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91F" w:rsidRDefault="0038191F" w:rsidP="0038191F">
      <w:pPr>
        <w:jc w:val="center"/>
        <w:rPr>
          <w:b/>
          <w:sz w:val="28"/>
          <w:szCs w:val="28"/>
          <w:lang w:val="uz-Cyrl-UZ"/>
        </w:rPr>
      </w:pPr>
      <w:bookmarkStart w:id="0" w:name="_GoBack"/>
      <w:bookmarkEnd w:id="0"/>
      <w:r>
        <w:rPr>
          <w:rFonts w:eastAsia="Batang"/>
          <w:b/>
          <w:bCs/>
          <w:noProof/>
          <w:sz w:val="28"/>
          <w:szCs w:val="28"/>
          <w:lang w:val="uz-Cyrl-UZ"/>
        </w:rPr>
        <w:t>2</w:t>
      </w:r>
      <w:r w:rsidRPr="000553A7">
        <w:rPr>
          <w:rFonts w:eastAsia="Batang"/>
          <w:b/>
          <w:bCs/>
          <w:noProof/>
          <w:sz w:val="28"/>
          <w:szCs w:val="28"/>
          <w:lang w:val="uz-Cyrl-UZ"/>
        </w:rPr>
        <w:t>-</w:t>
      </w:r>
      <w:r>
        <w:rPr>
          <w:rFonts w:eastAsia="Batang"/>
          <w:b/>
          <w:bCs/>
          <w:noProof/>
          <w:sz w:val="28"/>
          <w:szCs w:val="28"/>
          <w:lang w:val="uz-Cyrl-UZ"/>
        </w:rPr>
        <w:t>m</w:t>
      </w:r>
      <w:r>
        <w:rPr>
          <w:rFonts w:eastAsia="Batang"/>
          <w:b/>
          <w:bCs/>
          <w:noProof/>
          <w:sz w:val="28"/>
          <w:szCs w:val="28"/>
          <w:lang w:val="en-US"/>
        </w:rPr>
        <w:t>avzu</w:t>
      </w:r>
      <w:r w:rsidRPr="000553A7">
        <w:rPr>
          <w:rFonts w:eastAsia="Batang"/>
          <w:b/>
          <w:bCs/>
          <w:noProof/>
          <w:sz w:val="28"/>
          <w:szCs w:val="28"/>
          <w:lang w:val="uz-Cyrl-UZ"/>
        </w:rPr>
        <w:t>.</w:t>
      </w:r>
      <w:r>
        <w:rPr>
          <w:b/>
          <w:color w:val="000000"/>
          <w:sz w:val="28"/>
          <w:szCs w:val="28"/>
          <w:lang w:val="uz-Cyrl-UZ"/>
        </w:rPr>
        <w:t xml:space="preserve"> </w:t>
      </w:r>
      <w:r>
        <w:rPr>
          <w:b/>
          <w:sz w:val="28"/>
          <w:szCs w:val="28"/>
          <w:lang w:val="uz-Cyrl-UZ"/>
        </w:rPr>
        <w:t>T</w:t>
      </w:r>
      <w:r w:rsidRPr="0098717F">
        <w:rPr>
          <w:b/>
          <w:sz w:val="28"/>
          <w:szCs w:val="28"/>
          <w:lang w:val="uz-Cyrl-UZ"/>
        </w:rPr>
        <w:t>е</w:t>
      </w:r>
      <w:r>
        <w:rPr>
          <w:b/>
          <w:sz w:val="28"/>
          <w:szCs w:val="28"/>
          <w:lang w:val="uz-Cyrl-UZ"/>
        </w:rPr>
        <w:t>xnik</w:t>
      </w:r>
      <w:r w:rsidRPr="0098717F">
        <w:rPr>
          <w:b/>
          <w:sz w:val="28"/>
          <w:szCs w:val="28"/>
          <w:lang w:val="uz-Cyrl-UZ"/>
        </w:rPr>
        <w:t xml:space="preserve"> </w:t>
      </w:r>
      <w:r>
        <w:rPr>
          <w:b/>
          <w:sz w:val="28"/>
          <w:szCs w:val="28"/>
          <w:lang w:val="uz-Cyrl-UZ"/>
        </w:rPr>
        <w:t>vositalar</w:t>
      </w:r>
      <w:r w:rsidRPr="0098717F">
        <w:rPr>
          <w:b/>
          <w:sz w:val="28"/>
          <w:szCs w:val="28"/>
          <w:lang w:val="uz-Cyrl-UZ"/>
        </w:rPr>
        <w:t xml:space="preserve"> </w:t>
      </w:r>
      <w:r>
        <w:rPr>
          <w:b/>
          <w:sz w:val="28"/>
          <w:szCs w:val="28"/>
          <w:lang w:val="uz-Cyrl-UZ"/>
        </w:rPr>
        <w:t>va ularning</w:t>
      </w:r>
      <w:r w:rsidRPr="0098717F">
        <w:rPr>
          <w:b/>
          <w:sz w:val="28"/>
          <w:szCs w:val="28"/>
          <w:lang w:val="uz-Cyrl-UZ"/>
        </w:rPr>
        <w:t xml:space="preserve"> </w:t>
      </w:r>
      <w:r>
        <w:rPr>
          <w:b/>
          <w:sz w:val="28"/>
          <w:szCs w:val="28"/>
          <w:lang w:val="uz-Cyrl-UZ"/>
        </w:rPr>
        <w:t>rivojlanib borish t</w:t>
      </w:r>
      <w:r w:rsidRPr="00CB7765">
        <w:rPr>
          <w:b/>
          <w:sz w:val="28"/>
          <w:szCs w:val="28"/>
          <w:lang w:val="uz-Cyrl-UZ"/>
        </w:rPr>
        <w:t>е</w:t>
      </w:r>
      <w:r>
        <w:rPr>
          <w:b/>
          <w:sz w:val="28"/>
          <w:szCs w:val="28"/>
          <w:lang w:val="uz-Cyrl-UZ"/>
        </w:rPr>
        <w:t>nd</w:t>
      </w:r>
      <w:r w:rsidRPr="00CB7765">
        <w:rPr>
          <w:b/>
          <w:sz w:val="28"/>
          <w:szCs w:val="28"/>
          <w:lang w:val="uz-Cyrl-UZ"/>
        </w:rPr>
        <w:t>е</w:t>
      </w:r>
      <w:r>
        <w:rPr>
          <w:b/>
          <w:sz w:val="28"/>
          <w:szCs w:val="28"/>
          <w:lang w:val="uz-Cyrl-UZ"/>
        </w:rPr>
        <w:t>ntsiyalari</w:t>
      </w:r>
    </w:p>
    <w:p w:rsidR="0038191F" w:rsidRPr="001B163E" w:rsidRDefault="0038191F" w:rsidP="0038191F">
      <w:pPr>
        <w:tabs>
          <w:tab w:val="num" w:pos="435"/>
          <w:tab w:val="left" w:pos="851"/>
        </w:tabs>
        <w:ind w:right="-142" w:firstLine="709"/>
        <w:jc w:val="both"/>
        <w:rPr>
          <w:noProof/>
          <w:kern w:val="20"/>
          <w:sz w:val="28"/>
          <w:szCs w:val="28"/>
          <w:lang w:val="nb-NO"/>
        </w:rPr>
      </w:pPr>
      <w:r>
        <w:rPr>
          <w:noProof/>
          <w:kern w:val="20"/>
          <w:sz w:val="28"/>
          <w:szCs w:val="28"/>
          <w:lang w:val="nb-NO"/>
        </w:rPr>
        <w:t>Reja:</w:t>
      </w:r>
    </w:p>
    <w:p w:rsidR="0038191F" w:rsidRPr="0038191F" w:rsidRDefault="0038191F" w:rsidP="0038191F">
      <w:pPr>
        <w:numPr>
          <w:ilvl w:val="0"/>
          <w:numId w:val="11"/>
        </w:numPr>
        <w:jc w:val="both"/>
        <w:rPr>
          <w:bCs/>
          <w:sz w:val="28"/>
          <w:szCs w:val="28"/>
          <w:lang w:val="nb-NO"/>
        </w:rPr>
      </w:pPr>
      <w:r>
        <w:rPr>
          <w:bCs/>
          <w:sz w:val="28"/>
          <w:szCs w:val="28"/>
          <w:lang w:val="en-US"/>
        </w:rPr>
        <w:t>Hisoblash texnikasining tarixiy evolyutsiyasi.</w:t>
      </w:r>
    </w:p>
    <w:p w:rsidR="0038191F" w:rsidRDefault="0038191F" w:rsidP="0038191F">
      <w:pPr>
        <w:numPr>
          <w:ilvl w:val="0"/>
          <w:numId w:val="11"/>
        </w:numPr>
        <w:jc w:val="both"/>
        <w:rPr>
          <w:bCs/>
          <w:sz w:val="28"/>
          <w:szCs w:val="28"/>
          <w:lang w:val="nb-NO"/>
        </w:rPr>
      </w:pPr>
      <w:r>
        <w:rPr>
          <w:noProof/>
          <w:kern w:val="20"/>
          <w:sz w:val="28"/>
          <w:szCs w:val="28"/>
          <w:lang w:val="uz-Cyrl-UZ"/>
        </w:rPr>
        <w:t>S</w:t>
      </w:r>
      <w:r w:rsidRPr="00891B3F">
        <w:rPr>
          <w:noProof/>
          <w:kern w:val="20"/>
          <w:sz w:val="28"/>
          <w:szCs w:val="28"/>
          <w:lang w:val="uz-Cyrl-UZ"/>
        </w:rPr>
        <w:t>h</w:t>
      </w:r>
      <w:r>
        <w:rPr>
          <w:noProof/>
          <w:kern w:val="20"/>
          <w:sz w:val="28"/>
          <w:szCs w:val="28"/>
          <w:lang w:val="uz-Cyrl-UZ"/>
        </w:rPr>
        <w:t>axsiy</w:t>
      </w:r>
      <w:r w:rsidRPr="00624457">
        <w:rPr>
          <w:noProof/>
          <w:kern w:val="20"/>
          <w:sz w:val="28"/>
          <w:szCs w:val="28"/>
          <w:lang w:val="uz-Cyrl-UZ"/>
        </w:rPr>
        <w:t xml:space="preserve"> </w:t>
      </w:r>
      <w:r>
        <w:rPr>
          <w:noProof/>
          <w:kern w:val="20"/>
          <w:sz w:val="28"/>
          <w:szCs w:val="28"/>
          <w:lang w:val="uz-Cyrl-UZ"/>
        </w:rPr>
        <w:t>komp’yut</w:t>
      </w:r>
      <w:r w:rsidRPr="00624457">
        <w:rPr>
          <w:noProof/>
          <w:kern w:val="20"/>
          <w:sz w:val="28"/>
          <w:szCs w:val="28"/>
          <w:lang w:val="uz-Cyrl-UZ"/>
        </w:rPr>
        <w:t>е</w:t>
      </w:r>
      <w:r>
        <w:rPr>
          <w:noProof/>
          <w:kern w:val="20"/>
          <w:sz w:val="28"/>
          <w:szCs w:val="28"/>
          <w:lang w:val="uz-Cyrl-UZ"/>
        </w:rPr>
        <w:t>rlarning</w:t>
      </w:r>
      <w:r w:rsidRPr="00624457">
        <w:rPr>
          <w:noProof/>
          <w:kern w:val="20"/>
          <w:sz w:val="28"/>
          <w:szCs w:val="28"/>
          <w:lang w:val="uz-Cyrl-UZ"/>
        </w:rPr>
        <w:t xml:space="preserve"> </w:t>
      </w:r>
      <w:r>
        <w:rPr>
          <w:noProof/>
          <w:kern w:val="20"/>
          <w:sz w:val="28"/>
          <w:szCs w:val="28"/>
          <w:lang w:val="uz-Cyrl-UZ"/>
        </w:rPr>
        <w:t>tuzilishi</w:t>
      </w:r>
      <w:r w:rsidRPr="00624457">
        <w:rPr>
          <w:noProof/>
          <w:kern w:val="20"/>
          <w:sz w:val="28"/>
          <w:szCs w:val="28"/>
          <w:lang w:val="uz-Cyrl-UZ"/>
        </w:rPr>
        <w:t>.</w:t>
      </w:r>
      <w:r>
        <w:rPr>
          <w:noProof/>
          <w:kern w:val="20"/>
          <w:sz w:val="28"/>
          <w:szCs w:val="28"/>
          <w:lang w:val="uz-Cyrl-UZ"/>
        </w:rPr>
        <w:t xml:space="preserve">  </w:t>
      </w:r>
      <w:r w:rsidRPr="00FC3B89">
        <w:rPr>
          <w:bCs/>
          <w:sz w:val="28"/>
          <w:szCs w:val="28"/>
          <w:lang w:val="uz-Cyrl-UZ"/>
        </w:rPr>
        <w:t>Texnik vositalar.</w:t>
      </w:r>
      <w:r w:rsidRPr="00FC3B89">
        <w:rPr>
          <w:bCs/>
          <w:sz w:val="28"/>
          <w:szCs w:val="28"/>
          <w:lang w:val="nb-NO"/>
        </w:rPr>
        <w:t xml:space="preserve"> </w:t>
      </w:r>
    </w:p>
    <w:p w:rsidR="0038191F" w:rsidRPr="00FC3B89" w:rsidRDefault="0038191F" w:rsidP="0038191F">
      <w:pPr>
        <w:numPr>
          <w:ilvl w:val="0"/>
          <w:numId w:val="11"/>
        </w:numPr>
        <w:jc w:val="both"/>
        <w:rPr>
          <w:bCs/>
          <w:sz w:val="28"/>
          <w:szCs w:val="28"/>
          <w:lang w:val="nb-NO"/>
        </w:rPr>
      </w:pPr>
      <w:r w:rsidRPr="00FC3B89">
        <w:rPr>
          <w:bCs/>
          <w:sz w:val="28"/>
          <w:szCs w:val="28"/>
          <w:lang w:val="uz-Cyrl-UZ"/>
        </w:rPr>
        <w:t xml:space="preserve">Kiritish va chiqarish qurilmalari. </w:t>
      </w:r>
      <w:r w:rsidRPr="00FC3B89">
        <w:rPr>
          <w:bCs/>
          <w:sz w:val="28"/>
          <w:szCs w:val="28"/>
          <w:lang w:val="uz-Latn-UZ"/>
        </w:rPr>
        <w:t>Ma'lumot tashuvchi vositalar</w:t>
      </w:r>
      <w:r w:rsidRPr="00FC3B89">
        <w:rPr>
          <w:bCs/>
          <w:sz w:val="28"/>
          <w:szCs w:val="28"/>
          <w:lang w:val="nb-NO"/>
        </w:rPr>
        <w:t xml:space="preserve">. </w:t>
      </w:r>
    </w:p>
    <w:p w:rsidR="0038191F" w:rsidRPr="00FC3B89" w:rsidRDefault="0038191F" w:rsidP="0038191F">
      <w:pPr>
        <w:numPr>
          <w:ilvl w:val="0"/>
          <w:numId w:val="11"/>
        </w:numPr>
        <w:jc w:val="both"/>
        <w:rPr>
          <w:noProof/>
          <w:kern w:val="20"/>
          <w:sz w:val="28"/>
          <w:szCs w:val="28"/>
          <w:lang w:val="en-US"/>
        </w:rPr>
      </w:pPr>
      <w:r w:rsidRPr="001B163E">
        <w:rPr>
          <w:bCs/>
          <w:sz w:val="28"/>
          <w:szCs w:val="28"/>
          <w:lang w:val="nb-NO"/>
        </w:rPr>
        <w:t xml:space="preserve">Multimedia vositalari va ularning ahamiyati. </w:t>
      </w:r>
    </w:p>
    <w:p w:rsidR="0038191F" w:rsidRDefault="0038191F" w:rsidP="0038191F">
      <w:pPr>
        <w:numPr>
          <w:ilvl w:val="0"/>
          <w:numId w:val="11"/>
        </w:numPr>
        <w:jc w:val="both"/>
        <w:rPr>
          <w:noProof/>
          <w:kern w:val="20"/>
          <w:sz w:val="28"/>
          <w:szCs w:val="28"/>
          <w:lang w:val="en-US"/>
        </w:rPr>
      </w:pPr>
      <w:r w:rsidRPr="001B163E">
        <w:rPr>
          <w:bCs/>
          <w:sz w:val="28"/>
          <w:szCs w:val="28"/>
          <w:lang w:val="nb-NO"/>
        </w:rPr>
        <w:t>Modem - telefon tarmog‘i va boshqalar</w:t>
      </w:r>
      <w:r>
        <w:rPr>
          <w:noProof/>
          <w:kern w:val="20"/>
          <w:sz w:val="28"/>
          <w:szCs w:val="28"/>
          <w:lang w:val="uz-Cyrl-UZ"/>
        </w:rPr>
        <w:t xml:space="preserve"> </w:t>
      </w:r>
    </w:p>
    <w:p w:rsidR="0038191F" w:rsidRDefault="0038191F" w:rsidP="0038191F">
      <w:pPr>
        <w:numPr>
          <w:ilvl w:val="0"/>
          <w:numId w:val="11"/>
        </w:numPr>
        <w:jc w:val="both"/>
        <w:rPr>
          <w:noProof/>
          <w:kern w:val="20"/>
          <w:sz w:val="28"/>
          <w:szCs w:val="28"/>
          <w:lang w:val="en-US"/>
        </w:rPr>
      </w:pPr>
      <w:r>
        <w:rPr>
          <w:noProof/>
          <w:kern w:val="20"/>
          <w:sz w:val="28"/>
          <w:szCs w:val="28"/>
          <w:lang w:val="uz-Cyrl-UZ"/>
        </w:rPr>
        <w:t>Ma’lumotlarni</w:t>
      </w:r>
      <w:r w:rsidRPr="00624457">
        <w:rPr>
          <w:noProof/>
          <w:kern w:val="20"/>
          <w:sz w:val="28"/>
          <w:szCs w:val="28"/>
          <w:lang w:val="uz-Cyrl-UZ"/>
        </w:rPr>
        <w:t xml:space="preserve"> </w:t>
      </w:r>
      <w:r>
        <w:rPr>
          <w:noProof/>
          <w:kern w:val="20"/>
          <w:sz w:val="28"/>
          <w:szCs w:val="28"/>
          <w:lang w:val="uz-Cyrl-UZ"/>
        </w:rPr>
        <w:t>saqlash</w:t>
      </w:r>
      <w:r w:rsidRPr="00624457">
        <w:rPr>
          <w:noProof/>
          <w:kern w:val="20"/>
          <w:sz w:val="28"/>
          <w:szCs w:val="28"/>
          <w:lang w:val="uz-Cyrl-UZ"/>
        </w:rPr>
        <w:t xml:space="preserve"> </w:t>
      </w:r>
      <w:r>
        <w:rPr>
          <w:noProof/>
          <w:kern w:val="20"/>
          <w:sz w:val="28"/>
          <w:szCs w:val="28"/>
          <w:lang w:val="uz-Cyrl-UZ"/>
        </w:rPr>
        <w:t>va</w:t>
      </w:r>
      <w:r w:rsidRPr="00624457">
        <w:rPr>
          <w:noProof/>
          <w:kern w:val="20"/>
          <w:sz w:val="28"/>
          <w:szCs w:val="28"/>
          <w:lang w:val="uz-Cyrl-UZ"/>
        </w:rPr>
        <w:t xml:space="preserve"> </w:t>
      </w:r>
      <w:r>
        <w:rPr>
          <w:noProof/>
          <w:kern w:val="20"/>
          <w:sz w:val="28"/>
          <w:szCs w:val="28"/>
          <w:lang w:val="uz-Cyrl-UZ"/>
        </w:rPr>
        <w:t>almashish</w:t>
      </w:r>
      <w:r w:rsidRPr="00624457">
        <w:rPr>
          <w:noProof/>
          <w:kern w:val="20"/>
          <w:sz w:val="28"/>
          <w:szCs w:val="28"/>
          <w:lang w:val="uz-Cyrl-UZ"/>
        </w:rPr>
        <w:t xml:space="preserve"> </w:t>
      </w:r>
      <w:r>
        <w:rPr>
          <w:noProof/>
          <w:kern w:val="20"/>
          <w:sz w:val="28"/>
          <w:szCs w:val="28"/>
          <w:lang w:val="uz-Cyrl-UZ"/>
        </w:rPr>
        <w:t xml:space="preserve">qurilmalari: disklar, </w:t>
      </w:r>
      <w:r w:rsidRPr="0030262D">
        <w:rPr>
          <w:noProof/>
          <w:kern w:val="20"/>
          <w:sz w:val="28"/>
          <w:szCs w:val="28"/>
          <w:lang w:val="uz-Cyrl-UZ"/>
        </w:rPr>
        <w:t>Flesh-</w:t>
      </w:r>
      <w:r>
        <w:rPr>
          <w:noProof/>
          <w:kern w:val="20"/>
          <w:sz w:val="28"/>
          <w:szCs w:val="28"/>
          <w:lang w:val="uz-Cyrl-UZ"/>
        </w:rPr>
        <w:t>disklar va boshq</w:t>
      </w:r>
      <w:r w:rsidRPr="00624457">
        <w:rPr>
          <w:noProof/>
          <w:kern w:val="20"/>
          <w:sz w:val="28"/>
          <w:szCs w:val="28"/>
          <w:lang w:val="uz-Cyrl-UZ"/>
        </w:rPr>
        <w:t>.</w:t>
      </w:r>
    </w:p>
    <w:p w:rsidR="0038191F" w:rsidRPr="001B163E" w:rsidRDefault="0038191F" w:rsidP="0038191F">
      <w:pPr>
        <w:ind w:firstLine="536"/>
        <w:jc w:val="both"/>
        <w:rPr>
          <w:sz w:val="28"/>
          <w:szCs w:val="28"/>
          <w:lang w:val="en-US"/>
        </w:rPr>
      </w:pPr>
    </w:p>
    <w:p w:rsidR="0038191F" w:rsidRPr="0038191F" w:rsidRDefault="0038191F" w:rsidP="0038191F">
      <w:pPr>
        <w:ind w:left="896"/>
        <w:jc w:val="center"/>
        <w:rPr>
          <w:b/>
          <w:bCs/>
          <w:sz w:val="28"/>
          <w:szCs w:val="28"/>
          <w:lang w:val="nb-NO"/>
        </w:rPr>
      </w:pPr>
      <w:r w:rsidRPr="0038191F">
        <w:rPr>
          <w:b/>
          <w:bCs/>
          <w:sz w:val="28"/>
          <w:szCs w:val="28"/>
          <w:lang w:val="en-US"/>
        </w:rPr>
        <w:t>Hisoblash texnikasining tarixiy evolyutsiyasi.</w:t>
      </w:r>
    </w:p>
    <w:p w:rsidR="0038191F" w:rsidRDefault="0038191F" w:rsidP="0038191F">
      <w:pPr>
        <w:pStyle w:val="23"/>
        <w:tabs>
          <w:tab w:val="left" w:pos="560"/>
          <w:tab w:val="right" w:pos="9360"/>
        </w:tabs>
        <w:spacing w:before="0" w:beforeAutospacing="0" w:after="0" w:afterAutospacing="0"/>
        <w:jc w:val="both"/>
        <w:rPr>
          <w:rFonts w:ascii="Times New Roman" w:hAnsi="Times New Roman" w:cs="Times New Roman"/>
          <w:bCs/>
          <w:color w:val="000000"/>
          <w:lang w:val="uz-Cyrl-UZ"/>
        </w:rPr>
      </w:pPr>
    </w:p>
    <w:p w:rsidR="0038191F" w:rsidRPr="005E0A82" w:rsidRDefault="0038191F" w:rsidP="0038191F">
      <w:pPr>
        <w:pStyle w:val="a4"/>
        <w:jc w:val="left"/>
        <w:rPr>
          <w:rFonts w:ascii="Times New Roman" w:hAnsi="Times New Roman"/>
          <w:bCs/>
          <w:sz w:val="24"/>
          <w:szCs w:val="24"/>
          <w:lang w:val="uz-Cyrl-UZ"/>
        </w:rPr>
      </w:pPr>
    </w:p>
    <w:p w:rsidR="0038191F" w:rsidRDefault="0038191F" w:rsidP="0038191F">
      <w:pPr>
        <w:ind w:firstLine="708"/>
        <w:jc w:val="both"/>
        <w:rPr>
          <w:color w:val="000000"/>
          <w:lang w:val="uz-Cyrl-UZ"/>
        </w:rPr>
      </w:pPr>
    </w:p>
    <w:p w:rsidR="0038191F" w:rsidRPr="005E0A82" w:rsidRDefault="0038191F" w:rsidP="0038191F">
      <w:pPr>
        <w:ind w:firstLine="708"/>
        <w:jc w:val="both"/>
        <w:rPr>
          <w:color w:val="000000"/>
          <w:lang w:val="uz-Cyrl-UZ"/>
        </w:rPr>
      </w:pPr>
      <w:r w:rsidRPr="005E0A82">
        <w:rPr>
          <w:color w:val="000000"/>
          <w:lang w:val="uz-Cyrl-UZ"/>
        </w:rPr>
        <w:t xml:space="preserve">Informatikaning vujudga kelish tarixiga nazar tashlasak, dastlab mexanik </w:t>
      </w:r>
      <w:r>
        <w:rPr>
          <w:color w:val="000000"/>
          <w:lang w:val="uz-Cyrl-UZ"/>
        </w:rPr>
        <w:t>kompyuter</w:t>
      </w:r>
      <w:r w:rsidRPr="005E0A82">
        <w:rPr>
          <w:color w:val="000000"/>
          <w:lang w:val="uz-Cyrl-UZ"/>
        </w:rPr>
        <w:t>lar yaratilgan.</w:t>
      </w:r>
    </w:p>
    <w:p w:rsidR="0038191F" w:rsidRPr="005E0A82" w:rsidRDefault="0038191F" w:rsidP="0038191F">
      <w:pPr>
        <w:jc w:val="both"/>
        <w:rPr>
          <w:color w:val="000000"/>
          <w:lang w:val="uz-Cyrl-UZ"/>
        </w:rPr>
      </w:pPr>
      <w:r w:rsidRPr="005E0A82">
        <w:rPr>
          <w:color w:val="000000"/>
          <w:lang w:val="uz-Cyrl-UZ"/>
        </w:rPr>
        <w:tab/>
        <w:t>1642 yilda Blez Paskal qo‘shish amalini mexanik ravishda amalga oshiruvchi qurilmani ixtiro qildi, 1673 yilda esa Gotfrid Vilgelm Leybnits to‘rt arifmetik amalni bajaruvchi mexanik qurilma arifmometrni konstruksiyasini yaratdi. XIX asrdan boshlab arifmometrlar juda keng masshtabda qo‘llanila boshlandi. Bu qurilmada o‘ta murakkab hisoblashlar ham amalga oshirilar edi,  xattoki o‘sha vaqtda “hisoblovchi - inson” deb nom olgan maxsus kasb ham mavjud edi. Bu  kasb egasi  berilgan instruksiya asosida topshirilgan vazifani arifmometr yordamida aniq va tez amalga oshirar edi. Lekin ayrim hisoblashlarning o‘ta murakkabligi ulardan olinadigan natija uchun sarflanadigan vaqtning sekinlashuviga sabab bo‘lgan. Bunday hisoblashlar uchun xaftalab, oylab vaqt sarflanar edi. Buning asosiy sababi, bu ko‘rinishdagi hisoblashlarni amalga oshirish va natijalarni yozib borishni inson o‘zi bajarayotganligidir.</w:t>
      </w:r>
    </w:p>
    <w:p w:rsidR="0038191F" w:rsidRPr="005E0A82" w:rsidRDefault="0038191F" w:rsidP="0038191F">
      <w:pPr>
        <w:jc w:val="both"/>
        <w:rPr>
          <w:color w:val="000000"/>
          <w:lang w:val="uz-Cyrl-UZ"/>
        </w:rPr>
      </w:pPr>
      <w:r w:rsidRPr="005E0A82">
        <w:rPr>
          <w:color w:val="000000"/>
          <w:lang w:val="uz-Cyrl-UZ"/>
        </w:rPr>
        <w:tab/>
        <w:t>1833 yilga kelib ingliz matematigi Charlz Bebbidj insonning aralashuvisiz, mustaqil ravishda hisoblashni amalga oshiruvchi universal hisoblash qurilmasi - “analitik mashina”ning proyektini yaratdi.  Lekin,  Bebbidj bu ishini oxiriga yetkaza olmagan bo‘lsada, uning fikrlarini asos qilib olib, 1941 yilda nemis injeneri Kondrat Tsuze tomonidan analitik mashina yaratildi. 1943 yildan boshlab esa  Amerikalik  Djon  Mochli va Prespera Ekerta rahbarliklari ostida dastlabki elektron lampali mashinalarning ixtirolari amalga oshirila boshlandi.</w:t>
      </w:r>
    </w:p>
    <w:p w:rsidR="0038191F" w:rsidRPr="005E0A82" w:rsidRDefault="0038191F" w:rsidP="0038191F">
      <w:pPr>
        <w:jc w:val="both"/>
        <w:rPr>
          <w:color w:val="000000"/>
          <w:lang w:val="uz-Cyrl-UZ"/>
        </w:rPr>
      </w:pPr>
      <w:r w:rsidRPr="005E0A82">
        <w:rPr>
          <w:color w:val="000000"/>
          <w:lang w:val="uz-Cyrl-UZ"/>
        </w:rPr>
        <w:tab/>
        <w:t>Keyinroq Mochli va Ekerta dasturni o‘z xotirasida saqlaydigan yangi mashinaning konstruksiyasi ustida ish olib bordilar va bu ishga mashhur matematik Jorj fon Neymanni ham hamkorlikka chaqirdilar.</w:t>
      </w:r>
    </w:p>
    <w:p w:rsidR="0038191F" w:rsidRPr="005E0A82" w:rsidRDefault="0038191F" w:rsidP="0038191F">
      <w:pPr>
        <w:ind w:firstLine="708"/>
        <w:jc w:val="both"/>
        <w:rPr>
          <w:color w:val="000000"/>
          <w:lang w:val="uz-Cyrl-UZ"/>
        </w:rPr>
      </w:pPr>
      <w:r w:rsidRPr="005E0A82">
        <w:rPr>
          <w:color w:val="000000"/>
          <w:lang w:val="uz-Cyrl-UZ"/>
        </w:rPr>
        <w:t xml:space="preserve">Birinchi elektron </w:t>
      </w:r>
      <w:r>
        <w:rPr>
          <w:color w:val="000000"/>
          <w:lang w:val="uz-Cyrl-UZ"/>
        </w:rPr>
        <w:t>kompyuter</w:t>
      </w:r>
      <w:r w:rsidRPr="005E0A82">
        <w:rPr>
          <w:color w:val="000000"/>
          <w:lang w:val="uz-Cyrl-UZ"/>
        </w:rPr>
        <w:t xml:space="preserve">lar AQSHning Pensilvaniya  Universitetida 1946 yilda yaratilgan. Bu </w:t>
      </w:r>
      <w:r>
        <w:rPr>
          <w:color w:val="000000"/>
          <w:lang w:val="uz-Cyrl-UZ"/>
        </w:rPr>
        <w:t>kompyuter</w:t>
      </w:r>
      <w:r w:rsidRPr="005E0A82">
        <w:rPr>
          <w:color w:val="000000"/>
          <w:lang w:val="uz-Cyrl-UZ"/>
        </w:rPr>
        <w:t xml:space="preserve"> ENIAC nomi bilan mashhur bo‘ldi, uning hajmi juda katta bo‘lib, og‘irligi 30 tonna edi, ENIAC 18000 elektron lampadan iborat va 500 amalni 1 sek.da bajarardi. (1940-1955y) Tarkibi elektron lampalardan iborat bo‘lgan barcha EHMlar - birinchi avlod mashinalari deb nomlangan.</w:t>
      </w:r>
    </w:p>
    <w:p w:rsidR="0038191F" w:rsidRPr="005E0A82" w:rsidRDefault="0038191F" w:rsidP="0038191F">
      <w:pPr>
        <w:ind w:firstLine="708"/>
        <w:jc w:val="both"/>
        <w:rPr>
          <w:color w:val="000000"/>
          <w:lang w:val="uz-Cyrl-UZ"/>
        </w:rPr>
      </w:pPr>
      <w:r w:rsidRPr="005E0A82">
        <w:rPr>
          <w:color w:val="000000"/>
          <w:lang w:val="uz-Cyrl-UZ"/>
        </w:rPr>
        <w:t>1955 yildan boshlab ikkinchi avlod EHMlari paydo bo‘la boshladi. Ulardan elektron lampalar o‘rniga yarim o‘tkazgichlar - tranzistorlar bilan almashtirilgan. Yangi avlod EHMlarining avvalgisidan afzalligi o‘lchovi ki</w:t>
      </w:r>
      <w:r>
        <w:rPr>
          <w:color w:val="000000"/>
          <w:lang w:val="uz-Cyrl-UZ"/>
        </w:rPr>
        <w:t>chiq</w:t>
      </w:r>
      <w:r w:rsidRPr="005E0A82">
        <w:rPr>
          <w:color w:val="000000"/>
          <w:lang w:val="uz-Cyrl-UZ"/>
        </w:rPr>
        <w:t>, elektr energiyasini kamroq talab qilganligidir.</w:t>
      </w:r>
    </w:p>
    <w:p w:rsidR="0038191F" w:rsidRDefault="0038191F" w:rsidP="0038191F">
      <w:pPr>
        <w:ind w:firstLine="708"/>
        <w:jc w:val="both"/>
        <w:rPr>
          <w:color w:val="000000"/>
          <w:lang w:val="uz-Cyrl-UZ"/>
        </w:rPr>
      </w:pPr>
      <w:r w:rsidRPr="005E0A82">
        <w:rPr>
          <w:color w:val="000000"/>
          <w:lang w:val="uz-Cyrl-UZ"/>
        </w:rPr>
        <w:t xml:space="preserve">Ammo, zamonaviy EHM arxitekturasi deb ataluvchi EHM  tuzilishining  asosiy  prinsiplari  qaror topguncha  bir  necha  yillar  o‘tdi. </w:t>
      </w:r>
    </w:p>
    <w:p w:rsidR="0038191F" w:rsidRDefault="0038191F" w:rsidP="0038191F">
      <w:pPr>
        <w:ind w:firstLine="708"/>
        <w:jc w:val="both"/>
        <w:rPr>
          <w:color w:val="000000"/>
          <w:lang w:val="uz-Cyrl-UZ"/>
        </w:rPr>
      </w:pPr>
    </w:p>
    <w:p w:rsidR="0038191F" w:rsidRDefault="0038191F" w:rsidP="0038191F">
      <w:pPr>
        <w:ind w:firstLine="708"/>
        <w:jc w:val="both"/>
        <w:rPr>
          <w:color w:val="000000"/>
          <w:lang w:val="uz-Cyrl-UZ"/>
        </w:rPr>
      </w:pPr>
    </w:p>
    <w:p w:rsidR="0038191F" w:rsidRDefault="0038191F" w:rsidP="0038191F">
      <w:pPr>
        <w:ind w:firstLine="708"/>
        <w:jc w:val="both"/>
        <w:rPr>
          <w:color w:val="000000"/>
          <w:lang w:val="uz-Cyrl-UZ"/>
        </w:rPr>
      </w:pPr>
    </w:p>
    <w:p w:rsidR="0038191F" w:rsidRDefault="0038191F" w:rsidP="0038191F">
      <w:pPr>
        <w:ind w:firstLine="708"/>
        <w:jc w:val="both"/>
        <w:rPr>
          <w:color w:val="000000"/>
          <w:lang w:val="uz-Cyrl-UZ"/>
        </w:rPr>
      </w:pPr>
    </w:p>
    <w:p w:rsidR="0038191F" w:rsidRDefault="0038191F" w:rsidP="0038191F">
      <w:pPr>
        <w:ind w:firstLine="708"/>
        <w:jc w:val="both"/>
        <w:rPr>
          <w:color w:val="000000"/>
          <w:lang w:val="uz-Cyrl-UZ"/>
        </w:rPr>
      </w:pPr>
    </w:p>
    <w:p w:rsidR="0038191F" w:rsidRPr="005E0A82" w:rsidRDefault="0038191F" w:rsidP="0038191F">
      <w:pPr>
        <w:ind w:firstLine="708"/>
        <w:jc w:val="both"/>
        <w:rPr>
          <w:color w:val="000000"/>
          <w:lang w:val="uz-Cyrl-UZ"/>
        </w:rPr>
      </w:pPr>
    </w:p>
    <w:p w:rsidR="0038191F" w:rsidRPr="005E0A82" w:rsidRDefault="0038191F" w:rsidP="0038191F">
      <w:pPr>
        <w:jc w:val="both"/>
        <w:rPr>
          <w:color w:val="000000"/>
          <w:lang w:val="uz-Cyrl-UZ"/>
        </w:rPr>
      </w:pPr>
      <w:r>
        <w:rPr>
          <w:noProof/>
        </w:rPr>
        <mc:AlternateContent>
          <mc:Choice Requires="wpg">
            <w:drawing>
              <wp:anchor distT="0" distB="0" distL="114300" distR="114300" simplePos="0" relativeHeight="251669504" behindDoc="1" locked="0" layoutInCell="1" allowOverlap="1" wp14:anchorId="62390006" wp14:editId="3FC2C018">
                <wp:simplePos x="0" y="0"/>
                <wp:positionH relativeFrom="column">
                  <wp:posOffset>914400</wp:posOffset>
                </wp:positionH>
                <wp:positionV relativeFrom="paragraph">
                  <wp:posOffset>33241</wp:posOffset>
                </wp:positionV>
                <wp:extent cx="4238625" cy="2342515"/>
                <wp:effectExtent l="0" t="0" r="28575" b="19685"/>
                <wp:wrapNone/>
                <wp:docPr id="608" name="Группа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8625" cy="2342515"/>
                          <a:chOff x="3261" y="11824"/>
                          <a:chExt cx="6675" cy="3689"/>
                        </a:xfrm>
                      </wpg:grpSpPr>
                      <wps:wsp>
                        <wps:cNvPr id="609" name="Rectangle 216"/>
                        <wps:cNvSpPr>
                          <a:spLocks noChangeArrowheads="1"/>
                        </wps:cNvSpPr>
                        <wps:spPr bwMode="auto">
                          <a:xfrm>
                            <a:off x="3261" y="11824"/>
                            <a:ext cx="6675" cy="60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0" name="Rectangle 217"/>
                        <wps:cNvSpPr>
                          <a:spLocks noChangeArrowheads="1"/>
                        </wps:cNvSpPr>
                        <wps:spPr bwMode="auto">
                          <a:xfrm>
                            <a:off x="3261" y="13384"/>
                            <a:ext cx="3693" cy="48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1" name="Rectangle 218"/>
                        <wps:cNvSpPr>
                          <a:spLocks noChangeArrowheads="1"/>
                        </wps:cNvSpPr>
                        <wps:spPr bwMode="auto">
                          <a:xfrm>
                            <a:off x="3261" y="14944"/>
                            <a:ext cx="6675" cy="569"/>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12" name="Line 219"/>
                        <wps:cNvCnPr/>
                        <wps:spPr bwMode="auto">
                          <a:xfrm>
                            <a:off x="3981" y="12424"/>
                            <a:ext cx="0" cy="96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3" name="Line 220"/>
                        <wps:cNvCnPr/>
                        <wps:spPr bwMode="auto">
                          <a:xfrm>
                            <a:off x="3621" y="12424"/>
                            <a:ext cx="0" cy="9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4" name="Line 221"/>
                        <wps:cNvCnPr/>
                        <wps:spPr bwMode="auto">
                          <a:xfrm>
                            <a:off x="3621" y="13864"/>
                            <a:ext cx="1" cy="113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5" name="Line 222"/>
                        <wps:cNvCnPr/>
                        <wps:spPr bwMode="auto">
                          <a:xfrm>
                            <a:off x="3981" y="13864"/>
                            <a:ext cx="0" cy="108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6" name="Line 223"/>
                        <wps:cNvCnPr/>
                        <wps:spPr bwMode="auto">
                          <a:xfrm>
                            <a:off x="7701" y="12424"/>
                            <a:ext cx="0" cy="25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7" name="Line 224"/>
                        <wps:cNvCnPr/>
                        <wps:spPr bwMode="auto">
                          <a:xfrm flipH="1">
                            <a:off x="8061" y="12424"/>
                            <a:ext cx="0" cy="252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C8C4182" id="Группа 496" o:spid="_x0000_s1026" style="position:absolute;margin-left:1in;margin-top:2.6pt;width:333.75pt;height:184.45pt;z-index:-251646976" coordorigin="3261,11824" coordsize="6675,3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">
                <v:rect id="Rectangle 216" o:spid="_x0000_s1027" style="position:absolute;left:3261;top:11824;width:667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7WmsYA&#10;AADcAAAADwAAAGRycy9kb3ducmV2LnhtbESPQWsCMRSE74X+h/AKXkrN1sOqW6O0glSoCFpRents&#10;XrOLm5clSXX9940geBxm5htmMutsI07kQ+1YwWs/A0FcOl2zUbD7XryMQISIrLFxTAouFGA2fXyY&#10;YKHdmTd02kYjEoRDgQqqGNtCylBWZDH0XUucvF/nLcYkvZHa4znBbSMHWZZLizWnhQpbmldUHrd/&#10;VsHHcb9ZD83oy7f5ePX5/HPIO3NQqvfUvb+BiNTFe/jWXmoFeTaG65l0BOT0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7WmsYAAADcAAAADwAAAAAAAAAAAAAAAACYAgAAZHJz&#10;L2Rvd25yZXYueG1sUEsFBgAAAAAEAAQA9QAAAIsDAAAAAA==&#10;" strokeweight="1pt"/>
                <v:rect id="Rectangle 217" o:spid="_x0000_s1028" style="position:absolute;left:3261;top:13384;width:3693;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3p2sQA&#10;AADcAAAADwAAAGRycy9kb3ducmV2LnhtbERPTWsCMRC9F/wPYQQvpWbtYbVbo6hQWqgUtKL0NmzG&#10;7OJmsiRRt//eHASPj/c9nXe2ERfyoXasYDTMQBCXTtdsFOx+P14mIEJE1tg4JgX/FGA+6z1NsdDu&#10;yhu6bKMRKYRDgQqqGNtCylBWZDEMXUucuKPzFmOC3kjt8ZrCbSNfsyyXFmtODRW2tKqoPG3PVsHy&#10;tN/8jM3k27f52/rz+e+Qd+ag1KDfLd5BROriQ3x3f2kF+SjNT2fSEZ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96drEAAAA3AAAAA8AAAAAAAAAAAAAAAAAmAIAAGRycy9k&#10;b3ducmV2LnhtbFBLBQYAAAAABAAEAPUAAACJAwAAAAA=&#10;" strokeweight="1pt"/>
                <v:rect id="Rectangle 218" o:spid="_x0000_s1029" style="position:absolute;left:3261;top:14944;width:6675;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FMQccA&#10;AADcAAAADwAAAGRycy9kb3ducmV2LnhtbESPQWsCMRSE70L/Q3iFXqRmt4etbo2ihWLBIqil0ttj&#10;85pd3LwsSdTtvzeFgsdhZr5hpvPetuJMPjSOFeSjDARx5XTDRsHn/u1xDCJEZI2tY1LwSwHms7vB&#10;FEvtLryl8y4akSAcSlRQx9iVUoaqJoth5Dri5P04bzEm6Y3UHi8Jblv5lGWFtNhwWqixo9eaquPu&#10;ZBUsj1/bzbMZr31XTD5Ww+9D0ZuDUg/3/eIFRKQ+3sL/7XetoMhz+DuTjoCcX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xTEHHAAAA3AAAAA8AAAAAAAAAAAAAAAAAmAIAAGRy&#10;cy9kb3ducmV2LnhtbFBLBQYAAAAABAAEAPUAAACMAwAAAAA=&#10;" strokeweight="1pt"/>
                <v:line id="Line 219" o:spid="_x0000_s1030" style="position:absolute;visibility:visible;mso-wrap-style:square" from="3981,12424" to="3981,1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s5wcYAAADcAAAADwAAAGRycy9kb3ducmV2LnhtbESPzWrDMBCE74W8g9hCb41sU0ziRDHG&#10;ECgtBPIHPW6tjW1qrYylOk6evioUehxm5htmnU+mEyMNrrWsIJ5HIIgrq1uuFZyO2+cFCOeRNXaW&#10;ScGNHOSb2cMaM22vvKfx4GsRIOwyVNB432dSuqohg25ue+LgXexg0Ac51FIPeA1w08kkilJpsOWw&#10;0GBPZUPV1+HbKEBZ3v1iP72/LM9GfuyK9Px5f1Pq6XEqViA8Tf4//Nd+1QrSOIHfM+EI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2bOcHGAAAA3AAAAA8AAAAAAAAA&#10;AAAAAAAAoQIAAGRycy9kb3ducmV2LnhtbFBLBQYAAAAABAAEAPkAAACUAwAAAAA=&#10;">
                  <v:stroke startarrow="block"/>
                </v:line>
                <v:line id="Line 220" o:spid="_x0000_s1031" style="position:absolute;visibility:visible;mso-wrap-style:square" from="3621,12424" to="3621,1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AVhcUAAADcAAAADwAAAGRycy9kb3ducmV2LnhtbESPQWsCMRSE74X+h/AK3mp2K2hdjVK6&#10;CD1oQS09v26em6Wbl2UT1/TfG6HgcZiZb5jlOtpWDNT7xrGCfJyBIK6cbrhW8HXcPL+C8AFZY+uY&#10;FPyRh/Xq8WGJhXYX3tNwCLVIEPYFKjAhdIWUvjJk0Y9dR5y8k+sthiT7WuoeLwluW/mSZVNpseG0&#10;YLCjd0PV7+FsFcxMuZczWW6Pn+XQ5PO4i98/c6VGT/FtASJQDPfwf/tDK5jmE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2AVhcUAAADcAAAADwAAAAAAAAAA&#10;AAAAAAChAgAAZHJzL2Rvd25yZXYueG1sUEsFBgAAAAAEAAQA+QAAAJMDAAAAAA==&#10;">
                  <v:stroke endarrow="block"/>
                </v:line>
                <v:line id="Line 221" o:spid="_x0000_s1032" style="position:absolute;visibility:visible;mso-wrap-style:square" from="3621,13864" to="3622,15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mN8cUAAADcAAAADwAAAGRycy9kb3ducmV2LnhtbESPQWsCMRSE74X+h/AK3mp2i2hdjVK6&#10;CD1oQS09v26em6Wbl2UT1/TfG6HgcZiZb5jlOtpWDNT7xrGCfJyBIK6cbrhW8HXcPL+C8AFZY+uY&#10;FPyRh/Xq8WGJhXYX3tNwCLVIEPYFKjAhdIWUvjJk0Y9dR5y8k+sthiT7WuoeLwluW/mSZVNpseG0&#10;YLCjd0PV7+FsFcxMuZczWW6Pn+XQ5PO4i98/c6VGT/FtASJQDPfwf/tDK5jmE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mN8cUAAADcAAAADwAAAAAAAAAA&#10;AAAAAAChAgAAZHJzL2Rvd25yZXYueG1sUEsFBgAAAAAEAAQA+QAAAJMDAAAAAA==&#10;">
                  <v:stroke endarrow="block"/>
                </v:line>
                <v:line id="Line 222" o:spid="_x0000_s1033" style="position:absolute;visibility:visible;mso-wrap-style:square" from="3981,13864" to="3981,1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KhtcQAAADcAAAADwAAAGRycy9kb3ducmV2LnhtbESP3YrCMBSE7xd8h3AE79ZUcYtWo4gg&#10;yC4I/oGXx+bYFpuT0kTt+vRGELwcZuYbZjJrTCluVLvCsoJeNwJBnFpdcKZgv1t+D0E4j6yxtEwK&#10;/snBbNr6mmCi7Z03dNv6TAQIuwQV5N5XiZQuzcmg69qKOHhnWxv0QdaZ1DXeA9yUsh9FsTRYcFjI&#10;saJFTullezUKUC4efrhp/gajg5HH9Tw+nB6/SnXazXwMwlPjP+F3e6UVxL0feJ0JR0B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cqG1xAAAANwAAAAPAAAAAAAAAAAA&#10;AAAAAKECAABkcnMvZG93bnJldi54bWxQSwUGAAAAAAQABAD5AAAAkgMAAAAA&#10;">
                  <v:stroke startarrow="block"/>
                </v:line>
                <v:line id="Line 223" o:spid="_x0000_s1034" style="position:absolute;visibility:visible;mso-wrap-style:square" from="7701,12424" to="7701,1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e2HcUAAADcAAAADwAAAGRycy9kb3ducmV2LnhtbESPzWrDMBCE74G+g9hCbonsHpzGjRJK&#10;TaGHtJAfct5aG8vEWhlLdZS3jwqFHoeZ+YZZbaLtxEiDbx0ryOcZCOLa6ZYbBcfD++wZhA/IGjvH&#10;pOBGHjbrh8kKS+2uvKNxHxqRIOxLVGBC6EspfW3Iop+7njh5ZzdYDEkOjdQDXhPcdvIpywppseW0&#10;YLCnN0P1Zf9jFSxMtZMLWW0PX9XY5sv4GU/fS6Wmj/H1BUSgGP7Df+0PraDIC/g9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xe2HcUAAADcAAAADwAAAAAAAAAA&#10;AAAAAAChAgAAZHJzL2Rvd25yZXYueG1sUEsFBgAAAAAEAAQA+QAAAJMDAAAAAA==&#10;">
                  <v:stroke endarrow="block"/>
                </v:line>
                <v:line id="Line 224" o:spid="_x0000_s1035" style="position:absolute;flip:x;visibility:visible;mso-wrap-style:square" from="8061,12424" to="8061,1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OJscQAAADcAAAADwAAAGRycy9kb3ducmV2LnhtbESPQWvCQBSE7wX/w/IEL6VuFLEhdRUR&#10;BPFUbXt/ZF82wezbkF2TmF/fFQo9DjPzDbPZDbYWHbW+cqxgMU9AEOdOV2wUfH8d31IQPiBrrB2T&#10;ggd52G0nLxvMtOv5Qt01GBEh7DNUUIbQZFL6vCSLfu4a4ugVrrUYomyN1C32EW5ruUyStbRYcVwo&#10;saFDSfntercKlq/j4E1eXNKxG8+frjern2Kv1Gw67D9ABBrCf/ivfdIK1ot3eJ6JR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44mxxAAAANwAAAAPAAAAAAAAAAAA&#10;AAAAAKECAABkcnMvZG93bnJldi54bWxQSwUGAAAAAAQABAD5AAAAkgMAAAAA&#10;">
                  <v:stroke startarrow="block"/>
                </v:line>
              </v:group>
            </w:pict>
          </mc:Fallback>
        </mc:AlternateContent>
      </w:r>
      <w:r w:rsidRPr="005E0A82">
        <w:rPr>
          <w:color w:val="000000"/>
          <w:lang w:val="uz-Cyrl-UZ"/>
        </w:rPr>
        <w:tab/>
        <w:t xml:space="preserve">         </w:t>
      </w:r>
    </w:p>
    <w:p w:rsidR="0038191F" w:rsidRPr="005E0A82" w:rsidRDefault="0038191F" w:rsidP="0038191F">
      <w:pPr>
        <w:ind w:left="1416" w:firstLine="708"/>
        <w:jc w:val="both"/>
        <w:rPr>
          <w:color w:val="000000"/>
          <w:lang w:val="uz-Cyrl-UZ"/>
        </w:rPr>
      </w:pPr>
      <w:r>
        <w:rPr>
          <w:color w:val="000000"/>
          <w:lang w:val="en-US"/>
        </w:rPr>
        <w:t xml:space="preserve"> </w:t>
      </w:r>
      <w:r w:rsidRPr="005E0A82">
        <w:rPr>
          <w:color w:val="000000"/>
          <w:lang w:val="uz-Cyrl-UZ"/>
        </w:rPr>
        <w:t>Kiritish-chiqarish qurilmasi</w:t>
      </w: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r w:rsidRPr="005E0A82">
        <w:rPr>
          <w:color w:val="000000"/>
          <w:lang w:val="uz-Cyrl-UZ"/>
        </w:rPr>
        <w:t xml:space="preserve">      </w:t>
      </w:r>
    </w:p>
    <w:p w:rsidR="0038191F" w:rsidRPr="005E0A82" w:rsidRDefault="0038191F" w:rsidP="0038191F">
      <w:pPr>
        <w:jc w:val="both"/>
        <w:rPr>
          <w:color w:val="000000"/>
          <w:lang w:val="uz-Cyrl-UZ"/>
        </w:rPr>
      </w:pPr>
      <w:r w:rsidRPr="005E0A82">
        <w:rPr>
          <w:color w:val="000000"/>
          <w:lang w:val="uz-Cyrl-UZ"/>
        </w:rPr>
        <w:t xml:space="preserve">       </w:t>
      </w:r>
      <w:r w:rsidRPr="005E0A82">
        <w:rPr>
          <w:color w:val="000000"/>
          <w:lang w:val="uz-Cyrl-UZ"/>
        </w:rPr>
        <w:tab/>
      </w:r>
      <w:r w:rsidRPr="005E0A82">
        <w:rPr>
          <w:color w:val="000000"/>
          <w:lang w:val="uz-Cyrl-UZ"/>
        </w:rPr>
        <w:tab/>
      </w:r>
      <w:r w:rsidRPr="005E0A82">
        <w:rPr>
          <w:color w:val="000000"/>
          <w:lang w:val="uz-Cyrl-UZ"/>
        </w:rPr>
        <w:tab/>
      </w:r>
      <w:r w:rsidRPr="005E0A82">
        <w:rPr>
          <w:color w:val="000000"/>
          <w:lang w:val="uz-Cyrl-UZ"/>
        </w:rPr>
        <w:tab/>
        <w:t>Xotira</w:t>
      </w: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r w:rsidRPr="005E0A82">
        <w:rPr>
          <w:color w:val="000000"/>
          <w:lang w:val="uz-Cyrl-UZ"/>
        </w:rPr>
        <w:t xml:space="preserve">                    </w:t>
      </w: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Default="0038191F" w:rsidP="0038191F">
      <w:pPr>
        <w:jc w:val="both"/>
        <w:rPr>
          <w:color w:val="000000"/>
          <w:lang w:val="uz-Cyrl-UZ"/>
        </w:rPr>
      </w:pPr>
      <w:r w:rsidRPr="005E0A82">
        <w:rPr>
          <w:color w:val="000000"/>
          <w:lang w:val="uz-Cyrl-UZ"/>
        </w:rPr>
        <w:tab/>
        <w:t xml:space="preserve">                          </w:t>
      </w:r>
    </w:p>
    <w:p w:rsidR="0038191F" w:rsidRPr="005E0A82" w:rsidRDefault="0038191F" w:rsidP="0038191F">
      <w:pPr>
        <w:ind w:left="1416" w:firstLine="708"/>
        <w:jc w:val="both"/>
        <w:rPr>
          <w:color w:val="000000"/>
          <w:lang w:val="uz-Cyrl-UZ"/>
        </w:rPr>
      </w:pPr>
      <w:r w:rsidRPr="005E0A82">
        <w:rPr>
          <w:color w:val="000000"/>
          <w:lang w:val="uz-Cyrl-UZ"/>
        </w:rPr>
        <w:t>Markaziy protsessor</w:t>
      </w:r>
    </w:p>
    <w:p w:rsidR="0038191F" w:rsidRPr="005E0A82" w:rsidRDefault="0038191F" w:rsidP="0038191F">
      <w:pPr>
        <w:ind w:firstLine="708"/>
        <w:jc w:val="both"/>
        <w:rPr>
          <w:color w:val="000000"/>
          <w:lang w:val="uz-Cyrl-UZ"/>
        </w:rPr>
      </w:pPr>
    </w:p>
    <w:p w:rsidR="0038191F" w:rsidRPr="005E0A82" w:rsidRDefault="0038191F" w:rsidP="0038191F">
      <w:pPr>
        <w:ind w:firstLine="708"/>
        <w:jc w:val="both"/>
        <w:rPr>
          <w:color w:val="000000"/>
          <w:lang w:val="uz-Cyrl-UZ"/>
        </w:rPr>
      </w:pPr>
    </w:p>
    <w:p w:rsidR="0038191F" w:rsidRPr="005E0A82" w:rsidRDefault="0038191F" w:rsidP="0038191F">
      <w:pPr>
        <w:ind w:firstLine="708"/>
        <w:jc w:val="both"/>
        <w:rPr>
          <w:color w:val="000000"/>
          <w:lang w:val="uz-Cyrl-UZ"/>
        </w:rPr>
      </w:pPr>
      <w:r w:rsidRPr="005E0A82">
        <w:rPr>
          <w:color w:val="000000"/>
          <w:lang w:val="uz-Cyrl-UZ"/>
        </w:rPr>
        <w:t>Bu prinsiplar buyuk matematik Jorj Fon Neyman tomonidan 1946  yilda asoslab berildi. Uning fikricha markaziy protsessor xotirada saqlanayotgan dasturni boshqaradi. U ikki qismdan iborat bo‘ladi -</w:t>
      </w:r>
    </w:p>
    <w:p w:rsidR="0038191F" w:rsidRPr="005E0A82" w:rsidRDefault="0038191F" w:rsidP="0038191F">
      <w:pPr>
        <w:numPr>
          <w:ilvl w:val="0"/>
          <w:numId w:val="10"/>
        </w:numPr>
        <w:overflowPunct w:val="0"/>
        <w:autoSpaceDE w:val="0"/>
        <w:autoSpaceDN w:val="0"/>
        <w:adjustRightInd w:val="0"/>
        <w:jc w:val="both"/>
        <w:textAlignment w:val="baseline"/>
        <w:rPr>
          <w:color w:val="000000"/>
          <w:lang w:val="uz-Cyrl-UZ"/>
        </w:rPr>
      </w:pPr>
      <w:r w:rsidRPr="005E0A82">
        <w:rPr>
          <w:color w:val="000000"/>
          <w:lang w:val="uz-Cyrl-UZ"/>
        </w:rPr>
        <w:t>boshqaruv qurilmasi, ya’ni dastur buyruqlarini qabul qiluvchi va ularning bajarilishini ta’minlovchi;</w:t>
      </w:r>
    </w:p>
    <w:p w:rsidR="0038191F" w:rsidRPr="005E0A82" w:rsidRDefault="0038191F" w:rsidP="0038191F">
      <w:pPr>
        <w:numPr>
          <w:ilvl w:val="0"/>
          <w:numId w:val="10"/>
        </w:numPr>
        <w:overflowPunct w:val="0"/>
        <w:autoSpaceDE w:val="0"/>
        <w:autoSpaceDN w:val="0"/>
        <w:adjustRightInd w:val="0"/>
        <w:jc w:val="both"/>
        <w:textAlignment w:val="baseline"/>
        <w:rPr>
          <w:color w:val="000000"/>
          <w:lang w:val="uz-Cyrl-UZ"/>
        </w:rPr>
      </w:pPr>
      <w:r w:rsidRPr="005E0A82">
        <w:rPr>
          <w:color w:val="000000"/>
          <w:lang w:val="uz-Cyrl-UZ"/>
        </w:rPr>
        <w:t>arifmetik–mantiqiy qurilma, faqat hisoblashlar uchun mo‘ljallangan.</w:t>
      </w:r>
    </w:p>
    <w:p w:rsidR="0038191F" w:rsidRPr="005E0A82" w:rsidRDefault="0038191F" w:rsidP="0038191F">
      <w:pPr>
        <w:jc w:val="both"/>
        <w:rPr>
          <w:color w:val="000000"/>
          <w:lang w:val="uz-Cyrl-UZ"/>
        </w:rPr>
      </w:pPr>
      <w:r w:rsidRPr="005E0A82">
        <w:rPr>
          <w:color w:val="000000"/>
          <w:lang w:val="uz-Cyrl-UZ"/>
        </w:rPr>
        <w:tab/>
        <w:t xml:space="preserve">Undan tashqari “tezkor xotira” – doimiy saqlovchilardan markaziy protsessorga borish va qaytish yo‘lida oraliq ma’lumotlarni saqlash uchun foydalaniladi. Bu oraliq ma’lumotlarni saqlovchi qurilma (bufer) operativ xotira deb ataladi. Huddi shunda fon Neyman </w:t>
      </w:r>
      <w:r>
        <w:rPr>
          <w:color w:val="000000"/>
          <w:lang w:val="uz-Cyrl-UZ"/>
        </w:rPr>
        <w:t>kompyuter</w:t>
      </w:r>
      <w:r w:rsidRPr="005E0A82">
        <w:rPr>
          <w:color w:val="000000"/>
          <w:lang w:val="uz-Cyrl-UZ"/>
        </w:rPr>
        <w:t>ning asosiy funksional ishlash prinsiplarini tavsiflab bergan.</w:t>
      </w:r>
    </w:p>
    <w:p w:rsidR="0038191F" w:rsidRPr="005E0A82" w:rsidRDefault="0038191F" w:rsidP="0038191F">
      <w:pPr>
        <w:ind w:firstLine="708"/>
        <w:jc w:val="both"/>
        <w:rPr>
          <w:bCs/>
          <w:color w:val="000000"/>
          <w:lang w:val="uz-Cyrl-UZ"/>
        </w:rPr>
      </w:pPr>
      <w:r w:rsidRPr="005E0A82">
        <w:rPr>
          <w:bCs/>
          <w:color w:val="000000"/>
          <w:lang w:val="uz-Cyrl-UZ"/>
        </w:rPr>
        <w:t>Elektron hisoblash mashinalari xozirgi kunda inson foydalanayotgan xolatiga kelguniga qadar bir qancha davrlarni bosib o‘tgan va ular o‘zlarining turli afzallik, kamchiliklari bilan farqlanganlar.</w:t>
      </w:r>
    </w:p>
    <w:p w:rsidR="0038191F" w:rsidRPr="004A3363" w:rsidRDefault="0038191F" w:rsidP="0038191F">
      <w:pPr>
        <w:tabs>
          <w:tab w:val="left" w:pos="540"/>
        </w:tabs>
        <w:overflowPunct w:val="0"/>
        <w:autoSpaceDE w:val="0"/>
        <w:autoSpaceDN w:val="0"/>
        <w:adjustRightInd w:val="0"/>
        <w:ind w:left="360"/>
        <w:jc w:val="center"/>
        <w:textAlignment w:val="baseline"/>
        <w:rPr>
          <w:b/>
          <w:color w:val="000000"/>
          <w:lang w:val="uz-Cyrl-UZ"/>
        </w:rPr>
      </w:pPr>
    </w:p>
    <w:p w:rsidR="0038191F" w:rsidRDefault="0038191F" w:rsidP="0038191F">
      <w:pPr>
        <w:tabs>
          <w:tab w:val="left" w:pos="540"/>
        </w:tabs>
        <w:overflowPunct w:val="0"/>
        <w:autoSpaceDE w:val="0"/>
        <w:autoSpaceDN w:val="0"/>
        <w:adjustRightInd w:val="0"/>
        <w:ind w:left="360"/>
        <w:jc w:val="center"/>
        <w:textAlignment w:val="baseline"/>
        <w:rPr>
          <w:b/>
          <w:color w:val="000000"/>
          <w:lang w:val="en-US"/>
        </w:rPr>
      </w:pPr>
      <w:r>
        <w:rPr>
          <w:noProof/>
        </w:rPr>
        <w:drawing>
          <wp:inline distT="0" distB="0" distL="0" distR="0" wp14:anchorId="3A4D643C" wp14:editId="460B2B43">
            <wp:extent cx="6149352" cy="2905125"/>
            <wp:effectExtent l="0" t="0" r="381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5">
                      <a:extLst>
                        <a:ext uri="{28A0092B-C50C-407E-A947-70E740481C1C}">
                          <a14:useLocalDpi xmlns:a14="http://schemas.microsoft.com/office/drawing/2010/main" val="0"/>
                        </a:ext>
                      </a:extLst>
                    </a:blip>
                    <a:srcRect b="6442"/>
                    <a:stretch/>
                  </pic:blipFill>
                  <pic:spPr bwMode="auto">
                    <a:xfrm>
                      <a:off x="0" y="0"/>
                      <a:ext cx="6150610" cy="2905719"/>
                    </a:xfrm>
                    <a:prstGeom prst="rect">
                      <a:avLst/>
                    </a:prstGeom>
                    <a:noFill/>
                    <a:ln>
                      <a:noFill/>
                    </a:ln>
                    <a:extLst>
                      <a:ext uri="{53640926-AAD7-44D8-BBD7-CCE9431645EC}">
                        <a14:shadowObscured xmlns:a14="http://schemas.microsoft.com/office/drawing/2010/main"/>
                      </a:ext>
                    </a:extLst>
                  </pic:spPr>
                </pic:pic>
              </a:graphicData>
            </a:graphic>
          </wp:inline>
        </w:drawing>
      </w:r>
    </w:p>
    <w:p w:rsidR="0038191F" w:rsidRDefault="0038191F" w:rsidP="0038191F">
      <w:pPr>
        <w:tabs>
          <w:tab w:val="left" w:pos="540"/>
        </w:tabs>
        <w:overflowPunct w:val="0"/>
        <w:autoSpaceDE w:val="0"/>
        <w:autoSpaceDN w:val="0"/>
        <w:adjustRightInd w:val="0"/>
        <w:ind w:left="360"/>
        <w:jc w:val="center"/>
        <w:textAlignment w:val="baseline"/>
        <w:rPr>
          <w:b/>
          <w:color w:val="000000"/>
          <w:lang w:val="en-US"/>
        </w:rPr>
      </w:pPr>
    </w:p>
    <w:p w:rsidR="0038191F" w:rsidRDefault="0038191F" w:rsidP="0038191F">
      <w:pPr>
        <w:tabs>
          <w:tab w:val="left" w:pos="540"/>
        </w:tabs>
        <w:overflowPunct w:val="0"/>
        <w:autoSpaceDE w:val="0"/>
        <w:autoSpaceDN w:val="0"/>
        <w:adjustRightInd w:val="0"/>
        <w:ind w:left="360"/>
        <w:jc w:val="center"/>
        <w:textAlignment w:val="baseline"/>
        <w:rPr>
          <w:b/>
          <w:color w:val="000000"/>
          <w:lang w:val="uz-Cyrl-UZ"/>
        </w:rPr>
      </w:pPr>
      <w:r w:rsidRPr="005E0A82">
        <w:rPr>
          <w:b/>
          <w:color w:val="000000"/>
          <w:lang w:val="uz-Cyrl-UZ"/>
        </w:rPr>
        <w:t>EHMning tuzilishi. SHEHMning  asosiy qurilmalari</w:t>
      </w:r>
    </w:p>
    <w:p w:rsidR="0038191F" w:rsidRDefault="0038191F" w:rsidP="0038191F">
      <w:pPr>
        <w:tabs>
          <w:tab w:val="left" w:pos="540"/>
        </w:tabs>
        <w:overflowPunct w:val="0"/>
        <w:autoSpaceDE w:val="0"/>
        <w:autoSpaceDN w:val="0"/>
        <w:adjustRightInd w:val="0"/>
        <w:ind w:left="360"/>
        <w:jc w:val="center"/>
        <w:textAlignment w:val="baseline"/>
        <w:rPr>
          <w:color w:val="000000"/>
          <w:lang w:val="uz-Cyrl-UZ"/>
        </w:rPr>
      </w:pPr>
      <w:r w:rsidRPr="005E0A82">
        <w:rPr>
          <w:color w:val="000000"/>
          <w:lang w:val="uz-Cyrl-UZ"/>
        </w:rPr>
        <w:t xml:space="preserve">Shaxsiy </w:t>
      </w:r>
      <w:r>
        <w:rPr>
          <w:color w:val="000000"/>
          <w:lang w:val="uz-Cyrl-UZ"/>
        </w:rPr>
        <w:t>Kompyuter</w:t>
      </w:r>
      <w:r w:rsidRPr="005E0A82">
        <w:rPr>
          <w:color w:val="000000"/>
          <w:lang w:val="uz-Cyrl-UZ"/>
        </w:rPr>
        <w:t xml:space="preserve"> (ShK) asosiy va qo’shimcha qurilmalardan tashkil topgan bo’lib, asosiy </w:t>
      </w:r>
    </w:p>
    <w:p w:rsidR="0038191F" w:rsidRDefault="0038191F" w:rsidP="0038191F">
      <w:pPr>
        <w:tabs>
          <w:tab w:val="left" w:pos="540"/>
        </w:tabs>
        <w:overflowPunct w:val="0"/>
        <w:autoSpaceDE w:val="0"/>
        <w:autoSpaceDN w:val="0"/>
        <w:adjustRightInd w:val="0"/>
        <w:ind w:left="360"/>
        <w:jc w:val="center"/>
        <w:textAlignment w:val="baseline"/>
        <w:rPr>
          <w:color w:val="000000"/>
          <w:lang w:val="uz-Cyrl-UZ"/>
        </w:rPr>
      </w:pPr>
      <w:r>
        <w:rPr>
          <w:b/>
          <w:noProof/>
          <w:color w:val="000000"/>
        </w:rPr>
        <w:lastRenderedPageBreak/>
        <w:drawing>
          <wp:inline distT="0" distB="0" distL="0" distR="0" wp14:anchorId="35877E89" wp14:editId="2A0E1567">
            <wp:extent cx="2752090" cy="1802765"/>
            <wp:effectExtent l="0" t="0" r="0" b="0"/>
            <wp:docPr id="20"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2090" cy="1802765"/>
                    </a:xfrm>
                    <a:prstGeom prst="rect">
                      <a:avLst/>
                    </a:prstGeom>
                    <a:noFill/>
                    <a:ln>
                      <a:noFill/>
                    </a:ln>
                  </pic:spPr>
                </pic:pic>
              </a:graphicData>
            </a:graphic>
          </wp:inline>
        </w:drawing>
      </w:r>
    </w:p>
    <w:p w:rsidR="0038191F" w:rsidRPr="007F01D3" w:rsidRDefault="0038191F" w:rsidP="0038191F">
      <w:pPr>
        <w:tabs>
          <w:tab w:val="left" w:pos="540"/>
        </w:tabs>
        <w:overflowPunct w:val="0"/>
        <w:autoSpaceDE w:val="0"/>
        <w:autoSpaceDN w:val="0"/>
        <w:adjustRightInd w:val="0"/>
        <w:ind w:left="360"/>
        <w:jc w:val="center"/>
        <w:textAlignment w:val="baseline"/>
        <w:rPr>
          <w:color w:val="000000"/>
          <w:lang w:val="uz-Cyrl-UZ"/>
        </w:rPr>
      </w:pPr>
      <w:r w:rsidRPr="005E0A82">
        <w:rPr>
          <w:color w:val="000000"/>
          <w:lang w:val="uz-Cyrl-UZ"/>
        </w:rPr>
        <w:t xml:space="preserve">qurilmalarga quyidagilar kiradi (1-rasm): </w:t>
      </w:r>
      <w:r>
        <w:rPr>
          <w:noProof/>
          <w:color w:val="000000"/>
        </w:rPr>
        <w:drawing>
          <wp:inline distT="0" distB="0" distL="0" distR="0" wp14:anchorId="7957DCC4" wp14:editId="3ABD4EED">
            <wp:extent cx="2628900" cy="1847850"/>
            <wp:effectExtent l="0" t="0" r="0" b="0"/>
            <wp:docPr id="21" name="Рисунок 2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
                      <a:extLst>
                        <a:ext uri="{28A0092B-C50C-407E-A947-70E740481C1C}">
                          <a14:useLocalDpi xmlns:a14="http://schemas.microsoft.com/office/drawing/2010/main" val="0"/>
                        </a:ext>
                      </a:extLst>
                    </a:blip>
                    <a:srcRect t="13439" b="14138"/>
                    <a:stretch/>
                  </pic:blipFill>
                  <pic:spPr bwMode="auto">
                    <a:xfrm>
                      <a:off x="0" y="0"/>
                      <a:ext cx="2630805" cy="1849189"/>
                    </a:xfrm>
                    <a:prstGeom prst="rect">
                      <a:avLst/>
                    </a:prstGeom>
                    <a:noFill/>
                    <a:ln>
                      <a:noFill/>
                    </a:ln>
                    <a:extLst>
                      <a:ext uri="{53640926-AAD7-44D8-BBD7-CCE9431645EC}">
                        <a14:shadowObscured xmlns:a14="http://schemas.microsoft.com/office/drawing/2010/main"/>
                      </a:ext>
                    </a:extLst>
                  </pic:spPr>
                </pic:pic>
              </a:graphicData>
            </a:graphic>
          </wp:inline>
        </w:drawing>
      </w:r>
    </w:p>
    <w:p w:rsidR="0038191F" w:rsidRPr="005E0A82" w:rsidRDefault="0038191F" w:rsidP="0038191F">
      <w:pPr>
        <w:jc w:val="both"/>
        <w:rPr>
          <w:color w:val="000000"/>
          <w:lang w:val="it-IT"/>
        </w:rPr>
      </w:pPr>
      <w:r w:rsidRPr="005E0A82">
        <w:rPr>
          <w:color w:val="000000"/>
          <w:lang w:val="uz-Cyrl-UZ"/>
        </w:rPr>
        <w:t xml:space="preserve">                             </w:t>
      </w:r>
      <w:r w:rsidRPr="005E0A82">
        <w:rPr>
          <w:color w:val="000000"/>
          <w:lang w:val="it-IT"/>
        </w:rPr>
        <w:t xml:space="preserve">1-rasm. </w:t>
      </w:r>
    </w:p>
    <w:p w:rsidR="0038191F" w:rsidRPr="005E0A82" w:rsidRDefault="0038191F" w:rsidP="0038191F">
      <w:pPr>
        <w:jc w:val="both"/>
        <w:rPr>
          <w:color w:val="000000"/>
          <w:lang w:val="it-IT"/>
        </w:rPr>
      </w:pPr>
    </w:p>
    <w:p w:rsidR="0038191F" w:rsidRPr="005E0A82" w:rsidRDefault="0038191F" w:rsidP="0038191F">
      <w:pPr>
        <w:jc w:val="both"/>
        <w:rPr>
          <w:color w:val="000000"/>
          <w:lang w:val="it-IT"/>
        </w:rPr>
      </w:pPr>
      <w:r w:rsidRPr="005E0A82">
        <w:rPr>
          <w:color w:val="000000"/>
          <w:lang w:val="it-IT"/>
        </w:rPr>
        <w:t>1. sist</w:t>
      </w:r>
      <w:r w:rsidRPr="005E0A82">
        <w:rPr>
          <w:color w:val="000000"/>
        </w:rPr>
        <w:t>е</w:t>
      </w:r>
      <w:r w:rsidRPr="005E0A82">
        <w:rPr>
          <w:color w:val="000000"/>
          <w:lang w:val="it-IT"/>
        </w:rPr>
        <w:t>mali blok;   2. monitor;  3. klaviatura;   4. sichqoncha.</w:t>
      </w:r>
      <w:r w:rsidRPr="005E0A82">
        <w:rPr>
          <w:b/>
          <w:color w:val="000000"/>
          <w:lang w:val="it-IT"/>
        </w:rPr>
        <w:t xml:space="preserve">                         </w:t>
      </w:r>
    </w:p>
    <w:p w:rsidR="0038191F" w:rsidRPr="005E0A82" w:rsidRDefault="0038191F" w:rsidP="0038191F">
      <w:pPr>
        <w:jc w:val="center"/>
        <w:rPr>
          <w:b/>
          <w:color w:val="000000"/>
          <w:lang w:val="en-US"/>
        </w:rPr>
      </w:pPr>
      <w:r w:rsidRPr="005E0A82">
        <w:rPr>
          <w:b/>
          <w:color w:val="000000"/>
          <w:lang w:val="en-US"/>
        </w:rPr>
        <w:t>Sist</w:t>
      </w:r>
      <w:r w:rsidRPr="005E0A82">
        <w:rPr>
          <w:b/>
          <w:color w:val="000000"/>
        </w:rPr>
        <w:t>е</w:t>
      </w:r>
      <w:r w:rsidRPr="005E0A82">
        <w:rPr>
          <w:b/>
          <w:color w:val="000000"/>
          <w:lang w:val="en-US"/>
        </w:rPr>
        <w:t>mali blokning tuzilishi</w:t>
      </w:r>
    </w:p>
    <w:p w:rsidR="0038191F" w:rsidRPr="005E0A82" w:rsidRDefault="0038191F" w:rsidP="0038191F">
      <w:pPr>
        <w:jc w:val="both"/>
        <w:rPr>
          <w:color w:val="000000"/>
          <w:lang w:val="en-US"/>
        </w:rPr>
      </w:pPr>
    </w:p>
    <w:tbl>
      <w:tblPr>
        <w:tblW w:w="0" w:type="auto"/>
        <w:jc w:val="center"/>
        <w:tblLayout w:type="fixed"/>
        <w:tblLook w:val="0000" w:firstRow="0" w:lastRow="0" w:firstColumn="0" w:lastColumn="0" w:noHBand="0" w:noVBand="0"/>
      </w:tblPr>
      <w:tblGrid>
        <w:gridCol w:w="2231"/>
        <w:gridCol w:w="2794"/>
        <w:gridCol w:w="1903"/>
      </w:tblGrid>
      <w:tr w:rsidR="0038191F" w:rsidRPr="005E0A82" w:rsidTr="00FD6666">
        <w:trPr>
          <w:cantSplit/>
          <w:jc w:val="center"/>
        </w:trPr>
        <w:tc>
          <w:tcPr>
            <w:tcW w:w="2231" w:type="dxa"/>
          </w:tcPr>
          <w:p w:rsidR="0038191F" w:rsidRPr="005E0A82" w:rsidRDefault="0038191F" w:rsidP="00FD6666">
            <w:pPr>
              <w:keepNext/>
              <w:keepLines/>
              <w:widowControl w:val="0"/>
              <w:jc w:val="both"/>
              <w:rPr>
                <w:color w:val="000000"/>
                <w:lang w:val="en-US"/>
              </w:rPr>
            </w:pPr>
            <w:r>
              <w:rPr>
                <w:noProof/>
              </w:rPr>
              <mc:AlternateContent>
                <mc:Choice Requires="wps">
                  <w:drawing>
                    <wp:anchor distT="0" distB="0" distL="114300" distR="114300" simplePos="0" relativeHeight="251660288" behindDoc="0" locked="0" layoutInCell="1" allowOverlap="1" wp14:anchorId="0B89C087" wp14:editId="3EABBA22">
                      <wp:simplePos x="0" y="0"/>
                      <wp:positionH relativeFrom="column">
                        <wp:posOffset>1218565</wp:posOffset>
                      </wp:positionH>
                      <wp:positionV relativeFrom="paragraph">
                        <wp:posOffset>283210</wp:posOffset>
                      </wp:positionV>
                      <wp:extent cx="571500" cy="571500"/>
                      <wp:effectExtent l="0" t="0" r="57150" b="38100"/>
                      <wp:wrapNone/>
                      <wp:docPr id="607" name="Прямая соединительная линия 4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C15AC" id="Прямая соединительная линия 49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95pt,22.3pt" to="140.95pt,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">
                      <v:stroke endarrow="block"/>
                    </v:line>
                  </w:pict>
                </mc:Fallback>
              </mc:AlternateContent>
            </w:r>
            <w:r w:rsidRPr="005E0A82">
              <w:rPr>
                <w:color w:val="000000"/>
                <w:lang w:val="en-US"/>
              </w:rPr>
              <w:t>3,5 - dyuymli diskovod</w:t>
            </w:r>
          </w:p>
          <w:p w:rsidR="0038191F" w:rsidRPr="005E0A82" w:rsidRDefault="0038191F" w:rsidP="00FD6666">
            <w:pPr>
              <w:jc w:val="both"/>
              <w:rPr>
                <w:color w:val="000000"/>
                <w:lang w:val="en-US"/>
              </w:rPr>
            </w:pPr>
            <w:r w:rsidRPr="005E0A82">
              <w:rPr>
                <w:color w:val="000000"/>
                <w:lang w:val="en-US"/>
              </w:rPr>
              <w:t xml:space="preserve">       </w:t>
            </w:r>
          </w:p>
          <w:p w:rsidR="0038191F" w:rsidRPr="005E0A82" w:rsidRDefault="0038191F" w:rsidP="00FD6666">
            <w:pPr>
              <w:jc w:val="both"/>
              <w:rPr>
                <w:color w:val="000000"/>
                <w:lang w:val="en-US"/>
              </w:rPr>
            </w:pPr>
            <w:r>
              <w:rPr>
                <w:noProof/>
              </w:rPr>
              <mc:AlternateContent>
                <mc:Choice Requires="wps">
                  <w:drawing>
                    <wp:anchor distT="0" distB="0" distL="114300" distR="114300" simplePos="0" relativeHeight="251662336" behindDoc="0" locked="0" layoutInCell="1" allowOverlap="1" wp14:anchorId="5D1081F1" wp14:editId="5D55E15A">
                      <wp:simplePos x="0" y="0"/>
                      <wp:positionH relativeFrom="column">
                        <wp:posOffset>1197610</wp:posOffset>
                      </wp:positionH>
                      <wp:positionV relativeFrom="paragraph">
                        <wp:posOffset>217805</wp:posOffset>
                      </wp:positionV>
                      <wp:extent cx="992505" cy="823595"/>
                      <wp:effectExtent l="0" t="0" r="55245" b="33655"/>
                      <wp:wrapNone/>
                      <wp:docPr id="606" name="Прямая соединительная линия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2505" cy="823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5EA36" id="Прямая соединительная линия 49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3pt,17.15pt" to="172.4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">
                      <v:stroke endarrow="block"/>
                    </v:line>
                  </w:pict>
                </mc:Fallback>
              </mc:AlternateContent>
            </w:r>
            <w:r w:rsidRPr="005E0A82">
              <w:rPr>
                <w:color w:val="000000"/>
                <w:lang w:val="en-US"/>
              </w:rPr>
              <w:t xml:space="preserve">     o’chirib-yoqish   tugmasi</w:t>
            </w:r>
          </w:p>
          <w:p w:rsidR="0038191F" w:rsidRPr="005E0A82" w:rsidRDefault="0038191F" w:rsidP="00FD6666">
            <w:pPr>
              <w:keepNext/>
              <w:keepLines/>
              <w:widowControl w:val="0"/>
              <w:jc w:val="both"/>
              <w:rPr>
                <w:color w:val="000000"/>
                <w:lang w:val="en-US"/>
              </w:rPr>
            </w:pPr>
          </w:p>
          <w:p w:rsidR="0038191F" w:rsidRPr="005E0A82" w:rsidRDefault="0038191F" w:rsidP="00FD6666">
            <w:pPr>
              <w:keepNext/>
              <w:keepLines/>
              <w:widowControl w:val="0"/>
              <w:jc w:val="both"/>
              <w:rPr>
                <w:color w:val="000000"/>
                <w:lang w:val="en-US"/>
              </w:rPr>
            </w:pPr>
          </w:p>
          <w:p w:rsidR="0038191F" w:rsidRPr="005E0A82" w:rsidRDefault="0038191F" w:rsidP="00FD6666">
            <w:pPr>
              <w:keepNext/>
              <w:keepLines/>
              <w:widowControl w:val="0"/>
              <w:jc w:val="both"/>
              <w:rPr>
                <w:color w:val="000000"/>
                <w:lang w:val="en-US"/>
              </w:rPr>
            </w:pPr>
            <w:r>
              <w:rPr>
                <w:noProof/>
              </w:rPr>
              <mc:AlternateContent>
                <mc:Choice Requires="wps">
                  <w:drawing>
                    <wp:anchor distT="0" distB="0" distL="114300" distR="114300" simplePos="0" relativeHeight="251665408" behindDoc="0" locked="0" layoutInCell="1" allowOverlap="1" wp14:anchorId="42B31BA0" wp14:editId="6C37B279">
                      <wp:simplePos x="0" y="0"/>
                      <wp:positionH relativeFrom="column">
                        <wp:posOffset>1330960</wp:posOffset>
                      </wp:positionH>
                      <wp:positionV relativeFrom="paragraph">
                        <wp:posOffset>80010</wp:posOffset>
                      </wp:positionV>
                      <wp:extent cx="457200" cy="274320"/>
                      <wp:effectExtent l="0" t="0" r="57150" b="30480"/>
                      <wp:wrapNone/>
                      <wp:docPr id="605" name="Прямая соединительная линия 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AAC0E" id="Прямая соединительная линия 49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8pt,6.3pt" to="140.8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">
                      <v:stroke endarrow="block"/>
                    </v:line>
                  </w:pict>
                </mc:Fallback>
              </mc:AlternateContent>
            </w:r>
            <w:r w:rsidRPr="005E0A82">
              <w:rPr>
                <w:color w:val="000000"/>
                <w:lang w:val="en-US"/>
              </w:rPr>
              <w:t xml:space="preserve">     prots</w:t>
            </w:r>
            <w:r w:rsidRPr="005E0A82">
              <w:rPr>
                <w:color w:val="000000"/>
              </w:rPr>
              <w:t>е</w:t>
            </w:r>
            <w:r w:rsidRPr="005E0A82">
              <w:rPr>
                <w:color w:val="000000"/>
                <w:lang w:val="en-US"/>
              </w:rPr>
              <w:t xml:space="preserve">ssor ishlashi chirog’i </w:t>
            </w:r>
          </w:p>
        </w:tc>
        <w:tc>
          <w:tcPr>
            <w:tcW w:w="2794" w:type="dxa"/>
            <w:vAlign w:val="center"/>
          </w:tcPr>
          <w:p w:rsidR="0038191F" w:rsidRPr="005E0A82" w:rsidRDefault="0038191F" w:rsidP="00FD6666">
            <w:pPr>
              <w:keepNext/>
              <w:keepLines/>
              <w:widowControl w:val="0"/>
              <w:jc w:val="both"/>
              <w:rPr>
                <w:color w:val="000000"/>
              </w:rPr>
            </w:pPr>
            <w:r>
              <w:rPr>
                <w:noProof/>
              </w:rPr>
              <mc:AlternateContent>
                <mc:Choice Requires="wps">
                  <w:drawing>
                    <wp:anchor distT="0" distB="0" distL="114300" distR="114300" simplePos="0" relativeHeight="251663360" behindDoc="0" locked="0" layoutInCell="1" allowOverlap="1" wp14:anchorId="2FC6B4A2" wp14:editId="750C7B3F">
                      <wp:simplePos x="0" y="0"/>
                      <wp:positionH relativeFrom="column">
                        <wp:posOffset>1287780</wp:posOffset>
                      </wp:positionH>
                      <wp:positionV relativeFrom="paragraph">
                        <wp:posOffset>1540510</wp:posOffset>
                      </wp:positionV>
                      <wp:extent cx="457200" cy="114300"/>
                      <wp:effectExtent l="38100" t="0" r="0" b="57150"/>
                      <wp:wrapNone/>
                      <wp:docPr id="604" name="Прямая соединительная линия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E72FD" id="Прямая соединительная линия 492"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4pt,121.3pt" to="137.4pt,1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">
                      <v:stroke endarrow="block"/>
                    </v:line>
                  </w:pict>
                </mc:Fallback>
              </mc:AlternateContent>
            </w:r>
            <w:r>
              <w:rPr>
                <w:noProof/>
              </w:rPr>
              <mc:AlternateContent>
                <mc:Choice Requires="wps">
                  <w:drawing>
                    <wp:anchor distT="0" distB="0" distL="114300" distR="114300" simplePos="0" relativeHeight="251664384" behindDoc="0" locked="0" layoutInCell="1" allowOverlap="1" wp14:anchorId="7AE11C44" wp14:editId="29064AA0">
                      <wp:simplePos x="0" y="0"/>
                      <wp:positionH relativeFrom="column">
                        <wp:posOffset>1402080</wp:posOffset>
                      </wp:positionH>
                      <wp:positionV relativeFrom="paragraph">
                        <wp:posOffset>626110</wp:posOffset>
                      </wp:positionV>
                      <wp:extent cx="342900" cy="342900"/>
                      <wp:effectExtent l="38100" t="0" r="0" b="38100"/>
                      <wp:wrapNone/>
                      <wp:docPr id="603" name="Прямая соединительная линия 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0AD3B" id="Прямая соединительная линия 491"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4pt,49.3pt" to="137.4pt,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">
                      <v:stroke endarrow="block"/>
                    </v:line>
                  </w:pict>
                </mc:Fallback>
              </mc:AlternateContent>
            </w:r>
            <w:r>
              <w:rPr>
                <w:noProof/>
              </w:rPr>
              <mc:AlternateContent>
                <mc:Choice Requires="wps">
                  <w:drawing>
                    <wp:anchor distT="0" distB="0" distL="114300" distR="114300" simplePos="0" relativeHeight="251661312" behindDoc="0" locked="0" layoutInCell="1" allowOverlap="1" wp14:anchorId="7169A195" wp14:editId="7C68B993">
                      <wp:simplePos x="0" y="0"/>
                      <wp:positionH relativeFrom="column">
                        <wp:posOffset>1323975</wp:posOffset>
                      </wp:positionH>
                      <wp:positionV relativeFrom="paragraph">
                        <wp:posOffset>99060</wp:posOffset>
                      </wp:positionV>
                      <wp:extent cx="428625" cy="221615"/>
                      <wp:effectExtent l="38100" t="0" r="9525" b="45085"/>
                      <wp:wrapNone/>
                      <wp:docPr id="602" name="Прямая соединительная линия 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8625" cy="2216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89602" id="Прямая соединительная линия 490"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5pt,7.8pt" to="138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">
                      <v:stroke endarrow="block"/>
                    </v:line>
                  </w:pict>
                </mc:Fallback>
              </mc:AlternateContent>
            </w:r>
            <w:r>
              <w:rPr>
                <w:noProof/>
                <w:color w:val="000000"/>
              </w:rPr>
              <w:drawing>
                <wp:inline distT="0" distB="0" distL="0" distR="0" wp14:anchorId="58A444B2" wp14:editId="30EC4A17">
                  <wp:extent cx="1595755" cy="2225675"/>
                  <wp:effectExtent l="0" t="0" r="0" b="0"/>
                  <wp:docPr id="22" name="Рисунок 287" descr="Описание: пан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7" descr="Описание: панел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5755" cy="2225675"/>
                          </a:xfrm>
                          <a:prstGeom prst="rect">
                            <a:avLst/>
                          </a:prstGeom>
                          <a:noFill/>
                          <a:ln>
                            <a:noFill/>
                          </a:ln>
                        </pic:spPr>
                      </pic:pic>
                    </a:graphicData>
                  </a:graphic>
                </wp:inline>
              </w:drawing>
            </w:r>
          </w:p>
        </w:tc>
        <w:tc>
          <w:tcPr>
            <w:tcW w:w="1903" w:type="dxa"/>
          </w:tcPr>
          <w:p w:rsidR="0038191F" w:rsidRPr="005E0A82" w:rsidRDefault="0038191F" w:rsidP="00FD6666">
            <w:pPr>
              <w:keepNext/>
              <w:keepLines/>
              <w:widowControl w:val="0"/>
              <w:jc w:val="both"/>
              <w:rPr>
                <w:color w:val="000000"/>
                <w:lang w:val="en-US"/>
              </w:rPr>
            </w:pPr>
            <w:r w:rsidRPr="005E0A82">
              <w:rPr>
                <w:color w:val="000000"/>
                <w:lang w:val="en-US"/>
              </w:rPr>
              <w:t xml:space="preserve">CD-ROM </w:t>
            </w:r>
          </w:p>
          <w:p w:rsidR="0038191F" w:rsidRPr="005E0A82" w:rsidRDefault="0038191F" w:rsidP="00FD6666">
            <w:pPr>
              <w:keepNext/>
              <w:keepLines/>
              <w:widowControl w:val="0"/>
              <w:jc w:val="both"/>
              <w:rPr>
                <w:color w:val="000000"/>
                <w:lang w:val="en-US"/>
              </w:rPr>
            </w:pPr>
          </w:p>
          <w:p w:rsidR="0038191F" w:rsidRPr="005E0A82" w:rsidRDefault="0038191F" w:rsidP="00FD6666">
            <w:pPr>
              <w:jc w:val="both"/>
              <w:rPr>
                <w:color w:val="000000"/>
                <w:lang w:val="en-US"/>
              </w:rPr>
            </w:pPr>
            <w:r w:rsidRPr="005E0A82">
              <w:rPr>
                <w:color w:val="000000"/>
                <w:lang w:val="en-US"/>
              </w:rPr>
              <w:t xml:space="preserve">   </w:t>
            </w:r>
            <w:proofErr w:type="gramStart"/>
            <w:r w:rsidRPr="005E0A82">
              <w:rPr>
                <w:color w:val="000000"/>
                <w:lang w:val="en-US"/>
              </w:rPr>
              <w:t>el</w:t>
            </w:r>
            <w:r w:rsidRPr="005E0A82">
              <w:rPr>
                <w:color w:val="000000"/>
              </w:rPr>
              <w:t>е</w:t>
            </w:r>
            <w:r w:rsidRPr="005E0A82">
              <w:rPr>
                <w:color w:val="000000"/>
                <w:lang w:val="en-US"/>
              </w:rPr>
              <w:t>ktr</w:t>
            </w:r>
            <w:proofErr w:type="gramEnd"/>
            <w:r w:rsidRPr="005E0A82">
              <w:rPr>
                <w:color w:val="000000"/>
                <w:lang w:val="en-US"/>
              </w:rPr>
              <w:t xml:space="preserve"> tarmog’i chirog’i.</w:t>
            </w:r>
          </w:p>
          <w:p w:rsidR="0038191F" w:rsidRPr="005E0A82" w:rsidRDefault="0038191F" w:rsidP="00FD6666">
            <w:pPr>
              <w:keepNext/>
              <w:keepLines/>
              <w:widowControl w:val="0"/>
              <w:jc w:val="both"/>
              <w:rPr>
                <w:color w:val="000000"/>
                <w:lang w:val="en-US"/>
              </w:rPr>
            </w:pPr>
          </w:p>
          <w:p w:rsidR="0038191F" w:rsidRPr="005E0A82" w:rsidRDefault="0038191F" w:rsidP="00FD6666">
            <w:pPr>
              <w:keepNext/>
              <w:keepLines/>
              <w:widowControl w:val="0"/>
              <w:jc w:val="both"/>
              <w:rPr>
                <w:color w:val="000000"/>
                <w:lang w:val="en-US"/>
              </w:rPr>
            </w:pPr>
          </w:p>
          <w:p w:rsidR="0038191F" w:rsidRPr="005E0A82" w:rsidRDefault="0038191F" w:rsidP="00FD6666">
            <w:pPr>
              <w:keepNext/>
              <w:keepLines/>
              <w:widowControl w:val="0"/>
              <w:jc w:val="both"/>
              <w:rPr>
                <w:color w:val="000000"/>
                <w:lang w:val="en-US"/>
              </w:rPr>
            </w:pPr>
            <w:r w:rsidRPr="005E0A82">
              <w:rPr>
                <w:color w:val="000000"/>
                <w:lang w:val="en-US"/>
              </w:rPr>
              <w:t xml:space="preserve">o’chirish va yoqish tugmasi   </w:t>
            </w:r>
          </w:p>
        </w:tc>
      </w:tr>
    </w:tbl>
    <w:p w:rsidR="0038191F" w:rsidRPr="005E0A82" w:rsidRDefault="0038191F" w:rsidP="0038191F">
      <w:pPr>
        <w:jc w:val="both"/>
        <w:rPr>
          <w:color w:val="000000"/>
          <w:lang w:val="en-US"/>
        </w:rPr>
      </w:pPr>
    </w:p>
    <w:p w:rsidR="0038191F" w:rsidRPr="005E0A82" w:rsidRDefault="0038191F" w:rsidP="0038191F">
      <w:pPr>
        <w:jc w:val="both"/>
        <w:rPr>
          <w:color w:val="000000"/>
          <w:lang w:val="en-US"/>
        </w:rPr>
      </w:pPr>
      <w:r w:rsidRPr="005E0A82">
        <w:rPr>
          <w:color w:val="000000"/>
          <w:lang w:val="en-US"/>
        </w:rPr>
        <w:t xml:space="preserve">                                                              2-rasm</w:t>
      </w:r>
    </w:p>
    <w:p w:rsidR="0038191F" w:rsidRPr="005E0A82" w:rsidRDefault="0038191F" w:rsidP="0038191F">
      <w:pPr>
        <w:ind w:firstLine="540"/>
        <w:jc w:val="both"/>
        <w:rPr>
          <w:color w:val="000000"/>
          <w:lang w:val="en-US"/>
        </w:rPr>
      </w:pPr>
      <w:r>
        <w:rPr>
          <w:color w:val="000000"/>
          <w:lang w:val="en-US"/>
        </w:rPr>
        <w:t>Kompyuter</w:t>
      </w:r>
      <w:r w:rsidRPr="005E0A82">
        <w:rPr>
          <w:color w:val="000000"/>
          <w:lang w:val="en-US"/>
        </w:rPr>
        <w:t>ning samaradorligini b</w:t>
      </w:r>
      <w:r w:rsidRPr="005E0A82">
        <w:rPr>
          <w:color w:val="000000"/>
        </w:rPr>
        <w:t>е</w:t>
      </w:r>
      <w:r w:rsidRPr="005E0A82">
        <w:rPr>
          <w:color w:val="000000"/>
          <w:lang w:val="en-US"/>
        </w:rPr>
        <w:t>lgilovchi asosiy qurilma sanalmish sist</w:t>
      </w:r>
      <w:r w:rsidRPr="005E0A82">
        <w:rPr>
          <w:color w:val="000000"/>
        </w:rPr>
        <w:t>е</w:t>
      </w:r>
      <w:r w:rsidRPr="005E0A82">
        <w:rPr>
          <w:color w:val="000000"/>
          <w:lang w:val="en-US"/>
        </w:rPr>
        <w:t xml:space="preserve">mali </w:t>
      </w:r>
      <w:proofErr w:type="gramStart"/>
      <w:r w:rsidRPr="005E0A82">
        <w:rPr>
          <w:color w:val="000000"/>
          <w:lang w:val="en-US"/>
        </w:rPr>
        <w:t>blok</w:t>
      </w:r>
      <w:proofErr w:type="gramEnd"/>
      <w:r w:rsidRPr="005E0A82">
        <w:rPr>
          <w:color w:val="000000"/>
          <w:lang w:val="en-US"/>
        </w:rPr>
        <w:t xml:space="preserve"> o’z navbatida quyidagi ichki qurilmalardan tashkil topgan:</w:t>
      </w:r>
    </w:p>
    <w:p w:rsidR="0038191F" w:rsidRPr="005E0A82" w:rsidRDefault="0038191F" w:rsidP="0038191F">
      <w:pPr>
        <w:ind w:firstLine="540"/>
        <w:jc w:val="both"/>
        <w:rPr>
          <w:color w:val="000000"/>
          <w:lang w:val="en-US"/>
        </w:rPr>
      </w:pPr>
      <w:r w:rsidRPr="005E0A82">
        <w:rPr>
          <w:color w:val="000000"/>
          <w:lang w:val="en-US"/>
        </w:rPr>
        <w:t>Prots</w:t>
      </w:r>
      <w:r w:rsidRPr="005E0A82">
        <w:rPr>
          <w:color w:val="000000"/>
        </w:rPr>
        <w:t>е</w:t>
      </w:r>
      <w:r w:rsidRPr="005E0A82">
        <w:rPr>
          <w:color w:val="000000"/>
          <w:lang w:val="en-US"/>
        </w:rPr>
        <w:t xml:space="preserve">ssor (CPU) - ma'lumotlarni qayta ishlovchi </w:t>
      </w:r>
      <w:proofErr w:type="gramStart"/>
      <w:r w:rsidRPr="005E0A82">
        <w:rPr>
          <w:color w:val="000000"/>
          <w:lang w:val="en-US"/>
        </w:rPr>
        <w:t>va</w:t>
      </w:r>
      <w:proofErr w:type="gramEnd"/>
      <w:r w:rsidRPr="005E0A82">
        <w:rPr>
          <w:color w:val="000000"/>
          <w:lang w:val="en-US"/>
        </w:rPr>
        <w:t xml:space="preserve"> hamma hisob ishlarini amalga oshiruvchi qurilma;</w:t>
      </w:r>
    </w:p>
    <w:p w:rsidR="0038191F" w:rsidRPr="005E0A82" w:rsidRDefault="0038191F" w:rsidP="0038191F">
      <w:pPr>
        <w:ind w:firstLine="560"/>
        <w:jc w:val="both"/>
        <w:rPr>
          <w:color w:val="000000"/>
          <w:lang w:val="en-US"/>
        </w:rPr>
      </w:pPr>
      <w:r w:rsidRPr="005E0A82">
        <w:rPr>
          <w:color w:val="000000"/>
          <w:lang w:val="en-US"/>
        </w:rPr>
        <w:t>Op</w:t>
      </w:r>
      <w:r w:rsidRPr="005E0A82">
        <w:rPr>
          <w:color w:val="000000"/>
        </w:rPr>
        <w:t>е</w:t>
      </w:r>
      <w:r w:rsidRPr="005E0A82">
        <w:rPr>
          <w:color w:val="000000"/>
          <w:lang w:val="en-US"/>
        </w:rPr>
        <w:t xml:space="preserve">rativ xotira (DIMM, DDR) - </w:t>
      </w:r>
      <w:r>
        <w:rPr>
          <w:color w:val="000000"/>
          <w:lang w:val="en-US"/>
        </w:rPr>
        <w:t>kompyuter</w:t>
      </w:r>
      <w:r w:rsidRPr="005E0A82">
        <w:rPr>
          <w:color w:val="000000"/>
          <w:lang w:val="en-US"/>
        </w:rPr>
        <w:t xml:space="preserve"> yoqilgan vaqtda bajarilayotgan dasturlar </w:t>
      </w:r>
      <w:proofErr w:type="gramStart"/>
      <w:r w:rsidRPr="005E0A82">
        <w:rPr>
          <w:color w:val="000000"/>
          <w:lang w:val="en-US"/>
        </w:rPr>
        <w:t>va</w:t>
      </w:r>
      <w:proofErr w:type="gramEnd"/>
      <w:r w:rsidRPr="005E0A82">
        <w:rPr>
          <w:color w:val="000000"/>
          <w:lang w:val="en-US"/>
        </w:rPr>
        <w:t xml:space="preserve"> ishlatilayotgan ma'lumotlarni vaqtincha saqlash qurilmasi;</w:t>
      </w:r>
    </w:p>
    <w:p w:rsidR="0038191F" w:rsidRPr="005E0A82" w:rsidRDefault="0038191F" w:rsidP="0038191F">
      <w:pPr>
        <w:ind w:firstLine="560"/>
        <w:jc w:val="both"/>
        <w:rPr>
          <w:color w:val="000000"/>
          <w:lang w:val="en-US"/>
        </w:rPr>
      </w:pPr>
      <w:r w:rsidRPr="005E0A82">
        <w:rPr>
          <w:color w:val="000000"/>
          <w:lang w:val="en-US"/>
        </w:rPr>
        <w:t>Doimiy xotira qurilmasi yoki qattiq disk, vinch</w:t>
      </w:r>
      <w:r w:rsidRPr="005E0A82">
        <w:rPr>
          <w:color w:val="000000"/>
        </w:rPr>
        <w:t>е</w:t>
      </w:r>
      <w:r w:rsidRPr="005E0A82">
        <w:rPr>
          <w:color w:val="000000"/>
          <w:lang w:val="en-US"/>
        </w:rPr>
        <w:t>st</w:t>
      </w:r>
      <w:r w:rsidRPr="005E0A82">
        <w:rPr>
          <w:color w:val="000000"/>
        </w:rPr>
        <w:t>е</w:t>
      </w:r>
      <w:r w:rsidRPr="005E0A82">
        <w:rPr>
          <w:color w:val="000000"/>
          <w:lang w:val="en-US"/>
        </w:rPr>
        <w:t>r (HDD) - ma'lumotlarni doimiy saqlash qurilmasi. Agar op</w:t>
      </w:r>
      <w:r w:rsidRPr="005E0A82">
        <w:rPr>
          <w:color w:val="000000"/>
        </w:rPr>
        <w:t>е</w:t>
      </w:r>
      <w:r w:rsidRPr="005E0A82">
        <w:rPr>
          <w:color w:val="000000"/>
          <w:lang w:val="en-US"/>
        </w:rPr>
        <w:t xml:space="preserve">rativ xotiradagi ma'lumotlar </w:t>
      </w:r>
      <w:r>
        <w:rPr>
          <w:color w:val="000000"/>
          <w:lang w:val="en-US"/>
        </w:rPr>
        <w:t>kompyuter</w:t>
      </w:r>
      <w:r w:rsidRPr="005E0A82">
        <w:rPr>
          <w:color w:val="000000"/>
          <w:lang w:val="en-US"/>
        </w:rPr>
        <w:t xml:space="preserve"> tok manbaaidan uzilishi bilan o’chib k</w:t>
      </w:r>
      <w:r w:rsidRPr="005E0A82">
        <w:rPr>
          <w:color w:val="000000"/>
        </w:rPr>
        <w:t>е</w:t>
      </w:r>
      <w:r w:rsidRPr="005E0A82">
        <w:rPr>
          <w:color w:val="000000"/>
          <w:lang w:val="en-US"/>
        </w:rPr>
        <w:t>tsa, doimiy xotiradagi ma'lumotlar esa aksincha saqlanib qoladi;</w:t>
      </w:r>
    </w:p>
    <w:p w:rsidR="0038191F" w:rsidRPr="005E0A82" w:rsidRDefault="0038191F" w:rsidP="0038191F">
      <w:pPr>
        <w:ind w:firstLine="560"/>
        <w:jc w:val="both"/>
        <w:rPr>
          <w:color w:val="000000"/>
          <w:lang w:val="en-US"/>
        </w:rPr>
      </w:pPr>
      <w:r w:rsidRPr="005E0A82">
        <w:rPr>
          <w:color w:val="000000"/>
          <w:lang w:val="en-US"/>
        </w:rPr>
        <w:t>Vid</w:t>
      </w:r>
      <w:r w:rsidRPr="005E0A82">
        <w:rPr>
          <w:color w:val="000000"/>
        </w:rPr>
        <w:t>е</w:t>
      </w:r>
      <w:r w:rsidRPr="005E0A82">
        <w:rPr>
          <w:color w:val="000000"/>
          <w:lang w:val="en-US"/>
        </w:rPr>
        <w:t>oplata - bu qurilma monitorga tasvirlarni uzatish uchun xizmat qiladi, ya'ni tasvirlarni hosil qiladi.</w:t>
      </w:r>
    </w:p>
    <w:p w:rsidR="0038191F" w:rsidRPr="005E0A82" w:rsidRDefault="0038191F" w:rsidP="0038191F">
      <w:pPr>
        <w:ind w:firstLine="560"/>
        <w:jc w:val="both"/>
        <w:rPr>
          <w:color w:val="000000"/>
          <w:lang w:val="en-US"/>
        </w:rPr>
      </w:pPr>
      <w:r w:rsidRPr="005E0A82">
        <w:rPr>
          <w:color w:val="000000"/>
          <w:lang w:val="en-US"/>
        </w:rPr>
        <w:t>Zvukoplata - tovush, ovoz, musiqani hosil qiluvchi qurilma.</w:t>
      </w:r>
    </w:p>
    <w:p w:rsidR="0038191F" w:rsidRPr="005E0A82" w:rsidRDefault="0038191F" w:rsidP="0038191F">
      <w:pPr>
        <w:ind w:firstLine="560"/>
        <w:jc w:val="both"/>
        <w:rPr>
          <w:color w:val="000000"/>
          <w:lang w:val="en-US"/>
        </w:rPr>
      </w:pPr>
      <w:r w:rsidRPr="005E0A82">
        <w:rPr>
          <w:color w:val="000000"/>
          <w:lang w:val="en-US"/>
        </w:rPr>
        <w:lastRenderedPageBreak/>
        <w:t>Disk yurituvchi qurilma, diskovod (FDD) - egiluvchan magnit disklardagi (disk</w:t>
      </w:r>
      <w:r w:rsidRPr="005E0A82">
        <w:rPr>
          <w:color w:val="000000"/>
        </w:rPr>
        <w:t>е</w:t>
      </w:r>
      <w:r w:rsidRPr="005E0A82">
        <w:rPr>
          <w:color w:val="000000"/>
          <w:lang w:val="en-US"/>
        </w:rPr>
        <w:t xml:space="preserve">tadagi) ma'lumotni o’qish </w:t>
      </w:r>
      <w:proofErr w:type="gramStart"/>
      <w:r w:rsidRPr="005E0A82">
        <w:rPr>
          <w:color w:val="000000"/>
          <w:lang w:val="en-US"/>
        </w:rPr>
        <w:t>va</w:t>
      </w:r>
      <w:proofErr w:type="gramEnd"/>
      <w:r w:rsidRPr="005E0A82">
        <w:rPr>
          <w:color w:val="000000"/>
          <w:lang w:val="en-US"/>
        </w:rPr>
        <w:t xml:space="preserve"> unga ma'lumot yozish qurilmasi;</w:t>
      </w:r>
    </w:p>
    <w:p w:rsidR="0038191F" w:rsidRPr="005E0A82" w:rsidRDefault="0038191F" w:rsidP="0038191F">
      <w:pPr>
        <w:ind w:firstLine="560"/>
        <w:jc w:val="both"/>
        <w:rPr>
          <w:color w:val="000000"/>
          <w:lang w:val="en-US"/>
        </w:rPr>
      </w:pPr>
      <w:r w:rsidRPr="005E0A82">
        <w:rPr>
          <w:color w:val="000000"/>
          <w:lang w:val="en-US"/>
        </w:rPr>
        <w:t>CD-ROM disk yuritish qurilmasi - kompakt (laz</w:t>
      </w:r>
      <w:r w:rsidRPr="005E0A82">
        <w:rPr>
          <w:color w:val="000000"/>
        </w:rPr>
        <w:t>е</w:t>
      </w:r>
      <w:r w:rsidRPr="005E0A82">
        <w:rPr>
          <w:color w:val="000000"/>
          <w:lang w:val="en-US"/>
        </w:rPr>
        <w:t>r) disklardagi ma'lumotlarni o’qish qurilmasi;</w:t>
      </w:r>
    </w:p>
    <w:p w:rsidR="0038191F" w:rsidRPr="005E0A82" w:rsidRDefault="0038191F" w:rsidP="0038191F">
      <w:pPr>
        <w:ind w:firstLine="560"/>
        <w:jc w:val="both"/>
        <w:rPr>
          <w:color w:val="000000"/>
          <w:lang w:val="en-US"/>
        </w:rPr>
      </w:pPr>
      <w:r w:rsidRPr="005E0A82">
        <w:rPr>
          <w:color w:val="000000"/>
          <w:lang w:val="en-US"/>
        </w:rPr>
        <w:t>Ona plata (Mainboard</w:t>
      </w:r>
      <w:proofErr w:type="gramStart"/>
      <w:r w:rsidRPr="005E0A82">
        <w:rPr>
          <w:color w:val="000000"/>
          <w:lang w:val="en-US"/>
        </w:rPr>
        <w:t>)-</w:t>
      </w:r>
      <w:proofErr w:type="gramEnd"/>
      <w:r w:rsidRPr="005E0A82">
        <w:rPr>
          <w:color w:val="000000"/>
          <w:lang w:val="en-US"/>
        </w:rPr>
        <w:t xml:space="preserve"> yuqoridagi qurilmalarni birlashtiruvchi asosiy plata.</w:t>
      </w:r>
    </w:p>
    <w:p w:rsidR="0038191F" w:rsidRPr="005E0A82" w:rsidRDefault="0038191F" w:rsidP="0038191F">
      <w:pPr>
        <w:jc w:val="both"/>
        <w:rPr>
          <w:color w:val="000000"/>
          <w:lang w:val="en-US"/>
        </w:rPr>
      </w:pPr>
      <w:r w:rsidRPr="005E0A82">
        <w:rPr>
          <w:color w:val="000000"/>
          <w:lang w:val="en-US"/>
        </w:rPr>
        <w:tab/>
        <w:t>Bundan tashqari tizim blokiga qo’shimcha vinch</w:t>
      </w:r>
      <w:r w:rsidRPr="005E0A82">
        <w:rPr>
          <w:color w:val="000000"/>
        </w:rPr>
        <w:t>е</w:t>
      </w:r>
      <w:r w:rsidRPr="005E0A82">
        <w:rPr>
          <w:color w:val="000000"/>
          <w:lang w:val="en-US"/>
        </w:rPr>
        <w:t>st</w:t>
      </w:r>
      <w:r w:rsidRPr="005E0A82">
        <w:rPr>
          <w:color w:val="000000"/>
        </w:rPr>
        <w:t>е</w:t>
      </w:r>
      <w:r w:rsidRPr="005E0A82">
        <w:rPr>
          <w:color w:val="000000"/>
          <w:lang w:val="en-US"/>
        </w:rPr>
        <w:t>r, disk yuritish qurilmasi, op</w:t>
      </w:r>
      <w:r w:rsidRPr="005E0A82">
        <w:rPr>
          <w:color w:val="000000"/>
        </w:rPr>
        <w:t>е</w:t>
      </w:r>
      <w:r w:rsidRPr="005E0A82">
        <w:rPr>
          <w:color w:val="000000"/>
          <w:lang w:val="en-US"/>
        </w:rPr>
        <w:t>rativ xotira, kompakt disklarga yozish qurilmasi (CD-Writer), ichki mod</w:t>
      </w:r>
      <w:r w:rsidRPr="005E0A82">
        <w:rPr>
          <w:color w:val="000000"/>
        </w:rPr>
        <w:t>е</w:t>
      </w:r>
      <w:r w:rsidRPr="005E0A82">
        <w:rPr>
          <w:color w:val="000000"/>
          <w:lang w:val="en-US"/>
        </w:rPr>
        <w:t xml:space="preserve">m, lokal </w:t>
      </w:r>
      <w:r>
        <w:rPr>
          <w:color w:val="000000"/>
          <w:lang w:val="en-US"/>
        </w:rPr>
        <w:t>kompyuter</w:t>
      </w:r>
      <w:r w:rsidRPr="005E0A82">
        <w:rPr>
          <w:color w:val="000000"/>
          <w:lang w:val="en-US"/>
        </w:rPr>
        <w:t xml:space="preserve"> tarmog’iga ulanish qurilmasi (tarmoq platasi), </w:t>
      </w:r>
      <w:proofErr w:type="gramStart"/>
      <w:r w:rsidRPr="005E0A82">
        <w:rPr>
          <w:color w:val="000000"/>
          <w:lang w:val="en-US"/>
        </w:rPr>
        <w:t>va</w:t>
      </w:r>
      <w:proofErr w:type="gramEnd"/>
      <w:r w:rsidRPr="005E0A82">
        <w:rPr>
          <w:color w:val="000000"/>
          <w:lang w:val="en-US"/>
        </w:rPr>
        <w:t xml:space="preserve"> boshqa qurilmalar joylashtirilishi mumkin.</w:t>
      </w:r>
    </w:p>
    <w:p w:rsidR="0038191F" w:rsidRPr="005E0A82" w:rsidRDefault="0038191F" w:rsidP="0038191F">
      <w:pPr>
        <w:ind w:firstLine="708"/>
        <w:jc w:val="both"/>
        <w:rPr>
          <w:color w:val="000000"/>
          <w:lang w:val="en-US"/>
        </w:rPr>
      </w:pPr>
      <w:r w:rsidRPr="005E0A82">
        <w:rPr>
          <w:color w:val="000000"/>
          <w:lang w:val="en-US"/>
        </w:rPr>
        <w:t xml:space="preserve">Doimiy xotira qurilmalari </w:t>
      </w:r>
      <w:proofErr w:type="gramStart"/>
      <w:r w:rsidRPr="005E0A82">
        <w:rPr>
          <w:color w:val="000000"/>
          <w:lang w:val="en-US"/>
        </w:rPr>
        <w:t>va</w:t>
      </w:r>
      <w:proofErr w:type="gramEnd"/>
      <w:r w:rsidRPr="005E0A82">
        <w:rPr>
          <w:color w:val="000000"/>
          <w:lang w:val="en-US"/>
        </w:rPr>
        <w:t xml:space="preserve"> disk yurituvchilarning mantiqiy nomlari mavjud bo’lib, ular doimo lotin harflari bilan b</w:t>
      </w:r>
      <w:r w:rsidRPr="005E0A82">
        <w:rPr>
          <w:color w:val="000000"/>
        </w:rPr>
        <w:t>е</w:t>
      </w:r>
      <w:r w:rsidRPr="005E0A82">
        <w:rPr>
          <w:color w:val="000000"/>
          <w:lang w:val="en-US"/>
        </w:rPr>
        <w:t>lgilanadilar.</w:t>
      </w:r>
    </w:p>
    <w:p w:rsidR="0038191F" w:rsidRPr="005E0A82" w:rsidRDefault="0038191F" w:rsidP="0038191F">
      <w:pPr>
        <w:ind w:firstLine="708"/>
        <w:jc w:val="both"/>
        <w:rPr>
          <w:color w:val="000000"/>
          <w:lang w:val="en-US"/>
        </w:rPr>
      </w:pPr>
      <w:r>
        <w:rPr>
          <w:color w:val="000000"/>
          <w:lang w:val="en-US"/>
        </w:rPr>
        <w:t>Kompyuter</w:t>
      </w:r>
      <w:r w:rsidRPr="005E0A82">
        <w:rPr>
          <w:color w:val="000000"/>
          <w:lang w:val="en-US"/>
        </w:rPr>
        <w:t xml:space="preserve"> yoqilishi bilan quyidagicha qurilmalar nomlana boshlaydi:</w:t>
      </w:r>
    </w:p>
    <w:p w:rsidR="0038191F" w:rsidRPr="005E0A82" w:rsidRDefault="0038191F" w:rsidP="0038191F">
      <w:pPr>
        <w:jc w:val="both"/>
        <w:rPr>
          <w:color w:val="000000"/>
          <w:lang w:val="en-US"/>
        </w:rPr>
      </w:pPr>
      <w:r w:rsidRPr="005E0A82">
        <w:rPr>
          <w:color w:val="000000"/>
          <w:lang w:val="en-US"/>
        </w:rPr>
        <w:t>A: - 3</w:t>
      </w:r>
      <w:proofErr w:type="gramStart"/>
      <w:r w:rsidRPr="005E0A82">
        <w:rPr>
          <w:color w:val="000000"/>
          <w:lang w:val="en-US"/>
        </w:rPr>
        <w:t>,5</w:t>
      </w:r>
      <w:proofErr w:type="gramEnd"/>
      <w:r w:rsidRPr="005E0A82">
        <w:rPr>
          <w:color w:val="000000"/>
          <w:lang w:val="en-US"/>
        </w:rPr>
        <w:t xml:space="preserve"> dyuymli disk</w:t>
      </w:r>
      <w:r w:rsidRPr="005E0A82">
        <w:rPr>
          <w:color w:val="000000"/>
        </w:rPr>
        <w:t>е</w:t>
      </w:r>
      <w:r w:rsidRPr="005E0A82">
        <w:rPr>
          <w:color w:val="000000"/>
          <w:lang w:val="en-US"/>
        </w:rPr>
        <w:t xml:space="preserve">talarni o’quvchi qurilma; </w:t>
      </w:r>
    </w:p>
    <w:p w:rsidR="0038191F" w:rsidRPr="005E0A82" w:rsidRDefault="0038191F" w:rsidP="0038191F">
      <w:pPr>
        <w:jc w:val="both"/>
        <w:rPr>
          <w:color w:val="000000"/>
          <w:lang w:val="en-US"/>
        </w:rPr>
      </w:pPr>
      <w:r w:rsidRPr="005E0A82">
        <w:rPr>
          <w:color w:val="000000"/>
          <w:lang w:val="en-US"/>
        </w:rPr>
        <w:t>B: - 5</w:t>
      </w:r>
      <w:proofErr w:type="gramStart"/>
      <w:r w:rsidRPr="005E0A82">
        <w:rPr>
          <w:color w:val="000000"/>
          <w:lang w:val="en-US"/>
        </w:rPr>
        <w:t>,25</w:t>
      </w:r>
      <w:proofErr w:type="gramEnd"/>
      <w:r w:rsidRPr="005E0A82">
        <w:rPr>
          <w:color w:val="000000"/>
          <w:lang w:val="en-US"/>
        </w:rPr>
        <w:t xml:space="preserve"> dyuymli disk</w:t>
      </w:r>
      <w:r w:rsidRPr="005E0A82">
        <w:rPr>
          <w:color w:val="000000"/>
        </w:rPr>
        <w:t>е</w:t>
      </w:r>
      <w:r w:rsidRPr="005E0A82">
        <w:rPr>
          <w:color w:val="000000"/>
          <w:lang w:val="en-US"/>
        </w:rPr>
        <w:t>talarni o’quvchi qurilma, agarda mavjud bo’lsa;</w:t>
      </w:r>
    </w:p>
    <w:p w:rsidR="0038191F" w:rsidRPr="005E0A82" w:rsidRDefault="0038191F" w:rsidP="0038191F">
      <w:pPr>
        <w:jc w:val="both"/>
        <w:rPr>
          <w:color w:val="000000"/>
          <w:lang w:val="en-US"/>
        </w:rPr>
      </w:pPr>
      <w:r w:rsidRPr="005E0A82">
        <w:rPr>
          <w:color w:val="000000"/>
          <w:lang w:val="en-US"/>
        </w:rPr>
        <w:t>C</w:t>
      </w:r>
      <w:proofErr w:type="gramStart"/>
      <w:r w:rsidRPr="005E0A82">
        <w:rPr>
          <w:color w:val="000000"/>
          <w:lang w:val="en-US"/>
        </w:rPr>
        <w:t>:,</w:t>
      </w:r>
      <w:proofErr w:type="gramEnd"/>
      <w:r w:rsidRPr="005E0A82">
        <w:rPr>
          <w:color w:val="000000"/>
          <w:lang w:val="en-US"/>
        </w:rPr>
        <w:t xml:space="preserve"> D:, E:,... - qattiq diskning mantiqiy nomlari; </w:t>
      </w:r>
    </w:p>
    <w:p w:rsidR="0038191F" w:rsidRPr="005E0A82" w:rsidRDefault="0038191F" w:rsidP="0038191F">
      <w:pPr>
        <w:jc w:val="both"/>
        <w:rPr>
          <w:color w:val="000000"/>
          <w:lang w:val="uz-Cyrl-UZ"/>
        </w:rPr>
      </w:pPr>
      <w:r w:rsidRPr="005E0A82">
        <w:rPr>
          <w:color w:val="000000"/>
          <w:lang w:val="en-US"/>
        </w:rPr>
        <w:t>Qattiq diskning nomidan so’ng kompakt disklarni o’quvchi qurilma nomi (CD-ROM), so’ng boshqa qurilmalar (Zip-disk, CD-R</w:t>
      </w:r>
      <w:proofErr w:type="gramStart"/>
      <w:r w:rsidRPr="005E0A82">
        <w:rPr>
          <w:color w:val="000000"/>
          <w:lang w:val="en-US"/>
        </w:rPr>
        <w:t>,…</w:t>
      </w:r>
      <w:proofErr w:type="gramEnd"/>
      <w:r w:rsidRPr="005E0A82">
        <w:rPr>
          <w:color w:val="000000"/>
          <w:lang w:val="en-US"/>
        </w:rPr>
        <w:t>) nomlanadi.</w:t>
      </w:r>
    </w:p>
    <w:p w:rsidR="0038191F" w:rsidRDefault="0038191F" w:rsidP="0038191F">
      <w:pPr>
        <w:jc w:val="center"/>
        <w:rPr>
          <w:b/>
          <w:color w:val="000000"/>
          <w:lang w:val="en-US"/>
        </w:rPr>
      </w:pPr>
    </w:p>
    <w:p w:rsidR="0038191F" w:rsidRPr="00825D86" w:rsidRDefault="0038191F" w:rsidP="0038191F">
      <w:pPr>
        <w:pStyle w:val="23"/>
        <w:tabs>
          <w:tab w:val="left" w:pos="560"/>
          <w:tab w:val="right" w:pos="9360"/>
        </w:tabs>
        <w:spacing w:before="0" w:beforeAutospacing="0" w:after="0" w:afterAutospacing="0"/>
        <w:jc w:val="center"/>
        <w:rPr>
          <w:rFonts w:ascii="Times New Roman" w:hAnsi="Times New Roman" w:cs="Times New Roman"/>
          <w:b/>
          <w:bCs/>
          <w:color w:val="000000"/>
          <w:lang w:val="uz-Cyrl-UZ"/>
        </w:rPr>
      </w:pPr>
      <w:r>
        <w:rPr>
          <w:rFonts w:ascii="Times New Roman" w:hAnsi="Times New Roman" w:cs="Times New Roman"/>
          <w:b/>
          <w:bCs/>
          <w:sz w:val="28"/>
          <w:szCs w:val="28"/>
          <w:lang w:val="en-US"/>
        </w:rPr>
        <w:t xml:space="preserve">SH K tuzulishi. </w:t>
      </w:r>
      <w:r w:rsidRPr="00825D86">
        <w:rPr>
          <w:rFonts w:ascii="Times New Roman" w:hAnsi="Times New Roman" w:cs="Times New Roman"/>
          <w:b/>
          <w:bCs/>
          <w:sz w:val="28"/>
          <w:szCs w:val="28"/>
          <w:lang w:val="uz-Cyrl-UZ"/>
        </w:rPr>
        <w:t>Texnik vositalar.</w:t>
      </w:r>
    </w:p>
    <w:p w:rsidR="0038191F" w:rsidRPr="005E0A82" w:rsidRDefault="0038191F" w:rsidP="0038191F">
      <w:pPr>
        <w:jc w:val="center"/>
        <w:rPr>
          <w:b/>
          <w:color w:val="000000"/>
          <w:lang w:val="en-US"/>
        </w:rPr>
      </w:pPr>
    </w:p>
    <w:p w:rsidR="0038191F" w:rsidRPr="005E0A82" w:rsidRDefault="0038191F" w:rsidP="0038191F">
      <w:pPr>
        <w:jc w:val="center"/>
        <w:rPr>
          <w:b/>
          <w:color w:val="000000"/>
          <w:lang w:val="uz-Cyrl-UZ"/>
        </w:rPr>
      </w:pPr>
      <w:r w:rsidRPr="005E0A82">
        <w:rPr>
          <w:b/>
          <w:color w:val="000000"/>
          <w:lang w:val="uz-Cyrl-UZ"/>
        </w:rPr>
        <w:t>TIZIMLI QISM</w:t>
      </w:r>
    </w:p>
    <w:p w:rsidR="0038191F" w:rsidRPr="005E0A82" w:rsidRDefault="0038191F" w:rsidP="0038191F">
      <w:pPr>
        <w:tabs>
          <w:tab w:val="left" w:pos="5490"/>
        </w:tabs>
        <w:ind w:firstLine="360"/>
        <w:rPr>
          <w:color w:val="000000"/>
          <w:lang w:val="uz-Cyrl-UZ"/>
        </w:rPr>
      </w:pPr>
      <w:r w:rsidRPr="005E0A82">
        <w:rPr>
          <w:color w:val="000000"/>
          <w:lang w:val="uz-Cyrl-UZ"/>
        </w:rPr>
        <w:t xml:space="preserve">Tizimli qism </w:t>
      </w:r>
      <w:r>
        <w:rPr>
          <w:color w:val="000000"/>
          <w:lang w:val="uz-Cyrl-UZ"/>
        </w:rPr>
        <w:t>kompyuter</w:t>
      </w:r>
      <w:r w:rsidRPr="005E0A82">
        <w:rPr>
          <w:color w:val="000000"/>
          <w:lang w:val="uz-Cyrl-UZ"/>
        </w:rPr>
        <w:t>ning asosiy qurilmasi bo’lib, uning asosiy tavsiflarini belgilaydi va quyidagilardan tashkil topgan:</w:t>
      </w:r>
    </w:p>
    <w:p w:rsidR="0038191F" w:rsidRPr="005E0A82" w:rsidRDefault="0038191F" w:rsidP="0038191F">
      <w:pPr>
        <w:numPr>
          <w:ilvl w:val="0"/>
          <w:numId w:val="4"/>
        </w:numPr>
        <w:tabs>
          <w:tab w:val="left" w:pos="5490"/>
        </w:tabs>
        <w:rPr>
          <w:color w:val="000000"/>
          <w:lang w:val="en-US"/>
        </w:rPr>
      </w:pPr>
      <w:r w:rsidRPr="005E0A82">
        <w:rPr>
          <w:color w:val="000000"/>
          <w:lang w:val="en-US"/>
        </w:rPr>
        <w:t>Sistema platasi</w:t>
      </w:r>
    </w:p>
    <w:p w:rsidR="0038191F" w:rsidRPr="005E0A82" w:rsidRDefault="0038191F" w:rsidP="0038191F">
      <w:pPr>
        <w:numPr>
          <w:ilvl w:val="0"/>
          <w:numId w:val="4"/>
        </w:numPr>
        <w:tabs>
          <w:tab w:val="left" w:pos="5490"/>
        </w:tabs>
        <w:rPr>
          <w:color w:val="000000"/>
          <w:lang w:val="en-US"/>
        </w:rPr>
      </w:pPr>
      <w:r w:rsidRPr="005E0A82">
        <w:rPr>
          <w:color w:val="000000"/>
          <w:lang w:val="en-US"/>
        </w:rPr>
        <w:t>Prosessor;</w:t>
      </w:r>
    </w:p>
    <w:p w:rsidR="0038191F" w:rsidRPr="005E0A82" w:rsidRDefault="0038191F" w:rsidP="0038191F">
      <w:pPr>
        <w:numPr>
          <w:ilvl w:val="0"/>
          <w:numId w:val="4"/>
        </w:numPr>
        <w:tabs>
          <w:tab w:val="left" w:pos="5490"/>
        </w:tabs>
        <w:rPr>
          <w:color w:val="000000"/>
          <w:lang w:val="en-US"/>
        </w:rPr>
      </w:pPr>
      <w:r w:rsidRPr="005E0A82">
        <w:rPr>
          <w:color w:val="000000"/>
          <w:lang w:val="en-US"/>
        </w:rPr>
        <w:t>Tez hotira (RAM);</w:t>
      </w:r>
    </w:p>
    <w:p w:rsidR="0038191F" w:rsidRPr="005E0A82" w:rsidRDefault="0038191F" w:rsidP="0038191F">
      <w:pPr>
        <w:numPr>
          <w:ilvl w:val="0"/>
          <w:numId w:val="4"/>
        </w:numPr>
        <w:tabs>
          <w:tab w:val="left" w:pos="5490"/>
        </w:tabs>
        <w:rPr>
          <w:color w:val="000000"/>
          <w:lang w:val="en-US"/>
        </w:rPr>
      </w:pPr>
      <w:r w:rsidRPr="005E0A82">
        <w:rPr>
          <w:color w:val="000000"/>
          <w:lang w:val="en-US"/>
        </w:rPr>
        <w:t>Videoadapter;</w:t>
      </w:r>
    </w:p>
    <w:p w:rsidR="0038191F" w:rsidRPr="005E0A82" w:rsidRDefault="0038191F" w:rsidP="0038191F">
      <w:pPr>
        <w:numPr>
          <w:ilvl w:val="0"/>
          <w:numId w:val="4"/>
        </w:numPr>
        <w:tabs>
          <w:tab w:val="left" w:pos="5490"/>
        </w:tabs>
        <w:rPr>
          <w:color w:val="000000"/>
          <w:lang w:val="en-US"/>
        </w:rPr>
      </w:pPr>
      <w:r w:rsidRPr="005E0A82">
        <w:rPr>
          <w:color w:val="000000"/>
          <w:lang w:val="en-US"/>
        </w:rPr>
        <w:t>Ovoz platasi;</w:t>
      </w:r>
    </w:p>
    <w:p w:rsidR="0038191F" w:rsidRPr="005E0A82" w:rsidRDefault="0038191F" w:rsidP="0038191F">
      <w:pPr>
        <w:numPr>
          <w:ilvl w:val="0"/>
          <w:numId w:val="4"/>
        </w:numPr>
        <w:tabs>
          <w:tab w:val="left" w:pos="5490"/>
        </w:tabs>
        <w:rPr>
          <w:color w:val="000000"/>
          <w:lang w:val="en-US"/>
        </w:rPr>
      </w:pPr>
      <w:r w:rsidRPr="005E0A82">
        <w:rPr>
          <w:color w:val="000000"/>
          <w:lang w:val="en-US"/>
        </w:rPr>
        <w:t>Yumshoq magnit disk uchun uy (FDD);</w:t>
      </w:r>
    </w:p>
    <w:p w:rsidR="0038191F" w:rsidRPr="005E0A82" w:rsidRDefault="0038191F" w:rsidP="0038191F">
      <w:pPr>
        <w:numPr>
          <w:ilvl w:val="0"/>
          <w:numId w:val="4"/>
        </w:numPr>
        <w:tabs>
          <w:tab w:val="left" w:pos="5490"/>
        </w:tabs>
        <w:rPr>
          <w:color w:val="000000"/>
          <w:lang w:val="en-US"/>
        </w:rPr>
      </w:pPr>
      <w:r w:rsidRPr="005E0A82">
        <w:rPr>
          <w:color w:val="000000"/>
          <w:lang w:val="en-US"/>
        </w:rPr>
        <w:t>Qattiq magnit diskka yig’uvchi (HDD);</w:t>
      </w:r>
    </w:p>
    <w:p w:rsidR="0038191F" w:rsidRPr="005E0A82" w:rsidRDefault="0038191F" w:rsidP="0038191F">
      <w:pPr>
        <w:numPr>
          <w:ilvl w:val="0"/>
          <w:numId w:val="4"/>
        </w:numPr>
        <w:tabs>
          <w:tab w:val="left" w:pos="5490"/>
        </w:tabs>
        <w:rPr>
          <w:color w:val="000000"/>
          <w:lang w:val="nb-NO"/>
        </w:rPr>
      </w:pPr>
      <w:r w:rsidRPr="005E0A82">
        <w:rPr>
          <w:color w:val="000000"/>
          <w:lang w:val="nb-NO"/>
        </w:rPr>
        <w:t>Kompakt-disk yig’uvchi (SD-ROM).</w:t>
      </w:r>
    </w:p>
    <w:p w:rsidR="0038191F" w:rsidRPr="005E0A82" w:rsidRDefault="0038191F" w:rsidP="0038191F">
      <w:pPr>
        <w:tabs>
          <w:tab w:val="left" w:pos="5490"/>
        </w:tabs>
        <w:jc w:val="center"/>
        <w:rPr>
          <w:b/>
          <w:color w:val="000000"/>
          <w:lang w:val="nb-NO"/>
        </w:rPr>
      </w:pPr>
    </w:p>
    <w:p w:rsidR="0038191F" w:rsidRPr="005E0A82" w:rsidRDefault="0038191F" w:rsidP="0038191F">
      <w:pPr>
        <w:tabs>
          <w:tab w:val="left" w:pos="5490"/>
        </w:tabs>
        <w:jc w:val="center"/>
        <w:rPr>
          <w:b/>
          <w:color w:val="000000"/>
          <w:lang w:val="nb-NO"/>
        </w:rPr>
      </w:pPr>
      <w:r w:rsidRPr="005E0A82">
        <w:rPr>
          <w:b/>
          <w:color w:val="000000"/>
          <w:lang w:val="nb-NO"/>
        </w:rPr>
        <w:t>Quti</w:t>
      </w:r>
    </w:p>
    <w:p w:rsidR="0038191F" w:rsidRPr="005E0A82" w:rsidRDefault="0038191F" w:rsidP="0038191F">
      <w:pPr>
        <w:tabs>
          <w:tab w:val="left" w:pos="5490"/>
        </w:tabs>
        <w:rPr>
          <w:color w:val="000000"/>
          <w:lang w:val="nb-NO"/>
        </w:rPr>
      </w:pPr>
      <w:r w:rsidRPr="005E0A82">
        <w:rPr>
          <w:color w:val="000000"/>
          <w:lang w:val="nb-NO"/>
        </w:rPr>
        <w:t xml:space="preserve">      </w:t>
      </w:r>
      <w:r>
        <w:rPr>
          <w:color w:val="000000"/>
          <w:lang w:val="nb-NO"/>
        </w:rPr>
        <w:t>Kompyuter</w:t>
      </w:r>
      <w:r w:rsidRPr="005E0A82">
        <w:rPr>
          <w:color w:val="000000"/>
          <w:lang w:val="nb-NO"/>
        </w:rPr>
        <w:t xml:space="preserve"> (case) –quti-nafaqat “o’rovchi quti” hamda asosiy element bo’lib hamma qurilmalarni mahkam o’rnatilishini ta’minlab, elektr manbaasi va nozik qismlarni tashqi muhit ta’siridan saqlovchi himoya.</w:t>
      </w:r>
    </w:p>
    <w:p w:rsidR="0038191F" w:rsidRPr="005E0A82" w:rsidRDefault="0038191F" w:rsidP="0038191F">
      <w:pPr>
        <w:tabs>
          <w:tab w:val="left" w:pos="5490"/>
        </w:tabs>
        <w:rPr>
          <w:color w:val="000000"/>
          <w:lang w:val="nb-NO"/>
        </w:rPr>
      </w:pPr>
      <w:r w:rsidRPr="005E0A82">
        <w:rPr>
          <w:color w:val="000000"/>
          <w:lang w:val="nb-NO"/>
        </w:rPr>
        <w:t xml:space="preserve">      Qutilarning asosiy parametrik bu turi, desktop yoki minora.</w:t>
      </w:r>
    </w:p>
    <w:p w:rsidR="0038191F" w:rsidRPr="005E0A82" w:rsidRDefault="0038191F" w:rsidP="0038191F">
      <w:pPr>
        <w:tabs>
          <w:tab w:val="left" w:pos="5490"/>
        </w:tabs>
        <w:rPr>
          <w:b/>
          <w:color w:val="000000"/>
          <w:lang w:val="nb-NO"/>
        </w:rPr>
      </w:pPr>
      <w:r>
        <w:rPr>
          <w:b/>
          <w:noProof/>
          <w:color w:val="000000"/>
        </w:rPr>
        <w:drawing>
          <wp:inline distT="0" distB="0" distL="0" distR="0" wp14:anchorId="73E31DA2" wp14:editId="6AF4C26A">
            <wp:extent cx="2545080" cy="1130300"/>
            <wp:effectExtent l="0" t="0" r="0" b="0"/>
            <wp:docPr id="23" name="Рисунок 286" descr="Описание: x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6" descr="Описание: x3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5080" cy="1130300"/>
                    </a:xfrm>
                    <a:prstGeom prst="rect">
                      <a:avLst/>
                    </a:prstGeom>
                    <a:noFill/>
                    <a:ln>
                      <a:noFill/>
                    </a:ln>
                  </pic:spPr>
                </pic:pic>
              </a:graphicData>
            </a:graphic>
          </wp:inline>
        </w:drawing>
      </w:r>
      <w:r w:rsidRPr="005E0A82">
        <w:rPr>
          <w:b/>
          <w:color w:val="000000"/>
          <w:lang w:val="nb-NO"/>
        </w:rPr>
        <w:t xml:space="preserve">                       </w:t>
      </w:r>
      <w:r>
        <w:rPr>
          <w:b/>
          <w:noProof/>
          <w:color w:val="000000"/>
        </w:rPr>
        <w:drawing>
          <wp:inline distT="0" distB="0" distL="0" distR="0" wp14:anchorId="4AD3525F" wp14:editId="280BD5B6">
            <wp:extent cx="1949450" cy="1017905"/>
            <wp:effectExtent l="0" t="0" r="0" b="0"/>
            <wp:docPr id="24" name="Рисунок 285" descr="Описание: x340nf450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5" descr="Описание: x340nf4500r"/>
                    <pic:cNvPicPr>
                      <a:picLocks noChangeAspect="1" noChangeArrowheads="1"/>
                    </pic:cNvPicPr>
                  </pic:nvPicPr>
                  <pic:blipFill>
                    <a:blip r:embed="rId11">
                      <a:lum contrast="24000"/>
                      <a:extLst>
                        <a:ext uri="{28A0092B-C50C-407E-A947-70E740481C1C}">
                          <a14:useLocalDpi xmlns:a14="http://schemas.microsoft.com/office/drawing/2010/main" val="0"/>
                        </a:ext>
                      </a:extLst>
                    </a:blip>
                    <a:srcRect/>
                    <a:stretch>
                      <a:fillRect/>
                    </a:stretch>
                  </pic:blipFill>
                  <pic:spPr bwMode="auto">
                    <a:xfrm>
                      <a:off x="0" y="0"/>
                      <a:ext cx="1949450" cy="1017905"/>
                    </a:xfrm>
                    <a:prstGeom prst="rect">
                      <a:avLst/>
                    </a:prstGeom>
                    <a:noFill/>
                    <a:ln>
                      <a:noFill/>
                    </a:ln>
                  </pic:spPr>
                </pic:pic>
              </a:graphicData>
            </a:graphic>
          </wp:inline>
        </w:drawing>
      </w:r>
    </w:p>
    <w:p w:rsidR="0038191F" w:rsidRPr="005E0A82" w:rsidRDefault="0038191F" w:rsidP="0038191F">
      <w:pPr>
        <w:tabs>
          <w:tab w:val="left" w:pos="5490"/>
        </w:tabs>
        <w:rPr>
          <w:b/>
          <w:color w:val="000000"/>
          <w:lang w:val="nb-NO"/>
        </w:rPr>
      </w:pPr>
      <w:r>
        <w:rPr>
          <w:noProof/>
          <w:color w:val="000000"/>
        </w:rPr>
        <w:drawing>
          <wp:inline distT="0" distB="0" distL="0" distR="0" wp14:anchorId="691280BB" wp14:editId="05E16911">
            <wp:extent cx="1828800" cy="12509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8800" cy="1250950"/>
                    </a:xfrm>
                    <a:prstGeom prst="rect">
                      <a:avLst/>
                    </a:prstGeom>
                    <a:noFill/>
                    <a:ln>
                      <a:noFill/>
                    </a:ln>
                  </pic:spPr>
                </pic:pic>
              </a:graphicData>
            </a:graphic>
          </wp:inline>
        </w:drawing>
      </w:r>
      <w:r w:rsidRPr="005E0A82">
        <w:rPr>
          <w:color w:val="000000"/>
        </w:rPr>
        <w:fldChar w:fldCharType="begin"/>
      </w:r>
      <w:r w:rsidRPr="005E0A82">
        <w:rPr>
          <w:color w:val="000000"/>
          <w:lang w:val="nb-NO"/>
        </w:rPr>
        <w:instrText>INCLUDEPICTURE "F:\\..\\..\\</w:instrText>
      </w:r>
      <w:r w:rsidRPr="005E0A82">
        <w:rPr>
          <w:color w:val="000000"/>
        </w:rPr>
        <w:instrText>Администратор</w:instrText>
      </w:r>
      <w:r w:rsidRPr="005E0A82">
        <w:rPr>
          <w:color w:val="000000"/>
          <w:lang w:val="nb-NO"/>
        </w:rPr>
        <w:instrText xml:space="preserve">\\Application Data\\Microsoft\\Computer pics\\sysblock\\xser232.gif" \* MERGEFORMAT </w:instrText>
      </w:r>
      <w:r w:rsidRPr="005E0A82">
        <w:rPr>
          <w:color w:val="000000"/>
        </w:rPr>
        <w:fldChar w:fldCharType="separate"/>
      </w:r>
      <w:r w:rsidRPr="005E0A82">
        <w:rPr>
          <w:color w:val="000000"/>
          <w:lang w:val="nb-NO"/>
        </w:rPr>
        <w:t xml:space="preserve">                              </w:t>
      </w:r>
      <w:r w:rsidRPr="005E0A82">
        <w:rPr>
          <w:color w:val="000000"/>
        </w:rPr>
        <w:fldChar w:fldCharType="end"/>
      </w:r>
    </w:p>
    <w:p w:rsidR="0038191F" w:rsidRPr="005E0A82" w:rsidRDefault="0038191F" w:rsidP="0038191F">
      <w:pPr>
        <w:tabs>
          <w:tab w:val="left" w:pos="5490"/>
        </w:tabs>
        <w:jc w:val="center"/>
        <w:rPr>
          <w:color w:val="000000"/>
          <w:lang w:val="nb-NO"/>
        </w:rPr>
      </w:pPr>
      <w:r w:rsidRPr="005E0A82">
        <w:rPr>
          <w:color w:val="000000"/>
          <w:lang w:val="nb-NO"/>
        </w:rPr>
        <w:t>Desktopturli quti</w:t>
      </w:r>
    </w:p>
    <w:p w:rsidR="0038191F" w:rsidRPr="005E0A82" w:rsidRDefault="0038191F" w:rsidP="0038191F">
      <w:pPr>
        <w:tabs>
          <w:tab w:val="left" w:pos="5490"/>
        </w:tabs>
        <w:jc w:val="center"/>
        <w:rPr>
          <w:b/>
          <w:color w:val="000000"/>
          <w:lang w:val="nb-NO"/>
        </w:rPr>
      </w:pPr>
    </w:p>
    <w:p w:rsidR="0038191F" w:rsidRPr="005E0A82" w:rsidRDefault="0038191F" w:rsidP="0038191F">
      <w:pPr>
        <w:tabs>
          <w:tab w:val="left" w:pos="5490"/>
        </w:tabs>
        <w:rPr>
          <w:b/>
          <w:color w:val="000000"/>
          <w:lang w:val="nb-NO"/>
        </w:rPr>
      </w:pPr>
      <w:r>
        <w:rPr>
          <w:b/>
          <w:noProof/>
          <w:color w:val="000000"/>
        </w:rPr>
        <w:lastRenderedPageBreak/>
        <w:drawing>
          <wp:inline distT="0" distB="0" distL="0" distR="0" wp14:anchorId="33887091" wp14:editId="145337C8">
            <wp:extent cx="1544320" cy="2173605"/>
            <wp:effectExtent l="0" t="0" r="0" b="0"/>
            <wp:docPr id="26" name="Рисунок 284" descr="Описание: ca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4" descr="Описание: case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4320" cy="2173605"/>
                    </a:xfrm>
                    <a:prstGeom prst="rect">
                      <a:avLst/>
                    </a:prstGeom>
                    <a:noFill/>
                    <a:ln>
                      <a:noFill/>
                    </a:ln>
                  </pic:spPr>
                </pic:pic>
              </a:graphicData>
            </a:graphic>
          </wp:inline>
        </w:drawing>
      </w:r>
      <w:r w:rsidRPr="005E0A82">
        <w:rPr>
          <w:b/>
          <w:color w:val="000000"/>
          <w:lang w:val="nb-NO"/>
        </w:rPr>
        <w:t xml:space="preserve">                                                       </w:t>
      </w:r>
      <w:r>
        <w:rPr>
          <w:b/>
          <w:noProof/>
          <w:color w:val="000000"/>
        </w:rPr>
        <w:drawing>
          <wp:inline distT="0" distB="0" distL="0" distR="0" wp14:anchorId="578FA39C" wp14:editId="3C847B1A">
            <wp:extent cx="1906270" cy="2630805"/>
            <wp:effectExtent l="0" t="0" r="0" b="0"/>
            <wp:docPr id="27" name="Рисунок 283" descr="Описание: CAT_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3" descr="Описание: CAT_FA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6270" cy="2630805"/>
                    </a:xfrm>
                    <a:prstGeom prst="rect">
                      <a:avLst/>
                    </a:prstGeom>
                    <a:noFill/>
                    <a:ln>
                      <a:noFill/>
                    </a:ln>
                  </pic:spPr>
                </pic:pic>
              </a:graphicData>
            </a:graphic>
          </wp:inline>
        </w:drawing>
      </w:r>
    </w:p>
    <w:p w:rsidR="0038191F" w:rsidRPr="005E0A82" w:rsidRDefault="0038191F" w:rsidP="0038191F">
      <w:pPr>
        <w:tabs>
          <w:tab w:val="left" w:pos="5490"/>
        </w:tabs>
        <w:jc w:val="center"/>
        <w:rPr>
          <w:color w:val="000000"/>
          <w:lang w:val="nb-NO"/>
        </w:rPr>
      </w:pPr>
    </w:p>
    <w:p w:rsidR="0038191F" w:rsidRPr="005E0A82" w:rsidRDefault="0038191F" w:rsidP="0038191F">
      <w:pPr>
        <w:tabs>
          <w:tab w:val="left" w:pos="5490"/>
        </w:tabs>
        <w:jc w:val="center"/>
        <w:rPr>
          <w:b/>
          <w:color w:val="000000"/>
          <w:lang w:val="nb-NO"/>
        </w:rPr>
      </w:pPr>
      <w:r w:rsidRPr="005E0A82">
        <w:rPr>
          <w:color w:val="000000"/>
          <w:lang w:val="nb-NO"/>
        </w:rPr>
        <w:t>Minora turli quti</w:t>
      </w:r>
    </w:p>
    <w:p w:rsidR="0038191F" w:rsidRPr="005E0A82" w:rsidRDefault="0038191F" w:rsidP="0038191F">
      <w:pPr>
        <w:tabs>
          <w:tab w:val="left" w:pos="5490"/>
        </w:tabs>
        <w:jc w:val="both"/>
        <w:rPr>
          <w:color w:val="000000"/>
          <w:lang w:val="nb-NO"/>
        </w:rPr>
      </w:pPr>
      <w:r w:rsidRPr="005E0A82">
        <w:rPr>
          <w:b/>
          <w:color w:val="000000"/>
          <w:lang w:val="nb-NO"/>
        </w:rPr>
        <w:t xml:space="preserve">  </w:t>
      </w:r>
      <w:r w:rsidRPr="005E0A82">
        <w:rPr>
          <w:color w:val="000000"/>
          <w:lang w:val="nb-NO"/>
        </w:rPr>
        <w:t xml:space="preserve">               Desktop- birinchi paydo bo’lgan, ma’lum sabablarga ko’ra hozir eskirgan. Avvallari displeylar ki</w:t>
      </w:r>
      <w:r>
        <w:rPr>
          <w:color w:val="000000"/>
          <w:lang w:val="nb-NO"/>
        </w:rPr>
        <w:t>chiq</w:t>
      </w:r>
      <w:r w:rsidRPr="005E0A82">
        <w:rPr>
          <w:color w:val="000000"/>
          <w:lang w:val="nb-NO"/>
        </w:rPr>
        <w:t xml:space="preserve"> o’lchamga ega bo’lib ( ekrani “</w:t>
      </w:r>
      <w:smartTag w:uri="urn:schemas-microsoft-com:office:smarttags" w:element="metricconverter">
        <w:smartTagPr>
          <w:attr w:name="ProductID" w:val="14”"/>
        </w:smartTagPr>
        <w:r w:rsidRPr="005E0A82">
          <w:rPr>
            <w:color w:val="000000"/>
            <w:lang w:val="nb-NO"/>
          </w:rPr>
          <w:t>14”</w:t>
        </w:r>
      </w:smartTag>
      <w:r w:rsidRPr="005E0A82">
        <w:rPr>
          <w:color w:val="000000"/>
          <w:lang w:val="nb-NO"/>
        </w:rPr>
        <w:t xml:space="preserve"> va “</w:t>
      </w:r>
      <w:smartTag w:uri="urn:schemas-microsoft-com:office:smarttags" w:element="metricconverter">
        <w:smartTagPr>
          <w:attr w:name="ProductID" w:val="15”"/>
        </w:smartTagPr>
        <w:r w:rsidRPr="005E0A82">
          <w:rPr>
            <w:color w:val="000000"/>
            <w:lang w:val="nb-NO"/>
          </w:rPr>
          <w:t>15”</w:t>
        </w:r>
      </w:smartTag>
      <w:r w:rsidRPr="005E0A82">
        <w:rPr>
          <w:color w:val="000000"/>
          <w:lang w:val="nb-NO"/>
        </w:rPr>
        <w:t>) ular desktop ustida qulay joylashtiriladi, stolni kamroq egallashi hamda qulay turishi uchun. Agar desktopga zamonaviy monitorlar( “</w:t>
      </w:r>
      <w:smartTag w:uri="urn:schemas-microsoft-com:office:smarttags" w:element="metricconverter">
        <w:smartTagPr>
          <w:attr w:name="ProductID" w:val="17”"/>
        </w:smartTagPr>
        <w:r w:rsidRPr="005E0A82">
          <w:rPr>
            <w:color w:val="000000"/>
            <w:lang w:val="nb-NO"/>
          </w:rPr>
          <w:t>17”</w:t>
        </w:r>
      </w:smartTag>
      <w:r w:rsidRPr="005E0A82">
        <w:rPr>
          <w:color w:val="000000"/>
          <w:lang w:val="nb-NO"/>
        </w:rPr>
        <w:t xml:space="preserve"> va “</w:t>
      </w:r>
      <w:smartTag w:uri="urn:schemas-microsoft-com:office:smarttags" w:element="metricconverter">
        <w:smartTagPr>
          <w:attr w:name="ProductID" w:val="19”"/>
        </w:smartTagPr>
        <w:r w:rsidRPr="005E0A82">
          <w:rPr>
            <w:color w:val="000000"/>
            <w:lang w:val="nb-NO"/>
          </w:rPr>
          <w:t>19”</w:t>
        </w:r>
      </w:smartTag>
      <w:r w:rsidRPr="005E0A82">
        <w:rPr>
          <w:color w:val="000000"/>
          <w:lang w:val="nb-NO"/>
        </w:rPr>
        <w:t xml:space="preserve"> ) joylahtirilsa qulay joylashuv muvozanati, ya’ni ko’zimiz bilan monitor orasidagi masofa buziladi.</w:t>
      </w:r>
    </w:p>
    <w:p w:rsidR="0038191F" w:rsidRPr="005E0A82" w:rsidRDefault="0038191F" w:rsidP="0038191F">
      <w:pPr>
        <w:tabs>
          <w:tab w:val="left" w:pos="5490"/>
        </w:tabs>
        <w:jc w:val="both"/>
        <w:rPr>
          <w:color w:val="000000"/>
          <w:lang w:val="nb-NO"/>
        </w:rPr>
      </w:pPr>
    </w:p>
    <w:p w:rsidR="0038191F" w:rsidRPr="005E0A82" w:rsidRDefault="0038191F" w:rsidP="0038191F">
      <w:pPr>
        <w:tabs>
          <w:tab w:val="left" w:pos="5490"/>
        </w:tabs>
        <w:jc w:val="center"/>
        <w:rPr>
          <w:b/>
          <w:color w:val="000000"/>
          <w:lang w:val="nb-NO"/>
        </w:rPr>
      </w:pPr>
      <w:r w:rsidRPr="005E0A82">
        <w:rPr>
          <w:b/>
          <w:color w:val="000000"/>
          <w:lang w:val="nb-NO"/>
        </w:rPr>
        <w:t>Manbaa qism</w:t>
      </w:r>
    </w:p>
    <w:p w:rsidR="0038191F" w:rsidRPr="005E0A82" w:rsidRDefault="0038191F" w:rsidP="0038191F">
      <w:pPr>
        <w:tabs>
          <w:tab w:val="left" w:pos="5490"/>
        </w:tabs>
        <w:rPr>
          <w:color w:val="000000"/>
          <w:lang w:val="nb-NO"/>
        </w:rPr>
      </w:pPr>
      <w:r w:rsidRPr="005E0A82">
        <w:rPr>
          <w:color w:val="000000"/>
          <w:lang w:val="nb-NO"/>
        </w:rPr>
        <w:t xml:space="preserve">     Manbaa qism </w:t>
      </w:r>
      <w:r>
        <w:rPr>
          <w:color w:val="000000"/>
          <w:lang w:val="nb-NO"/>
        </w:rPr>
        <w:t>kompyuter</w:t>
      </w:r>
      <w:r w:rsidRPr="005E0A82">
        <w:rPr>
          <w:color w:val="000000"/>
          <w:lang w:val="nb-NO"/>
        </w:rPr>
        <w:t>ni zarur elektr manbaasi bilan ta’minlab beradi.</w:t>
      </w:r>
    </w:p>
    <w:p w:rsidR="0038191F" w:rsidRPr="005E0A82" w:rsidRDefault="0038191F" w:rsidP="0038191F">
      <w:pPr>
        <w:tabs>
          <w:tab w:val="left" w:pos="5490"/>
        </w:tabs>
        <w:jc w:val="both"/>
        <w:rPr>
          <w:color w:val="000000"/>
          <w:lang w:val="nb-NO"/>
        </w:rPr>
      </w:pPr>
      <w:r w:rsidRPr="005E0A82">
        <w:rPr>
          <w:color w:val="000000"/>
          <w:lang w:val="nb-NO"/>
        </w:rPr>
        <w:t xml:space="preserve">Quti ichida joylashtirilgan bo’ladi. Manbaa tanlanganda quvvatliroq manbaa tanlash lozim, chunki keyinchalik qo’shimcha qurilmalar o’rnatilganda manbaa taqchilligi ro’y bermasligi uchun. </w:t>
      </w:r>
      <w:r>
        <w:rPr>
          <w:color w:val="000000"/>
          <w:lang w:val="nb-NO"/>
        </w:rPr>
        <w:t>Kompyuter</w:t>
      </w:r>
      <w:r w:rsidRPr="005E0A82">
        <w:rPr>
          <w:color w:val="000000"/>
          <w:lang w:val="nb-NO"/>
        </w:rPr>
        <w:t xml:space="preserve"> qancha ko’p qurilmalar o’rnatilsa, shuncha ko’p manbaa quvvati talab etiladi. </w:t>
      </w:r>
    </w:p>
    <w:p w:rsidR="0038191F" w:rsidRPr="005E0A82" w:rsidRDefault="0038191F" w:rsidP="0038191F">
      <w:pPr>
        <w:jc w:val="center"/>
        <w:rPr>
          <w:color w:val="000000"/>
          <w:lang w:val="en-US"/>
        </w:rPr>
      </w:pPr>
      <w:r>
        <w:rPr>
          <w:noProof/>
          <w:color w:val="000000"/>
        </w:rPr>
        <w:drawing>
          <wp:inline distT="0" distB="0" distL="0" distR="0" wp14:anchorId="41736FB5" wp14:editId="049155BD">
            <wp:extent cx="3191510" cy="2398395"/>
            <wp:effectExtent l="0" t="0" r="0" b="0"/>
            <wp:docPr id="28" name="Рисунок 282" descr="Описание: 212___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2" descr="Описание: 212____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1510" cy="2398395"/>
                    </a:xfrm>
                    <a:prstGeom prst="rect">
                      <a:avLst/>
                    </a:prstGeom>
                    <a:noFill/>
                    <a:ln>
                      <a:noFill/>
                    </a:ln>
                  </pic:spPr>
                </pic:pic>
              </a:graphicData>
            </a:graphic>
          </wp:inline>
        </w:drawing>
      </w:r>
    </w:p>
    <w:p w:rsidR="0038191F" w:rsidRPr="005E0A82" w:rsidRDefault="0038191F" w:rsidP="0038191F">
      <w:pPr>
        <w:rPr>
          <w:b/>
          <w:color w:val="000000"/>
          <w:lang w:val="en-US"/>
        </w:rPr>
      </w:pPr>
      <w:r w:rsidRPr="005E0A82">
        <w:rPr>
          <w:color w:val="000000"/>
          <w:lang w:val="en-US"/>
        </w:rPr>
        <w:t xml:space="preserve">                                 </w:t>
      </w:r>
      <w:r w:rsidRPr="005E0A82">
        <w:rPr>
          <w:b/>
          <w:color w:val="000000"/>
          <w:lang w:val="en-US"/>
        </w:rPr>
        <w:t>Sistema platasi</w:t>
      </w:r>
    </w:p>
    <w:p w:rsidR="0038191F" w:rsidRPr="005E0A82" w:rsidRDefault="0038191F" w:rsidP="0038191F">
      <w:pPr>
        <w:ind w:firstLine="708"/>
        <w:rPr>
          <w:color w:val="000000"/>
          <w:lang w:val="en-US"/>
        </w:rPr>
      </w:pPr>
      <w:r w:rsidRPr="005E0A82">
        <w:rPr>
          <w:color w:val="000000"/>
          <w:lang w:val="en-US"/>
        </w:rPr>
        <w:t xml:space="preserve"> Shk asosiy qismi bo’lib 5-rasmda ko’rinishi ko’rsatilgan hamda bu tizimli plata-sistema platasi </w:t>
      </w:r>
      <w:proofErr w:type="gramStart"/>
      <w:r w:rsidRPr="005E0A82">
        <w:rPr>
          <w:color w:val="000000"/>
          <w:lang w:val="en-US"/>
        </w:rPr>
        <w:t>( motherboard</w:t>
      </w:r>
      <w:proofErr w:type="gramEnd"/>
      <w:r w:rsidRPr="005E0A82">
        <w:rPr>
          <w:color w:val="000000"/>
          <w:lang w:val="en-US"/>
        </w:rPr>
        <w:t>) deb ataladi, unga protsessor operativ hotiralar va boshqalar o’rnatiladi. Barcha tizimli platalar, maqsadga ko’ra hamma to’plam vositalari orasida real ahborot almashuvini amalga oshirish vazifasini o’taydi.</w:t>
      </w:r>
    </w:p>
    <w:p w:rsidR="0038191F" w:rsidRPr="005E0A82" w:rsidRDefault="0038191F" w:rsidP="0038191F">
      <w:pPr>
        <w:jc w:val="center"/>
        <w:rPr>
          <w:color w:val="000000"/>
          <w:lang w:val="en-US"/>
        </w:rPr>
      </w:pPr>
      <w:r>
        <w:rPr>
          <w:noProof/>
          <w:color w:val="000000"/>
        </w:rPr>
        <w:lastRenderedPageBreak/>
        <w:drawing>
          <wp:inline distT="0" distB="0" distL="0" distR="0" wp14:anchorId="5692E51D" wp14:editId="5C6C5EE1">
            <wp:extent cx="5029200" cy="2242820"/>
            <wp:effectExtent l="0" t="0" r="0" b="0"/>
            <wp:docPr id="29" name="Рисунок 281" descr="Описание: ASUS_PA253889_RE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1" descr="Описание: ASUS_PA253889_READ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200" cy="2242820"/>
                    </a:xfrm>
                    <a:prstGeom prst="rect">
                      <a:avLst/>
                    </a:prstGeom>
                    <a:noFill/>
                    <a:ln>
                      <a:noFill/>
                    </a:ln>
                  </pic:spPr>
                </pic:pic>
              </a:graphicData>
            </a:graphic>
          </wp:inline>
        </w:drawing>
      </w:r>
      <w:r>
        <w:rPr>
          <w:noProof/>
          <w:color w:val="000000"/>
        </w:rPr>
        <w:drawing>
          <wp:inline distT="0" distB="0" distL="0" distR="0" wp14:anchorId="4480B34E" wp14:editId="186BA1D0">
            <wp:extent cx="4572000" cy="2122170"/>
            <wp:effectExtent l="0" t="0" r="0" b="0"/>
            <wp:docPr id="30" name="Рисунок 280" descr="Описание: MSI6380_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0" descr="Описание: MSI6380_COPY"/>
                    <pic:cNvPicPr>
                      <a:picLocks noChangeAspect="1" noChangeArrowheads="1"/>
                    </pic:cNvPicPr>
                  </pic:nvPicPr>
                  <pic:blipFill>
                    <a:blip r:embed="rId17">
                      <a:lum bright="6000" contrast="36000"/>
                      <a:extLst>
                        <a:ext uri="{28A0092B-C50C-407E-A947-70E740481C1C}">
                          <a14:useLocalDpi xmlns:a14="http://schemas.microsoft.com/office/drawing/2010/main" val="0"/>
                        </a:ext>
                      </a:extLst>
                    </a:blip>
                    <a:srcRect/>
                    <a:stretch>
                      <a:fillRect/>
                    </a:stretch>
                  </pic:blipFill>
                  <pic:spPr bwMode="auto">
                    <a:xfrm>
                      <a:off x="0" y="0"/>
                      <a:ext cx="4572000" cy="2122170"/>
                    </a:xfrm>
                    <a:prstGeom prst="rect">
                      <a:avLst/>
                    </a:prstGeom>
                    <a:noFill/>
                    <a:ln>
                      <a:noFill/>
                    </a:ln>
                  </pic:spPr>
                </pic:pic>
              </a:graphicData>
            </a:graphic>
          </wp:inline>
        </w:drawing>
      </w:r>
    </w:p>
    <w:p w:rsidR="0038191F" w:rsidRPr="005E0A82" w:rsidRDefault="0038191F" w:rsidP="0038191F">
      <w:pPr>
        <w:rPr>
          <w:color w:val="000000"/>
          <w:lang w:val="en-US"/>
        </w:rPr>
      </w:pPr>
    </w:p>
    <w:p w:rsidR="0038191F" w:rsidRPr="005E0A82" w:rsidRDefault="0038191F" w:rsidP="0038191F">
      <w:pPr>
        <w:rPr>
          <w:color w:val="000000"/>
          <w:lang w:val="en-US"/>
        </w:rPr>
      </w:pPr>
      <w:r w:rsidRPr="005E0A82">
        <w:rPr>
          <w:color w:val="000000"/>
          <w:lang w:val="en-US"/>
        </w:rPr>
        <w:t xml:space="preserve">                        Sistema platasi</w:t>
      </w:r>
    </w:p>
    <w:p w:rsidR="0038191F" w:rsidRPr="005E0A82" w:rsidRDefault="0038191F" w:rsidP="0038191F">
      <w:pPr>
        <w:rPr>
          <w:color w:val="000000"/>
          <w:lang w:val="uz-Cyrl-UZ"/>
        </w:rPr>
      </w:pPr>
      <w:r w:rsidRPr="005E0A82">
        <w:rPr>
          <w:color w:val="000000"/>
          <w:lang w:val="en-US"/>
        </w:rPr>
        <w:t xml:space="preserve">                              </w:t>
      </w:r>
    </w:p>
    <w:p w:rsidR="0038191F" w:rsidRPr="005E0A82" w:rsidRDefault="0038191F" w:rsidP="0038191F">
      <w:pPr>
        <w:jc w:val="center"/>
        <w:rPr>
          <w:b/>
          <w:color w:val="000000"/>
          <w:lang w:val="en-US"/>
        </w:rPr>
      </w:pPr>
      <w:r w:rsidRPr="005E0A82">
        <w:rPr>
          <w:b/>
          <w:color w:val="000000"/>
          <w:lang w:val="en-US"/>
        </w:rPr>
        <w:t>Chipset</w:t>
      </w:r>
    </w:p>
    <w:p w:rsidR="0038191F" w:rsidRPr="005E0A82" w:rsidRDefault="0038191F" w:rsidP="0038191F">
      <w:pPr>
        <w:jc w:val="both"/>
        <w:rPr>
          <w:color w:val="000000"/>
          <w:lang w:val="en-US"/>
        </w:rPr>
      </w:pPr>
      <w:r w:rsidRPr="005E0A82">
        <w:rPr>
          <w:color w:val="000000"/>
          <w:lang w:val="en-US"/>
        </w:rPr>
        <w:t xml:space="preserve">    Chipset (chipset) – mikroshemalar to’plami bo’lib, barcha kerakli aloqa vazifalarini asosiy barcha to’plamlarni – protsessor, hotira, kengaytirish shinasi orasida amalga oshiradi. Qanday protsessor asosiy </w:t>
      </w:r>
      <w:proofErr w:type="gramStart"/>
      <w:r w:rsidRPr="005E0A82">
        <w:rPr>
          <w:color w:val="000000"/>
          <w:lang w:val="en-US"/>
        </w:rPr>
        <w:t>va</w:t>
      </w:r>
      <w:proofErr w:type="gramEnd"/>
      <w:r w:rsidRPr="005E0A82">
        <w:rPr>
          <w:color w:val="000000"/>
          <w:lang w:val="en-US"/>
        </w:rPr>
        <w:t xml:space="preserve"> kesh-hotira va boshqa husisiyatlarni tanlash chipsetga bog’liq. Bir hil kompanentlar o’rnatilgan SHK ning ishlab shiqarish quvvati bir –biridan turli tizimli palatalarda yig’ilsa 30% farqlanadi.</w:t>
      </w:r>
    </w:p>
    <w:p w:rsidR="0038191F" w:rsidRPr="005E0A82" w:rsidRDefault="0038191F" w:rsidP="0038191F">
      <w:pPr>
        <w:jc w:val="center"/>
        <w:rPr>
          <w:b/>
          <w:color w:val="000000"/>
          <w:lang w:val="en-US"/>
        </w:rPr>
      </w:pPr>
    </w:p>
    <w:p w:rsidR="0038191F" w:rsidRPr="005E0A82" w:rsidRDefault="0038191F" w:rsidP="0038191F">
      <w:pPr>
        <w:jc w:val="center"/>
        <w:rPr>
          <w:b/>
          <w:color w:val="000000"/>
          <w:lang w:val="en-US"/>
        </w:rPr>
      </w:pPr>
      <w:r w:rsidRPr="005E0A82">
        <w:rPr>
          <w:b/>
          <w:color w:val="000000"/>
          <w:lang w:val="en-US"/>
        </w:rPr>
        <w:t>BIOS</w:t>
      </w:r>
    </w:p>
    <w:p w:rsidR="0038191F" w:rsidRPr="005E0A82" w:rsidRDefault="0038191F" w:rsidP="0038191F">
      <w:pPr>
        <w:jc w:val="both"/>
        <w:rPr>
          <w:color w:val="000000"/>
          <w:lang w:val="en-US"/>
        </w:rPr>
      </w:pPr>
      <w:r w:rsidRPr="005E0A82">
        <w:rPr>
          <w:color w:val="000000"/>
          <w:lang w:val="en-US"/>
        </w:rPr>
        <w:t xml:space="preserve">    BIOS (Basic Input Output System) – kiritish-chiqarish asos tizim. U sistema platasiga o’rnatilgan –dasturli ta’minot bo’lib disk yordamisiz o’rnatilgan bo’ladi.</w:t>
      </w:r>
    </w:p>
    <w:p w:rsidR="0038191F" w:rsidRPr="005E0A82" w:rsidRDefault="0038191F" w:rsidP="0038191F">
      <w:pPr>
        <w:jc w:val="center"/>
        <w:rPr>
          <w:b/>
          <w:color w:val="000000"/>
          <w:lang w:val="en-US"/>
        </w:rPr>
      </w:pPr>
    </w:p>
    <w:p w:rsidR="0038191F" w:rsidRPr="005E0A82" w:rsidRDefault="0038191F" w:rsidP="0038191F">
      <w:pPr>
        <w:jc w:val="center"/>
        <w:rPr>
          <w:b/>
          <w:color w:val="000000"/>
          <w:lang w:val="en-US"/>
        </w:rPr>
      </w:pPr>
      <w:r w:rsidRPr="005E0A82">
        <w:rPr>
          <w:b/>
          <w:color w:val="000000"/>
          <w:lang w:val="en-US"/>
        </w:rPr>
        <w:t>Kengaytirish uyalari</w:t>
      </w:r>
    </w:p>
    <w:p w:rsidR="0038191F" w:rsidRPr="005E0A82" w:rsidRDefault="0038191F" w:rsidP="0038191F">
      <w:pPr>
        <w:ind w:firstLine="708"/>
        <w:jc w:val="both"/>
        <w:rPr>
          <w:color w:val="000000"/>
          <w:lang w:val="en-US"/>
        </w:rPr>
      </w:pPr>
      <w:r w:rsidRPr="005E0A82">
        <w:rPr>
          <w:color w:val="000000"/>
          <w:lang w:val="en-US"/>
        </w:rPr>
        <w:t xml:space="preserve">Kengaytirish uyalari sistema platasida joylashgan bo’ladi. Bu uyalarda kengaytirish platalari joylashtiriladi.Ular turli hil tashqi qurilma moslashtiruvchilarga mo’ljallangan. ISA (Industry Standart Architecture) Bus – kengaytirish shinasi, SHKning oldingi modellarda qo’llanib </w:t>
      </w:r>
      <w:proofErr w:type="gramStart"/>
      <w:r w:rsidRPr="005E0A82">
        <w:rPr>
          <w:color w:val="000000"/>
          <w:lang w:val="en-US"/>
        </w:rPr>
        <w:t>va</w:t>
      </w:r>
      <w:proofErr w:type="gramEnd"/>
      <w:r w:rsidRPr="005E0A82">
        <w:rPr>
          <w:color w:val="000000"/>
          <w:lang w:val="en-US"/>
        </w:rPr>
        <w:t xml:space="preserve"> sanoat standarti bo’lib shakllangan. SHKda 8 </w:t>
      </w:r>
      <w:proofErr w:type="gramStart"/>
      <w:r w:rsidRPr="005E0A82">
        <w:rPr>
          <w:color w:val="000000"/>
          <w:lang w:val="en-US"/>
        </w:rPr>
        <w:t>va</w:t>
      </w:r>
      <w:proofErr w:type="gramEnd"/>
      <w:r w:rsidRPr="005E0A82">
        <w:rPr>
          <w:color w:val="000000"/>
          <w:lang w:val="en-US"/>
        </w:rPr>
        <w:t xml:space="preserve"> 16 darajali bo’lib qo’llanilgan.</w:t>
      </w:r>
    </w:p>
    <w:p w:rsidR="0038191F" w:rsidRPr="005E0A82" w:rsidRDefault="0038191F" w:rsidP="0038191F">
      <w:pPr>
        <w:ind w:firstLine="708"/>
        <w:jc w:val="both"/>
        <w:rPr>
          <w:color w:val="000000"/>
          <w:lang w:val="en-US"/>
        </w:rPr>
      </w:pPr>
      <w:r w:rsidRPr="005E0A82">
        <w:rPr>
          <w:color w:val="000000"/>
          <w:lang w:val="en-US"/>
        </w:rPr>
        <w:t xml:space="preserve">PCI (Peripheral Component Interconnect) local bus - zamonaviy </w:t>
      </w:r>
      <w:r>
        <w:rPr>
          <w:color w:val="000000"/>
          <w:lang w:val="en-US"/>
        </w:rPr>
        <w:t>kompyuter</w:t>
      </w:r>
      <w:r w:rsidRPr="005E0A82">
        <w:rPr>
          <w:color w:val="000000"/>
          <w:lang w:val="en-US"/>
        </w:rPr>
        <w:t xml:space="preserve">larning asosiy kengaytirish shinasi tashqi qurilmalarga mo’ljallangan. Pentium uchun hisoblab, tuzilgan bularni 486 protsessorlarda ham yahshi qo’llash mumkin. </w:t>
      </w:r>
    </w:p>
    <w:p w:rsidR="0038191F" w:rsidRPr="005E0A82" w:rsidRDefault="0038191F" w:rsidP="0038191F">
      <w:pPr>
        <w:ind w:firstLine="708"/>
        <w:jc w:val="both"/>
        <w:rPr>
          <w:color w:val="000000"/>
          <w:lang w:val="en-US"/>
        </w:rPr>
      </w:pPr>
      <w:r w:rsidRPr="005E0A82">
        <w:rPr>
          <w:color w:val="000000"/>
          <w:lang w:val="en-US"/>
        </w:rPr>
        <w:t>PCI universal, tez bo’lib</w:t>
      </w:r>
      <w:proofErr w:type="gramStart"/>
      <w:r w:rsidRPr="005E0A82">
        <w:rPr>
          <w:color w:val="000000"/>
          <w:lang w:val="en-US"/>
        </w:rPr>
        <w:t>,  taqtli</w:t>
      </w:r>
      <w:proofErr w:type="gramEnd"/>
      <w:r w:rsidRPr="005E0A82">
        <w:rPr>
          <w:color w:val="000000"/>
          <w:lang w:val="en-US"/>
        </w:rPr>
        <w:t xml:space="preserve"> chastotasi 66 Mgts va 32 darajali o’tkazish imkoiyati 264 Mbayt/c.</w:t>
      </w:r>
    </w:p>
    <w:p w:rsidR="0038191F" w:rsidRPr="005E0A82" w:rsidRDefault="0038191F" w:rsidP="0038191F">
      <w:pPr>
        <w:ind w:firstLine="708"/>
        <w:jc w:val="both"/>
        <w:rPr>
          <w:color w:val="000000"/>
          <w:lang w:val="en-US"/>
        </w:rPr>
      </w:pPr>
      <w:r w:rsidRPr="005E0A82">
        <w:rPr>
          <w:color w:val="000000"/>
          <w:lang w:val="en-US"/>
        </w:rPr>
        <w:t>AGP (accelerated graphic Port)-mahsus yuqori tezlikka ega shina. Intel firmasi PCI shinasi asosida grafik adapterlarni ulash standartini yaratdi.</w:t>
      </w:r>
    </w:p>
    <w:p w:rsidR="0038191F" w:rsidRPr="005E0A82" w:rsidRDefault="0038191F" w:rsidP="0038191F">
      <w:pPr>
        <w:ind w:firstLine="708"/>
        <w:jc w:val="both"/>
        <w:rPr>
          <w:color w:val="000000"/>
          <w:lang w:val="it-IT"/>
        </w:rPr>
      </w:pPr>
      <w:r w:rsidRPr="005E0A82">
        <w:rPr>
          <w:color w:val="000000"/>
          <w:lang w:val="it-IT"/>
        </w:rPr>
        <w:t>AGP porti - intellektual grafik adapterlarga (3D-akceleratori boriga) mo’ljallangan.</w:t>
      </w:r>
    </w:p>
    <w:p w:rsidR="0038191F" w:rsidRPr="005E0A82" w:rsidRDefault="0038191F" w:rsidP="0038191F">
      <w:pPr>
        <w:ind w:firstLine="708"/>
        <w:jc w:val="both"/>
        <w:rPr>
          <w:color w:val="000000"/>
          <w:lang w:val="it-IT"/>
        </w:rPr>
      </w:pPr>
      <w:r w:rsidRPr="005E0A82">
        <w:rPr>
          <w:color w:val="000000"/>
          <w:lang w:val="it-IT"/>
        </w:rPr>
        <w:lastRenderedPageBreak/>
        <w:t>Coket ( Socket) –mikroshemalar o’rnatishga moslashgan uya. Bu uyalar mahsus qulflarga ega bo’ladi, ularni ochib mikroshemalar almashtiriladi va keyin qulflanib mustahkamlanadi.</w:t>
      </w:r>
    </w:p>
    <w:p w:rsidR="0038191F" w:rsidRPr="005E0A82" w:rsidRDefault="0038191F" w:rsidP="0038191F">
      <w:pPr>
        <w:jc w:val="center"/>
        <w:rPr>
          <w:b/>
          <w:color w:val="000000"/>
          <w:lang w:val="it-IT"/>
        </w:rPr>
      </w:pPr>
      <w:r w:rsidRPr="005E0A82">
        <w:rPr>
          <w:b/>
          <w:color w:val="000000"/>
          <w:lang w:val="it-IT"/>
        </w:rPr>
        <w:t>Protsessor</w:t>
      </w:r>
    </w:p>
    <w:p w:rsidR="0038191F" w:rsidRPr="005E0A82" w:rsidRDefault="0038191F" w:rsidP="0038191F">
      <w:pPr>
        <w:ind w:firstLine="708"/>
        <w:rPr>
          <w:color w:val="000000"/>
          <w:lang w:val="it-IT"/>
        </w:rPr>
      </w:pPr>
      <w:r w:rsidRPr="005E0A82">
        <w:rPr>
          <w:color w:val="000000"/>
          <w:lang w:val="it-IT"/>
        </w:rPr>
        <w:t xml:space="preserve">Protsessor –tranzistorli mikroshema bo’lib, </w:t>
      </w:r>
      <w:r>
        <w:rPr>
          <w:color w:val="000000"/>
          <w:lang w:val="it-IT"/>
        </w:rPr>
        <w:t>kompyuter</w:t>
      </w:r>
      <w:r w:rsidRPr="005E0A82">
        <w:rPr>
          <w:color w:val="000000"/>
          <w:lang w:val="it-IT"/>
        </w:rPr>
        <w:t>larning bosh hisoblash hamda boshqaruv elementi hisoblanadi.</w:t>
      </w:r>
    </w:p>
    <w:p w:rsidR="0038191F" w:rsidRPr="005E0A82" w:rsidRDefault="0038191F" w:rsidP="0038191F">
      <w:pPr>
        <w:rPr>
          <w:color w:val="000000"/>
          <w:lang w:val="en-US"/>
        </w:rPr>
      </w:pPr>
      <w:r>
        <w:rPr>
          <w:noProof/>
          <w:color w:val="000000"/>
        </w:rPr>
        <w:drawing>
          <wp:inline distT="0" distB="0" distL="0" distR="0" wp14:anchorId="742B604E" wp14:editId="3F1A95EF">
            <wp:extent cx="2505075" cy="1628755"/>
            <wp:effectExtent l="0" t="0" r="0" b="0"/>
            <wp:docPr id="31" name="Рисунок 279" descr="Описание: CELERON_1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9" descr="Описание: CELERON_1_s"/>
                    <pic:cNvPicPr>
                      <a:picLocks noChangeAspect="1" noChangeArrowheads="1"/>
                    </pic:cNvPicPr>
                  </pic:nvPicPr>
                  <pic:blipFill>
                    <a:blip r:embed="rId18">
                      <a:lum bright="12000" contrast="30000"/>
                      <a:extLst>
                        <a:ext uri="{28A0092B-C50C-407E-A947-70E740481C1C}">
                          <a14:useLocalDpi xmlns:a14="http://schemas.microsoft.com/office/drawing/2010/main" val="0"/>
                        </a:ext>
                      </a:extLst>
                    </a:blip>
                    <a:srcRect/>
                    <a:stretch>
                      <a:fillRect/>
                    </a:stretch>
                  </pic:blipFill>
                  <pic:spPr bwMode="auto">
                    <a:xfrm>
                      <a:off x="0" y="0"/>
                      <a:ext cx="2507712" cy="1630469"/>
                    </a:xfrm>
                    <a:prstGeom prst="rect">
                      <a:avLst/>
                    </a:prstGeom>
                    <a:noFill/>
                    <a:ln>
                      <a:noFill/>
                    </a:ln>
                  </pic:spPr>
                </pic:pic>
              </a:graphicData>
            </a:graphic>
          </wp:inline>
        </w:drawing>
      </w:r>
      <w:r>
        <w:rPr>
          <w:noProof/>
          <w:color w:val="000000"/>
        </w:rPr>
        <w:drawing>
          <wp:inline distT="0" distB="0" distL="0" distR="0" wp14:anchorId="79F6C691" wp14:editId="0B2C933A">
            <wp:extent cx="2855595" cy="1751330"/>
            <wp:effectExtent l="0" t="0" r="0" b="0"/>
            <wp:docPr id="32" name="Рисунок 278" descr="Описание: c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8" descr="Описание: cel1"/>
                    <pic:cNvPicPr>
                      <a:picLocks noChangeAspect="1" noChangeArrowheads="1"/>
                    </pic:cNvPicPr>
                  </pic:nvPicPr>
                  <pic:blipFill>
                    <a:blip r:embed="rId19">
                      <a:lum bright="18000" contrast="18000"/>
                      <a:extLst>
                        <a:ext uri="{28A0092B-C50C-407E-A947-70E740481C1C}">
                          <a14:useLocalDpi xmlns:a14="http://schemas.microsoft.com/office/drawing/2010/main" val="0"/>
                        </a:ext>
                      </a:extLst>
                    </a:blip>
                    <a:srcRect/>
                    <a:stretch>
                      <a:fillRect/>
                    </a:stretch>
                  </pic:blipFill>
                  <pic:spPr bwMode="auto">
                    <a:xfrm>
                      <a:off x="0" y="0"/>
                      <a:ext cx="2855595" cy="1751330"/>
                    </a:xfrm>
                    <a:prstGeom prst="rect">
                      <a:avLst/>
                    </a:prstGeom>
                    <a:noFill/>
                    <a:ln>
                      <a:noFill/>
                    </a:ln>
                  </pic:spPr>
                </pic:pic>
              </a:graphicData>
            </a:graphic>
          </wp:inline>
        </w:drawing>
      </w:r>
    </w:p>
    <w:p w:rsidR="0038191F" w:rsidRPr="005E0A82" w:rsidRDefault="0038191F" w:rsidP="0038191F">
      <w:pPr>
        <w:rPr>
          <w:color w:val="000000"/>
          <w:lang w:val="en-US"/>
        </w:rPr>
      </w:pPr>
      <w:r w:rsidRPr="005E0A82">
        <w:rPr>
          <w:color w:val="000000"/>
          <w:lang w:val="en-US"/>
        </w:rPr>
        <w:t xml:space="preserve">Protsessorlarning inglizcha nomi – CPU (Central Processing Unit)  </w:t>
      </w:r>
    </w:p>
    <w:p w:rsidR="0038191F" w:rsidRDefault="0038191F" w:rsidP="0038191F">
      <w:pPr>
        <w:jc w:val="center"/>
        <w:rPr>
          <w:b/>
          <w:color w:val="000000"/>
          <w:lang w:val="en-US"/>
        </w:rPr>
      </w:pPr>
    </w:p>
    <w:p w:rsidR="0038191F" w:rsidRDefault="0038191F" w:rsidP="0038191F">
      <w:pPr>
        <w:jc w:val="center"/>
        <w:rPr>
          <w:b/>
          <w:color w:val="000000"/>
          <w:lang w:val="en-US"/>
        </w:rPr>
      </w:pPr>
      <w:r>
        <w:rPr>
          <w:b/>
          <w:noProof/>
          <w:color w:val="000000"/>
        </w:rPr>
        <w:drawing>
          <wp:inline distT="0" distB="0" distL="0" distR="0" wp14:anchorId="4818D6EF" wp14:editId="7BFA77DF">
            <wp:extent cx="3209925" cy="2089014"/>
            <wp:effectExtent l="0" t="0" r="0" b="698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12928" cy="2090969"/>
                    </a:xfrm>
                    <a:prstGeom prst="rect">
                      <a:avLst/>
                    </a:prstGeom>
                    <a:noFill/>
                    <a:ln>
                      <a:noFill/>
                    </a:ln>
                  </pic:spPr>
                </pic:pic>
              </a:graphicData>
            </a:graphic>
          </wp:inline>
        </w:drawing>
      </w:r>
    </w:p>
    <w:p w:rsidR="0038191F" w:rsidRDefault="0038191F" w:rsidP="0038191F">
      <w:pPr>
        <w:jc w:val="center"/>
        <w:rPr>
          <w:b/>
          <w:color w:val="000000"/>
          <w:lang w:val="en-US"/>
        </w:rPr>
      </w:pPr>
    </w:p>
    <w:p w:rsidR="0038191F" w:rsidRDefault="0038191F" w:rsidP="0038191F">
      <w:pPr>
        <w:jc w:val="center"/>
        <w:rPr>
          <w:b/>
          <w:color w:val="000000"/>
          <w:lang w:val="en-US"/>
        </w:rPr>
      </w:pPr>
    </w:p>
    <w:p w:rsidR="0038191F" w:rsidRPr="005E0A82" w:rsidRDefault="0038191F" w:rsidP="0038191F">
      <w:pPr>
        <w:jc w:val="center"/>
        <w:rPr>
          <w:b/>
          <w:color w:val="000000"/>
          <w:lang w:val="en-US"/>
        </w:rPr>
      </w:pPr>
      <w:r w:rsidRPr="005E0A82">
        <w:rPr>
          <w:b/>
          <w:color w:val="000000"/>
          <w:lang w:val="en-US"/>
        </w:rPr>
        <w:t>Ahborot saqlovchi qurilmalar</w:t>
      </w:r>
    </w:p>
    <w:p w:rsidR="0038191F" w:rsidRPr="005E0A82" w:rsidRDefault="0038191F" w:rsidP="0038191F">
      <w:pPr>
        <w:jc w:val="center"/>
        <w:rPr>
          <w:b/>
          <w:color w:val="000000"/>
          <w:lang w:val="en-US"/>
        </w:rPr>
      </w:pPr>
      <w:r w:rsidRPr="005E0A82">
        <w:rPr>
          <w:b/>
          <w:color w:val="000000"/>
          <w:lang w:val="en-US"/>
        </w:rPr>
        <w:t>Diskovod</w:t>
      </w:r>
    </w:p>
    <w:p w:rsidR="0038191F" w:rsidRPr="005E0A82" w:rsidRDefault="0038191F" w:rsidP="0038191F">
      <w:pPr>
        <w:jc w:val="both"/>
        <w:rPr>
          <w:color w:val="000000"/>
          <w:lang w:val="en-US"/>
        </w:rPr>
      </w:pPr>
      <w:r w:rsidRPr="005E0A82">
        <w:rPr>
          <w:color w:val="000000"/>
          <w:lang w:val="en-US"/>
        </w:rPr>
        <w:tab/>
        <w:t xml:space="preserve">Barcha shahsiy </w:t>
      </w:r>
      <w:r>
        <w:rPr>
          <w:color w:val="000000"/>
          <w:lang w:val="en-US"/>
        </w:rPr>
        <w:t>kompyuter</w:t>
      </w:r>
      <w:r w:rsidRPr="005E0A82">
        <w:rPr>
          <w:color w:val="000000"/>
          <w:lang w:val="en-US"/>
        </w:rPr>
        <w:t xml:space="preserve">larda: asosiy vinchester </w:t>
      </w:r>
      <w:proofErr w:type="gramStart"/>
      <w:r w:rsidRPr="005E0A82">
        <w:rPr>
          <w:color w:val="000000"/>
          <w:lang w:val="en-US"/>
        </w:rPr>
        <w:t>va</w:t>
      </w:r>
      <w:proofErr w:type="gramEnd"/>
      <w:r w:rsidRPr="005E0A82">
        <w:rPr>
          <w:color w:val="000000"/>
          <w:lang w:val="en-US"/>
        </w:rPr>
        <w:t xml:space="preserve"> diskovodlar bo’ladi. Shahsiy </w:t>
      </w:r>
      <w:r>
        <w:rPr>
          <w:color w:val="000000"/>
          <w:lang w:val="en-US"/>
        </w:rPr>
        <w:t>kompyuter</w:t>
      </w:r>
      <w:r w:rsidRPr="005E0A82">
        <w:rPr>
          <w:color w:val="000000"/>
          <w:lang w:val="en-US"/>
        </w:rPr>
        <w:t xml:space="preserve"> o’chirilganda axborotlar o’chib ketmasligi uchun, ular disklarda saqlanadi. Disklarni hujjatlar saqlanadigan jovonlarga o’hshatish mumkin. Disklarni vinchesterlarga nisbatan bitta yahshi tomoni shuki, ularni shahsiy </w:t>
      </w:r>
      <w:r>
        <w:rPr>
          <w:color w:val="000000"/>
          <w:lang w:val="en-US"/>
        </w:rPr>
        <w:t>kompyuter</w:t>
      </w:r>
      <w:r w:rsidRPr="005E0A82">
        <w:rPr>
          <w:color w:val="000000"/>
          <w:lang w:val="en-US"/>
        </w:rPr>
        <w:t xml:space="preserve"> yig’gichidan chiqarib olib yonda olib yurish mumkin. Hozirgi vaqtda asosan 3</w:t>
      </w:r>
      <w:proofErr w:type="gramStart"/>
      <w:r w:rsidRPr="005E0A82">
        <w:rPr>
          <w:color w:val="000000"/>
          <w:lang w:val="en-US"/>
        </w:rPr>
        <w:t>,5</w:t>
      </w:r>
      <w:proofErr w:type="gramEnd"/>
      <w:r w:rsidRPr="005E0A82">
        <w:rPr>
          <w:color w:val="000000"/>
          <w:lang w:val="en-US"/>
        </w:rPr>
        <w:t xml:space="preserve"> dyuymli yumshoq disklar ko’proq qo’llanadi. Diskda mahsus o’tkich o’rnatilgan bo’lib, diskga yozishda ruhsat berish </w:t>
      </w:r>
      <w:proofErr w:type="gramStart"/>
      <w:r w:rsidRPr="005E0A82">
        <w:rPr>
          <w:color w:val="000000"/>
          <w:lang w:val="en-US"/>
        </w:rPr>
        <w:t>va</w:t>
      </w:r>
      <w:proofErr w:type="gramEnd"/>
      <w:r w:rsidRPr="005E0A82">
        <w:rPr>
          <w:color w:val="000000"/>
          <w:lang w:val="en-US"/>
        </w:rPr>
        <w:t xml:space="preserve"> ma’n etish uchun qo’llanadi.</w:t>
      </w:r>
    </w:p>
    <w:p w:rsidR="0038191F" w:rsidRPr="005E0A82" w:rsidRDefault="0038191F" w:rsidP="0038191F">
      <w:pPr>
        <w:rPr>
          <w:color w:val="000000"/>
          <w:lang w:val="en-US"/>
        </w:rPr>
      </w:pPr>
      <w:r>
        <w:rPr>
          <w:noProof/>
          <w:color w:val="000000"/>
        </w:rPr>
        <w:lastRenderedPageBreak/>
        <w:drawing>
          <wp:inline distT="0" distB="0" distL="0" distR="0" wp14:anchorId="42FB1099" wp14:editId="34B89792">
            <wp:extent cx="3114040" cy="2613660"/>
            <wp:effectExtent l="0" t="0" r="0" b="0"/>
            <wp:docPr id="36" name="Рисунок 275" descr="Описание: TN_2356__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5" descr="Описание: TN_2356____"/>
                    <pic:cNvPicPr>
                      <a:picLocks noChangeAspect="1" noChangeArrowheads="1"/>
                    </pic:cNvPicPr>
                  </pic:nvPicPr>
                  <pic:blipFill>
                    <a:blip r:embed="rId21">
                      <a:lum contrast="22000"/>
                      <a:extLst>
                        <a:ext uri="{28A0092B-C50C-407E-A947-70E740481C1C}">
                          <a14:useLocalDpi xmlns:a14="http://schemas.microsoft.com/office/drawing/2010/main" val="0"/>
                        </a:ext>
                      </a:extLst>
                    </a:blip>
                    <a:srcRect/>
                    <a:stretch>
                      <a:fillRect/>
                    </a:stretch>
                  </pic:blipFill>
                  <pic:spPr bwMode="auto">
                    <a:xfrm>
                      <a:off x="0" y="0"/>
                      <a:ext cx="3114040" cy="2613660"/>
                    </a:xfrm>
                    <a:prstGeom prst="rect">
                      <a:avLst/>
                    </a:prstGeom>
                    <a:noFill/>
                    <a:ln>
                      <a:noFill/>
                    </a:ln>
                  </pic:spPr>
                </pic:pic>
              </a:graphicData>
            </a:graphic>
          </wp:inline>
        </w:drawing>
      </w:r>
      <w:r>
        <w:rPr>
          <w:noProof/>
          <w:color w:val="000000"/>
          <w:w w:val="0"/>
          <w:u w:color="000000"/>
          <w:bdr w:val="none" w:sz="0" w:space="0" w:color="000000"/>
          <w:shd w:val="clear" w:color="000000" w:fill="000000"/>
        </w:rPr>
        <w:drawing>
          <wp:inline distT="0" distB="0" distL="0" distR="0" wp14:anchorId="289B9BA6" wp14:editId="74AF0073">
            <wp:extent cx="2855595" cy="3027680"/>
            <wp:effectExtent l="0" t="0" r="0" b="0"/>
            <wp:docPr id="37" name="Рисунок 274" descr="Описание: S1csi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4" descr="Описание: S1csi_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5595" cy="3027680"/>
                    </a:xfrm>
                    <a:prstGeom prst="rect">
                      <a:avLst/>
                    </a:prstGeom>
                    <a:noFill/>
                    <a:ln>
                      <a:noFill/>
                    </a:ln>
                  </pic:spPr>
                </pic:pic>
              </a:graphicData>
            </a:graphic>
          </wp:inline>
        </w:drawing>
      </w:r>
    </w:p>
    <w:p w:rsidR="0038191F" w:rsidRPr="005E0A82" w:rsidRDefault="0038191F" w:rsidP="0038191F">
      <w:pPr>
        <w:jc w:val="both"/>
        <w:rPr>
          <w:color w:val="000000"/>
          <w:lang w:val="en-US"/>
        </w:rPr>
      </w:pPr>
      <w:r w:rsidRPr="005E0A82">
        <w:rPr>
          <w:color w:val="000000"/>
          <w:lang w:val="en-US"/>
        </w:rPr>
        <w:t xml:space="preserve"> </w:t>
      </w:r>
    </w:p>
    <w:p w:rsidR="0038191F" w:rsidRPr="005E0A82" w:rsidRDefault="0038191F" w:rsidP="0038191F">
      <w:pPr>
        <w:jc w:val="center"/>
        <w:rPr>
          <w:b/>
          <w:color w:val="000000"/>
          <w:lang w:val="en-US"/>
        </w:rPr>
      </w:pPr>
    </w:p>
    <w:p w:rsidR="0038191F" w:rsidRPr="005E0A82" w:rsidRDefault="0038191F" w:rsidP="0038191F">
      <w:pPr>
        <w:jc w:val="center"/>
        <w:rPr>
          <w:b/>
          <w:color w:val="000000"/>
          <w:lang w:val="en-US"/>
        </w:rPr>
      </w:pPr>
    </w:p>
    <w:p w:rsidR="0038191F" w:rsidRPr="005E0A82" w:rsidRDefault="0038191F" w:rsidP="0038191F">
      <w:pPr>
        <w:jc w:val="center"/>
        <w:rPr>
          <w:b/>
          <w:color w:val="000000"/>
          <w:lang w:val="en-US"/>
        </w:rPr>
      </w:pPr>
      <w:r w:rsidRPr="005E0A82">
        <w:rPr>
          <w:b/>
          <w:color w:val="000000"/>
          <w:lang w:val="en-US"/>
        </w:rPr>
        <w:t>Vinchester</w:t>
      </w:r>
    </w:p>
    <w:p w:rsidR="0038191F" w:rsidRPr="005E0A82" w:rsidRDefault="0038191F" w:rsidP="0038191F">
      <w:pPr>
        <w:rPr>
          <w:color w:val="000000"/>
          <w:lang w:val="en-US"/>
        </w:rPr>
      </w:pPr>
    </w:p>
    <w:p w:rsidR="0038191F" w:rsidRPr="005E0A82" w:rsidRDefault="0038191F" w:rsidP="0038191F">
      <w:pPr>
        <w:jc w:val="center"/>
        <w:rPr>
          <w:color w:val="000000"/>
          <w:lang w:val="en-US"/>
        </w:rPr>
      </w:pPr>
    </w:p>
    <w:p w:rsidR="0038191F" w:rsidRPr="005E0A82" w:rsidRDefault="0038191F" w:rsidP="0038191F">
      <w:pPr>
        <w:ind w:firstLine="540"/>
        <w:jc w:val="both"/>
        <w:rPr>
          <w:color w:val="000000"/>
          <w:lang w:val="en-US"/>
        </w:rPr>
      </w:pPr>
      <w:r w:rsidRPr="005E0A82">
        <w:rPr>
          <w:color w:val="000000"/>
          <w:lang w:val="en-US"/>
        </w:rPr>
        <w:t xml:space="preserve">Qattiq disklar (vinchester) esa asosan shahsiy </w:t>
      </w:r>
      <w:r>
        <w:rPr>
          <w:color w:val="000000"/>
          <w:lang w:val="en-US"/>
        </w:rPr>
        <w:t>kompyuter</w:t>
      </w:r>
      <w:r w:rsidRPr="005E0A82">
        <w:rPr>
          <w:color w:val="000000"/>
          <w:lang w:val="en-US"/>
        </w:rPr>
        <w:t xml:space="preserve"> qutisi ichida joylashgan </w:t>
      </w:r>
      <w:proofErr w:type="gramStart"/>
      <w:r w:rsidRPr="005E0A82">
        <w:rPr>
          <w:color w:val="000000"/>
          <w:lang w:val="en-US"/>
        </w:rPr>
        <w:t>va</w:t>
      </w:r>
      <w:proofErr w:type="gramEnd"/>
      <w:r w:rsidRPr="005E0A82">
        <w:rPr>
          <w:color w:val="000000"/>
          <w:lang w:val="en-US"/>
        </w:rPr>
        <w:t xml:space="preserve"> mustahkamlangan bo’ladi. Vinchesterlarni disklarga nisbatan ikkita o’ta zarur imkoniyatlari mavjud; ular ancha katta hajmga hamda ancha tezroq ahborotlarni o’qish </w:t>
      </w:r>
      <w:proofErr w:type="gramStart"/>
      <w:r w:rsidRPr="005E0A82">
        <w:rPr>
          <w:color w:val="000000"/>
          <w:lang w:val="en-US"/>
        </w:rPr>
        <w:t>va</w:t>
      </w:r>
      <w:proofErr w:type="gramEnd"/>
      <w:r w:rsidRPr="005E0A82">
        <w:rPr>
          <w:color w:val="000000"/>
          <w:lang w:val="en-US"/>
        </w:rPr>
        <w:t xml:space="preserve"> yozish hususiyatlariga ega.</w:t>
      </w:r>
      <w:r w:rsidRPr="005E0A82">
        <w:rPr>
          <w:snapToGrid w:val="0"/>
          <w:color w:val="000000"/>
          <w:w w:val="0"/>
          <w:u w:color="000000"/>
          <w:bdr w:val="none" w:sz="0" w:space="0" w:color="000000"/>
          <w:shd w:val="clear" w:color="000000" w:fill="000000"/>
          <w:lang w:val="x-none" w:eastAsia="x-none" w:bidi="x-none"/>
        </w:rPr>
        <w:t xml:space="preserve"> </w:t>
      </w:r>
    </w:p>
    <w:p w:rsidR="0038191F" w:rsidRPr="005E0A82" w:rsidRDefault="0038191F" w:rsidP="0038191F">
      <w:pPr>
        <w:ind w:firstLine="540"/>
        <w:jc w:val="both"/>
        <w:rPr>
          <w:color w:val="000000"/>
          <w:lang w:val="en-US"/>
        </w:rPr>
      </w:pPr>
      <w:r>
        <w:rPr>
          <w:color w:val="000000"/>
          <w:lang w:val="en-US"/>
        </w:rPr>
        <w:t>Kompyuter</w:t>
      </w:r>
      <w:r w:rsidRPr="005E0A82">
        <w:rPr>
          <w:color w:val="000000"/>
          <w:lang w:val="en-US"/>
        </w:rPr>
        <w:t>ning qo’shimcha qurilmalariga: print</w:t>
      </w:r>
      <w:r w:rsidRPr="005E0A82">
        <w:rPr>
          <w:color w:val="000000"/>
        </w:rPr>
        <w:t>е</w:t>
      </w:r>
      <w:r w:rsidRPr="005E0A82">
        <w:rPr>
          <w:color w:val="000000"/>
          <w:lang w:val="en-US"/>
        </w:rPr>
        <w:t>r (bosmaga chiqarish qurilmasi), skan</w:t>
      </w:r>
      <w:r w:rsidRPr="005E0A82">
        <w:rPr>
          <w:color w:val="000000"/>
        </w:rPr>
        <w:t>е</w:t>
      </w:r>
      <w:r w:rsidRPr="005E0A82">
        <w:rPr>
          <w:color w:val="000000"/>
          <w:lang w:val="en-US"/>
        </w:rPr>
        <w:t xml:space="preserve">r (tasvirlarni </w:t>
      </w:r>
      <w:r>
        <w:rPr>
          <w:color w:val="000000"/>
          <w:lang w:val="en-US"/>
        </w:rPr>
        <w:t>kompyuter</w:t>
      </w:r>
      <w:r w:rsidRPr="005E0A82">
        <w:rPr>
          <w:color w:val="000000"/>
          <w:lang w:val="en-US"/>
        </w:rPr>
        <w:t xml:space="preserve"> xotirasiga ko’chirish qurilmasi), mod</w:t>
      </w:r>
      <w:r w:rsidRPr="005E0A82">
        <w:rPr>
          <w:color w:val="000000"/>
        </w:rPr>
        <w:t>е</w:t>
      </w:r>
      <w:r w:rsidRPr="005E0A82">
        <w:rPr>
          <w:color w:val="000000"/>
          <w:lang w:val="en-US"/>
        </w:rPr>
        <w:t>m (t</w:t>
      </w:r>
      <w:r w:rsidRPr="005E0A82">
        <w:rPr>
          <w:color w:val="000000"/>
        </w:rPr>
        <w:t>е</w:t>
      </w:r>
      <w:r w:rsidRPr="005E0A82">
        <w:rPr>
          <w:color w:val="000000"/>
          <w:lang w:val="en-US"/>
        </w:rPr>
        <w:t>l</w:t>
      </w:r>
      <w:r w:rsidRPr="005E0A82">
        <w:rPr>
          <w:color w:val="000000"/>
        </w:rPr>
        <w:t>е</w:t>
      </w:r>
      <w:r w:rsidRPr="005E0A82">
        <w:rPr>
          <w:color w:val="000000"/>
          <w:lang w:val="en-US"/>
        </w:rPr>
        <w:t xml:space="preserve">fon tarmog’i orqali global </w:t>
      </w:r>
      <w:r>
        <w:rPr>
          <w:color w:val="000000"/>
          <w:lang w:val="en-US"/>
        </w:rPr>
        <w:t>kompyuter</w:t>
      </w:r>
      <w:r w:rsidRPr="005E0A82">
        <w:rPr>
          <w:color w:val="000000"/>
          <w:lang w:val="en-US"/>
        </w:rPr>
        <w:t xml:space="preserve"> tarmog’iga ulanish qurilmasi) </w:t>
      </w:r>
      <w:proofErr w:type="gramStart"/>
      <w:r w:rsidRPr="005E0A82">
        <w:rPr>
          <w:color w:val="000000"/>
          <w:lang w:val="en-US"/>
        </w:rPr>
        <w:t>va</w:t>
      </w:r>
      <w:proofErr w:type="gramEnd"/>
      <w:r w:rsidRPr="005E0A82">
        <w:rPr>
          <w:color w:val="000000"/>
          <w:lang w:val="en-US"/>
        </w:rPr>
        <w:t xml:space="preserve"> boshqalar kiradi. Sist</w:t>
      </w:r>
      <w:r w:rsidRPr="005E0A82">
        <w:rPr>
          <w:color w:val="000000"/>
        </w:rPr>
        <w:t>е</w:t>
      </w:r>
      <w:r w:rsidRPr="005E0A82">
        <w:rPr>
          <w:color w:val="000000"/>
          <w:lang w:val="en-US"/>
        </w:rPr>
        <w:t xml:space="preserve">mali </w:t>
      </w:r>
      <w:proofErr w:type="gramStart"/>
      <w:r w:rsidRPr="005E0A82">
        <w:rPr>
          <w:color w:val="000000"/>
          <w:lang w:val="en-US"/>
        </w:rPr>
        <w:t>blok</w:t>
      </w:r>
      <w:proofErr w:type="gramEnd"/>
      <w:r w:rsidRPr="005E0A82">
        <w:rPr>
          <w:color w:val="000000"/>
          <w:lang w:val="en-US"/>
        </w:rPr>
        <w:t xml:space="preserve"> </w:t>
      </w:r>
      <w:r>
        <w:rPr>
          <w:color w:val="000000"/>
          <w:lang w:val="en-US"/>
        </w:rPr>
        <w:t>kompyuter</w:t>
      </w:r>
      <w:r w:rsidRPr="005E0A82">
        <w:rPr>
          <w:color w:val="000000"/>
          <w:lang w:val="en-US"/>
        </w:rPr>
        <w:t>ning asosiy qurilmasi hisoblanadi va butun tizimning ishini nazorat qiladi.</w:t>
      </w:r>
    </w:p>
    <w:p w:rsidR="0038191F" w:rsidRPr="005E0A82" w:rsidRDefault="0038191F" w:rsidP="0038191F">
      <w:pPr>
        <w:ind w:firstLine="540"/>
        <w:jc w:val="both"/>
        <w:rPr>
          <w:color w:val="000000"/>
          <w:lang w:val="en-US"/>
        </w:rPr>
      </w:pPr>
      <w:r w:rsidRPr="005E0A82">
        <w:rPr>
          <w:color w:val="000000"/>
          <w:lang w:val="en-US"/>
        </w:rPr>
        <w:t xml:space="preserve">Monitor </w:t>
      </w:r>
      <w:r>
        <w:rPr>
          <w:color w:val="000000"/>
          <w:lang w:val="en-US"/>
        </w:rPr>
        <w:t>kompyuter</w:t>
      </w:r>
      <w:r w:rsidRPr="005E0A82">
        <w:rPr>
          <w:color w:val="000000"/>
          <w:lang w:val="en-US"/>
        </w:rPr>
        <w:t>da bajarilayotgan amallarni foydalanuvchiga namoyon qilish uchun mo’ljallangan qurilma.</w:t>
      </w:r>
    </w:p>
    <w:p w:rsidR="0038191F" w:rsidRPr="005E0A82" w:rsidRDefault="0038191F" w:rsidP="0038191F">
      <w:pPr>
        <w:jc w:val="center"/>
        <w:rPr>
          <w:b/>
          <w:noProof/>
          <w:color w:val="000000"/>
          <w:lang w:val="en-GB"/>
        </w:rPr>
      </w:pPr>
    </w:p>
    <w:p w:rsidR="0038191F" w:rsidRPr="005E0A82" w:rsidRDefault="0038191F" w:rsidP="0038191F">
      <w:pPr>
        <w:jc w:val="center"/>
        <w:rPr>
          <w:b/>
          <w:color w:val="000000"/>
          <w:lang w:val="en-GB"/>
        </w:rPr>
      </w:pPr>
      <w:r w:rsidRPr="005E0A82">
        <w:rPr>
          <w:b/>
          <w:noProof/>
          <w:color w:val="000000"/>
          <w:lang w:val="en-GB"/>
        </w:rPr>
        <w:t>MONITORLAR</w:t>
      </w:r>
    </w:p>
    <w:p w:rsidR="0038191F" w:rsidRPr="005E0A82" w:rsidRDefault="0038191F" w:rsidP="0038191F">
      <w:pPr>
        <w:ind w:firstLine="708"/>
        <w:jc w:val="both"/>
        <w:rPr>
          <w:color w:val="000000"/>
          <w:lang w:val="en-GB"/>
        </w:rPr>
      </w:pPr>
      <w:r w:rsidRPr="005E0A82">
        <w:rPr>
          <w:color w:val="000000"/>
          <w:lang w:val="en-GB"/>
        </w:rPr>
        <w:t xml:space="preserve">Shaxsiy </w:t>
      </w:r>
      <w:r>
        <w:rPr>
          <w:color w:val="000000"/>
          <w:lang w:val="en-GB"/>
        </w:rPr>
        <w:t>kompyuter</w:t>
      </w:r>
      <w:r w:rsidRPr="005E0A82">
        <w:rPr>
          <w:color w:val="000000"/>
          <w:lang w:val="en-GB"/>
        </w:rPr>
        <w:t xml:space="preserve">ning monitori ekranga matnli </w:t>
      </w:r>
      <w:proofErr w:type="gramStart"/>
      <w:r w:rsidRPr="005E0A82">
        <w:rPr>
          <w:color w:val="000000"/>
          <w:lang w:val="en-GB"/>
        </w:rPr>
        <w:t>va</w:t>
      </w:r>
      <w:proofErr w:type="gramEnd"/>
      <w:r w:rsidRPr="005E0A82">
        <w:rPr>
          <w:color w:val="000000"/>
          <w:lang w:val="en-GB"/>
        </w:rPr>
        <w:t xml:space="preserve"> grafikli ma’lumotlarni chiqarish uchun xizmat qiladi. U ikki xil rejimda ishlashi mumkin - matnli </w:t>
      </w:r>
      <w:proofErr w:type="gramStart"/>
      <w:r w:rsidRPr="005E0A82">
        <w:rPr>
          <w:color w:val="000000"/>
          <w:lang w:val="en-GB"/>
        </w:rPr>
        <w:t>va</w:t>
      </w:r>
      <w:proofErr w:type="gramEnd"/>
      <w:r w:rsidRPr="005E0A82">
        <w:rPr>
          <w:color w:val="000000"/>
          <w:lang w:val="en-GB"/>
        </w:rPr>
        <w:t xml:space="preserve"> grafikli.</w:t>
      </w:r>
    </w:p>
    <w:p w:rsidR="0038191F" w:rsidRPr="005E0A82" w:rsidRDefault="0038191F" w:rsidP="0038191F">
      <w:pPr>
        <w:ind w:firstLine="708"/>
        <w:jc w:val="both"/>
        <w:rPr>
          <w:color w:val="000000"/>
          <w:lang w:val="en-GB"/>
        </w:rPr>
      </w:pPr>
      <w:r w:rsidRPr="005E0A82">
        <w:rPr>
          <w:color w:val="000000"/>
          <w:lang w:val="en-GB"/>
        </w:rPr>
        <w:lastRenderedPageBreak/>
        <w:t xml:space="preserve">Matnli rejimda displey ekrani shartli ravishda 80 ta ustun 25 satrga </w:t>
      </w:r>
      <w:proofErr w:type="gramStart"/>
      <w:r w:rsidRPr="005E0A82">
        <w:rPr>
          <w:color w:val="000000"/>
          <w:lang w:val="en-GB"/>
        </w:rPr>
        <w:t>bo‘linadi</w:t>
      </w:r>
      <w:proofErr w:type="gramEnd"/>
      <w:r w:rsidRPr="005E0A82">
        <w:rPr>
          <w:color w:val="000000"/>
          <w:lang w:val="en-GB"/>
        </w:rPr>
        <w:t xml:space="preserve">. Shu maydonning ixtiyoriy joyida belgilar tasvirlanadi. Bu belgilar katta </w:t>
      </w:r>
      <w:proofErr w:type="gramStart"/>
      <w:r w:rsidRPr="005E0A82">
        <w:rPr>
          <w:color w:val="000000"/>
          <w:lang w:val="en-GB"/>
        </w:rPr>
        <w:t>va</w:t>
      </w:r>
      <w:proofErr w:type="gramEnd"/>
      <w:r w:rsidRPr="005E0A82">
        <w:rPr>
          <w:color w:val="000000"/>
          <w:lang w:val="en-GB"/>
        </w:rPr>
        <w:t xml:space="preserve"> ki</w:t>
      </w:r>
      <w:r>
        <w:rPr>
          <w:color w:val="000000"/>
          <w:lang w:val="en-GB"/>
        </w:rPr>
        <w:t>chiq</w:t>
      </w:r>
      <w:r w:rsidRPr="005E0A82">
        <w:rPr>
          <w:color w:val="000000"/>
          <w:lang w:val="en-GB"/>
        </w:rPr>
        <w:t xml:space="preserve"> lotin xarflari, sonlar va yordamchi belgilar - ! ” № ; %  -? * ( ) { } ” ’ / ? </w:t>
      </w:r>
      <w:proofErr w:type="gramStart"/>
      <w:r w:rsidRPr="005E0A82">
        <w:rPr>
          <w:color w:val="000000"/>
          <w:lang w:val="en-GB"/>
        </w:rPr>
        <w:t>bo‘lishi</w:t>
      </w:r>
      <w:proofErr w:type="gramEnd"/>
      <w:r w:rsidRPr="005E0A82">
        <w:rPr>
          <w:color w:val="000000"/>
          <w:lang w:val="en-GB"/>
        </w:rPr>
        <w:t xml:space="preserve"> mumkin.</w:t>
      </w:r>
    </w:p>
    <w:p w:rsidR="0038191F" w:rsidRPr="005E0A82" w:rsidRDefault="0038191F" w:rsidP="0038191F">
      <w:pPr>
        <w:ind w:firstLine="708"/>
        <w:jc w:val="both"/>
        <w:rPr>
          <w:color w:val="000000"/>
          <w:lang w:val="en-GB"/>
        </w:rPr>
      </w:pPr>
      <w:r w:rsidRPr="005E0A82">
        <w:rPr>
          <w:color w:val="000000"/>
          <w:lang w:val="en-GB"/>
        </w:rPr>
        <w:t xml:space="preserve">Grafik rejimda ekranga matnli ma’lumotlardan tashqari rasm </w:t>
      </w:r>
      <w:proofErr w:type="gramStart"/>
      <w:r w:rsidRPr="005E0A82">
        <w:rPr>
          <w:color w:val="000000"/>
          <w:lang w:val="en-GB"/>
        </w:rPr>
        <w:t>va</w:t>
      </w:r>
      <w:proofErr w:type="gramEnd"/>
      <w:r w:rsidRPr="005E0A82">
        <w:rPr>
          <w:color w:val="000000"/>
          <w:lang w:val="en-GB"/>
        </w:rPr>
        <w:t xml:space="preserve"> grafik tasvirlar ham chiqariladi. Bunda belgi ixtiyoriy shrift </w:t>
      </w:r>
      <w:proofErr w:type="gramStart"/>
      <w:r w:rsidRPr="005E0A82">
        <w:rPr>
          <w:color w:val="000000"/>
          <w:lang w:val="en-GB"/>
        </w:rPr>
        <w:t>va</w:t>
      </w:r>
      <w:proofErr w:type="gramEnd"/>
      <w:r w:rsidRPr="005E0A82">
        <w:rPr>
          <w:color w:val="000000"/>
          <w:lang w:val="en-GB"/>
        </w:rPr>
        <w:t xml:space="preserve"> o‘lchamga ega bo‘ladi. Bu rejimda ekran nuqtalar to‘plamidan iborat. Masalan, 640x200 imkoniyatli monitor ekranda gorizontaliga 640 </w:t>
      </w:r>
      <w:proofErr w:type="gramStart"/>
      <w:r w:rsidRPr="005E0A82">
        <w:rPr>
          <w:color w:val="000000"/>
          <w:lang w:val="en-GB"/>
        </w:rPr>
        <w:t>va</w:t>
      </w:r>
      <w:proofErr w:type="gramEnd"/>
      <w:r w:rsidRPr="005E0A82">
        <w:rPr>
          <w:color w:val="000000"/>
          <w:lang w:val="en-GB"/>
        </w:rPr>
        <w:t xml:space="preserve"> vertikaliga 200 nuqtani tasvirlaydi. Nuqtalar soni oshishi bilan tasvir sifati oshadi.</w:t>
      </w:r>
    </w:p>
    <w:p w:rsidR="0038191F" w:rsidRPr="005E0A82" w:rsidRDefault="0038191F" w:rsidP="0038191F">
      <w:pPr>
        <w:ind w:firstLine="708"/>
        <w:jc w:val="both"/>
        <w:rPr>
          <w:color w:val="000000"/>
          <w:lang w:val="en-GB"/>
        </w:rPr>
      </w:pPr>
    </w:p>
    <w:p w:rsidR="0038191F" w:rsidRPr="005E0A82" w:rsidRDefault="0038191F" w:rsidP="0038191F">
      <w:pPr>
        <w:ind w:firstLine="708"/>
        <w:jc w:val="center"/>
        <w:rPr>
          <w:color w:val="000000"/>
          <w:lang w:val="en-GB"/>
        </w:rPr>
      </w:pPr>
      <w:r w:rsidRPr="005E0A82">
        <w:rPr>
          <w:color w:val="000000"/>
          <w:lang w:val="en-GB"/>
        </w:rPr>
        <w:t>Quyida monitorlarning ba’zi turlari keltirilgan.</w:t>
      </w:r>
    </w:p>
    <w:p w:rsidR="0038191F" w:rsidRPr="005E0A82" w:rsidRDefault="0038191F" w:rsidP="0038191F">
      <w:pPr>
        <w:rPr>
          <w:color w:val="00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1843"/>
        <w:gridCol w:w="2827"/>
        <w:gridCol w:w="2559"/>
      </w:tblGrid>
      <w:tr w:rsidR="0038191F" w:rsidRPr="005E0A82" w:rsidTr="00FD6666">
        <w:tc>
          <w:tcPr>
            <w:tcW w:w="1913" w:type="dxa"/>
          </w:tcPr>
          <w:p w:rsidR="0038191F" w:rsidRPr="005E0A82" w:rsidRDefault="0038191F" w:rsidP="00FD6666">
            <w:pPr>
              <w:jc w:val="center"/>
              <w:rPr>
                <w:i/>
                <w:color w:val="000000"/>
              </w:rPr>
            </w:pPr>
            <w:r w:rsidRPr="005E0A82">
              <w:rPr>
                <w:i/>
                <w:color w:val="000000"/>
              </w:rPr>
              <w:t>Adapter</w:t>
            </w:r>
          </w:p>
        </w:tc>
        <w:tc>
          <w:tcPr>
            <w:tcW w:w="1843" w:type="dxa"/>
          </w:tcPr>
          <w:p w:rsidR="0038191F" w:rsidRPr="005E0A82" w:rsidRDefault="0038191F" w:rsidP="00FD6666">
            <w:pPr>
              <w:jc w:val="center"/>
              <w:rPr>
                <w:i/>
                <w:color w:val="000000"/>
              </w:rPr>
            </w:pPr>
            <w:r w:rsidRPr="005E0A82">
              <w:rPr>
                <w:i/>
                <w:color w:val="000000"/>
              </w:rPr>
              <w:t>Rangi</w:t>
            </w:r>
          </w:p>
        </w:tc>
        <w:tc>
          <w:tcPr>
            <w:tcW w:w="2827" w:type="dxa"/>
          </w:tcPr>
          <w:p w:rsidR="0038191F" w:rsidRPr="005E0A82" w:rsidRDefault="0038191F" w:rsidP="00FD6666">
            <w:pPr>
              <w:jc w:val="center"/>
              <w:rPr>
                <w:i/>
                <w:color w:val="000000"/>
              </w:rPr>
            </w:pPr>
            <w:r w:rsidRPr="005E0A82">
              <w:rPr>
                <w:i/>
                <w:color w:val="000000"/>
              </w:rPr>
              <w:t>Matnli</w:t>
            </w:r>
          </w:p>
        </w:tc>
        <w:tc>
          <w:tcPr>
            <w:tcW w:w="2559" w:type="dxa"/>
          </w:tcPr>
          <w:p w:rsidR="0038191F" w:rsidRPr="005E0A82" w:rsidRDefault="0038191F" w:rsidP="00FD6666">
            <w:pPr>
              <w:jc w:val="center"/>
              <w:rPr>
                <w:i/>
                <w:color w:val="000000"/>
              </w:rPr>
            </w:pPr>
            <w:r w:rsidRPr="005E0A82">
              <w:rPr>
                <w:i/>
                <w:color w:val="000000"/>
              </w:rPr>
              <w:t>Grafikli</w:t>
            </w:r>
          </w:p>
        </w:tc>
      </w:tr>
      <w:tr w:rsidR="0038191F" w:rsidRPr="005E0A82" w:rsidTr="00FD6666">
        <w:tc>
          <w:tcPr>
            <w:tcW w:w="1913" w:type="dxa"/>
            <w:vAlign w:val="center"/>
          </w:tcPr>
          <w:p w:rsidR="0038191F" w:rsidRPr="005E0A82" w:rsidRDefault="0038191F" w:rsidP="00FD6666">
            <w:pPr>
              <w:rPr>
                <w:color w:val="000000"/>
              </w:rPr>
            </w:pPr>
            <w:r w:rsidRPr="005E0A82">
              <w:rPr>
                <w:b/>
                <w:color w:val="000000"/>
              </w:rPr>
              <w:t>MDA</w:t>
            </w:r>
          </w:p>
        </w:tc>
        <w:tc>
          <w:tcPr>
            <w:tcW w:w="1843" w:type="dxa"/>
            <w:vAlign w:val="center"/>
          </w:tcPr>
          <w:p w:rsidR="0038191F" w:rsidRPr="005E0A82" w:rsidRDefault="0038191F" w:rsidP="00FD6666">
            <w:pPr>
              <w:rPr>
                <w:color w:val="000000"/>
              </w:rPr>
            </w:pPr>
            <w:r w:rsidRPr="005E0A82">
              <w:rPr>
                <w:color w:val="000000"/>
              </w:rPr>
              <w:t>Oq-</w:t>
            </w:r>
            <w:r w:rsidRPr="005E0A82">
              <w:rPr>
                <w:color w:val="000000"/>
                <w:lang w:val="uz-Cyrl-UZ"/>
              </w:rPr>
              <w:t>qora</w:t>
            </w:r>
          </w:p>
        </w:tc>
        <w:tc>
          <w:tcPr>
            <w:tcW w:w="2827" w:type="dxa"/>
          </w:tcPr>
          <w:p w:rsidR="0038191F" w:rsidRPr="005E0A82" w:rsidRDefault="0038191F" w:rsidP="00FD6666">
            <w:pPr>
              <w:rPr>
                <w:color w:val="000000"/>
              </w:rPr>
            </w:pPr>
            <w:r w:rsidRPr="005E0A82">
              <w:rPr>
                <w:color w:val="000000"/>
              </w:rPr>
              <w:t>80x20,2 ta rang</w:t>
            </w:r>
          </w:p>
        </w:tc>
        <w:tc>
          <w:tcPr>
            <w:tcW w:w="2559" w:type="dxa"/>
            <w:vAlign w:val="center"/>
          </w:tcPr>
          <w:p w:rsidR="0038191F" w:rsidRPr="005E0A82" w:rsidRDefault="0038191F" w:rsidP="00FD6666">
            <w:pPr>
              <w:rPr>
                <w:color w:val="000000"/>
              </w:rPr>
            </w:pPr>
            <w:r w:rsidRPr="005E0A82">
              <w:rPr>
                <w:color w:val="000000"/>
              </w:rPr>
              <w:t>640x200, 2 ta</w:t>
            </w:r>
            <w:r w:rsidRPr="005E0A82">
              <w:rPr>
                <w:color w:val="000000"/>
                <w:lang w:val="en-US"/>
              </w:rPr>
              <w:t xml:space="preserve"> </w:t>
            </w:r>
            <w:r w:rsidRPr="005E0A82">
              <w:rPr>
                <w:color w:val="000000"/>
              </w:rPr>
              <w:t>rang</w:t>
            </w:r>
          </w:p>
        </w:tc>
      </w:tr>
      <w:tr w:rsidR="0038191F" w:rsidRPr="005E0A82" w:rsidTr="00FD6666">
        <w:tc>
          <w:tcPr>
            <w:tcW w:w="1913" w:type="dxa"/>
            <w:vAlign w:val="center"/>
          </w:tcPr>
          <w:p w:rsidR="0038191F" w:rsidRPr="005E0A82" w:rsidRDefault="0038191F" w:rsidP="00FD6666">
            <w:pPr>
              <w:rPr>
                <w:color w:val="000000"/>
              </w:rPr>
            </w:pPr>
            <w:r w:rsidRPr="005E0A82">
              <w:rPr>
                <w:b/>
                <w:color w:val="000000"/>
              </w:rPr>
              <w:t>CGA</w:t>
            </w:r>
          </w:p>
        </w:tc>
        <w:tc>
          <w:tcPr>
            <w:tcW w:w="1843" w:type="dxa"/>
            <w:vAlign w:val="center"/>
          </w:tcPr>
          <w:p w:rsidR="0038191F" w:rsidRPr="005E0A82" w:rsidRDefault="0038191F" w:rsidP="00FD6666">
            <w:pPr>
              <w:rPr>
                <w:color w:val="000000"/>
              </w:rPr>
            </w:pPr>
            <w:r w:rsidRPr="005E0A82">
              <w:rPr>
                <w:color w:val="000000"/>
              </w:rPr>
              <w:t>Rangli</w:t>
            </w:r>
          </w:p>
        </w:tc>
        <w:tc>
          <w:tcPr>
            <w:tcW w:w="2827" w:type="dxa"/>
          </w:tcPr>
          <w:p w:rsidR="0038191F" w:rsidRPr="005E0A82" w:rsidRDefault="0038191F" w:rsidP="00FD6666">
            <w:pPr>
              <w:rPr>
                <w:color w:val="000000"/>
                <w:lang w:val="nb-NO"/>
              </w:rPr>
            </w:pPr>
            <w:r w:rsidRPr="005E0A82">
              <w:rPr>
                <w:color w:val="000000"/>
                <w:lang w:val="nb-NO"/>
              </w:rPr>
              <w:t>80x25, 16 ta rang</w:t>
            </w:r>
          </w:p>
          <w:p w:rsidR="0038191F" w:rsidRPr="005E0A82" w:rsidRDefault="0038191F" w:rsidP="00FD6666">
            <w:pPr>
              <w:rPr>
                <w:color w:val="000000"/>
                <w:lang w:val="nb-NO"/>
              </w:rPr>
            </w:pPr>
            <w:r w:rsidRPr="005E0A82">
              <w:rPr>
                <w:color w:val="000000"/>
                <w:lang w:val="nb-NO"/>
              </w:rPr>
              <w:t>320x200, 4 ta rang</w:t>
            </w:r>
          </w:p>
        </w:tc>
        <w:tc>
          <w:tcPr>
            <w:tcW w:w="2559" w:type="dxa"/>
            <w:vAlign w:val="center"/>
          </w:tcPr>
          <w:p w:rsidR="0038191F" w:rsidRPr="005E0A82" w:rsidRDefault="0038191F" w:rsidP="00FD6666">
            <w:pPr>
              <w:rPr>
                <w:color w:val="000000"/>
              </w:rPr>
            </w:pPr>
            <w:r w:rsidRPr="005E0A82">
              <w:rPr>
                <w:color w:val="000000"/>
              </w:rPr>
              <w:t>640x200, 2 ta rang</w:t>
            </w:r>
          </w:p>
        </w:tc>
      </w:tr>
      <w:tr w:rsidR="0038191F" w:rsidRPr="005E0A82" w:rsidTr="00FD6666">
        <w:tc>
          <w:tcPr>
            <w:tcW w:w="1913" w:type="dxa"/>
            <w:vAlign w:val="center"/>
          </w:tcPr>
          <w:p w:rsidR="0038191F" w:rsidRPr="005E0A82" w:rsidRDefault="0038191F" w:rsidP="00FD6666">
            <w:pPr>
              <w:rPr>
                <w:color w:val="000000"/>
                <w:lang w:val="en-US"/>
              </w:rPr>
            </w:pPr>
            <w:r w:rsidRPr="005E0A82">
              <w:rPr>
                <w:b/>
                <w:color w:val="000000"/>
                <w:lang w:val="en-US"/>
              </w:rPr>
              <w:t>Hercules</w:t>
            </w:r>
          </w:p>
        </w:tc>
        <w:tc>
          <w:tcPr>
            <w:tcW w:w="1843" w:type="dxa"/>
            <w:vAlign w:val="center"/>
          </w:tcPr>
          <w:p w:rsidR="0038191F" w:rsidRPr="005E0A82" w:rsidRDefault="0038191F" w:rsidP="00FD6666">
            <w:pPr>
              <w:rPr>
                <w:color w:val="000000"/>
                <w:lang w:val="en-US"/>
              </w:rPr>
            </w:pPr>
            <w:r w:rsidRPr="005E0A82">
              <w:rPr>
                <w:color w:val="000000"/>
              </w:rPr>
              <w:t>Oq</w:t>
            </w:r>
            <w:r w:rsidRPr="005E0A82">
              <w:rPr>
                <w:color w:val="000000"/>
                <w:lang w:val="en-US"/>
              </w:rPr>
              <w:t>-</w:t>
            </w:r>
            <w:r w:rsidRPr="005E0A82">
              <w:rPr>
                <w:color w:val="000000"/>
                <w:lang w:val="uz-Cyrl-UZ"/>
              </w:rPr>
              <w:t>qora</w:t>
            </w:r>
          </w:p>
        </w:tc>
        <w:tc>
          <w:tcPr>
            <w:tcW w:w="2827" w:type="dxa"/>
          </w:tcPr>
          <w:p w:rsidR="0038191F" w:rsidRPr="005E0A82" w:rsidRDefault="0038191F" w:rsidP="00FD6666">
            <w:pPr>
              <w:rPr>
                <w:color w:val="000000"/>
              </w:rPr>
            </w:pPr>
            <w:r w:rsidRPr="005E0A82">
              <w:rPr>
                <w:color w:val="000000"/>
              </w:rPr>
              <w:t>80x25, 2 ta rang</w:t>
            </w:r>
          </w:p>
        </w:tc>
        <w:tc>
          <w:tcPr>
            <w:tcW w:w="2559" w:type="dxa"/>
            <w:vAlign w:val="center"/>
          </w:tcPr>
          <w:p w:rsidR="0038191F" w:rsidRPr="005E0A82" w:rsidRDefault="0038191F" w:rsidP="00FD6666">
            <w:pPr>
              <w:rPr>
                <w:color w:val="000000"/>
              </w:rPr>
            </w:pPr>
            <w:r w:rsidRPr="005E0A82">
              <w:rPr>
                <w:color w:val="000000"/>
              </w:rPr>
              <w:t>720x348, 2 ta rang</w:t>
            </w:r>
          </w:p>
        </w:tc>
      </w:tr>
      <w:tr w:rsidR="0038191F" w:rsidRPr="005E0A82" w:rsidTr="00FD6666">
        <w:tc>
          <w:tcPr>
            <w:tcW w:w="1913" w:type="dxa"/>
            <w:vAlign w:val="center"/>
          </w:tcPr>
          <w:p w:rsidR="0038191F" w:rsidRPr="005E0A82" w:rsidRDefault="0038191F" w:rsidP="00FD6666">
            <w:pPr>
              <w:rPr>
                <w:color w:val="000000"/>
              </w:rPr>
            </w:pPr>
            <w:r w:rsidRPr="005E0A82">
              <w:rPr>
                <w:b/>
                <w:color w:val="000000"/>
              </w:rPr>
              <w:t>EGA</w:t>
            </w:r>
          </w:p>
        </w:tc>
        <w:tc>
          <w:tcPr>
            <w:tcW w:w="1843" w:type="dxa"/>
            <w:vAlign w:val="center"/>
          </w:tcPr>
          <w:p w:rsidR="0038191F" w:rsidRPr="005E0A82" w:rsidRDefault="0038191F" w:rsidP="00FD6666">
            <w:pPr>
              <w:rPr>
                <w:color w:val="000000"/>
              </w:rPr>
            </w:pPr>
            <w:r w:rsidRPr="005E0A82">
              <w:rPr>
                <w:color w:val="000000"/>
              </w:rPr>
              <w:t>Rangli</w:t>
            </w:r>
          </w:p>
        </w:tc>
        <w:tc>
          <w:tcPr>
            <w:tcW w:w="2827" w:type="dxa"/>
          </w:tcPr>
          <w:p w:rsidR="0038191F" w:rsidRPr="005E0A82" w:rsidRDefault="0038191F" w:rsidP="00FD6666">
            <w:pPr>
              <w:rPr>
                <w:color w:val="000000"/>
                <w:lang w:val="nb-NO"/>
              </w:rPr>
            </w:pPr>
            <w:r w:rsidRPr="005E0A82">
              <w:rPr>
                <w:color w:val="000000"/>
                <w:lang w:val="nb-NO"/>
              </w:rPr>
              <w:t>80x25, 16 ta rang</w:t>
            </w:r>
          </w:p>
          <w:p w:rsidR="0038191F" w:rsidRPr="005E0A82" w:rsidRDefault="0038191F" w:rsidP="00FD6666">
            <w:pPr>
              <w:rPr>
                <w:color w:val="000000"/>
                <w:lang w:val="nb-NO"/>
              </w:rPr>
            </w:pPr>
            <w:r w:rsidRPr="005E0A82">
              <w:rPr>
                <w:color w:val="000000"/>
                <w:lang w:val="nb-NO"/>
              </w:rPr>
              <w:t>80x43, 16 ta rang</w:t>
            </w:r>
          </w:p>
        </w:tc>
        <w:tc>
          <w:tcPr>
            <w:tcW w:w="2559" w:type="dxa"/>
            <w:vAlign w:val="center"/>
          </w:tcPr>
          <w:p w:rsidR="0038191F" w:rsidRPr="005E0A82" w:rsidRDefault="0038191F" w:rsidP="00FD6666">
            <w:pPr>
              <w:rPr>
                <w:color w:val="000000"/>
              </w:rPr>
            </w:pPr>
            <w:r w:rsidRPr="005E0A82">
              <w:rPr>
                <w:color w:val="000000"/>
              </w:rPr>
              <w:t>640x350, 16 ta rang</w:t>
            </w:r>
          </w:p>
        </w:tc>
      </w:tr>
      <w:tr w:rsidR="0038191F" w:rsidRPr="005E0A82" w:rsidTr="00FD6666">
        <w:tc>
          <w:tcPr>
            <w:tcW w:w="1913" w:type="dxa"/>
            <w:vAlign w:val="center"/>
          </w:tcPr>
          <w:p w:rsidR="0038191F" w:rsidRPr="005E0A82" w:rsidRDefault="0038191F" w:rsidP="00FD6666">
            <w:pPr>
              <w:rPr>
                <w:color w:val="000000"/>
              </w:rPr>
            </w:pPr>
            <w:r w:rsidRPr="005E0A82">
              <w:rPr>
                <w:b/>
                <w:color w:val="000000"/>
              </w:rPr>
              <w:t>VGA</w:t>
            </w:r>
          </w:p>
        </w:tc>
        <w:tc>
          <w:tcPr>
            <w:tcW w:w="1843" w:type="dxa"/>
            <w:vAlign w:val="center"/>
          </w:tcPr>
          <w:p w:rsidR="0038191F" w:rsidRPr="005E0A82" w:rsidRDefault="0038191F" w:rsidP="00FD6666">
            <w:pPr>
              <w:rPr>
                <w:color w:val="000000"/>
              </w:rPr>
            </w:pPr>
            <w:r w:rsidRPr="005E0A82">
              <w:rPr>
                <w:color w:val="000000"/>
              </w:rPr>
              <w:t>Rangli</w:t>
            </w:r>
          </w:p>
        </w:tc>
        <w:tc>
          <w:tcPr>
            <w:tcW w:w="2827" w:type="dxa"/>
          </w:tcPr>
          <w:p w:rsidR="0038191F" w:rsidRPr="005E0A82" w:rsidRDefault="0038191F" w:rsidP="00FD6666">
            <w:pPr>
              <w:rPr>
                <w:color w:val="000000"/>
              </w:rPr>
            </w:pPr>
            <w:r w:rsidRPr="005E0A82">
              <w:rPr>
                <w:color w:val="000000"/>
              </w:rPr>
              <w:t>80x25, 16 ta rang</w:t>
            </w:r>
          </w:p>
        </w:tc>
        <w:tc>
          <w:tcPr>
            <w:tcW w:w="2559" w:type="dxa"/>
            <w:vAlign w:val="center"/>
          </w:tcPr>
          <w:p w:rsidR="0038191F" w:rsidRPr="005E0A82" w:rsidRDefault="0038191F" w:rsidP="00FD6666">
            <w:pPr>
              <w:rPr>
                <w:color w:val="000000"/>
              </w:rPr>
            </w:pPr>
            <w:r w:rsidRPr="005E0A82">
              <w:rPr>
                <w:color w:val="000000"/>
              </w:rPr>
              <w:t>640x480, 16 ta rang</w:t>
            </w:r>
          </w:p>
        </w:tc>
      </w:tr>
      <w:tr w:rsidR="0038191F" w:rsidRPr="005E0A82" w:rsidTr="00FD6666">
        <w:tc>
          <w:tcPr>
            <w:tcW w:w="1913" w:type="dxa"/>
            <w:vAlign w:val="center"/>
          </w:tcPr>
          <w:p w:rsidR="0038191F" w:rsidRPr="005E0A82" w:rsidRDefault="0038191F" w:rsidP="00FD6666">
            <w:pPr>
              <w:rPr>
                <w:color w:val="000000"/>
              </w:rPr>
            </w:pPr>
            <w:r w:rsidRPr="005E0A82">
              <w:rPr>
                <w:b/>
                <w:color w:val="000000"/>
              </w:rPr>
              <w:t>SVGA</w:t>
            </w:r>
          </w:p>
        </w:tc>
        <w:tc>
          <w:tcPr>
            <w:tcW w:w="1843" w:type="dxa"/>
            <w:vAlign w:val="center"/>
          </w:tcPr>
          <w:p w:rsidR="0038191F" w:rsidRPr="005E0A82" w:rsidRDefault="0038191F" w:rsidP="00FD6666">
            <w:pPr>
              <w:rPr>
                <w:color w:val="000000"/>
              </w:rPr>
            </w:pPr>
            <w:r w:rsidRPr="005E0A82">
              <w:rPr>
                <w:color w:val="000000"/>
              </w:rPr>
              <w:t>Rangli</w:t>
            </w:r>
          </w:p>
        </w:tc>
        <w:tc>
          <w:tcPr>
            <w:tcW w:w="2827" w:type="dxa"/>
          </w:tcPr>
          <w:p w:rsidR="0038191F" w:rsidRPr="005E0A82" w:rsidRDefault="0038191F" w:rsidP="00FD6666">
            <w:pPr>
              <w:rPr>
                <w:color w:val="000000"/>
              </w:rPr>
            </w:pPr>
            <w:r w:rsidRPr="005E0A82">
              <w:rPr>
                <w:color w:val="000000"/>
              </w:rPr>
              <w:t>80x25, 16 ta rang</w:t>
            </w:r>
          </w:p>
        </w:tc>
        <w:tc>
          <w:tcPr>
            <w:tcW w:w="2559" w:type="dxa"/>
          </w:tcPr>
          <w:p w:rsidR="0038191F" w:rsidRPr="005E0A82" w:rsidRDefault="0038191F" w:rsidP="00FD6666">
            <w:pPr>
              <w:rPr>
                <w:color w:val="000000"/>
              </w:rPr>
            </w:pPr>
            <w:r w:rsidRPr="005E0A82">
              <w:rPr>
                <w:color w:val="000000"/>
              </w:rPr>
              <w:t>800x600, 16 ta rang</w:t>
            </w:r>
          </w:p>
        </w:tc>
      </w:tr>
    </w:tbl>
    <w:p w:rsidR="0038191F" w:rsidRPr="005E0A82" w:rsidRDefault="0038191F" w:rsidP="0038191F">
      <w:pPr>
        <w:rPr>
          <w:color w:val="000000"/>
        </w:rPr>
      </w:pPr>
    </w:p>
    <w:p w:rsidR="0038191F" w:rsidRPr="005E0A82" w:rsidRDefault="0038191F" w:rsidP="0038191F">
      <w:pPr>
        <w:rPr>
          <w:color w:val="000000"/>
          <w:lang w:val="en-US"/>
        </w:rPr>
      </w:pPr>
      <w:r w:rsidRPr="005E0A82">
        <w:rPr>
          <w:color w:val="000000"/>
          <w:lang w:val="en-US"/>
        </w:rPr>
        <w:t xml:space="preserve">       </w:t>
      </w:r>
      <w:r>
        <w:rPr>
          <w:color w:val="000000"/>
          <w:lang w:val="en-US"/>
        </w:rPr>
        <w:t>Kompyuter</w:t>
      </w:r>
      <w:r w:rsidRPr="005E0A82">
        <w:rPr>
          <w:color w:val="000000"/>
          <w:lang w:val="en-US"/>
        </w:rPr>
        <w:t xml:space="preserve">da monitor (display) ekranda sahifaliy </w:t>
      </w:r>
      <w:proofErr w:type="gramStart"/>
      <w:r w:rsidRPr="005E0A82">
        <w:rPr>
          <w:color w:val="000000"/>
          <w:lang w:val="en-US"/>
        </w:rPr>
        <w:t>va</w:t>
      </w:r>
      <w:proofErr w:type="gramEnd"/>
      <w:r w:rsidRPr="005E0A82">
        <w:rPr>
          <w:color w:val="000000"/>
          <w:lang w:val="en-US"/>
        </w:rPr>
        <w:t xml:space="preserve"> tasvirliy ahborotlarni ko’rsatish uchun qo’llaniladi. Zamonaviy </w:t>
      </w:r>
      <w:r>
        <w:rPr>
          <w:color w:val="000000"/>
          <w:lang w:val="en-US"/>
        </w:rPr>
        <w:t>kompyuter</w:t>
      </w:r>
      <w:r w:rsidRPr="005E0A82">
        <w:rPr>
          <w:color w:val="000000"/>
          <w:lang w:val="en-US"/>
        </w:rPr>
        <w:t xml:space="preserve">lar super VGA turdag manitorlar bilan to’plangan, ruhsat etish imkoniyatlar 800* 600, 1024* 7608.1280* 1024 </w:t>
      </w:r>
      <w:proofErr w:type="gramStart"/>
      <w:r w:rsidRPr="005E0A82">
        <w:rPr>
          <w:color w:val="000000"/>
          <w:lang w:val="en-US"/>
        </w:rPr>
        <w:t>va</w:t>
      </w:r>
      <w:proofErr w:type="gramEnd"/>
      <w:r w:rsidRPr="005E0A82">
        <w:rPr>
          <w:color w:val="000000"/>
          <w:lang w:val="en-US"/>
        </w:rPr>
        <w:t xml:space="preserve"> boshqalar. </w:t>
      </w:r>
    </w:p>
    <w:p w:rsidR="0038191F" w:rsidRPr="005E0A82" w:rsidRDefault="0038191F" w:rsidP="0038191F">
      <w:pPr>
        <w:jc w:val="center"/>
        <w:rPr>
          <w:b/>
          <w:color w:val="000000"/>
          <w:lang w:val="uz-Cyrl-UZ"/>
        </w:rPr>
      </w:pPr>
    </w:p>
    <w:p w:rsidR="0038191F" w:rsidRPr="005E0A82" w:rsidRDefault="0038191F" w:rsidP="0038191F">
      <w:pPr>
        <w:jc w:val="center"/>
        <w:rPr>
          <w:b/>
          <w:color w:val="000000"/>
          <w:lang w:val="en-US"/>
        </w:rPr>
      </w:pPr>
      <w:r w:rsidRPr="005E0A82">
        <w:rPr>
          <w:b/>
          <w:color w:val="000000"/>
          <w:lang w:val="en-US"/>
        </w:rPr>
        <w:t>Monitorlar tuzilishiga ko’ra:</w:t>
      </w:r>
    </w:p>
    <w:p w:rsidR="0038191F" w:rsidRPr="005E0A82" w:rsidRDefault="0038191F" w:rsidP="0038191F">
      <w:pPr>
        <w:ind w:left="720"/>
        <w:jc w:val="center"/>
        <w:rPr>
          <w:color w:val="000000"/>
          <w:lang w:val="it-IT"/>
        </w:rPr>
      </w:pPr>
      <w:r>
        <w:rPr>
          <w:noProof/>
          <w:color w:val="000000"/>
        </w:rPr>
        <w:drawing>
          <wp:inline distT="0" distB="0" distL="0" distR="0" wp14:anchorId="78B1311D" wp14:editId="40B610C2">
            <wp:extent cx="2035810" cy="2035810"/>
            <wp:effectExtent l="0" t="0" r="0" b="0"/>
            <wp:docPr id="38" name="Рисунок 273" descr="Описание: N_I_E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3" descr="Описание: N_I_E2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35810" cy="2035810"/>
                    </a:xfrm>
                    <a:prstGeom prst="rect">
                      <a:avLst/>
                    </a:prstGeom>
                    <a:noFill/>
                    <a:ln>
                      <a:noFill/>
                    </a:ln>
                  </pic:spPr>
                </pic:pic>
              </a:graphicData>
            </a:graphic>
          </wp:inline>
        </w:drawing>
      </w:r>
    </w:p>
    <w:p w:rsidR="0038191F" w:rsidRPr="005E0A82" w:rsidRDefault="0038191F" w:rsidP="0038191F">
      <w:pPr>
        <w:numPr>
          <w:ilvl w:val="0"/>
          <w:numId w:val="7"/>
        </w:numPr>
        <w:rPr>
          <w:color w:val="000000"/>
          <w:lang w:val="it-IT"/>
        </w:rPr>
      </w:pPr>
      <w:r w:rsidRPr="005E0A82">
        <w:rPr>
          <w:color w:val="000000"/>
          <w:lang w:val="it-IT"/>
        </w:rPr>
        <w:t>ENT monitorlari (electron-nurli trubka –CRT asosida)          ENT     monitor</w:t>
      </w:r>
    </w:p>
    <w:p w:rsidR="0038191F" w:rsidRPr="005E0A82" w:rsidRDefault="0038191F" w:rsidP="0038191F">
      <w:pPr>
        <w:ind w:firstLine="360"/>
        <w:rPr>
          <w:color w:val="000000"/>
          <w:lang w:val="it-IT"/>
        </w:rPr>
      </w:pPr>
      <w:r w:rsidRPr="005E0A82">
        <w:rPr>
          <w:color w:val="000000"/>
          <w:lang w:val="it-IT"/>
        </w:rPr>
        <w:t>ENT monitorlar – bu elektron nurli trubkali monitorlar. Inglicha CRT (Cathlode Ray Tube)</w:t>
      </w:r>
    </w:p>
    <w:p w:rsidR="0038191F" w:rsidRPr="005E0A82" w:rsidRDefault="0038191F" w:rsidP="0038191F">
      <w:pPr>
        <w:numPr>
          <w:ilvl w:val="0"/>
          <w:numId w:val="6"/>
        </w:numPr>
        <w:rPr>
          <w:color w:val="000000"/>
          <w:lang w:val="it-IT"/>
        </w:rPr>
      </w:pPr>
      <w:r w:rsidRPr="005E0A82">
        <w:rPr>
          <w:color w:val="000000"/>
          <w:lang w:val="it-IT"/>
        </w:rPr>
        <w:t>SKD monitorlari (suyuq kristal display asosida)</w:t>
      </w:r>
    </w:p>
    <w:p w:rsidR="0038191F" w:rsidRPr="005E0A82" w:rsidRDefault="0038191F" w:rsidP="0038191F">
      <w:pPr>
        <w:rPr>
          <w:snapToGrid w:val="0"/>
          <w:color w:val="000000"/>
          <w:w w:val="0"/>
          <w:u w:color="000000"/>
          <w:bdr w:val="none" w:sz="0" w:space="0" w:color="000000"/>
          <w:shd w:val="clear" w:color="000000" w:fill="000000"/>
          <w:lang w:val="x-none" w:eastAsia="x-none" w:bidi="x-none"/>
        </w:rPr>
      </w:pPr>
      <w:r w:rsidRPr="005E0A82">
        <w:rPr>
          <w:color w:val="000000"/>
          <w:lang w:val="it-IT"/>
        </w:rPr>
        <w:t>SKD monitorlar – bu monitorlar suyuq kristal display asosida tuzilgan. Inglizcha LCD (Liquid Crystal Display)</w:t>
      </w:r>
      <w:r w:rsidRPr="005E0A82">
        <w:rPr>
          <w:b/>
          <w:bCs/>
          <w:color w:val="000000"/>
          <w:lang w:val="it-IT"/>
        </w:rPr>
        <w:t xml:space="preserve">   </w:t>
      </w:r>
      <w:r w:rsidRPr="005E0A82">
        <w:rPr>
          <w:bCs/>
          <w:color w:val="000000"/>
          <w:lang w:val="it-IT"/>
        </w:rPr>
        <w:t>Skd         monitorlari</w:t>
      </w:r>
    </w:p>
    <w:p w:rsidR="0038191F" w:rsidRPr="005E0A82" w:rsidRDefault="0038191F" w:rsidP="0038191F">
      <w:pPr>
        <w:rPr>
          <w:snapToGrid w:val="0"/>
          <w:color w:val="000000"/>
          <w:w w:val="0"/>
          <w:u w:color="000000"/>
          <w:bdr w:val="none" w:sz="0" w:space="0" w:color="000000"/>
          <w:shd w:val="clear" w:color="000000" w:fill="000000"/>
          <w:lang w:val="x-none" w:eastAsia="x-none" w:bidi="x-none"/>
        </w:rPr>
      </w:pPr>
    </w:p>
    <w:p w:rsidR="0038191F" w:rsidRPr="005E0A82" w:rsidRDefault="0038191F" w:rsidP="0038191F">
      <w:pPr>
        <w:rPr>
          <w:snapToGrid w:val="0"/>
          <w:color w:val="000000"/>
          <w:w w:val="0"/>
          <w:u w:color="000000"/>
          <w:bdr w:val="none" w:sz="0" w:space="0" w:color="000000"/>
          <w:shd w:val="clear" w:color="000000" w:fill="000000"/>
          <w:lang w:val="x-none" w:eastAsia="x-none" w:bidi="x-none"/>
        </w:rPr>
      </w:pPr>
    </w:p>
    <w:p w:rsidR="0038191F" w:rsidRPr="005E0A82" w:rsidRDefault="0038191F" w:rsidP="0038191F">
      <w:pPr>
        <w:rPr>
          <w:snapToGrid w:val="0"/>
          <w:color w:val="000000"/>
          <w:w w:val="0"/>
          <w:u w:color="000000"/>
          <w:bdr w:val="none" w:sz="0" w:space="0" w:color="000000"/>
          <w:shd w:val="clear" w:color="000000" w:fill="000000"/>
          <w:lang w:val="x-none" w:eastAsia="x-none" w:bidi="x-none"/>
        </w:rPr>
      </w:pPr>
    </w:p>
    <w:p w:rsidR="0038191F" w:rsidRPr="005E0A82" w:rsidRDefault="0038191F" w:rsidP="0038191F">
      <w:pPr>
        <w:jc w:val="center"/>
        <w:rPr>
          <w:color w:val="000000"/>
          <w:lang w:val="de-DE"/>
        </w:rPr>
      </w:pPr>
      <w:r>
        <w:rPr>
          <w:noProof/>
          <w:color w:val="000000"/>
        </w:rPr>
        <w:lastRenderedPageBreak/>
        <w:drawing>
          <wp:inline distT="0" distB="0" distL="0" distR="0" wp14:anchorId="23ADB99F" wp14:editId="5AB6C5C1">
            <wp:extent cx="1759585" cy="2044700"/>
            <wp:effectExtent l="0" t="0" r="0" b="0"/>
            <wp:docPr id="39" name="Рисунок 272" descr="Описание: l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2" descr="Описание: lcd"/>
                    <pic:cNvPicPr>
                      <a:picLocks noChangeAspect="1" noChangeArrowheads="1"/>
                    </pic:cNvPicPr>
                  </pic:nvPicPr>
                  <pic:blipFill>
                    <a:blip r:embed="rId24">
                      <a:lum bright="-12000" contrast="12000"/>
                      <a:extLst>
                        <a:ext uri="{28A0092B-C50C-407E-A947-70E740481C1C}">
                          <a14:useLocalDpi xmlns:a14="http://schemas.microsoft.com/office/drawing/2010/main" val="0"/>
                        </a:ext>
                      </a:extLst>
                    </a:blip>
                    <a:srcRect/>
                    <a:stretch>
                      <a:fillRect/>
                    </a:stretch>
                  </pic:blipFill>
                  <pic:spPr bwMode="auto">
                    <a:xfrm>
                      <a:off x="0" y="0"/>
                      <a:ext cx="1759585" cy="2044700"/>
                    </a:xfrm>
                    <a:prstGeom prst="rect">
                      <a:avLst/>
                    </a:prstGeom>
                    <a:noFill/>
                    <a:ln>
                      <a:noFill/>
                    </a:ln>
                  </pic:spPr>
                </pic:pic>
              </a:graphicData>
            </a:graphic>
          </wp:inline>
        </w:drawing>
      </w:r>
      <w:r w:rsidRPr="005E0A82">
        <w:rPr>
          <w:color w:val="000000"/>
          <w:lang w:val="de-DE"/>
        </w:rPr>
        <w:t xml:space="preserve">               </w:t>
      </w:r>
      <w:r>
        <w:rPr>
          <w:noProof/>
          <w:color w:val="000000"/>
        </w:rPr>
        <w:drawing>
          <wp:inline distT="0" distB="0" distL="0" distR="0" wp14:anchorId="30CD5169" wp14:editId="4FB8E9E2">
            <wp:extent cx="1311275" cy="2044700"/>
            <wp:effectExtent l="0" t="0" r="0" b="0"/>
            <wp:docPr id="40" name="Рисунок 271" descr="Описание: N_I_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1" descr="Описание: N_I_7010"/>
                    <pic:cNvPicPr>
                      <a:picLocks noChangeAspect="1" noChangeArrowheads="1"/>
                    </pic:cNvPicPr>
                  </pic:nvPicPr>
                  <pic:blipFill>
                    <a:blip r:embed="rId25">
                      <a:lum bright="-6000" contrast="12000"/>
                      <a:extLst>
                        <a:ext uri="{28A0092B-C50C-407E-A947-70E740481C1C}">
                          <a14:useLocalDpi xmlns:a14="http://schemas.microsoft.com/office/drawing/2010/main" val="0"/>
                        </a:ext>
                      </a:extLst>
                    </a:blip>
                    <a:srcRect/>
                    <a:stretch>
                      <a:fillRect/>
                    </a:stretch>
                  </pic:blipFill>
                  <pic:spPr bwMode="auto">
                    <a:xfrm>
                      <a:off x="0" y="0"/>
                      <a:ext cx="1311275" cy="2044700"/>
                    </a:xfrm>
                    <a:prstGeom prst="rect">
                      <a:avLst/>
                    </a:prstGeom>
                    <a:noFill/>
                    <a:ln>
                      <a:noFill/>
                    </a:ln>
                  </pic:spPr>
                </pic:pic>
              </a:graphicData>
            </a:graphic>
          </wp:inline>
        </w:drawing>
      </w:r>
    </w:p>
    <w:p w:rsidR="0038191F" w:rsidRPr="005E0A82" w:rsidRDefault="0038191F" w:rsidP="0038191F">
      <w:pPr>
        <w:ind w:firstLine="708"/>
        <w:jc w:val="both"/>
        <w:rPr>
          <w:color w:val="000000"/>
          <w:lang w:val="de-DE"/>
        </w:rPr>
      </w:pPr>
      <w:r w:rsidRPr="005E0A82">
        <w:rPr>
          <w:color w:val="000000"/>
          <w:lang w:val="de-DE"/>
        </w:rPr>
        <w:t>SKD monitorlarda elektron - nurli trubka qo’llanmaydi. Shuning uchun ular ixcham, xavfsiz hamda ish stoliningizda uncha ko’p joyni band etmaydi va shu bilan birga energiya istemol qiladi,</w:t>
      </w:r>
    </w:p>
    <w:p w:rsidR="0038191F" w:rsidRPr="005E0A82" w:rsidRDefault="0038191F" w:rsidP="0038191F">
      <w:pPr>
        <w:ind w:firstLine="540"/>
        <w:jc w:val="both"/>
        <w:rPr>
          <w:color w:val="000000"/>
          <w:lang w:val="de-DE"/>
        </w:rPr>
      </w:pPr>
      <w:r w:rsidRPr="005E0A82">
        <w:rPr>
          <w:color w:val="000000"/>
          <w:lang w:val="de-DE"/>
        </w:rPr>
        <w:t xml:space="preserve">Hozirda stol ustki shahsiy </w:t>
      </w:r>
      <w:r>
        <w:rPr>
          <w:color w:val="000000"/>
          <w:lang w:val="de-DE"/>
        </w:rPr>
        <w:t>kompyuter</w:t>
      </w:r>
      <w:r w:rsidRPr="005E0A82">
        <w:rPr>
          <w:color w:val="000000"/>
          <w:lang w:val="de-DE"/>
        </w:rPr>
        <w:t>larda bunday monitorlarni qo’llash uchun ehtiyoj ortib bormoqda, bu esa yaqin kelajakda butunlay ENT monitorlardan voz kechishga olib keladi.</w:t>
      </w:r>
    </w:p>
    <w:p w:rsidR="0038191F" w:rsidRPr="005E0A82" w:rsidRDefault="0038191F" w:rsidP="0038191F">
      <w:pPr>
        <w:ind w:firstLine="540"/>
        <w:jc w:val="both"/>
        <w:rPr>
          <w:color w:val="000000"/>
          <w:lang w:val="de-DE"/>
        </w:rPr>
      </w:pPr>
      <w:r w:rsidRPr="005E0A82">
        <w:rPr>
          <w:color w:val="000000"/>
          <w:lang w:val="de-DE"/>
        </w:rPr>
        <w:t xml:space="preserve">  Klaviatura - ma'lumotlarni </w:t>
      </w:r>
      <w:r>
        <w:rPr>
          <w:color w:val="000000"/>
          <w:lang w:val="de-DE"/>
        </w:rPr>
        <w:t>kompyuter</w:t>
      </w:r>
      <w:r w:rsidRPr="005E0A82">
        <w:rPr>
          <w:color w:val="000000"/>
          <w:lang w:val="de-DE"/>
        </w:rPr>
        <w:t xml:space="preserve"> xotirasiga kiritish qurilmasi.</w:t>
      </w:r>
    </w:p>
    <w:p w:rsidR="0038191F" w:rsidRPr="005E0A82" w:rsidRDefault="0038191F" w:rsidP="0038191F">
      <w:pPr>
        <w:jc w:val="center"/>
        <w:rPr>
          <w:b/>
          <w:color w:val="000000"/>
          <w:lang w:val="de-DE"/>
        </w:rPr>
      </w:pPr>
    </w:p>
    <w:p w:rsidR="0038191F" w:rsidRPr="005E0A82" w:rsidRDefault="0038191F" w:rsidP="0038191F">
      <w:pPr>
        <w:jc w:val="center"/>
        <w:rPr>
          <w:b/>
          <w:color w:val="000000"/>
          <w:lang w:val="de-DE"/>
        </w:rPr>
      </w:pPr>
    </w:p>
    <w:p w:rsidR="0038191F" w:rsidRPr="005E0A82" w:rsidRDefault="0038191F" w:rsidP="0038191F">
      <w:pPr>
        <w:jc w:val="center"/>
        <w:rPr>
          <w:b/>
          <w:color w:val="000000"/>
          <w:lang w:val="de-DE"/>
        </w:rPr>
      </w:pPr>
      <w:r w:rsidRPr="005E0A82">
        <w:rPr>
          <w:b/>
          <w:color w:val="000000"/>
          <w:lang w:val="de-DE"/>
        </w:rPr>
        <w:t>KLAVIATURA</w:t>
      </w:r>
    </w:p>
    <w:p w:rsidR="0038191F" w:rsidRPr="005E0A82" w:rsidRDefault="0038191F" w:rsidP="0038191F">
      <w:pPr>
        <w:ind w:firstLine="708"/>
        <w:jc w:val="both"/>
        <w:rPr>
          <w:color w:val="000000"/>
          <w:lang w:val="uz-Cyrl-UZ"/>
        </w:rPr>
      </w:pPr>
      <w:r w:rsidRPr="005E0A82">
        <w:rPr>
          <w:color w:val="000000"/>
          <w:lang w:val="uz-Cyrl-UZ"/>
        </w:rPr>
        <w:t xml:space="preserve">Standart klaviaturalar 101 yoki 102 tugmadan iborat bo’lib, undan tashqari hozirda chiqayotgan multiklaviaturalar ham bor. Standart klaviatura bilan multiklaviaturaning farqi multiklaviaturada qo’shimcha tugmalar mavjudligidir (ovoz tugmasi, kalkulyator chaqirish tugmasi, intеrnеt va e-mail kabilar mavjud). </w:t>
      </w:r>
    </w:p>
    <w:p w:rsidR="0038191F" w:rsidRPr="005E0A82" w:rsidRDefault="0038191F" w:rsidP="0038191F">
      <w:pPr>
        <w:ind w:firstLine="708"/>
        <w:jc w:val="both"/>
        <w:rPr>
          <w:color w:val="000000"/>
          <w:lang w:val="uz-Cyrl-UZ"/>
        </w:rPr>
      </w:pPr>
      <w:r w:rsidRPr="005E0A82">
        <w:rPr>
          <w:color w:val="000000"/>
          <w:lang w:val="uz-Cyrl-UZ"/>
        </w:rPr>
        <w:t>Klaviatura bеshta asosiy guruhga bo’linadi:</w:t>
      </w:r>
    </w:p>
    <w:p w:rsidR="0038191F" w:rsidRPr="005E0A82" w:rsidRDefault="0038191F" w:rsidP="0038191F">
      <w:pPr>
        <w:jc w:val="both"/>
        <w:rPr>
          <w:color w:val="000000"/>
          <w:lang w:val="uz-Cyrl-UZ"/>
        </w:rPr>
      </w:pPr>
      <w:r>
        <w:rPr>
          <w:noProof/>
        </w:rPr>
        <w:drawing>
          <wp:anchor distT="0" distB="0" distL="114300" distR="114300" simplePos="0" relativeHeight="251659264" behindDoc="0" locked="0" layoutInCell="1" allowOverlap="1" wp14:anchorId="03F15A8C" wp14:editId="5D2B5F5C">
            <wp:simplePos x="0" y="0"/>
            <wp:positionH relativeFrom="column">
              <wp:posOffset>-114300</wp:posOffset>
            </wp:positionH>
            <wp:positionV relativeFrom="paragraph">
              <wp:posOffset>0</wp:posOffset>
            </wp:positionV>
            <wp:extent cx="6224905" cy="2400300"/>
            <wp:effectExtent l="0" t="0" r="0" b="0"/>
            <wp:wrapNone/>
            <wp:docPr id="634"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24905"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p>
    <w:p w:rsidR="0038191F" w:rsidRPr="005E0A82" w:rsidRDefault="0038191F" w:rsidP="0038191F">
      <w:pPr>
        <w:jc w:val="both"/>
        <w:rPr>
          <w:color w:val="000000"/>
          <w:lang w:val="uz-Cyrl-UZ"/>
        </w:rPr>
      </w:pPr>
      <w:r w:rsidRPr="005E0A82">
        <w:rPr>
          <w:color w:val="000000"/>
          <w:lang w:val="uz-Cyrl-UZ"/>
        </w:rPr>
        <w:t xml:space="preserve">                                   </w:t>
      </w:r>
    </w:p>
    <w:p w:rsidR="0038191F" w:rsidRPr="005E0A82" w:rsidRDefault="0038191F" w:rsidP="0038191F">
      <w:pPr>
        <w:jc w:val="both"/>
        <w:rPr>
          <w:color w:val="000000"/>
          <w:lang w:val="en-US"/>
        </w:rPr>
      </w:pPr>
      <w:r w:rsidRPr="005E0A82">
        <w:rPr>
          <w:color w:val="000000"/>
          <w:lang w:val="uz-Cyrl-UZ"/>
        </w:rPr>
        <w:t xml:space="preserve">                                                    </w:t>
      </w:r>
      <w:proofErr w:type="gramStart"/>
      <w:r w:rsidRPr="005E0A82">
        <w:rPr>
          <w:color w:val="000000"/>
          <w:lang w:val="en-US"/>
        </w:rPr>
        <w:t>klaviatura</w:t>
      </w:r>
      <w:proofErr w:type="gramEnd"/>
    </w:p>
    <w:p w:rsidR="0038191F" w:rsidRPr="005E0A82" w:rsidRDefault="0038191F" w:rsidP="0038191F">
      <w:pPr>
        <w:jc w:val="center"/>
        <w:rPr>
          <w:b/>
          <w:color w:val="000000"/>
          <w:lang w:val="en-US"/>
        </w:rPr>
      </w:pPr>
    </w:p>
    <w:p w:rsidR="0038191F" w:rsidRPr="005E0A82" w:rsidRDefault="0038191F" w:rsidP="0038191F">
      <w:pPr>
        <w:jc w:val="center"/>
        <w:rPr>
          <w:b/>
          <w:color w:val="000000"/>
          <w:lang w:val="en-US"/>
        </w:rPr>
      </w:pPr>
      <w:r>
        <w:rPr>
          <w:noProof/>
          <w:color w:val="000000"/>
        </w:rPr>
        <w:drawing>
          <wp:inline distT="0" distB="0" distL="0" distR="0" wp14:anchorId="63F63698" wp14:editId="77994DD1">
            <wp:extent cx="3329940" cy="1768475"/>
            <wp:effectExtent l="0" t="0" r="0" b="0"/>
            <wp:docPr id="41" name="Рисунок 270" descr="Описание: BTC_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0" descr="Описание: BTC_COP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29940" cy="1768475"/>
                    </a:xfrm>
                    <a:prstGeom prst="rect">
                      <a:avLst/>
                    </a:prstGeom>
                    <a:noFill/>
                    <a:ln>
                      <a:noFill/>
                    </a:ln>
                  </pic:spPr>
                </pic:pic>
              </a:graphicData>
            </a:graphic>
          </wp:inline>
        </w:drawing>
      </w:r>
    </w:p>
    <w:p w:rsidR="0038191F" w:rsidRPr="005E0A82" w:rsidRDefault="0038191F" w:rsidP="0038191F">
      <w:pPr>
        <w:jc w:val="center"/>
        <w:rPr>
          <w:b/>
          <w:color w:val="000000"/>
          <w:lang w:val="en-US"/>
        </w:rPr>
      </w:pPr>
    </w:p>
    <w:p w:rsidR="0038191F" w:rsidRPr="005E0A82" w:rsidRDefault="0038191F" w:rsidP="0038191F">
      <w:pPr>
        <w:jc w:val="both"/>
        <w:rPr>
          <w:color w:val="000000"/>
          <w:lang w:val="it-IT"/>
        </w:rPr>
      </w:pPr>
      <w:r w:rsidRPr="005E0A82">
        <w:rPr>
          <w:color w:val="000000"/>
          <w:lang w:val="it-IT"/>
        </w:rPr>
        <w:tab/>
      </w:r>
      <w:r>
        <w:rPr>
          <w:color w:val="000000"/>
          <w:lang w:val="it-IT"/>
        </w:rPr>
        <w:t>Kompyuter</w:t>
      </w:r>
      <w:r w:rsidRPr="005E0A82">
        <w:rPr>
          <w:color w:val="000000"/>
          <w:lang w:val="it-IT"/>
        </w:rPr>
        <w:t xml:space="preserve"> imkoniyatlarini oshirish maqsadida unga turli qo‘shimcha qurilmalar ulanishi mumkin. Bu – printer, “sichqoncha”, modem, skaner va xokazolardir. </w:t>
      </w:r>
    </w:p>
    <w:p w:rsidR="0038191F" w:rsidRPr="005E0A82" w:rsidRDefault="0038191F" w:rsidP="0038191F">
      <w:pPr>
        <w:pStyle w:val="21"/>
        <w:spacing w:after="0" w:line="240" w:lineRule="auto"/>
        <w:jc w:val="both"/>
        <w:rPr>
          <w:color w:val="000000"/>
          <w:lang w:val="it-IT"/>
        </w:rPr>
      </w:pPr>
      <w:r w:rsidRPr="005E0A82">
        <w:rPr>
          <w:color w:val="000000"/>
          <w:lang w:val="it-IT"/>
        </w:rPr>
        <w:lastRenderedPageBreak/>
        <w:tab/>
        <w:t xml:space="preserve">Har bir qurilma protsessorda joylashgan mos ulagichga ulanadi yoki o‘rnatiladi. Qo‘shimcha qurilmani ulashdan avval </w:t>
      </w:r>
      <w:r>
        <w:rPr>
          <w:color w:val="000000"/>
          <w:lang w:val="it-IT"/>
        </w:rPr>
        <w:t>kompyuter</w:t>
      </w:r>
      <w:r w:rsidRPr="005E0A82">
        <w:rPr>
          <w:color w:val="000000"/>
          <w:lang w:val="it-IT"/>
        </w:rPr>
        <w:t xml:space="preserve">ni o‘chirish zarur, aks holda </w:t>
      </w:r>
      <w:r>
        <w:rPr>
          <w:color w:val="000000"/>
          <w:lang w:val="it-IT"/>
        </w:rPr>
        <w:t>kompyuter</w:t>
      </w:r>
      <w:r w:rsidRPr="005E0A82">
        <w:rPr>
          <w:color w:val="000000"/>
          <w:lang w:val="it-IT"/>
        </w:rPr>
        <w:t xml:space="preserve"> ishdan chiqishi mumkin. Quyida ular to’grisida batafsil ma’lumot beriladi.</w:t>
      </w:r>
    </w:p>
    <w:p w:rsidR="0038191F" w:rsidRPr="005E0A82" w:rsidRDefault="0038191F" w:rsidP="0038191F">
      <w:pPr>
        <w:ind w:firstLine="708"/>
        <w:jc w:val="both"/>
        <w:rPr>
          <w:color w:val="000000"/>
          <w:lang w:val="it-IT"/>
        </w:rPr>
      </w:pPr>
      <w:r w:rsidRPr="005E0A82">
        <w:rPr>
          <w:b/>
          <w:bCs/>
          <w:color w:val="000000"/>
          <w:lang w:val="it-IT"/>
        </w:rPr>
        <w:t xml:space="preserve">Printer </w:t>
      </w:r>
      <w:r w:rsidRPr="005E0A82">
        <w:rPr>
          <w:color w:val="000000"/>
          <w:lang w:val="it-IT"/>
        </w:rPr>
        <w:t xml:space="preserve">- ma’lumotlarni qog‘ozga chiqaruvchi qurilma. Barcha printerlar matnli ma’lumotlarni ko‘pchiligi esa rasm va grafiklarni ham qog‘ozga chiqaradi. Rangli tasvirlarni chiqaruvchi maxsus printerlar ham bor. </w:t>
      </w:r>
    </w:p>
    <w:p w:rsidR="0038191F" w:rsidRDefault="0038191F" w:rsidP="0038191F">
      <w:pPr>
        <w:ind w:firstLine="708"/>
        <w:jc w:val="center"/>
        <w:rPr>
          <w:noProof/>
          <w:color w:val="000000"/>
          <w:lang w:val="en-US"/>
        </w:rPr>
      </w:pPr>
      <w:r w:rsidRPr="005E0A82">
        <w:rPr>
          <w:color w:val="000000"/>
          <w:lang w:val="it-IT"/>
        </w:rPr>
        <w:t xml:space="preserve">Printerlar quyidagi turlari mavjud; ignali, siyohli va lazerli. </w:t>
      </w:r>
      <w:r>
        <w:rPr>
          <w:noProof/>
          <w:color w:val="000000"/>
        </w:rPr>
        <w:drawing>
          <wp:inline distT="0" distB="0" distL="0" distR="0" wp14:anchorId="1C88C6B6" wp14:editId="463BF887">
            <wp:extent cx="2475865" cy="2286000"/>
            <wp:effectExtent l="0" t="0" r="0" b="0"/>
            <wp:docPr id="43" name="Рисунок 267" descr="Описание: 20040223_canon990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7" descr="Описание: 20040223_canon9900_0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5865" cy="2286000"/>
                    </a:xfrm>
                    <a:prstGeom prst="rect">
                      <a:avLst/>
                    </a:prstGeom>
                    <a:noFill/>
                    <a:ln>
                      <a:noFill/>
                    </a:ln>
                  </pic:spPr>
                </pic:pic>
              </a:graphicData>
            </a:graphic>
          </wp:inline>
        </w:drawing>
      </w:r>
      <w:r w:rsidRPr="005E0A82">
        <w:rPr>
          <w:color w:val="000000"/>
          <w:lang w:val="it-IT"/>
        </w:rPr>
        <w:t xml:space="preserve">      </w:t>
      </w:r>
      <w:r>
        <w:rPr>
          <w:noProof/>
          <w:color w:val="000000"/>
        </w:rPr>
        <w:drawing>
          <wp:inline distT="0" distB="0" distL="0" distR="0" wp14:anchorId="05BA26AB" wp14:editId="516A1682">
            <wp:extent cx="1906270" cy="1431925"/>
            <wp:effectExtent l="0" t="0" r="0" b="0"/>
            <wp:docPr id="44" name="Рисунок 268" descr="Описание: 14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8" descr="Описание: 14210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6270" cy="1431925"/>
                    </a:xfrm>
                    <a:prstGeom prst="rect">
                      <a:avLst/>
                    </a:prstGeom>
                    <a:noFill/>
                    <a:ln>
                      <a:noFill/>
                    </a:ln>
                  </pic:spPr>
                </pic:pic>
              </a:graphicData>
            </a:graphic>
          </wp:inline>
        </w:drawing>
      </w:r>
    </w:p>
    <w:p w:rsidR="0038191F" w:rsidRDefault="0038191F" w:rsidP="0038191F">
      <w:pPr>
        <w:ind w:firstLine="708"/>
        <w:jc w:val="center"/>
        <w:rPr>
          <w:noProof/>
          <w:lang w:val="en-US"/>
        </w:rPr>
      </w:pPr>
      <w:r>
        <w:rPr>
          <w:noProof/>
        </w:rPr>
        <w:drawing>
          <wp:inline distT="0" distB="0" distL="0" distR="0" wp14:anchorId="6DEE4F64" wp14:editId="6A68AB2F">
            <wp:extent cx="3148330" cy="2562225"/>
            <wp:effectExtent l="0" t="0" r="0" b="0"/>
            <wp:docPr id="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48330" cy="2562225"/>
                    </a:xfrm>
                    <a:prstGeom prst="rect">
                      <a:avLst/>
                    </a:prstGeom>
                    <a:noFill/>
                    <a:ln>
                      <a:noFill/>
                    </a:ln>
                  </pic:spPr>
                </pic:pic>
              </a:graphicData>
            </a:graphic>
          </wp:inline>
        </w:drawing>
      </w:r>
    </w:p>
    <w:p w:rsidR="0038191F" w:rsidRPr="00CD3CA8" w:rsidRDefault="0038191F" w:rsidP="0038191F">
      <w:pPr>
        <w:autoSpaceDE w:val="0"/>
        <w:autoSpaceDN w:val="0"/>
        <w:adjustRightInd w:val="0"/>
        <w:jc w:val="center"/>
        <w:rPr>
          <w:noProof/>
          <w:lang w:val="en-US"/>
        </w:rPr>
      </w:pPr>
      <w:r w:rsidRPr="00CD3CA8">
        <w:rPr>
          <w:rFonts w:ascii="DIN-Regular" w:eastAsia="Calibri" w:hAnsi="DIN-Regular" w:cs="DIN-Regular"/>
          <w:sz w:val="18"/>
          <w:szCs w:val="18"/>
          <w:lang w:val="en-US"/>
        </w:rPr>
        <w:t>Hewlett-Packard CM8060</w:t>
      </w:r>
      <w:r w:rsidRPr="000F00C7">
        <w:rPr>
          <w:rFonts w:ascii="Calibri" w:eastAsia="Calibri" w:hAnsi="Calibri" w:cs="DIN-Regular"/>
          <w:sz w:val="18"/>
          <w:szCs w:val="18"/>
          <w:lang w:val="en-US"/>
        </w:rPr>
        <w:t xml:space="preserve"> </w:t>
      </w:r>
      <w:r w:rsidRPr="00CD3CA8">
        <w:rPr>
          <w:rFonts w:ascii="DIN-Regular" w:eastAsia="Calibri" w:hAnsi="DIN-Regular" w:cs="DIN-Regular"/>
          <w:sz w:val="18"/>
          <w:szCs w:val="18"/>
          <w:lang w:val="en-US"/>
        </w:rPr>
        <w:t>Inkjet Printer</w:t>
      </w:r>
    </w:p>
    <w:p w:rsidR="0038191F" w:rsidRDefault="0038191F" w:rsidP="0038191F">
      <w:pPr>
        <w:ind w:firstLine="708"/>
        <w:jc w:val="center"/>
        <w:rPr>
          <w:noProof/>
          <w:lang w:val="en-US"/>
        </w:rPr>
      </w:pPr>
    </w:p>
    <w:p w:rsidR="0038191F" w:rsidRPr="005E0A82" w:rsidRDefault="0038191F" w:rsidP="0038191F">
      <w:pPr>
        <w:ind w:firstLine="708"/>
        <w:jc w:val="both"/>
        <w:rPr>
          <w:color w:val="000000"/>
          <w:lang w:val="en-GB"/>
        </w:rPr>
      </w:pPr>
      <w:r w:rsidRPr="005E0A82">
        <w:rPr>
          <w:b/>
          <w:color w:val="000000"/>
          <w:lang w:val="en-GB"/>
        </w:rPr>
        <w:t xml:space="preserve">Plotter </w:t>
      </w:r>
      <w:r w:rsidRPr="005E0A82">
        <w:rPr>
          <w:color w:val="000000"/>
          <w:lang w:val="en-GB"/>
        </w:rPr>
        <w:t xml:space="preserve">– murakkab </w:t>
      </w:r>
      <w:proofErr w:type="gramStart"/>
      <w:r w:rsidRPr="005E0A82">
        <w:rPr>
          <w:color w:val="000000"/>
          <w:lang w:val="en-GB"/>
        </w:rPr>
        <w:t>va</w:t>
      </w:r>
      <w:proofErr w:type="gramEnd"/>
      <w:r w:rsidRPr="005E0A82">
        <w:rPr>
          <w:color w:val="000000"/>
          <w:lang w:val="en-GB"/>
        </w:rPr>
        <w:t xml:space="preserve"> katta hajmdagi chizmalarni qog‘ozga chiqaruvchi qurilma. Plotterlar 2 xil </w:t>
      </w:r>
      <w:proofErr w:type="gramStart"/>
      <w:r w:rsidRPr="005E0A82">
        <w:rPr>
          <w:color w:val="000000"/>
          <w:lang w:val="en-GB"/>
        </w:rPr>
        <w:t>bo‘ladi</w:t>
      </w:r>
      <w:proofErr w:type="gramEnd"/>
      <w:r w:rsidRPr="005E0A82">
        <w:rPr>
          <w:color w:val="000000"/>
          <w:lang w:val="en-GB"/>
        </w:rPr>
        <w:t xml:space="preserve"> -barabanli va planshetli. Barabanli plotter, rulonli, planshetli plotter esa varaqli qog‘ozga chizmalarni chiqaradi. Plotterlar asosan chizma loyihalarini avtomatlashtirishda foydalaniladi. </w:t>
      </w:r>
    </w:p>
    <w:p w:rsidR="0038191F" w:rsidRDefault="0038191F" w:rsidP="0038191F">
      <w:pPr>
        <w:autoSpaceDE w:val="0"/>
        <w:autoSpaceDN w:val="0"/>
        <w:adjustRightInd w:val="0"/>
        <w:rPr>
          <w:noProof/>
          <w:color w:val="000000"/>
          <w:lang w:val="en-US"/>
        </w:rPr>
      </w:pPr>
      <w:r>
        <w:rPr>
          <w:noProof/>
          <w:color w:val="000000"/>
        </w:rPr>
        <w:drawing>
          <wp:inline distT="0" distB="0" distL="0" distR="0" wp14:anchorId="4C7C0DA7" wp14:editId="4E24A8DE">
            <wp:extent cx="2061845" cy="1794510"/>
            <wp:effectExtent l="0" t="0" r="0" b="0"/>
            <wp:docPr id="46" name="Рисунок 260" descr="Описание: 6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 descr="Описание: 60_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61845" cy="1794510"/>
                    </a:xfrm>
                    <a:prstGeom prst="rect">
                      <a:avLst/>
                    </a:prstGeom>
                    <a:noFill/>
                    <a:ln>
                      <a:noFill/>
                    </a:ln>
                  </pic:spPr>
                </pic:pic>
              </a:graphicData>
            </a:graphic>
          </wp:inline>
        </w:drawing>
      </w:r>
    </w:p>
    <w:p w:rsidR="0038191F" w:rsidRPr="002A32EC" w:rsidRDefault="0038191F" w:rsidP="0038191F">
      <w:pPr>
        <w:autoSpaceDE w:val="0"/>
        <w:autoSpaceDN w:val="0"/>
        <w:adjustRightInd w:val="0"/>
        <w:ind w:firstLine="708"/>
        <w:jc w:val="both"/>
        <w:rPr>
          <w:rFonts w:eastAsia="Calibri"/>
          <w:color w:val="000000"/>
          <w:sz w:val="20"/>
          <w:szCs w:val="20"/>
          <w:lang w:val="uz-Cyrl-UZ"/>
        </w:rPr>
      </w:pPr>
      <w:r w:rsidRPr="002A32EC">
        <w:rPr>
          <w:rFonts w:eastAsia="Calibri"/>
          <w:b/>
          <w:color w:val="000000"/>
          <w:sz w:val="20"/>
          <w:szCs w:val="20"/>
        </w:rPr>
        <w:t>3</w:t>
      </w:r>
      <w:r w:rsidRPr="002A32EC">
        <w:rPr>
          <w:rFonts w:eastAsia="Calibri"/>
          <w:b/>
          <w:color w:val="000000"/>
          <w:sz w:val="20"/>
          <w:szCs w:val="20"/>
          <w:lang w:val="en-US"/>
        </w:rPr>
        <w:t>D</w:t>
      </w:r>
      <w:r w:rsidRPr="002A32EC">
        <w:rPr>
          <w:rFonts w:eastAsia="Calibri"/>
          <w:b/>
          <w:color w:val="000000"/>
          <w:sz w:val="20"/>
          <w:szCs w:val="20"/>
        </w:rPr>
        <w:t>-принтер</w:t>
      </w:r>
      <w:r w:rsidRPr="002A32EC">
        <w:rPr>
          <w:rFonts w:eastAsia="Calibri"/>
          <w:b/>
          <w:color w:val="000000"/>
          <w:sz w:val="20"/>
          <w:szCs w:val="20"/>
          <w:lang w:val="uz-Cyrl-UZ"/>
        </w:rPr>
        <w:t xml:space="preserve">лар -  </w:t>
      </w:r>
      <w:r w:rsidRPr="002A32EC">
        <w:rPr>
          <w:rFonts w:eastAsia="Calibri"/>
          <w:color w:val="000000"/>
          <w:sz w:val="20"/>
          <w:szCs w:val="20"/>
          <w:lang w:val="uz-Cyrl-UZ"/>
        </w:rPr>
        <w:t>3</w:t>
      </w:r>
      <w:r w:rsidRPr="002A32EC">
        <w:rPr>
          <w:rFonts w:eastAsia="Calibri"/>
          <w:color w:val="000000"/>
          <w:sz w:val="20"/>
          <w:szCs w:val="20"/>
          <w:lang w:val="en-US"/>
        </w:rPr>
        <w:t>D</w:t>
      </w:r>
      <w:r w:rsidRPr="002A32EC">
        <w:rPr>
          <w:rFonts w:eastAsia="Calibri"/>
          <w:color w:val="000000"/>
          <w:sz w:val="20"/>
          <w:szCs w:val="20"/>
        </w:rPr>
        <w:t xml:space="preserve"> </w:t>
      </w:r>
      <w:r w:rsidRPr="002A32EC">
        <w:rPr>
          <w:rFonts w:eastAsia="Calibri"/>
          <w:color w:val="000000"/>
          <w:sz w:val="20"/>
          <w:szCs w:val="20"/>
          <w:lang w:val="uz-Cyrl-UZ"/>
        </w:rPr>
        <w:t xml:space="preserve">компьютер моделини 3 ўлчамли шаклда тасвирлаб чоп этиш учун ишлатилади. 3D моделнинг кесим шаклида чоп этиш учун inkjet чоп қилиш тизимини ишлатади. Сўнгра кукун объектнинг </w:t>
      </w:r>
      <w:r w:rsidRPr="002A32EC">
        <w:rPr>
          <w:rFonts w:eastAsia="Calibri"/>
          <w:color w:val="000000"/>
          <w:sz w:val="20"/>
          <w:szCs w:val="20"/>
          <w:lang w:val="uz-Cyrl-UZ"/>
        </w:rPr>
        <w:lastRenderedPageBreak/>
        <w:t xml:space="preserve">бир қатламини шакллантириш учун сачратиш ёрдамида тасвирни тайёрлайди. Бу жараён объект тўла чоп этилмагунча давом этади. 3D чоп этиш одатда авиакосмик компаниялар, авто тайёрлов ва бошқа интенсив лойиҳалаш компанияларида қўлланилади. </w:t>
      </w:r>
    </w:p>
    <w:p w:rsidR="0038191F" w:rsidRDefault="0038191F" w:rsidP="0038191F">
      <w:pPr>
        <w:ind w:firstLine="708"/>
        <w:jc w:val="center"/>
        <w:rPr>
          <w:noProof/>
          <w:lang w:val="en-US"/>
        </w:rPr>
      </w:pPr>
      <w:r>
        <w:rPr>
          <w:noProof/>
        </w:rPr>
        <w:drawing>
          <wp:inline distT="0" distB="0" distL="0" distR="0" wp14:anchorId="6F6F2762" wp14:editId="1646D988">
            <wp:extent cx="2346325" cy="2553335"/>
            <wp:effectExtent l="0" t="0" r="0" b="0"/>
            <wp:docPr id="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46325" cy="2553335"/>
                    </a:xfrm>
                    <a:prstGeom prst="rect">
                      <a:avLst/>
                    </a:prstGeom>
                    <a:noFill/>
                    <a:ln>
                      <a:noFill/>
                    </a:ln>
                  </pic:spPr>
                </pic:pic>
              </a:graphicData>
            </a:graphic>
          </wp:inline>
        </w:drawing>
      </w:r>
    </w:p>
    <w:p w:rsidR="0038191F" w:rsidRPr="00CD3CA8" w:rsidRDefault="0038191F" w:rsidP="0038191F">
      <w:pPr>
        <w:ind w:firstLine="708"/>
        <w:jc w:val="center"/>
        <w:rPr>
          <w:lang w:val="en-US"/>
        </w:rPr>
      </w:pPr>
      <w:r w:rsidRPr="00B07A9B">
        <w:rPr>
          <w:rFonts w:ascii="DIN-Regular" w:eastAsia="Calibri" w:hAnsi="DIN-Regular" w:cs="DIN-Regular"/>
          <w:sz w:val="18"/>
          <w:szCs w:val="18"/>
          <w:lang w:val="en-US"/>
        </w:rPr>
        <w:t>Spectrum Z510</w:t>
      </w:r>
    </w:p>
    <w:p w:rsidR="0038191F" w:rsidRPr="005E0A82" w:rsidRDefault="0038191F" w:rsidP="0038191F">
      <w:pPr>
        <w:ind w:firstLine="708"/>
        <w:jc w:val="both"/>
        <w:rPr>
          <w:color w:val="000000"/>
          <w:lang w:val="it-IT"/>
        </w:rPr>
      </w:pPr>
      <w:r w:rsidRPr="005E0A82">
        <w:rPr>
          <w:b/>
          <w:bCs/>
          <w:color w:val="000000"/>
          <w:lang w:val="it-IT"/>
        </w:rPr>
        <w:t>«Sichqoncha»</w:t>
      </w:r>
      <w:r w:rsidRPr="005E0A82">
        <w:rPr>
          <w:color w:val="000000"/>
          <w:lang w:val="it-IT"/>
        </w:rPr>
        <w:t xml:space="preserve"> - </w:t>
      </w:r>
      <w:r>
        <w:rPr>
          <w:color w:val="000000"/>
          <w:lang w:val="it-IT"/>
        </w:rPr>
        <w:t>kompyuter</w:t>
      </w:r>
      <w:r w:rsidRPr="005E0A82">
        <w:rPr>
          <w:color w:val="000000"/>
          <w:lang w:val="it-IT"/>
        </w:rPr>
        <w:t xml:space="preserve"> bilan foydalanuvchi muloqotini yengillashtiruvchi manipulyator. “Sichqoncha“ stol yoki maxsus yuzada harakati natijasida ekrandagi kursorni mos ravishda harakatlantiradi. menyuning birortasini bajarish uchun “Sichqoncha”  mos tugmachasi bosiladi. Ba’zi bir  amaliy dasturlar faqatgina “Sichqoncha“ bilan ishlashga moslashgan. </w:t>
      </w:r>
    </w:p>
    <w:p w:rsidR="0038191F" w:rsidRPr="005E0A82" w:rsidRDefault="0038191F" w:rsidP="0038191F">
      <w:pPr>
        <w:ind w:firstLine="708"/>
        <w:jc w:val="both"/>
        <w:rPr>
          <w:color w:val="000000"/>
          <w:lang w:val="en-US"/>
        </w:rPr>
      </w:pPr>
      <w:r w:rsidRPr="005E0A82">
        <w:rPr>
          <w:color w:val="000000"/>
          <w:lang w:val="it-IT"/>
        </w:rPr>
        <w:t xml:space="preserve">Sichqon (trekbol) kiritish qurilmasi o’zining harakatlanish va tugmalarining (ikki. Uch va undan ortiq) bosilish haqida tizimga ahborot uzatib turadi. </w:t>
      </w:r>
      <w:r w:rsidRPr="005E0A82">
        <w:rPr>
          <w:color w:val="000000"/>
          <w:lang w:val="en-US"/>
        </w:rPr>
        <w:t>Bu qurulma kompuyuterga ahborot kiritishni osonlashtiradi. Asosan tasvirliy ahborotni.</w:t>
      </w:r>
    </w:p>
    <w:p w:rsidR="0038191F" w:rsidRPr="005E0A82" w:rsidRDefault="0038191F" w:rsidP="0038191F">
      <w:pPr>
        <w:ind w:firstLine="708"/>
        <w:jc w:val="center"/>
        <w:rPr>
          <w:color w:val="000000"/>
          <w:lang w:val="en-GB"/>
        </w:rPr>
      </w:pPr>
      <w:r>
        <w:rPr>
          <w:noProof/>
          <w:color w:val="000000"/>
        </w:rPr>
        <w:drawing>
          <wp:inline distT="0" distB="0" distL="0" distR="0" wp14:anchorId="371404DB" wp14:editId="160B2638">
            <wp:extent cx="2493010" cy="1742440"/>
            <wp:effectExtent l="0" t="0" r="0" b="0"/>
            <wp:docPr id="48" name="Рисунок 266" descr="Описание: MOUSE_RE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6" descr="Описание: MOUSE_READ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93010" cy="1742440"/>
                    </a:xfrm>
                    <a:prstGeom prst="rect">
                      <a:avLst/>
                    </a:prstGeom>
                    <a:noFill/>
                    <a:ln>
                      <a:noFill/>
                    </a:ln>
                  </pic:spPr>
                </pic:pic>
              </a:graphicData>
            </a:graphic>
          </wp:inline>
        </w:drawing>
      </w:r>
    </w:p>
    <w:p w:rsidR="0038191F" w:rsidRPr="005E0A82" w:rsidRDefault="0038191F" w:rsidP="0038191F">
      <w:pPr>
        <w:ind w:firstLine="708"/>
        <w:jc w:val="both"/>
        <w:rPr>
          <w:b/>
          <w:bCs/>
          <w:color w:val="000000"/>
          <w:lang w:val="en-GB"/>
        </w:rPr>
      </w:pPr>
    </w:p>
    <w:p w:rsidR="0038191F" w:rsidRPr="005E0A82" w:rsidRDefault="0038191F" w:rsidP="0038191F">
      <w:pPr>
        <w:ind w:firstLine="708"/>
        <w:jc w:val="both"/>
        <w:rPr>
          <w:color w:val="000000"/>
          <w:lang w:val="en-GB"/>
        </w:rPr>
      </w:pPr>
      <w:r w:rsidRPr="005E0A82">
        <w:rPr>
          <w:b/>
          <w:bCs/>
          <w:color w:val="000000"/>
          <w:lang w:val="en-GB"/>
        </w:rPr>
        <w:t>CD ROM</w:t>
      </w:r>
      <w:r w:rsidRPr="005E0A82">
        <w:rPr>
          <w:color w:val="000000"/>
          <w:lang w:val="en-GB"/>
        </w:rPr>
        <w:t xml:space="preserve"> - kompakt disklardan ma’lumotlarni o‘qish imkonini beradi. Bu kompakt disklar ishonchliroq, 650 Mbayt hajmdagi ma’lumotni saqlaydi.</w:t>
      </w:r>
    </w:p>
    <w:p w:rsidR="0038191F" w:rsidRDefault="0038191F" w:rsidP="0038191F">
      <w:pPr>
        <w:jc w:val="both"/>
        <w:rPr>
          <w:color w:val="000000"/>
          <w:lang w:val="uz-Cyrl-UZ"/>
        </w:rPr>
      </w:pPr>
      <w:r>
        <w:rPr>
          <w:noProof/>
          <w:color w:val="000000"/>
        </w:rPr>
        <w:drawing>
          <wp:inline distT="0" distB="0" distL="0" distR="0" wp14:anchorId="44C5F1F5" wp14:editId="78E02602">
            <wp:extent cx="3962400" cy="2283471"/>
            <wp:effectExtent l="0" t="0" r="0" b="2540"/>
            <wp:docPr id="49" name="Рисунок 265" descr="Описание: 2354__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5" descr="Описание: 2354____"/>
                    <pic:cNvPicPr>
                      <a:picLocks noChangeAspect="1" noChangeArrowheads="1"/>
                    </pic:cNvPicPr>
                  </pic:nvPicPr>
                  <pic:blipFill>
                    <a:blip r:embed="rId34">
                      <a:extLst>
                        <a:ext uri="{28A0092B-C50C-407E-A947-70E740481C1C}">
                          <a14:useLocalDpi xmlns:a14="http://schemas.microsoft.com/office/drawing/2010/main" val="0"/>
                        </a:ext>
                      </a:extLst>
                    </a:blip>
                    <a:srcRect t="11035" b="12230"/>
                    <a:stretch>
                      <a:fillRect/>
                    </a:stretch>
                  </pic:blipFill>
                  <pic:spPr bwMode="auto">
                    <a:xfrm>
                      <a:off x="0" y="0"/>
                      <a:ext cx="3963461" cy="2284082"/>
                    </a:xfrm>
                    <a:prstGeom prst="rect">
                      <a:avLst/>
                    </a:prstGeom>
                    <a:noFill/>
                    <a:ln>
                      <a:noFill/>
                    </a:ln>
                  </pic:spPr>
                </pic:pic>
              </a:graphicData>
            </a:graphic>
          </wp:inline>
        </w:drawing>
      </w:r>
      <w:r w:rsidRPr="005E0A82">
        <w:rPr>
          <w:color w:val="000000"/>
          <w:lang w:val="en-GB"/>
        </w:rPr>
        <w:t xml:space="preserve"> </w:t>
      </w:r>
      <w:r w:rsidRPr="005E0A82">
        <w:rPr>
          <w:color w:val="000000"/>
          <w:lang w:val="en-GB"/>
        </w:rPr>
        <w:tab/>
      </w:r>
    </w:p>
    <w:p w:rsidR="0038191F" w:rsidRPr="005E0A82" w:rsidRDefault="0038191F" w:rsidP="0038191F">
      <w:pPr>
        <w:ind w:firstLine="708"/>
        <w:jc w:val="both"/>
        <w:rPr>
          <w:color w:val="000000"/>
          <w:lang w:val="en-US"/>
        </w:rPr>
      </w:pPr>
      <w:r w:rsidRPr="005E0A82">
        <w:rPr>
          <w:color w:val="000000"/>
          <w:lang w:val="en-GB"/>
        </w:rPr>
        <w:lastRenderedPageBreak/>
        <w:t xml:space="preserve">Kompakt disk CD-ROM qurilmaga joylanadi. </w:t>
      </w:r>
      <w:r w:rsidRPr="005E0A82">
        <w:rPr>
          <w:color w:val="000000"/>
          <w:lang w:val="en-US"/>
        </w:rPr>
        <w:t xml:space="preserve">CD-ROM-qurilmani ikki turi mavjud; oddiy </w:t>
      </w:r>
      <w:proofErr w:type="gramStart"/>
      <w:r w:rsidRPr="005E0A82">
        <w:rPr>
          <w:color w:val="000000"/>
          <w:lang w:val="en-US"/>
        </w:rPr>
        <w:t>va</w:t>
      </w:r>
      <w:proofErr w:type="gramEnd"/>
      <w:r w:rsidRPr="005E0A82">
        <w:rPr>
          <w:color w:val="000000"/>
          <w:lang w:val="en-US"/>
        </w:rPr>
        <w:t xml:space="preserve"> ahborotlarn yozish uchun. Agar shahsiy </w:t>
      </w:r>
      <w:r>
        <w:rPr>
          <w:color w:val="000000"/>
          <w:lang w:val="en-US"/>
        </w:rPr>
        <w:t>kompyuter</w:t>
      </w:r>
      <w:r w:rsidRPr="005E0A82">
        <w:rPr>
          <w:color w:val="000000"/>
          <w:lang w:val="en-US"/>
        </w:rPr>
        <w:t>ingizga oddiy CD-ROM-qurulma o’rnatgan bo’lsangiz, siz faqatgina kompakt-disklardan qattiq disk (vinchestr</w:t>
      </w:r>
      <w:proofErr w:type="gramStart"/>
      <w:r w:rsidRPr="005E0A82">
        <w:rPr>
          <w:color w:val="000000"/>
          <w:lang w:val="en-US"/>
        </w:rPr>
        <w:t>)ga</w:t>
      </w:r>
      <w:proofErr w:type="gramEnd"/>
      <w:r w:rsidRPr="005E0A82">
        <w:rPr>
          <w:color w:val="000000"/>
          <w:lang w:val="en-US"/>
        </w:rPr>
        <w:t xml:space="preserve"> ahborotlarning ko’rib olishingiz mumkin, balki ahborotlarning qattiq disk vinchestordan kompakt-diskka yozib olishingiz ham mumkin. Buning uchun </w:t>
      </w:r>
      <w:r>
        <w:rPr>
          <w:color w:val="000000"/>
          <w:lang w:val="en-US"/>
        </w:rPr>
        <w:t>kompyuter</w:t>
      </w:r>
      <w:r w:rsidRPr="005E0A82">
        <w:rPr>
          <w:color w:val="000000"/>
          <w:lang w:val="en-US"/>
        </w:rPr>
        <w:t>ingizda mahsus dasturlar o’rnatilgan bo’lish shart.</w:t>
      </w:r>
    </w:p>
    <w:p w:rsidR="0038191F" w:rsidRPr="005E0A82" w:rsidRDefault="0038191F" w:rsidP="0038191F">
      <w:pPr>
        <w:ind w:firstLine="708"/>
        <w:jc w:val="both"/>
        <w:rPr>
          <w:color w:val="000000"/>
          <w:lang w:val="en-GB"/>
        </w:rPr>
      </w:pPr>
      <w:r w:rsidRPr="005E0A82">
        <w:rPr>
          <w:b/>
          <w:noProof/>
          <w:color w:val="000000"/>
          <w:lang w:val="en-GB"/>
        </w:rPr>
        <w:t xml:space="preserve">Skaner </w:t>
      </w:r>
      <w:r w:rsidRPr="005E0A82">
        <w:rPr>
          <w:color w:val="000000"/>
          <w:lang w:val="en-GB"/>
        </w:rPr>
        <w:t xml:space="preserve">- </w:t>
      </w:r>
      <w:r>
        <w:rPr>
          <w:color w:val="000000"/>
          <w:lang w:val="en-GB"/>
        </w:rPr>
        <w:t>Kompyuter</w:t>
      </w:r>
      <w:r w:rsidRPr="005E0A82">
        <w:rPr>
          <w:color w:val="000000"/>
          <w:lang w:val="en-GB"/>
        </w:rPr>
        <w:t xml:space="preserve">ga matnli yoki tasvirli ma’lumtolarni tasviriy ravishda kirituvchi qurilma. Skanerlar 2 xil </w:t>
      </w:r>
      <w:proofErr w:type="gramStart"/>
      <w:r w:rsidRPr="005E0A82">
        <w:rPr>
          <w:color w:val="000000"/>
          <w:lang w:val="en-GB"/>
        </w:rPr>
        <w:t>bo‘ladi</w:t>
      </w:r>
      <w:proofErr w:type="gramEnd"/>
      <w:r w:rsidRPr="005E0A82">
        <w:rPr>
          <w:color w:val="000000"/>
          <w:lang w:val="en-GB"/>
        </w:rPr>
        <w:t xml:space="preserve">; avtomatik va avtomatik bo‘lmagan. Birinchisi ma’lumotni varaqlab o‘qiydi, ikkinchisi satrlab, buning uchun skanerni kerakli satrga qo‘l bilan surib turish kerak. </w:t>
      </w:r>
    </w:p>
    <w:p w:rsidR="0038191F" w:rsidRPr="005E0A82" w:rsidRDefault="0038191F" w:rsidP="0038191F">
      <w:pPr>
        <w:ind w:firstLine="708"/>
        <w:jc w:val="center"/>
        <w:rPr>
          <w:color w:val="000000"/>
          <w:lang w:val="en-GB"/>
        </w:rPr>
      </w:pPr>
      <w:r>
        <w:rPr>
          <w:noProof/>
          <w:color w:val="000000"/>
        </w:rPr>
        <w:drawing>
          <wp:inline distT="0" distB="0" distL="0" distR="0" wp14:anchorId="4A1F0B0B" wp14:editId="23F789A0">
            <wp:extent cx="1854835" cy="1673225"/>
            <wp:effectExtent l="0" t="0" r="0" b="0"/>
            <wp:docPr id="50" name="Рисунок 264" descr="Описание: preview2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4" descr="Описание: preview212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54835" cy="1673225"/>
                    </a:xfrm>
                    <a:prstGeom prst="rect">
                      <a:avLst/>
                    </a:prstGeom>
                    <a:noFill/>
                    <a:ln>
                      <a:noFill/>
                    </a:ln>
                  </pic:spPr>
                </pic:pic>
              </a:graphicData>
            </a:graphic>
          </wp:inline>
        </w:drawing>
      </w:r>
      <w:r>
        <w:rPr>
          <w:noProof/>
          <w:color w:val="000000"/>
        </w:rPr>
        <w:drawing>
          <wp:inline distT="0" distB="0" distL="0" distR="0" wp14:anchorId="6A6796CA" wp14:editId="2310B128">
            <wp:extent cx="2441575" cy="1828800"/>
            <wp:effectExtent l="0" t="0" r="0" b="0"/>
            <wp:docPr id="51" name="Рисунок 263" descr="Описание: SRT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3" descr="Описание: SRT1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41575" cy="1828800"/>
                    </a:xfrm>
                    <a:prstGeom prst="rect">
                      <a:avLst/>
                    </a:prstGeom>
                    <a:noFill/>
                    <a:ln>
                      <a:noFill/>
                    </a:ln>
                  </pic:spPr>
                </pic:pic>
              </a:graphicData>
            </a:graphic>
          </wp:inline>
        </w:drawing>
      </w:r>
    </w:p>
    <w:p w:rsidR="0038191F" w:rsidRPr="005E0A82" w:rsidRDefault="0038191F" w:rsidP="0038191F">
      <w:pPr>
        <w:ind w:firstLine="708"/>
        <w:jc w:val="both"/>
        <w:rPr>
          <w:color w:val="000000"/>
          <w:lang w:val="en-GB"/>
        </w:rPr>
      </w:pPr>
      <w:r w:rsidRPr="005E0A82">
        <w:rPr>
          <w:b/>
          <w:bCs/>
          <w:color w:val="000000"/>
          <w:lang w:val="en-GB"/>
        </w:rPr>
        <w:t xml:space="preserve">Multimedia </w:t>
      </w:r>
      <w:r w:rsidRPr="005E0A82">
        <w:rPr>
          <w:color w:val="000000"/>
          <w:lang w:val="en-GB"/>
        </w:rPr>
        <w:t xml:space="preserve">- </w:t>
      </w:r>
      <w:r>
        <w:rPr>
          <w:color w:val="000000"/>
          <w:lang w:val="en-GB"/>
        </w:rPr>
        <w:t>Kompyuter</w:t>
      </w:r>
      <w:r w:rsidRPr="005E0A82">
        <w:rPr>
          <w:color w:val="000000"/>
          <w:lang w:val="en-GB"/>
        </w:rPr>
        <w:t xml:space="preserve"> yordamida musiqa ijro etilishini ta’minlovchi qurilma. Odatda u kolonka </w:t>
      </w:r>
      <w:proofErr w:type="gramStart"/>
      <w:r w:rsidRPr="005E0A82">
        <w:rPr>
          <w:color w:val="000000"/>
          <w:lang w:val="en-GB"/>
        </w:rPr>
        <w:t>va</w:t>
      </w:r>
      <w:proofErr w:type="gramEnd"/>
      <w:r w:rsidRPr="005E0A82">
        <w:rPr>
          <w:color w:val="000000"/>
          <w:lang w:val="en-GB"/>
        </w:rPr>
        <w:t xml:space="preserve"> mikrofon bilan birgalikda sotiladi. Uning yordamida musiqani tahrirlash inson nutqini yozib olish mumkin.</w:t>
      </w:r>
    </w:p>
    <w:p w:rsidR="0038191F" w:rsidRPr="005E0A82" w:rsidRDefault="0038191F" w:rsidP="0038191F">
      <w:pPr>
        <w:ind w:firstLine="708"/>
        <w:jc w:val="both"/>
        <w:rPr>
          <w:color w:val="000000"/>
          <w:lang w:val="en-GB"/>
        </w:rPr>
      </w:pPr>
      <w:r w:rsidRPr="005E0A82">
        <w:rPr>
          <w:b/>
          <w:color w:val="000000"/>
          <w:lang w:val="en-GB"/>
        </w:rPr>
        <w:t xml:space="preserve">Modem </w:t>
      </w:r>
      <w:r w:rsidRPr="005E0A82">
        <w:rPr>
          <w:color w:val="000000"/>
          <w:lang w:val="en-GB"/>
        </w:rPr>
        <w:t xml:space="preserve">- telefon tarmog‘i orqali boshqa </w:t>
      </w:r>
      <w:r>
        <w:rPr>
          <w:color w:val="000000"/>
          <w:lang w:val="en-GB"/>
        </w:rPr>
        <w:t>kompyuter</w:t>
      </w:r>
      <w:r w:rsidRPr="005E0A82">
        <w:rPr>
          <w:color w:val="000000"/>
          <w:lang w:val="en-GB"/>
        </w:rPr>
        <w:t xml:space="preserve"> bilan ma’lumot almashuvini ta’minlaydi. Modemlar ma’lumot uzatish tezligi bilan farqlanadi.</w:t>
      </w:r>
    </w:p>
    <w:p w:rsidR="0038191F" w:rsidRPr="005E0A82" w:rsidRDefault="0038191F" w:rsidP="0038191F">
      <w:pPr>
        <w:ind w:firstLine="708"/>
        <w:jc w:val="center"/>
        <w:rPr>
          <w:b/>
          <w:color w:val="000000"/>
          <w:lang w:val="en-GB"/>
        </w:rPr>
      </w:pPr>
      <w:r>
        <w:rPr>
          <w:noProof/>
          <w:color w:val="000000"/>
        </w:rPr>
        <w:drawing>
          <wp:inline distT="0" distB="0" distL="0" distR="0" wp14:anchorId="526902FA" wp14:editId="21A41A8C">
            <wp:extent cx="1906270" cy="1906270"/>
            <wp:effectExtent l="0" t="0" r="0" b="0"/>
            <wp:docPr id="52" name="Рисунок 262" descr="Описание: 8348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2" descr="Описание: 8348_small"/>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6270" cy="1906270"/>
                    </a:xfrm>
                    <a:prstGeom prst="rect">
                      <a:avLst/>
                    </a:prstGeom>
                    <a:noFill/>
                    <a:ln>
                      <a:noFill/>
                    </a:ln>
                  </pic:spPr>
                </pic:pic>
              </a:graphicData>
            </a:graphic>
          </wp:inline>
        </w:drawing>
      </w:r>
      <w:r>
        <w:rPr>
          <w:noProof/>
          <w:color w:val="000000"/>
        </w:rPr>
        <w:drawing>
          <wp:inline distT="0" distB="0" distL="0" distR="0" wp14:anchorId="2F9B2BA7" wp14:editId="6EE66162">
            <wp:extent cx="1906270" cy="698500"/>
            <wp:effectExtent l="0" t="0" r="0" b="0"/>
            <wp:docPr id="53" name="Рисунок 261" descr="Описание: 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1" descr="Описание: Безымянный"/>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6270" cy="698500"/>
                    </a:xfrm>
                    <a:prstGeom prst="rect">
                      <a:avLst/>
                    </a:prstGeom>
                    <a:noFill/>
                    <a:ln>
                      <a:noFill/>
                    </a:ln>
                  </pic:spPr>
                </pic:pic>
              </a:graphicData>
            </a:graphic>
          </wp:inline>
        </w:drawing>
      </w:r>
    </w:p>
    <w:p w:rsidR="0038191F" w:rsidRPr="005E0A82" w:rsidRDefault="0038191F" w:rsidP="0038191F">
      <w:pPr>
        <w:ind w:firstLine="708"/>
        <w:jc w:val="center"/>
        <w:rPr>
          <w:color w:val="000000"/>
          <w:lang w:val="en-GB"/>
        </w:rPr>
      </w:pPr>
    </w:p>
    <w:p w:rsidR="0038191F" w:rsidRPr="005E0A82" w:rsidRDefault="0038191F" w:rsidP="0038191F">
      <w:pPr>
        <w:ind w:firstLine="708"/>
        <w:jc w:val="both"/>
        <w:rPr>
          <w:color w:val="000000"/>
          <w:lang w:val="en-GB"/>
        </w:rPr>
      </w:pPr>
      <w:r w:rsidRPr="005E0A82">
        <w:rPr>
          <w:b/>
          <w:color w:val="000000"/>
          <w:lang w:val="en-US"/>
        </w:rPr>
        <w:t>Trackball</w:t>
      </w:r>
      <w:r w:rsidRPr="005E0A82">
        <w:rPr>
          <w:b/>
          <w:color w:val="000000"/>
          <w:lang w:val="en-GB"/>
        </w:rPr>
        <w:t xml:space="preserve"> </w:t>
      </w:r>
      <w:r w:rsidRPr="005E0A82">
        <w:rPr>
          <w:color w:val="000000"/>
          <w:lang w:val="en-GB"/>
        </w:rPr>
        <w:t xml:space="preserve">- sichqoncha kabi, shar shaklidagi manipulyator. Sharni aylantirish natijasida mos ravishda ekrandagi tasvir ham suriladi. </w:t>
      </w:r>
    </w:p>
    <w:p w:rsidR="0038191F" w:rsidRPr="005E0A82" w:rsidRDefault="0038191F" w:rsidP="0038191F">
      <w:pPr>
        <w:ind w:firstLine="708"/>
        <w:jc w:val="center"/>
        <w:rPr>
          <w:color w:val="000000"/>
          <w:lang w:val="en-GB"/>
        </w:rPr>
      </w:pPr>
      <w:r>
        <w:rPr>
          <w:noProof/>
          <w:color w:val="000000"/>
        </w:rPr>
        <w:drawing>
          <wp:inline distT="0" distB="0" distL="0" distR="0" wp14:anchorId="169B57A1" wp14:editId="607D837E">
            <wp:extent cx="1431925" cy="1173480"/>
            <wp:effectExtent l="0" t="0" r="0" b="0"/>
            <wp:docPr id="55" name="Рисунок 258" descr="Описание: pragm5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descr="Описание: pragm5_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31925" cy="1173480"/>
                    </a:xfrm>
                    <a:prstGeom prst="rect">
                      <a:avLst/>
                    </a:prstGeom>
                    <a:noFill/>
                    <a:ln>
                      <a:noFill/>
                    </a:ln>
                  </pic:spPr>
                </pic:pic>
              </a:graphicData>
            </a:graphic>
          </wp:inline>
        </w:drawing>
      </w:r>
      <w:r>
        <w:rPr>
          <w:noProof/>
          <w:color w:val="000000"/>
        </w:rPr>
        <w:drawing>
          <wp:inline distT="0" distB="0" distL="0" distR="0" wp14:anchorId="4A2A67F7" wp14:editId="57E35DD9">
            <wp:extent cx="888365" cy="888365"/>
            <wp:effectExtent l="0" t="0" r="0" b="0"/>
            <wp:docPr id="56" name="Рисунок 257" descr="Описание: 0001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7" descr="Описание: 0001525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8365" cy="888365"/>
                    </a:xfrm>
                    <a:prstGeom prst="rect">
                      <a:avLst/>
                    </a:prstGeom>
                    <a:noFill/>
                    <a:ln>
                      <a:noFill/>
                    </a:ln>
                  </pic:spPr>
                </pic:pic>
              </a:graphicData>
            </a:graphic>
          </wp:inline>
        </w:drawing>
      </w:r>
    </w:p>
    <w:p w:rsidR="0038191F" w:rsidRPr="005E0A82" w:rsidRDefault="0038191F" w:rsidP="0038191F">
      <w:pPr>
        <w:ind w:firstLine="708"/>
        <w:jc w:val="both"/>
        <w:rPr>
          <w:color w:val="000000"/>
          <w:lang w:val="en-GB"/>
        </w:rPr>
      </w:pPr>
      <w:r w:rsidRPr="005E0A82">
        <w:rPr>
          <w:b/>
          <w:color w:val="000000"/>
          <w:lang w:val="en-GB"/>
        </w:rPr>
        <w:t xml:space="preserve">Tarmoq adapteri </w:t>
      </w:r>
      <w:proofErr w:type="gramStart"/>
      <w:r w:rsidRPr="005E0A82">
        <w:rPr>
          <w:color w:val="000000"/>
          <w:lang w:val="en-GB"/>
        </w:rPr>
        <w:t xml:space="preserve">-  </w:t>
      </w:r>
      <w:r>
        <w:rPr>
          <w:color w:val="000000"/>
          <w:lang w:val="en-GB"/>
        </w:rPr>
        <w:t>Kompyuter</w:t>
      </w:r>
      <w:r w:rsidRPr="005E0A82">
        <w:rPr>
          <w:color w:val="000000"/>
          <w:lang w:val="en-GB"/>
        </w:rPr>
        <w:t>ni</w:t>
      </w:r>
      <w:proofErr w:type="gramEnd"/>
      <w:r w:rsidRPr="005E0A82">
        <w:rPr>
          <w:color w:val="000000"/>
          <w:lang w:val="en-GB"/>
        </w:rPr>
        <w:t xml:space="preserve"> mahalliy tarmoqqa ulash imkonini beradi. </w:t>
      </w:r>
    </w:p>
    <w:p w:rsidR="0038191F" w:rsidRPr="005E0A82" w:rsidRDefault="0038191F" w:rsidP="0038191F">
      <w:pPr>
        <w:ind w:firstLine="708"/>
        <w:jc w:val="center"/>
        <w:rPr>
          <w:color w:val="000000"/>
          <w:lang w:val="en-GB"/>
        </w:rPr>
      </w:pPr>
      <w:r>
        <w:rPr>
          <w:noProof/>
          <w:color w:val="000000"/>
        </w:rPr>
        <w:drawing>
          <wp:inline distT="0" distB="0" distL="0" distR="0" wp14:anchorId="489435FB" wp14:editId="78E7CA74">
            <wp:extent cx="1457960" cy="974725"/>
            <wp:effectExtent l="0" t="0" r="0" b="0"/>
            <wp:docPr id="57" name="Рисунок 256" descr="Описание: 156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descr="Описание: 156_b"/>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57960" cy="974725"/>
                    </a:xfrm>
                    <a:prstGeom prst="rect">
                      <a:avLst/>
                    </a:prstGeom>
                    <a:noFill/>
                    <a:ln>
                      <a:noFill/>
                    </a:ln>
                  </pic:spPr>
                </pic:pic>
              </a:graphicData>
            </a:graphic>
          </wp:inline>
        </w:drawing>
      </w:r>
    </w:p>
    <w:p w:rsidR="0038191F" w:rsidRPr="005E0A82" w:rsidRDefault="0038191F" w:rsidP="0038191F">
      <w:pPr>
        <w:ind w:firstLine="708"/>
        <w:jc w:val="both"/>
        <w:rPr>
          <w:color w:val="000000"/>
          <w:lang w:val="en-GB"/>
        </w:rPr>
      </w:pPr>
    </w:p>
    <w:p w:rsidR="0038191F" w:rsidRPr="005E0A82" w:rsidRDefault="0038191F" w:rsidP="0038191F">
      <w:pPr>
        <w:jc w:val="center"/>
        <w:rPr>
          <w:b/>
          <w:color w:val="000000"/>
          <w:lang w:val="en-US"/>
        </w:rPr>
      </w:pPr>
    </w:p>
    <w:p w:rsidR="0038191F" w:rsidRPr="005E0A82" w:rsidRDefault="0038191F" w:rsidP="0038191F">
      <w:pPr>
        <w:jc w:val="center"/>
        <w:rPr>
          <w:b/>
          <w:color w:val="000000"/>
          <w:lang w:val="en-US"/>
        </w:rPr>
      </w:pPr>
      <w:r w:rsidRPr="005E0A82">
        <w:rPr>
          <w:b/>
          <w:color w:val="000000"/>
          <w:lang w:val="en-US"/>
        </w:rPr>
        <w:t>USB-yig’gich</w:t>
      </w:r>
    </w:p>
    <w:p w:rsidR="0038191F" w:rsidRPr="005E0A82" w:rsidRDefault="0038191F" w:rsidP="0038191F">
      <w:pPr>
        <w:jc w:val="center"/>
        <w:rPr>
          <w:b/>
          <w:color w:val="000000"/>
          <w:lang w:val="en-US"/>
        </w:rPr>
      </w:pPr>
    </w:p>
    <w:p w:rsidR="0038191F" w:rsidRPr="005E0A82" w:rsidRDefault="0038191F" w:rsidP="0038191F">
      <w:pPr>
        <w:ind w:firstLine="708"/>
        <w:rPr>
          <w:color w:val="000000"/>
          <w:lang w:val="en-US"/>
        </w:rPr>
      </w:pPr>
      <w:r w:rsidRPr="005E0A82">
        <w:rPr>
          <w:color w:val="000000"/>
          <w:lang w:val="en-US"/>
        </w:rPr>
        <w:t xml:space="preserve">BU </w:t>
      </w:r>
      <w:proofErr w:type="gramStart"/>
      <w:r w:rsidRPr="005E0A82">
        <w:rPr>
          <w:color w:val="000000"/>
          <w:lang w:val="en-US"/>
        </w:rPr>
        <w:t>safar</w:t>
      </w:r>
      <w:proofErr w:type="gramEnd"/>
      <w:r w:rsidRPr="005E0A82">
        <w:rPr>
          <w:color w:val="000000"/>
          <w:lang w:val="en-US"/>
        </w:rPr>
        <w:t xml:space="preserve"> so’z yangi qurilmalar haqida boradi. Ular qattiq jismli flash hotiraga yig’ishlar bolib, </w:t>
      </w:r>
      <w:proofErr w:type="gramStart"/>
      <w:r w:rsidRPr="005E0A82">
        <w:rPr>
          <w:color w:val="000000"/>
          <w:lang w:val="en-US"/>
        </w:rPr>
        <w:t>USB  interfleyslidir</w:t>
      </w:r>
      <w:proofErr w:type="gramEnd"/>
      <w:r w:rsidRPr="005E0A82">
        <w:rPr>
          <w:color w:val="000000"/>
          <w:lang w:val="en-US"/>
        </w:rPr>
        <w:t xml:space="preserve">.       </w:t>
      </w:r>
    </w:p>
    <w:p w:rsidR="0038191F" w:rsidRPr="005E0A82" w:rsidRDefault="0038191F" w:rsidP="0038191F">
      <w:pPr>
        <w:rPr>
          <w:color w:val="000000"/>
          <w:lang w:val="en-US"/>
        </w:rPr>
      </w:pPr>
      <w:r w:rsidRPr="005E0A82">
        <w:rPr>
          <w:color w:val="000000"/>
          <w:lang w:val="en-US"/>
        </w:rPr>
        <w:t xml:space="preserve">  </w:t>
      </w:r>
      <w:r>
        <w:rPr>
          <w:noProof/>
          <w:color w:val="000000"/>
        </w:rPr>
        <w:drawing>
          <wp:inline distT="0" distB="0" distL="0" distR="0" wp14:anchorId="5ABF95AC" wp14:editId="02DDCA3E">
            <wp:extent cx="1431925" cy="923290"/>
            <wp:effectExtent l="0" t="0" r="0" b="0"/>
            <wp:docPr id="59"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31925" cy="923290"/>
                    </a:xfrm>
                    <a:prstGeom prst="rect">
                      <a:avLst/>
                    </a:prstGeom>
                    <a:noFill/>
                    <a:ln>
                      <a:noFill/>
                    </a:ln>
                  </pic:spPr>
                </pic:pic>
              </a:graphicData>
            </a:graphic>
          </wp:inline>
        </w:drawing>
      </w:r>
      <w:r w:rsidRPr="005E0A82">
        <w:rPr>
          <w:color w:val="000000"/>
          <w:lang w:val="en-US"/>
        </w:rPr>
        <w:t>fleshka</w:t>
      </w:r>
      <w:proofErr w:type="gramStart"/>
      <w:r w:rsidRPr="005E0A82">
        <w:rPr>
          <w:color w:val="000000"/>
          <w:lang w:val="en-US"/>
        </w:rPr>
        <w:t xml:space="preserve">- </w:t>
      </w:r>
      <w:r>
        <w:rPr>
          <w:color w:val="000000"/>
          <w:lang w:val="uz-Cyrl-UZ"/>
        </w:rPr>
        <w:t xml:space="preserve"> </w:t>
      </w:r>
      <w:r w:rsidRPr="005E0A82">
        <w:rPr>
          <w:color w:val="000000"/>
          <w:lang w:val="en-US"/>
        </w:rPr>
        <w:t>29</w:t>
      </w:r>
      <w:r w:rsidRPr="005E0A82">
        <w:rPr>
          <w:color w:val="000000"/>
        </w:rPr>
        <w:t>кб</w:t>
      </w:r>
      <w:proofErr w:type="gramEnd"/>
      <w:r w:rsidRPr="005E0A82">
        <w:rPr>
          <w:color w:val="000000"/>
          <w:lang w:val="en-US"/>
        </w:rPr>
        <w:t xml:space="preserve"> – jpg         </w:t>
      </w:r>
      <w:r>
        <w:rPr>
          <w:noProof/>
          <w:color w:val="000000"/>
        </w:rPr>
        <w:drawing>
          <wp:inline distT="0" distB="0" distL="0" distR="0" wp14:anchorId="11A46F70" wp14:editId="6C53D708">
            <wp:extent cx="2519045" cy="1819910"/>
            <wp:effectExtent l="0" t="0" r="0" b="0"/>
            <wp:docPr id="60"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19045" cy="1819910"/>
                    </a:xfrm>
                    <a:prstGeom prst="rect">
                      <a:avLst/>
                    </a:prstGeom>
                    <a:noFill/>
                    <a:ln>
                      <a:noFill/>
                    </a:ln>
                  </pic:spPr>
                </pic:pic>
              </a:graphicData>
            </a:graphic>
          </wp:inline>
        </w:drawing>
      </w:r>
    </w:p>
    <w:p w:rsidR="0038191F" w:rsidRPr="005E0A82" w:rsidRDefault="0038191F" w:rsidP="0038191F">
      <w:pPr>
        <w:rPr>
          <w:color w:val="000000"/>
          <w:lang w:val="en-US"/>
        </w:rPr>
      </w:pPr>
      <w:r w:rsidRPr="005E0A82">
        <w:rPr>
          <w:color w:val="000000"/>
          <w:lang w:val="en-US"/>
        </w:rPr>
        <w:t xml:space="preserve">                                                                                                                                  </w:t>
      </w:r>
    </w:p>
    <w:p w:rsidR="0038191F" w:rsidRPr="005E0A82" w:rsidRDefault="0038191F" w:rsidP="0038191F">
      <w:pPr>
        <w:jc w:val="both"/>
        <w:rPr>
          <w:color w:val="000000"/>
          <w:lang w:val="en-US"/>
        </w:rPr>
      </w:pPr>
      <w:r w:rsidRPr="005E0A82">
        <w:rPr>
          <w:color w:val="000000"/>
          <w:lang w:val="en-US"/>
        </w:rPr>
        <w:t xml:space="preserve"> </w:t>
      </w:r>
      <w:r w:rsidRPr="005E0A82">
        <w:rPr>
          <w:color w:val="000000"/>
          <w:lang w:val="en-US"/>
        </w:rPr>
        <w:tab/>
        <w:t>Bu hotira qurilmasi uncha katta tezlikka ega bo’lmagan ham,</w:t>
      </w:r>
    </w:p>
    <w:p w:rsidR="0038191F" w:rsidRPr="005E0A82" w:rsidRDefault="0038191F" w:rsidP="0038191F">
      <w:pPr>
        <w:jc w:val="both"/>
        <w:rPr>
          <w:color w:val="000000"/>
          <w:lang w:val="en-US"/>
        </w:rPr>
      </w:pPr>
      <w:r w:rsidRPr="005E0A82">
        <w:rPr>
          <w:color w:val="000000"/>
          <w:lang w:val="en-US"/>
        </w:rPr>
        <w:t xml:space="preserve">Elektr manbaadan uzilganda so’ng axborot </w:t>
      </w:r>
      <w:proofErr w:type="gramStart"/>
      <w:r w:rsidRPr="005E0A82">
        <w:rPr>
          <w:color w:val="000000"/>
          <w:lang w:val="en-US"/>
        </w:rPr>
        <w:t>va</w:t>
      </w:r>
      <w:proofErr w:type="gramEnd"/>
      <w:r w:rsidRPr="005E0A82">
        <w:rPr>
          <w:color w:val="000000"/>
          <w:lang w:val="en-US"/>
        </w:rPr>
        <w:t xml:space="preserve"> ma’lumotlarni saqlab qolish imkoniga ega. Hozirda bunday qurilmalar qimmat bo’lsa ham lekin texnologiyalar doim takomillashuvi tufayli ularning narxi pasayishdan xoli emas. Flash hotira formasi </w:t>
      </w:r>
      <w:proofErr w:type="gramStart"/>
      <w:r w:rsidRPr="005E0A82">
        <w:rPr>
          <w:color w:val="000000"/>
          <w:lang w:val="en-US"/>
        </w:rPr>
        <w:t>va</w:t>
      </w:r>
      <w:proofErr w:type="gramEnd"/>
      <w:r w:rsidRPr="005E0A82">
        <w:rPr>
          <w:color w:val="000000"/>
          <w:lang w:val="en-US"/>
        </w:rPr>
        <w:t xml:space="preserve"> o’lchamlarri bilan jajigalka yoki xushtakni eslatadigan ko’rinishga ega.  Konustruksiyasiga ko’ra qalpoqchasi </w:t>
      </w:r>
      <w:proofErr w:type="gramStart"/>
      <w:r w:rsidRPr="005E0A82">
        <w:rPr>
          <w:color w:val="000000"/>
          <w:lang w:val="en-US"/>
        </w:rPr>
        <w:t>va</w:t>
      </w:r>
      <w:proofErr w:type="gramEnd"/>
      <w:r w:rsidRPr="005E0A82">
        <w:rPr>
          <w:color w:val="000000"/>
          <w:lang w:val="en-US"/>
        </w:rPr>
        <w:t xml:space="preserve"> svetioddan iborat. </w:t>
      </w:r>
      <w:proofErr w:type="gramStart"/>
      <w:r w:rsidRPr="005E0A82">
        <w:rPr>
          <w:color w:val="000000"/>
          <w:lang w:val="en-US"/>
        </w:rPr>
        <w:t>Svetiod  ichki</w:t>
      </w:r>
      <w:proofErr w:type="gramEnd"/>
      <w:r w:rsidRPr="005E0A82">
        <w:rPr>
          <w:color w:val="000000"/>
          <w:lang w:val="en-US"/>
        </w:rPr>
        <w:t xml:space="preserve"> simidan joylashgan bo’lib, uni ish harakatidan  darak berib turadi. Agar qurilma ulangan bo’lsa svetiodiod yonib turadi, turadi o’chgan bo’lsa ish holati yakunlanganini ko’rsatadi bemolol shahsiy </w:t>
      </w:r>
      <w:r>
        <w:rPr>
          <w:color w:val="000000"/>
          <w:lang w:val="en-US"/>
        </w:rPr>
        <w:t>kompyuter</w:t>
      </w:r>
      <w:r w:rsidRPr="005E0A82">
        <w:rPr>
          <w:color w:val="000000"/>
          <w:lang w:val="en-US"/>
        </w:rPr>
        <w:t>dan uzib qo’yish mumkinligini bildiradi.</w:t>
      </w:r>
    </w:p>
    <w:p w:rsidR="0038191F" w:rsidRPr="005E0A82" w:rsidRDefault="0038191F" w:rsidP="0038191F">
      <w:pPr>
        <w:jc w:val="both"/>
        <w:rPr>
          <w:color w:val="000000"/>
          <w:lang w:val="en-US"/>
        </w:rPr>
      </w:pPr>
      <w:r w:rsidRPr="005E0A82">
        <w:rPr>
          <w:color w:val="000000"/>
          <w:lang w:val="en-US"/>
        </w:rPr>
        <w:t xml:space="preserve">Bu qurilma hotira hajmi 128-mg, 51 mg, </w:t>
      </w:r>
      <w:proofErr w:type="gramStart"/>
      <w:r w:rsidRPr="005E0A82">
        <w:rPr>
          <w:color w:val="000000"/>
          <w:lang w:val="en-US"/>
        </w:rPr>
        <w:t>1gb</w:t>
      </w:r>
      <w:proofErr w:type="gramEnd"/>
      <w:r w:rsidRPr="005E0A82">
        <w:rPr>
          <w:color w:val="000000"/>
          <w:lang w:val="en-US"/>
        </w:rPr>
        <w:t xml:space="preserve"> bo’lishi mumkin.</w:t>
      </w:r>
    </w:p>
    <w:p w:rsidR="0038191F" w:rsidRPr="005E0A82" w:rsidRDefault="0038191F" w:rsidP="0038191F">
      <w:pPr>
        <w:ind w:firstLine="708"/>
        <w:jc w:val="both"/>
        <w:rPr>
          <w:color w:val="000000"/>
          <w:lang w:val="en-US"/>
        </w:rPr>
      </w:pPr>
      <w:r w:rsidRPr="005E0A82">
        <w:rPr>
          <w:color w:val="000000"/>
          <w:lang w:val="en-US"/>
        </w:rPr>
        <w:t>Bunday qurilmalardan axborot yozish man etuvchi tugmachalar bo’lishi extimoldan xoli emas.</w:t>
      </w:r>
    </w:p>
    <w:p w:rsidR="0038191F" w:rsidRDefault="0038191F" w:rsidP="0038191F">
      <w:pPr>
        <w:jc w:val="center"/>
        <w:rPr>
          <w:b/>
          <w:color w:val="000000"/>
          <w:lang w:val="uz-Cyrl-UZ"/>
        </w:rPr>
      </w:pPr>
    </w:p>
    <w:p w:rsidR="0038191F" w:rsidRDefault="0038191F" w:rsidP="0038191F">
      <w:pPr>
        <w:jc w:val="center"/>
        <w:rPr>
          <w:b/>
          <w:color w:val="000000"/>
          <w:lang w:val="uz-Cyrl-UZ"/>
        </w:rPr>
      </w:pPr>
    </w:p>
    <w:p w:rsidR="0038191F" w:rsidRPr="005438C5" w:rsidRDefault="0038191F" w:rsidP="0038191F">
      <w:pPr>
        <w:jc w:val="center"/>
        <w:rPr>
          <w:b/>
          <w:color w:val="000000"/>
          <w:lang w:val="uz-Cyrl-UZ"/>
        </w:rPr>
      </w:pPr>
      <w:r w:rsidRPr="005438C5">
        <w:rPr>
          <w:b/>
          <w:color w:val="000000"/>
          <w:lang w:val="uz-Cyrl-UZ"/>
        </w:rPr>
        <w:t>Telvizion  tyunerlar</w:t>
      </w:r>
    </w:p>
    <w:p w:rsidR="0038191F" w:rsidRPr="005438C5" w:rsidRDefault="0038191F" w:rsidP="0038191F">
      <w:pPr>
        <w:ind w:firstLine="708"/>
        <w:jc w:val="both"/>
        <w:rPr>
          <w:color w:val="000000"/>
          <w:lang w:val="uz-Cyrl-UZ"/>
        </w:rPr>
      </w:pPr>
      <w:r w:rsidRPr="005438C5">
        <w:rPr>
          <w:color w:val="000000"/>
          <w:lang w:val="uz-Cyrl-UZ"/>
        </w:rPr>
        <w:t xml:space="preserve">TV-tyunerlar odatda kengaytirish platasi yoki tashqi qurilmalar bo’lib, yuqori chastotali kabel signallarini yoki antenna signallarini hamda pas chastotali anologli video magnitafon yoki video kamera video signallarni monitor tasviriga aylantirib beruvchi qurilmalardir. </w:t>
      </w:r>
    </w:p>
    <w:p w:rsidR="0038191F" w:rsidRPr="005E0A82" w:rsidRDefault="0038191F" w:rsidP="0038191F">
      <w:pPr>
        <w:jc w:val="center"/>
        <w:rPr>
          <w:color w:val="000000"/>
          <w:lang w:val="en-US"/>
        </w:rPr>
      </w:pPr>
      <w:r>
        <w:rPr>
          <w:noProof/>
          <w:color w:val="000000"/>
        </w:rPr>
        <w:drawing>
          <wp:inline distT="0" distB="0" distL="0" distR="0" wp14:anchorId="676D395A" wp14:editId="643E1DD1">
            <wp:extent cx="1906270" cy="1656080"/>
            <wp:effectExtent l="0" t="0" r="0" b="0"/>
            <wp:docPr id="61"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06270" cy="1656080"/>
                    </a:xfrm>
                    <a:prstGeom prst="rect">
                      <a:avLst/>
                    </a:prstGeom>
                    <a:noFill/>
                    <a:ln>
                      <a:noFill/>
                    </a:ln>
                  </pic:spPr>
                </pic:pic>
              </a:graphicData>
            </a:graphic>
          </wp:inline>
        </w:drawing>
      </w:r>
    </w:p>
    <w:p w:rsidR="0038191F" w:rsidRPr="005E0A82" w:rsidRDefault="0038191F" w:rsidP="0038191F">
      <w:pPr>
        <w:rPr>
          <w:color w:val="000000"/>
          <w:lang w:val="en-US"/>
        </w:rPr>
      </w:pPr>
    </w:p>
    <w:p w:rsidR="0038191F" w:rsidRPr="005E0A82" w:rsidRDefault="0038191F" w:rsidP="0038191F">
      <w:pPr>
        <w:ind w:firstLine="708"/>
        <w:jc w:val="both"/>
        <w:rPr>
          <w:color w:val="000000"/>
          <w:lang w:val="en-US"/>
        </w:rPr>
      </w:pPr>
      <w:r w:rsidRPr="005E0A82">
        <w:rPr>
          <w:color w:val="000000"/>
          <w:lang w:val="en-US"/>
        </w:rPr>
        <w:t xml:space="preserve">TV-tyunerlar komplektiga tizimli masofadan turib boshqarish kanalarga o’tish taymer o’ratish sozlash imkoniga ega windows uchun dastur taminoti kiradi. </w:t>
      </w:r>
    </w:p>
    <w:p w:rsidR="0038191F" w:rsidRPr="005E0A82" w:rsidRDefault="0038191F" w:rsidP="0038191F">
      <w:pPr>
        <w:rPr>
          <w:color w:val="000000"/>
          <w:lang w:val="en-US"/>
        </w:rPr>
      </w:pPr>
    </w:p>
    <w:p w:rsidR="0038191F" w:rsidRPr="005E0A82" w:rsidRDefault="0038191F" w:rsidP="0038191F">
      <w:pPr>
        <w:tabs>
          <w:tab w:val="num" w:pos="720"/>
        </w:tabs>
        <w:ind w:left="720" w:hanging="360"/>
        <w:jc w:val="both"/>
        <w:rPr>
          <w:color w:val="000000"/>
          <w:lang w:val="en-US"/>
        </w:rPr>
      </w:pPr>
    </w:p>
    <w:p w:rsidR="0038191F" w:rsidRPr="005E0A82" w:rsidRDefault="0038191F" w:rsidP="0038191F">
      <w:pPr>
        <w:jc w:val="center"/>
        <w:rPr>
          <w:b/>
          <w:bCs/>
          <w:color w:val="000000"/>
          <w:lang w:val="en-GB"/>
        </w:rPr>
      </w:pPr>
      <w:r w:rsidRPr="005E0A82">
        <w:rPr>
          <w:b/>
          <w:bCs/>
          <w:color w:val="000000"/>
          <w:lang w:val="en-GB"/>
        </w:rPr>
        <w:t>Tayanch iboralar</w:t>
      </w:r>
    </w:p>
    <w:p w:rsidR="0038191F" w:rsidRPr="005E0A82" w:rsidRDefault="0038191F" w:rsidP="0038191F">
      <w:pPr>
        <w:jc w:val="both"/>
        <w:rPr>
          <w:color w:val="000000"/>
          <w:lang w:val="en-GB"/>
        </w:rPr>
      </w:pPr>
      <w:r w:rsidRPr="005E0A82">
        <w:rPr>
          <w:b/>
          <w:color w:val="000000"/>
          <w:lang w:val="en-GB"/>
        </w:rPr>
        <w:t>Klaviatura</w:t>
      </w:r>
      <w:r w:rsidRPr="005E0A82">
        <w:rPr>
          <w:color w:val="000000"/>
          <w:lang w:val="en-GB"/>
        </w:rPr>
        <w:t xml:space="preserve"> - ma’lumotlarni </w:t>
      </w:r>
      <w:r>
        <w:rPr>
          <w:color w:val="000000"/>
          <w:lang w:val="en-GB"/>
        </w:rPr>
        <w:t>kompyuter</w:t>
      </w:r>
      <w:r w:rsidRPr="005E0A82">
        <w:rPr>
          <w:color w:val="000000"/>
          <w:lang w:val="en-GB"/>
        </w:rPr>
        <w:t>ga kirituvchi qurilma.</w:t>
      </w:r>
    </w:p>
    <w:p w:rsidR="0038191F" w:rsidRPr="005E0A82" w:rsidRDefault="0038191F" w:rsidP="0038191F">
      <w:pPr>
        <w:jc w:val="both"/>
        <w:rPr>
          <w:color w:val="000000"/>
          <w:lang w:val="en-GB"/>
        </w:rPr>
      </w:pPr>
      <w:r w:rsidRPr="005E0A82">
        <w:rPr>
          <w:b/>
          <w:color w:val="000000"/>
          <w:lang w:val="en-GB"/>
        </w:rPr>
        <w:t xml:space="preserve">Monitor </w:t>
      </w:r>
      <w:r w:rsidRPr="005E0A82">
        <w:rPr>
          <w:color w:val="000000"/>
          <w:lang w:val="en-GB"/>
        </w:rPr>
        <w:t>- ma’lumotni tasvirini beruvchi qurilma.</w:t>
      </w:r>
    </w:p>
    <w:p w:rsidR="0038191F" w:rsidRPr="005E0A82" w:rsidRDefault="0038191F" w:rsidP="0038191F">
      <w:pPr>
        <w:jc w:val="both"/>
        <w:rPr>
          <w:color w:val="000000"/>
          <w:lang w:val="en-GB"/>
        </w:rPr>
      </w:pPr>
      <w:r w:rsidRPr="005E0A82">
        <w:rPr>
          <w:b/>
          <w:color w:val="000000"/>
          <w:lang w:val="en-GB"/>
        </w:rPr>
        <w:lastRenderedPageBreak/>
        <w:t xml:space="preserve">Sichqoncha </w:t>
      </w:r>
      <w:r w:rsidRPr="005E0A82">
        <w:rPr>
          <w:color w:val="000000"/>
          <w:lang w:val="en-GB"/>
        </w:rPr>
        <w:t>– foydalanuvchining klaviaturadagi qo‘l mehnatini yengillashtiruvchi qurilma.</w:t>
      </w:r>
    </w:p>
    <w:p w:rsidR="0038191F" w:rsidRPr="005E0A82" w:rsidRDefault="0038191F" w:rsidP="0038191F">
      <w:pPr>
        <w:jc w:val="both"/>
        <w:rPr>
          <w:color w:val="000000"/>
          <w:lang w:val="en-GB"/>
        </w:rPr>
      </w:pPr>
      <w:r w:rsidRPr="005E0A82">
        <w:rPr>
          <w:b/>
          <w:color w:val="000000"/>
          <w:lang w:val="en-GB"/>
        </w:rPr>
        <w:t xml:space="preserve">Modem </w:t>
      </w:r>
      <w:r w:rsidRPr="005E0A82">
        <w:rPr>
          <w:color w:val="000000"/>
          <w:lang w:val="en-GB"/>
        </w:rPr>
        <w:t xml:space="preserve">- telefon tarmog‘i orqali boshqa </w:t>
      </w:r>
      <w:r>
        <w:rPr>
          <w:color w:val="000000"/>
          <w:lang w:val="en-GB"/>
        </w:rPr>
        <w:t>kompyuter</w:t>
      </w:r>
      <w:r w:rsidRPr="005E0A82">
        <w:rPr>
          <w:color w:val="000000"/>
          <w:lang w:val="en-GB"/>
        </w:rPr>
        <w:t xml:space="preserve"> bilan ma’lumot almashish imkoniyatini beradi.</w:t>
      </w:r>
    </w:p>
    <w:p w:rsidR="0038191F" w:rsidRPr="005E0A82" w:rsidRDefault="0038191F" w:rsidP="0038191F">
      <w:pPr>
        <w:jc w:val="both"/>
        <w:rPr>
          <w:color w:val="000000"/>
          <w:lang w:val="en-GB"/>
        </w:rPr>
      </w:pPr>
      <w:r w:rsidRPr="005E0A82">
        <w:rPr>
          <w:b/>
          <w:color w:val="000000"/>
          <w:lang w:val="en-GB"/>
        </w:rPr>
        <w:t xml:space="preserve">Skaner </w:t>
      </w:r>
      <w:r w:rsidRPr="005E0A82">
        <w:rPr>
          <w:color w:val="000000"/>
          <w:lang w:val="en-GB"/>
        </w:rPr>
        <w:t xml:space="preserve">- qog‘ozdagi ma’lumotni </w:t>
      </w:r>
      <w:r>
        <w:rPr>
          <w:color w:val="000000"/>
          <w:lang w:val="en-GB"/>
        </w:rPr>
        <w:t>kompyuter</w:t>
      </w:r>
      <w:r w:rsidRPr="005E0A82">
        <w:rPr>
          <w:color w:val="000000"/>
          <w:lang w:val="en-GB"/>
        </w:rPr>
        <w:t>ga tasviriy ravishda kiritadi.</w:t>
      </w:r>
    </w:p>
    <w:p w:rsidR="0038191F" w:rsidRPr="005E0A82" w:rsidRDefault="0038191F" w:rsidP="0038191F">
      <w:pPr>
        <w:jc w:val="both"/>
        <w:rPr>
          <w:color w:val="000000"/>
          <w:lang w:val="en-GB"/>
        </w:rPr>
      </w:pPr>
      <w:r w:rsidRPr="005E0A82">
        <w:rPr>
          <w:b/>
          <w:color w:val="000000"/>
          <w:lang w:val="en-GB"/>
        </w:rPr>
        <w:t xml:space="preserve">UPS </w:t>
      </w:r>
      <w:r w:rsidRPr="005E0A82">
        <w:rPr>
          <w:color w:val="000000"/>
          <w:lang w:val="en-GB"/>
        </w:rPr>
        <w:t>- elektr quvvatini o‘zgarmas holda ushlab turuvchi qurilma.</w:t>
      </w:r>
    </w:p>
    <w:p w:rsidR="0038191F" w:rsidRPr="005E0A82" w:rsidRDefault="0038191F" w:rsidP="0038191F">
      <w:pPr>
        <w:pStyle w:val="2"/>
        <w:rPr>
          <w:rFonts w:ascii="Times New Roman" w:hAnsi="Times New Roman" w:cs="Times New Roman"/>
          <w:color w:val="000000"/>
          <w:sz w:val="24"/>
          <w:szCs w:val="24"/>
          <w:lang w:val="en-GB"/>
        </w:rPr>
      </w:pPr>
    </w:p>
    <w:p w:rsidR="0038191F" w:rsidRPr="005E0A82" w:rsidRDefault="0038191F" w:rsidP="0038191F">
      <w:pPr>
        <w:pStyle w:val="2"/>
        <w:rPr>
          <w:rFonts w:ascii="Times New Roman" w:hAnsi="Times New Roman" w:cs="Times New Roman"/>
          <w:color w:val="000000"/>
          <w:sz w:val="24"/>
          <w:szCs w:val="24"/>
        </w:rPr>
      </w:pPr>
      <w:r w:rsidRPr="005E0A82">
        <w:rPr>
          <w:rFonts w:ascii="Times New Roman" w:hAnsi="Times New Roman" w:cs="Times New Roman"/>
          <w:color w:val="000000"/>
          <w:sz w:val="24"/>
          <w:szCs w:val="24"/>
        </w:rPr>
        <w:t>Nazorat savollari</w:t>
      </w:r>
    </w:p>
    <w:p w:rsidR="0038191F" w:rsidRPr="005E0A82" w:rsidRDefault="0038191F" w:rsidP="0038191F">
      <w:pPr>
        <w:numPr>
          <w:ilvl w:val="0"/>
          <w:numId w:val="8"/>
        </w:numPr>
        <w:overflowPunct w:val="0"/>
        <w:autoSpaceDE w:val="0"/>
        <w:autoSpaceDN w:val="0"/>
        <w:adjustRightInd w:val="0"/>
        <w:jc w:val="both"/>
        <w:textAlignment w:val="baseline"/>
        <w:rPr>
          <w:color w:val="000000"/>
          <w:lang w:val="en-US"/>
        </w:rPr>
      </w:pPr>
      <w:r w:rsidRPr="005E0A82">
        <w:rPr>
          <w:color w:val="000000"/>
          <w:lang w:val="en-GB"/>
        </w:rPr>
        <w:t>EHMning</w:t>
      </w:r>
      <w:r w:rsidRPr="005E0A82">
        <w:rPr>
          <w:color w:val="000000"/>
          <w:lang w:val="en-US"/>
        </w:rPr>
        <w:t xml:space="preserve"> </w:t>
      </w:r>
      <w:r w:rsidRPr="005E0A82">
        <w:rPr>
          <w:color w:val="000000"/>
          <w:lang w:val="en-GB"/>
        </w:rPr>
        <w:t>asosiy</w:t>
      </w:r>
      <w:r w:rsidRPr="005E0A82">
        <w:rPr>
          <w:color w:val="000000"/>
          <w:lang w:val="en-US"/>
        </w:rPr>
        <w:t xml:space="preserve"> </w:t>
      </w:r>
      <w:r w:rsidRPr="005E0A82">
        <w:rPr>
          <w:color w:val="000000"/>
          <w:lang w:val="en-GB"/>
        </w:rPr>
        <w:t>qurilmalari</w:t>
      </w:r>
      <w:r w:rsidRPr="005E0A82">
        <w:rPr>
          <w:color w:val="000000"/>
          <w:lang w:val="en-US"/>
        </w:rPr>
        <w:t xml:space="preserve"> </w:t>
      </w:r>
      <w:proofErr w:type="gramStart"/>
      <w:r w:rsidRPr="005E0A82">
        <w:rPr>
          <w:color w:val="000000"/>
          <w:lang w:val="en-GB"/>
        </w:rPr>
        <w:t>va</w:t>
      </w:r>
      <w:proofErr w:type="gramEnd"/>
      <w:r w:rsidRPr="005E0A82">
        <w:rPr>
          <w:color w:val="000000"/>
          <w:lang w:val="en-US"/>
        </w:rPr>
        <w:t xml:space="preserve"> </w:t>
      </w:r>
      <w:r w:rsidRPr="005E0A82">
        <w:rPr>
          <w:color w:val="000000"/>
          <w:lang w:val="en-GB"/>
        </w:rPr>
        <w:t>ularning</w:t>
      </w:r>
      <w:r w:rsidRPr="005E0A82">
        <w:rPr>
          <w:color w:val="000000"/>
          <w:lang w:val="en-US"/>
        </w:rPr>
        <w:t xml:space="preserve"> </w:t>
      </w:r>
      <w:r w:rsidRPr="005E0A82">
        <w:rPr>
          <w:color w:val="000000"/>
          <w:lang w:val="en-GB"/>
        </w:rPr>
        <w:t>vazifalarini</w:t>
      </w:r>
      <w:r w:rsidRPr="005E0A82">
        <w:rPr>
          <w:color w:val="000000"/>
          <w:lang w:val="en-US"/>
        </w:rPr>
        <w:t xml:space="preserve"> </w:t>
      </w:r>
      <w:r w:rsidRPr="005E0A82">
        <w:rPr>
          <w:color w:val="000000"/>
          <w:lang w:val="en-GB"/>
        </w:rPr>
        <w:t>tushuntiring</w:t>
      </w:r>
      <w:r w:rsidRPr="005E0A82">
        <w:rPr>
          <w:color w:val="000000"/>
          <w:lang w:val="en-US"/>
        </w:rPr>
        <w:t>.</w:t>
      </w:r>
    </w:p>
    <w:p w:rsidR="0038191F" w:rsidRPr="005E0A82" w:rsidRDefault="0038191F" w:rsidP="0038191F">
      <w:pPr>
        <w:numPr>
          <w:ilvl w:val="0"/>
          <w:numId w:val="8"/>
        </w:numPr>
        <w:overflowPunct w:val="0"/>
        <w:autoSpaceDE w:val="0"/>
        <w:autoSpaceDN w:val="0"/>
        <w:adjustRightInd w:val="0"/>
        <w:jc w:val="both"/>
        <w:textAlignment w:val="baseline"/>
        <w:rPr>
          <w:color w:val="000000"/>
          <w:lang w:val="en-US"/>
        </w:rPr>
      </w:pPr>
      <w:r w:rsidRPr="005E0A82">
        <w:rPr>
          <w:color w:val="000000"/>
          <w:lang w:val="en-GB"/>
        </w:rPr>
        <w:t>EHMning</w:t>
      </w:r>
      <w:r w:rsidRPr="005E0A82">
        <w:rPr>
          <w:color w:val="000000"/>
          <w:lang w:val="en-US"/>
        </w:rPr>
        <w:t xml:space="preserve"> </w:t>
      </w:r>
      <w:r w:rsidRPr="005E0A82">
        <w:rPr>
          <w:color w:val="000000"/>
          <w:lang w:val="en-GB"/>
        </w:rPr>
        <w:t>yordamchi</w:t>
      </w:r>
      <w:r w:rsidRPr="005E0A82">
        <w:rPr>
          <w:color w:val="000000"/>
          <w:lang w:val="en-US"/>
        </w:rPr>
        <w:t xml:space="preserve"> </w:t>
      </w:r>
      <w:r w:rsidRPr="005E0A82">
        <w:rPr>
          <w:color w:val="000000"/>
          <w:lang w:val="en-GB"/>
        </w:rPr>
        <w:t>qurilmalari</w:t>
      </w:r>
      <w:r w:rsidRPr="005E0A82">
        <w:rPr>
          <w:color w:val="000000"/>
          <w:lang w:val="en-US"/>
        </w:rPr>
        <w:t xml:space="preserve"> </w:t>
      </w:r>
      <w:proofErr w:type="gramStart"/>
      <w:r w:rsidRPr="005E0A82">
        <w:rPr>
          <w:color w:val="000000"/>
          <w:lang w:val="en-GB"/>
        </w:rPr>
        <w:t>va</w:t>
      </w:r>
      <w:proofErr w:type="gramEnd"/>
      <w:r w:rsidRPr="005E0A82">
        <w:rPr>
          <w:color w:val="000000"/>
          <w:lang w:val="en-US"/>
        </w:rPr>
        <w:t xml:space="preserve"> </w:t>
      </w:r>
      <w:r w:rsidRPr="005E0A82">
        <w:rPr>
          <w:color w:val="000000"/>
          <w:lang w:val="en-GB"/>
        </w:rPr>
        <w:t>ularning</w:t>
      </w:r>
      <w:r w:rsidRPr="005E0A82">
        <w:rPr>
          <w:color w:val="000000"/>
          <w:lang w:val="en-US"/>
        </w:rPr>
        <w:t xml:space="preserve"> </w:t>
      </w:r>
      <w:r w:rsidRPr="005E0A82">
        <w:rPr>
          <w:color w:val="000000"/>
          <w:lang w:val="en-GB"/>
        </w:rPr>
        <w:t>vazifalari</w:t>
      </w:r>
      <w:r w:rsidRPr="005E0A82">
        <w:rPr>
          <w:color w:val="000000"/>
          <w:lang w:val="en-US"/>
        </w:rPr>
        <w:t>.</w:t>
      </w:r>
    </w:p>
    <w:p w:rsidR="0038191F" w:rsidRPr="005E0A82" w:rsidRDefault="0038191F" w:rsidP="0038191F">
      <w:pPr>
        <w:numPr>
          <w:ilvl w:val="0"/>
          <w:numId w:val="8"/>
        </w:numPr>
        <w:overflowPunct w:val="0"/>
        <w:autoSpaceDE w:val="0"/>
        <w:autoSpaceDN w:val="0"/>
        <w:adjustRightInd w:val="0"/>
        <w:jc w:val="both"/>
        <w:textAlignment w:val="baseline"/>
        <w:rPr>
          <w:color w:val="000000"/>
          <w:lang w:val="en-US"/>
        </w:rPr>
      </w:pPr>
      <w:r w:rsidRPr="005E0A82">
        <w:rPr>
          <w:color w:val="000000"/>
          <w:lang w:val="en-GB"/>
        </w:rPr>
        <w:t>Shaxsiy</w:t>
      </w:r>
      <w:r w:rsidRPr="005E0A82">
        <w:rPr>
          <w:color w:val="000000"/>
          <w:lang w:val="en-US"/>
        </w:rPr>
        <w:t xml:space="preserve"> </w:t>
      </w:r>
      <w:r>
        <w:rPr>
          <w:color w:val="000000"/>
          <w:lang w:val="en-GB"/>
        </w:rPr>
        <w:t>kompyuter</w:t>
      </w:r>
      <w:r w:rsidRPr="005E0A82">
        <w:rPr>
          <w:color w:val="000000"/>
          <w:lang w:val="en-GB"/>
        </w:rPr>
        <w:t>dan</w:t>
      </w:r>
      <w:r w:rsidRPr="005E0A82">
        <w:rPr>
          <w:color w:val="000000"/>
          <w:lang w:val="en-US"/>
        </w:rPr>
        <w:t xml:space="preserve"> </w:t>
      </w:r>
      <w:r w:rsidRPr="005E0A82">
        <w:rPr>
          <w:color w:val="000000"/>
          <w:lang w:val="en-GB"/>
        </w:rPr>
        <w:t>foydalanish</w:t>
      </w:r>
      <w:r w:rsidRPr="005E0A82">
        <w:rPr>
          <w:color w:val="000000"/>
          <w:lang w:val="en-US"/>
        </w:rPr>
        <w:t xml:space="preserve"> </w:t>
      </w:r>
      <w:r w:rsidRPr="005E0A82">
        <w:rPr>
          <w:color w:val="000000"/>
          <w:lang w:val="en-GB"/>
        </w:rPr>
        <w:t>qoidalarini</w:t>
      </w:r>
      <w:r w:rsidRPr="005E0A82">
        <w:rPr>
          <w:color w:val="000000"/>
          <w:lang w:val="en-US"/>
        </w:rPr>
        <w:t xml:space="preserve"> </w:t>
      </w:r>
      <w:r w:rsidRPr="005E0A82">
        <w:rPr>
          <w:color w:val="000000"/>
          <w:lang w:val="en-GB"/>
        </w:rPr>
        <w:t>tushuntiring</w:t>
      </w:r>
      <w:r w:rsidRPr="005E0A82">
        <w:rPr>
          <w:color w:val="000000"/>
          <w:lang w:val="en-US"/>
        </w:rPr>
        <w:t xml:space="preserve">. </w:t>
      </w:r>
    </w:p>
    <w:p w:rsidR="0038191F" w:rsidRPr="005E0A82" w:rsidRDefault="0038191F" w:rsidP="0038191F">
      <w:pPr>
        <w:numPr>
          <w:ilvl w:val="0"/>
          <w:numId w:val="8"/>
        </w:numPr>
        <w:overflowPunct w:val="0"/>
        <w:autoSpaceDE w:val="0"/>
        <w:autoSpaceDN w:val="0"/>
        <w:adjustRightInd w:val="0"/>
        <w:jc w:val="both"/>
        <w:textAlignment w:val="baseline"/>
        <w:rPr>
          <w:color w:val="000000"/>
        </w:rPr>
      </w:pPr>
      <w:r w:rsidRPr="005E0A82">
        <w:rPr>
          <w:color w:val="000000"/>
        </w:rPr>
        <w:t>Mikroprotsessorning vazifasi nimadan iborat.</w:t>
      </w:r>
    </w:p>
    <w:p w:rsidR="0038191F" w:rsidRPr="005E0A82" w:rsidRDefault="0038191F" w:rsidP="0038191F">
      <w:pPr>
        <w:numPr>
          <w:ilvl w:val="0"/>
          <w:numId w:val="8"/>
        </w:numPr>
        <w:overflowPunct w:val="0"/>
        <w:autoSpaceDE w:val="0"/>
        <w:autoSpaceDN w:val="0"/>
        <w:adjustRightInd w:val="0"/>
        <w:jc w:val="both"/>
        <w:textAlignment w:val="baseline"/>
        <w:rPr>
          <w:b/>
          <w:bCs/>
          <w:iCs/>
          <w:color w:val="000000"/>
          <w:lang w:val="en-US"/>
        </w:rPr>
      </w:pPr>
      <w:r w:rsidRPr="005E0A82">
        <w:rPr>
          <w:color w:val="000000"/>
          <w:lang w:val="en-GB"/>
        </w:rPr>
        <w:t xml:space="preserve">Kiritish </w:t>
      </w:r>
      <w:proofErr w:type="gramStart"/>
      <w:r w:rsidRPr="005E0A82">
        <w:rPr>
          <w:color w:val="000000"/>
          <w:lang w:val="en-GB"/>
        </w:rPr>
        <w:t>va</w:t>
      </w:r>
      <w:proofErr w:type="gramEnd"/>
      <w:r w:rsidRPr="005E0A82">
        <w:rPr>
          <w:color w:val="000000"/>
          <w:lang w:val="en-GB"/>
        </w:rPr>
        <w:t xml:space="preserve"> chiqarish qurilmalarining ishlash printsipi qanday</w:t>
      </w:r>
      <w:r w:rsidRPr="005E0A82">
        <w:rPr>
          <w:color w:val="000000"/>
          <w:lang w:val="en-US"/>
        </w:rPr>
        <w:t>?</w:t>
      </w:r>
    </w:p>
    <w:p w:rsidR="0038191F" w:rsidRPr="005E0A82" w:rsidRDefault="0038191F" w:rsidP="0038191F">
      <w:pPr>
        <w:numPr>
          <w:ilvl w:val="0"/>
          <w:numId w:val="8"/>
        </w:numPr>
        <w:jc w:val="both"/>
        <w:rPr>
          <w:color w:val="000000"/>
          <w:lang w:val="en-US"/>
        </w:rPr>
      </w:pPr>
      <w:r>
        <w:rPr>
          <w:color w:val="000000"/>
          <w:lang w:val="en-US"/>
        </w:rPr>
        <w:t>Kompyuter</w:t>
      </w:r>
      <w:r w:rsidRPr="005E0A82">
        <w:rPr>
          <w:color w:val="000000"/>
          <w:lang w:val="en-US"/>
        </w:rPr>
        <w:t xml:space="preserve"> qanday tuzilishga ega </w:t>
      </w:r>
      <w:proofErr w:type="gramStart"/>
      <w:r w:rsidRPr="005E0A82">
        <w:rPr>
          <w:color w:val="000000"/>
          <w:lang w:val="en-US"/>
        </w:rPr>
        <w:t>va</w:t>
      </w:r>
      <w:proofErr w:type="gramEnd"/>
      <w:r w:rsidRPr="005E0A82">
        <w:rPr>
          <w:color w:val="000000"/>
          <w:lang w:val="en-US"/>
        </w:rPr>
        <w:t xml:space="preserve"> qanday qurilmalardan iborat?</w:t>
      </w:r>
    </w:p>
    <w:p w:rsidR="0038191F" w:rsidRPr="005E0A82" w:rsidRDefault="0038191F" w:rsidP="0038191F">
      <w:pPr>
        <w:numPr>
          <w:ilvl w:val="0"/>
          <w:numId w:val="8"/>
        </w:numPr>
        <w:jc w:val="both"/>
        <w:rPr>
          <w:color w:val="000000"/>
          <w:lang w:val="en-US"/>
        </w:rPr>
      </w:pPr>
      <w:r w:rsidRPr="005E0A82">
        <w:rPr>
          <w:color w:val="000000"/>
          <w:lang w:val="en-US"/>
        </w:rPr>
        <w:t>Monitorning vazifasi nimadan iborat?</w:t>
      </w:r>
    </w:p>
    <w:p w:rsidR="0038191F" w:rsidRPr="005E0A82" w:rsidRDefault="0038191F" w:rsidP="0038191F">
      <w:pPr>
        <w:numPr>
          <w:ilvl w:val="0"/>
          <w:numId w:val="8"/>
        </w:numPr>
        <w:jc w:val="both"/>
        <w:rPr>
          <w:color w:val="000000"/>
          <w:lang w:val="en-US"/>
        </w:rPr>
      </w:pPr>
      <w:r w:rsidRPr="005E0A82">
        <w:rPr>
          <w:color w:val="000000"/>
          <w:lang w:val="en-US"/>
        </w:rPr>
        <w:t>Klaviaturaning asosiy tugmalar guruhiga qaysi tugmalar kiradi?</w:t>
      </w:r>
    </w:p>
    <w:p w:rsidR="0038191F" w:rsidRPr="005E0A82" w:rsidRDefault="0038191F" w:rsidP="0038191F">
      <w:pPr>
        <w:numPr>
          <w:ilvl w:val="0"/>
          <w:numId w:val="8"/>
        </w:numPr>
        <w:jc w:val="both"/>
        <w:rPr>
          <w:color w:val="000000"/>
          <w:lang w:val="en-US"/>
        </w:rPr>
      </w:pPr>
      <w:r w:rsidRPr="005E0A82">
        <w:rPr>
          <w:color w:val="000000"/>
          <w:lang w:val="en-US"/>
        </w:rPr>
        <w:t>Sichqoncha bilan ishlashning afzallik tomonlari qanday?</w:t>
      </w:r>
    </w:p>
    <w:p w:rsidR="0038191F" w:rsidRPr="005E0A82" w:rsidRDefault="0038191F" w:rsidP="0038191F">
      <w:pPr>
        <w:ind w:left="360"/>
        <w:jc w:val="both"/>
        <w:rPr>
          <w:color w:val="000000"/>
          <w:lang w:val="en-US"/>
        </w:rPr>
      </w:pPr>
    </w:p>
    <w:p w:rsidR="0038191F" w:rsidRPr="005E0A82" w:rsidRDefault="0038191F" w:rsidP="0038191F">
      <w:pPr>
        <w:overflowPunct w:val="0"/>
        <w:autoSpaceDE w:val="0"/>
        <w:autoSpaceDN w:val="0"/>
        <w:adjustRightInd w:val="0"/>
        <w:jc w:val="center"/>
        <w:textAlignment w:val="baseline"/>
        <w:rPr>
          <w:b/>
          <w:bCs/>
          <w:iCs/>
          <w:color w:val="000000"/>
          <w:lang w:val="en-US"/>
        </w:rPr>
      </w:pPr>
      <w:r w:rsidRPr="005E0A82">
        <w:rPr>
          <w:b/>
          <w:bCs/>
          <w:iCs/>
          <w:color w:val="000000"/>
        </w:rPr>
        <w:t>Adabiyotlar</w:t>
      </w:r>
    </w:p>
    <w:p w:rsidR="0038191F" w:rsidRPr="005E0A82" w:rsidRDefault="0038191F" w:rsidP="0038191F">
      <w:pPr>
        <w:overflowPunct w:val="0"/>
        <w:autoSpaceDE w:val="0"/>
        <w:autoSpaceDN w:val="0"/>
        <w:adjustRightInd w:val="0"/>
        <w:jc w:val="center"/>
        <w:textAlignment w:val="baseline"/>
        <w:rPr>
          <w:b/>
          <w:bCs/>
          <w:iCs/>
          <w:color w:val="000000"/>
          <w:lang w:val="en-US"/>
        </w:rPr>
      </w:pPr>
    </w:p>
    <w:p w:rsidR="0038191F" w:rsidRPr="005E0A82" w:rsidRDefault="0038191F" w:rsidP="0038191F">
      <w:pPr>
        <w:numPr>
          <w:ilvl w:val="0"/>
          <w:numId w:val="9"/>
        </w:numPr>
        <w:tabs>
          <w:tab w:val="clear" w:pos="1080"/>
          <w:tab w:val="left" w:pos="0"/>
          <w:tab w:val="num" w:pos="280"/>
          <w:tab w:val="left" w:pos="360"/>
        </w:tabs>
        <w:overflowPunct w:val="0"/>
        <w:autoSpaceDE w:val="0"/>
        <w:autoSpaceDN w:val="0"/>
        <w:adjustRightInd w:val="0"/>
        <w:ind w:left="280"/>
        <w:textAlignment w:val="baseline"/>
        <w:rPr>
          <w:color w:val="000000"/>
        </w:rPr>
      </w:pPr>
      <w:r w:rsidRPr="005E0A82">
        <w:rPr>
          <w:color w:val="000000"/>
          <w:lang w:val="en-US"/>
        </w:rPr>
        <w:t>A.Ortiqov, A.Mamatqulov «IBM PC kompyut</w:t>
      </w:r>
      <w:r w:rsidRPr="005E0A82">
        <w:rPr>
          <w:color w:val="000000"/>
        </w:rPr>
        <w:t>е</w:t>
      </w:r>
      <w:r w:rsidRPr="005E0A82">
        <w:rPr>
          <w:color w:val="000000"/>
          <w:lang w:val="en-US"/>
        </w:rPr>
        <w:t>rlaridan foydalanish».    T</w:t>
      </w:r>
      <w:r w:rsidRPr="005E0A82">
        <w:rPr>
          <w:color w:val="000000"/>
        </w:rPr>
        <w:t xml:space="preserve">. 1992 </w:t>
      </w:r>
      <w:r w:rsidRPr="005E0A82">
        <w:rPr>
          <w:color w:val="000000"/>
          <w:lang w:val="en-US"/>
        </w:rPr>
        <w:t>y</w:t>
      </w:r>
      <w:r w:rsidRPr="005E0A82">
        <w:rPr>
          <w:color w:val="000000"/>
        </w:rPr>
        <w:t>. 40-</w:t>
      </w:r>
      <w:r w:rsidRPr="005E0A82">
        <w:rPr>
          <w:color w:val="000000"/>
          <w:lang w:val="en-US"/>
        </w:rPr>
        <w:t>b</w:t>
      </w:r>
      <w:r w:rsidRPr="005E0A82">
        <w:rPr>
          <w:color w:val="000000"/>
        </w:rPr>
        <w:t>е</w:t>
      </w:r>
      <w:r w:rsidRPr="005E0A82">
        <w:rPr>
          <w:color w:val="000000"/>
          <w:lang w:val="en-US"/>
        </w:rPr>
        <w:t>t</w:t>
      </w:r>
    </w:p>
    <w:p w:rsidR="0038191F" w:rsidRPr="005E0A82" w:rsidRDefault="0038191F" w:rsidP="0038191F">
      <w:pPr>
        <w:numPr>
          <w:ilvl w:val="0"/>
          <w:numId w:val="9"/>
        </w:numPr>
        <w:tabs>
          <w:tab w:val="clear" w:pos="1080"/>
          <w:tab w:val="left" w:pos="0"/>
          <w:tab w:val="num" w:pos="280"/>
          <w:tab w:val="left" w:pos="360"/>
        </w:tabs>
        <w:overflowPunct w:val="0"/>
        <w:autoSpaceDE w:val="0"/>
        <w:autoSpaceDN w:val="0"/>
        <w:adjustRightInd w:val="0"/>
        <w:ind w:left="280"/>
        <w:textAlignment w:val="baseline"/>
        <w:rPr>
          <w:color w:val="000000"/>
        </w:rPr>
      </w:pPr>
      <w:r w:rsidRPr="005E0A82">
        <w:rPr>
          <w:color w:val="000000"/>
          <w:lang w:val="en-US"/>
        </w:rPr>
        <w:t>A</w:t>
      </w:r>
      <w:r w:rsidRPr="005E0A82">
        <w:rPr>
          <w:color w:val="000000"/>
        </w:rPr>
        <w:t>.</w:t>
      </w:r>
      <w:r w:rsidRPr="005E0A82">
        <w:rPr>
          <w:color w:val="000000"/>
          <w:lang w:val="en-US"/>
        </w:rPr>
        <w:t>Ortiqov</w:t>
      </w:r>
      <w:r w:rsidRPr="005E0A82">
        <w:rPr>
          <w:color w:val="000000"/>
        </w:rPr>
        <w:t xml:space="preserve">, </w:t>
      </w:r>
      <w:r w:rsidRPr="005E0A82">
        <w:rPr>
          <w:color w:val="000000"/>
          <w:lang w:val="en-US"/>
        </w:rPr>
        <w:t>A</w:t>
      </w:r>
      <w:r w:rsidRPr="005E0A82">
        <w:rPr>
          <w:color w:val="000000"/>
        </w:rPr>
        <w:t>.</w:t>
      </w:r>
      <w:r w:rsidRPr="005E0A82">
        <w:rPr>
          <w:color w:val="000000"/>
          <w:lang w:val="en-US"/>
        </w:rPr>
        <w:t>Mamatqulov</w:t>
      </w:r>
      <w:r w:rsidRPr="005E0A82">
        <w:rPr>
          <w:color w:val="000000"/>
        </w:rPr>
        <w:t xml:space="preserve"> «</w:t>
      </w:r>
      <w:r w:rsidRPr="005E0A82">
        <w:rPr>
          <w:color w:val="000000"/>
          <w:lang w:val="en-US"/>
        </w:rPr>
        <w:t>IBM</w:t>
      </w:r>
      <w:r w:rsidRPr="005E0A82">
        <w:rPr>
          <w:color w:val="000000"/>
        </w:rPr>
        <w:t xml:space="preserve"> </w:t>
      </w:r>
      <w:r w:rsidRPr="005E0A82">
        <w:rPr>
          <w:color w:val="000000"/>
          <w:lang w:val="en-US"/>
        </w:rPr>
        <w:t>PC</w:t>
      </w:r>
      <w:r w:rsidRPr="005E0A82">
        <w:rPr>
          <w:color w:val="000000"/>
        </w:rPr>
        <w:t xml:space="preserve"> </w:t>
      </w:r>
      <w:r w:rsidRPr="005E0A82">
        <w:rPr>
          <w:color w:val="000000"/>
          <w:lang w:val="en-US"/>
        </w:rPr>
        <w:t>kompyut</w:t>
      </w:r>
      <w:r w:rsidRPr="005E0A82">
        <w:rPr>
          <w:color w:val="000000"/>
        </w:rPr>
        <w:t>е</w:t>
      </w:r>
      <w:r w:rsidRPr="005E0A82">
        <w:rPr>
          <w:color w:val="000000"/>
          <w:lang w:val="en-US"/>
        </w:rPr>
        <w:t>rlaridan</w:t>
      </w:r>
      <w:r w:rsidRPr="005E0A82">
        <w:rPr>
          <w:color w:val="000000"/>
        </w:rPr>
        <w:t xml:space="preserve"> </w:t>
      </w:r>
      <w:r w:rsidRPr="005E0A82">
        <w:rPr>
          <w:color w:val="000000"/>
          <w:lang w:val="en-US"/>
        </w:rPr>
        <w:t>foydalanish</w:t>
      </w:r>
      <w:r w:rsidRPr="005E0A82">
        <w:rPr>
          <w:color w:val="000000"/>
        </w:rPr>
        <w:t xml:space="preserve">».    </w:t>
      </w:r>
      <w:r w:rsidRPr="005E0A82">
        <w:rPr>
          <w:color w:val="000000"/>
          <w:lang w:val="en-US"/>
        </w:rPr>
        <w:t>T</w:t>
      </w:r>
      <w:r w:rsidRPr="005E0A82">
        <w:rPr>
          <w:color w:val="000000"/>
        </w:rPr>
        <w:t xml:space="preserve">. 1992 </w:t>
      </w:r>
      <w:r w:rsidRPr="005E0A82">
        <w:rPr>
          <w:color w:val="000000"/>
          <w:lang w:val="en-US"/>
        </w:rPr>
        <w:t>y</w:t>
      </w:r>
      <w:r w:rsidRPr="005E0A82">
        <w:rPr>
          <w:color w:val="000000"/>
        </w:rPr>
        <w:t>. 40-</w:t>
      </w:r>
      <w:r w:rsidRPr="005E0A82">
        <w:rPr>
          <w:color w:val="000000"/>
          <w:lang w:val="en-US"/>
        </w:rPr>
        <w:t>b</w:t>
      </w:r>
      <w:r w:rsidRPr="005E0A82">
        <w:rPr>
          <w:color w:val="000000"/>
        </w:rPr>
        <w:t>е</w:t>
      </w:r>
      <w:r w:rsidRPr="005E0A82">
        <w:rPr>
          <w:color w:val="000000"/>
          <w:lang w:val="en-US"/>
        </w:rPr>
        <w:t>t</w:t>
      </w:r>
    </w:p>
    <w:p w:rsidR="0038191F" w:rsidRPr="005E0A82" w:rsidRDefault="0038191F" w:rsidP="0038191F">
      <w:pPr>
        <w:numPr>
          <w:ilvl w:val="0"/>
          <w:numId w:val="9"/>
        </w:numPr>
        <w:tabs>
          <w:tab w:val="clear" w:pos="1080"/>
          <w:tab w:val="left" w:pos="0"/>
          <w:tab w:val="num" w:pos="280"/>
          <w:tab w:val="left" w:pos="360"/>
        </w:tabs>
        <w:overflowPunct w:val="0"/>
        <w:autoSpaceDE w:val="0"/>
        <w:autoSpaceDN w:val="0"/>
        <w:adjustRightInd w:val="0"/>
        <w:ind w:left="280"/>
        <w:textAlignment w:val="baseline"/>
        <w:rPr>
          <w:color w:val="000000"/>
          <w:lang w:val="en-US"/>
        </w:rPr>
      </w:pPr>
      <w:r w:rsidRPr="005E0A82">
        <w:rPr>
          <w:color w:val="000000"/>
          <w:lang w:val="en-US"/>
        </w:rPr>
        <w:t>M.M. Aripov, J.O’. Muhammadiyev. Informatika, information texnologiyalar.Toshkent 2005- y. 9 -11   betlar.</w:t>
      </w:r>
    </w:p>
    <w:p w:rsidR="0038191F" w:rsidRPr="005E0A82" w:rsidRDefault="0038191F" w:rsidP="0038191F">
      <w:pPr>
        <w:numPr>
          <w:ilvl w:val="0"/>
          <w:numId w:val="9"/>
        </w:numPr>
        <w:tabs>
          <w:tab w:val="clear" w:pos="1080"/>
          <w:tab w:val="num" w:pos="280"/>
        </w:tabs>
        <w:overflowPunct w:val="0"/>
        <w:autoSpaceDE w:val="0"/>
        <w:autoSpaceDN w:val="0"/>
        <w:adjustRightInd w:val="0"/>
        <w:ind w:left="280" w:hanging="280"/>
        <w:textAlignment w:val="baseline"/>
        <w:rPr>
          <w:color w:val="000000"/>
        </w:rPr>
      </w:pPr>
      <w:hyperlink r:id="rId45" w:history="1">
        <w:r w:rsidRPr="005E0A82">
          <w:rPr>
            <w:rStyle w:val="a3"/>
            <w:color w:val="000000"/>
            <w:lang w:val="en-US"/>
          </w:rPr>
          <w:t>www.piter.com</w:t>
        </w:r>
      </w:hyperlink>
    </w:p>
    <w:p w:rsidR="0038191F" w:rsidRPr="005E0A82" w:rsidRDefault="0038191F" w:rsidP="0038191F">
      <w:pPr>
        <w:numPr>
          <w:ilvl w:val="0"/>
          <w:numId w:val="9"/>
        </w:numPr>
        <w:tabs>
          <w:tab w:val="clear" w:pos="1080"/>
          <w:tab w:val="num" w:pos="280"/>
        </w:tabs>
        <w:overflowPunct w:val="0"/>
        <w:autoSpaceDE w:val="0"/>
        <w:autoSpaceDN w:val="0"/>
        <w:adjustRightInd w:val="0"/>
        <w:ind w:left="280" w:hanging="280"/>
        <w:textAlignment w:val="baseline"/>
        <w:rPr>
          <w:color w:val="000000"/>
        </w:rPr>
      </w:pPr>
      <w:hyperlink r:id="rId46" w:history="1">
        <w:r w:rsidRPr="005E0A82">
          <w:rPr>
            <w:rStyle w:val="a3"/>
            <w:color w:val="000000"/>
            <w:lang w:val="en-US"/>
          </w:rPr>
          <w:t>www</w:t>
        </w:r>
        <w:r w:rsidRPr="005E0A82">
          <w:rPr>
            <w:rStyle w:val="a3"/>
            <w:color w:val="000000"/>
          </w:rPr>
          <w:t>.</w:t>
        </w:r>
        <w:r w:rsidRPr="005E0A82">
          <w:rPr>
            <w:rStyle w:val="a3"/>
            <w:color w:val="000000"/>
            <w:lang w:val="en-US"/>
          </w:rPr>
          <w:t>intuit.ru</w:t>
        </w:r>
      </w:hyperlink>
    </w:p>
    <w:p w:rsidR="00345724" w:rsidRDefault="0038191F" w:rsidP="0038191F">
      <w:hyperlink r:id="rId47" w:history="1">
        <w:r w:rsidRPr="005E0A82">
          <w:rPr>
            <w:rStyle w:val="a3"/>
            <w:color w:val="000000"/>
            <w:lang w:val="en-US"/>
          </w:rPr>
          <w:t>www.msu.ru</w:t>
        </w:r>
      </w:hyperlink>
    </w:p>
    <w:sectPr w:rsidR="00345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Uz">
    <w:altName w:val="Times New Roman"/>
    <w:panose1 w:val="00000000000000000000"/>
    <w:charset w:val="CC"/>
    <w:family w:val="roman"/>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DIN-Regular">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8272B"/>
    <w:multiLevelType w:val="hybridMultilevel"/>
    <w:tmpl w:val="AE8A7ADE"/>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
    <w:nsid w:val="0D0A793D"/>
    <w:multiLevelType w:val="hybridMultilevel"/>
    <w:tmpl w:val="CF94F2C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D731E54"/>
    <w:multiLevelType w:val="hybridMultilevel"/>
    <w:tmpl w:val="4C34F026"/>
    <w:lvl w:ilvl="0" w:tplc="255828B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2A040E1"/>
    <w:multiLevelType w:val="hybridMultilevel"/>
    <w:tmpl w:val="8958765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13C06C97"/>
    <w:multiLevelType w:val="hybridMultilevel"/>
    <w:tmpl w:val="32E038D8"/>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
    <w:nsid w:val="14814CA9"/>
    <w:multiLevelType w:val="hybridMultilevel"/>
    <w:tmpl w:val="59F438D0"/>
    <w:lvl w:ilvl="0" w:tplc="FB743862">
      <w:start w:val="1"/>
      <w:numFmt w:val="bullet"/>
      <w:lvlText w:val="-"/>
      <w:lvlJc w:val="left"/>
      <w:pPr>
        <w:tabs>
          <w:tab w:val="num" w:pos="720"/>
        </w:tabs>
        <w:ind w:left="720" w:hanging="360"/>
      </w:pPr>
      <w:rPr>
        <w:rFonts w:ascii="Times New Roman Uz" w:hAnsi="Times New Roman Uz"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F3E2A0D"/>
    <w:multiLevelType w:val="hybridMultilevel"/>
    <w:tmpl w:val="D4541AF0"/>
    <w:lvl w:ilvl="0" w:tplc="FFFFFFFF">
      <w:start w:val="1"/>
      <w:numFmt w:val="bullet"/>
      <w:lvlText w:val="-"/>
      <w:lvlJc w:val="left"/>
      <w:pPr>
        <w:tabs>
          <w:tab w:val="num" w:pos="720"/>
        </w:tabs>
        <w:ind w:left="720" w:hanging="360"/>
      </w:pPr>
      <w:rPr>
        <w:rFonts w:ascii="Times New Roman Uz" w:hAnsi="Times New Roman Uz"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90F1815"/>
    <w:multiLevelType w:val="hybridMultilevel"/>
    <w:tmpl w:val="175211E0"/>
    <w:lvl w:ilvl="0" w:tplc="F830DAEE">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
    <w:nsid w:val="4E084F46"/>
    <w:multiLevelType w:val="hybridMultilevel"/>
    <w:tmpl w:val="F7BA3A12"/>
    <w:lvl w:ilvl="0" w:tplc="5F92CFD2">
      <w:start w:val="1"/>
      <w:numFmt w:val="bullet"/>
      <w:lvlText w:val=""/>
      <w:lvlJc w:val="left"/>
      <w:pPr>
        <w:tabs>
          <w:tab w:val="num" w:pos="1080"/>
        </w:tabs>
        <w:ind w:left="1080" w:hanging="360"/>
      </w:pPr>
      <w:rPr>
        <w:rFonts w:ascii="Symbol" w:hAnsi="Symbol" w:hint="default"/>
      </w:rPr>
    </w:lvl>
    <w:lvl w:ilvl="1" w:tplc="0419000F" w:tentative="1">
      <w:start w:val="1"/>
      <w:numFmt w:val="bullet"/>
      <w:lvlText w:val="o"/>
      <w:lvlJc w:val="left"/>
      <w:pPr>
        <w:tabs>
          <w:tab w:val="num" w:pos="1800"/>
        </w:tabs>
        <w:ind w:left="1800" w:hanging="360"/>
      </w:pPr>
      <w:rPr>
        <w:rFonts w:ascii="Courier New" w:hAnsi="Courier New" w:cs="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cs="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cs="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9">
    <w:nsid w:val="64EF749D"/>
    <w:multiLevelType w:val="hybridMultilevel"/>
    <w:tmpl w:val="FE0CC624"/>
    <w:lvl w:ilvl="0" w:tplc="0419000F">
      <w:start w:val="1"/>
      <w:numFmt w:val="decimal"/>
      <w:lvlText w:val="%1."/>
      <w:lvlJc w:val="left"/>
      <w:pPr>
        <w:tabs>
          <w:tab w:val="num" w:pos="1256"/>
        </w:tabs>
        <w:ind w:left="1256" w:hanging="360"/>
      </w:pPr>
    </w:lvl>
    <w:lvl w:ilvl="1" w:tplc="04190019" w:tentative="1">
      <w:start w:val="1"/>
      <w:numFmt w:val="lowerLetter"/>
      <w:lvlText w:val="%2."/>
      <w:lvlJc w:val="left"/>
      <w:pPr>
        <w:tabs>
          <w:tab w:val="num" w:pos="1976"/>
        </w:tabs>
        <w:ind w:left="1976" w:hanging="360"/>
      </w:pPr>
    </w:lvl>
    <w:lvl w:ilvl="2" w:tplc="0419001B" w:tentative="1">
      <w:start w:val="1"/>
      <w:numFmt w:val="lowerRoman"/>
      <w:lvlText w:val="%3."/>
      <w:lvlJc w:val="right"/>
      <w:pPr>
        <w:tabs>
          <w:tab w:val="num" w:pos="2696"/>
        </w:tabs>
        <w:ind w:left="2696" w:hanging="180"/>
      </w:pPr>
    </w:lvl>
    <w:lvl w:ilvl="3" w:tplc="0419000F" w:tentative="1">
      <w:start w:val="1"/>
      <w:numFmt w:val="decimal"/>
      <w:lvlText w:val="%4."/>
      <w:lvlJc w:val="left"/>
      <w:pPr>
        <w:tabs>
          <w:tab w:val="num" w:pos="3416"/>
        </w:tabs>
        <w:ind w:left="3416" w:hanging="360"/>
      </w:pPr>
    </w:lvl>
    <w:lvl w:ilvl="4" w:tplc="04190019" w:tentative="1">
      <w:start w:val="1"/>
      <w:numFmt w:val="lowerLetter"/>
      <w:lvlText w:val="%5."/>
      <w:lvlJc w:val="left"/>
      <w:pPr>
        <w:tabs>
          <w:tab w:val="num" w:pos="4136"/>
        </w:tabs>
        <w:ind w:left="4136" w:hanging="360"/>
      </w:pPr>
    </w:lvl>
    <w:lvl w:ilvl="5" w:tplc="0419001B" w:tentative="1">
      <w:start w:val="1"/>
      <w:numFmt w:val="lowerRoman"/>
      <w:lvlText w:val="%6."/>
      <w:lvlJc w:val="right"/>
      <w:pPr>
        <w:tabs>
          <w:tab w:val="num" w:pos="4856"/>
        </w:tabs>
        <w:ind w:left="4856" w:hanging="180"/>
      </w:pPr>
    </w:lvl>
    <w:lvl w:ilvl="6" w:tplc="0419000F" w:tentative="1">
      <w:start w:val="1"/>
      <w:numFmt w:val="decimal"/>
      <w:lvlText w:val="%7."/>
      <w:lvlJc w:val="left"/>
      <w:pPr>
        <w:tabs>
          <w:tab w:val="num" w:pos="5576"/>
        </w:tabs>
        <w:ind w:left="5576" w:hanging="360"/>
      </w:pPr>
    </w:lvl>
    <w:lvl w:ilvl="7" w:tplc="04190019" w:tentative="1">
      <w:start w:val="1"/>
      <w:numFmt w:val="lowerLetter"/>
      <w:lvlText w:val="%8."/>
      <w:lvlJc w:val="left"/>
      <w:pPr>
        <w:tabs>
          <w:tab w:val="num" w:pos="6296"/>
        </w:tabs>
        <w:ind w:left="6296" w:hanging="360"/>
      </w:pPr>
    </w:lvl>
    <w:lvl w:ilvl="8" w:tplc="0419001B" w:tentative="1">
      <w:start w:val="1"/>
      <w:numFmt w:val="lowerRoman"/>
      <w:lvlText w:val="%9."/>
      <w:lvlJc w:val="right"/>
      <w:pPr>
        <w:tabs>
          <w:tab w:val="num" w:pos="7016"/>
        </w:tabs>
        <w:ind w:left="7016" w:hanging="180"/>
      </w:pPr>
    </w:lvl>
  </w:abstractNum>
  <w:abstractNum w:abstractNumId="10">
    <w:nsid w:val="65C914B8"/>
    <w:multiLevelType w:val="hybridMultilevel"/>
    <w:tmpl w:val="2F146D5A"/>
    <w:lvl w:ilvl="0" w:tplc="0419000F">
      <w:start w:val="1"/>
      <w:numFmt w:val="bullet"/>
      <w:lvlText w:val="-"/>
      <w:lvlJc w:val="left"/>
      <w:pPr>
        <w:tabs>
          <w:tab w:val="num" w:pos="1260"/>
        </w:tabs>
        <w:ind w:left="1260" w:hanging="360"/>
      </w:pPr>
      <w:rPr>
        <w:rFonts w:ascii="Times New Roman Uz" w:hAnsi="Times New Roman Uz"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10"/>
  </w:num>
  <w:num w:numId="4">
    <w:abstractNumId w:val="7"/>
  </w:num>
  <w:num w:numId="5">
    <w:abstractNumId w:val="3"/>
  </w:num>
  <w:num w:numId="6">
    <w:abstractNumId w:val="4"/>
  </w:num>
  <w:num w:numId="7">
    <w:abstractNumId w:val="8"/>
  </w:num>
  <w:num w:numId="8">
    <w:abstractNumId w:val="2"/>
  </w:num>
  <w:num w:numId="9">
    <w:abstractNumId w:val="1"/>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91F"/>
    <w:rsid w:val="00345724"/>
    <w:rsid w:val="0038191F"/>
    <w:rsid w:val="003C12A3"/>
    <w:rsid w:val="00970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07656E6-6035-45B3-8CB9-A1732D5FA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91F"/>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38191F"/>
    <w:pPr>
      <w:keepNext/>
      <w:autoSpaceDN w:val="0"/>
      <w:jc w:val="center"/>
      <w:outlineLvl w:val="1"/>
    </w:pPr>
    <w:rPr>
      <w:rFonts w:ascii="Palatino Linotype" w:hAnsi="Palatino Linotype" w:cs="Palatino Linotype"/>
      <w:sz w:val="28"/>
      <w:szCs w:val="28"/>
    </w:rPr>
  </w:style>
  <w:style w:type="paragraph" w:styleId="5">
    <w:name w:val="heading 5"/>
    <w:basedOn w:val="a"/>
    <w:next w:val="a"/>
    <w:link w:val="50"/>
    <w:qFormat/>
    <w:rsid w:val="0038191F"/>
    <w:pPr>
      <w:keepNext/>
      <w:autoSpaceDN w:val="0"/>
      <w:ind w:firstLine="709"/>
      <w:jc w:val="both"/>
      <w:outlineLvl w:val="4"/>
    </w:pPr>
    <w:rPr>
      <w:rFonts w:ascii="BalticaUzbek" w:hAnsi="BalticaUzbek" w:cs="BalticaUzbek"/>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8191F"/>
    <w:rPr>
      <w:rFonts w:ascii="Palatino Linotype" w:eastAsia="Times New Roman" w:hAnsi="Palatino Linotype" w:cs="Palatino Linotype"/>
      <w:sz w:val="28"/>
      <w:szCs w:val="28"/>
      <w:lang w:eastAsia="ru-RU"/>
    </w:rPr>
  </w:style>
  <w:style w:type="character" w:customStyle="1" w:styleId="50">
    <w:name w:val="Заголовок 5 Знак"/>
    <w:basedOn w:val="a0"/>
    <w:link w:val="5"/>
    <w:rsid w:val="0038191F"/>
    <w:rPr>
      <w:rFonts w:ascii="BalticaUzbek" w:eastAsia="Times New Roman" w:hAnsi="BalticaUzbek" w:cs="BalticaUzbek"/>
      <w:sz w:val="28"/>
      <w:szCs w:val="28"/>
      <w:lang w:eastAsia="ru-RU"/>
    </w:rPr>
  </w:style>
  <w:style w:type="character" w:styleId="a3">
    <w:name w:val="Hyperlink"/>
    <w:rsid w:val="0038191F"/>
    <w:rPr>
      <w:color w:val="0000FF"/>
      <w:u w:val="single"/>
    </w:rPr>
  </w:style>
  <w:style w:type="paragraph" w:styleId="a4">
    <w:name w:val="Body Text"/>
    <w:basedOn w:val="a"/>
    <w:link w:val="a5"/>
    <w:rsid w:val="0038191F"/>
    <w:pPr>
      <w:jc w:val="both"/>
    </w:pPr>
    <w:rPr>
      <w:rFonts w:ascii="Arial" w:hAnsi="Arial"/>
      <w:color w:val="000000"/>
      <w:sz w:val="22"/>
      <w:szCs w:val="22"/>
    </w:rPr>
  </w:style>
  <w:style w:type="character" w:customStyle="1" w:styleId="a5">
    <w:name w:val="Основной текст Знак"/>
    <w:basedOn w:val="a0"/>
    <w:link w:val="a4"/>
    <w:rsid w:val="0038191F"/>
    <w:rPr>
      <w:rFonts w:ascii="Arial" w:eastAsia="Times New Roman" w:hAnsi="Arial" w:cs="Times New Roman"/>
      <w:color w:val="000000"/>
      <w:lang w:eastAsia="ru-RU"/>
    </w:rPr>
  </w:style>
  <w:style w:type="paragraph" w:styleId="21">
    <w:name w:val="Body Text 2"/>
    <w:basedOn w:val="a"/>
    <w:link w:val="22"/>
    <w:rsid w:val="0038191F"/>
    <w:pPr>
      <w:spacing w:after="120" w:line="480" w:lineRule="auto"/>
    </w:pPr>
  </w:style>
  <w:style w:type="character" w:customStyle="1" w:styleId="22">
    <w:name w:val="Основной текст 2 Знак"/>
    <w:basedOn w:val="a0"/>
    <w:link w:val="21"/>
    <w:rsid w:val="0038191F"/>
    <w:rPr>
      <w:rFonts w:ascii="Times New Roman" w:eastAsia="Times New Roman" w:hAnsi="Times New Roman" w:cs="Times New Roman"/>
      <w:sz w:val="24"/>
      <w:szCs w:val="24"/>
      <w:lang w:eastAsia="ru-RU"/>
    </w:rPr>
  </w:style>
  <w:style w:type="paragraph" w:customStyle="1" w:styleId="23">
    <w:name w:val="2"/>
    <w:basedOn w:val="a"/>
    <w:rsid w:val="0038191F"/>
    <w:pPr>
      <w:autoSpaceDN w:val="0"/>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hyperlink" Target="http://www.msu.ru" TargetMode="External"/><Relationship Id="rId7" Type="http://schemas.openxmlformats.org/officeDocument/2006/relationships/hyperlink" Target="file:///F:\&#1040;&#1076;&#1084;&#1080;&#1085;&#1080;&#1089;&#1090;&#1088;&#1072;&#1090;&#1086;&#1088;\Application%20Data\Microsoft\Word\Computer%20pics\computer\a22p_mt4.gif" TargetMode="Externa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hyperlink" Target="http://www.intuit.ru"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emf"/><Relationship Id="rId29" Type="http://schemas.openxmlformats.org/officeDocument/2006/relationships/image" Target="media/image24.jpe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hyperlink" Target="http://www.piter.com" TargetMode="Externa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png"/><Relationship Id="rId48"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3162</Words>
  <Characters>18029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2019-10-21T13:36:00Z</dcterms:created>
  <dcterms:modified xsi:type="dcterms:W3CDTF">2019-10-21T13:43:00Z</dcterms:modified>
</cp:coreProperties>
</file>