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39ED3" w14:textId="77777777" w:rsidR="00926798" w:rsidRDefault="00926798" w:rsidP="008C11C6">
      <w:pPr>
        <w:jc w:val="center"/>
        <w:rPr>
          <w:rFonts w:ascii="Times New Roman" w:hAnsi="Times New Roman" w:cs="Times New Roman"/>
          <w:b/>
          <w:sz w:val="24"/>
          <w:szCs w:val="24"/>
        </w:rPr>
      </w:pPr>
      <w:r>
        <w:rPr>
          <w:rFonts w:ascii="Times New Roman" w:hAnsi="Times New Roman" w:cs="Times New Roman"/>
          <w:b/>
          <w:sz w:val="24"/>
          <w:szCs w:val="24"/>
        </w:rPr>
        <w:t>ХИЧЭЭЛ № 6</w:t>
      </w:r>
    </w:p>
    <w:p w14:paraId="4E70D7F9" w14:textId="77777777" w:rsidR="0034174C" w:rsidRDefault="0034174C" w:rsidP="0034174C">
      <w:pPr>
        <w:jc w:val="center"/>
        <w:rPr>
          <w:rFonts w:ascii="Times New Roman" w:hAnsi="Times New Roman" w:cs="Times New Roman"/>
          <w:b/>
          <w:sz w:val="24"/>
          <w:szCs w:val="24"/>
        </w:rPr>
      </w:pPr>
      <w:r>
        <w:rPr>
          <w:rFonts w:ascii="Times New Roman" w:hAnsi="Times New Roman" w:cs="Times New Roman"/>
          <w:b/>
          <w:sz w:val="24"/>
          <w:szCs w:val="24"/>
        </w:rPr>
        <w:t>ХҮННҮГИЙН ДАРААХ МОНГОЛ УГСААТНУУДЫН ХУВЦАС</w:t>
      </w:r>
    </w:p>
    <w:p w14:paraId="5A1A44B2" w14:textId="77777777" w:rsidR="00926798" w:rsidRPr="0034174C" w:rsidRDefault="0034174C" w:rsidP="0034174C">
      <w:pPr>
        <w:jc w:val="center"/>
        <w:rPr>
          <w:rFonts w:ascii="Times New Roman" w:hAnsi="Times New Roman" w:cs="Times New Roman"/>
          <w:b/>
          <w:sz w:val="24"/>
          <w:szCs w:val="24"/>
        </w:rPr>
      </w:pPr>
      <w:r>
        <w:rPr>
          <w:rFonts w:ascii="Times New Roman" w:hAnsi="Times New Roman" w:cs="Times New Roman"/>
          <w:b/>
          <w:sz w:val="24"/>
          <w:szCs w:val="24"/>
        </w:rPr>
        <w:t>(</w:t>
      </w:r>
      <w:r w:rsidR="00926798" w:rsidRPr="0034174C">
        <w:rPr>
          <w:rFonts w:ascii="Times New Roman" w:hAnsi="Times New Roman" w:cs="Times New Roman"/>
          <w:b/>
          <w:sz w:val="24"/>
          <w:szCs w:val="24"/>
        </w:rPr>
        <w:t>Сяньби, Жужаны хувцас</w:t>
      </w:r>
      <w:r>
        <w:rPr>
          <w:rFonts w:ascii="Times New Roman" w:hAnsi="Times New Roman" w:cs="Times New Roman"/>
          <w:b/>
          <w:sz w:val="24"/>
          <w:szCs w:val="24"/>
        </w:rPr>
        <w:t>ны жишээгээр)</w:t>
      </w:r>
    </w:p>
    <w:p w14:paraId="3CCA4751" w14:textId="77777777" w:rsidR="007351B4" w:rsidRDefault="007351B4" w:rsidP="007351B4">
      <w:pPr>
        <w:spacing w:after="0" w:line="360" w:lineRule="auto"/>
        <w:ind w:firstLine="720"/>
        <w:jc w:val="both"/>
        <w:rPr>
          <w:rFonts w:ascii="Times New Roman" w:hAnsi="Times New Roman"/>
          <w:sz w:val="24"/>
          <w:szCs w:val="24"/>
        </w:rPr>
      </w:pPr>
      <w:r>
        <w:rPr>
          <w:rFonts w:ascii="Times New Roman" w:hAnsi="Times New Roman"/>
          <w:sz w:val="24"/>
          <w:szCs w:val="24"/>
        </w:rPr>
        <w:t>Хүннүчүүдийн дараа хүчирхэгжин</w:t>
      </w:r>
      <w:r w:rsidRPr="007351B4">
        <w:rPr>
          <w:rFonts w:ascii="Times New Roman" w:hAnsi="Times New Roman" w:cs="Times New Roman"/>
          <w:sz w:val="24"/>
          <w:szCs w:val="24"/>
        </w:rPr>
        <w:t xml:space="preserve"> </w:t>
      </w:r>
      <w:r w:rsidRPr="00F75A39">
        <w:rPr>
          <w:rFonts w:ascii="Times New Roman" w:hAnsi="Times New Roman" w:cs="Times New Roman"/>
          <w:sz w:val="24"/>
          <w:szCs w:val="24"/>
        </w:rPr>
        <w:t xml:space="preserve">мандаж түүхэнд ул мөрөө тодлон үлдээсэн </w:t>
      </w:r>
      <w:r>
        <w:rPr>
          <w:rFonts w:ascii="Times New Roman" w:hAnsi="Times New Roman" w:cs="Times New Roman"/>
          <w:sz w:val="24"/>
          <w:szCs w:val="24"/>
        </w:rPr>
        <w:t>Сяньби, түүний дараагийн хүчирхэг гүрэн бо</w:t>
      </w:r>
      <w:bookmarkStart w:id="0" w:name="_GoBack"/>
      <w:bookmarkEnd w:id="0"/>
      <w:r>
        <w:rPr>
          <w:rFonts w:ascii="Times New Roman" w:hAnsi="Times New Roman" w:cs="Times New Roman"/>
          <w:sz w:val="24"/>
          <w:szCs w:val="24"/>
        </w:rPr>
        <w:t>лох</w:t>
      </w:r>
      <w:r w:rsidRPr="00F75A39">
        <w:rPr>
          <w:rFonts w:ascii="Times New Roman" w:hAnsi="Times New Roman" w:cs="Times New Roman"/>
          <w:sz w:val="24"/>
          <w:szCs w:val="24"/>
        </w:rPr>
        <w:t xml:space="preserve"> Жужаны үеийн хувцасны тухай тэмдэглэл, эртний судлалын биет олдвор, дурсгалууд монгол үндэсний хувцасны  олон талын судалгаанд чухал байр суурь эзэлнэ.</w:t>
      </w:r>
      <w:r>
        <w:rPr>
          <w:rFonts w:ascii="Times New Roman" w:hAnsi="Times New Roman"/>
          <w:sz w:val="24"/>
          <w:szCs w:val="24"/>
        </w:rPr>
        <w:t xml:space="preserve"> Эдгээр улуудын үеийн хувцасны биет олдвор харьцунгуй ховор тул э</w:t>
      </w:r>
      <w:r w:rsidRPr="007351B4">
        <w:rPr>
          <w:rFonts w:ascii="Times New Roman" w:hAnsi="Times New Roman"/>
          <w:sz w:val="24"/>
          <w:szCs w:val="24"/>
        </w:rPr>
        <w:t xml:space="preserve">нэ удаад </w:t>
      </w:r>
      <w:r>
        <w:rPr>
          <w:rFonts w:ascii="Times New Roman" w:hAnsi="Times New Roman"/>
          <w:sz w:val="24"/>
          <w:szCs w:val="24"/>
        </w:rPr>
        <w:t xml:space="preserve"> нэг сэдэв болгон оруулж байна. </w:t>
      </w:r>
    </w:p>
    <w:p w14:paraId="371EC26C" w14:textId="77777777" w:rsidR="000C568F" w:rsidRDefault="007351B4" w:rsidP="007351B4">
      <w:pPr>
        <w:spacing w:after="0" w:line="360" w:lineRule="auto"/>
        <w:ind w:firstLine="720"/>
        <w:jc w:val="both"/>
        <w:rPr>
          <w:rFonts w:ascii="Times New Roman" w:hAnsi="Times New Roman"/>
          <w:sz w:val="24"/>
          <w:szCs w:val="24"/>
        </w:rPr>
      </w:pPr>
      <w:r>
        <w:rPr>
          <w:rFonts w:ascii="Times New Roman" w:hAnsi="Times New Roman"/>
          <w:sz w:val="24"/>
          <w:szCs w:val="24"/>
        </w:rPr>
        <w:t xml:space="preserve">Иймээс </w:t>
      </w:r>
      <w:r w:rsidRPr="007351B4">
        <w:rPr>
          <w:rFonts w:ascii="Times New Roman" w:hAnsi="Times New Roman"/>
          <w:sz w:val="24"/>
          <w:szCs w:val="24"/>
        </w:rPr>
        <w:t>бид монгол үндэсний хувцасны түүх, соёл, урлан үйлдэхүүн судалгаанд онцлон үзэх зайлшгүй шаардлагатай Сяньбийн болон Жужаны үед хамаарах зарим хувцас,</w:t>
      </w:r>
      <w:r>
        <w:rPr>
          <w:rFonts w:ascii="Times New Roman" w:hAnsi="Times New Roman"/>
          <w:sz w:val="24"/>
          <w:szCs w:val="24"/>
        </w:rPr>
        <w:t xml:space="preserve"> чимэг зүүсгэлийн хамтад нь багцалж тайлбарлах болно.</w:t>
      </w:r>
      <w:r w:rsidRPr="007351B4">
        <w:rPr>
          <w:rFonts w:ascii="Times New Roman" w:hAnsi="Times New Roman"/>
          <w:sz w:val="24"/>
          <w:szCs w:val="24"/>
        </w:rPr>
        <w:t xml:space="preserve"> </w:t>
      </w:r>
      <w:r>
        <w:rPr>
          <w:rFonts w:ascii="Times New Roman" w:hAnsi="Times New Roman"/>
          <w:sz w:val="24"/>
          <w:szCs w:val="24"/>
        </w:rPr>
        <w:t>Мөн</w:t>
      </w:r>
      <w:r w:rsidRPr="007351B4">
        <w:rPr>
          <w:rFonts w:ascii="Times New Roman" w:hAnsi="Times New Roman"/>
          <w:sz w:val="24"/>
          <w:szCs w:val="24"/>
        </w:rPr>
        <w:t xml:space="preserve"> хөрш зэргэлдээ ӨМӨЗО, ОХУ, эртний Солонгос улсын нутаг дэвсгэрээс олдсон, Сяньбийн үед холбогдох зарим дурсгалуудад ажиглалт, харьцуулалт хийж, таамаглал дэвшүүлэн тайлбарлах, Монгол Улсаас олдсон Жужаны үед холбогдох 2 зүйлийн үслэг даханд </w:t>
      </w:r>
      <w:r>
        <w:rPr>
          <w:rFonts w:ascii="Times New Roman" w:hAnsi="Times New Roman"/>
          <w:sz w:val="24"/>
          <w:szCs w:val="24"/>
        </w:rPr>
        <w:t xml:space="preserve">хийсэн </w:t>
      </w:r>
      <w:r w:rsidRPr="007351B4">
        <w:rPr>
          <w:rFonts w:ascii="Times New Roman" w:hAnsi="Times New Roman"/>
          <w:sz w:val="24"/>
          <w:szCs w:val="24"/>
        </w:rPr>
        <w:t>хэмжилт судалгаа</w:t>
      </w:r>
      <w:r>
        <w:rPr>
          <w:rFonts w:ascii="Times New Roman" w:hAnsi="Times New Roman"/>
          <w:sz w:val="24"/>
          <w:szCs w:val="24"/>
        </w:rPr>
        <w:t>ны үр дүнд үндэслэх болно.</w:t>
      </w:r>
      <w:r w:rsidRPr="007351B4">
        <w:rPr>
          <w:rFonts w:ascii="Times New Roman" w:hAnsi="Times New Roman"/>
          <w:sz w:val="24"/>
          <w:szCs w:val="24"/>
        </w:rPr>
        <w:t xml:space="preserve"> </w:t>
      </w:r>
    </w:p>
    <w:p w14:paraId="32157477" w14:textId="77777777" w:rsidR="00204AC8" w:rsidRDefault="00204AC8" w:rsidP="00204AC8">
      <w:pPr>
        <w:spacing w:after="0" w:line="360" w:lineRule="auto"/>
        <w:ind w:firstLine="720"/>
        <w:jc w:val="both"/>
        <w:rPr>
          <w:rFonts w:ascii="Times New Roman" w:hAnsi="Times New Roman" w:cs="Times New Roman"/>
          <w:sz w:val="24"/>
          <w:szCs w:val="24"/>
        </w:rPr>
      </w:pPr>
      <w:r w:rsidRPr="00F75A39">
        <w:rPr>
          <w:rFonts w:ascii="Times New Roman" w:hAnsi="Times New Roman" w:cs="Times New Roman"/>
          <w:sz w:val="24"/>
          <w:szCs w:val="24"/>
        </w:rPr>
        <w:t>Эртний Хятадын хойд хязгаараар оршин амьдарч байсан улсуудтай холбогдох зарим дурсгалуудыг судалсан судалгааны бүтээлүүдээс үзвэл Монголын өндөрлөгийн нүүдэлчдийн хувцас, чимэглэл Хүннү, Сяньби, Жужан зэрэг нөлөө ихтэй хүчирхэг нүүдэлчин гүрнүүдээр дамжин нилээд өргөн тархаж байжээ. Ялангуяа язгууртны хүндэтгэлийн өмсгөл болох алтан титмийн дүрслэл, хийц маяг нь ихээхэн өвөрмөц байгаагийн дээр Солонгосын эртний 3 том гүрний нэг болох Шиллагийн үед ч хэв маягаа алдаагүй тэдэнд уламжлагдан хэрэглэгдэж байсан гэж үзэж болохоор байна. Учир нь ...Хүннүчүүдийн гэзэг үсний засалт, чимэг зүүлт нь хүний анхаарал татахуйц өвөрмөц, чамин тансаг хэв маягтай байж Төв Азийн нүүдэлчид төдийгүй европын суурин соёлтой ард түмэнд хүртэл нөлөөлөн тархаж байсныг Константинопольд Хүннү үсчин урьж гэзэг сүлжүүлж байсан</w:t>
      </w:r>
      <w:r w:rsidRPr="00F75A39">
        <w:rPr>
          <w:rStyle w:val="FootnoteReference"/>
          <w:rFonts w:ascii="Times New Roman" w:hAnsi="Times New Roman" w:cs="Times New Roman"/>
        </w:rPr>
        <w:footnoteReference w:id="1"/>
      </w:r>
      <w:r w:rsidRPr="00F75A39">
        <w:rPr>
          <w:rFonts w:ascii="Times New Roman" w:hAnsi="Times New Roman" w:cs="Times New Roman"/>
          <w:sz w:val="24"/>
          <w:szCs w:val="24"/>
        </w:rPr>
        <w:t xml:space="preserve"> тухай түүхэн баримтаас мэдэж болно. Мөн</w:t>
      </w:r>
      <w:r>
        <w:rPr>
          <w:rFonts w:ascii="Times New Roman" w:hAnsi="Times New Roman" w:cs="Times New Roman"/>
          <w:sz w:val="24"/>
          <w:szCs w:val="24"/>
        </w:rPr>
        <w:t xml:space="preserve"> </w:t>
      </w:r>
      <w:r w:rsidRPr="00F75A39">
        <w:rPr>
          <w:rFonts w:ascii="Times New Roman" w:hAnsi="Times New Roman" w:cs="Times New Roman"/>
          <w:sz w:val="24"/>
          <w:szCs w:val="24"/>
        </w:rPr>
        <w:t>түүнчлэн, ...Оросын өмнө зүгийн тал нутагт бий болсон өвөрмөц хэлбэр төрхийн, өнгийн чулуун шигтгээтэй алт, мөнгөн шанааны унжилга, духны чимэг зэрэг шинэ зүйл нь Хүннү нарын тэнд ирж суусантай холбоотой...</w:t>
      </w:r>
      <w:r w:rsidRPr="00F75A39">
        <w:rPr>
          <w:rStyle w:val="FootnoteReference"/>
          <w:rFonts w:ascii="Times New Roman" w:hAnsi="Times New Roman" w:cs="Times New Roman"/>
        </w:rPr>
        <w:footnoteReference w:id="2"/>
      </w:r>
      <w:r w:rsidRPr="00F75A39">
        <w:rPr>
          <w:rFonts w:ascii="Times New Roman" w:hAnsi="Times New Roman" w:cs="Times New Roman"/>
          <w:sz w:val="24"/>
          <w:szCs w:val="24"/>
        </w:rPr>
        <w:t xml:space="preserve">, ...Хүннүгийн үсний ясан хатгуур Хятад, Япон, Солонгос зэрэг хөрш зэргэлдээ, соёлын харилцаа холбоотой бусад ард түмэнд шилжин, одоо ч тэдний </w:t>
      </w:r>
      <w:r w:rsidRPr="00F75A39">
        <w:rPr>
          <w:rFonts w:ascii="Times New Roman" w:hAnsi="Times New Roman" w:cs="Times New Roman"/>
          <w:sz w:val="24"/>
          <w:szCs w:val="24"/>
        </w:rPr>
        <w:lastRenderedPageBreak/>
        <w:t>үндэсний уламжлалт хэрэглээ болон хэрэглэгдсээр байгаа...</w:t>
      </w:r>
      <w:r w:rsidRPr="00F75A39">
        <w:rPr>
          <w:rStyle w:val="FootnoteReference"/>
          <w:rFonts w:ascii="Times New Roman" w:hAnsi="Times New Roman" w:cs="Times New Roman"/>
        </w:rPr>
        <w:footnoteReference w:id="3"/>
      </w:r>
      <w:r w:rsidRPr="00F75A39">
        <w:rPr>
          <w:rFonts w:ascii="Times New Roman" w:hAnsi="Times New Roman" w:cs="Times New Roman"/>
          <w:sz w:val="24"/>
          <w:szCs w:val="24"/>
        </w:rPr>
        <w:t xml:space="preserve"> гэх мэт судалгааны олон таамаглал, баримтууд энэ удаагийн судалгааг цаашид улам бүр нягтлан үргэлжлүүлж, олон салбар чиглэлээр нарийвчилсан судалгаа шинжилгээ хийх хэрэгцээ шаардлагыг нэмэгдүүлж байна.</w:t>
      </w:r>
    </w:p>
    <w:p w14:paraId="7C21BACA" w14:textId="77777777" w:rsidR="00204AC8" w:rsidRDefault="00204AC8" w:rsidP="00204AC8">
      <w:pPr>
        <w:spacing w:after="0" w:line="360" w:lineRule="auto"/>
        <w:ind w:firstLine="720"/>
        <w:jc w:val="both"/>
        <w:rPr>
          <w:rFonts w:ascii="Times New Roman" w:hAnsi="Times New Roman" w:cs="Times New Roman"/>
          <w:sz w:val="24"/>
          <w:szCs w:val="24"/>
        </w:rPr>
      </w:pPr>
      <w:r w:rsidRPr="00F75A39">
        <w:rPr>
          <w:rFonts w:ascii="Times New Roman" w:hAnsi="Times New Roman" w:cs="Times New Roman"/>
          <w:sz w:val="24"/>
          <w:szCs w:val="24"/>
        </w:rPr>
        <w:t xml:space="preserve">Бид саяханыг хүртэл Нируны үеийн хувцасны талаар эртний хятадын түүх бичлэгт, тэдний өөрсдийнх нь харж, ойлгож дүгнэн бичсэн цөөн тэмдэглэл, Ховд аймгийн Эрдэнэбүрэн сумын нутаг дахь Цамбагарав уулын хадны зургаас өөр баримт мэдээлэлгүй байсан. Урд улаан үнээтийн хадны оршуулгын дурсгал болох 2 дах </w:t>
      </w:r>
      <w:r>
        <w:rPr>
          <w:rFonts w:ascii="Times New Roman" w:hAnsi="Times New Roman" w:cs="Times New Roman"/>
          <w:sz w:val="24"/>
          <w:szCs w:val="24"/>
        </w:rPr>
        <w:t>илэрч олдсон нь</w:t>
      </w:r>
      <w:r w:rsidRPr="00F75A39">
        <w:rPr>
          <w:rFonts w:ascii="Times New Roman" w:hAnsi="Times New Roman" w:cs="Times New Roman"/>
          <w:sz w:val="24"/>
          <w:szCs w:val="24"/>
        </w:rPr>
        <w:t xml:space="preserve"> үндэсний хувцасны судалгаа</w:t>
      </w:r>
      <w:r>
        <w:rPr>
          <w:rFonts w:ascii="Times New Roman" w:hAnsi="Times New Roman" w:cs="Times New Roman"/>
          <w:sz w:val="24"/>
          <w:szCs w:val="24"/>
        </w:rPr>
        <w:t>нд</w:t>
      </w:r>
      <w:r w:rsidRPr="00F75A39">
        <w:rPr>
          <w:rFonts w:ascii="Times New Roman" w:hAnsi="Times New Roman" w:cs="Times New Roman"/>
          <w:sz w:val="24"/>
          <w:szCs w:val="24"/>
        </w:rPr>
        <w:t xml:space="preserve"> ховор нандин, үнэт хэрэглэгдэхүүн</w:t>
      </w:r>
      <w:r>
        <w:rPr>
          <w:rFonts w:ascii="Times New Roman" w:hAnsi="Times New Roman" w:cs="Times New Roman"/>
          <w:sz w:val="24"/>
          <w:szCs w:val="24"/>
        </w:rPr>
        <w:t xml:space="preserve"> боллоо</w:t>
      </w:r>
      <w:r w:rsidRPr="00F75A39">
        <w:rPr>
          <w:rFonts w:ascii="Times New Roman" w:hAnsi="Times New Roman" w:cs="Times New Roman"/>
          <w:sz w:val="24"/>
          <w:szCs w:val="24"/>
        </w:rPr>
        <w:t>.</w:t>
      </w:r>
    </w:p>
    <w:p w14:paraId="3507D51D" w14:textId="77777777" w:rsidR="003B528F" w:rsidRPr="00F75A39" w:rsidRDefault="003B528F" w:rsidP="003B528F">
      <w:pPr>
        <w:spacing w:after="0" w:line="360" w:lineRule="auto"/>
        <w:rPr>
          <w:rFonts w:ascii="Times New Roman" w:hAnsi="Times New Roman" w:cs="Times New Roman"/>
          <w:b/>
          <w:sz w:val="24"/>
          <w:szCs w:val="24"/>
        </w:rPr>
      </w:pPr>
      <w:r w:rsidRPr="00F75A39">
        <w:rPr>
          <w:rFonts w:ascii="Times New Roman" w:hAnsi="Times New Roman" w:cs="Times New Roman"/>
          <w:b/>
          <w:sz w:val="24"/>
          <w:szCs w:val="24"/>
        </w:rPr>
        <w:t>Сяньбийн алтан чимэглэлүүд</w:t>
      </w:r>
    </w:p>
    <w:p w14:paraId="08878B96" w14:textId="77777777" w:rsidR="003B528F" w:rsidRPr="003C55E5" w:rsidRDefault="003B528F" w:rsidP="008C11C6">
      <w:pPr>
        <w:spacing w:after="0" w:line="360" w:lineRule="auto"/>
        <w:ind w:firstLine="720"/>
        <w:jc w:val="both"/>
        <w:rPr>
          <w:rFonts w:ascii="Times New Roman" w:hAnsi="Times New Roman" w:cs="Times New Roman"/>
          <w:iCs/>
          <w:sz w:val="24"/>
          <w:szCs w:val="24"/>
        </w:rPr>
      </w:pPr>
      <w:r w:rsidRPr="00DC30EA">
        <w:rPr>
          <w:rFonts w:ascii="Times New Roman" w:hAnsi="Times New Roman" w:cs="Times New Roman"/>
          <w:b/>
          <w:i/>
          <w:iCs/>
          <w:sz w:val="24"/>
          <w:szCs w:val="24"/>
        </w:rPr>
        <w:t xml:space="preserve">Титэм: </w:t>
      </w:r>
      <w:r w:rsidRPr="003C55E5">
        <w:rPr>
          <w:rFonts w:ascii="Times New Roman" w:hAnsi="Times New Roman" w:cs="Times New Roman"/>
          <w:iCs/>
          <w:sz w:val="24"/>
          <w:szCs w:val="24"/>
        </w:rPr>
        <w:t>Титэм</w:t>
      </w:r>
      <w:r w:rsidRPr="003C55E5">
        <w:rPr>
          <w:rFonts w:ascii="Times New Roman" w:hAnsi="Times New Roman" w:cs="Times New Roman"/>
          <w:b/>
          <w:i/>
          <w:iCs/>
          <w:sz w:val="24"/>
          <w:szCs w:val="24"/>
        </w:rPr>
        <w:t xml:space="preserve"> </w:t>
      </w:r>
      <w:r w:rsidRPr="003C55E5">
        <w:rPr>
          <w:rFonts w:ascii="Times New Roman" w:hAnsi="Times New Roman" w:cs="Times New Roman"/>
          <w:iCs/>
          <w:sz w:val="24"/>
          <w:szCs w:val="24"/>
        </w:rPr>
        <w:t>гэдэг нь малгай, толгойн чимэг зүүсгэлийн хүндэтгэл нэр бөгөөд хүндэтгэвэл зохих хүмүүс өмсдөг байна</w:t>
      </w:r>
      <w:r w:rsidRPr="003C55E5">
        <w:rPr>
          <w:rStyle w:val="FootnoteReference"/>
          <w:rFonts w:ascii="Times New Roman" w:hAnsi="Times New Roman" w:cs="Times New Roman"/>
          <w:iCs/>
        </w:rPr>
        <w:footnoteReference w:id="4"/>
      </w:r>
      <w:r w:rsidRPr="003C55E5">
        <w:rPr>
          <w:rFonts w:ascii="Times New Roman" w:hAnsi="Times New Roman" w:cs="Times New Roman"/>
          <w:iCs/>
          <w:sz w:val="24"/>
          <w:szCs w:val="24"/>
        </w:rPr>
        <w:t xml:space="preserve">. Нэгэнт хүндэтгэлийн дээд өмсгөл учраас улс үндэстэн бүр өөрсдийн эрхэмлэн бэлгэддэг зүйлийнхээ дүрсээр титмээ чимсээр ирсэн уламжлалтай. Энэ уламжлал бүр хүй нэгдлийн үеийн онгон шүтэх үзлээс эхтэй болох нь хадны зургийн дүрслэлээс тодорхой харагддаг. </w:t>
      </w:r>
      <w:r w:rsidRPr="003C55E5">
        <w:rPr>
          <w:rFonts w:ascii="Times New Roman" w:hAnsi="Times New Roman" w:cs="Times New Roman"/>
          <w:sz w:val="24"/>
          <w:szCs w:val="24"/>
        </w:rPr>
        <w:t>Хүннү, Ухуань, Сяньби, Түрэг, Уйгур, Кидан зэрэг Төв Азийн өндөрлөгийн эртний нүүдэлчдийн дунд малгай, титмээ төрөл бүрийн амьтан, ургамалын болон жигүүртэн шувуудын дүр, дүрслэлээр гоёж чимэглэх зан үйл уламжлагдсан нь эртний судлалын биет дурсгалууд, түүхийн тэмдэглэлүүдээс ойлгогддог.</w:t>
      </w:r>
      <w:r w:rsidRPr="003C55E5">
        <w:rPr>
          <w:rFonts w:ascii="Times New Roman" w:hAnsi="Times New Roman" w:cs="Times New Roman"/>
          <w:iCs/>
          <w:sz w:val="24"/>
          <w:szCs w:val="24"/>
        </w:rPr>
        <w:t xml:space="preserve"> Жишээлбэл, </w:t>
      </w:r>
      <w:r w:rsidRPr="003C55E5">
        <w:rPr>
          <w:rFonts w:ascii="Times New Roman" w:hAnsi="Times New Roman" w:cs="Times New Roman"/>
          <w:sz w:val="24"/>
          <w:szCs w:val="24"/>
        </w:rPr>
        <w:t>...НТ I – III зууны үеийн Ухуаньчууд оройдоо шувууны өдөн чимэглэлтэй гоуцзюэ...</w:t>
      </w:r>
      <w:r w:rsidRPr="003C55E5">
        <w:rPr>
          <w:rStyle w:val="FootnoteReference"/>
          <w:rFonts w:ascii="Times New Roman" w:hAnsi="Times New Roman" w:cs="Times New Roman"/>
        </w:rPr>
        <w:footnoteReference w:id="5"/>
      </w:r>
      <w:r w:rsidRPr="003C55E5">
        <w:rPr>
          <w:rFonts w:ascii="Times New Roman" w:hAnsi="Times New Roman" w:cs="Times New Roman"/>
          <w:sz w:val="24"/>
          <w:szCs w:val="24"/>
        </w:rPr>
        <w:t xml:space="preserve"> хэмээх өндөр гозгор малгай хэрэглэж байсан тухай Хятадын эртний түүхэнд тэмдэглэгдэн үлджээ. ...Хүннүгийн шаньюйн алтан титэм хэрэглэх соёл НТӨ III зуунаас Хятадад нэвтэрч ихэс дээдэс, ноёд жанжид нь өөрсдийн зэрэг дэвийг ялгасан таних тэмдэг, дүр дүрс бүхий титэм хийж өмсдөг болсон...</w:t>
      </w:r>
      <w:r w:rsidRPr="003C55E5">
        <w:rPr>
          <w:rStyle w:val="FootnoteReference"/>
          <w:rFonts w:ascii="Times New Roman" w:hAnsi="Times New Roman" w:cs="Times New Roman"/>
        </w:rPr>
        <w:footnoteReference w:id="6"/>
      </w:r>
      <w:r w:rsidRPr="003C55E5">
        <w:rPr>
          <w:rFonts w:ascii="Times New Roman" w:hAnsi="Times New Roman" w:cs="Times New Roman"/>
          <w:sz w:val="24"/>
          <w:szCs w:val="24"/>
        </w:rPr>
        <w:t xml:space="preserve">, одоо ч Монголчуудын дунд мөнх хөх тэнгэрийг шүтэн бэлгэдэж малгайн хүрээг хөх өнгөөр доторлох заншил байсаар байна. Мөн ...торгуудууд малгайн арын шилэвчээ шувууны сүүл мэт хэлбэртэй, далны орчим хүрсэн урттай хийж, хэрээн живэр хэмээн нэрлэсэн нь тэдний тотем </w:t>
      </w:r>
      <w:r w:rsidRPr="003C55E5">
        <w:rPr>
          <w:rFonts w:ascii="Times New Roman" w:hAnsi="Times New Roman" w:cs="Times New Roman"/>
          <w:sz w:val="24"/>
          <w:szCs w:val="24"/>
        </w:rPr>
        <w:lastRenderedPageBreak/>
        <w:t>үзэлтэй</w:t>
      </w:r>
      <w:r w:rsidRPr="003C55E5">
        <w:rPr>
          <w:rStyle w:val="FootnoteReference"/>
          <w:rFonts w:ascii="Times New Roman" w:hAnsi="Times New Roman" w:cs="Times New Roman"/>
        </w:rPr>
        <w:footnoteReference w:id="7"/>
      </w:r>
      <w:r w:rsidRPr="003C55E5">
        <w:rPr>
          <w:rFonts w:ascii="Times New Roman" w:hAnsi="Times New Roman" w:cs="Times New Roman"/>
          <w:sz w:val="24"/>
          <w:szCs w:val="24"/>
        </w:rPr>
        <w:t xml:space="preserve"> холбоотой гэх мэт олон жишээ дурьдаж болно.</w:t>
      </w:r>
      <w:r w:rsidRPr="003C55E5">
        <w:rPr>
          <w:sz w:val="24"/>
          <w:szCs w:val="24"/>
        </w:rPr>
        <w:t xml:space="preserve"> </w:t>
      </w:r>
      <w:r w:rsidRPr="003C55E5">
        <w:rPr>
          <w:rFonts w:ascii="Times New Roman" w:hAnsi="Times New Roman" w:cs="Times New Roman"/>
          <w:sz w:val="24"/>
          <w:szCs w:val="24"/>
        </w:rPr>
        <w:t xml:space="preserve">Ер нь өөрсдийн эрхэмлэн шүтдэг жигүүртэн, амьтан, цэцэг, ургамал зэргийг дүрслэн  малгай, толгойн чимэг зүүсгэлээ чимэглэх нь эртний улсуудын үед түгээмэл байсан энэ үзэгдэл бидний судлан буй </w:t>
      </w:r>
      <w:r w:rsidRPr="003C55E5">
        <w:rPr>
          <w:rFonts w:ascii="Times New Roman" w:hAnsi="Times New Roman" w:cs="Times New Roman"/>
          <w:iCs/>
          <w:sz w:val="24"/>
          <w:szCs w:val="24"/>
        </w:rPr>
        <w:t xml:space="preserve">Сяньбийн </w:t>
      </w:r>
      <w:r w:rsidRPr="003C55E5">
        <w:rPr>
          <w:rFonts w:ascii="Times New Roman" w:hAnsi="Times New Roman" w:cs="Times New Roman"/>
          <w:sz w:val="24"/>
          <w:szCs w:val="24"/>
        </w:rPr>
        <w:t>үеийн титэмд ч мөн адил байна. Тэд</w:t>
      </w:r>
      <w:r w:rsidRPr="003C55E5">
        <w:rPr>
          <w:iCs/>
          <w:sz w:val="24"/>
          <w:szCs w:val="24"/>
        </w:rPr>
        <w:t xml:space="preserve"> </w:t>
      </w:r>
      <w:r w:rsidRPr="003C55E5">
        <w:rPr>
          <w:rFonts w:ascii="Times New Roman" w:hAnsi="Times New Roman" w:cs="Times New Roman"/>
          <w:iCs/>
          <w:sz w:val="24"/>
          <w:szCs w:val="24"/>
        </w:rPr>
        <w:t xml:space="preserve">бусад улс гүрнээс  ялгарах онцлогтой титэм хэрэглэж байсан нь Хятад улсын </w:t>
      </w:r>
      <w:r w:rsidRPr="003C55E5">
        <w:rPr>
          <w:rFonts w:ascii="Times New Roman" w:hAnsi="Times New Roman" w:cs="Times New Roman"/>
          <w:sz w:val="24"/>
          <w:szCs w:val="24"/>
        </w:rPr>
        <w:t xml:space="preserve">ӨМӨЗО, Ляонин мужийн нутаг дэвсгэрээс олдсон </w:t>
      </w:r>
      <w:r w:rsidRPr="003C55E5">
        <w:rPr>
          <w:rFonts w:ascii="Times New Roman" w:hAnsi="Times New Roman" w:cs="Times New Roman"/>
          <w:iCs/>
          <w:sz w:val="24"/>
          <w:szCs w:val="24"/>
        </w:rPr>
        <w:t>дурсгалуудаас харагдаж байна</w:t>
      </w:r>
      <w:r w:rsidRPr="003C55E5">
        <w:rPr>
          <w:rFonts w:ascii="Times New Roman" w:hAnsi="Times New Roman" w:cs="Times New Roman"/>
          <w:sz w:val="24"/>
          <w:szCs w:val="24"/>
        </w:rPr>
        <w:t>.</w:t>
      </w:r>
      <w:r w:rsidRPr="003C55E5">
        <w:rPr>
          <w:rFonts w:ascii="Times New Roman" w:hAnsi="Times New Roman" w:cs="Times New Roman"/>
          <w:b/>
          <w:sz w:val="24"/>
          <w:szCs w:val="24"/>
        </w:rPr>
        <w:t xml:space="preserve"> </w:t>
      </w:r>
      <w:r w:rsidRPr="003C55E5">
        <w:rPr>
          <w:rFonts w:ascii="Times New Roman" w:hAnsi="Times New Roman" w:cs="Times New Roman"/>
          <w:sz w:val="24"/>
          <w:szCs w:val="24"/>
        </w:rPr>
        <w:t xml:space="preserve">Тэдгээр дурсгалуудын харагдах байдлаас үзвэл 1. Ойн амьтны </w:t>
      </w:r>
      <w:r w:rsidRPr="003C55E5">
        <w:rPr>
          <w:rFonts w:ascii="Times New Roman" w:hAnsi="Times New Roman" w:cs="Times New Roman"/>
          <w:sz w:val="24"/>
          <w:szCs w:val="24"/>
          <w:lang w:val="en-US"/>
        </w:rPr>
        <w:t>(</w:t>
      </w:r>
      <w:r w:rsidRPr="003C55E5">
        <w:rPr>
          <w:rFonts w:ascii="Times New Roman" w:hAnsi="Times New Roman" w:cs="Times New Roman"/>
          <w:sz w:val="24"/>
          <w:szCs w:val="24"/>
        </w:rPr>
        <w:t>буга, хандгай</w:t>
      </w:r>
      <w:r w:rsidRPr="003C55E5">
        <w:rPr>
          <w:rFonts w:ascii="Times New Roman" w:hAnsi="Times New Roman" w:cs="Times New Roman"/>
          <w:sz w:val="24"/>
          <w:szCs w:val="24"/>
          <w:lang w:val="en-US"/>
        </w:rPr>
        <w:t xml:space="preserve">) </w:t>
      </w:r>
      <w:r w:rsidRPr="003C55E5">
        <w:rPr>
          <w:rFonts w:ascii="Times New Roman" w:hAnsi="Times New Roman" w:cs="Times New Roman"/>
          <w:sz w:val="24"/>
          <w:szCs w:val="24"/>
        </w:rPr>
        <w:t>толгой, нүүрний дүрст, 2. Мод, ургамалын дүрст, 3. Шувууны дүрстэй хийгдсэн байх ба эдгээр нь олон тооны навчин хэлбэрийн, хөдөлгөөнтэй унжлага чимэглэлтэйгээрээ ижил юм.</w:t>
      </w:r>
    </w:p>
    <w:p w14:paraId="5302A8FF" w14:textId="77777777" w:rsidR="003B528F" w:rsidRDefault="003B528F" w:rsidP="003B528F">
      <w:pPr>
        <w:pStyle w:val="NormalWeb"/>
        <w:spacing w:before="0" w:beforeAutospacing="0" w:after="0" w:afterAutospacing="0" w:line="360" w:lineRule="auto"/>
        <w:ind w:firstLine="720"/>
        <w:jc w:val="both"/>
        <w:rPr>
          <w:rFonts w:eastAsiaTheme="minorEastAsia"/>
          <w:color w:val="262626" w:themeColor="text1" w:themeTint="D9"/>
          <w:kern w:val="24"/>
        </w:rPr>
      </w:pPr>
      <w:r>
        <w:t xml:space="preserve">1981 онд </w:t>
      </w:r>
      <w:r w:rsidRPr="00CC5568">
        <w:rPr>
          <w:rFonts w:eastAsiaTheme="minorEastAsia"/>
          <w:color w:val="262626" w:themeColor="text1" w:themeTint="D9"/>
          <w:kern w:val="24"/>
        </w:rPr>
        <w:t xml:space="preserve">ӨМӨЗО-ны  Бугат хотын Дархан муу мянган </w:t>
      </w:r>
      <w:r>
        <w:rPr>
          <w:rFonts w:eastAsiaTheme="minorEastAsia"/>
          <w:color w:val="262626" w:themeColor="text1" w:themeTint="D9"/>
          <w:kern w:val="24"/>
        </w:rPr>
        <w:t>хошууны нутгаас</w:t>
      </w:r>
      <w:r w:rsidRPr="00885ADD">
        <w:t xml:space="preserve"> </w:t>
      </w:r>
      <w:r>
        <w:t>буга, хандгайн толгойн дүрст алтан титэм</w:t>
      </w:r>
      <w:r w:rsidRPr="00AB710A">
        <w:rPr>
          <w:rStyle w:val="FootnoteReference"/>
          <w:rFonts w:eastAsiaTheme="minorEastAsia"/>
          <w:color w:val="262626" w:themeColor="text1" w:themeTint="D9"/>
          <w:kern w:val="24"/>
        </w:rPr>
        <w:footnoteReference w:id="8"/>
      </w:r>
      <w:r>
        <w:rPr>
          <w:rFonts w:eastAsiaTheme="minorEastAsia"/>
          <w:color w:val="262626" w:themeColor="text1" w:themeTint="D9"/>
          <w:kern w:val="24"/>
        </w:rPr>
        <w:t xml:space="preserve"> </w:t>
      </w:r>
      <w:r>
        <w:t>тус бүр хоёр  ол</w:t>
      </w:r>
      <w:r>
        <w:rPr>
          <w:rFonts w:eastAsiaTheme="minorEastAsia"/>
          <w:color w:val="262626" w:themeColor="text1" w:themeTint="D9"/>
          <w:kern w:val="24"/>
        </w:rPr>
        <w:t xml:space="preserve">дож судалгааны эргэлтэнд оржээ. Үүнд: </w:t>
      </w:r>
      <w:r w:rsidRPr="00F934FE">
        <w:rPr>
          <w:rFonts w:eastAsiaTheme="minorEastAsia"/>
          <w:b/>
          <w:color w:val="262626" w:themeColor="text1" w:themeTint="D9"/>
          <w:kern w:val="24"/>
        </w:rPr>
        <w:t>а</w:t>
      </w:r>
      <w:r w:rsidRPr="00F934FE">
        <w:rPr>
          <w:rFonts w:eastAsiaTheme="minorEastAsia"/>
          <w:b/>
          <w:color w:val="262626" w:themeColor="text1" w:themeTint="D9"/>
          <w:kern w:val="24"/>
          <w:lang w:val="en-US"/>
        </w:rPr>
        <w:t>/</w:t>
      </w:r>
      <w:r w:rsidRPr="00CC5568">
        <w:rPr>
          <w:rFonts w:eastAsiaTheme="minorEastAsia"/>
          <w:color w:val="262626" w:themeColor="text1" w:themeTint="D9"/>
          <w:kern w:val="24"/>
        </w:rPr>
        <w:t xml:space="preserve"> </w:t>
      </w:r>
      <w:r w:rsidRPr="00CC5568">
        <w:rPr>
          <w:rFonts w:eastAsiaTheme="minorEastAsia"/>
          <w:bCs/>
          <w:iCs/>
          <w:color w:val="262626" w:themeColor="text1" w:themeTint="D9"/>
          <w:kern w:val="24"/>
        </w:rPr>
        <w:t>Бугын толгойн дүрст, алхахад</w:t>
      </w:r>
      <w:r>
        <w:rPr>
          <w:rFonts w:eastAsiaTheme="minorEastAsia"/>
          <w:bCs/>
          <w:iCs/>
          <w:color w:val="262626" w:themeColor="text1" w:themeTint="D9"/>
          <w:kern w:val="24"/>
        </w:rPr>
        <w:t xml:space="preserve"> сэрчигнэн хөдөлдөг алтан титэм</w:t>
      </w:r>
      <w:r w:rsidRPr="00F934FE">
        <w:t>.</w:t>
      </w:r>
      <w:r>
        <w:rPr>
          <w:b/>
        </w:rPr>
        <w:t xml:space="preserve"> </w:t>
      </w:r>
      <w:r w:rsidRPr="00F934FE">
        <w:t>Энэ титмийн</w:t>
      </w:r>
      <w:r w:rsidRPr="00CC5568">
        <w:rPr>
          <w:rFonts w:eastAsiaTheme="minorEastAsia"/>
          <w:color w:val="262626" w:themeColor="text1" w:themeTint="D9"/>
          <w:kern w:val="24"/>
        </w:rPr>
        <w:t xml:space="preserve"> магнайн цох хэсэгт ромбо хэлбэртэй чулуун шигтгээтэй байсан ул мөртэй, хөмсөгний дээд талд дугуй дүрс товойлгон  хээлсэн, хөмсөг нь тоорын навчин хэлбэртэй, нүд нь дээрх хоёр дугуй чимэглэлтэй адил хэмжээ, хэлбэртэй ба чихийг дээш соотойлгон   дотор талд нь мөн тоорын навчин хэлбэртэй цагаан чулуу шигтэгжээ. Үндсэн 3 салаа эвэртэй ба голын хэсгийн эвэр нь салаагүй, оройдоо тоорын навчин хэлбэртэй алтан чимэгтэй, 2 талын эвэр нь тус бүр 4 салаатай, салаа тус бүр үзүүртээ тоорын навчин хэлбэртэй алтан чимэгтэй.  Мөн салаа бүрийн уулзварт гурван ширхэг тоорын навчин хэлбэртэй чулуун шигтгээтэй. Эдгээр бүх шигтгээ болон хамрын хянга, үзүүр, нүд,</w:t>
      </w:r>
      <w:r w:rsidRPr="00CC5568">
        <w:rPr>
          <w:rFonts w:eastAsiaTheme="minorEastAsia"/>
          <w:color w:val="262626" w:themeColor="text1" w:themeTint="D9"/>
          <w:kern w:val="24"/>
          <w:sz w:val="32"/>
          <w:szCs w:val="32"/>
        </w:rPr>
        <w:t xml:space="preserve"> </w:t>
      </w:r>
      <w:r w:rsidRPr="00CC5568">
        <w:rPr>
          <w:rFonts w:eastAsiaTheme="minorEastAsia"/>
          <w:color w:val="262626" w:themeColor="text1" w:themeTint="D9"/>
          <w:kern w:val="24"/>
        </w:rPr>
        <w:t xml:space="preserve">чих, эврийн салаа бүрийн нааш товойх хэсгийг жижиг үрлээр хүрээлэн </w:t>
      </w:r>
      <w:r>
        <w:rPr>
          <w:rFonts w:eastAsiaTheme="minorEastAsia"/>
          <w:color w:val="262626" w:themeColor="text1" w:themeTint="D9"/>
          <w:kern w:val="24"/>
        </w:rPr>
        <w:t xml:space="preserve">чимсэн маш нарийн чамин хийцтэй байна. </w:t>
      </w:r>
      <w:r w:rsidRPr="00F934FE">
        <w:rPr>
          <w:rFonts w:eastAsiaTheme="minorEastAsia"/>
          <w:b/>
          <w:color w:val="262626" w:themeColor="text1" w:themeTint="D9"/>
          <w:kern w:val="24"/>
        </w:rPr>
        <w:t>б</w:t>
      </w:r>
      <w:r w:rsidRPr="00F934FE">
        <w:rPr>
          <w:rFonts w:eastAsiaTheme="minorEastAsia"/>
          <w:b/>
          <w:color w:val="262626" w:themeColor="text1" w:themeTint="D9"/>
          <w:kern w:val="24"/>
          <w:lang w:val="en-US"/>
        </w:rPr>
        <w:t>/</w:t>
      </w:r>
      <w:r>
        <w:rPr>
          <w:rFonts w:eastAsiaTheme="minorEastAsia"/>
          <w:color w:val="262626" w:themeColor="text1" w:themeTint="D9"/>
          <w:kern w:val="24"/>
        </w:rPr>
        <w:t xml:space="preserve"> Хандгайн </w:t>
      </w:r>
      <w:r>
        <w:rPr>
          <w:rFonts w:eastAsiaTheme="minorEastAsia"/>
          <w:bCs/>
          <w:iCs/>
          <w:color w:val="262626" w:themeColor="text1" w:themeTint="D9"/>
          <w:kern w:val="24"/>
        </w:rPr>
        <w:t xml:space="preserve">толгойн дүрст алтан титэмийг мөн түрүүчийн титэмийн адил </w:t>
      </w:r>
      <w:r w:rsidRPr="00CC5568">
        <w:rPr>
          <w:rFonts w:eastAsiaTheme="minorEastAsia"/>
          <w:bCs/>
          <w:iCs/>
          <w:color w:val="262626" w:themeColor="text1" w:themeTint="D9"/>
          <w:kern w:val="24"/>
        </w:rPr>
        <w:t>алхахад сэрчигнэ</w:t>
      </w:r>
      <w:r>
        <w:rPr>
          <w:rFonts w:eastAsiaTheme="minorEastAsia"/>
          <w:bCs/>
          <w:iCs/>
          <w:color w:val="262626" w:themeColor="text1" w:themeTint="D9"/>
          <w:kern w:val="24"/>
        </w:rPr>
        <w:t>сэн ду</w:t>
      </w:r>
      <w:r w:rsidR="00677C84">
        <w:rPr>
          <w:rFonts w:eastAsiaTheme="minorEastAsia"/>
          <w:bCs/>
          <w:iCs/>
          <w:color w:val="262626" w:themeColor="text1" w:themeTint="D9"/>
          <w:kern w:val="24"/>
        </w:rPr>
        <w:t>у чимээ гарган хөдөлдөг байхаар</w:t>
      </w:r>
      <w:r>
        <w:rPr>
          <w:b/>
        </w:rPr>
        <w:t xml:space="preserve"> </w:t>
      </w:r>
      <w:r w:rsidRPr="00E0013E">
        <w:t>чимэглэн хийжээ.</w:t>
      </w:r>
      <w:r>
        <w:rPr>
          <w:rFonts w:eastAsiaTheme="minorEastAsia"/>
          <w:color w:val="262626" w:themeColor="text1" w:themeTint="D9"/>
          <w:kern w:val="24"/>
        </w:rPr>
        <w:t xml:space="preserve"> Харин хандгайн толгой,</w:t>
      </w:r>
      <w:r w:rsidRPr="00CC5568">
        <w:rPr>
          <w:rFonts w:eastAsiaTheme="minorEastAsia"/>
          <w:color w:val="262626" w:themeColor="text1" w:themeTint="D9"/>
          <w:kern w:val="24"/>
        </w:rPr>
        <w:t xml:space="preserve"> </w:t>
      </w:r>
      <w:r>
        <w:rPr>
          <w:rFonts w:eastAsiaTheme="minorEastAsia"/>
          <w:color w:val="262626" w:themeColor="text1" w:themeTint="D9"/>
          <w:kern w:val="24"/>
        </w:rPr>
        <w:t>эврийн</w:t>
      </w:r>
      <w:r w:rsidRPr="00CC5568">
        <w:rPr>
          <w:rFonts w:eastAsiaTheme="minorEastAsia"/>
          <w:color w:val="262626" w:themeColor="text1" w:themeTint="D9"/>
          <w:kern w:val="24"/>
        </w:rPr>
        <w:t xml:space="preserve"> дүрс</w:t>
      </w:r>
      <w:r>
        <w:rPr>
          <w:rFonts w:eastAsiaTheme="minorEastAsia"/>
          <w:color w:val="262626" w:themeColor="text1" w:themeTint="D9"/>
          <w:kern w:val="24"/>
        </w:rPr>
        <w:t>, чимэглэл зэргийг бугын дүрстийг бодвол харьцангуй чөлөөтэй шийдэлтэй байна.</w:t>
      </w:r>
      <w:r w:rsidRPr="00CC5568">
        <w:rPr>
          <w:rFonts w:eastAsiaTheme="minorEastAsia"/>
          <w:color w:val="262626" w:themeColor="text1" w:themeTint="D9"/>
          <w:kern w:val="24"/>
        </w:rPr>
        <w:t xml:space="preserve"> </w:t>
      </w:r>
    </w:p>
    <w:p w14:paraId="281A1E9F" w14:textId="77777777" w:rsidR="003B528F" w:rsidRPr="00895E96" w:rsidRDefault="003B528F" w:rsidP="00677C84">
      <w:pPr>
        <w:pStyle w:val="NormalWeb"/>
        <w:spacing w:before="0" w:beforeAutospacing="0" w:after="0" w:afterAutospacing="0" w:line="360" w:lineRule="auto"/>
        <w:ind w:firstLine="720"/>
        <w:jc w:val="both"/>
        <w:rPr>
          <w:rFonts w:eastAsiaTheme="minorEastAsia"/>
          <w:kern w:val="24"/>
        </w:rPr>
      </w:pPr>
      <w:r w:rsidRPr="00895E96">
        <w:rPr>
          <w:rFonts w:eastAsiaTheme="minorEastAsia"/>
          <w:kern w:val="24"/>
        </w:rPr>
        <w:t xml:space="preserve">Эдгээр титэмтэй төстэй зохиомжтой, цэцгийн модны дүрст титмүүд Сяньбитэй хамааралтай булшнуудаас нилээд олноор илэрчээ. Жишээлбэл, </w:t>
      </w:r>
      <w:r w:rsidRPr="00895E96">
        <w:t xml:space="preserve">Ляонин мужийн Чоян хотын Ван Зи Фэн </w:t>
      </w:r>
      <w:r w:rsidRPr="00895E96">
        <w:rPr>
          <w:lang w:val="en-US"/>
        </w:rPr>
        <w:t>(</w:t>
      </w:r>
      <w:r w:rsidRPr="00895E96">
        <w:t>Chaoyang</w:t>
      </w:r>
      <w:r w:rsidRPr="00895E96">
        <w:rPr>
          <w:lang w:val="en-US"/>
        </w:rPr>
        <w:t>,</w:t>
      </w:r>
      <w:r w:rsidRPr="00895E96">
        <w:t xml:space="preserve"> Wangzifeng</w:t>
      </w:r>
      <w:r w:rsidRPr="00895E96">
        <w:rPr>
          <w:lang w:val="en-US"/>
        </w:rPr>
        <w:t>)</w:t>
      </w:r>
      <w:r w:rsidRPr="00895E96">
        <w:t xml:space="preserve"> хэмээх уулын булшнаас олдсон титэмийн дээд хэсэг нь цэцгийн модны хэлбэртэй, доод хэсэг нь малгай  хэлбэртэй ажээ.  Зургаас харвал доод талын нүүрэн хэсэг нь дундуураа </w:t>
      </w:r>
      <w:r w:rsidRPr="00895E96">
        <w:lastRenderedPageBreak/>
        <w:t>гүдгэр ховилоор зүүн, баруун талд тусгаарлагдсан байх ба дээд хэсгийн мөчрүүд мөн гол мөчрийн хоёр талд тус бүр 6 салаатай, салаа бүр 3 навчтай  босоо чиглэлд тэгш хэмт зохиомжтой хийгдсэн байна.</w:t>
      </w:r>
    </w:p>
    <w:p w14:paraId="0D158764" w14:textId="77777777" w:rsidR="003B528F" w:rsidRPr="00895E96" w:rsidRDefault="003B528F" w:rsidP="003B528F">
      <w:pPr>
        <w:shd w:val="clear" w:color="auto" w:fill="FFFFFF"/>
        <w:spacing w:after="0" w:line="360" w:lineRule="auto"/>
        <w:ind w:firstLine="720"/>
        <w:jc w:val="both"/>
        <w:rPr>
          <w:rFonts w:ascii="Times New Roman" w:eastAsia="Times New Roman" w:hAnsi="Times New Roman" w:cs="Times New Roman"/>
          <w:sz w:val="24"/>
          <w:szCs w:val="24"/>
          <w:lang w:eastAsia="mn-MN"/>
        </w:rPr>
      </w:pPr>
      <w:r w:rsidRPr="00895E96">
        <w:rPr>
          <w:rFonts w:ascii="Times New Roman" w:eastAsia="Times New Roman" w:hAnsi="Times New Roman" w:cs="Times New Roman"/>
          <w:sz w:val="24"/>
          <w:szCs w:val="24"/>
          <w:lang w:eastAsia="mn-MN"/>
        </w:rPr>
        <w:t xml:space="preserve">Ляонин мужийн Тиэн Цоу Гоу </w:t>
      </w:r>
      <w:r w:rsidRPr="00895E96">
        <w:rPr>
          <w:rFonts w:ascii="Times New Roman" w:eastAsia="Times New Roman" w:hAnsi="Times New Roman" w:cs="Times New Roman"/>
          <w:sz w:val="24"/>
          <w:szCs w:val="24"/>
          <w:lang w:val="en-US" w:eastAsia="mn-MN"/>
        </w:rPr>
        <w:t>(</w:t>
      </w:r>
      <w:r w:rsidRPr="00895E96">
        <w:rPr>
          <w:rFonts w:ascii="Times New Roman" w:eastAsia="Times New Roman" w:hAnsi="Times New Roman" w:cs="Times New Roman"/>
          <w:sz w:val="24"/>
          <w:szCs w:val="24"/>
          <w:lang w:eastAsia="mn-MN"/>
        </w:rPr>
        <w:t>Tiancaogou</w:t>
      </w:r>
      <w:r w:rsidRPr="00895E96">
        <w:rPr>
          <w:rFonts w:ascii="Times New Roman" w:eastAsia="Times New Roman" w:hAnsi="Times New Roman" w:cs="Times New Roman"/>
          <w:sz w:val="24"/>
          <w:szCs w:val="24"/>
          <w:lang w:val="en-US" w:eastAsia="mn-MN"/>
        </w:rPr>
        <w:t>)</w:t>
      </w:r>
      <w:r w:rsidRPr="00895E96">
        <w:rPr>
          <w:rFonts w:ascii="Times New Roman" w:eastAsia="Times New Roman" w:hAnsi="Times New Roman" w:cs="Times New Roman"/>
          <w:sz w:val="24"/>
          <w:szCs w:val="24"/>
          <w:lang w:eastAsia="mn-MN"/>
        </w:rPr>
        <w:t>- ийн Баруун Жин-ийн Сяньбийн булшнаас бас үүнтэй төстэй титэм олдсон байдаг. Түүний доод хэсэг нь эхний титэмтэй үндсэндээ ижил, мөчрүүд нь 3 үед хуваагдсан зохиомжтой, мөн баруун зүүн талдаа тэгш хэмтэй, өчир бүр тэнцүү тооны навчин чимэг зүүлттэй хийгджээ.</w:t>
      </w:r>
    </w:p>
    <w:p w14:paraId="0DF7C1B3" w14:textId="77777777" w:rsidR="003B528F" w:rsidRDefault="003B528F" w:rsidP="003B528F">
      <w:pPr>
        <w:shd w:val="clear" w:color="auto" w:fill="FFFFFF"/>
        <w:spacing w:after="0" w:line="360" w:lineRule="auto"/>
        <w:ind w:firstLine="720"/>
        <w:jc w:val="both"/>
        <w:rPr>
          <w:rFonts w:ascii="Times New Roman" w:eastAsia="Times New Roman" w:hAnsi="Times New Roman" w:cs="Times New Roman"/>
          <w:sz w:val="24"/>
          <w:szCs w:val="24"/>
          <w:lang w:eastAsia="mn-MN"/>
        </w:rPr>
      </w:pPr>
      <w:r w:rsidRPr="00895E96">
        <w:rPr>
          <w:rFonts w:ascii="Times New Roman" w:eastAsiaTheme="minorEastAsia" w:hAnsi="Times New Roman" w:cs="Times New Roman"/>
          <w:bCs/>
          <w:iCs/>
          <w:kern w:val="24"/>
          <w:sz w:val="24"/>
          <w:szCs w:val="24"/>
        </w:rPr>
        <w:t>Судлаачид</w:t>
      </w:r>
      <w:r w:rsidRPr="00895E96">
        <w:rPr>
          <w:rFonts w:ascii="Times New Roman" w:eastAsiaTheme="minorEastAsia" w:hAnsi="Times New Roman" w:cs="Times New Roman"/>
          <w:bCs/>
          <w:iCs/>
          <w:kern w:val="24"/>
          <w:sz w:val="24"/>
          <w:szCs w:val="24"/>
          <w:lang w:val="en-US"/>
        </w:rPr>
        <w:t xml:space="preserve"> </w:t>
      </w:r>
      <w:r w:rsidRPr="00895E96">
        <w:rPr>
          <w:rFonts w:ascii="Times New Roman" w:eastAsiaTheme="minorEastAsia" w:hAnsi="Times New Roman" w:cs="Times New Roman"/>
          <w:bCs/>
          <w:iCs/>
          <w:kern w:val="24"/>
          <w:sz w:val="24"/>
          <w:szCs w:val="24"/>
        </w:rPr>
        <w:t>ӨМӨЗО- ны Дархан муу мянган хошууны Ши Хэ Зы</w:t>
      </w:r>
      <w:r w:rsidRPr="00895E96">
        <w:rPr>
          <w:rFonts w:ascii="Times New Roman" w:eastAsiaTheme="minorEastAsia" w:hAnsi="Times New Roman" w:cs="Times New Roman"/>
          <w:bCs/>
          <w:iCs/>
          <w:kern w:val="24"/>
          <w:sz w:val="24"/>
          <w:szCs w:val="24"/>
          <w:lang w:val="en-US"/>
        </w:rPr>
        <w:t xml:space="preserve"> </w:t>
      </w:r>
      <w:r w:rsidRPr="00895E96">
        <w:rPr>
          <w:rFonts w:ascii="Times New Roman" w:hAnsi="Times New Roman" w:cs="Times New Roman"/>
          <w:bCs/>
          <w:iCs/>
          <w:kern w:val="24"/>
          <w:sz w:val="24"/>
          <w:szCs w:val="24"/>
        </w:rPr>
        <w:t>(</w:t>
      </w:r>
      <w:r w:rsidRPr="00895E96">
        <w:rPr>
          <w:rFonts w:ascii="Times New Roman" w:hAnsi="Times New Roman" w:cs="Times New Roman"/>
          <w:sz w:val="24"/>
          <w:szCs w:val="24"/>
        </w:rPr>
        <w:t>Xihezi</w:t>
      </w:r>
      <w:r w:rsidRPr="00895E96">
        <w:rPr>
          <w:rFonts w:ascii="Times New Roman" w:hAnsi="Times New Roman" w:cs="Times New Roman"/>
          <w:bCs/>
          <w:iCs/>
          <w:kern w:val="24"/>
          <w:sz w:val="24"/>
          <w:szCs w:val="24"/>
        </w:rPr>
        <w:t>)</w:t>
      </w:r>
      <w:r w:rsidRPr="00895E96">
        <w:rPr>
          <w:rFonts w:ascii="Times New Roman" w:eastAsiaTheme="minorEastAsia" w:hAnsi="Times New Roman" w:cs="Times New Roman"/>
          <w:bCs/>
          <w:iCs/>
          <w:kern w:val="24"/>
          <w:sz w:val="24"/>
          <w:szCs w:val="24"/>
        </w:rPr>
        <w:t xml:space="preserve"> хэмээх газарт буй Умард Вэйгийн булшнаас олдсон эдгээр титэмийг Тоба Сяньбид, </w:t>
      </w:r>
      <w:r w:rsidRPr="00895E96">
        <w:rPr>
          <w:rFonts w:ascii="Times New Roman" w:hAnsi="Times New Roman" w:cs="Times New Roman"/>
          <w:sz w:val="24"/>
          <w:szCs w:val="24"/>
        </w:rPr>
        <w:t xml:space="preserve">Ляонин мужаас олдсон титмүүдийг Баруун Жин-ийн Сяньбид </w:t>
      </w:r>
      <w:r w:rsidRPr="00895E96">
        <w:rPr>
          <w:rFonts w:ascii="Times New Roman" w:eastAsiaTheme="minorEastAsia" w:hAnsi="Times New Roman" w:cs="Times New Roman"/>
          <w:bCs/>
          <w:iCs/>
          <w:kern w:val="24"/>
          <w:sz w:val="24"/>
          <w:szCs w:val="24"/>
        </w:rPr>
        <w:t xml:space="preserve">холбогдоно, ер нь алхахад сэрчигнэн хөдлөх титэм нь </w:t>
      </w:r>
      <w:r w:rsidRPr="00895E96">
        <w:rPr>
          <w:rFonts w:ascii="Times New Roman" w:eastAsia="Times New Roman" w:hAnsi="Times New Roman" w:cs="Times New Roman"/>
          <w:sz w:val="24"/>
          <w:szCs w:val="24"/>
          <w:lang w:eastAsia="mn-MN"/>
        </w:rPr>
        <w:t xml:space="preserve">Вэй болон Жин, арван зургаан хаант улсын үед </w:t>
      </w:r>
      <w:r w:rsidRPr="00895E96">
        <w:rPr>
          <w:rFonts w:ascii="Times New Roman" w:hAnsi="Times New Roman" w:cs="Times New Roman"/>
          <w:sz w:val="24"/>
          <w:szCs w:val="24"/>
        </w:rPr>
        <w:t xml:space="preserve">Муюн </w:t>
      </w:r>
      <w:r w:rsidRPr="00895E96">
        <w:rPr>
          <w:rFonts w:ascii="Times New Roman" w:eastAsia="Times New Roman" w:hAnsi="Times New Roman" w:cs="Times New Roman"/>
          <w:sz w:val="24"/>
          <w:szCs w:val="24"/>
          <w:lang w:eastAsia="mn-MN"/>
        </w:rPr>
        <w:t xml:space="preserve"> Сянь</w:t>
      </w:r>
      <w:r w:rsidRPr="00895E96">
        <w:rPr>
          <w:rFonts w:ascii="Times New Roman" w:hAnsi="Times New Roman" w:cs="Times New Roman"/>
          <w:sz w:val="24"/>
          <w:szCs w:val="24"/>
        </w:rPr>
        <w:t>б</w:t>
      </w:r>
      <w:r w:rsidRPr="00895E96">
        <w:rPr>
          <w:rFonts w:ascii="Times New Roman" w:eastAsia="Times New Roman" w:hAnsi="Times New Roman" w:cs="Times New Roman"/>
          <w:sz w:val="24"/>
          <w:szCs w:val="24"/>
          <w:lang w:eastAsia="mn-MN"/>
        </w:rPr>
        <w:t>ийн захирч байсан газрууд</w:t>
      </w:r>
      <w:r w:rsidRPr="00895E96">
        <w:rPr>
          <w:rFonts w:ascii="Times New Roman" w:hAnsi="Times New Roman" w:cs="Times New Roman"/>
          <w:sz w:val="24"/>
          <w:szCs w:val="24"/>
        </w:rPr>
        <w:t>аас</w:t>
      </w:r>
      <w:r w:rsidRPr="00895E96">
        <w:rPr>
          <w:rFonts w:ascii="Times New Roman" w:eastAsia="Times New Roman" w:hAnsi="Times New Roman" w:cs="Times New Roman"/>
          <w:sz w:val="24"/>
          <w:szCs w:val="24"/>
          <w:lang w:eastAsia="mn-MN"/>
        </w:rPr>
        <w:t xml:space="preserve"> </w:t>
      </w:r>
      <w:r w:rsidRPr="00895E96">
        <w:rPr>
          <w:rFonts w:ascii="Times New Roman" w:hAnsi="Times New Roman" w:cs="Times New Roman"/>
          <w:sz w:val="24"/>
          <w:szCs w:val="24"/>
        </w:rPr>
        <w:t>олддог</w:t>
      </w:r>
      <w:r w:rsidRPr="00895E96">
        <w:rPr>
          <w:rFonts w:ascii="Times New Roman" w:eastAsiaTheme="minorEastAsia" w:hAnsi="Times New Roman" w:cs="Times New Roman"/>
          <w:bCs/>
          <w:iCs/>
          <w:kern w:val="24"/>
          <w:sz w:val="24"/>
          <w:szCs w:val="24"/>
        </w:rPr>
        <w:t xml:space="preserve"> </w:t>
      </w:r>
      <w:r w:rsidRPr="00895E96">
        <w:rPr>
          <w:rStyle w:val="FootnoteReference"/>
          <w:rFonts w:ascii="Times New Roman" w:eastAsiaTheme="minorEastAsia" w:hAnsi="Times New Roman" w:cs="Times New Roman"/>
          <w:bCs/>
          <w:iCs/>
          <w:kern w:val="24"/>
        </w:rPr>
        <w:footnoteReference w:id="9"/>
      </w:r>
      <w:r w:rsidRPr="00895E96">
        <w:rPr>
          <w:rFonts w:ascii="Times New Roman" w:eastAsiaTheme="minorEastAsia" w:hAnsi="Times New Roman" w:cs="Times New Roman"/>
          <w:bCs/>
          <w:iCs/>
          <w:kern w:val="24"/>
          <w:sz w:val="24"/>
          <w:szCs w:val="24"/>
        </w:rPr>
        <w:t xml:space="preserve"> гэжээ. ӨМӨЗО- ны</w:t>
      </w:r>
      <w:r w:rsidRPr="00895E96">
        <w:rPr>
          <w:rFonts w:ascii="Times New Roman" w:eastAsiaTheme="minorEastAsia" w:hAnsi="Times New Roman" w:cs="Times New Roman"/>
          <w:bCs/>
          <w:iCs/>
          <w:kern w:val="24"/>
        </w:rPr>
        <w:t xml:space="preserve"> </w:t>
      </w:r>
      <w:r w:rsidRPr="00895E96">
        <w:rPr>
          <w:rFonts w:ascii="Times New Roman" w:eastAsia="Times New Roman" w:hAnsi="Times New Roman" w:cs="Times New Roman"/>
          <w:sz w:val="24"/>
          <w:szCs w:val="24"/>
          <w:lang w:eastAsia="mn-MN"/>
        </w:rPr>
        <w:t>Тонляо хотын  Хорчин зүүн гарын доод хошууны  Mao Ли Ту булшнаас титмийн алтан чиимэг олджээ. Уг чимэг нь суурь, их бие, унжлага чимээс бүрдэж байгаа ба суурь нь дугуй хэлбэртэй, их бие нь шувуу, унжлага нь дугуй ялтасаас тогтжээ. Дугуй унжлага чимгийг шувууны далавч, сүүлний хэсэгт чөлөөтэй хөдөлж байхаар зүүж тогтоосон байна. Энэ алтан шувуу 18 грамм жинтэй ажээ.</w:t>
      </w:r>
    </w:p>
    <w:p w14:paraId="74CEB69B" w14:textId="77777777" w:rsidR="00677C84" w:rsidRDefault="00677C84" w:rsidP="00677C84">
      <w:pPr>
        <w:shd w:val="clear" w:color="auto" w:fill="FFFFFF"/>
        <w:spacing w:after="0" w:line="360" w:lineRule="auto"/>
        <w:ind w:firstLine="720"/>
        <w:jc w:val="both"/>
        <w:rPr>
          <w:rFonts w:ascii="Times New Roman" w:eastAsia="Times New Roman" w:hAnsi="Times New Roman" w:cs="Times New Roman"/>
          <w:sz w:val="24"/>
          <w:szCs w:val="24"/>
          <w:lang w:eastAsia="mn-MN"/>
        </w:rPr>
      </w:pPr>
      <w:r>
        <w:rPr>
          <w:rFonts w:ascii="Times New Roman" w:eastAsia="Times New Roman" w:hAnsi="Times New Roman" w:cs="Times New Roman"/>
          <w:sz w:val="24"/>
          <w:szCs w:val="24"/>
          <w:lang w:eastAsia="mn-MN"/>
        </w:rPr>
        <w:t xml:space="preserve">Дээрх титэмүүд 1. Салаалсан эвэр, мөчир, 2. навчин чимэглэлийн хөдөлгөөнт шинж, 3. загасны түрс хэлбэртэй хээн чимэг зэргээрээ ижил байгаа нь уг титмийн гарал үүсэл, хэрэглэгч угсаатны харилцан хамаарал, тархалт зэргийг судлахад ач холбогдоолтой. </w:t>
      </w:r>
    </w:p>
    <w:p w14:paraId="39405C8F" w14:textId="77777777" w:rsidR="00677C84" w:rsidRDefault="00677C84" w:rsidP="00677C84">
      <w:pPr>
        <w:shd w:val="clear" w:color="auto" w:fill="FFFFFF"/>
        <w:spacing w:after="0" w:line="360" w:lineRule="auto"/>
        <w:ind w:firstLine="720"/>
        <w:jc w:val="both"/>
        <w:rPr>
          <w:rFonts w:ascii="Times New Roman" w:hAnsi="Times New Roman"/>
          <w:sz w:val="24"/>
          <w:szCs w:val="24"/>
        </w:rPr>
      </w:pPr>
      <w:r>
        <w:rPr>
          <w:rFonts w:ascii="Times New Roman" w:hAnsi="Times New Roman"/>
          <w:sz w:val="24"/>
          <w:szCs w:val="24"/>
        </w:rPr>
        <w:t>Эдгээртэй төрөлсөх титэм болон чимэглэлийн зүйлс зөвхөн нүүдэлчдэд төдийгүй</w:t>
      </w:r>
      <w:r w:rsidRPr="00721990">
        <w:rPr>
          <w:rFonts w:ascii="Times New Roman" w:hAnsi="Times New Roman"/>
          <w:sz w:val="24"/>
          <w:szCs w:val="24"/>
        </w:rPr>
        <w:t xml:space="preserve"> </w:t>
      </w:r>
      <w:r>
        <w:rPr>
          <w:rFonts w:ascii="Times New Roman" w:hAnsi="Times New Roman"/>
          <w:sz w:val="24"/>
          <w:szCs w:val="24"/>
        </w:rPr>
        <w:t>эртний харилцаатай улс үндэстний ихэс дээдсийн гоёлд бас</w:t>
      </w:r>
      <w:r w:rsidRPr="00721990">
        <w:rPr>
          <w:rFonts w:ascii="Times New Roman" w:hAnsi="Times New Roman"/>
          <w:sz w:val="24"/>
          <w:szCs w:val="24"/>
        </w:rPr>
        <w:t xml:space="preserve"> нөлөөл</w:t>
      </w:r>
      <w:r>
        <w:rPr>
          <w:rFonts w:ascii="Times New Roman" w:hAnsi="Times New Roman"/>
          <w:sz w:val="24"/>
          <w:szCs w:val="24"/>
        </w:rPr>
        <w:t>ж тархаж байсныг Солонгосын Шиллагийн үеийн дурсгалууд гэрчилж байна.</w:t>
      </w:r>
    </w:p>
    <w:p w14:paraId="752BA45A" w14:textId="77777777" w:rsidR="00121570" w:rsidRDefault="00121570" w:rsidP="00121570">
      <w:pPr>
        <w:suppressAutoHyphens/>
        <w:autoSpaceDE w:val="0"/>
        <w:autoSpaceDN w:val="0"/>
        <w:adjustRightInd w:val="0"/>
        <w:spacing w:after="0" w:line="360" w:lineRule="auto"/>
        <w:ind w:firstLine="720"/>
        <w:jc w:val="both"/>
        <w:textAlignment w:val="center"/>
        <w:rPr>
          <w:rFonts w:ascii="Times New Roman" w:eastAsia="Times New Roman" w:hAnsi="Times New Roman" w:cs="Times New Roman"/>
          <w:color w:val="21242C"/>
          <w:sz w:val="24"/>
          <w:szCs w:val="24"/>
          <w:bdr w:val="none" w:sz="0" w:space="0" w:color="auto" w:frame="1"/>
          <w:lang w:eastAsia="mn-MN"/>
        </w:rPr>
      </w:pPr>
      <w:r>
        <w:rPr>
          <w:rFonts w:ascii="Times New Roman" w:eastAsia="Times New Roman" w:hAnsi="Times New Roman" w:cs="Times New Roman"/>
          <w:color w:val="21242C"/>
          <w:sz w:val="24"/>
          <w:szCs w:val="24"/>
          <w:bdr w:val="none" w:sz="0" w:space="0" w:color="auto" w:frame="1"/>
          <w:lang w:eastAsia="mn-MN"/>
        </w:rPr>
        <w:t>Эртний хойт Хятадын түүхтэй холбоотой ...солонгосчуудын нэг өвөг дээдэс орчин үеийн Тянжинь хотоос Ляохэ гол хүртэл, Бохайн булангийн эргээс орчин үеийн  Өвөрмонголын зүүн хэсэг хүртэлх газар нутагт сууж байжээ..., ...Во хэмээх аймаг</w:t>
      </w:r>
      <w:r w:rsidRPr="00FB40F9">
        <w:rPr>
          <w:rFonts w:ascii="Times New Roman" w:eastAsia="Times New Roman" w:hAnsi="Times New Roman"/>
          <w:color w:val="21242C"/>
          <w:sz w:val="24"/>
          <w:szCs w:val="24"/>
          <w:bdr w:val="none" w:sz="0" w:space="0" w:color="auto" w:frame="1"/>
          <w:lang w:eastAsia="mn-MN"/>
        </w:rPr>
        <w:t xml:space="preserve"> </w:t>
      </w:r>
      <w:r>
        <w:rPr>
          <w:rFonts w:ascii="Times New Roman" w:eastAsia="Times New Roman" w:hAnsi="Times New Roman" w:cs="Times New Roman"/>
          <w:color w:val="21242C"/>
          <w:sz w:val="24"/>
          <w:szCs w:val="24"/>
          <w:bdr w:val="none" w:sz="0" w:space="0" w:color="auto" w:frame="1"/>
          <w:lang w:eastAsia="mn-MN"/>
        </w:rPr>
        <w:t xml:space="preserve">Ухоуцинь </w:t>
      </w:r>
      <w:r>
        <w:rPr>
          <w:rFonts w:ascii="Times New Roman" w:eastAsia="Times New Roman" w:hAnsi="Times New Roman" w:cs="Times New Roman"/>
          <w:color w:val="21242C"/>
          <w:sz w:val="24"/>
          <w:szCs w:val="24"/>
          <w:bdr w:val="none" w:sz="0" w:space="0" w:color="auto" w:frame="1"/>
          <w:lang w:val="en-US" w:eastAsia="mn-MN"/>
        </w:rPr>
        <w:t>(</w:t>
      </w:r>
      <w:r>
        <w:rPr>
          <w:rFonts w:ascii="Times New Roman" w:eastAsia="Times New Roman" w:hAnsi="Times New Roman" w:cs="Times New Roman"/>
          <w:color w:val="21242C"/>
          <w:sz w:val="24"/>
          <w:szCs w:val="24"/>
          <w:bdr w:val="none" w:sz="0" w:space="0" w:color="auto" w:frame="1"/>
          <w:lang w:eastAsia="mn-MN"/>
        </w:rPr>
        <w:t>одоогийн Ляохэ гол</w:t>
      </w:r>
      <w:r>
        <w:rPr>
          <w:rFonts w:ascii="Times New Roman" w:eastAsia="Times New Roman" w:hAnsi="Times New Roman" w:cs="Times New Roman"/>
          <w:color w:val="21242C"/>
          <w:sz w:val="24"/>
          <w:szCs w:val="24"/>
          <w:bdr w:val="none" w:sz="0" w:space="0" w:color="auto" w:frame="1"/>
          <w:lang w:val="en-US" w:eastAsia="mn-MN"/>
        </w:rPr>
        <w:t>)</w:t>
      </w:r>
      <w:r>
        <w:rPr>
          <w:rFonts w:ascii="Times New Roman" w:eastAsia="Times New Roman" w:hAnsi="Times New Roman" w:cs="Times New Roman"/>
          <w:color w:val="21242C"/>
          <w:sz w:val="24"/>
          <w:szCs w:val="24"/>
          <w:bdr w:val="none" w:sz="0" w:space="0" w:color="auto" w:frame="1"/>
          <w:lang w:eastAsia="mn-MN"/>
        </w:rPr>
        <w:t xml:space="preserve"> голоос зүүн зүгт нутаглаж байсан ба хожим Солонгосын хойгийн өмнөд хэсэг, Японы Кюүшю арал руу далайгаар хүрсэн гэжээ. Чингэхлээр, Жирэм, Жуу-Уд, Зостын чуулганы нутагт тархацтай Сяцзядяний соёлын</w:t>
      </w:r>
      <w:r w:rsidRPr="00C63D92">
        <w:rPr>
          <w:rFonts w:ascii="Times New Roman" w:eastAsia="Times New Roman" w:hAnsi="Times New Roman" w:cs="Times New Roman"/>
          <w:color w:val="21242C"/>
          <w:sz w:val="24"/>
          <w:szCs w:val="24"/>
          <w:bdr w:val="none" w:sz="0" w:space="0" w:color="auto" w:frame="1"/>
          <w:lang w:eastAsia="mn-MN"/>
        </w:rPr>
        <w:t xml:space="preserve"> </w:t>
      </w:r>
      <w:r>
        <w:rPr>
          <w:rFonts w:ascii="Times New Roman" w:eastAsia="Times New Roman" w:hAnsi="Times New Roman" w:cs="Times New Roman"/>
          <w:color w:val="21242C"/>
          <w:sz w:val="24"/>
          <w:szCs w:val="24"/>
          <w:bdr w:val="none" w:sz="0" w:space="0" w:color="auto" w:frame="1"/>
          <w:lang w:eastAsia="mn-MN"/>
        </w:rPr>
        <w:lastRenderedPageBreak/>
        <w:t>дээд давхаргыг үлдээгсэд нь эдгээр аймгийхан байжээ гэж дүгнэж болно...</w:t>
      </w:r>
      <w:r w:rsidRPr="00D4755E">
        <w:rPr>
          <w:rStyle w:val="FootnoteReference"/>
          <w:rFonts w:ascii="Times New Roman" w:eastAsia="Times New Roman" w:hAnsi="Times New Roman" w:cs="Times New Roman"/>
          <w:color w:val="21242C"/>
          <w:bdr w:val="none" w:sz="0" w:space="0" w:color="auto" w:frame="1"/>
          <w:lang w:eastAsia="mn-MN"/>
        </w:rPr>
        <w:footnoteReference w:id="10"/>
      </w:r>
      <w:r>
        <w:rPr>
          <w:rFonts w:ascii="Times New Roman" w:eastAsia="Times New Roman" w:hAnsi="Times New Roman" w:cs="Times New Roman"/>
          <w:color w:val="21242C"/>
          <w:sz w:val="24"/>
          <w:szCs w:val="24"/>
          <w:bdr w:val="none" w:sz="0" w:space="0" w:color="auto" w:frame="1"/>
          <w:lang w:eastAsia="mn-MN"/>
        </w:rPr>
        <w:t xml:space="preserve">, Муюн Сяньбийн Янь улс </w:t>
      </w:r>
      <w:r>
        <w:rPr>
          <w:rFonts w:ascii="Times New Roman" w:eastAsia="Times New Roman" w:hAnsi="Times New Roman" w:cs="Times New Roman"/>
          <w:color w:val="21242C"/>
          <w:sz w:val="24"/>
          <w:szCs w:val="24"/>
          <w:bdr w:val="none" w:sz="0" w:space="0" w:color="auto" w:frame="1"/>
          <w:lang w:val="en-US" w:eastAsia="mn-MN"/>
        </w:rPr>
        <w:t>(337-410)</w:t>
      </w:r>
      <w:r>
        <w:rPr>
          <w:rFonts w:ascii="Times New Roman" w:eastAsia="Times New Roman" w:hAnsi="Times New Roman" w:cs="Times New Roman"/>
          <w:color w:val="21242C"/>
          <w:sz w:val="24"/>
          <w:szCs w:val="24"/>
          <w:bdr w:val="none" w:sz="0" w:space="0" w:color="auto" w:frame="1"/>
          <w:lang w:eastAsia="mn-MN"/>
        </w:rPr>
        <w:t xml:space="preserve"> газар нутгаа тэлэн Солонгосын Когүрёо улсыг довтлон хараат болгож байсан</w:t>
      </w:r>
      <w:r w:rsidRPr="00894DFA">
        <w:rPr>
          <w:rStyle w:val="FootnoteReference"/>
          <w:rFonts w:ascii="Times New Roman" w:eastAsia="Times New Roman" w:hAnsi="Times New Roman" w:cs="Times New Roman"/>
          <w:color w:val="21242C"/>
          <w:sz w:val="20"/>
          <w:szCs w:val="20"/>
          <w:bdr w:val="none" w:sz="0" w:space="0" w:color="auto" w:frame="1"/>
          <w:lang w:eastAsia="mn-MN"/>
        </w:rPr>
        <w:footnoteReference w:id="11"/>
      </w:r>
      <w:r w:rsidRPr="00894DFA">
        <w:rPr>
          <w:rFonts w:ascii="Times New Roman" w:eastAsia="Times New Roman" w:hAnsi="Times New Roman" w:cs="Times New Roman"/>
          <w:color w:val="21242C"/>
          <w:sz w:val="20"/>
          <w:szCs w:val="20"/>
          <w:bdr w:val="none" w:sz="0" w:space="0" w:color="auto" w:frame="1"/>
          <w:lang w:eastAsia="mn-MN"/>
        </w:rPr>
        <w:t xml:space="preserve"> </w:t>
      </w:r>
      <w:r w:rsidRPr="00894DFA">
        <w:rPr>
          <w:rFonts w:ascii="Times New Roman" w:eastAsia="Times New Roman" w:hAnsi="Times New Roman" w:cs="Times New Roman"/>
          <w:color w:val="21242C"/>
          <w:sz w:val="24"/>
          <w:szCs w:val="24"/>
          <w:bdr w:val="none" w:sz="0" w:space="0" w:color="auto" w:frame="1"/>
          <w:lang w:eastAsia="mn-MN"/>
        </w:rPr>
        <w:t>гэх мэт түүхийн баримтууд цөөнгүй байгааг</w:t>
      </w:r>
      <w:r>
        <w:rPr>
          <w:rFonts w:ascii="Times New Roman" w:eastAsia="Times New Roman" w:hAnsi="Times New Roman" w:cs="Times New Roman"/>
          <w:color w:val="21242C"/>
          <w:sz w:val="24"/>
          <w:szCs w:val="24"/>
          <w:bdr w:val="none" w:sz="0" w:space="0" w:color="auto" w:frame="1"/>
          <w:lang w:eastAsia="mn-MN"/>
        </w:rPr>
        <w:t xml:space="preserve"> нягтлан</w:t>
      </w:r>
      <w:r w:rsidRPr="00D4755E">
        <w:rPr>
          <w:rFonts w:ascii="Times New Roman" w:eastAsia="Times New Roman" w:hAnsi="Times New Roman" w:cs="Times New Roman"/>
          <w:color w:val="21242C"/>
          <w:sz w:val="24"/>
          <w:szCs w:val="24"/>
          <w:bdr w:val="none" w:sz="0" w:space="0" w:color="auto" w:frame="1"/>
          <w:lang w:eastAsia="mn-MN"/>
        </w:rPr>
        <w:t xml:space="preserve"> </w:t>
      </w:r>
      <w:r>
        <w:rPr>
          <w:rFonts w:ascii="Times New Roman" w:eastAsia="Times New Roman" w:hAnsi="Times New Roman" w:cs="Times New Roman"/>
          <w:color w:val="21242C"/>
          <w:sz w:val="24"/>
          <w:szCs w:val="24"/>
          <w:bdr w:val="none" w:sz="0" w:space="0" w:color="auto" w:frame="1"/>
          <w:lang w:eastAsia="mn-MN"/>
        </w:rPr>
        <w:t xml:space="preserve">улам лавшруулан судалбал энэ титэмээр дамжин хувцас төдийгүй судалгааны олон талын асуудлууд гарч ирж тайлагдах боломж нэмэгдэнэ. </w:t>
      </w:r>
    </w:p>
    <w:p w14:paraId="264CF8B3" w14:textId="77777777" w:rsidR="008C11C6" w:rsidRDefault="008C11C6" w:rsidP="008C11C6">
      <w:pPr>
        <w:suppressAutoHyphens/>
        <w:autoSpaceDE w:val="0"/>
        <w:autoSpaceDN w:val="0"/>
        <w:adjustRightInd w:val="0"/>
        <w:spacing w:after="0" w:line="360" w:lineRule="auto"/>
        <w:ind w:firstLine="720"/>
        <w:jc w:val="both"/>
        <w:textAlignment w:val="center"/>
        <w:rPr>
          <w:rFonts w:ascii="Times New Roman" w:hAnsi="Times New Roman"/>
          <w:sz w:val="24"/>
          <w:szCs w:val="24"/>
        </w:rPr>
      </w:pPr>
      <w:r>
        <w:rPr>
          <w:rFonts w:ascii="Times New Roman" w:hAnsi="Times New Roman" w:cs="Times New Roman"/>
          <w:b/>
          <w:sz w:val="24"/>
          <w:szCs w:val="24"/>
        </w:rPr>
        <w:t>Бүс</w:t>
      </w:r>
      <w:r w:rsidRPr="00281C3A">
        <w:rPr>
          <w:rFonts w:ascii="Times New Roman" w:hAnsi="Times New Roman" w:cs="Times New Roman"/>
          <w:b/>
          <w:sz w:val="24"/>
          <w:szCs w:val="24"/>
        </w:rPr>
        <w:t>ний чимэглэл:</w:t>
      </w:r>
      <w:r>
        <w:rPr>
          <w:rFonts w:ascii="Times New Roman" w:hAnsi="Times New Roman" w:cs="Times New Roman"/>
          <w:b/>
          <w:sz w:val="24"/>
          <w:szCs w:val="24"/>
        </w:rPr>
        <w:t xml:space="preserve"> </w:t>
      </w:r>
      <w:r>
        <w:rPr>
          <w:rFonts w:ascii="Times New Roman" w:hAnsi="Times New Roman"/>
          <w:sz w:val="24"/>
          <w:szCs w:val="24"/>
        </w:rPr>
        <w:t>Бүс нь н</w:t>
      </w:r>
      <w:r w:rsidRPr="00D16EF5">
        <w:rPr>
          <w:rFonts w:ascii="Times New Roman" w:hAnsi="Times New Roman"/>
          <w:sz w:val="24"/>
          <w:szCs w:val="24"/>
        </w:rPr>
        <w:t>үүдэлчдийн</w:t>
      </w:r>
      <w:r>
        <w:rPr>
          <w:rFonts w:ascii="Times New Roman" w:hAnsi="Times New Roman"/>
          <w:sz w:val="24"/>
          <w:szCs w:val="24"/>
        </w:rPr>
        <w:t xml:space="preserve"> ахуй амьдралд онцгой үүрэгтэй</w:t>
      </w:r>
      <w:r w:rsidRPr="00D16EF5">
        <w:rPr>
          <w:rFonts w:ascii="Times New Roman" w:hAnsi="Times New Roman"/>
          <w:sz w:val="24"/>
          <w:szCs w:val="24"/>
        </w:rPr>
        <w:t xml:space="preserve"> үндэсний хувц</w:t>
      </w:r>
      <w:r>
        <w:rPr>
          <w:rFonts w:ascii="Times New Roman" w:hAnsi="Times New Roman"/>
          <w:sz w:val="24"/>
          <w:szCs w:val="24"/>
        </w:rPr>
        <w:t>асны нэгэн чухал төрөл зүйл учраас</w:t>
      </w:r>
      <w:r w:rsidRPr="00D16EF5">
        <w:rPr>
          <w:rFonts w:ascii="Times New Roman" w:hAnsi="Times New Roman"/>
          <w:sz w:val="24"/>
          <w:szCs w:val="24"/>
        </w:rPr>
        <w:t xml:space="preserve"> </w:t>
      </w:r>
      <w:r>
        <w:rPr>
          <w:rFonts w:ascii="Times New Roman" w:hAnsi="Times New Roman"/>
          <w:sz w:val="24"/>
          <w:szCs w:val="24"/>
        </w:rPr>
        <w:t>эртний түүхийн сурвалж бичгүүд,</w:t>
      </w:r>
      <w:r w:rsidRPr="00D16EF5">
        <w:rPr>
          <w:rFonts w:ascii="Times New Roman" w:hAnsi="Times New Roman"/>
          <w:sz w:val="24"/>
          <w:szCs w:val="24"/>
        </w:rPr>
        <w:t xml:space="preserve"> </w:t>
      </w:r>
      <w:r>
        <w:rPr>
          <w:rFonts w:ascii="Times New Roman" w:hAnsi="Times New Roman"/>
          <w:sz w:val="24"/>
          <w:szCs w:val="24"/>
        </w:rPr>
        <w:t xml:space="preserve">гадаад, дотоодын </w:t>
      </w:r>
      <w:r w:rsidRPr="00D16EF5">
        <w:rPr>
          <w:rFonts w:ascii="Times New Roman" w:hAnsi="Times New Roman"/>
          <w:sz w:val="24"/>
          <w:szCs w:val="24"/>
        </w:rPr>
        <w:t>судлаачдын судалгааны ажлын бүтээлүүдэд</w:t>
      </w:r>
      <w:r w:rsidRPr="00D16EF5">
        <w:rPr>
          <w:rStyle w:val="FootnoteReference"/>
          <w:rFonts w:ascii="Times New Roman" w:hAnsi="Times New Roman"/>
        </w:rPr>
        <w:footnoteReference w:id="12"/>
      </w:r>
      <w:r w:rsidRPr="004F01B7">
        <w:rPr>
          <w:rFonts w:ascii="Times New Roman" w:hAnsi="Times New Roman"/>
          <w:sz w:val="24"/>
          <w:szCs w:val="24"/>
        </w:rPr>
        <w:t xml:space="preserve"> </w:t>
      </w:r>
      <w:r w:rsidRPr="00D16EF5">
        <w:rPr>
          <w:rFonts w:ascii="Times New Roman" w:hAnsi="Times New Roman"/>
          <w:sz w:val="24"/>
          <w:szCs w:val="24"/>
        </w:rPr>
        <w:t>олонтой дурьдагддаг</w:t>
      </w:r>
      <w:r>
        <w:rPr>
          <w:rFonts w:ascii="Times New Roman" w:hAnsi="Times New Roman"/>
          <w:sz w:val="24"/>
          <w:szCs w:val="24"/>
        </w:rPr>
        <w:t xml:space="preserve">. </w:t>
      </w:r>
      <w:r w:rsidRPr="00E717F1">
        <w:rPr>
          <w:rFonts w:ascii="Times New Roman" w:hAnsi="Times New Roman"/>
          <w:sz w:val="24"/>
          <w:szCs w:val="24"/>
        </w:rPr>
        <w:t xml:space="preserve"> </w:t>
      </w:r>
      <w:r>
        <w:rPr>
          <w:rFonts w:ascii="Times New Roman" w:hAnsi="Times New Roman"/>
          <w:sz w:val="24"/>
          <w:szCs w:val="24"/>
        </w:rPr>
        <w:t>Хятадын эртний түүх бичигт Ху нарыг сиби хэмээх гоё алтан бүсний арал, тоногтой байсан, Сяньби хэмээх нэр нь тэр бүсний арлын нэр байх магадтай</w:t>
      </w:r>
      <w:r w:rsidRPr="00FB1AC5">
        <w:rPr>
          <w:rStyle w:val="FootnoteReference"/>
          <w:rFonts w:ascii="Times New Roman" w:hAnsi="Times New Roman" w:cs="Times New Roman"/>
        </w:rPr>
        <w:footnoteReference w:id="13"/>
      </w:r>
      <w:r>
        <w:rPr>
          <w:rFonts w:ascii="Times New Roman" w:hAnsi="Times New Roman"/>
          <w:sz w:val="24"/>
          <w:szCs w:val="24"/>
        </w:rPr>
        <w:t xml:space="preserve"> гэсэн судлаачдын таамаглал ч байдаг. Нүүдэлчдийн </w:t>
      </w:r>
      <w:r w:rsidRPr="00D16EF5">
        <w:rPr>
          <w:rFonts w:ascii="Times New Roman" w:hAnsi="Times New Roman"/>
          <w:sz w:val="24"/>
          <w:szCs w:val="24"/>
        </w:rPr>
        <w:t>бүсний талаар</w:t>
      </w:r>
      <w:r>
        <w:rPr>
          <w:rFonts w:ascii="Times New Roman" w:hAnsi="Times New Roman"/>
          <w:sz w:val="24"/>
          <w:szCs w:val="24"/>
        </w:rPr>
        <w:t>х</w:t>
      </w:r>
      <w:r w:rsidRPr="00D16EF5">
        <w:rPr>
          <w:rFonts w:ascii="Times New Roman" w:hAnsi="Times New Roman"/>
          <w:sz w:val="24"/>
          <w:szCs w:val="24"/>
        </w:rPr>
        <w:t xml:space="preserve"> мэдээ баримтууд</w:t>
      </w:r>
      <w:r>
        <w:rPr>
          <w:rFonts w:ascii="Times New Roman" w:hAnsi="Times New Roman"/>
          <w:sz w:val="24"/>
          <w:szCs w:val="24"/>
        </w:rPr>
        <w:t>, биет дурсгалуудад Сяньбигийн үеийн хирсийн эвэрт, жигүүрт</w:t>
      </w:r>
      <w:r w:rsidRPr="00103567">
        <w:rPr>
          <w:rFonts w:ascii="Times New Roman" w:hAnsi="Times New Roman"/>
          <w:sz w:val="24"/>
          <w:szCs w:val="24"/>
        </w:rPr>
        <w:t xml:space="preserve"> мо</w:t>
      </w:r>
      <w:r>
        <w:rPr>
          <w:rFonts w:ascii="Times New Roman" w:hAnsi="Times New Roman"/>
          <w:sz w:val="24"/>
          <w:szCs w:val="24"/>
        </w:rPr>
        <w:t xml:space="preserve">рины  дүрслэл бүхий бүсний арал чухал байр сууь эзэлдэг. Ийм төрлийн бүсний арал </w:t>
      </w:r>
      <w:r w:rsidRPr="00103567">
        <w:rPr>
          <w:rFonts w:ascii="Times New Roman" w:hAnsi="Times New Roman"/>
          <w:sz w:val="24"/>
          <w:szCs w:val="24"/>
        </w:rPr>
        <w:t>1959, 1980-1981 онуудад ӨМӨЗО-ны Хөлөнбуйр аймаг, ОХУ-ын Буриадын нутгаас удаа д</w:t>
      </w:r>
      <w:r>
        <w:rPr>
          <w:rFonts w:ascii="Times New Roman" w:hAnsi="Times New Roman"/>
          <w:sz w:val="24"/>
          <w:szCs w:val="24"/>
        </w:rPr>
        <w:t>араа олджээ. Эдгээр</w:t>
      </w:r>
      <w:r w:rsidRPr="00103567">
        <w:rPr>
          <w:rFonts w:ascii="Times New Roman" w:hAnsi="Times New Roman"/>
          <w:sz w:val="24"/>
          <w:szCs w:val="24"/>
        </w:rPr>
        <w:t>ийг судлаачид Сяньбигийн үед холбогдуулж үзэж байгаа</w:t>
      </w:r>
      <w:r w:rsidRPr="00213B88">
        <w:rPr>
          <w:rStyle w:val="FootnoteReference"/>
          <w:rFonts w:ascii="Times New Roman" w:hAnsi="Times New Roman"/>
          <w:sz w:val="20"/>
          <w:szCs w:val="20"/>
        </w:rPr>
        <w:footnoteReference w:id="14"/>
      </w:r>
      <w:r w:rsidRPr="00103567">
        <w:rPr>
          <w:rFonts w:ascii="Times New Roman" w:hAnsi="Times New Roman"/>
          <w:sz w:val="24"/>
          <w:szCs w:val="24"/>
        </w:rPr>
        <w:t xml:space="preserve"> бөгөөд </w:t>
      </w:r>
      <w:r>
        <w:rPr>
          <w:rFonts w:ascii="Times New Roman" w:hAnsi="Times New Roman"/>
          <w:sz w:val="24"/>
          <w:szCs w:val="24"/>
        </w:rPr>
        <w:t>цуглуулагч П. Эрдэнэчулуун агсаны цуглуулгад үүнтэй ижил арал бусад тоног чимэглэлийн хамт байна</w:t>
      </w:r>
      <w:r>
        <w:rPr>
          <w:rFonts w:ascii="Times New Roman" w:hAnsi="Times New Roman"/>
          <w:b/>
          <w:sz w:val="24"/>
          <w:szCs w:val="24"/>
        </w:rPr>
        <w:t>.</w:t>
      </w:r>
      <w:r w:rsidRPr="00103567">
        <w:rPr>
          <w:rFonts w:ascii="Times New Roman" w:hAnsi="Times New Roman"/>
          <w:sz w:val="24"/>
          <w:szCs w:val="24"/>
        </w:rPr>
        <w:t xml:space="preserve"> </w:t>
      </w:r>
    </w:p>
    <w:p w14:paraId="71EDA2FF" w14:textId="77777777" w:rsidR="008C11C6" w:rsidRDefault="008C11C6" w:rsidP="008C11C6">
      <w:pPr>
        <w:suppressAutoHyphens/>
        <w:autoSpaceDE w:val="0"/>
        <w:autoSpaceDN w:val="0"/>
        <w:adjustRightInd w:val="0"/>
        <w:spacing w:after="0" w:line="360" w:lineRule="auto"/>
        <w:ind w:firstLine="720"/>
        <w:jc w:val="both"/>
        <w:textAlignment w:val="center"/>
        <w:rPr>
          <w:rFonts w:ascii="Times New Roman" w:hAnsi="Times New Roman"/>
          <w:sz w:val="24"/>
          <w:szCs w:val="24"/>
        </w:rPr>
      </w:pPr>
      <w:r>
        <w:rPr>
          <w:rFonts w:ascii="Times New Roman" w:hAnsi="Times New Roman"/>
          <w:sz w:val="24"/>
          <w:szCs w:val="24"/>
        </w:rPr>
        <w:t xml:space="preserve">Хятадад энэхүү бүсний арлыг </w:t>
      </w:r>
      <w:proofErr w:type="spellStart"/>
      <w:r w:rsidRPr="002276D3">
        <w:rPr>
          <w:rFonts w:ascii="Times New Roman" w:eastAsia="MS Gothic" w:hAnsi="Times New Roman" w:cs="Times New Roman"/>
          <w:b/>
          <w:sz w:val="24"/>
          <w:szCs w:val="24"/>
        </w:rPr>
        <w:t>郭洛</w:t>
      </w:r>
      <w:r w:rsidRPr="002276D3">
        <w:rPr>
          <w:rFonts w:ascii="Times New Roman" w:eastAsia="MingLiU" w:hAnsi="Times New Roman" w:cs="Times New Roman"/>
          <w:b/>
          <w:sz w:val="24"/>
          <w:szCs w:val="24"/>
        </w:rPr>
        <w:t>带</w:t>
      </w:r>
      <w:proofErr w:type="spellEnd"/>
      <w:r>
        <w:rPr>
          <w:rFonts w:ascii="Times New Roman" w:hAnsi="Times New Roman"/>
          <w:sz w:val="24"/>
          <w:szCs w:val="24"/>
        </w:rPr>
        <w:t xml:space="preserve"> буюу “Гуо Луо” дай </w:t>
      </w:r>
      <w:r>
        <w:rPr>
          <w:rFonts w:ascii="Times New Roman" w:hAnsi="Times New Roman"/>
          <w:sz w:val="24"/>
          <w:szCs w:val="24"/>
          <w:lang w:val="en-US"/>
        </w:rPr>
        <w:t>(</w:t>
      </w:r>
      <w:r>
        <w:rPr>
          <w:rFonts w:ascii="Times New Roman" w:hAnsi="Times New Roman"/>
          <w:sz w:val="24"/>
          <w:szCs w:val="24"/>
        </w:rPr>
        <w:t>бүс</w:t>
      </w:r>
      <w:r>
        <w:rPr>
          <w:rFonts w:ascii="Times New Roman" w:hAnsi="Times New Roman"/>
          <w:sz w:val="24"/>
          <w:szCs w:val="24"/>
          <w:lang w:val="en-US"/>
        </w:rPr>
        <w:t xml:space="preserve">) </w:t>
      </w:r>
      <w:r>
        <w:rPr>
          <w:rFonts w:ascii="Times New Roman" w:hAnsi="Times New Roman"/>
          <w:sz w:val="24"/>
          <w:szCs w:val="24"/>
        </w:rPr>
        <w:t>хэмээн нэрлэдэг ба судлаач Шио Бин, Лу Сы Шиэн нар уг нэрийн утгыг 1</w:t>
      </w:r>
      <w:r>
        <w:rPr>
          <w:rFonts w:ascii="Times New Roman" w:hAnsi="Times New Roman"/>
          <w:sz w:val="24"/>
          <w:szCs w:val="24"/>
          <w:lang w:val="en-US"/>
        </w:rPr>
        <w:t xml:space="preserve">/ </w:t>
      </w:r>
      <w:r>
        <w:rPr>
          <w:rFonts w:ascii="Times New Roman" w:hAnsi="Times New Roman"/>
          <w:sz w:val="24"/>
          <w:szCs w:val="24"/>
        </w:rPr>
        <w:t xml:space="preserve">ид шидийн амьтан, </w:t>
      </w:r>
      <w:r>
        <w:rPr>
          <w:rFonts w:ascii="Times New Roman" w:hAnsi="Times New Roman"/>
          <w:sz w:val="24"/>
          <w:szCs w:val="24"/>
          <w:lang w:val="en-US"/>
        </w:rPr>
        <w:t xml:space="preserve">2/ </w:t>
      </w:r>
      <w:r>
        <w:rPr>
          <w:rFonts w:ascii="Times New Roman" w:hAnsi="Times New Roman"/>
          <w:sz w:val="24"/>
          <w:szCs w:val="24"/>
        </w:rPr>
        <w:t xml:space="preserve">монгол хэлний 3 гэсэн үг, </w:t>
      </w:r>
      <w:r>
        <w:rPr>
          <w:rFonts w:ascii="Times New Roman" w:hAnsi="Times New Roman"/>
          <w:sz w:val="24"/>
          <w:szCs w:val="24"/>
          <w:lang w:val="en-US"/>
        </w:rPr>
        <w:t>3/</w:t>
      </w:r>
      <w:r>
        <w:rPr>
          <w:rFonts w:ascii="Times New Roman" w:hAnsi="Times New Roman"/>
          <w:sz w:val="24"/>
          <w:szCs w:val="24"/>
        </w:rPr>
        <w:t xml:space="preserve"> эвэнкүүдийн цаа бугаа нэрлэдэг нэрийн хувирсан хэлбэр</w:t>
      </w:r>
      <w:r w:rsidRPr="00484C9A">
        <w:rPr>
          <w:rStyle w:val="FootnoteReference"/>
          <w:rFonts w:ascii="Times New Roman" w:hAnsi="Times New Roman" w:cs="Times New Roman"/>
        </w:rPr>
        <w:footnoteReference w:id="15"/>
      </w:r>
      <w:r>
        <w:rPr>
          <w:rFonts w:ascii="Times New Roman" w:hAnsi="Times New Roman"/>
          <w:sz w:val="24"/>
          <w:szCs w:val="24"/>
        </w:rPr>
        <w:t xml:space="preserve"> гэх мэтээр тайлбарласан байна. </w:t>
      </w:r>
    </w:p>
    <w:p w14:paraId="449304C7" w14:textId="77777777" w:rsidR="008C11C6" w:rsidRPr="00180D6F" w:rsidRDefault="008C11C6" w:rsidP="008C11C6">
      <w:pPr>
        <w:suppressAutoHyphens/>
        <w:autoSpaceDE w:val="0"/>
        <w:autoSpaceDN w:val="0"/>
        <w:adjustRightInd w:val="0"/>
        <w:spacing w:after="0" w:line="360" w:lineRule="auto"/>
        <w:ind w:firstLine="720"/>
        <w:textAlignment w:val="center"/>
        <w:rPr>
          <w:rFonts w:ascii="Times New Roman" w:hAnsi="Times New Roman"/>
          <w:b/>
          <w:sz w:val="24"/>
          <w:szCs w:val="24"/>
        </w:rPr>
      </w:pPr>
      <w:r w:rsidRPr="00180D6F">
        <w:rPr>
          <w:rFonts w:ascii="Times New Roman" w:hAnsi="Times New Roman"/>
          <w:b/>
          <w:sz w:val="24"/>
          <w:szCs w:val="24"/>
        </w:rPr>
        <w:t>Жужаны үеийн дах</w:t>
      </w:r>
      <w:r>
        <w:rPr>
          <w:rFonts w:ascii="Times New Roman" w:hAnsi="Times New Roman"/>
          <w:b/>
          <w:sz w:val="24"/>
          <w:szCs w:val="24"/>
        </w:rPr>
        <w:t>:</w:t>
      </w:r>
    </w:p>
    <w:p w14:paraId="572B0EBF" w14:textId="77777777" w:rsidR="008C11C6" w:rsidRDefault="008C11C6" w:rsidP="008C11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2015 оны 5-р сард </w:t>
      </w:r>
      <w:r w:rsidRPr="00F5769B">
        <w:rPr>
          <w:rFonts w:ascii="Times New Roman" w:hAnsi="Times New Roman" w:cs="Times New Roman"/>
          <w:sz w:val="24"/>
          <w:szCs w:val="24"/>
        </w:rPr>
        <w:t xml:space="preserve">Ховд аймгийн </w:t>
      </w:r>
      <w:r>
        <w:rPr>
          <w:rFonts w:ascii="Times New Roman" w:hAnsi="Times New Roman" w:cs="Times New Roman"/>
          <w:sz w:val="24"/>
          <w:szCs w:val="24"/>
        </w:rPr>
        <w:t>Мянгад</w:t>
      </w:r>
      <w:r w:rsidRPr="00F5769B">
        <w:rPr>
          <w:rFonts w:ascii="Times New Roman" w:hAnsi="Times New Roman" w:cs="Times New Roman"/>
          <w:sz w:val="24"/>
          <w:szCs w:val="24"/>
        </w:rPr>
        <w:t xml:space="preserve"> сумын нутаг Урд улаан үнээт</w:t>
      </w:r>
      <w:r>
        <w:rPr>
          <w:rFonts w:ascii="Times New Roman" w:hAnsi="Times New Roman" w:cs="Times New Roman"/>
          <w:sz w:val="24"/>
          <w:szCs w:val="24"/>
        </w:rPr>
        <w:t xml:space="preserve"> уулын хадны оршуулгаас</w:t>
      </w:r>
      <w:r w:rsidRPr="00F5769B">
        <w:rPr>
          <w:rFonts w:ascii="Times New Roman" w:hAnsi="Times New Roman" w:cs="Times New Roman"/>
          <w:sz w:val="24"/>
          <w:szCs w:val="24"/>
        </w:rPr>
        <w:t xml:space="preserve"> </w:t>
      </w:r>
      <w:r>
        <w:rPr>
          <w:rFonts w:ascii="Times New Roman" w:hAnsi="Times New Roman" w:cs="Times New Roman"/>
          <w:sz w:val="24"/>
          <w:szCs w:val="24"/>
        </w:rPr>
        <w:t xml:space="preserve">илэрсэн, Нирун </w:t>
      </w:r>
      <w:r>
        <w:rPr>
          <w:rFonts w:ascii="Times New Roman" w:hAnsi="Times New Roman" w:cs="Times New Roman"/>
          <w:sz w:val="24"/>
          <w:szCs w:val="24"/>
          <w:lang w:val="en-US"/>
        </w:rPr>
        <w:t>(</w:t>
      </w:r>
      <w:r>
        <w:rPr>
          <w:rFonts w:ascii="Times New Roman" w:hAnsi="Times New Roman" w:cs="Times New Roman"/>
          <w:sz w:val="24"/>
          <w:szCs w:val="24"/>
        </w:rPr>
        <w:t>НТ</w:t>
      </w:r>
      <w:r>
        <w:rPr>
          <w:rFonts w:ascii="Times New Roman" w:hAnsi="Times New Roman" w:cs="Times New Roman"/>
          <w:sz w:val="24"/>
          <w:szCs w:val="24"/>
          <w:lang w:val="en-US"/>
        </w:rPr>
        <w:t xml:space="preserve"> IV-VI)</w:t>
      </w:r>
      <w:r>
        <w:rPr>
          <w:rFonts w:ascii="Times New Roman" w:hAnsi="Times New Roman" w:cs="Times New Roman"/>
          <w:sz w:val="24"/>
          <w:szCs w:val="24"/>
        </w:rPr>
        <w:t>-ны ү</w:t>
      </w:r>
      <w:r w:rsidRPr="00F5769B">
        <w:rPr>
          <w:rFonts w:ascii="Times New Roman" w:hAnsi="Times New Roman" w:cs="Times New Roman"/>
          <w:sz w:val="24"/>
          <w:szCs w:val="24"/>
        </w:rPr>
        <w:t xml:space="preserve">ед холбогдох </w:t>
      </w:r>
      <w:r>
        <w:rPr>
          <w:rFonts w:ascii="Times New Roman" w:hAnsi="Times New Roman" w:cs="Times New Roman"/>
          <w:sz w:val="24"/>
          <w:szCs w:val="24"/>
        </w:rPr>
        <w:t>хувцасны ховор нандин дурсгал болох 2 төрлийн дах нь одоогийн байдлаар тухайн үеийн</w:t>
      </w:r>
      <w:r w:rsidRPr="00F5769B">
        <w:rPr>
          <w:rFonts w:ascii="Times New Roman" w:hAnsi="Times New Roman" w:cs="Times New Roman"/>
          <w:sz w:val="24"/>
          <w:szCs w:val="24"/>
        </w:rPr>
        <w:t xml:space="preserve"> нүүдэлчдийн</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хувцасны хамгийн эртний биет дурсгал болно. Бид эдгээр дахны эсгүүр, урлан хийсэн арга ажиллагаанд ажиглалт,  хэмжилт хийж эсгүүрийн зураг, урлан оёсон арга техникийг тайлбарлах ажлаас судалгааг эхлүүлж байгаа билээ. </w:t>
      </w:r>
    </w:p>
    <w:p w14:paraId="29E1A807" w14:textId="77777777" w:rsidR="008C11C6" w:rsidRDefault="008C11C6" w:rsidP="008C11C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Тэдгээрийн  нэг нь цайвар </w:t>
      </w:r>
      <w:r w:rsidRPr="008D29B0">
        <w:rPr>
          <w:rFonts w:ascii="Times New Roman" w:hAnsi="Times New Roman" w:cs="Times New Roman"/>
          <w:sz w:val="24"/>
          <w:szCs w:val="24"/>
        </w:rPr>
        <w:t xml:space="preserve">шаргал өнгөтэй, </w:t>
      </w:r>
      <w:r w:rsidRPr="00B53451">
        <w:rPr>
          <w:rFonts w:ascii="Times New Roman" w:hAnsi="Times New Roman" w:cs="Times New Roman"/>
          <w:sz w:val="24"/>
          <w:szCs w:val="24"/>
        </w:rPr>
        <w:t xml:space="preserve">урт хар сортой, өтгөн ширүүн үстэй ангийн арьсаар хийж, </w:t>
      </w:r>
      <w:r>
        <w:rPr>
          <w:rFonts w:ascii="Times New Roman" w:hAnsi="Times New Roman" w:cs="Times New Roman"/>
          <w:sz w:val="24"/>
          <w:szCs w:val="24"/>
        </w:rPr>
        <w:t>зах, хөвөөг нь бор өнгө</w:t>
      </w:r>
      <w:r w:rsidRPr="008D29B0">
        <w:rPr>
          <w:rFonts w:ascii="Times New Roman" w:hAnsi="Times New Roman" w:cs="Times New Roman"/>
          <w:sz w:val="24"/>
          <w:szCs w:val="24"/>
        </w:rPr>
        <w:t xml:space="preserve">тэй, </w:t>
      </w:r>
      <w:r w:rsidRPr="00B53451">
        <w:rPr>
          <w:rFonts w:ascii="Times New Roman" w:hAnsi="Times New Roman" w:cs="Times New Roman"/>
          <w:sz w:val="24"/>
          <w:szCs w:val="24"/>
        </w:rPr>
        <w:t>нарийн зөөлөн</w:t>
      </w:r>
      <w:r w:rsidRPr="008F2B52">
        <w:rPr>
          <w:rFonts w:ascii="Times New Roman" w:hAnsi="Times New Roman" w:cs="Times New Roman"/>
          <w:sz w:val="24"/>
          <w:szCs w:val="24"/>
        </w:rPr>
        <w:t xml:space="preserve"> </w:t>
      </w:r>
      <w:r w:rsidRPr="00B53451">
        <w:rPr>
          <w:rFonts w:ascii="Times New Roman" w:hAnsi="Times New Roman" w:cs="Times New Roman"/>
          <w:sz w:val="24"/>
          <w:szCs w:val="24"/>
        </w:rPr>
        <w:t>гялгар сортой</w:t>
      </w:r>
      <w:r>
        <w:rPr>
          <w:rFonts w:ascii="Times New Roman" w:hAnsi="Times New Roman" w:cs="Times New Roman"/>
          <w:sz w:val="24"/>
          <w:szCs w:val="24"/>
        </w:rPr>
        <w:t>, богино үстэй</w:t>
      </w:r>
      <w:r w:rsidRPr="00B53451">
        <w:rPr>
          <w:rFonts w:ascii="Times New Roman" w:hAnsi="Times New Roman" w:cs="Times New Roman"/>
          <w:sz w:val="24"/>
          <w:szCs w:val="24"/>
        </w:rPr>
        <w:t xml:space="preserve"> үнэт ангийн арьсаар </w:t>
      </w:r>
      <w:r>
        <w:rPr>
          <w:rFonts w:ascii="Times New Roman" w:hAnsi="Times New Roman" w:cs="Times New Roman"/>
          <w:sz w:val="24"/>
          <w:szCs w:val="24"/>
        </w:rPr>
        <w:t>эмжин уралсан нь олдворын байдлаас тодорхой байна. Загварын байдлаас үзвэл тусдаа эсгэлттэй захгүй, хүзүүний хэсгийн эмжээрийг зах маягтай болгон шийджээ.</w:t>
      </w:r>
    </w:p>
    <w:p w14:paraId="50F7EAEF" w14:textId="77777777" w:rsidR="008C11C6" w:rsidRDefault="008C11C6" w:rsidP="008C11C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Хоёр д</w:t>
      </w:r>
      <w:r w:rsidRPr="00895E96">
        <w:rPr>
          <w:rFonts w:ascii="Times New Roman" w:hAnsi="Times New Roman" w:cs="Times New Roman"/>
          <w:sz w:val="24"/>
          <w:szCs w:val="24"/>
        </w:rPr>
        <w:t>ах</w:t>
      </w:r>
      <w:r>
        <w:rPr>
          <w:rFonts w:ascii="Times New Roman" w:hAnsi="Times New Roman" w:cs="Times New Roman"/>
          <w:sz w:val="24"/>
          <w:szCs w:val="24"/>
        </w:rPr>
        <w:t>ыг</w:t>
      </w:r>
      <w:r w:rsidRPr="00895E96">
        <w:rPr>
          <w:rFonts w:ascii="Times New Roman" w:hAnsi="Times New Roman" w:cs="Times New Roman"/>
          <w:sz w:val="24"/>
          <w:szCs w:val="24"/>
        </w:rPr>
        <w:t xml:space="preserve"> сэргээн засварласан судлаачид ...Улаавтар үстэй хонины нэхийний үсийг дотогш харуулан эгнэж хийсэн богино хормойтой, шулуун энгэртэй дээл...</w:t>
      </w:r>
      <w:r w:rsidRPr="00895E96">
        <w:rPr>
          <w:rStyle w:val="FootnoteReference"/>
          <w:rFonts w:ascii="Times New Roman" w:hAnsi="Times New Roman" w:cs="Times New Roman"/>
        </w:rPr>
        <w:footnoteReference w:id="16"/>
      </w:r>
      <w:r w:rsidRPr="00895E96">
        <w:rPr>
          <w:rFonts w:ascii="Times New Roman" w:hAnsi="Times New Roman" w:cs="Times New Roman"/>
          <w:sz w:val="24"/>
          <w:szCs w:val="24"/>
        </w:rPr>
        <w:t xml:space="preserve"> хэмээн тодорхойлжээ. Бид энэ дээлийн хэмжээ болон загварын байдлаас шалтгаалж хүйтэн сэрүүний улиралд дээлийн гадуур давхарлан өмсдөг давхац хувцасны төрөл болох “Дах” болов уу хэмээн таамаглаж байна. Эрт үеийн монголчуудын дээл одоогийнхоос богино, өвдөгний доогуур урттай байсан бололтой байдаг. Бас ОХУ-ын Санкт-Петербург дахь Улсын Эрмитажид буй Хүннүгийн үеийн хоёр дээлийн нэг нь урдуураа тууш задгай энгэртэй байдаг зэргээс эрэгцүүлэн үзвээс бас дээл ч байж болох талтай юм.</w:t>
      </w:r>
    </w:p>
    <w:p w14:paraId="51FCBD39" w14:textId="77777777" w:rsidR="002746F5" w:rsidRPr="003630A3" w:rsidRDefault="002746F5" w:rsidP="002746F5">
      <w:pPr>
        <w:spacing w:after="0" w:line="360" w:lineRule="auto"/>
        <w:contextualSpacing/>
        <w:jc w:val="both"/>
        <w:rPr>
          <w:rFonts w:ascii="Times New Roman" w:eastAsiaTheme="minorEastAsia" w:hAnsi="Times New Roman" w:cs="Times New Roman"/>
          <w:color w:val="262626" w:themeColor="text1" w:themeTint="D9"/>
          <w:kern w:val="24"/>
          <w:sz w:val="24"/>
          <w:szCs w:val="24"/>
          <w:lang w:eastAsia="mn-MN"/>
        </w:rPr>
      </w:pPr>
      <w:r>
        <w:rPr>
          <w:rFonts w:ascii="Times New Roman" w:eastAsiaTheme="minorEastAsia" w:hAnsi="Times New Roman" w:cs="Times New Roman"/>
          <w:b/>
          <w:bCs/>
          <w:color w:val="262626" w:themeColor="text1" w:themeTint="D9"/>
          <w:kern w:val="24"/>
          <w:sz w:val="24"/>
          <w:szCs w:val="24"/>
          <w:lang w:eastAsia="mn-MN"/>
        </w:rPr>
        <w:t>Эсгүүр, загварын тодорхойлолт</w:t>
      </w:r>
      <w:r w:rsidRPr="003C75BA">
        <w:rPr>
          <w:rFonts w:ascii="Times New Roman" w:eastAsiaTheme="minorEastAsia" w:hAnsi="Times New Roman" w:cs="Times New Roman"/>
          <w:b/>
          <w:bCs/>
          <w:color w:val="262626" w:themeColor="text1" w:themeTint="D9"/>
          <w:kern w:val="24"/>
          <w:sz w:val="24"/>
          <w:szCs w:val="24"/>
          <w:lang w:eastAsia="mn-MN"/>
        </w:rPr>
        <w:t>:</w:t>
      </w:r>
      <w:r>
        <w:rPr>
          <w:rFonts w:ascii="Times New Roman" w:eastAsiaTheme="minorEastAsia" w:hAnsi="Times New Roman" w:cs="Times New Roman"/>
          <w:bCs/>
          <w:color w:val="262626" w:themeColor="text1" w:themeTint="D9"/>
          <w:kern w:val="24"/>
          <w:sz w:val="24"/>
          <w:szCs w:val="24"/>
          <w:lang w:eastAsia="mn-MN"/>
        </w:rPr>
        <w:t xml:space="preserve"> Дурсгалын байдлаас үзвэл, д</w:t>
      </w:r>
      <w:r w:rsidRPr="00D03290">
        <w:rPr>
          <w:rFonts w:ascii="Times New Roman" w:eastAsiaTheme="minorEastAsia" w:hAnsi="Times New Roman" w:cs="Times New Roman"/>
          <w:bCs/>
          <w:color w:val="262626" w:themeColor="text1" w:themeTint="D9"/>
          <w:kern w:val="24"/>
          <w:sz w:val="24"/>
          <w:szCs w:val="24"/>
          <w:lang w:eastAsia="mn-MN"/>
        </w:rPr>
        <w:t>ах 2</w:t>
      </w:r>
      <w:r>
        <w:rPr>
          <w:rFonts w:ascii="Times New Roman" w:eastAsiaTheme="minorEastAsia" w:hAnsi="Times New Roman" w:cs="Times New Roman"/>
          <w:color w:val="262626" w:themeColor="text1" w:themeTint="D9"/>
          <w:kern w:val="24"/>
          <w:sz w:val="24"/>
          <w:szCs w:val="24"/>
          <w:lang w:eastAsia="mn-MN"/>
        </w:rPr>
        <w:t xml:space="preserve"> нь энгэрийн голоор тууш задгай, урт нарийн ханцуйтай,</w:t>
      </w:r>
      <w:r w:rsidRPr="00D03290">
        <w:rPr>
          <w:rFonts w:ascii="Times New Roman" w:eastAsiaTheme="minorEastAsia" w:hAnsi="Times New Roman" w:cs="Times New Roman"/>
          <w:color w:val="262626" w:themeColor="text1" w:themeTint="D9"/>
          <w:kern w:val="24"/>
          <w:sz w:val="24"/>
          <w:szCs w:val="24"/>
          <w:lang w:eastAsia="mn-MN"/>
        </w:rPr>
        <w:t xml:space="preserve"> энгэр, хормой</w:t>
      </w:r>
      <w:r>
        <w:rPr>
          <w:rFonts w:ascii="Times New Roman" w:eastAsiaTheme="minorEastAsia" w:hAnsi="Times New Roman" w:cs="Times New Roman"/>
          <w:color w:val="262626" w:themeColor="text1" w:themeTint="D9"/>
          <w:kern w:val="24"/>
          <w:sz w:val="24"/>
          <w:szCs w:val="24"/>
          <w:lang w:eastAsia="mn-MN"/>
        </w:rPr>
        <w:t>н зах ирмэг,</w:t>
      </w:r>
      <w:r w:rsidRPr="00D03290">
        <w:rPr>
          <w:rFonts w:ascii="Times New Roman" w:eastAsiaTheme="minorEastAsia" w:hAnsi="Times New Roman" w:cs="Times New Roman"/>
          <w:color w:val="262626" w:themeColor="text1" w:themeTint="D9"/>
          <w:kern w:val="24"/>
          <w:sz w:val="24"/>
          <w:szCs w:val="24"/>
          <w:lang w:eastAsia="mn-MN"/>
        </w:rPr>
        <w:t xml:space="preserve"> ханцуйн үзүүрээр 4</w:t>
      </w:r>
      <w:r>
        <w:rPr>
          <w:rFonts w:ascii="Times New Roman" w:eastAsiaTheme="minorEastAsia" w:hAnsi="Times New Roman" w:cs="Times New Roman"/>
          <w:color w:val="262626" w:themeColor="text1" w:themeTint="D9"/>
          <w:kern w:val="24"/>
          <w:sz w:val="24"/>
          <w:szCs w:val="24"/>
          <w:lang w:eastAsia="mn-MN"/>
        </w:rPr>
        <w:t>,0 – 4,5 см орчим гүн бор өнгийн илгээр</w:t>
      </w:r>
      <w:r w:rsidRPr="00D03290">
        <w:rPr>
          <w:rFonts w:ascii="Times New Roman" w:eastAsiaTheme="minorEastAsia" w:hAnsi="Times New Roman" w:cs="Times New Roman"/>
          <w:color w:val="262626" w:themeColor="text1" w:themeTint="D9"/>
          <w:kern w:val="24"/>
          <w:sz w:val="24"/>
          <w:szCs w:val="24"/>
          <w:lang w:eastAsia="mn-MN"/>
        </w:rPr>
        <w:t xml:space="preserve"> эмжиж, зузаан хөрстэй арьсаар</w:t>
      </w:r>
      <w:r>
        <w:rPr>
          <w:rFonts w:ascii="Times New Roman" w:eastAsiaTheme="minorEastAsia" w:hAnsi="Times New Roman" w:cs="Times New Roman"/>
          <w:color w:val="262626" w:themeColor="text1" w:themeTint="D9"/>
          <w:kern w:val="24"/>
          <w:sz w:val="24"/>
          <w:szCs w:val="24"/>
          <w:lang w:eastAsia="mn-MN"/>
        </w:rPr>
        <w:t>, үсийг нь</w:t>
      </w:r>
      <w:r w:rsidRPr="00D03290">
        <w:rPr>
          <w:rFonts w:ascii="Times New Roman" w:eastAsiaTheme="minorEastAsia" w:hAnsi="Times New Roman" w:cs="Times New Roman"/>
          <w:color w:val="262626" w:themeColor="text1" w:themeTint="D9"/>
          <w:kern w:val="24"/>
          <w:sz w:val="24"/>
          <w:szCs w:val="24"/>
          <w:lang w:eastAsia="mn-MN"/>
        </w:rPr>
        <w:t xml:space="preserve"> дотогш харуулан</w:t>
      </w:r>
      <w:r>
        <w:rPr>
          <w:rFonts w:ascii="Times New Roman" w:eastAsiaTheme="minorEastAsia" w:hAnsi="Times New Roman" w:cs="Times New Roman"/>
          <w:color w:val="262626" w:themeColor="text1" w:themeTint="D9"/>
          <w:kern w:val="24"/>
          <w:sz w:val="24"/>
          <w:szCs w:val="24"/>
          <w:lang w:eastAsia="mn-MN"/>
        </w:rPr>
        <w:t xml:space="preserve"> уралсан, бүсэлхийгээр залгаатай, баг зэрэг дэрэвгэр хормойтой, богино сул загвартай ажээ</w:t>
      </w:r>
      <w:r w:rsidRPr="00D03290">
        <w:rPr>
          <w:rFonts w:ascii="Times New Roman" w:eastAsiaTheme="minorEastAsia" w:hAnsi="Times New Roman" w:cs="Times New Roman"/>
          <w:color w:val="262626" w:themeColor="text1" w:themeTint="D9"/>
          <w:kern w:val="24"/>
          <w:sz w:val="24"/>
          <w:szCs w:val="24"/>
          <w:lang w:eastAsia="mn-MN"/>
        </w:rPr>
        <w:t xml:space="preserve">. </w:t>
      </w:r>
      <w:r>
        <w:rPr>
          <w:rFonts w:ascii="Times New Roman" w:eastAsiaTheme="minorEastAsia" w:hAnsi="Times New Roman" w:cs="Times New Roman"/>
          <w:color w:val="262626" w:themeColor="text1" w:themeTint="D9"/>
          <w:kern w:val="24"/>
          <w:sz w:val="24"/>
          <w:szCs w:val="24"/>
          <w:lang w:eastAsia="mn-MN"/>
        </w:rPr>
        <w:t>Зүүн энгэрийн хоолойн ухаарын дээд ирмэгээс доош 1,0 см, энгэрийн голын ирмэгээс зүүнтээ 1,5 см, эмжээрийн зүүн захаас баруунтай</w:t>
      </w:r>
      <w:r>
        <w:rPr>
          <w:rFonts w:ascii="Times New Roman" w:eastAsiaTheme="minorEastAsia" w:hAnsi="Times New Roman" w:cs="Times New Roman"/>
          <w:color w:val="262626" w:themeColor="text1" w:themeTint="D9"/>
          <w:kern w:val="24"/>
          <w:sz w:val="24"/>
          <w:szCs w:val="24"/>
          <w:lang w:val="en-US" w:eastAsia="mn-MN"/>
        </w:rPr>
        <w:t xml:space="preserve"> (</w:t>
      </w:r>
      <w:r>
        <w:rPr>
          <w:rFonts w:ascii="Times New Roman" w:eastAsiaTheme="minorEastAsia" w:hAnsi="Times New Roman" w:cs="Times New Roman"/>
          <w:color w:val="262626" w:themeColor="text1" w:themeTint="D9"/>
          <w:kern w:val="24"/>
          <w:sz w:val="24"/>
          <w:szCs w:val="24"/>
          <w:lang w:eastAsia="mn-MN"/>
        </w:rPr>
        <w:t>энгэрийн гол тал руу</w:t>
      </w:r>
      <w:r>
        <w:rPr>
          <w:rFonts w:ascii="Times New Roman" w:eastAsiaTheme="minorEastAsia" w:hAnsi="Times New Roman" w:cs="Times New Roman"/>
          <w:color w:val="262626" w:themeColor="text1" w:themeTint="D9"/>
          <w:kern w:val="24"/>
          <w:sz w:val="24"/>
          <w:szCs w:val="24"/>
          <w:lang w:val="en-US" w:eastAsia="mn-MN"/>
        </w:rPr>
        <w:t>)</w:t>
      </w:r>
      <w:r>
        <w:rPr>
          <w:rFonts w:ascii="Times New Roman" w:eastAsiaTheme="minorEastAsia" w:hAnsi="Times New Roman" w:cs="Times New Roman"/>
          <w:color w:val="262626" w:themeColor="text1" w:themeTint="D9"/>
          <w:kern w:val="24"/>
          <w:sz w:val="24"/>
          <w:szCs w:val="24"/>
          <w:lang w:eastAsia="mn-MN"/>
        </w:rPr>
        <w:t xml:space="preserve"> 1,5 – 1,7 см зайнд нүх зүсэж гаргасан хос босоо нүхэнд нарийн сурыг үдээс маягаар шургуулж зүүн үзүүрийг нь эмжээтэй бөхлөн оёж тогтоожээ. Нөгөө үзүүрийг нь зангидан торгоосон байна. Баруун энгэрт бас ийм бүчтэй байсан байх магадтай. Зүүн энгэрийн голоос хойш </w:t>
      </w:r>
      <w:r>
        <w:rPr>
          <w:rFonts w:ascii="Times New Roman" w:eastAsiaTheme="minorEastAsia" w:hAnsi="Times New Roman" w:cs="Times New Roman"/>
          <w:color w:val="262626" w:themeColor="text1" w:themeTint="D9"/>
          <w:kern w:val="24"/>
          <w:sz w:val="24"/>
          <w:szCs w:val="24"/>
          <w:lang w:val="en-US" w:eastAsia="mn-MN"/>
        </w:rPr>
        <w:t>(</w:t>
      </w:r>
      <w:r>
        <w:rPr>
          <w:rFonts w:ascii="Times New Roman" w:eastAsiaTheme="minorEastAsia" w:hAnsi="Times New Roman" w:cs="Times New Roman"/>
          <w:color w:val="262626" w:themeColor="text1" w:themeTint="D9"/>
          <w:kern w:val="24"/>
          <w:sz w:val="24"/>
          <w:szCs w:val="24"/>
          <w:lang w:eastAsia="mn-MN"/>
        </w:rPr>
        <w:t>суга тал руугаа</w:t>
      </w:r>
      <w:r>
        <w:rPr>
          <w:rFonts w:ascii="Times New Roman" w:eastAsiaTheme="minorEastAsia" w:hAnsi="Times New Roman" w:cs="Times New Roman"/>
          <w:color w:val="262626" w:themeColor="text1" w:themeTint="D9"/>
          <w:kern w:val="24"/>
          <w:sz w:val="24"/>
          <w:szCs w:val="24"/>
          <w:lang w:val="en-US" w:eastAsia="mn-MN"/>
        </w:rPr>
        <w:t>)</w:t>
      </w:r>
      <w:r>
        <w:rPr>
          <w:rFonts w:ascii="Times New Roman" w:eastAsiaTheme="minorEastAsia" w:hAnsi="Times New Roman" w:cs="Times New Roman"/>
          <w:color w:val="262626" w:themeColor="text1" w:themeTint="D9"/>
          <w:kern w:val="24"/>
          <w:sz w:val="24"/>
          <w:szCs w:val="24"/>
          <w:lang w:eastAsia="mn-MN"/>
        </w:rPr>
        <w:t xml:space="preserve"> 26,0 см орчим, бүсэлхийн залгаанаас доош 3,2 см зайнд бас нэг бүчний үлдэгдэл хадаатай үлдсэн ба үзүүр нь тасран үгүй болсон байна.   </w:t>
      </w:r>
    </w:p>
    <w:p w14:paraId="67F40AD9" w14:textId="77777777" w:rsidR="002746F5" w:rsidRPr="00D03290" w:rsidRDefault="002746F5" w:rsidP="002746F5">
      <w:pPr>
        <w:spacing w:after="0" w:line="360" w:lineRule="auto"/>
        <w:contextualSpacing/>
        <w:jc w:val="both"/>
        <w:rPr>
          <w:rFonts w:ascii="Times New Roman" w:eastAsia="Times New Roman" w:hAnsi="Times New Roman" w:cs="Times New Roman"/>
          <w:color w:val="873624"/>
          <w:sz w:val="24"/>
          <w:szCs w:val="24"/>
          <w:lang w:eastAsia="mn-MN"/>
        </w:rPr>
      </w:pPr>
      <w:r w:rsidRPr="00F75A39">
        <w:rPr>
          <w:rFonts w:ascii="Times New Roman" w:eastAsiaTheme="minorEastAsia" w:hAnsi="Times New Roman" w:cs="Times New Roman"/>
          <w:b/>
          <w:color w:val="262626" w:themeColor="text1" w:themeTint="D9"/>
          <w:kern w:val="24"/>
          <w:sz w:val="24"/>
          <w:szCs w:val="24"/>
          <w:lang w:eastAsia="mn-MN"/>
        </w:rPr>
        <w:t>Оёдол</w:t>
      </w:r>
      <w:r>
        <w:rPr>
          <w:rFonts w:ascii="Times New Roman" w:eastAsiaTheme="minorEastAsia" w:hAnsi="Times New Roman" w:cs="Times New Roman"/>
          <w:b/>
          <w:color w:val="262626" w:themeColor="text1" w:themeTint="D9"/>
          <w:kern w:val="24"/>
          <w:sz w:val="24"/>
          <w:szCs w:val="24"/>
          <w:lang w:eastAsia="mn-MN"/>
        </w:rPr>
        <w:t xml:space="preserve"> урлалын тодорхойлолт</w:t>
      </w:r>
      <w:r w:rsidRPr="00F75A39">
        <w:rPr>
          <w:rFonts w:ascii="Times New Roman" w:eastAsiaTheme="minorEastAsia" w:hAnsi="Times New Roman" w:cs="Times New Roman"/>
          <w:b/>
          <w:color w:val="262626" w:themeColor="text1" w:themeTint="D9"/>
          <w:kern w:val="24"/>
          <w:sz w:val="24"/>
          <w:szCs w:val="24"/>
          <w:lang w:eastAsia="mn-MN"/>
        </w:rPr>
        <w:t>:</w:t>
      </w:r>
      <w:r>
        <w:rPr>
          <w:rFonts w:ascii="Times New Roman" w:eastAsiaTheme="minorEastAsia" w:hAnsi="Times New Roman" w:cs="Times New Roman"/>
          <w:color w:val="262626" w:themeColor="text1" w:themeTint="D9"/>
          <w:kern w:val="24"/>
          <w:sz w:val="24"/>
          <w:szCs w:val="24"/>
          <w:lang w:eastAsia="mn-MN"/>
        </w:rPr>
        <w:t xml:space="preserve"> Энэ дах н</w:t>
      </w:r>
      <w:r w:rsidRPr="00D03290">
        <w:rPr>
          <w:rFonts w:ascii="Times New Roman" w:eastAsiaTheme="minorEastAsia" w:hAnsi="Times New Roman" w:cs="Times New Roman"/>
          <w:color w:val="262626" w:themeColor="text1" w:themeTint="D9"/>
          <w:kern w:val="24"/>
          <w:sz w:val="24"/>
          <w:szCs w:val="24"/>
          <w:lang w:eastAsia="mn-MN"/>
        </w:rPr>
        <w:t>эг дэх дахын адил нарийн нягт нямбай оёдолтой, харин эсгүүрийн бүтэц нь харьцангуй энгийн хялбар юм. Арьсыг</w:t>
      </w:r>
      <w:r>
        <w:rPr>
          <w:rFonts w:ascii="Times New Roman" w:eastAsiaTheme="minorEastAsia" w:hAnsi="Times New Roman" w:cs="Times New Roman"/>
          <w:color w:val="262626" w:themeColor="text1" w:themeTint="D9"/>
          <w:kern w:val="24"/>
          <w:sz w:val="24"/>
          <w:szCs w:val="24"/>
          <w:lang w:eastAsia="mn-MN"/>
        </w:rPr>
        <w:t xml:space="preserve"> эгнэхдээ</w:t>
      </w:r>
      <w:r w:rsidRPr="00D03290">
        <w:rPr>
          <w:rFonts w:ascii="Times New Roman" w:eastAsiaTheme="minorEastAsia" w:hAnsi="Times New Roman" w:cs="Times New Roman"/>
          <w:color w:val="262626" w:themeColor="text1" w:themeTint="D9"/>
          <w:kern w:val="24"/>
          <w:sz w:val="24"/>
          <w:szCs w:val="24"/>
          <w:lang w:eastAsia="mn-MN"/>
        </w:rPr>
        <w:t xml:space="preserve"> </w:t>
      </w:r>
      <w:r w:rsidRPr="00D03290">
        <w:rPr>
          <w:rFonts w:ascii="Times New Roman" w:eastAsiaTheme="minorEastAsia" w:hAnsi="Times New Roman" w:cs="Times New Roman"/>
          <w:color w:val="262626" w:themeColor="text1" w:themeTint="D9"/>
          <w:kern w:val="24"/>
          <w:sz w:val="24"/>
          <w:szCs w:val="24"/>
          <w:lang w:eastAsia="mn-MN"/>
        </w:rPr>
        <w:lastRenderedPageBreak/>
        <w:t xml:space="preserve">0,2 см алхамтай, мөн 0,2 см өндөртэйгээр </w:t>
      </w:r>
      <w:r>
        <w:rPr>
          <w:rFonts w:ascii="Times New Roman" w:eastAsiaTheme="minorEastAsia" w:hAnsi="Times New Roman" w:cs="Times New Roman"/>
          <w:color w:val="262626" w:themeColor="text1" w:themeTint="D9"/>
          <w:kern w:val="24"/>
          <w:sz w:val="24"/>
          <w:szCs w:val="24"/>
          <w:lang w:eastAsia="mn-MN"/>
        </w:rPr>
        <w:t xml:space="preserve">жигд </w:t>
      </w:r>
      <w:r w:rsidRPr="00D03290">
        <w:rPr>
          <w:rFonts w:ascii="Times New Roman" w:eastAsiaTheme="minorEastAsia" w:hAnsi="Times New Roman" w:cs="Times New Roman"/>
          <w:color w:val="262626" w:themeColor="text1" w:themeTint="D9"/>
          <w:kern w:val="24"/>
          <w:sz w:val="24"/>
          <w:szCs w:val="24"/>
          <w:lang w:eastAsia="mn-MN"/>
        </w:rPr>
        <w:t>хөвөрдөж оёсон бол эмжээрийн арьсыг их биед залгасан оёдол нь 0,15 см алхам</w:t>
      </w:r>
      <w:r>
        <w:rPr>
          <w:rFonts w:ascii="Times New Roman" w:eastAsiaTheme="minorEastAsia" w:hAnsi="Times New Roman" w:cs="Times New Roman"/>
          <w:color w:val="262626" w:themeColor="text1" w:themeTint="D9"/>
          <w:kern w:val="24"/>
          <w:sz w:val="24"/>
          <w:szCs w:val="24"/>
          <w:lang w:eastAsia="mn-MN"/>
        </w:rPr>
        <w:t>,</w:t>
      </w:r>
      <w:r w:rsidRPr="00D03290">
        <w:rPr>
          <w:rFonts w:ascii="Times New Roman" w:eastAsiaTheme="minorEastAsia" w:hAnsi="Times New Roman" w:cs="Times New Roman"/>
          <w:color w:val="262626" w:themeColor="text1" w:themeTint="D9"/>
          <w:kern w:val="24"/>
          <w:sz w:val="24"/>
          <w:szCs w:val="24"/>
          <w:lang w:eastAsia="mn-MN"/>
        </w:rPr>
        <w:t xml:space="preserve"> өндөртэй, нарийн утас зүүгээр</w:t>
      </w:r>
      <w:r>
        <w:rPr>
          <w:rFonts w:ascii="Times New Roman" w:eastAsiaTheme="minorEastAsia" w:hAnsi="Times New Roman" w:cs="Times New Roman"/>
          <w:color w:val="262626" w:themeColor="text1" w:themeTint="D9"/>
          <w:kern w:val="24"/>
          <w:sz w:val="24"/>
          <w:szCs w:val="24"/>
          <w:lang w:eastAsia="mn-MN"/>
        </w:rPr>
        <w:t xml:space="preserve"> маш жигд хөвөрдөж оёсон</w:t>
      </w:r>
      <w:r w:rsidRPr="00D03290">
        <w:rPr>
          <w:rFonts w:ascii="Times New Roman" w:eastAsiaTheme="minorEastAsia" w:hAnsi="Times New Roman" w:cs="Times New Roman"/>
          <w:color w:val="262626" w:themeColor="text1" w:themeTint="D9"/>
          <w:kern w:val="24"/>
          <w:sz w:val="24"/>
          <w:szCs w:val="24"/>
          <w:lang w:eastAsia="mn-MN"/>
        </w:rPr>
        <w:t xml:space="preserve"> байна. </w:t>
      </w:r>
      <w:r>
        <w:rPr>
          <w:rFonts w:ascii="Times New Roman" w:eastAsiaTheme="minorEastAsia" w:hAnsi="Times New Roman" w:cs="Times New Roman"/>
          <w:color w:val="262626" w:themeColor="text1" w:themeTint="D9"/>
          <w:kern w:val="24"/>
          <w:sz w:val="24"/>
          <w:szCs w:val="24"/>
          <w:lang w:eastAsia="mn-MN"/>
        </w:rPr>
        <w:t>Оёдлын харагдах байдал нь бараг оёдлын машины оёдол шиг жигд, үзэмжтэй харагдана. Д</w:t>
      </w:r>
      <w:r w:rsidRPr="00D03290">
        <w:rPr>
          <w:rFonts w:ascii="Times New Roman" w:eastAsiaTheme="minorEastAsia" w:hAnsi="Times New Roman" w:cs="Times New Roman"/>
          <w:color w:val="262626" w:themeColor="text1" w:themeTint="D9"/>
          <w:kern w:val="24"/>
          <w:sz w:val="24"/>
          <w:szCs w:val="24"/>
          <w:lang w:eastAsia="mn-MN"/>
        </w:rPr>
        <w:t>ахн</w:t>
      </w:r>
      <w:r>
        <w:rPr>
          <w:rFonts w:ascii="Times New Roman" w:eastAsiaTheme="minorEastAsia" w:hAnsi="Times New Roman" w:cs="Times New Roman"/>
          <w:color w:val="262626" w:themeColor="text1" w:themeTint="D9"/>
          <w:kern w:val="24"/>
          <w:sz w:val="24"/>
          <w:szCs w:val="24"/>
          <w:lang w:eastAsia="mn-MN"/>
        </w:rPr>
        <w:t>ы</w:t>
      </w:r>
      <w:r w:rsidRPr="00D03290">
        <w:rPr>
          <w:rFonts w:ascii="Times New Roman" w:eastAsiaTheme="minorEastAsia" w:hAnsi="Times New Roman" w:cs="Times New Roman"/>
          <w:color w:val="262626" w:themeColor="text1" w:themeTint="D9"/>
          <w:kern w:val="24"/>
          <w:sz w:val="24"/>
          <w:szCs w:val="24"/>
          <w:lang w:eastAsia="mn-MN"/>
        </w:rPr>
        <w:t xml:space="preserve"> зах нь үжирч муудан үгүй болсон</w:t>
      </w:r>
      <w:r>
        <w:rPr>
          <w:rFonts w:ascii="Times New Roman" w:eastAsiaTheme="minorEastAsia" w:hAnsi="Times New Roman" w:cs="Times New Roman"/>
          <w:color w:val="262626" w:themeColor="text1" w:themeTint="D9"/>
          <w:kern w:val="24"/>
          <w:sz w:val="24"/>
          <w:szCs w:val="24"/>
          <w:lang w:eastAsia="mn-MN"/>
        </w:rPr>
        <w:t xml:space="preserve"> </w:t>
      </w:r>
      <w:r w:rsidRPr="00D03290">
        <w:rPr>
          <w:rFonts w:ascii="Times New Roman" w:eastAsiaTheme="minorEastAsia" w:hAnsi="Times New Roman" w:cs="Times New Roman"/>
          <w:color w:val="262626" w:themeColor="text1" w:themeTint="D9"/>
          <w:kern w:val="24"/>
          <w:sz w:val="24"/>
          <w:szCs w:val="24"/>
          <w:lang w:eastAsia="mn-MN"/>
        </w:rPr>
        <w:t>ч зах залгаж оёж байсан ул мөр</w:t>
      </w:r>
      <w:r>
        <w:rPr>
          <w:rFonts w:ascii="Times New Roman" w:eastAsiaTheme="minorEastAsia" w:hAnsi="Times New Roman" w:cs="Times New Roman"/>
          <w:color w:val="262626" w:themeColor="text1" w:themeTint="D9"/>
          <w:kern w:val="24"/>
          <w:sz w:val="24"/>
          <w:szCs w:val="24"/>
          <w:lang w:eastAsia="mn-MN"/>
        </w:rPr>
        <w:t xml:space="preserve"> зүүн энгэрийн дээд хэсэгт тод үлджээ.</w:t>
      </w:r>
      <w:r w:rsidRPr="00D03290">
        <w:rPr>
          <w:rFonts w:ascii="Times New Roman" w:eastAsiaTheme="minorEastAsia" w:hAnsi="Times New Roman" w:cs="Times New Roman"/>
          <w:color w:val="262626" w:themeColor="text1" w:themeTint="D9"/>
          <w:kern w:val="24"/>
          <w:sz w:val="24"/>
          <w:szCs w:val="24"/>
          <w:lang w:eastAsia="mn-MN"/>
        </w:rPr>
        <w:t xml:space="preserve"> </w:t>
      </w:r>
      <w:r>
        <w:rPr>
          <w:rFonts w:ascii="Times New Roman" w:eastAsiaTheme="minorEastAsia" w:hAnsi="Times New Roman" w:cs="Times New Roman"/>
          <w:color w:val="262626" w:themeColor="text1" w:themeTint="D9"/>
          <w:kern w:val="24"/>
          <w:sz w:val="24"/>
          <w:szCs w:val="24"/>
          <w:lang w:eastAsia="mn-MN"/>
        </w:rPr>
        <w:t xml:space="preserve">Оёдлын ор мөрний байдал нь эмжээрийн оёдлоос илт ялгаатай, том алхамтай </w:t>
      </w:r>
      <w:r>
        <w:rPr>
          <w:rFonts w:ascii="Times New Roman" w:eastAsiaTheme="minorEastAsia" w:hAnsi="Times New Roman" w:cs="Times New Roman"/>
          <w:color w:val="262626" w:themeColor="text1" w:themeTint="D9"/>
          <w:kern w:val="24"/>
          <w:sz w:val="24"/>
          <w:szCs w:val="24"/>
          <w:lang w:val="en-US" w:eastAsia="mn-MN"/>
        </w:rPr>
        <w:t>(</w:t>
      </w:r>
      <w:r w:rsidRPr="00D03290">
        <w:rPr>
          <w:rFonts w:ascii="Times New Roman" w:eastAsiaTheme="minorEastAsia" w:hAnsi="Times New Roman" w:cs="Times New Roman"/>
          <w:color w:val="262626" w:themeColor="text1" w:themeTint="D9"/>
          <w:kern w:val="24"/>
          <w:sz w:val="24"/>
          <w:szCs w:val="24"/>
          <w:lang w:eastAsia="mn-MN"/>
        </w:rPr>
        <w:t>0,4 см</w:t>
      </w:r>
      <w:r>
        <w:rPr>
          <w:rFonts w:ascii="Times New Roman" w:eastAsiaTheme="minorEastAsia" w:hAnsi="Times New Roman" w:cs="Times New Roman"/>
          <w:color w:val="262626" w:themeColor="text1" w:themeTint="D9"/>
          <w:kern w:val="24"/>
          <w:sz w:val="24"/>
          <w:szCs w:val="24"/>
          <w:lang w:val="en-US" w:eastAsia="mn-MN"/>
        </w:rPr>
        <w:t>)</w:t>
      </w:r>
      <w:r>
        <w:rPr>
          <w:rFonts w:ascii="Times New Roman" w:eastAsiaTheme="minorEastAsia" w:hAnsi="Times New Roman" w:cs="Times New Roman"/>
          <w:color w:val="262626" w:themeColor="text1" w:themeTint="D9"/>
          <w:kern w:val="24"/>
          <w:sz w:val="24"/>
          <w:szCs w:val="24"/>
          <w:lang w:eastAsia="mn-MN"/>
        </w:rPr>
        <w:t>, мөн оёдлын утасны үлдэгдэл</w:t>
      </w:r>
      <w:r>
        <w:rPr>
          <w:rFonts w:ascii="Times New Roman" w:eastAsiaTheme="minorEastAsia" w:hAnsi="Times New Roman" w:cs="Times New Roman"/>
          <w:color w:val="262626" w:themeColor="text1" w:themeTint="D9"/>
          <w:kern w:val="24"/>
          <w:sz w:val="24"/>
          <w:szCs w:val="24"/>
          <w:lang w:val="en-US" w:eastAsia="mn-MN"/>
        </w:rPr>
        <w:t xml:space="preserve"> </w:t>
      </w:r>
      <w:r>
        <w:rPr>
          <w:rFonts w:ascii="Times New Roman" w:eastAsiaTheme="minorEastAsia" w:hAnsi="Times New Roman" w:cs="Times New Roman"/>
          <w:color w:val="262626" w:themeColor="text1" w:themeTint="D9"/>
          <w:kern w:val="24"/>
          <w:sz w:val="24"/>
          <w:szCs w:val="24"/>
          <w:lang w:eastAsia="mn-MN"/>
        </w:rPr>
        <w:t>байгаа ба тэр нь эмжээрийн утсыг бодвол харьцангуй бүдүүн ширхэгтэй байгаа нь уг дах залгаа з</w:t>
      </w:r>
      <w:r w:rsidRPr="00D03290">
        <w:rPr>
          <w:rFonts w:ascii="Times New Roman" w:eastAsiaTheme="minorEastAsia" w:hAnsi="Times New Roman" w:cs="Times New Roman"/>
          <w:color w:val="262626" w:themeColor="text1" w:themeTint="D9"/>
          <w:kern w:val="24"/>
          <w:sz w:val="24"/>
          <w:szCs w:val="24"/>
          <w:lang w:eastAsia="mn-MN"/>
        </w:rPr>
        <w:t>ах</w:t>
      </w:r>
      <w:r>
        <w:rPr>
          <w:rFonts w:ascii="Times New Roman" w:eastAsiaTheme="minorEastAsia" w:hAnsi="Times New Roman" w:cs="Times New Roman"/>
          <w:color w:val="262626" w:themeColor="text1" w:themeTint="D9"/>
          <w:kern w:val="24"/>
          <w:sz w:val="24"/>
          <w:szCs w:val="24"/>
          <w:lang w:eastAsia="mn-MN"/>
        </w:rPr>
        <w:t xml:space="preserve">тай байсан байх гэсэн таамаглалд хүргэж байна. </w:t>
      </w:r>
      <w:r w:rsidRPr="00D03290">
        <w:rPr>
          <w:rFonts w:ascii="Times New Roman" w:eastAsiaTheme="minorEastAsia" w:hAnsi="Times New Roman" w:cs="Times New Roman"/>
          <w:color w:val="262626" w:themeColor="text1" w:themeTint="D9"/>
          <w:kern w:val="24"/>
          <w:sz w:val="24"/>
          <w:szCs w:val="24"/>
          <w:lang w:eastAsia="mn-MN"/>
        </w:rPr>
        <w:t xml:space="preserve"> Энэхүү дахыг оёход 3 төрлийн утас хэрэглэжээ.</w:t>
      </w:r>
      <w:r>
        <w:rPr>
          <w:rFonts w:ascii="Times New Roman" w:eastAsiaTheme="minorEastAsia" w:hAnsi="Times New Roman" w:cs="Times New Roman"/>
          <w:color w:val="262626" w:themeColor="text1" w:themeTint="D9"/>
          <w:kern w:val="24"/>
          <w:sz w:val="24"/>
          <w:szCs w:val="24"/>
          <w:lang w:eastAsia="mn-MN"/>
        </w:rPr>
        <w:t xml:space="preserve"> Эмжээрийн илэг нь үндсэн деталийн арьсийг бодвол нимгэн, нягт, сарьстай төстэй шинж чанартай юм. </w:t>
      </w:r>
    </w:p>
    <w:p w14:paraId="18510A31" w14:textId="77777777" w:rsidR="002746F5" w:rsidRPr="007D0268" w:rsidRDefault="002746F5" w:rsidP="002746F5">
      <w:pPr>
        <w:spacing w:after="0" w:line="360" w:lineRule="auto"/>
        <w:ind w:firstLine="720"/>
        <w:jc w:val="both"/>
        <w:rPr>
          <w:rFonts w:ascii="Times New Roman" w:eastAsia="Times New Roman" w:hAnsi="Times New Roman" w:cs="Times New Roman"/>
          <w:color w:val="873624"/>
          <w:sz w:val="24"/>
          <w:szCs w:val="24"/>
          <w:lang w:eastAsia="mn-MN"/>
        </w:rPr>
      </w:pPr>
      <w:r w:rsidRPr="007D0268">
        <w:rPr>
          <w:rFonts w:ascii="Times New Roman" w:eastAsia="+mn-ea" w:hAnsi="Times New Roman" w:cs="+mn-cs"/>
          <w:color w:val="262626"/>
          <w:kern w:val="24"/>
          <w:sz w:val="24"/>
          <w:szCs w:val="24"/>
          <w:lang w:eastAsia="mn-MN"/>
        </w:rPr>
        <w:t>Сяньбийн онцлогтой алтан титэм хойт хятадын эртний улсууд, эртний Солонгос хүртэл өргөн дэлгэр тархсан нь тодорхой байгаа ба Хятадын судлаачид уг титэмийг Сяньбичүүдэд холбогдуулан үзжээ. Мөн титэм болон бүсний толины дүр дүрслэл, ур хийц нь нэн эртний хүмүүсийн тотемизмаас улбаатай домгийн сэдэвтэй холбоотойн зэрэгцээ нүүдэлчдийн ертөнцийг үзэх үзлийн илэрхийлэл, хүн- байгаль, хүн- амьтан, амьтадын хоорондын харилцаа холбоог өөрсдийн байглиас заяасан мэдрэмж, ахуй амьдралын орчноос үүдсэн мэдлэг туршлагаараа уран сайхнаар гоёчлон, хэтрүүлэн хийсвэрлэсэн бүтээл гэж үзэхээр байна.</w:t>
      </w:r>
    </w:p>
    <w:p w14:paraId="7800A7BB" w14:textId="77777777" w:rsidR="002746F5" w:rsidRDefault="002746F5" w:rsidP="002746F5">
      <w:pPr>
        <w:spacing w:after="0" w:line="360" w:lineRule="auto"/>
        <w:ind w:firstLine="720"/>
        <w:contextualSpacing/>
        <w:jc w:val="both"/>
        <w:rPr>
          <w:rFonts w:ascii="Times New Roman" w:eastAsia="+mn-ea" w:hAnsi="Times New Roman" w:cs="+mn-cs"/>
          <w:color w:val="262626"/>
          <w:kern w:val="24"/>
          <w:sz w:val="24"/>
          <w:szCs w:val="24"/>
          <w:lang w:eastAsia="mn-MN"/>
        </w:rPr>
      </w:pPr>
      <w:r w:rsidRPr="00C61448">
        <w:rPr>
          <w:rFonts w:ascii="Times New Roman" w:eastAsia="+mn-ea" w:hAnsi="Times New Roman" w:cs="+mn-cs"/>
          <w:color w:val="262626"/>
          <w:kern w:val="24"/>
          <w:sz w:val="24"/>
          <w:szCs w:val="24"/>
          <w:lang w:eastAsia="mn-MN"/>
        </w:rPr>
        <w:t>Жужаны</w:t>
      </w:r>
      <w:r>
        <w:rPr>
          <w:rFonts w:ascii="Times New Roman" w:eastAsia="+mn-ea" w:hAnsi="Times New Roman" w:cs="+mn-cs"/>
          <w:color w:val="262626"/>
          <w:kern w:val="24"/>
          <w:sz w:val="24"/>
          <w:szCs w:val="24"/>
          <w:lang w:eastAsia="mn-MN"/>
        </w:rPr>
        <w:t xml:space="preserve"> үеийн дээл хувцасны биет дурсгал</w:t>
      </w:r>
      <w:r w:rsidRPr="00C61448">
        <w:rPr>
          <w:rFonts w:ascii="Times New Roman" w:eastAsia="+mn-ea" w:hAnsi="Times New Roman" w:cs="+mn-cs"/>
          <w:color w:val="262626"/>
          <w:kern w:val="24"/>
          <w:sz w:val="24"/>
          <w:szCs w:val="24"/>
          <w:lang w:eastAsia="mn-MN"/>
        </w:rPr>
        <w:t xml:space="preserve"> олдон судлагдаж байгаа нь монгол хувцасны судалгаанд тухайн үеийн </w:t>
      </w:r>
      <w:r>
        <w:rPr>
          <w:rFonts w:ascii="Times New Roman" w:eastAsia="+mn-ea" w:hAnsi="Times New Roman" w:cs="+mn-cs"/>
          <w:color w:val="262626"/>
          <w:kern w:val="24"/>
          <w:sz w:val="24"/>
          <w:szCs w:val="24"/>
          <w:lang w:eastAsia="mn-MN"/>
        </w:rPr>
        <w:t>материал боловсруулалт, оёдол эсгүүрийн техник арга ажиллагааг</w:t>
      </w:r>
      <w:r w:rsidRPr="00C61448">
        <w:rPr>
          <w:rFonts w:ascii="Times New Roman" w:eastAsia="+mn-ea" w:hAnsi="Times New Roman" w:cs="+mn-cs"/>
          <w:color w:val="262626"/>
          <w:kern w:val="24"/>
          <w:sz w:val="24"/>
          <w:szCs w:val="24"/>
          <w:lang w:eastAsia="mn-MN"/>
        </w:rPr>
        <w:t xml:space="preserve"> нарийвчлан судлах боломж олгож буйн зэрэгцээ гар урлалын багаж хэрэгсэл, ур хийцийг с</w:t>
      </w:r>
      <w:r>
        <w:rPr>
          <w:rFonts w:ascii="Times New Roman" w:eastAsia="+mn-ea" w:hAnsi="Times New Roman" w:cs="+mn-cs"/>
          <w:color w:val="262626"/>
          <w:kern w:val="24"/>
          <w:sz w:val="24"/>
          <w:szCs w:val="24"/>
          <w:lang w:eastAsia="mn-MN"/>
        </w:rPr>
        <w:t xml:space="preserve">удлахад ихээхэн ач холбогдолтой хэрэглэгдэхүүн болж байна </w:t>
      </w:r>
    </w:p>
    <w:p w14:paraId="4C2F9809" w14:textId="77777777" w:rsidR="002746F5" w:rsidRPr="00895E96" w:rsidRDefault="002746F5" w:rsidP="008C11C6">
      <w:pPr>
        <w:spacing w:after="0" w:line="360" w:lineRule="auto"/>
        <w:ind w:firstLine="720"/>
        <w:jc w:val="both"/>
        <w:rPr>
          <w:rFonts w:ascii="Times New Roman" w:hAnsi="Times New Roman" w:cs="Times New Roman"/>
          <w:sz w:val="24"/>
          <w:szCs w:val="24"/>
        </w:rPr>
      </w:pPr>
    </w:p>
    <w:p w14:paraId="58E868B6" w14:textId="77777777" w:rsidR="00926798" w:rsidRPr="002746F5" w:rsidRDefault="00926798" w:rsidP="002746F5">
      <w:pPr>
        <w:spacing w:after="0" w:line="360" w:lineRule="auto"/>
        <w:jc w:val="both"/>
        <w:rPr>
          <w:rFonts w:ascii="Times New Roman" w:hAnsi="Times New Roman"/>
          <w:sz w:val="24"/>
          <w:szCs w:val="24"/>
        </w:rPr>
      </w:pPr>
    </w:p>
    <w:p w14:paraId="6705E6FB" w14:textId="77777777" w:rsidR="00926798" w:rsidRPr="009A3F6D" w:rsidRDefault="00926798" w:rsidP="00926798">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eastAsia="zh-CN" w:bidi="mn-MN"/>
        </w:rPr>
      </w:pPr>
      <w:r w:rsidRPr="009A3F6D">
        <w:rPr>
          <w:rFonts w:ascii="Times New Roman" w:eastAsia="DejaVu Sans" w:hAnsi="Times New Roman" w:cs="Times New Roman"/>
          <w:b/>
          <w:iCs/>
          <w:color w:val="00000A"/>
          <w:sz w:val="24"/>
          <w:szCs w:val="24"/>
          <w:lang w:eastAsia="zh-CN" w:bidi="mn-MN"/>
        </w:rPr>
        <w:t xml:space="preserve">Сэдэвтэй холбоотой санал, шүүмжээ </w:t>
      </w:r>
      <w:hyperlink r:id="rId8" w:history="1">
        <w:r w:rsidRPr="009A3F6D">
          <w:rPr>
            <w:rFonts w:ascii="Times New Roman" w:eastAsia="DejaVu Sans" w:hAnsi="Times New Roman" w:cs="Times New Roman"/>
            <w:b/>
            <w:iCs/>
            <w:color w:val="0000FF" w:themeColor="hyperlink"/>
            <w:sz w:val="24"/>
            <w:szCs w:val="24"/>
            <w:u w:val="single"/>
            <w:lang w:val="en-US" w:eastAsia="zh-CN" w:bidi="mn-MN"/>
          </w:rPr>
          <w:t>bamuugii@gmail.com</w:t>
        </w:r>
      </w:hyperlink>
      <w:r w:rsidRPr="009A3F6D">
        <w:rPr>
          <w:rFonts w:ascii="Times New Roman" w:eastAsia="DejaVu Sans" w:hAnsi="Times New Roman" w:cs="Times New Roman"/>
          <w:b/>
          <w:iCs/>
          <w:color w:val="00000A"/>
          <w:sz w:val="24"/>
          <w:szCs w:val="24"/>
          <w:lang w:val="en-US" w:eastAsia="zh-CN" w:bidi="mn-MN"/>
        </w:rPr>
        <w:t xml:space="preserve"> </w:t>
      </w:r>
      <w:r w:rsidRPr="009A3F6D">
        <w:rPr>
          <w:rFonts w:ascii="Times New Roman" w:eastAsia="DejaVu Sans" w:hAnsi="Times New Roman" w:cs="Times New Roman"/>
          <w:b/>
          <w:iCs/>
          <w:color w:val="00000A"/>
          <w:sz w:val="24"/>
          <w:szCs w:val="24"/>
          <w:lang w:eastAsia="zh-CN" w:bidi="mn-MN"/>
        </w:rPr>
        <w:t>хаягаар ирүүлээрэй.</w:t>
      </w:r>
    </w:p>
    <w:p w14:paraId="687B155B" w14:textId="77777777" w:rsidR="00786DDB" w:rsidRDefault="00786DDB"/>
    <w:sectPr w:rsidR="00786DDB"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9DB63" w14:textId="77777777" w:rsidR="003D142A" w:rsidRDefault="003D142A" w:rsidP="00204AC8">
      <w:pPr>
        <w:spacing w:after="0" w:line="240" w:lineRule="auto"/>
      </w:pPr>
      <w:r>
        <w:separator/>
      </w:r>
    </w:p>
  </w:endnote>
  <w:endnote w:type="continuationSeparator" w:id="0">
    <w:p w14:paraId="67CED62D" w14:textId="77777777" w:rsidR="003D142A" w:rsidRDefault="003D142A" w:rsidP="0020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DejaVu Sans">
    <w:altName w:val="Times New Roman"/>
    <w:charset w:val="00"/>
    <w:family w:val="swiss"/>
    <w:pitch w:val="variable"/>
    <w:sig w:usb0="E7002EFF" w:usb1="D200F5FF" w:usb2="0A042029" w:usb3="00000000" w:csb0="000001FF" w:csb1="00000000"/>
  </w:font>
  <w:font w:name="MS Gothic">
    <w:panose1 w:val="020B0609070205080204"/>
    <w:charset w:val="80"/>
    <w:family w:val="auto"/>
    <w:pitch w:val="variable"/>
    <w:sig w:usb0="E00002FF" w:usb1="6AC7FDFB" w:usb2="08000012" w:usb3="00000000" w:csb0="0002009F" w:csb1="00000000"/>
  </w:font>
  <w:font w:name="MingLiU">
    <w:panose1 w:val="02020509000000000000"/>
    <w:charset w:val="88"/>
    <w:family w:val="auto"/>
    <w:pitch w:val="variable"/>
    <w:sig w:usb0="A00002FF" w:usb1="28CFFCFA" w:usb2="00000016" w:usb3="00000000" w:csb0="001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FEF2B" w14:textId="77777777" w:rsidR="003D142A" w:rsidRDefault="003D142A" w:rsidP="00204AC8">
      <w:pPr>
        <w:spacing w:after="0" w:line="240" w:lineRule="auto"/>
      </w:pPr>
      <w:r>
        <w:separator/>
      </w:r>
    </w:p>
  </w:footnote>
  <w:footnote w:type="continuationSeparator" w:id="0">
    <w:p w14:paraId="3EBFABF9" w14:textId="77777777" w:rsidR="003D142A" w:rsidRDefault="003D142A" w:rsidP="00204AC8">
      <w:pPr>
        <w:spacing w:after="0" w:line="240" w:lineRule="auto"/>
      </w:pPr>
      <w:r>
        <w:continuationSeparator/>
      </w:r>
    </w:p>
  </w:footnote>
  <w:footnote w:id="1">
    <w:p w14:paraId="0F94D107" w14:textId="77777777" w:rsidR="00204AC8" w:rsidRPr="00186701" w:rsidRDefault="00204AC8" w:rsidP="00204AC8">
      <w:pPr>
        <w:pStyle w:val="FootnoteText"/>
        <w:spacing w:after="0" w:line="240" w:lineRule="auto"/>
        <w:rPr>
          <w:rFonts w:ascii="Times New Roman" w:hAnsi="Times New Roman"/>
          <w:sz w:val="20"/>
          <w:szCs w:val="20"/>
          <w:lang w:val="mn-MN"/>
        </w:rPr>
      </w:pPr>
      <w:r w:rsidRPr="00186701">
        <w:rPr>
          <w:rStyle w:val="FootnoteReference"/>
          <w:rFonts w:ascii="Times New Roman" w:hAnsi="Times New Roman"/>
          <w:sz w:val="20"/>
          <w:szCs w:val="20"/>
        </w:rPr>
        <w:footnoteRef/>
      </w:r>
      <w:r w:rsidRPr="00186701">
        <w:rPr>
          <w:rFonts w:ascii="Times New Roman" w:hAnsi="Times New Roman"/>
          <w:sz w:val="20"/>
          <w:szCs w:val="20"/>
        </w:rPr>
        <w:t xml:space="preserve"> </w:t>
      </w:r>
      <w:r w:rsidRPr="00186701">
        <w:rPr>
          <w:rFonts w:ascii="Times New Roman" w:hAnsi="Times New Roman"/>
          <w:i/>
          <w:sz w:val="20"/>
          <w:szCs w:val="20"/>
          <w:lang w:val="mn-MN"/>
        </w:rPr>
        <w:t>Сэр – Оджав Н. Монголын эртний түүх.- УБ., 1977.- X.14.</w:t>
      </w:r>
    </w:p>
  </w:footnote>
  <w:footnote w:id="2">
    <w:p w14:paraId="5B23B5DC" w14:textId="77777777" w:rsidR="00204AC8" w:rsidRPr="00186701" w:rsidRDefault="00204AC8" w:rsidP="00204AC8">
      <w:pPr>
        <w:pStyle w:val="FootnoteText"/>
        <w:spacing w:after="0" w:line="240" w:lineRule="auto"/>
        <w:jc w:val="both"/>
        <w:rPr>
          <w:rFonts w:ascii="Times New Roman" w:hAnsi="Times New Roman"/>
          <w:i/>
          <w:sz w:val="20"/>
          <w:szCs w:val="20"/>
          <w:lang w:val="mn-MN"/>
        </w:rPr>
      </w:pPr>
      <w:r w:rsidRPr="00186701">
        <w:rPr>
          <w:rStyle w:val="FootnoteReference"/>
          <w:rFonts w:ascii="Times New Roman" w:hAnsi="Times New Roman"/>
          <w:i/>
          <w:sz w:val="20"/>
          <w:szCs w:val="20"/>
        </w:rPr>
        <w:footnoteRef/>
      </w:r>
      <w:r w:rsidRPr="00186701">
        <w:rPr>
          <w:rFonts w:ascii="Times New Roman" w:hAnsi="Times New Roman"/>
          <w:i/>
          <w:sz w:val="20"/>
          <w:szCs w:val="20"/>
          <w:lang w:val="mn-MN"/>
        </w:rPr>
        <w:t xml:space="preserve"> Сэр – Оджав Н. Монголын эртний түүх.- УБ., 1977.- X.109.</w:t>
      </w:r>
    </w:p>
  </w:footnote>
  <w:footnote w:id="3">
    <w:p w14:paraId="04049B3B" w14:textId="77777777" w:rsidR="00204AC8" w:rsidRPr="00186701" w:rsidRDefault="00204AC8" w:rsidP="00204AC8">
      <w:pPr>
        <w:spacing w:after="0" w:line="240" w:lineRule="auto"/>
        <w:jc w:val="both"/>
        <w:rPr>
          <w:rFonts w:ascii="Times New Roman" w:hAnsi="Times New Roman" w:cs="Times New Roman"/>
          <w:i/>
          <w:sz w:val="20"/>
          <w:szCs w:val="20"/>
        </w:rPr>
      </w:pPr>
      <w:r w:rsidRPr="00186701">
        <w:rPr>
          <w:rStyle w:val="FootnoteReference"/>
          <w:rFonts w:ascii="Times New Roman" w:hAnsi="Times New Roman" w:cs="Times New Roman"/>
          <w:sz w:val="20"/>
          <w:szCs w:val="20"/>
        </w:rPr>
        <w:footnoteRef/>
      </w:r>
      <w:r w:rsidRPr="00186701">
        <w:rPr>
          <w:rFonts w:ascii="Times New Roman" w:hAnsi="Times New Roman" w:cs="Times New Roman"/>
          <w:sz w:val="20"/>
          <w:szCs w:val="20"/>
        </w:rPr>
        <w:t xml:space="preserve"> </w:t>
      </w:r>
      <w:r w:rsidRPr="00186701">
        <w:rPr>
          <w:rFonts w:ascii="Times New Roman" w:hAnsi="Times New Roman" w:cs="Times New Roman"/>
          <w:i/>
          <w:sz w:val="20"/>
          <w:szCs w:val="20"/>
        </w:rPr>
        <w:t>Мөнхцэцэг Б. Хүннүд холбогдох хувцасны төрөл зүйлийн судалгаа: Соёл судлалын ухааны доктор (Ph.D)-ын зэрэг горилсон бүтээл / Э/ш удирд. Ж.Долгорсүрэн.- Хамгаалсан 2013.06.14.- УБ., 2013.- Х.47.</w:t>
      </w:r>
    </w:p>
  </w:footnote>
  <w:footnote w:id="4">
    <w:p w14:paraId="3FC3E5E6" w14:textId="77777777" w:rsidR="003B528F" w:rsidRPr="00186701" w:rsidRDefault="003B528F" w:rsidP="003B528F">
      <w:pPr>
        <w:pStyle w:val="FootnoteText"/>
        <w:spacing w:after="0" w:line="240" w:lineRule="auto"/>
        <w:jc w:val="both"/>
        <w:rPr>
          <w:rFonts w:ascii="Times New Roman" w:hAnsi="Times New Roman"/>
          <w:i/>
          <w:sz w:val="20"/>
          <w:szCs w:val="20"/>
          <w:lang w:val="mn-MN"/>
        </w:rPr>
      </w:pPr>
      <w:r w:rsidRPr="00186701">
        <w:rPr>
          <w:rStyle w:val="FootnoteReference"/>
          <w:rFonts w:ascii="Times New Roman" w:hAnsi="Times New Roman"/>
          <w:i/>
          <w:sz w:val="20"/>
          <w:szCs w:val="20"/>
        </w:rPr>
        <w:footnoteRef/>
      </w:r>
      <w:r w:rsidRPr="00186701">
        <w:rPr>
          <w:rFonts w:ascii="Times New Roman" w:hAnsi="Times New Roman"/>
          <w:i/>
          <w:sz w:val="20"/>
          <w:szCs w:val="20"/>
          <w:lang w:val="mn-MN"/>
        </w:rPr>
        <w:t xml:space="preserve"> Сономцэрэн Л. Монголын эдийн соёл, ардын урлагийн зүйлчилсэн тайлбар толь.- УБ., 1992; Цэвэл Я. Монгол хэлний товч тайлбар толь.- УБ., 1966.</w:t>
      </w:r>
    </w:p>
  </w:footnote>
  <w:footnote w:id="5">
    <w:p w14:paraId="59577C9F" w14:textId="77777777" w:rsidR="003B528F" w:rsidRPr="00186701" w:rsidRDefault="003B528F" w:rsidP="003B528F">
      <w:pPr>
        <w:pStyle w:val="FootnoteText"/>
        <w:spacing w:after="0" w:line="240" w:lineRule="auto"/>
        <w:jc w:val="both"/>
        <w:rPr>
          <w:rFonts w:ascii="Times New Roman" w:hAnsi="Times New Roman"/>
          <w:i/>
          <w:sz w:val="20"/>
          <w:szCs w:val="20"/>
          <w:lang w:val="mn-MN"/>
        </w:rPr>
      </w:pPr>
      <w:r w:rsidRPr="00186701">
        <w:rPr>
          <w:rStyle w:val="FootnoteReference"/>
          <w:rFonts w:ascii="Times New Roman" w:hAnsi="Times New Roman"/>
          <w:i/>
          <w:sz w:val="20"/>
          <w:szCs w:val="20"/>
        </w:rPr>
        <w:footnoteRef/>
      </w:r>
      <w:r w:rsidRPr="00186701">
        <w:rPr>
          <w:rFonts w:ascii="Times New Roman" w:hAnsi="Times New Roman"/>
          <w:i/>
          <w:sz w:val="20"/>
          <w:szCs w:val="20"/>
          <w:lang w:val="mn-MN"/>
        </w:rPr>
        <w:t xml:space="preserve"> Таскин В.С. Материалы по истории древних кочевых народов группы дунху / Ред. Н.Ц. Мункуев.- М., 1984.- С.58.</w:t>
      </w:r>
    </w:p>
  </w:footnote>
  <w:footnote w:id="6">
    <w:p w14:paraId="0C54D853" w14:textId="77777777" w:rsidR="003B528F" w:rsidRPr="00186701" w:rsidRDefault="003B528F" w:rsidP="003B528F">
      <w:pPr>
        <w:pStyle w:val="FootnoteText"/>
        <w:spacing w:after="0" w:line="240" w:lineRule="auto"/>
        <w:jc w:val="both"/>
        <w:rPr>
          <w:rFonts w:ascii="Times New Roman" w:hAnsi="Times New Roman"/>
          <w:i/>
          <w:sz w:val="20"/>
          <w:szCs w:val="20"/>
          <w:lang w:val="mn-MN"/>
        </w:rPr>
      </w:pPr>
      <w:r w:rsidRPr="00186701">
        <w:rPr>
          <w:rStyle w:val="FootnoteReference"/>
          <w:rFonts w:ascii="Times New Roman" w:hAnsi="Times New Roman"/>
          <w:i/>
          <w:sz w:val="20"/>
          <w:szCs w:val="20"/>
        </w:rPr>
        <w:footnoteRef/>
      </w:r>
      <w:r w:rsidRPr="00186701">
        <w:rPr>
          <w:rFonts w:ascii="Times New Roman" w:hAnsi="Times New Roman"/>
          <w:i/>
          <w:sz w:val="20"/>
          <w:szCs w:val="20"/>
          <w:lang w:val="mn-MN"/>
        </w:rPr>
        <w:t xml:space="preserve"> Амартүвшин Ч., Төрбат Ц ба бусад. Хүннүгийн толь бичиг.- УБ., 2011.- X.72.</w:t>
      </w:r>
    </w:p>
  </w:footnote>
  <w:footnote w:id="7">
    <w:p w14:paraId="2DFBA598" w14:textId="77777777" w:rsidR="003B528F" w:rsidRPr="006622EB" w:rsidRDefault="003B528F" w:rsidP="003B528F">
      <w:pPr>
        <w:pStyle w:val="FootnoteText"/>
        <w:spacing w:after="0" w:line="240" w:lineRule="auto"/>
        <w:jc w:val="both"/>
        <w:rPr>
          <w:rFonts w:ascii="Times New Roman" w:hAnsi="Times New Roman"/>
          <w:i/>
          <w:sz w:val="20"/>
          <w:szCs w:val="20"/>
          <w:lang w:val="mn-MN"/>
        </w:rPr>
      </w:pPr>
      <w:r w:rsidRPr="006622EB">
        <w:rPr>
          <w:rStyle w:val="FootnoteReference"/>
          <w:rFonts w:ascii="Times New Roman" w:hAnsi="Times New Roman"/>
          <w:i/>
          <w:sz w:val="20"/>
          <w:szCs w:val="20"/>
        </w:rPr>
        <w:footnoteRef/>
      </w:r>
      <w:r w:rsidRPr="006622EB">
        <w:rPr>
          <w:rFonts w:ascii="Times New Roman" w:hAnsi="Times New Roman"/>
          <w:i/>
          <w:sz w:val="20"/>
          <w:szCs w:val="20"/>
          <w:lang w:val="mn-MN"/>
        </w:rPr>
        <w:t xml:space="preserve"> Лижээ Г. Шинжааны ойрдууд.- УБ., 2008.- X.29.</w:t>
      </w:r>
    </w:p>
  </w:footnote>
  <w:footnote w:id="8">
    <w:p w14:paraId="2A0C8FF6" w14:textId="77777777" w:rsidR="003B528F" w:rsidRPr="00F52C6F" w:rsidRDefault="003B528F" w:rsidP="003B528F">
      <w:pPr>
        <w:spacing w:after="0" w:line="240" w:lineRule="auto"/>
        <w:rPr>
          <w:rFonts w:ascii="Times New Roman" w:hAnsi="Times New Roman" w:cs="Times New Roman"/>
          <w:i/>
          <w:sz w:val="20"/>
          <w:szCs w:val="20"/>
        </w:rPr>
      </w:pPr>
      <w:r w:rsidRPr="00AB710A">
        <w:rPr>
          <w:rStyle w:val="FootnoteReference"/>
          <w:rFonts w:ascii="Times New Roman" w:hAnsi="Times New Roman" w:cs="Times New Roman"/>
          <w:i/>
          <w:sz w:val="20"/>
          <w:szCs w:val="20"/>
        </w:rPr>
        <w:footnoteRef/>
      </w:r>
      <w:r w:rsidRPr="00AB710A">
        <w:rPr>
          <w:rFonts w:ascii="Times New Roman" w:hAnsi="Times New Roman" w:cs="Times New Roman"/>
          <w:i/>
          <w:sz w:val="20"/>
          <w:szCs w:val="20"/>
        </w:rPr>
        <w:t xml:space="preserve"> </w:t>
      </w:r>
      <w:r w:rsidRPr="00F52C6F">
        <w:rPr>
          <w:rFonts w:ascii="Times New Roman" w:hAnsi="Times New Roman" w:cs="Times New Roman"/>
          <w:i/>
          <w:sz w:val="20"/>
          <w:szCs w:val="20"/>
        </w:rPr>
        <w:t xml:space="preserve">Дундад Улсын Умардын эртний үеийн цөөн тоот үндэстний хувцас заслын судалгаа: 6 боть </w:t>
      </w:r>
      <w:r w:rsidRPr="00F52C6F">
        <w:rPr>
          <w:rFonts w:ascii="Times New Roman" w:hAnsi="Times New Roman" w:cs="Times New Roman"/>
          <w:i/>
          <w:sz w:val="20"/>
          <w:szCs w:val="20"/>
          <w:lang w:val="en-US"/>
        </w:rPr>
        <w:t>/</w:t>
      </w:r>
      <w:r w:rsidRPr="00F52C6F">
        <w:rPr>
          <w:rFonts w:ascii="Times New Roman" w:hAnsi="Times New Roman" w:cs="Times New Roman"/>
          <w:i/>
          <w:sz w:val="20"/>
          <w:szCs w:val="20"/>
        </w:rPr>
        <w:t xml:space="preserve"> Эрхэлсэн. </w:t>
      </w:r>
      <w:proofErr w:type="spellStart"/>
      <w:r w:rsidRPr="00F52C6F">
        <w:rPr>
          <w:rFonts w:ascii="Times New Roman" w:hAnsi="Times New Roman" w:cs="Times New Roman"/>
          <w:i/>
          <w:sz w:val="20"/>
          <w:szCs w:val="20"/>
          <w:lang w:val="en-US"/>
        </w:rPr>
        <w:t>Bao</w:t>
      </w:r>
      <w:proofErr w:type="spellEnd"/>
      <w:r w:rsidRPr="00F52C6F">
        <w:rPr>
          <w:rFonts w:ascii="Times New Roman" w:hAnsi="Times New Roman" w:cs="Times New Roman"/>
          <w:i/>
          <w:sz w:val="20"/>
          <w:szCs w:val="20"/>
          <w:lang w:val="en-US"/>
        </w:rPr>
        <w:t xml:space="preserve"> Ming Xin</w:t>
      </w:r>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Li </w:t>
      </w:r>
      <w:proofErr w:type="spellStart"/>
      <w:proofErr w:type="gramStart"/>
      <w:r w:rsidRPr="00F52C6F">
        <w:rPr>
          <w:rFonts w:ascii="Times New Roman" w:hAnsi="Times New Roman" w:cs="Times New Roman"/>
          <w:i/>
          <w:sz w:val="20"/>
          <w:szCs w:val="20"/>
          <w:lang w:val="en-US"/>
        </w:rPr>
        <w:t>Meng</w:t>
      </w:r>
      <w:proofErr w:type="spellEnd"/>
      <w:r w:rsidRPr="00F52C6F">
        <w:rPr>
          <w:rFonts w:ascii="Times New Roman" w:hAnsi="Times New Roman" w:cs="Times New Roman"/>
          <w:i/>
          <w:sz w:val="20"/>
          <w:szCs w:val="20"/>
        </w:rPr>
        <w:t>.-</w:t>
      </w:r>
      <w:proofErr w:type="gramEnd"/>
      <w:r w:rsidRPr="00F52C6F">
        <w:rPr>
          <w:rFonts w:ascii="Times New Roman" w:hAnsi="Times New Roman" w:cs="Times New Roman"/>
          <w:i/>
          <w:sz w:val="20"/>
          <w:szCs w:val="20"/>
        </w:rPr>
        <w:t xml:space="preserve"> Шанхай.: Дунхуа их сургуулийн хэвлэлийн хороо, 2013.</w:t>
      </w:r>
    </w:p>
    <w:p w14:paraId="3EFB9EBE" w14:textId="77777777" w:rsidR="003B528F" w:rsidRPr="00AB710A" w:rsidRDefault="003B528F" w:rsidP="003B528F">
      <w:pPr>
        <w:spacing w:after="0" w:line="240" w:lineRule="auto"/>
        <w:rPr>
          <w:rFonts w:ascii="Times New Roman" w:hAnsi="Times New Roman" w:cs="Times New Roman"/>
          <w:i/>
          <w:sz w:val="20"/>
          <w:szCs w:val="20"/>
        </w:rPr>
      </w:pPr>
      <w:r w:rsidRPr="00F52C6F">
        <w:rPr>
          <w:rFonts w:ascii="Times New Roman" w:hAnsi="Times New Roman" w:cs="Times New Roman"/>
          <w:i/>
          <w:sz w:val="20"/>
          <w:szCs w:val="20"/>
          <w:lang w:val="en-US"/>
        </w:rPr>
        <w:t>I</w:t>
      </w:r>
      <w:r w:rsidRPr="00F52C6F">
        <w:rPr>
          <w:rFonts w:ascii="Times New Roman" w:hAnsi="Times New Roman" w:cs="Times New Roman"/>
          <w:i/>
          <w:sz w:val="20"/>
          <w:szCs w:val="20"/>
        </w:rPr>
        <w:t xml:space="preserve"> боть: Хүннү, </w:t>
      </w:r>
      <w:proofErr w:type="gramStart"/>
      <w:r w:rsidRPr="00F52C6F">
        <w:rPr>
          <w:rFonts w:ascii="Times New Roman" w:hAnsi="Times New Roman" w:cs="Times New Roman"/>
          <w:i/>
          <w:sz w:val="20"/>
          <w:szCs w:val="20"/>
        </w:rPr>
        <w:t>Сяньбигийн  боть</w:t>
      </w:r>
      <w:proofErr w:type="gramEnd"/>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 </w:t>
      </w:r>
      <w:r w:rsidRPr="00F52C6F">
        <w:rPr>
          <w:rFonts w:ascii="Times New Roman" w:hAnsi="Times New Roman" w:cs="Times New Roman"/>
          <w:i/>
          <w:sz w:val="20"/>
          <w:szCs w:val="20"/>
        </w:rPr>
        <w:t xml:space="preserve">Эрхэлсэн, </w:t>
      </w:r>
      <w:r w:rsidRPr="00F52C6F">
        <w:rPr>
          <w:rFonts w:ascii="Times New Roman" w:hAnsi="Times New Roman" w:cs="Times New Roman"/>
          <w:i/>
          <w:sz w:val="20"/>
          <w:szCs w:val="20"/>
          <w:lang w:val="en-US"/>
        </w:rPr>
        <w:t>Sun Chen Yang</w:t>
      </w:r>
      <w:r>
        <w:rPr>
          <w:rFonts w:ascii="Times New Roman" w:hAnsi="Times New Roman" w:cs="Times New Roman"/>
          <w:i/>
          <w:sz w:val="20"/>
          <w:szCs w:val="20"/>
        </w:rPr>
        <w:t>.- Х.159</w:t>
      </w:r>
      <w:r w:rsidRPr="00F52C6F">
        <w:rPr>
          <w:rFonts w:ascii="Times New Roman" w:hAnsi="Times New Roman" w:cs="Times New Roman"/>
          <w:i/>
          <w:sz w:val="20"/>
          <w:szCs w:val="20"/>
        </w:rPr>
        <w:t>.</w:t>
      </w:r>
    </w:p>
  </w:footnote>
  <w:footnote w:id="9">
    <w:p w14:paraId="5605B8B6" w14:textId="77777777" w:rsidR="003B528F" w:rsidRPr="00F52C6F" w:rsidRDefault="003B528F" w:rsidP="003B528F">
      <w:pPr>
        <w:spacing w:after="0" w:line="240" w:lineRule="auto"/>
        <w:rPr>
          <w:rFonts w:ascii="Times New Roman" w:hAnsi="Times New Roman" w:cs="Times New Roman"/>
          <w:i/>
          <w:sz w:val="20"/>
          <w:szCs w:val="20"/>
        </w:rPr>
      </w:pPr>
      <w:r w:rsidRPr="00F52C6F">
        <w:rPr>
          <w:rStyle w:val="FootnoteReference"/>
          <w:rFonts w:ascii="Times New Roman" w:hAnsi="Times New Roman" w:cs="Times New Roman"/>
          <w:i/>
          <w:sz w:val="20"/>
          <w:szCs w:val="20"/>
        </w:rPr>
        <w:footnoteRef/>
      </w:r>
      <w:r w:rsidRPr="00F52C6F">
        <w:rPr>
          <w:rFonts w:ascii="Times New Roman" w:hAnsi="Times New Roman" w:cs="Times New Roman"/>
          <w:i/>
          <w:sz w:val="20"/>
          <w:szCs w:val="20"/>
        </w:rPr>
        <w:t xml:space="preserve"> Дундад Улсын Умардын эртний үеийн цөөн тоот үндэстний хувцас заслын судалгаа: 6 боть </w:t>
      </w:r>
      <w:r w:rsidRPr="00F52C6F">
        <w:rPr>
          <w:rFonts w:ascii="Times New Roman" w:hAnsi="Times New Roman" w:cs="Times New Roman"/>
          <w:i/>
          <w:sz w:val="20"/>
          <w:szCs w:val="20"/>
          <w:lang w:val="en-US"/>
        </w:rPr>
        <w:t>/</w:t>
      </w:r>
      <w:r w:rsidRPr="00F52C6F">
        <w:rPr>
          <w:rFonts w:ascii="Times New Roman" w:hAnsi="Times New Roman" w:cs="Times New Roman"/>
          <w:i/>
          <w:sz w:val="20"/>
          <w:szCs w:val="20"/>
        </w:rPr>
        <w:t xml:space="preserve"> Эрхэлсэн. </w:t>
      </w:r>
      <w:proofErr w:type="spellStart"/>
      <w:r w:rsidRPr="00F52C6F">
        <w:rPr>
          <w:rFonts w:ascii="Times New Roman" w:hAnsi="Times New Roman" w:cs="Times New Roman"/>
          <w:i/>
          <w:sz w:val="20"/>
          <w:szCs w:val="20"/>
          <w:lang w:val="en-US"/>
        </w:rPr>
        <w:t>Bao</w:t>
      </w:r>
      <w:proofErr w:type="spellEnd"/>
      <w:r w:rsidRPr="00F52C6F">
        <w:rPr>
          <w:rFonts w:ascii="Times New Roman" w:hAnsi="Times New Roman" w:cs="Times New Roman"/>
          <w:i/>
          <w:sz w:val="20"/>
          <w:szCs w:val="20"/>
          <w:lang w:val="en-US"/>
        </w:rPr>
        <w:t xml:space="preserve"> Ming Xin</w:t>
      </w:r>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Li </w:t>
      </w:r>
      <w:proofErr w:type="spellStart"/>
      <w:proofErr w:type="gramStart"/>
      <w:r w:rsidRPr="00F52C6F">
        <w:rPr>
          <w:rFonts w:ascii="Times New Roman" w:hAnsi="Times New Roman" w:cs="Times New Roman"/>
          <w:i/>
          <w:sz w:val="20"/>
          <w:szCs w:val="20"/>
          <w:lang w:val="en-US"/>
        </w:rPr>
        <w:t>Meng</w:t>
      </w:r>
      <w:proofErr w:type="spellEnd"/>
      <w:r w:rsidRPr="00F52C6F">
        <w:rPr>
          <w:rFonts w:ascii="Times New Roman" w:hAnsi="Times New Roman" w:cs="Times New Roman"/>
          <w:i/>
          <w:sz w:val="20"/>
          <w:szCs w:val="20"/>
        </w:rPr>
        <w:t>.-</w:t>
      </w:r>
      <w:proofErr w:type="gramEnd"/>
      <w:r w:rsidRPr="00F52C6F">
        <w:rPr>
          <w:rFonts w:ascii="Times New Roman" w:hAnsi="Times New Roman" w:cs="Times New Roman"/>
          <w:i/>
          <w:sz w:val="20"/>
          <w:szCs w:val="20"/>
        </w:rPr>
        <w:t xml:space="preserve"> Шанхай.: Дунхуа их сургуулийн хэвлэлийн хороо, 2013.</w:t>
      </w:r>
    </w:p>
    <w:p w14:paraId="348C0837" w14:textId="77777777" w:rsidR="003B528F" w:rsidRPr="00E717F1" w:rsidRDefault="003B528F" w:rsidP="003B528F">
      <w:pPr>
        <w:spacing w:after="0" w:line="240" w:lineRule="auto"/>
        <w:rPr>
          <w:rFonts w:ascii="Times New Roman" w:hAnsi="Times New Roman" w:cs="Times New Roman"/>
          <w:i/>
          <w:sz w:val="20"/>
          <w:szCs w:val="20"/>
        </w:rPr>
      </w:pPr>
      <w:r w:rsidRPr="00F52C6F">
        <w:rPr>
          <w:rFonts w:ascii="Times New Roman" w:hAnsi="Times New Roman" w:cs="Times New Roman"/>
          <w:i/>
          <w:sz w:val="20"/>
          <w:szCs w:val="20"/>
          <w:lang w:val="en-US"/>
        </w:rPr>
        <w:t>I</w:t>
      </w:r>
      <w:r w:rsidRPr="00F52C6F">
        <w:rPr>
          <w:rFonts w:ascii="Times New Roman" w:hAnsi="Times New Roman" w:cs="Times New Roman"/>
          <w:i/>
          <w:sz w:val="20"/>
          <w:szCs w:val="20"/>
        </w:rPr>
        <w:t xml:space="preserve"> боть: Хүннү, </w:t>
      </w:r>
      <w:proofErr w:type="gramStart"/>
      <w:r w:rsidRPr="00F52C6F">
        <w:rPr>
          <w:rFonts w:ascii="Times New Roman" w:hAnsi="Times New Roman" w:cs="Times New Roman"/>
          <w:i/>
          <w:sz w:val="20"/>
          <w:szCs w:val="20"/>
        </w:rPr>
        <w:t>Сяньбигийн  боть</w:t>
      </w:r>
      <w:proofErr w:type="gramEnd"/>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 </w:t>
      </w:r>
      <w:r w:rsidRPr="00F52C6F">
        <w:rPr>
          <w:rFonts w:ascii="Times New Roman" w:hAnsi="Times New Roman" w:cs="Times New Roman"/>
          <w:i/>
          <w:sz w:val="20"/>
          <w:szCs w:val="20"/>
        </w:rPr>
        <w:t xml:space="preserve">Эрхэлсэн, </w:t>
      </w:r>
      <w:r w:rsidRPr="00F52C6F">
        <w:rPr>
          <w:rFonts w:ascii="Times New Roman" w:hAnsi="Times New Roman" w:cs="Times New Roman"/>
          <w:i/>
          <w:sz w:val="20"/>
          <w:szCs w:val="20"/>
          <w:lang w:val="en-US"/>
        </w:rPr>
        <w:t>Sun Chen Yang</w:t>
      </w:r>
      <w:r>
        <w:rPr>
          <w:rFonts w:ascii="Times New Roman" w:hAnsi="Times New Roman" w:cs="Times New Roman"/>
          <w:i/>
          <w:sz w:val="20"/>
          <w:szCs w:val="20"/>
        </w:rPr>
        <w:t>.- Х.158-160</w:t>
      </w:r>
      <w:r w:rsidRPr="00F52C6F">
        <w:rPr>
          <w:rFonts w:ascii="Times New Roman" w:hAnsi="Times New Roman" w:cs="Times New Roman"/>
          <w:i/>
          <w:sz w:val="20"/>
          <w:szCs w:val="20"/>
        </w:rPr>
        <w:t>.</w:t>
      </w:r>
    </w:p>
  </w:footnote>
  <w:footnote w:id="10">
    <w:p w14:paraId="7B24079C" w14:textId="77777777" w:rsidR="00121570" w:rsidRPr="00894DFA" w:rsidRDefault="00121570" w:rsidP="00121570">
      <w:pPr>
        <w:pStyle w:val="FootnoteText"/>
        <w:spacing w:after="0" w:line="240" w:lineRule="auto"/>
        <w:rPr>
          <w:rFonts w:ascii="Times New Roman" w:hAnsi="Times New Roman"/>
          <w:i/>
          <w:sz w:val="20"/>
          <w:szCs w:val="20"/>
          <w:lang w:val="mn-MN"/>
        </w:rPr>
      </w:pPr>
      <w:r w:rsidRPr="00D4755E">
        <w:rPr>
          <w:rStyle w:val="FootnoteReference"/>
          <w:rFonts w:ascii="Times New Roman" w:hAnsi="Times New Roman"/>
          <w:i/>
          <w:sz w:val="20"/>
          <w:szCs w:val="20"/>
        </w:rPr>
        <w:footnoteRef/>
      </w:r>
      <w:r w:rsidRPr="00D4755E">
        <w:rPr>
          <w:rFonts w:ascii="Times New Roman" w:hAnsi="Times New Roman"/>
          <w:i/>
          <w:sz w:val="20"/>
          <w:szCs w:val="20"/>
        </w:rPr>
        <w:t xml:space="preserve"> </w:t>
      </w:r>
      <w:r w:rsidRPr="008C5BFB">
        <w:rPr>
          <w:rFonts w:ascii="Times New Roman" w:hAnsi="Times New Roman"/>
          <w:i/>
          <w:sz w:val="20"/>
          <w:szCs w:val="20"/>
          <w:lang w:val="mn-MN"/>
        </w:rPr>
        <w:t xml:space="preserve">Батсүрэн Б. Ухуань </w:t>
      </w:r>
      <w:r w:rsidRPr="008C5BFB">
        <w:rPr>
          <w:rFonts w:ascii="Times New Roman" w:hAnsi="Times New Roman"/>
          <w:i/>
          <w:sz w:val="20"/>
          <w:szCs w:val="20"/>
        </w:rPr>
        <w:t>(</w:t>
      </w:r>
      <w:r w:rsidRPr="008C5BFB">
        <w:rPr>
          <w:rFonts w:ascii="Times New Roman" w:hAnsi="Times New Roman"/>
          <w:i/>
          <w:sz w:val="20"/>
          <w:szCs w:val="20"/>
          <w:lang w:val="mn-MN"/>
        </w:rPr>
        <w:t>Авар</w:t>
      </w:r>
      <w:r w:rsidRPr="008C5BFB">
        <w:rPr>
          <w:rFonts w:ascii="Times New Roman" w:hAnsi="Times New Roman"/>
          <w:i/>
          <w:sz w:val="20"/>
          <w:szCs w:val="20"/>
        </w:rPr>
        <w:t>)</w:t>
      </w:r>
      <w:r w:rsidRPr="008C5BFB">
        <w:rPr>
          <w:rFonts w:ascii="Times New Roman" w:hAnsi="Times New Roman"/>
          <w:i/>
          <w:sz w:val="20"/>
          <w:szCs w:val="20"/>
          <w:lang w:val="mn-MN"/>
        </w:rPr>
        <w:t xml:space="preserve"> ба</w:t>
      </w:r>
      <w:r w:rsidRPr="008C5BFB">
        <w:rPr>
          <w:rFonts w:ascii="Times New Roman" w:hAnsi="Times New Roman"/>
          <w:i/>
          <w:sz w:val="20"/>
          <w:szCs w:val="20"/>
        </w:rPr>
        <w:t xml:space="preserve"> </w:t>
      </w:r>
      <w:r w:rsidRPr="008C5BFB">
        <w:rPr>
          <w:rFonts w:ascii="Times New Roman" w:hAnsi="Times New Roman"/>
          <w:i/>
          <w:sz w:val="20"/>
          <w:szCs w:val="20"/>
          <w:lang w:val="mn-MN"/>
        </w:rPr>
        <w:t xml:space="preserve">Сяньби </w:t>
      </w:r>
      <w:r w:rsidRPr="008C5BFB">
        <w:rPr>
          <w:rFonts w:ascii="Times New Roman" w:hAnsi="Times New Roman"/>
          <w:i/>
          <w:sz w:val="20"/>
          <w:szCs w:val="20"/>
        </w:rPr>
        <w:t>(</w:t>
      </w:r>
      <w:r w:rsidRPr="008C5BFB">
        <w:rPr>
          <w:rFonts w:ascii="Times New Roman" w:hAnsi="Times New Roman"/>
          <w:i/>
          <w:sz w:val="20"/>
          <w:szCs w:val="20"/>
          <w:lang w:val="mn-MN"/>
        </w:rPr>
        <w:t>Сэрби</w:t>
      </w:r>
      <w:r w:rsidRPr="008C5BFB">
        <w:rPr>
          <w:rFonts w:ascii="Times New Roman" w:hAnsi="Times New Roman"/>
          <w:i/>
          <w:sz w:val="20"/>
          <w:szCs w:val="20"/>
        </w:rPr>
        <w:t>)</w:t>
      </w:r>
      <w:r w:rsidRPr="008C5BFB">
        <w:rPr>
          <w:rFonts w:ascii="Times New Roman" w:hAnsi="Times New Roman"/>
          <w:i/>
          <w:sz w:val="20"/>
          <w:szCs w:val="20"/>
          <w:lang w:val="mn-MN"/>
        </w:rPr>
        <w:t xml:space="preserve"> </w:t>
      </w:r>
      <w:r w:rsidRPr="008C5BFB">
        <w:rPr>
          <w:rFonts w:ascii="Times New Roman" w:hAnsi="Times New Roman"/>
          <w:i/>
          <w:sz w:val="20"/>
          <w:szCs w:val="20"/>
        </w:rPr>
        <w:t xml:space="preserve">/ </w:t>
      </w:r>
      <w:r w:rsidRPr="008C5BFB">
        <w:rPr>
          <w:rFonts w:ascii="Times New Roman" w:hAnsi="Times New Roman"/>
          <w:i/>
          <w:sz w:val="20"/>
          <w:szCs w:val="20"/>
          <w:lang w:val="mn-MN"/>
        </w:rPr>
        <w:t>Ред. С.Өлзийбаяр.- УБ.: ТЭПЭ</w:t>
      </w:r>
      <w:r>
        <w:rPr>
          <w:rFonts w:ascii="Times New Roman" w:hAnsi="Times New Roman"/>
          <w:i/>
          <w:sz w:val="20"/>
          <w:szCs w:val="20"/>
          <w:lang w:val="mn-MN"/>
        </w:rPr>
        <w:t xml:space="preserve"> ХХК., 2016.- Х.</w:t>
      </w:r>
      <w:r w:rsidRPr="008C5BFB">
        <w:rPr>
          <w:rFonts w:ascii="Times New Roman" w:hAnsi="Times New Roman"/>
          <w:i/>
          <w:sz w:val="20"/>
          <w:szCs w:val="20"/>
          <w:lang w:val="mn-MN"/>
        </w:rPr>
        <w:t>8</w:t>
      </w:r>
      <w:r>
        <w:rPr>
          <w:rFonts w:ascii="Times New Roman" w:hAnsi="Times New Roman"/>
          <w:i/>
          <w:sz w:val="20"/>
          <w:szCs w:val="20"/>
          <w:lang w:val="mn-MN"/>
        </w:rPr>
        <w:t>2</w:t>
      </w:r>
      <w:r w:rsidRPr="008C5BFB">
        <w:rPr>
          <w:rFonts w:ascii="Times New Roman" w:hAnsi="Times New Roman"/>
          <w:i/>
          <w:sz w:val="20"/>
          <w:szCs w:val="20"/>
          <w:lang w:val="mn-MN"/>
        </w:rPr>
        <w:t>-8</w:t>
      </w:r>
      <w:r>
        <w:rPr>
          <w:rFonts w:ascii="Times New Roman" w:hAnsi="Times New Roman"/>
          <w:i/>
          <w:sz w:val="20"/>
          <w:szCs w:val="20"/>
          <w:lang w:val="mn-MN"/>
        </w:rPr>
        <w:t>3</w:t>
      </w:r>
      <w:r w:rsidRPr="008C5BFB">
        <w:rPr>
          <w:rFonts w:ascii="Times New Roman" w:hAnsi="Times New Roman"/>
          <w:i/>
          <w:sz w:val="20"/>
          <w:szCs w:val="20"/>
          <w:lang w:val="mn-MN"/>
        </w:rPr>
        <w:t>.</w:t>
      </w:r>
    </w:p>
  </w:footnote>
  <w:footnote w:id="11">
    <w:p w14:paraId="3044DF83" w14:textId="77777777" w:rsidR="00121570" w:rsidRPr="00894DFA" w:rsidRDefault="00121570" w:rsidP="00121570">
      <w:pPr>
        <w:pStyle w:val="FootnoteText"/>
        <w:rPr>
          <w:rFonts w:ascii="Times New Roman" w:hAnsi="Times New Roman"/>
          <w:i/>
          <w:sz w:val="20"/>
          <w:szCs w:val="20"/>
          <w:lang w:val="mn-MN"/>
        </w:rPr>
      </w:pPr>
      <w:r w:rsidRPr="00894DFA">
        <w:rPr>
          <w:rStyle w:val="FootnoteReference"/>
          <w:rFonts w:ascii="Times New Roman" w:hAnsi="Times New Roman"/>
          <w:i/>
          <w:sz w:val="20"/>
          <w:szCs w:val="20"/>
        </w:rPr>
        <w:footnoteRef/>
      </w:r>
      <w:r w:rsidRPr="00894DFA">
        <w:rPr>
          <w:rFonts w:ascii="Times New Roman" w:hAnsi="Times New Roman"/>
          <w:i/>
          <w:sz w:val="20"/>
          <w:szCs w:val="20"/>
        </w:rPr>
        <w:t xml:space="preserve"> </w:t>
      </w:r>
      <w:proofErr w:type="spellStart"/>
      <w:r w:rsidRPr="00894DFA">
        <w:rPr>
          <w:rFonts w:ascii="Times New Roman" w:hAnsi="Times New Roman"/>
          <w:i/>
          <w:sz w:val="20"/>
          <w:szCs w:val="20"/>
        </w:rPr>
        <w:t>Дэлгэржаргал</w:t>
      </w:r>
      <w:proofErr w:type="spellEnd"/>
      <w:r w:rsidRPr="00894DFA">
        <w:rPr>
          <w:rFonts w:ascii="Times New Roman" w:hAnsi="Times New Roman"/>
          <w:i/>
          <w:sz w:val="20"/>
          <w:szCs w:val="20"/>
        </w:rPr>
        <w:t xml:space="preserve"> П. </w:t>
      </w:r>
      <w:proofErr w:type="spellStart"/>
      <w:r w:rsidRPr="00894DFA">
        <w:rPr>
          <w:rFonts w:ascii="Times New Roman" w:hAnsi="Times New Roman"/>
          <w:i/>
          <w:sz w:val="20"/>
          <w:szCs w:val="20"/>
        </w:rPr>
        <w:t>Сяньби</w:t>
      </w:r>
      <w:proofErr w:type="spellEnd"/>
      <w:r w:rsidRPr="00894DFA">
        <w:rPr>
          <w:rFonts w:ascii="Times New Roman" w:hAnsi="Times New Roman"/>
          <w:i/>
          <w:sz w:val="20"/>
          <w:szCs w:val="20"/>
        </w:rPr>
        <w:t xml:space="preserve">: </w:t>
      </w:r>
      <w:proofErr w:type="spellStart"/>
      <w:r w:rsidRPr="00894DFA">
        <w:rPr>
          <w:rFonts w:ascii="Times New Roman" w:hAnsi="Times New Roman"/>
          <w:i/>
          <w:sz w:val="20"/>
          <w:szCs w:val="20"/>
        </w:rPr>
        <w:t>Монголын</w:t>
      </w:r>
      <w:proofErr w:type="spellEnd"/>
      <w:r w:rsidRPr="00894DFA">
        <w:rPr>
          <w:rFonts w:ascii="Times New Roman" w:hAnsi="Times New Roman"/>
          <w:i/>
          <w:sz w:val="20"/>
          <w:szCs w:val="20"/>
        </w:rPr>
        <w:t xml:space="preserve"> </w:t>
      </w:r>
      <w:proofErr w:type="spellStart"/>
      <w:r w:rsidRPr="00894DFA">
        <w:rPr>
          <w:rFonts w:ascii="Times New Roman" w:hAnsi="Times New Roman"/>
          <w:i/>
          <w:sz w:val="20"/>
          <w:szCs w:val="20"/>
        </w:rPr>
        <w:t>эртний</w:t>
      </w:r>
      <w:proofErr w:type="spellEnd"/>
      <w:r w:rsidRPr="00894DFA">
        <w:rPr>
          <w:rFonts w:ascii="Times New Roman" w:hAnsi="Times New Roman"/>
          <w:i/>
          <w:sz w:val="20"/>
          <w:szCs w:val="20"/>
        </w:rPr>
        <w:t xml:space="preserve"> </w:t>
      </w:r>
      <w:proofErr w:type="spellStart"/>
      <w:r w:rsidRPr="00894DFA">
        <w:rPr>
          <w:rFonts w:ascii="Times New Roman" w:hAnsi="Times New Roman"/>
          <w:i/>
          <w:sz w:val="20"/>
          <w:szCs w:val="20"/>
        </w:rPr>
        <w:t>түүх</w:t>
      </w:r>
      <w:proofErr w:type="spellEnd"/>
      <w:r w:rsidRPr="00894DFA">
        <w:rPr>
          <w:rFonts w:ascii="Times New Roman" w:hAnsi="Times New Roman"/>
          <w:i/>
          <w:sz w:val="20"/>
          <w:szCs w:val="20"/>
        </w:rPr>
        <w:t xml:space="preserve"> 5 </w:t>
      </w:r>
      <w:proofErr w:type="spellStart"/>
      <w:r w:rsidRPr="00894DFA">
        <w:rPr>
          <w:rFonts w:ascii="Times New Roman" w:hAnsi="Times New Roman"/>
          <w:i/>
          <w:sz w:val="20"/>
          <w:szCs w:val="20"/>
        </w:rPr>
        <w:t>боть</w:t>
      </w:r>
      <w:proofErr w:type="spellEnd"/>
      <w:r w:rsidRPr="00894DFA">
        <w:rPr>
          <w:rFonts w:ascii="Times New Roman" w:hAnsi="Times New Roman"/>
          <w:i/>
          <w:sz w:val="20"/>
          <w:szCs w:val="20"/>
        </w:rPr>
        <w:t xml:space="preserve"> / </w:t>
      </w:r>
      <w:proofErr w:type="spellStart"/>
      <w:r w:rsidRPr="00894DFA">
        <w:rPr>
          <w:rFonts w:ascii="Times New Roman" w:hAnsi="Times New Roman"/>
          <w:i/>
          <w:sz w:val="20"/>
          <w:szCs w:val="20"/>
        </w:rPr>
        <w:t>Ред</w:t>
      </w:r>
      <w:proofErr w:type="spellEnd"/>
      <w:r w:rsidRPr="00894DFA">
        <w:rPr>
          <w:rFonts w:ascii="Times New Roman" w:hAnsi="Times New Roman"/>
          <w:i/>
          <w:sz w:val="20"/>
          <w:szCs w:val="20"/>
        </w:rPr>
        <w:t xml:space="preserve">. </w:t>
      </w:r>
      <w:proofErr w:type="spellStart"/>
      <w:proofErr w:type="gramStart"/>
      <w:r w:rsidRPr="00894DFA">
        <w:rPr>
          <w:rFonts w:ascii="Times New Roman" w:hAnsi="Times New Roman"/>
          <w:i/>
          <w:sz w:val="20"/>
          <w:szCs w:val="20"/>
        </w:rPr>
        <w:t>Өлзийбаяр</w:t>
      </w:r>
      <w:proofErr w:type="spellEnd"/>
      <w:r w:rsidRPr="00894DFA">
        <w:rPr>
          <w:rFonts w:ascii="Times New Roman" w:hAnsi="Times New Roman"/>
          <w:i/>
          <w:sz w:val="20"/>
          <w:szCs w:val="20"/>
        </w:rPr>
        <w:t>.-</w:t>
      </w:r>
      <w:proofErr w:type="gramEnd"/>
      <w:r w:rsidRPr="00894DFA">
        <w:rPr>
          <w:rFonts w:ascii="Times New Roman" w:hAnsi="Times New Roman"/>
          <w:i/>
          <w:sz w:val="20"/>
          <w:szCs w:val="20"/>
        </w:rPr>
        <w:t xml:space="preserve"> УБ.: </w:t>
      </w:r>
      <w:proofErr w:type="spellStart"/>
      <w:r w:rsidRPr="00894DFA">
        <w:rPr>
          <w:rFonts w:ascii="Times New Roman" w:hAnsi="Times New Roman"/>
          <w:i/>
          <w:sz w:val="20"/>
          <w:szCs w:val="20"/>
        </w:rPr>
        <w:t>Соёмбо</w:t>
      </w:r>
      <w:proofErr w:type="spellEnd"/>
      <w:r w:rsidRPr="00894DFA">
        <w:rPr>
          <w:rFonts w:ascii="Times New Roman" w:hAnsi="Times New Roman"/>
          <w:i/>
          <w:sz w:val="20"/>
          <w:szCs w:val="20"/>
        </w:rPr>
        <w:t xml:space="preserve"> </w:t>
      </w:r>
      <w:proofErr w:type="spellStart"/>
      <w:r w:rsidRPr="00894DFA">
        <w:rPr>
          <w:rFonts w:ascii="Times New Roman" w:hAnsi="Times New Roman"/>
          <w:i/>
          <w:sz w:val="20"/>
          <w:szCs w:val="20"/>
        </w:rPr>
        <w:t>принтинг</w:t>
      </w:r>
      <w:proofErr w:type="spellEnd"/>
      <w:r w:rsidRPr="00894DFA">
        <w:rPr>
          <w:rFonts w:ascii="Times New Roman" w:hAnsi="Times New Roman"/>
          <w:i/>
          <w:sz w:val="20"/>
          <w:szCs w:val="20"/>
        </w:rPr>
        <w:t>, 2017.-</w:t>
      </w:r>
      <w:r w:rsidRPr="00894DFA">
        <w:rPr>
          <w:rFonts w:ascii="Times New Roman" w:hAnsi="Times New Roman"/>
          <w:i/>
          <w:sz w:val="20"/>
          <w:szCs w:val="20"/>
          <w:lang w:val="mn-MN"/>
        </w:rPr>
        <w:t xml:space="preserve"> Х.</w:t>
      </w:r>
      <w:r>
        <w:rPr>
          <w:rFonts w:ascii="Times New Roman" w:hAnsi="Times New Roman"/>
          <w:i/>
          <w:sz w:val="20"/>
          <w:szCs w:val="20"/>
          <w:lang w:val="mn-MN"/>
        </w:rPr>
        <w:t>99.</w:t>
      </w:r>
    </w:p>
    <w:p w14:paraId="5D3F7789" w14:textId="77777777" w:rsidR="00121570" w:rsidRPr="00894DFA" w:rsidRDefault="00121570" w:rsidP="00121570">
      <w:pPr>
        <w:pStyle w:val="FootnoteText"/>
        <w:spacing w:after="0" w:line="240" w:lineRule="auto"/>
        <w:rPr>
          <w:rFonts w:ascii="Times New Roman" w:hAnsi="Times New Roman"/>
          <w:sz w:val="20"/>
          <w:szCs w:val="20"/>
          <w:lang w:val="mn-MN"/>
        </w:rPr>
      </w:pPr>
    </w:p>
  </w:footnote>
  <w:footnote w:id="12">
    <w:p w14:paraId="66D99F87" w14:textId="77777777" w:rsidR="008C11C6" w:rsidRPr="00D57A68" w:rsidRDefault="008C11C6" w:rsidP="008C11C6">
      <w:pPr>
        <w:pStyle w:val="FootnoteText"/>
        <w:spacing w:after="0" w:line="240" w:lineRule="auto"/>
        <w:jc w:val="both"/>
        <w:rPr>
          <w:i/>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Сономцэрэн Л. Монголын эртний соёл урлаг.</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1989</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Шиба Рёотаро. Тал нутгийн тэмдэглэл.</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1997.</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16-17</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Ганбаатар Я. Хүннүгийн түүх, соёл.</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2008</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Цэдэв Д. Монголын нууц товчооны бэлгэдэл зүй.</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2002.</w:t>
      </w:r>
      <w:r>
        <w:rPr>
          <w:rFonts w:ascii="Times New Roman" w:hAnsi="Times New Roman"/>
          <w:i/>
          <w:sz w:val="20"/>
          <w:szCs w:val="20"/>
        </w:rPr>
        <w:t>-</w:t>
      </w:r>
      <w:r w:rsidRPr="00A87DD7">
        <w:rPr>
          <w:rFonts w:ascii="Times New Roman" w:hAnsi="Times New Roman"/>
          <w:i/>
          <w:sz w:val="20"/>
          <w:szCs w:val="20"/>
          <w:lang w:val="mn-MN"/>
        </w:rPr>
        <w:t xml:space="preserve"> </w:t>
      </w:r>
      <w:r>
        <w:rPr>
          <w:rFonts w:ascii="Times New Roman" w:hAnsi="Times New Roman"/>
          <w:i/>
          <w:sz w:val="20"/>
          <w:szCs w:val="20"/>
        </w:rPr>
        <w:t>X.</w:t>
      </w:r>
      <w:r w:rsidRPr="00A87DD7">
        <w:rPr>
          <w:rFonts w:ascii="Times New Roman" w:hAnsi="Times New Roman"/>
          <w:i/>
          <w:sz w:val="20"/>
          <w:szCs w:val="20"/>
          <w:lang w:val="mn-MN"/>
        </w:rPr>
        <w:t>164-180</w:t>
      </w:r>
      <w:r>
        <w:rPr>
          <w:rFonts w:ascii="Times New Roman" w:hAnsi="Times New Roman"/>
          <w:i/>
          <w:sz w:val="20"/>
          <w:szCs w:val="20"/>
        </w:rPr>
        <w:t>;</w:t>
      </w:r>
      <w:r w:rsidRPr="00A87DD7">
        <w:rPr>
          <w:rFonts w:ascii="Times New Roman" w:hAnsi="Times New Roman"/>
          <w:i/>
          <w:sz w:val="20"/>
          <w:szCs w:val="20"/>
          <w:lang w:val="mn-MN"/>
        </w:rPr>
        <w:t xml:space="preserve"> Батсайхан З. </w:t>
      </w:r>
      <w:proofErr w:type="gramStart"/>
      <w:r w:rsidRPr="00A87DD7">
        <w:rPr>
          <w:rFonts w:ascii="Times New Roman" w:hAnsi="Times New Roman"/>
          <w:i/>
          <w:sz w:val="20"/>
          <w:szCs w:val="20"/>
          <w:lang w:val="mn-MN"/>
        </w:rPr>
        <w:t>Хүннү.</w:t>
      </w:r>
      <w:r>
        <w:rPr>
          <w:rFonts w:ascii="Times New Roman" w:hAnsi="Times New Roman"/>
          <w:i/>
          <w:sz w:val="20"/>
          <w:szCs w:val="20"/>
        </w:rPr>
        <w:t>-</w:t>
      </w:r>
      <w:proofErr w:type="gramEnd"/>
      <w:r w:rsidRPr="00A87DD7">
        <w:rPr>
          <w:rFonts w:ascii="Times New Roman" w:hAnsi="Times New Roman"/>
          <w:i/>
          <w:sz w:val="20"/>
          <w:szCs w:val="20"/>
          <w:lang w:val="mn-MN"/>
        </w:rPr>
        <w:t xml:space="preserve"> УБ., 2003.</w:t>
      </w:r>
      <w:r>
        <w:rPr>
          <w:rFonts w:ascii="Times New Roman" w:hAnsi="Times New Roman"/>
          <w:i/>
          <w:sz w:val="20"/>
          <w:szCs w:val="20"/>
        </w:rPr>
        <w:t>-</w:t>
      </w:r>
      <w:r w:rsidRPr="00A87DD7">
        <w:rPr>
          <w:rFonts w:ascii="Times New Roman" w:hAnsi="Times New Roman"/>
          <w:i/>
          <w:sz w:val="20"/>
          <w:szCs w:val="20"/>
          <w:lang w:val="mn-MN"/>
        </w:rPr>
        <w:t xml:space="preserve"> </w:t>
      </w:r>
      <w:r>
        <w:rPr>
          <w:rFonts w:ascii="Times New Roman" w:hAnsi="Times New Roman"/>
          <w:i/>
          <w:sz w:val="20"/>
          <w:szCs w:val="20"/>
        </w:rPr>
        <w:t>X.</w:t>
      </w:r>
      <w:r w:rsidRPr="00A87DD7">
        <w:rPr>
          <w:rFonts w:ascii="Times New Roman" w:hAnsi="Times New Roman"/>
          <w:i/>
          <w:sz w:val="20"/>
          <w:szCs w:val="20"/>
          <w:lang w:val="mn-MN"/>
        </w:rPr>
        <w:t>79-80, 110-114</w:t>
      </w:r>
      <w:r>
        <w:rPr>
          <w:rFonts w:ascii="Times New Roman" w:hAnsi="Times New Roman"/>
          <w:i/>
          <w:sz w:val="20"/>
          <w:szCs w:val="20"/>
        </w:rPr>
        <w:t>.</w:t>
      </w:r>
    </w:p>
  </w:footnote>
  <w:footnote w:id="13">
    <w:p w14:paraId="45C9F94D" w14:textId="77777777" w:rsidR="008C11C6" w:rsidRPr="00AB11CE" w:rsidRDefault="008C11C6" w:rsidP="008C11C6">
      <w:pPr>
        <w:pStyle w:val="FootnoteText"/>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С</w:t>
      </w:r>
      <w:r w:rsidRPr="00A87DD7">
        <w:rPr>
          <w:rFonts w:ascii="Times New Roman" w:hAnsi="Times New Roman" w:cs="Arial"/>
          <w:i/>
          <w:sz w:val="20"/>
          <w:szCs w:val="20"/>
          <w:lang w:val="mn-MN"/>
        </w:rPr>
        <w:t>ү</w:t>
      </w:r>
      <w:r w:rsidRPr="00A87DD7">
        <w:rPr>
          <w:rFonts w:ascii="Times New Roman" w:hAnsi="Times New Roman" w:cs="Calibri"/>
          <w:i/>
          <w:sz w:val="20"/>
          <w:szCs w:val="20"/>
          <w:lang w:val="mn-MN"/>
        </w:rPr>
        <w:t>хбаатар Г. Монголын эртний т</w:t>
      </w:r>
      <w:r w:rsidRPr="00A87DD7">
        <w:rPr>
          <w:rFonts w:ascii="Times New Roman" w:hAnsi="Times New Roman" w:cs="Arial"/>
          <w:i/>
          <w:sz w:val="20"/>
          <w:szCs w:val="20"/>
          <w:lang w:val="mn-MN"/>
        </w:rPr>
        <w:t>үү</w:t>
      </w:r>
      <w:r w:rsidRPr="00A87DD7">
        <w:rPr>
          <w:rFonts w:ascii="Times New Roman" w:hAnsi="Times New Roman" w:cs="Calibri"/>
          <w:i/>
          <w:sz w:val="20"/>
          <w:szCs w:val="20"/>
          <w:lang w:val="mn-MN"/>
        </w:rPr>
        <w:t>х судлал</w:t>
      </w:r>
      <w:r w:rsidRPr="00AB11CE">
        <w:rPr>
          <w:rFonts w:ascii="Times New Roman" w:hAnsi="Times New Roman" w:cs="Calibri"/>
          <w:i/>
          <w:sz w:val="20"/>
          <w:szCs w:val="20"/>
          <w:lang w:val="mn-MN"/>
        </w:rPr>
        <w:t>:</w:t>
      </w:r>
      <w:r w:rsidRPr="00A87DD7">
        <w:rPr>
          <w:rFonts w:ascii="Times New Roman" w:hAnsi="Times New Roman" w:cs="Calibri"/>
          <w:i/>
          <w:sz w:val="20"/>
          <w:szCs w:val="20"/>
          <w:lang w:val="mn-MN"/>
        </w:rPr>
        <w:t xml:space="preserve"> II боть Сяньби</w:t>
      </w:r>
      <w:r w:rsidRPr="00A87DD7">
        <w:rPr>
          <w:rFonts w:ascii="Times New Roman" w:hAnsi="Times New Roman"/>
          <w:i/>
          <w:sz w:val="20"/>
          <w:szCs w:val="20"/>
          <w:lang w:val="mn-MN"/>
        </w:rPr>
        <w:t>.</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2001.</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83</w:t>
      </w:r>
      <w:r w:rsidRPr="00AB11CE">
        <w:rPr>
          <w:rFonts w:ascii="Times New Roman" w:hAnsi="Times New Roman"/>
          <w:i/>
          <w:sz w:val="20"/>
          <w:szCs w:val="20"/>
          <w:lang w:val="mn-MN"/>
        </w:rPr>
        <w:t>.</w:t>
      </w:r>
    </w:p>
  </w:footnote>
  <w:footnote w:id="14">
    <w:p w14:paraId="706DD117" w14:textId="77777777" w:rsidR="008C11C6" w:rsidRPr="00AB11CE" w:rsidRDefault="008C11C6" w:rsidP="008C11C6">
      <w:pPr>
        <w:spacing w:after="0" w:line="240" w:lineRule="auto"/>
        <w:jc w:val="both"/>
        <w:rPr>
          <w:i/>
        </w:rPr>
      </w:pPr>
      <w:r w:rsidRPr="00A87DD7">
        <w:rPr>
          <w:rStyle w:val="FootnoteReference"/>
          <w:rFonts w:ascii="Times New Roman" w:hAnsi="Times New Roman" w:cs="Times New Roman"/>
          <w:i/>
          <w:sz w:val="20"/>
          <w:szCs w:val="20"/>
        </w:rPr>
        <w:footnoteRef/>
      </w:r>
      <w:r w:rsidRPr="00AB11CE">
        <w:rPr>
          <w:rFonts w:ascii="Times New Roman" w:hAnsi="Times New Roman" w:cs="Times New Roman"/>
          <w:i/>
          <w:sz w:val="20"/>
          <w:szCs w:val="20"/>
        </w:rPr>
        <w:t xml:space="preserve"> </w:t>
      </w:r>
      <w:r w:rsidRPr="00A87DD7">
        <w:rPr>
          <w:rFonts w:ascii="Times New Roman" w:hAnsi="Times New Roman" w:cs="Times New Roman"/>
          <w:i/>
          <w:sz w:val="20"/>
          <w:szCs w:val="20"/>
        </w:rPr>
        <w:t>Ояа Икүе. Нисдэг мо</w:t>
      </w:r>
      <w:r>
        <w:rPr>
          <w:rFonts w:ascii="Times New Roman" w:hAnsi="Times New Roman" w:cs="Times New Roman"/>
          <w:i/>
          <w:sz w:val="20"/>
          <w:szCs w:val="20"/>
        </w:rPr>
        <w:t>рин чимэглэлтэй бүсний сугалгаа //</w:t>
      </w:r>
      <w:r w:rsidRPr="00A87DD7">
        <w:rPr>
          <w:rFonts w:ascii="Times New Roman" w:hAnsi="Times New Roman" w:cs="Times New Roman"/>
          <w:i/>
          <w:sz w:val="20"/>
          <w:szCs w:val="20"/>
        </w:rPr>
        <w:t xml:space="preserve"> Каназава Их Сургуулий</w:t>
      </w:r>
      <w:r>
        <w:rPr>
          <w:rFonts w:ascii="Times New Roman" w:hAnsi="Times New Roman" w:cs="Times New Roman"/>
          <w:i/>
          <w:sz w:val="20"/>
          <w:szCs w:val="20"/>
        </w:rPr>
        <w:t>н ЭШ хурлын материал.- Канагава</w:t>
      </w:r>
      <w:r w:rsidRPr="00A87DD7">
        <w:rPr>
          <w:rFonts w:ascii="Times New Roman" w:hAnsi="Times New Roman" w:cs="Times New Roman"/>
          <w:i/>
          <w:sz w:val="20"/>
          <w:szCs w:val="20"/>
        </w:rPr>
        <w:t>, 2010</w:t>
      </w:r>
      <w:r w:rsidRPr="00AB11CE">
        <w:rPr>
          <w:rFonts w:ascii="Times New Roman" w:hAnsi="Times New Roman" w:cs="Times New Roman"/>
          <w:i/>
          <w:sz w:val="20"/>
          <w:szCs w:val="20"/>
        </w:rPr>
        <w:t>.</w:t>
      </w:r>
      <w:r w:rsidRPr="00A87DD7">
        <w:rPr>
          <w:rFonts w:ascii="Times New Roman" w:hAnsi="Times New Roman" w:cs="Times New Roman"/>
          <w:i/>
          <w:sz w:val="20"/>
          <w:szCs w:val="20"/>
        </w:rPr>
        <w:t xml:space="preserve"> </w:t>
      </w:r>
    </w:p>
  </w:footnote>
  <w:footnote w:id="15">
    <w:p w14:paraId="3FFB628E" w14:textId="77777777" w:rsidR="008C11C6" w:rsidRPr="00F52C6F" w:rsidRDefault="008C11C6" w:rsidP="008C11C6">
      <w:pPr>
        <w:spacing w:after="0" w:line="240" w:lineRule="auto"/>
        <w:jc w:val="both"/>
        <w:rPr>
          <w:rFonts w:ascii="Times New Roman" w:hAnsi="Times New Roman" w:cs="Times New Roman"/>
          <w:i/>
          <w:sz w:val="20"/>
          <w:szCs w:val="20"/>
        </w:rPr>
      </w:pPr>
      <w:r w:rsidRPr="00AB7D54">
        <w:rPr>
          <w:rStyle w:val="FootnoteReference"/>
          <w:rFonts w:ascii="Times New Roman" w:hAnsi="Times New Roman" w:cs="Times New Roman"/>
          <w:i/>
          <w:sz w:val="20"/>
          <w:szCs w:val="20"/>
        </w:rPr>
        <w:footnoteRef/>
      </w:r>
      <w:r w:rsidRPr="00AB7D54">
        <w:rPr>
          <w:rFonts w:ascii="Times New Roman" w:hAnsi="Times New Roman" w:cs="Times New Roman"/>
          <w:i/>
          <w:sz w:val="20"/>
          <w:szCs w:val="20"/>
        </w:rPr>
        <w:t xml:space="preserve"> </w:t>
      </w:r>
      <w:r w:rsidRPr="00F52C6F">
        <w:rPr>
          <w:rFonts w:ascii="Times New Roman" w:hAnsi="Times New Roman" w:cs="Times New Roman"/>
          <w:i/>
          <w:sz w:val="20"/>
          <w:szCs w:val="20"/>
        </w:rPr>
        <w:t xml:space="preserve">Дундад Улсын Умардын эртний үеийн цөөн тоот үндэстний хувцас заслын судалгаа: 6 боть </w:t>
      </w:r>
      <w:r w:rsidRPr="00F52C6F">
        <w:rPr>
          <w:rFonts w:ascii="Times New Roman" w:hAnsi="Times New Roman" w:cs="Times New Roman"/>
          <w:i/>
          <w:sz w:val="20"/>
          <w:szCs w:val="20"/>
          <w:lang w:val="en-US"/>
        </w:rPr>
        <w:t>/</w:t>
      </w:r>
      <w:r w:rsidRPr="00F52C6F">
        <w:rPr>
          <w:rFonts w:ascii="Times New Roman" w:hAnsi="Times New Roman" w:cs="Times New Roman"/>
          <w:i/>
          <w:sz w:val="20"/>
          <w:szCs w:val="20"/>
        </w:rPr>
        <w:t xml:space="preserve"> Эрхэлсэн. </w:t>
      </w:r>
      <w:proofErr w:type="spellStart"/>
      <w:r w:rsidRPr="00F52C6F">
        <w:rPr>
          <w:rFonts w:ascii="Times New Roman" w:hAnsi="Times New Roman" w:cs="Times New Roman"/>
          <w:i/>
          <w:sz w:val="20"/>
          <w:szCs w:val="20"/>
          <w:lang w:val="en-US"/>
        </w:rPr>
        <w:t>Bao</w:t>
      </w:r>
      <w:proofErr w:type="spellEnd"/>
      <w:r w:rsidRPr="00F52C6F">
        <w:rPr>
          <w:rFonts w:ascii="Times New Roman" w:hAnsi="Times New Roman" w:cs="Times New Roman"/>
          <w:i/>
          <w:sz w:val="20"/>
          <w:szCs w:val="20"/>
          <w:lang w:val="en-US"/>
        </w:rPr>
        <w:t xml:space="preserve"> Ming Xin</w:t>
      </w:r>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Li </w:t>
      </w:r>
      <w:proofErr w:type="spellStart"/>
      <w:proofErr w:type="gramStart"/>
      <w:r w:rsidRPr="00F52C6F">
        <w:rPr>
          <w:rFonts w:ascii="Times New Roman" w:hAnsi="Times New Roman" w:cs="Times New Roman"/>
          <w:i/>
          <w:sz w:val="20"/>
          <w:szCs w:val="20"/>
          <w:lang w:val="en-US"/>
        </w:rPr>
        <w:t>Meng</w:t>
      </w:r>
      <w:proofErr w:type="spellEnd"/>
      <w:r w:rsidRPr="00F52C6F">
        <w:rPr>
          <w:rFonts w:ascii="Times New Roman" w:hAnsi="Times New Roman" w:cs="Times New Roman"/>
          <w:i/>
          <w:sz w:val="20"/>
          <w:szCs w:val="20"/>
        </w:rPr>
        <w:t>.-</w:t>
      </w:r>
      <w:proofErr w:type="gramEnd"/>
      <w:r w:rsidRPr="00F52C6F">
        <w:rPr>
          <w:rFonts w:ascii="Times New Roman" w:hAnsi="Times New Roman" w:cs="Times New Roman"/>
          <w:i/>
          <w:sz w:val="20"/>
          <w:szCs w:val="20"/>
        </w:rPr>
        <w:t xml:space="preserve"> Шанхай.: Дунхуа их сургуулийн хэвлэлийн хороо, 2013.</w:t>
      </w:r>
    </w:p>
    <w:p w14:paraId="2A00BD86" w14:textId="77777777" w:rsidR="008C11C6" w:rsidRPr="00484C9A" w:rsidRDefault="008C11C6" w:rsidP="008C11C6">
      <w:pPr>
        <w:spacing w:after="0" w:line="240" w:lineRule="auto"/>
        <w:jc w:val="both"/>
        <w:rPr>
          <w:rFonts w:ascii="Times New Roman" w:hAnsi="Times New Roman" w:cs="Times New Roman"/>
          <w:i/>
          <w:sz w:val="20"/>
          <w:szCs w:val="20"/>
        </w:rPr>
      </w:pPr>
      <w:r w:rsidRPr="00F52C6F">
        <w:rPr>
          <w:rFonts w:ascii="Times New Roman" w:hAnsi="Times New Roman" w:cs="Times New Roman"/>
          <w:i/>
          <w:sz w:val="20"/>
          <w:szCs w:val="20"/>
          <w:lang w:val="en-US"/>
        </w:rPr>
        <w:t>I</w:t>
      </w:r>
      <w:r w:rsidRPr="00F52C6F">
        <w:rPr>
          <w:rFonts w:ascii="Times New Roman" w:hAnsi="Times New Roman" w:cs="Times New Roman"/>
          <w:i/>
          <w:sz w:val="20"/>
          <w:szCs w:val="20"/>
        </w:rPr>
        <w:t xml:space="preserve"> боть: Хүннү, </w:t>
      </w:r>
      <w:proofErr w:type="gramStart"/>
      <w:r w:rsidRPr="00F52C6F">
        <w:rPr>
          <w:rFonts w:ascii="Times New Roman" w:hAnsi="Times New Roman" w:cs="Times New Roman"/>
          <w:i/>
          <w:sz w:val="20"/>
          <w:szCs w:val="20"/>
        </w:rPr>
        <w:t>Сяньбигийн  боть</w:t>
      </w:r>
      <w:proofErr w:type="gramEnd"/>
      <w:r w:rsidRPr="00F52C6F">
        <w:rPr>
          <w:rFonts w:ascii="Times New Roman" w:hAnsi="Times New Roman" w:cs="Times New Roman"/>
          <w:i/>
          <w:sz w:val="20"/>
          <w:szCs w:val="20"/>
        </w:rPr>
        <w:t xml:space="preserve"> </w:t>
      </w:r>
      <w:r w:rsidRPr="00F52C6F">
        <w:rPr>
          <w:rFonts w:ascii="Times New Roman" w:hAnsi="Times New Roman" w:cs="Times New Roman"/>
          <w:i/>
          <w:sz w:val="20"/>
          <w:szCs w:val="20"/>
          <w:lang w:val="en-US"/>
        </w:rPr>
        <w:t xml:space="preserve">/ </w:t>
      </w:r>
      <w:r w:rsidRPr="00F52C6F">
        <w:rPr>
          <w:rFonts w:ascii="Times New Roman" w:hAnsi="Times New Roman" w:cs="Times New Roman"/>
          <w:i/>
          <w:sz w:val="20"/>
          <w:szCs w:val="20"/>
        </w:rPr>
        <w:t xml:space="preserve">Эрхэлсэн, </w:t>
      </w:r>
      <w:r w:rsidRPr="00F52C6F">
        <w:rPr>
          <w:rFonts w:ascii="Times New Roman" w:hAnsi="Times New Roman" w:cs="Times New Roman"/>
          <w:i/>
          <w:sz w:val="20"/>
          <w:szCs w:val="20"/>
          <w:lang w:val="en-US"/>
        </w:rPr>
        <w:t>Sun Chen Yang</w:t>
      </w:r>
      <w:r>
        <w:rPr>
          <w:rFonts w:ascii="Times New Roman" w:hAnsi="Times New Roman" w:cs="Times New Roman"/>
          <w:i/>
          <w:sz w:val="20"/>
          <w:szCs w:val="20"/>
        </w:rPr>
        <w:t>.- Х.165.</w:t>
      </w:r>
    </w:p>
  </w:footnote>
  <w:footnote w:id="16">
    <w:p w14:paraId="797392A5" w14:textId="77777777" w:rsidR="008C11C6" w:rsidRPr="00AD48BF" w:rsidRDefault="008C11C6" w:rsidP="008C11C6">
      <w:pPr>
        <w:pStyle w:val="FootnoteText"/>
        <w:tabs>
          <w:tab w:val="clear" w:pos="709"/>
          <w:tab w:val="left" w:pos="360"/>
        </w:tabs>
        <w:spacing w:after="0" w:line="240" w:lineRule="auto"/>
        <w:rPr>
          <w:rFonts w:ascii="Times New Roman" w:hAnsi="Times New Roman"/>
          <w:i/>
          <w:sz w:val="20"/>
          <w:szCs w:val="20"/>
          <w:lang w:val="mn-MN"/>
        </w:rPr>
      </w:pPr>
      <w:r w:rsidRPr="00AD48BF">
        <w:rPr>
          <w:rStyle w:val="FootnoteReference"/>
          <w:rFonts w:ascii="Times New Roman" w:hAnsi="Times New Roman"/>
          <w:i/>
          <w:sz w:val="20"/>
          <w:szCs w:val="20"/>
        </w:rPr>
        <w:footnoteRef/>
      </w:r>
      <w:r w:rsidRPr="00AD48BF">
        <w:rPr>
          <w:rFonts w:ascii="Times New Roman" w:hAnsi="Times New Roman"/>
          <w:i/>
          <w:sz w:val="20"/>
          <w:szCs w:val="20"/>
        </w:rPr>
        <w:t xml:space="preserve"> </w:t>
      </w:r>
      <w:r w:rsidRPr="00AD48BF">
        <w:rPr>
          <w:rFonts w:ascii="Times New Roman" w:hAnsi="Times New Roman"/>
          <w:i/>
          <w:sz w:val="20"/>
          <w:szCs w:val="20"/>
          <w:lang w:val="mn-MN"/>
        </w:rPr>
        <w:t xml:space="preserve">Хадан гэрийн соёл: Үзэсгэлэнгийн каталоги </w:t>
      </w:r>
      <w:r w:rsidRPr="00AD48BF">
        <w:rPr>
          <w:rFonts w:ascii="Times New Roman" w:hAnsi="Times New Roman"/>
          <w:i/>
          <w:sz w:val="20"/>
          <w:szCs w:val="20"/>
        </w:rPr>
        <w:t>/</w:t>
      </w:r>
      <w:r w:rsidRPr="00AD48BF">
        <w:rPr>
          <w:rFonts w:ascii="Times New Roman" w:hAnsi="Times New Roman"/>
          <w:i/>
          <w:sz w:val="20"/>
          <w:szCs w:val="20"/>
          <w:lang w:val="mn-MN"/>
        </w:rPr>
        <w:t xml:space="preserve"> Эрхэлсэн. Ж.Баярсайхан., Г.Энхбат.- УБ., 2017.- Х.10.</w:t>
      </w:r>
    </w:p>
    <w:p w14:paraId="61CDC365" w14:textId="77777777" w:rsidR="008C11C6" w:rsidRPr="007112B4" w:rsidRDefault="008C11C6" w:rsidP="008C11C6">
      <w:pPr>
        <w:pStyle w:val="FootnoteText"/>
        <w:rPr>
          <w:lang w:val="mn-MN"/>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A07117"/>
    <w:multiLevelType w:val="hybridMultilevel"/>
    <w:tmpl w:val="3E98CD74"/>
    <w:lvl w:ilvl="0" w:tplc="0450000F">
      <w:start w:val="4"/>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5F580FAE"/>
    <w:multiLevelType w:val="hybridMultilevel"/>
    <w:tmpl w:val="9F40E53A"/>
    <w:lvl w:ilvl="0" w:tplc="0450000F">
      <w:start w:val="5"/>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A1F"/>
    <w:rsid w:val="00086345"/>
    <w:rsid w:val="000C568F"/>
    <w:rsid w:val="00121570"/>
    <w:rsid w:val="00204AC8"/>
    <w:rsid w:val="002746F5"/>
    <w:rsid w:val="0034174C"/>
    <w:rsid w:val="003B528F"/>
    <w:rsid w:val="003D142A"/>
    <w:rsid w:val="005364F0"/>
    <w:rsid w:val="00677C84"/>
    <w:rsid w:val="007351B4"/>
    <w:rsid w:val="00786DDB"/>
    <w:rsid w:val="007E6FDE"/>
    <w:rsid w:val="008C11C6"/>
    <w:rsid w:val="00926798"/>
    <w:rsid w:val="00A45FEB"/>
    <w:rsid w:val="00BC0A1F"/>
    <w:rsid w:val="00CF3F36"/>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40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7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798"/>
    <w:pPr>
      <w:ind w:left="720"/>
      <w:contextualSpacing/>
    </w:pPr>
  </w:style>
  <w:style w:type="character" w:styleId="FootnoteReference">
    <w:name w:val="footnote reference"/>
    <w:basedOn w:val="DefaultParagraphFont"/>
    <w:uiPriority w:val="99"/>
    <w:rsid w:val="00204AC8"/>
    <w:rPr>
      <w:rFonts w:ascii="Arial" w:hAnsi="Arial" w:cs="Arial"/>
      <w:sz w:val="24"/>
      <w:szCs w:val="24"/>
      <w:vertAlign w:val="superscript"/>
      <w:lang w:val="mn-MN"/>
    </w:rPr>
  </w:style>
  <w:style w:type="paragraph" w:styleId="FootnoteText">
    <w:name w:val="footnote text"/>
    <w:basedOn w:val="Normal"/>
    <w:link w:val="FootnoteTextChar1"/>
    <w:uiPriority w:val="99"/>
    <w:rsid w:val="00204AC8"/>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 w:type="character" w:customStyle="1" w:styleId="FootnoteTextChar">
    <w:name w:val="Footnote Text Char"/>
    <w:basedOn w:val="DefaultParagraphFont"/>
    <w:uiPriority w:val="99"/>
    <w:semiHidden/>
    <w:rsid w:val="00204AC8"/>
    <w:rPr>
      <w:sz w:val="20"/>
      <w:szCs w:val="20"/>
    </w:rPr>
  </w:style>
  <w:style w:type="character" w:customStyle="1" w:styleId="FootnoteTextChar1">
    <w:name w:val="Footnote Text Char1"/>
    <w:basedOn w:val="DefaultParagraphFont"/>
    <w:link w:val="FootnoteText"/>
    <w:uiPriority w:val="99"/>
    <w:rsid w:val="00204AC8"/>
    <w:rPr>
      <w:rFonts w:ascii="Calibri" w:eastAsia="DejaVu Sans" w:hAnsi="Calibri" w:cs="Times New Roman"/>
      <w:color w:val="00000A"/>
      <w:szCs w:val="28"/>
      <w:lang w:val="en-US" w:eastAsia="zh-CN" w:bidi="mn-MN"/>
    </w:rPr>
  </w:style>
  <w:style w:type="paragraph" w:styleId="NormalWeb">
    <w:name w:val="Normal (Web)"/>
    <w:basedOn w:val="Normal"/>
    <w:uiPriority w:val="99"/>
    <w:unhideWhenUsed/>
    <w:rsid w:val="003B528F"/>
    <w:pPr>
      <w:spacing w:before="100" w:beforeAutospacing="1" w:after="100" w:afterAutospacing="1" w:line="240" w:lineRule="auto"/>
    </w:pPr>
    <w:rPr>
      <w:rFonts w:ascii="Times New Roman" w:eastAsia="Times New Roman" w:hAnsi="Times New Roman" w:cs="Times New Roman"/>
      <w:sz w:val="24"/>
      <w:szCs w:val="24"/>
      <w:lang w:eastAsia="mn-M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bamuugii@gmail.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121FABB-63D1-4E44-9064-181DEA188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2141</Words>
  <Characters>12208</Characters>
  <Application>Microsoft Macintosh Word</Application>
  <DocSecurity>0</DocSecurity>
  <Lines>101</Lines>
  <Paragraphs>28</Paragraphs>
  <ScaleCrop>false</ScaleCrop>
  <Company/>
  <LinksUpToDate>false</LinksUpToDate>
  <CharactersWithSpaces>14321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Microsoft Office User</cp:lastModifiedBy>
  <cp:revision>13</cp:revision>
  <dcterms:created xsi:type="dcterms:W3CDTF">2019-04-26T00:10:00Z</dcterms:created>
  <dcterms:modified xsi:type="dcterms:W3CDTF">2019-04-26T02:47:00Z</dcterms:modified>
</cp:coreProperties>
</file>