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8E1" w:rsidRPr="004F59CB" w:rsidRDefault="00F808E1" w:rsidP="004F59CB">
      <w:pPr>
        <w:jc w:val="center"/>
        <w:rPr>
          <w:rFonts w:ascii="Times New Roman" w:hAnsi="Times New Roman" w:cs="Times New Roman"/>
          <w:b/>
          <w:sz w:val="28"/>
          <w:szCs w:val="28"/>
          <w:lang w:val="uz-Cyrl-UZ"/>
        </w:rPr>
      </w:pPr>
      <w:r w:rsidRPr="004F59CB">
        <w:rPr>
          <w:rFonts w:ascii="Times New Roman" w:hAnsi="Times New Roman" w:cs="Times New Roman"/>
          <w:b/>
          <w:sz w:val="28"/>
          <w:szCs w:val="28"/>
          <w:lang w:val="uz-Cyrl-UZ"/>
        </w:rPr>
        <w:t>8</w:t>
      </w:r>
      <w:r w:rsidRPr="004F59CB">
        <w:rPr>
          <w:rFonts w:ascii="Times New Roman" w:hAnsi="Times New Roman" w:cs="Times New Roman"/>
          <w:b/>
          <w:sz w:val="28"/>
          <w:szCs w:val="28"/>
        </w:rPr>
        <w:t>-маъруза.</w:t>
      </w:r>
      <w:r w:rsidRPr="004F59CB">
        <w:rPr>
          <w:rFonts w:ascii="Times New Roman" w:hAnsi="Times New Roman" w:cs="Times New Roman"/>
          <w:b/>
          <w:sz w:val="28"/>
          <w:szCs w:val="28"/>
          <w:lang w:val="uz-Cyrl-UZ"/>
        </w:rPr>
        <w:t xml:space="preserve"> Ислом.</w:t>
      </w:r>
    </w:p>
    <w:p w:rsidR="00F808E1" w:rsidRPr="004F59CB" w:rsidRDefault="00F808E1" w:rsidP="004F59CB">
      <w:pPr>
        <w:spacing w:after="0"/>
        <w:jc w:val="center"/>
        <w:rPr>
          <w:rFonts w:ascii="Times New Roman" w:hAnsi="Times New Roman" w:cs="Times New Roman"/>
          <w:b/>
          <w:sz w:val="28"/>
          <w:szCs w:val="28"/>
        </w:rPr>
      </w:pPr>
      <w:r w:rsidRPr="004F59CB">
        <w:rPr>
          <w:rFonts w:ascii="Times New Roman" w:hAnsi="Times New Roman" w:cs="Times New Roman"/>
          <w:b/>
          <w:sz w:val="28"/>
          <w:szCs w:val="28"/>
        </w:rPr>
        <w:t>Режа:</w:t>
      </w:r>
    </w:p>
    <w:p w:rsidR="00F808E1" w:rsidRPr="004F59CB" w:rsidRDefault="00F808E1" w:rsidP="004F59CB">
      <w:pPr>
        <w:pStyle w:val="a3"/>
        <w:numPr>
          <w:ilvl w:val="0"/>
          <w:numId w:val="1"/>
        </w:numPr>
        <w:rPr>
          <w:rFonts w:ascii="Times New Roman" w:hAnsi="Times New Roman" w:cs="Times New Roman"/>
          <w:sz w:val="28"/>
          <w:szCs w:val="28"/>
          <w:lang w:val="uz-Cyrl-UZ"/>
        </w:rPr>
      </w:pPr>
      <w:r w:rsidRPr="004F59CB">
        <w:rPr>
          <w:rFonts w:ascii="Times New Roman" w:hAnsi="Times New Roman" w:cs="Times New Roman"/>
          <w:sz w:val="28"/>
          <w:szCs w:val="28"/>
          <w:lang w:val="uz-Cyrl-UZ"/>
        </w:rPr>
        <w:t>Исломнинг пайдо бўлиши</w:t>
      </w:r>
    </w:p>
    <w:p w:rsidR="00F808E1" w:rsidRPr="004F59CB" w:rsidRDefault="00F808E1" w:rsidP="004F59CB">
      <w:pPr>
        <w:pStyle w:val="a3"/>
        <w:numPr>
          <w:ilvl w:val="0"/>
          <w:numId w:val="1"/>
        </w:numPr>
        <w:rPr>
          <w:rFonts w:ascii="Times New Roman" w:hAnsi="Times New Roman" w:cs="Times New Roman"/>
          <w:sz w:val="28"/>
          <w:szCs w:val="28"/>
          <w:lang w:val="uz-Cyrl-UZ"/>
        </w:rPr>
      </w:pPr>
      <w:r w:rsidRPr="004F59CB">
        <w:rPr>
          <w:rFonts w:ascii="Times New Roman" w:hAnsi="Times New Roman" w:cs="Times New Roman"/>
          <w:sz w:val="28"/>
          <w:szCs w:val="28"/>
          <w:lang w:val="uz-Cyrl-UZ"/>
        </w:rPr>
        <w:t>М</w:t>
      </w:r>
      <w:r w:rsidR="00513A86">
        <w:rPr>
          <w:rFonts w:ascii="Times New Roman" w:hAnsi="Times New Roman" w:cs="Times New Roman"/>
          <w:sz w:val="28"/>
          <w:szCs w:val="28"/>
          <w:lang w:val="uz-Cyrl-UZ"/>
        </w:rPr>
        <w:t>уҳаммад ибн Абдуллоҳ диний раҳна</w:t>
      </w:r>
      <w:r w:rsidRPr="004F59CB">
        <w:rPr>
          <w:rFonts w:ascii="Times New Roman" w:hAnsi="Times New Roman" w:cs="Times New Roman"/>
          <w:sz w:val="28"/>
          <w:szCs w:val="28"/>
          <w:lang w:val="uz-Cyrl-UZ"/>
        </w:rPr>
        <w:t>мо ва давлат арбоби.</w:t>
      </w:r>
    </w:p>
    <w:p w:rsidR="00F808E1" w:rsidRPr="004F59CB" w:rsidRDefault="00F808E1" w:rsidP="004F59CB">
      <w:pPr>
        <w:pStyle w:val="a3"/>
        <w:numPr>
          <w:ilvl w:val="0"/>
          <w:numId w:val="1"/>
        </w:numPr>
        <w:rPr>
          <w:rFonts w:ascii="Times New Roman" w:hAnsi="Times New Roman" w:cs="Times New Roman"/>
          <w:sz w:val="28"/>
          <w:szCs w:val="28"/>
          <w:lang w:val="uz-Cyrl-UZ"/>
        </w:rPr>
      </w:pPr>
      <w:r w:rsidRPr="004F59CB">
        <w:rPr>
          <w:rFonts w:ascii="Times New Roman" w:hAnsi="Times New Roman" w:cs="Times New Roman"/>
          <w:sz w:val="28"/>
          <w:szCs w:val="28"/>
          <w:lang w:val="uz-Cyrl-UZ" w:eastAsia="be-BY"/>
        </w:rPr>
        <w:t>Ислом дини таълимоти</w:t>
      </w:r>
    </w:p>
    <w:p w:rsidR="004F59CB" w:rsidRPr="004F59CB" w:rsidRDefault="00513A86" w:rsidP="004F59CB">
      <w:pPr>
        <w:ind w:firstLine="540"/>
        <w:jc w:val="both"/>
        <w:rPr>
          <w:rFonts w:ascii="Times New Roman" w:hAnsi="Times New Roman" w:cs="Times New Roman"/>
          <w:sz w:val="28"/>
          <w:szCs w:val="28"/>
          <w:lang w:val="uz-Cyrl-UZ"/>
        </w:rPr>
      </w:pPr>
      <w:r>
        <w:rPr>
          <w:rFonts w:ascii="Times New Roman" w:hAnsi="Times New Roman" w:cs="Times New Roman"/>
          <w:b/>
          <w:sz w:val="28"/>
          <w:szCs w:val="28"/>
          <w:lang w:val="uz-Cyrl-UZ"/>
        </w:rPr>
        <w:t>Исломнинг п</w:t>
      </w:r>
      <w:r w:rsidR="004F59CB" w:rsidRPr="004F59CB">
        <w:rPr>
          <w:rFonts w:ascii="Times New Roman" w:hAnsi="Times New Roman" w:cs="Times New Roman"/>
          <w:b/>
          <w:sz w:val="28"/>
          <w:szCs w:val="28"/>
          <w:lang w:val="uz-Cyrl-UZ"/>
        </w:rPr>
        <w:t>айдо бўлиши ва таълимоти.</w:t>
      </w:r>
      <w:r w:rsidR="004F59CB" w:rsidRPr="004F59CB">
        <w:rPr>
          <w:rFonts w:ascii="Times New Roman" w:hAnsi="Times New Roman" w:cs="Times New Roman"/>
          <w:sz w:val="28"/>
          <w:szCs w:val="28"/>
          <w:lang w:val="uz-Cyrl-UZ"/>
        </w:rPr>
        <w:t xml:space="preserve"> </w:t>
      </w:r>
      <w:bookmarkStart w:id="0" w:name="_Hlk487780148"/>
      <w:r w:rsidR="004F59CB" w:rsidRPr="004F59CB">
        <w:rPr>
          <w:rFonts w:ascii="Times New Roman" w:hAnsi="Times New Roman" w:cs="Times New Roman"/>
          <w:sz w:val="28"/>
          <w:szCs w:val="28"/>
          <w:lang w:val="uz-Cyrl-UZ"/>
        </w:rPr>
        <w:t>Ислом тарихида бу дин келмасидан аввалги муддат жоҳилия ёки жоҳилият даври деб юритилади. «Жоҳилия» сўзи адабий араб тилида «билмаслик», яъни «ягона худо – Аллоҳни танимаслик» маъноларини беради. Бу истилоҳ мусулмон муаллифлари томонидан Арабистон ярим оролининг исломдан олдинги давр тарихига нисбатан ишлатила бошланди. Бу билан янги давр тарихчилари қадимги даврда Ички Арабистон аҳолиси орасида «кўпхудолик» (</w:t>
      </w:r>
      <w:r w:rsidR="004F59CB" w:rsidRPr="004F59CB">
        <w:rPr>
          <w:rFonts w:ascii="Times New Roman" w:hAnsi="Times New Roman" w:cs="Times New Roman"/>
          <w:i/>
          <w:sz w:val="28"/>
          <w:szCs w:val="28"/>
          <w:lang w:val="uz-Cyrl-UZ"/>
        </w:rPr>
        <w:t>ал-Васанийа</w:t>
      </w:r>
      <w:r w:rsidR="004F59CB" w:rsidRPr="004F59CB">
        <w:rPr>
          <w:rFonts w:ascii="Times New Roman" w:hAnsi="Times New Roman" w:cs="Times New Roman"/>
          <w:sz w:val="28"/>
          <w:szCs w:val="28"/>
          <w:lang w:val="uz-Cyrl-UZ"/>
        </w:rPr>
        <w:t>) ҳукм сурарди, деган фикрга урғу беришни истайдилар. Баъзи тадқиқотчилар жоҳилия даври 100-200 йил давом этган деган фикрни билдирадилар. Бироқ ушбу даврнинг қанча муддат давом этганлигини аниқлаш бирламчи манбалар, биринчи навбатда, ёзма адабиётнинг озлиги, баъзида буткул йўқлиги туфайли жуда мушкул.</w:t>
      </w:r>
    </w:p>
    <w:p w:rsidR="004F59CB" w:rsidRPr="004F59CB" w:rsidRDefault="004F59CB" w:rsidP="004F59CB">
      <w:pPr>
        <w:ind w:firstLine="340"/>
        <w:jc w:val="both"/>
        <w:rPr>
          <w:rFonts w:ascii="Times New Roman" w:hAnsi="Times New Roman" w:cs="Times New Roman"/>
          <w:sz w:val="28"/>
          <w:szCs w:val="28"/>
          <w:lang w:val="uz-Cyrl-UZ"/>
        </w:rPr>
      </w:pPr>
      <w:r w:rsidRPr="004F59CB">
        <w:rPr>
          <w:rFonts w:ascii="Times New Roman" w:hAnsi="Times New Roman" w:cs="Times New Roman"/>
          <w:sz w:val="28"/>
          <w:szCs w:val="28"/>
          <w:lang w:val="uz-Cyrl-UZ"/>
        </w:rPr>
        <w:t>Араб ерлари Осиёнинг жануби-ғарбидаги ярим оролда жойлашган бўлиб, шимол томондан – Шом (Сурия) саҳролари, шарқдан Форс (Араб) кўрфази, Умон денгизи, жануб томондан Ҳинд океани ва ғарбдан Қизил денгиз билан чегараланган. Мана шу бепоён ўлка бу ерда яшаган сомий тилларнинг бирида сўзлашувчи араблар номи билан Арабистон ярим ороли деб аталган. Замонавий тадқиқотларнинг кўрсатишича, ислом пайдо бўлиши арафасида ярим орол ҳудудида маданият нуқтаи назаридан уч цивилизация мавжуд бўлган:</w:t>
      </w:r>
    </w:p>
    <w:p w:rsidR="004F59CB" w:rsidRPr="004F59CB" w:rsidRDefault="004F59CB" w:rsidP="004F59CB">
      <w:pPr>
        <w:numPr>
          <w:ilvl w:val="1"/>
          <w:numId w:val="5"/>
        </w:numPr>
        <w:tabs>
          <w:tab w:val="clear" w:pos="1440"/>
        </w:tabs>
        <w:spacing w:after="0"/>
        <w:ind w:left="0" w:firstLine="540"/>
        <w:jc w:val="both"/>
        <w:rPr>
          <w:rFonts w:ascii="Times New Roman" w:hAnsi="Times New Roman" w:cs="Times New Roman"/>
          <w:sz w:val="28"/>
          <w:szCs w:val="28"/>
        </w:rPr>
      </w:pPr>
      <w:r w:rsidRPr="004F59CB">
        <w:rPr>
          <w:rFonts w:ascii="Times New Roman" w:hAnsi="Times New Roman" w:cs="Times New Roman"/>
          <w:sz w:val="28"/>
          <w:szCs w:val="28"/>
        </w:rPr>
        <w:t>мустақил маънога эга бўлган Жанубий Арабистон (тили – жанубий араб тили);</w:t>
      </w:r>
    </w:p>
    <w:p w:rsidR="004F59CB" w:rsidRPr="004F59CB" w:rsidRDefault="004F59CB" w:rsidP="004F59CB">
      <w:pPr>
        <w:numPr>
          <w:ilvl w:val="1"/>
          <w:numId w:val="5"/>
        </w:numPr>
        <w:tabs>
          <w:tab w:val="clear" w:pos="1440"/>
        </w:tabs>
        <w:spacing w:after="0"/>
        <w:ind w:left="0" w:firstLine="540"/>
        <w:jc w:val="both"/>
        <w:rPr>
          <w:rFonts w:ascii="Times New Roman" w:hAnsi="Times New Roman" w:cs="Times New Roman"/>
          <w:sz w:val="28"/>
          <w:szCs w:val="28"/>
        </w:rPr>
      </w:pPr>
      <w:r w:rsidRPr="004F59CB">
        <w:rPr>
          <w:rFonts w:ascii="Times New Roman" w:hAnsi="Times New Roman" w:cs="Times New Roman"/>
          <w:sz w:val="28"/>
          <w:szCs w:val="28"/>
        </w:rPr>
        <w:t xml:space="preserve"> нисбатан четки таъсирлардан узоқ</w:t>
      </w:r>
      <w:proofErr w:type="gramStart"/>
      <w:r w:rsidRPr="004F59CB">
        <w:rPr>
          <w:rFonts w:ascii="Times New Roman" w:hAnsi="Times New Roman" w:cs="Times New Roman"/>
          <w:sz w:val="28"/>
          <w:szCs w:val="28"/>
        </w:rPr>
        <w:t>роқда</w:t>
      </w:r>
      <w:proofErr w:type="gramEnd"/>
      <w:r w:rsidRPr="004F59CB">
        <w:rPr>
          <w:rFonts w:ascii="Times New Roman" w:hAnsi="Times New Roman" w:cs="Times New Roman"/>
          <w:sz w:val="28"/>
          <w:szCs w:val="28"/>
        </w:rPr>
        <w:t xml:space="preserve"> жойлашган Ички Арабистон;</w:t>
      </w:r>
    </w:p>
    <w:p w:rsidR="004F59CB" w:rsidRPr="004F59CB" w:rsidRDefault="004F59CB" w:rsidP="004F59CB">
      <w:pPr>
        <w:numPr>
          <w:ilvl w:val="1"/>
          <w:numId w:val="5"/>
        </w:numPr>
        <w:tabs>
          <w:tab w:val="clear" w:pos="1440"/>
        </w:tabs>
        <w:spacing w:after="0"/>
        <w:ind w:left="0" w:firstLine="540"/>
        <w:jc w:val="both"/>
        <w:rPr>
          <w:rFonts w:ascii="Times New Roman" w:hAnsi="Times New Roman" w:cs="Times New Roman"/>
          <w:sz w:val="28"/>
          <w:szCs w:val="28"/>
        </w:rPr>
      </w:pPr>
      <w:r w:rsidRPr="004F59CB">
        <w:rPr>
          <w:rFonts w:ascii="Times New Roman" w:hAnsi="Times New Roman" w:cs="Times New Roman"/>
          <w:sz w:val="28"/>
          <w:szCs w:val="28"/>
        </w:rPr>
        <w:t xml:space="preserve"> Византия ва Эрон империялари маданий анъаналари билан </w:t>
      </w:r>
      <w:proofErr w:type="gramStart"/>
      <w:r w:rsidRPr="004F59CB">
        <w:rPr>
          <w:rFonts w:ascii="Times New Roman" w:hAnsi="Times New Roman" w:cs="Times New Roman"/>
          <w:sz w:val="28"/>
          <w:szCs w:val="28"/>
        </w:rPr>
        <w:t>боғли</w:t>
      </w:r>
      <w:proofErr w:type="gramEnd"/>
      <w:r w:rsidRPr="004F59CB">
        <w:rPr>
          <w:rFonts w:ascii="Times New Roman" w:hAnsi="Times New Roman" w:cs="Times New Roman"/>
          <w:sz w:val="28"/>
          <w:szCs w:val="28"/>
        </w:rPr>
        <w:t>қ Шимолий Арабистон.</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sz w:val="28"/>
          <w:szCs w:val="28"/>
        </w:rPr>
        <w:t>Исломнинг пайдо бўлиши тарқ</w:t>
      </w:r>
      <w:proofErr w:type="gramStart"/>
      <w:r w:rsidRPr="004F59CB">
        <w:rPr>
          <w:rFonts w:ascii="Times New Roman" w:hAnsi="Times New Roman" w:cs="Times New Roman"/>
          <w:sz w:val="28"/>
          <w:szCs w:val="28"/>
        </w:rPr>
        <w:t>о</w:t>
      </w:r>
      <w:proofErr w:type="gramEnd"/>
      <w:r w:rsidRPr="004F59CB">
        <w:rPr>
          <w:rFonts w:ascii="Times New Roman" w:hAnsi="Times New Roman" w:cs="Times New Roman"/>
          <w:sz w:val="28"/>
          <w:szCs w:val="28"/>
        </w:rPr>
        <w:t xml:space="preserve">қ араб қабилалари учун оламшумул воқеага айланди. Тарихда биринчи араб давлати </w:t>
      </w:r>
      <w:r w:rsidRPr="004F59CB">
        <w:rPr>
          <w:rFonts w:ascii="Times New Roman" w:hAnsi="Times New Roman" w:cs="Times New Roman"/>
          <w:color w:val="FF0000"/>
          <w:sz w:val="28"/>
          <w:szCs w:val="28"/>
        </w:rPr>
        <w:t xml:space="preserve">– Араб халифалиги </w:t>
      </w:r>
      <w:r w:rsidRPr="004F59CB">
        <w:rPr>
          <w:rFonts w:ascii="Times New Roman" w:hAnsi="Times New Roman" w:cs="Times New Roman"/>
          <w:sz w:val="28"/>
          <w:szCs w:val="28"/>
        </w:rPr>
        <w:t xml:space="preserve">вужудга келди. Араб истилолари оқибатида мазкур уч цивилизация вакиллари аралашиб кетди. Лекин уларнинг ўтмишда нисбий мустақил ривожланганликлари </w:t>
      </w:r>
      <w:r w:rsidRPr="004F59CB">
        <w:rPr>
          <w:rFonts w:ascii="Times New Roman" w:hAnsi="Times New Roman" w:cs="Times New Roman"/>
          <w:i/>
          <w:sz w:val="28"/>
          <w:szCs w:val="28"/>
        </w:rPr>
        <w:t>араблар</w:t>
      </w:r>
      <w:r w:rsidRPr="004F59CB">
        <w:rPr>
          <w:rFonts w:ascii="Times New Roman" w:hAnsi="Times New Roman" w:cs="Times New Roman"/>
          <w:sz w:val="28"/>
          <w:szCs w:val="28"/>
        </w:rPr>
        <w:t xml:space="preserve"> </w:t>
      </w:r>
      <w:proofErr w:type="gramStart"/>
      <w:r w:rsidRPr="004F59CB">
        <w:rPr>
          <w:rFonts w:ascii="Times New Roman" w:hAnsi="Times New Roman" w:cs="Times New Roman"/>
          <w:i/>
          <w:sz w:val="28"/>
          <w:szCs w:val="28"/>
        </w:rPr>
        <w:t>насаби</w:t>
      </w:r>
      <w:proofErr w:type="gramEnd"/>
      <w:r w:rsidRPr="004F59CB">
        <w:rPr>
          <w:rFonts w:ascii="Times New Roman" w:hAnsi="Times New Roman" w:cs="Times New Roman"/>
          <w:sz w:val="28"/>
          <w:szCs w:val="28"/>
        </w:rPr>
        <w:t xml:space="preserve"> ҳақидаги тасаввурда сақланиб қолди. Унга биноан, арабларнинг барчалари насаб жиҳатидан икки катта авлод </w:t>
      </w:r>
      <w:r w:rsidRPr="004F59CB">
        <w:rPr>
          <w:rFonts w:ascii="Times New Roman" w:hAnsi="Times New Roman" w:cs="Times New Roman"/>
          <w:sz w:val="28"/>
          <w:szCs w:val="28"/>
        </w:rPr>
        <w:lastRenderedPageBreak/>
        <w:t xml:space="preserve">вакилларидир: </w:t>
      </w:r>
      <w:r w:rsidRPr="004F59CB">
        <w:rPr>
          <w:rFonts w:ascii="Times New Roman" w:hAnsi="Times New Roman" w:cs="Times New Roman"/>
          <w:i/>
          <w:sz w:val="28"/>
          <w:szCs w:val="28"/>
        </w:rPr>
        <w:t>қаҳтонийлар</w:t>
      </w:r>
      <w:r w:rsidRPr="004F59CB">
        <w:rPr>
          <w:rFonts w:ascii="Times New Roman" w:hAnsi="Times New Roman" w:cs="Times New Roman"/>
          <w:sz w:val="28"/>
          <w:szCs w:val="28"/>
        </w:rPr>
        <w:t xml:space="preserve"> – </w:t>
      </w:r>
      <w:r w:rsidRPr="004F59CB">
        <w:rPr>
          <w:rFonts w:ascii="Times New Roman" w:hAnsi="Times New Roman" w:cs="Times New Roman"/>
          <w:i/>
          <w:sz w:val="28"/>
          <w:szCs w:val="28"/>
        </w:rPr>
        <w:t>жануб араблари,</w:t>
      </w:r>
      <w:r w:rsidRPr="004F59CB">
        <w:rPr>
          <w:rFonts w:ascii="Times New Roman" w:hAnsi="Times New Roman" w:cs="Times New Roman"/>
          <w:sz w:val="28"/>
          <w:szCs w:val="28"/>
        </w:rPr>
        <w:t xml:space="preserve"> </w:t>
      </w:r>
      <w:r w:rsidRPr="004F59CB">
        <w:rPr>
          <w:rFonts w:ascii="Times New Roman" w:hAnsi="Times New Roman" w:cs="Times New Roman"/>
          <w:i/>
          <w:sz w:val="28"/>
          <w:szCs w:val="28"/>
        </w:rPr>
        <w:t>аднонийлар – шимол араблари</w:t>
      </w:r>
      <w:r w:rsidRPr="004F59CB">
        <w:rPr>
          <w:rFonts w:ascii="Times New Roman" w:hAnsi="Times New Roman" w:cs="Times New Roman"/>
          <w:sz w:val="28"/>
          <w:szCs w:val="28"/>
        </w:rPr>
        <w:t xml:space="preserve">дир. Мана шу икки авлоддан барча араб қабилалари тарқалган. Лекин тадқиқотларнинг кўрсатишича, мазкур тасаввур </w:t>
      </w:r>
      <w:r w:rsidRPr="004F59CB">
        <w:rPr>
          <w:rFonts w:ascii="Times New Roman" w:hAnsi="Times New Roman" w:cs="Times New Roman"/>
          <w:sz w:val="28"/>
          <w:szCs w:val="28"/>
          <w:lang w:val="en-US"/>
        </w:rPr>
        <w:t>VII</w:t>
      </w:r>
      <w:r w:rsidRPr="004F59CB">
        <w:rPr>
          <w:rFonts w:ascii="Times New Roman" w:hAnsi="Times New Roman" w:cs="Times New Roman"/>
          <w:sz w:val="28"/>
          <w:szCs w:val="28"/>
        </w:rPr>
        <w:t xml:space="preserve"> аср охирлари – </w:t>
      </w:r>
      <w:r w:rsidRPr="004F59CB">
        <w:rPr>
          <w:rFonts w:ascii="Times New Roman" w:hAnsi="Times New Roman" w:cs="Times New Roman"/>
          <w:sz w:val="28"/>
          <w:szCs w:val="28"/>
          <w:lang w:val="en-US"/>
        </w:rPr>
        <w:t>VIII</w:t>
      </w:r>
      <w:r w:rsidRPr="004F59CB">
        <w:rPr>
          <w:rFonts w:ascii="Times New Roman" w:hAnsi="Times New Roman" w:cs="Times New Roman"/>
          <w:sz w:val="28"/>
          <w:szCs w:val="28"/>
        </w:rPr>
        <w:t xml:space="preserve"> аср бошларида Сурия ва </w:t>
      </w:r>
      <w:proofErr w:type="gramStart"/>
      <w:r w:rsidRPr="004F59CB">
        <w:rPr>
          <w:rFonts w:ascii="Times New Roman" w:hAnsi="Times New Roman" w:cs="Times New Roman"/>
          <w:sz w:val="28"/>
          <w:szCs w:val="28"/>
        </w:rPr>
        <w:t>Ироқда</w:t>
      </w:r>
      <w:proofErr w:type="gramEnd"/>
      <w:r w:rsidRPr="004F59CB">
        <w:rPr>
          <w:rFonts w:ascii="Times New Roman" w:hAnsi="Times New Roman" w:cs="Times New Roman"/>
          <w:sz w:val="28"/>
          <w:szCs w:val="28"/>
        </w:rPr>
        <w:t xml:space="preserve"> ҳокимият учун ҳарбий кураш олиб борган араб қабилалари иттифоқлари (Калбийлар, Асадийлар ва бошқалар) вакиллари томонидан шакллантирилган. Қадимги араблар орасида кўчманчилик мафкураси қолдиқлари, қабилавий тузум тасаввурлари кучли бўлса-да, ислом дини пайдо бўлиши даврларида уларнинг катта (2/3) қисми ўтроқ ҳолда </w:t>
      </w:r>
      <w:proofErr w:type="gramStart"/>
      <w:r w:rsidRPr="004F59CB">
        <w:rPr>
          <w:rFonts w:ascii="Times New Roman" w:hAnsi="Times New Roman" w:cs="Times New Roman"/>
          <w:sz w:val="28"/>
          <w:szCs w:val="28"/>
        </w:rPr>
        <w:t>ша</w:t>
      </w:r>
      <w:proofErr w:type="gramEnd"/>
      <w:r w:rsidRPr="004F59CB">
        <w:rPr>
          <w:rFonts w:ascii="Times New Roman" w:hAnsi="Times New Roman" w:cs="Times New Roman"/>
          <w:sz w:val="28"/>
          <w:szCs w:val="28"/>
        </w:rPr>
        <w:t>ҳар ва қишлоқларда яшаган. Ислом дини шаклланган ва ривожланган Макка ва Ясриб шаҳарлари Яқин Шарқ цивилизацияси қадимий марказларидан нисбатан узоқ</w:t>
      </w:r>
      <w:proofErr w:type="gramStart"/>
      <w:r w:rsidRPr="004F59CB">
        <w:rPr>
          <w:rFonts w:ascii="Times New Roman" w:hAnsi="Times New Roman" w:cs="Times New Roman"/>
          <w:sz w:val="28"/>
          <w:szCs w:val="28"/>
        </w:rPr>
        <w:t>роқда</w:t>
      </w:r>
      <w:proofErr w:type="gramEnd"/>
      <w:r w:rsidRPr="004F59CB">
        <w:rPr>
          <w:rFonts w:ascii="Times New Roman" w:hAnsi="Times New Roman" w:cs="Times New Roman"/>
          <w:sz w:val="28"/>
          <w:szCs w:val="28"/>
        </w:rPr>
        <w:t xml:space="preserve"> жойлашган. Арабистон ярим оролининг Макка, Мадина, Тоиф, Хайбар сингари бир қанча энг муҳим </w:t>
      </w:r>
      <w:proofErr w:type="gramStart"/>
      <w:r w:rsidRPr="004F59CB">
        <w:rPr>
          <w:rFonts w:ascii="Times New Roman" w:hAnsi="Times New Roman" w:cs="Times New Roman"/>
          <w:sz w:val="28"/>
          <w:szCs w:val="28"/>
        </w:rPr>
        <w:t>ша</w:t>
      </w:r>
      <w:proofErr w:type="gramEnd"/>
      <w:r w:rsidRPr="004F59CB">
        <w:rPr>
          <w:rFonts w:ascii="Times New Roman" w:hAnsi="Times New Roman" w:cs="Times New Roman"/>
          <w:sz w:val="28"/>
          <w:szCs w:val="28"/>
        </w:rPr>
        <w:t>ҳарларини ўз ичига олган қисми қадимдан Ҳижоз деб аталган.</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Бу ярим оролнинг катта қисмида ислом вужудга келгунига қадар «</w:t>
      </w:r>
      <w:r w:rsidRPr="004F59CB">
        <w:rPr>
          <w:rFonts w:ascii="Times New Roman" w:hAnsi="Times New Roman" w:cs="Times New Roman"/>
          <w:i/>
          <w:sz w:val="28"/>
          <w:szCs w:val="28"/>
        </w:rPr>
        <w:t>кўпхудолик</w:t>
      </w:r>
      <w:r w:rsidRPr="004F59CB">
        <w:rPr>
          <w:rFonts w:ascii="Times New Roman" w:hAnsi="Times New Roman" w:cs="Times New Roman"/>
          <w:sz w:val="28"/>
          <w:szCs w:val="28"/>
        </w:rPr>
        <w:t xml:space="preserve">» эътиқоди ҳукм сурарди. Қадимги арабларнинг диний тасаввурлари жумласига тотемизм, фетишизм, анимизм элементлари ва ўтмиш аждодлар руҳига сиғинишни киритиш мумкин. Тотемизмнинг яққол далили сифатида кўпгина қабилаларнинг номларини келтириш кифоя: </w:t>
      </w:r>
      <w:r w:rsidRPr="004F59CB">
        <w:rPr>
          <w:rFonts w:ascii="Times New Roman" w:hAnsi="Times New Roman" w:cs="Times New Roman"/>
          <w:i/>
          <w:sz w:val="28"/>
          <w:szCs w:val="28"/>
        </w:rPr>
        <w:t>асад</w:t>
      </w:r>
      <w:r w:rsidRPr="004F59CB">
        <w:rPr>
          <w:rFonts w:ascii="Times New Roman" w:hAnsi="Times New Roman" w:cs="Times New Roman"/>
          <w:sz w:val="28"/>
          <w:szCs w:val="28"/>
        </w:rPr>
        <w:t xml:space="preserve"> (арслон), </w:t>
      </w:r>
      <w:r w:rsidRPr="004F59CB">
        <w:rPr>
          <w:rFonts w:ascii="Times New Roman" w:hAnsi="Times New Roman" w:cs="Times New Roman"/>
          <w:i/>
          <w:sz w:val="28"/>
          <w:szCs w:val="28"/>
        </w:rPr>
        <w:t>калб</w:t>
      </w:r>
      <w:r w:rsidRPr="004F59CB">
        <w:rPr>
          <w:rFonts w:ascii="Times New Roman" w:hAnsi="Times New Roman" w:cs="Times New Roman"/>
          <w:sz w:val="28"/>
          <w:szCs w:val="28"/>
        </w:rPr>
        <w:t xml:space="preserve"> (</w:t>
      </w:r>
      <w:proofErr w:type="gramStart"/>
      <w:r w:rsidRPr="004F59CB">
        <w:rPr>
          <w:rFonts w:ascii="Times New Roman" w:hAnsi="Times New Roman" w:cs="Times New Roman"/>
          <w:sz w:val="28"/>
          <w:szCs w:val="28"/>
        </w:rPr>
        <w:t>ит</w:t>
      </w:r>
      <w:proofErr w:type="gramEnd"/>
      <w:r w:rsidRPr="004F59CB">
        <w:rPr>
          <w:rFonts w:ascii="Times New Roman" w:hAnsi="Times New Roman" w:cs="Times New Roman"/>
          <w:sz w:val="28"/>
          <w:szCs w:val="28"/>
        </w:rPr>
        <w:t xml:space="preserve">), </w:t>
      </w:r>
      <w:r w:rsidRPr="004F59CB">
        <w:rPr>
          <w:rFonts w:ascii="Times New Roman" w:hAnsi="Times New Roman" w:cs="Times New Roman"/>
          <w:i/>
          <w:sz w:val="28"/>
          <w:szCs w:val="28"/>
        </w:rPr>
        <w:t>бакр</w:t>
      </w:r>
      <w:r w:rsidRPr="004F59CB">
        <w:rPr>
          <w:rFonts w:ascii="Times New Roman" w:hAnsi="Times New Roman" w:cs="Times New Roman"/>
          <w:sz w:val="28"/>
          <w:szCs w:val="28"/>
        </w:rPr>
        <w:t xml:space="preserve"> (бўталоқ), </w:t>
      </w:r>
      <w:r w:rsidRPr="004F59CB">
        <w:rPr>
          <w:rFonts w:ascii="Times New Roman" w:hAnsi="Times New Roman" w:cs="Times New Roman"/>
          <w:i/>
          <w:sz w:val="28"/>
          <w:szCs w:val="28"/>
        </w:rPr>
        <w:t>саълаб</w:t>
      </w:r>
      <w:r w:rsidRPr="004F59CB">
        <w:rPr>
          <w:rFonts w:ascii="Times New Roman" w:hAnsi="Times New Roman" w:cs="Times New Roman"/>
          <w:sz w:val="28"/>
          <w:szCs w:val="28"/>
        </w:rPr>
        <w:t xml:space="preserve"> (тулки), </w:t>
      </w:r>
      <w:r w:rsidRPr="004F59CB">
        <w:rPr>
          <w:rFonts w:ascii="Times New Roman" w:hAnsi="Times New Roman" w:cs="Times New Roman"/>
          <w:i/>
          <w:sz w:val="28"/>
          <w:szCs w:val="28"/>
        </w:rPr>
        <w:t>зиъб</w:t>
      </w:r>
      <w:r w:rsidRPr="004F59CB">
        <w:rPr>
          <w:rFonts w:ascii="Times New Roman" w:hAnsi="Times New Roman" w:cs="Times New Roman"/>
          <w:sz w:val="28"/>
          <w:szCs w:val="28"/>
        </w:rPr>
        <w:t xml:space="preserve"> (бўри) ва ҳ.к.</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Арабистонда ҳар хил худоларнинг тимсоли – санамлар культи бир вақтда пайдо бўлган эмас, албатта. Улар узоқ </w:t>
      </w:r>
      <w:proofErr w:type="gramStart"/>
      <w:r w:rsidRPr="004F59CB">
        <w:rPr>
          <w:rFonts w:ascii="Times New Roman" w:hAnsi="Times New Roman" w:cs="Times New Roman"/>
          <w:sz w:val="28"/>
          <w:szCs w:val="28"/>
        </w:rPr>
        <w:t>вақт</w:t>
      </w:r>
      <w:proofErr w:type="gramEnd"/>
      <w:r w:rsidRPr="004F59CB">
        <w:rPr>
          <w:rFonts w:ascii="Times New Roman" w:hAnsi="Times New Roman" w:cs="Times New Roman"/>
          <w:sz w:val="28"/>
          <w:szCs w:val="28"/>
        </w:rPr>
        <w:t xml:space="preserve"> шаклланган. Бироқ кейинги давр ислом тарихчиларининг хабар беришларига қараганда, Арабистонга даставвал санам келтирган ва унга ибодат қилишни </w:t>
      </w:r>
      <w:r w:rsidRPr="004F59CB">
        <w:rPr>
          <w:rFonts w:ascii="Times New Roman" w:hAnsi="Times New Roman" w:cs="Times New Roman"/>
          <w:sz w:val="28"/>
          <w:szCs w:val="28"/>
          <w:lang w:val="be-BY"/>
        </w:rPr>
        <w:t>тар</w:t>
      </w:r>
      <w:r w:rsidRPr="004F59CB">
        <w:rPr>
          <w:rFonts w:ascii="Times New Roman" w:hAnsi="Times New Roman" w:cs="Times New Roman"/>
          <w:sz w:val="28"/>
          <w:szCs w:val="28"/>
        </w:rPr>
        <w:t>ғ</w:t>
      </w:r>
      <w:r w:rsidRPr="004F59CB">
        <w:rPr>
          <w:rFonts w:ascii="Times New Roman" w:hAnsi="Times New Roman" w:cs="Times New Roman"/>
          <w:sz w:val="28"/>
          <w:szCs w:val="28"/>
          <w:lang w:val="be-BY"/>
        </w:rPr>
        <w:t xml:space="preserve">иб </w:t>
      </w:r>
      <w:r w:rsidRPr="004F59CB">
        <w:rPr>
          <w:rFonts w:ascii="Times New Roman" w:hAnsi="Times New Roman" w:cs="Times New Roman"/>
          <w:sz w:val="28"/>
          <w:szCs w:val="28"/>
        </w:rPr>
        <w:t>қ</w:t>
      </w:r>
      <w:r w:rsidRPr="004F59CB">
        <w:rPr>
          <w:rFonts w:ascii="Times New Roman" w:hAnsi="Times New Roman" w:cs="Times New Roman"/>
          <w:sz w:val="28"/>
          <w:szCs w:val="28"/>
          <w:lang w:val="be-BY"/>
        </w:rPr>
        <w:t xml:space="preserve">илган </w:t>
      </w:r>
      <w:r w:rsidRPr="004F59CB">
        <w:rPr>
          <w:rFonts w:ascii="Times New Roman" w:hAnsi="Times New Roman" w:cs="Times New Roman"/>
          <w:sz w:val="28"/>
          <w:szCs w:val="28"/>
        </w:rPr>
        <w:t>шахс Амр ибн Луҳ</w:t>
      </w:r>
      <w:proofErr w:type="gramStart"/>
      <w:r w:rsidRPr="004F59CB">
        <w:rPr>
          <w:rFonts w:ascii="Times New Roman" w:hAnsi="Times New Roman" w:cs="Times New Roman"/>
          <w:sz w:val="28"/>
          <w:szCs w:val="28"/>
        </w:rPr>
        <w:t>ай</w:t>
      </w:r>
      <w:proofErr w:type="gramEnd"/>
      <w:r w:rsidRPr="004F59CB">
        <w:rPr>
          <w:rFonts w:ascii="Times New Roman" w:hAnsi="Times New Roman" w:cs="Times New Roman"/>
          <w:sz w:val="28"/>
          <w:szCs w:val="28"/>
        </w:rPr>
        <w:t xml:space="preserve"> исмли киши бўлган. Ривоятга кўра, у Шомга тижорат мақсадида тез-тез сафар қилиб турар эди. Амр ибн Луҳ</w:t>
      </w:r>
      <w:proofErr w:type="gramStart"/>
      <w:r w:rsidRPr="004F59CB">
        <w:rPr>
          <w:rFonts w:ascii="Times New Roman" w:hAnsi="Times New Roman" w:cs="Times New Roman"/>
          <w:sz w:val="28"/>
          <w:szCs w:val="28"/>
        </w:rPr>
        <w:t>ай</w:t>
      </w:r>
      <w:proofErr w:type="gramEnd"/>
      <w:r w:rsidRPr="004F59CB">
        <w:rPr>
          <w:rFonts w:ascii="Times New Roman" w:hAnsi="Times New Roman" w:cs="Times New Roman"/>
          <w:sz w:val="28"/>
          <w:szCs w:val="28"/>
        </w:rPr>
        <w:t xml:space="preserve"> баъзи шомликлар одатларидан қаттиқ таъсирланиб, уларнинг бутларидан бирини Маккага олиб келган. Кейинчалик бутларга сиғиниш араблар орасида кенг тарқалиб кетган. Ҳарқалай, бут-санамларга сиғиниш – диннинг янги босқичи бўлган. Ибн ал-Калбийнинг (ваф. 763 й.) «Китоб ал-асном» асарида таъкидланишича, мил</w:t>
      </w:r>
      <w:proofErr w:type="gramStart"/>
      <w:r w:rsidRPr="004F59CB">
        <w:rPr>
          <w:rFonts w:ascii="Times New Roman" w:hAnsi="Times New Roman" w:cs="Times New Roman"/>
          <w:sz w:val="28"/>
          <w:szCs w:val="28"/>
        </w:rPr>
        <w:t>.</w:t>
      </w:r>
      <w:proofErr w:type="gramEnd"/>
      <w:r w:rsidRPr="004F59CB">
        <w:rPr>
          <w:rFonts w:ascii="Times New Roman" w:hAnsi="Times New Roman" w:cs="Times New Roman"/>
          <w:sz w:val="28"/>
          <w:szCs w:val="28"/>
        </w:rPr>
        <w:t xml:space="preserve"> </w:t>
      </w:r>
      <w:proofErr w:type="gramStart"/>
      <w:r w:rsidRPr="004F59CB">
        <w:rPr>
          <w:rFonts w:ascii="Times New Roman" w:hAnsi="Times New Roman" w:cs="Times New Roman"/>
          <w:sz w:val="28"/>
          <w:szCs w:val="28"/>
        </w:rPr>
        <w:t>а</w:t>
      </w:r>
      <w:proofErr w:type="gramEnd"/>
      <w:r w:rsidRPr="004F59CB">
        <w:rPr>
          <w:rFonts w:ascii="Times New Roman" w:hAnsi="Times New Roman" w:cs="Times New Roman"/>
          <w:sz w:val="28"/>
          <w:szCs w:val="28"/>
        </w:rPr>
        <w:t xml:space="preserve">в. VIII асрдаёқ ҳар бир араб қабиласи ўз санамига эга эди. </w:t>
      </w:r>
      <w:proofErr w:type="gramStart"/>
      <w:r w:rsidRPr="004F59CB">
        <w:rPr>
          <w:rFonts w:ascii="Times New Roman" w:hAnsi="Times New Roman" w:cs="Times New Roman"/>
          <w:sz w:val="28"/>
          <w:szCs w:val="28"/>
        </w:rPr>
        <w:t>Тез-тез б</w:t>
      </w:r>
      <w:proofErr w:type="gramEnd"/>
      <w:r w:rsidRPr="004F59CB">
        <w:rPr>
          <w:rFonts w:ascii="Times New Roman" w:hAnsi="Times New Roman" w:cs="Times New Roman"/>
          <w:sz w:val="28"/>
          <w:szCs w:val="28"/>
        </w:rPr>
        <w:t xml:space="preserve">ўлиб турадиган қабилалараро урушлардан сўнг, одатда, мағлуб қабила ғолиб қабила санамига сиғина бошларди. Баъзида ғолиб қабила мағлуб қабиланинг санамини ҳам ўз санамлари сафига қабул қилиши мумкин эди. Арабистоннинг турли ерларида муайян санамларнинг қароргоҳи мавжуд бўлиб, улар зиёратгоҳлар сифатида маълум эди. Улардан бири Макка Каъбаси эди. Макка эски Арабистоннинг диний марказига айлангач, у ердаги Каъбага санамлар тўпланди. Ибн ал-Асирнинг (ваф. 1232 й.) уқтиришича, Макка фатҳ этилган 630 йили Каъба ичида 360 та </w:t>
      </w:r>
      <w:proofErr w:type="gramStart"/>
      <w:r w:rsidRPr="004F59CB">
        <w:rPr>
          <w:rFonts w:ascii="Times New Roman" w:hAnsi="Times New Roman" w:cs="Times New Roman"/>
          <w:sz w:val="28"/>
          <w:szCs w:val="28"/>
        </w:rPr>
        <w:t>санам б</w:t>
      </w:r>
      <w:proofErr w:type="gramEnd"/>
      <w:r w:rsidRPr="004F59CB">
        <w:rPr>
          <w:rFonts w:ascii="Times New Roman" w:hAnsi="Times New Roman" w:cs="Times New Roman"/>
          <w:sz w:val="28"/>
          <w:szCs w:val="28"/>
        </w:rPr>
        <w:t xml:space="preserve">ўлган. Санамлар </w:t>
      </w:r>
      <w:r w:rsidRPr="004F59CB">
        <w:rPr>
          <w:rFonts w:ascii="Times New Roman" w:hAnsi="Times New Roman" w:cs="Times New Roman"/>
          <w:sz w:val="28"/>
          <w:szCs w:val="28"/>
        </w:rPr>
        <w:lastRenderedPageBreak/>
        <w:t xml:space="preserve">учун </w:t>
      </w:r>
      <w:proofErr w:type="gramStart"/>
      <w:r w:rsidRPr="004F59CB">
        <w:rPr>
          <w:rFonts w:ascii="Times New Roman" w:hAnsi="Times New Roman" w:cs="Times New Roman"/>
          <w:sz w:val="28"/>
          <w:szCs w:val="28"/>
        </w:rPr>
        <w:t>бу ра</w:t>
      </w:r>
      <w:proofErr w:type="gramEnd"/>
      <w:r w:rsidRPr="004F59CB">
        <w:rPr>
          <w:rFonts w:ascii="Times New Roman" w:hAnsi="Times New Roman" w:cs="Times New Roman"/>
          <w:sz w:val="28"/>
          <w:szCs w:val="28"/>
        </w:rPr>
        <w:t>қам жуда катта кўринади, аммо муайян санам бир неча қабилада эҳтиром қилинган бўлса, у Каъбага шунча нусхада қўйилган бўлиши мумкин.</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Исломдан олдин Арабистонда яҳудий жамоалари мавжуд бўлган. Арабистон яҳ</w:t>
      </w:r>
      <w:proofErr w:type="gramStart"/>
      <w:r w:rsidRPr="004F59CB">
        <w:rPr>
          <w:rFonts w:ascii="Times New Roman" w:hAnsi="Times New Roman" w:cs="Times New Roman"/>
          <w:sz w:val="28"/>
          <w:szCs w:val="28"/>
        </w:rPr>
        <w:t>удийлари</w:t>
      </w:r>
      <w:proofErr w:type="gramEnd"/>
      <w:r w:rsidRPr="004F59CB">
        <w:rPr>
          <w:rFonts w:ascii="Times New Roman" w:hAnsi="Times New Roman" w:cs="Times New Roman"/>
          <w:sz w:val="28"/>
          <w:szCs w:val="28"/>
        </w:rPr>
        <w:t xml:space="preserve"> ҳақида, асосан, Қуръон, ҳадис, тафсир, </w:t>
      </w:r>
      <w:r w:rsidRPr="004F59CB">
        <w:rPr>
          <w:rFonts w:ascii="Times New Roman" w:hAnsi="Times New Roman" w:cs="Times New Roman"/>
          <w:i/>
          <w:sz w:val="28"/>
          <w:szCs w:val="28"/>
        </w:rPr>
        <w:t>сира</w:t>
      </w:r>
      <w:r w:rsidRPr="004F59CB">
        <w:rPr>
          <w:rFonts w:ascii="Times New Roman" w:hAnsi="Times New Roman" w:cs="Times New Roman"/>
          <w:sz w:val="28"/>
          <w:szCs w:val="28"/>
        </w:rPr>
        <w:t xml:space="preserve"> (Пайғамбар ҳаёти ва муқаддас урушлари ҳақида ҳикоя қилувчи адабиёт жанри) ва тарих китоблари хабар беради. Бу мавзуга аниқлик киритадиган ва ҳозирга қадар топилган ҳужжатларнинг энг қадимийси – Янги Бобил подшоҳи Набонидга (мил</w:t>
      </w:r>
      <w:proofErr w:type="gramStart"/>
      <w:r w:rsidRPr="004F59CB">
        <w:rPr>
          <w:rFonts w:ascii="Times New Roman" w:hAnsi="Times New Roman" w:cs="Times New Roman"/>
          <w:sz w:val="28"/>
          <w:szCs w:val="28"/>
        </w:rPr>
        <w:t>.</w:t>
      </w:r>
      <w:proofErr w:type="gramEnd"/>
      <w:r w:rsidRPr="004F59CB">
        <w:rPr>
          <w:rFonts w:ascii="Times New Roman" w:hAnsi="Times New Roman" w:cs="Times New Roman"/>
          <w:sz w:val="28"/>
          <w:szCs w:val="28"/>
        </w:rPr>
        <w:t xml:space="preserve"> </w:t>
      </w:r>
      <w:proofErr w:type="gramStart"/>
      <w:r w:rsidRPr="004F59CB">
        <w:rPr>
          <w:rFonts w:ascii="Times New Roman" w:hAnsi="Times New Roman" w:cs="Times New Roman"/>
          <w:sz w:val="28"/>
          <w:szCs w:val="28"/>
        </w:rPr>
        <w:t>а</w:t>
      </w:r>
      <w:proofErr w:type="gramEnd"/>
      <w:r w:rsidRPr="004F59CB">
        <w:rPr>
          <w:rFonts w:ascii="Times New Roman" w:hAnsi="Times New Roman" w:cs="Times New Roman"/>
          <w:sz w:val="28"/>
          <w:szCs w:val="28"/>
        </w:rPr>
        <w:t>в. 555-539) тегишли хроникадир. Унда айтилишича, мил</w:t>
      </w:r>
      <w:proofErr w:type="gramStart"/>
      <w:r w:rsidRPr="004F59CB">
        <w:rPr>
          <w:rFonts w:ascii="Times New Roman" w:hAnsi="Times New Roman" w:cs="Times New Roman"/>
          <w:sz w:val="28"/>
          <w:szCs w:val="28"/>
        </w:rPr>
        <w:t>.</w:t>
      </w:r>
      <w:proofErr w:type="gramEnd"/>
      <w:r w:rsidRPr="004F59CB">
        <w:rPr>
          <w:rFonts w:ascii="Times New Roman" w:hAnsi="Times New Roman" w:cs="Times New Roman"/>
          <w:sz w:val="28"/>
          <w:szCs w:val="28"/>
        </w:rPr>
        <w:t xml:space="preserve"> </w:t>
      </w:r>
      <w:proofErr w:type="gramStart"/>
      <w:r w:rsidRPr="004F59CB">
        <w:rPr>
          <w:rFonts w:ascii="Times New Roman" w:hAnsi="Times New Roman" w:cs="Times New Roman"/>
          <w:sz w:val="28"/>
          <w:szCs w:val="28"/>
        </w:rPr>
        <w:t>а</w:t>
      </w:r>
      <w:proofErr w:type="gramEnd"/>
      <w:r w:rsidRPr="004F59CB">
        <w:rPr>
          <w:rFonts w:ascii="Times New Roman" w:hAnsi="Times New Roman" w:cs="Times New Roman"/>
          <w:sz w:val="28"/>
          <w:szCs w:val="28"/>
        </w:rPr>
        <w:t>в. 552-542 йилларда Шимолий Арабистондаги Тайма шаҳрини ўзига пойтахт қилиб олган Набонид бу ердаги шаҳарларни ўзлаштириш мақсадида Бобилдан талайгина аҳолини кўчирган; уларнинг кўпчилигини яҳудийлар ташкил қилган. Маълумки, бундан олдинроқ (мил</w:t>
      </w:r>
      <w:proofErr w:type="gramStart"/>
      <w:r w:rsidRPr="004F59CB">
        <w:rPr>
          <w:rFonts w:ascii="Times New Roman" w:hAnsi="Times New Roman" w:cs="Times New Roman"/>
          <w:sz w:val="28"/>
          <w:szCs w:val="28"/>
        </w:rPr>
        <w:t>.</w:t>
      </w:r>
      <w:proofErr w:type="gramEnd"/>
      <w:r w:rsidRPr="004F59CB">
        <w:rPr>
          <w:rFonts w:ascii="Times New Roman" w:hAnsi="Times New Roman" w:cs="Times New Roman"/>
          <w:sz w:val="28"/>
          <w:szCs w:val="28"/>
        </w:rPr>
        <w:t xml:space="preserve"> </w:t>
      </w:r>
      <w:proofErr w:type="gramStart"/>
      <w:r w:rsidRPr="004F59CB">
        <w:rPr>
          <w:rFonts w:ascii="Times New Roman" w:hAnsi="Times New Roman" w:cs="Times New Roman"/>
          <w:sz w:val="28"/>
          <w:szCs w:val="28"/>
        </w:rPr>
        <w:t>а</w:t>
      </w:r>
      <w:proofErr w:type="gramEnd"/>
      <w:r w:rsidRPr="004F59CB">
        <w:rPr>
          <w:rFonts w:ascii="Times New Roman" w:hAnsi="Times New Roman" w:cs="Times New Roman"/>
          <w:sz w:val="28"/>
          <w:szCs w:val="28"/>
        </w:rPr>
        <w:t>в. 586 й. ) Навуходоносор II Қуддусни забт қилганида салкам 30 минг яҳудийни асир олиб, Бобилга келтирган ва «Бобил асирлиги» 50 йил давом этган эди. Шундан сўнг ҳам баъзи яҳудийлар Фаластинга қайтмай, Бобилда қолиб кетгандилар.</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Арабистон ярим оролида яҳудийлик билан бир қаторда христианлик дини ҳам тарқалди. Христианлар бу ерда кенг тарғиботчилик ишларини олиб борар эдилар. Улар Арабистонга қачон кириб келганлиги номаълум. Одатда тарғиботчилар тиб ва мантиқ илмидан хабардор, кишилар қалбига йўл топа оладиган одамлар бўлганлиги учун кўпгина қабила бошлиқларига таъсир этганлар, уларнинг христиан динини қабул қилишига ёки ўзларининг олиб бораётган фаолиятларида ёрдам беришига эришганлар. Исломга қадар Арабистон ярим оролининг деярли барча ҳудудларида христиан роҳиблари мунтазам равишда дин тарғиботи билан шуғулланар эдилар. </w:t>
      </w:r>
      <w:proofErr w:type="gramStart"/>
      <w:r w:rsidRPr="004F59CB">
        <w:rPr>
          <w:rFonts w:ascii="Times New Roman" w:hAnsi="Times New Roman" w:cs="Times New Roman"/>
          <w:sz w:val="28"/>
          <w:szCs w:val="28"/>
        </w:rPr>
        <w:t>Ю</w:t>
      </w:r>
      <w:proofErr w:type="gramEnd"/>
      <w:r w:rsidRPr="004F59CB">
        <w:rPr>
          <w:rFonts w:ascii="Times New Roman" w:hAnsi="Times New Roman" w:cs="Times New Roman"/>
          <w:sz w:val="28"/>
          <w:szCs w:val="28"/>
        </w:rPr>
        <w:t>қорида айтиб ўтилганидек, христианликнинг Арабистон ярим оролига қачон кириб келгани аниқ маълум эмас.</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Ҳижоз </w:t>
      </w:r>
      <w:proofErr w:type="gramStart"/>
      <w:r w:rsidRPr="004F59CB">
        <w:rPr>
          <w:rFonts w:ascii="Times New Roman" w:hAnsi="Times New Roman" w:cs="Times New Roman"/>
          <w:sz w:val="28"/>
          <w:szCs w:val="28"/>
        </w:rPr>
        <w:t>ша</w:t>
      </w:r>
      <w:proofErr w:type="gramEnd"/>
      <w:r w:rsidRPr="004F59CB">
        <w:rPr>
          <w:rFonts w:ascii="Times New Roman" w:hAnsi="Times New Roman" w:cs="Times New Roman"/>
          <w:sz w:val="28"/>
          <w:szCs w:val="28"/>
        </w:rPr>
        <w:t>ҳарларига христианлар (шарқий черковлар вакиллари) асосан Византия қарамоғи остидаги Фаластин ва Шомдан кўчиб келганлар. Ислом вужудга келиши арафасида Думат ал-Жандал, Эйлат, Тайма, Ясриб, Макка ва Тоифда ҳам талайгина христианлар бор эди. Ҳабашистон христианлари билан алоқ</w:t>
      </w:r>
      <w:proofErr w:type="gramStart"/>
      <w:r w:rsidRPr="004F59CB">
        <w:rPr>
          <w:rFonts w:ascii="Times New Roman" w:hAnsi="Times New Roman" w:cs="Times New Roman"/>
          <w:sz w:val="28"/>
          <w:szCs w:val="28"/>
        </w:rPr>
        <w:t>алар</w:t>
      </w:r>
      <w:proofErr w:type="gramEnd"/>
      <w:r w:rsidRPr="004F59CB">
        <w:rPr>
          <w:rFonts w:ascii="Times New Roman" w:hAnsi="Times New Roman" w:cs="Times New Roman"/>
          <w:sz w:val="28"/>
          <w:szCs w:val="28"/>
        </w:rPr>
        <w:t xml:space="preserve"> ҳақида эфиоп аскарларининг юришлари ва илк мусулмонларнинг ҳижралари далолат беради.</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Қадимги Арабистон жамиятида «ҳанифлар» номи билан маълум бир жамоа мавжуд эди. Бу жамоа вакиллари диний тасаввурларини фанда «номаълум монотеизм» деб аташ қабул қилинган. Улар санамларга сиғинмас, балки ягона Худога ибодат қилар ҳамда очиқдан-очиқ бутпарастларни танқид </w:t>
      </w:r>
      <w:r w:rsidRPr="004F59CB">
        <w:rPr>
          <w:rFonts w:ascii="Times New Roman" w:hAnsi="Times New Roman" w:cs="Times New Roman"/>
          <w:sz w:val="28"/>
          <w:szCs w:val="28"/>
        </w:rPr>
        <w:lastRenderedPageBreak/>
        <w:t>қилишар эди. Улар бир ерда муқим турмай, ўлка бўйлаб дарбадар</w:t>
      </w:r>
      <w:r w:rsidRPr="004F59CB">
        <w:rPr>
          <w:rFonts w:ascii="Times New Roman" w:hAnsi="Times New Roman" w:cs="Times New Roman"/>
          <w:sz w:val="28"/>
          <w:szCs w:val="28"/>
          <w:lang w:val="be-BY"/>
        </w:rPr>
        <w:t xml:space="preserve"> </w:t>
      </w:r>
      <w:r w:rsidRPr="004F59CB">
        <w:rPr>
          <w:rFonts w:ascii="Times New Roman" w:hAnsi="Times New Roman" w:cs="Times New Roman"/>
          <w:sz w:val="28"/>
          <w:szCs w:val="28"/>
        </w:rPr>
        <w:t>ҳаёт кечирардилар. Ушбу тоифа кишиларидан Зайд ибн Амр, Варақа ибн Навфал, Убайдуллоҳ ибн Жаҳ</w:t>
      </w:r>
      <w:proofErr w:type="gramStart"/>
      <w:r w:rsidRPr="004F59CB">
        <w:rPr>
          <w:rFonts w:ascii="Times New Roman" w:hAnsi="Times New Roman" w:cs="Times New Roman"/>
          <w:sz w:val="28"/>
          <w:szCs w:val="28"/>
        </w:rPr>
        <w:t>ш ва</w:t>
      </w:r>
      <w:proofErr w:type="gramEnd"/>
      <w:r w:rsidRPr="004F59CB">
        <w:rPr>
          <w:rFonts w:ascii="Times New Roman" w:hAnsi="Times New Roman" w:cs="Times New Roman"/>
          <w:sz w:val="28"/>
          <w:szCs w:val="28"/>
        </w:rPr>
        <w:t xml:space="preserve"> Усмон ибн Ҳувайрис, Қусс ибн Саййидоларни келтириш мумкин. Улар кейинчалик илк ислом жамоасида маълум мавқега эга бўлдилар.</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Сосонийлар Эрони динлари ҳам Арабистон ярим оролида мавжуд эди. </w:t>
      </w:r>
      <w:proofErr w:type="gramStart"/>
      <w:r w:rsidRPr="004F59CB">
        <w:rPr>
          <w:rFonts w:ascii="Times New Roman" w:hAnsi="Times New Roman" w:cs="Times New Roman"/>
          <w:sz w:val="28"/>
          <w:szCs w:val="28"/>
        </w:rPr>
        <w:t>Улар</w:t>
      </w:r>
      <w:proofErr w:type="gramEnd"/>
      <w:r w:rsidRPr="004F59CB">
        <w:rPr>
          <w:rFonts w:ascii="Times New Roman" w:hAnsi="Times New Roman" w:cs="Times New Roman"/>
          <w:sz w:val="28"/>
          <w:szCs w:val="28"/>
        </w:rPr>
        <w:t xml:space="preserve"> ҳақида адабиётларда кам гапирилади. Ваҳоланки, зардуштийлик ва манихеизм таълимотлари ҳам бу минтақаларда кенг тарқалган эди. Бу даврда ўзини «Пайғамбарлар муҳри» (</w:t>
      </w:r>
      <w:r w:rsidRPr="004F59CB">
        <w:rPr>
          <w:rFonts w:ascii="Times New Roman" w:hAnsi="Times New Roman" w:cs="Times New Roman"/>
          <w:i/>
          <w:sz w:val="28"/>
          <w:szCs w:val="28"/>
        </w:rPr>
        <w:t>Хотам ал-анбийо’</w:t>
      </w:r>
      <w:r w:rsidRPr="004F59CB">
        <w:rPr>
          <w:rFonts w:ascii="Times New Roman" w:hAnsi="Times New Roman" w:cs="Times New Roman"/>
          <w:sz w:val="28"/>
          <w:szCs w:val="28"/>
        </w:rPr>
        <w:t>) деб атаган Моний ва унинг «ўзга динлар таълимотини тўғриловчи» дини атроф ҳудудларга етиб улгурган эди. Чунки Лахмийлар давлати Сосонийлар таъсири остида бўлиб, ислом дини шаклланиши арафасида Эрон Яманни забт этган эди.</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Янги диннинг шаклланишида Арабистон ярим оролида мавжуд ҳолатнинг таъсири, албатта катта бўлди. Аммо бу жараёнларда биринчи араб давлати вужудга келиши ва унинг мафкурасининг шаклланиши муҳим ўрин тутади. Уларни </w:t>
      </w:r>
      <w:proofErr w:type="gramStart"/>
      <w:r w:rsidRPr="004F59CB">
        <w:rPr>
          <w:rFonts w:ascii="Times New Roman" w:hAnsi="Times New Roman" w:cs="Times New Roman"/>
          <w:sz w:val="28"/>
          <w:szCs w:val="28"/>
        </w:rPr>
        <w:t>тўла</w:t>
      </w:r>
      <w:proofErr w:type="gramEnd"/>
      <w:r w:rsidRPr="004F59CB">
        <w:rPr>
          <w:rFonts w:ascii="Times New Roman" w:hAnsi="Times New Roman" w:cs="Times New Roman"/>
          <w:sz w:val="28"/>
          <w:szCs w:val="28"/>
        </w:rPr>
        <w:t>қонли идрок этишда Муҳаммад пайғамбар ҳаёти, унинг янги дин тарғиботчиси ва давлат арбоби сифатидаги фаолияти асосий ўринни эгаллайди.</w:t>
      </w:r>
    </w:p>
    <w:p w:rsidR="004F59CB" w:rsidRPr="004F59CB" w:rsidRDefault="004F59CB" w:rsidP="004F59CB">
      <w:pPr>
        <w:ind w:firstLine="340"/>
        <w:jc w:val="both"/>
        <w:rPr>
          <w:rFonts w:ascii="Times New Roman" w:hAnsi="Times New Roman" w:cs="Times New Roman"/>
          <w:sz w:val="28"/>
          <w:szCs w:val="28"/>
        </w:rPr>
      </w:pPr>
      <w:bookmarkStart w:id="1" w:name="_Hlk487779587"/>
      <w:bookmarkEnd w:id="0"/>
      <w:r w:rsidRPr="004F59CB">
        <w:rPr>
          <w:rFonts w:ascii="Times New Roman" w:hAnsi="Times New Roman" w:cs="Times New Roman"/>
          <w:b/>
          <w:sz w:val="28"/>
          <w:szCs w:val="28"/>
        </w:rPr>
        <w:t>Муҳаммад пайғамбар ҳаёти.</w:t>
      </w:r>
      <w:bookmarkEnd w:id="1"/>
      <w:r w:rsidRPr="004F59CB">
        <w:rPr>
          <w:rFonts w:ascii="Times New Roman" w:hAnsi="Times New Roman" w:cs="Times New Roman"/>
          <w:sz w:val="28"/>
          <w:szCs w:val="28"/>
        </w:rPr>
        <w:t xml:space="preserve"> Муҳаммад ибн Абдуллоҳ ибн Абд ал-Мутталиб Макка ва унинг атрофи тарихида «Фил воқеаси» номи билан машҳур бўлган жангдан 50 кун кейин таваллуд топди. Бу сананинг милодий ҳисоб бўйича қайси кунга </w:t>
      </w:r>
      <w:proofErr w:type="gramStart"/>
      <w:r w:rsidRPr="004F59CB">
        <w:rPr>
          <w:rFonts w:ascii="Times New Roman" w:hAnsi="Times New Roman" w:cs="Times New Roman"/>
          <w:sz w:val="28"/>
          <w:szCs w:val="28"/>
        </w:rPr>
        <w:t>тўғри</w:t>
      </w:r>
      <w:proofErr w:type="gramEnd"/>
      <w:r w:rsidRPr="004F59CB">
        <w:rPr>
          <w:rFonts w:ascii="Times New Roman" w:hAnsi="Times New Roman" w:cs="Times New Roman"/>
          <w:sz w:val="28"/>
          <w:szCs w:val="28"/>
        </w:rPr>
        <w:t xml:space="preserve"> келиши кейинчалик ҳисоблаб чиқарилган. Бу ҳисоблардан мисрлик мунажжим Маҳмуд пошонинг аниқлашича, Пайғамбарнинг таваллуд топишлари милодий сананинг 571 йил 21 апрел кунига </w:t>
      </w:r>
      <w:proofErr w:type="gramStart"/>
      <w:r w:rsidRPr="004F59CB">
        <w:rPr>
          <w:rFonts w:ascii="Times New Roman" w:hAnsi="Times New Roman" w:cs="Times New Roman"/>
          <w:sz w:val="28"/>
          <w:szCs w:val="28"/>
        </w:rPr>
        <w:t>тўғри</w:t>
      </w:r>
      <w:proofErr w:type="gramEnd"/>
      <w:r w:rsidRPr="004F59CB">
        <w:rPr>
          <w:rFonts w:ascii="Times New Roman" w:hAnsi="Times New Roman" w:cs="Times New Roman"/>
          <w:sz w:val="28"/>
          <w:szCs w:val="28"/>
        </w:rPr>
        <w:t xml:space="preserve"> келади. Отаси Абдуллоҳ Қурайшнинг Бану Ҳошим, онаси Омина бинт Ваҳб – Бану Зуҳра уруғидан эдилар.</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Ота-онадан етим қолган Муҳаммад пайғамбар то саккиз ёшгача бобоси Абдулмутталиб қўлида тарбияланди. Сўнгра уни амакиси Абу Толиб ўз ҳимоясига олди. Пайғамбар ёшлик чоғларида икки марта Шомга, бир марта Яманга карвон билан сафарга чиқди.</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sz w:val="28"/>
          <w:szCs w:val="28"/>
        </w:rPr>
        <w:t xml:space="preserve">Араблар орасида ўзаро қон даъвоси сабаби билан бўлган урушларнинг энг оғир кечгани «Фижор жанги» ҳисобланади. Исломдан аввал ҳам арабларда </w:t>
      </w:r>
      <w:r w:rsidRPr="004F59CB">
        <w:rPr>
          <w:rFonts w:ascii="Times New Roman" w:hAnsi="Times New Roman" w:cs="Times New Roman"/>
          <w:i/>
          <w:sz w:val="28"/>
          <w:szCs w:val="28"/>
        </w:rPr>
        <w:t>муҳаррам, ражаб, зулқаъда</w:t>
      </w:r>
      <w:r w:rsidRPr="004F59CB">
        <w:rPr>
          <w:rFonts w:ascii="Times New Roman" w:hAnsi="Times New Roman" w:cs="Times New Roman"/>
          <w:sz w:val="28"/>
          <w:szCs w:val="28"/>
        </w:rPr>
        <w:t xml:space="preserve"> ва </w:t>
      </w:r>
      <w:r w:rsidRPr="004F59CB">
        <w:rPr>
          <w:rFonts w:ascii="Times New Roman" w:hAnsi="Times New Roman" w:cs="Times New Roman"/>
          <w:i/>
          <w:sz w:val="28"/>
          <w:szCs w:val="28"/>
        </w:rPr>
        <w:t>зулҳижжа</w:t>
      </w:r>
      <w:r w:rsidRPr="004F59CB">
        <w:rPr>
          <w:rFonts w:ascii="Times New Roman" w:hAnsi="Times New Roman" w:cs="Times New Roman"/>
          <w:sz w:val="28"/>
          <w:szCs w:val="28"/>
        </w:rPr>
        <w:t xml:space="preserve"> ойлари муқаддас саналиб, уларда уруш тақиқланган эди. Мазкур уруш мана шу ойларда бўлганлиги учун унга</w:t>
      </w:r>
      <w:r w:rsidRPr="004F59CB">
        <w:rPr>
          <w:rFonts w:ascii="Times New Roman" w:hAnsi="Times New Roman" w:cs="Times New Roman"/>
          <w:i/>
          <w:sz w:val="28"/>
          <w:szCs w:val="28"/>
        </w:rPr>
        <w:t xml:space="preserve"> </w:t>
      </w:r>
      <w:r w:rsidRPr="004F59CB">
        <w:rPr>
          <w:rFonts w:ascii="Times New Roman" w:hAnsi="Times New Roman" w:cs="Times New Roman"/>
          <w:sz w:val="28"/>
          <w:szCs w:val="28"/>
        </w:rPr>
        <w:t>«Фижор жанги»</w:t>
      </w:r>
      <w:r w:rsidRPr="004F59CB">
        <w:rPr>
          <w:rFonts w:ascii="Times New Roman" w:hAnsi="Times New Roman" w:cs="Times New Roman"/>
          <w:i/>
          <w:sz w:val="28"/>
          <w:szCs w:val="28"/>
          <w:lang w:val="be-BY"/>
        </w:rPr>
        <w:t xml:space="preserve"> </w:t>
      </w:r>
      <w:r w:rsidRPr="004F59CB">
        <w:rPr>
          <w:rFonts w:ascii="Times New Roman" w:hAnsi="Times New Roman" w:cs="Times New Roman"/>
          <w:sz w:val="28"/>
          <w:szCs w:val="28"/>
          <w:lang w:val="be-BY"/>
        </w:rPr>
        <w:t>(</w:t>
      </w:r>
      <w:r w:rsidRPr="004F59CB">
        <w:rPr>
          <w:rFonts w:ascii="Times New Roman" w:hAnsi="Times New Roman" w:cs="Times New Roman"/>
          <w:sz w:val="28"/>
          <w:szCs w:val="28"/>
        </w:rPr>
        <w:t xml:space="preserve">«Гуноҳкорлар уруши») деб ном берилган. Бу урушда </w:t>
      </w:r>
      <w:r w:rsidRPr="004F59CB">
        <w:rPr>
          <w:rFonts w:ascii="Times New Roman" w:hAnsi="Times New Roman" w:cs="Times New Roman"/>
          <w:sz w:val="28"/>
          <w:szCs w:val="28"/>
        </w:rPr>
        <w:lastRenderedPageBreak/>
        <w:t>Қурайш тарафида Муҳаммад пайғ</w:t>
      </w:r>
      <w:proofErr w:type="gramStart"/>
      <w:r w:rsidRPr="004F59CB">
        <w:rPr>
          <w:rFonts w:ascii="Times New Roman" w:hAnsi="Times New Roman" w:cs="Times New Roman"/>
          <w:sz w:val="28"/>
          <w:szCs w:val="28"/>
        </w:rPr>
        <w:t>амбар ҳам</w:t>
      </w:r>
      <w:proofErr w:type="gramEnd"/>
      <w:r w:rsidRPr="004F59CB">
        <w:rPr>
          <w:rFonts w:ascii="Times New Roman" w:hAnsi="Times New Roman" w:cs="Times New Roman"/>
          <w:sz w:val="28"/>
          <w:szCs w:val="28"/>
        </w:rPr>
        <w:t xml:space="preserve"> иштирок этди. Тўрт йил давом этган бу уруш сулҳ билан ниҳояланди.</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Муҳаммад пайғамбар 25 ёшга тўлганида Бану Асад уруғидан бўлган бой аёл Хадича бинт Хувайлидга уйланди. Муҳаммад пайғамбарнинг етти фарзандидан (Мориядан туғилган Иброҳимдан бошқа) олтитаси (Зайнаб, Умм Кулсум, Руқайя, Фотима, Қосим, Абдуллоҳ</w:t>
      </w:r>
      <w:proofErr w:type="gramStart"/>
      <w:r w:rsidRPr="004F59CB">
        <w:rPr>
          <w:rFonts w:ascii="Times New Roman" w:hAnsi="Times New Roman" w:cs="Times New Roman"/>
          <w:sz w:val="28"/>
          <w:szCs w:val="28"/>
        </w:rPr>
        <w:t>)н</w:t>
      </w:r>
      <w:proofErr w:type="gramEnd"/>
      <w:r w:rsidRPr="004F59CB">
        <w:rPr>
          <w:rFonts w:ascii="Times New Roman" w:hAnsi="Times New Roman" w:cs="Times New Roman"/>
          <w:sz w:val="28"/>
          <w:szCs w:val="28"/>
        </w:rPr>
        <w:t>инг онаси Хадича бинт Хувайлид эди.</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Маккадаги Каъба биноси устида томи бўлмаганидан, ёмғир сувлари уни емириб юборган эди. Кейинчалик бинони сел оқимидан сақлаш учун бир тўсиқ қурилган бўлса-да, у ҳам йиллар ўтиб емирилган эди. Пайғамбар даврида </w:t>
      </w:r>
      <w:proofErr w:type="gramStart"/>
      <w:r w:rsidRPr="004F59CB">
        <w:rPr>
          <w:rFonts w:ascii="Times New Roman" w:hAnsi="Times New Roman" w:cs="Times New Roman"/>
          <w:sz w:val="28"/>
          <w:szCs w:val="28"/>
        </w:rPr>
        <w:t>Макка</w:t>
      </w:r>
      <w:proofErr w:type="gramEnd"/>
      <w:r w:rsidRPr="004F59CB">
        <w:rPr>
          <w:rFonts w:ascii="Times New Roman" w:hAnsi="Times New Roman" w:cs="Times New Roman"/>
          <w:sz w:val="28"/>
          <w:szCs w:val="28"/>
        </w:rPr>
        <w:t xml:space="preserve"> аҳли Каъбани янгидан қуришга қарор қилдилар. Бу қурилишда Пайғ</w:t>
      </w:r>
      <w:proofErr w:type="gramStart"/>
      <w:r w:rsidRPr="004F59CB">
        <w:rPr>
          <w:rFonts w:ascii="Times New Roman" w:hAnsi="Times New Roman" w:cs="Times New Roman"/>
          <w:sz w:val="28"/>
          <w:szCs w:val="28"/>
        </w:rPr>
        <w:t>амбар ҳам</w:t>
      </w:r>
      <w:proofErr w:type="gramEnd"/>
      <w:r w:rsidRPr="004F59CB">
        <w:rPr>
          <w:rFonts w:ascii="Times New Roman" w:hAnsi="Times New Roman" w:cs="Times New Roman"/>
          <w:sz w:val="28"/>
          <w:szCs w:val="28"/>
        </w:rPr>
        <w:t xml:space="preserve"> қатнашди.</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sz w:val="28"/>
          <w:szCs w:val="28"/>
        </w:rPr>
        <w:t xml:space="preserve">Муҳаммад пайғамбар 40 ёшга етганида </w:t>
      </w:r>
      <w:proofErr w:type="gramStart"/>
      <w:r w:rsidRPr="004F59CB">
        <w:rPr>
          <w:rFonts w:ascii="Times New Roman" w:hAnsi="Times New Roman" w:cs="Times New Roman"/>
          <w:sz w:val="28"/>
          <w:szCs w:val="28"/>
        </w:rPr>
        <w:t>к</w:t>
      </w:r>
      <w:proofErr w:type="gramEnd"/>
      <w:r w:rsidRPr="004F59CB">
        <w:rPr>
          <w:rFonts w:ascii="Times New Roman" w:hAnsi="Times New Roman" w:cs="Times New Roman"/>
          <w:sz w:val="28"/>
          <w:szCs w:val="28"/>
        </w:rPr>
        <w:t xml:space="preserve">ўпроқ ёлғизликни қўмсайдиган бўлиб қолди. Шундай пайтларда Маккадан 3 мил узоқдаги Ҳиро тоғида жойлашган ғорга чиқиб кетар, </w:t>
      </w:r>
      <w:proofErr w:type="gramStart"/>
      <w:r w:rsidRPr="004F59CB">
        <w:rPr>
          <w:rFonts w:ascii="Times New Roman" w:hAnsi="Times New Roman" w:cs="Times New Roman"/>
          <w:sz w:val="28"/>
          <w:szCs w:val="28"/>
        </w:rPr>
        <w:t>ерлик</w:t>
      </w:r>
      <w:proofErr w:type="gramEnd"/>
      <w:r w:rsidRPr="004F59CB">
        <w:rPr>
          <w:rFonts w:ascii="Times New Roman" w:hAnsi="Times New Roman" w:cs="Times New Roman"/>
          <w:sz w:val="28"/>
          <w:szCs w:val="28"/>
        </w:rPr>
        <w:t xml:space="preserve"> аҳоли одатича рамазон ойини у ерда ибодат билан ўтказарди. Ғамлаган озиқалари тугагач, Хадича олдига қайтиб, бир оз вақтдан сўнг яна ўша ғорга кетар эди. У ерда ўзини сукунатга бериб, чуқур ўйга толар, ғойибдан қулоқларига «Сен</w:t>
      </w:r>
      <w:proofErr w:type="gramStart"/>
      <w:r w:rsidRPr="004F59CB">
        <w:rPr>
          <w:rFonts w:ascii="Times New Roman" w:hAnsi="Times New Roman" w:cs="Times New Roman"/>
          <w:sz w:val="28"/>
          <w:szCs w:val="28"/>
        </w:rPr>
        <w:t xml:space="preserve"> А</w:t>
      </w:r>
      <w:proofErr w:type="gramEnd"/>
      <w:r w:rsidRPr="004F59CB">
        <w:rPr>
          <w:rFonts w:ascii="Times New Roman" w:hAnsi="Times New Roman" w:cs="Times New Roman"/>
          <w:sz w:val="28"/>
          <w:szCs w:val="28"/>
        </w:rPr>
        <w:t>ллоҳнинг элчисисан» деган товушлар эшитилар эди. Кў</w:t>
      </w:r>
      <w:proofErr w:type="gramStart"/>
      <w:r w:rsidRPr="004F59CB">
        <w:rPr>
          <w:rFonts w:ascii="Times New Roman" w:hAnsi="Times New Roman" w:cs="Times New Roman"/>
          <w:sz w:val="28"/>
          <w:szCs w:val="28"/>
        </w:rPr>
        <w:t>п</w:t>
      </w:r>
      <w:proofErr w:type="gramEnd"/>
      <w:r w:rsidRPr="004F59CB">
        <w:rPr>
          <w:rFonts w:ascii="Times New Roman" w:hAnsi="Times New Roman" w:cs="Times New Roman"/>
          <w:sz w:val="28"/>
          <w:szCs w:val="28"/>
        </w:rPr>
        <w:t xml:space="preserve"> туш кўрар, тушида кўрган нарсалари ўнгида тўғри чиқар эди.</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Ислом тарихида илк ваҳй «Алақ» сурасининг бошидаги беш оятдир. Хадича ваҳй нозил бў</w:t>
      </w:r>
      <w:proofErr w:type="gramStart"/>
      <w:r w:rsidRPr="004F59CB">
        <w:rPr>
          <w:rFonts w:ascii="Times New Roman" w:hAnsi="Times New Roman" w:cs="Times New Roman"/>
          <w:sz w:val="28"/>
          <w:szCs w:val="28"/>
        </w:rPr>
        <w:t>лиши</w:t>
      </w:r>
      <w:proofErr w:type="gramEnd"/>
      <w:r w:rsidRPr="004F59CB">
        <w:rPr>
          <w:rFonts w:ascii="Times New Roman" w:hAnsi="Times New Roman" w:cs="Times New Roman"/>
          <w:sz w:val="28"/>
          <w:szCs w:val="28"/>
        </w:rPr>
        <w:t xml:space="preserve"> ҳақидаги хабарни яхшиликка йўйиб, Варақа ибн Навфал номли самовий китоблардан бохабар бўлган қариндошидан бўлиб ўтган воқеанинг тафсилотини сўради. </w:t>
      </w:r>
      <w:proofErr w:type="gramStart"/>
      <w:r w:rsidRPr="004F59CB">
        <w:rPr>
          <w:rFonts w:ascii="Times New Roman" w:hAnsi="Times New Roman" w:cs="Times New Roman"/>
          <w:sz w:val="28"/>
          <w:szCs w:val="28"/>
        </w:rPr>
        <w:t>Вара</w:t>
      </w:r>
      <w:proofErr w:type="gramEnd"/>
      <w:r w:rsidRPr="004F59CB">
        <w:rPr>
          <w:rFonts w:ascii="Times New Roman" w:hAnsi="Times New Roman" w:cs="Times New Roman"/>
          <w:sz w:val="28"/>
          <w:szCs w:val="28"/>
        </w:rPr>
        <w:t>қа ибн Навфал буни пайғамбарликнинг нишонаси деб таъбир қилди. Нозил бўлаётган ваҳийларда Пайғамбарга ўз қавмини қиёмат ҳақида огоҳлантириш, ягона, барчани яратган Парвардигордан қў</w:t>
      </w:r>
      <w:proofErr w:type="gramStart"/>
      <w:r w:rsidRPr="004F59CB">
        <w:rPr>
          <w:rFonts w:ascii="Times New Roman" w:hAnsi="Times New Roman" w:cs="Times New Roman"/>
          <w:sz w:val="28"/>
          <w:szCs w:val="28"/>
        </w:rPr>
        <w:t>р</w:t>
      </w:r>
      <w:proofErr w:type="gramEnd"/>
      <w:r w:rsidRPr="004F59CB">
        <w:rPr>
          <w:rFonts w:ascii="Times New Roman" w:hAnsi="Times New Roman" w:cs="Times New Roman"/>
          <w:sz w:val="28"/>
          <w:szCs w:val="28"/>
        </w:rPr>
        <w:t xml:space="preserve">қишга чақириш учун кўрсатмалар бўлди. Шундан сўнг Муҳаммад пайғамбар яширин даъватга ўтди. Биринчи бўлиб Хадича бинт Хувайлид ва амакиваччалари Али ибн Аби Толиб исломни қабул қилишди. </w:t>
      </w:r>
      <w:proofErr w:type="gramStart"/>
      <w:r w:rsidRPr="004F59CB">
        <w:rPr>
          <w:rFonts w:ascii="Times New Roman" w:hAnsi="Times New Roman" w:cs="Times New Roman"/>
          <w:sz w:val="28"/>
          <w:szCs w:val="28"/>
        </w:rPr>
        <w:t>Вақт</w:t>
      </w:r>
      <w:proofErr w:type="gramEnd"/>
      <w:r w:rsidRPr="004F59CB">
        <w:rPr>
          <w:rFonts w:ascii="Times New Roman" w:hAnsi="Times New Roman" w:cs="Times New Roman"/>
          <w:sz w:val="28"/>
          <w:szCs w:val="28"/>
        </w:rPr>
        <w:t xml:space="preserve"> ўтиши билан мусулмонлар сони 30 кишига етди. Улар ўз динларини яширин сақладилар. Бу ҳолат уч йил давом этди.</w:t>
      </w:r>
    </w:p>
    <w:p w:rsidR="004F59CB" w:rsidRPr="004F59CB" w:rsidRDefault="004F59CB" w:rsidP="004F59CB">
      <w:pPr>
        <w:ind w:firstLine="340"/>
        <w:jc w:val="both"/>
        <w:rPr>
          <w:rFonts w:ascii="Times New Roman" w:hAnsi="Times New Roman" w:cs="Times New Roman"/>
          <w:sz w:val="28"/>
          <w:szCs w:val="28"/>
          <w:lang w:eastAsia="be-BY"/>
        </w:rPr>
      </w:pPr>
      <w:r w:rsidRPr="004F59CB">
        <w:rPr>
          <w:rFonts w:ascii="Times New Roman" w:hAnsi="Times New Roman" w:cs="Times New Roman"/>
          <w:sz w:val="28"/>
          <w:szCs w:val="28"/>
        </w:rPr>
        <w:t xml:space="preserve">Очиқ даъватдан сўнг Макка мушриклари Абу Бакр, Усмон ибн Аффон каби исломни қабул қилган улуғ ва бадавлат зотларга ҳеч нарса дея олмасалар-да, аммо заиф, камбағал, ҳимоясиз мусулмонларни қаттиқ сиқувга олдилар. Ҳабашистонга боришни истаган 11 эркак </w:t>
      </w:r>
      <w:proofErr w:type="gramStart"/>
      <w:r w:rsidRPr="004F59CB">
        <w:rPr>
          <w:rFonts w:ascii="Times New Roman" w:hAnsi="Times New Roman" w:cs="Times New Roman"/>
          <w:sz w:val="28"/>
          <w:szCs w:val="28"/>
        </w:rPr>
        <w:t>ва т</w:t>
      </w:r>
      <w:proofErr w:type="gramEnd"/>
      <w:r w:rsidRPr="004F59CB">
        <w:rPr>
          <w:rFonts w:ascii="Times New Roman" w:hAnsi="Times New Roman" w:cs="Times New Roman"/>
          <w:sz w:val="28"/>
          <w:szCs w:val="28"/>
        </w:rPr>
        <w:t xml:space="preserve">ўрт аёлдан иборат бўлган биринчи гуруҳ Маккадан яширин равишда чиқиб, Қизил денгиз </w:t>
      </w:r>
      <w:r w:rsidRPr="004F59CB">
        <w:rPr>
          <w:rFonts w:ascii="Times New Roman" w:hAnsi="Times New Roman" w:cs="Times New Roman"/>
          <w:sz w:val="28"/>
          <w:szCs w:val="28"/>
        </w:rPr>
        <w:lastRenderedPageBreak/>
        <w:t xml:space="preserve">бўйлаб кетди. Уларнинг ичида Усмон ибн Аффон ва хотини Руқайя (Пайғамбарнинг қизи), Абу Ҳузайфа ва хотини, Зубайр ибн ал-Авом, Абдурраҳмон ибн Авф, Абдуллоҳ ибн Масъуд бор эдилар. Гуруҳ бошлиғи Усмон ибн Мазъун эди. Бу 15 киши ваҳйнинг бешинчи йили Ҳабашистонга (Оқсум подшоҳлиги) етиб келдилар. Уларни Ҳабашистонда христианлар жуда яхши кутиб олдилар. У ерда яхши, сокин ҳаёт кечира бошладилар. Уларнинг бундай осойишта ҳаёт кечираётганликларини эшитган </w:t>
      </w:r>
      <w:proofErr w:type="gramStart"/>
      <w:r w:rsidRPr="004F59CB">
        <w:rPr>
          <w:rFonts w:ascii="Times New Roman" w:hAnsi="Times New Roman" w:cs="Times New Roman"/>
          <w:sz w:val="28"/>
          <w:szCs w:val="28"/>
        </w:rPr>
        <w:t>бош</w:t>
      </w:r>
      <w:proofErr w:type="gramEnd"/>
      <w:r w:rsidRPr="004F59CB">
        <w:rPr>
          <w:rFonts w:ascii="Times New Roman" w:hAnsi="Times New Roman" w:cs="Times New Roman"/>
          <w:sz w:val="28"/>
          <w:szCs w:val="28"/>
        </w:rPr>
        <w:t>қа мусулмонлар ҳам бир йилдан сўнг иккинчи гуруҳ ҳолида у ерга ҳижрат қилдилар. Бу гуруҳнинг бошида Жаъфар ибн Аби Толиб (Алининг акаси) бўлиб, улар 80 киши эдилар. Ҳабашистон халқ</w:t>
      </w:r>
      <w:proofErr w:type="gramStart"/>
      <w:r w:rsidRPr="004F59CB">
        <w:rPr>
          <w:rFonts w:ascii="Times New Roman" w:hAnsi="Times New Roman" w:cs="Times New Roman"/>
          <w:sz w:val="28"/>
          <w:szCs w:val="28"/>
        </w:rPr>
        <w:t>и ва</w:t>
      </w:r>
      <w:proofErr w:type="gramEnd"/>
      <w:r w:rsidRPr="004F59CB">
        <w:rPr>
          <w:rFonts w:ascii="Times New Roman" w:hAnsi="Times New Roman" w:cs="Times New Roman"/>
          <w:sz w:val="28"/>
          <w:szCs w:val="28"/>
        </w:rPr>
        <w:t xml:space="preserve"> унинг подшоҳи Нажоший муҳожирлар</w:t>
      </w:r>
      <w:r w:rsidRPr="004F59CB">
        <w:rPr>
          <w:rFonts w:ascii="Times New Roman" w:hAnsi="Times New Roman" w:cs="Times New Roman"/>
          <w:sz w:val="28"/>
          <w:szCs w:val="28"/>
          <w:lang w:val="be-BY"/>
        </w:rPr>
        <w:t>га</w:t>
      </w:r>
      <w:r w:rsidRPr="004F59CB">
        <w:rPr>
          <w:rFonts w:ascii="Times New Roman" w:hAnsi="Times New Roman" w:cs="Times New Roman"/>
          <w:sz w:val="28"/>
          <w:szCs w:val="28"/>
        </w:rPr>
        <w:t xml:space="preserve"> жуда яхши муносабатда бўлдилар.</w:t>
      </w:r>
      <w:bookmarkStart w:id="2" w:name="_Hlk487779266"/>
    </w:p>
    <w:p w:rsidR="004F59CB" w:rsidRPr="004F59CB" w:rsidRDefault="004F59CB" w:rsidP="004F59CB">
      <w:pPr>
        <w:ind w:firstLine="324"/>
        <w:jc w:val="both"/>
        <w:rPr>
          <w:rFonts w:ascii="Times New Roman" w:hAnsi="Times New Roman" w:cs="Times New Roman"/>
          <w:sz w:val="28"/>
          <w:szCs w:val="28"/>
          <w:lang w:eastAsia="be-BY"/>
        </w:rPr>
      </w:pPr>
      <w:r w:rsidRPr="004F59CB">
        <w:rPr>
          <w:rFonts w:ascii="Times New Roman" w:hAnsi="Times New Roman" w:cs="Times New Roman"/>
          <w:sz w:val="28"/>
          <w:szCs w:val="28"/>
          <w:lang w:eastAsia="be-BY"/>
        </w:rPr>
        <w:t>Маккаликларнинг қаттиқ қаршиликларидан кў</w:t>
      </w:r>
      <w:proofErr w:type="gramStart"/>
      <w:r w:rsidRPr="004F59CB">
        <w:rPr>
          <w:rFonts w:ascii="Times New Roman" w:hAnsi="Times New Roman" w:cs="Times New Roman"/>
          <w:sz w:val="28"/>
          <w:szCs w:val="28"/>
          <w:lang w:eastAsia="be-BY"/>
        </w:rPr>
        <w:t>п</w:t>
      </w:r>
      <w:proofErr w:type="gramEnd"/>
      <w:r w:rsidRPr="004F59CB">
        <w:rPr>
          <w:rFonts w:ascii="Times New Roman" w:hAnsi="Times New Roman" w:cs="Times New Roman"/>
          <w:sz w:val="28"/>
          <w:szCs w:val="28"/>
          <w:lang w:eastAsia="be-BY"/>
        </w:rPr>
        <w:t xml:space="preserve"> озор чеккан Пайғамбар Тоифга йўл олди. Бироқ тоифликлардан ҳеч ким исломни қабул қилмади. Шу қийинчилик йилларида «Исро ва Меърож» воқеаси юз берди. Қуръондаги «Исро» ва «Нажм» сураларида бу ҳ</w:t>
      </w:r>
      <w:proofErr w:type="gramStart"/>
      <w:r w:rsidRPr="004F59CB">
        <w:rPr>
          <w:rFonts w:ascii="Times New Roman" w:hAnsi="Times New Roman" w:cs="Times New Roman"/>
          <w:sz w:val="28"/>
          <w:szCs w:val="28"/>
          <w:lang w:eastAsia="be-BY"/>
        </w:rPr>
        <w:t>одиса</w:t>
      </w:r>
      <w:proofErr w:type="gramEnd"/>
      <w:r w:rsidRPr="004F59CB">
        <w:rPr>
          <w:rFonts w:ascii="Times New Roman" w:hAnsi="Times New Roman" w:cs="Times New Roman"/>
          <w:sz w:val="28"/>
          <w:szCs w:val="28"/>
          <w:lang w:eastAsia="be-BY"/>
        </w:rPr>
        <w:t xml:space="preserve"> ҳақида сўз юритилган.</w:t>
      </w:r>
    </w:p>
    <w:p w:rsidR="004F59CB" w:rsidRPr="004F59CB" w:rsidRDefault="004F59CB" w:rsidP="004F59CB">
      <w:pPr>
        <w:ind w:firstLine="324"/>
        <w:jc w:val="both"/>
        <w:rPr>
          <w:rFonts w:ascii="Times New Roman" w:hAnsi="Times New Roman" w:cs="Times New Roman"/>
          <w:sz w:val="28"/>
          <w:szCs w:val="28"/>
          <w:lang w:eastAsia="be-BY"/>
        </w:rPr>
      </w:pPr>
      <w:r w:rsidRPr="004F59CB">
        <w:rPr>
          <w:rFonts w:ascii="Times New Roman" w:hAnsi="Times New Roman" w:cs="Times New Roman"/>
          <w:sz w:val="28"/>
          <w:szCs w:val="28"/>
          <w:lang w:eastAsia="be-BY"/>
        </w:rPr>
        <w:t xml:space="preserve">Даъватнинг ўнинчи йили ҳаж мавсумида Пайғамбар Макканинг шимолида «Ақаба» деб аталадиган бир тепаликда Ясриб (Мадина) </w:t>
      </w:r>
      <w:proofErr w:type="gramStart"/>
      <w:r w:rsidRPr="004F59CB">
        <w:rPr>
          <w:rFonts w:ascii="Times New Roman" w:hAnsi="Times New Roman" w:cs="Times New Roman"/>
          <w:sz w:val="28"/>
          <w:szCs w:val="28"/>
          <w:lang w:eastAsia="be-BY"/>
        </w:rPr>
        <w:t>ша</w:t>
      </w:r>
      <w:proofErr w:type="gramEnd"/>
      <w:r w:rsidRPr="004F59CB">
        <w:rPr>
          <w:rFonts w:ascii="Times New Roman" w:hAnsi="Times New Roman" w:cs="Times New Roman"/>
          <w:sz w:val="28"/>
          <w:szCs w:val="28"/>
          <w:lang w:eastAsia="be-BY"/>
        </w:rPr>
        <w:t>ҳридан келган олти кишини учратиб, уларни исломга даъват этдилар. Улар исломни қабул қилдилар. Ушбу учрашув ислом тарихида «Биринчи</w:t>
      </w:r>
      <w:proofErr w:type="gramStart"/>
      <w:r w:rsidRPr="004F59CB">
        <w:rPr>
          <w:rFonts w:ascii="Times New Roman" w:hAnsi="Times New Roman" w:cs="Times New Roman"/>
          <w:sz w:val="28"/>
          <w:szCs w:val="28"/>
          <w:lang w:eastAsia="be-BY"/>
        </w:rPr>
        <w:t xml:space="preserve"> А</w:t>
      </w:r>
      <w:proofErr w:type="gramEnd"/>
      <w:r w:rsidRPr="004F59CB">
        <w:rPr>
          <w:rFonts w:ascii="Times New Roman" w:hAnsi="Times New Roman" w:cs="Times New Roman"/>
          <w:sz w:val="28"/>
          <w:szCs w:val="28"/>
          <w:lang w:eastAsia="be-BY"/>
        </w:rPr>
        <w:t xml:space="preserve">қаба байъати» деб ном олди. Унда Асъад ибн Зарора, Рафиъ ибн Молик, Авф ибн Ҳорис, Қутба ибн Омир, </w:t>
      </w:r>
      <w:proofErr w:type="gramStart"/>
      <w:r w:rsidRPr="004F59CB">
        <w:rPr>
          <w:rFonts w:ascii="Times New Roman" w:hAnsi="Times New Roman" w:cs="Times New Roman"/>
          <w:sz w:val="28"/>
          <w:szCs w:val="28"/>
          <w:lang w:eastAsia="be-BY"/>
        </w:rPr>
        <w:t>У</w:t>
      </w:r>
      <w:proofErr w:type="gramEnd"/>
      <w:r w:rsidRPr="004F59CB">
        <w:rPr>
          <w:rFonts w:ascii="Times New Roman" w:hAnsi="Times New Roman" w:cs="Times New Roman"/>
          <w:sz w:val="28"/>
          <w:szCs w:val="28"/>
          <w:lang w:eastAsia="be-BY"/>
        </w:rPr>
        <w:t xml:space="preserve">қба ибн Омир, Жобир ибн Абдуллоҳлар </w:t>
      </w:r>
      <w:proofErr w:type="gramStart"/>
      <w:r w:rsidRPr="004F59CB">
        <w:rPr>
          <w:rFonts w:ascii="Times New Roman" w:hAnsi="Times New Roman" w:cs="Times New Roman"/>
          <w:sz w:val="28"/>
          <w:szCs w:val="28"/>
          <w:lang w:eastAsia="be-BY"/>
        </w:rPr>
        <w:t>Пай</w:t>
      </w:r>
      <w:proofErr w:type="gramEnd"/>
      <w:r w:rsidRPr="004F59CB">
        <w:rPr>
          <w:rFonts w:ascii="Times New Roman" w:hAnsi="Times New Roman" w:cs="Times New Roman"/>
          <w:sz w:val="28"/>
          <w:szCs w:val="28"/>
          <w:lang w:eastAsia="be-BY"/>
        </w:rPr>
        <w:t>ғамбарга дин шартларини бажаришга «байъат» (қасамёд) қилдилар. Кейинги икки ҳаж мавсумида ҳам</w:t>
      </w:r>
      <w:proofErr w:type="gramStart"/>
      <w:r w:rsidRPr="004F59CB">
        <w:rPr>
          <w:rFonts w:ascii="Times New Roman" w:hAnsi="Times New Roman" w:cs="Times New Roman"/>
          <w:sz w:val="28"/>
          <w:szCs w:val="28"/>
          <w:lang w:eastAsia="be-BY"/>
        </w:rPr>
        <w:t xml:space="preserve"> А</w:t>
      </w:r>
      <w:proofErr w:type="gramEnd"/>
      <w:r w:rsidRPr="004F59CB">
        <w:rPr>
          <w:rFonts w:ascii="Times New Roman" w:hAnsi="Times New Roman" w:cs="Times New Roman"/>
          <w:sz w:val="28"/>
          <w:szCs w:val="28"/>
          <w:lang w:eastAsia="be-BY"/>
        </w:rPr>
        <w:t>қаба байъати бўлиб ўтди. Иккинчи учрашувда мадиналиклардан 12 киши, учинчисида эса 75 киши иштирок этдилар. Бу воқеалардан сўнг Пайғамбар Мадинага ҳижрат қилишга қарор қилди.</w:t>
      </w:r>
    </w:p>
    <w:bookmarkEnd w:id="2"/>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sz w:val="28"/>
          <w:szCs w:val="28"/>
        </w:rPr>
        <w:t>Мадиналик «</w:t>
      </w:r>
      <w:r w:rsidRPr="004F59CB">
        <w:rPr>
          <w:rFonts w:ascii="Times New Roman" w:hAnsi="Times New Roman" w:cs="Times New Roman"/>
          <w:i/>
          <w:sz w:val="28"/>
          <w:szCs w:val="28"/>
        </w:rPr>
        <w:t>ансор</w:t>
      </w:r>
      <w:r w:rsidRPr="004F59CB">
        <w:rPr>
          <w:rFonts w:ascii="Times New Roman" w:hAnsi="Times New Roman" w:cs="Times New Roman"/>
          <w:sz w:val="28"/>
          <w:szCs w:val="28"/>
        </w:rPr>
        <w:t>» (ёрдамчи</w:t>
      </w:r>
      <w:proofErr w:type="gramStart"/>
      <w:r w:rsidRPr="004F59CB">
        <w:rPr>
          <w:rFonts w:ascii="Times New Roman" w:hAnsi="Times New Roman" w:cs="Times New Roman"/>
          <w:sz w:val="28"/>
          <w:szCs w:val="28"/>
        </w:rPr>
        <w:t>)л</w:t>
      </w:r>
      <w:proofErr w:type="gramEnd"/>
      <w:r w:rsidRPr="004F59CB">
        <w:rPr>
          <w:rFonts w:ascii="Times New Roman" w:hAnsi="Times New Roman" w:cs="Times New Roman"/>
          <w:sz w:val="28"/>
          <w:szCs w:val="28"/>
        </w:rPr>
        <w:t>ар маккалик «</w:t>
      </w:r>
      <w:r w:rsidRPr="004F59CB">
        <w:rPr>
          <w:rFonts w:ascii="Times New Roman" w:hAnsi="Times New Roman" w:cs="Times New Roman"/>
          <w:i/>
          <w:sz w:val="28"/>
          <w:szCs w:val="28"/>
        </w:rPr>
        <w:t>муҳожир</w:t>
      </w:r>
      <w:r w:rsidRPr="004F59CB">
        <w:rPr>
          <w:rFonts w:ascii="Times New Roman" w:hAnsi="Times New Roman" w:cs="Times New Roman"/>
          <w:sz w:val="28"/>
          <w:szCs w:val="28"/>
        </w:rPr>
        <w:t>»ларни самимий кутиб олдилар. Муҳаммад пайғамбарнинг Мадинага кўчиб ўтиши рабиъ ал-аввалнинг саккизинчи куни, милодий 622 йил 20 сентябрда юз берди.</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sz w:val="28"/>
          <w:szCs w:val="28"/>
        </w:rPr>
        <w:t xml:space="preserve">Исломнинг Мадина даври унинг тарихида жуда </w:t>
      </w:r>
      <w:proofErr w:type="gramStart"/>
      <w:r w:rsidRPr="004F59CB">
        <w:rPr>
          <w:rFonts w:ascii="Times New Roman" w:hAnsi="Times New Roman" w:cs="Times New Roman"/>
          <w:sz w:val="28"/>
          <w:szCs w:val="28"/>
        </w:rPr>
        <w:t>катта</w:t>
      </w:r>
      <w:proofErr w:type="gramEnd"/>
      <w:r w:rsidRPr="004F59CB">
        <w:rPr>
          <w:rFonts w:ascii="Times New Roman" w:hAnsi="Times New Roman" w:cs="Times New Roman"/>
          <w:sz w:val="28"/>
          <w:szCs w:val="28"/>
        </w:rPr>
        <w:t xml:space="preserve"> аҳамиятга эга. Мусулмонлар биринчи марта алоҳида диний жамоа (Умма) бўлиб яшай бошладилар. Бу эса ўз навбатида диний қоидаларнинг такомиллашувини тезлаштириб юборди. Аста-секин намоз, азон ва </w:t>
      </w:r>
      <w:proofErr w:type="gramStart"/>
      <w:r w:rsidRPr="004F59CB">
        <w:rPr>
          <w:rFonts w:ascii="Times New Roman" w:hAnsi="Times New Roman" w:cs="Times New Roman"/>
          <w:sz w:val="28"/>
          <w:szCs w:val="28"/>
        </w:rPr>
        <w:t>бош</w:t>
      </w:r>
      <w:proofErr w:type="gramEnd"/>
      <w:r w:rsidRPr="004F59CB">
        <w:rPr>
          <w:rFonts w:ascii="Times New Roman" w:hAnsi="Times New Roman" w:cs="Times New Roman"/>
          <w:sz w:val="28"/>
          <w:szCs w:val="28"/>
        </w:rPr>
        <w:t xml:space="preserve">қа амаллар тартибга солинди. Пайғамбар </w:t>
      </w:r>
      <w:proofErr w:type="gramStart"/>
      <w:r w:rsidRPr="004F59CB">
        <w:rPr>
          <w:rFonts w:ascii="Times New Roman" w:hAnsi="Times New Roman" w:cs="Times New Roman"/>
          <w:sz w:val="28"/>
          <w:szCs w:val="28"/>
        </w:rPr>
        <w:t>бу ша</w:t>
      </w:r>
      <w:proofErr w:type="gramEnd"/>
      <w:r w:rsidRPr="004F59CB">
        <w:rPr>
          <w:rFonts w:ascii="Times New Roman" w:hAnsi="Times New Roman" w:cs="Times New Roman"/>
          <w:sz w:val="28"/>
          <w:szCs w:val="28"/>
        </w:rPr>
        <w:t>ҳарга учинчи тараф вакили сифатида таклиф этилган эди. Аввал муросасиз Авс ва Хазраж араб қабилалари ҳамда Бану Қурайза, Бану Қайнуқоъ, Бану Надир яҳудий қабилалари билан ўзаро сулҳ тузилди.</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sz w:val="28"/>
          <w:szCs w:val="28"/>
        </w:rPr>
        <w:lastRenderedPageBreak/>
        <w:t xml:space="preserve">Ҳижратнинг иккинчи йили рамазон ойида (мил. 624 й.) мусулмонлар уммаси қўшинлари ва маккаликлар ўртасида </w:t>
      </w:r>
      <w:r w:rsidRPr="004F59CB">
        <w:rPr>
          <w:rFonts w:ascii="Times New Roman" w:hAnsi="Times New Roman" w:cs="Times New Roman"/>
          <w:i/>
          <w:sz w:val="28"/>
          <w:szCs w:val="28"/>
        </w:rPr>
        <w:t>Бадр</w:t>
      </w:r>
      <w:r w:rsidRPr="004F59CB">
        <w:rPr>
          <w:rFonts w:ascii="Times New Roman" w:hAnsi="Times New Roman" w:cs="Times New Roman"/>
          <w:sz w:val="28"/>
          <w:szCs w:val="28"/>
        </w:rPr>
        <w:t xml:space="preserve"> жанги бўлди. Бу жанг Мадинадан 80 мил (тахминан 150 км.) узоқда Сурия карвон йўлида жойлашган Бадр қудуғи яқинида бўлиб ўтди. Муросасиз кечган жанг мусулмонлар ғалабаси билан тугади. Бу жангдан сўнг Умма мавқеи </w:t>
      </w:r>
      <w:proofErr w:type="gramStart"/>
      <w:r w:rsidRPr="004F59CB">
        <w:rPr>
          <w:rFonts w:ascii="Times New Roman" w:hAnsi="Times New Roman" w:cs="Times New Roman"/>
          <w:sz w:val="28"/>
          <w:szCs w:val="28"/>
        </w:rPr>
        <w:t>Мадина</w:t>
      </w:r>
      <w:proofErr w:type="gramEnd"/>
      <w:r w:rsidRPr="004F59CB">
        <w:rPr>
          <w:rFonts w:ascii="Times New Roman" w:hAnsi="Times New Roman" w:cs="Times New Roman"/>
          <w:sz w:val="28"/>
          <w:szCs w:val="28"/>
        </w:rPr>
        <w:t xml:space="preserve"> аҳли орасида беқиёс ўсди. Шу даврдан бошлаб Муҳаммад пайғамбар етакчилигидаги ислом жамоаси кучли бир давлатнинг вазифаларини бажара бошлади. Ўзларини мусулмон деб эълон қилиб, аслида эса Пайғамбар ва мусулмонларга мухолиф иш юритганлар </w:t>
      </w:r>
      <w:r w:rsidRPr="004F59CB">
        <w:rPr>
          <w:rFonts w:ascii="Times New Roman" w:hAnsi="Times New Roman" w:cs="Times New Roman"/>
          <w:i/>
          <w:sz w:val="28"/>
          <w:szCs w:val="28"/>
        </w:rPr>
        <w:t>мунофиқун</w:t>
      </w:r>
      <w:r w:rsidRPr="004F59CB">
        <w:rPr>
          <w:rFonts w:ascii="Times New Roman" w:hAnsi="Times New Roman" w:cs="Times New Roman"/>
          <w:sz w:val="28"/>
          <w:szCs w:val="28"/>
        </w:rPr>
        <w:t xml:space="preserve"> деб номландилар. Кўпхудоликка эътиқод қилувчилар </w:t>
      </w:r>
      <w:r w:rsidRPr="004F59CB">
        <w:rPr>
          <w:rFonts w:ascii="Times New Roman" w:hAnsi="Times New Roman" w:cs="Times New Roman"/>
          <w:i/>
          <w:sz w:val="28"/>
          <w:szCs w:val="28"/>
        </w:rPr>
        <w:t>мушриклар</w:t>
      </w:r>
      <w:r w:rsidRPr="004F59CB">
        <w:rPr>
          <w:rFonts w:ascii="Times New Roman" w:hAnsi="Times New Roman" w:cs="Times New Roman"/>
          <w:sz w:val="28"/>
          <w:szCs w:val="28"/>
        </w:rPr>
        <w:t xml:space="preserve"> деб аталди. Мусулмон жамоаси давлат даражасига кўтарилиб, </w:t>
      </w:r>
      <w:proofErr w:type="gramStart"/>
      <w:r w:rsidRPr="004F59CB">
        <w:rPr>
          <w:rFonts w:ascii="Times New Roman" w:hAnsi="Times New Roman" w:cs="Times New Roman"/>
          <w:sz w:val="28"/>
          <w:szCs w:val="28"/>
        </w:rPr>
        <w:t>бош</w:t>
      </w:r>
      <w:proofErr w:type="gramEnd"/>
      <w:r w:rsidRPr="004F59CB">
        <w:rPr>
          <w:rFonts w:ascii="Times New Roman" w:hAnsi="Times New Roman" w:cs="Times New Roman"/>
          <w:sz w:val="28"/>
          <w:szCs w:val="28"/>
        </w:rPr>
        <w:t xml:space="preserve">қа қабилалар ва қабилалар иттифоқлари билан ўзаро қисқа ва узоқ муддатли сулҳ шартномаларини тузилди. Шу йили </w:t>
      </w:r>
      <w:r w:rsidRPr="004F59CB">
        <w:rPr>
          <w:rFonts w:ascii="Times New Roman" w:hAnsi="Times New Roman" w:cs="Times New Roman"/>
          <w:i/>
          <w:sz w:val="28"/>
          <w:szCs w:val="28"/>
        </w:rPr>
        <w:t>закот</w:t>
      </w:r>
      <w:r w:rsidRPr="004F59CB">
        <w:rPr>
          <w:rFonts w:ascii="Times New Roman" w:hAnsi="Times New Roman" w:cs="Times New Roman"/>
          <w:sz w:val="28"/>
          <w:szCs w:val="28"/>
        </w:rPr>
        <w:t xml:space="preserve"> исломнинг асосий амалларидан бири сифатида фарз қилинди.</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Яҳудий, христиан ва </w:t>
      </w:r>
      <w:proofErr w:type="gramStart"/>
      <w:r w:rsidRPr="004F59CB">
        <w:rPr>
          <w:rFonts w:ascii="Times New Roman" w:hAnsi="Times New Roman" w:cs="Times New Roman"/>
          <w:sz w:val="28"/>
          <w:szCs w:val="28"/>
        </w:rPr>
        <w:t>собиъийлар</w:t>
      </w:r>
      <w:proofErr w:type="gramEnd"/>
      <w:r w:rsidRPr="004F59CB">
        <w:rPr>
          <w:rFonts w:ascii="Times New Roman" w:hAnsi="Times New Roman" w:cs="Times New Roman"/>
          <w:sz w:val="28"/>
          <w:szCs w:val="28"/>
        </w:rPr>
        <w:t xml:space="preserve"> </w:t>
      </w:r>
      <w:r w:rsidRPr="004F59CB">
        <w:rPr>
          <w:rFonts w:ascii="Times New Roman" w:hAnsi="Times New Roman" w:cs="Times New Roman"/>
          <w:i/>
          <w:sz w:val="28"/>
          <w:szCs w:val="28"/>
        </w:rPr>
        <w:t xml:space="preserve">аҳл ал-китоб </w:t>
      </w:r>
      <w:r w:rsidRPr="004F59CB">
        <w:rPr>
          <w:rFonts w:ascii="Times New Roman" w:hAnsi="Times New Roman" w:cs="Times New Roman"/>
          <w:sz w:val="28"/>
          <w:szCs w:val="28"/>
        </w:rPr>
        <w:t>мавқеига эга бўлишди. Улар – Мадина давлати хазинасига ҳар бир вояга етган эркак бошидан тўлов (</w:t>
      </w:r>
      <w:r w:rsidRPr="004F59CB">
        <w:rPr>
          <w:rFonts w:ascii="Times New Roman" w:hAnsi="Times New Roman" w:cs="Times New Roman"/>
          <w:i/>
          <w:sz w:val="28"/>
          <w:szCs w:val="28"/>
        </w:rPr>
        <w:t>жизйа</w:t>
      </w:r>
      <w:r w:rsidRPr="004F59CB">
        <w:rPr>
          <w:rFonts w:ascii="Times New Roman" w:hAnsi="Times New Roman" w:cs="Times New Roman"/>
          <w:sz w:val="28"/>
          <w:szCs w:val="28"/>
        </w:rPr>
        <w:t>) йиғиб бериб, ўз ижтимоий-диний автономияларини сақлаб қолиш ҳуқ</w:t>
      </w:r>
      <w:proofErr w:type="gramStart"/>
      <w:r w:rsidRPr="004F59CB">
        <w:rPr>
          <w:rFonts w:ascii="Times New Roman" w:hAnsi="Times New Roman" w:cs="Times New Roman"/>
          <w:sz w:val="28"/>
          <w:szCs w:val="28"/>
        </w:rPr>
        <w:t>у</w:t>
      </w:r>
      <w:proofErr w:type="gramEnd"/>
      <w:r w:rsidRPr="004F59CB">
        <w:rPr>
          <w:rFonts w:ascii="Times New Roman" w:hAnsi="Times New Roman" w:cs="Times New Roman"/>
          <w:sz w:val="28"/>
          <w:szCs w:val="28"/>
        </w:rPr>
        <w:t>қига эга бўлдилар. Аммо Мадина давлатининг асосий мухолифи Макка жамоаси бўлиб қолаверди. Ҳижратнинг олтинчи йилида Макка қурайшийлари билан тузилган Ҳудайбия шартномаси энг муҳим ғалабалардан биридир.</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Макка фатҳидан (630 й.) сўнг ислом давлати Арабистон ярим оролида </w:t>
      </w:r>
      <w:proofErr w:type="gramStart"/>
      <w:r w:rsidRPr="004F59CB">
        <w:rPr>
          <w:rFonts w:ascii="Times New Roman" w:hAnsi="Times New Roman" w:cs="Times New Roman"/>
          <w:sz w:val="28"/>
          <w:szCs w:val="28"/>
        </w:rPr>
        <w:t>тўла</w:t>
      </w:r>
      <w:proofErr w:type="gramEnd"/>
      <w:r w:rsidRPr="004F59CB">
        <w:rPr>
          <w:rFonts w:ascii="Times New Roman" w:hAnsi="Times New Roman" w:cs="Times New Roman"/>
          <w:sz w:val="28"/>
          <w:szCs w:val="28"/>
        </w:rPr>
        <w:t xml:space="preserve"> ғалабага эришди. Шуни алоҳида таъкидлаш зарурки, Макканинг олиниши мусулмонлар учун ғоят </w:t>
      </w:r>
      <w:proofErr w:type="gramStart"/>
      <w:r w:rsidRPr="004F59CB">
        <w:rPr>
          <w:rFonts w:ascii="Times New Roman" w:hAnsi="Times New Roman" w:cs="Times New Roman"/>
          <w:sz w:val="28"/>
          <w:szCs w:val="28"/>
        </w:rPr>
        <w:t>катта</w:t>
      </w:r>
      <w:proofErr w:type="gramEnd"/>
      <w:r w:rsidRPr="004F59CB">
        <w:rPr>
          <w:rFonts w:ascii="Times New Roman" w:hAnsi="Times New Roman" w:cs="Times New Roman"/>
          <w:sz w:val="28"/>
          <w:szCs w:val="28"/>
        </w:rPr>
        <w:t xml:space="preserve"> аҳамиятга эга бўлди, чунки шундан сўнг мусулмонлар жамоаси Арабистон муҳитида етакчи давлат ва сиёсий кучга айланди.</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sz w:val="28"/>
          <w:szCs w:val="28"/>
        </w:rPr>
        <w:t xml:space="preserve">Шу билан бир қаторда Мадинада диний қоида ва тартиблар бир текис шакллана бошлади. Мусулмоналар ва яҳудий қабилалари ўртасида ўзаро можаролар бўлиб ўтди. Қибла Қуддусдан Маккадаги Каъбага ўзгартирилди, </w:t>
      </w:r>
      <w:r w:rsidRPr="004F59CB">
        <w:rPr>
          <w:rFonts w:ascii="Times New Roman" w:hAnsi="Times New Roman" w:cs="Times New Roman"/>
          <w:i/>
          <w:sz w:val="28"/>
          <w:szCs w:val="28"/>
        </w:rPr>
        <w:t>аҳ</w:t>
      </w:r>
      <w:proofErr w:type="gramStart"/>
      <w:r w:rsidRPr="004F59CB">
        <w:rPr>
          <w:rFonts w:ascii="Times New Roman" w:hAnsi="Times New Roman" w:cs="Times New Roman"/>
          <w:i/>
          <w:sz w:val="28"/>
          <w:szCs w:val="28"/>
        </w:rPr>
        <w:t>л</w:t>
      </w:r>
      <w:proofErr w:type="gramEnd"/>
      <w:r w:rsidRPr="004F59CB">
        <w:rPr>
          <w:rFonts w:ascii="Times New Roman" w:hAnsi="Times New Roman" w:cs="Times New Roman"/>
          <w:i/>
          <w:sz w:val="28"/>
          <w:szCs w:val="28"/>
        </w:rPr>
        <w:t xml:space="preserve"> ал-китоб</w:t>
      </w:r>
      <w:r w:rsidRPr="004F59CB">
        <w:rPr>
          <w:rFonts w:ascii="Times New Roman" w:hAnsi="Times New Roman" w:cs="Times New Roman"/>
          <w:sz w:val="28"/>
          <w:szCs w:val="28"/>
        </w:rPr>
        <w:t xml:space="preserve">га (яҳудийлар, христианлар, собиъийлар) </w:t>
      </w:r>
      <w:r w:rsidRPr="004F59CB">
        <w:rPr>
          <w:rFonts w:ascii="Times New Roman" w:hAnsi="Times New Roman" w:cs="Times New Roman"/>
          <w:i/>
          <w:sz w:val="28"/>
          <w:szCs w:val="28"/>
        </w:rPr>
        <w:t>аҳл аз-зимма</w:t>
      </w:r>
      <w:r w:rsidRPr="004F59CB">
        <w:rPr>
          <w:rFonts w:ascii="Times New Roman" w:hAnsi="Times New Roman" w:cs="Times New Roman"/>
          <w:sz w:val="28"/>
          <w:szCs w:val="28"/>
        </w:rPr>
        <w:t xml:space="preserve"> (мусулмон давлати ҳимояси остидаги диний жамоа) мавқеи берилди. Пайғамбар Умма ҳаётини кў</w:t>
      </w:r>
      <w:proofErr w:type="gramStart"/>
      <w:r w:rsidRPr="004F59CB">
        <w:rPr>
          <w:rFonts w:ascii="Times New Roman" w:hAnsi="Times New Roman" w:cs="Times New Roman"/>
          <w:sz w:val="28"/>
          <w:szCs w:val="28"/>
        </w:rPr>
        <w:t>п</w:t>
      </w:r>
      <w:proofErr w:type="gramEnd"/>
      <w:r w:rsidRPr="004F59CB">
        <w:rPr>
          <w:rFonts w:ascii="Times New Roman" w:hAnsi="Times New Roman" w:cs="Times New Roman"/>
          <w:sz w:val="28"/>
          <w:szCs w:val="28"/>
        </w:rPr>
        <w:t xml:space="preserve"> ҳолларда атрофдаги одамлар учун одатий бўлган қоидалар асосида бошқарди. Муҳим ҳолларда янги диний ва ижтимоий қоидалар </w:t>
      </w:r>
      <w:r w:rsidRPr="004F59CB">
        <w:rPr>
          <w:rFonts w:ascii="Times New Roman" w:hAnsi="Times New Roman" w:cs="Times New Roman"/>
          <w:i/>
          <w:sz w:val="28"/>
          <w:szCs w:val="28"/>
        </w:rPr>
        <w:t>ваҳй</w:t>
      </w:r>
      <w:r w:rsidRPr="004F59CB">
        <w:rPr>
          <w:rFonts w:ascii="Times New Roman" w:hAnsi="Times New Roman" w:cs="Times New Roman"/>
          <w:sz w:val="28"/>
          <w:szCs w:val="28"/>
        </w:rPr>
        <w:t xml:space="preserve"> орқали киритилди.</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11 ҳижрий йил 12 рабиъ ал-аввал/632 милодий йил 8 июн куни Пайғамбар вафот этди. Бу билан ислом тарихида илк давр – Қуръоний давр ёки теократия даври тугади. Бундан </w:t>
      </w:r>
      <w:proofErr w:type="gramStart"/>
      <w:r w:rsidRPr="004F59CB">
        <w:rPr>
          <w:rFonts w:ascii="Times New Roman" w:hAnsi="Times New Roman" w:cs="Times New Roman"/>
          <w:sz w:val="28"/>
          <w:szCs w:val="28"/>
        </w:rPr>
        <w:t>буён</w:t>
      </w:r>
      <w:proofErr w:type="gramEnd"/>
      <w:r w:rsidRPr="004F59CB">
        <w:rPr>
          <w:rFonts w:ascii="Times New Roman" w:hAnsi="Times New Roman" w:cs="Times New Roman"/>
          <w:sz w:val="28"/>
          <w:szCs w:val="28"/>
        </w:rPr>
        <w:t xml:space="preserve"> мусулмон-араб давлати тарихида </w:t>
      </w:r>
      <w:r w:rsidRPr="004F59CB">
        <w:rPr>
          <w:rFonts w:ascii="Times New Roman" w:hAnsi="Times New Roman" w:cs="Times New Roman"/>
          <w:sz w:val="28"/>
          <w:szCs w:val="28"/>
        </w:rPr>
        <w:lastRenderedPageBreak/>
        <w:t xml:space="preserve">подшоҳлар – </w:t>
      </w:r>
      <w:r w:rsidRPr="004F59CB">
        <w:rPr>
          <w:rFonts w:ascii="Times New Roman" w:hAnsi="Times New Roman" w:cs="Times New Roman"/>
          <w:i/>
          <w:sz w:val="28"/>
          <w:szCs w:val="28"/>
        </w:rPr>
        <w:t>халифалар</w:t>
      </w:r>
      <w:r w:rsidRPr="004F59CB">
        <w:rPr>
          <w:rFonts w:ascii="Times New Roman" w:hAnsi="Times New Roman" w:cs="Times New Roman"/>
          <w:sz w:val="28"/>
          <w:szCs w:val="28"/>
        </w:rPr>
        <w:t>, ислом дини меъёрларини шакллантириш ва ривожлантиришда диний илмлар билимдонлари – уламоларнинг роли тобора ошиб бораверди.</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sz w:val="28"/>
          <w:szCs w:val="28"/>
        </w:rPr>
        <w:t xml:space="preserve">Пайғамбар </w:t>
      </w:r>
      <w:proofErr w:type="gramStart"/>
      <w:r w:rsidRPr="004F59CB">
        <w:rPr>
          <w:rFonts w:ascii="Times New Roman" w:hAnsi="Times New Roman" w:cs="Times New Roman"/>
          <w:sz w:val="28"/>
          <w:szCs w:val="28"/>
        </w:rPr>
        <w:t>вафоти</w:t>
      </w:r>
      <w:proofErr w:type="gramEnd"/>
      <w:r w:rsidRPr="004F59CB">
        <w:rPr>
          <w:rFonts w:ascii="Times New Roman" w:hAnsi="Times New Roman" w:cs="Times New Roman"/>
          <w:sz w:val="28"/>
          <w:szCs w:val="28"/>
        </w:rPr>
        <w:t xml:space="preserve"> ҳақидаги хабар Мадина аҳли орасида ёйилгач, ансорлар </w:t>
      </w:r>
      <w:r w:rsidRPr="004F59CB">
        <w:rPr>
          <w:rFonts w:ascii="Times New Roman" w:hAnsi="Times New Roman" w:cs="Times New Roman"/>
          <w:i/>
          <w:sz w:val="28"/>
          <w:szCs w:val="28"/>
        </w:rPr>
        <w:t>Умма</w:t>
      </w:r>
      <w:r w:rsidRPr="004F59CB">
        <w:rPr>
          <w:rFonts w:ascii="Times New Roman" w:hAnsi="Times New Roman" w:cs="Times New Roman"/>
          <w:sz w:val="28"/>
          <w:szCs w:val="28"/>
        </w:rPr>
        <w:t xml:space="preserve"> бошчиси – </w:t>
      </w:r>
      <w:r w:rsidRPr="004F59CB">
        <w:rPr>
          <w:rFonts w:ascii="Times New Roman" w:hAnsi="Times New Roman" w:cs="Times New Roman"/>
          <w:i/>
          <w:sz w:val="28"/>
          <w:szCs w:val="28"/>
        </w:rPr>
        <w:t>халифаликка</w:t>
      </w:r>
      <w:r w:rsidRPr="004F59CB">
        <w:rPr>
          <w:rFonts w:ascii="Times New Roman" w:hAnsi="Times New Roman" w:cs="Times New Roman"/>
          <w:sz w:val="28"/>
          <w:szCs w:val="28"/>
        </w:rPr>
        <w:t xml:space="preserve"> номзод масаласини ҳал қилиш мақсадида Бану Соъида қабиласининг Сақифа номли гузарига ошиқдилар. Бир қанча муҳожирлар ва ансорлар ўртасида бўлиб ўтган қ</w:t>
      </w:r>
      <w:proofErr w:type="gramStart"/>
      <w:r w:rsidRPr="004F59CB">
        <w:rPr>
          <w:rFonts w:ascii="Times New Roman" w:hAnsi="Times New Roman" w:cs="Times New Roman"/>
          <w:sz w:val="28"/>
          <w:szCs w:val="28"/>
        </w:rPr>
        <w:t>из</w:t>
      </w:r>
      <w:proofErr w:type="gramEnd"/>
      <w:r w:rsidRPr="004F59CB">
        <w:rPr>
          <w:rFonts w:ascii="Times New Roman" w:hAnsi="Times New Roman" w:cs="Times New Roman"/>
          <w:sz w:val="28"/>
          <w:szCs w:val="28"/>
        </w:rPr>
        <w:t>ғин баҳс ва тортишувлардан сўнг халифаликка (</w:t>
      </w:r>
      <w:r w:rsidRPr="004F59CB">
        <w:rPr>
          <w:rFonts w:ascii="Times New Roman" w:hAnsi="Times New Roman" w:cs="Times New Roman"/>
          <w:i/>
          <w:sz w:val="28"/>
          <w:szCs w:val="28"/>
        </w:rPr>
        <w:t>халифат расулиллоҳ</w:t>
      </w:r>
      <w:r w:rsidRPr="004F59CB">
        <w:rPr>
          <w:rFonts w:ascii="Times New Roman" w:hAnsi="Times New Roman" w:cs="Times New Roman"/>
          <w:sz w:val="28"/>
          <w:szCs w:val="28"/>
        </w:rPr>
        <w:t>) Абу Бакр ас-Сиддиқни (632-634) сайлаб, барча унга байъат қилдилар. Абу Бакр диний ва дунёвий ҳокимиятни ўз шахсида бирлаштирди.</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sz w:val="28"/>
          <w:szCs w:val="28"/>
        </w:rPr>
        <w:t xml:space="preserve">Пайғамбар вафотидан сўнг исломни қабул қилган баъзи қабилалар Мадина </w:t>
      </w:r>
      <w:proofErr w:type="gramStart"/>
      <w:r w:rsidRPr="004F59CB">
        <w:rPr>
          <w:rFonts w:ascii="Times New Roman" w:hAnsi="Times New Roman" w:cs="Times New Roman"/>
          <w:sz w:val="28"/>
          <w:szCs w:val="28"/>
        </w:rPr>
        <w:t>ша</w:t>
      </w:r>
      <w:proofErr w:type="gramEnd"/>
      <w:r w:rsidRPr="004F59CB">
        <w:rPr>
          <w:rFonts w:ascii="Times New Roman" w:hAnsi="Times New Roman" w:cs="Times New Roman"/>
          <w:sz w:val="28"/>
          <w:szCs w:val="28"/>
        </w:rPr>
        <w:t>ҳар-давлати янги йўлбошчиси Абу Бакр даврида закотни беришдан бош тортдилар. Сохта пайғамбарлар ҳаракатлари вужудга келди. Илк ислом тарихидаги ушбу воқеалар «</w:t>
      </w:r>
      <w:r w:rsidRPr="004F59CB">
        <w:rPr>
          <w:rFonts w:ascii="Times New Roman" w:hAnsi="Times New Roman" w:cs="Times New Roman"/>
          <w:i/>
          <w:sz w:val="28"/>
          <w:szCs w:val="28"/>
        </w:rPr>
        <w:t>Ридда</w:t>
      </w:r>
      <w:r w:rsidRPr="004F59CB">
        <w:rPr>
          <w:rFonts w:ascii="Times New Roman" w:hAnsi="Times New Roman" w:cs="Times New Roman"/>
          <w:sz w:val="28"/>
          <w:szCs w:val="28"/>
        </w:rPr>
        <w:t>» номи билан аталади. Абу Бакр бундай хатт</w:t>
      </w:r>
      <w:proofErr w:type="gramStart"/>
      <w:r w:rsidRPr="004F59CB">
        <w:rPr>
          <w:rFonts w:ascii="Times New Roman" w:hAnsi="Times New Roman" w:cs="Times New Roman"/>
          <w:sz w:val="28"/>
          <w:szCs w:val="28"/>
        </w:rPr>
        <w:t>и-</w:t>
      </w:r>
      <w:proofErr w:type="gramEnd"/>
      <w:r w:rsidRPr="004F59CB">
        <w:rPr>
          <w:rFonts w:ascii="Times New Roman" w:hAnsi="Times New Roman" w:cs="Times New Roman"/>
          <w:sz w:val="28"/>
          <w:szCs w:val="28"/>
        </w:rPr>
        <w:t xml:space="preserve">ҳаракатларни қатъийлик билан бостирди. Бу даврда Араб қўшинлари исломни тарқатиш ғояси билан Арабистон ярим оролидан ташқарига </w:t>
      </w:r>
      <w:proofErr w:type="gramStart"/>
      <w:r w:rsidRPr="004F59CB">
        <w:rPr>
          <w:rFonts w:ascii="Times New Roman" w:hAnsi="Times New Roman" w:cs="Times New Roman"/>
          <w:sz w:val="28"/>
          <w:szCs w:val="28"/>
        </w:rPr>
        <w:t>чи</w:t>
      </w:r>
      <w:proofErr w:type="gramEnd"/>
      <w:r w:rsidRPr="004F59CB">
        <w:rPr>
          <w:rFonts w:ascii="Times New Roman" w:hAnsi="Times New Roman" w:cs="Times New Roman"/>
          <w:sz w:val="28"/>
          <w:szCs w:val="28"/>
        </w:rPr>
        <w:t>қа бошладилар. Бу эса ўз навбатида исломнинг жаҳон динига айланишига замин яратиб берди.</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b/>
          <w:sz w:val="28"/>
          <w:szCs w:val="28"/>
        </w:rPr>
        <w:t>Ислом таълимоти.</w:t>
      </w:r>
      <w:r w:rsidRPr="004F59CB">
        <w:rPr>
          <w:rFonts w:ascii="Times New Roman" w:hAnsi="Times New Roman" w:cs="Times New Roman"/>
          <w:sz w:val="28"/>
          <w:szCs w:val="28"/>
        </w:rPr>
        <w:t xml:space="preserve"> </w:t>
      </w:r>
      <w:r w:rsidRPr="004F59CB">
        <w:rPr>
          <w:rFonts w:ascii="Times New Roman" w:hAnsi="Times New Roman" w:cs="Times New Roman"/>
          <w:i/>
          <w:sz w:val="28"/>
          <w:szCs w:val="28"/>
        </w:rPr>
        <w:t>Ислом</w:t>
      </w:r>
      <w:r w:rsidRPr="004F59CB">
        <w:rPr>
          <w:rFonts w:ascii="Times New Roman" w:hAnsi="Times New Roman" w:cs="Times New Roman"/>
          <w:sz w:val="28"/>
          <w:szCs w:val="28"/>
        </w:rPr>
        <w:t xml:space="preserve"> сўзининг араб тилидаги луғавий маъноси – </w:t>
      </w:r>
      <w:r w:rsidRPr="004F59CB">
        <w:rPr>
          <w:rFonts w:ascii="Times New Roman" w:hAnsi="Times New Roman" w:cs="Times New Roman"/>
          <w:i/>
          <w:sz w:val="28"/>
          <w:szCs w:val="28"/>
        </w:rPr>
        <w:t>таслим бўлиш</w:t>
      </w:r>
      <w:r w:rsidRPr="004F59CB">
        <w:rPr>
          <w:rFonts w:ascii="Times New Roman" w:hAnsi="Times New Roman" w:cs="Times New Roman"/>
          <w:sz w:val="28"/>
          <w:szCs w:val="28"/>
        </w:rPr>
        <w:t xml:space="preserve">, </w:t>
      </w:r>
      <w:r w:rsidRPr="004F59CB">
        <w:rPr>
          <w:rFonts w:ascii="Times New Roman" w:hAnsi="Times New Roman" w:cs="Times New Roman"/>
          <w:i/>
          <w:sz w:val="28"/>
          <w:szCs w:val="28"/>
        </w:rPr>
        <w:t>бўйсуниш,</w:t>
      </w:r>
      <w:r w:rsidRPr="004F59CB">
        <w:rPr>
          <w:rFonts w:ascii="Times New Roman" w:hAnsi="Times New Roman" w:cs="Times New Roman"/>
          <w:sz w:val="28"/>
          <w:szCs w:val="28"/>
        </w:rPr>
        <w:t xml:space="preserve"> истилоҳда эса ягона</w:t>
      </w:r>
      <w:proofErr w:type="gramStart"/>
      <w:r w:rsidRPr="004F59CB">
        <w:rPr>
          <w:rFonts w:ascii="Times New Roman" w:hAnsi="Times New Roman" w:cs="Times New Roman"/>
          <w:sz w:val="28"/>
          <w:szCs w:val="28"/>
        </w:rPr>
        <w:t xml:space="preserve"> А</w:t>
      </w:r>
      <w:proofErr w:type="gramEnd"/>
      <w:r w:rsidRPr="004F59CB">
        <w:rPr>
          <w:rFonts w:ascii="Times New Roman" w:hAnsi="Times New Roman" w:cs="Times New Roman"/>
          <w:sz w:val="28"/>
          <w:szCs w:val="28"/>
        </w:rPr>
        <w:t>ллоҳга бўйсуниш маъноларини беради. Ислом дини таълимоти бўйича Муҳаммад пайғамбар аввалги (</w:t>
      </w:r>
      <w:r w:rsidRPr="004F59CB">
        <w:rPr>
          <w:rFonts w:ascii="Times New Roman" w:hAnsi="Times New Roman" w:cs="Times New Roman"/>
          <w:sz w:val="28"/>
          <w:szCs w:val="28"/>
          <w:lang w:val="be-BY"/>
        </w:rPr>
        <w:t>ў</w:t>
      </w:r>
      <w:r w:rsidRPr="004F59CB">
        <w:rPr>
          <w:rFonts w:ascii="Times New Roman" w:hAnsi="Times New Roman" w:cs="Times New Roman"/>
          <w:sz w:val="28"/>
          <w:szCs w:val="28"/>
        </w:rPr>
        <w:t xml:space="preserve">рта Ер ҳавзаси цивилизациясида маълум бўлган) пайғамбарлар ишини давом эттирган, улар динини қайта тиклаган, </w:t>
      </w:r>
      <w:r w:rsidRPr="004F59CB">
        <w:rPr>
          <w:rFonts w:ascii="Times New Roman" w:hAnsi="Times New Roman" w:cs="Times New Roman"/>
          <w:i/>
          <w:sz w:val="28"/>
          <w:szCs w:val="28"/>
        </w:rPr>
        <w:t>қиёмат</w:t>
      </w:r>
      <w:r w:rsidRPr="004F59CB">
        <w:rPr>
          <w:rFonts w:ascii="Times New Roman" w:hAnsi="Times New Roman" w:cs="Times New Roman"/>
          <w:sz w:val="28"/>
          <w:szCs w:val="28"/>
        </w:rPr>
        <w:t xml:space="preserve"> олдидан юборилган охирги пайғамбар (</w:t>
      </w:r>
      <w:r w:rsidRPr="004F59CB">
        <w:rPr>
          <w:rFonts w:ascii="Times New Roman" w:hAnsi="Times New Roman" w:cs="Times New Roman"/>
          <w:i/>
          <w:sz w:val="28"/>
          <w:szCs w:val="28"/>
        </w:rPr>
        <w:t>Хотам ал-анбийо’</w:t>
      </w:r>
      <w:r w:rsidRPr="004F59CB">
        <w:rPr>
          <w:rFonts w:ascii="Times New Roman" w:hAnsi="Times New Roman" w:cs="Times New Roman"/>
          <w:sz w:val="28"/>
          <w:szCs w:val="28"/>
        </w:rPr>
        <w:t>) – набий ва расул деб тан олинади.</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sz w:val="28"/>
          <w:szCs w:val="28"/>
        </w:rPr>
        <w:t>Исломнинг асосий шартлари ҳисобланмиш беш рукн қуйидагилардир:</w:t>
      </w:r>
    </w:p>
    <w:p w:rsidR="004F59CB" w:rsidRPr="004F59CB" w:rsidRDefault="004F59CB" w:rsidP="004F59CB">
      <w:pPr>
        <w:numPr>
          <w:ilvl w:val="0"/>
          <w:numId w:val="2"/>
        </w:numPr>
        <w:spacing w:after="0"/>
        <w:jc w:val="both"/>
        <w:rPr>
          <w:rFonts w:ascii="Times New Roman" w:hAnsi="Times New Roman" w:cs="Times New Roman"/>
          <w:sz w:val="28"/>
          <w:szCs w:val="28"/>
        </w:rPr>
      </w:pPr>
      <w:r w:rsidRPr="004F59CB">
        <w:rPr>
          <w:rFonts w:ascii="Times New Roman" w:hAnsi="Times New Roman" w:cs="Times New Roman"/>
          <w:sz w:val="28"/>
          <w:szCs w:val="28"/>
        </w:rPr>
        <w:t>имон;</w:t>
      </w:r>
    </w:p>
    <w:p w:rsidR="004F59CB" w:rsidRPr="004F59CB" w:rsidRDefault="004F59CB" w:rsidP="004F59CB">
      <w:pPr>
        <w:numPr>
          <w:ilvl w:val="0"/>
          <w:numId w:val="2"/>
        </w:numPr>
        <w:spacing w:after="0"/>
        <w:jc w:val="both"/>
        <w:rPr>
          <w:rFonts w:ascii="Times New Roman" w:hAnsi="Times New Roman" w:cs="Times New Roman"/>
          <w:sz w:val="28"/>
          <w:szCs w:val="28"/>
        </w:rPr>
      </w:pPr>
      <w:r w:rsidRPr="004F59CB">
        <w:rPr>
          <w:rFonts w:ascii="Times New Roman" w:hAnsi="Times New Roman" w:cs="Times New Roman"/>
          <w:sz w:val="28"/>
          <w:szCs w:val="28"/>
        </w:rPr>
        <w:t>намоз;</w:t>
      </w:r>
    </w:p>
    <w:p w:rsidR="004F59CB" w:rsidRPr="004F59CB" w:rsidRDefault="004F59CB" w:rsidP="004F59CB">
      <w:pPr>
        <w:numPr>
          <w:ilvl w:val="0"/>
          <w:numId w:val="2"/>
        </w:numPr>
        <w:spacing w:after="0"/>
        <w:jc w:val="both"/>
        <w:rPr>
          <w:rFonts w:ascii="Times New Roman" w:hAnsi="Times New Roman" w:cs="Times New Roman"/>
          <w:sz w:val="28"/>
          <w:szCs w:val="28"/>
        </w:rPr>
      </w:pPr>
      <w:r w:rsidRPr="004F59CB">
        <w:rPr>
          <w:rFonts w:ascii="Times New Roman" w:hAnsi="Times New Roman" w:cs="Times New Roman"/>
          <w:sz w:val="28"/>
          <w:szCs w:val="28"/>
        </w:rPr>
        <w:t>закот;</w:t>
      </w:r>
    </w:p>
    <w:p w:rsidR="004F59CB" w:rsidRPr="004F59CB" w:rsidRDefault="004F59CB" w:rsidP="004F59CB">
      <w:pPr>
        <w:numPr>
          <w:ilvl w:val="0"/>
          <w:numId w:val="2"/>
        </w:numPr>
        <w:spacing w:after="0"/>
        <w:jc w:val="both"/>
        <w:rPr>
          <w:rFonts w:ascii="Times New Roman" w:hAnsi="Times New Roman" w:cs="Times New Roman"/>
          <w:sz w:val="28"/>
          <w:szCs w:val="28"/>
        </w:rPr>
      </w:pPr>
      <w:proofErr w:type="gramStart"/>
      <w:r w:rsidRPr="004F59CB">
        <w:rPr>
          <w:rFonts w:ascii="Times New Roman" w:hAnsi="Times New Roman" w:cs="Times New Roman"/>
          <w:sz w:val="28"/>
          <w:szCs w:val="28"/>
        </w:rPr>
        <w:t>р</w:t>
      </w:r>
      <w:proofErr w:type="gramEnd"/>
      <w:r w:rsidRPr="004F59CB">
        <w:rPr>
          <w:rFonts w:ascii="Times New Roman" w:hAnsi="Times New Roman" w:cs="Times New Roman"/>
          <w:sz w:val="28"/>
          <w:szCs w:val="28"/>
        </w:rPr>
        <w:t>ўза;</w:t>
      </w:r>
    </w:p>
    <w:p w:rsidR="004F59CB" w:rsidRPr="004F59CB" w:rsidRDefault="004F59CB" w:rsidP="004F59CB">
      <w:pPr>
        <w:numPr>
          <w:ilvl w:val="0"/>
          <w:numId w:val="2"/>
        </w:numPr>
        <w:spacing w:after="0"/>
        <w:jc w:val="both"/>
        <w:rPr>
          <w:rFonts w:ascii="Times New Roman" w:hAnsi="Times New Roman" w:cs="Times New Roman"/>
          <w:sz w:val="28"/>
          <w:szCs w:val="28"/>
        </w:rPr>
      </w:pPr>
      <w:r w:rsidRPr="004F59CB">
        <w:rPr>
          <w:rFonts w:ascii="Times New Roman" w:hAnsi="Times New Roman" w:cs="Times New Roman"/>
          <w:sz w:val="28"/>
          <w:szCs w:val="28"/>
        </w:rPr>
        <w:t>ҳ</w:t>
      </w:r>
      <w:proofErr w:type="gramStart"/>
      <w:r w:rsidRPr="004F59CB">
        <w:rPr>
          <w:rFonts w:ascii="Times New Roman" w:hAnsi="Times New Roman" w:cs="Times New Roman"/>
          <w:sz w:val="28"/>
          <w:szCs w:val="28"/>
        </w:rPr>
        <w:t>аж</w:t>
      </w:r>
      <w:proofErr w:type="gramEnd"/>
      <w:r w:rsidRPr="004F59CB">
        <w:rPr>
          <w:rFonts w:ascii="Times New Roman" w:hAnsi="Times New Roman" w:cs="Times New Roman"/>
          <w:sz w:val="28"/>
          <w:szCs w:val="28"/>
        </w:rPr>
        <w:t>;</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b/>
          <w:i/>
          <w:sz w:val="28"/>
          <w:szCs w:val="28"/>
        </w:rPr>
        <w:t>Имон</w:t>
      </w:r>
      <w:r w:rsidRPr="004F59CB">
        <w:rPr>
          <w:rFonts w:ascii="Times New Roman" w:hAnsi="Times New Roman" w:cs="Times New Roman"/>
          <w:sz w:val="28"/>
          <w:szCs w:val="28"/>
        </w:rPr>
        <w:t xml:space="preserve"> масаласида исломда (</w:t>
      </w:r>
      <w:r w:rsidRPr="004F59CB">
        <w:rPr>
          <w:rFonts w:ascii="Times New Roman" w:hAnsi="Times New Roman" w:cs="Times New Roman"/>
          <w:i/>
          <w:sz w:val="28"/>
          <w:szCs w:val="28"/>
        </w:rPr>
        <w:t>аҳ</w:t>
      </w:r>
      <w:proofErr w:type="gramStart"/>
      <w:r w:rsidRPr="004F59CB">
        <w:rPr>
          <w:rFonts w:ascii="Times New Roman" w:hAnsi="Times New Roman" w:cs="Times New Roman"/>
          <w:i/>
          <w:sz w:val="28"/>
          <w:szCs w:val="28"/>
        </w:rPr>
        <w:t>л</w:t>
      </w:r>
      <w:proofErr w:type="gramEnd"/>
      <w:r w:rsidRPr="004F59CB">
        <w:rPr>
          <w:rFonts w:ascii="Times New Roman" w:hAnsi="Times New Roman" w:cs="Times New Roman"/>
          <w:i/>
          <w:sz w:val="28"/>
          <w:szCs w:val="28"/>
        </w:rPr>
        <w:t xml:space="preserve"> ас-сунна, ши‘алар, хаворижлар</w:t>
      </w:r>
      <w:r w:rsidRPr="004F59CB">
        <w:rPr>
          <w:rFonts w:ascii="Times New Roman" w:hAnsi="Times New Roman" w:cs="Times New Roman"/>
          <w:sz w:val="28"/>
          <w:szCs w:val="28"/>
        </w:rPr>
        <w:t xml:space="preserve"> ичида) аввалги даврда турли мактаблар вужудга келиб, улар шу кунгача ривожланиб келмоқда. Баъзи таълимотлар (масалан, </w:t>
      </w:r>
      <w:r w:rsidRPr="004F59CB">
        <w:rPr>
          <w:rFonts w:ascii="Times New Roman" w:hAnsi="Times New Roman" w:cs="Times New Roman"/>
          <w:i/>
          <w:sz w:val="28"/>
          <w:szCs w:val="28"/>
        </w:rPr>
        <w:t>муътазила, муржиъа</w:t>
      </w:r>
      <w:r w:rsidRPr="004F59CB">
        <w:rPr>
          <w:rFonts w:ascii="Times New Roman" w:hAnsi="Times New Roman" w:cs="Times New Roman"/>
          <w:sz w:val="28"/>
          <w:szCs w:val="28"/>
        </w:rPr>
        <w:t>) йўқолиб, янги теологик мактаблар пайдо бўлган. Шунингдек, кў</w:t>
      </w:r>
      <w:proofErr w:type="gramStart"/>
      <w:r w:rsidRPr="004F59CB">
        <w:rPr>
          <w:rFonts w:ascii="Times New Roman" w:hAnsi="Times New Roman" w:cs="Times New Roman"/>
          <w:sz w:val="28"/>
          <w:szCs w:val="28"/>
        </w:rPr>
        <w:t>п</w:t>
      </w:r>
      <w:proofErr w:type="gramEnd"/>
      <w:r w:rsidRPr="004F59CB">
        <w:rPr>
          <w:rFonts w:ascii="Times New Roman" w:hAnsi="Times New Roman" w:cs="Times New Roman"/>
          <w:sz w:val="28"/>
          <w:szCs w:val="28"/>
        </w:rPr>
        <w:t xml:space="preserve"> ҳолларда алоҳида олинган машҳур мутафаккир-уламонинг шахсий йўли (</w:t>
      </w:r>
      <w:r w:rsidRPr="004F59CB">
        <w:rPr>
          <w:rFonts w:ascii="Times New Roman" w:hAnsi="Times New Roman" w:cs="Times New Roman"/>
          <w:i/>
          <w:sz w:val="28"/>
          <w:szCs w:val="28"/>
        </w:rPr>
        <w:t>мазҳаби</w:t>
      </w:r>
      <w:r w:rsidRPr="004F59CB">
        <w:rPr>
          <w:rFonts w:ascii="Times New Roman" w:hAnsi="Times New Roman" w:cs="Times New Roman"/>
          <w:sz w:val="28"/>
          <w:szCs w:val="28"/>
        </w:rPr>
        <w:t xml:space="preserve">) ўзига хос </w:t>
      </w:r>
      <w:r w:rsidRPr="004F59CB">
        <w:rPr>
          <w:rFonts w:ascii="Times New Roman" w:hAnsi="Times New Roman" w:cs="Times New Roman"/>
          <w:sz w:val="28"/>
          <w:szCs w:val="28"/>
        </w:rPr>
        <w:lastRenderedPageBreak/>
        <w:t xml:space="preserve">хусусиятларга эга бўлади. </w:t>
      </w:r>
      <w:r w:rsidRPr="004F59CB">
        <w:rPr>
          <w:rFonts w:ascii="Times New Roman" w:hAnsi="Times New Roman" w:cs="Times New Roman"/>
          <w:i/>
          <w:sz w:val="28"/>
          <w:szCs w:val="28"/>
        </w:rPr>
        <w:t>Аҳ</w:t>
      </w:r>
      <w:proofErr w:type="gramStart"/>
      <w:r w:rsidRPr="004F59CB">
        <w:rPr>
          <w:rFonts w:ascii="Times New Roman" w:hAnsi="Times New Roman" w:cs="Times New Roman"/>
          <w:i/>
          <w:sz w:val="28"/>
          <w:szCs w:val="28"/>
        </w:rPr>
        <w:t>л</w:t>
      </w:r>
      <w:proofErr w:type="gramEnd"/>
      <w:r w:rsidRPr="004F59CB">
        <w:rPr>
          <w:rFonts w:ascii="Times New Roman" w:hAnsi="Times New Roman" w:cs="Times New Roman"/>
          <w:i/>
          <w:sz w:val="28"/>
          <w:szCs w:val="28"/>
        </w:rPr>
        <w:t xml:space="preserve"> ас-сунна ва-л-жамоа</w:t>
      </w:r>
      <w:r w:rsidRPr="004F59CB">
        <w:rPr>
          <w:rFonts w:ascii="Times New Roman" w:hAnsi="Times New Roman" w:cs="Times New Roman"/>
          <w:sz w:val="28"/>
          <w:szCs w:val="28"/>
        </w:rPr>
        <w:t xml:space="preserve"> ичида классик даврда икки асосий мактаб – </w:t>
      </w:r>
      <w:r w:rsidRPr="004F59CB">
        <w:rPr>
          <w:rFonts w:ascii="Times New Roman" w:hAnsi="Times New Roman" w:cs="Times New Roman"/>
          <w:i/>
          <w:sz w:val="28"/>
          <w:szCs w:val="28"/>
        </w:rPr>
        <w:t>мотуридийлар</w:t>
      </w:r>
      <w:r w:rsidRPr="004F59CB">
        <w:rPr>
          <w:rFonts w:ascii="Times New Roman" w:hAnsi="Times New Roman" w:cs="Times New Roman"/>
          <w:sz w:val="28"/>
          <w:szCs w:val="28"/>
        </w:rPr>
        <w:t xml:space="preserve"> ва </w:t>
      </w:r>
      <w:r w:rsidRPr="004F59CB">
        <w:rPr>
          <w:rFonts w:ascii="Times New Roman" w:hAnsi="Times New Roman" w:cs="Times New Roman"/>
          <w:i/>
          <w:sz w:val="28"/>
          <w:szCs w:val="28"/>
        </w:rPr>
        <w:t>ашъарийлар</w:t>
      </w:r>
      <w:r w:rsidRPr="004F59CB">
        <w:rPr>
          <w:rFonts w:ascii="Times New Roman" w:hAnsi="Times New Roman" w:cs="Times New Roman"/>
          <w:sz w:val="28"/>
          <w:szCs w:val="28"/>
        </w:rPr>
        <w:t xml:space="preserve"> кучли мавқега эга бўлдилар. Масалан, </w:t>
      </w:r>
      <w:r w:rsidRPr="004F59CB">
        <w:rPr>
          <w:rFonts w:ascii="Times New Roman" w:hAnsi="Times New Roman" w:cs="Times New Roman"/>
          <w:i/>
          <w:sz w:val="28"/>
          <w:szCs w:val="28"/>
        </w:rPr>
        <w:t>мотуридийлар</w:t>
      </w:r>
      <w:r w:rsidRPr="004F59CB">
        <w:rPr>
          <w:rFonts w:ascii="Times New Roman" w:hAnsi="Times New Roman" w:cs="Times New Roman"/>
          <w:sz w:val="28"/>
          <w:szCs w:val="28"/>
        </w:rPr>
        <w:t xml:space="preserve"> </w:t>
      </w:r>
      <w:proofErr w:type="gramStart"/>
      <w:r w:rsidRPr="004F59CB">
        <w:rPr>
          <w:rFonts w:ascii="Times New Roman" w:hAnsi="Times New Roman" w:cs="Times New Roman"/>
          <w:sz w:val="28"/>
          <w:szCs w:val="28"/>
        </w:rPr>
        <w:t>наздида</w:t>
      </w:r>
      <w:proofErr w:type="gramEnd"/>
      <w:r w:rsidRPr="004F59CB">
        <w:rPr>
          <w:rFonts w:ascii="Times New Roman" w:hAnsi="Times New Roman" w:cs="Times New Roman"/>
          <w:sz w:val="28"/>
          <w:szCs w:val="28"/>
        </w:rPr>
        <w:t xml:space="preserve"> ақида масалаларида қуйидагича фикр мавжуд:</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«Имон» сўзининг луғавий маъноси </w:t>
      </w:r>
      <w:r w:rsidRPr="004F59CB">
        <w:rPr>
          <w:rFonts w:ascii="Times New Roman" w:hAnsi="Times New Roman" w:cs="Times New Roman"/>
          <w:i/>
          <w:sz w:val="28"/>
          <w:szCs w:val="28"/>
        </w:rPr>
        <w:t>ишонмоқ, тасдиқламоқ</w:t>
      </w:r>
      <w:r w:rsidRPr="004F59CB">
        <w:rPr>
          <w:rFonts w:ascii="Times New Roman" w:hAnsi="Times New Roman" w:cs="Times New Roman"/>
          <w:sz w:val="28"/>
          <w:szCs w:val="28"/>
        </w:rPr>
        <w:t xml:space="preserve"> бўлиб, истилоҳда эса «</w:t>
      </w:r>
      <w:r w:rsidRPr="004F59CB">
        <w:rPr>
          <w:rFonts w:ascii="Times New Roman" w:hAnsi="Times New Roman" w:cs="Times New Roman"/>
          <w:i/>
          <w:sz w:val="28"/>
          <w:szCs w:val="28"/>
        </w:rPr>
        <w:t>Ла илаҳа иллаллоҳу Муҳаммадур расулуллоҳ</w:t>
      </w:r>
      <w:r w:rsidRPr="004F59CB">
        <w:rPr>
          <w:rFonts w:ascii="Times New Roman" w:hAnsi="Times New Roman" w:cs="Times New Roman"/>
          <w:sz w:val="28"/>
          <w:szCs w:val="28"/>
        </w:rPr>
        <w:t xml:space="preserve">» («Аллоҳдан ўзга илоҳ йўқ ва Муҳаммад – Аллоҳнинг пайғамбари») </w:t>
      </w:r>
      <w:r w:rsidRPr="004F59CB">
        <w:rPr>
          <w:rFonts w:ascii="Times New Roman" w:hAnsi="Times New Roman" w:cs="Times New Roman"/>
          <w:i/>
          <w:sz w:val="28"/>
          <w:szCs w:val="28"/>
        </w:rPr>
        <w:t>калимасини</w:t>
      </w:r>
      <w:r w:rsidRPr="004F59CB">
        <w:rPr>
          <w:rFonts w:ascii="Times New Roman" w:hAnsi="Times New Roman" w:cs="Times New Roman"/>
          <w:sz w:val="28"/>
          <w:szCs w:val="28"/>
        </w:rPr>
        <w:t xml:space="preserve"> тил билан айтиб (</w:t>
      </w:r>
      <w:r w:rsidRPr="004F59CB">
        <w:rPr>
          <w:rFonts w:ascii="Times New Roman" w:hAnsi="Times New Roman" w:cs="Times New Roman"/>
          <w:i/>
          <w:sz w:val="28"/>
          <w:szCs w:val="28"/>
        </w:rPr>
        <w:t>ал-иқрор би-л-лисон</w:t>
      </w:r>
      <w:r w:rsidRPr="004F59CB">
        <w:rPr>
          <w:rFonts w:ascii="Times New Roman" w:hAnsi="Times New Roman" w:cs="Times New Roman"/>
          <w:sz w:val="28"/>
          <w:szCs w:val="28"/>
        </w:rPr>
        <w:t>), дил билан тасдиқлаш (</w:t>
      </w:r>
      <w:r w:rsidRPr="004F59CB">
        <w:rPr>
          <w:rFonts w:ascii="Times New Roman" w:hAnsi="Times New Roman" w:cs="Times New Roman"/>
          <w:i/>
          <w:sz w:val="28"/>
          <w:szCs w:val="28"/>
        </w:rPr>
        <w:t>ат-тасдиқ би-</w:t>
      </w:r>
      <w:proofErr w:type="gramStart"/>
      <w:r w:rsidRPr="004F59CB">
        <w:rPr>
          <w:rFonts w:ascii="Times New Roman" w:hAnsi="Times New Roman" w:cs="Times New Roman"/>
          <w:i/>
          <w:sz w:val="28"/>
          <w:szCs w:val="28"/>
        </w:rPr>
        <w:t>л-</w:t>
      </w:r>
      <w:proofErr w:type="gramEnd"/>
      <w:r w:rsidRPr="004F59CB">
        <w:rPr>
          <w:rFonts w:ascii="Times New Roman" w:hAnsi="Times New Roman" w:cs="Times New Roman"/>
          <w:i/>
          <w:sz w:val="28"/>
          <w:szCs w:val="28"/>
        </w:rPr>
        <w:t>қалб</w:t>
      </w:r>
      <w:r w:rsidRPr="004F59CB">
        <w:rPr>
          <w:rFonts w:ascii="Times New Roman" w:hAnsi="Times New Roman" w:cs="Times New Roman"/>
          <w:sz w:val="28"/>
          <w:szCs w:val="28"/>
        </w:rPr>
        <w:t xml:space="preserve">) демакдир. Мазкур таълимот бошқаларидан </w:t>
      </w:r>
      <w:r w:rsidRPr="004F59CB">
        <w:rPr>
          <w:rFonts w:ascii="Times New Roman" w:hAnsi="Times New Roman" w:cs="Times New Roman"/>
          <w:i/>
          <w:sz w:val="28"/>
          <w:szCs w:val="28"/>
        </w:rPr>
        <w:t>имон</w:t>
      </w:r>
      <w:r w:rsidRPr="004F59CB">
        <w:rPr>
          <w:rFonts w:ascii="Times New Roman" w:hAnsi="Times New Roman" w:cs="Times New Roman"/>
          <w:sz w:val="28"/>
          <w:szCs w:val="28"/>
        </w:rPr>
        <w:t xml:space="preserve"> масаласида </w:t>
      </w:r>
      <w:r w:rsidRPr="004F59CB">
        <w:rPr>
          <w:rFonts w:ascii="Times New Roman" w:hAnsi="Times New Roman" w:cs="Times New Roman"/>
          <w:i/>
          <w:sz w:val="28"/>
          <w:szCs w:val="28"/>
        </w:rPr>
        <w:t>амал</w:t>
      </w:r>
      <w:r w:rsidRPr="004F59CB">
        <w:rPr>
          <w:rFonts w:ascii="Times New Roman" w:hAnsi="Times New Roman" w:cs="Times New Roman"/>
          <w:sz w:val="28"/>
          <w:szCs w:val="28"/>
        </w:rPr>
        <w:t xml:space="preserve">ни </w:t>
      </w:r>
      <w:r w:rsidRPr="004F59CB">
        <w:rPr>
          <w:rFonts w:ascii="Times New Roman" w:hAnsi="Times New Roman" w:cs="Times New Roman"/>
          <w:i/>
          <w:sz w:val="28"/>
          <w:szCs w:val="28"/>
        </w:rPr>
        <w:t>имон</w:t>
      </w:r>
      <w:r w:rsidRPr="004F59CB">
        <w:rPr>
          <w:rFonts w:ascii="Times New Roman" w:hAnsi="Times New Roman" w:cs="Times New Roman"/>
          <w:sz w:val="28"/>
          <w:szCs w:val="28"/>
        </w:rPr>
        <w:t>дан алоҳида ҳисоблаши билан фарқланади. Имоннинг етти шарти бор. Улар:</w:t>
      </w:r>
    </w:p>
    <w:p w:rsidR="004F59CB" w:rsidRPr="004F59CB" w:rsidRDefault="004F59CB" w:rsidP="004F59CB">
      <w:pPr>
        <w:numPr>
          <w:ilvl w:val="0"/>
          <w:numId w:val="6"/>
        </w:numPr>
        <w:tabs>
          <w:tab w:val="clear" w:pos="720"/>
          <w:tab w:val="num" w:pos="0"/>
        </w:tabs>
        <w:spacing w:after="0"/>
        <w:ind w:left="0" w:firstLine="216"/>
        <w:jc w:val="both"/>
        <w:rPr>
          <w:rFonts w:ascii="Times New Roman" w:hAnsi="Times New Roman" w:cs="Times New Roman"/>
          <w:sz w:val="28"/>
          <w:szCs w:val="28"/>
        </w:rPr>
      </w:pPr>
      <w:r w:rsidRPr="004F59CB">
        <w:rPr>
          <w:rFonts w:ascii="Times New Roman" w:hAnsi="Times New Roman" w:cs="Times New Roman"/>
          <w:sz w:val="28"/>
          <w:szCs w:val="28"/>
        </w:rPr>
        <w:t>Аллоҳнинг борлиги ва бирлигига имон келтириш, яъни</w:t>
      </w:r>
      <w:proofErr w:type="gramStart"/>
      <w:r w:rsidRPr="004F59CB">
        <w:rPr>
          <w:rFonts w:ascii="Times New Roman" w:hAnsi="Times New Roman" w:cs="Times New Roman"/>
          <w:sz w:val="28"/>
          <w:szCs w:val="28"/>
        </w:rPr>
        <w:t xml:space="preserve"> А</w:t>
      </w:r>
      <w:proofErr w:type="gramEnd"/>
      <w:r w:rsidRPr="004F59CB">
        <w:rPr>
          <w:rFonts w:ascii="Times New Roman" w:hAnsi="Times New Roman" w:cs="Times New Roman"/>
          <w:sz w:val="28"/>
          <w:szCs w:val="28"/>
        </w:rPr>
        <w:t xml:space="preserve">ллоҳнинг Қуръони каримда ва Муҳаммад пайғамбар ҳадисларида баён қилинган барча </w:t>
      </w:r>
      <w:r w:rsidRPr="004F59CB">
        <w:rPr>
          <w:rFonts w:ascii="Times New Roman" w:hAnsi="Times New Roman" w:cs="Times New Roman"/>
          <w:i/>
          <w:sz w:val="28"/>
          <w:szCs w:val="28"/>
        </w:rPr>
        <w:t>исм</w:t>
      </w:r>
      <w:r w:rsidRPr="004F59CB">
        <w:rPr>
          <w:rFonts w:ascii="Times New Roman" w:hAnsi="Times New Roman" w:cs="Times New Roman"/>
          <w:sz w:val="28"/>
          <w:szCs w:val="28"/>
        </w:rPr>
        <w:t xml:space="preserve">лари ва </w:t>
      </w:r>
      <w:r w:rsidRPr="004F59CB">
        <w:rPr>
          <w:rFonts w:ascii="Times New Roman" w:hAnsi="Times New Roman" w:cs="Times New Roman"/>
          <w:i/>
          <w:sz w:val="28"/>
          <w:szCs w:val="28"/>
        </w:rPr>
        <w:t>сифат</w:t>
      </w:r>
      <w:r w:rsidRPr="004F59CB">
        <w:rPr>
          <w:rFonts w:ascii="Times New Roman" w:hAnsi="Times New Roman" w:cs="Times New Roman"/>
          <w:sz w:val="28"/>
          <w:szCs w:val="28"/>
        </w:rPr>
        <w:t>ларига имон келтириш. Ибодат қилиш ва сиғинишга ундан ўзга лойиқ зот йўқ деб билиш, унинг барча буйруқларини қабул қилиш ва барча қайтарган нарсаларидан қайтиш. Қуръоннинг «ал-Ихлос» сурасида</w:t>
      </w:r>
      <w:proofErr w:type="gramStart"/>
      <w:r w:rsidRPr="004F59CB">
        <w:rPr>
          <w:rFonts w:ascii="Times New Roman" w:hAnsi="Times New Roman" w:cs="Times New Roman"/>
          <w:sz w:val="28"/>
          <w:szCs w:val="28"/>
        </w:rPr>
        <w:t xml:space="preserve"> А</w:t>
      </w:r>
      <w:proofErr w:type="gramEnd"/>
      <w:r w:rsidRPr="004F59CB">
        <w:rPr>
          <w:rFonts w:ascii="Times New Roman" w:hAnsi="Times New Roman" w:cs="Times New Roman"/>
          <w:sz w:val="28"/>
          <w:szCs w:val="28"/>
        </w:rPr>
        <w:t>ллоҳ таолонинг ягоналиги шундай таърифланади: «Айтгин (Эй, Муҳаммад пайғамбар): Аллоҳ ягонадир, бениёздир (ҳеч ким ва ҳеч нарсага муҳтож эмас, балки барча унга муҳтождир), туғмаган, туғилмаган ва унинг тенги йўқдир» (Қуръон, 112:1-4);</w:t>
      </w:r>
    </w:p>
    <w:p w:rsidR="004F59CB" w:rsidRPr="004F59CB" w:rsidRDefault="004F59CB" w:rsidP="004F59CB">
      <w:pPr>
        <w:numPr>
          <w:ilvl w:val="0"/>
          <w:numId w:val="6"/>
        </w:numPr>
        <w:tabs>
          <w:tab w:val="clear" w:pos="720"/>
          <w:tab w:val="num" w:pos="0"/>
        </w:tabs>
        <w:spacing w:after="0"/>
        <w:ind w:left="0" w:firstLine="216"/>
        <w:jc w:val="both"/>
        <w:rPr>
          <w:rFonts w:ascii="Times New Roman" w:hAnsi="Times New Roman" w:cs="Times New Roman"/>
          <w:sz w:val="28"/>
          <w:szCs w:val="28"/>
        </w:rPr>
      </w:pPr>
      <w:r w:rsidRPr="004F59CB">
        <w:rPr>
          <w:rFonts w:ascii="Times New Roman" w:hAnsi="Times New Roman" w:cs="Times New Roman"/>
          <w:sz w:val="28"/>
          <w:szCs w:val="28"/>
        </w:rPr>
        <w:t>фаришталарнинг борлигига имон келтириш. Фаришталар (</w:t>
      </w:r>
      <w:r w:rsidRPr="004F59CB">
        <w:rPr>
          <w:rFonts w:ascii="Times New Roman" w:hAnsi="Times New Roman" w:cs="Times New Roman"/>
          <w:i/>
          <w:sz w:val="28"/>
          <w:szCs w:val="28"/>
        </w:rPr>
        <w:t>мало’ика</w:t>
      </w:r>
      <w:r w:rsidRPr="004F59CB">
        <w:rPr>
          <w:rFonts w:ascii="Times New Roman" w:hAnsi="Times New Roman" w:cs="Times New Roman"/>
          <w:sz w:val="28"/>
          <w:szCs w:val="28"/>
        </w:rPr>
        <w:t>) Аллоҳнинг нурдан яратган, унинг буйруқларини сўзсиз бажарувчи, унинг амридан ташқари чиқмайдиган хос бандаларидир. Улардан Жаброил, Микоил каби буюк фаришталарнинг номлари Қуръонда зикр этилган. Жаброил фариштанинг вазифаларидан бири пайғамбарларга</w:t>
      </w:r>
      <w:proofErr w:type="gramStart"/>
      <w:r w:rsidRPr="004F59CB">
        <w:rPr>
          <w:rFonts w:ascii="Times New Roman" w:hAnsi="Times New Roman" w:cs="Times New Roman"/>
          <w:sz w:val="28"/>
          <w:szCs w:val="28"/>
        </w:rPr>
        <w:t xml:space="preserve"> А</w:t>
      </w:r>
      <w:proofErr w:type="gramEnd"/>
      <w:r w:rsidRPr="004F59CB">
        <w:rPr>
          <w:rFonts w:ascii="Times New Roman" w:hAnsi="Times New Roman" w:cs="Times New Roman"/>
          <w:sz w:val="28"/>
          <w:szCs w:val="28"/>
        </w:rPr>
        <w:t xml:space="preserve">ллоҳнинг </w:t>
      </w:r>
      <w:r w:rsidRPr="004F59CB">
        <w:rPr>
          <w:rFonts w:ascii="Times New Roman" w:hAnsi="Times New Roman" w:cs="Times New Roman"/>
          <w:i/>
          <w:sz w:val="28"/>
          <w:szCs w:val="28"/>
        </w:rPr>
        <w:t>ваҳй</w:t>
      </w:r>
      <w:r w:rsidRPr="004F59CB">
        <w:rPr>
          <w:rFonts w:ascii="Times New Roman" w:hAnsi="Times New Roman" w:cs="Times New Roman"/>
          <w:sz w:val="28"/>
          <w:szCs w:val="28"/>
        </w:rPr>
        <w:t>ларини етказиш бўлган. Фаришталардан баъзилари одамлар билан доим бирга бўлиб, уларнинг яхши ва ёмон ишларини ёзиб борадилар. Қуръонда улар «</w:t>
      </w:r>
      <w:r w:rsidRPr="004F59CB">
        <w:rPr>
          <w:rFonts w:ascii="Times New Roman" w:hAnsi="Times New Roman" w:cs="Times New Roman"/>
          <w:i/>
          <w:sz w:val="28"/>
          <w:szCs w:val="28"/>
        </w:rPr>
        <w:t>Киром котибун</w:t>
      </w:r>
      <w:r w:rsidRPr="004F59CB">
        <w:rPr>
          <w:rFonts w:ascii="Times New Roman" w:hAnsi="Times New Roman" w:cs="Times New Roman"/>
          <w:sz w:val="28"/>
          <w:szCs w:val="28"/>
        </w:rPr>
        <w:t>» (</w:t>
      </w:r>
      <w:r w:rsidRPr="004F59CB">
        <w:rPr>
          <w:rFonts w:ascii="Times New Roman" w:hAnsi="Times New Roman" w:cs="Times New Roman"/>
          <w:i/>
          <w:sz w:val="28"/>
          <w:szCs w:val="28"/>
        </w:rPr>
        <w:t>мукаррам котиблар</w:t>
      </w:r>
      <w:r w:rsidRPr="004F59CB">
        <w:rPr>
          <w:rFonts w:ascii="Times New Roman" w:hAnsi="Times New Roman" w:cs="Times New Roman"/>
          <w:sz w:val="28"/>
          <w:szCs w:val="28"/>
        </w:rPr>
        <w:t>) деб зикр этилган (Қуръон, 82: 10-12). Бундан ташқари, тафсир китобларида Исрофил, Азро’ил номли фаришталарнинг исмлари қайд этилган. Қуръон ва ҳадисларда фаришталар ҳақида жуда кў</w:t>
      </w:r>
      <w:proofErr w:type="gramStart"/>
      <w:r w:rsidRPr="004F59CB">
        <w:rPr>
          <w:rFonts w:ascii="Times New Roman" w:hAnsi="Times New Roman" w:cs="Times New Roman"/>
          <w:sz w:val="28"/>
          <w:szCs w:val="28"/>
        </w:rPr>
        <w:t>п</w:t>
      </w:r>
      <w:proofErr w:type="gramEnd"/>
      <w:r w:rsidRPr="004F59CB">
        <w:rPr>
          <w:rFonts w:ascii="Times New Roman" w:hAnsi="Times New Roman" w:cs="Times New Roman"/>
          <w:sz w:val="28"/>
          <w:szCs w:val="28"/>
        </w:rPr>
        <w:t xml:space="preserve"> ерда сўз юритилган. Уларга ишониш имоннинг шартларидандир;</w:t>
      </w:r>
    </w:p>
    <w:p w:rsidR="004F59CB" w:rsidRPr="004F59CB" w:rsidRDefault="004F59CB" w:rsidP="004F59CB">
      <w:pPr>
        <w:numPr>
          <w:ilvl w:val="0"/>
          <w:numId w:val="6"/>
        </w:numPr>
        <w:tabs>
          <w:tab w:val="clear" w:pos="720"/>
          <w:tab w:val="num" w:pos="0"/>
        </w:tabs>
        <w:spacing w:after="0"/>
        <w:ind w:left="0" w:firstLine="216"/>
        <w:jc w:val="both"/>
        <w:rPr>
          <w:rFonts w:ascii="Times New Roman" w:hAnsi="Times New Roman" w:cs="Times New Roman"/>
          <w:sz w:val="28"/>
          <w:szCs w:val="28"/>
        </w:rPr>
      </w:pPr>
      <w:r w:rsidRPr="004F59CB">
        <w:rPr>
          <w:rFonts w:ascii="Times New Roman" w:hAnsi="Times New Roman" w:cs="Times New Roman"/>
          <w:sz w:val="28"/>
          <w:szCs w:val="28"/>
        </w:rPr>
        <w:t xml:space="preserve">илоҳий китобларга имон келтириш. Аллоҳ Муҳаммад пайғамбарга Қуръонни нозил қилганидек, </w:t>
      </w:r>
      <w:proofErr w:type="gramStart"/>
      <w:r w:rsidRPr="004F59CB">
        <w:rPr>
          <w:rFonts w:ascii="Times New Roman" w:hAnsi="Times New Roman" w:cs="Times New Roman"/>
          <w:sz w:val="28"/>
          <w:szCs w:val="28"/>
        </w:rPr>
        <w:t>бош</w:t>
      </w:r>
      <w:proofErr w:type="gramEnd"/>
      <w:r w:rsidRPr="004F59CB">
        <w:rPr>
          <w:rFonts w:ascii="Times New Roman" w:hAnsi="Times New Roman" w:cs="Times New Roman"/>
          <w:sz w:val="28"/>
          <w:szCs w:val="28"/>
        </w:rPr>
        <w:t xml:space="preserve">қа пайғамбарларга ҳам китоблар туширган. Улардан бизга маълум бўлганлари: Иброҳим пайғамбарга «Саҳифалар», Мусо пайғамбарга «Таврот», Довуд пайғамбарга «Забур» ва Исо пайғамбарга берилган «Инжил» китобларидир. Улардан </w:t>
      </w:r>
      <w:proofErr w:type="gramStart"/>
      <w:r w:rsidRPr="004F59CB">
        <w:rPr>
          <w:rFonts w:ascii="Times New Roman" w:hAnsi="Times New Roman" w:cs="Times New Roman"/>
          <w:sz w:val="28"/>
          <w:szCs w:val="28"/>
        </w:rPr>
        <w:t>бош</w:t>
      </w:r>
      <w:proofErr w:type="gramEnd"/>
      <w:r w:rsidRPr="004F59CB">
        <w:rPr>
          <w:rFonts w:ascii="Times New Roman" w:hAnsi="Times New Roman" w:cs="Times New Roman"/>
          <w:sz w:val="28"/>
          <w:szCs w:val="28"/>
        </w:rPr>
        <w:t>қа пайғамбарларга юборилган китоблар ҳақида Қуръон ва ҳадисларда хабар берилмаган. Юқорида номлари зикр этилган китобларнинг барчаси Қуръонда</w:t>
      </w:r>
      <w:proofErr w:type="gramStart"/>
      <w:r w:rsidRPr="004F59CB">
        <w:rPr>
          <w:rFonts w:ascii="Times New Roman" w:hAnsi="Times New Roman" w:cs="Times New Roman"/>
          <w:sz w:val="28"/>
          <w:szCs w:val="28"/>
        </w:rPr>
        <w:t xml:space="preserve"> А</w:t>
      </w:r>
      <w:proofErr w:type="gramEnd"/>
      <w:r w:rsidRPr="004F59CB">
        <w:rPr>
          <w:rFonts w:ascii="Times New Roman" w:hAnsi="Times New Roman" w:cs="Times New Roman"/>
          <w:sz w:val="28"/>
          <w:szCs w:val="28"/>
        </w:rPr>
        <w:t xml:space="preserve">ллоҳ томонидан нозил қилинган деб таъкидланганлиги сабабли уларга шундай деб ишониш </w:t>
      </w:r>
      <w:r w:rsidRPr="004F59CB">
        <w:rPr>
          <w:rFonts w:ascii="Times New Roman" w:hAnsi="Times New Roman" w:cs="Times New Roman"/>
          <w:sz w:val="28"/>
          <w:szCs w:val="28"/>
        </w:rPr>
        <w:lastRenderedPageBreak/>
        <w:t>имоннинг шартларидан ҳисобланади. Ислом таълимотига кўра, олдинги илоҳий китоблар бузилиб кетганлиги сабаб</w:t>
      </w:r>
      <w:r w:rsidRPr="004F59CB">
        <w:rPr>
          <w:rFonts w:ascii="Times New Roman" w:hAnsi="Times New Roman" w:cs="Times New Roman"/>
          <w:sz w:val="28"/>
          <w:szCs w:val="28"/>
          <w:lang w:val="be-BY"/>
        </w:rPr>
        <w:t>л</w:t>
      </w:r>
      <w:r w:rsidRPr="004F59CB">
        <w:rPr>
          <w:rFonts w:ascii="Times New Roman" w:hAnsi="Times New Roman" w:cs="Times New Roman"/>
          <w:sz w:val="28"/>
          <w:szCs w:val="28"/>
        </w:rPr>
        <w:t>и Қуръон уларнинг таълимотини тиклаб келган;</w:t>
      </w:r>
    </w:p>
    <w:p w:rsidR="004F59CB" w:rsidRPr="004F59CB" w:rsidRDefault="004F59CB" w:rsidP="004F59CB">
      <w:pPr>
        <w:numPr>
          <w:ilvl w:val="0"/>
          <w:numId w:val="6"/>
        </w:numPr>
        <w:tabs>
          <w:tab w:val="clear" w:pos="720"/>
          <w:tab w:val="num" w:pos="0"/>
        </w:tabs>
        <w:spacing w:after="0"/>
        <w:ind w:left="0" w:firstLine="216"/>
        <w:jc w:val="both"/>
        <w:rPr>
          <w:rFonts w:ascii="Times New Roman" w:hAnsi="Times New Roman" w:cs="Times New Roman"/>
          <w:sz w:val="28"/>
          <w:szCs w:val="28"/>
        </w:rPr>
      </w:pPr>
      <w:r w:rsidRPr="004F59CB">
        <w:rPr>
          <w:rFonts w:ascii="Times New Roman" w:hAnsi="Times New Roman" w:cs="Times New Roman"/>
          <w:sz w:val="28"/>
          <w:szCs w:val="28"/>
        </w:rPr>
        <w:t>пайғ</w:t>
      </w:r>
      <w:proofErr w:type="gramStart"/>
      <w:r w:rsidRPr="004F59CB">
        <w:rPr>
          <w:rFonts w:ascii="Times New Roman" w:hAnsi="Times New Roman" w:cs="Times New Roman"/>
          <w:sz w:val="28"/>
          <w:szCs w:val="28"/>
        </w:rPr>
        <w:t>амбарларнинг</w:t>
      </w:r>
      <w:proofErr w:type="gramEnd"/>
      <w:r w:rsidRPr="004F59CB">
        <w:rPr>
          <w:rFonts w:ascii="Times New Roman" w:hAnsi="Times New Roman" w:cs="Times New Roman"/>
          <w:sz w:val="28"/>
          <w:szCs w:val="28"/>
        </w:rPr>
        <w:t xml:space="preserve"> ҳақлигига имон келтириш. Аллоҳ инсонларга </w:t>
      </w:r>
      <w:proofErr w:type="gramStart"/>
      <w:r w:rsidRPr="004F59CB">
        <w:rPr>
          <w:rFonts w:ascii="Times New Roman" w:hAnsi="Times New Roman" w:cs="Times New Roman"/>
          <w:sz w:val="28"/>
          <w:szCs w:val="28"/>
        </w:rPr>
        <w:t>тўғри</w:t>
      </w:r>
      <w:proofErr w:type="gramEnd"/>
      <w:r w:rsidRPr="004F59CB">
        <w:rPr>
          <w:rFonts w:ascii="Times New Roman" w:hAnsi="Times New Roman" w:cs="Times New Roman"/>
          <w:sz w:val="28"/>
          <w:szCs w:val="28"/>
        </w:rPr>
        <w:t xml:space="preserve"> йўлни кўрсатиш учун пайғамбарлар юборган. Барча пайғамбарлар бир занжирнинг бўғинлари кабидирлар. Қуръонда 25 пайғамбарнинг номлари зикр этилган. Ҳадисларда пайғамбарларнинг умумий сони 124 минг эканлиги баён қилинган. Мусулмонлар учун улардан Қуръонда номи зикр қилинган ва зикр қилинмаганларнинг барчасига баробар имон келтириш шарт;</w:t>
      </w:r>
    </w:p>
    <w:p w:rsidR="004F59CB" w:rsidRPr="004F59CB" w:rsidRDefault="004F59CB" w:rsidP="004F59CB">
      <w:pPr>
        <w:numPr>
          <w:ilvl w:val="0"/>
          <w:numId w:val="6"/>
        </w:numPr>
        <w:tabs>
          <w:tab w:val="clear" w:pos="720"/>
          <w:tab w:val="num" w:pos="0"/>
        </w:tabs>
        <w:spacing w:after="0"/>
        <w:ind w:left="0" w:firstLine="216"/>
        <w:jc w:val="both"/>
        <w:rPr>
          <w:rFonts w:ascii="Times New Roman" w:hAnsi="Times New Roman" w:cs="Times New Roman"/>
          <w:sz w:val="28"/>
          <w:szCs w:val="28"/>
        </w:rPr>
      </w:pPr>
      <w:r w:rsidRPr="004F59CB">
        <w:rPr>
          <w:rFonts w:ascii="Times New Roman" w:hAnsi="Times New Roman" w:cs="Times New Roman"/>
          <w:sz w:val="28"/>
          <w:szCs w:val="28"/>
        </w:rPr>
        <w:t>охират кунига ишониш. Дунёнинг ибтидоси бўлгани каби унинг интиҳоси ҳам бор. Ислом таълимотига кўра, бу дунё бир синов майдонидир. Бу дунёда қилинган савоб ишлар учун мукофот, гуноҳ ишлар учун жазо бериладиган охират ҳаёти мавжуд. Қиёмат кунига ва охират ҳаётига ишониш исломнинг асосий ғояларидандир;</w:t>
      </w:r>
    </w:p>
    <w:p w:rsidR="004F59CB" w:rsidRPr="004F59CB" w:rsidRDefault="004F59CB" w:rsidP="004F59CB">
      <w:pPr>
        <w:numPr>
          <w:ilvl w:val="0"/>
          <w:numId w:val="6"/>
        </w:numPr>
        <w:tabs>
          <w:tab w:val="clear" w:pos="720"/>
          <w:tab w:val="num" w:pos="0"/>
        </w:tabs>
        <w:spacing w:after="0"/>
        <w:ind w:left="0" w:firstLine="216"/>
        <w:jc w:val="both"/>
        <w:rPr>
          <w:rFonts w:ascii="Times New Roman" w:hAnsi="Times New Roman" w:cs="Times New Roman"/>
          <w:sz w:val="28"/>
          <w:szCs w:val="28"/>
        </w:rPr>
      </w:pPr>
      <w:r w:rsidRPr="004F59CB">
        <w:rPr>
          <w:rFonts w:ascii="Times New Roman" w:hAnsi="Times New Roman" w:cs="Times New Roman"/>
          <w:sz w:val="28"/>
          <w:szCs w:val="28"/>
        </w:rPr>
        <w:t>тақдирга – инсон бошига тушган яхшилигу ёмонлик</w:t>
      </w:r>
      <w:proofErr w:type="gramStart"/>
      <w:r w:rsidRPr="004F59CB">
        <w:rPr>
          <w:rFonts w:ascii="Times New Roman" w:hAnsi="Times New Roman" w:cs="Times New Roman"/>
          <w:sz w:val="28"/>
          <w:szCs w:val="28"/>
        </w:rPr>
        <w:t xml:space="preserve"> А</w:t>
      </w:r>
      <w:proofErr w:type="gramEnd"/>
      <w:r w:rsidRPr="004F59CB">
        <w:rPr>
          <w:rFonts w:ascii="Times New Roman" w:hAnsi="Times New Roman" w:cs="Times New Roman"/>
          <w:sz w:val="28"/>
          <w:szCs w:val="28"/>
        </w:rPr>
        <w:t xml:space="preserve">ллоҳдан эканига эътиқод қилиш. </w:t>
      </w:r>
      <w:proofErr w:type="gramStart"/>
      <w:r w:rsidRPr="004F59CB">
        <w:rPr>
          <w:rFonts w:ascii="Times New Roman" w:hAnsi="Times New Roman" w:cs="Times New Roman"/>
          <w:sz w:val="28"/>
          <w:szCs w:val="28"/>
        </w:rPr>
        <w:t>Ю</w:t>
      </w:r>
      <w:proofErr w:type="gramEnd"/>
      <w:r w:rsidRPr="004F59CB">
        <w:rPr>
          <w:rFonts w:ascii="Times New Roman" w:hAnsi="Times New Roman" w:cs="Times New Roman"/>
          <w:sz w:val="28"/>
          <w:szCs w:val="28"/>
        </w:rPr>
        <w:t>қорида айтиб ўтилганидек, исломнинг маъноси «</w:t>
      </w:r>
      <w:r w:rsidRPr="004F59CB">
        <w:rPr>
          <w:rFonts w:ascii="Times New Roman" w:hAnsi="Times New Roman" w:cs="Times New Roman"/>
          <w:i/>
          <w:sz w:val="28"/>
          <w:szCs w:val="28"/>
        </w:rPr>
        <w:t>таслим бўлмоқ</w:t>
      </w:r>
      <w:r w:rsidRPr="004F59CB">
        <w:rPr>
          <w:rFonts w:ascii="Times New Roman" w:hAnsi="Times New Roman" w:cs="Times New Roman"/>
          <w:sz w:val="28"/>
          <w:szCs w:val="28"/>
        </w:rPr>
        <w:t>» дир. Шунга биноан, инсон ҳаётда рўбарў бўладиган барча яхши-ёмон ишларни ўзи учун</w:t>
      </w:r>
      <w:proofErr w:type="gramStart"/>
      <w:r w:rsidRPr="004F59CB">
        <w:rPr>
          <w:rFonts w:ascii="Times New Roman" w:hAnsi="Times New Roman" w:cs="Times New Roman"/>
          <w:sz w:val="28"/>
          <w:szCs w:val="28"/>
        </w:rPr>
        <w:t xml:space="preserve"> А</w:t>
      </w:r>
      <w:proofErr w:type="gramEnd"/>
      <w:r w:rsidRPr="004F59CB">
        <w:rPr>
          <w:rFonts w:ascii="Times New Roman" w:hAnsi="Times New Roman" w:cs="Times New Roman"/>
          <w:sz w:val="28"/>
          <w:szCs w:val="28"/>
        </w:rPr>
        <w:t>ллоҳ томонидан белгиланган синов ва имтиҳон деб билиши лозим. Яхшиликларга шук</w:t>
      </w:r>
      <w:r w:rsidRPr="004F59CB">
        <w:rPr>
          <w:rFonts w:ascii="Times New Roman" w:hAnsi="Times New Roman" w:cs="Times New Roman"/>
          <w:sz w:val="28"/>
          <w:szCs w:val="28"/>
          <w:lang w:val="be-BY"/>
        </w:rPr>
        <w:t>у</w:t>
      </w:r>
      <w:r w:rsidRPr="004F59CB">
        <w:rPr>
          <w:rFonts w:ascii="Times New Roman" w:hAnsi="Times New Roman" w:cs="Times New Roman"/>
          <w:sz w:val="28"/>
          <w:szCs w:val="28"/>
        </w:rPr>
        <w:t>р қилмоғи, қийинчилик ва машаққатларга сабр қилмоғи имоннинг шартларидан ҳисобланади;</w:t>
      </w:r>
    </w:p>
    <w:p w:rsidR="004F59CB" w:rsidRPr="004F59CB" w:rsidRDefault="004F59CB" w:rsidP="004F59CB">
      <w:pPr>
        <w:numPr>
          <w:ilvl w:val="0"/>
          <w:numId w:val="6"/>
        </w:numPr>
        <w:tabs>
          <w:tab w:val="clear" w:pos="720"/>
          <w:tab w:val="num" w:pos="0"/>
        </w:tabs>
        <w:spacing w:after="0"/>
        <w:ind w:left="0" w:firstLine="216"/>
        <w:jc w:val="both"/>
        <w:rPr>
          <w:rFonts w:ascii="Times New Roman" w:hAnsi="Times New Roman" w:cs="Times New Roman"/>
          <w:sz w:val="28"/>
          <w:szCs w:val="28"/>
        </w:rPr>
      </w:pPr>
      <w:r w:rsidRPr="004F59CB">
        <w:rPr>
          <w:rFonts w:ascii="Times New Roman" w:hAnsi="Times New Roman" w:cs="Times New Roman"/>
          <w:sz w:val="28"/>
          <w:szCs w:val="28"/>
        </w:rPr>
        <w:t>ўлимдан кейин қайта тирилишга ишониш. Ислом таълимотига кўра, қиёмат куни бўлганда барча инсонлар қабрдан турадилар ва маҳшаргоҳ майдонига йиғиладилар. У ерда барча одамлар дунёдаги амалларига қараб мукофот (жаннат) ёки жазо (дўзах</w:t>
      </w:r>
      <w:proofErr w:type="gramStart"/>
      <w:r w:rsidRPr="004F59CB">
        <w:rPr>
          <w:rFonts w:ascii="Times New Roman" w:hAnsi="Times New Roman" w:cs="Times New Roman"/>
          <w:sz w:val="28"/>
          <w:szCs w:val="28"/>
        </w:rPr>
        <w:t>)г</w:t>
      </w:r>
      <w:proofErr w:type="gramEnd"/>
      <w:r w:rsidRPr="004F59CB">
        <w:rPr>
          <w:rFonts w:ascii="Times New Roman" w:hAnsi="Times New Roman" w:cs="Times New Roman"/>
          <w:sz w:val="28"/>
          <w:szCs w:val="28"/>
        </w:rPr>
        <w:t>а маҳкум этиладилар.</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b/>
          <w:i/>
          <w:sz w:val="28"/>
          <w:szCs w:val="28"/>
        </w:rPr>
        <w:t>Намоз</w:t>
      </w:r>
      <w:r w:rsidRPr="004F59CB">
        <w:rPr>
          <w:rFonts w:ascii="Times New Roman" w:hAnsi="Times New Roman" w:cs="Times New Roman"/>
          <w:sz w:val="28"/>
          <w:szCs w:val="28"/>
        </w:rPr>
        <w:t xml:space="preserve"> исломда имондан кейин мусулмонлар устига фарз қилинган иккинчи амал ҳисобланади. Қуръони каримда намозга қатъий буйруқлар келган бўлиб, унинг баъзи шартлари баён этилган. Намознинг вақти, миқдори ҳамда адо этиш тартиблари ҳадислар билан жорий этилган. Бу масалада турли мазҳабларда баъзи фарқлар бор</w:t>
      </w:r>
      <w:proofErr w:type="gramStart"/>
      <w:r w:rsidRPr="004F59CB">
        <w:rPr>
          <w:rFonts w:ascii="Times New Roman" w:hAnsi="Times New Roman" w:cs="Times New Roman"/>
          <w:sz w:val="28"/>
          <w:szCs w:val="28"/>
        </w:rPr>
        <w:t>.</w:t>
      </w:r>
      <w:proofErr w:type="gramEnd"/>
      <w:r w:rsidRPr="004F59CB">
        <w:rPr>
          <w:rFonts w:ascii="Times New Roman" w:hAnsi="Times New Roman" w:cs="Times New Roman"/>
          <w:sz w:val="28"/>
          <w:szCs w:val="28"/>
        </w:rPr>
        <w:t xml:space="preserve"> Ҳ</w:t>
      </w:r>
      <w:proofErr w:type="gramStart"/>
      <w:r w:rsidRPr="004F59CB">
        <w:rPr>
          <w:rFonts w:ascii="Times New Roman" w:hAnsi="Times New Roman" w:cs="Times New Roman"/>
          <w:sz w:val="28"/>
          <w:szCs w:val="28"/>
        </w:rPr>
        <w:t>а</w:t>
      </w:r>
      <w:proofErr w:type="gramEnd"/>
      <w:r w:rsidRPr="004F59CB">
        <w:rPr>
          <w:rFonts w:ascii="Times New Roman" w:hAnsi="Times New Roman" w:cs="Times New Roman"/>
          <w:sz w:val="28"/>
          <w:szCs w:val="28"/>
        </w:rPr>
        <w:t>р куни беш вақт</w:t>
      </w:r>
      <w:r w:rsidRPr="004F59CB">
        <w:rPr>
          <w:rFonts w:ascii="Times New Roman" w:hAnsi="Times New Roman" w:cs="Times New Roman"/>
          <w:sz w:val="28"/>
          <w:szCs w:val="28"/>
          <w:lang w:val="be-BY"/>
        </w:rPr>
        <w:t xml:space="preserve"> намоз</w:t>
      </w:r>
      <w:r w:rsidRPr="004F59CB">
        <w:rPr>
          <w:rFonts w:ascii="Times New Roman" w:hAnsi="Times New Roman" w:cs="Times New Roman"/>
          <w:sz w:val="28"/>
          <w:szCs w:val="28"/>
        </w:rPr>
        <w:t>: бомдод – (тонг отишидан кун чиққунига қадар), пешин – (қуёш тиккадан оққанидан то бирон нарсанинг сояси ўз бўйига икки баробар келгунига қадар), аср – (пешин вақти чиқиши билан то қуёш тўлиқ ботгунга қадар), шом – (қуёш тўлиқ ботганидан уфқдаги қизиллик йўқ</w:t>
      </w:r>
      <w:proofErr w:type="gramStart"/>
      <w:r w:rsidRPr="004F59CB">
        <w:rPr>
          <w:rFonts w:ascii="Times New Roman" w:hAnsi="Times New Roman" w:cs="Times New Roman"/>
          <w:sz w:val="28"/>
          <w:szCs w:val="28"/>
        </w:rPr>
        <w:t>олгунига қадар), хуфтон – (шом вақти чиққанидан тонг отгунига қадар) адо этилади.</w:t>
      </w:r>
      <w:proofErr w:type="gramEnd"/>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b/>
          <w:i/>
          <w:sz w:val="28"/>
          <w:szCs w:val="28"/>
        </w:rPr>
        <w:t>Закот</w:t>
      </w:r>
      <w:r w:rsidRPr="004F59CB">
        <w:rPr>
          <w:rFonts w:ascii="Times New Roman" w:hAnsi="Times New Roman" w:cs="Times New Roman"/>
          <w:sz w:val="28"/>
          <w:szCs w:val="28"/>
        </w:rPr>
        <w:t xml:space="preserve"> «поклаш» маъносини билдиради, яъни эҳтиёждан ташқари бўлган бойликнинг қирқдан бир қисмини (2,5 %) </w:t>
      </w:r>
      <w:proofErr w:type="gramStart"/>
      <w:r w:rsidRPr="004F59CB">
        <w:rPr>
          <w:rFonts w:ascii="Times New Roman" w:hAnsi="Times New Roman" w:cs="Times New Roman"/>
          <w:sz w:val="28"/>
          <w:szCs w:val="28"/>
        </w:rPr>
        <w:t>сада</w:t>
      </w:r>
      <w:proofErr w:type="gramEnd"/>
      <w:r w:rsidRPr="004F59CB">
        <w:rPr>
          <w:rFonts w:ascii="Times New Roman" w:hAnsi="Times New Roman" w:cs="Times New Roman"/>
          <w:sz w:val="28"/>
          <w:szCs w:val="28"/>
        </w:rPr>
        <w:t xml:space="preserve">қа қилиш. Закот моли закот миқдорига етган бадавлат кишилар учун фарз этилган. Закот етим-есир, бева-бечоралар, мусофирлар, қарздорлар, </w:t>
      </w:r>
      <w:proofErr w:type="gramStart"/>
      <w:r w:rsidRPr="004F59CB">
        <w:rPr>
          <w:rFonts w:ascii="Times New Roman" w:hAnsi="Times New Roman" w:cs="Times New Roman"/>
          <w:sz w:val="28"/>
          <w:szCs w:val="28"/>
        </w:rPr>
        <w:t>Аллоҳ й</w:t>
      </w:r>
      <w:proofErr w:type="gramEnd"/>
      <w:r w:rsidRPr="004F59CB">
        <w:rPr>
          <w:rFonts w:ascii="Times New Roman" w:hAnsi="Times New Roman" w:cs="Times New Roman"/>
          <w:sz w:val="28"/>
          <w:szCs w:val="28"/>
        </w:rPr>
        <w:t xml:space="preserve">ўлида юрганлар, закот </w:t>
      </w:r>
      <w:r w:rsidRPr="004F59CB">
        <w:rPr>
          <w:rFonts w:ascii="Times New Roman" w:hAnsi="Times New Roman" w:cs="Times New Roman"/>
          <w:sz w:val="28"/>
          <w:szCs w:val="28"/>
        </w:rPr>
        <w:lastRenderedPageBreak/>
        <w:t xml:space="preserve">йиғувчиларга берилади. Закот ҳижрий ҳисоб билан бир йил давомида ишлатилмай турган ёки шахсий эҳтиёждан ташқари хусусий мулк сифатида фойдаланилаётган маблағдан берилади. Закот исломдаги ижтимоий ҳимоялашнинг ўзига хос кўринишидир. Бу жамият тараққиёти, тинч ва осудалиги йўлида </w:t>
      </w:r>
      <w:proofErr w:type="gramStart"/>
      <w:r w:rsidRPr="004F59CB">
        <w:rPr>
          <w:rFonts w:ascii="Times New Roman" w:hAnsi="Times New Roman" w:cs="Times New Roman"/>
          <w:sz w:val="28"/>
          <w:szCs w:val="28"/>
        </w:rPr>
        <w:t>катта</w:t>
      </w:r>
      <w:proofErr w:type="gramEnd"/>
      <w:r w:rsidRPr="004F59CB">
        <w:rPr>
          <w:rFonts w:ascii="Times New Roman" w:hAnsi="Times New Roman" w:cs="Times New Roman"/>
          <w:sz w:val="28"/>
          <w:szCs w:val="28"/>
        </w:rPr>
        <w:t xml:space="preserve"> аҳамият касб этади.</w:t>
      </w:r>
    </w:p>
    <w:p w:rsidR="004F59CB" w:rsidRPr="004F59CB" w:rsidRDefault="004F59CB" w:rsidP="004F59CB">
      <w:pPr>
        <w:ind w:firstLine="324"/>
        <w:jc w:val="both"/>
        <w:rPr>
          <w:rFonts w:ascii="Times New Roman" w:hAnsi="Times New Roman" w:cs="Times New Roman"/>
          <w:sz w:val="28"/>
          <w:szCs w:val="28"/>
        </w:rPr>
      </w:pPr>
      <w:proofErr w:type="gramStart"/>
      <w:r w:rsidRPr="004F59CB">
        <w:rPr>
          <w:rFonts w:ascii="Times New Roman" w:hAnsi="Times New Roman" w:cs="Times New Roman"/>
          <w:b/>
          <w:i/>
          <w:sz w:val="28"/>
          <w:szCs w:val="28"/>
        </w:rPr>
        <w:t>Р</w:t>
      </w:r>
      <w:proofErr w:type="gramEnd"/>
      <w:r w:rsidRPr="004F59CB">
        <w:rPr>
          <w:rFonts w:ascii="Times New Roman" w:hAnsi="Times New Roman" w:cs="Times New Roman"/>
          <w:b/>
          <w:i/>
          <w:sz w:val="28"/>
          <w:szCs w:val="28"/>
        </w:rPr>
        <w:t>ўза</w:t>
      </w:r>
      <w:r w:rsidRPr="004F59CB">
        <w:rPr>
          <w:rFonts w:ascii="Times New Roman" w:hAnsi="Times New Roman" w:cs="Times New Roman"/>
          <w:sz w:val="28"/>
          <w:szCs w:val="28"/>
        </w:rPr>
        <w:t xml:space="preserve"> йилда бир ой – ҳижрий қамарий календарнинг </w:t>
      </w:r>
      <w:r w:rsidRPr="004F59CB">
        <w:rPr>
          <w:rFonts w:ascii="Times New Roman" w:hAnsi="Times New Roman" w:cs="Times New Roman"/>
          <w:i/>
          <w:sz w:val="28"/>
          <w:szCs w:val="28"/>
        </w:rPr>
        <w:t>рамазон</w:t>
      </w:r>
      <w:r w:rsidRPr="004F59CB">
        <w:rPr>
          <w:rFonts w:ascii="Times New Roman" w:hAnsi="Times New Roman" w:cs="Times New Roman"/>
          <w:sz w:val="28"/>
          <w:szCs w:val="28"/>
        </w:rPr>
        <w:t xml:space="preserve"> ойи давомида кундуз кунлари ейиш-ичиш ва жинсий алоқада бўлишдан тийилиш. </w:t>
      </w:r>
      <w:proofErr w:type="gramStart"/>
      <w:r w:rsidRPr="004F59CB">
        <w:rPr>
          <w:rFonts w:ascii="Times New Roman" w:hAnsi="Times New Roman" w:cs="Times New Roman"/>
          <w:sz w:val="28"/>
          <w:szCs w:val="28"/>
        </w:rPr>
        <w:t>Р</w:t>
      </w:r>
      <w:proofErr w:type="gramEnd"/>
      <w:r w:rsidRPr="004F59CB">
        <w:rPr>
          <w:rFonts w:ascii="Times New Roman" w:hAnsi="Times New Roman" w:cs="Times New Roman"/>
          <w:sz w:val="28"/>
          <w:szCs w:val="28"/>
        </w:rPr>
        <w:t xml:space="preserve">ўза </w:t>
      </w:r>
      <w:r w:rsidRPr="004F59CB">
        <w:rPr>
          <w:rFonts w:ascii="Times New Roman" w:hAnsi="Times New Roman" w:cs="Times New Roman"/>
          <w:i/>
          <w:sz w:val="28"/>
          <w:szCs w:val="28"/>
        </w:rPr>
        <w:t>ҳижрат</w:t>
      </w:r>
      <w:r w:rsidRPr="004F59CB">
        <w:rPr>
          <w:rFonts w:ascii="Times New Roman" w:hAnsi="Times New Roman" w:cs="Times New Roman"/>
          <w:sz w:val="28"/>
          <w:szCs w:val="28"/>
        </w:rPr>
        <w:t>нинг иккинчи йили фарз бўлган. Бу ибодат касал ё сафарда бўлган кишилардан бошқа кунларда тутиб бериш шарти билан соқ</w:t>
      </w:r>
      <w:proofErr w:type="gramStart"/>
      <w:r w:rsidRPr="004F59CB">
        <w:rPr>
          <w:rFonts w:ascii="Times New Roman" w:hAnsi="Times New Roman" w:cs="Times New Roman"/>
          <w:sz w:val="28"/>
          <w:szCs w:val="28"/>
        </w:rPr>
        <w:t>ит</w:t>
      </w:r>
      <w:proofErr w:type="gramEnd"/>
      <w:r w:rsidRPr="004F59CB">
        <w:rPr>
          <w:rFonts w:ascii="Times New Roman" w:hAnsi="Times New Roman" w:cs="Times New Roman"/>
          <w:sz w:val="28"/>
          <w:szCs w:val="28"/>
        </w:rPr>
        <w:t xml:space="preserve"> қилинади. Сабабсиз </w:t>
      </w:r>
      <w:proofErr w:type="gramStart"/>
      <w:r w:rsidRPr="004F59CB">
        <w:rPr>
          <w:rFonts w:ascii="Times New Roman" w:hAnsi="Times New Roman" w:cs="Times New Roman"/>
          <w:sz w:val="28"/>
          <w:szCs w:val="28"/>
        </w:rPr>
        <w:t>р</w:t>
      </w:r>
      <w:proofErr w:type="gramEnd"/>
      <w:r w:rsidRPr="004F59CB">
        <w:rPr>
          <w:rFonts w:ascii="Times New Roman" w:hAnsi="Times New Roman" w:cs="Times New Roman"/>
          <w:sz w:val="28"/>
          <w:szCs w:val="28"/>
        </w:rPr>
        <w:t xml:space="preserve">ўзани бузган киши унинг </w:t>
      </w:r>
      <w:r w:rsidRPr="004F59CB">
        <w:rPr>
          <w:rFonts w:ascii="Times New Roman" w:hAnsi="Times New Roman" w:cs="Times New Roman"/>
          <w:i/>
          <w:sz w:val="28"/>
          <w:szCs w:val="28"/>
        </w:rPr>
        <w:t>каффорати</w:t>
      </w:r>
      <w:r w:rsidRPr="004F59CB">
        <w:rPr>
          <w:rFonts w:ascii="Times New Roman" w:hAnsi="Times New Roman" w:cs="Times New Roman"/>
          <w:sz w:val="28"/>
          <w:szCs w:val="28"/>
        </w:rPr>
        <w:t xml:space="preserve"> сифатида икки ой пайдар-пай рўза тутиши лозим бўлади. Шунингдек, </w:t>
      </w:r>
      <w:proofErr w:type="gramStart"/>
      <w:r w:rsidRPr="004F59CB">
        <w:rPr>
          <w:rFonts w:ascii="Times New Roman" w:hAnsi="Times New Roman" w:cs="Times New Roman"/>
          <w:sz w:val="28"/>
          <w:szCs w:val="28"/>
        </w:rPr>
        <w:t>р</w:t>
      </w:r>
      <w:proofErr w:type="gramEnd"/>
      <w:r w:rsidRPr="004F59CB">
        <w:rPr>
          <w:rFonts w:ascii="Times New Roman" w:hAnsi="Times New Roman" w:cs="Times New Roman"/>
          <w:sz w:val="28"/>
          <w:szCs w:val="28"/>
        </w:rPr>
        <w:t xml:space="preserve">ўза рамазондан ташқари ойларда ҳам тутилиши мумкин. Масалан, </w:t>
      </w:r>
      <w:r w:rsidRPr="004F59CB">
        <w:rPr>
          <w:rFonts w:ascii="Times New Roman" w:hAnsi="Times New Roman" w:cs="Times New Roman"/>
          <w:i/>
          <w:sz w:val="28"/>
          <w:szCs w:val="28"/>
        </w:rPr>
        <w:t>нафл</w:t>
      </w:r>
      <w:r w:rsidRPr="004F59CB">
        <w:rPr>
          <w:rFonts w:ascii="Times New Roman" w:hAnsi="Times New Roman" w:cs="Times New Roman"/>
          <w:sz w:val="28"/>
          <w:szCs w:val="28"/>
        </w:rPr>
        <w:t xml:space="preserve"> </w:t>
      </w:r>
      <w:proofErr w:type="gramStart"/>
      <w:r w:rsidRPr="004F59CB">
        <w:rPr>
          <w:rFonts w:ascii="Times New Roman" w:hAnsi="Times New Roman" w:cs="Times New Roman"/>
          <w:sz w:val="28"/>
          <w:szCs w:val="28"/>
        </w:rPr>
        <w:t>р</w:t>
      </w:r>
      <w:proofErr w:type="gramEnd"/>
      <w:r w:rsidRPr="004F59CB">
        <w:rPr>
          <w:rFonts w:ascii="Times New Roman" w:hAnsi="Times New Roman" w:cs="Times New Roman"/>
          <w:sz w:val="28"/>
          <w:szCs w:val="28"/>
        </w:rPr>
        <w:t xml:space="preserve">ўза ёки қасамни бузишдаги </w:t>
      </w:r>
      <w:r w:rsidRPr="004F59CB">
        <w:rPr>
          <w:rFonts w:ascii="Times New Roman" w:hAnsi="Times New Roman" w:cs="Times New Roman"/>
          <w:i/>
          <w:sz w:val="28"/>
          <w:szCs w:val="28"/>
        </w:rPr>
        <w:t>каффорат</w:t>
      </w:r>
      <w:r w:rsidRPr="004F59CB">
        <w:rPr>
          <w:rFonts w:ascii="Times New Roman" w:hAnsi="Times New Roman" w:cs="Times New Roman"/>
          <w:sz w:val="28"/>
          <w:szCs w:val="28"/>
        </w:rPr>
        <w:t xml:space="preserve"> рўзаси тутилади.</w:t>
      </w:r>
    </w:p>
    <w:p w:rsidR="004F59CB" w:rsidRPr="004F59CB" w:rsidRDefault="004F59CB" w:rsidP="004F59CB">
      <w:pPr>
        <w:ind w:firstLine="324"/>
        <w:jc w:val="both"/>
        <w:rPr>
          <w:rFonts w:ascii="Times New Roman" w:hAnsi="Times New Roman" w:cs="Times New Roman"/>
          <w:sz w:val="28"/>
          <w:szCs w:val="28"/>
        </w:rPr>
      </w:pPr>
      <w:r w:rsidRPr="004F59CB">
        <w:rPr>
          <w:rFonts w:ascii="Times New Roman" w:hAnsi="Times New Roman" w:cs="Times New Roman"/>
          <w:b/>
          <w:i/>
          <w:sz w:val="28"/>
          <w:szCs w:val="28"/>
        </w:rPr>
        <w:t>Ҳаж</w:t>
      </w:r>
      <w:r w:rsidRPr="004F59CB">
        <w:rPr>
          <w:rFonts w:ascii="Times New Roman" w:hAnsi="Times New Roman" w:cs="Times New Roman"/>
          <w:sz w:val="28"/>
          <w:szCs w:val="28"/>
        </w:rPr>
        <w:t xml:space="preserve"> қодир бўлган киши учун умрида бир марта Макка шаҳридаги Каъбани зиёрат қилиш ва ушбу ибодат ўз ичига оладиган арконларни адо этишдан иборат. Ҳаж </w:t>
      </w:r>
      <w:r w:rsidRPr="004F59CB">
        <w:rPr>
          <w:rFonts w:ascii="Times New Roman" w:hAnsi="Times New Roman" w:cs="Times New Roman"/>
          <w:i/>
          <w:sz w:val="28"/>
          <w:szCs w:val="28"/>
        </w:rPr>
        <w:t>зулҳижжа</w:t>
      </w:r>
      <w:r w:rsidRPr="004F59CB">
        <w:rPr>
          <w:rFonts w:ascii="Times New Roman" w:hAnsi="Times New Roman" w:cs="Times New Roman"/>
          <w:sz w:val="28"/>
          <w:szCs w:val="28"/>
        </w:rPr>
        <w:t xml:space="preserve"> ойининг саккизинчи кунидан бошланади. Ҳаж қилишнинг уч тури мавжуд: «ифрод» – фақат ҳаж амаллари бажарилади, «қ</w:t>
      </w:r>
      <w:proofErr w:type="gramStart"/>
      <w:r w:rsidRPr="004F59CB">
        <w:rPr>
          <w:rFonts w:ascii="Times New Roman" w:hAnsi="Times New Roman" w:cs="Times New Roman"/>
          <w:sz w:val="28"/>
          <w:szCs w:val="28"/>
        </w:rPr>
        <w:t>ирон</w:t>
      </w:r>
      <w:proofErr w:type="gramEnd"/>
      <w:r w:rsidRPr="004F59CB">
        <w:rPr>
          <w:rFonts w:ascii="Times New Roman" w:hAnsi="Times New Roman" w:cs="Times New Roman"/>
          <w:sz w:val="28"/>
          <w:szCs w:val="28"/>
        </w:rPr>
        <w:t xml:space="preserve">» – ҳаж ва умра амаллари олдинма-кетин бажарилади, «таматтуъ» – аввал умра қилиниб, </w:t>
      </w:r>
      <w:r w:rsidRPr="004F59CB">
        <w:rPr>
          <w:rFonts w:ascii="Times New Roman" w:hAnsi="Times New Roman" w:cs="Times New Roman"/>
          <w:i/>
          <w:sz w:val="28"/>
          <w:szCs w:val="28"/>
        </w:rPr>
        <w:t>эҳромдан</w:t>
      </w:r>
      <w:r w:rsidRPr="004F59CB">
        <w:rPr>
          <w:rFonts w:ascii="Times New Roman" w:hAnsi="Times New Roman" w:cs="Times New Roman"/>
          <w:sz w:val="28"/>
          <w:szCs w:val="28"/>
        </w:rPr>
        <w:t xml:space="preserve"> чиқилади ва </w:t>
      </w:r>
      <w:r w:rsidRPr="004F59CB">
        <w:rPr>
          <w:rFonts w:ascii="Times New Roman" w:hAnsi="Times New Roman" w:cs="Times New Roman"/>
          <w:i/>
          <w:sz w:val="28"/>
          <w:szCs w:val="28"/>
        </w:rPr>
        <w:t>зулҳижжа</w:t>
      </w:r>
      <w:r w:rsidRPr="004F59CB">
        <w:rPr>
          <w:rFonts w:ascii="Times New Roman" w:hAnsi="Times New Roman" w:cs="Times New Roman"/>
          <w:sz w:val="28"/>
          <w:szCs w:val="28"/>
        </w:rPr>
        <w:t xml:space="preserve"> ойининг саккизинчи куни </w:t>
      </w:r>
      <w:r w:rsidRPr="004F59CB">
        <w:rPr>
          <w:rFonts w:ascii="Times New Roman" w:hAnsi="Times New Roman" w:cs="Times New Roman"/>
          <w:i/>
          <w:sz w:val="28"/>
          <w:szCs w:val="28"/>
        </w:rPr>
        <w:t>эҳромга</w:t>
      </w:r>
      <w:r w:rsidRPr="004F59CB">
        <w:rPr>
          <w:rFonts w:ascii="Times New Roman" w:hAnsi="Times New Roman" w:cs="Times New Roman"/>
          <w:sz w:val="28"/>
          <w:szCs w:val="28"/>
        </w:rPr>
        <w:t xml:space="preserve"> кириб, ҳаж рукнлари адо қилинади. Ҳажнинг фарзи учта: </w:t>
      </w:r>
      <w:r w:rsidRPr="004F59CB">
        <w:rPr>
          <w:rFonts w:ascii="Times New Roman" w:hAnsi="Times New Roman" w:cs="Times New Roman"/>
          <w:i/>
          <w:sz w:val="28"/>
          <w:szCs w:val="28"/>
        </w:rPr>
        <w:t>эҳром</w:t>
      </w:r>
      <w:r w:rsidRPr="004F59CB">
        <w:rPr>
          <w:rFonts w:ascii="Times New Roman" w:hAnsi="Times New Roman" w:cs="Times New Roman"/>
          <w:sz w:val="28"/>
          <w:szCs w:val="28"/>
        </w:rPr>
        <w:t xml:space="preserve"> боғ</w:t>
      </w:r>
      <w:proofErr w:type="gramStart"/>
      <w:r w:rsidRPr="004F59CB">
        <w:rPr>
          <w:rFonts w:ascii="Times New Roman" w:hAnsi="Times New Roman" w:cs="Times New Roman"/>
          <w:sz w:val="28"/>
          <w:szCs w:val="28"/>
        </w:rPr>
        <w:t>лаб</w:t>
      </w:r>
      <w:proofErr w:type="gramEnd"/>
      <w:r w:rsidRPr="004F59CB">
        <w:rPr>
          <w:rFonts w:ascii="Times New Roman" w:hAnsi="Times New Roman" w:cs="Times New Roman"/>
          <w:sz w:val="28"/>
          <w:szCs w:val="28"/>
        </w:rPr>
        <w:t xml:space="preserve"> ният қилмоқ, Арафотда турмоқ, Каъбани </w:t>
      </w:r>
      <w:r w:rsidRPr="004F59CB">
        <w:rPr>
          <w:rFonts w:ascii="Times New Roman" w:hAnsi="Times New Roman" w:cs="Times New Roman"/>
          <w:i/>
          <w:sz w:val="28"/>
          <w:szCs w:val="28"/>
        </w:rPr>
        <w:t>тавоф</w:t>
      </w:r>
      <w:r w:rsidRPr="004F59CB">
        <w:rPr>
          <w:rFonts w:ascii="Times New Roman" w:hAnsi="Times New Roman" w:cs="Times New Roman"/>
          <w:sz w:val="28"/>
          <w:szCs w:val="28"/>
        </w:rPr>
        <w:t xml:space="preserve"> қилмоқ.</w:t>
      </w:r>
    </w:p>
    <w:p w:rsidR="004F59CB" w:rsidRPr="004F59CB" w:rsidRDefault="004F59CB" w:rsidP="004F59CB">
      <w:pPr>
        <w:ind w:firstLine="340"/>
        <w:jc w:val="both"/>
        <w:rPr>
          <w:rFonts w:ascii="Times New Roman" w:hAnsi="Times New Roman" w:cs="Times New Roman"/>
          <w:sz w:val="28"/>
          <w:szCs w:val="28"/>
        </w:rPr>
      </w:pPr>
      <w:r w:rsidRPr="004F59CB">
        <w:rPr>
          <w:rFonts w:ascii="Times New Roman" w:hAnsi="Times New Roman" w:cs="Times New Roman"/>
          <w:sz w:val="28"/>
          <w:szCs w:val="28"/>
        </w:rPr>
        <w:t xml:space="preserve">Ислом динида юқорида биринчи рукн сифатида зикр қилинган </w:t>
      </w:r>
      <w:r w:rsidRPr="004F59CB">
        <w:rPr>
          <w:rFonts w:ascii="Times New Roman" w:hAnsi="Times New Roman" w:cs="Times New Roman"/>
          <w:i/>
          <w:sz w:val="28"/>
          <w:szCs w:val="28"/>
        </w:rPr>
        <w:t>имон</w:t>
      </w:r>
      <w:r w:rsidRPr="004F59CB">
        <w:rPr>
          <w:rFonts w:ascii="Times New Roman" w:hAnsi="Times New Roman" w:cs="Times New Roman"/>
          <w:sz w:val="28"/>
          <w:szCs w:val="28"/>
        </w:rPr>
        <w:t xml:space="preserve"> ва </w:t>
      </w:r>
      <w:proofErr w:type="gramStart"/>
      <w:r w:rsidRPr="004F59CB">
        <w:rPr>
          <w:rFonts w:ascii="Times New Roman" w:hAnsi="Times New Roman" w:cs="Times New Roman"/>
          <w:sz w:val="28"/>
          <w:szCs w:val="28"/>
        </w:rPr>
        <w:t>бош</w:t>
      </w:r>
      <w:proofErr w:type="gramEnd"/>
      <w:r w:rsidRPr="004F59CB">
        <w:rPr>
          <w:rFonts w:ascii="Times New Roman" w:hAnsi="Times New Roman" w:cs="Times New Roman"/>
          <w:sz w:val="28"/>
          <w:szCs w:val="28"/>
        </w:rPr>
        <w:t xml:space="preserve">қа эътиқод масалалари – </w:t>
      </w:r>
      <w:r w:rsidRPr="004F59CB">
        <w:rPr>
          <w:rFonts w:ascii="Times New Roman" w:hAnsi="Times New Roman" w:cs="Times New Roman"/>
          <w:i/>
          <w:sz w:val="28"/>
          <w:szCs w:val="28"/>
        </w:rPr>
        <w:t>илм ал-ақо’ид</w:t>
      </w:r>
      <w:r w:rsidRPr="004F59CB">
        <w:rPr>
          <w:rFonts w:ascii="Times New Roman" w:hAnsi="Times New Roman" w:cs="Times New Roman"/>
          <w:sz w:val="28"/>
          <w:szCs w:val="28"/>
        </w:rPr>
        <w:t xml:space="preserve"> (илоҳиёт) илмида ўрганилса, кейинги тўрт масала – </w:t>
      </w:r>
      <w:r w:rsidRPr="004F59CB">
        <w:rPr>
          <w:rFonts w:ascii="Times New Roman" w:hAnsi="Times New Roman" w:cs="Times New Roman"/>
          <w:i/>
          <w:sz w:val="28"/>
          <w:szCs w:val="28"/>
        </w:rPr>
        <w:t>ибодат</w:t>
      </w:r>
      <w:r w:rsidRPr="004F59CB">
        <w:rPr>
          <w:rFonts w:ascii="Times New Roman" w:hAnsi="Times New Roman" w:cs="Times New Roman"/>
          <w:sz w:val="28"/>
          <w:szCs w:val="28"/>
        </w:rPr>
        <w:t xml:space="preserve"> масалалари бошқа кўпгина саволлар билан </w:t>
      </w:r>
      <w:r w:rsidRPr="004F59CB">
        <w:rPr>
          <w:rFonts w:ascii="Times New Roman" w:hAnsi="Times New Roman" w:cs="Times New Roman"/>
          <w:i/>
          <w:sz w:val="28"/>
          <w:szCs w:val="28"/>
        </w:rPr>
        <w:t>илм ал-фиқҳ</w:t>
      </w:r>
      <w:r w:rsidRPr="004F59CB">
        <w:rPr>
          <w:rFonts w:ascii="Times New Roman" w:hAnsi="Times New Roman" w:cs="Times New Roman"/>
          <w:sz w:val="28"/>
          <w:szCs w:val="28"/>
        </w:rPr>
        <w:t xml:space="preserve"> (диний қонуншунослик) доирасида баён қилинади ва ўрганилади.</w:t>
      </w:r>
    </w:p>
    <w:p w:rsidR="004F59CB" w:rsidRPr="004F59CB" w:rsidRDefault="004F59CB" w:rsidP="004F59CB">
      <w:pPr>
        <w:jc w:val="center"/>
        <w:rPr>
          <w:rFonts w:ascii="Times New Roman" w:hAnsi="Times New Roman" w:cs="Times New Roman"/>
          <w:b/>
          <w:sz w:val="28"/>
          <w:szCs w:val="28"/>
        </w:rPr>
      </w:pPr>
      <w:r w:rsidRPr="004F59CB">
        <w:rPr>
          <w:rFonts w:ascii="Times New Roman" w:hAnsi="Times New Roman" w:cs="Times New Roman"/>
          <w:b/>
          <w:sz w:val="28"/>
          <w:szCs w:val="28"/>
        </w:rPr>
        <w:t>Адабиётлар:</w:t>
      </w:r>
    </w:p>
    <w:p w:rsidR="007728E6" w:rsidRPr="00E82E6F" w:rsidRDefault="007728E6" w:rsidP="007728E6">
      <w:pPr>
        <w:numPr>
          <w:ilvl w:val="0"/>
          <w:numId w:val="4"/>
        </w:numPr>
        <w:tabs>
          <w:tab w:val="left" w:pos="540"/>
        </w:tabs>
        <w:spacing w:after="0"/>
        <w:jc w:val="both"/>
        <w:rPr>
          <w:rFonts w:ascii="Times New Roman" w:hAnsi="Times New Roman" w:cs="Times New Roman"/>
          <w:sz w:val="28"/>
          <w:szCs w:val="28"/>
        </w:rPr>
      </w:pPr>
      <w:r w:rsidRPr="00E82E6F">
        <w:rPr>
          <w:rFonts w:ascii="Times New Roman" w:hAnsi="Times New Roman" w:cs="Times New Roman"/>
          <w:sz w:val="28"/>
          <w:szCs w:val="28"/>
          <w:lang w:val="uz-Cyrl-UZ"/>
        </w:rPr>
        <w:t>Диншунослик. Тошкент. “Меҳнат”, 2004.</w:t>
      </w:r>
    </w:p>
    <w:p w:rsidR="007728E6" w:rsidRPr="00CE5D8C" w:rsidRDefault="007728E6" w:rsidP="007728E6">
      <w:pPr>
        <w:numPr>
          <w:ilvl w:val="0"/>
          <w:numId w:val="4"/>
        </w:numPr>
        <w:tabs>
          <w:tab w:val="left" w:pos="540"/>
        </w:tabs>
        <w:spacing w:after="0"/>
        <w:jc w:val="both"/>
        <w:rPr>
          <w:rFonts w:ascii="Times New Roman" w:hAnsi="Times New Roman" w:cs="Times New Roman"/>
          <w:sz w:val="28"/>
          <w:szCs w:val="28"/>
        </w:rPr>
      </w:pPr>
      <w:r w:rsidRPr="00E82E6F">
        <w:rPr>
          <w:rFonts w:ascii="Times New Roman" w:hAnsi="Times New Roman" w:cs="Times New Roman"/>
          <w:sz w:val="28"/>
          <w:szCs w:val="28"/>
          <w:lang w:val="uz-Cyrl-UZ"/>
        </w:rPr>
        <w:t>Жахон динлари тарихи. Исо</w:t>
      </w:r>
      <w:r w:rsidRPr="00D41C59">
        <w:rPr>
          <w:rFonts w:ascii="Times New Roman" w:hAnsi="Times New Roman" w:cs="Times New Roman"/>
          <w:sz w:val="28"/>
          <w:szCs w:val="28"/>
        </w:rPr>
        <w:t xml:space="preserve"> </w:t>
      </w:r>
      <w:r>
        <w:rPr>
          <w:rFonts w:ascii="Times New Roman" w:hAnsi="Times New Roman" w:cs="Times New Roman"/>
          <w:sz w:val="28"/>
          <w:szCs w:val="28"/>
          <w:lang w:val="uz-Cyrl-UZ"/>
        </w:rPr>
        <w:t>Ж</w:t>
      </w:r>
      <w:r w:rsidRPr="00E82E6F">
        <w:rPr>
          <w:rFonts w:ascii="Times New Roman" w:hAnsi="Times New Roman" w:cs="Times New Roman"/>
          <w:sz w:val="28"/>
          <w:szCs w:val="28"/>
          <w:lang w:val="uz-Cyrl-UZ"/>
        </w:rPr>
        <w:t>абборов, Санжар Жабборов. Тошкент “Ўзбекистон”, 2002.</w:t>
      </w:r>
    </w:p>
    <w:p w:rsidR="004F59CB" w:rsidRPr="004F59CB" w:rsidRDefault="004F59CB" w:rsidP="004F59CB">
      <w:pPr>
        <w:numPr>
          <w:ilvl w:val="0"/>
          <w:numId w:val="4"/>
        </w:numPr>
        <w:tabs>
          <w:tab w:val="left" w:pos="540"/>
        </w:tabs>
        <w:spacing w:after="0"/>
        <w:ind w:left="540" w:hanging="252"/>
        <w:jc w:val="both"/>
        <w:rPr>
          <w:rFonts w:ascii="Times New Roman" w:hAnsi="Times New Roman" w:cs="Times New Roman"/>
          <w:sz w:val="28"/>
          <w:szCs w:val="28"/>
        </w:rPr>
      </w:pPr>
      <w:bookmarkStart w:id="3" w:name="_GoBack"/>
      <w:bookmarkEnd w:id="3"/>
      <w:r w:rsidRPr="004F59CB">
        <w:rPr>
          <w:rFonts w:ascii="Times New Roman" w:hAnsi="Times New Roman" w:cs="Times New Roman"/>
          <w:sz w:val="28"/>
          <w:szCs w:val="28"/>
        </w:rPr>
        <w:t>Ат-Термизий. Шамоили Муҳаммадия / Сайид Маҳмуд Тарозий-Олтинхон тўра таржимаси. Т.</w:t>
      </w:r>
      <w:r w:rsidRPr="004F59CB">
        <w:rPr>
          <w:rFonts w:ascii="Times New Roman" w:hAnsi="Times New Roman" w:cs="Times New Roman"/>
          <w:sz w:val="28"/>
          <w:szCs w:val="28"/>
          <w:lang w:val="be-BY"/>
        </w:rPr>
        <w:t>,</w:t>
      </w:r>
      <w:r w:rsidRPr="004F59CB">
        <w:rPr>
          <w:rFonts w:ascii="Times New Roman" w:hAnsi="Times New Roman" w:cs="Times New Roman"/>
          <w:sz w:val="28"/>
          <w:szCs w:val="28"/>
        </w:rPr>
        <w:t xml:space="preserve"> Меҳнат 1991.</w:t>
      </w:r>
    </w:p>
    <w:p w:rsidR="004F59CB" w:rsidRPr="004F59CB" w:rsidRDefault="004F59CB" w:rsidP="004F59CB">
      <w:pPr>
        <w:numPr>
          <w:ilvl w:val="0"/>
          <w:numId w:val="4"/>
        </w:numPr>
        <w:tabs>
          <w:tab w:val="left" w:pos="540"/>
        </w:tabs>
        <w:spacing w:after="0"/>
        <w:ind w:left="540" w:hanging="252"/>
        <w:jc w:val="both"/>
        <w:rPr>
          <w:rFonts w:ascii="Times New Roman" w:hAnsi="Times New Roman" w:cs="Times New Roman"/>
          <w:sz w:val="28"/>
          <w:szCs w:val="28"/>
        </w:rPr>
      </w:pPr>
      <w:r w:rsidRPr="004F59CB">
        <w:rPr>
          <w:rFonts w:ascii="Times New Roman" w:hAnsi="Times New Roman" w:cs="Times New Roman"/>
          <w:sz w:val="28"/>
          <w:szCs w:val="28"/>
        </w:rPr>
        <w:t>Ҳасанов А.A. Макка ва Мадина тарихи. Т., 1992.</w:t>
      </w:r>
    </w:p>
    <w:p w:rsidR="004F59CB" w:rsidRPr="004F59CB" w:rsidRDefault="004F59CB" w:rsidP="004F59CB">
      <w:pPr>
        <w:numPr>
          <w:ilvl w:val="0"/>
          <w:numId w:val="4"/>
        </w:numPr>
        <w:tabs>
          <w:tab w:val="left" w:pos="540"/>
        </w:tabs>
        <w:spacing w:after="0"/>
        <w:ind w:left="540" w:hanging="252"/>
        <w:jc w:val="both"/>
        <w:rPr>
          <w:rFonts w:ascii="Times New Roman" w:hAnsi="Times New Roman" w:cs="Times New Roman"/>
          <w:sz w:val="28"/>
          <w:szCs w:val="28"/>
        </w:rPr>
      </w:pPr>
      <w:r w:rsidRPr="004F59CB">
        <w:rPr>
          <w:rFonts w:ascii="Times New Roman" w:hAnsi="Times New Roman" w:cs="Times New Roman"/>
          <w:sz w:val="28"/>
          <w:szCs w:val="28"/>
        </w:rPr>
        <w:t xml:space="preserve">Ахмад </w:t>
      </w:r>
      <w:r w:rsidRPr="004F59CB">
        <w:rPr>
          <w:rFonts w:ascii="Times New Roman" w:hAnsi="Times New Roman" w:cs="Times New Roman"/>
          <w:sz w:val="28"/>
          <w:szCs w:val="28"/>
          <w:lang w:val="be-BY"/>
        </w:rPr>
        <w:t>и</w:t>
      </w:r>
      <w:r w:rsidRPr="004F59CB">
        <w:rPr>
          <w:rFonts w:ascii="Times New Roman" w:hAnsi="Times New Roman" w:cs="Times New Roman"/>
          <w:sz w:val="28"/>
          <w:szCs w:val="28"/>
        </w:rPr>
        <w:t>б</w:t>
      </w:r>
      <w:r w:rsidRPr="004F59CB">
        <w:rPr>
          <w:rFonts w:ascii="Times New Roman" w:hAnsi="Times New Roman" w:cs="Times New Roman"/>
          <w:sz w:val="28"/>
          <w:szCs w:val="28"/>
          <w:lang w:val="be-BY"/>
        </w:rPr>
        <w:t>н</w:t>
      </w:r>
      <w:r w:rsidRPr="004F59CB">
        <w:rPr>
          <w:rFonts w:ascii="Times New Roman" w:hAnsi="Times New Roman" w:cs="Times New Roman"/>
          <w:sz w:val="28"/>
          <w:szCs w:val="28"/>
        </w:rPr>
        <w:t xml:space="preserve"> Фарис </w:t>
      </w:r>
      <w:proofErr w:type="gramStart"/>
      <w:r w:rsidRPr="004F59CB">
        <w:rPr>
          <w:rFonts w:ascii="Times New Roman" w:hAnsi="Times New Roman" w:cs="Times New Roman"/>
          <w:sz w:val="28"/>
          <w:szCs w:val="28"/>
        </w:rPr>
        <w:t>ар-Рази</w:t>
      </w:r>
      <w:proofErr w:type="gramEnd"/>
      <w:r w:rsidRPr="004F59CB">
        <w:rPr>
          <w:rFonts w:ascii="Times New Roman" w:hAnsi="Times New Roman" w:cs="Times New Roman"/>
          <w:sz w:val="28"/>
          <w:szCs w:val="28"/>
        </w:rPr>
        <w:t>. Ауджаз ас-сийар ли-</w:t>
      </w:r>
      <w:r w:rsidRPr="004F59CB">
        <w:rPr>
          <w:rFonts w:ascii="Times New Roman" w:hAnsi="Times New Roman" w:cs="Times New Roman"/>
          <w:sz w:val="28"/>
          <w:szCs w:val="28"/>
          <w:lang w:val="be-BY"/>
        </w:rPr>
        <w:t>х</w:t>
      </w:r>
      <w:r w:rsidRPr="004F59CB">
        <w:rPr>
          <w:rFonts w:ascii="Times New Roman" w:hAnsi="Times New Roman" w:cs="Times New Roman"/>
          <w:sz w:val="28"/>
          <w:szCs w:val="28"/>
        </w:rPr>
        <w:t xml:space="preserve">айр ал-башар // Хрестоматия по исламу. Пер. с арабского, </w:t>
      </w:r>
      <w:proofErr w:type="gramStart"/>
      <w:r w:rsidRPr="004F59CB">
        <w:rPr>
          <w:rFonts w:ascii="Times New Roman" w:hAnsi="Times New Roman" w:cs="Times New Roman"/>
          <w:sz w:val="28"/>
          <w:szCs w:val="28"/>
        </w:rPr>
        <w:t>введ. и</w:t>
      </w:r>
      <w:proofErr w:type="gramEnd"/>
      <w:r w:rsidRPr="004F59CB">
        <w:rPr>
          <w:rFonts w:ascii="Times New Roman" w:hAnsi="Times New Roman" w:cs="Times New Roman"/>
          <w:sz w:val="28"/>
          <w:szCs w:val="28"/>
        </w:rPr>
        <w:t xml:space="preserve"> примеч. М., 1994</w:t>
      </w:r>
      <w:r w:rsidRPr="004F59CB">
        <w:rPr>
          <w:rFonts w:ascii="Times New Roman" w:hAnsi="Times New Roman" w:cs="Times New Roman"/>
          <w:sz w:val="28"/>
          <w:szCs w:val="28"/>
          <w:lang w:val="be-BY"/>
        </w:rPr>
        <w:t>.</w:t>
      </w:r>
      <w:r w:rsidRPr="004F59CB">
        <w:rPr>
          <w:rFonts w:ascii="Times New Roman" w:hAnsi="Times New Roman" w:cs="Times New Roman"/>
          <w:sz w:val="28"/>
          <w:szCs w:val="28"/>
        </w:rPr>
        <w:t xml:space="preserve"> </w:t>
      </w:r>
      <w:r w:rsidRPr="004F59CB">
        <w:rPr>
          <w:rFonts w:ascii="Times New Roman" w:hAnsi="Times New Roman" w:cs="Times New Roman"/>
          <w:sz w:val="28"/>
          <w:szCs w:val="28"/>
          <w:lang w:val="be-BY"/>
        </w:rPr>
        <w:t>С</w:t>
      </w:r>
      <w:r w:rsidRPr="004F59CB">
        <w:rPr>
          <w:rFonts w:ascii="Times New Roman" w:hAnsi="Times New Roman" w:cs="Times New Roman"/>
          <w:sz w:val="28"/>
          <w:szCs w:val="28"/>
        </w:rPr>
        <w:t>. 26-32.</w:t>
      </w:r>
    </w:p>
    <w:p w:rsidR="004F59CB" w:rsidRPr="004F59CB" w:rsidRDefault="004F59CB" w:rsidP="004F59CB">
      <w:pPr>
        <w:numPr>
          <w:ilvl w:val="0"/>
          <w:numId w:val="4"/>
        </w:numPr>
        <w:tabs>
          <w:tab w:val="left" w:pos="540"/>
        </w:tabs>
        <w:spacing w:after="0"/>
        <w:ind w:left="540" w:hanging="252"/>
        <w:jc w:val="both"/>
        <w:rPr>
          <w:rFonts w:ascii="Times New Roman" w:hAnsi="Times New Roman" w:cs="Times New Roman"/>
          <w:sz w:val="28"/>
          <w:szCs w:val="28"/>
        </w:rPr>
      </w:pPr>
      <w:r w:rsidRPr="004F59CB">
        <w:rPr>
          <w:rFonts w:ascii="Times New Roman" w:hAnsi="Times New Roman" w:cs="Times New Roman"/>
          <w:sz w:val="28"/>
          <w:szCs w:val="28"/>
        </w:rPr>
        <w:lastRenderedPageBreak/>
        <w:t>Большаков О.Г. История Халифата. 1. Ислам в Аравии (570-633). М., 1989.</w:t>
      </w:r>
    </w:p>
    <w:p w:rsidR="004F59CB" w:rsidRPr="004F59CB" w:rsidRDefault="004F59CB" w:rsidP="004F59CB">
      <w:pPr>
        <w:numPr>
          <w:ilvl w:val="0"/>
          <w:numId w:val="4"/>
        </w:numPr>
        <w:tabs>
          <w:tab w:val="left" w:pos="540"/>
        </w:tabs>
        <w:spacing w:after="0"/>
        <w:ind w:left="540" w:hanging="252"/>
        <w:jc w:val="both"/>
        <w:rPr>
          <w:rFonts w:ascii="Times New Roman" w:hAnsi="Times New Roman" w:cs="Times New Roman"/>
          <w:sz w:val="28"/>
          <w:szCs w:val="28"/>
          <w:lang w:val="en-US"/>
        </w:rPr>
      </w:pPr>
      <w:r w:rsidRPr="004F59CB">
        <w:rPr>
          <w:rFonts w:ascii="Times New Roman" w:hAnsi="Times New Roman" w:cs="Times New Roman"/>
          <w:sz w:val="28"/>
          <w:szCs w:val="28"/>
        </w:rPr>
        <w:t>Ибн Хишам. Сират Саййидина Му</w:t>
      </w:r>
      <w:r w:rsidRPr="004F59CB">
        <w:rPr>
          <w:rFonts w:ascii="Times New Roman" w:hAnsi="Times New Roman" w:cs="Times New Roman"/>
          <w:sz w:val="28"/>
          <w:szCs w:val="28"/>
          <w:lang w:val="be-BY"/>
        </w:rPr>
        <w:t>х</w:t>
      </w:r>
      <w:r w:rsidRPr="004F59CB">
        <w:rPr>
          <w:rFonts w:ascii="Times New Roman" w:hAnsi="Times New Roman" w:cs="Times New Roman"/>
          <w:sz w:val="28"/>
          <w:szCs w:val="28"/>
        </w:rPr>
        <w:t xml:space="preserve">аммад Расул Аллах // Хрестоматия по исламу. Пер. с арабского, </w:t>
      </w:r>
      <w:proofErr w:type="gramStart"/>
      <w:r w:rsidRPr="004F59CB">
        <w:rPr>
          <w:rFonts w:ascii="Times New Roman" w:hAnsi="Times New Roman" w:cs="Times New Roman"/>
          <w:sz w:val="28"/>
          <w:szCs w:val="28"/>
        </w:rPr>
        <w:t>введ. и</w:t>
      </w:r>
      <w:proofErr w:type="gramEnd"/>
      <w:r w:rsidRPr="004F59CB">
        <w:rPr>
          <w:rFonts w:ascii="Times New Roman" w:hAnsi="Times New Roman" w:cs="Times New Roman"/>
          <w:sz w:val="28"/>
          <w:szCs w:val="28"/>
        </w:rPr>
        <w:t xml:space="preserve"> примеч. М</w:t>
      </w:r>
      <w:r w:rsidRPr="004F59CB">
        <w:rPr>
          <w:rFonts w:ascii="Times New Roman" w:hAnsi="Times New Roman" w:cs="Times New Roman"/>
          <w:sz w:val="28"/>
          <w:szCs w:val="28"/>
          <w:lang w:val="en-US"/>
        </w:rPr>
        <w:t>., 1994</w:t>
      </w:r>
      <w:r w:rsidRPr="004F59CB">
        <w:rPr>
          <w:rFonts w:ascii="Times New Roman" w:hAnsi="Times New Roman" w:cs="Times New Roman"/>
          <w:sz w:val="28"/>
          <w:szCs w:val="28"/>
          <w:lang w:val="be-BY"/>
        </w:rPr>
        <w:t>.</w:t>
      </w:r>
      <w:r w:rsidRPr="004F59CB">
        <w:rPr>
          <w:rFonts w:ascii="Times New Roman" w:hAnsi="Times New Roman" w:cs="Times New Roman"/>
          <w:sz w:val="28"/>
          <w:szCs w:val="28"/>
          <w:lang w:val="en-US"/>
        </w:rPr>
        <w:t xml:space="preserve"> </w:t>
      </w:r>
      <w:r w:rsidRPr="004F59CB">
        <w:rPr>
          <w:rFonts w:ascii="Times New Roman" w:hAnsi="Times New Roman" w:cs="Times New Roman"/>
          <w:sz w:val="28"/>
          <w:szCs w:val="28"/>
          <w:lang w:val="be-BY"/>
        </w:rPr>
        <w:t>С</w:t>
      </w:r>
      <w:r w:rsidRPr="004F59CB">
        <w:rPr>
          <w:rFonts w:ascii="Times New Roman" w:hAnsi="Times New Roman" w:cs="Times New Roman"/>
          <w:sz w:val="28"/>
          <w:szCs w:val="28"/>
          <w:lang w:val="en-US"/>
        </w:rPr>
        <w:t>. 12-24.</w:t>
      </w:r>
    </w:p>
    <w:p w:rsidR="004F59CB" w:rsidRPr="004F59CB" w:rsidRDefault="004F59CB" w:rsidP="004F59CB">
      <w:pPr>
        <w:numPr>
          <w:ilvl w:val="0"/>
          <w:numId w:val="4"/>
        </w:numPr>
        <w:tabs>
          <w:tab w:val="left" w:pos="540"/>
        </w:tabs>
        <w:spacing w:after="0"/>
        <w:ind w:left="540" w:hanging="252"/>
        <w:jc w:val="both"/>
        <w:rPr>
          <w:rFonts w:ascii="Times New Roman" w:hAnsi="Times New Roman" w:cs="Times New Roman"/>
          <w:sz w:val="28"/>
          <w:szCs w:val="28"/>
          <w:lang w:val="en-US"/>
        </w:rPr>
      </w:pPr>
      <w:r w:rsidRPr="004F59CB">
        <w:rPr>
          <w:rFonts w:ascii="Times New Roman" w:hAnsi="Times New Roman" w:cs="Times New Roman"/>
          <w:sz w:val="28"/>
          <w:szCs w:val="28"/>
          <w:lang w:val="en-US"/>
        </w:rPr>
        <w:t>Textual Sourses for the Study of Islam</w:t>
      </w:r>
      <w:r w:rsidRPr="004F59CB">
        <w:rPr>
          <w:rFonts w:ascii="Times New Roman" w:hAnsi="Times New Roman" w:cs="Times New Roman"/>
          <w:sz w:val="28"/>
          <w:szCs w:val="28"/>
          <w:lang w:val="be-BY"/>
        </w:rPr>
        <w:t>/</w:t>
      </w:r>
      <w:r w:rsidRPr="004F59CB">
        <w:rPr>
          <w:rFonts w:ascii="Times New Roman" w:hAnsi="Times New Roman" w:cs="Times New Roman"/>
          <w:sz w:val="28"/>
          <w:szCs w:val="28"/>
          <w:lang w:val="en-US"/>
        </w:rPr>
        <w:t>Edited and translated by Andrew Rippin</w:t>
      </w:r>
      <w:r w:rsidRPr="004F59CB">
        <w:rPr>
          <w:rFonts w:ascii="Times New Roman" w:hAnsi="Times New Roman" w:cs="Times New Roman"/>
          <w:sz w:val="28"/>
          <w:szCs w:val="28"/>
          <w:lang w:val="be-BY"/>
        </w:rPr>
        <w:t xml:space="preserve">, </w:t>
      </w:r>
      <w:r w:rsidRPr="004F59CB">
        <w:rPr>
          <w:rFonts w:ascii="Times New Roman" w:hAnsi="Times New Roman" w:cs="Times New Roman"/>
          <w:sz w:val="28"/>
          <w:szCs w:val="28"/>
          <w:lang w:val="en-US"/>
        </w:rPr>
        <w:t>Jan Knappert. Chicago, 1990.</w:t>
      </w:r>
    </w:p>
    <w:p w:rsidR="004F59CB" w:rsidRPr="004F59CB" w:rsidRDefault="004F59CB" w:rsidP="004F59CB">
      <w:pPr>
        <w:pStyle w:val="a3"/>
        <w:rPr>
          <w:rFonts w:ascii="Times New Roman" w:hAnsi="Times New Roman" w:cs="Times New Roman"/>
          <w:sz w:val="28"/>
          <w:szCs w:val="28"/>
          <w:lang w:val="uz-Cyrl-UZ"/>
        </w:rPr>
      </w:pPr>
    </w:p>
    <w:p w:rsidR="00671239" w:rsidRPr="004F59CB" w:rsidRDefault="00671239" w:rsidP="004F59CB">
      <w:pPr>
        <w:rPr>
          <w:rFonts w:ascii="Times New Roman" w:hAnsi="Times New Roman" w:cs="Times New Roman"/>
          <w:sz w:val="28"/>
          <w:szCs w:val="28"/>
        </w:rPr>
      </w:pPr>
    </w:p>
    <w:sectPr w:rsidR="00671239" w:rsidRPr="004F59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UZ">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85C"/>
    <w:multiLevelType w:val="singleLevel"/>
    <w:tmpl w:val="7B82991C"/>
    <w:lvl w:ilvl="0">
      <w:start w:val="1"/>
      <w:numFmt w:val="decimal"/>
      <w:lvlText w:val="%1)"/>
      <w:lvlJc w:val="left"/>
      <w:pPr>
        <w:tabs>
          <w:tab w:val="num" w:pos="927"/>
        </w:tabs>
        <w:ind w:left="927" w:hanging="360"/>
      </w:pPr>
      <w:rPr>
        <w:rFonts w:hint="default"/>
      </w:rPr>
    </w:lvl>
  </w:abstractNum>
  <w:abstractNum w:abstractNumId="1">
    <w:nsid w:val="120A4501"/>
    <w:multiLevelType w:val="hybridMultilevel"/>
    <w:tmpl w:val="AB601A1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D13DF7"/>
    <w:multiLevelType w:val="singleLevel"/>
    <w:tmpl w:val="0409000F"/>
    <w:lvl w:ilvl="0">
      <w:start w:val="1"/>
      <w:numFmt w:val="decimal"/>
      <w:lvlText w:val="%1."/>
      <w:lvlJc w:val="center"/>
      <w:pPr>
        <w:tabs>
          <w:tab w:val="num" w:pos="648"/>
        </w:tabs>
        <w:ind w:left="360" w:hanging="72"/>
      </w:pPr>
    </w:lvl>
  </w:abstractNum>
  <w:abstractNum w:abstractNumId="3">
    <w:nsid w:val="1BFF3415"/>
    <w:multiLevelType w:val="hybridMultilevel"/>
    <w:tmpl w:val="7E54C6F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577F6DB2"/>
    <w:multiLevelType w:val="singleLevel"/>
    <w:tmpl w:val="0409000F"/>
    <w:lvl w:ilvl="0">
      <w:start w:val="1"/>
      <w:numFmt w:val="decimal"/>
      <w:lvlText w:val="%1."/>
      <w:lvlJc w:val="center"/>
      <w:pPr>
        <w:tabs>
          <w:tab w:val="num" w:pos="648"/>
        </w:tabs>
        <w:ind w:left="360" w:hanging="72"/>
      </w:pPr>
    </w:lvl>
  </w:abstractNum>
  <w:abstractNum w:abstractNumId="5">
    <w:nsid w:val="6C5C51EF"/>
    <w:multiLevelType w:val="hybridMultilevel"/>
    <w:tmpl w:val="0F1AA09E"/>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71441EF6"/>
    <w:multiLevelType w:val="hybridMultilevel"/>
    <w:tmpl w:val="05840206"/>
    <w:lvl w:ilvl="0" w:tplc="FFFFFFFF">
      <w:start w:val="1"/>
      <w:numFmt w:val="decimal"/>
      <w:lvlText w:val="%1."/>
      <w:lvlJc w:val="center"/>
      <w:pPr>
        <w:tabs>
          <w:tab w:val="num" w:pos="936"/>
        </w:tabs>
        <w:ind w:left="648" w:hanging="72"/>
      </w:pPr>
      <w:rPr>
        <w:rFonts w:ascii="TimesUZ" w:hAnsi="TimesUZ" w:hint="default"/>
        <w:b w:val="0"/>
        <w:i w:val="0"/>
        <w:sz w:val="16"/>
      </w:rPr>
    </w:lvl>
    <w:lvl w:ilvl="1" w:tplc="FFFFFFFF" w:tentative="1">
      <w:start w:val="1"/>
      <w:numFmt w:val="lowerLetter"/>
      <w:lvlText w:val="%2."/>
      <w:lvlJc w:val="left"/>
      <w:pPr>
        <w:tabs>
          <w:tab w:val="num" w:pos="1728"/>
        </w:tabs>
        <w:ind w:left="1728" w:hanging="360"/>
      </w:pPr>
    </w:lvl>
    <w:lvl w:ilvl="2" w:tplc="FFFFFFFF" w:tentative="1">
      <w:start w:val="1"/>
      <w:numFmt w:val="lowerRoman"/>
      <w:lvlText w:val="%3."/>
      <w:lvlJc w:val="right"/>
      <w:pPr>
        <w:tabs>
          <w:tab w:val="num" w:pos="2448"/>
        </w:tabs>
        <w:ind w:left="2448" w:hanging="180"/>
      </w:pPr>
    </w:lvl>
    <w:lvl w:ilvl="3" w:tplc="FFFFFFFF" w:tentative="1">
      <w:start w:val="1"/>
      <w:numFmt w:val="decimal"/>
      <w:lvlText w:val="%4."/>
      <w:lvlJc w:val="left"/>
      <w:pPr>
        <w:tabs>
          <w:tab w:val="num" w:pos="3168"/>
        </w:tabs>
        <w:ind w:left="3168" w:hanging="360"/>
      </w:pPr>
    </w:lvl>
    <w:lvl w:ilvl="4" w:tplc="FFFFFFFF" w:tentative="1">
      <w:start w:val="1"/>
      <w:numFmt w:val="lowerLetter"/>
      <w:lvlText w:val="%5."/>
      <w:lvlJc w:val="left"/>
      <w:pPr>
        <w:tabs>
          <w:tab w:val="num" w:pos="3888"/>
        </w:tabs>
        <w:ind w:left="3888" w:hanging="360"/>
      </w:pPr>
    </w:lvl>
    <w:lvl w:ilvl="5" w:tplc="FFFFFFFF" w:tentative="1">
      <w:start w:val="1"/>
      <w:numFmt w:val="lowerRoman"/>
      <w:lvlText w:val="%6."/>
      <w:lvlJc w:val="right"/>
      <w:pPr>
        <w:tabs>
          <w:tab w:val="num" w:pos="4608"/>
        </w:tabs>
        <w:ind w:left="4608" w:hanging="180"/>
      </w:pPr>
    </w:lvl>
    <w:lvl w:ilvl="6" w:tplc="FFFFFFFF" w:tentative="1">
      <w:start w:val="1"/>
      <w:numFmt w:val="decimal"/>
      <w:lvlText w:val="%7."/>
      <w:lvlJc w:val="left"/>
      <w:pPr>
        <w:tabs>
          <w:tab w:val="num" w:pos="5328"/>
        </w:tabs>
        <w:ind w:left="5328" w:hanging="360"/>
      </w:pPr>
    </w:lvl>
    <w:lvl w:ilvl="7" w:tplc="FFFFFFFF" w:tentative="1">
      <w:start w:val="1"/>
      <w:numFmt w:val="lowerLetter"/>
      <w:lvlText w:val="%8."/>
      <w:lvlJc w:val="left"/>
      <w:pPr>
        <w:tabs>
          <w:tab w:val="num" w:pos="6048"/>
        </w:tabs>
        <w:ind w:left="6048" w:hanging="360"/>
      </w:pPr>
    </w:lvl>
    <w:lvl w:ilvl="8" w:tplc="FFFFFFFF" w:tentative="1">
      <w:start w:val="1"/>
      <w:numFmt w:val="lowerRoman"/>
      <w:lvlText w:val="%9."/>
      <w:lvlJc w:val="right"/>
      <w:pPr>
        <w:tabs>
          <w:tab w:val="num" w:pos="6768"/>
        </w:tabs>
        <w:ind w:left="6768" w:hanging="180"/>
      </w:pPr>
    </w:lvl>
  </w:abstractNum>
  <w:num w:numId="1">
    <w:abstractNumId w:val="1"/>
  </w:num>
  <w:num w:numId="2">
    <w:abstractNumId w:val="0"/>
  </w:num>
  <w:num w:numId="3">
    <w:abstractNumId w:val="4"/>
  </w:num>
  <w:num w:numId="4">
    <w:abstractNumId w:val="2"/>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8E1"/>
    <w:rsid w:val="004F59CB"/>
    <w:rsid w:val="00513A86"/>
    <w:rsid w:val="005944ED"/>
    <w:rsid w:val="00671239"/>
    <w:rsid w:val="006B45FB"/>
    <w:rsid w:val="007728E6"/>
    <w:rsid w:val="00BD4FB6"/>
    <w:rsid w:val="00F80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8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8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8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8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3754</Words>
  <Characters>21398</Characters>
  <Application>Microsoft Office Word</Application>
  <DocSecurity>0</DocSecurity>
  <Lines>178</Lines>
  <Paragraphs>50</Paragraphs>
  <ScaleCrop>false</ScaleCrop>
  <Company>Home</Company>
  <LinksUpToDate>false</LinksUpToDate>
  <CharactersWithSpaces>25102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2017-12-21T09:35:00Z</dcterms:created>
  <dcterms:modified xsi:type="dcterms:W3CDTF">2017-12-23T13:14:00Z</dcterms:modified>
</cp:coreProperties>
</file>