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880CEC" w:rsidP="00975559">
      <w:pPr>
        <w:ind w:left="360"/>
        <w:rPr>
          <w:sz w:val="40"/>
          <w:lang w:val="ru-RU"/>
        </w:rPr>
      </w:pPr>
      <w:r w:rsidRPr="00975559">
        <w:rPr>
          <w:sz w:val="40"/>
          <w:lang w:val="en-US"/>
        </w:rPr>
        <w:t>Mavzu:</w:t>
      </w:r>
      <w:r w:rsidRPr="00975559">
        <w:rPr>
          <w:sz w:val="40"/>
          <w:lang w:val="ru-RU"/>
        </w:rPr>
        <w:t>Siljish deformatsiyasi.  Burаlish. Burаlishdаgi ichki kuch fаktоrlаrini vа dеfоrmаtsiya.</w:t>
      </w:r>
    </w:p>
    <w:p w:rsidR="00000000" w:rsidRPr="00975559" w:rsidRDefault="00880CEC" w:rsidP="00975559">
      <w:pPr>
        <w:ind w:left="360"/>
        <w:rPr>
          <w:sz w:val="32"/>
          <w:lang w:val="ru-RU"/>
        </w:rPr>
      </w:pPr>
      <w:r w:rsidRPr="00975559">
        <w:rPr>
          <w:sz w:val="32"/>
          <w:lang w:val="en-US"/>
        </w:rPr>
        <w:t>Reja</w:t>
      </w:r>
    </w:p>
    <w:p w:rsidR="00000000" w:rsidRPr="00975559" w:rsidRDefault="00880CEC" w:rsidP="00975559">
      <w:pPr>
        <w:ind w:left="360"/>
        <w:rPr>
          <w:sz w:val="32"/>
          <w:lang w:val="en-US"/>
        </w:rPr>
      </w:pPr>
      <w:r w:rsidRPr="00975559">
        <w:rPr>
          <w:sz w:val="32"/>
          <w:lang w:val="en-US"/>
        </w:rPr>
        <w:t>1.Sof siljish.Sof siljishda</w:t>
      </w:r>
      <w:r w:rsidRPr="00975559">
        <w:rPr>
          <w:sz w:val="32"/>
        </w:rPr>
        <w:t>g</w:t>
      </w:r>
      <w:r w:rsidRPr="00975559">
        <w:rPr>
          <w:sz w:val="32"/>
          <w:lang w:val="en-US"/>
        </w:rPr>
        <w:t>i kuchlanish</w:t>
      </w:r>
      <w:r w:rsidRPr="00975559">
        <w:rPr>
          <w:sz w:val="32"/>
        </w:rPr>
        <w:t>lar  va deformatsiya</w:t>
      </w:r>
      <w:r w:rsidRPr="00975559">
        <w:rPr>
          <w:sz w:val="32"/>
          <w:lang w:val="en-US"/>
        </w:rPr>
        <w:t>.</w:t>
      </w:r>
    </w:p>
    <w:p w:rsidR="00000000" w:rsidRPr="00975559" w:rsidRDefault="00880CEC" w:rsidP="00975559">
      <w:pPr>
        <w:ind w:left="360"/>
        <w:rPr>
          <w:sz w:val="32"/>
          <w:lang w:val="en-US"/>
        </w:rPr>
      </w:pPr>
      <w:r w:rsidRPr="00975559">
        <w:rPr>
          <w:sz w:val="32"/>
          <w:lang w:val="en-US"/>
        </w:rPr>
        <w:t>2.Sof siljishdagi Guk qonuni. Ikkinchi tartibli Yung moduli</w:t>
      </w:r>
    </w:p>
    <w:p w:rsidR="00000000" w:rsidRPr="00975559" w:rsidRDefault="00880CEC" w:rsidP="00975559">
      <w:pPr>
        <w:ind w:left="360"/>
        <w:rPr>
          <w:sz w:val="32"/>
          <w:lang w:val="ru-RU"/>
        </w:rPr>
      </w:pPr>
      <w:r w:rsidRPr="00975559">
        <w:rPr>
          <w:sz w:val="32"/>
          <w:lang w:val="en-US"/>
        </w:rPr>
        <w:t>3.Sof siljishdagi</w:t>
      </w:r>
      <w:r w:rsidRPr="00975559">
        <w:rPr>
          <w:sz w:val="32"/>
        </w:rPr>
        <w:t xml:space="preserve"> hisoblash tenglamalari.</w:t>
      </w:r>
    </w:p>
    <w:p w:rsidR="00000000" w:rsidRPr="00975559" w:rsidRDefault="00880CEC" w:rsidP="00975559">
      <w:pPr>
        <w:ind w:left="360"/>
        <w:rPr>
          <w:sz w:val="32"/>
          <w:lang w:val="en-US"/>
        </w:rPr>
      </w:pPr>
      <w:r w:rsidRPr="00975559">
        <w:rPr>
          <w:sz w:val="32"/>
          <w:lang w:val="en-US"/>
        </w:rPr>
        <w:t>4</w:t>
      </w:r>
      <w:r w:rsidRPr="00975559">
        <w:rPr>
          <w:sz w:val="32"/>
        </w:rPr>
        <w:t>. Buralish. Burovchi moment. Buralishdagi mustahkamlik sharti</w:t>
      </w:r>
    </w:p>
    <w:p w:rsidR="00000000" w:rsidRPr="00975559" w:rsidRDefault="00880CEC" w:rsidP="00975559">
      <w:pPr>
        <w:ind w:left="360"/>
        <w:rPr>
          <w:sz w:val="32"/>
          <w:lang w:val="en-US"/>
        </w:rPr>
      </w:pPr>
      <w:r w:rsidRPr="00975559">
        <w:rPr>
          <w:sz w:val="32"/>
          <w:lang w:val="en-US"/>
        </w:rPr>
        <w:t>5</w:t>
      </w:r>
      <w:r w:rsidRPr="00975559">
        <w:rPr>
          <w:sz w:val="32"/>
        </w:rPr>
        <w:t>.Buralishdagi potentsial ener</w:t>
      </w:r>
      <w:r w:rsidRPr="00975559">
        <w:rPr>
          <w:sz w:val="32"/>
        </w:rPr>
        <w:t>giya</w:t>
      </w:r>
      <w:r w:rsidRPr="00975559">
        <w:rPr>
          <w:sz w:val="32"/>
          <w:lang w:val="en-US"/>
        </w:rPr>
        <w:t>.</w:t>
      </w:r>
      <w:r w:rsidRPr="00975559">
        <w:rPr>
          <w:sz w:val="32"/>
        </w:rPr>
        <w:t>Buralishdagi asosiy kuchlanishlar</w:t>
      </w:r>
    </w:p>
    <w:p w:rsidR="00000000" w:rsidRPr="00975559" w:rsidRDefault="00880CEC" w:rsidP="00975559">
      <w:pPr>
        <w:ind w:left="360"/>
        <w:rPr>
          <w:sz w:val="32"/>
          <w:lang w:val="en-US"/>
        </w:rPr>
      </w:pPr>
      <w:r w:rsidRPr="00975559">
        <w:rPr>
          <w:sz w:val="32"/>
          <w:lang w:val="en-US"/>
        </w:rPr>
        <w:t>6</w:t>
      </w:r>
      <w:r w:rsidRPr="00975559">
        <w:rPr>
          <w:sz w:val="32"/>
        </w:rPr>
        <w:t>.Buralishdagi kuchlanganlik holati va val yemirilishininig tahlili.Kesimi doiraviy bo’lmagan brusning buralishi</w:t>
      </w:r>
      <w:r w:rsidRPr="00975559">
        <w:rPr>
          <w:sz w:val="32"/>
          <w:lang w:val="en-US"/>
        </w:rPr>
        <w:t>.</w:t>
      </w:r>
    </w:p>
    <w:p w:rsidR="00975559" w:rsidRPr="00975559" w:rsidRDefault="00975559" w:rsidP="00975559">
      <w:pPr>
        <w:ind w:left="360"/>
        <w:rPr>
          <w:sz w:val="32"/>
          <w:lang w:val="en-US"/>
        </w:rPr>
      </w:pPr>
      <w:r w:rsidRPr="00975559">
        <w:rPr>
          <w:b/>
          <w:bCs/>
          <w:sz w:val="32"/>
          <w:lang w:val="en-US"/>
        </w:rPr>
        <w:t>1.Sof siljish.Sof siljishda</w:t>
      </w:r>
      <w:r w:rsidRPr="00975559">
        <w:rPr>
          <w:b/>
          <w:bCs/>
          <w:sz w:val="32"/>
        </w:rPr>
        <w:t>g</w:t>
      </w:r>
      <w:r w:rsidRPr="00975559">
        <w:rPr>
          <w:b/>
          <w:bCs/>
          <w:sz w:val="32"/>
          <w:lang w:val="en-US"/>
        </w:rPr>
        <w:t>i kuchlanish</w:t>
      </w:r>
      <w:r w:rsidRPr="00975559">
        <w:rPr>
          <w:b/>
          <w:bCs/>
          <w:sz w:val="32"/>
        </w:rPr>
        <w:t>lar  va deformatsiya</w:t>
      </w:r>
      <w:r w:rsidRPr="00975559">
        <w:rPr>
          <w:b/>
          <w:bCs/>
          <w:sz w:val="32"/>
          <w:lang w:val="en-US"/>
        </w:rPr>
        <w:t>.</w:t>
      </w:r>
    </w:p>
    <w:p w:rsidR="00975559" w:rsidRPr="00975559" w:rsidRDefault="00975559" w:rsidP="00975559">
      <w:pPr>
        <w:rPr>
          <w:sz w:val="32"/>
          <w:lang w:val="en-US"/>
        </w:rPr>
      </w:pPr>
      <w:r w:rsidRPr="00975559">
        <w:rPr>
          <w:sz w:val="32"/>
          <w:lang w:val="en-US"/>
        </w:rPr>
        <w:t xml:space="preserve">Sterjenlarning  qiya  kesimlaridagi kuchlanishlarni, tekshirganimizda, ularda normal kuchlanish bilan birga, urinma kuchlanishlar ham hosil bo’lishini ko’rgan edik. Ko’pgina hollarda, konstruktsiya elementlariga qo’yilgan kuchlar, ularning alohida qismlarini bir - biriga nisbatan siljitib, natijada ularni ishdan chiqaradi. Siljishga qarshilik ko’rsatuvchi konstruktsiya  elementlarini  mustahkamlikka  yoki  bikrlikka hisoblashdan oldin, unda siljish deformatsiyasi natijasida hosil bo’ladigan urinma kuchlanishni aniqlash lozimdir. </w:t>
      </w:r>
    </w:p>
    <w:p w:rsidR="00000000" w:rsidRDefault="00880CEC" w:rsidP="00975559">
      <w:pPr>
        <w:rPr>
          <w:sz w:val="32"/>
          <w:lang w:val="en-US"/>
        </w:rPr>
      </w:pPr>
      <w:r w:rsidRPr="00975559">
        <w:rPr>
          <w:sz w:val="32"/>
          <w:lang w:val="en-US"/>
        </w:rPr>
        <w:t xml:space="preserve">Konstruktsiya elementining istalgan ko’ndalang kesimida faqat urinma kuchlanish ta’siridan hosil bo’ladigan deformatsiyaning turiga </w:t>
      </w:r>
      <w:r w:rsidRPr="00975559">
        <w:rPr>
          <w:b/>
          <w:bCs/>
          <w:sz w:val="32"/>
          <w:u w:val="single"/>
          <w:lang w:val="en-US"/>
        </w:rPr>
        <w:t>siljish deformatsiyasi</w:t>
      </w:r>
      <w:r w:rsidRPr="00975559">
        <w:rPr>
          <w:sz w:val="32"/>
          <w:u w:val="single"/>
          <w:lang w:val="en-US"/>
        </w:rPr>
        <w:t xml:space="preserve"> </w:t>
      </w:r>
      <w:r w:rsidRPr="00975559">
        <w:rPr>
          <w:sz w:val="32"/>
          <w:lang w:val="en-US"/>
        </w:rPr>
        <w:t>deyiladi. Siljish deformatsiyasini, masalan, qaychi yordamida yupqa tunikalarni yoki chiviqlarni qirqishda ko’rish mumkin (1-shakl,a). Faraz qilaylik, ko’nd</w:t>
      </w:r>
      <w:r w:rsidRPr="00975559">
        <w:rPr>
          <w:sz w:val="32"/>
          <w:lang w:val="en-US"/>
        </w:rPr>
        <w:t>alang kesim yuzasi F ga teng bo’lgan ingichka sterjen</w:t>
      </w:r>
      <w:r w:rsidRPr="00975559">
        <w:rPr>
          <w:sz w:val="32"/>
          <w:lang w:val="ru-RU"/>
        </w:rPr>
        <w:t>ь</w:t>
      </w:r>
      <w:r w:rsidRPr="00975559">
        <w:rPr>
          <w:sz w:val="32"/>
          <w:lang w:val="en-US"/>
        </w:rPr>
        <w:t xml:space="preserve">, o’qiga tik ravishda bir-biriga teng va qarama- qarshi yo’nalgan ikkita P kuch </w:t>
      </w:r>
      <w:r w:rsidRPr="00975559">
        <w:rPr>
          <w:sz w:val="32"/>
          <w:lang w:val="en-US"/>
        </w:rPr>
        <w:t>ta’sirida bo’lsin.</w:t>
      </w:r>
    </w:p>
    <w:p w:rsidR="00975559" w:rsidRPr="00975559" w:rsidRDefault="00975559" w:rsidP="00975559">
      <w:pPr>
        <w:rPr>
          <w:sz w:val="32"/>
          <w:lang w:val="en-US"/>
        </w:rPr>
      </w:pPr>
      <w:r w:rsidRPr="00975559">
        <w:rPr>
          <w:sz w:val="32"/>
          <w:lang w:val="en-US"/>
        </w:rPr>
        <w:lastRenderedPageBreak/>
        <w:t>Bu kuchlarning ta’sir chiziqlari bir-biriga juda yaqin bo’lib parallel yo’nalgan. Ko’ndalang Q kuchni topish uchun kesish usulidan foydalanamiz (4.1- shakl,b).</w:t>
      </w:r>
    </w:p>
    <w:p w:rsidR="00975559" w:rsidRPr="00975559" w:rsidRDefault="00975559" w:rsidP="00975559">
      <w:pPr>
        <w:rPr>
          <w:sz w:val="32"/>
          <w:lang w:val="en-US"/>
        </w:rPr>
      </w:pPr>
      <w:r w:rsidRPr="00975559">
        <w:rPr>
          <w:sz w:val="32"/>
          <w:lang w:val="ru-RU"/>
        </w:rPr>
        <w:drawing>
          <wp:inline distT="0" distB="0" distL="0" distR="0" wp14:anchorId="6E27BE6D" wp14:editId="76EEAD7B">
            <wp:extent cx="5939790" cy="2646045"/>
            <wp:effectExtent l="133350" t="133350" r="156210" b="173355"/>
            <wp:docPr id="2" name="Рисунок 1"/>
            <wp:cNvGraphicFramePr/>
            <a:graphic xmlns:a="http://schemas.openxmlformats.org/drawingml/2006/main">
              <a:graphicData uri="http://schemas.openxmlformats.org/drawingml/2006/picture">
                <pic:pic xmlns:pic="http://schemas.openxmlformats.org/drawingml/2006/picture">
                  <pic:nvPicPr>
                    <pic:cNvPr id="2" name="Рисунок 1"/>
                    <pic:cNvPicPr/>
                  </pic:nvPicPr>
                  <pic:blipFill>
                    <a:blip r:embed="rId8">
                      <a:lum bright="10000" contrast="-20000"/>
                    </a:blip>
                    <a:srcRect l="40320" t="47863" r="30965" b="27066"/>
                    <a:stretch>
                      <a:fillRect/>
                    </a:stretch>
                  </pic:blipFill>
                  <pic:spPr bwMode="auto">
                    <a:xfrm>
                      <a:off x="0" y="0"/>
                      <a:ext cx="5939790" cy="26460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975559" w:rsidRDefault="00975559" w:rsidP="00975559">
      <w:pPr>
        <w:rPr>
          <w:sz w:val="32"/>
          <w:lang w:val="en-US"/>
        </w:rPr>
      </w:pPr>
      <w:r w:rsidRPr="00975559">
        <w:rPr>
          <w:b/>
          <w:bCs/>
          <w:sz w:val="32"/>
          <w:lang w:val="en-US"/>
        </w:rPr>
        <w:t>2. Sof siljishdagi Guk qonuni. Ikkinchi tartibli Yung moduli</w:t>
      </w:r>
    </w:p>
    <w:p w:rsidR="00975559" w:rsidRPr="00975559" w:rsidRDefault="00975559" w:rsidP="00975559">
      <w:pPr>
        <w:rPr>
          <w:sz w:val="32"/>
          <w:lang w:val="en-US"/>
        </w:rPr>
      </w:pPr>
      <w:r w:rsidRPr="00975559">
        <w:rPr>
          <w:sz w:val="32"/>
          <w:lang w:val="en-US"/>
        </w:rPr>
        <w:t> </w:t>
      </w:r>
      <w:r w:rsidRPr="00975559">
        <w:rPr>
          <w:sz w:val="32"/>
        </w:rPr>
        <w:t xml:space="preserve">CHo’zilish - siqilishdagi deformatsiyalanganlik holatining  siljishdagi Guk qonunini </w:t>
      </w:r>
    </w:p>
    <w:p w:rsidR="00975559" w:rsidRDefault="00975559" w:rsidP="00975559">
      <w:pPr>
        <w:rPr>
          <w:sz w:val="32"/>
          <w:lang w:val="en-US"/>
        </w:rPr>
      </w:pPr>
      <w:r w:rsidRPr="00975559">
        <w:rPr>
          <w:sz w:val="32"/>
          <w:lang w:val="ru-RU"/>
        </w:rPr>
        <w:sym w:font="Symbol" w:char="F074"/>
      </w:r>
      <w:r w:rsidRPr="00975559">
        <w:rPr>
          <w:sz w:val="32"/>
          <w:lang w:val="en-US"/>
        </w:rPr>
        <w:t>=</w:t>
      </w:r>
      <w:r w:rsidRPr="00975559">
        <w:rPr>
          <w:sz w:val="32"/>
          <w:lang w:val="ru-RU"/>
        </w:rPr>
        <w:sym w:font="Symbol" w:char="F067"/>
      </w:r>
      <w:r w:rsidRPr="00975559">
        <w:rPr>
          <w:sz w:val="32"/>
          <w:lang w:val="en-US"/>
        </w:rPr>
        <w:t>G</w:t>
      </w:r>
      <w:r w:rsidRPr="00975559">
        <w:rPr>
          <w:sz w:val="32"/>
          <w:lang w:val="en-US"/>
        </w:rPr>
        <w:tab/>
      </w:r>
      <w:r w:rsidRPr="00975559">
        <w:rPr>
          <w:sz w:val="32"/>
          <w:lang w:val="en-US"/>
        </w:rPr>
        <w:tab/>
      </w:r>
      <w:r w:rsidRPr="00975559">
        <w:rPr>
          <w:sz w:val="32"/>
          <w:lang w:val="en-US"/>
        </w:rPr>
        <w:tab/>
      </w:r>
      <w:r w:rsidRPr="00975559">
        <w:rPr>
          <w:sz w:val="32"/>
          <w:lang w:val="en-US"/>
        </w:rPr>
        <w:tab/>
      </w:r>
      <w:r w:rsidRPr="00975559">
        <w:rPr>
          <w:sz w:val="32"/>
          <w:lang w:val="en-US"/>
        </w:rPr>
        <w:tab/>
        <w:t>(1)</w:t>
      </w:r>
      <w:r>
        <w:rPr>
          <w:sz w:val="32"/>
          <w:lang w:val="en-US"/>
        </w:rPr>
        <w:t xml:space="preserve">             </w:t>
      </w:r>
      <w:r w:rsidRPr="00975559">
        <w:rPr>
          <w:sz w:val="32"/>
          <w:lang w:val="en-US"/>
        </w:rPr>
        <w:t xml:space="preserve">va uch doimiy orasidagi bog’lanishni </w:t>
      </w:r>
      <w:r>
        <w:rPr>
          <w:sz w:val="32"/>
          <w:lang w:val="en-US"/>
        </w:rPr>
        <w:t xml:space="preserve">                                 </w:t>
      </w:r>
      <w:r w:rsidRPr="00975559">
        <w:rPr>
          <w:sz w:val="32"/>
          <w:lang w:val="ru-RU"/>
        </w:rPr>
        <w:object w:dxaOrig="12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95pt;height:32.65pt" o:ole="">
            <v:imagedata r:id="rId9" o:title=""/>
          </v:shape>
          <o:OLEObject Type="Embed" ProgID="Equation.3" ShapeID="_x0000_i1025" DrawAspect="Content" ObjectID="_1584513294" r:id="rId10"/>
        </w:object>
      </w:r>
      <w:r>
        <w:rPr>
          <w:sz w:val="32"/>
          <w:lang w:val="en-US"/>
        </w:rPr>
        <w:t xml:space="preserve">    (2)</w:t>
      </w:r>
    </w:p>
    <w:p w:rsidR="00975559" w:rsidRPr="00975559" w:rsidRDefault="00975559" w:rsidP="00975559">
      <w:pPr>
        <w:rPr>
          <w:sz w:val="32"/>
          <w:lang w:val="en-US"/>
        </w:rPr>
      </w:pPr>
      <w:r w:rsidRPr="00975559">
        <w:rPr>
          <w:sz w:val="32"/>
          <w:lang w:val="en-US"/>
        </w:rPr>
        <w:t>ko’rinishda hosil qilgan edik.</w:t>
      </w:r>
    </w:p>
    <w:p w:rsidR="00975559" w:rsidRPr="00975559" w:rsidRDefault="00975559" w:rsidP="00975559">
      <w:pPr>
        <w:rPr>
          <w:sz w:val="32"/>
          <w:lang w:val="en-US"/>
        </w:rPr>
      </w:pPr>
      <w:r w:rsidRPr="00975559">
        <w:rPr>
          <w:sz w:val="32"/>
          <w:lang w:val="en-US"/>
        </w:rPr>
        <w:t>Umuman siljishdagi Guk qonuni cho’zilish-siqilishdagi Guk qonuni oqibati sifatida kelib chiqadi.</w:t>
      </w:r>
    </w:p>
    <w:p w:rsidR="00975559" w:rsidRPr="00975559" w:rsidRDefault="00975559" w:rsidP="00975559">
      <w:pPr>
        <w:rPr>
          <w:sz w:val="32"/>
          <w:lang w:val="en-US"/>
        </w:rPr>
      </w:pPr>
      <w:r w:rsidRPr="00975559">
        <w:rPr>
          <w:sz w:val="32"/>
          <w:lang w:val="en-US"/>
        </w:rPr>
        <w:t xml:space="preserve">To’g’ri to’rtburchak shaklidagi AVSD elementning (2 - shakl)  AD tomoni mahkamlangan bo’lib, VS tomoniga kuch qo’yilganida siljish deformatsiyasi sodir bo’ladi. </w:t>
      </w:r>
    </w:p>
    <w:p w:rsidR="00975559" w:rsidRPr="00975559" w:rsidRDefault="00975559" w:rsidP="00975559">
      <w:pPr>
        <w:rPr>
          <w:sz w:val="32"/>
          <w:lang w:val="en-US"/>
        </w:rPr>
      </w:pPr>
    </w:p>
    <w:p w:rsidR="00975559" w:rsidRDefault="00975559" w:rsidP="00975559">
      <w:pPr>
        <w:rPr>
          <w:sz w:val="32"/>
          <w:lang w:val="en-US"/>
        </w:rPr>
      </w:pPr>
      <w:r w:rsidRPr="00975559">
        <w:rPr>
          <w:sz w:val="32"/>
          <w:lang w:val="ru-RU"/>
        </w:rPr>
        <w:lastRenderedPageBreak/>
        <w:drawing>
          <wp:inline distT="0" distB="0" distL="0" distR="0" wp14:anchorId="7B35BE7A" wp14:editId="57D94A40">
            <wp:extent cx="5252484" cy="2965986"/>
            <wp:effectExtent l="114300" t="114300" r="139065" b="139700"/>
            <wp:docPr id="3" name="Рисунок 1223" descr="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1223" descr="107-~1"/>
                    <pic:cNvPicPr>
                      <a:picLocks noChangeAspect="1" noChangeArrowheads="1"/>
                    </pic:cNvPicPr>
                  </pic:nvPicPr>
                  <pic:blipFill>
                    <a:blip r:embed="rId11" cstate="print">
                      <a:extLst>
                        <a:ext uri="{28A0092B-C50C-407E-A947-70E740481C1C}">
                          <a14:useLocalDpi xmlns:a14="http://schemas.microsoft.com/office/drawing/2010/main" val="0"/>
                        </a:ext>
                      </a:extLst>
                    </a:blip>
                    <a:srcRect t="3548" r="1903"/>
                    <a:stretch>
                      <a:fillRect/>
                    </a:stretch>
                  </pic:blipFill>
                  <pic:spPr bwMode="auto">
                    <a:xfrm>
                      <a:off x="0" y="0"/>
                      <a:ext cx="5282338" cy="298284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inline>
        </w:drawing>
      </w:r>
    </w:p>
    <w:p w:rsidR="00975559" w:rsidRPr="00975559" w:rsidRDefault="00975559" w:rsidP="00975559">
      <w:pPr>
        <w:rPr>
          <w:sz w:val="32"/>
          <w:lang w:val="ru-RU"/>
        </w:rPr>
      </w:pPr>
      <w:r w:rsidRPr="00975559">
        <w:rPr>
          <w:sz w:val="32"/>
          <w:lang w:val="en-US"/>
        </w:rPr>
        <w:t>Bu yerda VV</w:t>
      </w:r>
      <w:r w:rsidRPr="00975559">
        <w:rPr>
          <w:sz w:val="32"/>
          <w:vertAlign w:val="subscript"/>
          <w:lang w:val="en-US"/>
        </w:rPr>
        <w:t>1</w:t>
      </w:r>
      <w:r w:rsidRPr="00975559">
        <w:rPr>
          <w:sz w:val="32"/>
          <w:lang w:val="en-US"/>
        </w:rPr>
        <w:t xml:space="preserve"> kattalik </w:t>
      </w:r>
      <w:r w:rsidRPr="00975559">
        <w:rPr>
          <w:b/>
          <w:bCs/>
          <w:sz w:val="32"/>
          <w:u w:val="single"/>
          <w:lang w:val="en-US"/>
        </w:rPr>
        <w:t xml:space="preserve">absolyut siljish </w:t>
      </w:r>
      <w:r w:rsidRPr="00975559">
        <w:rPr>
          <w:sz w:val="32"/>
          <w:lang w:val="en-US"/>
        </w:rPr>
        <w:t xml:space="preserve">va </w:t>
      </w:r>
      <w:r w:rsidRPr="00975559">
        <w:rPr>
          <w:b/>
          <w:bCs/>
          <w:sz w:val="32"/>
          <w:u w:val="single"/>
          <w:lang w:val="en-US"/>
        </w:rPr>
        <w:t xml:space="preserve">nisbiy siljish </w:t>
      </w:r>
      <w:r w:rsidRPr="00975559">
        <w:rPr>
          <w:sz w:val="32"/>
          <w:lang w:val="en-US"/>
        </w:rPr>
        <w:t xml:space="preserve">deb yuritiladi. Baozan </w:t>
      </w:r>
      <w:r w:rsidRPr="00975559">
        <w:rPr>
          <w:sz w:val="32"/>
          <w:lang w:val="ru-RU"/>
        </w:rPr>
        <w:sym w:font="Symbol" w:char="F067"/>
      </w:r>
      <w:r w:rsidRPr="00975559">
        <w:rPr>
          <w:sz w:val="32"/>
          <w:lang w:val="en-US"/>
        </w:rPr>
        <w:t xml:space="preserve"> burchakni siljish burchagi deb ataladi</w:t>
      </w:r>
    </w:p>
    <w:p w:rsidR="00975559" w:rsidRDefault="00975559" w:rsidP="00975559">
      <w:pPr>
        <w:rPr>
          <w:sz w:val="32"/>
          <w:lang w:val="en-US"/>
        </w:rPr>
      </w:pPr>
      <w:r w:rsidRPr="00975559">
        <w:rPr>
          <w:sz w:val="32"/>
          <w:lang w:val="ru-RU"/>
        </w:rPr>
        <w:object w:dxaOrig="1340" w:dyaOrig="620">
          <v:shape id="_x0000_i1027" type="#_x0000_t75" style="width:67pt;height:31pt" o:ole="">
            <v:imagedata r:id="rId12" o:title=""/>
          </v:shape>
          <o:OLEObject Type="Embed" ProgID="Equation.3" ShapeID="_x0000_i1027" DrawAspect="Content" ObjectID="_1584513295" r:id="rId13"/>
        </w:object>
      </w:r>
    </w:p>
    <w:p w:rsidR="00975559" w:rsidRPr="00975559" w:rsidRDefault="00975559" w:rsidP="00975559">
      <w:pPr>
        <w:rPr>
          <w:sz w:val="32"/>
          <w:lang w:val="en-US"/>
        </w:rPr>
      </w:pPr>
      <w:r w:rsidRPr="00975559">
        <w:rPr>
          <w:sz w:val="32"/>
          <w:lang w:val="en-US"/>
        </w:rPr>
        <w:t>(1) bog’lanishni (2) va (3) bilan ifodalab, siljishdagi Guk qonunini boshqacharoq ko’rinishida ifodalaymiz:</w:t>
      </w:r>
    </w:p>
    <w:p w:rsidR="00975559" w:rsidRDefault="00975559" w:rsidP="00975559">
      <w:pPr>
        <w:rPr>
          <w:sz w:val="32"/>
          <w:lang w:val="en-US"/>
        </w:rPr>
      </w:pPr>
      <w:r w:rsidRPr="00975559">
        <w:rPr>
          <w:sz w:val="32"/>
          <w:lang w:val="ru-RU"/>
        </w:rPr>
        <w:object w:dxaOrig="1060" w:dyaOrig="620">
          <v:shape id="_x0000_i1029" type="#_x0000_t75" style="width:52.75pt;height:31pt" o:ole="">
            <v:imagedata r:id="rId14" o:title=""/>
          </v:shape>
          <o:OLEObject Type="Embed" ProgID="Equation.3" ShapeID="_x0000_i1029" DrawAspect="Content" ObjectID="_1584513296" r:id="rId15"/>
        </w:object>
      </w:r>
    </w:p>
    <w:p w:rsidR="00975559" w:rsidRPr="00975559" w:rsidRDefault="00975559" w:rsidP="00975559">
      <w:pPr>
        <w:rPr>
          <w:sz w:val="32"/>
          <w:lang w:val="en-US"/>
        </w:rPr>
      </w:pPr>
      <w:r w:rsidRPr="00975559">
        <w:rPr>
          <w:sz w:val="32"/>
          <w:lang w:val="en-US"/>
        </w:rPr>
        <w:t xml:space="preserve">Bu yerdagi GF ko’paytma </w:t>
      </w:r>
      <w:r w:rsidRPr="00975559">
        <w:rPr>
          <w:b/>
          <w:bCs/>
          <w:sz w:val="32"/>
          <w:u w:val="single"/>
          <w:lang w:val="en-US"/>
        </w:rPr>
        <w:t xml:space="preserve">siljishdagi bikrlik </w:t>
      </w:r>
      <w:r w:rsidRPr="00975559">
        <w:rPr>
          <w:sz w:val="32"/>
          <w:lang w:val="en-US"/>
        </w:rPr>
        <w:t>deb yuritiladi.</w:t>
      </w:r>
    </w:p>
    <w:p w:rsidR="00975559" w:rsidRPr="00975559" w:rsidRDefault="00975559" w:rsidP="00975559">
      <w:pPr>
        <w:rPr>
          <w:sz w:val="32"/>
          <w:lang w:val="en-US"/>
        </w:rPr>
      </w:pPr>
      <w:r w:rsidRPr="00975559">
        <w:rPr>
          <w:sz w:val="32"/>
          <w:lang w:val="en-US"/>
        </w:rPr>
        <w:t>Siljishdagi Guk qonunining ikkinchi ko’rinishi (3) cho’zilish - siqilishdagi (4) bog’lanish bilan o’xshashligiga e’tibor berish lozim.</w:t>
      </w:r>
    </w:p>
    <w:p w:rsidR="00975559" w:rsidRPr="00975559" w:rsidRDefault="00975559" w:rsidP="00975559">
      <w:pPr>
        <w:rPr>
          <w:sz w:val="32"/>
          <w:lang w:val="en-US"/>
        </w:rPr>
      </w:pPr>
      <w:r w:rsidRPr="00975559">
        <w:rPr>
          <w:b/>
          <w:bCs/>
          <w:sz w:val="32"/>
        </w:rPr>
        <w:t>Siljishdagi potentsial energiya</w:t>
      </w:r>
      <w:r w:rsidRPr="00975559">
        <w:rPr>
          <w:b/>
          <w:bCs/>
          <w:sz w:val="32"/>
          <w:lang w:val="en-US"/>
        </w:rPr>
        <w:t>. Siljishdagi mustahkamlik sharti.</w:t>
      </w:r>
    </w:p>
    <w:p w:rsidR="00975559" w:rsidRPr="00975559" w:rsidRDefault="00975559" w:rsidP="00975559">
      <w:pPr>
        <w:rPr>
          <w:sz w:val="32"/>
          <w:lang w:val="ru-RU"/>
        </w:rPr>
      </w:pPr>
      <w:r w:rsidRPr="00975559">
        <w:rPr>
          <w:sz w:val="32"/>
        </w:rPr>
        <w:t xml:space="preserve">Sof siljishdagi potentsial energiyani aniqlash uchun o’lchamlari dx, dy va qalinligi </w:t>
      </w:r>
      <w:r w:rsidRPr="00975559">
        <w:rPr>
          <w:sz w:val="32"/>
          <w:lang w:val="ru-RU"/>
        </w:rPr>
        <w:sym w:font="Symbol" w:char="F064"/>
      </w:r>
      <w:r w:rsidRPr="00975559">
        <w:rPr>
          <w:sz w:val="32"/>
        </w:rPr>
        <w:t xml:space="preserve"> bo’lgan to’rtburchaksimon element (3 - shakl) shaklining o’zgarishini ko’raylik. Elementning pastki qirrasini shartli ravishda mahkamlangan deb faraz qilsak, uning yuqori qirrasining ko’chishida </w:t>
      </w:r>
      <w:r w:rsidRPr="00975559">
        <w:rPr>
          <w:sz w:val="32"/>
          <w:lang w:val="ru-RU"/>
        </w:rPr>
        <w:sym w:font="Symbol" w:char="F074"/>
      </w:r>
      <w:r w:rsidRPr="00975559">
        <w:rPr>
          <w:sz w:val="32"/>
          <w:lang w:val="ru-RU"/>
        </w:rPr>
        <w:sym w:font="Symbol" w:char="F0D7"/>
      </w:r>
      <w:r w:rsidRPr="00975559">
        <w:rPr>
          <w:sz w:val="32"/>
        </w:rPr>
        <w:t>dx</w:t>
      </w:r>
      <w:r w:rsidRPr="00975559">
        <w:rPr>
          <w:sz w:val="32"/>
          <w:lang w:val="en-US"/>
        </w:rPr>
        <w:sym w:font="Symbol" w:char="F0D7"/>
      </w:r>
      <w:r w:rsidRPr="00975559">
        <w:rPr>
          <w:sz w:val="32"/>
          <w:lang w:val="en-US"/>
        </w:rPr>
        <w:sym w:font="Symbol" w:char="F064"/>
      </w:r>
      <w:r w:rsidRPr="00975559">
        <w:rPr>
          <w:sz w:val="32"/>
        </w:rPr>
        <w:t xml:space="preserve"> kuchi </w:t>
      </w:r>
      <w:r w:rsidRPr="00975559">
        <w:rPr>
          <w:sz w:val="32"/>
          <w:lang w:val="ru-RU"/>
        </w:rPr>
        <w:sym w:font="Symbol" w:char="F067"/>
      </w:r>
      <w:r w:rsidRPr="00975559">
        <w:rPr>
          <w:sz w:val="32"/>
          <w:lang w:val="ru-RU"/>
        </w:rPr>
        <w:sym w:font="Symbol" w:char="F0D7"/>
      </w:r>
      <w:r w:rsidRPr="00975559">
        <w:rPr>
          <w:sz w:val="32"/>
        </w:rPr>
        <w:t xml:space="preserve">dy ko’chishda ish bajaradi. </w:t>
      </w:r>
      <w:r w:rsidRPr="00975559">
        <w:rPr>
          <w:sz w:val="32"/>
          <w:lang w:val="ru-RU"/>
        </w:rPr>
        <w:t>Siljish kuchga to’g’ri   proportsionalligidan bajarilgan elementar ish</w:t>
      </w:r>
      <w:r w:rsidRPr="00975559">
        <w:rPr>
          <w:sz w:val="32"/>
          <w:lang w:val="en-US"/>
        </w:rPr>
        <w:t xml:space="preserve"> bo’ladi. </w:t>
      </w:r>
    </w:p>
    <w:p w:rsidR="00975559" w:rsidRDefault="00975559" w:rsidP="00975559">
      <w:pPr>
        <w:rPr>
          <w:sz w:val="32"/>
          <w:lang w:val="en-US"/>
        </w:rPr>
      </w:pPr>
      <w:r w:rsidRPr="00975559">
        <w:rPr>
          <w:sz w:val="32"/>
          <w:lang w:val="ru-RU"/>
        </w:rPr>
        <w:lastRenderedPageBreak/>
        <w:drawing>
          <wp:inline distT="0" distB="0" distL="0" distR="0" wp14:anchorId="3F873578" wp14:editId="4846A5D7">
            <wp:extent cx="5384725" cy="2402958"/>
            <wp:effectExtent l="133350" t="133350" r="140335" b="168910"/>
            <wp:docPr id="5" name="Рисунок 1226" descr="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1226" descr="108-~1"/>
                    <pic:cNvPicPr>
                      <a:picLocks noChangeAspect="1" noChangeArrowheads="1"/>
                    </pic:cNvPicPr>
                  </pic:nvPicPr>
                  <pic:blipFill>
                    <a:blip r:embed="rId16" cstate="print">
                      <a:extLst>
                        <a:ext uri="{28A0092B-C50C-407E-A947-70E740481C1C}">
                          <a14:useLocalDpi xmlns:a14="http://schemas.microsoft.com/office/drawing/2010/main" val="0"/>
                        </a:ext>
                      </a:extLst>
                    </a:blip>
                    <a:srcRect l="-441" t="4530" r="1083"/>
                    <a:stretch>
                      <a:fillRect/>
                    </a:stretch>
                  </pic:blipFill>
                  <pic:spPr bwMode="auto">
                    <a:xfrm>
                      <a:off x="0" y="0"/>
                      <a:ext cx="5394982" cy="24075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inline>
        </w:drawing>
      </w:r>
    </w:p>
    <w:p w:rsidR="00975559" w:rsidRPr="00975559" w:rsidRDefault="00975559" w:rsidP="00975559">
      <w:pPr>
        <w:rPr>
          <w:sz w:val="32"/>
          <w:lang w:val="en-US"/>
        </w:rPr>
      </w:pPr>
      <w:r w:rsidRPr="00975559">
        <w:rPr>
          <w:sz w:val="32"/>
          <w:lang w:val="en-US"/>
        </w:rPr>
        <w:t xml:space="preserve">Unda elementar </w:t>
      </w:r>
      <w:r w:rsidRPr="00975559">
        <w:rPr>
          <w:b/>
          <w:bCs/>
          <w:sz w:val="32"/>
          <w:u w:val="single"/>
          <w:lang w:val="en-US"/>
        </w:rPr>
        <w:t>potentsial energiya</w:t>
      </w:r>
      <w:r w:rsidRPr="00975559">
        <w:rPr>
          <w:sz w:val="32"/>
          <w:lang w:val="en-US"/>
        </w:rPr>
        <w:t xml:space="preserve"> quyidagiga teng:</w:t>
      </w:r>
    </w:p>
    <w:p w:rsidR="00975559" w:rsidRDefault="00975559" w:rsidP="00975559">
      <w:pPr>
        <w:rPr>
          <w:sz w:val="32"/>
          <w:lang w:val="en-US"/>
        </w:rPr>
      </w:pPr>
      <w:r w:rsidRPr="00975559">
        <w:rPr>
          <w:sz w:val="32"/>
          <w:lang w:val="ru-RU"/>
        </w:rPr>
        <w:object w:dxaOrig="2100" w:dyaOrig="620">
          <v:shape id="_x0000_i1031" type="#_x0000_t75" style="width:104.65pt;height:31pt" o:ole="">
            <v:imagedata r:id="rId17" o:title=""/>
          </v:shape>
          <o:OLEObject Type="Embed" ProgID="Equation.3" ShapeID="_x0000_i1031" DrawAspect="Content" ObjectID="_1584513297" r:id="rId18"/>
        </w:object>
      </w:r>
      <w:r>
        <w:rPr>
          <w:sz w:val="32"/>
          <w:lang w:val="en-US"/>
        </w:rPr>
        <w:t xml:space="preserve">              </w:t>
      </w:r>
      <w:r w:rsidRPr="00975559">
        <w:rPr>
          <w:sz w:val="32"/>
          <w:lang w:val="ru-RU"/>
        </w:rPr>
        <w:object w:dxaOrig="2100" w:dyaOrig="620">
          <v:shape id="_x0000_i1033" type="#_x0000_t75" style="width:104.65pt;height:31pt" o:ole="">
            <v:imagedata r:id="rId19" o:title=""/>
          </v:shape>
          <o:OLEObject Type="Embed" ProgID="Equation.3" ShapeID="_x0000_i1033" DrawAspect="Content" ObjectID="_1584513298" r:id="rId20"/>
        </w:object>
      </w:r>
    </w:p>
    <w:p w:rsidR="00975559" w:rsidRPr="00975559" w:rsidRDefault="00975559" w:rsidP="00975559">
      <w:pPr>
        <w:rPr>
          <w:sz w:val="32"/>
          <w:lang w:val="en-US"/>
        </w:rPr>
      </w:pPr>
      <w:r w:rsidRPr="00975559">
        <w:rPr>
          <w:sz w:val="32"/>
          <w:lang w:val="en-US"/>
        </w:rPr>
        <w:t>Bu yerda dx</w:t>
      </w:r>
      <w:r w:rsidRPr="00975559">
        <w:rPr>
          <w:sz w:val="32"/>
          <w:lang w:val="en-US"/>
        </w:rPr>
        <w:sym w:font="Symbol" w:char="F0D7"/>
      </w:r>
      <w:r w:rsidRPr="00975559">
        <w:rPr>
          <w:sz w:val="32"/>
          <w:lang w:val="en-US"/>
        </w:rPr>
        <w:t>dy</w:t>
      </w:r>
      <w:r w:rsidRPr="00975559">
        <w:rPr>
          <w:sz w:val="32"/>
          <w:lang w:val="en-US"/>
        </w:rPr>
        <w:sym w:font="Symbol" w:char="F0D7"/>
      </w:r>
      <w:r w:rsidRPr="00975559">
        <w:rPr>
          <w:sz w:val="32"/>
          <w:lang w:val="en-US"/>
        </w:rPr>
        <w:sym w:font="Symbol" w:char="F064"/>
      </w:r>
      <w:r w:rsidRPr="00975559">
        <w:rPr>
          <w:sz w:val="32"/>
          <w:lang w:val="en-US"/>
        </w:rPr>
        <w:t>=dV - elementning hajmi.</w:t>
      </w:r>
    </w:p>
    <w:p w:rsidR="00975559" w:rsidRPr="00975559" w:rsidRDefault="00975559" w:rsidP="00975559">
      <w:pPr>
        <w:rPr>
          <w:sz w:val="32"/>
          <w:lang w:val="en-US"/>
        </w:rPr>
      </w:pPr>
      <w:r w:rsidRPr="00975559">
        <w:rPr>
          <w:sz w:val="32"/>
          <w:lang w:val="en-US"/>
        </w:rPr>
        <w:t>Unda siljishdagi solishtirma potentsial energiya</w:t>
      </w:r>
    </w:p>
    <w:p w:rsidR="00975559" w:rsidRPr="00975559" w:rsidRDefault="00975559" w:rsidP="00975559">
      <w:pPr>
        <w:rPr>
          <w:sz w:val="32"/>
          <w:lang w:val="en-US"/>
        </w:rPr>
      </w:pPr>
      <w:r w:rsidRPr="00975559">
        <w:rPr>
          <w:sz w:val="32"/>
          <w:lang w:val="en-US"/>
        </w:rPr>
        <w:t>(j/m</w:t>
      </w:r>
      <w:r w:rsidRPr="00975559">
        <w:rPr>
          <w:sz w:val="32"/>
          <w:vertAlign w:val="superscript"/>
          <w:lang w:val="en-US"/>
        </w:rPr>
        <w:t>3</w:t>
      </w:r>
      <w:r w:rsidRPr="00975559">
        <w:rPr>
          <w:sz w:val="32"/>
          <w:lang w:val="en-US"/>
        </w:rPr>
        <w:t xml:space="preserve">) </w:t>
      </w:r>
      <w:r w:rsidRPr="00975559">
        <w:rPr>
          <w:sz w:val="32"/>
          <w:lang w:val="en-US"/>
        </w:rPr>
        <w:tab/>
      </w:r>
      <w:r w:rsidRPr="00975559">
        <w:rPr>
          <w:sz w:val="32"/>
          <w:lang w:val="en-US"/>
        </w:rPr>
        <w:tab/>
      </w:r>
      <w:r w:rsidRPr="00975559">
        <w:rPr>
          <w:sz w:val="32"/>
          <w:lang w:val="en-US"/>
        </w:rPr>
        <w:tab/>
        <w:t>(9)</w:t>
      </w:r>
    </w:p>
    <w:p w:rsidR="00975559" w:rsidRPr="00975559" w:rsidRDefault="00975559" w:rsidP="00975559">
      <w:pPr>
        <w:rPr>
          <w:sz w:val="32"/>
          <w:lang w:val="en-US"/>
        </w:rPr>
      </w:pPr>
      <w:r w:rsidRPr="00975559">
        <w:rPr>
          <w:sz w:val="32"/>
          <w:lang w:val="en-US"/>
        </w:rPr>
        <w:t>3 - shakldan foydalanib, siljishdagi absolyut potentsial energiyani</w:t>
      </w:r>
    </w:p>
    <w:p w:rsidR="00975559" w:rsidRPr="00975559" w:rsidRDefault="00975559" w:rsidP="00975559">
      <w:pPr>
        <w:rPr>
          <w:sz w:val="32"/>
          <w:lang w:val="en-US"/>
        </w:rPr>
      </w:pPr>
      <w:r w:rsidRPr="00975559">
        <w:rPr>
          <w:sz w:val="32"/>
          <w:lang w:val="en-US"/>
        </w:rPr>
        <w:t>(j.)</w:t>
      </w:r>
      <w:r w:rsidRPr="00975559">
        <w:rPr>
          <w:sz w:val="32"/>
          <w:lang w:val="en-US"/>
        </w:rPr>
        <w:tab/>
      </w:r>
      <w:r w:rsidRPr="00975559">
        <w:rPr>
          <w:sz w:val="32"/>
          <w:lang w:val="en-US"/>
        </w:rPr>
        <w:tab/>
      </w:r>
      <w:r w:rsidRPr="00975559">
        <w:rPr>
          <w:sz w:val="32"/>
          <w:lang w:val="en-US"/>
        </w:rPr>
        <w:tab/>
      </w:r>
      <w:r w:rsidRPr="00975559">
        <w:rPr>
          <w:sz w:val="32"/>
          <w:lang w:val="en-US"/>
        </w:rPr>
        <w:tab/>
        <w:t>(10)</w:t>
      </w:r>
    </w:p>
    <w:p w:rsidR="00975559" w:rsidRPr="00975559" w:rsidRDefault="00975559" w:rsidP="00975559">
      <w:pPr>
        <w:rPr>
          <w:sz w:val="32"/>
          <w:lang w:val="en-US"/>
        </w:rPr>
      </w:pPr>
      <w:r w:rsidRPr="00975559">
        <w:rPr>
          <w:sz w:val="32"/>
          <w:lang w:val="en-US"/>
        </w:rPr>
        <w:t>ko’rinishda aniqlashni talabalarning o’zlariga havola qilamiz.</w:t>
      </w:r>
    </w:p>
    <w:p w:rsidR="00975559" w:rsidRPr="00975559" w:rsidRDefault="00975559" w:rsidP="00975559">
      <w:pPr>
        <w:rPr>
          <w:sz w:val="32"/>
          <w:lang w:val="en-US"/>
        </w:rPr>
      </w:pPr>
      <w:r w:rsidRPr="00975559">
        <w:rPr>
          <w:b/>
          <w:bCs/>
          <w:sz w:val="32"/>
          <w:u w:val="single"/>
        </w:rPr>
        <w:t>Siljishdagi mustahkamlik sharti.</w:t>
      </w:r>
    </w:p>
    <w:p w:rsidR="00975559" w:rsidRPr="00975559" w:rsidRDefault="00975559" w:rsidP="00975559">
      <w:pPr>
        <w:rPr>
          <w:sz w:val="32"/>
        </w:rPr>
      </w:pPr>
      <w:r w:rsidRPr="00975559">
        <w:rPr>
          <w:sz w:val="32"/>
        </w:rPr>
        <w:t>Ushbu masala mashina detallari va po’lat tuzilmalari fanlarida mukammal ko’riladi. Bu yerda uning asoslarini ko’rib chiqamiz. Siljishga boltli, parchinli va payvand birikmalar, shponkalar, vallarning shlitsalari va hokazolar hisoblanadi. Umuman, siljishga ishlaydigan tuzilma qismlarining mustahkamligini ta’minlash uchun eng katta urinma kuchlanishlar yo’l qo’yiladigan urinma kuchlanishdan ortmasliklari kerak. Siljishdagi mustahkamlik sharti quyidagi ko’rinishda bo’ladi:</w:t>
      </w:r>
    </w:p>
    <w:p w:rsidR="00975559" w:rsidRDefault="00975559" w:rsidP="00975559">
      <w:pPr>
        <w:rPr>
          <w:sz w:val="32"/>
        </w:rPr>
      </w:pPr>
      <w:r>
        <w:rPr>
          <w:sz w:val="32"/>
          <w:lang w:val="en-US"/>
        </w:rPr>
        <w:lastRenderedPageBreak/>
        <w:t>(</w:t>
      </w:r>
      <w:r w:rsidRPr="00975559">
        <w:rPr>
          <w:sz w:val="32"/>
        </w:rPr>
        <w:t>11) Ushbu mustahkamlik sharti asosida ham uch xil masala hal qilinishi mumkinligiga e’tibor berish lozim.</w:t>
      </w:r>
    </w:p>
    <w:p w:rsidR="00975559" w:rsidRDefault="00975559" w:rsidP="00975559">
      <w:pPr>
        <w:rPr>
          <w:sz w:val="32"/>
        </w:rPr>
      </w:pPr>
      <w:r w:rsidRPr="00975559">
        <w:rPr>
          <w:sz w:val="32"/>
          <w:lang w:val="ru-RU"/>
        </w:rPr>
        <w:object w:dxaOrig="1380" w:dyaOrig="620">
          <v:shape id="_x0000_i1035" type="#_x0000_t75" style="width:68.65pt;height:31pt" o:ole="">
            <v:imagedata r:id="rId21" o:title=""/>
          </v:shape>
          <o:OLEObject Type="Embed" ProgID="Equation.3" ShapeID="_x0000_i1035" DrawAspect="Content" ObjectID="_1584513299" r:id="rId22"/>
        </w:object>
      </w:r>
    </w:p>
    <w:p w:rsidR="00975559" w:rsidRPr="00975559" w:rsidRDefault="00975559" w:rsidP="00975559">
      <w:pPr>
        <w:rPr>
          <w:sz w:val="32"/>
          <w:lang w:val="en-US"/>
        </w:rPr>
      </w:pPr>
      <w:r w:rsidRPr="00975559">
        <w:rPr>
          <w:b/>
          <w:bCs/>
          <w:sz w:val="32"/>
        </w:rPr>
        <w:t>Siljishga oid amaliy hisoblar</w:t>
      </w:r>
    </w:p>
    <w:p w:rsidR="00975559" w:rsidRPr="00975559" w:rsidRDefault="00975559" w:rsidP="00975559">
      <w:pPr>
        <w:rPr>
          <w:sz w:val="32"/>
          <w:lang w:val="ru-RU"/>
        </w:rPr>
      </w:pPr>
      <w:r w:rsidRPr="00975559">
        <w:rPr>
          <w:sz w:val="32"/>
        </w:rPr>
        <w:t>Ushbu masala mashina detallari va po’lat tuzilmalari fanlarida mukammal ko’riladi. Bu yerda uning asoslarini ko’rib chiqamiz. Siljishga boltli, parchinli va payvand birikmalar, shponkalar, vallarning shlitsalari va hokazolar hisoblanadi. Umuman, siljishga ishlaydigan tuzilma qismlarining mustahkamligini taominlash uchun eng katta urinma kuchlanishlar yo’l qo’yiladigan urinma kuchlanishdan ortmasliklari kerak. Siljishdagi mustahkamlik sharti quyidagi ko’rinishda bo’ladi:</w:t>
      </w:r>
    </w:p>
    <w:p w:rsidR="00975559" w:rsidRPr="00975559" w:rsidRDefault="00975559" w:rsidP="00975559">
      <w:pPr>
        <w:rPr>
          <w:sz w:val="32"/>
        </w:rPr>
      </w:pPr>
      <w:r w:rsidRPr="00975559">
        <w:rPr>
          <w:sz w:val="32"/>
          <w:lang w:val="ru-RU"/>
        </w:rPr>
        <w:object w:dxaOrig="1380" w:dyaOrig="620">
          <v:shape id="_x0000_i1037" type="#_x0000_t75" style="width:68.65pt;height:31pt" o:ole="">
            <v:imagedata r:id="rId23" o:title=""/>
          </v:shape>
          <o:OLEObject Type="Embed" ProgID="Equation.3" ShapeID="_x0000_i1037" DrawAspect="Content" ObjectID="_1584513300" r:id="rId24"/>
        </w:object>
      </w:r>
    </w:p>
    <w:p w:rsidR="00975559" w:rsidRPr="00975559" w:rsidRDefault="00975559" w:rsidP="00975559">
      <w:pPr>
        <w:rPr>
          <w:sz w:val="32"/>
        </w:rPr>
      </w:pPr>
      <w:r w:rsidRPr="00975559">
        <w:rPr>
          <w:sz w:val="32"/>
        </w:rPr>
        <w:t xml:space="preserve">Ushbu mustahkamlik sharti asosida ham uch xil masala hal qilinishi mumkinligiga e’tibor berish lozim. Parchin birikmalarda harbir parchin bir tekislik bo’yicha kesilsa (kesilish biriktiriluvchi listlarning tutashish tekisligi bo’yicha sodir bo’ladi) bir kesikli (4 - shakl), agar ikki tekislik bo’yicha kesilsa (3 - shakl) - ikki kesikli va h.k. deb yuritiladi.  </w:t>
      </w:r>
    </w:p>
    <w:p w:rsidR="00975559" w:rsidRPr="00975559" w:rsidRDefault="00975559" w:rsidP="00975559">
      <w:pPr>
        <w:rPr>
          <w:sz w:val="32"/>
        </w:rPr>
      </w:pPr>
      <w:r w:rsidRPr="00975559">
        <w:rPr>
          <w:sz w:val="32"/>
          <w:lang w:val="ru-RU"/>
        </w:rPr>
        <w:drawing>
          <wp:inline distT="0" distB="0" distL="0" distR="0" wp14:anchorId="3A69F48C" wp14:editId="1BEF282D">
            <wp:extent cx="5939083" cy="2690037"/>
            <wp:effectExtent l="133350" t="133350" r="138430" b="167640"/>
            <wp:docPr id="8" name="Рисунок 1232" descr="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1232" descr="109-~1"/>
                    <pic:cNvPicPr>
                      <a:picLocks noChangeAspect="1" noChangeArrowheads="1"/>
                    </pic:cNvPicPr>
                  </pic:nvPicPr>
                  <pic:blipFill>
                    <a:blip r:embed="rId25">
                      <a:extLst>
                        <a:ext uri="{28A0092B-C50C-407E-A947-70E740481C1C}">
                          <a14:useLocalDpi xmlns:a14="http://schemas.microsoft.com/office/drawing/2010/main" val="0"/>
                        </a:ext>
                      </a:extLst>
                    </a:blip>
                    <a:srcRect l="3784" t="2985" r="3909" b="3851"/>
                    <a:stretch>
                      <a:fillRect/>
                    </a:stretch>
                  </pic:blipFill>
                  <pic:spPr bwMode="auto">
                    <a:xfrm>
                      <a:off x="0" y="0"/>
                      <a:ext cx="5955233" cy="269735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inline>
        </w:drawing>
      </w:r>
    </w:p>
    <w:p w:rsidR="00975559" w:rsidRPr="00975559" w:rsidRDefault="00975559" w:rsidP="00975559">
      <w:pPr>
        <w:rPr>
          <w:sz w:val="32"/>
        </w:rPr>
      </w:pPr>
      <w:r w:rsidRPr="00975559">
        <w:rPr>
          <w:sz w:val="32"/>
        </w:rPr>
        <w:lastRenderedPageBreak/>
        <w:t>Parchin va boltli birikmalar hisoblarida ba’zi  soddalashtirishlar qabul qilinadi. Birinchidan, parchin materialining yemirilish zonasida haqiqiy kuchlanganlik holatini aniqlash qiyinligidan qirqilish tekisligida faqat urinma kuchlanishlar ta’sir etadi deb hisoblanadi. Ikkinchidan, birikmadagi barcha parchinlar bir xil yuklanadilar deb qabul qilinadi. Amalda, masalan, olti parchinli birikmadagi chekka (birinchi va oltinchi) parchinlar o’rtadagi (uchinchi va to’rtinchi) parchinlarga nisbatan deyarli 2,5 marta ko’proq kesuvchi yuk to’g’ri keladi.</w:t>
      </w:r>
    </w:p>
    <w:p w:rsidR="00975559" w:rsidRPr="00975559" w:rsidRDefault="00975559" w:rsidP="00975559">
      <w:pPr>
        <w:rPr>
          <w:sz w:val="32"/>
          <w:lang w:val="en-US"/>
        </w:rPr>
      </w:pPr>
      <w:r w:rsidRPr="00975559">
        <w:rPr>
          <w:sz w:val="32"/>
        </w:rPr>
        <w:t xml:space="preserve">Kuzatish natijalari ko’rsatadiki, statik kuch ta’sirida parchinlar bir vaqtda yemiriladilar. Bu holat parchin materialning plastikligi va zaklepkalar bilan listlar orasidagi tirqishlar </w:t>
      </w:r>
    </w:p>
    <w:p w:rsidR="00975559" w:rsidRPr="00975559" w:rsidRDefault="00975559" w:rsidP="00975559">
      <w:pPr>
        <w:rPr>
          <w:sz w:val="32"/>
          <w:lang w:val="en-US"/>
        </w:rPr>
      </w:pPr>
      <w:r w:rsidRPr="00975559">
        <w:rPr>
          <w:sz w:val="32"/>
        </w:rPr>
        <w:t>hisobiga yuklanishning tekislanishi bilan tushuntiriladi. Uchinchidan, parchinlar va  boltlarning qirqilish yuzasida urinma kuchlanishlar tekis  taqsimlanadilar deb qabul qilinadi. Aslida bunday bo’lmasada, plastik deformatsiyalar hisobiga yemirilish paytida kuchlanishlar taqsimlanishi tekislashadi</w:t>
      </w:r>
    </w:p>
    <w:p w:rsidR="00975559" w:rsidRPr="00975559" w:rsidRDefault="00975559" w:rsidP="00975559">
      <w:pPr>
        <w:rPr>
          <w:sz w:val="32"/>
          <w:lang w:val="ru-RU"/>
        </w:rPr>
      </w:pPr>
      <w:r w:rsidRPr="00975559">
        <w:rPr>
          <w:b/>
          <w:bCs/>
          <w:sz w:val="32"/>
        </w:rPr>
        <w:t>Parchinlarning qirqilishga mustahkamlik sharti</w:t>
      </w:r>
    </w:p>
    <w:p w:rsidR="00293A03" w:rsidRDefault="00975559" w:rsidP="00975559">
      <w:pPr>
        <w:rPr>
          <w:sz w:val="32"/>
          <w:lang w:val="en-US"/>
        </w:rPr>
      </w:pPr>
      <w:r w:rsidRPr="00975559">
        <w:rPr>
          <w:sz w:val="32"/>
          <w:lang w:val="ru-RU"/>
        </w:rPr>
        <w:object w:dxaOrig="1500" w:dyaOrig="940">
          <v:shape id="_x0000_i1039" type="#_x0000_t75" style="width:75.35pt;height:46.9pt" o:ole="">
            <v:imagedata r:id="rId26" o:title=""/>
          </v:shape>
          <o:OLEObject Type="Embed" ProgID="Equation.3" ShapeID="_x0000_i1039" DrawAspect="Content" ObjectID="_1584513301" r:id="rId27"/>
        </w:object>
      </w:r>
    </w:p>
    <w:p w:rsidR="00A00118" w:rsidRPr="00A00118" w:rsidRDefault="00A00118" w:rsidP="00A00118">
      <w:pPr>
        <w:rPr>
          <w:sz w:val="32"/>
          <w:lang w:val="en-US"/>
        </w:rPr>
      </w:pPr>
      <w:r w:rsidRPr="00A00118">
        <w:rPr>
          <w:sz w:val="32"/>
          <w:lang w:val="en-US"/>
        </w:rPr>
        <w:t>Hisoblarda  odatda [</w:t>
      </w:r>
      <w:r w:rsidRPr="00A00118">
        <w:rPr>
          <w:sz w:val="32"/>
          <w:lang w:val="en-US"/>
        </w:rPr>
        <w:sym w:font="Symbol" w:char="F074"/>
      </w:r>
      <w:r w:rsidRPr="00A00118">
        <w:rPr>
          <w:sz w:val="32"/>
          <w:lang w:val="en-US"/>
        </w:rPr>
        <w:t>]=(0,6...0,8)[</w:t>
      </w:r>
      <w:r w:rsidRPr="00A00118">
        <w:rPr>
          <w:sz w:val="32"/>
          <w:lang w:val="en-US"/>
        </w:rPr>
        <w:sym w:font="Symbol" w:char="F073"/>
      </w:r>
      <w:r w:rsidRPr="00A00118">
        <w:rPr>
          <w:sz w:val="32"/>
          <w:vertAlign w:val="subscript"/>
          <w:lang w:val="en-US"/>
        </w:rPr>
        <w:t>ch</w:t>
      </w:r>
      <w:r w:rsidRPr="00A00118">
        <w:rPr>
          <w:sz w:val="32"/>
          <w:lang w:val="en-US"/>
        </w:rPr>
        <w:t>] qabul qilinadi, bu yerda [</w:t>
      </w:r>
      <w:r w:rsidRPr="00A00118">
        <w:rPr>
          <w:sz w:val="32"/>
          <w:lang w:val="en-US"/>
        </w:rPr>
        <w:sym w:font="Symbol" w:char="F073"/>
      </w:r>
      <w:r w:rsidRPr="00A00118">
        <w:rPr>
          <w:sz w:val="32"/>
          <w:vertAlign w:val="subscript"/>
          <w:lang w:val="en-US"/>
        </w:rPr>
        <w:t>ch</w:t>
      </w:r>
      <w:r w:rsidRPr="00A00118">
        <w:rPr>
          <w:sz w:val="32"/>
          <w:lang w:val="en-US"/>
        </w:rPr>
        <w:t>] - cho’zilishdagi ruxsat etilgan kuchlanish. Qarag’ay uchun tolalar bo’yicha [</w:t>
      </w:r>
      <w:r w:rsidRPr="00A00118">
        <w:rPr>
          <w:sz w:val="32"/>
          <w:lang w:val="en-US"/>
        </w:rPr>
        <w:sym w:font="Symbol" w:char="F074"/>
      </w:r>
      <w:r w:rsidRPr="00A00118">
        <w:rPr>
          <w:sz w:val="32"/>
          <w:lang w:val="en-US"/>
        </w:rPr>
        <w:t>]=0,1[</w:t>
      </w:r>
      <w:r w:rsidRPr="00A00118">
        <w:rPr>
          <w:sz w:val="32"/>
          <w:lang w:val="en-US"/>
        </w:rPr>
        <w:sym w:font="Symbol" w:char="F073"/>
      </w:r>
      <w:r w:rsidRPr="00A00118">
        <w:rPr>
          <w:sz w:val="32"/>
          <w:vertAlign w:val="subscript"/>
          <w:lang w:val="en-US"/>
        </w:rPr>
        <w:t>ch</w:t>
      </w:r>
      <w:r w:rsidRPr="00A00118">
        <w:rPr>
          <w:sz w:val="32"/>
          <w:lang w:val="en-US"/>
        </w:rPr>
        <w:t>]. Parchinli va boltli birikmalar siljishdan tashqari ezilishga ham hisoblanadi. Bunda parchinlar va biriktirilayotgan listlar tutash yuzalarining ezilishdagi kuchlanishlari hisoblanadi. Ezilishdagi mustahkamlik sharti.</w:t>
      </w:r>
    </w:p>
    <w:p w:rsidR="00A00118" w:rsidRPr="00A00118" w:rsidRDefault="00A00118" w:rsidP="00A00118">
      <w:pPr>
        <w:rPr>
          <w:sz w:val="32"/>
          <w:lang w:val="en-US"/>
        </w:rPr>
      </w:pPr>
      <w:r w:rsidRPr="00A00118">
        <w:rPr>
          <w:sz w:val="32"/>
        </w:rPr>
        <w:t xml:space="preserve">bu yerda </w:t>
      </w:r>
      <w:r w:rsidRPr="00A00118">
        <w:rPr>
          <w:sz w:val="32"/>
        </w:rPr>
        <w:tab/>
        <w:t>n - parchinlar soni,</w:t>
      </w:r>
    </w:p>
    <w:p w:rsidR="00A00118" w:rsidRPr="00A00118" w:rsidRDefault="00A00118" w:rsidP="00A00118">
      <w:pPr>
        <w:rPr>
          <w:sz w:val="32"/>
          <w:lang w:val="en-US"/>
        </w:rPr>
      </w:pPr>
      <w:r w:rsidRPr="00A00118">
        <w:rPr>
          <w:sz w:val="32"/>
        </w:rPr>
        <w:tab/>
      </w:r>
      <w:r w:rsidRPr="00A00118">
        <w:rPr>
          <w:sz w:val="32"/>
        </w:rPr>
        <w:tab/>
      </w:r>
      <w:r w:rsidRPr="00A00118">
        <w:rPr>
          <w:sz w:val="32"/>
          <w:lang w:val="en-US"/>
        </w:rPr>
        <w:t>d - parchin ko’ndalang kesimi diametri.</w:t>
      </w:r>
    </w:p>
    <w:p w:rsidR="00A00118" w:rsidRPr="00A00118" w:rsidRDefault="00A00118" w:rsidP="00A00118">
      <w:pPr>
        <w:rPr>
          <w:sz w:val="32"/>
          <w:lang w:val="en-US"/>
        </w:rPr>
      </w:pPr>
      <w:r w:rsidRPr="00A00118">
        <w:rPr>
          <w:sz w:val="32"/>
          <w:lang w:val="en-US"/>
        </w:rPr>
        <w:lastRenderedPageBreak/>
        <w:t>Agar parchinlar ikki tekislik bo’yicha kesiladigan bo’lsalar, hisobda bitta yuza o’rnida ikki yuza olinadi.</w:t>
      </w:r>
    </w:p>
    <w:p w:rsidR="00975559" w:rsidRDefault="00A00118" w:rsidP="00975559">
      <w:pPr>
        <w:rPr>
          <w:sz w:val="32"/>
          <w:lang w:val="en-US"/>
        </w:rPr>
      </w:pPr>
      <w:r w:rsidRPr="00A00118">
        <w:rPr>
          <w:sz w:val="32"/>
          <w:lang w:val="ru-RU"/>
        </w:rPr>
        <w:object w:dxaOrig="1719" w:dyaOrig="620">
          <v:shape id="_x0000_i1041" type="#_x0000_t75" style="width:86.25pt;height:31pt" o:ole="">
            <v:imagedata r:id="rId28" o:title=""/>
          </v:shape>
          <o:OLEObject Type="Embed" ProgID="Equation.3" ShapeID="_x0000_i1041" DrawAspect="Content" ObjectID="_1584513302" r:id="rId29"/>
        </w:object>
      </w:r>
    </w:p>
    <w:p w:rsidR="00A00118" w:rsidRPr="00A00118" w:rsidRDefault="00A00118" w:rsidP="00A00118">
      <w:pPr>
        <w:rPr>
          <w:sz w:val="32"/>
          <w:lang w:val="en-US"/>
        </w:rPr>
      </w:pPr>
      <w:r w:rsidRPr="00A00118">
        <w:rPr>
          <w:sz w:val="32"/>
          <w:lang w:val="en-US"/>
        </w:rPr>
        <w:t xml:space="preserve">Bu yerda </w:t>
      </w:r>
      <w:r w:rsidRPr="00A00118">
        <w:rPr>
          <w:sz w:val="32"/>
          <w:lang w:val="ru-RU"/>
        </w:rPr>
        <w:sym w:font="Symbol" w:char="F064"/>
      </w:r>
      <w:r w:rsidRPr="00A00118">
        <w:rPr>
          <w:sz w:val="32"/>
          <w:lang w:val="en-US"/>
        </w:rPr>
        <w:t xml:space="preserve"> - tutashtiriluvchi list qalinligi bo’lib, ustma -ust qo’yib ulashda </w:t>
      </w:r>
      <w:r w:rsidRPr="00A00118">
        <w:rPr>
          <w:sz w:val="32"/>
          <w:lang w:val="ru-RU"/>
        </w:rPr>
        <w:sym w:font="Symbol" w:char="F064"/>
      </w:r>
      <w:r w:rsidRPr="00A00118">
        <w:rPr>
          <w:sz w:val="32"/>
          <w:lang w:val="en-US"/>
        </w:rPr>
        <w:t>=t, uchma - uch qo’yib ulashda agar t&lt;2t</w:t>
      </w:r>
      <w:r w:rsidRPr="00A00118">
        <w:rPr>
          <w:sz w:val="32"/>
          <w:vertAlign w:val="subscript"/>
          <w:lang w:val="en-US"/>
        </w:rPr>
        <w:t>1</w:t>
      </w:r>
      <w:r w:rsidRPr="00A00118">
        <w:rPr>
          <w:sz w:val="32"/>
          <w:lang w:val="en-US"/>
        </w:rPr>
        <w:t xml:space="preserve"> bo’lsa (5-shakl) </w:t>
      </w:r>
      <w:r w:rsidRPr="00A00118">
        <w:rPr>
          <w:sz w:val="32"/>
          <w:lang w:val="ru-RU"/>
        </w:rPr>
        <w:sym w:font="Symbol" w:char="F064"/>
      </w:r>
      <w:r w:rsidRPr="00A00118">
        <w:rPr>
          <w:sz w:val="32"/>
          <w:lang w:val="en-US"/>
        </w:rPr>
        <w:t>=t;  t&gt;2t</w:t>
      </w:r>
      <w:r w:rsidRPr="00A00118">
        <w:rPr>
          <w:sz w:val="32"/>
          <w:vertAlign w:val="subscript"/>
          <w:lang w:val="en-US"/>
        </w:rPr>
        <w:t>1</w:t>
      </w:r>
      <w:r w:rsidRPr="00A00118">
        <w:rPr>
          <w:sz w:val="32"/>
          <w:lang w:val="en-US"/>
        </w:rPr>
        <w:t xml:space="preserve"> bo’lgan holda </w:t>
      </w:r>
      <w:r w:rsidRPr="00A00118">
        <w:rPr>
          <w:sz w:val="32"/>
          <w:lang w:val="ru-RU"/>
        </w:rPr>
        <w:sym w:font="Symbol" w:char="F064"/>
      </w:r>
      <w:r w:rsidRPr="00A00118">
        <w:rPr>
          <w:sz w:val="32"/>
          <w:lang w:val="en-US"/>
        </w:rPr>
        <w:t>=2t</w:t>
      </w:r>
      <w:r w:rsidRPr="00A00118">
        <w:rPr>
          <w:sz w:val="32"/>
          <w:vertAlign w:val="subscript"/>
          <w:lang w:val="en-US"/>
        </w:rPr>
        <w:t>1</w:t>
      </w:r>
      <w:r w:rsidRPr="00A00118">
        <w:rPr>
          <w:sz w:val="32"/>
          <w:lang w:val="en-US"/>
        </w:rPr>
        <w:t xml:space="preserve"> qilib olinadi.</w:t>
      </w:r>
    </w:p>
    <w:p w:rsidR="00A00118" w:rsidRPr="00A00118" w:rsidRDefault="00A00118" w:rsidP="00A00118">
      <w:pPr>
        <w:rPr>
          <w:sz w:val="32"/>
          <w:lang w:val="en-US"/>
        </w:rPr>
      </w:pPr>
      <w:r w:rsidRPr="00A00118">
        <w:rPr>
          <w:sz w:val="32"/>
          <w:lang w:val="en-US"/>
        </w:rPr>
        <w:t>Ezilish uchun ruxsat etilgan kuchlanish [</w:t>
      </w:r>
      <w:r w:rsidRPr="00A00118">
        <w:rPr>
          <w:sz w:val="32"/>
          <w:lang w:val="ru-RU"/>
        </w:rPr>
        <w:sym w:font="Symbol" w:char="F073"/>
      </w:r>
      <w:r w:rsidRPr="00A00118">
        <w:rPr>
          <w:sz w:val="32"/>
          <w:vertAlign w:val="subscript"/>
          <w:lang w:val="en-US"/>
        </w:rPr>
        <w:t>ez</w:t>
      </w:r>
      <w:r w:rsidRPr="00A00118">
        <w:rPr>
          <w:sz w:val="32"/>
          <w:lang w:val="en-US"/>
        </w:rPr>
        <w:t>]=(2...2,5)[</w:t>
      </w:r>
      <w:r w:rsidRPr="00A00118">
        <w:rPr>
          <w:sz w:val="32"/>
          <w:lang w:val="ru-RU"/>
        </w:rPr>
        <w:sym w:font="Symbol" w:char="F073"/>
      </w:r>
      <w:r w:rsidRPr="00A00118">
        <w:rPr>
          <w:sz w:val="32"/>
          <w:vertAlign w:val="subscript"/>
          <w:lang w:val="en-US"/>
        </w:rPr>
        <w:t>ch</w:t>
      </w:r>
      <w:r w:rsidRPr="00A00118">
        <w:rPr>
          <w:sz w:val="32"/>
          <w:lang w:val="en-US"/>
        </w:rPr>
        <w:t>].</w:t>
      </w:r>
    </w:p>
    <w:p w:rsidR="00A00118" w:rsidRPr="00A00118" w:rsidRDefault="00A00118" w:rsidP="00A00118">
      <w:pPr>
        <w:rPr>
          <w:sz w:val="32"/>
          <w:lang w:val="en-US"/>
        </w:rPr>
      </w:pPr>
      <w:r w:rsidRPr="00A00118">
        <w:rPr>
          <w:sz w:val="32"/>
          <w:lang w:val="en-US"/>
        </w:rPr>
        <w:t xml:space="preserve">Payvand birikmalar uchun mustahkamlik shartiko’rinishga ega. Bu yerda </w:t>
      </w:r>
      <w:r w:rsidRPr="00A00118">
        <w:rPr>
          <w:sz w:val="32"/>
          <w:lang w:val="ru-RU"/>
        </w:rPr>
        <w:sym w:font="MT Extra" w:char="F06C"/>
      </w:r>
      <w:r w:rsidRPr="00A00118">
        <w:rPr>
          <w:sz w:val="32"/>
          <w:lang w:val="en-US"/>
        </w:rPr>
        <w:t xml:space="preserve"> - payvand chok uzunligi.</w:t>
      </w:r>
    </w:p>
    <w:p w:rsidR="00A00118" w:rsidRPr="00A00118" w:rsidRDefault="00A00118" w:rsidP="00A00118">
      <w:pPr>
        <w:rPr>
          <w:sz w:val="32"/>
          <w:lang w:val="en-US"/>
        </w:rPr>
      </w:pPr>
      <w:r w:rsidRPr="00A00118">
        <w:rPr>
          <w:sz w:val="32"/>
          <w:lang w:val="en-US"/>
        </w:rPr>
        <w:t>Payvand  chokning  qanday joylashishidan qat’iy nazar uning xavfli kesimi uchburchak ko’rinishidagi payvand chokning bissektrisa tekisligi bilan mos bo’ladi. SHuning uchun xavfli kesim yuzasi 0,10</w:t>
      </w:r>
      <w:r w:rsidRPr="00A00118">
        <w:rPr>
          <w:i/>
          <w:iCs/>
          <w:sz w:val="32"/>
          <w:lang w:val="en-US"/>
        </w:rPr>
        <w:t>t</w:t>
      </w:r>
      <w:r w:rsidRPr="00A00118">
        <w:rPr>
          <w:sz w:val="32"/>
          <w:lang w:val="en-US"/>
        </w:rPr>
        <w:sym w:font="MT Extra" w:char="F06C"/>
      </w:r>
      <w:r w:rsidRPr="00A00118">
        <w:rPr>
          <w:sz w:val="32"/>
          <w:lang w:val="en-US"/>
        </w:rPr>
        <w:t xml:space="preserve"> ga teng.</w:t>
      </w:r>
    </w:p>
    <w:p w:rsidR="00A00118" w:rsidRPr="00A00118" w:rsidRDefault="00A00118" w:rsidP="00A00118">
      <w:pPr>
        <w:rPr>
          <w:sz w:val="32"/>
          <w:lang w:val="en-US"/>
        </w:rPr>
      </w:pPr>
      <w:r w:rsidRPr="00A00118">
        <w:rPr>
          <w:sz w:val="32"/>
          <w:lang w:val="en-US"/>
        </w:rPr>
        <w:t>Amalda payvand chok uchun ruxsat etilgan kuchlanish payvandlanayotgan material uchun cho’zilishdagi ruxsat etilgan kuchlanishning 50...100 foizi qadar belgilanadi, ya’ni</w:t>
      </w:r>
    </w:p>
    <w:p w:rsidR="00A00118" w:rsidRPr="00A00118" w:rsidRDefault="00A00118" w:rsidP="00A00118">
      <w:pPr>
        <w:rPr>
          <w:sz w:val="32"/>
          <w:lang w:val="en-US"/>
        </w:rPr>
      </w:pPr>
      <w:r w:rsidRPr="00A00118">
        <w:rPr>
          <w:sz w:val="32"/>
          <w:lang w:val="en-US"/>
        </w:rPr>
        <w:t>[</w:t>
      </w:r>
      <w:r w:rsidRPr="00A00118">
        <w:rPr>
          <w:sz w:val="32"/>
          <w:lang w:val="en-US"/>
        </w:rPr>
        <w:sym w:font="Symbol" w:char="F074"/>
      </w:r>
      <w:r w:rsidRPr="00A00118">
        <w:rPr>
          <w:sz w:val="32"/>
          <w:vertAlign w:val="subscript"/>
          <w:lang w:val="en-US"/>
        </w:rPr>
        <w:t>chok</w:t>
      </w:r>
      <w:r w:rsidRPr="00A00118">
        <w:rPr>
          <w:sz w:val="32"/>
          <w:lang w:val="en-US"/>
        </w:rPr>
        <w:t>]=(0,5...0,10)[</w:t>
      </w:r>
      <w:r w:rsidRPr="00A00118">
        <w:rPr>
          <w:sz w:val="32"/>
          <w:lang w:val="en-US"/>
        </w:rPr>
        <w:sym w:font="Symbol" w:char="F073"/>
      </w:r>
      <w:r w:rsidRPr="00A00118">
        <w:rPr>
          <w:sz w:val="32"/>
          <w:vertAlign w:val="subscript"/>
          <w:lang w:val="en-US"/>
        </w:rPr>
        <w:t>ch</w:t>
      </w:r>
      <w:r w:rsidRPr="00A00118">
        <w:rPr>
          <w:sz w:val="32"/>
          <w:lang w:val="en-US"/>
        </w:rPr>
        <w:t>]</w:t>
      </w:r>
      <w:r w:rsidRPr="00A00118">
        <w:rPr>
          <w:sz w:val="32"/>
          <w:lang w:val="en-US"/>
        </w:rPr>
        <w:tab/>
        <w:t>(16)</w:t>
      </w:r>
    </w:p>
    <w:p w:rsidR="00A00118" w:rsidRPr="00A00118" w:rsidRDefault="00A00118" w:rsidP="00A00118">
      <w:pPr>
        <w:rPr>
          <w:sz w:val="32"/>
          <w:lang w:val="en-US"/>
        </w:rPr>
      </w:pPr>
      <w:r w:rsidRPr="00A00118">
        <w:rPr>
          <w:sz w:val="32"/>
          <w:lang w:val="en-US"/>
        </w:rPr>
        <w:t>Bundan tashqari payvand chokning loyiha uzunligi hisob uzunlikka nisbatan 10 mm orttirib olinadi. Bu bilan chokning boshlanishi va oxirida payvandlashning sifatsizligini e’tiborga olinadi.</w:t>
      </w:r>
    </w:p>
    <w:p w:rsidR="00A00118" w:rsidRPr="00975559" w:rsidRDefault="00A00118" w:rsidP="00975559">
      <w:pPr>
        <w:rPr>
          <w:sz w:val="32"/>
          <w:lang w:val="en-US"/>
        </w:rPr>
      </w:pPr>
      <w:r w:rsidRPr="00A00118">
        <w:rPr>
          <w:sz w:val="32"/>
          <w:lang w:val="ru-RU"/>
        </w:rPr>
        <w:drawing>
          <wp:inline distT="0" distB="0" distL="0" distR="0" wp14:anchorId="504735EF" wp14:editId="56ECED29">
            <wp:extent cx="5938296" cy="2115879"/>
            <wp:effectExtent l="133350" t="114300" r="100965" b="151130"/>
            <wp:docPr id="9" name="Рисунок 1236" descr="10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236" descr="1010-~1"/>
                    <pic:cNvPicPr>
                      <a:picLocks noChangeAspect="1" noChangeArrowheads="1"/>
                    </pic:cNvPicPr>
                  </pic:nvPicPr>
                  <pic:blipFill>
                    <a:blip r:embed="rId30">
                      <a:extLst>
                        <a:ext uri="{28A0092B-C50C-407E-A947-70E740481C1C}">
                          <a14:useLocalDpi xmlns:a14="http://schemas.microsoft.com/office/drawing/2010/main" val="0"/>
                        </a:ext>
                      </a:extLst>
                    </a:blip>
                    <a:srcRect l="4694" r="5353"/>
                    <a:stretch>
                      <a:fillRect/>
                    </a:stretch>
                  </pic:blipFill>
                  <pic:spPr bwMode="auto">
                    <a:xfrm>
                      <a:off x="0" y="0"/>
                      <a:ext cx="6004729" cy="21395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inline>
        </w:drawing>
      </w:r>
    </w:p>
    <w:p w:rsidR="00A00118" w:rsidRPr="00A00118" w:rsidRDefault="00A00118" w:rsidP="00A00118">
      <w:pPr>
        <w:rPr>
          <w:sz w:val="32"/>
          <w:lang w:val="en-US"/>
        </w:rPr>
      </w:pPr>
      <w:r w:rsidRPr="00A00118">
        <w:rPr>
          <w:b/>
          <w:bCs/>
          <w:sz w:val="32"/>
        </w:rPr>
        <w:lastRenderedPageBreak/>
        <w:t>Buralish. Burovchi moment.</w:t>
      </w:r>
      <w:r w:rsidRPr="00A00118">
        <w:rPr>
          <w:sz w:val="32"/>
        </w:rPr>
        <w:t> </w:t>
      </w:r>
    </w:p>
    <w:p w:rsidR="00A00118" w:rsidRDefault="00A00118" w:rsidP="00A00118">
      <w:pPr>
        <w:rPr>
          <w:sz w:val="32"/>
        </w:rPr>
      </w:pPr>
      <w:r w:rsidRPr="00A00118">
        <w:rPr>
          <w:sz w:val="32"/>
        </w:rPr>
        <w:t xml:space="preserve">Sterjenning ko’ndalang kesimi yuzalarida faqat burovchi momentlargina  hosil  bo’ladigan  deformatsiyalanish  holatiga  </w:t>
      </w:r>
      <w:r w:rsidRPr="00A00118">
        <w:rPr>
          <w:b/>
          <w:bCs/>
          <w:sz w:val="32"/>
          <w:u w:val="single"/>
        </w:rPr>
        <w:t>buralish deformatsiyasi deyiladi.</w:t>
      </w:r>
      <w:r w:rsidRPr="00A00118">
        <w:rPr>
          <w:sz w:val="32"/>
        </w:rPr>
        <w:t xml:space="preserve"> Buralish deformatsiyasi amalda juda ko’p uchraydi. Masalan: mashina detallari, inshoot elementlari, vagonlarning o’qlari, tirsakli vallar, fazoviy konstruktsiya elementlari, prujinalarning o’ramlari, boltlar va shunga o’xshashlar buralish deformatsiyasiga qarshilik ko’rsatadi. Mashina va inshoot elementlari buralishga ishlashi bilan birga ayrim hollarda egilish yoki siqilishga ham ishlaydi. Ko’ndalang kesim yuzasi turlicha bo’lgan buralishga ishlaydigan sterjenlar ichida texnikada ko’p uchraydigan doiraviy va xalqasimon ko’ndalang kesim yuzasiga ega bo’lgan sterjenlar muhim o’rinni egallaydi.</w:t>
      </w:r>
    </w:p>
    <w:p w:rsidR="00A00118" w:rsidRPr="00A00118" w:rsidRDefault="00A00118" w:rsidP="00A00118">
      <w:pPr>
        <w:rPr>
          <w:sz w:val="32"/>
          <w:lang w:val="en-US"/>
        </w:rPr>
      </w:pPr>
      <w:r w:rsidRPr="00A00118">
        <w:rPr>
          <w:sz w:val="32"/>
        </w:rPr>
        <w:t>Bir uchi bilan mahkamlangan tsilindrik sterjenning, ikkinchi uchining  ko’ndalang  kesimiga  juft  kuch  ta’sir  ettirilsa, sterjenninng erkin ko’ndalang kesimi mahkamlangan kesimga nisbatan aylanib natijada sterjen buraladi. Sterjenning ko’ndalang kesimiga qo’yilgan juft kuch momenti burovchi moment deyiladi va M</w:t>
      </w:r>
      <w:r w:rsidRPr="00A00118">
        <w:rPr>
          <w:sz w:val="32"/>
          <w:vertAlign w:val="subscript"/>
        </w:rPr>
        <w:t>b</w:t>
      </w:r>
      <w:r w:rsidRPr="00A00118">
        <w:rPr>
          <w:sz w:val="32"/>
        </w:rPr>
        <w:t xml:space="preserve"> bilan belgilanadi (1-shakl). </w:t>
      </w:r>
    </w:p>
    <w:p w:rsidR="00A00118" w:rsidRPr="00A00118" w:rsidRDefault="00A00118" w:rsidP="00A00118">
      <w:pPr>
        <w:rPr>
          <w:sz w:val="32"/>
          <w:lang w:val="en-US"/>
        </w:rPr>
      </w:pPr>
      <w:r w:rsidRPr="00A00118">
        <w:rPr>
          <w:sz w:val="32"/>
          <w:lang w:val="ru-RU"/>
        </w:rPr>
        <w:drawing>
          <wp:inline distT="0" distB="0" distL="0" distR="0" wp14:anchorId="0EB205D3" wp14:editId="16F89F5A">
            <wp:extent cx="5939790" cy="1998920"/>
            <wp:effectExtent l="0" t="0" r="3810" b="1905"/>
            <wp:docPr id="10" name="Рисунок 2"/>
            <wp:cNvGraphicFramePr/>
            <a:graphic xmlns:a="http://schemas.openxmlformats.org/drawingml/2006/main">
              <a:graphicData uri="http://schemas.openxmlformats.org/drawingml/2006/picture">
                <pic:pic xmlns:pic="http://schemas.openxmlformats.org/drawingml/2006/picture">
                  <pic:nvPicPr>
                    <pic:cNvPr id="3" name="Рисунок 2"/>
                    <pic:cNvPicPr/>
                  </pic:nvPicPr>
                  <pic:blipFill>
                    <a:blip r:embed="rId31"/>
                    <a:srcRect/>
                    <a:stretch>
                      <a:fillRect/>
                    </a:stretch>
                  </pic:blipFill>
                  <pic:spPr bwMode="auto">
                    <a:xfrm>
                      <a:off x="0" y="0"/>
                      <a:ext cx="5963067" cy="2006753"/>
                    </a:xfrm>
                    <a:prstGeom prst="rect">
                      <a:avLst/>
                    </a:prstGeom>
                    <a:noFill/>
                    <a:ln w="9525">
                      <a:noFill/>
                      <a:miter lim="800000"/>
                      <a:headEnd/>
                      <a:tailEnd/>
                    </a:ln>
                  </pic:spPr>
                </pic:pic>
              </a:graphicData>
            </a:graphic>
          </wp:inline>
        </w:drawing>
      </w:r>
    </w:p>
    <w:p w:rsidR="00A00118" w:rsidRPr="00A00118" w:rsidRDefault="00A00118" w:rsidP="00A00118">
      <w:pPr>
        <w:rPr>
          <w:sz w:val="32"/>
        </w:rPr>
      </w:pPr>
      <w:r w:rsidRPr="00A00118">
        <w:rPr>
          <w:sz w:val="32"/>
        </w:rPr>
        <w:t xml:space="preserve">Sterjenь buralganda uning ixtiyoriy ko’ndalang kesimidagi burovchi moment </w:t>
      </w:r>
      <w:r w:rsidRPr="00A00118">
        <w:rPr>
          <w:b/>
          <w:bCs/>
          <w:sz w:val="32"/>
          <w:u w:val="single"/>
        </w:rPr>
        <w:t xml:space="preserve">kesish usulidan </w:t>
      </w:r>
      <w:r w:rsidRPr="00A00118">
        <w:rPr>
          <w:sz w:val="32"/>
        </w:rPr>
        <w:t xml:space="preserve">foydalanib aniqlanadi. Sterjenning qoldirilgan qismidagi tashqi momentlarning kesimga nisbatan algebraik yig’indisiga shu kesimdagi </w:t>
      </w:r>
      <w:r w:rsidRPr="00A00118">
        <w:rPr>
          <w:b/>
          <w:bCs/>
          <w:sz w:val="32"/>
          <w:u w:val="single"/>
        </w:rPr>
        <w:t>burovchi moment</w:t>
      </w:r>
      <w:r w:rsidRPr="00A00118">
        <w:rPr>
          <w:sz w:val="32"/>
        </w:rPr>
        <w:t xml:space="preserve"> deb ataladi. Buralishga ishlovchi tsilindrik sterjenlarga </w:t>
      </w:r>
      <w:r w:rsidRPr="00A00118">
        <w:rPr>
          <w:b/>
          <w:bCs/>
          <w:sz w:val="32"/>
          <w:u w:val="single"/>
        </w:rPr>
        <w:t>val</w:t>
      </w:r>
      <w:r w:rsidRPr="00A00118">
        <w:rPr>
          <w:sz w:val="32"/>
        </w:rPr>
        <w:t xml:space="preserve"> deyiladi. Valning mustahkamligini tekshirish, ya’ni uning xavfli kesimini topish uchun sterjenь o’qi bo’ylab burovchi </w:t>
      </w:r>
      <w:r w:rsidRPr="00A00118">
        <w:rPr>
          <w:sz w:val="32"/>
        </w:rPr>
        <w:lastRenderedPageBreak/>
        <w:t xml:space="preserve">momentning o’zgarish qonunini ifodalovchi grafik chizish kerak. O’zgarmas ko’ndalang kesimli sterjenlarning maksimal burovchi moment hosil bo’lgan kesimi xavfli hisoblanadi. Burovchi momentni sterjenь o’qi o’ylab o’zgarish qonunini ko’rsatuvchi grafikka </w:t>
      </w:r>
      <w:r w:rsidRPr="00A00118">
        <w:rPr>
          <w:b/>
          <w:bCs/>
          <w:sz w:val="32"/>
          <w:u w:val="single"/>
        </w:rPr>
        <w:t>burovchi moment epyurasi</w:t>
      </w:r>
      <w:r w:rsidRPr="00A00118">
        <w:rPr>
          <w:sz w:val="32"/>
        </w:rPr>
        <w:t xml:space="preserve"> deyiladi. Buralish epyurasini qurish bo’ylama kuch epyurasini qurishdan farq qilmaydi. Burovchi momentni hisoblash qoidasidan foydalanib burovchi moment epyurasi quriladi.</w:t>
      </w:r>
    </w:p>
    <w:p w:rsidR="00A00118" w:rsidRPr="00A00118" w:rsidRDefault="00A00118" w:rsidP="00A00118">
      <w:pPr>
        <w:rPr>
          <w:sz w:val="32"/>
          <w:lang w:val="en-US"/>
        </w:rPr>
      </w:pPr>
      <w:r w:rsidRPr="00A00118">
        <w:rPr>
          <w:b/>
          <w:bCs/>
          <w:sz w:val="32"/>
          <w:lang w:val="en-US"/>
        </w:rPr>
        <w:t xml:space="preserve">Val </w:t>
      </w:r>
      <w:r w:rsidRPr="00A00118">
        <w:rPr>
          <w:sz w:val="32"/>
          <w:lang w:val="en-US"/>
        </w:rPr>
        <w:t xml:space="preserve">deb - </w:t>
      </w:r>
      <w:r w:rsidRPr="00A00118">
        <w:rPr>
          <w:sz w:val="32"/>
        </w:rPr>
        <w:t xml:space="preserve">Buralishda g’o’lachaning ko’ndalang kesimlarida burovchi momentlar T vujudga keladi. Buralishga ishlaydigan to’g’ri g’o’lacha ataladi. </w:t>
      </w:r>
    </w:p>
    <w:p w:rsidR="00A00118" w:rsidRPr="00A00118" w:rsidRDefault="00A00118" w:rsidP="00A00118">
      <w:pPr>
        <w:rPr>
          <w:sz w:val="32"/>
          <w:lang w:val="en-US"/>
        </w:rPr>
      </w:pPr>
      <w:r w:rsidRPr="00A00118">
        <w:rPr>
          <w:b/>
          <w:bCs/>
          <w:sz w:val="32"/>
        </w:rPr>
        <w:t xml:space="preserve">Buralishdagi mustahkamlik sharti.Buralishdagi potentsial energiya </w:t>
      </w:r>
    </w:p>
    <w:p w:rsidR="00A00118" w:rsidRPr="00A00118" w:rsidRDefault="00A00118" w:rsidP="00A00118">
      <w:pPr>
        <w:rPr>
          <w:sz w:val="32"/>
          <w:lang w:val="en-US"/>
        </w:rPr>
      </w:pPr>
      <w:r w:rsidRPr="00A00118">
        <w:rPr>
          <w:sz w:val="32"/>
        </w:rPr>
        <w:t>Buralishga ishlaydigan tuzilmalar elementlarining mustahkamliklarini taominlash uchun ularda hosil bo’ladigan eng katta urinma kuchlanishlarning qiymatlarini chegaralab qo’yilishi kerak:</w:t>
      </w:r>
    </w:p>
    <w:p w:rsidR="00293A03" w:rsidRDefault="00A00118" w:rsidP="00975559">
      <w:pPr>
        <w:rPr>
          <w:sz w:val="32"/>
          <w:lang w:val="en-US"/>
        </w:rPr>
      </w:pPr>
      <w:r w:rsidRPr="00A00118">
        <w:rPr>
          <w:sz w:val="32"/>
          <w:lang w:val="ru-RU"/>
        </w:rPr>
        <w:object w:dxaOrig="1579" w:dyaOrig="700">
          <v:shape id="_x0000_i1043" type="#_x0000_t75" style="width:78.7pt;height:35.15pt" o:ole="">
            <v:imagedata r:id="rId32" o:title=""/>
          </v:shape>
          <o:OLEObject Type="Embed" ProgID="Equation.3" ShapeID="_x0000_i1043" DrawAspect="Content" ObjectID="_1584513303" r:id="rId33"/>
        </w:object>
      </w:r>
    </w:p>
    <w:p w:rsidR="00A00118" w:rsidRPr="00A00118" w:rsidRDefault="00A00118" w:rsidP="00A00118">
      <w:pPr>
        <w:rPr>
          <w:sz w:val="32"/>
          <w:lang w:val="en-US"/>
        </w:rPr>
      </w:pPr>
      <w:r w:rsidRPr="00A00118">
        <w:rPr>
          <w:sz w:val="32"/>
          <w:lang w:val="en-US"/>
        </w:rPr>
        <w:t>Po’lat materiali uchun buralishdagi ruxsat etilgan urinma kuchlanish</w:t>
      </w:r>
    </w:p>
    <w:p w:rsidR="00293A03" w:rsidRPr="00A00118" w:rsidRDefault="00A00118" w:rsidP="00975559">
      <w:pPr>
        <w:rPr>
          <w:sz w:val="32"/>
          <w:lang w:val="en-US"/>
        </w:rPr>
      </w:pPr>
      <w:r w:rsidRPr="00A00118">
        <w:rPr>
          <w:b/>
          <w:bCs/>
          <w:sz w:val="32"/>
          <w:lang w:val="en-US"/>
        </w:rPr>
        <w:t xml:space="preserve">Po’lat uchun                                                                  </w:t>
      </w:r>
      <w:r w:rsidRPr="00A00118">
        <w:rPr>
          <w:sz w:val="32"/>
          <w:lang w:val="en-US"/>
        </w:rPr>
        <w:t>[</w:t>
      </w:r>
      <w:r w:rsidRPr="00A00118">
        <w:rPr>
          <w:sz w:val="32"/>
          <w:lang w:val="en-US"/>
        </w:rPr>
        <w:sym w:font="Symbol" w:char="F074"/>
      </w:r>
      <w:r w:rsidRPr="00A00118">
        <w:rPr>
          <w:sz w:val="32"/>
          <w:lang w:val="en-US"/>
        </w:rPr>
        <w:t>]=(0,5...0,6)[</w:t>
      </w:r>
      <w:r w:rsidRPr="00A00118">
        <w:rPr>
          <w:sz w:val="32"/>
          <w:lang w:val="en-US"/>
        </w:rPr>
        <w:sym w:font="Symbol" w:char="F073"/>
      </w:r>
      <w:r w:rsidRPr="00A00118">
        <w:rPr>
          <w:sz w:val="32"/>
          <w:vertAlign w:val="subscript"/>
          <w:lang w:val="en-US"/>
        </w:rPr>
        <w:t>ch</w:t>
      </w:r>
      <w:r w:rsidRPr="00A00118">
        <w:rPr>
          <w:sz w:val="32"/>
          <w:lang w:val="en-US"/>
        </w:rPr>
        <w:t>]</w:t>
      </w:r>
    </w:p>
    <w:p w:rsidR="00A00118" w:rsidRPr="00A00118" w:rsidRDefault="00A00118" w:rsidP="00A00118">
      <w:pPr>
        <w:rPr>
          <w:sz w:val="32"/>
          <w:lang w:val="en-US"/>
        </w:rPr>
      </w:pPr>
      <w:r w:rsidRPr="00A00118">
        <w:rPr>
          <w:b/>
          <w:bCs/>
          <w:sz w:val="32"/>
          <w:lang w:val="en-US"/>
        </w:rPr>
        <w:t>cho’yan uchun</w:t>
      </w:r>
      <w:r w:rsidRPr="00A00118">
        <w:rPr>
          <w:b/>
          <w:bCs/>
          <w:sz w:val="32"/>
          <w:lang w:val="en-US"/>
        </w:rPr>
        <w:tab/>
      </w:r>
      <w:r w:rsidRPr="00A00118">
        <w:rPr>
          <w:b/>
          <w:bCs/>
          <w:sz w:val="32"/>
          <w:lang w:val="en-US"/>
        </w:rPr>
        <w:tab/>
      </w:r>
      <w:r w:rsidRPr="00A00118">
        <w:rPr>
          <w:b/>
          <w:bCs/>
          <w:sz w:val="32"/>
          <w:lang w:val="en-US"/>
        </w:rPr>
        <w:tab/>
      </w:r>
      <w:r w:rsidRPr="00A00118">
        <w:rPr>
          <w:b/>
          <w:bCs/>
          <w:sz w:val="32"/>
          <w:lang w:val="en-US"/>
        </w:rPr>
        <w:tab/>
        <w:t xml:space="preserve">    </w:t>
      </w:r>
      <w:r w:rsidRPr="00A00118">
        <w:rPr>
          <w:sz w:val="32"/>
          <w:lang w:val="en-US"/>
        </w:rPr>
        <w:t>[</w:t>
      </w:r>
      <w:r w:rsidRPr="00A00118">
        <w:rPr>
          <w:sz w:val="32"/>
          <w:lang w:val="en-US"/>
        </w:rPr>
        <w:sym w:font="Symbol" w:char="F074"/>
      </w:r>
      <w:r w:rsidRPr="00A00118">
        <w:rPr>
          <w:sz w:val="32"/>
          <w:lang w:val="en-US"/>
        </w:rPr>
        <w:t>]=(1...1,2)[</w:t>
      </w:r>
      <w:r w:rsidRPr="00A00118">
        <w:rPr>
          <w:sz w:val="32"/>
          <w:lang w:val="en-US"/>
        </w:rPr>
        <w:sym w:font="Symbol" w:char="F073"/>
      </w:r>
      <w:r w:rsidRPr="00A00118">
        <w:rPr>
          <w:sz w:val="32"/>
          <w:vertAlign w:val="subscript"/>
          <w:lang w:val="en-US"/>
        </w:rPr>
        <w:t>ch</w:t>
      </w:r>
      <w:r w:rsidRPr="00A00118">
        <w:rPr>
          <w:sz w:val="32"/>
          <w:lang w:val="en-US"/>
        </w:rPr>
        <w:t>]</w:t>
      </w:r>
    </w:p>
    <w:p w:rsidR="00A00118" w:rsidRPr="00A00118" w:rsidRDefault="00A00118" w:rsidP="00A00118">
      <w:pPr>
        <w:rPr>
          <w:sz w:val="32"/>
          <w:lang w:val="en-US"/>
        </w:rPr>
      </w:pPr>
      <w:r w:rsidRPr="00A00118">
        <w:rPr>
          <w:bCs/>
          <w:sz w:val="32"/>
          <w:lang w:val="en-US"/>
        </w:rPr>
        <w:t>Buralishdagi mustahkamlik sharti yordamida uch xil masala hal qilinishi mumkin:</w:t>
      </w:r>
    </w:p>
    <w:p w:rsidR="00A00118" w:rsidRPr="00A00118" w:rsidRDefault="00A00118" w:rsidP="00A00118">
      <w:pPr>
        <w:rPr>
          <w:sz w:val="32"/>
          <w:lang w:val="en-US"/>
        </w:rPr>
      </w:pPr>
      <w:r w:rsidRPr="00A00118">
        <w:rPr>
          <w:bCs/>
          <w:sz w:val="32"/>
          <w:lang w:val="en-US"/>
        </w:rPr>
        <w:t>Buralishdagi mustahkamlik sharti yordamida uch xil masala hal qilinishi mumkin:</w:t>
      </w:r>
    </w:p>
    <w:p w:rsidR="00000000" w:rsidRPr="00A00118" w:rsidRDefault="00880CEC" w:rsidP="00A00118">
      <w:pPr>
        <w:rPr>
          <w:sz w:val="32"/>
          <w:lang w:val="en-US"/>
        </w:rPr>
      </w:pPr>
      <w:r w:rsidRPr="00A00118">
        <w:rPr>
          <w:sz w:val="32"/>
          <w:lang w:val="en-US"/>
        </w:rPr>
        <w:t>1.Mavjud tuzilmaning mustahkamligini tekshirish. Bunda (1) shartning qanoatlantirilishi tekshiriladi.</w:t>
      </w:r>
    </w:p>
    <w:p w:rsidR="00000000" w:rsidRPr="00A00118" w:rsidRDefault="00880CEC" w:rsidP="00A00118">
      <w:pPr>
        <w:rPr>
          <w:sz w:val="32"/>
          <w:lang w:val="en-US"/>
        </w:rPr>
      </w:pPr>
      <w:r w:rsidRPr="00A00118">
        <w:rPr>
          <w:sz w:val="32"/>
          <w:lang w:val="en-US"/>
        </w:rPr>
        <w:t>2. Xavfsiz yuk kattaligini aniqlash:M</w:t>
      </w:r>
      <w:r w:rsidRPr="00A00118">
        <w:rPr>
          <w:sz w:val="32"/>
          <w:vertAlign w:val="subscript"/>
          <w:lang w:val="en-US"/>
        </w:rPr>
        <w:t>b</w:t>
      </w:r>
      <w:r w:rsidRPr="00A00118">
        <w:rPr>
          <w:sz w:val="32"/>
          <w:lang w:val="ru-RU"/>
        </w:rPr>
        <w:sym w:font="Symbol" w:char="F0A3"/>
      </w:r>
      <w:r w:rsidRPr="00A00118">
        <w:rPr>
          <w:sz w:val="32"/>
          <w:lang w:val="en-US"/>
        </w:rPr>
        <w:t>W</w:t>
      </w:r>
      <w:r w:rsidRPr="00A00118">
        <w:rPr>
          <w:i/>
          <w:iCs/>
          <w:sz w:val="32"/>
          <w:lang w:val="en-US"/>
        </w:rPr>
        <w:t>r</w:t>
      </w:r>
      <w:r w:rsidRPr="00A00118">
        <w:rPr>
          <w:sz w:val="32"/>
          <w:lang w:val="en-US"/>
        </w:rPr>
        <w:t>[</w:t>
      </w:r>
      <w:r w:rsidRPr="00A00118">
        <w:rPr>
          <w:sz w:val="32"/>
          <w:lang w:val="en-US"/>
        </w:rPr>
        <w:sym w:font="Symbol" w:char="F074"/>
      </w:r>
      <w:r w:rsidRPr="00A00118">
        <w:rPr>
          <w:sz w:val="32"/>
          <w:lang w:val="en-US"/>
        </w:rPr>
        <w:t>]</w:t>
      </w:r>
    </w:p>
    <w:p w:rsidR="00000000" w:rsidRPr="00A00118" w:rsidRDefault="00880CEC" w:rsidP="00A00118">
      <w:pPr>
        <w:rPr>
          <w:sz w:val="32"/>
          <w:lang w:val="en-US"/>
        </w:rPr>
      </w:pPr>
      <w:r w:rsidRPr="00A00118">
        <w:rPr>
          <w:sz w:val="32"/>
          <w:lang w:val="en-US"/>
        </w:rPr>
        <w:t>3. Loyihalash masalasi. Bunda valning zarur o’lchamlari hisoblanadi:</w:t>
      </w:r>
    </w:p>
    <w:p w:rsidR="00A00118" w:rsidRDefault="00A00118" w:rsidP="00A00118">
      <w:pPr>
        <w:rPr>
          <w:sz w:val="32"/>
          <w:lang w:val="en-US"/>
        </w:rPr>
      </w:pPr>
      <w:r w:rsidRPr="00A00118">
        <w:rPr>
          <w:sz w:val="32"/>
          <w:lang w:val="ru-RU"/>
        </w:rPr>
        <w:object w:dxaOrig="1700" w:dyaOrig="700">
          <v:shape id="_x0000_i1045" type="#_x0000_t75" style="width:85.4pt;height:35.15pt" o:ole="">
            <v:imagedata r:id="rId34" o:title=""/>
          </v:shape>
          <o:OLEObject Type="Embed" ProgID="Equation.3" ShapeID="_x0000_i1045" DrawAspect="Content" ObjectID="_1584513304" r:id="rId35"/>
        </w:object>
      </w:r>
      <w:r>
        <w:rPr>
          <w:sz w:val="32"/>
          <w:lang w:val="en-US"/>
        </w:rPr>
        <w:t xml:space="preserve">            </w:t>
      </w:r>
      <w:r w:rsidRPr="00A00118">
        <w:rPr>
          <w:sz w:val="32"/>
          <w:lang w:val="ru-RU"/>
        </w:rPr>
        <w:t>bundan doiraviy kesim diametri</w:t>
      </w:r>
      <w:r>
        <w:rPr>
          <w:sz w:val="32"/>
          <w:lang w:val="en-US"/>
        </w:rPr>
        <w:t xml:space="preserve">      </w:t>
      </w:r>
      <w:r w:rsidRPr="00A00118">
        <w:rPr>
          <w:sz w:val="32"/>
          <w:lang w:val="ru-RU"/>
        </w:rPr>
        <w:object w:dxaOrig="1280" w:dyaOrig="740">
          <v:shape id="_x0000_i1048" type="#_x0000_t75" style="width:63.65pt;height:36.85pt" o:ole="">
            <v:imagedata r:id="rId36" o:title=""/>
          </v:shape>
          <o:OLEObject Type="Embed" ProgID="Equation.3" ShapeID="_x0000_i1048" DrawAspect="Content" ObjectID="_1584513305" r:id="rId37"/>
        </w:object>
      </w:r>
    </w:p>
    <w:p w:rsidR="00A00118" w:rsidRDefault="00A00118" w:rsidP="00A00118">
      <w:pPr>
        <w:rPr>
          <w:sz w:val="32"/>
          <w:lang w:val="en-US"/>
        </w:rPr>
      </w:pPr>
      <w:r>
        <w:rPr>
          <w:sz w:val="32"/>
          <w:lang w:val="en-US"/>
        </w:rPr>
        <w:t xml:space="preserve">                       </w:t>
      </w:r>
      <w:r w:rsidRPr="00A00118">
        <w:rPr>
          <w:sz w:val="32"/>
          <w:lang w:val="ru-RU"/>
        </w:rPr>
        <w:object w:dxaOrig="1860" w:dyaOrig="740">
          <v:shape id="_x0000_i1050" type="#_x0000_t75" style="width:92.95pt;height:36.85pt" o:ole="">
            <v:imagedata r:id="rId38" o:title=""/>
          </v:shape>
          <o:OLEObject Type="Embed" ProgID="Equation.3" ShapeID="_x0000_i1050" DrawAspect="Content" ObjectID="_1584513306" r:id="rId39"/>
        </w:object>
      </w:r>
    </w:p>
    <w:p w:rsidR="00A00118" w:rsidRPr="00A00118" w:rsidRDefault="00A00118" w:rsidP="00A00118">
      <w:pPr>
        <w:rPr>
          <w:sz w:val="32"/>
          <w:lang w:val="en-US"/>
        </w:rPr>
      </w:pPr>
      <w:r w:rsidRPr="00A00118">
        <w:rPr>
          <w:sz w:val="32"/>
          <w:lang w:val="en-US"/>
        </w:rPr>
        <w:t xml:space="preserve">Xalqasimon ko’ndalang kesimning zarur tashqi </w:t>
      </w:r>
      <w:r>
        <w:rPr>
          <w:sz w:val="32"/>
          <w:lang w:val="en-US"/>
        </w:rPr>
        <w:t xml:space="preserve">diametri </w:t>
      </w:r>
      <w:r w:rsidRPr="00A00118">
        <w:rPr>
          <w:sz w:val="32"/>
          <w:lang w:val="en-US"/>
        </w:rPr>
        <w:t>ichki zarur diametri</w:t>
      </w:r>
    </w:p>
    <w:p w:rsidR="00A00118" w:rsidRPr="00A00118" w:rsidRDefault="00A00118" w:rsidP="00A00118">
      <w:pPr>
        <w:rPr>
          <w:sz w:val="32"/>
          <w:lang w:val="en-US"/>
        </w:rPr>
      </w:pPr>
      <w:r w:rsidRPr="00A00118">
        <w:rPr>
          <w:sz w:val="32"/>
          <w:lang w:val="en-US"/>
        </w:rPr>
        <w:t>d=</w:t>
      </w:r>
      <w:r w:rsidRPr="00A00118">
        <w:rPr>
          <w:sz w:val="32"/>
          <w:lang w:val="en-US"/>
        </w:rPr>
        <w:sym w:font="Symbol" w:char="F061"/>
      </w:r>
      <w:r w:rsidRPr="00A00118">
        <w:rPr>
          <w:sz w:val="32"/>
          <w:lang w:val="en-US"/>
        </w:rPr>
        <w:t>D.</w:t>
      </w:r>
    </w:p>
    <w:p w:rsidR="00A00118" w:rsidRPr="00A00118" w:rsidRDefault="00A00118" w:rsidP="00A00118">
      <w:pPr>
        <w:rPr>
          <w:sz w:val="32"/>
          <w:lang w:val="en-US"/>
        </w:rPr>
      </w:pPr>
      <w:r w:rsidRPr="00A00118">
        <w:rPr>
          <w:sz w:val="32"/>
          <w:lang w:val="en-US"/>
        </w:rPr>
        <w:t>Buralishga ishlaydigan vallar mustahkamlik bilan birga bikrlikka ham hisoblanadilar. Val bikrligini taominlash uchun uning eng katta nisbiy buralish burchagi valning ahamiyatiga qarab belgilanuvchi yo’l qo’yiladigan qiymatdan oshmasligini taominlash kerak, ya’ni:</w:t>
      </w:r>
    </w:p>
    <w:p w:rsidR="00A00118" w:rsidRPr="00A00118" w:rsidRDefault="00A00118" w:rsidP="00A00118">
      <w:pPr>
        <w:rPr>
          <w:sz w:val="32"/>
          <w:lang w:val="en-US"/>
        </w:rPr>
      </w:pPr>
      <w:r w:rsidRPr="00A00118">
        <w:rPr>
          <w:sz w:val="32"/>
          <w:lang w:val="ru-RU"/>
        </w:rPr>
        <w:object w:dxaOrig="1359" w:dyaOrig="700">
          <v:shape id="_x0000_i1052" type="#_x0000_t75" style="width:67.8pt;height:35.15pt" o:ole="">
            <v:imagedata r:id="rId40" o:title=""/>
          </v:shape>
          <o:OLEObject Type="Embed" ProgID="Equation.3" ShapeID="_x0000_i1052" DrawAspect="Content" ObjectID="_1584513307" r:id="rId41"/>
        </w:object>
      </w:r>
      <w:r>
        <w:rPr>
          <w:sz w:val="32"/>
          <w:lang w:val="en-US"/>
        </w:rPr>
        <w:t xml:space="preserve">   </w:t>
      </w:r>
      <w:r w:rsidRPr="00A00118">
        <w:rPr>
          <w:sz w:val="32"/>
          <w:lang w:val="en-US"/>
        </w:rPr>
        <w:t xml:space="preserve">bu yerda </w:t>
      </w:r>
      <w:r w:rsidRPr="00A00118">
        <w:rPr>
          <w:sz w:val="32"/>
          <w:lang w:val="ru-RU"/>
        </w:rPr>
        <w:sym w:font="Symbol" w:char="F071"/>
      </w:r>
      <w:r w:rsidRPr="00A00118">
        <w:rPr>
          <w:sz w:val="32"/>
          <w:lang w:val="en-US"/>
        </w:rPr>
        <w:t xml:space="preserve"> - ruxsat etilgan buralish burchagi, rad/m.</w:t>
      </w:r>
    </w:p>
    <w:p w:rsidR="00A00118" w:rsidRPr="00A00118" w:rsidRDefault="00A00118" w:rsidP="00A00118">
      <w:pPr>
        <w:rPr>
          <w:sz w:val="32"/>
          <w:lang w:val="en-US"/>
        </w:rPr>
      </w:pPr>
      <w:r w:rsidRPr="00A00118">
        <w:rPr>
          <w:sz w:val="32"/>
          <w:lang w:val="en-US"/>
        </w:rPr>
        <w:t>Ko’pchilik hollarda ruxsat etilgan buralish burchagi grad/m larda beriladi. Unda bikrlik shartini</w:t>
      </w:r>
    </w:p>
    <w:p w:rsidR="00A00118" w:rsidRPr="00A00118" w:rsidRDefault="00A00118" w:rsidP="00A00118">
      <w:pPr>
        <w:rPr>
          <w:sz w:val="32"/>
          <w:lang w:val="en-US"/>
        </w:rPr>
      </w:pPr>
      <w:r w:rsidRPr="00A00118">
        <w:rPr>
          <w:sz w:val="32"/>
          <w:lang w:val="ru-RU"/>
        </w:rPr>
        <w:object w:dxaOrig="1760" w:dyaOrig="700">
          <v:shape id="_x0000_i1055" type="#_x0000_t75" style="width:87.9pt;height:35.15pt" o:ole="">
            <v:imagedata r:id="rId42" o:title=""/>
          </v:shape>
          <o:OLEObject Type="Embed" ProgID="Equation.3" ShapeID="_x0000_i1055" DrawAspect="Content" ObjectID="_1584513308" r:id="rId43"/>
        </w:object>
      </w:r>
      <w:r>
        <w:rPr>
          <w:sz w:val="32"/>
          <w:lang w:val="en-US"/>
        </w:rPr>
        <w:t xml:space="preserve">  </w:t>
      </w:r>
      <w:r w:rsidRPr="00A00118">
        <w:rPr>
          <w:sz w:val="32"/>
          <w:lang w:val="en-US"/>
        </w:rPr>
        <w:t xml:space="preserve">ko’rinishida yoziladi. Odatda mashinasozlikda ruxsat etilgan nisbiy burilish burchagi </w:t>
      </w:r>
    </w:p>
    <w:p w:rsidR="00A00118" w:rsidRPr="00A00118" w:rsidRDefault="00A00118" w:rsidP="00A00118">
      <w:pPr>
        <w:rPr>
          <w:sz w:val="32"/>
          <w:lang w:val="en-US"/>
        </w:rPr>
      </w:pPr>
      <w:r w:rsidRPr="00A00118">
        <w:rPr>
          <w:sz w:val="32"/>
          <w:lang w:val="en-US"/>
        </w:rPr>
        <w:t>[</w:t>
      </w:r>
      <w:r w:rsidRPr="00A00118">
        <w:rPr>
          <w:sz w:val="32"/>
          <w:lang w:val="en-US"/>
        </w:rPr>
        <w:sym w:font="Symbol" w:char="F071"/>
      </w:r>
      <w:r w:rsidRPr="00A00118">
        <w:rPr>
          <w:sz w:val="32"/>
          <w:lang w:val="en-US"/>
        </w:rPr>
        <w:t>]=0,25...1,0 grad/m.</w:t>
      </w:r>
    </w:p>
    <w:p w:rsidR="00A00118" w:rsidRPr="00A00118" w:rsidRDefault="00A00118" w:rsidP="00A00118">
      <w:pPr>
        <w:rPr>
          <w:sz w:val="32"/>
          <w:lang w:val="en-US"/>
        </w:rPr>
      </w:pPr>
      <w:r w:rsidRPr="00A00118">
        <w:rPr>
          <w:sz w:val="32"/>
          <w:lang w:val="en-US"/>
        </w:rPr>
        <w:t>Bikrlik sharti mustahkamlikka hisoblashdagidek hisoblarni bajarishga imkon beradi.</w:t>
      </w:r>
    </w:p>
    <w:p w:rsidR="00A00118" w:rsidRPr="00A00118" w:rsidRDefault="00A00118" w:rsidP="00A00118">
      <w:pPr>
        <w:rPr>
          <w:sz w:val="32"/>
          <w:lang w:val="en-US"/>
        </w:rPr>
      </w:pPr>
      <w:r w:rsidRPr="00A00118">
        <w:rPr>
          <w:sz w:val="32"/>
          <w:lang w:val="en-US"/>
        </w:rPr>
        <w:t>Bu ifodani uzunlik bo’yicha integrallab, brusning to’la potentsial energiyasi topiladi:</w:t>
      </w:r>
    </w:p>
    <w:p w:rsidR="00A00118" w:rsidRPr="00A00118" w:rsidRDefault="00A00118" w:rsidP="00A00118">
      <w:pPr>
        <w:rPr>
          <w:sz w:val="32"/>
          <w:lang w:val="en-US"/>
        </w:rPr>
      </w:pPr>
      <w:r w:rsidRPr="00A00118">
        <w:rPr>
          <w:sz w:val="32"/>
          <w:lang w:val="en-US"/>
        </w:rPr>
        <w:t>Agar burovchi moment va val bikrligi uzunlik bo’yicha doimiy bo’lsalarti</w:t>
      </w:r>
    </w:p>
    <w:p w:rsidR="00A00118" w:rsidRPr="00A00118" w:rsidRDefault="00A00118" w:rsidP="00A00118">
      <w:pPr>
        <w:rPr>
          <w:sz w:val="32"/>
          <w:lang w:val="en-US"/>
        </w:rPr>
      </w:pPr>
      <w:r w:rsidRPr="00A00118">
        <w:rPr>
          <w:sz w:val="32"/>
          <w:lang w:val="ru-RU"/>
        </w:rPr>
        <w:object w:dxaOrig="2500" w:dyaOrig="760">
          <v:shape id="_x0000_i1058" type="#_x0000_t75" style="width:124.75pt;height:37.65pt" o:ole="">
            <v:imagedata r:id="rId44" o:title=""/>
          </v:shape>
          <o:OLEObject Type="Embed" ProgID="Equation.3" ShapeID="_x0000_i1058" DrawAspect="Content" ObjectID="_1584513309" r:id="rId45"/>
        </w:object>
      </w:r>
      <w:r>
        <w:rPr>
          <w:sz w:val="32"/>
          <w:lang w:val="en-US"/>
        </w:rPr>
        <w:t xml:space="preserve">         </w:t>
      </w:r>
      <w:r w:rsidRPr="00A00118">
        <w:rPr>
          <w:sz w:val="32"/>
          <w:lang w:val="en-US"/>
        </w:rPr>
        <w:t xml:space="preserve">bo’ladi. Oxirgi bog’lanishda (5) asosida olingan </w:t>
      </w:r>
    </w:p>
    <w:p w:rsidR="00A00118" w:rsidRPr="00A00118" w:rsidRDefault="00A00118" w:rsidP="00A00118">
      <w:pPr>
        <w:rPr>
          <w:sz w:val="32"/>
          <w:lang w:val="en-US"/>
        </w:rPr>
      </w:pPr>
      <w:r w:rsidRPr="00A00118">
        <w:rPr>
          <w:sz w:val="32"/>
          <w:lang w:val="ru-RU"/>
        </w:rPr>
        <w:object w:dxaOrig="1200" w:dyaOrig="660">
          <v:shape id="_x0000_i1061" type="#_x0000_t75" style="width:60.3pt;height:32.65pt" o:ole="">
            <v:imagedata r:id="rId46" o:title=""/>
          </v:shape>
          <o:OLEObject Type="Embed" ProgID="Equation.3" ShapeID="_x0000_i1061" DrawAspect="Content" ObjectID="_1584513310" r:id="rId47"/>
        </w:object>
      </w:r>
      <w:r>
        <w:rPr>
          <w:sz w:val="32"/>
          <w:lang w:val="en-US"/>
        </w:rPr>
        <w:t xml:space="preserve">           </w:t>
      </w:r>
      <w:r w:rsidRPr="00A00118">
        <w:rPr>
          <w:sz w:val="32"/>
          <w:lang w:val="en-US"/>
        </w:rPr>
        <w:t>ifodadan foydalanildi.</w:t>
      </w:r>
    </w:p>
    <w:p w:rsidR="00A00118" w:rsidRPr="00A00118" w:rsidRDefault="00A00118" w:rsidP="00A00118">
      <w:pPr>
        <w:rPr>
          <w:sz w:val="32"/>
          <w:lang w:val="en-US"/>
        </w:rPr>
      </w:pPr>
      <w:r w:rsidRPr="00A00118">
        <w:rPr>
          <w:b/>
          <w:bCs/>
          <w:sz w:val="32"/>
          <w:lang w:val="en-US"/>
        </w:rPr>
        <w:t>Buralishdagi potentsial energiya</w:t>
      </w:r>
    </w:p>
    <w:p w:rsidR="00A00118" w:rsidRPr="00A00118" w:rsidRDefault="00A00118" w:rsidP="00A00118">
      <w:pPr>
        <w:rPr>
          <w:sz w:val="32"/>
          <w:lang w:val="en-US"/>
        </w:rPr>
      </w:pPr>
      <w:r w:rsidRPr="00A00118">
        <w:rPr>
          <w:sz w:val="32"/>
          <w:lang w:val="en-US"/>
        </w:rPr>
        <w:t>Buralayotgan brusda to’planadigan potentsial energiya cho’zilish - siqilish deformatsiyasidagiga o’xshash aniqlanadi.</w:t>
      </w:r>
    </w:p>
    <w:p w:rsidR="00A00118" w:rsidRPr="00A00118" w:rsidRDefault="00A00118" w:rsidP="00A00118">
      <w:pPr>
        <w:rPr>
          <w:sz w:val="32"/>
          <w:lang w:val="ru-RU"/>
        </w:rPr>
      </w:pPr>
      <w:r w:rsidRPr="00A00118">
        <w:rPr>
          <w:sz w:val="32"/>
          <w:lang w:val="en-US"/>
        </w:rPr>
        <w:t>Buralayotgan brusning dz uzunlikdagi qismini ko’raylik (1</w:t>
      </w:r>
      <w:r w:rsidRPr="00A00118">
        <w:rPr>
          <w:sz w:val="32"/>
        </w:rPr>
        <w:t>6</w:t>
      </w:r>
      <w:r w:rsidRPr="00A00118">
        <w:rPr>
          <w:sz w:val="32"/>
          <w:lang w:val="en-US"/>
        </w:rPr>
        <w:t>.3 - shakl). Elementda to’plangan potentsial energiya</w:t>
      </w:r>
    </w:p>
    <w:p w:rsidR="00A00118" w:rsidRPr="00A00118" w:rsidRDefault="00A00118" w:rsidP="00A00118">
      <w:pPr>
        <w:rPr>
          <w:sz w:val="32"/>
          <w:lang w:val="en-US"/>
        </w:rPr>
      </w:pPr>
      <w:r w:rsidRPr="00A00118">
        <w:rPr>
          <w:sz w:val="32"/>
          <w:lang w:val="ru-RU"/>
        </w:rPr>
        <w:drawing>
          <wp:inline distT="0" distB="0" distL="0" distR="0" wp14:anchorId="3DA92812" wp14:editId="0C73F482">
            <wp:extent cx="5939790" cy="1520456"/>
            <wp:effectExtent l="0" t="0" r="3810" b="3810"/>
            <wp:docPr id="11" name="Рисунок 9" descr="113-~1"/>
            <wp:cNvGraphicFramePr/>
            <a:graphic xmlns:a="http://schemas.openxmlformats.org/drawingml/2006/main">
              <a:graphicData uri="http://schemas.openxmlformats.org/drawingml/2006/picture">
                <pic:pic xmlns:pic="http://schemas.openxmlformats.org/drawingml/2006/picture">
                  <pic:nvPicPr>
                    <pic:cNvPr id="10" name="Рисунок 9" descr="113-~1"/>
                    <pic:cNvPicPr/>
                  </pic:nvPicPr>
                  <pic:blipFill>
                    <a:blip r:embed="rId48"/>
                    <a:srcRect l="2344" r="3909" b="12495"/>
                    <a:stretch>
                      <a:fillRect/>
                    </a:stretch>
                  </pic:blipFill>
                  <pic:spPr bwMode="auto">
                    <a:xfrm>
                      <a:off x="0" y="0"/>
                      <a:ext cx="5965644" cy="1527074"/>
                    </a:xfrm>
                    <a:prstGeom prst="rect">
                      <a:avLst/>
                    </a:prstGeom>
                    <a:noFill/>
                    <a:ln w="9525">
                      <a:noFill/>
                      <a:miter lim="800000"/>
                      <a:headEnd/>
                      <a:tailEnd/>
                    </a:ln>
                  </pic:spPr>
                </pic:pic>
              </a:graphicData>
            </a:graphic>
          </wp:inline>
        </w:drawing>
      </w:r>
    </w:p>
    <w:p w:rsidR="00A00118" w:rsidRPr="00A00118" w:rsidRDefault="00A00118" w:rsidP="00975559">
      <w:pPr>
        <w:rPr>
          <w:sz w:val="32"/>
          <w:lang w:val="en-US"/>
        </w:rPr>
      </w:pPr>
    </w:p>
    <w:p w:rsidR="00A00118" w:rsidRDefault="00A00118" w:rsidP="00975559">
      <w:pPr>
        <w:rPr>
          <w:sz w:val="32"/>
          <w:lang w:val="en-US"/>
        </w:rPr>
      </w:pPr>
      <w:r w:rsidRPr="00A00118">
        <w:rPr>
          <w:sz w:val="32"/>
          <w:lang w:val="en-US"/>
        </w:rPr>
        <w:t>Elementda to’plangan potentsial energiya</w:t>
      </w:r>
      <w:r>
        <w:rPr>
          <w:sz w:val="32"/>
          <w:lang w:val="en-US"/>
        </w:rPr>
        <w:t xml:space="preserve">          </w:t>
      </w:r>
    </w:p>
    <w:p w:rsidR="00293A03" w:rsidRDefault="00A00118" w:rsidP="00975559">
      <w:pPr>
        <w:rPr>
          <w:sz w:val="32"/>
          <w:lang w:val="en-US"/>
        </w:rPr>
      </w:pPr>
      <w:r w:rsidRPr="00A00118">
        <w:rPr>
          <w:sz w:val="32"/>
          <w:lang w:val="ru-RU"/>
        </w:rPr>
        <w:object w:dxaOrig="1540" w:dyaOrig="620">
          <v:shape id="_x0000_i1064" type="#_x0000_t75" style="width:155.7pt;height:31pt" o:ole="">
            <v:imagedata r:id="rId49" o:title=""/>
          </v:shape>
          <o:OLEObject Type="Embed" ProgID="Equation.3" ShapeID="_x0000_i1064" DrawAspect="Content" ObjectID="_1584513311" r:id="rId50"/>
        </w:object>
      </w:r>
    </w:p>
    <w:p w:rsidR="00A00118" w:rsidRDefault="00A00118" w:rsidP="00A00118">
      <w:pPr>
        <w:rPr>
          <w:sz w:val="32"/>
          <w:lang w:val="en-US"/>
        </w:rPr>
      </w:pPr>
      <w:r w:rsidRPr="00A00118">
        <w:rPr>
          <w:sz w:val="32"/>
          <w:lang w:val="en-US"/>
        </w:rPr>
        <w:t>(1</w:t>
      </w:r>
      <w:r w:rsidRPr="00A00118">
        <w:rPr>
          <w:sz w:val="32"/>
        </w:rPr>
        <w:t>6</w:t>
      </w:r>
      <w:r w:rsidRPr="00A00118">
        <w:rPr>
          <w:sz w:val="32"/>
          <w:lang w:val="en-US"/>
        </w:rPr>
        <w:t xml:space="preserve">.3)bog’lanishni nazarda tutsak </w:t>
      </w:r>
      <w:r>
        <w:rPr>
          <w:sz w:val="32"/>
          <w:lang w:val="en-US"/>
        </w:rPr>
        <w:t xml:space="preserve">         </w:t>
      </w:r>
      <w:r w:rsidRPr="00A00118">
        <w:rPr>
          <w:sz w:val="32"/>
          <w:lang w:val="ru-RU"/>
        </w:rPr>
        <w:object w:dxaOrig="1340" w:dyaOrig="720">
          <v:shape id="_x0000_i1067" type="#_x0000_t75" style="width:103.8pt;height:36pt" o:ole="">
            <v:imagedata r:id="rId51" o:title=""/>
          </v:shape>
          <o:OLEObject Type="Embed" ProgID="Equation.3" ShapeID="_x0000_i1067" DrawAspect="Content" ObjectID="_1584513312" r:id="rId52"/>
        </w:object>
      </w:r>
    </w:p>
    <w:p w:rsidR="00A00118" w:rsidRPr="00A00118" w:rsidRDefault="00A00118" w:rsidP="00A00118">
      <w:pPr>
        <w:rPr>
          <w:sz w:val="32"/>
          <w:lang w:val="ru-RU"/>
        </w:rPr>
      </w:pPr>
      <w:r w:rsidRPr="00A00118">
        <w:rPr>
          <w:b/>
          <w:bCs/>
          <w:sz w:val="32"/>
        </w:rPr>
        <w:t>Buralishdagi asosiy kuchlanishlar.</w:t>
      </w:r>
    </w:p>
    <w:p w:rsidR="00A00118" w:rsidRPr="00A00118" w:rsidRDefault="00A00118" w:rsidP="00A00118">
      <w:pPr>
        <w:rPr>
          <w:sz w:val="32"/>
          <w:lang w:val="en-US"/>
        </w:rPr>
      </w:pPr>
      <w:r w:rsidRPr="00A00118">
        <w:rPr>
          <w:sz w:val="32"/>
        </w:rPr>
        <w:t xml:space="preserve">Val buralganda uning ko’ndalang kesimlarida   urinma kuchlanishlar vujudga keladi.Urinma   kuchlanishlarning juftligi qonuniga ko’ra bo’ylama   kesimlarda xam shunday kuchlanishlar  ta’sir kiladi.  Val sirtida yotgan  nuqtalar eng zo’riqqan joylar </w:t>
      </w:r>
    </w:p>
    <w:p w:rsidR="00A00118" w:rsidRPr="00A00118" w:rsidRDefault="00A00118" w:rsidP="00A00118">
      <w:pPr>
        <w:rPr>
          <w:sz w:val="32"/>
        </w:rPr>
      </w:pPr>
      <w:r w:rsidRPr="00A00118">
        <w:rPr>
          <w:sz w:val="32"/>
        </w:rPr>
        <w:t xml:space="preserve">hisoblanadi. KVSD elementni ajratamiz . Elementning ko’ndalang va bo’ylama  tekisliklari bilan chegaralangan yon yoqlari  bo’yicha urinma kuchlanishlar ta’sir qiladi. Element yassi zo’riqish, ya’ni - sof siljish </w:t>
      </w:r>
      <w:r w:rsidRPr="00A00118">
        <w:rPr>
          <w:sz w:val="32"/>
        </w:rPr>
        <w:lastRenderedPageBreak/>
        <w:t>holatida  Bo’ladi. Yassi zo’riqqanlik holatining umumiy holidagi   asosiy kuchlanishlar:</w:t>
      </w:r>
    </w:p>
    <w:p w:rsidR="00A00118" w:rsidRPr="00A00118" w:rsidRDefault="00A00118" w:rsidP="00A00118">
      <w:pPr>
        <w:rPr>
          <w:sz w:val="32"/>
          <w:lang w:val="en-US"/>
        </w:rPr>
      </w:pPr>
      <w:r w:rsidRPr="00A00118">
        <w:rPr>
          <w:sz w:val="32"/>
          <w:lang w:val="ru-RU"/>
        </w:rPr>
        <w:object w:dxaOrig="3920" w:dyaOrig="660">
          <v:shape id="_x0000_i1070" type="#_x0000_t75" style="width:195.9pt;height:32.65pt" o:ole="">
            <v:imagedata r:id="rId53" o:title=""/>
          </v:shape>
          <o:OLEObject Type="Embed" ProgID="Equation.3" ShapeID="_x0000_i1070" DrawAspect="Content" ObjectID="_1584513313" r:id="rId54"/>
        </w:object>
      </w:r>
      <w:r>
        <w:rPr>
          <w:sz w:val="32"/>
          <w:lang w:val="en-US"/>
        </w:rPr>
        <w:t xml:space="preserve">         </w:t>
      </w:r>
      <w:r w:rsidRPr="00A00118">
        <w:rPr>
          <w:sz w:val="32"/>
          <w:lang w:val="en-US"/>
        </w:rPr>
        <w:t xml:space="preserve">Buralishda  </w:t>
      </w:r>
    </w:p>
    <w:p w:rsidR="00A00118" w:rsidRPr="00A00118" w:rsidRDefault="00A00118" w:rsidP="00A00118">
      <w:pPr>
        <w:rPr>
          <w:sz w:val="32"/>
          <w:lang w:val="en-US"/>
        </w:rPr>
      </w:pPr>
      <w:r w:rsidRPr="00A00118">
        <w:rPr>
          <w:sz w:val="32"/>
          <w:lang w:val="en-US"/>
        </w:rPr>
        <w:t>Demak , asosiy kuchlanishlar urinma  kuchlanishlarga teng ekan:</w:t>
      </w:r>
    </w:p>
    <w:p w:rsidR="00A00118" w:rsidRPr="00A00118" w:rsidRDefault="00A00118" w:rsidP="00A00118">
      <w:pPr>
        <w:rPr>
          <w:sz w:val="32"/>
          <w:lang w:val="en-US"/>
        </w:rPr>
      </w:pPr>
      <w:r w:rsidRPr="00A00118">
        <w:rPr>
          <w:sz w:val="32"/>
          <w:lang w:val="ru-RU"/>
        </w:rPr>
        <w:object w:dxaOrig="2280" w:dyaOrig="360">
          <v:shape id="_x0000_i1073" type="#_x0000_t75" style="width:164.1pt;height:18.4pt" o:ole="">
            <v:imagedata r:id="rId55" o:title=""/>
          </v:shape>
          <o:OLEObject Type="Embed" ProgID="Equation.3" ShapeID="_x0000_i1073" DrawAspect="Content" ObjectID="_1584513314" r:id="rId56"/>
        </w:object>
      </w:r>
      <w:r w:rsidRPr="00A00118">
        <w:rPr>
          <w:sz w:val="32"/>
          <w:lang w:val="en-US"/>
        </w:rPr>
        <w:t xml:space="preserve"> Ulardan biri  - </w:t>
      </w:r>
      <w:r w:rsidRPr="00A00118">
        <w:rPr>
          <w:sz w:val="32"/>
          <w:lang w:val="ru-RU"/>
        </w:rPr>
        <w:sym w:font="Symbol" w:char="F073"/>
      </w:r>
      <w:r w:rsidRPr="00A00118">
        <w:rPr>
          <w:sz w:val="32"/>
          <w:vertAlign w:val="subscript"/>
          <w:lang w:val="en-US"/>
        </w:rPr>
        <w:t xml:space="preserve">max </w:t>
      </w:r>
      <w:r w:rsidRPr="00A00118">
        <w:rPr>
          <w:sz w:val="32"/>
          <w:lang w:val="en-US"/>
        </w:rPr>
        <w:t xml:space="preserve"> -cho’zuvchi, ikkinchisi,  </w:t>
      </w:r>
      <w:r w:rsidRPr="00A00118">
        <w:rPr>
          <w:sz w:val="32"/>
          <w:lang w:val="ru-RU"/>
        </w:rPr>
        <w:sym w:font="Symbol" w:char="F073"/>
      </w:r>
      <w:r w:rsidRPr="00A00118">
        <w:rPr>
          <w:sz w:val="32"/>
          <w:vertAlign w:val="subscript"/>
          <w:lang w:val="en-US"/>
        </w:rPr>
        <w:t>min</w:t>
      </w:r>
      <w:r w:rsidRPr="00A00118">
        <w:rPr>
          <w:sz w:val="32"/>
          <w:lang w:val="en-US"/>
        </w:rPr>
        <w:t xml:space="preserve"> cikuvchi kuchlanish.</w:t>
      </w:r>
    </w:p>
    <w:p w:rsidR="00A00118" w:rsidRDefault="00A00118" w:rsidP="00A00118">
      <w:pPr>
        <w:rPr>
          <w:sz w:val="32"/>
          <w:lang w:val="en-US"/>
        </w:rPr>
      </w:pPr>
      <w:r w:rsidRPr="00A00118">
        <w:rPr>
          <w:sz w:val="32"/>
          <w:lang w:val="en-US"/>
        </w:rPr>
        <w:t xml:space="preserve">Asosiy yuzachalarning </w:t>
      </w:r>
      <w:r w:rsidRPr="00A00118">
        <w:rPr>
          <w:sz w:val="32"/>
        </w:rPr>
        <w:t>q</w:t>
      </w:r>
      <w:r w:rsidRPr="00A00118">
        <w:rPr>
          <w:sz w:val="32"/>
          <w:lang w:val="en-US"/>
        </w:rPr>
        <w:t>iyalik burchagi:</w:t>
      </w:r>
      <w:r>
        <w:rPr>
          <w:sz w:val="32"/>
          <w:lang w:val="en-US"/>
        </w:rPr>
        <w:t xml:space="preserve">        </w:t>
      </w:r>
      <w:r w:rsidRPr="00A00118">
        <w:rPr>
          <w:sz w:val="32"/>
          <w:lang w:val="ru-RU"/>
        </w:rPr>
        <w:object w:dxaOrig="2120" w:dyaOrig="700">
          <v:shape id="_x0000_i1077" type="#_x0000_t75" style="width:106.35pt;height:35.15pt" o:ole="">
            <v:imagedata r:id="rId57" o:title=""/>
          </v:shape>
          <o:OLEObject Type="Embed" ProgID="Equation.3" ShapeID="_x0000_i1077" DrawAspect="Content" ObjectID="_1584513315" r:id="rId58"/>
        </w:object>
      </w:r>
    </w:p>
    <w:p w:rsidR="00E0671C" w:rsidRDefault="00E0671C" w:rsidP="00E0671C">
      <w:pPr>
        <w:rPr>
          <w:sz w:val="32"/>
          <w:lang w:val="en-US"/>
        </w:rPr>
      </w:pPr>
      <w:r w:rsidRPr="00E0671C">
        <w:rPr>
          <w:sz w:val="32"/>
          <w:lang w:val="en-US"/>
        </w:rPr>
        <w:t xml:space="preserve">U xolda       </w:t>
      </w:r>
      <w:r w:rsidRPr="00E0671C">
        <w:rPr>
          <w:sz w:val="32"/>
          <w:lang w:val="en-US"/>
        </w:rPr>
        <w:sym w:font="Symbol" w:char="F061"/>
      </w:r>
      <w:r w:rsidRPr="00E0671C">
        <w:rPr>
          <w:sz w:val="32"/>
          <w:lang w:val="en-US"/>
        </w:rPr>
        <w:sym w:font="Symbol" w:char="F0A2"/>
      </w:r>
      <w:r w:rsidRPr="00E0671C">
        <w:rPr>
          <w:sz w:val="32"/>
          <w:lang w:val="en-US"/>
        </w:rPr>
        <w:t xml:space="preserve">  q 45</w:t>
      </w:r>
      <w:r w:rsidRPr="00E0671C">
        <w:rPr>
          <w:sz w:val="32"/>
          <w:lang w:val="en-US"/>
        </w:rPr>
        <w:sym w:font="Symbol" w:char="F0B0"/>
      </w:r>
      <w:r w:rsidRPr="00E0671C">
        <w:rPr>
          <w:sz w:val="32"/>
          <w:lang w:val="en-US"/>
        </w:rPr>
        <w:t xml:space="preserve">       va        </w:t>
      </w:r>
      <w:r w:rsidRPr="00E0671C">
        <w:rPr>
          <w:sz w:val="32"/>
          <w:lang w:val="en-US"/>
        </w:rPr>
        <w:sym w:font="Symbol" w:char="F061"/>
      </w:r>
      <w:r w:rsidRPr="00E0671C">
        <w:rPr>
          <w:sz w:val="32"/>
          <w:lang w:val="en-US"/>
        </w:rPr>
        <w:sym w:font="Symbol" w:char="F0B2"/>
      </w:r>
      <w:r w:rsidRPr="00E0671C">
        <w:rPr>
          <w:sz w:val="32"/>
          <w:lang w:val="en-US"/>
        </w:rPr>
        <w:t xml:space="preserve"> q 135</w:t>
      </w:r>
      <w:r w:rsidRPr="00E0671C">
        <w:rPr>
          <w:sz w:val="32"/>
          <w:lang w:val="en-US"/>
        </w:rPr>
        <w:sym w:font="Symbol" w:char="F0B0"/>
      </w:r>
      <w:r w:rsidRPr="00E0671C">
        <w:rPr>
          <w:sz w:val="32"/>
          <w:lang w:val="en-US"/>
        </w:rPr>
        <w:t xml:space="preserve">.  Asosiy yuzachalar val </w:t>
      </w:r>
      <w:r w:rsidRPr="00E0671C">
        <w:rPr>
          <w:sz w:val="32"/>
        </w:rPr>
        <w:t>o’q</w:t>
      </w:r>
      <w:r w:rsidRPr="00E0671C">
        <w:rPr>
          <w:sz w:val="32"/>
          <w:lang w:val="en-US"/>
        </w:rPr>
        <w:t>iga  45</w:t>
      </w:r>
      <w:r w:rsidRPr="00E0671C">
        <w:rPr>
          <w:sz w:val="32"/>
          <w:lang w:val="en-US"/>
        </w:rPr>
        <w:sym w:font="Symbol" w:char="F0B0"/>
      </w:r>
      <w:r w:rsidRPr="00E0671C">
        <w:rPr>
          <w:sz w:val="32"/>
          <w:lang w:val="en-US"/>
        </w:rPr>
        <w:t xml:space="preserve"> va  135</w:t>
      </w:r>
      <w:r w:rsidRPr="00E0671C">
        <w:rPr>
          <w:sz w:val="32"/>
          <w:lang w:val="en-US"/>
        </w:rPr>
        <w:sym w:font="Symbol" w:char="F0B0"/>
      </w:r>
      <w:r w:rsidRPr="00E0671C">
        <w:rPr>
          <w:sz w:val="32"/>
          <w:lang w:val="en-US"/>
        </w:rPr>
        <w:t xml:space="preserve"> burchak ostida </w:t>
      </w:r>
      <w:r w:rsidRPr="00E0671C">
        <w:rPr>
          <w:sz w:val="32"/>
        </w:rPr>
        <w:t>q</w:t>
      </w:r>
      <w:r w:rsidRPr="00E0671C">
        <w:rPr>
          <w:sz w:val="32"/>
          <w:lang w:val="en-US"/>
        </w:rPr>
        <w:t xml:space="preserve">iya turadi(7.3-rasm) . Burilashda yuzaga keladigan urinma va normal kuchlanishlar  </w:t>
      </w:r>
      <w:r w:rsidRPr="00E0671C">
        <w:rPr>
          <w:sz w:val="32"/>
        </w:rPr>
        <w:t>q</w:t>
      </w:r>
      <w:r w:rsidRPr="00E0671C">
        <w:rPr>
          <w:sz w:val="32"/>
          <w:lang w:val="en-US"/>
        </w:rPr>
        <w:t>iymat jixatidan teng b</w:t>
      </w:r>
      <w:r w:rsidRPr="00E0671C">
        <w:rPr>
          <w:sz w:val="32"/>
        </w:rPr>
        <w:t>o’</w:t>
      </w:r>
      <w:r w:rsidRPr="00E0671C">
        <w:rPr>
          <w:sz w:val="32"/>
          <w:lang w:val="en-US"/>
        </w:rPr>
        <w:t xml:space="preserve">lganligi  uchun yemirilishning ikki xili: kesilish va </w:t>
      </w:r>
      <w:r w:rsidRPr="00E0671C">
        <w:rPr>
          <w:sz w:val="32"/>
        </w:rPr>
        <w:t>u</w:t>
      </w:r>
      <w:r w:rsidRPr="00E0671C">
        <w:rPr>
          <w:sz w:val="32"/>
          <w:lang w:val="en-US"/>
        </w:rPr>
        <w:t>zilish far</w:t>
      </w:r>
      <w:r w:rsidRPr="00E0671C">
        <w:rPr>
          <w:sz w:val="32"/>
        </w:rPr>
        <w:t>q q</w:t>
      </w:r>
      <w:r w:rsidRPr="00E0671C">
        <w:rPr>
          <w:sz w:val="32"/>
          <w:lang w:val="en-US"/>
        </w:rPr>
        <w:t xml:space="preserve">ilinadi.  Yemirilish tarzi materialga, uning siljish  va </w:t>
      </w:r>
      <w:r w:rsidRPr="00E0671C">
        <w:rPr>
          <w:sz w:val="32"/>
        </w:rPr>
        <w:t>u</w:t>
      </w:r>
      <w:r w:rsidRPr="00E0671C">
        <w:rPr>
          <w:sz w:val="32"/>
          <w:lang w:val="en-US"/>
        </w:rPr>
        <w:t>zilishga b</w:t>
      </w:r>
      <w:r w:rsidRPr="00E0671C">
        <w:rPr>
          <w:sz w:val="32"/>
        </w:rPr>
        <w:t>o’</w:t>
      </w:r>
      <w:r w:rsidRPr="00E0671C">
        <w:rPr>
          <w:sz w:val="32"/>
          <w:lang w:val="en-US"/>
        </w:rPr>
        <w:t xml:space="preserve">lgan </w:t>
      </w:r>
      <w:r w:rsidRPr="00E0671C">
        <w:rPr>
          <w:sz w:val="32"/>
        </w:rPr>
        <w:t>q</w:t>
      </w:r>
      <w:r w:rsidRPr="00E0671C">
        <w:rPr>
          <w:sz w:val="32"/>
          <w:lang w:val="en-US"/>
        </w:rPr>
        <w:t>arshiligiga bo</w:t>
      </w:r>
      <w:r w:rsidRPr="00E0671C">
        <w:rPr>
          <w:sz w:val="32"/>
        </w:rPr>
        <w:t>g’</w:t>
      </w:r>
      <w:r w:rsidRPr="00E0671C">
        <w:rPr>
          <w:sz w:val="32"/>
          <w:lang w:val="en-US"/>
        </w:rPr>
        <w:t xml:space="preserve">lik. </w:t>
      </w:r>
    </w:p>
    <w:p w:rsidR="00E0671C" w:rsidRPr="00E0671C" w:rsidRDefault="00E0671C" w:rsidP="00E0671C">
      <w:pPr>
        <w:rPr>
          <w:sz w:val="32"/>
          <w:lang w:val="en-US"/>
        </w:rPr>
      </w:pPr>
      <w:r w:rsidRPr="00E0671C">
        <w:rPr>
          <w:sz w:val="32"/>
          <w:lang w:val="en-US"/>
        </w:rPr>
        <w:t xml:space="preserve">       a)</w:t>
      </w:r>
      <w:r w:rsidRPr="00E0671C">
        <w:rPr>
          <w:sz w:val="32"/>
          <w:lang w:val="en-US"/>
        </w:rPr>
        <w:tab/>
      </w:r>
      <w:r w:rsidRPr="00E0671C">
        <w:rPr>
          <w:sz w:val="32"/>
          <w:lang w:val="en-US"/>
        </w:rPr>
        <w:tab/>
      </w:r>
      <w:r w:rsidRPr="00E0671C">
        <w:rPr>
          <w:sz w:val="32"/>
          <w:lang w:val="en-US"/>
        </w:rPr>
        <w:tab/>
      </w:r>
      <w:r w:rsidRPr="00E0671C">
        <w:rPr>
          <w:sz w:val="32"/>
          <w:lang w:val="en-US"/>
        </w:rPr>
        <w:tab/>
      </w:r>
      <w:r w:rsidRPr="00E0671C">
        <w:rPr>
          <w:sz w:val="32"/>
          <w:lang w:val="en-US"/>
        </w:rPr>
        <w:tab/>
      </w:r>
      <w:r w:rsidRPr="00E0671C">
        <w:rPr>
          <w:sz w:val="32"/>
          <w:lang w:val="en-US"/>
        </w:rPr>
        <w:tab/>
        <w:t xml:space="preserve">    b)</w:t>
      </w:r>
      <w:r w:rsidRPr="00E0671C">
        <w:rPr>
          <w:sz w:val="32"/>
          <w:lang w:val="en-US"/>
        </w:rPr>
        <w:tab/>
      </w:r>
      <w:r w:rsidRPr="00E0671C">
        <w:rPr>
          <w:sz w:val="32"/>
          <w:lang w:val="en-US"/>
        </w:rPr>
        <w:tab/>
      </w:r>
      <w:r w:rsidRPr="00E0671C">
        <w:rPr>
          <w:sz w:val="32"/>
          <w:lang w:val="en-US"/>
        </w:rPr>
        <w:tab/>
      </w:r>
      <w:r w:rsidRPr="00E0671C">
        <w:rPr>
          <w:sz w:val="32"/>
          <w:lang w:val="en-US"/>
        </w:rPr>
        <w:tab/>
        <w:t xml:space="preserve">     45</w:t>
      </w:r>
      <w:r w:rsidRPr="00E0671C">
        <w:rPr>
          <w:sz w:val="32"/>
          <w:vertAlign w:val="superscript"/>
          <w:lang w:val="en-US"/>
        </w:rPr>
        <w:t>0</w:t>
      </w:r>
    </w:p>
    <w:p w:rsidR="00000000" w:rsidRPr="00E0671C" w:rsidRDefault="00E0671C" w:rsidP="00E0671C">
      <w:pPr>
        <w:rPr>
          <w:sz w:val="32"/>
          <w:lang w:val="en-US"/>
        </w:rPr>
      </w:pPr>
      <w:r w:rsidRPr="00E0671C">
        <w:rPr>
          <w:sz w:val="32"/>
          <w:lang w:val="ru-RU"/>
        </w:rPr>
        <w:drawing>
          <wp:inline distT="0" distB="0" distL="0" distR="0" wp14:anchorId="54F22E9F" wp14:editId="6D014B40">
            <wp:extent cx="5939790" cy="1463040"/>
            <wp:effectExtent l="0" t="0" r="3810" b="3810"/>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59">
                      <a:extLst>
                        <a:ext uri="{BEBA8EAE-BF5A-486C-A8C5-ECC9F3942E4B}">
                          <a14:imgProps xmlns:a14="http://schemas.microsoft.com/office/drawing/2010/main">
                            <a14:imgLayer r:embed="rId60">
                              <a14:imgEffect>
                                <a14:brightnessContrast bright="40000" contrast="-40000"/>
                              </a14:imgEffect>
                            </a14:imgLayer>
                          </a14:imgProps>
                        </a:ext>
                      </a:extLst>
                    </a:blip>
                    <a:stretch>
                      <a:fillRect/>
                    </a:stretch>
                  </pic:blipFill>
                  <pic:spPr>
                    <a:xfrm>
                      <a:off x="0" y="0"/>
                      <a:ext cx="5939790" cy="1463040"/>
                    </a:xfrm>
                    <a:prstGeom prst="rect">
                      <a:avLst/>
                    </a:prstGeom>
                  </pic:spPr>
                </pic:pic>
              </a:graphicData>
            </a:graphic>
          </wp:inline>
        </w:drawing>
      </w:r>
      <w:r w:rsidR="00880CEC" w:rsidRPr="00E0671C">
        <w:rPr>
          <w:sz w:val="32"/>
          <w:lang w:val="en-US"/>
        </w:rPr>
        <w:t>Plastik materiallarning yemirilishi urinma kuchlanishlar  ta’sirida ko’ndalang kesim b</w:t>
      </w:r>
      <w:r w:rsidR="00880CEC" w:rsidRPr="00E0671C">
        <w:rPr>
          <w:sz w:val="32"/>
        </w:rPr>
        <w:t>o’</w:t>
      </w:r>
      <w:r w:rsidR="00880CEC" w:rsidRPr="00E0671C">
        <w:rPr>
          <w:sz w:val="32"/>
          <w:lang w:val="en-US"/>
        </w:rPr>
        <w:t>yicha  kesilish y</w:t>
      </w:r>
      <w:r w:rsidR="00880CEC" w:rsidRPr="00E0671C">
        <w:rPr>
          <w:sz w:val="32"/>
        </w:rPr>
        <w:t>o’</w:t>
      </w:r>
      <w:r w:rsidR="00880CEC" w:rsidRPr="00E0671C">
        <w:rPr>
          <w:sz w:val="32"/>
          <w:lang w:val="en-US"/>
        </w:rPr>
        <w:t>li bilan yuz beradi.(2 - rasm,a). M</w:t>
      </w:r>
      <w:r w:rsidR="00880CEC" w:rsidRPr="00E0671C">
        <w:rPr>
          <w:sz w:val="32"/>
        </w:rPr>
        <w:t>o’</w:t>
      </w:r>
      <w:r w:rsidR="00880CEC" w:rsidRPr="00E0671C">
        <w:rPr>
          <w:sz w:val="32"/>
          <w:lang w:val="en-US"/>
        </w:rPr>
        <w:t>rt  materiallarning yemirilishi normal kuchlar ta’sirida val  yasovchisiga 45</w:t>
      </w:r>
      <w:r w:rsidR="00880CEC" w:rsidRPr="00E0671C">
        <w:rPr>
          <w:sz w:val="32"/>
          <w:lang w:val="en-US"/>
        </w:rPr>
        <w:sym w:font="Symbol" w:char="F0B0"/>
      </w:r>
      <w:r w:rsidR="00880CEC" w:rsidRPr="00E0671C">
        <w:rPr>
          <w:sz w:val="32"/>
          <w:lang w:val="en-US"/>
        </w:rPr>
        <w:t xml:space="preserve"> burchak </w:t>
      </w:r>
      <w:r w:rsidR="00880CEC" w:rsidRPr="00E0671C">
        <w:rPr>
          <w:sz w:val="32"/>
        </w:rPr>
        <w:t>q</w:t>
      </w:r>
      <w:r w:rsidR="00880CEC" w:rsidRPr="00E0671C">
        <w:rPr>
          <w:sz w:val="32"/>
          <w:lang w:val="en-US"/>
        </w:rPr>
        <w:t>iya yotgan vintsimon sirt b</w:t>
      </w:r>
      <w:r w:rsidR="00880CEC" w:rsidRPr="00E0671C">
        <w:rPr>
          <w:sz w:val="32"/>
        </w:rPr>
        <w:t>o’</w:t>
      </w:r>
      <w:r w:rsidR="00880CEC" w:rsidRPr="00E0671C">
        <w:rPr>
          <w:sz w:val="32"/>
          <w:lang w:val="en-US"/>
        </w:rPr>
        <w:t xml:space="preserve">yicha </w:t>
      </w:r>
      <w:r w:rsidR="00880CEC" w:rsidRPr="00E0671C">
        <w:rPr>
          <w:sz w:val="32"/>
        </w:rPr>
        <w:t>u</w:t>
      </w:r>
      <w:r w:rsidR="00880CEC" w:rsidRPr="00E0671C">
        <w:rPr>
          <w:sz w:val="32"/>
          <w:lang w:val="en-US"/>
        </w:rPr>
        <w:t>zilish y</w:t>
      </w:r>
      <w:r w:rsidR="00880CEC" w:rsidRPr="00E0671C">
        <w:rPr>
          <w:sz w:val="32"/>
        </w:rPr>
        <w:t>o’</w:t>
      </w:r>
      <w:r w:rsidR="00880CEC" w:rsidRPr="00E0671C">
        <w:rPr>
          <w:sz w:val="32"/>
          <w:lang w:val="en-US"/>
        </w:rPr>
        <w:t xml:space="preserve">li  bilan yuz beradi (2-rasm,b) Kesilish va </w:t>
      </w:r>
      <w:r w:rsidR="00880CEC" w:rsidRPr="00E0671C">
        <w:rPr>
          <w:sz w:val="32"/>
        </w:rPr>
        <w:t>u</w:t>
      </w:r>
      <w:r w:rsidR="00880CEC" w:rsidRPr="00E0671C">
        <w:rPr>
          <w:sz w:val="32"/>
          <w:lang w:val="en-US"/>
        </w:rPr>
        <w:t xml:space="preserve">zilishni o’z ichiga oladigan aralash  emirilishlar </w:t>
      </w:r>
      <w:r w:rsidR="00880CEC" w:rsidRPr="00E0671C">
        <w:rPr>
          <w:sz w:val="32"/>
        </w:rPr>
        <w:t>h</w:t>
      </w:r>
      <w:r w:rsidR="00880CEC" w:rsidRPr="00E0671C">
        <w:rPr>
          <w:sz w:val="32"/>
          <w:lang w:val="en-US"/>
        </w:rPr>
        <w:t>am uchraydi</w:t>
      </w:r>
    </w:p>
    <w:p w:rsidR="00E0671C" w:rsidRPr="00E0671C" w:rsidRDefault="00E0671C" w:rsidP="00E0671C">
      <w:pPr>
        <w:rPr>
          <w:sz w:val="32"/>
          <w:lang w:val="en-US"/>
        </w:rPr>
      </w:pPr>
      <w:r w:rsidRPr="00E0671C">
        <w:rPr>
          <w:b/>
          <w:bCs/>
          <w:sz w:val="32"/>
          <w:lang w:val="en-US"/>
        </w:rPr>
        <w:t>4. Buralishdagi kuchlanganlik holati va val yemirilishininig tahlili</w:t>
      </w:r>
    </w:p>
    <w:p w:rsidR="00E0671C" w:rsidRPr="00E0671C" w:rsidRDefault="00E0671C" w:rsidP="00E0671C">
      <w:pPr>
        <w:rPr>
          <w:sz w:val="32"/>
          <w:lang w:val="en-US"/>
        </w:rPr>
      </w:pPr>
      <w:r w:rsidRPr="00E0671C">
        <w:rPr>
          <w:sz w:val="32"/>
          <w:lang w:val="en-US"/>
        </w:rPr>
        <w:lastRenderedPageBreak/>
        <w:t>Buralayotgan val ko’ndalang kesimlarida urinma kuchlanishlar hosil bo’lib, ular kesim markazidagi noldan kesim chetlaridagi eng katta qiymatlarigacha (4) bog’lanish bo’yicha to’g’ri chiziqli qonuniyat asosida o’zgaradi (3 - shakl,a,b). Urinma kuchlanishlarning juftlik qonuniga ko’ra brusning bo’ylama kesimlarida ham xuddi shunday urinma kuchlanishlar ta’sir etadilar.</w:t>
      </w:r>
    </w:p>
    <w:p w:rsidR="00293A03" w:rsidRDefault="00E0671C" w:rsidP="00975559">
      <w:pPr>
        <w:rPr>
          <w:sz w:val="32"/>
          <w:lang w:val="en-US"/>
        </w:rPr>
      </w:pPr>
      <w:r w:rsidRPr="00E0671C">
        <w:rPr>
          <w:sz w:val="32"/>
          <w:lang w:val="ru-RU"/>
        </w:rPr>
        <w:drawing>
          <wp:inline distT="0" distB="0" distL="0" distR="0" wp14:anchorId="50F5A556" wp14:editId="2351F8F6">
            <wp:extent cx="5358809" cy="1573530"/>
            <wp:effectExtent l="133350" t="114300" r="146685" b="160020"/>
            <wp:docPr id="13" name="Рисунок 2" descr="11"/>
            <wp:cNvGraphicFramePr/>
            <a:graphic xmlns:a="http://schemas.openxmlformats.org/drawingml/2006/main">
              <a:graphicData uri="http://schemas.openxmlformats.org/drawingml/2006/picture">
                <pic:pic xmlns:pic="http://schemas.openxmlformats.org/drawingml/2006/picture">
                  <pic:nvPicPr>
                    <pic:cNvPr id="3" name="Рисунок 2" descr="11"/>
                    <pic:cNvPicPr/>
                  </pic:nvPicPr>
                  <pic:blipFill>
                    <a:blip r:embed="rId61"/>
                    <a:srcRect r="2525"/>
                    <a:stretch>
                      <a:fillRect/>
                    </a:stretch>
                  </pic:blipFill>
                  <pic:spPr bwMode="auto">
                    <a:xfrm>
                      <a:off x="0" y="0"/>
                      <a:ext cx="5361006" cy="15741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E0671C" w:rsidRPr="00E0671C" w:rsidRDefault="00E0671C" w:rsidP="00E0671C">
      <w:pPr>
        <w:rPr>
          <w:sz w:val="32"/>
          <w:lang w:val="en-US"/>
        </w:rPr>
      </w:pPr>
      <w:r w:rsidRPr="00E0671C">
        <w:rPr>
          <w:sz w:val="32"/>
          <w:lang w:val="en-US"/>
        </w:rPr>
        <w:t>Buralayotgan val sirtida bo’ylama va ko’ndalang yasovchilardan iborat kesimlarda faqat urinma kuchlanishlar ta’sir etadilar (4 - shakl). Demak, ana shunday yasovchilar orqali ajratilgan element sof siljish holatida bo’ladi.</w:t>
      </w:r>
    </w:p>
    <w:p w:rsidR="00E0671C" w:rsidRPr="00E0671C" w:rsidRDefault="00E0671C" w:rsidP="00E0671C">
      <w:pPr>
        <w:rPr>
          <w:sz w:val="32"/>
          <w:lang w:val="en-US"/>
        </w:rPr>
      </w:pPr>
      <w:r w:rsidRPr="00E0671C">
        <w:rPr>
          <w:sz w:val="32"/>
          <w:lang w:val="en-US"/>
        </w:rPr>
        <w:t xml:space="preserve">Ushbu yasovchilarga nisbatan qiya joylashgan maydonchalarda ham normal, ham urinma kuchlanishlar ta’sir etadilar. Ma’lumki, bunday holda eng katta cho’zuvchi va siquvchi normal kuchlanishlar sof siljish yuzalariga nisbatan (buralishda val o’qiga nisbatan) 45 va 135 gradularda qiya maydonchalarda ta’sir etadilar (4 - shakl, b va 5 - shakllar). </w:t>
      </w:r>
    </w:p>
    <w:p w:rsidR="00E0671C" w:rsidRDefault="00E0671C" w:rsidP="00E0671C">
      <w:pPr>
        <w:rPr>
          <w:sz w:val="32"/>
          <w:lang w:val="en-US"/>
        </w:rPr>
      </w:pPr>
      <w:r w:rsidRPr="00E0671C">
        <w:rPr>
          <w:sz w:val="32"/>
          <w:lang w:val="en-US"/>
        </w:rPr>
        <w:t>SHunday qilib, doira kesimli vallarning buralishida ham ko’ndalang va bo’ylama kesimlarda ta’sir etuvchi urinma kuchlanishlar, ham ularga nisbatan 45 gradus burchak ostida joylashgan qiya kesimlardagi normal kuchlanishlar xavfli bo’lishlari mumkin. Demak, valning yemirilish tarzi uning materialining siljish va uzilishga qarshilik ko’rsatish qobiliyatiga bog’liq bo’ladi.</w:t>
      </w:r>
    </w:p>
    <w:p w:rsidR="00E0671C" w:rsidRPr="00E0671C" w:rsidRDefault="00880CEC" w:rsidP="00E0671C">
      <w:pPr>
        <w:rPr>
          <w:sz w:val="32"/>
          <w:lang w:val="en-US"/>
        </w:rPr>
      </w:pPr>
      <w:r w:rsidRPr="00E0671C">
        <w:rPr>
          <w:sz w:val="32"/>
          <w:lang w:val="en-US"/>
        </w:rPr>
        <w:lastRenderedPageBreak/>
        <w:t>Masalan, plastik materiallar turkumiga kiruvchi po’latdan yasalgan vallar urinma kuchlanishlar ta’sirida ko’ndalang kesimlari bo’yicha kesilish orqali yemiriladilar. Yog’och vallar tolalari bo’yic</w:t>
      </w:r>
      <w:r w:rsidRPr="00E0671C">
        <w:rPr>
          <w:sz w:val="32"/>
          <w:lang w:val="en-US"/>
        </w:rPr>
        <w:t>ha bo’ylama kesimlardagi urinma kuchlanishlar ta’sirida yorilib yemiriladilar. Agar val materiali cho’zuvchi kuchlanishlarga yomon qarshilik ko’rsatsa, masalan cho’yan, yemirilishdagi yoriqlar bosh cho’zuvchi kuchlanishlar yo’nalishiga tik, ya’ni val yasov</w:t>
      </w:r>
      <w:r w:rsidRPr="00E0671C">
        <w:rPr>
          <w:sz w:val="32"/>
          <w:lang w:val="en-US"/>
        </w:rPr>
        <w:t>chisiga 45 gradus burchak ostidagi qiya joylashgan vintsimon sirt bo’yicha uzilish yo’li bilan sodir bo’ladi (1</w:t>
      </w:r>
      <w:r w:rsidRPr="00E0671C">
        <w:rPr>
          <w:sz w:val="32"/>
        </w:rPr>
        <w:t>6</w:t>
      </w:r>
      <w:r w:rsidRPr="00E0671C">
        <w:rPr>
          <w:sz w:val="32"/>
          <w:lang w:val="en-US"/>
        </w:rPr>
        <w:t>.6 - shakl).</w:t>
      </w:r>
    </w:p>
    <w:p w:rsidR="00293A03" w:rsidRDefault="00E0671C" w:rsidP="00293A03">
      <w:pPr>
        <w:rPr>
          <w:sz w:val="32"/>
          <w:lang w:val="en-US"/>
        </w:rPr>
      </w:pPr>
      <w:r w:rsidRPr="00E0671C">
        <w:rPr>
          <w:sz w:val="32"/>
          <w:lang w:val="ru-RU"/>
        </w:rPr>
        <w:drawing>
          <wp:inline distT="0" distB="0" distL="0" distR="0" wp14:anchorId="6DE30F63" wp14:editId="2C851407">
            <wp:extent cx="2264410" cy="1262737"/>
            <wp:effectExtent l="133350" t="114300" r="135890" b="166370"/>
            <wp:docPr id="4" name="Рисунок 3" descr="116-~1"/>
            <wp:cNvGraphicFramePr/>
            <a:graphic xmlns:a="http://schemas.openxmlformats.org/drawingml/2006/main">
              <a:graphicData uri="http://schemas.openxmlformats.org/drawingml/2006/picture">
                <pic:pic xmlns:pic="http://schemas.openxmlformats.org/drawingml/2006/picture">
                  <pic:nvPicPr>
                    <pic:cNvPr id="4" name="Рисунок 3" descr="116-~1"/>
                    <pic:cNvPicPr/>
                  </pic:nvPicPr>
                  <pic:blipFill>
                    <a:blip r:embed="rId62"/>
                    <a:srcRect l="4544" t="7475" r="5605" b="15320"/>
                    <a:stretch>
                      <a:fillRect/>
                    </a:stretch>
                  </pic:blipFill>
                  <pic:spPr bwMode="auto">
                    <a:xfrm>
                      <a:off x="0" y="0"/>
                      <a:ext cx="2276274" cy="126935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sz w:val="32"/>
          <w:lang w:val="en-US"/>
        </w:rPr>
        <w:t xml:space="preserve"> </w:t>
      </w:r>
      <w:r w:rsidRPr="00E0671C">
        <w:rPr>
          <w:sz w:val="52"/>
          <w:lang w:val="ru-RU"/>
        </w:rPr>
        <w:drawing>
          <wp:inline distT="0" distB="0" distL="0" distR="0" wp14:anchorId="02CEE873" wp14:editId="73FE8C5B">
            <wp:extent cx="1997641" cy="1240790"/>
            <wp:effectExtent l="133350" t="114300" r="136525" b="168910"/>
            <wp:docPr id="14" name="Рисунок 4" descr="11"/>
            <wp:cNvGraphicFramePr/>
            <a:graphic xmlns:a="http://schemas.openxmlformats.org/drawingml/2006/main">
              <a:graphicData uri="http://schemas.openxmlformats.org/drawingml/2006/picture">
                <pic:pic xmlns:pic="http://schemas.openxmlformats.org/drawingml/2006/picture">
                  <pic:nvPicPr>
                    <pic:cNvPr id="5" name="Рисунок 4" descr="11"/>
                    <pic:cNvPicPr/>
                  </pic:nvPicPr>
                  <pic:blipFill>
                    <a:blip r:embed="rId63"/>
                    <a:srcRect l="2841" t="5984" r="1743" b="22871"/>
                    <a:stretch>
                      <a:fillRect/>
                    </a:stretch>
                  </pic:blipFill>
                  <pic:spPr bwMode="auto">
                    <a:xfrm>
                      <a:off x="0" y="0"/>
                      <a:ext cx="2012184" cy="124982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E0671C" w:rsidRPr="00E0671C" w:rsidRDefault="00E0671C" w:rsidP="00E0671C">
      <w:pPr>
        <w:rPr>
          <w:sz w:val="32"/>
          <w:lang w:val="en-US"/>
        </w:rPr>
      </w:pPr>
      <w:r w:rsidRPr="00E0671C">
        <w:rPr>
          <w:b/>
          <w:bCs/>
          <w:sz w:val="32"/>
          <w:lang w:val="en-US"/>
        </w:rPr>
        <w:t>5. Kesimi doiraviy bo’lmagan brusning buralishi</w:t>
      </w:r>
    </w:p>
    <w:p w:rsidR="00E0671C" w:rsidRPr="00E0671C" w:rsidRDefault="00E0671C" w:rsidP="00E0671C">
      <w:pPr>
        <w:rPr>
          <w:sz w:val="32"/>
          <w:lang w:val="en-US"/>
        </w:rPr>
      </w:pPr>
      <w:r w:rsidRPr="00E0671C">
        <w:rPr>
          <w:sz w:val="32"/>
          <w:lang w:val="en-US"/>
        </w:rPr>
        <w:t xml:space="preserve">Ko’ndalang kesimi doiraviy bo’lmagan bruslarning buralishida ularning deformatsiyagacha tekis kesimlari qiyshayadilar. SHuning uchun bu holda Bernulli gipotezasini qo’llab bo’lmaydi. Oqibatda yuqorida hosil qilingan hisob formulalari yaroqsiz bo’lib qoladilar. Ushbu anchagina murakkab masalalarni hal qilish elastiklik nazariyasi usullariga tegishlidir.Bu yerda to’g’ri to’rtburchak kesimlari bruslar uchun a&gt;v holga tegishli          (6 - shakl) hisob formulalarini keltiramiz. </w:t>
      </w:r>
    </w:p>
    <w:p w:rsidR="00E0671C" w:rsidRPr="00E0671C" w:rsidRDefault="00E0671C" w:rsidP="00293A03">
      <w:pPr>
        <w:rPr>
          <w:sz w:val="32"/>
          <w:lang w:val="en-US"/>
        </w:rPr>
      </w:pPr>
      <w:r w:rsidRPr="00E0671C">
        <w:rPr>
          <w:sz w:val="32"/>
          <w:lang w:val="ru-RU"/>
        </w:rPr>
        <w:drawing>
          <wp:inline distT="0" distB="0" distL="0" distR="0" wp14:anchorId="19042389" wp14:editId="33D32EA1">
            <wp:extent cx="5509476" cy="1967023"/>
            <wp:effectExtent l="133350" t="133350" r="148590" b="167005"/>
            <wp:docPr id="6" name="Рисунок 5" descr="11"/>
            <wp:cNvGraphicFramePr/>
            <a:graphic xmlns:a="http://schemas.openxmlformats.org/drawingml/2006/main">
              <a:graphicData uri="http://schemas.openxmlformats.org/drawingml/2006/picture">
                <pic:pic xmlns:pic="http://schemas.openxmlformats.org/drawingml/2006/picture">
                  <pic:nvPicPr>
                    <pic:cNvPr id="6" name="Рисунок 5" descr="11"/>
                    <pic:cNvPicPr/>
                  </pic:nvPicPr>
                  <pic:blipFill>
                    <a:blip r:embed="rId64"/>
                    <a:srcRect l="963" t="7225" r="2402" b="3801"/>
                    <a:stretch>
                      <a:fillRect/>
                    </a:stretch>
                  </pic:blipFill>
                  <pic:spPr bwMode="auto">
                    <a:xfrm>
                      <a:off x="0" y="0"/>
                      <a:ext cx="5523209" cy="197192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E0671C" w:rsidRPr="00E0671C" w:rsidRDefault="00E0671C" w:rsidP="00E0671C">
      <w:pPr>
        <w:rPr>
          <w:sz w:val="32"/>
          <w:lang w:val="en-US"/>
        </w:rPr>
      </w:pPr>
      <w:r w:rsidRPr="00E0671C">
        <w:rPr>
          <w:sz w:val="32"/>
          <w:lang w:val="en-US"/>
        </w:rPr>
        <w:lastRenderedPageBreak/>
        <w:t>Kesimdagi eng katta urinma kuchlanishlar katta tomon o’rtalariga to’g’ri kelib, quyidagi formula bo’yicha aniqlanadilar:</w:t>
      </w:r>
    </w:p>
    <w:p w:rsidR="00293A03" w:rsidRDefault="00E0671C" w:rsidP="00293A03">
      <w:pPr>
        <w:rPr>
          <w:sz w:val="32"/>
        </w:rPr>
      </w:pPr>
      <w:r w:rsidRPr="00E0671C">
        <w:rPr>
          <w:sz w:val="32"/>
          <w:lang w:val="ru-RU"/>
        </w:rPr>
        <w:object w:dxaOrig="1200" w:dyaOrig="620">
          <v:shape id="_x0000_i1079" type="#_x0000_t75" style="width:169.1pt;height:31pt" o:ole="">
            <v:imagedata r:id="rId65" o:title=""/>
          </v:shape>
          <o:OLEObject Type="Embed" ProgID="Equation.3" ShapeID="_x0000_i1079" DrawAspect="Content" ObjectID="_1584513316" r:id="rId66"/>
        </w:object>
      </w:r>
      <w:r w:rsidR="003F6F3E" w:rsidRPr="00E0671C">
        <w:rPr>
          <w:sz w:val="32"/>
        </w:rPr>
        <w:t xml:space="preserve">         </w:t>
      </w:r>
    </w:p>
    <w:p w:rsidR="00E0671C" w:rsidRPr="00E0671C" w:rsidRDefault="00E0671C" w:rsidP="00E0671C">
      <w:pPr>
        <w:rPr>
          <w:sz w:val="32"/>
          <w:lang w:val="en-US"/>
        </w:rPr>
      </w:pPr>
      <w:r w:rsidRPr="00E0671C">
        <w:rPr>
          <w:sz w:val="32"/>
          <w:lang w:val="en-US"/>
        </w:rPr>
        <w:t>Kesim burchaklarida nuqtalarda urinma kuchlanishlar nolga teng.</w:t>
      </w:r>
    </w:p>
    <w:p w:rsidR="00E0671C" w:rsidRPr="00E0671C" w:rsidRDefault="00E0671C" w:rsidP="00E0671C">
      <w:pPr>
        <w:rPr>
          <w:sz w:val="32"/>
          <w:lang w:val="en-US"/>
        </w:rPr>
      </w:pPr>
      <w:r w:rsidRPr="00E0671C">
        <w:rPr>
          <w:sz w:val="32"/>
          <w:lang w:val="en-US"/>
        </w:rPr>
        <w:t>Kesimning kichik tomonlari o’rtalaridagi urinma kuchlanishlar kattaligi quyidagicha topiladi:</w:t>
      </w:r>
    </w:p>
    <w:p w:rsidR="00E0671C" w:rsidRDefault="00E0671C" w:rsidP="00293A03">
      <w:pPr>
        <w:rPr>
          <w:sz w:val="32"/>
          <w:lang w:val="en-US"/>
        </w:rPr>
      </w:pPr>
      <w:r w:rsidRPr="00E0671C">
        <w:rPr>
          <w:sz w:val="32"/>
          <w:lang w:val="ru-RU"/>
        </w:rPr>
        <w:object w:dxaOrig="960" w:dyaOrig="360">
          <v:shape id="_x0000_i1082" type="#_x0000_t75" style="width:230.25pt;height:31pt" o:ole="">
            <v:imagedata r:id="rId67" o:title=""/>
          </v:shape>
          <o:OLEObject Type="Embed" ProgID="Equation.3" ShapeID="_x0000_i1082" DrawAspect="Content" ObjectID="_1584513317" r:id="rId68"/>
        </w:object>
      </w:r>
    </w:p>
    <w:p w:rsidR="00E0671C" w:rsidRDefault="00E0671C" w:rsidP="00293A03">
      <w:pPr>
        <w:rPr>
          <w:sz w:val="32"/>
          <w:lang w:val="ru-RU"/>
        </w:rPr>
      </w:pPr>
      <w:r w:rsidRPr="00E0671C">
        <w:rPr>
          <w:sz w:val="32"/>
          <w:lang w:val="en-US"/>
        </w:rPr>
        <w:t>Brusning buralish burchagi</w:t>
      </w:r>
    </w:p>
    <w:p w:rsidR="00E0671C" w:rsidRDefault="00E0671C" w:rsidP="00293A03">
      <w:pPr>
        <w:rPr>
          <w:sz w:val="32"/>
          <w:lang w:val="en-US"/>
        </w:rPr>
      </w:pPr>
      <w:r w:rsidRPr="00E0671C">
        <w:rPr>
          <w:sz w:val="32"/>
          <w:lang w:val="ru-RU"/>
        </w:rPr>
        <w:object w:dxaOrig="1140" w:dyaOrig="660">
          <v:shape id="_x0000_i1086" type="#_x0000_t75" style="width:123.05pt;height:32.65pt" o:ole="">
            <v:imagedata r:id="rId69" o:title=""/>
          </v:shape>
          <o:OLEObject Type="Embed" ProgID="Equation.3" ShapeID="_x0000_i1086" DrawAspect="Content" ObjectID="_1584513318" r:id="rId70"/>
        </w:object>
      </w:r>
    </w:p>
    <w:p w:rsidR="00E0671C" w:rsidRPr="00E0671C" w:rsidRDefault="00E0671C" w:rsidP="00E0671C">
      <w:pPr>
        <w:rPr>
          <w:sz w:val="32"/>
          <w:lang w:val="en-US"/>
        </w:rPr>
      </w:pPr>
      <w:r w:rsidRPr="00E0671C">
        <w:rPr>
          <w:sz w:val="32"/>
          <w:lang w:val="en-US"/>
        </w:rPr>
        <w:t xml:space="preserve">Ko’rilgan formulalarda </w:t>
      </w:r>
      <w:r w:rsidRPr="00E0671C">
        <w:rPr>
          <w:sz w:val="32"/>
          <w:lang w:val="ru-RU"/>
        </w:rPr>
        <w:sym w:font="Symbol" w:char="F061"/>
      </w:r>
      <w:r w:rsidRPr="00E0671C">
        <w:rPr>
          <w:sz w:val="32"/>
          <w:lang w:val="en-US"/>
        </w:rPr>
        <w:t xml:space="preserve">, </w:t>
      </w:r>
      <w:r w:rsidRPr="00E0671C">
        <w:rPr>
          <w:sz w:val="32"/>
          <w:lang w:val="ru-RU"/>
        </w:rPr>
        <w:sym w:font="Symbol" w:char="F062"/>
      </w:r>
      <w:r w:rsidRPr="00E0671C">
        <w:rPr>
          <w:sz w:val="32"/>
          <w:lang w:val="en-US"/>
        </w:rPr>
        <w:t xml:space="preserve"> va </w:t>
      </w:r>
      <w:r w:rsidRPr="00E0671C">
        <w:rPr>
          <w:sz w:val="32"/>
          <w:lang w:val="ru-RU"/>
        </w:rPr>
        <w:sym w:font="Symbol" w:char="F067"/>
      </w:r>
      <w:r w:rsidRPr="00E0671C">
        <w:rPr>
          <w:sz w:val="32"/>
          <w:lang w:val="en-US"/>
        </w:rPr>
        <w:t xml:space="preserve"> a/v nisbatga bog’liq koeffitsientlar bo’lib, ularning qiymatlari spravochniklarda keltirilgan.</w:t>
      </w:r>
    </w:p>
    <w:p w:rsidR="00E0671C" w:rsidRPr="00E0671C" w:rsidRDefault="00E0671C" w:rsidP="00E0671C">
      <w:pPr>
        <w:rPr>
          <w:sz w:val="32"/>
          <w:lang w:val="en-US"/>
        </w:rPr>
      </w:pPr>
      <w:r w:rsidRPr="00E0671C">
        <w:rPr>
          <w:sz w:val="32"/>
          <w:lang w:val="en-US"/>
        </w:rPr>
        <w:t xml:space="preserve">Ba’zi manbalarda </w:t>
      </w:r>
      <w:r w:rsidRPr="00E0671C">
        <w:rPr>
          <w:sz w:val="32"/>
          <w:lang w:val="ru-RU"/>
        </w:rPr>
        <w:sym w:font="Symbol" w:char="F061"/>
      </w:r>
      <w:r w:rsidRPr="00E0671C">
        <w:rPr>
          <w:i/>
          <w:iCs/>
          <w:sz w:val="32"/>
          <w:lang w:val="en-US"/>
        </w:rPr>
        <w:t>a</w:t>
      </w:r>
      <w:r w:rsidRPr="00E0671C">
        <w:rPr>
          <w:sz w:val="32"/>
          <w:lang w:val="en-US"/>
        </w:rPr>
        <w:t xml:space="preserve">v </w:t>
      </w:r>
      <w:r w:rsidRPr="00E0671C">
        <w:rPr>
          <w:sz w:val="32"/>
          <w:vertAlign w:val="superscript"/>
          <w:lang w:val="en-US"/>
        </w:rPr>
        <w:t>2</w:t>
      </w:r>
      <w:r w:rsidRPr="00E0671C">
        <w:rPr>
          <w:sz w:val="32"/>
          <w:lang w:val="en-US"/>
        </w:rPr>
        <w:t>=w</w:t>
      </w:r>
      <w:r w:rsidRPr="00E0671C">
        <w:rPr>
          <w:sz w:val="32"/>
          <w:vertAlign w:val="subscript"/>
          <w:lang w:val="en-US"/>
        </w:rPr>
        <w:t>b</w:t>
      </w:r>
      <w:r w:rsidRPr="00E0671C">
        <w:rPr>
          <w:sz w:val="32"/>
          <w:lang w:val="en-US"/>
        </w:rPr>
        <w:t xml:space="preserve"> va </w:t>
      </w:r>
      <w:r w:rsidRPr="00E0671C">
        <w:rPr>
          <w:sz w:val="32"/>
          <w:lang w:val="ru-RU"/>
        </w:rPr>
        <w:sym w:font="Symbol" w:char="F062"/>
      </w:r>
      <w:r w:rsidRPr="00E0671C">
        <w:rPr>
          <w:i/>
          <w:iCs/>
          <w:sz w:val="32"/>
          <w:lang w:val="en-US"/>
        </w:rPr>
        <w:t>a</w:t>
      </w:r>
      <w:r w:rsidRPr="00E0671C">
        <w:rPr>
          <w:sz w:val="32"/>
          <w:lang w:val="en-US"/>
        </w:rPr>
        <w:t xml:space="preserve">v </w:t>
      </w:r>
      <w:r w:rsidRPr="00E0671C">
        <w:rPr>
          <w:sz w:val="32"/>
          <w:vertAlign w:val="superscript"/>
          <w:lang w:val="en-US"/>
        </w:rPr>
        <w:t>3</w:t>
      </w:r>
      <w:r w:rsidRPr="00E0671C">
        <w:rPr>
          <w:sz w:val="32"/>
          <w:lang w:val="en-US"/>
        </w:rPr>
        <w:t>=I</w:t>
      </w:r>
      <w:r w:rsidRPr="00E0671C">
        <w:rPr>
          <w:sz w:val="32"/>
          <w:vertAlign w:val="subscript"/>
          <w:lang w:val="en-US"/>
        </w:rPr>
        <w:t>b</w:t>
      </w:r>
      <w:r w:rsidRPr="00E0671C">
        <w:rPr>
          <w:sz w:val="32"/>
          <w:lang w:val="en-US"/>
        </w:rPr>
        <w:t xml:space="preserve"> kattaliklar to’g’ri to’rtburchak kesimli brusning buralishidagi, tegishlicha, mustahkamlik va bikrlikka tegishli geometrik xarakteristikalari deb belgilangan.</w:t>
      </w:r>
    </w:p>
    <w:p w:rsidR="00E0671C" w:rsidRPr="00E0671C" w:rsidRDefault="00E0671C" w:rsidP="00293A03">
      <w:pPr>
        <w:rPr>
          <w:sz w:val="32"/>
          <w:lang w:val="en-US"/>
        </w:rPr>
      </w:pPr>
      <w:bookmarkStart w:id="0" w:name="_GoBack"/>
      <w:bookmarkEnd w:id="0"/>
    </w:p>
    <w:p w:rsidR="003F6F3E" w:rsidRPr="00975559" w:rsidRDefault="003F6F3E" w:rsidP="00721394">
      <w:pPr>
        <w:rPr>
          <w:sz w:val="52"/>
        </w:rPr>
      </w:pPr>
    </w:p>
    <w:sectPr w:rsidR="003F6F3E" w:rsidRPr="00975559" w:rsidSect="00D62E9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CEC" w:rsidRDefault="00880CEC" w:rsidP="001B7C51">
      <w:pPr>
        <w:spacing w:after="0" w:line="240" w:lineRule="auto"/>
      </w:pPr>
      <w:r>
        <w:separator/>
      </w:r>
    </w:p>
  </w:endnote>
  <w:endnote w:type="continuationSeparator" w:id="0">
    <w:p w:rsidR="00880CEC" w:rsidRDefault="00880CEC" w:rsidP="001B7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BalticaUzbek">
    <w:altName w:val="Times New Roman"/>
    <w:charset w:val="00"/>
    <w:family w:val="auto"/>
    <w:pitch w:val="variable"/>
    <w:sig w:usb0="00000001" w:usb1="00000000" w:usb2="00000000" w:usb3="00000000" w:csb0="00000097" w:csb1="00000000"/>
  </w:font>
  <w:font w:name="Tahoma">
    <w:panose1 w:val="020B0604030504040204"/>
    <w:charset w:val="CC"/>
    <w:family w:val="swiss"/>
    <w:pitch w:val="variable"/>
    <w:sig w:usb0="E1002EFF" w:usb1="C000605B" w:usb2="00000029" w:usb3="00000000" w:csb0="000101FF" w:csb1="00000000"/>
  </w:font>
  <w:font w:name="Bodo_uzb">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MT Extra">
    <w:panose1 w:val="05050102010205020202"/>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CEC" w:rsidRDefault="00880CEC" w:rsidP="001B7C51">
      <w:pPr>
        <w:spacing w:after="0" w:line="240" w:lineRule="auto"/>
      </w:pPr>
      <w:r>
        <w:separator/>
      </w:r>
    </w:p>
  </w:footnote>
  <w:footnote w:type="continuationSeparator" w:id="0">
    <w:p w:rsidR="00880CEC" w:rsidRDefault="00880CEC" w:rsidP="001B7C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3B5C9E18"/>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F24E2474"/>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FFFFFFFE"/>
    <w:multiLevelType w:val="singleLevel"/>
    <w:tmpl w:val="FFFFFFFF"/>
    <w:lvl w:ilvl="0">
      <w:numFmt w:val="decimal"/>
      <w:lvlText w:val="*"/>
      <w:lvlJc w:val="left"/>
      <w:rPr>
        <w:rFonts w:cs="Times New Roman"/>
      </w:rPr>
    </w:lvl>
  </w:abstractNum>
  <w:abstractNum w:abstractNumId="3" w15:restartNumberingAfterBreak="0">
    <w:nsid w:val="01CD3B5B"/>
    <w:multiLevelType w:val="hybridMultilevel"/>
    <w:tmpl w:val="98C66854"/>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4" w15:restartNumberingAfterBreak="0">
    <w:nsid w:val="06105256"/>
    <w:multiLevelType w:val="hybridMultilevel"/>
    <w:tmpl w:val="DFA45BD2"/>
    <w:lvl w:ilvl="0" w:tplc="E7E4CFF0">
      <w:start w:val="1"/>
      <w:numFmt w:val="bullet"/>
      <w:lvlText w:val="•"/>
      <w:lvlJc w:val="left"/>
      <w:pPr>
        <w:tabs>
          <w:tab w:val="num" w:pos="720"/>
        </w:tabs>
        <w:ind w:left="720" w:hanging="360"/>
      </w:pPr>
      <w:rPr>
        <w:rFonts w:ascii="Times New Roman" w:hAnsi="Times New Roman" w:hint="default"/>
      </w:rPr>
    </w:lvl>
    <w:lvl w:ilvl="1" w:tplc="D1B83F84" w:tentative="1">
      <w:start w:val="1"/>
      <w:numFmt w:val="bullet"/>
      <w:lvlText w:val="•"/>
      <w:lvlJc w:val="left"/>
      <w:pPr>
        <w:tabs>
          <w:tab w:val="num" w:pos="1440"/>
        </w:tabs>
        <w:ind w:left="1440" w:hanging="360"/>
      </w:pPr>
      <w:rPr>
        <w:rFonts w:ascii="Times New Roman" w:hAnsi="Times New Roman" w:hint="default"/>
      </w:rPr>
    </w:lvl>
    <w:lvl w:ilvl="2" w:tplc="1DD2763E" w:tentative="1">
      <w:start w:val="1"/>
      <w:numFmt w:val="bullet"/>
      <w:lvlText w:val="•"/>
      <w:lvlJc w:val="left"/>
      <w:pPr>
        <w:tabs>
          <w:tab w:val="num" w:pos="2160"/>
        </w:tabs>
        <w:ind w:left="2160" w:hanging="360"/>
      </w:pPr>
      <w:rPr>
        <w:rFonts w:ascii="Times New Roman" w:hAnsi="Times New Roman" w:hint="default"/>
      </w:rPr>
    </w:lvl>
    <w:lvl w:ilvl="3" w:tplc="B768AF14" w:tentative="1">
      <w:start w:val="1"/>
      <w:numFmt w:val="bullet"/>
      <w:lvlText w:val="•"/>
      <w:lvlJc w:val="left"/>
      <w:pPr>
        <w:tabs>
          <w:tab w:val="num" w:pos="2880"/>
        </w:tabs>
        <w:ind w:left="2880" w:hanging="360"/>
      </w:pPr>
      <w:rPr>
        <w:rFonts w:ascii="Times New Roman" w:hAnsi="Times New Roman" w:hint="default"/>
      </w:rPr>
    </w:lvl>
    <w:lvl w:ilvl="4" w:tplc="3FE6B320" w:tentative="1">
      <w:start w:val="1"/>
      <w:numFmt w:val="bullet"/>
      <w:lvlText w:val="•"/>
      <w:lvlJc w:val="left"/>
      <w:pPr>
        <w:tabs>
          <w:tab w:val="num" w:pos="3600"/>
        </w:tabs>
        <w:ind w:left="3600" w:hanging="360"/>
      </w:pPr>
      <w:rPr>
        <w:rFonts w:ascii="Times New Roman" w:hAnsi="Times New Roman" w:hint="default"/>
      </w:rPr>
    </w:lvl>
    <w:lvl w:ilvl="5" w:tplc="70FCFA48" w:tentative="1">
      <w:start w:val="1"/>
      <w:numFmt w:val="bullet"/>
      <w:lvlText w:val="•"/>
      <w:lvlJc w:val="left"/>
      <w:pPr>
        <w:tabs>
          <w:tab w:val="num" w:pos="4320"/>
        </w:tabs>
        <w:ind w:left="4320" w:hanging="360"/>
      </w:pPr>
      <w:rPr>
        <w:rFonts w:ascii="Times New Roman" w:hAnsi="Times New Roman" w:hint="default"/>
      </w:rPr>
    </w:lvl>
    <w:lvl w:ilvl="6" w:tplc="3D009F76" w:tentative="1">
      <w:start w:val="1"/>
      <w:numFmt w:val="bullet"/>
      <w:lvlText w:val="•"/>
      <w:lvlJc w:val="left"/>
      <w:pPr>
        <w:tabs>
          <w:tab w:val="num" w:pos="5040"/>
        </w:tabs>
        <w:ind w:left="5040" w:hanging="360"/>
      </w:pPr>
      <w:rPr>
        <w:rFonts w:ascii="Times New Roman" w:hAnsi="Times New Roman" w:hint="default"/>
      </w:rPr>
    </w:lvl>
    <w:lvl w:ilvl="7" w:tplc="D92AA396" w:tentative="1">
      <w:start w:val="1"/>
      <w:numFmt w:val="bullet"/>
      <w:lvlText w:val="•"/>
      <w:lvlJc w:val="left"/>
      <w:pPr>
        <w:tabs>
          <w:tab w:val="num" w:pos="5760"/>
        </w:tabs>
        <w:ind w:left="5760" w:hanging="360"/>
      </w:pPr>
      <w:rPr>
        <w:rFonts w:ascii="Times New Roman" w:hAnsi="Times New Roman" w:hint="default"/>
      </w:rPr>
    </w:lvl>
    <w:lvl w:ilvl="8" w:tplc="406E4A5C"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07FE5AE9"/>
    <w:multiLevelType w:val="hybridMultilevel"/>
    <w:tmpl w:val="A84297F0"/>
    <w:lvl w:ilvl="0" w:tplc="0843000F">
      <w:start w:val="1"/>
      <w:numFmt w:val="decimal"/>
      <w:lvlText w:val="%1."/>
      <w:lvlJc w:val="left"/>
      <w:pPr>
        <w:ind w:left="927" w:hanging="360"/>
      </w:pPr>
      <w:rPr>
        <w:rFonts w:cs="Times New Roman"/>
      </w:rPr>
    </w:lvl>
    <w:lvl w:ilvl="1" w:tplc="08430019" w:tentative="1">
      <w:start w:val="1"/>
      <w:numFmt w:val="lowerLetter"/>
      <w:lvlText w:val="%2."/>
      <w:lvlJc w:val="left"/>
      <w:pPr>
        <w:ind w:left="2064" w:hanging="360"/>
      </w:pPr>
      <w:rPr>
        <w:rFonts w:cs="Times New Roman"/>
      </w:rPr>
    </w:lvl>
    <w:lvl w:ilvl="2" w:tplc="0843001B" w:tentative="1">
      <w:start w:val="1"/>
      <w:numFmt w:val="lowerRoman"/>
      <w:lvlText w:val="%3."/>
      <w:lvlJc w:val="right"/>
      <w:pPr>
        <w:ind w:left="2784" w:hanging="180"/>
      </w:pPr>
      <w:rPr>
        <w:rFonts w:cs="Times New Roman"/>
      </w:rPr>
    </w:lvl>
    <w:lvl w:ilvl="3" w:tplc="0843000F" w:tentative="1">
      <w:start w:val="1"/>
      <w:numFmt w:val="decimal"/>
      <w:lvlText w:val="%4."/>
      <w:lvlJc w:val="left"/>
      <w:pPr>
        <w:ind w:left="3504" w:hanging="360"/>
      </w:pPr>
      <w:rPr>
        <w:rFonts w:cs="Times New Roman"/>
      </w:rPr>
    </w:lvl>
    <w:lvl w:ilvl="4" w:tplc="08430019" w:tentative="1">
      <w:start w:val="1"/>
      <w:numFmt w:val="lowerLetter"/>
      <w:lvlText w:val="%5."/>
      <w:lvlJc w:val="left"/>
      <w:pPr>
        <w:ind w:left="4224" w:hanging="360"/>
      </w:pPr>
      <w:rPr>
        <w:rFonts w:cs="Times New Roman"/>
      </w:rPr>
    </w:lvl>
    <w:lvl w:ilvl="5" w:tplc="0843001B" w:tentative="1">
      <w:start w:val="1"/>
      <w:numFmt w:val="lowerRoman"/>
      <w:lvlText w:val="%6."/>
      <w:lvlJc w:val="right"/>
      <w:pPr>
        <w:ind w:left="4944" w:hanging="180"/>
      </w:pPr>
      <w:rPr>
        <w:rFonts w:cs="Times New Roman"/>
      </w:rPr>
    </w:lvl>
    <w:lvl w:ilvl="6" w:tplc="0843000F" w:tentative="1">
      <w:start w:val="1"/>
      <w:numFmt w:val="decimal"/>
      <w:lvlText w:val="%7."/>
      <w:lvlJc w:val="left"/>
      <w:pPr>
        <w:ind w:left="5664" w:hanging="360"/>
      </w:pPr>
      <w:rPr>
        <w:rFonts w:cs="Times New Roman"/>
      </w:rPr>
    </w:lvl>
    <w:lvl w:ilvl="7" w:tplc="08430019" w:tentative="1">
      <w:start w:val="1"/>
      <w:numFmt w:val="lowerLetter"/>
      <w:lvlText w:val="%8."/>
      <w:lvlJc w:val="left"/>
      <w:pPr>
        <w:ind w:left="6384" w:hanging="360"/>
      </w:pPr>
      <w:rPr>
        <w:rFonts w:cs="Times New Roman"/>
      </w:rPr>
    </w:lvl>
    <w:lvl w:ilvl="8" w:tplc="0843001B" w:tentative="1">
      <w:start w:val="1"/>
      <w:numFmt w:val="lowerRoman"/>
      <w:lvlText w:val="%9."/>
      <w:lvlJc w:val="right"/>
      <w:pPr>
        <w:ind w:left="7104" w:hanging="180"/>
      </w:pPr>
      <w:rPr>
        <w:rFonts w:cs="Times New Roman"/>
      </w:rPr>
    </w:lvl>
  </w:abstractNum>
  <w:abstractNum w:abstractNumId="6" w15:restartNumberingAfterBreak="0">
    <w:nsid w:val="0BAD203A"/>
    <w:multiLevelType w:val="hybridMultilevel"/>
    <w:tmpl w:val="12C8F774"/>
    <w:lvl w:ilvl="0" w:tplc="0843000F">
      <w:start w:val="1"/>
      <w:numFmt w:val="decimal"/>
      <w:lvlText w:val="%1."/>
      <w:lvlJc w:val="left"/>
      <w:pPr>
        <w:ind w:left="720" w:hanging="360"/>
      </w:pPr>
      <w:rPr>
        <w:rFonts w:cs="Times New Roman"/>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7" w15:restartNumberingAfterBreak="0">
    <w:nsid w:val="0C09678D"/>
    <w:multiLevelType w:val="hybridMultilevel"/>
    <w:tmpl w:val="9710B912"/>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8" w15:restartNumberingAfterBreak="0">
    <w:nsid w:val="0D6E6C8E"/>
    <w:multiLevelType w:val="hybridMultilevel"/>
    <w:tmpl w:val="A65CB900"/>
    <w:lvl w:ilvl="0" w:tplc="DAEC18AC">
      <w:start w:val="1"/>
      <w:numFmt w:val="bullet"/>
      <w:lvlText w:val="•"/>
      <w:lvlJc w:val="left"/>
      <w:pPr>
        <w:tabs>
          <w:tab w:val="num" w:pos="720"/>
        </w:tabs>
        <w:ind w:left="720" w:hanging="360"/>
      </w:pPr>
      <w:rPr>
        <w:rFonts w:ascii="Times New Roman" w:hAnsi="Times New Roman" w:hint="default"/>
      </w:rPr>
    </w:lvl>
    <w:lvl w:ilvl="1" w:tplc="EA8C799A" w:tentative="1">
      <w:start w:val="1"/>
      <w:numFmt w:val="bullet"/>
      <w:lvlText w:val="•"/>
      <w:lvlJc w:val="left"/>
      <w:pPr>
        <w:tabs>
          <w:tab w:val="num" w:pos="1440"/>
        </w:tabs>
        <w:ind w:left="1440" w:hanging="360"/>
      </w:pPr>
      <w:rPr>
        <w:rFonts w:ascii="Times New Roman" w:hAnsi="Times New Roman" w:hint="default"/>
      </w:rPr>
    </w:lvl>
    <w:lvl w:ilvl="2" w:tplc="A49ED7A4" w:tentative="1">
      <w:start w:val="1"/>
      <w:numFmt w:val="bullet"/>
      <w:lvlText w:val="•"/>
      <w:lvlJc w:val="left"/>
      <w:pPr>
        <w:tabs>
          <w:tab w:val="num" w:pos="2160"/>
        </w:tabs>
        <w:ind w:left="2160" w:hanging="360"/>
      </w:pPr>
      <w:rPr>
        <w:rFonts w:ascii="Times New Roman" w:hAnsi="Times New Roman" w:hint="default"/>
      </w:rPr>
    </w:lvl>
    <w:lvl w:ilvl="3" w:tplc="47420572" w:tentative="1">
      <w:start w:val="1"/>
      <w:numFmt w:val="bullet"/>
      <w:lvlText w:val="•"/>
      <w:lvlJc w:val="left"/>
      <w:pPr>
        <w:tabs>
          <w:tab w:val="num" w:pos="2880"/>
        </w:tabs>
        <w:ind w:left="2880" w:hanging="360"/>
      </w:pPr>
      <w:rPr>
        <w:rFonts w:ascii="Times New Roman" w:hAnsi="Times New Roman" w:hint="default"/>
      </w:rPr>
    </w:lvl>
    <w:lvl w:ilvl="4" w:tplc="44E0ADD2" w:tentative="1">
      <w:start w:val="1"/>
      <w:numFmt w:val="bullet"/>
      <w:lvlText w:val="•"/>
      <w:lvlJc w:val="left"/>
      <w:pPr>
        <w:tabs>
          <w:tab w:val="num" w:pos="3600"/>
        </w:tabs>
        <w:ind w:left="3600" w:hanging="360"/>
      </w:pPr>
      <w:rPr>
        <w:rFonts w:ascii="Times New Roman" w:hAnsi="Times New Roman" w:hint="default"/>
      </w:rPr>
    </w:lvl>
    <w:lvl w:ilvl="5" w:tplc="EFFC427A" w:tentative="1">
      <w:start w:val="1"/>
      <w:numFmt w:val="bullet"/>
      <w:lvlText w:val="•"/>
      <w:lvlJc w:val="left"/>
      <w:pPr>
        <w:tabs>
          <w:tab w:val="num" w:pos="4320"/>
        </w:tabs>
        <w:ind w:left="4320" w:hanging="360"/>
      </w:pPr>
      <w:rPr>
        <w:rFonts w:ascii="Times New Roman" w:hAnsi="Times New Roman" w:hint="default"/>
      </w:rPr>
    </w:lvl>
    <w:lvl w:ilvl="6" w:tplc="CBCC05DC" w:tentative="1">
      <w:start w:val="1"/>
      <w:numFmt w:val="bullet"/>
      <w:lvlText w:val="•"/>
      <w:lvlJc w:val="left"/>
      <w:pPr>
        <w:tabs>
          <w:tab w:val="num" w:pos="5040"/>
        </w:tabs>
        <w:ind w:left="5040" w:hanging="360"/>
      </w:pPr>
      <w:rPr>
        <w:rFonts w:ascii="Times New Roman" w:hAnsi="Times New Roman" w:hint="default"/>
      </w:rPr>
    </w:lvl>
    <w:lvl w:ilvl="7" w:tplc="20EA297E" w:tentative="1">
      <w:start w:val="1"/>
      <w:numFmt w:val="bullet"/>
      <w:lvlText w:val="•"/>
      <w:lvlJc w:val="left"/>
      <w:pPr>
        <w:tabs>
          <w:tab w:val="num" w:pos="5760"/>
        </w:tabs>
        <w:ind w:left="5760" w:hanging="360"/>
      </w:pPr>
      <w:rPr>
        <w:rFonts w:ascii="Times New Roman" w:hAnsi="Times New Roman" w:hint="default"/>
      </w:rPr>
    </w:lvl>
    <w:lvl w:ilvl="8" w:tplc="49BAEC7E"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0EB57809"/>
    <w:multiLevelType w:val="hybridMultilevel"/>
    <w:tmpl w:val="64DCD694"/>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10" w15:restartNumberingAfterBreak="0">
    <w:nsid w:val="111746E2"/>
    <w:multiLevelType w:val="hybridMultilevel"/>
    <w:tmpl w:val="28B27DFA"/>
    <w:lvl w:ilvl="0" w:tplc="0843000F">
      <w:start w:val="1"/>
      <w:numFmt w:val="decimal"/>
      <w:lvlText w:val="%1."/>
      <w:lvlJc w:val="left"/>
      <w:pPr>
        <w:ind w:left="360" w:hanging="360"/>
      </w:pPr>
      <w:rPr>
        <w:rFonts w:cs="Times New Roman"/>
      </w:rPr>
    </w:lvl>
    <w:lvl w:ilvl="1" w:tplc="08430019" w:tentative="1">
      <w:start w:val="1"/>
      <w:numFmt w:val="lowerLetter"/>
      <w:lvlText w:val="%2."/>
      <w:lvlJc w:val="left"/>
      <w:pPr>
        <w:ind w:left="2007" w:hanging="360"/>
      </w:pPr>
      <w:rPr>
        <w:rFonts w:cs="Times New Roman"/>
      </w:rPr>
    </w:lvl>
    <w:lvl w:ilvl="2" w:tplc="0843001B" w:tentative="1">
      <w:start w:val="1"/>
      <w:numFmt w:val="lowerRoman"/>
      <w:lvlText w:val="%3."/>
      <w:lvlJc w:val="right"/>
      <w:pPr>
        <w:ind w:left="2727" w:hanging="180"/>
      </w:pPr>
      <w:rPr>
        <w:rFonts w:cs="Times New Roman"/>
      </w:rPr>
    </w:lvl>
    <w:lvl w:ilvl="3" w:tplc="0843000F" w:tentative="1">
      <w:start w:val="1"/>
      <w:numFmt w:val="decimal"/>
      <w:lvlText w:val="%4."/>
      <w:lvlJc w:val="left"/>
      <w:pPr>
        <w:ind w:left="3447" w:hanging="360"/>
      </w:pPr>
      <w:rPr>
        <w:rFonts w:cs="Times New Roman"/>
      </w:rPr>
    </w:lvl>
    <w:lvl w:ilvl="4" w:tplc="08430019" w:tentative="1">
      <w:start w:val="1"/>
      <w:numFmt w:val="lowerLetter"/>
      <w:lvlText w:val="%5."/>
      <w:lvlJc w:val="left"/>
      <w:pPr>
        <w:ind w:left="4167" w:hanging="360"/>
      </w:pPr>
      <w:rPr>
        <w:rFonts w:cs="Times New Roman"/>
      </w:rPr>
    </w:lvl>
    <w:lvl w:ilvl="5" w:tplc="0843001B" w:tentative="1">
      <w:start w:val="1"/>
      <w:numFmt w:val="lowerRoman"/>
      <w:lvlText w:val="%6."/>
      <w:lvlJc w:val="right"/>
      <w:pPr>
        <w:ind w:left="4887" w:hanging="180"/>
      </w:pPr>
      <w:rPr>
        <w:rFonts w:cs="Times New Roman"/>
      </w:rPr>
    </w:lvl>
    <w:lvl w:ilvl="6" w:tplc="0843000F" w:tentative="1">
      <w:start w:val="1"/>
      <w:numFmt w:val="decimal"/>
      <w:lvlText w:val="%7."/>
      <w:lvlJc w:val="left"/>
      <w:pPr>
        <w:ind w:left="5607" w:hanging="360"/>
      </w:pPr>
      <w:rPr>
        <w:rFonts w:cs="Times New Roman"/>
      </w:rPr>
    </w:lvl>
    <w:lvl w:ilvl="7" w:tplc="08430019" w:tentative="1">
      <w:start w:val="1"/>
      <w:numFmt w:val="lowerLetter"/>
      <w:lvlText w:val="%8."/>
      <w:lvlJc w:val="left"/>
      <w:pPr>
        <w:ind w:left="6327" w:hanging="360"/>
      </w:pPr>
      <w:rPr>
        <w:rFonts w:cs="Times New Roman"/>
      </w:rPr>
    </w:lvl>
    <w:lvl w:ilvl="8" w:tplc="0843001B" w:tentative="1">
      <w:start w:val="1"/>
      <w:numFmt w:val="lowerRoman"/>
      <w:lvlText w:val="%9."/>
      <w:lvlJc w:val="right"/>
      <w:pPr>
        <w:ind w:left="7047" w:hanging="180"/>
      </w:pPr>
      <w:rPr>
        <w:rFonts w:cs="Times New Roman"/>
      </w:rPr>
    </w:lvl>
  </w:abstractNum>
  <w:abstractNum w:abstractNumId="11" w15:restartNumberingAfterBreak="0">
    <w:nsid w:val="12B13C2E"/>
    <w:multiLevelType w:val="hybridMultilevel"/>
    <w:tmpl w:val="BD5642CA"/>
    <w:lvl w:ilvl="0" w:tplc="0843000F">
      <w:start w:val="1"/>
      <w:numFmt w:val="decimal"/>
      <w:lvlText w:val="%1."/>
      <w:lvlJc w:val="left"/>
      <w:pPr>
        <w:ind w:left="927" w:hanging="360"/>
      </w:pPr>
      <w:rPr>
        <w:rFonts w:cs="Times New Roman"/>
      </w:rPr>
    </w:lvl>
    <w:lvl w:ilvl="1" w:tplc="08430019" w:tentative="1">
      <w:start w:val="1"/>
      <w:numFmt w:val="lowerLetter"/>
      <w:lvlText w:val="%2."/>
      <w:lvlJc w:val="left"/>
      <w:pPr>
        <w:ind w:left="2064" w:hanging="360"/>
      </w:pPr>
      <w:rPr>
        <w:rFonts w:cs="Times New Roman"/>
      </w:rPr>
    </w:lvl>
    <w:lvl w:ilvl="2" w:tplc="0843001B" w:tentative="1">
      <w:start w:val="1"/>
      <w:numFmt w:val="lowerRoman"/>
      <w:lvlText w:val="%3."/>
      <w:lvlJc w:val="right"/>
      <w:pPr>
        <w:ind w:left="2784" w:hanging="180"/>
      </w:pPr>
      <w:rPr>
        <w:rFonts w:cs="Times New Roman"/>
      </w:rPr>
    </w:lvl>
    <w:lvl w:ilvl="3" w:tplc="0843000F" w:tentative="1">
      <w:start w:val="1"/>
      <w:numFmt w:val="decimal"/>
      <w:lvlText w:val="%4."/>
      <w:lvlJc w:val="left"/>
      <w:pPr>
        <w:ind w:left="3504" w:hanging="360"/>
      </w:pPr>
      <w:rPr>
        <w:rFonts w:cs="Times New Roman"/>
      </w:rPr>
    </w:lvl>
    <w:lvl w:ilvl="4" w:tplc="08430019" w:tentative="1">
      <w:start w:val="1"/>
      <w:numFmt w:val="lowerLetter"/>
      <w:lvlText w:val="%5."/>
      <w:lvlJc w:val="left"/>
      <w:pPr>
        <w:ind w:left="4224" w:hanging="360"/>
      </w:pPr>
      <w:rPr>
        <w:rFonts w:cs="Times New Roman"/>
      </w:rPr>
    </w:lvl>
    <w:lvl w:ilvl="5" w:tplc="0843001B" w:tentative="1">
      <w:start w:val="1"/>
      <w:numFmt w:val="lowerRoman"/>
      <w:lvlText w:val="%6."/>
      <w:lvlJc w:val="right"/>
      <w:pPr>
        <w:ind w:left="4944" w:hanging="180"/>
      </w:pPr>
      <w:rPr>
        <w:rFonts w:cs="Times New Roman"/>
      </w:rPr>
    </w:lvl>
    <w:lvl w:ilvl="6" w:tplc="0843000F" w:tentative="1">
      <w:start w:val="1"/>
      <w:numFmt w:val="decimal"/>
      <w:lvlText w:val="%7."/>
      <w:lvlJc w:val="left"/>
      <w:pPr>
        <w:ind w:left="5664" w:hanging="360"/>
      </w:pPr>
      <w:rPr>
        <w:rFonts w:cs="Times New Roman"/>
      </w:rPr>
    </w:lvl>
    <w:lvl w:ilvl="7" w:tplc="08430019" w:tentative="1">
      <w:start w:val="1"/>
      <w:numFmt w:val="lowerLetter"/>
      <w:lvlText w:val="%8."/>
      <w:lvlJc w:val="left"/>
      <w:pPr>
        <w:ind w:left="6384" w:hanging="360"/>
      </w:pPr>
      <w:rPr>
        <w:rFonts w:cs="Times New Roman"/>
      </w:rPr>
    </w:lvl>
    <w:lvl w:ilvl="8" w:tplc="0843001B" w:tentative="1">
      <w:start w:val="1"/>
      <w:numFmt w:val="lowerRoman"/>
      <w:lvlText w:val="%9."/>
      <w:lvlJc w:val="right"/>
      <w:pPr>
        <w:ind w:left="7104" w:hanging="180"/>
      </w:pPr>
      <w:rPr>
        <w:rFonts w:cs="Times New Roman"/>
      </w:rPr>
    </w:lvl>
  </w:abstractNum>
  <w:abstractNum w:abstractNumId="12" w15:restartNumberingAfterBreak="0">
    <w:nsid w:val="14CD3AE3"/>
    <w:multiLevelType w:val="hybridMultilevel"/>
    <w:tmpl w:val="C03673D4"/>
    <w:lvl w:ilvl="0" w:tplc="0843000F">
      <w:start w:val="1"/>
      <w:numFmt w:val="decimal"/>
      <w:lvlText w:val="%1."/>
      <w:lvlJc w:val="left"/>
      <w:pPr>
        <w:ind w:left="927" w:hanging="360"/>
      </w:pPr>
      <w:rPr>
        <w:rFonts w:cs="Times New Roman"/>
      </w:rPr>
    </w:lvl>
    <w:lvl w:ilvl="1" w:tplc="08430019" w:tentative="1">
      <w:start w:val="1"/>
      <w:numFmt w:val="lowerLetter"/>
      <w:lvlText w:val="%2."/>
      <w:lvlJc w:val="left"/>
      <w:pPr>
        <w:ind w:left="2064" w:hanging="360"/>
      </w:pPr>
      <w:rPr>
        <w:rFonts w:cs="Times New Roman"/>
      </w:rPr>
    </w:lvl>
    <w:lvl w:ilvl="2" w:tplc="0843001B" w:tentative="1">
      <w:start w:val="1"/>
      <w:numFmt w:val="lowerRoman"/>
      <w:lvlText w:val="%3."/>
      <w:lvlJc w:val="right"/>
      <w:pPr>
        <w:ind w:left="2784" w:hanging="180"/>
      </w:pPr>
      <w:rPr>
        <w:rFonts w:cs="Times New Roman"/>
      </w:rPr>
    </w:lvl>
    <w:lvl w:ilvl="3" w:tplc="0843000F" w:tentative="1">
      <w:start w:val="1"/>
      <w:numFmt w:val="decimal"/>
      <w:lvlText w:val="%4."/>
      <w:lvlJc w:val="left"/>
      <w:pPr>
        <w:ind w:left="3504" w:hanging="360"/>
      </w:pPr>
      <w:rPr>
        <w:rFonts w:cs="Times New Roman"/>
      </w:rPr>
    </w:lvl>
    <w:lvl w:ilvl="4" w:tplc="08430019" w:tentative="1">
      <w:start w:val="1"/>
      <w:numFmt w:val="lowerLetter"/>
      <w:lvlText w:val="%5."/>
      <w:lvlJc w:val="left"/>
      <w:pPr>
        <w:ind w:left="4224" w:hanging="360"/>
      </w:pPr>
      <w:rPr>
        <w:rFonts w:cs="Times New Roman"/>
      </w:rPr>
    </w:lvl>
    <w:lvl w:ilvl="5" w:tplc="0843001B" w:tentative="1">
      <w:start w:val="1"/>
      <w:numFmt w:val="lowerRoman"/>
      <w:lvlText w:val="%6."/>
      <w:lvlJc w:val="right"/>
      <w:pPr>
        <w:ind w:left="4944" w:hanging="180"/>
      </w:pPr>
      <w:rPr>
        <w:rFonts w:cs="Times New Roman"/>
      </w:rPr>
    </w:lvl>
    <w:lvl w:ilvl="6" w:tplc="0843000F" w:tentative="1">
      <w:start w:val="1"/>
      <w:numFmt w:val="decimal"/>
      <w:lvlText w:val="%7."/>
      <w:lvlJc w:val="left"/>
      <w:pPr>
        <w:ind w:left="5664" w:hanging="360"/>
      </w:pPr>
      <w:rPr>
        <w:rFonts w:cs="Times New Roman"/>
      </w:rPr>
    </w:lvl>
    <w:lvl w:ilvl="7" w:tplc="08430019" w:tentative="1">
      <w:start w:val="1"/>
      <w:numFmt w:val="lowerLetter"/>
      <w:lvlText w:val="%8."/>
      <w:lvlJc w:val="left"/>
      <w:pPr>
        <w:ind w:left="6384" w:hanging="360"/>
      </w:pPr>
      <w:rPr>
        <w:rFonts w:cs="Times New Roman"/>
      </w:rPr>
    </w:lvl>
    <w:lvl w:ilvl="8" w:tplc="0843001B" w:tentative="1">
      <w:start w:val="1"/>
      <w:numFmt w:val="lowerRoman"/>
      <w:lvlText w:val="%9."/>
      <w:lvlJc w:val="right"/>
      <w:pPr>
        <w:ind w:left="7104" w:hanging="180"/>
      </w:pPr>
      <w:rPr>
        <w:rFonts w:cs="Times New Roman"/>
      </w:rPr>
    </w:lvl>
  </w:abstractNum>
  <w:abstractNum w:abstractNumId="13" w15:restartNumberingAfterBreak="0">
    <w:nsid w:val="23233645"/>
    <w:multiLevelType w:val="hybridMultilevel"/>
    <w:tmpl w:val="7AEC48EE"/>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14" w15:restartNumberingAfterBreak="0">
    <w:nsid w:val="24993589"/>
    <w:multiLevelType w:val="hybridMultilevel"/>
    <w:tmpl w:val="F6EAF7E6"/>
    <w:lvl w:ilvl="0" w:tplc="BF2C6E0A">
      <w:start w:val="1"/>
      <w:numFmt w:val="bullet"/>
      <w:lvlText w:val="•"/>
      <w:lvlJc w:val="left"/>
      <w:pPr>
        <w:tabs>
          <w:tab w:val="num" w:pos="720"/>
        </w:tabs>
        <w:ind w:left="720" w:hanging="360"/>
      </w:pPr>
      <w:rPr>
        <w:rFonts w:ascii="Times New Roman" w:hAnsi="Times New Roman" w:hint="default"/>
      </w:rPr>
    </w:lvl>
    <w:lvl w:ilvl="1" w:tplc="D772ACA2" w:tentative="1">
      <w:start w:val="1"/>
      <w:numFmt w:val="bullet"/>
      <w:lvlText w:val="•"/>
      <w:lvlJc w:val="left"/>
      <w:pPr>
        <w:tabs>
          <w:tab w:val="num" w:pos="1440"/>
        </w:tabs>
        <w:ind w:left="1440" w:hanging="360"/>
      </w:pPr>
      <w:rPr>
        <w:rFonts w:ascii="Times New Roman" w:hAnsi="Times New Roman" w:hint="default"/>
      </w:rPr>
    </w:lvl>
    <w:lvl w:ilvl="2" w:tplc="564AD448" w:tentative="1">
      <w:start w:val="1"/>
      <w:numFmt w:val="bullet"/>
      <w:lvlText w:val="•"/>
      <w:lvlJc w:val="left"/>
      <w:pPr>
        <w:tabs>
          <w:tab w:val="num" w:pos="2160"/>
        </w:tabs>
        <w:ind w:left="2160" w:hanging="360"/>
      </w:pPr>
      <w:rPr>
        <w:rFonts w:ascii="Times New Roman" w:hAnsi="Times New Roman" w:hint="default"/>
      </w:rPr>
    </w:lvl>
    <w:lvl w:ilvl="3" w:tplc="63FE6746" w:tentative="1">
      <w:start w:val="1"/>
      <w:numFmt w:val="bullet"/>
      <w:lvlText w:val="•"/>
      <w:lvlJc w:val="left"/>
      <w:pPr>
        <w:tabs>
          <w:tab w:val="num" w:pos="2880"/>
        </w:tabs>
        <w:ind w:left="2880" w:hanging="360"/>
      </w:pPr>
      <w:rPr>
        <w:rFonts w:ascii="Times New Roman" w:hAnsi="Times New Roman" w:hint="default"/>
      </w:rPr>
    </w:lvl>
    <w:lvl w:ilvl="4" w:tplc="5DB8CF94" w:tentative="1">
      <w:start w:val="1"/>
      <w:numFmt w:val="bullet"/>
      <w:lvlText w:val="•"/>
      <w:lvlJc w:val="left"/>
      <w:pPr>
        <w:tabs>
          <w:tab w:val="num" w:pos="3600"/>
        </w:tabs>
        <w:ind w:left="3600" w:hanging="360"/>
      </w:pPr>
      <w:rPr>
        <w:rFonts w:ascii="Times New Roman" w:hAnsi="Times New Roman" w:hint="default"/>
      </w:rPr>
    </w:lvl>
    <w:lvl w:ilvl="5" w:tplc="13A02E92" w:tentative="1">
      <w:start w:val="1"/>
      <w:numFmt w:val="bullet"/>
      <w:lvlText w:val="•"/>
      <w:lvlJc w:val="left"/>
      <w:pPr>
        <w:tabs>
          <w:tab w:val="num" w:pos="4320"/>
        </w:tabs>
        <w:ind w:left="4320" w:hanging="360"/>
      </w:pPr>
      <w:rPr>
        <w:rFonts w:ascii="Times New Roman" w:hAnsi="Times New Roman" w:hint="default"/>
      </w:rPr>
    </w:lvl>
    <w:lvl w:ilvl="6" w:tplc="006CA37C" w:tentative="1">
      <w:start w:val="1"/>
      <w:numFmt w:val="bullet"/>
      <w:lvlText w:val="•"/>
      <w:lvlJc w:val="left"/>
      <w:pPr>
        <w:tabs>
          <w:tab w:val="num" w:pos="5040"/>
        </w:tabs>
        <w:ind w:left="5040" w:hanging="360"/>
      </w:pPr>
      <w:rPr>
        <w:rFonts w:ascii="Times New Roman" w:hAnsi="Times New Roman" w:hint="default"/>
      </w:rPr>
    </w:lvl>
    <w:lvl w:ilvl="7" w:tplc="77A208AC" w:tentative="1">
      <w:start w:val="1"/>
      <w:numFmt w:val="bullet"/>
      <w:lvlText w:val="•"/>
      <w:lvlJc w:val="left"/>
      <w:pPr>
        <w:tabs>
          <w:tab w:val="num" w:pos="5760"/>
        </w:tabs>
        <w:ind w:left="5760" w:hanging="360"/>
      </w:pPr>
      <w:rPr>
        <w:rFonts w:ascii="Times New Roman" w:hAnsi="Times New Roman" w:hint="default"/>
      </w:rPr>
    </w:lvl>
    <w:lvl w:ilvl="8" w:tplc="24B20EB4"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28B303AC"/>
    <w:multiLevelType w:val="hybridMultilevel"/>
    <w:tmpl w:val="24B47C14"/>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16" w15:restartNumberingAfterBreak="0">
    <w:nsid w:val="292777BA"/>
    <w:multiLevelType w:val="hybridMultilevel"/>
    <w:tmpl w:val="F73678CA"/>
    <w:lvl w:ilvl="0" w:tplc="0419000F">
      <w:start w:val="1"/>
      <w:numFmt w:val="decimal"/>
      <w:lvlText w:val="%1."/>
      <w:lvlJc w:val="left"/>
      <w:pPr>
        <w:tabs>
          <w:tab w:val="num" w:pos="795"/>
        </w:tabs>
        <w:ind w:left="795" w:hanging="360"/>
      </w:pPr>
      <w:rPr>
        <w:rFonts w:cs="Times New Roman"/>
      </w:rPr>
    </w:lvl>
    <w:lvl w:ilvl="1" w:tplc="04190019">
      <w:start w:val="1"/>
      <w:numFmt w:val="lowerLetter"/>
      <w:lvlText w:val="%2."/>
      <w:lvlJc w:val="left"/>
      <w:pPr>
        <w:tabs>
          <w:tab w:val="num" w:pos="1515"/>
        </w:tabs>
        <w:ind w:left="1515" w:hanging="360"/>
      </w:pPr>
      <w:rPr>
        <w:rFonts w:cs="Times New Roman"/>
      </w:rPr>
    </w:lvl>
    <w:lvl w:ilvl="2" w:tplc="0419001B">
      <w:start w:val="1"/>
      <w:numFmt w:val="lowerRoman"/>
      <w:lvlText w:val="%3."/>
      <w:lvlJc w:val="right"/>
      <w:pPr>
        <w:tabs>
          <w:tab w:val="num" w:pos="2235"/>
        </w:tabs>
        <w:ind w:left="2235" w:hanging="180"/>
      </w:pPr>
      <w:rPr>
        <w:rFonts w:cs="Times New Roman"/>
      </w:rPr>
    </w:lvl>
    <w:lvl w:ilvl="3" w:tplc="0419000F">
      <w:start w:val="1"/>
      <w:numFmt w:val="decimal"/>
      <w:lvlText w:val="%4."/>
      <w:lvlJc w:val="left"/>
      <w:pPr>
        <w:tabs>
          <w:tab w:val="num" w:pos="2955"/>
        </w:tabs>
        <w:ind w:left="2955" w:hanging="360"/>
      </w:pPr>
      <w:rPr>
        <w:rFonts w:cs="Times New Roman"/>
      </w:rPr>
    </w:lvl>
    <w:lvl w:ilvl="4" w:tplc="04190019">
      <w:start w:val="1"/>
      <w:numFmt w:val="lowerLetter"/>
      <w:lvlText w:val="%5."/>
      <w:lvlJc w:val="left"/>
      <w:pPr>
        <w:tabs>
          <w:tab w:val="num" w:pos="3675"/>
        </w:tabs>
        <w:ind w:left="3675" w:hanging="360"/>
      </w:pPr>
      <w:rPr>
        <w:rFonts w:cs="Times New Roman"/>
      </w:rPr>
    </w:lvl>
    <w:lvl w:ilvl="5" w:tplc="0419001B">
      <w:start w:val="1"/>
      <w:numFmt w:val="lowerRoman"/>
      <w:lvlText w:val="%6."/>
      <w:lvlJc w:val="right"/>
      <w:pPr>
        <w:tabs>
          <w:tab w:val="num" w:pos="4395"/>
        </w:tabs>
        <w:ind w:left="4395" w:hanging="180"/>
      </w:pPr>
      <w:rPr>
        <w:rFonts w:cs="Times New Roman"/>
      </w:rPr>
    </w:lvl>
    <w:lvl w:ilvl="6" w:tplc="0419000F">
      <w:start w:val="1"/>
      <w:numFmt w:val="decimal"/>
      <w:lvlText w:val="%7."/>
      <w:lvlJc w:val="left"/>
      <w:pPr>
        <w:tabs>
          <w:tab w:val="num" w:pos="5115"/>
        </w:tabs>
        <w:ind w:left="5115" w:hanging="360"/>
      </w:pPr>
      <w:rPr>
        <w:rFonts w:cs="Times New Roman"/>
      </w:rPr>
    </w:lvl>
    <w:lvl w:ilvl="7" w:tplc="04190019">
      <w:start w:val="1"/>
      <w:numFmt w:val="lowerLetter"/>
      <w:lvlText w:val="%8."/>
      <w:lvlJc w:val="left"/>
      <w:pPr>
        <w:tabs>
          <w:tab w:val="num" w:pos="5835"/>
        </w:tabs>
        <w:ind w:left="5835" w:hanging="360"/>
      </w:pPr>
      <w:rPr>
        <w:rFonts w:cs="Times New Roman"/>
      </w:rPr>
    </w:lvl>
    <w:lvl w:ilvl="8" w:tplc="0419001B">
      <w:start w:val="1"/>
      <w:numFmt w:val="lowerRoman"/>
      <w:lvlText w:val="%9."/>
      <w:lvlJc w:val="right"/>
      <w:pPr>
        <w:tabs>
          <w:tab w:val="num" w:pos="6555"/>
        </w:tabs>
        <w:ind w:left="6555" w:hanging="180"/>
      </w:pPr>
      <w:rPr>
        <w:rFonts w:cs="Times New Roman"/>
      </w:rPr>
    </w:lvl>
  </w:abstractNum>
  <w:abstractNum w:abstractNumId="17" w15:restartNumberingAfterBreak="0">
    <w:nsid w:val="2CCE14E4"/>
    <w:multiLevelType w:val="hybridMultilevel"/>
    <w:tmpl w:val="2640D2BC"/>
    <w:lvl w:ilvl="0" w:tplc="0843000F">
      <w:start w:val="1"/>
      <w:numFmt w:val="decimal"/>
      <w:lvlText w:val="%1."/>
      <w:lvlJc w:val="left"/>
      <w:pPr>
        <w:ind w:left="927" w:hanging="360"/>
      </w:pPr>
      <w:rPr>
        <w:rFonts w:cs="Times New Roman"/>
      </w:rPr>
    </w:lvl>
    <w:lvl w:ilvl="1" w:tplc="08430019" w:tentative="1">
      <w:start w:val="1"/>
      <w:numFmt w:val="lowerLetter"/>
      <w:lvlText w:val="%2."/>
      <w:lvlJc w:val="left"/>
      <w:pPr>
        <w:ind w:left="2064" w:hanging="360"/>
      </w:pPr>
      <w:rPr>
        <w:rFonts w:cs="Times New Roman"/>
      </w:rPr>
    </w:lvl>
    <w:lvl w:ilvl="2" w:tplc="0843001B" w:tentative="1">
      <w:start w:val="1"/>
      <w:numFmt w:val="lowerRoman"/>
      <w:lvlText w:val="%3."/>
      <w:lvlJc w:val="right"/>
      <w:pPr>
        <w:ind w:left="2784" w:hanging="180"/>
      </w:pPr>
      <w:rPr>
        <w:rFonts w:cs="Times New Roman"/>
      </w:rPr>
    </w:lvl>
    <w:lvl w:ilvl="3" w:tplc="0843000F" w:tentative="1">
      <w:start w:val="1"/>
      <w:numFmt w:val="decimal"/>
      <w:lvlText w:val="%4."/>
      <w:lvlJc w:val="left"/>
      <w:pPr>
        <w:ind w:left="3504" w:hanging="360"/>
      </w:pPr>
      <w:rPr>
        <w:rFonts w:cs="Times New Roman"/>
      </w:rPr>
    </w:lvl>
    <w:lvl w:ilvl="4" w:tplc="08430019" w:tentative="1">
      <w:start w:val="1"/>
      <w:numFmt w:val="lowerLetter"/>
      <w:lvlText w:val="%5."/>
      <w:lvlJc w:val="left"/>
      <w:pPr>
        <w:ind w:left="4224" w:hanging="360"/>
      </w:pPr>
      <w:rPr>
        <w:rFonts w:cs="Times New Roman"/>
      </w:rPr>
    </w:lvl>
    <w:lvl w:ilvl="5" w:tplc="0843001B" w:tentative="1">
      <w:start w:val="1"/>
      <w:numFmt w:val="lowerRoman"/>
      <w:lvlText w:val="%6."/>
      <w:lvlJc w:val="right"/>
      <w:pPr>
        <w:ind w:left="4944" w:hanging="180"/>
      </w:pPr>
      <w:rPr>
        <w:rFonts w:cs="Times New Roman"/>
      </w:rPr>
    </w:lvl>
    <w:lvl w:ilvl="6" w:tplc="0843000F" w:tentative="1">
      <w:start w:val="1"/>
      <w:numFmt w:val="decimal"/>
      <w:lvlText w:val="%7."/>
      <w:lvlJc w:val="left"/>
      <w:pPr>
        <w:ind w:left="5664" w:hanging="360"/>
      </w:pPr>
      <w:rPr>
        <w:rFonts w:cs="Times New Roman"/>
      </w:rPr>
    </w:lvl>
    <w:lvl w:ilvl="7" w:tplc="08430019" w:tentative="1">
      <w:start w:val="1"/>
      <w:numFmt w:val="lowerLetter"/>
      <w:lvlText w:val="%8."/>
      <w:lvlJc w:val="left"/>
      <w:pPr>
        <w:ind w:left="6384" w:hanging="360"/>
      </w:pPr>
      <w:rPr>
        <w:rFonts w:cs="Times New Roman"/>
      </w:rPr>
    </w:lvl>
    <w:lvl w:ilvl="8" w:tplc="0843001B" w:tentative="1">
      <w:start w:val="1"/>
      <w:numFmt w:val="lowerRoman"/>
      <w:lvlText w:val="%9."/>
      <w:lvlJc w:val="right"/>
      <w:pPr>
        <w:ind w:left="7104" w:hanging="180"/>
      </w:pPr>
      <w:rPr>
        <w:rFonts w:cs="Times New Roman"/>
      </w:rPr>
    </w:lvl>
  </w:abstractNum>
  <w:abstractNum w:abstractNumId="18" w15:restartNumberingAfterBreak="0">
    <w:nsid w:val="30C64A59"/>
    <w:multiLevelType w:val="hybridMultilevel"/>
    <w:tmpl w:val="A3A43CB6"/>
    <w:lvl w:ilvl="0" w:tplc="0843000F">
      <w:start w:val="1"/>
      <w:numFmt w:val="decimal"/>
      <w:lvlText w:val="%1."/>
      <w:lvlJc w:val="left"/>
      <w:pPr>
        <w:ind w:left="360" w:hanging="360"/>
      </w:pPr>
      <w:rPr>
        <w:rFonts w:cs="Times New Roman"/>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19" w15:restartNumberingAfterBreak="0">
    <w:nsid w:val="336C7AFA"/>
    <w:multiLevelType w:val="hybridMultilevel"/>
    <w:tmpl w:val="463E129E"/>
    <w:lvl w:ilvl="0" w:tplc="0843000F">
      <w:start w:val="1"/>
      <w:numFmt w:val="decimal"/>
      <w:lvlText w:val="%1."/>
      <w:lvlJc w:val="left"/>
      <w:pPr>
        <w:ind w:left="720" w:hanging="360"/>
      </w:pPr>
      <w:rPr>
        <w:rFonts w:cs="Times New Roman"/>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20" w15:restartNumberingAfterBreak="0">
    <w:nsid w:val="363C5206"/>
    <w:multiLevelType w:val="hybridMultilevel"/>
    <w:tmpl w:val="99688FC0"/>
    <w:lvl w:ilvl="0" w:tplc="0419000F">
      <w:start w:val="1"/>
      <w:numFmt w:val="decimal"/>
      <w:lvlText w:val="%1."/>
      <w:lvlJc w:val="left"/>
      <w:pPr>
        <w:tabs>
          <w:tab w:val="num" w:pos="795"/>
        </w:tabs>
        <w:ind w:left="795" w:hanging="360"/>
      </w:pPr>
      <w:rPr>
        <w:rFonts w:cs="Times New Roman"/>
      </w:rPr>
    </w:lvl>
    <w:lvl w:ilvl="1" w:tplc="04190019">
      <w:start w:val="1"/>
      <w:numFmt w:val="lowerLetter"/>
      <w:lvlText w:val="%2."/>
      <w:lvlJc w:val="left"/>
      <w:pPr>
        <w:tabs>
          <w:tab w:val="num" w:pos="1515"/>
        </w:tabs>
        <w:ind w:left="1515" w:hanging="360"/>
      </w:pPr>
      <w:rPr>
        <w:rFonts w:cs="Times New Roman"/>
      </w:rPr>
    </w:lvl>
    <w:lvl w:ilvl="2" w:tplc="0419001B">
      <w:start w:val="1"/>
      <w:numFmt w:val="lowerRoman"/>
      <w:lvlText w:val="%3."/>
      <w:lvlJc w:val="right"/>
      <w:pPr>
        <w:tabs>
          <w:tab w:val="num" w:pos="2235"/>
        </w:tabs>
        <w:ind w:left="2235" w:hanging="180"/>
      </w:pPr>
      <w:rPr>
        <w:rFonts w:cs="Times New Roman"/>
      </w:rPr>
    </w:lvl>
    <w:lvl w:ilvl="3" w:tplc="0419000F">
      <w:start w:val="1"/>
      <w:numFmt w:val="decimal"/>
      <w:lvlText w:val="%4."/>
      <w:lvlJc w:val="left"/>
      <w:pPr>
        <w:tabs>
          <w:tab w:val="num" w:pos="2955"/>
        </w:tabs>
        <w:ind w:left="2955" w:hanging="360"/>
      </w:pPr>
      <w:rPr>
        <w:rFonts w:cs="Times New Roman"/>
      </w:rPr>
    </w:lvl>
    <w:lvl w:ilvl="4" w:tplc="65F602CC">
      <w:start w:val="1"/>
      <w:numFmt w:val="upperRoman"/>
      <w:lvlText w:val="%5."/>
      <w:lvlJc w:val="left"/>
      <w:pPr>
        <w:tabs>
          <w:tab w:val="num" w:pos="3675"/>
        </w:tabs>
        <w:ind w:left="3675" w:hanging="360"/>
      </w:pPr>
      <w:rPr>
        <w:rFonts w:ascii="Times New Roman" w:eastAsia="Times New Roman" w:hAnsi="Times New Roman" w:cs="Times New Roman"/>
      </w:rPr>
    </w:lvl>
    <w:lvl w:ilvl="5" w:tplc="E19E0202">
      <w:start w:val="1"/>
      <w:numFmt w:val="upperRoman"/>
      <w:lvlText w:val="%6."/>
      <w:lvlJc w:val="right"/>
      <w:pPr>
        <w:tabs>
          <w:tab w:val="num" w:pos="4395"/>
        </w:tabs>
        <w:ind w:left="4395" w:hanging="180"/>
      </w:pPr>
      <w:rPr>
        <w:rFonts w:ascii="Times New Roman" w:eastAsia="Times New Roman" w:hAnsi="Times New Roman" w:cs="Times New Roman"/>
      </w:rPr>
    </w:lvl>
    <w:lvl w:ilvl="6" w:tplc="0419000F">
      <w:start w:val="1"/>
      <w:numFmt w:val="decimal"/>
      <w:lvlText w:val="%7."/>
      <w:lvlJc w:val="left"/>
      <w:pPr>
        <w:tabs>
          <w:tab w:val="num" w:pos="5115"/>
        </w:tabs>
        <w:ind w:left="5115" w:hanging="360"/>
      </w:pPr>
      <w:rPr>
        <w:rFonts w:cs="Times New Roman"/>
      </w:rPr>
    </w:lvl>
    <w:lvl w:ilvl="7" w:tplc="04190019">
      <w:start w:val="1"/>
      <w:numFmt w:val="lowerLetter"/>
      <w:lvlText w:val="%8."/>
      <w:lvlJc w:val="left"/>
      <w:pPr>
        <w:tabs>
          <w:tab w:val="num" w:pos="5835"/>
        </w:tabs>
        <w:ind w:left="5835" w:hanging="360"/>
      </w:pPr>
      <w:rPr>
        <w:rFonts w:cs="Times New Roman"/>
      </w:rPr>
    </w:lvl>
    <w:lvl w:ilvl="8" w:tplc="0419001B">
      <w:start w:val="1"/>
      <w:numFmt w:val="lowerRoman"/>
      <w:lvlText w:val="%9."/>
      <w:lvlJc w:val="right"/>
      <w:pPr>
        <w:tabs>
          <w:tab w:val="num" w:pos="6555"/>
        </w:tabs>
        <w:ind w:left="6555" w:hanging="180"/>
      </w:pPr>
      <w:rPr>
        <w:rFonts w:cs="Times New Roman"/>
      </w:rPr>
    </w:lvl>
  </w:abstractNum>
  <w:abstractNum w:abstractNumId="21" w15:restartNumberingAfterBreak="0">
    <w:nsid w:val="36853CBE"/>
    <w:multiLevelType w:val="hybridMultilevel"/>
    <w:tmpl w:val="BA7CC4E2"/>
    <w:lvl w:ilvl="0" w:tplc="AF4CA1EA">
      <w:start w:val="1"/>
      <w:numFmt w:val="decimal"/>
      <w:lvlText w:val="%1."/>
      <w:lvlJc w:val="left"/>
      <w:pPr>
        <w:ind w:left="1065" w:hanging="1065"/>
      </w:pPr>
      <w:rPr>
        <w:rFonts w:cs="Times New Roman" w:hint="default"/>
        <w:b w:val="0"/>
      </w:rPr>
    </w:lvl>
    <w:lvl w:ilvl="1" w:tplc="08430019" w:tentative="1">
      <w:start w:val="1"/>
      <w:numFmt w:val="lowerLetter"/>
      <w:lvlText w:val="%2."/>
      <w:lvlJc w:val="left"/>
      <w:pPr>
        <w:ind w:left="2007" w:hanging="360"/>
      </w:pPr>
      <w:rPr>
        <w:rFonts w:cs="Times New Roman"/>
      </w:rPr>
    </w:lvl>
    <w:lvl w:ilvl="2" w:tplc="0843001B" w:tentative="1">
      <w:start w:val="1"/>
      <w:numFmt w:val="lowerRoman"/>
      <w:lvlText w:val="%3."/>
      <w:lvlJc w:val="right"/>
      <w:pPr>
        <w:ind w:left="2727" w:hanging="180"/>
      </w:pPr>
      <w:rPr>
        <w:rFonts w:cs="Times New Roman"/>
      </w:rPr>
    </w:lvl>
    <w:lvl w:ilvl="3" w:tplc="0843000F" w:tentative="1">
      <w:start w:val="1"/>
      <w:numFmt w:val="decimal"/>
      <w:lvlText w:val="%4."/>
      <w:lvlJc w:val="left"/>
      <w:pPr>
        <w:ind w:left="3447" w:hanging="360"/>
      </w:pPr>
      <w:rPr>
        <w:rFonts w:cs="Times New Roman"/>
      </w:rPr>
    </w:lvl>
    <w:lvl w:ilvl="4" w:tplc="08430019" w:tentative="1">
      <w:start w:val="1"/>
      <w:numFmt w:val="lowerLetter"/>
      <w:lvlText w:val="%5."/>
      <w:lvlJc w:val="left"/>
      <w:pPr>
        <w:ind w:left="4167" w:hanging="360"/>
      </w:pPr>
      <w:rPr>
        <w:rFonts w:cs="Times New Roman"/>
      </w:rPr>
    </w:lvl>
    <w:lvl w:ilvl="5" w:tplc="0843001B" w:tentative="1">
      <w:start w:val="1"/>
      <w:numFmt w:val="lowerRoman"/>
      <w:lvlText w:val="%6."/>
      <w:lvlJc w:val="right"/>
      <w:pPr>
        <w:ind w:left="4887" w:hanging="180"/>
      </w:pPr>
      <w:rPr>
        <w:rFonts w:cs="Times New Roman"/>
      </w:rPr>
    </w:lvl>
    <w:lvl w:ilvl="6" w:tplc="0843000F" w:tentative="1">
      <w:start w:val="1"/>
      <w:numFmt w:val="decimal"/>
      <w:lvlText w:val="%7."/>
      <w:lvlJc w:val="left"/>
      <w:pPr>
        <w:ind w:left="5607" w:hanging="360"/>
      </w:pPr>
      <w:rPr>
        <w:rFonts w:cs="Times New Roman"/>
      </w:rPr>
    </w:lvl>
    <w:lvl w:ilvl="7" w:tplc="08430019" w:tentative="1">
      <w:start w:val="1"/>
      <w:numFmt w:val="lowerLetter"/>
      <w:lvlText w:val="%8."/>
      <w:lvlJc w:val="left"/>
      <w:pPr>
        <w:ind w:left="6327" w:hanging="360"/>
      </w:pPr>
      <w:rPr>
        <w:rFonts w:cs="Times New Roman"/>
      </w:rPr>
    </w:lvl>
    <w:lvl w:ilvl="8" w:tplc="0843001B" w:tentative="1">
      <w:start w:val="1"/>
      <w:numFmt w:val="lowerRoman"/>
      <w:lvlText w:val="%9."/>
      <w:lvlJc w:val="right"/>
      <w:pPr>
        <w:ind w:left="7047" w:hanging="180"/>
      </w:pPr>
      <w:rPr>
        <w:rFonts w:cs="Times New Roman"/>
      </w:rPr>
    </w:lvl>
  </w:abstractNum>
  <w:abstractNum w:abstractNumId="22" w15:restartNumberingAfterBreak="0">
    <w:nsid w:val="3B6C6EA3"/>
    <w:multiLevelType w:val="hybridMultilevel"/>
    <w:tmpl w:val="85B26DEE"/>
    <w:lvl w:ilvl="0" w:tplc="0843000F">
      <w:start w:val="1"/>
      <w:numFmt w:val="decimal"/>
      <w:lvlText w:val="%1."/>
      <w:lvlJc w:val="left"/>
      <w:pPr>
        <w:ind w:left="927" w:hanging="360"/>
      </w:pPr>
      <w:rPr>
        <w:rFonts w:cs="Times New Roman"/>
      </w:rPr>
    </w:lvl>
    <w:lvl w:ilvl="1" w:tplc="08430019" w:tentative="1">
      <w:start w:val="1"/>
      <w:numFmt w:val="lowerLetter"/>
      <w:lvlText w:val="%2."/>
      <w:lvlJc w:val="left"/>
      <w:pPr>
        <w:ind w:left="2064" w:hanging="360"/>
      </w:pPr>
      <w:rPr>
        <w:rFonts w:cs="Times New Roman"/>
      </w:rPr>
    </w:lvl>
    <w:lvl w:ilvl="2" w:tplc="0843001B" w:tentative="1">
      <w:start w:val="1"/>
      <w:numFmt w:val="lowerRoman"/>
      <w:lvlText w:val="%3."/>
      <w:lvlJc w:val="right"/>
      <w:pPr>
        <w:ind w:left="2784" w:hanging="180"/>
      </w:pPr>
      <w:rPr>
        <w:rFonts w:cs="Times New Roman"/>
      </w:rPr>
    </w:lvl>
    <w:lvl w:ilvl="3" w:tplc="0843000F" w:tentative="1">
      <w:start w:val="1"/>
      <w:numFmt w:val="decimal"/>
      <w:lvlText w:val="%4."/>
      <w:lvlJc w:val="left"/>
      <w:pPr>
        <w:ind w:left="3504" w:hanging="360"/>
      </w:pPr>
      <w:rPr>
        <w:rFonts w:cs="Times New Roman"/>
      </w:rPr>
    </w:lvl>
    <w:lvl w:ilvl="4" w:tplc="08430019" w:tentative="1">
      <w:start w:val="1"/>
      <w:numFmt w:val="lowerLetter"/>
      <w:lvlText w:val="%5."/>
      <w:lvlJc w:val="left"/>
      <w:pPr>
        <w:ind w:left="4224" w:hanging="360"/>
      </w:pPr>
      <w:rPr>
        <w:rFonts w:cs="Times New Roman"/>
      </w:rPr>
    </w:lvl>
    <w:lvl w:ilvl="5" w:tplc="0843001B" w:tentative="1">
      <w:start w:val="1"/>
      <w:numFmt w:val="lowerRoman"/>
      <w:lvlText w:val="%6."/>
      <w:lvlJc w:val="right"/>
      <w:pPr>
        <w:ind w:left="4944" w:hanging="180"/>
      </w:pPr>
      <w:rPr>
        <w:rFonts w:cs="Times New Roman"/>
      </w:rPr>
    </w:lvl>
    <w:lvl w:ilvl="6" w:tplc="0843000F" w:tentative="1">
      <w:start w:val="1"/>
      <w:numFmt w:val="decimal"/>
      <w:lvlText w:val="%7."/>
      <w:lvlJc w:val="left"/>
      <w:pPr>
        <w:ind w:left="5664" w:hanging="360"/>
      </w:pPr>
      <w:rPr>
        <w:rFonts w:cs="Times New Roman"/>
      </w:rPr>
    </w:lvl>
    <w:lvl w:ilvl="7" w:tplc="08430019" w:tentative="1">
      <w:start w:val="1"/>
      <w:numFmt w:val="lowerLetter"/>
      <w:lvlText w:val="%8."/>
      <w:lvlJc w:val="left"/>
      <w:pPr>
        <w:ind w:left="6384" w:hanging="360"/>
      </w:pPr>
      <w:rPr>
        <w:rFonts w:cs="Times New Roman"/>
      </w:rPr>
    </w:lvl>
    <w:lvl w:ilvl="8" w:tplc="0843001B" w:tentative="1">
      <w:start w:val="1"/>
      <w:numFmt w:val="lowerRoman"/>
      <w:lvlText w:val="%9."/>
      <w:lvlJc w:val="right"/>
      <w:pPr>
        <w:ind w:left="7104" w:hanging="180"/>
      </w:pPr>
      <w:rPr>
        <w:rFonts w:cs="Times New Roman"/>
      </w:rPr>
    </w:lvl>
  </w:abstractNum>
  <w:abstractNum w:abstractNumId="23" w15:restartNumberingAfterBreak="0">
    <w:nsid w:val="45D36F0A"/>
    <w:multiLevelType w:val="hybridMultilevel"/>
    <w:tmpl w:val="6928B6D2"/>
    <w:lvl w:ilvl="0" w:tplc="1D2ED3A0">
      <w:start w:val="1"/>
      <w:numFmt w:val="bullet"/>
      <w:lvlText w:val="•"/>
      <w:lvlJc w:val="left"/>
      <w:pPr>
        <w:tabs>
          <w:tab w:val="num" w:pos="720"/>
        </w:tabs>
        <w:ind w:left="720" w:hanging="360"/>
      </w:pPr>
      <w:rPr>
        <w:rFonts w:ascii="Arial" w:hAnsi="Arial" w:hint="default"/>
      </w:rPr>
    </w:lvl>
    <w:lvl w:ilvl="1" w:tplc="2F0A05CE" w:tentative="1">
      <w:start w:val="1"/>
      <w:numFmt w:val="bullet"/>
      <w:lvlText w:val="•"/>
      <w:lvlJc w:val="left"/>
      <w:pPr>
        <w:tabs>
          <w:tab w:val="num" w:pos="1440"/>
        </w:tabs>
        <w:ind w:left="1440" w:hanging="360"/>
      </w:pPr>
      <w:rPr>
        <w:rFonts w:ascii="Arial" w:hAnsi="Arial" w:hint="default"/>
      </w:rPr>
    </w:lvl>
    <w:lvl w:ilvl="2" w:tplc="2D06BAF6" w:tentative="1">
      <w:start w:val="1"/>
      <w:numFmt w:val="bullet"/>
      <w:lvlText w:val="•"/>
      <w:lvlJc w:val="left"/>
      <w:pPr>
        <w:tabs>
          <w:tab w:val="num" w:pos="2160"/>
        </w:tabs>
        <w:ind w:left="2160" w:hanging="360"/>
      </w:pPr>
      <w:rPr>
        <w:rFonts w:ascii="Arial" w:hAnsi="Arial" w:hint="default"/>
      </w:rPr>
    </w:lvl>
    <w:lvl w:ilvl="3" w:tplc="E5D26D86" w:tentative="1">
      <w:start w:val="1"/>
      <w:numFmt w:val="bullet"/>
      <w:lvlText w:val="•"/>
      <w:lvlJc w:val="left"/>
      <w:pPr>
        <w:tabs>
          <w:tab w:val="num" w:pos="2880"/>
        </w:tabs>
        <w:ind w:left="2880" w:hanging="360"/>
      </w:pPr>
      <w:rPr>
        <w:rFonts w:ascii="Arial" w:hAnsi="Arial" w:hint="default"/>
      </w:rPr>
    </w:lvl>
    <w:lvl w:ilvl="4" w:tplc="4E92AAC4" w:tentative="1">
      <w:start w:val="1"/>
      <w:numFmt w:val="bullet"/>
      <w:lvlText w:val="•"/>
      <w:lvlJc w:val="left"/>
      <w:pPr>
        <w:tabs>
          <w:tab w:val="num" w:pos="3600"/>
        </w:tabs>
        <w:ind w:left="3600" w:hanging="360"/>
      </w:pPr>
      <w:rPr>
        <w:rFonts w:ascii="Arial" w:hAnsi="Arial" w:hint="default"/>
      </w:rPr>
    </w:lvl>
    <w:lvl w:ilvl="5" w:tplc="AB6CDFF8" w:tentative="1">
      <w:start w:val="1"/>
      <w:numFmt w:val="bullet"/>
      <w:lvlText w:val="•"/>
      <w:lvlJc w:val="left"/>
      <w:pPr>
        <w:tabs>
          <w:tab w:val="num" w:pos="4320"/>
        </w:tabs>
        <w:ind w:left="4320" w:hanging="360"/>
      </w:pPr>
      <w:rPr>
        <w:rFonts w:ascii="Arial" w:hAnsi="Arial" w:hint="default"/>
      </w:rPr>
    </w:lvl>
    <w:lvl w:ilvl="6" w:tplc="B0AA1676" w:tentative="1">
      <w:start w:val="1"/>
      <w:numFmt w:val="bullet"/>
      <w:lvlText w:val="•"/>
      <w:lvlJc w:val="left"/>
      <w:pPr>
        <w:tabs>
          <w:tab w:val="num" w:pos="5040"/>
        </w:tabs>
        <w:ind w:left="5040" w:hanging="360"/>
      </w:pPr>
      <w:rPr>
        <w:rFonts w:ascii="Arial" w:hAnsi="Arial" w:hint="default"/>
      </w:rPr>
    </w:lvl>
    <w:lvl w:ilvl="7" w:tplc="2DCEC1E4" w:tentative="1">
      <w:start w:val="1"/>
      <w:numFmt w:val="bullet"/>
      <w:lvlText w:val="•"/>
      <w:lvlJc w:val="left"/>
      <w:pPr>
        <w:tabs>
          <w:tab w:val="num" w:pos="5760"/>
        </w:tabs>
        <w:ind w:left="5760" w:hanging="360"/>
      </w:pPr>
      <w:rPr>
        <w:rFonts w:ascii="Arial" w:hAnsi="Arial" w:hint="default"/>
      </w:rPr>
    </w:lvl>
    <w:lvl w:ilvl="8" w:tplc="F4120BF4"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8082C48"/>
    <w:multiLevelType w:val="hybridMultilevel"/>
    <w:tmpl w:val="E68C4F6C"/>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25" w15:restartNumberingAfterBreak="0">
    <w:nsid w:val="482B5B1E"/>
    <w:multiLevelType w:val="hybridMultilevel"/>
    <w:tmpl w:val="B48CD03E"/>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26" w15:restartNumberingAfterBreak="0">
    <w:nsid w:val="48496522"/>
    <w:multiLevelType w:val="hybridMultilevel"/>
    <w:tmpl w:val="325C4AE0"/>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27" w15:restartNumberingAfterBreak="0">
    <w:nsid w:val="497E2440"/>
    <w:multiLevelType w:val="hybridMultilevel"/>
    <w:tmpl w:val="90DEF704"/>
    <w:lvl w:ilvl="0" w:tplc="5F72FCCA">
      <w:numFmt w:val="bullet"/>
      <w:lvlText w:val="-"/>
      <w:lvlJc w:val="left"/>
      <w:pPr>
        <w:tabs>
          <w:tab w:val="num" w:pos="1635"/>
        </w:tabs>
        <w:ind w:left="1635" w:hanging="915"/>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4FF53199"/>
    <w:multiLevelType w:val="hybridMultilevel"/>
    <w:tmpl w:val="DA98876E"/>
    <w:lvl w:ilvl="0" w:tplc="0843000F">
      <w:start w:val="1"/>
      <w:numFmt w:val="decimal"/>
      <w:lvlText w:val="%1."/>
      <w:lvlJc w:val="left"/>
      <w:pPr>
        <w:ind w:left="360" w:hanging="360"/>
      </w:pPr>
      <w:rPr>
        <w:rFonts w:cs="Times New Roman"/>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29" w15:restartNumberingAfterBreak="0">
    <w:nsid w:val="5157448D"/>
    <w:multiLevelType w:val="hybridMultilevel"/>
    <w:tmpl w:val="32A41238"/>
    <w:lvl w:ilvl="0" w:tplc="0843000F">
      <w:start w:val="1"/>
      <w:numFmt w:val="decimal"/>
      <w:lvlText w:val="%1."/>
      <w:lvlJc w:val="left"/>
      <w:pPr>
        <w:ind w:left="1069" w:hanging="360"/>
      </w:pPr>
      <w:rPr>
        <w:rFonts w:cs="Times New Roman"/>
      </w:rPr>
    </w:lvl>
    <w:lvl w:ilvl="1" w:tplc="08430019" w:tentative="1">
      <w:start w:val="1"/>
      <w:numFmt w:val="lowerLetter"/>
      <w:lvlText w:val="%2."/>
      <w:lvlJc w:val="left"/>
      <w:pPr>
        <w:ind w:left="2064" w:hanging="360"/>
      </w:pPr>
      <w:rPr>
        <w:rFonts w:cs="Times New Roman"/>
      </w:rPr>
    </w:lvl>
    <w:lvl w:ilvl="2" w:tplc="0843001B" w:tentative="1">
      <w:start w:val="1"/>
      <w:numFmt w:val="lowerRoman"/>
      <w:lvlText w:val="%3."/>
      <w:lvlJc w:val="right"/>
      <w:pPr>
        <w:ind w:left="2784" w:hanging="180"/>
      </w:pPr>
      <w:rPr>
        <w:rFonts w:cs="Times New Roman"/>
      </w:rPr>
    </w:lvl>
    <w:lvl w:ilvl="3" w:tplc="0843000F" w:tentative="1">
      <w:start w:val="1"/>
      <w:numFmt w:val="decimal"/>
      <w:lvlText w:val="%4."/>
      <w:lvlJc w:val="left"/>
      <w:pPr>
        <w:ind w:left="3504" w:hanging="360"/>
      </w:pPr>
      <w:rPr>
        <w:rFonts w:cs="Times New Roman"/>
      </w:rPr>
    </w:lvl>
    <w:lvl w:ilvl="4" w:tplc="08430019" w:tentative="1">
      <w:start w:val="1"/>
      <w:numFmt w:val="lowerLetter"/>
      <w:lvlText w:val="%5."/>
      <w:lvlJc w:val="left"/>
      <w:pPr>
        <w:ind w:left="4224" w:hanging="360"/>
      </w:pPr>
      <w:rPr>
        <w:rFonts w:cs="Times New Roman"/>
      </w:rPr>
    </w:lvl>
    <w:lvl w:ilvl="5" w:tplc="0843001B" w:tentative="1">
      <w:start w:val="1"/>
      <w:numFmt w:val="lowerRoman"/>
      <w:lvlText w:val="%6."/>
      <w:lvlJc w:val="right"/>
      <w:pPr>
        <w:ind w:left="4944" w:hanging="180"/>
      </w:pPr>
      <w:rPr>
        <w:rFonts w:cs="Times New Roman"/>
      </w:rPr>
    </w:lvl>
    <w:lvl w:ilvl="6" w:tplc="0843000F" w:tentative="1">
      <w:start w:val="1"/>
      <w:numFmt w:val="decimal"/>
      <w:lvlText w:val="%7."/>
      <w:lvlJc w:val="left"/>
      <w:pPr>
        <w:ind w:left="5664" w:hanging="360"/>
      </w:pPr>
      <w:rPr>
        <w:rFonts w:cs="Times New Roman"/>
      </w:rPr>
    </w:lvl>
    <w:lvl w:ilvl="7" w:tplc="08430019" w:tentative="1">
      <w:start w:val="1"/>
      <w:numFmt w:val="lowerLetter"/>
      <w:lvlText w:val="%8."/>
      <w:lvlJc w:val="left"/>
      <w:pPr>
        <w:ind w:left="6384" w:hanging="360"/>
      </w:pPr>
      <w:rPr>
        <w:rFonts w:cs="Times New Roman"/>
      </w:rPr>
    </w:lvl>
    <w:lvl w:ilvl="8" w:tplc="0843001B" w:tentative="1">
      <w:start w:val="1"/>
      <w:numFmt w:val="lowerRoman"/>
      <w:lvlText w:val="%9."/>
      <w:lvlJc w:val="right"/>
      <w:pPr>
        <w:ind w:left="7104" w:hanging="180"/>
      </w:pPr>
      <w:rPr>
        <w:rFonts w:cs="Times New Roman"/>
      </w:rPr>
    </w:lvl>
  </w:abstractNum>
  <w:abstractNum w:abstractNumId="30" w15:restartNumberingAfterBreak="0">
    <w:nsid w:val="53441F1B"/>
    <w:multiLevelType w:val="hybridMultilevel"/>
    <w:tmpl w:val="001814EC"/>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31" w15:restartNumberingAfterBreak="0">
    <w:nsid w:val="593A4C3C"/>
    <w:multiLevelType w:val="hybridMultilevel"/>
    <w:tmpl w:val="BB4A7C94"/>
    <w:lvl w:ilvl="0" w:tplc="0843000F">
      <w:start w:val="1"/>
      <w:numFmt w:val="decimal"/>
      <w:lvlText w:val="%1."/>
      <w:lvlJc w:val="left"/>
      <w:pPr>
        <w:ind w:left="927" w:hanging="360"/>
      </w:pPr>
      <w:rPr>
        <w:rFonts w:cs="Times New Roman"/>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32" w15:restartNumberingAfterBreak="0">
    <w:nsid w:val="5C72382C"/>
    <w:multiLevelType w:val="hybridMultilevel"/>
    <w:tmpl w:val="441C5CE4"/>
    <w:lvl w:ilvl="0" w:tplc="0843000F">
      <w:start w:val="1"/>
      <w:numFmt w:val="decimal"/>
      <w:lvlText w:val="%1."/>
      <w:lvlJc w:val="left"/>
      <w:pPr>
        <w:ind w:left="360" w:hanging="360"/>
      </w:pPr>
      <w:rPr>
        <w:rFonts w:cs="Times New Roman"/>
      </w:rPr>
    </w:lvl>
    <w:lvl w:ilvl="1" w:tplc="08430019" w:tentative="1">
      <w:start w:val="1"/>
      <w:numFmt w:val="lowerLetter"/>
      <w:lvlText w:val="%2."/>
      <w:lvlJc w:val="left"/>
      <w:pPr>
        <w:ind w:left="2007" w:hanging="360"/>
      </w:pPr>
      <w:rPr>
        <w:rFonts w:cs="Times New Roman"/>
      </w:rPr>
    </w:lvl>
    <w:lvl w:ilvl="2" w:tplc="0843001B" w:tentative="1">
      <w:start w:val="1"/>
      <w:numFmt w:val="lowerRoman"/>
      <w:lvlText w:val="%3."/>
      <w:lvlJc w:val="right"/>
      <w:pPr>
        <w:ind w:left="2727" w:hanging="180"/>
      </w:pPr>
      <w:rPr>
        <w:rFonts w:cs="Times New Roman"/>
      </w:rPr>
    </w:lvl>
    <w:lvl w:ilvl="3" w:tplc="0843000F" w:tentative="1">
      <w:start w:val="1"/>
      <w:numFmt w:val="decimal"/>
      <w:lvlText w:val="%4."/>
      <w:lvlJc w:val="left"/>
      <w:pPr>
        <w:ind w:left="3447" w:hanging="360"/>
      </w:pPr>
      <w:rPr>
        <w:rFonts w:cs="Times New Roman"/>
      </w:rPr>
    </w:lvl>
    <w:lvl w:ilvl="4" w:tplc="08430019" w:tentative="1">
      <w:start w:val="1"/>
      <w:numFmt w:val="lowerLetter"/>
      <w:lvlText w:val="%5."/>
      <w:lvlJc w:val="left"/>
      <w:pPr>
        <w:ind w:left="4167" w:hanging="360"/>
      </w:pPr>
      <w:rPr>
        <w:rFonts w:cs="Times New Roman"/>
      </w:rPr>
    </w:lvl>
    <w:lvl w:ilvl="5" w:tplc="0843001B" w:tentative="1">
      <w:start w:val="1"/>
      <w:numFmt w:val="lowerRoman"/>
      <w:lvlText w:val="%6."/>
      <w:lvlJc w:val="right"/>
      <w:pPr>
        <w:ind w:left="4887" w:hanging="180"/>
      </w:pPr>
      <w:rPr>
        <w:rFonts w:cs="Times New Roman"/>
      </w:rPr>
    </w:lvl>
    <w:lvl w:ilvl="6" w:tplc="0843000F" w:tentative="1">
      <w:start w:val="1"/>
      <w:numFmt w:val="decimal"/>
      <w:lvlText w:val="%7."/>
      <w:lvlJc w:val="left"/>
      <w:pPr>
        <w:ind w:left="5607" w:hanging="360"/>
      </w:pPr>
      <w:rPr>
        <w:rFonts w:cs="Times New Roman"/>
      </w:rPr>
    </w:lvl>
    <w:lvl w:ilvl="7" w:tplc="08430019" w:tentative="1">
      <w:start w:val="1"/>
      <w:numFmt w:val="lowerLetter"/>
      <w:lvlText w:val="%8."/>
      <w:lvlJc w:val="left"/>
      <w:pPr>
        <w:ind w:left="6327" w:hanging="360"/>
      </w:pPr>
      <w:rPr>
        <w:rFonts w:cs="Times New Roman"/>
      </w:rPr>
    </w:lvl>
    <w:lvl w:ilvl="8" w:tplc="0843001B" w:tentative="1">
      <w:start w:val="1"/>
      <w:numFmt w:val="lowerRoman"/>
      <w:lvlText w:val="%9."/>
      <w:lvlJc w:val="right"/>
      <w:pPr>
        <w:ind w:left="7047" w:hanging="180"/>
      </w:pPr>
      <w:rPr>
        <w:rFonts w:cs="Times New Roman"/>
      </w:rPr>
    </w:lvl>
  </w:abstractNum>
  <w:abstractNum w:abstractNumId="33" w15:restartNumberingAfterBreak="0">
    <w:nsid w:val="5CC40A07"/>
    <w:multiLevelType w:val="hybridMultilevel"/>
    <w:tmpl w:val="C74A2034"/>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4" w15:restartNumberingAfterBreak="0">
    <w:nsid w:val="5E940D32"/>
    <w:multiLevelType w:val="hybridMultilevel"/>
    <w:tmpl w:val="EEF85282"/>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5" w15:restartNumberingAfterBreak="0">
    <w:nsid w:val="62B2167D"/>
    <w:multiLevelType w:val="hybridMultilevel"/>
    <w:tmpl w:val="DCECDF70"/>
    <w:lvl w:ilvl="0" w:tplc="0419000F">
      <w:start w:val="1"/>
      <w:numFmt w:val="decimal"/>
      <w:lvlText w:val="%1."/>
      <w:lvlJc w:val="left"/>
      <w:pPr>
        <w:tabs>
          <w:tab w:val="num" w:pos="1080"/>
        </w:tabs>
        <w:ind w:left="1080" w:hanging="360"/>
      </w:pPr>
      <w:rPr>
        <w:rFonts w:cs="Times New Roman"/>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36" w15:restartNumberingAfterBreak="0">
    <w:nsid w:val="6AB85EA5"/>
    <w:multiLevelType w:val="hybridMultilevel"/>
    <w:tmpl w:val="468CDF4A"/>
    <w:lvl w:ilvl="0" w:tplc="A29A9020">
      <w:start w:val="1"/>
      <w:numFmt w:val="bullet"/>
      <w:lvlText w:val="•"/>
      <w:lvlJc w:val="left"/>
      <w:pPr>
        <w:tabs>
          <w:tab w:val="num" w:pos="720"/>
        </w:tabs>
        <w:ind w:left="720" w:hanging="360"/>
      </w:pPr>
      <w:rPr>
        <w:rFonts w:ascii="Arial" w:hAnsi="Arial" w:hint="default"/>
      </w:rPr>
    </w:lvl>
    <w:lvl w:ilvl="1" w:tplc="97480B82" w:tentative="1">
      <w:start w:val="1"/>
      <w:numFmt w:val="bullet"/>
      <w:lvlText w:val="•"/>
      <w:lvlJc w:val="left"/>
      <w:pPr>
        <w:tabs>
          <w:tab w:val="num" w:pos="1440"/>
        </w:tabs>
        <w:ind w:left="1440" w:hanging="360"/>
      </w:pPr>
      <w:rPr>
        <w:rFonts w:ascii="Arial" w:hAnsi="Arial" w:hint="default"/>
      </w:rPr>
    </w:lvl>
    <w:lvl w:ilvl="2" w:tplc="DF962AB4" w:tentative="1">
      <w:start w:val="1"/>
      <w:numFmt w:val="bullet"/>
      <w:lvlText w:val="•"/>
      <w:lvlJc w:val="left"/>
      <w:pPr>
        <w:tabs>
          <w:tab w:val="num" w:pos="2160"/>
        </w:tabs>
        <w:ind w:left="2160" w:hanging="360"/>
      </w:pPr>
      <w:rPr>
        <w:rFonts w:ascii="Arial" w:hAnsi="Arial" w:hint="default"/>
      </w:rPr>
    </w:lvl>
    <w:lvl w:ilvl="3" w:tplc="AC0013B6" w:tentative="1">
      <w:start w:val="1"/>
      <w:numFmt w:val="bullet"/>
      <w:lvlText w:val="•"/>
      <w:lvlJc w:val="left"/>
      <w:pPr>
        <w:tabs>
          <w:tab w:val="num" w:pos="2880"/>
        </w:tabs>
        <w:ind w:left="2880" w:hanging="360"/>
      </w:pPr>
      <w:rPr>
        <w:rFonts w:ascii="Arial" w:hAnsi="Arial" w:hint="default"/>
      </w:rPr>
    </w:lvl>
    <w:lvl w:ilvl="4" w:tplc="84D433E0" w:tentative="1">
      <w:start w:val="1"/>
      <w:numFmt w:val="bullet"/>
      <w:lvlText w:val="•"/>
      <w:lvlJc w:val="left"/>
      <w:pPr>
        <w:tabs>
          <w:tab w:val="num" w:pos="3600"/>
        </w:tabs>
        <w:ind w:left="3600" w:hanging="360"/>
      </w:pPr>
      <w:rPr>
        <w:rFonts w:ascii="Arial" w:hAnsi="Arial" w:hint="default"/>
      </w:rPr>
    </w:lvl>
    <w:lvl w:ilvl="5" w:tplc="7B4C6EAA" w:tentative="1">
      <w:start w:val="1"/>
      <w:numFmt w:val="bullet"/>
      <w:lvlText w:val="•"/>
      <w:lvlJc w:val="left"/>
      <w:pPr>
        <w:tabs>
          <w:tab w:val="num" w:pos="4320"/>
        </w:tabs>
        <w:ind w:left="4320" w:hanging="360"/>
      </w:pPr>
      <w:rPr>
        <w:rFonts w:ascii="Arial" w:hAnsi="Arial" w:hint="default"/>
      </w:rPr>
    </w:lvl>
    <w:lvl w:ilvl="6" w:tplc="03C04BA8" w:tentative="1">
      <w:start w:val="1"/>
      <w:numFmt w:val="bullet"/>
      <w:lvlText w:val="•"/>
      <w:lvlJc w:val="left"/>
      <w:pPr>
        <w:tabs>
          <w:tab w:val="num" w:pos="5040"/>
        </w:tabs>
        <w:ind w:left="5040" w:hanging="360"/>
      </w:pPr>
      <w:rPr>
        <w:rFonts w:ascii="Arial" w:hAnsi="Arial" w:hint="default"/>
      </w:rPr>
    </w:lvl>
    <w:lvl w:ilvl="7" w:tplc="CE1A7A9E" w:tentative="1">
      <w:start w:val="1"/>
      <w:numFmt w:val="bullet"/>
      <w:lvlText w:val="•"/>
      <w:lvlJc w:val="left"/>
      <w:pPr>
        <w:tabs>
          <w:tab w:val="num" w:pos="5760"/>
        </w:tabs>
        <w:ind w:left="5760" w:hanging="360"/>
      </w:pPr>
      <w:rPr>
        <w:rFonts w:ascii="Arial" w:hAnsi="Arial" w:hint="default"/>
      </w:rPr>
    </w:lvl>
    <w:lvl w:ilvl="8" w:tplc="6C8CBC7C"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6EDC46E7"/>
    <w:multiLevelType w:val="hybridMultilevel"/>
    <w:tmpl w:val="8BA8457A"/>
    <w:lvl w:ilvl="0" w:tplc="08430013">
      <w:start w:val="1"/>
      <w:numFmt w:val="upperRoman"/>
      <w:lvlText w:val="%1."/>
      <w:lvlJc w:val="right"/>
      <w:pPr>
        <w:ind w:left="720" w:hanging="360"/>
      </w:pPr>
      <w:rPr>
        <w:rFonts w:cs="Times New Roman"/>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38" w15:restartNumberingAfterBreak="0">
    <w:nsid w:val="6F5B4A79"/>
    <w:multiLevelType w:val="hybridMultilevel"/>
    <w:tmpl w:val="ABD6ABFE"/>
    <w:lvl w:ilvl="0" w:tplc="0843000F">
      <w:start w:val="1"/>
      <w:numFmt w:val="decimal"/>
      <w:lvlText w:val="%1."/>
      <w:lvlJc w:val="left"/>
      <w:pPr>
        <w:ind w:left="360" w:hanging="360"/>
      </w:pPr>
      <w:rPr>
        <w:rFonts w:cs="Times New Roman"/>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39" w15:restartNumberingAfterBreak="0">
    <w:nsid w:val="722F3BB2"/>
    <w:multiLevelType w:val="hybridMultilevel"/>
    <w:tmpl w:val="2540772E"/>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40" w15:restartNumberingAfterBreak="0">
    <w:nsid w:val="72EF19C0"/>
    <w:multiLevelType w:val="hybridMultilevel"/>
    <w:tmpl w:val="0B481220"/>
    <w:lvl w:ilvl="0" w:tplc="B6ECFD94">
      <w:start w:val="1"/>
      <w:numFmt w:val="decimal"/>
      <w:lvlText w:val="%1."/>
      <w:lvlJc w:val="left"/>
      <w:pPr>
        <w:ind w:left="360" w:hanging="360"/>
      </w:pPr>
      <w:rPr>
        <w:rFonts w:cs="Times New Roman"/>
        <w:b w:val="0"/>
        <w:i w:val="0"/>
      </w:rPr>
    </w:lvl>
    <w:lvl w:ilvl="1" w:tplc="08430019" w:tentative="1">
      <w:start w:val="1"/>
      <w:numFmt w:val="lowerLetter"/>
      <w:lvlText w:val="%2."/>
      <w:lvlJc w:val="left"/>
      <w:pPr>
        <w:ind w:left="1800" w:hanging="360"/>
      </w:pPr>
      <w:rPr>
        <w:rFonts w:cs="Times New Roman"/>
      </w:rPr>
    </w:lvl>
    <w:lvl w:ilvl="2" w:tplc="0843001B" w:tentative="1">
      <w:start w:val="1"/>
      <w:numFmt w:val="lowerRoman"/>
      <w:lvlText w:val="%3."/>
      <w:lvlJc w:val="right"/>
      <w:pPr>
        <w:ind w:left="2520" w:hanging="180"/>
      </w:pPr>
      <w:rPr>
        <w:rFonts w:cs="Times New Roman"/>
      </w:rPr>
    </w:lvl>
    <w:lvl w:ilvl="3" w:tplc="0843000F" w:tentative="1">
      <w:start w:val="1"/>
      <w:numFmt w:val="decimal"/>
      <w:lvlText w:val="%4."/>
      <w:lvlJc w:val="left"/>
      <w:pPr>
        <w:ind w:left="3240" w:hanging="360"/>
      </w:pPr>
      <w:rPr>
        <w:rFonts w:cs="Times New Roman"/>
      </w:rPr>
    </w:lvl>
    <w:lvl w:ilvl="4" w:tplc="08430019" w:tentative="1">
      <w:start w:val="1"/>
      <w:numFmt w:val="lowerLetter"/>
      <w:lvlText w:val="%5."/>
      <w:lvlJc w:val="left"/>
      <w:pPr>
        <w:ind w:left="3960" w:hanging="360"/>
      </w:pPr>
      <w:rPr>
        <w:rFonts w:cs="Times New Roman"/>
      </w:rPr>
    </w:lvl>
    <w:lvl w:ilvl="5" w:tplc="0843001B" w:tentative="1">
      <w:start w:val="1"/>
      <w:numFmt w:val="lowerRoman"/>
      <w:lvlText w:val="%6."/>
      <w:lvlJc w:val="right"/>
      <w:pPr>
        <w:ind w:left="4680" w:hanging="180"/>
      </w:pPr>
      <w:rPr>
        <w:rFonts w:cs="Times New Roman"/>
      </w:rPr>
    </w:lvl>
    <w:lvl w:ilvl="6" w:tplc="0843000F" w:tentative="1">
      <w:start w:val="1"/>
      <w:numFmt w:val="decimal"/>
      <w:lvlText w:val="%7."/>
      <w:lvlJc w:val="left"/>
      <w:pPr>
        <w:ind w:left="5400" w:hanging="360"/>
      </w:pPr>
      <w:rPr>
        <w:rFonts w:cs="Times New Roman"/>
      </w:rPr>
    </w:lvl>
    <w:lvl w:ilvl="7" w:tplc="08430019" w:tentative="1">
      <w:start w:val="1"/>
      <w:numFmt w:val="lowerLetter"/>
      <w:lvlText w:val="%8."/>
      <w:lvlJc w:val="left"/>
      <w:pPr>
        <w:ind w:left="6120" w:hanging="360"/>
      </w:pPr>
      <w:rPr>
        <w:rFonts w:cs="Times New Roman"/>
      </w:rPr>
    </w:lvl>
    <w:lvl w:ilvl="8" w:tplc="0843001B" w:tentative="1">
      <w:start w:val="1"/>
      <w:numFmt w:val="lowerRoman"/>
      <w:lvlText w:val="%9."/>
      <w:lvlJc w:val="right"/>
      <w:pPr>
        <w:ind w:left="6840" w:hanging="180"/>
      </w:pPr>
      <w:rPr>
        <w:rFonts w:cs="Times New Roman"/>
      </w:rPr>
    </w:lvl>
  </w:abstractNum>
  <w:abstractNum w:abstractNumId="41" w15:restartNumberingAfterBreak="0">
    <w:nsid w:val="735A126C"/>
    <w:multiLevelType w:val="hybridMultilevel"/>
    <w:tmpl w:val="E1E24E62"/>
    <w:lvl w:ilvl="0" w:tplc="80606B1C">
      <w:start w:val="1"/>
      <w:numFmt w:val="bullet"/>
      <w:lvlText w:val="•"/>
      <w:lvlJc w:val="left"/>
      <w:pPr>
        <w:tabs>
          <w:tab w:val="num" w:pos="720"/>
        </w:tabs>
        <w:ind w:left="720" w:hanging="360"/>
      </w:pPr>
      <w:rPr>
        <w:rFonts w:ascii="Times New Roman" w:hAnsi="Times New Roman" w:hint="default"/>
      </w:rPr>
    </w:lvl>
    <w:lvl w:ilvl="1" w:tplc="821024AA" w:tentative="1">
      <w:start w:val="1"/>
      <w:numFmt w:val="bullet"/>
      <w:lvlText w:val="•"/>
      <w:lvlJc w:val="left"/>
      <w:pPr>
        <w:tabs>
          <w:tab w:val="num" w:pos="1440"/>
        </w:tabs>
        <w:ind w:left="1440" w:hanging="360"/>
      </w:pPr>
      <w:rPr>
        <w:rFonts w:ascii="Times New Roman" w:hAnsi="Times New Roman" w:hint="default"/>
      </w:rPr>
    </w:lvl>
    <w:lvl w:ilvl="2" w:tplc="0EC63316" w:tentative="1">
      <w:start w:val="1"/>
      <w:numFmt w:val="bullet"/>
      <w:lvlText w:val="•"/>
      <w:lvlJc w:val="left"/>
      <w:pPr>
        <w:tabs>
          <w:tab w:val="num" w:pos="2160"/>
        </w:tabs>
        <w:ind w:left="2160" w:hanging="360"/>
      </w:pPr>
      <w:rPr>
        <w:rFonts w:ascii="Times New Roman" w:hAnsi="Times New Roman" w:hint="default"/>
      </w:rPr>
    </w:lvl>
    <w:lvl w:ilvl="3" w:tplc="3FF652E8" w:tentative="1">
      <w:start w:val="1"/>
      <w:numFmt w:val="bullet"/>
      <w:lvlText w:val="•"/>
      <w:lvlJc w:val="left"/>
      <w:pPr>
        <w:tabs>
          <w:tab w:val="num" w:pos="2880"/>
        </w:tabs>
        <w:ind w:left="2880" w:hanging="360"/>
      </w:pPr>
      <w:rPr>
        <w:rFonts w:ascii="Times New Roman" w:hAnsi="Times New Roman" w:hint="default"/>
      </w:rPr>
    </w:lvl>
    <w:lvl w:ilvl="4" w:tplc="F3CEF11A" w:tentative="1">
      <w:start w:val="1"/>
      <w:numFmt w:val="bullet"/>
      <w:lvlText w:val="•"/>
      <w:lvlJc w:val="left"/>
      <w:pPr>
        <w:tabs>
          <w:tab w:val="num" w:pos="3600"/>
        </w:tabs>
        <w:ind w:left="3600" w:hanging="360"/>
      </w:pPr>
      <w:rPr>
        <w:rFonts w:ascii="Times New Roman" w:hAnsi="Times New Roman" w:hint="default"/>
      </w:rPr>
    </w:lvl>
    <w:lvl w:ilvl="5" w:tplc="F2A0984C" w:tentative="1">
      <w:start w:val="1"/>
      <w:numFmt w:val="bullet"/>
      <w:lvlText w:val="•"/>
      <w:lvlJc w:val="left"/>
      <w:pPr>
        <w:tabs>
          <w:tab w:val="num" w:pos="4320"/>
        </w:tabs>
        <w:ind w:left="4320" w:hanging="360"/>
      </w:pPr>
      <w:rPr>
        <w:rFonts w:ascii="Times New Roman" w:hAnsi="Times New Roman" w:hint="default"/>
      </w:rPr>
    </w:lvl>
    <w:lvl w:ilvl="6" w:tplc="15F47670" w:tentative="1">
      <w:start w:val="1"/>
      <w:numFmt w:val="bullet"/>
      <w:lvlText w:val="•"/>
      <w:lvlJc w:val="left"/>
      <w:pPr>
        <w:tabs>
          <w:tab w:val="num" w:pos="5040"/>
        </w:tabs>
        <w:ind w:left="5040" w:hanging="360"/>
      </w:pPr>
      <w:rPr>
        <w:rFonts w:ascii="Times New Roman" w:hAnsi="Times New Roman" w:hint="default"/>
      </w:rPr>
    </w:lvl>
    <w:lvl w:ilvl="7" w:tplc="13806B0C" w:tentative="1">
      <w:start w:val="1"/>
      <w:numFmt w:val="bullet"/>
      <w:lvlText w:val="•"/>
      <w:lvlJc w:val="left"/>
      <w:pPr>
        <w:tabs>
          <w:tab w:val="num" w:pos="5760"/>
        </w:tabs>
        <w:ind w:left="5760" w:hanging="360"/>
      </w:pPr>
      <w:rPr>
        <w:rFonts w:ascii="Times New Roman" w:hAnsi="Times New Roman" w:hint="default"/>
      </w:rPr>
    </w:lvl>
    <w:lvl w:ilvl="8" w:tplc="089A7CEE" w:tentative="1">
      <w:start w:val="1"/>
      <w:numFmt w:val="bullet"/>
      <w:lvlText w:val="•"/>
      <w:lvlJc w:val="left"/>
      <w:pPr>
        <w:tabs>
          <w:tab w:val="num" w:pos="6480"/>
        </w:tabs>
        <w:ind w:left="6480" w:hanging="360"/>
      </w:pPr>
      <w:rPr>
        <w:rFonts w:ascii="Times New Roman" w:hAnsi="Times New Roman" w:hint="default"/>
      </w:rPr>
    </w:lvl>
  </w:abstractNum>
  <w:abstractNum w:abstractNumId="42" w15:restartNumberingAfterBreak="0">
    <w:nsid w:val="739B5A48"/>
    <w:multiLevelType w:val="hybridMultilevel"/>
    <w:tmpl w:val="84AAE2CA"/>
    <w:lvl w:ilvl="0" w:tplc="0843000F">
      <w:start w:val="1"/>
      <w:numFmt w:val="decimal"/>
      <w:lvlText w:val="%1."/>
      <w:lvlJc w:val="left"/>
      <w:pPr>
        <w:ind w:left="927" w:hanging="360"/>
      </w:pPr>
      <w:rPr>
        <w:rFonts w:cs="Times New Roman"/>
      </w:rPr>
    </w:lvl>
    <w:lvl w:ilvl="1" w:tplc="08430019" w:tentative="1">
      <w:start w:val="1"/>
      <w:numFmt w:val="lowerLetter"/>
      <w:lvlText w:val="%2."/>
      <w:lvlJc w:val="left"/>
      <w:pPr>
        <w:ind w:left="2064" w:hanging="360"/>
      </w:pPr>
      <w:rPr>
        <w:rFonts w:cs="Times New Roman"/>
      </w:rPr>
    </w:lvl>
    <w:lvl w:ilvl="2" w:tplc="0843001B" w:tentative="1">
      <w:start w:val="1"/>
      <w:numFmt w:val="lowerRoman"/>
      <w:lvlText w:val="%3."/>
      <w:lvlJc w:val="right"/>
      <w:pPr>
        <w:ind w:left="2784" w:hanging="180"/>
      </w:pPr>
      <w:rPr>
        <w:rFonts w:cs="Times New Roman"/>
      </w:rPr>
    </w:lvl>
    <w:lvl w:ilvl="3" w:tplc="0843000F" w:tentative="1">
      <w:start w:val="1"/>
      <w:numFmt w:val="decimal"/>
      <w:lvlText w:val="%4."/>
      <w:lvlJc w:val="left"/>
      <w:pPr>
        <w:ind w:left="3504" w:hanging="360"/>
      </w:pPr>
      <w:rPr>
        <w:rFonts w:cs="Times New Roman"/>
      </w:rPr>
    </w:lvl>
    <w:lvl w:ilvl="4" w:tplc="08430019" w:tentative="1">
      <w:start w:val="1"/>
      <w:numFmt w:val="lowerLetter"/>
      <w:lvlText w:val="%5."/>
      <w:lvlJc w:val="left"/>
      <w:pPr>
        <w:ind w:left="4224" w:hanging="360"/>
      </w:pPr>
      <w:rPr>
        <w:rFonts w:cs="Times New Roman"/>
      </w:rPr>
    </w:lvl>
    <w:lvl w:ilvl="5" w:tplc="0843001B" w:tentative="1">
      <w:start w:val="1"/>
      <w:numFmt w:val="lowerRoman"/>
      <w:lvlText w:val="%6."/>
      <w:lvlJc w:val="right"/>
      <w:pPr>
        <w:ind w:left="4944" w:hanging="180"/>
      </w:pPr>
      <w:rPr>
        <w:rFonts w:cs="Times New Roman"/>
      </w:rPr>
    </w:lvl>
    <w:lvl w:ilvl="6" w:tplc="0843000F" w:tentative="1">
      <w:start w:val="1"/>
      <w:numFmt w:val="decimal"/>
      <w:lvlText w:val="%7."/>
      <w:lvlJc w:val="left"/>
      <w:pPr>
        <w:ind w:left="5664" w:hanging="360"/>
      </w:pPr>
      <w:rPr>
        <w:rFonts w:cs="Times New Roman"/>
      </w:rPr>
    </w:lvl>
    <w:lvl w:ilvl="7" w:tplc="08430019" w:tentative="1">
      <w:start w:val="1"/>
      <w:numFmt w:val="lowerLetter"/>
      <w:lvlText w:val="%8."/>
      <w:lvlJc w:val="left"/>
      <w:pPr>
        <w:ind w:left="6384" w:hanging="360"/>
      </w:pPr>
      <w:rPr>
        <w:rFonts w:cs="Times New Roman"/>
      </w:rPr>
    </w:lvl>
    <w:lvl w:ilvl="8" w:tplc="0843001B" w:tentative="1">
      <w:start w:val="1"/>
      <w:numFmt w:val="lowerRoman"/>
      <w:lvlText w:val="%9."/>
      <w:lvlJc w:val="right"/>
      <w:pPr>
        <w:ind w:left="7104" w:hanging="180"/>
      </w:pPr>
      <w:rPr>
        <w:rFonts w:cs="Times New Roman"/>
      </w:rPr>
    </w:lvl>
  </w:abstractNum>
  <w:num w:numId="1">
    <w:abstractNumId w:val="1"/>
  </w:num>
  <w:num w:numId="2">
    <w:abstractNumId w:val="0"/>
  </w:num>
  <w:num w:numId="3">
    <w:abstractNumId w:val="1"/>
  </w:num>
  <w:num w:numId="4">
    <w:abstractNumId w:val="0"/>
  </w:num>
  <w:num w:numId="5">
    <w:abstractNumId w:val="27"/>
  </w:num>
  <w:num w:numId="6">
    <w:abstractNumId w:val="16"/>
  </w:num>
  <w:num w:numId="7">
    <w:abstractNumId w:val="20"/>
  </w:num>
  <w:num w:numId="8">
    <w:abstractNumId w:val="35"/>
  </w:num>
  <w:num w:numId="9">
    <w:abstractNumId w:val="34"/>
  </w:num>
  <w:num w:numId="10">
    <w:abstractNumId w:val="33"/>
  </w:num>
  <w:num w:numId="11">
    <w:abstractNumId w:val="32"/>
  </w:num>
  <w:num w:numId="12">
    <w:abstractNumId w:val="10"/>
  </w:num>
  <w:num w:numId="13">
    <w:abstractNumId w:val="21"/>
  </w:num>
  <w:num w:numId="14">
    <w:abstractNumId w:val="37"/>
  </w:num>
  <w:num w:numId="15">
    <w:abstractNumId w:val="42"/>
  </w:num>
  <w:num w:numId="16">
    <w:abstractNumId w:val="11"/>
  </w:num>
  <w:num w:numId="17">
    <w:abstractNumId w:val="12"/>
  </w:num>
  <w:num w:numId="18">
    <w:abstractNumId w:val="17"/>
  </w:num>
  <w:num w:numId="19">
    <w:abstractNumId w:val="5"/>
  </w:num>
  <w:num w:numId="20">
    <w:abstractNumId w:val="22"/>
  </w:num>
  <w:num w:numId="21">
    <w:abstractNumId w:val="29"/>
  </w:num>
  <w:num w:numId="22">
    <w:abstractNumId w:val="38"/>
  </w:num>
  <w:num w:numId="23">
    <w:abstractNumId w:val="18"/>
  </w:num>
  <w:num w:numId="24">
    <w:abstractNumId w:val="31"/>
  </w:num>
  <w:num w:numId="25">
    <w:abstractNumId w:val="2"/>
    <w:lvlOverride w:ilvl="0">
      <w:lvl w:ilvl="0">
        <w:start w:val="1"/>
        <w:numFmt w:val="bullet"/>
        <w:lvlText w:val=""/>
        <w:legacy w:legacy="1" w:legacySpace="0" w:legacyIndent="283"/>
        <w:lvlJc w:val="left"/>
        <w:pPr>
          <w:ind w:left="283" w:hanging="283"/>
        </w:pPr>
        <w:rPr>
          <w:rFonts w:ascii="Symbol" w:hAnsi="Symbol" w:hint="default"/>
        </w:rPr>
      </w:lvl>
    </w:lvlOverride>
  </w:num>
  <w:num w:numId="26">
    <w:abstractNumId w:val="6"/>
  </w:num>
  <w:num w:numId="27">
    <w:abstractNumId w:val="19"/>
  </w:num>
  <w:num w:numId="28">
    <w:abstractNumId w:val="28"/>
  </w:num>
  <w:num w:numId="29">
    <w:abstractNumId w:val="40"/>
  </w:num>
  <w:num w:numId="30">
    <w:abstractNumId w:val="30"/>
  </w:num>
  <w:num w:numId="31">
    <w:abstractNumId w:val="24"/>
  </w:num>
  <w:num w:numId="32">
    <w:abstractNumId w:val="39"/>
  </w:num>
  <w:num w:numId="33">
    <w:abstractNumId w:val="7"/>
  </w:num>
  <w:num w:numId="34">
    <w:abstractNumId w:val="3"/>
  </w:num>
  <w:num w:numId="35">
    <w:abstractNumId w:val="25"/>
  </w:num>
  <w:num w:numId="36">
    <w:abstractNumId w:val="9"/>
  </w:num>
  <w:num w:numId="37">
    <w:abstractNumId w:val="26"/>
  </w:num>
  <w:num w:numId="38">
    <w:abstractNumId w:val="13"/>
  </w:num>
  <w:num w:numId="39">
    <w:abstractNumId w:val="15"/>
  </w:num>
  <w:num w:numId="40">
    <w:abstractNumId w:val="14"/>
  </w:num>
  <w:num w:numId="41">
    <w:abstractNumId w:val="4"/>
  </w:num>
  <w:num w:numId="42">
    <w:abstractNumId w:val="8"/>
  </w:num>
  <w:num w:numId="43">
    <w:abstractNumId w:val="41"/>
  </w:num>
  <w:num w:numId="44">
    <w:abstractNumId w:val="36"/>
  </w:num>
  <w:num w:numId="45">
    <w:abstractNumId w:val="2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A88"/>
    <w:rsid w:val="00017394"/>
    <w:rsid w:val="0003066D"/>
    <w:rsid w:val="00030B15"/>
    <w:rsid w:val="0005142B"/>
    <w:rsid w:val="00052B2A"/>
    <w:rsid w:val="00064BB5"/>
    <w:rsid w:val="00075BAD"/>
    <w:rsid w:val="00081B0B"/>
    <w:rsid w:val="000919A0"/>
    <w:rsid w:val="000C06E7"/>
    <w:rsid w:val="000D46C2"/>
    <w:rsid w:val="000E49C3"/>
    <w:rsid w:val="000F1242"/>
    <w:rsid w:val="001019E1"/>
    <w:rsid w:val="00105C86"/>
    <w:rsid w:val="00106CB4"/>
    <w:rsid w:val="00112A5D"/>
    <w:rsid w:val="00122ED5"/>
    <w:rsid w:val="0013103B"/>
    <w:rsid w:val="001430D4"/>
    <w:rsid w:val="001533CE"/>
    <w:rsid w:val="00167973"/>
    <w:rsid w:val="001722D8"/>
    <w:rsid w:val="00172313"/>
    <w:rsid w:val="0017413F"/>
    <w:rsid w:val="0018020E"/>
    <w:rsid w:val="001918D1"/>
    <w:rsid w:val="001923A7"/>
    <w:rsid w:val="00192D3B"/>
    <w:rsid w:val="001A135D"/>
    <w:rsid w:val="001A43B1"/>
    <w:rsid w:val="001B1E44"/>
    <w:rsid w:val="001B5F16"/>
    <w:rsid w:val="001B7C51"/>
    <w:rsid w:val="001D5723"/>
    <w:rsid w:val="001E0A70"/>
    <w:rsid w:val="001F4D57"/>
    <w:rsid w:val="001F5C24"/>
    <w:rsid w:val="00200D73"/>
    <w:rsid w:val="00211051"/>
    <w:rsid w:val="002447BE"/>
    <w:rsid w:val="00252332"/>
    <w:rsid w:val="00253660"/>
    <w:rsid w:val="002672A9"/>
    <w:rsid w:val="00270160"/>
    <w:rsid w:val="00283858"/>
    <w:rsid w:val="002869F2"/>
    <w:rsid w:val="00293A03"/>
    <w:rsid w:val="00295003"/>
    <w:rsid w:val="00297481"/>
    <w:rsid w:val="002B3E95"/>
    <w:rsid w:val="002B698B"/>
    <w:rsid w:val="002C413B"/>
    <w:rsid w:val="002C4DCC"/>
    <w:rsid w:val="002F057D"/>
    <w:rsid w:val="00312E75"/>
    <w:rsid w:val="00314FBC"/>
    <w:rsid w:val="003328E0"/>
    <w:rsid w:val="0034634F"/>
    <w:rsid w:val="003661DC"/>
    <w:rsid w:val="00374970"/>
    <w:rsid w:val="00392A31"/>
    <w:rsid w:val="003D2986"/>
    <w:rsid w:val="003D7015"/>
    <w:rsid w:val="003F6F3E"/>
    <w:rsid w:val="00404866"/>
    <w:rsid w:val="00417EFF"/>
    <w:rsid w:val="004200F9"/>
    <w:rsid w:val="00431A1C"/>
    <w:rsid w:val="00431E0D"/>
    <w:rsid w:val="0043755A"/>
    <w:rsid w:val="00446C54"/>
    <w:rsid w:val="0044787A"/>
    <w:rsid w:val="004532A0"/>
    <w:rsid w:val="00477B2C"/>
    <w:rsid w:val="00495C96"/>
    <w:rsid w:val="004A1C5D"/>
    <w:rsid w:val="004A577C"/>
    <w:rsid w:val="004B07C8"/>
    <w:rsid w:val="004B5BC1"/>
    <w:rsid w:val="004C19D9"/>
    <w:rsid w:val="004D17C8"/>
    <w:rsid w:val="004D2BFD"/>
    <w:rsid w:val="004D725B"/>
    <w:rsid w:val="004F0152"/>
    <w:rsid w:val="004F539B"/>
    <w:rsid w:val="00513D44"/>
    <w:rsid w:val="00516DFD"/>
    <w:rsid w:val="00523688"/>
    <w:rsid w:val="00524C2E"/>
    <w:rsid w:val="00540B7E"/>
    <w:rsid w:val="00543D21"/>
    <w:rsid w:val="005529AD"/>
    <w:rsid w:val="00581D55"/>
    <w:rsid w:val="00582F5D"/>
    <w:rsid w:val="00583E19"/>
    <w:rsid w:val="00590360"/>
    <w:rsid w:val="00597374"/>
    <w:rsid w:val="005A19E4"/>
    <w:rsid w:val="005B4842"/>
    <w:rsid w:val="005C50D4"/>
    <w:rsid w:val="005D4897"/>
    <w:rsid w:val="005E63B8"/>
    <w:rsid w:val="00605655"/>
    <w:rsid w:val="00615421"/>
    <w:rsid w:val="006224FF"/>
    <w:rsid w:val="00630690"/>
    <w:rsid w:val="0066311B"/>
    <w:rsid w:val="006902FE"/>
    <w:rsid w:val="006A44D4"/>
    <w:rsid w:val="006A7655"/>
    <w:rsid w:val="006C124D"/>
    <w:rsid w:val="006C60E8"/>
    <w:rsid w:val="006E29B4"/>
    <w:rsid w:val="006F3BE2"/>
    <w:rsid w:val="006F74F1"/>
    <w:rsid w:val="00704C17"/>
    <w:rsid w:val="00721394"/>
    <w:rsid w:val="007220E8"/>
    <w:rsid w:val="00750E6E"/>
    <w:rsid w:val="00761989"/>
    <w:rsid w:val="00764A8B"/>
    <w:rsid w:val="00772931"/>
    <w:rsid w:val="00786079"/>
    <w:rsid w:val="00790E6E"/>
    <w:rsid w:val="007B1D76"/>
    <w:rsid w:val="007C5F5D"/>
    <w:rsid w:val="007E076E"/>
    <w:rsid w:val="007E131F"/>
    <w:rsid w:val="007E15B7"/>
    <w:rsid w:val="007E4E3F"/>
    <w:rsid w:val="007F7D44"/>
    <w:rsid w:val="008027B2"/>
    <w:rsid w:val="00806346"/>
    <w:rsid w:val="008101A6"/>
    <w:rsid w:val="008105BD"/>
    <w:rsid w:val="00837B79"/>
    <w:rsid w:val="00842534"/>
    <w:rsid w:val="008718A9"/>
    <w:rsid w:val="00872035"/>
    <w:rsid w:val="0088030B"/>
    <w:rsid w:val="00880CEC"/>
    <w:rsid w:val="00885F5E"/>
    <w:rsid w:val="00890AF4"/>
    <w:rsid w:val="008943EF"/>
    <w:rsid w:val="008A2FA7"/>
    <w:rsid w:val="008C18F2"/>
    <w:rsid w:val="008F2C5B"/>
    <w:rsid w:val="009241F4"/>
    <w:rsid w:val="0093370A"/>
    <w:rsid w:val="00961956"/>
    <w:rsid w:val="0097188B"/>
    <w:rsid w:val="00975559"/>
    <w:rsid w:val="00992D59"/>
    <w:rsid w:val="00997E75"/>
    <w:rsid w:val="009B2268"/>
    <w:rsid w:val="009E345A"/>
    <w:rsid w:val="00A00118"/>
    <w:rsid w:val="00A22196"/>
    <w:rsid w:val="00A32A12"/>
    <w:rsid w:val="00A33F4A"/>
    <w:rsid w:val="00A3609A"/>
    <w:rsid w:val="00A4160B"/>
    <w:rsid w:val="00A4182D"/>
    <w:rsid w:val="00A47FF3"/>
    <w:rsid w:val="00A609EB"/>
    <w:rsid w:val="00A638C4"/>
    <w:rsid w:val="00AA7974"/>
    <w:rsid w:val="00AB151B"/>
    <w:rsid w:val="00AB195B"/>
    <w:rsid w:val="00AC0270"/>
    <w:rsid w:val="00AC37B6"/>
    <w:rsid w:val="00AF33B0"/>
    <w:rsid w:val="00AF484E"/>
    <w:rsid w:val="00AF5CF0"/>
    <w:rsid w:val="00AF60E4"/>
    <w:rsid w:val="00B65F2A"/>
    <w:rsid w:val="00B75091"/>
    <w:rsid w:val="00B8759E"/>
    <w:rsid w:val="00B905D1"/>
    <w:rsid w:val="00BA11E8"/>
    <w:rsid w:val="00BA719D"/>
    <w:rsid w:val="00BB512B"/>
    <w:rsid w:val="00BE355B"/>
    <w:rsid w:val="00BF30F3"/>
    <w:rsid w:val="00C02480"/>
    <w:rsid w:val="00C03AF3"/>
    <w:rsid w:val="00C24435"/>
    <w:rsid w:val="00C42D84"/>
    <w:rsid w:val="00C521CE"/>
    <w:rsid w:val="00C66D4F"/>
    <w:rsid w:val="00C677E2"/>
    <w:rsid w:val="00CD15A1"/>
    <w:rsid w:val="00CF23C2"/>
    <w:rsid w:val="00D04BB3"/>
    <w:rsid w:val="00D0718A"/>
    <w:rsid w:val="00D07C51"/>
    <w:rsid w:val="00D104FE"/>
    <w:rsid w:val="00D41683"/>
    <w:rsid w:val="00D435AE"/>
    <w:rsid w:val="00D45870"/>
    <w:rsid w:val="00D529D5"/>
    <w:rsid w:val="00D62E94"/>
    <w:rsid w:val="00D634DB"/>
    <w:rsid w:val="00D66B31"/>
    <w:rsid w:val="00D67A88"/>
    <w:rsid w:val="00D900A9"/>
    <w:rsid w:val="00DA0D70"/>
    <w:rsid w:val="00DB52AC"/>
    <w:rsid w:val="00DD0028"/>
    <w:rsid w:val="00DF0B20"/>
    <w:rsid w:val="00DF2D47"/>
    <w:rsid w:val="00DF77B2"/>
    <w:rsid w:val="00E01D32"/>
    <w:rsid w:val="00E02763"/>
    <w:rsid w:val="00E0671C"/>
    <w:rsid w:val="00E07DB1"/>
    <w:rsid w:val="00E15CC4"/>
    <w:rsid w:val="00E364FA"/>
    <w:rsid w:val="00E82F59"/>
    <w:rsid w:val="00E872B7"/>
    <w:rsid w:val="00EA04FD"/>
    <w:rsid w:val="00EB08AA"/>
    <w:rsid w:val="00ED1C8A"/>
    <w:rsid w:val="00F004A5"/>
    <w:rsid w:val="00F0150E"/>
    <w:rsid w:val="00F07C43"/>
    <w:rsid w:val="00F30CA7"/>
    <w:rsid w:val="00F433BA"/>
    <w:rsid w:val="00F61604"/>
    <w:rsid w:val="00F727B1"/>
    <w:rsid w:val="00F917F6"/>
    <w:rsid w:val="00FB6FCC"/>
    <w:rsid w:val="00FC6B0E"/>
    <w:rsid w:val="00FE3A8C"/>
    <w:rsid w:val="00FE45C6"/>
    <w:rsid w:val="00FE7279"/>
    <w:rsid w:val="00FF3E12"/>
    <w:rsid w:val="00FF5A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4887CF5"/>
  <w15:docId w15:val="{DAE9CCED-6F83-4362-BF20-DAA3622B7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iPriority="0" w:unhideWhenUsed="1"/>
    <w:lsdException w:name="annotation text" w:semiHidden="1" w:unhideWhenUsed="1"/>
    <w:lsdException w:name="header" w:locked="1"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7A88"/>
    <w:pPr>
      <w:spacing w:after="200" w:line="276" w:lineRule="auto"/>
    </w:pPr>
    <w:rPr>
      <w:rFonts w:eastAsia="Times New Roman"/>
      <w:sz w:val="22"/>
      <w:szCs w:val="22"/>
      <w:lang w:val="uz-Cyrl-UZ" w:eastAsia="uz-Cyrl-UZ"/>
    </w:rPr>
  </w:style>
  <w:style w:type="paragraph" w:styleId="1">
    <w:name w:val="heading 1"/>
    <w:aliases w:val="Заголовок 3 Знак + не полужирный Знак Знак,Заголовок 3 Знак + не ..."/>
    <w:basedOn w:val="a"/>
    <w:next w:val="a"/>
    <w:link w:val="10"/>
    <w:uiPriority w:val="99"/>
    <w:qFormat/>
    <w:rsid w:val="00D67A88"/>
    <w:pPr>
      <w:keepNext/>
      <w:keepLines/>
      <w:spacing w:before="480" w:after="0"/>
      <w:outlineLvl w:val="0"/>
    </w:pPr>
    <w:rPr>
      <w:rFonts w:ascii="Cambria" w:hAnsi="Cambria"/>
      <w:b/>
      <w:bCs/>
      <w:color w:val="365F91"/>
      <w:sz w:val="28"/>
      <w:szCs w:val="28"/>
    </w:rPr>
  </w:style>
  <w:style w:type="paragraph" w:styleId="2">
    <w:name w:val="heading 2"/>
    <w:basedOn w:val="a"/>
    <w:next w:val="a"/>
    <w:link w:val="20"/>
    <w:uiPriority w:val="99"/>
    <w:qFormat/>
    <w:rsid w:val="00D67A88"/>
    <w:pPr>
      <w:keepNext/>
      <w:keepLines/>
      <w:spacing w:before="120" w:after="0" w:line="240" w:lineRule="auto"/>
      <w:outlineLvl w:val="1"/>
    </w:pPr>
    <w:rPr>
      <w:rFonts w:ascii="Century Gothic" w:hAnsi="Century Gothic"/>
      <w:color w:val="E33D6F"/>
      <w:sz w:val="36"/>
      <w:szCs w:val="36"/>
      <w:lang w:val="ru-RU" w:eastAsia="en-US"/>
    </w:rPr>
  </w:style>
  <w:style w:type="paragraph" w:styleId="3">
    <w:name w:val="heading 3"/>
    <w:basedOn w:val="a"/>
    <w:next w:val="a"/>
    <w:link w:val="30"/>
    <w:uiPriority w:val="99"/>
    <w:qFormat/>
    <w:rsid w:val="00D67A88"/>
    <w:pPr>
      <w:keepNext/>
      <w:spacing w:after="0" w:line="240" w:lineRule="auto"/>
      <w:jc w:val="center"/>
      <w:outlineLvl w:val="2"/>
    </w:pPr>
    <w:rPr>
      <w:rFonts w:ascii="BalticaUzbek" w:hAnsi="BalticaUzbek"/>
      <w:bCs/>
      <w:sz w:val="28"/>
      <w:szCs w:val="20"/>
      <w:lang w:val="ru-RU" w:eastAsia="ru-RU"/>
    </w:rPr>
  </w:style>
  <w:style w:type="paragraph" w:styleId="4">
    <w:name w:val="heading 4"/>
    <w:basedOn w:val="a"/>
    <w:next w:val="a"/>
    <w:link w:val="40"/>
    <w:uiPriority w:val="99"/>
    <w:qFormat/>
    <w:rsid w:val="00D67A88"/>
    <w:pPr>
      <w:keepNext/>
      <w:keepLines/>
      <w:spacing w:before="200" w:after="0"/>
      <w:outlineLvl w:val="3"/>
    </w:pPr>
    <w:rPr>
      <w:rFonts w:ascii="Cambria" w:hAnsi="Cambria"/>
      <w:b/>
      <w:bCs/>
      <w:i/>
      <w:iCs/>
      <w:color w:val="4F81BD"/>
    </w:rPr>
  </w:style>
  <w:style w:type="paragraph" w:styleId="5">
    <w:name w:val="heading 5"/>
    <w:basedOn w:val="a"/>
    <w:next w:val="a"/>
    <w:link w:val="50"/>
    <w:uiPriority w:val="99"/>
    <w:qFormat/>
    <w:rsid w:val="00D67A88"/>
    <w:pPr>
      <w:keepNext/>
      <w:spacing w:after="0" w:line="240" w:lineRule="auto"/>
      <w:jc w:val="center"/>
      <w:outlineLvl w:val="4"/>
    </w:pPr>
    <w:rPr>
      <w:rFonts w:ascii="BalticaUzbek" w:hAnsi="BalticaUzbek" w:cs="BalticaUzbek"/>
      <w:sz w:val="28"/>
      <w:szCs w:val="28"/>
      <w:lang w:val="ru-RU" w:eastAsia="ru-RU"/>
    </w:rPr>
  </w:style>
  <w:style w:type="paragraph" w:styleId="6">
    <w:name w:val="heading 6"/>
    <w:basedOn w:val="a"/>
    <w:next w:val="a"/>
    <w:link w:val="60"/>
    <w:uiPriority w:val="99"/>
    <w:qFormat/>
    <w:rsid w:val="00D67A88"/>
    <w:pPr>
      <w:keepNext/>
      <w:numPr>
        <w:ilvl w:val="12"/>
      </w:numPr>
      <w:spacing w:after="0" w:line="240" w:lineRule="auto"/>
      <w:ind w:left="1140"/>
      <w:jc w:val="center"/>
      <w:outlineLvl w:val="5"/>
    </w:pPr>
    <w:rPr>
      <w:rFonts w:ascii="BalticaUzbek" w:hAnsi="BalticaUzbek"/>
      <w:bCs/>
      <w:sz w:val="28"/>
      <w:szCs w:val="20"/>
      <w:lang w:val="ru-RU" w:eastAsia="ru-RU"/>
    </w:rPr>
  </w:style>
  <w:style w:type="paragraph" w:styleId="9">
    <w:name w:val="heading 9"/>
    <w:basedOn w:val="a"/>
    <w:next w:val="a"/>
    <w:link w:val="90"/>
    <w:uiPriority w:val="99"/>
    <w:qFormat/>
    <w:rsid w:val="00D67A88"/>
    <w:pPr>
      <w:spacing w:before="240" w:after="60" w:line="240" w:lineRule="auto"/>
      <w:outlineLvl w:val="8"/>
    </w:pPr>
    <w:rPr>
      <w:rFonts w:ascii="Arial" w:hAnsi="Arial" w:cs="Arial"/>
      <w:lang w:val="ru-RU"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3 Знак + не полужирный Знак Знак Знак,Заголовок 3 Знак + не ... Знак"/>
    <w:basedOn w:val="a0"/>
    <w:link w:val="1"/>
    <w:uiPriority w:val="99"/>
    <w:locked/>
    <w:rsid w:val="00D67A88"/>
    <w:rPr>
      <w:rFonts w:ascii="Cambria" w:hAnsi="Cambria" w:cs="Times New Roman"/>
      <w:b/>
      <w:bCs/>
      <w:color w:val="365F91"/>
      <w:sz w:val="28"/>
      <w:szCs w:val="28"/>
      <w:lang w:eastAsia="uz-Cyrl-UZ"/>
    </w:rPr>
  </w:style>
  <w:style w:type="character" w:customStyle="1" w:styleId="20">
    <w:name w:val="Заголовок 2 Знак"/>
    <w:basedOn w:val="a0"/>
    <w:link w:val="2"/>
    <w:uiPriority w:val="99"/>
    <w:locked/>
    <w:rsid w:val="00D67A88"/>
    <w:rPr>
      <w:rFonts w:ascii="Century Gothic" w:hAnsi="Century Gothic" w:cs="Times New Roman"/>
      <w:color w:val="E33D6F"/>
      <w:sz w:val="36"/>
      <w:szCs w:val="36"/>
      <w:lang w:val="ru-RU"/>
    </w:rPr>
  </w:style>
  <w:style w:type="character" w:customStyle="1" w:styleId="30">
    <w:name w:val="Заголовок 3 Знак"/>
    <w:basedOn w:val="a0"/>
    <w:link w:val="3"/>
    <w:uiPriority w:val="99"/>
    <w:locked/>
    <w:rsid w:val="00D67A88"/>
    <w:rPr>
      <w:rFonts w:ascii="BalticaUzbek" w:hAnsi="BalticaUzbek" w:cs="Times New Roman"/>
      <w:bCs/>
      <w:sz w:val="20"/>
      <w:szCs w:val="20"/>
      <w:lang w:val="ru-RU" w:eastAsia="ru-RU"/>
    </w:rPr>
  </w:style>
  <w:style w:type="character" w:customStyle="1" w:styleId="40">
    <w:name w:val="Заголовок 4 Знак"/>
    <w:basedOn w:val="a0"/>
    <w:link w:val="4"/>
    <w:uiPriority w:val="99"/>
    <w:locked/>
    <w:rsid w:val="00D67A88"/>
    <w:rPr>
      <w:rFonts w:ascii="Cambria" w:hAnsi="Cambria" w:cs="Times New Roman"/>
      <w:b/>
      <w:bCs/>
      <w:i/>
      <w:iCs/>
      <w:color w:val="4F81BD"/>
      <w:lang w:eastAsia="uz-Cyrl-UZ"/>
    </w:rPr>
  </w:style>
  <w:style w:type="character" w:customStyle="1" w:styleId="50">
    <w:name w:val="Заголовок 5 Знак"/>
    <w:basedOn w:val="a0"/>
    <w:link w:val="5"/>
    <w:uiPriority w:val="99"/>
    <w:locked/>
    <w:rsid w:val="00D67A88"/>
    <w:rPr>
      <w:rFonts w:ascii="BalticaUzbek" w:hAnsi="BalticaUzbek" w:cs="BalticaUzbek"/>
      <w:sz w:val="28"/>
      <w:szCs w:val="28"/>
      <w:lang w:val="ru-RU" w:eastAsia="ru-RU"/>
    </w:rPr>
  </w:style>
  <w:style w:type="character" w:customStyle="1" w:styleId="60">
    <w:name w:val="Заголовок 6 Знак"/>
    <w:basedOn w:val="a0"/>
    <w:link w:val="6"/>
    <w:uiPriority w:val="99"/>
    <w:locked/>
    <w:rsid w:val="00D67A88"/>
    <w:rPr>
      <w:rFonts w:ascii="BalticaUzbek" w:hAnsi="BalticaUzbek" w:cs="Times New Roman"/>
      <w:bCs/>
      <w:sz w:val="20"/>
      <w:szCs w:val="20"/>
      <w:lang w:val="ru-RU" w:eastAsia="ru-RU"/>
    </w:rPr>
  </w:style>
  <w:style w:type="character" w:customStyle="1" w:styleId="90">
    <w:name w:val="Заголовок 9 Знак"/>
    <w:basedOn w:val="a0"/>
    <w:link w:val="9"/>
    <w:uiPriority w:val="99"/>
    <w:locked/>
    <w:rsid w:val="00D67A88"/>
    <w:rPr>
      <w:rFonts w:ascii="Arial" w:hAnsi="Arial" w:cs="Arial"/>
      <w:lang w:val="ru-RU" w:eastAsia="ru-RU"/>
    </w:rPr>
  </w:style>
  <w:style w:type="paragraph" w:styleId="a3">
    <w:name w:val="No Spacing"/>
    <w:link w:val="a4"/>
    <w:uiPriority w:val="99"/>
    <w:qFormat/>
    <w:rsid w:val="00D67A88"/>
    <w:rPr>
      <w:rFonts w:ascii="Century Gothic" w:hAnsi="Century Gothic"/>
      <w:sz w:val="21"/>
      <w:szCs w:val="22"/>
    </w:rPr>
  </w:style>
  <w:style w:type="character" w:customStyle="1" w:styleId="a4">
    <w:name w:val="Без интервала Знак"/>
    <w:link w:val="a3"/>
    <w:uiPriority w:val="99"/>
    <w:locked/>
    <w:rsid w:val="00D67A88"/>
    <w:rPr>
      <w:rFonts w:ascii="Century Gothic" w:hAnsi="Century Gothic"/>
      <w:sz w:val="21"/>
      <w:szCs w:val="22"/>
      <w:lang w:val="ru-RU" w:bidi="ar-SA"/>
    </w:rPr>
  </w:style>
  <w:style w:type="paragraph" w:styleId="a5">
    <w:name w:val="Balloon Text"/>
    <w:basedOn w:val="a"/>
    <w:link w:val="a6"/>
    <w:uiPriority w:val="99"/>
    <w:rsid w:val="00D67A88"/>
    <w:pPr>
      <w:spacing w:after="0" w:line="240" w:lineRule="auto"/>
    </w:pPr>
    <w:rPr>
      <w:rFonts w:ascii="Tahoma" w:hAnsi="Tahoma" w:cs="Tahoma"/>
      <w:sz w:val="16"/>
      <w:szCs w:val="16"/>
    </w:rPr>
  </w:style>
  <w:style w:type="character" w:customStyle="1" w:styleId="a6">
    <w:name w:val="Текст выноски Знак"/>
    <w:basedOn w:val="a0"/>
    <w:link w:val="a5"/>
    <w:uiPriority w:val="99"/>
    <w:locked/>
    <w:rsid w:val="00D67A88"/>
    <w:rPr>
      <w:rFonts w:ascii="Tahoma" w:hAnsi="Tahoma" w:cs="Tahoma"/>
      <w:sz w:val="16"/>
      <w:szCs w:val="16"/>
      <w:lang w:eastAsia="uz-Cyrl-UZ"/>
    </w:rPr>
  </w:style>
  <w:style w:type="paragraph" w:styleId="a7">
    <w:name w:val="Body Text"/>
    <w:basedOn w:val="a"/>
    <w:link w:val="a8"/>
    <w:uiPriority w:val="99"/>
    <w:rsid w:val="00D67A88"/>
    <w:pPr>
      <w:spacing w:after="120"/>
    </w:pPr>
    <w:rPr>
      <w:rFonts w:ascii="Century Gothic" w:hAnsi="Century Gothic" w:cs="Arial"/>
      <w:sz w:val="21"/>
      <w:szCs w:val="21"/>
      <w:lang w:val="ru-RU" w:eastAsia="en-US"/>
    </w:rPr>
  </w:style>
  <w:style w:type="character" w:customStyle="1" w:styleId="a8">
    <w:name w:val="Основной текст Знак"/>
    <w:basedOn w:val="a0"/>
    <w:link w:val="a7"/>
    <w:uiPriority w:val="99"/>
    <w:locked/>
    <w:rsid w:val="00D67A88"/>
    <w:rPr>
      <w:rFonts w:ascii="Century Gothic" w:hAnsi="Century Gothic" w:cs="Arial"/>
      <w:sz w:val="21"/>
      <w:szCs w:val="21"/>
      <w:lang w:val="ru-RU"/>
    </w:rPr>
  </w:style>
  <w:style w:type="paragraph" w:styleId="a9">
    <w:name w:val="Title"/>
    <w:basedOn w:val="a"/>
    <w:next w:val="a"/>
    <w:link w:val="aa"/>
    <w:uiPriority w:val="99"/>
    <w:qFormat/>
    <w:rsid w:val="00D67A88"/>
    <w:pPr>
      <w:spacing w:after="0" w:line="240" w:lineRule="auto"/>
      <w:contextualSpacing/>
    </w:pPr>
    <w:rPr>
      <w:rFonts w:ascii="Century Gothic" w:hAnsi="Century Gothic"/>
      <w:color w:val="262626"/>
      <w:sz w:val="96"/>
      <w:szCs w:val="96"/>
      <w:lang w:val="ru-RU" w:eastAsia="en-US"/>
    </w:rPr>
  </w:style>
  <w:style w:type="character" w:customStyle="1" w:styleId="aa">
    <w:name w:val="Заголовок Знак"/>
    <w:basedOn w:val="a0"/>
    <w:link w:val="a9"/>
    <w:uiPriority w:val="99"/>
    <w:locked/>
    <w:rsid w:val="00D67A88"/>
    <w:rPr>
      <w:rFonts w:ascii="Century Gothic" w:hAnsi="Century Gothic" w:cs="Times New Roman"/>
      <w:color w:val="262626"/>
      <w:sz w:val="96"/>
      <w:szCs w:val="96"/>
      <w:lang w:val="ru-RU"/>
    </w:rPr>
  </w:style>
  <w:style w:type="paragraph" w:styleId="ab">
    <w:name w:val="Body Text Indent"/>
    <w:basedOn w:val="a"/>
    <w:link w:val="ac"/>
    <w:uiPriority w:val="99"/>
    <w:rsid w:val="00D67A88"/>
    <w:pPr>
      <w:spacing w:after="120"/>
      <w:ind w:left="283"/>
    </w:pPr>
  </w:style>
  <w:style w:type="character" w:customStyle="1" w:styleId="ac">
    <w:name w:val="Основной текст с отступом Знак"/>
    <w:basedOn w:val="a0"/>
    <w:link w:val="ab"/>
    <w:uiPriority w:val="99"/>
    <w:locked/>
    <w:rsid w:val="00D67A88"/>
    <w:rPr>
      <w:rFonts w:ascii="Calibri" w:hAnsi="Calibri" w:cs="Times New Roman"/>
      <w:lang w:eastAsia="uz-Cyrl-UZ"/>
    </w:rPr>
  </w:style>
  <w:style w:type="paragraph" w:styleId="ad">
    <w:name w:val="List Paragraph"/>
    <w:basedOn w:val="a"/>
    <w:uiPriority w:val="99"/>
    <w:qFormat/>
    <w:rsid w:val="00D67A88"/>
    <w:pPr>
      <w:spacing w:after="160"/>
      <w:ind w:left="720"/>
      <w:contextualSpacing/>
    </w:pPr>
    <w:rPr>
      <w:rFonts w:ascii="Century Gothic" w:hAnsi="Century Gothic" w:cs="Arial"/>
      <w:sz w:val="21"/>
      <w:szCs w:val="21"/>
      <w:lang w:val="ru-RU" w:eastAsia="en-US"/>
    </w:rPr>
  </w:style>
  <w:style w:type="character" w:styleId="ae">
    <w:name w:val="Hyperlink"/>
    <w:basedOn w:val="a0"/>
    <w:uiPriority w:val="99"/>
    <w:rsid w:val="00D67A88"/>
    <w:rPr>
      <w:rFonts w:cs="Times New Roman"/>
      <w:color w:val="0000FF"/>
      <w:u w:val="single"/>
    </w:rPr>
  </w:style>
  <w:style w:type="paragraph" w:customStyle="1" w:styleId="Default">
    <w:name w:val="Default"/>
    <w:uiPriority w:val="99"/>
    <w:rsid w:val="00D67A88"/>
    <w:pPr>
      <w:autoSpaceDE w:val="0"/>
      <w:autoSpaceDN w:val="0"/>
      <w:adjustRightInd w:val="0"/>
    </w:pPr>
    <w:rPr>
      <w:rFonts w:ascii="Times New Roman" w:hAnsi="Times New Roman"/>
      <w:color w:val="000000"/>
      <w:sz w:val="24"/>
      <w:szCs w:val="24"/>
      <w:lang w:eastAsia="en-US"/>
    </w:rPr>
  </w:style>
  <w:style w:type="paragraph" w:styleId="af">
    <w:name w:val="header"/>
    <w:basedOn w:val="a"/>
    <w:link w:val="af0"/>
    <w:uiPriority w:val="99"/>
    <w:rsid w:val="00D67A88"/>
    <w:pPr>
      <w:tabs>
        <w:tab w:val="center" w:pos="4536"/>
        <w:tab w:val="right" w:pos="9072"/>
      </w:tabs>
      <w:snapToGrid w:val="0"/>
      <w:spacing w:after="0" w:line="240" w:lineRule="auto"/>
    </w:pPr>
    <w:rPr>
      <w:rFonts w:ascii="Times New Roman" w:hAnsi="Times New Roman"/>
      <w:sz w:val="24"/>
      <w:szCs w:val="20"/>
      <w:lang w:val="ru-RU" w:eastAsia="ru-RU"/>
    </w:rPr>
  </w:style>
  <w:style w:type="character" w:customStyle="1" w:styleId="af0">
    <w:name w:val="Верхний колонтитул Знак"/>
    <w:basedOn w:val="a0"/>
    <w:link w:val="af"/>
    <w:uiPriority w:val="99"/>
    <w:locked/>
    <w:rsid w:val="00D67A88"/>
    <w:rPr>
      <w:rFonts w:ascii="Times New Roman" w:hAnsi="Times New Roman" w:cs="Times New Roman"/>
      <w:sz w:val="20"/>
      <w:szCs w:val="20"/>
      <w:lang w:val="ru-RU" w:eastAsia="ru-RU"/>
    </w:rPr>
  </w:style>
  <w:style w:type="paragraph" w:styleId="31">
    <w:name w:val="Body Text 3"/>
    <w:basedOn w:val="a"/>
    <w:link w:val="32"/>
    <w:uiPriority w:val="99"/>
    <w:rsid w:val="00D67A88"/>
    <w:pPr>
      <w:spacing w:after="0" w:line="240" w:lineRule="auto"/>
      <w:jc w:val="center"/>
    </w:pPr>
    <w:rPr>
      <w:rFonts w:ascii="BalticaUzbek" w:hAnsi="BalticaUzbek"/>
      <w:sz w:val="28"/>
      <w:szCs w:val="20"/>
      <w:lang w:val="ru-RU" w:eastAsia="ru-RU"/>
    </w:rPr>
  </w:style>
  <w:style w:type="character" w:customStyle="1" w:styleId="32">
    <w:name w:val="Основной текст 3 Знак"/>
    <w:basedOn w:val="a0"/>
    <w:link w:val="31"/>
    <w:uiPriority w:val="99"/>
    <w:locked/>
    <w:rsid w:val="00D67A88"/>
    <w:rPr>
      <w:rFonts w:ascii="BalticaUzbek" w:hAnsi="BalticaUzbek" w:cs="Times New Roman"/>
      <w:sz w:val="20"/>
      <w:szCs w:val="20"/>
      <w:lang w:val="ru-RU" w:eastAsia="ru-RU"/>
    </w:rPr>
  </w:style>
  <w:style w:type="paragraph" w:styleId="af1">
    <w:name w:val="footer"/>
    <w:basedOn w:val="a"/>
    <w:link w:val="af2"/>
    <w:uiPriority w:val="99"/>
    <w:rsid w:val="00D67A88"/>
    <w:pPr>
      <w:tabs>
        <w:tab w:val="center" w:pos="4677"/>
        <w:tab w:val="right" w:pos="9355"/>
      </w:tabs>
      <w:spacing w:after="0" w:line="240" w:lineRule="auto"/>
    </w:pPr>
    <w:rPr>
      <w:rFonts w:ascii="Times New Roman" w:hAnsi="Times New Roman"/>
      <w:sz w:val="24"/>
      <w:szCs w:val="24"/>
      <w:lang w:val="ru-RU" w:eastAsia="ru-RU"/>
    </w:rPr>
  </w:style>
  <w:style w:type="character" w:customStyle="1" w:styleId="af2">
    <w:name w:val="Нижний колонтитул Знак"/>
    <w:basedOn w:val="a0"/>
    <w:link w:val="af1"/>
    <w:uiPriority w:val="99"/>
    <w:locked/>
    <w:rsid w:val="00D67A88"/>
    <w:rPr>
      <w:rFonts w:ascii="Times New Roman" w:hAnsi="Times New Roman" w:cs="Times New Roman"/>
      <w:sz w:val="24"/>
      <w:szCs w:val="24"/>
      <w:lang w:val="ru-RU" w:eastAsia="ru-RU"/>
    </w:rPr>
  </w:style>
  <w:style w:type="character" w:styleId="af3">
    <w:name w:val="page number"/>
    <w:basedOn w:val="a0"/>
    <w:uiPriority w:val="99"/>
    <w:rsid w:val="00D67A88"/>
    <w:rPr>
      <w:rFonts w:cs="Times New Roman"/>
    </w:rPr>
  </w:style>
  <w:style w:type="paragraph" w:styleId="21">
    <w:name w:val="Body Text 2"/>
    <w:basedOn w:val="a"/>
    <w:link w:val="22"/>
    <w:uiPriority w:val="99"/>
    <w:rsid w:val="00D67A88"/>
    <w:pPr>
      <w:spacing w:after="120" w:line="480" w:lineRule="auto"/>
    </w:pPr>
    <w:rPr>
      <w:rFonts w:ascii="Times New Roman" w:hAnsi="Times New Roman"/>
      <w:sz w:val="24"/>
      <w:szCs w:val="24"/>
      <w:lang w:val="ru-RU" w:eastAsia="ru-RU"/>
    </w:rPr>
  </w:style>
  <w:style w:type="character" w:customStyle="1" w:styleId="22">
    <w:name w:val="Основной текст 2 Знак"/>
    <w:basedOn w:val="a0"/>
    <w:link w:val="21"/>
    <w:uiPriority w:val="99"/>
    <w:locked/>
    <w:rsid w:val="00D67A88"/>
    <w:rPr>
      <w:rFonts w:ascii="Times New Roman" w:hAnsi="Times New Roman" w:cs="Times New Roman"/>
      <w:sz w:val="24"/>
      <w:szCs w:val="24"/>
      <w:lang w:val="ru-RU" w:eastAsia="ru-RU"/>
    </w:rPr>
  </w:style>
  <w:style w:type="paragraph" w:customStyle="1" w:styleId="BodyText22">
    <w:name w:val="Body Text 22"/>
    <w:basedOn w:val="a"/>
    <w:uiPriority w:val="99"/>
    <w:rsid w:val="00D67A88"/>
    <w:pPr>
      <w:autoSpaceDE w:val="0"/>
      <w:autoSpaceDN w:val="0"/>
      <w:spacing w:after="0" w:line="240" w:lineRule="auto"/>
      <w:ind w:firstLine="851"/>
      <w:jc w:val="both"/>
    </w:pPr>
    <w:rPr>
      <w:rFonts w:ascii="Bodo_uzb" w:hAnsi="Bodo_uzb" w:cs="Bodo_uzb"/>
      <w:sz w:val="28"/>
      <w:szCs w:val="28"/>
      <w:lang w:val="ru-RU" w:eastAsia="ru-RU"/>
    </w:rPr>
  </w:style>
  <w:style w:type="paragraph" w:customStyle="1" w:styleId="11">
    <w:name w:val="Основной текст с отступом1"/>
    <w:basedOn w:val="a"/>
    <w:uiPriority w:val="99"/>
    <w:rsid w:val="00D67A88"/>
    <w:pPr>
      <w:spacing w:after="0" w:line="240" w:lineRule="auto"/>
      <w:ind w:right="-1050"/>
      <w:jc w:val="both"/>
    </w:pPr>
    <w:rPr>
      <w:rFonts w:ascii="Times New Roman" w:hAnsi="Times New Roman"/>
      <w:sz w:val="28"/>
      <w:szCs w:val="20"/>
      <w:lang w:val="ru-RU" w:eastAsia="ru-RU"/>
    </w:rPr>
  </w:style>
  <w:style w:type="paragraph" w:customStyle="1" w:styleId="af4">
    <w:name w:val="Знак Знак Знак Знак"/>
    <w:basedOn w:val="a"/>
    <w:autoRedefine/>
    <w:uiPriority w:val="99"/>
    <w:rsid w:val="00D67A88"/>
    <w:pPr>
      <w:spacing w:after="160" w:line="240" w:lineRule="exact"/>
    </w:pPr>
    <w:rPr>
      <w:rFonts w:ascii="Times New Roman" w:hAnsi="Times New Roman"/>
      <w:sz w:val="28"/>
      <w:szCs w:val="28"/>
      <w:lang w:val="en-US" w:eastAsia="en-US"/>
    </w:rPr>
  </w:style>
  <w:style w:type="paragraph" w:customStyle="1" w:styleId="23">
    <w:name w:val="Основной текст с отступом2"/>
    <w:basedOn w:val="a"/>
    <w:uiPriority w:val="99"/>
    <w:rsid w:val="00D67A88"/>
    <w:pPr>
      <w:spacing w:after="0" w:line="240" w:lineRule="auto"/>
      <w:ind w:right="-1050"/>
      <w:jc w:val="both"/>
    </w:pPr>
    <w:rPr>
      <w:rFonts w:ascii="Times New Roman" w:hAnsi="Times New Roman"/>
      <w:sz w:val="28"/>
      <w:szCs w:val="20"/>
      <w:lang w:val="ru-RU" w:eastAsia="ru-RU"/>
    </w:rPr>
  </w:style>
  <w:style w:type="paragraph" w:styleId="af5">
    <w:name w:val="Body Text First Indent"/>
    <w:basedOn w:val="a7"/>
    <w:link w:val="af6"/>
    <w:uiPriority w:val="99"/>
    <w:rsid w:val="00D67A88"/>
    <w:pPr>
      <w:spacing w:after="200"/>
      <w:ind w:firstLine="360"/>
    </w:pPr>
    <w:rPr>
      <w:rFonts w:ascii="Calibri" w:hAnsi="Calibri" w:cs="Times New Roman"/>
      <w:sz w:val="22"/>
      <w:szCs w:val="22"/>
      <w:lang w:val="uz-Cyrl-UZ" w:eastAsia="uz-Cyrl-UZ"/>
    </w:rPr>
  </w:style>
  <w:style w:type="character" w:customStyle="1" w:styleId="af6">
    <w:name w:val="Красная строка Знак"/>
    <w:basedOn w:val="a8"/>
    <w:link w:val="af5"/>
    <w:uiPriority w:val="99"/>
    <w:locked/>
    <w:rsid w:val="00D67A88"/>
    <w:rPr>
      <w:rFonts w:ascii="Calibri" w:hAnsi="Calibri" w:cs="Times New Roman"/>
      <w:sz w:val="21"/>
      <w:szCs w:val="21"/>
      <w:lang w:val="ru-RU" w:eastAsia="uz-Cyrl-UZ"/>
    </w:rPr>
  </w:style>
  <w:style w:type="paragraph" w:styleId="24">
    <w:name w:val="Body Text First Indent 2"/>
    <w:basedOn w:val="ab"/>
    <w:link w:val="25"/>
    <w:uiPriority w:val="99"/>
    <w:semiHidden/>
    <w:rsid w:val="00D67A88"/>
    <w:pPr>
      <w:spacing w:after="200"/>
      <w:ind w:left="360" w:firstLine="360"/>
    </w:pPr>
  </w:style>
  <w:style w:type="character" w:customStyle="1" w:styleId="25">
    <w:name w:val="Красная строка 2 Знак"/>
    <w:basedOn w:val="ac"/>
    <w:link w:val="24"/>
    <w:uiPriority w:val="99"/>
    <w:semiHidden/>
    <w:locked/>
    <w:rsid w:val="00D67A88"/>
    <w:rPr>
      <w:rFonts w:ascii="Calibri" w:hAnsi="Calibri" w:cs="Times New Roman"/>
      <w:lang w:eastAsia="uz-Cyrl-UZ"/>
    </w:rPr>
  </w:style>
  <w:style w:type="character" w:customStyle="1" w:styleId="apple-converted-space">
    <w:name w:val="apple-converted-space"/>
    <w:uiPriority w:val="99"/>
    <w:rsid w:val="00D67A88"/>
  </w:style>
  <w:style w:type="character" w:customStyle="1" w:styleId="hvr">
    <w:name w:val="hvr"/>
    <w:uiPriority w:val="99"/>
    <w:rsid w:val="00D67A88"/>
  </w:style>
  <w:style w:type="paragraph" w:styleId="26">
    <w:name w:val="List Continue 2"/>
    <w:basedOn w:val="a"/>
    <w:uiPriority w:val="99"/>
    <w:semiHidden/>
    <w:rsid w:val="00D67A88"/>
    <w:pPr>
      <w:spacing w:after="120"/>
      <w:ind w:left="566"/>
      <w:contextualSpacing/>
    </w:pPr>
    <w:rPr>
      <w:rFonts w:ascii="Century Gothic" w:hAnsi="Century Gothic" w:cs="Arial"/>
      <w:sz w:val="21"/>
      <w:szCs w:val="21"/>
      <w:lang w:val="ru-RU" w:eastAsia="en-US"/>
    </w:rPr>
  </w:style>
  <w:style w:type="paragraph" w:styleId="af7">
    <w:name w:val="Normal (Web)"/>
    <w:basedOn w:val="a"/>
    <w:uiPriority w:val="99"/>
    <w:rsid w:val="00D67A88"/>
    <w:pPr>
      <w:spacing w:before="100" w:beforeAutospacing="1" w:after="100" w:afterAutospacing="1" w:line="240" w:lineRule="auto"/>
      <w:ind w:left="612"/>
      <w:jc w:val="both"/>
    </w:pPr>
    <w:rPr>
      <w:rFonts w:ascii="Times New Roman" w:hAnsi="Times New Roman"/>
      <w:sz w:val="24"/>
      <w:szCs w:val="24"/>
      <w:lang w:val="ru-RU" w:eastAsia="ru-RU"/>
    </w:rPr>
  </w:style>
  <w:style w:type="paragraph" w:styleId="af8">
    <w:name w:val="List Bullet"/>
    <w:basedOn w:val="a"/>
    <w:uiPriority w:val="99"/>
    <w:rsid w:val="00D67A88"/>
    <w:pPr>
      <w:tabs>
        <w:tab w:val="num" w:pos="720"/>
      </w:tabs>
      <w:spacing w:after="0" w:line="240" w:lineRule="auto"/>
      <w:ind w:left="360" w:hanging="360"/>
    </w:pPr>
    <w:rPr>
      <w:rFonts w:ascii="Times New Roman" w:hAnsi="Times New Roman"/>
      <w:sz w:val="20"/>
      <w:szCs w:val="20"/>
      <w:lang w:val="ru-RU" w:eastAsia="ru-RU"/>
    </w:rPr>
  </w:style>
  <w:style w:type="paragraph" w:styleId="27">
    <w:name w:val="List Bullet 2"/>
    <w:basedOn w:val="a"/>
    <w:uiPriority w:val="99"/>
    <w:rsid w:val="00D67A88"/>
    <w:pPr>
      <w:tabs>
        <w:tab w:val="num" w:pos="643"/>
      </w:tabs>
      <w:spacing w:after="0" w:line="240" w:lineRule="auto"/>
      <w:ind w:left="643" w:hanging="360"/>
    </w:pPr>
    <w:rPr>
      <w:rFonts w:ascii="Times New Roman" w:hAnsi="Times New Roman"/>
      <w:sz w:val="24"/>
      <w:szCs w:val="24"/>
      <w:lang w:val="ru-RU" w:eastAsia="ru-RU"/>
    </w:rPr>
  </w:style>
  <w:style w:type="character" w:styleId="af9">
    <w:name w:val="Emphasis"/>
    <w:basedOn w:val="a0"/>
    <w:uiPriority w:val="99"/>
    <w:qFormat/>
    <w:rsid w:val="00D67A88"/>
    <w:rPr>
      <w:rFonts w:cs="Times New Roman"/>
      <w:i/>
      <w:color w:val="000000"/>
    </w:rPr>
  </w:style>
  <w:style w:type="paragraph" w:customStyle="1" w:styleId="33">
    <w:name w:val="Основной текст с отступом3"/>
    <w:basedOn w:val="a"/>
    <w:uiPriority w:val="99"/>
    <w:rsid w:val="00D67A88"/>
    <w:pPr>
      <w:spacing w:after="0" w:line="240" w:lineRule="auto"/>
      <w:ind w:right="-1050"/>
      <w:jc w:val="both"/>
    </w:pPr>
    <w:rPr>
      <w:rFonts w:ascii="Times New Roman" w:hAnsi="Times New Roman"/>
      <w:sz w:val="28"/>
      <w:szCs w:val="20"/>
      <w:lang w:val="ru-RU" w:eastAsia="ru-RU"/>
    </w:rPr>
  </w:style>
  <w:style w:type="paragraph" w:styleId="28">
    <w:name w:val="Body Text Indent 2"/>
    <w:basedOn w:val="a"/>
    <w:link w:val="29"/>
    <w:uiPriority w:val="99"/>
    <w:rsid w:val="00D67A88"/>
    <w:pPr>
      <w:spacing w:after="120" w:line="480" w:lineRule="auto"/>
      <w:ind w:left="283"/>
    </w:pPr>
    <w:rPr>
      <w:rFonts w:ascii="Times New Roman" w:hAnsi="Times New Roman"/>
      <w:sz w:val="24"/>
      <w:szCs w:val="24"/>
      <w:lang w:val="ru-RU" w:eastAsia="ru-RU"/>
    </w:rPr>
  </w:style>
  <w:style w:type="character" w:customStyle="1" w:styleId="29">
    <w:name w:val="Основной текст с отступом 2 Знак"/>
    <w:basedOn w:val="a0"/>
    <w:link w:val="28"/>
    <w:uiPriority w:val="99"/>
    <w:locked/>
    <w:rsid w:val="00D67A88"/>
    <w:rPr>
      <w:rFonts w:ascii="Times New Roman" w:hAnsi="Times New Roman" w:cs="Times New Roman"/>
      <w:sz w:val="24"/>
      <w:szCs w:val="24"/>
      <w:lang w:val="ru-RU" w:eastAsia="ru-RU"/>
    </w:rPr>
  </w:style>
  <w:style w:type="table" w:styleId="afa">
    <w:name w:val="Table Grid"/>
    <w:basedOn w:val="a1"/>
    <w:uiPriority w:val="99"/>
    <w:rsid w:val="00D67A88"/>
    <w:rPr>
      <w:rFonts w:ascii="Times New Roman" w:eastAsia="Times New Roman" w:hAnsi="Times New Roman"/>
      <w:lang w:eastAsia="uz-Cyrl-U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4">
    <w:name w:val="Body Text Indent 3"/>
    <w:basedOn w:val="a"/>
    <w:link w:val="35"/>
    <w:uiPriority w:val="99"/>
    <w:rsid w:val="00D67A88"/>
    <w:pPr>
      <w:spacing w:after="120" w:line="240" w:lineRule="auto"/>
      <w:ind w:left="283"/>
    </w:pPr>
    <w:rPr>
      <w:rFonts w:ascii="Times New Roman" w:hAnsi="Times New Roman"/>
      <w:sz w:val="16"/>
      <w:szCs w:val="16"/>
      <w:lang w:val="ru-RU" w:eastAsia="ru-RU"/>
    </w:rPr>
  </w:style>
  <w:style w:type="character" w:customStyle="1" w:styleId="35">
    <w:name w:val="Основной текст с отступом 3 Знак"/>
    <w:basedOn w:val="a0"/>
    <w:link w:val="34"/>
    <w:uiPriority w:val="99"/>
    <w:locked/>
    <w:rsid w:val="00D67A88"/>
    <w:rPr>
      <w:rFonts w:ascii="Times New Roman" w:hAnsi="Times New Roman" w:cs="Times New Roman"/>
      <w:sz w:val="16"/>
      <w:szCs w:val="16"/>
      <w:lang w:val="ru-RU" w:eastAsia="ru-RU"/>
    </w:rPr>
  </w:style>
  <w:style w:type="paragraph" w:styleId="afb">
    <w:name w:val="footnote text"/>
    <w:basedOn w:val="a"/>
    <w:link w:val="afc"/>
    <w:uiPriority w:val="99"/>
    <w:semiHidden/>
    <w:rsid w:val="00D67A88"/>
    <w:pPr>
      <w:spacing w:after="0" w:line="240" w:lineRule="auto"/>
    </w:pPr>
    <w:rPr>
      <w:rFonts w:ascii="Times New Roman" w:hAnsi="Times New Roman"/>
      <w:sz w:val="20"/>
      <w:szCs w:val="20"/>
      <w:lang w:val="ru-RU" w:eastAsia="ru-RU"/>
    </w:rPr>
  </w:style>
  <w:style w:type="character" w:customStyle="1" w:styleId="afc">
    <w:name w:val="Текст сноски Знак"/>
    <w:basedOn w:val="a0"/>
    <w:link w:val="afb"/>
    <w:uiPriority w:val="99"/>
    <w:semiHidden/>
    <w:locked/>
    <w:rsid w:val="00D67A88"/>
    <w:rPr>
      <w:rFonts w:ascii="Times New Roman" w:hAnsi="Times New Roman" w:cs="Times New Roman"/>
      <w:sz w:val="20"/>
      <w:szCs w:val="20"/>
      <w:lang w:val="ru-RU" w:eastAsia="ru-RU"/>
    </w:rPr>
  </w:style>
  <w:style w:type="paragraph" w:styleId="12">
    <w:name w:val="toc 1"/>
    <w:basedOn w:val="a"/>
    <w:next w:val="a"/>
    <w:autoRedefine/>
    <w:uiPriority w:val="99"/>
    <w:semiHidden/>
    <w:rsid w:val="00D67A88"/>
    <w:pPr>
      <w:spacing w:after="0" w:line="240" w:lineRule="auto"/>
    </w:pPr>
    <w:rPr>
      <w:rFonts w:ascii="Times New Roman" w:hAnsi="Times New Roman"/>
      <w:sz w:val="24"/>
      <w:szCs w:val="24"/>
      <w:lang w:val="ru-RU" w:eastAsia="ru-RU"/>
    </w:rPr>
  </w:style>
  <w:style w:type="character" w:customStyle="1" w:styleId="13">
    <w:name w:val="Знак Знак1"/>
    <w:basedOn w:val="a0"/>
    <w:uiPriority w:val="99"/>
    <w:rsid w:val="00D67A88"/>
    <w:rPr>
      <w:rFonts w:cs="Times New Roman"/>
      <w:sz w:val="24"/>
      <w:szCs w:val="24"/>
    </w:rPr>
  </w:style>
  <w:style w:type="paragraph" w:customStyle="1" w:styleId="afd">
    <w:name w:val="Знак"/>
    <w:basedOn w:val="a"/>
    <w:uiPriority w:val="99"/>
    <w:rsid w:val="00D07C51"/>
    <w:pPr>
      <w:spacing w:after="160" w:line="240" w:lineRule="exact"/>
    </w:pPr>
    <w:rPr>
      <w:rFonts w:ascii="Arial" w:eastAsia="MS Mincho" w:hAnsi="Arial" w:cs="Arial"/>
      <w:sz w:val="20"/>
      <w:szCs w:val="20"/>
      <w:lang w:val="en-US" w:eastAsia="en-US"/>
    </w:rPr>
  </w:style>
  <w:style w:type="character" w:styleId="afe">
    <w:name w:val="Strong"/>
    <w:basedOn w:val="a0"/>
    <w:uiPriority w:val="99"/>
    <w:qFormat/>
    <w:rsid w:val="003D2986"/>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608545">
      <w:bodyDiv w:val="1"/>
      <w:marLeft w:val="0"/>
      <w:marRight w:val="0"/>
      <w:marTop w:val="0"/>
      <w:marBottom w:val="0"/>
      <w:divBdr>
        <w:top w:val="none" w:sz="0" w:space="0" w:color="auto"/>
        <w:left w:val="none" w:sz="0" w:space="0" w:color="auto"/>
        <w:bottom w:val="none" w:sz="0" w:space="0" w:color="auto"/>
        <w:right w:val="none" w:sz="0" w:space="0" w:color="auto"/>
      </w:divBdr>
    </w:div>
    <w:div w:id="60296171">
      <w:bodyDiv w:val="1"/>
      <w:marLeft w:val="0"/>
      <w:marRight w:val="0"/>
      <w:marTop w:val="0"/>
      <w:marBottom w:val="0"/>
      <w:divBdr>
        <w:top w:val="none" w:sz="0" w:space="0" w:color="auto"/>
        <w:left w:val="none" w:sz="0" w:space="0" w:color="auto"/>
        <w:bottom w:val="none" w:sz="0" w:space="0" w:color="auto"/>
        <w:right w:val="none" w:sz="0" w:space="0" w:color="auto"/>
      </w:divBdr>
    </w:div>
    <w:div w:id="119807391">
      <w:bodyDiv w:val="1"/>
      <w:marLeft w:val="0"/>
      <w:marRight w:val="0"/>
      <w:marTop w:val="0"/>
      <w:marBottom w:val="0"/>
      <w:divBdr>
        <w:top w:val="none" w:sz="0" w:space="0" w:color="auto"/>
        <w:left w:val="none" w:sz="0" w:space="0" w:color="auto"/>
        <w:bottom w:val="none" w:sz="0" w:space="0" w:color="auto"/>
        <w:right w:val="none" w:sz="0" w:space="0" w:color="auto"/>
      </w:divBdr>
    </w:div>
    <w:div w:id="130176125">
      <w:bodyDiv w:val="1"/>
      <w:marLeft w:val="0"/>
      <w:marRight w:val="0"/>
      <w:marTop w:val="0"/>
      <w:marBottom w:val="0"/>
      <w:divBdr>
        <w:top w:val="none" w:sz="0" w:space="0" w:color="auto"/>
        <w:left w:val="none" w:sz="0" w:space="0" w:color="auto"/>
        <w:bottom w:val="none" w:sz="0" w:space="0" w:color="auto"/>
        <w:right w:val="none" w:sz="0" w:space="0" w:color="auto"/>
      </w:divBdr>
    </w:div>
    <w:div w:id="165828843">
      <w:bodyDiv w:val="1"/>
      <w:marLeft w:val="0"/>
      <w:marRight w:val="0"/>
      <w:marTop w:val="0"/>
      <w:marBottom w:val="0"/>
      <w:divBdr>
        <w:top w:val="none" w:sz="0" w:space="0" w:color="auto"/>
        <w:left w:val="none" w:sz="0" w:space="0" w:color="auto"/>
        <w:bottom w:val="none" w:sz="0" w:space="0" w:color="auto"/>
        <w:right w:val="none" w:sz="0" w:space="0" w:color="auto"/>
      </w:divBdr>
    </w:div>
    <w:div w:id="178085422">
      <w:bodyDiv w:val="1"/>
      <w:marLeft w:val="0"/>
      <w:marRight w:val="0"/>
      <w:marTop w:val="0"/>
      <w:marBottom w:val="0"/>
      <w:divBdr>
        <w:top w:val="none" w:sz="0" w:space="0" w:color="auto"/>
        <w:left w:val="none" w:sz="0" w:space="0" w:color="auto"/>
        <w:bottom w:val="none" w:sz="0" w:space="0" w:color="auto"/>
        <w:right w:val="none" w:sz="0" w:space="0" w:color="auto"/>
      </w:divBdr>
    </w:div>
    <w:div w:id="201942192">
      <w:bodyDiv w:val="1"/>
      <w:marLeft w:val="0"/>
      <w:marRight w:val="0"/>
      <w:marTop w:val="0"/>
      <w:marBottom w:val="0"/>
      <w:divBdr>
        <w:top w:val="none" w:sz="0" w:space="0" w:color="auto"/>
        <w:left w:val="none" w:sz="0" w:space="0" w:color="auto"/>
        <w:bottom w:val="none" w:sz="0" w:space="0" w:color="auto"/>
        <w:right w:val="none" w:sz="0" w:space="0" w:color="auto"/>
      </w:divBdr>
    </w:div>
    <w:div w:id="210532189">
      <w:bodyDiv w:val="1"/>
      <w:marLeft w:val="0"/>
      <w:marRight w:val="0"/>
      <w:marTop w:val="0"/>
      <w:marBottom w:val="0"/>
      <w:divBdr>
        <w:top w:val="none" w:sz="0" w:space="0" w:color="auto"/>
        <w:left w:val="none" w:sz="0" w:space="0" w:color="auto"/>
        <w:bottom w:val="none" w:sz="0" w:space="0" w:color="auto"/>
        <w:right w:val="none" w:sz="0" w:space="0" w:color="auto"/>
      </w:divBdr>
    </w:div>
    <w:div w:id="260114535">
      <w:bodyDiv w:val="1"/>
      <w:marLeft w:val="0"/>
      <w:marRight w:val="0"/>
      <w:marTop w:val="0"/>
      <w:marBottom w:val="0"/>
      <w:divBdr>
        <w:top w:val="none" w:sz="0" w:space="0" w:color="auto"/>
        <w:left w:val="none" w:sz="0" w:space="0" w:color="auto"/>
        <w:bottom w:val="none" w:sz="0" w:space="0" w:color="auto"/>
        <w:right w:val="none" w:sz="0" w:space="0" w:color="auto"/>
      </w:divBdr>
    </w:div>
    <w:div w:id="285086546">
      <w:bodyDiv w:val="1"/>
      <w:marLeft w:val="0"/>
      <w:marRight w:val="0"/>
      <w:marTop w:val="0"/>
      <w:marBottom w:val="0"/>
      <w:divBdr>
        <w:top w:val="none" w:sz="0" w:space="0" w:color="auto"/>
        <w:left w:val="none" w:sz="0" w:space="0" w:color="auto"/>
        <w:bottom w:val="none" w:sz="0" w:space="0" w:color="auto"/>
        <w:right w:val="none" w:sz="0" w:space="0" w:color="auto"/>
      </w:divBdr>
    </w:div>
    <w:div w:id="327174101">
      <w:bodyDiv w:val="1"/>
      <w:marLeft w:val="0"/>
      <w:marRight w:val="0"/>
      <w:marTop w:val="0"/>
      <w:marBottom w:val="0"/>
      <w:divBdr>
        <w:top w:val="none" w:sz="0" w:space="0" w:color="auto"/>
        <w:left w:val="none" w:sz="0" w:space="0" w:color="auto"/>
        <w:bottom w:val="none" w:sz="0" w:space="0" w:color="auto"/>
        <w:right w:val="none" w:sz="0" w:space="0" w:color="auto"/>
      </w:divBdr>
    </w:div>
    <w:div w:id="327513771">
      <w:bodyDiv w:val="1"/>
      <w:marLeft w:val="0"/>
      <w:marRight w:val="0"/>
      <w:marTop w:val="0"/>
      <w:marBottom w:val="0"/>
      <w:divBdr>
        <w:top w:val="none" w:sz="0" w:space="0" w:color="auto"/>
        <w:left w:val="none" w:sz="0" w:space="0" w:color="auto"/>
        <w:bottom w:val="none" w:sz="0" w:space="0" w:color="auto"/>
        <w:right w:val="none" w:sz="0" w:space="0" w:color="auto"/>
      </w:divBdr>
    </w:div>
    <w:div w:id="356583722">
      <w:bodyDiv w:val="1"/>
      <w:marLeft w:val="0"/>
      <w:marRight w:val="0"/>
      <w:marTop w:val="0"/>
      <w:marBottom w:val="0"/>
      <w:divBdr>
        <w:top w:val="none" w:sz="0" w:space="0" w:color="auto"/>
        <w:left w:val="none" w:sz="0" w:space="0" w:color="auto"/>
        <w:bottom w:val="none" w:sz="0" w:space="0" w:color="auto"/>
        <w:right w:val="none" w:sz="0" w:space="0" w:color="auto"/>
      </w:divBdr>
    </w:div>
    <w:div w:id="360939405">
      <w:bodyDiv w:val="1"/>
      <w:marLeft w:val="0"/>
      <w:marRight w:val="0"/>
      <w:marTop w:val="0"/>
      <w:marBottom w:val="0"/>
      <w:divBdr>
        <w:top w:val="none" w:sz="0" w:space="0" w:color="auto"/>
        <w:left w:val="none" w:sz="0" w:space="0" w:color="auto"/>
        <w:bottom w:val="none" w:sz="0" w:space="0" w:color="auto"/>
        <w:right w:val="none" w:sz="0" w:space="0" w:color="auto"/>
      </w:divBdr>
      <w:divsChild>
        <w:div w:id="364133989">
          <w:marLeft w:val="547"/>
          <w:marRight w:val="0"/>
          <w:marTop w:val="0"/>
          <w:marBottom w:val="0"/>
          <w:divBdr>
            <w:top w:val="none" w:sz="0" w:space="0" w:color="auto"/>
            <w:left w:val="none" w:sz="0" w:space="0" w:color="auto"/>
            <w:bottom w:val="none" w:sz="0" w:space="0" w:color="auto"/>
            <w:right w:val="none" w:sz="0" w:space="0" w:color="auto"/>
          </w:divBdr>
        </w:div>
        <w:div w:id="386924932">
          <w:marLeft w:val="547"/>
          <w:marRight w:val="0"/>
          <w:marTop w:val="0"/>
          <w:marBottom w:val="0"/>
          <w:divBdr>
            <w:top w:val="none" w:sz="0" w:space="0" w:color="auto"/>
            <w:left w:val="none" w:sz="0" w:space="0" w:color="auto"/>
            <w:bottom w:val="none" w:sz="0" w:space="0" w:color="auto"/>
            <w:right w:val="none" w:sz="0" w:space="0" w:color="auto"/>
          </w:divBdr>
        </w:div>
        <w:div w:id="1772235406">
          <w:marLeft w:val="547"/>
          <w:marRight w:val="0"/>
          <w:marTop w:val="0"/>
          <w:marBottom w:val="0"/>
          <w:divBdr>
            <w:top w:val="none" w:sz="0" w:space="0" w:color="auto"/>
            <w:left w:val="none" w:sz="0" w:space="0" w:color="auto"/>
            <w:bottom w:val="none" w:sz="0" w:space="0" w:color="auto"/>
            <w:right w:val="none" w:sz="0" w:space="0" w:color="auto"/>
          </w:divBdr>
        </w:div>
      </w:divsChild>
    </w:div>
    <w:div w:id="364135366">
      <w:bodyDiv w:val="1"/>
      <w:marLeft w:val="0"/>
      <w:marRight w:val="0"/>
      <w:marTop w:val="0"/>
      <w:marBottom w:val="0"/>
      <w:divBdr>
        <w:top w:val="none" w:sz="0" w:space="0" w:color="auto"/>
        <w:left w:val="none" w:sz="0" w:space="0" w:color="auto"/>
        <w:bottom w:val="none" w:sz="0" w:space="0" w:color="auto"/>
        <w:right w:val="none" w:sz="0" w:space="0" w:color="auto"/>
      </w:divBdr>
      <w:divsChild>
        <w:div w:id="1424644500">
          <w:marLeft w:val="360"/>
          <w:marRight w:val="0"/>
          <w:marTop w:val="200"/>
          <w:marBottom w:val="0"/>
          <w:divBdr>
            <w:top w:val="none" w:sz="0" w:space="0" w:color="auto"/>
            <w:left w:val="none" w:sz="0" w:space="0" w:color="auto"/>
            <w:bottom w:val="none" w:sz="0" w:space="0" w:color="auto"/>
            <w:right w:val="none" w:sz="0" w:space="0" w:color="auto"/>
          </w:divBdr>
        </w:div>
      </w:divsChild>
    </w:div>
    <w:div w:id="421073207">
      <w:bodyDiv w:val="1"/>
      <w:marLeft w:val="0"/>
      <w:marRight w:val="0"/>
      <w:marTop w:val="0"/>
      <w:marBottom w:val="0"/>
      <w:divBdr>
        <w:top w:val="none" w:sz="0" w:space="0" w:color="auto"/>
        <w:left w:val="none" w:sz="0" w:space="0" w:color="auto"/>
        <w:bottom w:val="none" w:sz="0" w:space="0" w:color="auto"/>
        <w:right w:val="none" w:sz="0" w:space="0" w:color="auto"/>
      </w:divBdr>
    </w:div>
    <w:div w:id="441069164">
      <w:bodyDiv w:val="1"/>
      <w:marLeft w:val="0"/>
      <w:marRight w:val="0"/>
      <w:marTop w:val="0"/>
      <w:marBottom w:val="0"/>
      <w:divBdr>
        <w:top w:val="none" w:sz="0" w:space="0" w:color="auto"/>
        <w:left w:val="none" w:sz="0" w:space="0" w:color="auto"/>
        <w:bottom w:val="none" w:sz="0" w:space="0" w:color="auto"/>
        <w:right w:val="none" w:sz="0" w:space="0" w:color="auto"/>
      </w:divBdr>
    </w:div>
    <w:div w:id="468324163">
      <w:bodyDiv w:val="1"/>
      <w:marLeft w:val="0"/>
      <w:marRight w:val="0"/>
      <w:marTop w:val="0"/>
      <w:marBottom w:val="0"/>
      <w:divBdr>
        <w:top w:val="none" w:sz="0" w:space="0" w:color="auto"/>
        <w:left w:val="none" w:sz="0" w:space="0" w:color="auto"/>
        <w:bottom w:val="none" w:sz="0" w:space="0" w:color="auto"/>
        <w:right w:val="none" w:sz="0" w:space="0" w:color="auto"/>
      </w:divBdr>
    </w:div>
    <w:div w:id="496313499">
      <w:bodyDiv w:val="1"/>
      <w:marLeft w:val="0"/>
      <w:marRight w:val="0"/>
      <w:marTop w:val="0"/>
      <w:marBottom w:val="0"/>
      <w:divBdr>
        <w:top w:val="none" w:sz="0" w:space="0" w:color="auto"/>
        <w:left w:val="none" w:sz="0" w:space="0" w:color="auto"/>
        <w:bottom w:val="none" w:sz="0" w:space="0" w:color="auto"/>
        <w:right w:val="none" w:sz="0" w:space="0" w:color="auto"/>
      </w:divBdr>
    </w:div>
    <w:div w:id="518934854">
      <w:bodyDiv w:val="1"/>
      <w:marLeft w:val="0"/>
      <w:marRight w:val="0"/>
      <w:marTop w:val="0"/>
      <w:marBottom w:val="0"/>
      <w:divBdr>
        <w:top w:val="none" w:sz="0" w:space="0" w:color="auto"/>
        <w:left w:val="none" w:sz="0" w:space="0" w:color="auto"/>
        <w:bottom w:val="none" w:sz="0" w:space="0" w:color="auto"/>
        <w:right w:val="none" w:sz="0" w:space="0" w:color="auto"/>
      </w:divBdr>
    </w:div>
    <w:div w:id="522744970">
      <w:bodyDiv w:val="1"/>
      <w:marLeft w:val="0"/>
      <w:marRight w:val="0"/>
      <w:marTop w:val="0"/>
      <w:marBottom w:val="0"/>
      <w:divBdr>
        <w:top w:val="none" w:sz="0" w:space="0" w:color="auto"/>
        <w:left w:val="none" w:sz="0" w:space="0" w:color="auto"/>
        <w:bottom w:val="none" w:sz="0" w:space="0" w:color="auto"/>
        <w:right w:val="none" w:sz="0" w:space="0" w:color="auto"/>
      </w:divBdr>
    </w:div>
    <w:div w:id="536087898">
      <w:bodyDiv w:val="1"/>
      <w:marLeft w:val="0"/>
      <w:marRight w:val="0"/>
      <w:marTop w:val="0"/>
      <w:marBottom w:val="0"/>
      <w:divBdr>
        <w:top w:val="none" w:sz="0" w:space="0" w:color="auto"/>
        <w:left w:val="none" w:sz="0" w:space="0" w:color="auto"/>
        <w:bottom w:val="none" w:sz="0" w:space="0" w:color="auto"/>
        <w:right w:val="none" w:sz="0" w:space="0" w:color="auto"/>
      </w:divBdr>
    </w:div>
    <w:div w:id="539099940">
      <w:bodyDiv w:val="1"/>
      <w:marLeft w:val="0"/>
      <w:marRight w:val="0"/>
      <w:marTop w:val="0"/>
      <w:marBottom w:val="0"/>
      <w:divBdr>
        <w:top w:val="none" w:sz="0" w:space="0" w:color="auto"/>
        <w:left w:val="none" w:sz="0" w:space="0" w:color="auto"/>
        <w:bottom w:val="none" w:sz="0" w:space="0" w:color="auto"/>
        <w:right w:val="none" w:sz="0" w:space="0" w:color="auto"/>
      </w:divBdr>
    </w:div>
    <w:div w:id="568350729">
      <w:bodyDiv w:val="1"/>
      <w:marLeft w:val="0"/>
      <w:marRight w:val="0"/>
      <w:marTop w:val="0"/>
      <w:marBottom w:val="0"/>
      <w:divBdr>
        <w:top w:val="none" w:sz="0" w:space="0" w:color="auto"/>
        <w:left w:val="none" w:sz="0" w:space="0" w:color="auto"/>
        <w:bottom w:val="none" w:sz="0" w:space="0" w:color="auto"/>
        <w:right w:val="none" w:sz="0" w:space="0" w:color="auto"/>
      </w:divBdr>
    </w:div>
    <w:div w:id="594022676">
      <w:bodyDiv w:val="1"/>
      <w:marLeft w:val="0"/>
      <w:marRight w:val="0"/>
      <w:marTop w:val="0"/>
      <w:marBottom w:val="0"/>
      <w:divBdr>
        <w:top w:val="none" w:sz="0" w:space="0" w:color="auto"/>
        <w:left w:val="none" w:sz="0" w:space="0" w:color="auto"/>
        <w:bottom w:val="none" w:sz="0" w:space="0" w:color="auto"/>
        <w:right w:val="none" w:sz="0" w:space="0" w:color="auto"/>
      </w:divBdr>
    </w:div>
    <w:div w:id="602542584">
      <w:bodyDiv w:val="1"/>
      <w:marLeft w:val="0"/>
      <w:marRight w:val="0"/>
      <w:marTop w:val="0"/>
      <w:marBottom w:val="0"/>
      <w:divBdr>
        <w:top w:val="none" w:sz="0" w:space="0" w:color="auto"/>
        <w:left w:val="none" w:sz="0" w:space="0" w:color="auto"/>
        <w:bottom w:val="none" w:sz="0" w:space="0" w:color="auto"/>
        <w:right w:val="none" w:sz="0" w:space="0" w:color="auto"/>
      </w:divBdr>
    </w:div>
    <w:div w:id="667362419">
      <w:bodyDiv w:val="1"/>
      <w:marLeft w:val="0"/>
      <w:marRight w:val="0"/>
      <w:marTop w:val="0"/>
      <w:marBottom w:val="0"/>
      <w:divBdr>
        <w:top w:val="none" w:sz="0" w:space="0" w:color="auto"/>
        <w:left w:val="none" w:sz="0" w:space="0" w:color="auto"/>
        <w:bottom w:val="none" w:sz="0" w:space="0" w:color="auto"/>
        <w:right w:val="none" w:sz="0" w:space="0" w:color="auto"/>
      </w:divBdr>
    </w:div>
    <w:div w:id="694309708">
      <w:bodyDiv w:val="1"/>
      <w:marLeft w:val="0"/>
      <w:marRight w:val="0"/>
      <w:marTop w:val="0"/>
      <w:marBottom w:val="0"/>
      <w:divBdr>
        <w:top w:val="none" w:sz="0" w:space="0" w:color="auto"/>
        <w:left w:val="none" w:sz="0" w:space="0" w:color="auto"/>
        <w:bottom w:val="none" w:sz="0" w:space="0" w:color="auto"/>
        <w:right w:val="none" w:sz="0" w:space="0" w:color="auto"/>
      </w:divBdr>
    </w:div>
    <w:div w:id="697319543">
      <w:bodyDiv w:val="1"/>
      <w:marLeft w:val="0"/>
      <w:marRight w:val="0"/>
      <w:marTop w:val="0"/>
      <w:marBottom w:val="0"/>
      <w:divBdr>
        <w:top w:val="none" w:sz="0" w:space="0" w:color="auto"/>
        <w:left w:val="none" w:sz="0" w:space="0" w:color="auto"/>
        <w:bottom w:val="none" w:sz="0" w:space="0" w:color="auto"/>
        <w:right w:val="none" w:sz="0" w:space="0" w:color="auto"/>
      </w:divBdr>
    </w:div>
    <w:div w:id="757754446">
      <w:bodyDiv w:val="1"/>
      <w:marLeft w:val="0"/>
      <w:marRight w:val="0"/>
      <w:marTop w:val="0"/>
      <w:marBottom w:val="0"/>
      <w:divBdr>
        <w:top w:val="none" w:sz="0" w:space="0" w:color="auto"/>
        <w:left w:val="none" w:sz="0" w:space="0" w:color="auto"/>
        <w:bottom w:val="none" w:sz="0" w:space="0" w:color="auto"/>
        <w:right w:val="none" w:sz="0" w:space="0" w:color="auto"/>
      </w:divBdr>
    </w:div>
    <w:div w:id="778338279">
      <w:bodyDiv w:val="1"/>
      <w:marLeft w:val="0"/>
      <w:marRight w:val="0"/>
      <w:marTop w:val="0"/>
      <w:marBottom w:val="0"/>
      <w:divBdr>
        <w:top w:val="none" w:sz="0" w:space="0" w:color="auto"/>
        <w:left w:val="none" w:sz="0" w:space="0" w:color="auto"/>
        <w:bottom w:val="none" w:sz="0" w:space="0" w:color="auto"/>
        <w:right w:val="none" w:sz="0" w:space="0" w:color="auto"/>
      </w:divBdr>
    </w:div>
    <w:div w:id="813958710">
      <w:bodyDiv w:val="1"/>
      <w:marLeft w:val="0"/>
      <w:marRight w:val="0"/>
      <w:marTop w:val="0"/>
      <w:marBottom w:val="0"/>
      <w:divBdr>
        <w:top w:val="none" w:sz="0" w:space="0" w:color="auto"/>
        <w:left w:val="none" w:sz="0" w:space="0" w:color="auto"/>
        <w:bottom w:val="none" w:sz="0" w:space="0" w:color="auto"/>
        <w:right w:val="none" w:sz="0" w:space="0" w:color="auto"/>
      </w:divBdr>
    </w:div>
    <w:div w:id="912857945">
      <w:bodyDiv w:val="1"/>
      <w:marLeft w:val="0"/>
      <w:marRight w:val="0"/>
      <w:marTop w:val="0"/>
      <w:marBottom w:val="0"/>
      <w:divBdr>
        <w:top w:val="none" w:sz="0" w:space="0" w:color="auto"/>
        <w:left w:val="none" w:sz="0" w:space="0" w:color="auto"/>
        <w:bottom w:val="none" w:sz="0" w:space="0" w:color="auto"/>
        <w:right w:val="none" w:sz="0" w:space="0" w:color="auto"/>
      </w:divBdr>
    </w:div>
    <w:div w:id="939794352">
      <w:bodyDiv w:val="1"/>
      <w:marLeft w:val="0"/>
      <w:marRight w:val="0"/>
      <w:marTop w:val="0"/>
      <w:marBottom w:val="0"/>
      <w:divBdr>
        <w:top w:val="none" w:sz="0" w:space="0" w:color="auto"/>
        <w:left w:val="none" w:sz="0" w:space="0" w:color="auto"/>
        <w:bottom w:val="none" w:sz="0" w:space="0" w:color="auto"/>
        <w:right w:val="none" w:sz="0" w:space="0" w:color="auto"/>
      </w:divBdr>
    </w:div>
    <w:div w:id="997147422">
      <w:bodyDiv w:val="1"/>
      <w:marLeft w:val="0"/>
      <w:marRight w:val="0"/>
      <w:marTop w:val="0"/>
      <w:marBottom w:val="0"/>
      <w:divBdr>
        <w:top w:val="none" w:sz="0" w:space="0" w:color="auto"/>
        <w:left w:val="none" w:sz="0" w:space="0" w:color="auto"/>
        <w:bottom w:val="none" w:sz="0" w:space="0" w:color="auto"/>
        <w:right w:val="none" w:sz="0" w:space="0" w:color="auto"/>
      </w:divBdr>
    </w:div>
    <w:div w:id="1030453443">
      <w:bodyDiv w:val="1"/>
      <w:marLeft w:val="0"/>
      <w:marRight w:val="0"/>
      <w:marTop w:val="0"/>
      <w:marBottom w:val="0"/>
      <w:divBdr>
        <w:top w:val="none" w:sz="0" w:space="0" w:color="auto"/>
        <w:left w:val="none" w:sz="0" w:space="0" w:color="auto"/>
        <w:bottom w:val="none" w:sz="0" w:space="0" w:color="auto"/>
        <w:right w:val="none" w:sz="0" w:space="0" w:color="auto"/>
      </w:divBdr>
      <w:divsChild>
        <w:div w:id="1787961289">
          <w:marLeft w:val="547"/>
          <w:marRight w:val="0"/>
          <w:marTop w:val="0"/>
          <w:marBottom w:val="0"/>
          <w:divBdr>
            <w:top w:val="none" w:sz="0" w:space="0" w:color="auto"/>
            <w:left w:val="none" w:sz="0" w:space="0" w:color="auto"/>
            <w:bottom w:val="none" w:sz="0" w:space="0" w:color="auto"/>
            <w:right w:val="none" w:sz="0" w:space="0" w:color="auto"/>
          </w:divBdr>
        </w:div>
        <w:div w:id="1007177224">
          <w:marLeft w:val="547"/>
          <w:marRight w:val="0"/>
          <w:marTop w:val="0"/>
          <w:marBottom w:val="0"/>
          <w:divBdr>
            <w:top w:val="none" w:sz="0" w:space="0" w:color="auto"/>
            <w:left w:val="none" w:sz="0" w:space="0" w:color="auto"/>
            <w:bottom w:val="none" w:sz="0" w:space="0" w:color="auto"/>
            <w:right w:val="none" w:sz="0" w:space="0" w:color="auto"/>
          </w:divBdr>
        </w:div>
        <w:div w:id="1591623358">
          <w:marLeft w:val="547"/>
          <w:marRight w:val="0"/>
          <w:marTop w:val="0"/>
          <w:marBottom w:val="0"/>
          <w:divBdr>
            <w:top w:val="none" w:sz="0" w:space="0" w:color="auto"/>
            <w:left w:val="none" w:sz="0" w:space="0" w:color="auto"/>
            <w:bottom w:val="none" w:sz="0" w:space="0" w:color="auto"/>
            <w:right w:val="none" w:sz="0" w:space="0" w:color="auto"/>
          </w:divBdr>
        </w:div>
        <w:div w:id="1611283388">
          <w:marLeft w:val="547"/>
          <w:marRight w:val="0"/>
          <w:marTop w:val="0"/>
          <w:marBottom w:val="0"/>
          <w:divBdr>
            <w:top w:val="none" w:sz="0" w:space="0" w:color="auto"/>
            <w:left w:val="none" w:sz="0" w:space="0" w:color="auto"/>
            <w:bottom w:val="none" w:sz="0" w:space="0" w:color="auto"/>
            <w:right w:val="none" w:sz="0" w:space="0" w:color="auto"/>
          </w:divBdr>
        </w:div>
        <w:div w:id="420956752">
          <w:marLeft w:val="547"/>
          <w:marRight w:val="0"/>
          <w:marTop w:val="0"/>
          <w:marBottom w:val="0"/>
          <w:divBdr>
            <w:top w:val="none" w:sz="0" w:space="0" w:color="auto"/>
            <w:left w:val="none" w:sz="0" w:space="0" w:color="auto"/>
            <w:bottom w:val="none" w:sz="0" w:space="0" w:color="auto"/>
            <w:right w:val="none" w:sz="0" w:space="0" w:color="auto"/>
          </w:divBdr>
        </w:div>
        <w:div w:id="1001783631">
          <w:marLeft w:val="547"/>
          <w:marRight w:val="0"/>
          <w:marTop w:val="0"/>
          <w:marBottom w:val="0"/>
          <w:divBdr>
            <w:top w:val="none" w:sz="0" w:space="0" w:color="auto"/>
            <w:left w:val="none" w:sz="0" w:space="0" w:color="auto"/>
            <w:bottom w:val="none" w:sz="0" w:space="0" w:color="auto"/>
            <w:right w:val="none" w:sz="0" w:space="0" w:color="auto"/>
          </w:divBdr>
        </w:div>
        <w:div w:id="83648360">
          <w:marLeft w:val="547"/>
          <w:marRight w:val="0"/>
          <w:marTop w:val="0"/>
          <w:marBottom w:val="0"/>
          <w:divBdr>
            <w:top w:val="none" w:sz="0" w:space="0" w:color="auto"/>
            <w:left w:val="none" w:sz="0" w:space="0" w:color="auto"/>
            <w:bottom w:val="none" w:sz="0" w:space="0" w:color="auto"/>
            <w:right w:val="none" w:sz="0" w:space="0" w:color="auto"/>
          </w:divBdr>
        </w:div>
      </w:divsChild>
    </w:div>
    <w:div w:id="1050224852">
      <w:bodyDiv w:val="1"/>
      <w:marLeft w:val="0"/>
      <w:marRight w:val="0"/>
      <w:marTop w:val="0"/>
      <w:marBottom w:val="0"/>
      <w:divBdr>
        <w:top w:val="none" w:sz="0" w:space="0" w:color="auto"/>
        <w:left w:val="none" w:sz="0" w:space="0" w:color="auto"/>
        <w:bottom w:val="none" w:sz="0" w:space="0" w:color="auto"/>
        <w:right w:val="none" w:sz="0" w:space="0" w:color="auto"/>
      </w:divBdr>
    </w:div>
    <w:div w:id="1154033481">
      <w:bodyDiv w:val="1"/>
      <w:marLeft w:val="0"/>
      <w:marRight w:val="0"/>
      <w:marTop w:val="0"/>
      <w:marBottom w:val="0"/>
      <w:divBdr>
        <w:top w:val="none" w:sz="0" w:space="0" w:color="auto"/>
        <w:left w:val="none" w:sz="0" w:space="0" w:color="auto"/>
        <w:bottom w:val="none" w:sz="0" w:space="0" w:color="auto"/>
        <w:right w:val="none" w:sz="0" w:space="0" w:color="auto"/>
      </w:divBdr>
    </w:div>
    <w:div w:id="1160077137">
      <w:bodyDiv w:val="1"/>
      <w:marLeft w:val="0"/>
      <w:marRight w:val="0"/>
      <w:marTop w:val="0"/>
      <w:marBottom w:val="0"/>
      <w:divBdr>
        <w:top w:val="none" w:sz="0" w:space="0" w:color="auto"/>
        <w:left w:val="none" w:sz="0" w:space="0" w:color="auto"/>
        <w:bottom w:val="none" w:sz="0" w:space="0" w:color="auto"/>
        <w:right w:val="none" w:sz="0" w:space="0" w:color="auto"/>
      </w:divBdr>
    </w:div>
    <w:div w:id="1178614998">
      <w:bodyDiv w:val="1"/>
      <w:marLeft w:val="0"/>
      <w:marRight w:val="0"/>
      <w:marTop w:val="0"/>
      <w:marBottom w:val="0"/>
      <w:divBdr>
        <w:top w:val="none" w:sz="0" w:space="0" w:color="auto"/>
        <w:left w:val="none" w:sz="0" w:space="0" w:color="auto"/>
        <w:bottom w:val="none" w:sz="0" w:space="0" w:color="auto"/>
        <w:right w:val="none" w:sz="0" w:space="0" w:color="auto"/>
      </w:divBdr>
    </w:div>
    <w:div w:id="1185242080">
      <w:bodyDiv w:val="1"/>
      <w:marLeft w:val="0"/>
      <w:marRight w:val="0"/>
      <w:marTop w:val="0"/>
      <w:marBottom w:val="0"/>
      <w:divBdr>
        <w:top w:val="none" w:sz="0" w:space="0" w:color="auto"/>
        <w:left w:val="none" w:sz="0" w:space="0" w:color="auto"/>
        <w:bottom w:val="none" w:sz="0" w:space="0" w:color="auto"/>
        <w:right w:val="none" w:sz="0" w:space="0" w:color="auto"/>
      </w:divBdr>
    </w:div>
    <w:div w:id="1209952331">
      <w:bodyDiv w:val="1"/>
      <w:marLeft w:val="0"/>
      <w:marRight w:val="0"/>
      <w:marTop w:val="0"/>
      <w:marBottom w:val="0"/>
      <w:divBdr>
        <w:top w:val="none" w:sz="0" w:space="0" w:color="auto"/>
        <w:left w:val="none" w:sz="0" w:space="0" w:color="auto"/>
        <w:bottom w:val="none" w:sz="0" w:space="0" w:color="auto"/>
        <w:right w:val="none" w:sz="0" w:space="0" w:color="auto"/>
      </w:divBdr>
    </w:div>
    <w:div w:id="1239822188">
      <w:bodyDiv w:val="1"/>
      <w:marLeft w:val="0"/>
      <w:marRight w:val="0"/>
      <w:marTop w:val="0"/>
      <w:marBottom w:val="0"/>
      <w:divBdr>
        <w:top w:val="none" w:sz="0" w:space="0" w:color="auto"/>
        <w:left w:val="none" w:sz="0" w:space="0" w:color="auto"/>
        <w:bottom w:val="none" w:sz="0" w:space="0" w:color="auto"/>
        <w:right w:val="none" w:sz="0" w:space="0" w:color="auto"/>
      </w:divBdr>
    </w:div>
    <w:div w:id="1257207183">
      <w:bodyDiv w:val="1"/>
      <w:marLeft w:val="0"/>
      <w:marRight w:val="0"/>
      <w:marTop w:val="0"/>
      <w:marBottom w:val="0"/>
      <w:divBdr>
        <w:top w:val="none" w:sz="0" w:space="0" w:color="auto"/>
        <w:left w:val="none" w:sz="0" w:space="0" w:color="auto"/>
        <w:bottom w:val="none" w:sz="0" w:space="0" w:color="auto"/>
        <w:right w:val="none" w:sz="0" w:space="0" w:color="auto"/>
      </w:divBdr>
    </w:div>
    <w:div w:id="1280798571">
      <w:bodyDiv w:val="1"/>
      <w:marLeft w:val="0"/>
      <w:marRight w:val="0"/>
      <w:marTop w:val="0"/>
      <w:marBottom w:val="0"/>
      <w:divBdr>
        <w:top w:val="none" w:sz="0" w:space="0" w:color="auto"/>
        <w:left w:val="none" w:sz="0" w:space="0" w:color="auto"/>
        <w:bottom w:val="none" w:sz="0" w:space="0" w:color="auto"/>
        <w:right w:val="none" w:sz="0" w:space="0" w:color="auto"/>
      </w:divBdr>
    </w:div>
    <w:div w:id="1286812228">
      <w:bodyDiv w:val="1"/>
      <w:marLeft w:val="0"/>
      <w:marRight w:val="0"/>
      <w:marTop w:val="0"/>
      <w:marBottom w:val="0"/>
      <w:divBdr>
        <w:top w:val="none" w:sz="0" w:space="0" w:color="auto"/>
        <w:left w:val="none" w:sz="0" w:space="0" w:color="auto"/>
        <w:bottom w:val="none" w:sz="0" w:space="0" w:color="auto"/>
        <w:right w:val="none" w:sz="0" w:space="0" w:color="auto"/>
      </w:divBdr>
    </w:div>
    <w:div w:id="1295060669">
      <w:bodyDiv w:val="1"/>
      <w:marLeft w:val="0"/>
      <w:marRight w:val="0"/>
      <w:marTop w:val="0"/>
      <w:marBottom w:val="0"/>
      <w:divBdr>
        <w:top w:val="none" w:sz="0" w:space="0" w:color="auto"/>
        <w:left w:val="none" w:sz="0" w:space="0" w:color="auto"/>
        <w:bottom w:val="none" w:sz="0" w:space="0" w:color="auto"/>
        <w:right w:val="none" w:sz="0" w:space="0" w:color="auto"/>
      </w:divBdr>
    </w:div>
    <w:div w:id="1391465758">
      <w:bodyDiv w:val="1"/>
      <w:marLeft w:val="0"/>
      <w:marRight w:val="0"/>
      <w:marTop w:val="0"/>
      <w:marBottom w:val="0"/>
      <w:divBdr>
        <w:top w:val="none" w:sz="0" w:space="0" w:color="auto"/>
        <w:left w:val="none" w:sz="0" w:space="0" w:color="auto"/>
        <w:bottom w:val="none" w:sz="0" w:space="0" w:color="auto"/>
        <w:right w:val="none" w:sz="0" w:space="0" w:color="auto"/>
      </w:divBdr>
    </w:div>
    <w:div w:id="1407221086">
      <w:bodyDiv w:val="1"/>
      <w:marLeft w:val="0"/>
      <w:marRight w:val="0"/>
      <w:marTop w:val="0"/>
      <w:marBottom w:val="0"/>
      <w:divBdr>
        <w:top w:val="none" w:sz="0" w:space="0" w:color="auto"/>
        <w:left w:val="none" w:sz="0" w:space="0" w:color="auto"/>
        <w:bottom w:val="none" w:sz="0" w:space="0" w:color="auto"/>
        <w:right w:val="none" w:sz="0" w:space="0" w:color="auto"/>
      </w:divBdr>
    </w:div>
    <w:div w:id="1526674607">
      <w:bodyDiv w:val="1"/>
      <w:marLeft w:val="0"/>
      <w:marRight w:val="0"/>
      <w:marTop w:val="0"/>
      <w:marBottom w:val="0"/>
      <w:divBdr>
        <w:top w:val="none" w:sz="0" w:space="0" w:color="auto"/>
        <w:left w:val="none" w:sz="0" w:space="0" w:color="auto"/>
        <w:bottom w:val="none" w:sz="0" w:space="0" w:color="auto"/>
        <w:right w:val="none" w:sz="0" w:space="0" w:color="auto"/>
      </w:divBdr>
    </w:div>
    <w:div w:id="1585453866">
      <w:bodyDiv w:val="1"/>
      <w:marLeft w:val="0"/>
      <w:marRight w:val="0"/>
      <w:marTop w:val="0"/>
      <w:marBottom w:val="0"/>
      <w:divBdr>
        <w:top w:val="none" w:sz="0" w:space="0" w:color="auto"/>
        <w:left w:val="none" w:sz="0" w:space="0" w:color="auto"/>
        <w:bottom w:val="none" w:sz="0" w:space="0" w:color="auto"/>
        <w:right w:val="none" w:sz="0" w:space="0" w:color="auto"/>
      </w:divBdr>
    </w:div>
    <w:div w:id="1597013952">
      <w:bodyDiv w:val="1"/>
      <w:marLeft w:val="0"/>
      <w:marRight w:val="0"/>
      <w:marTop w:val="0"/>
      <w:marBottom w:val="0"/>
      <w:divBdr>
        <w:top w:val="none" w:sz="0" w:space="0" w:color="auto"/>
        <w:left w:val="none" w:sz="0" w:space="0" w:color="auto"/>
        <w:bottom w:val="none" w:sz="0" w:space="0" w:color="auto"/>
        <w:right w:val="none" w:sz="0" w:space="0" w:color="auto"/>
      </w:divBdr>
    </w:div>
    <w:div w:id="1638104277">
      <w:bodyDiv w:val="1"/>
      <w:marLeft w:val="0"/>
      <w:marRight w:val="0"/>
      <w:marTop w:val="0"/>
      <w:marBottom w:val="0"/>
      <w:divBdr>
        <w:top w:val="none" w:sz="0" w:space="0" w:color="auto"/>
        <w:left w:val="none" w:sz="0" w:space="0" w:color="auto"/>
        <w:bottom w:val="none" w:sz="0" w:space="0" w:color="auto"/>
        <w:right w:val="none" w:sz="0" w:space="0" w:color="auto"/>
      </w:divBdr>
    </w:div>
    <w:div w:id="1654870562">
      <w:bodyDiv w:val="1"/>
      <w:marLeft w:val="0"/>
      <w:marRight w:val="0"/>
      <w:marTop w:val="0"/>
      <w:marBottom w:val="0"/>
      <w:divBdr>
        <w:top w:val="none" w:sz="0" w:space="0" w:color="auto"/>
        <w:left w:val="none" w:sz="0" w:space="0" w:color="auto"/>
        <w:bottom w:val="none" w:sz="0" w:space="0" w:color="auto"/>
        <w:right w:val="none" w:sz="0" w:space="0" w:color="auto"/>
      </w:divBdr>
    </w:div>
    <w:div w:id="1664621631">
      <w:bodyDiv w:val="1"/>
      <w:marLeft w:val="0"/>
      <w:marRight w:val="0"/>
      <w:marTop w:val="0"/>
      <w:marBottom w:val="0"/>
      <w:divBdr>
        <w:top w:val="none" w:sz="0" w:space="0" w:color="auto"/>
        <w:left w:val="none" w:sz="0" w:space="0" w:color="auto"/>
        <w:bottom w:val="none" w:sz="0" w:space="0" w:color="auto"/>
        <w:right w:val="none" w:sz="0" w:space="0" w:color="auto"/>
      </w:divBdr>
    </w:div>
    <w:div w:id="1668703970">
      <w:bodyDiv w:val="1"/>
      <w:marLeft w:val="0"/>
      <w:marRight w:val="0"/>
      <w:marTop w:val="0"/>
      <w:marBottom w:val="0"/>
      <w:divBdr>
        <w:top w:val="none" w:sz="0" w:space="0" w:color="auto"/>
        <w:left w:val="none" w:sz="0" w:space="0" w:color="auto"/>
        <w:bottom w:val="none" w:sz="0" w:space="0" w:color="auto"/>
        <w:right w:val="none" w:sz="0" w:space="0" w:color="auto"/>
      </w:divBdr>
    </w:div>
    <w:div w:id="1694070010">
      <w:bodyDiv w:val="1"/>
      <w:marLeft w:val="0"/>
      <w:marRight w:val="0"/>
      <w:marTop w:val="0"/>
      <w:marBottom w:val="0"/>
      <w:divBdr>
        <w:top w:val="none" w:sz="0" w:space="0" w:color="auto"/>
        <w:left w:val="none" w:sz="0" w:space="0" w:color="auto"/>
        <w:bottom w:val="none" w:sz="0" w:space="0" w:color="auto"/>
        <w:right w:val="none" w:sz="0" w:space="0" w:color="auto"/>
      </w:divBdr>
    </w:div>
    <w:div w:id="1720863523">
      <w:bodyDiv w:val="1"/>
      <w:marLeft w:val="0"/>
      <w:marRight w:val="0"/>
      <w:marTop w:val="0"/>
      <w:marBottom w:val="0"/>
      <w:divBdr>
        <w:top w:val="none" w:sz="0" w:space="0" w:color="auto"/>
        <w:left w:val="none" w:sz="0" w:space="0" w:color="auto"/>
        <w:bottom w:val="none" w:sz="0" w:space="0" w:color="auto"/>
        <w:right w:val="none" w:sz="0" w:space="0" w:color="auto"/>
      </w:divBdr>
    </w:div>
    <w:div w:id="1764758832">
      <w:bodyDiv w:val="1"/>
      <w:marLeft w:val="0"/>
      <w:marRight w:val="0"/>
      <w:marTop w:val="0"/>
      <w:marBottom w:val="0"/>
      <w:divBdr>
        <w:top w:val="none" w:sz="0" w:space="0" w:color="auto"/>
        <w:left w:val="none" w:sz="0" w:space="0" w:color="auto"/>
        <w:bottom w:val="none" w:sz="0" w:space="0" w:color="auto"/>
        <w:right w:val="none" w:sz="0" w:space="0" w:color="auto"/>
      </w:divBdr>
    </w:div>
    <w:div w:id="1790196068">
      <w:bodyDiv w:val="1"/>
      <w:marLeft w:val="0"/>
      <w:marRight w:val="0"/>
      <w:marTop w:val="0"/>
      <w:marBottom w:val="0"/>
      <w:divBdr>
        <w:top w:val="none" w:sz="0" w:space="0" w:color="auto"/>
        <w:left w:val="none" w:sz="0" w:space="0" w:color="auto"/>
        <w:bottom w:val="none" w:sz="0" w:space="0" w:color="auto"/>
        <w:right w:val="none" w:sz="0" w:space="0" w:color="auto"/>
      </w:divBdr>
    </w:div>
    <w:div w:id="1791439247">
      <w:bodyDiv w:val="1"/>
      <w:marLeft w:val="0"/>
      <w:marRight w:val="0"/>
      <w:marTop w:val="0"/>
      <w:marBottom w:val="0"/>
      <w:divBdr>
        <w:top w:val="none" w:sz="0" w:space="0" w:color="auto"/>
        <w:left w:val="none" w:sz="0" w:space="0" w:color="auto"/>
        <w:bottom w:val="none" w:sz="0" w:space="0" w:color="auto"/>
        <w:right w:val="none" w:sz="0" w:space="0" w:color="auto"/>
      </w:divBdr>
    </w:div>
    <w:div w:id="1805004018">
      <w:bodyDiv w:val="1"/>
      <w:marLeft w:val="0"/>
      <w:marRight w:val="0"/>
      <w:marTop w:val="0"/>
      <w:marBottom w:val="0"/>
      <w:divBdr>
        <w:top w:val="none" w:sz="0" w:space="0" w:color="auto"/>
        <w:left w:val="none" w:sz="0" w:space="0" w:color="auto"/>
        <w:bottom w:val="none" w:sz="0" w:space="0" w:color="auto"/>
        <w:right w:val="none" w:sz="0" w:space="0" w:color="auto"/>
      </w:divBdr>
    </w:div>
    <w:div w:id="1819810108">
      <w:bodyDiv w:val="1"/>
      <w:marLeft w:val="0"/>
      <w:marRight w:val="0"/>
      <w:marTop w:val="0"/>
      <w:marBottom w:val="0"/>
      <w:divBdr>
        <w:top w:val="none" w:sz="0" w:space="0" w:color="auto"/>
        <w:left w:val="none" w:sz="0" w:space="0" w:color="auto"/>
        <w:bottom w:val="none" w:sz="0" w:space="0" w:color="auto"/>
        <w:right w:val="none" w:sz="0" w:space="0" w:color="auto"/>
      </w:divBdr>
      <w:divsChild>
        <w:div w:id="1506365001">
          <w:marLeft w:val="547"/>
          <w:marRight w:val="0"/>
          <w:marTop w:val="0"/>
          <w:marBottom w:val="0"/>
          <w:divBdr>
            <w:top w:val="none" w:sz="0" w:space="0" w:color="auto"/>
            <w:left w:val="none" w:sz="0" w:space="0" w:color="auto"/>
            <w:bottom w:val="none" w:sz="0" w:space="0" w:color="auto"/>
            <w:right w:val="none" w:sz="0" w:space="0" w:color="auto"/>
          </w:divBdr>
        </w:div>
      </w:divsChild>
    </w:div>
    <w:div w:id="1830709410">
      <w:bodyDiv w:val="1"/>
      <w:marLeft w:val="0"/>
      <w:marRight w:val="0"/>
      <w:marTop w:val="0"/>
      <w:marBottom w:val="0"/>
      <w:divBdr>
        <w:top w:val="none" w:sz="0" w:space="0" w:color="auto"/>
        <w:left w:val="none" w:sz="0" w:space="0" w:color="auto"/>
        <w:bottom w:val="none" w:sz="0" w:space="0" w:color="auto"/>
        <w:right w:val="none" w:sz="0" w:space="0" w:color="auto"/>
      </w:divBdr>
    </w:div>
    <w:div w:id="1838766940">
      <w:bodyDiv w:val="1"/>
      <w:marLeft w:val="0"/>
      <w:marRight w:val="0"/>
      <w:marTop w:val="0"/>
      <w:marBottom w:val="0"/>
      <w:divBdr>
        <w:top w:val="none" w:sz="0" w:space="0" w:color="auto"/>
        <w:left w:val="none" w:sz="0" w:space="0" w:color="auto"/>
        <w:bottom w:val="none" w:sz="0" w:space="0" w:color="auto"/>
        <w:right w:val="none" w:sz="0" w:space="0" w:color="auto"/>
      </w:divBdr>
      <w:divsChild>
        <w:div w:id="986855811">
          <w:marLeft w:val="360"/>
          <w:marRight w:val="43"/>
          <w:marTop w:val="200"/>
          <w:marBottom w:val="0"/>
          <w:divBdr>
            <w:top w:val="none" w:sz="0" w:space="0" w:color="auto"/>
            <w:left w:val="none" w:sz="0" w:space="0" w:color="auto"/>
            <w:bottom w:val="none" w:sz="0" w:space="0" w:color="auto"/>
            <w:right w:val="none" w:sz="0" w:space="0" w:color="auto"/>
          </w:divBdr>
        </w:div>
      </w:divsChild>
    </w:div>
    <w:div w:id="1879125866">
      <w:bodyDiv w:val="1"/>
      <w:marLeft w:val="0"/>
      <w:marRight w:val="0"/>
      <w:marTop w:val="0"/>
      <w:marBottom w:val="0"/>
      <w:divBdr>
        <w:top w:val="none" w:sz="0" w:space="0" w:color="auto"/>
        <w:left w:val="none" w:sz="0" w:space="0" w:color="auto"/>
        <w:bottom w:val="none" w:sz="0" w:space="0" w:color="auto"/>
        <w:right w:val="none" w:sz="0" w:space="0" w:color="auto"/>
      </w:divBdr>
    </w:div>
    <w:div w:id="1948152631">
      <w:bodyDiv w:val="1"/>
      <w:marLeft w:val="0"/>
      <w:marRight w:val="0"/>
      <w:marTop w:val="0"/>
      <w:marBottom w:val="0"/>
      <w:divBdr>
        <w:top w:val="none" w:sz="0" w:space="0" w:color="auto"/>
        <w:left w:val="none" w:sz="0" w:space="0" w:color="auto"/>
        <w:bottom w:val="none" w:sz="0" w:space="0" w:color="auto"/>
        <w:right w:val="none" w:sz="0" w:space="0" w:color="auto"/>
      </w:divBdr>
    </w:div>
    <w:div w:id="2059888579">
      <w:bodyDiv w:val="1"/>
      <w:marLeft w:val="0"/>
      <w:marRight w:val="0"/>
      <w:marTop w:val="0"/>
      <w:marBottom w:val="0"/>
      <w:divBdr>
        <w:top w:val="none" w:sz="0" w:space="0" w:color="auto"/>
        <w:left w:val="none" w:sz="0" w:space="0" w:color="auto"/>
        <w:bottom w:val="none" w:sz="0" w:space="0" w:color="auto"/>
        <w:right w:val="none" w:sz="0" w:space="0" w:color="auto"/>
      </w:divBdr>
    </w:div>
    <w:div w:id="2105108493">
      <w:bodyDiv w:val="1"/>
      <w:marLeft w:val="0"/>
      <w:marRight w:val="0"/>
      <w:marTop w:val="0"/>
      <w:marBottom w:val="0"/>
      <w:divBdr>
        <w:top w:val="none" w:sz="0" w:space="0" w:color="auto"/>
        <w:left w:val="none" w:sz="0" w:space="0" w:color="auto"/>
        <w:bottom w:val="none" w:sz="0" w:space="0" w:color="auto"/>
        <w:right w:val="none" w:sz="0" w:space="0" w:color="auto"/>
      </w:divBdr>
    </w:div>
    <w:div w:id="2141412951">
      <w:bodyDiv w:val="1"/>
      <w:marLeft w:val="0"/>
      <w:marRight w:val="0"/>
      <w:marTop w:val="0"/>
      <w:marBottom w:val="0"/>
      <w:divBdr>
        <w:top w:val="none" w:sz="0" w:space="0" w:color="auto"/>
        <w:left w:val="none" w:sz="0" w:space="0" w:color="auto"/>
        <w:bottom w:val="none" w:sz="0" w:space="0" w:color="auto"/>
        <w:right w:val="none" w:sz="0" w:space="0" w:color="auto"/>
      </w:divBdr>
      <w:divsChild>
        <w:div w:id="63511097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oleObject" Target="embeddings/oleObject4.bin"/><Relationship Id="rId26" Type="http://schemas.openxmlformats.org/officeDocument/2006/relationships/image" Target="media/image12.wmf"/><Relationship Id="rId39" Type="http://schemas.openxmlformats.org/officeDocument/2006/relationships/oleObject" Target="embeddings/oleObject13.bin"/><Relationship Id="rId21" Type="http://schemas.openxmlformats.org/officeDocument/2006/relationships/image" Target="media/image9.wmf"/><Relationship Id="rId34" Type="http://schemas.openxmlformats.org/officeDocument/2006/relationships/image" Target="media/image17.wmf"/><Relationship Id="rId42" Type="http://schemas.openxmlformats.org/officeDocument/2006/relationships/image" Target="media/image21.wmf"/><Relationship Id="rId47" Type="http://schemas.openxmlformats.org/officeDocument/2006/relationships/oleObject" Target="embeddings/oleObject17.bin"/><Relationship Id="rId50" Type="http://schemas.openxmlformats.org/officeDocument/2006/relationships/oleObject" Target="embeddings/oleObject18.bin"/><Relationship Id="rId55" Type="http://schemas.openxmlformats.org/officeDocument/2006/relationships/image" Target="media/image28.wmf"/><Relationship Id="rId63" Type="http://schemas.openxmlformats.org/officeDocument/2006/relationships/image" Target="media/image33.png"/><Relationship Id="rId68" Type="http://schemas.openxmlformats.org/officeDocument/2006/relationships/oleObject" Target="embeddings/oleObject24.bin"/><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oleObject" Target="embeddings/oleObject9.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oleObject" Target="embeddings/oleObject7.bin"/><Relationship Id="rId32" Type="http://schemas.openxmlformats.org/officeDocument/2006/relationships/image" Target="media/image16.wmf"/><Relationship Id="rId37" Type="http://schemas.openxmlformats.org/officeDocument/2006/relationships/oleObject" Target="embeddings/oleObject12.bin"/><Relationship Id="rId40" Type="http://schemas.openxmlformats.org/officeDocument/2006/relationships/image" Target="media/image20.wmf"/><Relationship Id="rId45" Type="http://schemas.openxmlformats.org/officeDocument/2006/relationships/oleObject" Target="embeddings/oleObject16.bin"/><Relationship Id="rId53" Type="http://schemas.openxmlformats.org/officeDocument/2006/relationships/image" Target="media/image27.wmf"/><Relationship Id="rId58" Type="http://schemas.openxmlformats.org/officeDocument/2006/relationships/oleObject" Target="embeddings/oleObject22.bin"/><Relationship Id="rId66" Type="http://schemas.openxmlformats.org/officeDocument/2006/relationships/oleObject" Target="embeddings/oleObject23.bin"/><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image" Target="media/image10.wmf"/><Relationship Id="rId28" Type="http://schemas.openxmlformats.org/officeDocument/2006/relationships/image" Target="media/image13.wmf"/><Relationship Id="rId36" Type="http://schemas.openxmlformats.org/officeDocument/2006/relationships/image" Target="media/image18.wmf"/><Relationship Id="rId49" Type="http://schemas.openxmlformats.org/officeDocument/2006/relationships/image" Target="media/image25.wmf"/><Relationship Id="rId57" Type="http://schemas.openxmlformats.org/officeDocument/2006/relationships/image" Target="media/image29.wmf"/><Relationship Id="rId61" Type="http://schemas.openxmlformats.org/officeDocument/2006/relationships/image" Target="media/image31.png"/><Relationship Id="rId10" Type="http://schemas.openxmlformats.org/officeDocument/2006/relationships/oleObject" Target="embeddings/oleObject1.bin"/><Relationship Id="rId19" Type="http://schemas.openxmlformats.org/officeDocument/2006/relationships/image" Target="media/image8.wmf"/><Relationship Id="rId31" Type="http://schemas.openxmlformats.org/officeDocument/2006/relationships/image" Target="media/image15.png"/><Relationship Id="rId44" Type="http://schemas.openxmlformats.org/officeDocument/2006/relationships/image" Target="media/image22.wmf"/><Relationship Id="rId52" Type="http://schemas.openxmlformats.org/officeDocument/2006/relationships/oleObject" Target="embeddings/oleObject19.bin"/><Relationship Id="rId60" Type="http://schemas.microsoft.com/office/2007/relationships/hdphoto" Target="media/hdphoto1.wdp"/><Relationship Id="rId65" Type="http://schemas.openxmlformats.org/officeDocument/2006/relationships/image" Target="media/image35.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5.wmf"/><Relationship Id="rId22" Type="http://schemas.openxmlformats.org/officeDocument/2006/relationships/oleObject" Target="embeddings/oleObject6.bin"/><Relationship Id="rId27" Type="http://schemas.openxmlformats.org/officeDocument/2006/relationships/oleObject" Target="embeddings/oleObject8.bin"/><Relationship Id="rId30" Type="http://schemas.openxmlformats.org/officeDocument/2006/relationships/image" Target="media/image14.png"/><Relationship Id="rId35" Type="http://schemas.openxmlformats.org/officeDocument/2006/relationships/oleObject" Target="embeddings/oleObject11.bin"/><Relationship Id="rId43" Type="http://schemas.openxmlformats.org/officeDocument/2006/relationships/oleObject" Target="embeddings/oleObject15.bin"/><Relationship Id="rId48" Type="http://schemas.openxmlformats.org/officeDocument/2006/relationships/image" Target="media/image24.png"/><Relationship Id="rId56" Type="http://schemas.openxmlformats.org/officeDocument/2006/relationships/oleObject" Target="embeddings/oleObject21.bin"/><Relationship Id="rId64" Type="http://schemas.openxmlformats.org/officeDocument/2006/relationships/image" Target="media/image34.png"/><Relationship Id="rId69" Type="http://schemas.openxmlformats.org/officeDocument/2006/relationships/image" Target="media/image37.wmf"/><Relationship Id="rId8" Type="http://schemas.openxmlformats.org/officeDocument/2006/relationships/image" Target="media/image1.png"/><Relationship Id="rId51" Type="http://schemas.openxmlformats.org/officeDocument/2006/relationships/image" Target="media/image26.wmf"/><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wmf"/><Relationship Id="rId17" Type="http://schemas.openxmlformats.org/officeDocument/2006/relationships/image" Target="media/image7.wmf"/><Relationship Id="rId25" Type="http://schemas.openxmlformats.org/officeDocument/2006/relationships/image" Target="media/image11.png"/><Relationship Id="rId33" Type="http://schemas.openxmlformats.org/officeDocument/2006/relationships/oleObject" Target="embeddings/oleObject10.bin"/><Relationship Id="rId38" Type="http://schemas.openxmlformats.org/officeDocument/2006/relationships/image" Target="media/image19.wmf"/><Relationship Id="rId46" Type="http://schemas.openxmlformats.org/officeDocument/2006/relationships/image" Target="media/image23.wmf"/><Relationship Id="rId59" Type="http://schemas.openxmlformats.org/officeDocument/2006/relationships/image" Target="media/image30.png"/><Relationship Id="rId67" Type="http://schemas.openxmlformats.org/officeDocument/2006/relationships/image" Target="media/image36.wmf"/><Relationship Id="rId20" Type="http://schemas.openxmlformats.org/officeDocument/2006/relationships/oleObject" Target="embeddings/oleObject5.bin"/><Relationship Id="rId41" Type="http://schemas.openxmlformats.org/officeDocument/2006/relationships/oleObject" Target="embeddings/oleObject14.bin"/><Relationship Id="rId54" Type="http://schemas.openxmlformats.org/officeDocument/2006/relationships/oleObject" Target="embeddings/oleObject20.bin"/><Relationship Id="rId62" Type="http://schemas.openxmlformats.org/officeDocument/2006/relationships/image" Target="media/image32.png"/><Relationship Id="rId70" Type="http://schemas.openxmlformats.org/officeDocument/2006/relationships/oleObject" Target="embeddings/oleObject25.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EF4B37-A76A-44AC-BB44-B98D7235D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2575</Words>
  <Characters>14682</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aser</dc:creator>
  <cp:keywords/>
  <dc:description/>
  <cp:lastModifiedBy>Пользователь</cp:lastModifiedBy>
  <cp:revision>2</cp:revision>
  <cp:lastPrinted>2016-11-02T07:03:00Z</cp:lastPrinted>
  <dcterms:created xsi:type="dcterms:W3CDTF">2018-04-06T06:48:00Z</dcterms:created>
  <dcterms:modified xsi:type="dcterms:W3CDTF">2018-04-06T06:48:00Z</dcterms:modified>
</cp:coreProperties>
</file>