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CD0" w:rsidRPr="00B75459" w:rsidRDefault="00587CD0" w:rsidP="00587CD0">
      <w:pPr>
        <w:autoSpaceDE w:val="0"/>
        <w:autoSpaceDN w:val="0"/>
        <w:adjustRightInd w:val="0"/>
        <w:jc w:val="center"/>
        <w:rPr>
          <w:b/>
          <w:sz w:val="28"/>
          <w:szCs w:val="28"/>
          <w:lang w:val="en-US" w:eastAsia="en-US"/>
        </w:rPr>
      </w:pPr>
      <w:r w:rsidRPr="00B75459">
        <w:rPr>
          <w:b/>
          <w:sz w:val="28"/>
          <w:szCs w:val="28"/>
          <w:lang w:val="uz-Cyrl-UZ" w:eastAsia="en-US"/>
        </w:rPr>
        <w:t>1</w:t>
      </w:r>
      <w:r w:rsidR="001415D5">
        <w:rPr>
          <w:b/>
          <w:sz w:val="28"/>
          <w:szCs w:val="28"/>
          <w:lang w:val="en-US" w:eastAsia="en-US"/>
        </w:rPr>
        <w:t>3</w:t>
      </w:r>
      <w:r w:rsidRPr="00B75459">
        <w:rPr>
          <w:b/>
          <w:sz w:val="28"/>
          <w:szCs w:val="28"/>
          <w:lang w:val="uz-Cyrl-UZ" w:eastAsia="en-US"/>
        </w:rPr>
        <w:t>-M</w:t>
      </w:r>
      <w:r w:rsidRPr="00B75459">
        <w:rPr>
          <w:b/>
          <w:sz w:val="28"/>
          <w:szCs w:val="28"/>
          <w:lang w:val="en-US" w:eastAsia="en-US"/>
        </w:rPr>
        <w:t>A’RUZA</w:t>
      </w:r>
      <w:r w:rsidR="001415D5">
        <w:rPr>
          <w:b/>
          <w:sz w:val="28"/>
          <w:szCs w:val="28"/>
          <w:lang w:val="en-US" w:eastAsia="en-US"/>
        </w:rPr>
        <w:t xml:space="preserve">. </w:t>
      </w:r>
      <w:r w:rsidR="001415D5" w:rsidRPr="00B75459">
        <w:rPr>
          <w:b/>
          <w:sz w:val="28"/>
          <w:szCs w:val="28"/>
          <w:lang w:val="en-US" w:eastAsia="en-US"/>
        </w:rPr>
        <w:t>MEXANI</w:t>
      </w:r>
      <w:r w:rsidR="001415D5" w:rsidRPr="00B75459">
        <w:rPr>
          <w:b/>
          <w:sz w:val="28"/>
          <w:szCs w:val="28"/>
          <w:lang w:val="uz-Cyrl-UZ" w:eastAsia="en-US"/>
        </w:rPr>
        <w:t>ZMLARNING KINEMATIK TA</w:t>
      </w:r>
      <w:r w:rsidR="001415D5" w:rsidRPr="00B75459">
        <w:rPr>
          <w:b/>
          <w:sz w:val="28"/>
          <w:szCs w:val="28"/>
          <w:lang w:val="en-US" w:eastAsia="en-US"/>
        </w:rPr>
        <w:t>HL</w:t>
      </w:r>
      <w:r w:rsidR="001415D5" w:rsidRPr="00B75459">
        <w:rPr>
          <w:b/>
          <w:sz w:val="28"/>
          <w:szCs w:val="28"/>
          <w:lang w:val="uz-Cyrl-UZ" w:eastAsia="en-US"/>
        </w:rPr>
        <w:t>ILI. MEXANIZM ZVENОLARINING CHIZI</w:t>
      </w:r>
      <w:r w:rsidR="001415D5" w:rsidRPr="00B75459">
        <w:rPr>
          <w:b/>
          <w:sz w:val="28"/>
          <w:szCs w:val="28"/>
          <w:lang w:val="en-US" w:eastAsia="en-US"/>
        </w:rPr>
        <w:t>Q</w:t>
      </w:r>
      <w:r w:rsidR="001415D5" w:rsidRPr="00B75459">
        <w:rPr>
          <w:b/>
          <w:sz w:val="28"/>
          <w:szCs w:val="28"/>
          <w:lang w:val="uz-Cyrl-UZ" w:eastAsia="en-US"/>
        </w:rPr>
        <w:t>I TEZLIK VA TEZLANISHLARINI ANI</w:t>
      </w:r>
      <w:r w:rsidR="001415D5" w:rsidRPr="00B75459">
        <w:rPr>
          <w:b/>
          <w:sz w:val="28"/>
          <w:szCs w:val="28"/>
          <w:lang w:val="en-US" w:eastAsia="en-US"/>
        </w:rPr>
        <w:t>Q</w:t>
      </w:r>
      <w:r w:rsidR="001415D5" w:rsidRPr="00B75459">
        <w:rPr>
          <w:b/>
          <w:sz w:val="28"/>
          <w:szCs w:val="28"/>
          <w:lang w:val="uz-Cyrl-UZ" w:eastAsia="en-US"/>
        </w:rPr>
        <w:t>LASH</w:t>
      </w:r>
    </w:p>
    <w:p w:rsidR="001415D5" w:rsidRDefault="001415D5" w:rsidP="00587CD0">
      <w:pPr>
        <w:autoSpaceDE w:val="0"/>
        <w:autoSpaceDN w:val="0"/>
        <w:adjustRightInd w:val="0"/>
        <w:jc w:val="center"/>
        <w:rPr>
          <w:sz w:val="28"/>
          <w:szCs w:val="28"/>
          <w:lang w:val="en-US" w:eastAsia="en-US"/>
        </w:rPr>
      </w:pPr>
    </w:p>
    <w:p w:rsidR="00587CD0" w:rsidRDefault="00587CD0" w:rsidP="00587CD0">
      <w:pPr>
        <w:autoSpaceDE w:val="0"/>
        <w:autoSpaceDN w:val="0"/>
        <w:adjustRightInd w:val="0"/>
        <w:jc w:val="center"/>
        <w:rPr>
          <w:i/>
          <w:sz w:val="28"/>
          <w:szCs w:val="28"/>
          <w:lang w:val="en-US" w:eastAsia="en-US"/>
        </w:rPr>
      </w:pPr>
      <w:proofErr w:type="spellStart"/>
      <w:r w:rsidRPr="001415D5">
        <w:rPr>
          <w:i/>
          <w:sz w:val="28"/>
          <w:szCs w:val="28"/>
          <w:lang w:val="en-US" w:eastAsia="en-US"/>
        </w:rPr>
        <w:t>Reja</w:t>
      </w:r>
      <w:proofErr w:type="spellEnd"/>
      <w:r w:rsidRPr="001415D5">
        <w:rPr>
          <w:i/>
          <w:sz w:val="28"/>
          <w:szCs w:val="28"/>
          <w:lang w:val="en-US" w:eastAsia="en-US"/>
        </w:rPr>
        <w:t>:</w:t>
      </w:r>
    </w:p>
    <w:p w:rsidR="001415D5" w:rsidRPr="001415D5" w:rsidRDefault="001415D5" w:rsidP="00587CD0">
      <w:pPr>
        <w:autoSpaceDE w:val="0"/>
        <w:autoSpaceDN w:val="0"/>
        <w:adjustRightInd w:val="0"/>
        <w:jc w:val="center"/>
        <w:rPr>
          <w:i/>
          <w:sz w:val="28"/>
          <w:szCs w:val="28"/>
          <w:lang w:val="en-US" w:eastAsia="en-US"/>
        </w:rPr>
      </w:pPr>
    </w:p>
    <w:p w:rsidR="00587CD0" w:rsidRPr="001415D5" w:rsidRDefault="00587CD0" w:rsidP="00587CD0">
      <w:pPr>
        <w:numPr>
          <w:ilvl w:val="0"/>
          <w:numId w:val="1"/>
        </w:numPr>
        <w:rPr>
          <w:i/>
          <w:sz w:val="28"/>
          <w:szCs w:val="28"/>
          <w:lang w:val="uz-Cyrl-UZ"/>
        </w:rPr>
      </w:pPr>
      <w:r w:rsidRPr="001415D5">
        <w:rPr>
          <w:i/>
          <w:sz w:val="28"/>
          <w:szCs w:val="28"/>
          <w:lang w:val="uz-Cyrl-UZ"/>
        </w:rPr>
        <w:t>Kinematik analiz natijasida echiladigan asosiy masalalar.</w:t>
      </w:r>
    </w:p>
    <w:p w:rsidR="00587CD0" w:rsidRPr="001415D5" w:rsidRDefault="00587CD0" w:rsidP="00587CD0">
      <w:pPr>
        <w:numPr>
          <w:ilvl w:val="0"/>
          <w:numId w:val="1"/>
        </w:numPr>
        <w:rPr>
          <w:i/>
          <w:sz w:val="28"/>
          <w:szCs w:val="28"/>
          <w:lang w:val="uz-Cyrl-UZ"/>
        </w:rPr>
      </w:pPr>
      <w:r w:rsidRPr="001415D5">
        <w:rPr>
          <w:i/>
          <w:sz w:val="28"/>
          <w:szCs w:val="28"/>
          <w:lang w:val="uz-Cyrl-UZ"/>
        </w:rPr>
        <w:t>Tekislikda xarakatlanuvchi mexanizmlarni loyihalash:</w:t>
      </w:r>
    </w:p>
    <w:p w:rsidR="00587CD0" w:rsidRPr="001415D5" w:rsidRDefault="00587CD0" w:rsidP="00587CD0">
      <w:pPr>
        <w:numPr>
          <w:ilvl w:val="0"/>
          <w:numId w:val="1"/>
        </w:numPr>
        <w:rPr>
          <w:i/>
          <w:sz w:val="28"/>
          <w:szCs w:val="28"/>
          <w:lang w:val="uz-Cyrl-UZ"/>
        </w:rPr>
      </w:pPr>
      <w:proofErr w:type="spellStart"/>
      <w:r w:rsidRPr="001415D5">
        <w:rPr>
          <w:i/>
          <w:sz w:val="28"/>
          <w:szCs w:val="28"/>
        </w:rPr>
        <w:t>Kinematik</w:t>
      </w:r>
      <w:proofErr w:type="spellEnd"/>
      <w:r w:rsidRPr="001415D5">
        <w:rPr>
          <w:i/>
          <w:sz w:val="28"/>
          <w:szCs w:val="28"/>
        </w:rPr>
        <w:t xml:space="preserve"> </w:t>
      </w:r>
      <w:proofErr w:type="spellStart"/>
      <w:r w:rsidRPr="001415D5">
        <w:rPr>
          <w:i/>
          <w:sz w:val="28"/>
          <w:szCs w:val="28"/>
        </w:rPr>
        <w:t>analiz</w:t>
      </w:r>
      <w:proofErr w:type="spellEnd"/>
      <w:r w:rsidRPr="001415D5">
        <w:rPr>
          <w:i/>
          <w:sz w:val="28"/>
          <w:szCs w:val="28"/>
        </w:rPr>
        <w:t xml:space="preserve"> </w:t>
      </w:r>
      <w:proofErr w:type="spellStart"/>
      <w:r w:rsidRPr="001415D5">
        <w:rPr>
          <w:i/>
          <w:sz w:val="28"/>
          <w:szCs w:val="28"/>
        </w:rPr>
        <w:t>usullari</w:t>
      </w:r>
      <w:proofErr w:type="spellEnd"/>
      <w:r w:rsidRPr="001415D5">
        <w:rPr>
          <w:i/>
          <w:sz w:val="28"/>
          <w:szCs w:val="28"/>
        </w:rPr>
        <w:t>.</w:t>
      </w:r>
    </w:p>
    <w:p w:rsidR="00587CD0" w:rsidRPr="001415D5" w:rsidRDefault="00587CD0" w:rsidP="00587CD0">
      <w:pPr>
        <w:numPr>
          <w:ilvl w:val="0"/>
          <w:numId w:val="1"/>
        </w:numPr>
        <w:rPr>
          <w:i/>
          <w:sz w:val="28"/>
          <w:szCs w:val="28"/>
          <w:lang w:val="uz-Cyrl-UZ"/>
        </w:rPr>
      </w:pPr>
      <w:proofErr w:type="spellStart"/>
      <w:r w:rsidRPr="001415D5">
        <w:rPr>
          <w:i/>
          <w:sz w:val="28"/>
          <w:szCs w:val="28"/>
        </w:rPr>
        <w:t>Mexanizm</w:t>
      </w:r>
      <w:proofErr w:type="spellEnd"/>
      <w:r w:rsidRPr="001415D5">
        <w:rPr>
          <w:i/>
          <w:sz w:val="28"/>
          <w:szCs w:val="28"/>
        </w:rPr>
        <w:t xml:space="preserve"> </w:t>
      </w:r>
      <w:proofErr w:type="spellStart"/>
      <w:r w:rsidRPr="001415D5">
        <w:rPr>
          <w:i/>
          <w:sz w:val="28"/>
          <w:szCs w:val="28"/>
        </w:rPr>
        <w:t>xolatlarini</w:t>
      </w:r>
      <w:proofErr w:type="spellEnd"/>
      <w:r w:rsidRPr="001415D5">
        <w:rPr>
          <w:i/>
          <w:sz w:val="28"/>
          <w:szCs w:val="28"/>
        </w:rPr>
        <w:t xml:space="preserve"> </w:t>
      </w:r>
      <w:proofErr w:type="spellStart"/>
      <w:r w:rsidRPr="001415D5">
        <w:rPr>
          <w:i/>
          <w:sz w:val="28"/>
          <w:szCs w:val="28"/>
        </w:rPr>
        <w:t>qurish</w:t>
      </w:r>
      <w:proofErr w:type="spellEnd"/>
      <w:r w:rsidRPr="001415D5">
        <w:rPr>
          <w:i/>
          <w:sz w:val="28"/>
          <w:szCs w:val="28"/>
        </w:rPr>
        <w:t>;</w:t>
      </w:r>
    </w:p>
    <w:p w:rsidR="00587CD0" w:rsidRPr="001415D5" w:rsidRDefault="00587CD0" w:rsidP="00587CD0">
      <w:pPr>
        <w:numPr>
          <w:ilvl w:val="0"/>
          <w:numId w:val="1"/>
        </w:numPr>
        <w:rPr>
          <w:i/>
          <w:sz w:val="28"/>
          <w:szCs w:val="28"/>
          <w:lang w:val="uz-Cyrl-UZ"/>
        </w:rPr>
      </w:pPr>
      <w:proofErr w:type="spellStart"/>
      <w:r w:rsidRPr="001415D5">
        <w:rPr>
          <w:i/>
          <w:sz w:val="28"/>
          <w:szCs w:val="28"/>
        </w:rPr>
        <w:t>Uzatish</w:t>
      </w:r>
      <w:proofErr w:type="spellEnd"/>
      <w:r w:rsidRPr="001415D5">
        <w:rPr>
          <w:i/>
          <w:sz w:val="28"/>
          <w:szCs w:val="28"/>
        </w:rPr>
        <w:t xml:space="preserve"> </w:t>
      </w:r>
      <w:proofErr w:type="spellStart"/>
      <w:r w:rsidRPr="001415D5">
        <w:rPr>
          <w:i/>
          <w:sz w:val="28"/>
          <w:szCs w:val="28"/>
        </w:rPr>
        <w:t>funktsiyasi</w:t>
      </w:r>
      <w:proofErr w:type="spellEnd"/>
      <w:r w:rsidRPr="001415D5">
        <w:rPr>
          <w:i/>
          <w:sz w:val="28"/>
          <w:szCs w:val="28"/>
        </w:rPr>
        <w:t>.</w:t>
      </w:r>
    </w:p>
    <w:p w:rsidR="001415D5" w:rsidRPr="00B75459" w:rsidRDefault="001415D5" w:rsidP="001415D5">
      <w:pPr>
        <w:ind w:left="720"/>
        <w:rPr>
          <w:sz w:val="28"/>
          <w:szCs w:val="28"/>
          <w:lang w:val="uz-Cyrl-UZ"/>
        </w:rPr>
      </w:pPr>
    </w:p>
    <w:p w:rsidR="00587CD0" w:rsidRPr="00B75459" w:rsidRDefault="00587CD0" w:rsidP="00587CD0">
      <w:pPr>
        <w:ind w:firstLine="360"/>
        <w:jc w:val="center"/>
        <w:rPr>
          <w:sz w:val="28"/>
          <w:szCs w:val="28"/>
          <w:lang w:val="uz-Cyrl-UZ"/>
        </w:rPr>
      </w:pPr>
    </w:p>
    <w:p w:rsidR="00587CD0" w:rsidRPr="00B75459" w:rsidRDefault="00587CD0" w:rsidP="00587CD0">
      <w:pPr>
        <w:rPr>
          <w:sz w:val="28"/>
          <w:szCs w:val="28"/>
          <w:lang w:val="uz-Cyrl-UZ"/>
        </w:rPr>
      </w:pPr>
      <w:r w:rsidRPr="00B75459">
        <w:rPr>
          <w:sz w:val="28"/>
          <w:szCs w:val="28"/>
          <w:lang w:val="uz-Cyrl-UZ"/>
        </w:rPr>
        <w:t>1. Mexanizm kinematikasining asosiy masalalarini ko’rib chiqamiz. Mexanizm kinematikasida, asosan, quyida masalalar echiladi:</w:t>
      </w:r>
    </w:p>
    <w:p w:rsidR="00587CD0" w:rsidRPr="00B75459" w:rsidRDefault="00587CD0" w:rsidP="00587CD0">
      <w:pPr>
        <w:numPr>
          <w:ilvl w:val="0"/>
          <w:numId w:val="5"/>
        </w:numPr>
        <w:ind w:left="851" w:hanging="425"/>
        <w:rPr>
          <w:sz w:val="28"/>
          <w:szCs w:val="28"/>
          <w:lang w:val="uz-Cyrl-UZ"/>
        </w:rPr>
      </w:pPr>
      <w:r w:rsidRPr="00B75459">
        <w:rPr>
          <w:sz w:val="28"/>
          <w:szCs w:val="28"/>
          <w:lang w:val="uz-Cyrl-UZ"/>
        </w:rPr>
        <w:t xml:space="preserve">mexanizmlar xolatlari tuziladi, mexanizm zvenolaridagi ogorlik markaz nuqtalarning traektoriyalari chiziladi; </w:t>
      </w:r>
    </w:p>
    <w:p w:rsidR="00587CD0" w:rsidRPr="00B75459" w:rsidRDefault="00587CD0" w:rsidP="00587CD0">
      <w:pPr>
        <w:numPr>
          <w:ilvl w:val="0"/>
          <w:numId w:val="5"/>
        </w:numPr>
        <w:ind w:left="851" w:hanging="425"/>
        <w:rPr>
          <w:sz w:val="28"/>
          <w:szCs w:val="28"/>
          <w:lang w:val="uz-Cyrl-UZ"/>
        </w:rPr>
      </w:pPr>
      <w:r w:rsidRPr="00B75459">
        <w:rPr>
          <w:sz w:val="28"/>
          <w:szCs w:val="28"/>
          <w:lang w:val="uz-Cyrl-UZ"/>
        </w:rPr>
        <w:t xml:space="preserve">ilgarilanma harakat qiladigan zveno nuqtalarning chiziqli siljishi (S), </w:t>
      </w:r>
    </w:p>
    <w:p w:rsidR="00587CD0" w:rsidRPr="00B75459" w:rsidRDefault="00587CD0" w:rsidP="00587CD0">
      <w:pPr>
        <w:ind w:left="851" w:hanging="425"/>
        <w:rPr>
          <w:sz w:val="28"/>
          <w:szCs w:val="28"/>
          <w:lang w:val="uz-Cyrl-UZ"/>
        </w:rPr>
      </w:pPr>
      <w:r w:rsidRPr="00B75459">
        <w:rPr>
          <w:sz w:val="28"/>
          <w:szCs w:val="28"/>
          <w:lang w:val="uz-Cyrl-UZ"/>
        </w:rPr>
        <w:t xml:space="preserve">     zveno nuqtalarning chiziqli tezligi</w:t>
      </w:r>
      <w:r w:rsidRPr="00B75459">
        <w:rPr>
          <w:sz w:val="28"/>
          <w:szCs w:val="28"/>
          <w:lang w:val="en-US"/>
        </w:rPr>
        <w:t xml:space="preserve"> </w:t>
      </w:r>
      <w:r w:rsidRPr="00B75459">
        <w:rPr>
          <w:sz w:val="28"/>
          <w:szCs w:val="28"/>
          <w:lang w:val="uz-Cyrl-UZ"/>
        </w:rPr>
        <w:t>(Y)  va tezlanishlari (A);</w:t>
      </w:r>
    </w:p>
    <w:p w:rsidR="00587CD0" w:rsidRPr="00B75459" w:rsidRDefault="00587CD0" w:rsidP="00587CD0">
      <w:pPr>
        <w:numPr>
          <w:ilvl w:val="0"/>
          <w:numId w:val="5"/>
        </w:numPr>
        <w:ind w:left="851" w:hanging="425"/>
        <w:rPr>
          <w:sz w:val="28"/>
          <w:szCs w:val="28"/>
          <w:lang w:val="uz-Cyrl-UZ"/>
        </w:rPr>
      </w:pPr>
      <w:r w:rsidRPr="00B75459">
        <w:rPr>
          <w:sz w:val="28"/>
          <w:szCs w:val="28"/>
          <w:lang w:val="uz-Cyrl-UZ"/>
        </w:rPr>
        <w:t>aylanma harakat qiladigan zvenolarning burchak tezligi (w)  va burchak tezlanishlari (</w:t>
      </w:r>
      <w:r w:rsidRPr="00B75459">
        <w:rPr>
          <w:sz w:val="28"/>
          <w:szCs w:val="28"/>
          <w:lang w:val="en-US"/>
        </w:rPr>
        <w:t>ε</w:t>
      </w:r>
      <w:r w:rsidRPr="00B75459">
        <w:rPr>
          <w:sz w:val="28"/>
          <w:szCs w:val="28"/>
          <w:lang w:val="uz-Cyrl-UZ"/>
        </w:rPr>
        <w:t>) topiladi.</w:t>
      </w:r>
    </w:p>
    <w:p w:rsidR="00587CD0" w:rsidRPr="00B75459" w:rsidRDefault="00587CD0" w:rsidP="00587CD0">
      <w:pPr>
        <w:ind w:firstLine="426"/>
        <w:rPr>
          <w:sz w:val="28"/>
          <w:szCs w:val="28"/>
          <w:lang w:val="uz-Cyrl-UZ"/>
        </w:rPr>
      </w:pPr>
      <w:r w:rsidRPr="00B75459">
        <w:rPr>
          <w:sz w:val="28"/>
          <w:szCs w:val="28"/>
          <w:lang w:val="uz-Cyrl-UZ"/>
        </w:rPr>
        <w:t>Mexanizmlarni loyihalashdan maqsad strukrasi va geometrik o’lchamlari bo’yicha kinematik parametrlarning o’zgarish qonunini ta`minlaydigan kinematik sxemani yaratishdir.</w:t>
      </w:r>
    </w:p>
    <w:p w:rsidR="00587CD0" w:rsidRPr="00B75459" w:rsidRDefault="00587CD0" w:rsidP="00587CD0">
      <w:pPr>
        <w:ind w:firstLine="426"/>
        <w:rPr>
          <w:sz w:val="28"/>
          <w:szCs w:val="28"/>
          <w:lang w:val="uz-Cyrl-UZ"/>
        </w:rPr>
      </w:pPr>
      <w:r w:rsidRPr="00B75459">
        <w:rPr>
          <w:sz w:val="28"/>
          <w:szCs w:val="28"/>
          <w:lang w:val="uz-Cyrl-UZ"/>
        </w:rPr>
        <w:t>Mexanizmlarni loyihalashda dinamik ko’rsatkichlarni xisobga olish kerak. Bulardan biri kuchlarni etakchi zvonadan etaklanuvchi zvenoga uzatish shartidir. Zvenoga kuchlar ta`sirining xarakteri bosim burchagi zvenoga ta`sir etuvchi kuch vektori bilan kuch qo’yilgan nuqtaning tezlik vektori orasidagi burchakdir. Mexanizm normal ishlashi uchun bosim burchagining maksimal qiymati ruxsat etilgan qiymatidan oshmasligi kerak.</w:t>
      </w:r>
    </w:p>
    <w:p w:rsidR="00587CD0" w:rsidRPr="00B75459" w:rsidRDefault="00587CD0" w:rsidP="00587CD0">
      <w:pPr>
        <w:jc w:val="center"/>
        <w:rPr>
          <w:sz w:val="28"/>
          <w:szCs w:val="28"/>
          <w:u w:val="single"/>
          <w:lang w:val="uz-Cyrl-UZ"/>
        </w:rPr>
      </w:pPr>
    </w:p>
    <w:p w:rsidR="00587CD0" w:rsidRPr="00B75459" w:rsidRDefault="00587CD0" w:rsidP="00587CD0">
      <w:pPr>
        <w:rPr>
          <w:sz w:val="28"/>
          <w:szCs w:val="28"/>
          <w:u w:val="single"/>
          <w:lang w:val="uz-Cyrl-UZ"/>
        </w:rPr>
      </w:pPr>
      <w:r w:rsidRPr="00B75459">
        <w:rPr>
          <w:sz w:val="28"/>
          <w:szCs w:val="28"/>
          <w:u w:val="single"/>
          <w:lang w:val="uz-Cyrl-UZ"/>
        </w:rPr>
        <w:t>2.Tekislikda xarakatlanuvchi mexanizmlarni loyihalash.</w:t>
      </w:r>
    </w:p>
    <w:p w:rsidR="00587CD0" w:rsidRPr="00B75459" w:rsidRDefault="00587CD0" w:rsidP="00587CD0">
      <w:pPr>
        <w:ind w:firstLine="540"/>
        <w:rPr>
          <w:sz w:val="28"/>
          <w:szCs w:val="28"/>
          <w:lang w:val="uz-Cyrl-UZ"/>
        </w:rPr>
      </w:pPr>
      <w:r w:rsidRPr="00B75459">
        <w:rPr>
          <w:b/>
          <w:i/>
          <w:sz w:val="28"/>
          <w:szCs w:val="28"/>
          <w:lang w:val="uz-Cyrl-UZ"/>
        </w:rPr>
        <w:t>Mexanizmni polzunning o’rtacha tezligi, valning aylanish soni va krivoshin shatun uzunliklari nisbati bo’yicha loyihalash</w:t>
      </w:r>
      <w:r w:rsidRPr="00B75459">
        <w:rPr>
          <w:sz w:val="28"/>
          <w:szCs w:val="28"/>
          <w:lang w:val="uz-Cyrl-UZ"/>
        </w:rPr>
        <w:t xml:space="preserve">. </w:t>
      </w:r>
    </w:p>
    <w:p w:rsidR="00587CD0" w:rsidRPr="00B75459" w:rsidRDefault="00587CD0" w:rsidP="00587CD0">
      <w:pPr>
        <w:ind w:firstLine="426"/>
        <w:rPr>
          <w:sz w:val="28"/>
          <w:szCs w:val="28"/>
          <w:lang w:val="uz-Cyrl-UZ"/>
        </w:rPr>
      </w:pPr>
      <w:r w:rsidRPr="00B75459">
        <w:rPr>
          <w:sz w:val="28"/>
          <w:szCs w:val="28"/>
          <w:lang w:val="uz-Cyrl-UZ"/>
        </w:rPr>
        <w:t xml:space="preserve">Krivoshin-polzunli mexanizmlar. Krivoshin- polzunli mexanizm ya`ni yonuv dvigatellari, kompressorlar va boshqa qurilmalar uchun asosiy mezanizm bo’lib, ilgarilanma xarakatni aylanma xarakatga va aksincha, aylanma xarakatni ilgarinlanma xarakatga aylantirish uchun xizmat qiladi. </w:t>
      </w:r>
    </w:p>
    <w:p w:rsidR="00587CD0" w:rsidRPr="00B75459" w:rsidRDefault="00587CD0" w:rsidP="00587CD0">
      <w:pPr>
        <w:ind w:firstLine="426"/>
        <w:rPr>
          <w:sz w:val="28"/>
          <w:szCs w:val="28"/>
          <w:lang w:val="uz-Cyrl-UZ"/>
        </w:rPr>
      </w:pPr>
      <w:r w:rsidRPr="00B75459">
        <w:rPr>
          <w:sz w:val="28"/>
          <w:szCs w:val="28"/>
          <w:lang w:val="uz-Cyrl-UZ"/>
        </w:rPr>
        <w:t>Silindr o’qi va krivoshinning aylantirish markazi bita to’g’ri chiziqda yotsa markaziy mexanizm deyiladi.</w:t>
      </w:r>
    </w:p>
    <w:p w:rsidR="00587CD0" w:rsidRPr="00B75459" w:rsidRDefault="00587CD0" w:rsidP="00587CD0">
      <w:pPr>
        <w:ind w:firstLine="426"/>
        <w:rPr>
          <w:sz w:val="28"/>
          <w:szCs w:val="28"/>
          <w:u w:val="single"/>
          <w:lang w:val="uz-Cyrl-UZ"/>
        </w:rPr>
      </w:pPr>
      <w:r w:rsidRPr="00B75459">
        <w:rPr>
          <w:sz w:val="28"/>
          <w:szCs w:val="28"/>
          <w:lang w:val="uz-Cyrl-UZ"/>
        </w:rPr>
        <w:t>Agar tsilindrning o’qi krivoshin aylanma markazga nisbatan ma`lum bir “e” masofaga siljigan bo’lsa, bunday mexanizm markaziy bo’lmagan krivoshin-polzunli mexanizm deyiladi., “e” –ekstsentrisitet yoki siljish masofasi deyiladi</w:t>
      </w:r>
    </w:p>
    <w:p w:rsidR="00587CD0" w:rsidRPr="00B75459" w:rsidRDefault="00587CD0" w:rsidP="00587CD0">
      <w:pPr>
        <w:ind w:firstLine="540"/>
        <w:rPr>
          <w:sz w:val="28"/>
          <w:szCs w:val="28"/>
          <w:lang w:val="uz-Cyrl-UZ"/>
        </w:rPr>
      </w:pPr>
    </w:p>
    <w:p w:rsidR="00587CD0" w:rsidRPr="00B75459" w:rsidRDefault="00587CD0" w:rsidP="00587CD0">
      <w:pPr>
        <w:ind w:firstLine="540"/>
        <w:jc w:val="center"/>
        <w:rPr>
          <w:sz w:val="28"/>
          <w:szCs w:val="28"/>
          <w:lang w:val="uz-Cyrl-UZ"/>
        </w:rPr>
      </w:pPr>
      <w:r>
        <w:rPr>
          <w:noProof/>
          <w:sz w:val="28"/>
          <w:szCs w:val="28"/>
        </w:rPr>
        <w:lastRenderedPageBreak/>
        <w:drawing>
          <wp:inline distT="0" distB="0" distL="0" distR="0">
            <wp:extent cx="3609975" cy="2657475"/>
            <wp:effectExtent l="19050" t="0" r="9525" b="0"/>
            <wp:docPr id="1" name="Рисунок 1" descr="Фрагм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рагмент"/>
                    <pic:cNvPicPr>
                      <a:picLocks noChangeAspect="1" noChangeArrowheads="1"/>
                    </pic:cNvPicPr>
                  </pic:nvPicPr>
                  <pic:blipFill>
                    <a:blip r:embed="rId5"/>
                    <a:srcRect/>
                    <a:stretch>
                      <a:fillRect/>
                    </a:stretch>
                  </pic:blipFill>
                  <pic:spPr bwMode="auto">
                    <a:xfrm>
                      <a:off x="0" y="0"/>
                      <a:ext cx="3609975" cy="2657475"/>
                    </a:xfrm>
                    <a:prstGeom prst="rect">
                      <a:avLst/>
                    </a:prstGeom>
                    <a:noFill/>
                    <a:ln w="9525">
                      <a:noFill/>
                      <a:miter lim="800000"/>
                      <a:headEnd/>
                      <a:tailEnd/>
                    </a:ln>
                  </pic:spPr>
                </pic:pic>
              </a:graphicData>
            </a:graphic>
          </wp:inline>
        </w:drawing>
      </w:r>
    </w:p>
    <w:p w:rsidR="00587CD0" w:rsidRPr="00D87A3A" w:rsidRDefault="00D87A3A" w:rsidP="00587CD0">
      <w:pPr>
        <w:tabs>
          <w:tab w:val="left" w:pos="540"/>
        </w:tabs>
        <w:ind w:left="180"/>
        <w:jc w:val="center"/>
        <w:rPr>
          <w:sz w:val="28"/>
          <w:szCs w:val="28"/>
          <w:lang w:val="en-US"/>
        </w:rPr>
      </w:pPr>
      <w:r>
        <w:rPr>
          <w:sz w:val="28"/>
          <w:szCs w:val="28"/>
          <w:lang w:val="en-US"/>
        </w:rPr>
        <w:t>13</w:t>
      </w:r>
      <w:r w:rsidR="00587CD0" w:rsidRPr="00B75459">
        <w:rPr>
          <w:sz w:val="28"/>
          <w:szCs w:val="28"/>
          <w:lang w:val="uz-Cyrl-UZ"/>
        </w:rPr>
        <w:t>.1</w:t>
      </w:r>
      <w:r>
        <w:rPr>
          <w:sz w:val="28"/>
          <w:szCs w:val="28"/>
          <w:lang w:val="en-US"/>
        </w:rPr>
        <w:t>-</w:t>
      </w:r>
      <w:proofErr w:type="spellStart"/>
      <w:r>
        <w:rPr>
          <w:sz w:val="28"/>
          <w:szCs w:val="28"/>
          <w:lang w:val="en-US"/>
        </w:rPr>
        <w:t>shakl</w:t>
      </w:r>
      <w:proofErr w:type="spellEnd"/>
    </w:p>
    <w:p w:rsidR="00587CD0" w:rsidRPr="00B75459" w:rsidRDefault="00587CD0" w:rsidP="00587CD0">
      <w:pPr>
        <w:ind w:firstLine="540"/>
        <w:jc w:val="center"/>
        <w:rPr>
          <w:sz w:val="28"/>
          <w:szCs w:val="28"/>
          <w:lang w:val="uz-Cyrl-UZ"/>
        </w:rPr>
      </w:pPr>
    </w:p>
    <w:p w:rsidR="00587CD0" w:rsidRPr="00B75459" w:rsidRDefault="00587CD0" w:rsidP="00587CD0">
      <w:pPr>
        <w:ind w:firstLine="540"/>
        <w:rPr>
          <w:sz w:val="28"/>
          <w:szCs w:val="28"/>
          <w:lang w:val="uz-Cyrl-UZ"/>
        </w:rPr>
      </w:pPr>
      <w:r>
        <w:rPr>
          <w:noProof/>
          <w:sz w:val="28"/>
          <w:szCs w:val="28"/>
        </w:rPr>
        <w:drawing>
          <wp:inline distT="0" distB="0" distL="0" distR="0">
            <wp:extent cx="3943350" cy="1733550"/>
            <wp:effectExtent l="19050" t="0" r="0" b="0"/>
            <wp:docPr id="2" name="Рисунок 2" descr="Novarkaz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varkaziy"/>
                    <pic:cNvPicPr>
                      <a:picLocks noChangeAspect="1" noChangeArrowheads="1"/>
                    </pic:cNvPicPr>
                  </pic:nvPicPr>
                  <pic:blipFill>
                    <a:blip r:embed="rId6"/>
                    <a:srcRect/>
                    <a:stretch>
                      <a:fillRect/>
                    </a:stretch>
                  </pic:blipFill>
                  <pic:spPr bwMode="auto">
                    <a:xfrm>
                      <a:off x="0" y="0"/>
                      <a:ext cx="3943350" cy="1733550"/>
                    </a:xfrm>
                    <a:prstGeom prst="rect">
                      <a:avLst/>
                    </a:prstGeom>
                    <a:noFill/>
                    <a:ln w="9525">
                      <a:noFill/>
                      <a:miter lim="800000"/>
                      <a:headEnd/>
                      <a:tailEnd/>
                    </a:ln>
                  </pic:spPr>
                </pic:pic>
              </a:graphicData>
            </a:graphic>
          </wp:inline>
        </w:drawing>
      </w:r>
    </w:p>
    <w:p w:rsidR="00587CD0" w:rsidRPr="00B75459" w:rsidRDefault="00587CD0" w:rsidP="00587CD0">
      <w:pPr>
        <w:tabs>
          <w:tab w:val="left" w:pos="540"/>
        </w:tabs>
        <w:ind w:left="180"/>
        <w:jc w:val="center"/>
        <w:rPr>
          <w:sz w:val="28"/>
          <w:szCs w:val="28"/>
          <w:lang w:val="en-US"/>
        </w:rPr>
      </w:pPr>
    </w:p>
    <w:p w:rsidR="00587CD0" w:rsidRPr="00B75459" w:rsidRDefault="00D87A3A" w:rsidP="00587CD0">
      <w:pPr>
        <w:tabs>
          <w:tab w:val="left" w:pos="540"/>
        </w:tabs>
        <w:ind w:left="180"/>
        <w:jc w:val="center"/>
        <w:rPr>
          <w:sz w:val="28"/>
          <w:szCs w:val="28"/>
          <w:lang w:val="en-US"/>
        </w:rPr>
      </w:pPr>
      <w:r>
        <w:rPr>
          <w:sz w:val="28"/>
          <w:szCs w:val="28"/>
          <w:lang w:val="en-US"/>
        </w:rPr>
        <w:t>1</w:t>
      </w:r>
      <w:r w:rsidR="00587CD0" w:rsidRPr="00B75459">
        <w:rPr>
          <w:sz w:val="28"/>
          <w:szCs w:val="28"/>
          <w:lang w:val="en-US"/>
        </w:rPr>
        <w:t>3</w:t>
      </w:r>
      <w:r w:rsidR="00587CD0" w:rsidRPr="00B75459">
        <w:rPr>
          <w:sz w:val="28"/>
          <w:szCs w:val="28"/>
          <w:lang w:val="uz-Cyrl-UZ"/>
        </w:rPr>
        <w:t>.</w:t>
      </w:r>
      <w:r w:rsidR="00587CD0" w:rsidRPr="00B75459">
        <w:rPr>
          <w:sz w:val="28"/>
          <w:szCs w:val="28"/>
          <w:lang w:val="en-US"/>
        </w:rPr>
        <w:t>2</w:t>
      </w:r>
      <w:r>
        <w:rPr>
          <w:sz w:val="28"/>
          <w:szCs w:val="28"/>
          <w:lang w:val="en-US"/>
        </w:rPr>
        <w:t>-shakl</w:t>
      </w:r>
    </w:p>
    <w:p w:rsidR="00587CD0" w:rsidRPr="00B75459" w:rsidRDefault="00587CD0" w:rsidP="00587CD0">
      <w:pPr>
        <w:ind w:firstLine="540"/>
        <w:jc w:val="center"/>
        <w:rPr>
          <w:sz w:val="28"/>
          <w:szCs w:val="28"/>
          <w:lang w:val="uz-Cyrl-UZ"/>
        </w:rPr>
      </w:pPr>
    </w:p>
    <w:p w:rsidR="00587CD0" w:rsidRPr="00B75459" w:rsidRDefault="00587CD0" w:rsidP="00D87A3A">
      <w:pPr>
        <w:ind w:firstLine="540"/>
        <w:jc w:val="both"/>
        <w:rPr>
          <w:sz w:val="28"/>
          <w:szCs w:val="28"/>
          <w:lang w:val="uz-Cyrl-UZ"/>
        </w:rPr>
      </w:pPr>
      <w:r w:rsidRPr="00B75459">
        <w:rPr>
          <w:sz w:val="28"/>
          <w:szCs w:val="28"/>
          <w:lang w:val="uz-Cyrl-UZ"/>
        </w:rPr>
        <w:t xml:space="preserve">Bu variant ko’pincha markaziy krivoshin-polzunli mexanizmlarni loyihalashda uchraydi. Polzunning harakatini kuzatib, shuni ko’rish mumkinki, krvoshin bir marta aylanganda polzun 2N masofani bosib o’tadi (H-polzunning eng chetki xolatlari oralig’i). Polzunning bir minutda bosib o’tadigan yo’li  2Hn bo’ladi, (n-krivoshinning bir minutdagi aylanishlar soni). 1 minq60 sekund, u xolda porshen` tezligi </w:t>
      </w:r>
      <w:r w:rsidRPr="00B75459">
        <w:rPr>
          <w:position w:val="-28"/>
          <w:sz w:val="28"/>
          <w:szCs w:val="28"/>
        </w:rPr>
        <w:object w:dxaOrig="15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25pt;height:38.25pt" o:ole="">
            <v:imagedata r:id="rId7" o:title=""/>
          </v:shape>
          <o:OLEObject Type="Embed" ProgID="Equation.DSMT4" ShapeID="_x0000_i1025" DrawAspect="Content" ObjectID="_1601367020" r:id="rId8"/>
        </w:object>
      </w:r>
      <w:r w:rsidRPr="00B75459">
        <w:rPr>
          <w:sz w:val="28"/>
          <w:szCs w:val="28"/>
          <w:lang w:val="uz-Cyrl-UZ"/>
        </w:rPr>
        <w:t xml:space="preserve">    bunday porshen` yo’li aniqlanadi:</w:t>
      </w:r>
    </w:p>
    <w:p w:rsidR="00587CD0" w:rsidRPr="00B75459" w:rsidRDefault="00587CD0" w:rsidP="00D87A3A">
      <w:pPr>
        <w:ind w:firstLine="540"/>
        <w:jc w:val="both"/>
        <w:rPr>
          <w:sz w:val="28"/>
          <w:szCs w:val="28"/>
          <w:lang w:val="uz-Cyrl-UZ"/>
        </w:rPr>
      </w:pPr>
    </w:p>
    <w:p w:rsidR="00587CD0" w:rsidRPr="00B75459" w:rsidRDefault="00587CD0" w:rsidP="00D87A3A">
      <w:pPr>
        <w:ind w:firstLine="540"/>
        <w:jc w:val="both"/>
        <w:rPr>
          <w:sz w:val="28"/>
          <w:szCs w:val="28"/>
          <w:lang w:val="uz-Cyrl-UZ"/>
        </w:rPr>
      </w:pPr>
      <w:r w:rsidRPr="00B75459">
        <w:rPr>
          <w:position w:val="-24"/>
          <w:sz w:val="28"/>
          <w:szCs w:val="28"/>
        </w:rPr>
        <w:object w:dxaOrig="1579" w:dyaOrig="620">
          <v:shape id="_x0000_i1026" type="#_x0000_t75" style="width:93pt;height:36pt" o:ole="">
            <v:imagedata r:id="rId9" o:title=""/>
          </v:shape>
          <o:OLEObject Type="Embed" ProgID="Equation.DSMT4" ShapeID="_x0000_i1026" DrawAspect="Content" ObjectID="_1601367021" r:id="rId10"/>
        </w:object>
      </w:r>
      <w:r w:rsidRPr="00B75459">
        <w:rPr>
          <w:sz w:val="28"/>
          <w:szCs w:val="28"/>
          <w:lang w:val="uz-Cyrl-UZ"/>
        </w:rPr>
        <w:t xml:space="preserve">                       (3.1)</w:t>
      </w:r>
    </w:p>
    <w:p w:rsidR="00587CD0" w:rsidRPr="00B75459" w:rsidRDefault="00587CD0" w:rsidP="00D87A3A">
      <w:pPr>
        <w:ind w:firstLine="540"/>
        <w:jc w:val="both"/>
        <w:rPr>
          <w:sz w:val="28"/>
          <w:szCs w:val="28"/>
          <w:lang w:val="uz-Cyrl-UZ"/>
        </w:rPr>
      </w:pPr>
    </w:p>
    <w:p w:rsidR="00587CD0" w:rsidRPr="00B75459" w:rsidRDefault="00587CD0" w:rsidP="00D87A3A">
      <w:pPr>
        <w:jc w:val="both"/>
        <w:rPr>
          <w:sz w:val="28"/>
          <w:szCs w:val="28"/>
          <w:lang w:val="uz-Cyrl-UZ"/>
        </w:rPr>
      </w:pPr>
      <w:r w:rsidRPr="00B75459">
        <w:rPr>
          <w:sz w:val="28"/>
          <w:szCs w:val="28"/>
          <w:lang w:val="uz-Cyrl-UZ"/>
        </w:rPr>
        <w:t>Krivoshin uzanligi porshen` yo’lining yarmiga teng:</w:t>
      </w:r>
    </w:p>
    <w:p w:rsidR="00587CD0" w:rsidRPr="00B75459" w:rsidRDefault="00587CD0" w:rsidP="00D87A3A">
      <w:pPr>
        <w:jc w:val="both"/>
        <w:rPr>
          <w:sz w:val="28"/>
          <w:szCs w:val="28"/>
          <w:lang w:val="uz-Cyrl-UZ"/>
        </w:rPr>
      </w:pPr>
    </w:p>
    <w:p w:rsidR="00587CD0" w:rsidRPr="00B75459" w:rsidRDefault="00587CD0" w:rsidP="00D87A3A">
      <w:pPr>
        <w:jc w:val="both"/>
        <w:rPr>
          <w:sz w:val="28"/>
          <w:szCs w:val="28"/>
          <w:lang w:val="uz-Cyrl-UZ"/>
        </w:rPr>
      </w:pPr>
      <w:r w:rsidRPr="00B75459">
        <w:rPr>
          <w:sz w:val="28"/>
          <w:szCs w:val="28"/>
          <w:lang w:val="uz-Cyrl-UZ"/>
        </w:rPr>
        <w:t xml:space="preserve">                         </w:t>
      </w:r>
      <w:r w:rsidRPr="00B75459">
        <w:rPr>
          <w:position w:val="-12"/>
          <w:sz w:val="28"/>
          <w:szCs w:val="28"/>
        </w:rPr>
        <w:object w:dxaOrig="720" w:dyaOrig="360">
          <v:shape id="_x0000_i1027" type="#_x0000_t75" style="width:44.25pt;height:22.5pt" o:ole="">
            <v:imagedata r:id="rId11" o:title=""/>
          </v:shape>
          <o:OLEObject Type="Embed" ProgID="Equation.DSMT4" ShapeID="_x0000_i1027" DrawAspect="Content" ObjectID="_1601367022" r:id="rId12"/>
        </w:object>
      </w:r>
      <w:r w:rsidRPr="00B75459">
        <w:rPr>
          <w:sz w:val="28"/>
          <w:szCs w:val="28"/>
          <w:lang w:val="uz-Cyrl-UZ"/>
        </w:rPr>
        <w:t xml:space="preserve">                         (3.2)</w:t>
      </w:r>
    </w:p>
    <w:p w:rsidR="00587CD0" w:rsidRPr="00B75459" w:rsidRDefault="00587CD0" w:rsidP="00D87A3A">
      <w:pPr>
        <w:jc w:val="both"/>
        <w:rPr>
          <w:sz w:val="28"/>
          <w:szCs w:val="28"/>
          <w:lang w:val="uz-Cyrl-UZ"/>
        </w:rPr>
      </w:pPr>
      <w:r w:rsidRPr="00B75459">
        <w:rPr>
          <w:sz w:val="28"/>
          <w:szCs w:val="28"/>
          <w:lang w:val="uz-Cyrl-UZ"/>
        </w:rPr>
        <w:t xml:space="preserve">Loyihalash shartiga binoan krivoshin uzunligini shatun uzunligiga nisbati </w:t>
      </w:r>
      <w:r w:rsidRPr="00B75459">
        <w:rPr>
          <w:position w:val="-12"/>
          <w:sz w:val="28"/>
          <w:szCs w:val="28"/>
        </w:rPr>
        <w:object w:dxaOrig="1140" w:dyaOrig="360">
          <v:shape id="_x0000_i1028" type="#_x0000_t75" style="width:57pt;height:18pt" o:ole="">
            <v:imagedata r:id="rId13" o:title=""/>
          </v:shape>
          <o:OLEObject Type="Embed" ProgID="Equation.DSMT4" ShapeID="_x0000_i1028" DrawAspect="Content" ObjectID="_1601367023" r:id="rId14"/>
        </w:object>
      </w:r>
      <w:r w:rsidRPr="00B75459">
        <w:rPr>
          <w:sz w:val="28"/>
          <w:szCs w:val="28"/>
          <w:lang w:val="uz-Cyrl-UZ"/>
        </w:rPr>
        <w:t>koefitsientidan foydalanib, shatun uzunligi aniqlanadi:</w:t>
      </w:r>
    </w:p>
    <w:p w:rsidR="00587CD0" w:rsidRPr="00B75459" w:rsidRDefault="00587CD0" w:rsidP="00D87A3A">
      <w:pPr>
        <w:jc w:val="both"/>
        <w:rPr>
          <w:sz w:val="28"/>
          <w:szCs w:val="28"/>
          <w:lang w:val="uz-Cyrl-UZ"/>
        </w:rPr>
      </w:pPr>
    </w:p>
    <w:p w:rsidR="00587CD0" w:rsidRPr="00B75459" w:rsidRDefault="00587CD0" w:rsidP="00D87A3A">
      <w:pPr>
        <w:jc w:val="both"/>
        <w:rPr>
          <w:sz w:val="28"/>
          <w:szCs w:val="28"/>
          <w:lang w:val="uz-Cyrl-UZ"/>
        </w:rPr>
      </w:pPr>
      <w:r w:rsidRPr="00B75459">
        <w:rPr>
          <w:sz w:val="28"/>
          <w:szCs w:val="28"/>
          <w:lang w:val="uz-Cyrl-UZ"/>
        </w:rPr>
        <w:lastRenderedPageBreak/>
        <w:t xml:space="preserve">               </w:t>
      </w:r>
      <w:r w:rsidRPr="00B75459">
        <w:rPr>
          <w:position w:val="-24"/>
          <w:sz w:val="28"/>
          <w:szCs w:val="28"/>
        </w:rPr>
        <w:object w:dxaOrig="600" w:dyaOrig="620">
          <v:shape id="_x0000_i1029" type="#_x0000_t75" style="width:35.25pt;height:36pt" o:ole="">
            <v:imagedata r:id="rId15" o:title=""/>
          </v:shape>
          <o:OLEObject Type="Embed" ProgID="Equation.DSMT4" ShapeID="_x0000_i1029" DrawAspect="Content" ObjectID="_1601367024" r:id="rId16"/>
        </w:object>
      </w:r>
      <w:r w:rsidRPr="00B75459">
        <w:rPr>
          <w:sz w:val="28"/>
          <w:szCs w:val="28"/>
          <w:lang w:val="uz-Cyrl-UZ"/>
        </w:rPr>
        <w:t xml:space="preserve">                           (3.3)</w:t>
      </w:r>
    </w:p>
    <w:p w:rsidR="00587CD0" w:rsidRPr="00B75459" w:rsidRDefault="00587CD0" w:rsidP="00D87A3A">
      <w:pPr>
        <w:jc w:val="both"/>
        <w:rPr>
          <w:sz w:val="28"/>
          <w:szCs w:val="28"/>
          <w:lang w:val="uz-Cyrl-UZ"/>
        </w:rPr>
      </w:pPr>
    </w:p>
    <w:p w:rsidR="00587CD0" w:rsidRPr="00B75459" w:rsidRDefault="00587CD0" w:rsidP="00D87A3A">
      <w:pPr>
        <w:ind w:firstLine="360"/>
        <w:jc w:val="both"/>
        <w:rPr>
          <w:sz w:val="28"/>
          <w:szCs w:val="28"/>
          <w:lang w:val="uz-Cyrl-UZ"/>
        </w:rPr>
      </w:pPr>
      <w:r w:rsidRPr="00B75459">
        <w:rPr>
          <w:position w:val="-12"/>
          <w:sz w:val="28"/>
          <w:szCs w:val="28"/>
        </w:rPr>
        <w:object w:dxaOrig="1040" w:dyaOrig="360">
          <v:shape id="_x0000_i1030" type="#_x0000_t75" style="width:62.25pt;height:21.75pt" o:ole="">
            <v:imagedata r:id="rId17" o:title=""/>
          </v:shape>
          <o:OLEObject Type="Embed" ProgID="Equation.DSMT4" ShapeID="_x0000_i1030" DrawAspect="Content" ObjectID="_1601367025" r:id="rId18"/>
        </w:object>
      </w:r>
      <w:r w:rsidRPr="00B75459">
        <w:rPr>
          <w:sz w:val="28"/>
          <w:szCs w:val="28"/>
          <w:lang w:val="uz-Cyrl-UZ"/>
        </w:rPr>
        <w:t>nisbat bosim burchagining maksimal qiymatini ta`minlaydigan ko’rsatgich. Bosim burchagi –kuch vektori bilan tezlik vektorlari orasidagi burchak bo’lib, uning qiymati oshib borgan sari mexanizm F.I.K. kamayib boradi. Krivoshin –polzunli mexanizmlar uchun bosim burchagining maksimal qiymati 11</w:t>
      </w:r>
      <w:r w:rsidRPr="00B75459">
        <w:rPr>
          <w:sz w:val="28"/>
          <w:szCs w:val="28"/>
          <w:vertAlign w:val="superscript"/>
          <w:lang w:val="uz-Cyrl-UZ"/>
        </w:rPr>
        <w:t>0</w:t>
      </w:r>
      <w:r w:rsidRPr="00B75459">
        <w:rPr>
          <w:sz w:val="28"/>
          <w:szCs w:val="28"/>
          <w:lang w:val="uz-Cyrl-UZ"/>
        </w:rPr>
        <w:t>-19</w:t>
      </w:r>
      <w:r w:rsidRPr="00B75459">
        <w:rPr>
          <w:sz w:val="28"/>
          <w:szCs w:val="28"/>
          <w:vertAlign w:val="superscript"/>
          <w:lang w:val="uz-Cyrl-UZ"/>
        </w:rPr>
        <w:t>0</w:t>
      </w:r>
      <w:r w:rsidRPr="00B75459">
        <w:rPr>
          <w:sz w:val="28"/>
          <w:szCs w:val="28"/>
          <w:lang w:val="uz-Cyrl-UZ"/>
        </w:rPr>
        <w:t xml:space="preserve"> bo’lib, bosim burchagining bu qiymatida </w:t>
      </w:r>
      <w:r w:rsidR="00D87A3A" w:rsidRPr="00B75459">
        <w:rPr>
          <w:position w:val="-18"/>
          <w:sz w:val="28"/>
          <w:szCs w:val="28"/>
        </w:rPr>
        <w:object w:dxaOrig="1640" w:dyaOrig="480">
          <v:shape id="_x0000_i1031" type="#_x0000_t75" style="width:114.75pt;height:33.75pt" o:ole="">
            <v:imagedata r:id="rId19" o:title=""/>
          </v:shape>
          <o:OLEObject Type="Embed" ProgID="Equation.DSMT4" ShapeID="_x0000_i1031" DrawAspect="Content" ObjectID="_1601367026" r:id="rId20"/>
        </w:object>
      </w:r>
      <w:r w:rsidRPr="00B75459">
        <w:rPr>
          <w:sz w:val="28"/>
          <w:szCs w:val="28"/>
          <w:lang w:val="uz-Cyrl-UZ"/>
        </w:rPr>
        <w:t>bo’lishini taqozo  qiladi.</w:t>
      </w:r>
    </w:p>
    <w:p w:rsidR="00587CD0" w:rsidRPr="00B75459" w:rsidRDefault="00587CD0" w:rsidP="00D87A3A">
      <w:pPr>
        <w:ind w:firstLine="360"/>
        <w:jc w:val="both"/>
        <w:rPr>
          <w:sz w:val="28"/>
          <w:szCs w:val="28"/>
          <w:lang w:val="uz-Cyrl-UZ"/>
        </w:rPr>
      </w:pPr>
      <w:r w:rsidRPr="00B75459">
        <w:rPr>
          <w:sz w:val="28"/>
          <w:szCs w:val="28"/>
          <w:lang w:val="uz-Cyrl-UZ"/>
        </w:rPr>
        <w:t xml:space="preserve">Bosim burchagi   </w:t>
      </w:r>
      <w:r w:rsidRPr="00B75459">
        <w:rPr>
          <w:sz w:val="28"/>
          <w:szCs w:val="28"/>
        </w:rPr>
        <w:t>α</w:t>
      </w:r>
      <w:r w:rsidRPr="00B75459">
        <w:rPr>
          <w:sz w:val="28"/>
          <w:szCs w:val="28"/>
          <w:lang w:val="uz-Cyrl-UZ"/>
        </w:rPr>
        <w:t xml:space="preserve"> ning</w:t>
      </w:r>
      <w:r w:rsidRPr="00B75459">
        <w:rPr>
          <w:color w:val="FF0000"/>
          <w:sz w:val="28"/>
          <w:szCs w:val="28"/>
          <w:lang w:val="uz-Cyrl-UZ"/>
        </w:rPr>
        <w:t xml:space="preserve">  </w:t>
      </w:r>
      <w:r w:rsidRPr="00B75459">
        <w:rPr>
          <w:sz w:val="28"/>
          <w:szCs w:val="28"/>
        </w:rPr>
        <w:t>λ</w:t>
      </w:r>
      <w:r w:rsidRPr="00B75459">
        <w:rPr>
          <w:sz w:val="28"/>
          <w:szCs w:val="28"/>
          <w:lang w:val="uz-Cyrl-UZ"/>
        </w:rPr>
        <w:t xml:space="preserve"> ga bog’liqligi 3.2 -rasmda ko’rinb turibdi. Sxemada bosim burchagi tsilindr o’qi bilan shatun xosil qilgan burchak bo’lib, shatunning eng chetki xolatida uning qyimati eng katta bo’ladi. Shatunning eng chetki xolatida shatun bilan krivoshin o’zaro 90</w:t>
      </w:r>
      <w:r w:rsidRPr="00B75459">
        <w:rPr>
          <w:sz w:val="28"/>
          <w:szCs w:val="28"/>
          <w:vertAlign w:val="superscript"/>
          <w:lang w:val="uz-Cyrl-UZ"/>
        </w:rPr>
        <w:t>0</w:t>
      </w:r>
      <w:r w:rsidRPr="00B75459">
        <w:rPr>
          <w:sz w:val="28"/>
          <w:szCs w:val="28"/>
          <w:lang w:val="uz-Cyrl-UZ"/>
        </w:rPr>
        <w:t xml:space="preserve"> burchak xosil qilishni ko’rish qiyin emas.</w:t>
      </w:r>
    </w:p>
    <w:p w:rsidR="00587CD0" w:rsidRPr="00B75459" w:rsidRDefault="00587CD0" w:rsidP="00D87A3A">
      <w:pPr>
        <w:ind w:firstLine="360"/>
        <w:jc w:val="both"/>
        <w:rPr>
          <w:sz w:val="28"/>
          <w:szCs w:val="28"/>
          <w:lang w:val="uz-Cyrl-UZ"/>
        </w:rPr>
      </w:pPr>
      <w:r w:rsidRPr="00B75459">
        <w:rPr>
          <w:sz w:val="28"/>
          <w:szCs w:val="28"/>
          <w:lang w:val="uz-Cyrl-UZ"/>
        </w:rPr>
        <w:t xml:space="preserve">Bundan: </w:t>
      </w:r>
      <w:r w:rsidRPr="00B75459">
        <w:rPr>
          <w:position w:val="-12"/>
          <w:sz w:val="28"/>
          <w:szCs w:val="28"/>
        </w:rPr>
        <w:object w:dxaOrig="1560" w:dyaOrig="360">
          <v:shape id="_x0000_i1032" type="#_x0000_t75" style="width:78pt;height:18pt" o:ole="">
            <v:imagedata r:id="rId21" o:title=""/>
          </v:shape>
          <o:OLEObject Type="Embed" ProgID="Equation.DSMT4" ShapeID="_x0000_i1032" DrawAspect="Content" ObjectID="_1601367027" r:id="rId22"/>
        </w:object>
      </w:r>
    </w:p>
    <w:p w:rsidR="00587CD0" w:rsidRPr="00B75459" w:rsidRDefault="00587CD0" w:rsidP="00D87A3A">
      <w:pPr>
        <w:jc w:val="both"/>
        <w:rPr>
          <w:sz w:val="28"/>
          <w:szCs w:val="28"/>
          <w:lang w:val="uz-Cyrl-UZ"/>
        </w:rPr>
      </w:pPr>
      <w:r w:rsidRPr="00B75459">
        <w:rPr>
          <w:sz w:val="28"/>
          <w:szCs w:val="28"/>
          <w:lang w:val="uz-Cyrl-UZ"/>
        </w:rPr>
        <w:t>Demak, λ koeffitsienti shatunning maksimal og’ish burchagini belgilaydigan ko’rsatkichdir.</w:t>
      </w:r>
    </w:p>
    <w:p w:rsidR="00587CD0" w:rsidRPr="00B75459" w:rsidRDefault="00587CD0" w:rsidP="00D87A3A">
      <w:pPr>
        <w:jc w:val="both"/>
        <w:rPr>
          <w:sz w:val="28"/>
          <w:szCs w:val="28"/>
          <w:lang w:val="uz-Cyrl-UZ"/>
        </w:rPr>
      </w:pPr>
      <w:r w:rsidRPr="00B75459">
        <w:rPr>
          <w:color w:val="FF0000"/>
          <w:position w:val="-12"/>
          <w:sz w:val="28"/>
          <w:szCs w:val="28"/>
        </w:rPr>
        <w:object w:dxaOrig="2540" w:dyaOrig="360">
          <v:shape id="_x0000_i1033" type="#_x0000_t75" style="width:147.75pt;height:21pt" o:ole="">
            <v:imagedata r:id="rId23" o:title=""/>
          </v:shape>
          <o:OLEObject Type="Embed" ProgID="Equation.DSMT4" ShapeID="_x0000_i1033" DrawAspect="Content" ObjectID="_1601367028" r:id="rId24"/>
        </w:object>
      </w:r>
      <w:r w:rsidRPr="00B75459">
        <w:rPr>
          <w:color w:val="FF0000"/>
          <w:sz w:val="28"/>
          <w:szCs w:val="28"/>
          <w:lang w:val="uz-Cyrl-UZ"/>
        </w:rPr>
        <w:t xml:space="preserve">                </w:t>
      </w:r>
      <w:r w:rsidRPr="00B75459">
        <w:rPr>
          <w:sz w:val="28"/>
          <w:szCs w:val="28"/>
          <w:lang w:val="uz-Cyrl-UZ"/>
        </w:rPr>
        <w:t>(</w:t>
      </w:r>
      <w:r w:rsidRPr="00B75459">
        <w:rPr>
          <w:sz w:val="28"/>
          <w:szCs w:val="28"/>
          <w:lang w:val="en-GB"/>
        </w:rPr>
        <w:t>3</w:t>
      </w:r>
      <w:r w:rsidRPr="00B75459">
        <w:rPr>
          <w:sz w:val="28"/>
          <w:szCs w:val="28"/>
          <w:lang w:val="uz-Cyrl-UZ"/>
        </w:rPr>
        <w:t>.</w:t>
      </w:r>
      <w:r w:rsidRPr="00B75459">
        <w:rPr>
          <w:sz w:val="28"/>
          <w:szCs w:val="28"/>
          <w:lang w:val="en-GB"/>
        </w:rPr>
        <w:t>4</w:t>
      </w:r>
      <w:r w:rsidRPr="00B75459">
        <w:rPr>
          <w:sz w:val="28"/>
          <w:szCs w:val="28"/>
          <w:lang w:val="uz-Cyrl-UZ"/>
        </w:rPr>
        <w:t>)</w:t>
      </w:r>
    </w:p>
    <w:p w:rsidR="00587CD0" w:rsidRPr="00B75459" w:rsidRDefault="00587CD0" w:rsidP="00D87A3A">
      <w:pPr>
        <w:jc w:val="both"/>
        <w:rPr>
          <w:b/>
          <w:i/>
          <w:sz w:val="28"/>
          <w:szCs w:val="28"/>
          <w:u w:val="single"/>
          <w:lang w:val="en-GB"/>
        </w:rPr>
      </w:pPr>
    </w:p>
    <w:p w:rsidR="00587CD0" w:rsidRPr="00B75459" w:rsidRDefault="00587CD0" w:rsidP="00D87A3A">
      <w:pPr>
        <w:tabs>
          <w:tab w:val="num" w:pos="720"/>
          <w:tab w:val="left" w:pos="5960"/>
        </w:tabs>
        <w:ind w:left="360" w:firstLine="180"/>
        <w:jc w:val="both"/>
        <w:rPr>
          <w:sz w:val="28"/>
          <w:szCs w:val="28"/>
          <w:lang w:val="uz-Cyrl-UZ"/>
        </w:rPr>
      </w:pPr>
      <w:r w:rsidRPr="00B75459">
        <w:rPr>
          <w:sz w:val="28"/>
          <w:szCs w:val="28"/>
          <w:lang w:val="en-GB"/>
        </w:rPr>
        <w:t xml:space="preserve">3. </w:t>
      </w:r>
      <w:r w:rsidRPr="00B75459">
        <w:rPr>
          <w:sz w:val="28"/>
          <w:szCs w:val="28"/>
          <w:lang w:val="uz-Cyrl-UZ"/>
        </w:rPr>
        <w:t xml:space="preserve"> Mexanizmlar kinematik analizning quydagi asosiy usuli </w:t>
      </w:r>
    </w:p>
    <w:p w:rsidR="00587CD0" w:rsidRPr="00B75459" w:rsidRDefault="00587CD0" w:rsidP="00D87A3A">
      <w:pPr>
        <w:tabs>
          <w:tab w:val="num" w:pos="720"/>
          <w:tab w:val="left" w:pos="5960"/>
        </w:tabs>
        <w:ind w:left="360" w:hanging="360"/>
        <w:jc w:val="both"/>
        <w:rPr>
          <w:sz w:val="28"/>
          <w:szCs w:val="28"/>
          <w:lang w:val="uz-Cyrl-UZ"/>
        </w:rPr>
      </w:pPr>
      <w:proofErr w:type="spellStart"/>
      <w:r w:rsidRPr="00B75459">
        <w:rPr>
          <w:sz w:val="28"/>
          <w:szCs w:val="28"/>
        </w:rPr>
        <w:t>mavjud</w:t>
      </w:r>
      <w:proofErr w:type="spellEnd"/>
      <w:r w:rsidRPr="00B75459">
        <w:rPr>
          <w:sz w:val="28"/>
          <w:szCs w:val="28"/>
        </w:rPr>
        <w:t>:</w:t>
      </w:r>
      <w:r w:rsidRPr="00B75459">
        <w:rPr>
          <w:sz w:val="28"/>
          <w:szCs w:val="28"/>
          <w:lang w:val="uz-Cyrl-UZ"/>
        </w:rPr>
        <w:t xml:space="preserve">  </w:t>
      </w:r>
    </w:p>
    <w:p w:rsidR="00587CD0" w:rsidRPr="00B75459" w:rsidRDefault="00587CD0" w:rsidP="00D87A3A">
      <w:pPr>
        <w:numPr>
          <w:ilvl w:val="0"/>
          <w:numId w:val="3"/>
        </w:numPr>
        <w:ind w:left="0" w:firstLine="360"/>
        <w:jc w:val="both"/>
        <w:rPr>
          <w:sz w:val="28"/>
          <w:szCs w:val="28"/>
          <w:lang w:val="uz-Cyrl-UZ"/>
        </w:rPr>
      </w:pPr>
      <w:r w:rsidRPr="00B75459">
        <w:rPr>
          <w:color w:val="FF0000"/>
          <w:sz w:val="28"/>
          <w:szCs w:val="28"/>
          <w:lang w:val="uz-Cyrl-UZ"/>
        </w:rPr>
        <w:t xml:space="preserve"> </w:t>
      </w:r>
      <w:r w:rsidRPr="00B75459">
        <w:rPr>
          <w:b/>
          <w:i/>
          <w:sz w:val="28"/>
          <w:szCs w:val="28"/>
          <w:lang w:val="uz-Cyrl-UZ"/>
        </w:rPr>
        <w:t>Analitik usul</w:t>
      </w:r>
      <w:r w:rsidRPr="00B75459">
        <w:rPr>
          <w:sz w:val="28"/>
          <w:szCs w:val="28"/>
          <w:lang w:val="uz-Cyrl-UZ"/>
        </w:rPr>
        <w:t xml:space="preserve"> – Bu usul formulalar yordamida amalga oshiriladi. Usul ancha murakkab bo’lib, aniq mexanizmlar kinematikasida ma`lumotlar olish mumkin. Komp`yuterni qo’llab analiz amalga oshiriladi.</w:t>
      </w:r>
    </w:p>
    <w:p w:rsidR="00587CD0" w:rsidRPr="00B75459" w:rsidRDefault="00587CD0" w:rsidP="00D87A3A">
      <w:pPr>
        <w:numPr>
          <w:ilvl w:val="0"/>
          <w:numId w:val="3"/>
        </w:numPr>
        <w:ind w:left="0" w:firstLine="360"/>
        <w:jc w:val="both"/>
        <w:rPr>
          <w:sz w:val="28"/>
          <w:szCs w:val="28"/>
          <w:lang w:val="uz-Cyrl-UZ"/>
        </w:rPr>
      </w:pPr>
      <w:r w:rsidRPr="00B75459">
        <w:rPr>
          <w:b/>
          <w:i/>
          <w:sz w:val="28"/>
          <w:szCs w:val="28"/>
          <w:lang w:val="uz-Cyrl-UZ"/>
        </w:rPr>
        <w:t>Grafik usul</w:t>
      </w:r>
      <w:r w:rsidRPr="00B75459">
        <w:rPr>
          <w:sz w:val="28"/>
          <w:szCs w:val="28"/>
          <w:lang w:val="uz-Cyrl-UZ"/>
        </w:rPr>
        <w:t xml:space="preserve"> – Bu usul ancha sodda, kuzga taminlanuvchan bo’lib, aniq mexanizmlar kinematikasidan aniq ma`lumotlar bermaydi. Mexanizmlar kinematikasidan </w:t>
      </w:r>
      <w:proofErr w:type="spellStart"/>
      <w:r w:rsidRPr="00B75459">
        <w:rPr>
          <w:sz w:val="28"/>
          <w:szCs w:val="28"/>
        </w:rPr>
        <w:t>o’rtacha</w:t>
      </w:r>
      <w:proofErr w:type="spellEnd"/>
      <w:r w:rsidRPr="00B75459">
        <w:rPr>
          <w:sz w:val="28"/>
          <w:szCs w:val="28"/>
          <w:lang w:val="uz-Cyrl-UZ"/>
        </w:rPr>
        <w:t xml:space="preserve"> ma`lumotlar </w:t>
      </w:r>
      <w:proofErr w:type="spellStart"/>
      <w:r w:rsidRPr="00B75459">
        <w:rPr>
          <w:sz w:val="28"/>
          <w:szCs w:val="28"/>
        </w:rPr>
        <w:t>olinadi</w:t>
      </w:r>
      <w:proofErr w:type="spellEnd"/>
      <w:r w:rsidRPr="00B75459">
        <w:rPr>
          <w:sz w:val="28"/>
          <w:szCs w:val="28"/>
          <w:lang w:val="uz-Cyrl-UZ"/>
        </w:rPr>
        <w:t xml:space="preserve">.  </w:t>
      </w:r>
    </w:p>
    <w:p w:rsidR="00587CD0" w:rsidRPr="00B75459" w:rsidRDefault="00587CD0" w:rsidP="00D87A3A">
      <w:pPr>
        <w:numPr>
          <w:ilvl w:val="0"/>
          <w:numId w:val="3"/>
        </w:numPr>
        <w:ind w:left="0" w:firstLine="360"/>
        <w:jc w:val="both"/>
        <w:rPr>
          <w:sz w:val="28"/>
          <w:szCs w:val="28"/>
          <w:lang w:val="uz-Cyrl-UZ"/>
        </w:rPr>
      </w:pPr>
      <w:r w:rsidRPr="00B75459">
        <w:rPr>
          <w:b/>
          <w:i/>
          <w:sz w:val="28"/>
          <w:szCs w:val="28"/>
          <w:lang w:val="uz-Cyrl-UZ"/>
        </w:rPr>
        <w:t>Grafo-analitik usul</w:t>
      </w:r>
      <w:r w:rsidRPr="00B75459">
        <w:rPr>
          <w:sz w:val="28"/>
          <w:szCs w:val="28"/>
          <w:lang w:val="uz-Cyrl-UZ"/>
        </w:rPr>
        <w:t>. (tezlik va tezlanishlar rejalari usuli). Grafik usulga nisbatan mexanizmlar kinematikasidan aniqroq ma`lumotlar olinadi. Tezlik, tezlanish, burchak tezlik va tezlanishlarning qiymatlari bilan birgalikda ularning yo’nalishlari xam ma`lum bo’ladi.</w:t>
      </w:r>
    </w:p>
    <w:p w:rsidR="00587CD0" w:rsidRPr="00B75459" w:rsidRDefault="00587CD0" w:rsidP="00D87A3A">
      <w:pPr>
        <w:jc w:val="both"/>
        <w:rPr>
          <w:sz w:val="28"/>
          <w:szCs w:val="28"/>
          <w:lang w:val="uz-Cyrl-UZ"/>
        </w:rPr>
      </w:pPr>
    </w:p>
    <w:p w:rsidR="00587CD0" w:rsidRPr="00B75459" w:rsidRDefault="00587CD0" w:rsidP="00D87A3A">
      <w:pPr>
        <w:jc w:val="both"/>
        <w:rPr>
          <w:sz w:val="28"/>
          <w:szCs w:val="28"/>
          <w:lang w:val="uz-Cyrl-UZ"/>
        </w:rPr>
      </w:pPr>
      <w:r w:rsidRPr="00B75459">
        <w:rPr>
          <w:b/>
          <w:i/>
          <w:sz w:val="28"/>
          <w:szCs w:val="28"/>
          <w:u w:val="single"/>
          <w:lang w:val="uz-Cyrl-UZ"/>
        </w:rPr>
        <w:t>4.Mexanizm zvenolarining xolatlarini va ayrim nuqtalari traektoriyasini chizish.</w:t>
      </w:r>
      <w:r w:rsidRPr="00B75459">
        <w:rPr>
          <w:sz w:val="28"/>
          <w:szCs w:val="28"/>
          <w:lang w:val="uz-Cyrl-UZ"/>
        </w:rPr>
        <w:t xml:space="preserve"> Zvenodagi nuqtaning traektoriyasini aniqlash uchun avval mexanizmning chetki xolatlarini topib, uni tanlangan mashtabda chizish kerak, so’ng belgilangan xar bir nuqtaning xarakatlanish traektoriyasini oldindan bilish kerak. Masalan, krivoshin qo’zg’almas tayanch atrofida aylanma xarakat qilsa, uning istalgan nuqtasining traektoriyasini OA radiusli aylanma bo’ladi. Agar zveno (porshen`) qo’zg’almaz yo’naltiruvchi bo’ylab harakatlansa, uning traektoriyasini to’g’ri chiziqdan </w:t>
      </w:r>
      <w:r w:rsidRPr="00D87A3A">
        <w:rPr>
          <w:color w:val="000000" w:themeColor="text1"/>
          <w:sz w:val="28"/>
          <w:szCs w:val="28"/>
          <w:lang w:val="uz-Cyrl-UZ"/>
        </w:rPr>
        <w:t xml:space="preserve">(XX) </w:t>
      </w:r>
      <w:r w:rsidRPr="00B75459">
        <w:rPr>
          <w:sz w:val="28"/>
          <w:szCs w:val="28"/>
          <w:lang w:val="uz-Cyrl-UZ"/>
        </w:rPr>
        <w:t>iborat bo’ladi.</w:t>
      </w:r>
    </w:p>
    <w:p w:rsidR="00587CD0" w:rsidRPr="00B75459" w:rsidRDefault="00587CD0" w:rsidP="00D87A3A">
      <w:pPr>
        <w:ind w:firstLine="360"/>
        <w:jc w:val="both"/>
        <w:rPr>
          <w:sz w:val="28"/>
          <w:szCs w:val="28"/>
          <w:lang w:val="uz-Cyrl-UZ"/>
        </w:rPr>
      </w:pPr>
      <w:r w:rsidRPr="00B75459">
        <w:rPr>
          <w:sz w:val="28"/>
          <w:szCs w:val="28"/>
          <w:lang w:val="uz-Cyrl-UZ"/>
        </w:rPr>
        <w:t xml:space="preserve">Krivoshin-polzunli mexanizm uchun xisoblash ishlarini mexanizmning nol` vaziyatidan boshlaymiz. Mexanizmning boshlang’ich naziyatini krivoshin uzunligi </w:t>
      </w:r>
      <w:r w:rsidRPr="00D87A3A">
        <w:rPr>
          <w:color w:val="000000" w:themeColor="text1"/>
          <w:sz w:val="28"/>
          <w:szCs w:val="28"/>
          <w:lang w:val="uz-Cyrl-UZ"/>
        </w:rPr>
        <w:t>OF</w:t>
      </w:r>
      <w:r w:rsidRPr="00B75459">
        <w:rPr>
          <w:sz w:val="28"/>
          <w:szCs w:val="28"/>
          <w:lang w:val="uz-Cyrl-UZ"/>
        </w:rPr>
        <w:t xml:space="preserve"> bilan shatun uzunligi A</w:t>
      </w:r>
      <w:r w:rsidR="00D87A3A" w:rsidRPr="00D87A3A">
        <w:rPr>
          <w:sz w:val="28"/>
          <w:szCs w:val="28"/>
          <w:lang w:val="uz-Cyrl-UZ"/>
        </w:rPr>
        <w:t>B</w:t>
      </w:r>
      <w:r w:rsidRPr="00B75459">
        <w:rPr>
          <w:sz w:val="28"/>
          <w:szCs w:val="28"/>
          <w:lang w:val="uz-Cyrl-UZ"/>
        </w:rPr>
        <w:t xml:space="preserve"> ning yig’indisi  </w:t>
      </w:r>
      <w:r w:rsidRPr="00B75459">
        <w:rPr>
          <w:position w:val="-4"/>
          <w:sz w:val="28"/>
          <w:szCs w:val="28"/>
        </w:rPr>
        <w:object w:dxaOrig="220" w:dyaOrig="260">
          <v:shape id="_x0000_i1034" type="#_x0000_t75" style="width:11.25pt;height:12.75pt" o:ole="">
            <v:imagedata r:id="rId25" o:title=""/>
          </v:shape>
          <o:OLEObject Type="Embed" ProgID="Equation.DSMT4" ShapeID="_x0000_i1034" DrawAspect="Content" ObjectID="_1601367029" r:id="rId26"/>
        </w:object>
      </w:r>
      <w:r w:rsidRPr="00B75459">
        <w:rPr>
          <w:sz w:val="28"/>
          <w:szCs w:val="28"/>
          <w:lang w:val="uz-Cyrl-UZ"/>
        </w:rPr>
        <w:t xml:space="preserve"> ni topib,   bu uzunlikni mexanizm krivoshinning aylanish markazi (O) dan yuqori tomonga qo’yib, </w:t>
      </w:r>
      <w:r w:rsidRPr="00B75459">
        <w:rPr>
          <w:position w:val="-4"/>
          <w:sz w:val="28"/>
          <w:szCs w:val="28"/>
        </w:rPr>
        <w:object w:dxaOrig="220" w:dyaOrig="260">
          <v:shape id="_x0000_i1035" type="#_x0000_t75" style="width:11.25pt;height:12.75pt" o:ole="">
            <v:imagedata r:id="rId25" o:title=""/>
          </v:shape>
          <o:OLEObject Type="Embed" ProgID="Equation.DSMT4" ShapeID="_x0000_i1035" DrawAspect="Content" ObjectID="_1601367030" r:id="rId27"/>
        </w:object>
      </w:r>
      <w:r w:rsidRPr="00B75459">
        <w:rPr>
          <w:sz w:val="28"/>
          <w:szCs w:val="28"/>
          <w:lang w:val="uz-Cyrl-UZ"/>
        </w:rPr>
        <w:t xml:space="preserve"> uzunliudagi </w:t>
      </w:r>
      <w:r w:rsidRPr="00B75459">
        <w:rPr>
          <w:sz w:val="28"/>
          <w:szCs w:val="28"/>
          <w:lang w:val="uz-Cyrl-UZ"/>
        </w:rPr>
        <w:lastRenderedPageBreak/>
        <w:t xml:space="preserve">radus bilan yoy chizamiz. Bu yoyning polzun yo’naltiruvchi XX bilan kesishish nuqtasini </w:t>
      </w:r>
      <w:r w:rsidR="00D87A3A">
        <w:rPr>
          <w:sz w:val="28"/>
          <w:szCs w:val="28"/>
          <w:lang w:val="en-US"/>
        </w:rPr>
        <w:t>B</w:t>
      </w:r>
      <w:r w:rsidRPr="00B75459">
        <w:rPr>
          <w:sz w:val="28"/>
          <w:szCs w:val="28"/>
          <w:vertAlign w:val="subscript"/>
          <w:lang w:val="uz-Cyrl-UZ"/>
        </w:rPr>
        <w:t>0</w:t>
      </w:r>
      <w:r w:rsidRPr="00B75459">
        <w:rPr>
          <w:sz w:val="28"/>
          <w:szCs w:val="28"/>
          <w:lang w:val="uz-Cyrl-UZ"/>
        </w:rPr>
        <w:t xml:space="preserve"> orqali belgilaymiz.</w:t>
      </w:r>
    </w:p>
    <w:p w:rsidR="00587CD0" w:rsidRPr="00B75459" w:rsidRDefault="00587CD0" w:rsidP="00D87A3A">
      <w:pPr>
        <w:ind w:firstLine="360"/>
        <w:jc w:val="both"/>
        <w:rPr>
          <w:sz w:val="28"/>
          <w:szCs w:val="28"/>
          <w:lang w:val="uz-Cyrl-UZ"/>
        </w:rPr>
      </w:pPr>
      <w:r w:rsidRPr="00B75459">
        <w:rPr>
          <w:sz w:val="28"/>
          <w:szCs w:val="28"/>
          <w:lang w:val="uz-Cyrl-UZ"/>
        </w:rPr>
        <w:t xml:space="preserve">Mexanizm OA krivoshin A nuqtasining traektoriyasi aylanadan iborat bo’lgani uchun krivoshinningg aylanish markazi O dan OA radius bilan aylana chizamiz va aylananing XX bilan kesishish nuqtasini A bilan belgilaymiz, bu krivoshining nolinchi vaziyati </w:t>
      </w:r>
      <w:r w:rsidRPr="00D87A3A">
        <w:rPr>
          <w:color w:val="000000" w:themeColor="text1"/>
          <w:sz w:val="28"/>
          <w:szCs w:val="28"/>
          <w:lang w:val="uz-Cyrl-UZ"/>
        </w:rPr>
        <w:t xml:space="preserve">OA </w:t>
      </w:r>
      <w:r w:rsidRPr="00B75459">
        <w:rPr>
          <w:sz w:val="28"/>
          <w:szCs w:val="28"/>
          <w:lang w:val="uz-Cyrl-UZ"/>
        </w:rPr>
        <w:t xml:space="preserve">bo’ladi.  </w:t>
      </w:r>
    </w:p>
    <w:p w:rsidR="00587CD0" w:rsidRPr="00B75459" w:rsidRDefault="00587CD0" w:rsidP="00D87A3A">
      <w:pPr>
        <w:ind w:firstLine="360"/>
        <w:jc w:val="both"/>
        <w:rPr>
          <w:sz w:val="28"/>
          <w:szCs w:val="28"/>
          <w:lang w:val="uz-Cyrl-UZ"/>
        </w:rPr>
      </w:pPr>
      <w:r w:rsidRPr="00B75459">
        <w:rPr>
          <w:sz w:val="28"/>
          <w:szCs w:val="28"/>
          <w:lang w:val="uz-Cyrl-UZ"/>
        </w:rPr>
        <w:t>Bu aylanani mexanizmning nol` vaziyatidan boshlab teng 12 bo’lakga bo’lamiz va aylanada krivoshinning 12 holatini topamiz (A</w:t>
      </w:r>
      <w:r w:rsidRPr="00B75459">
        <w:rPr>
          <w:sz w:val="28"/>
          <w:szCs w:val="28"/>
          <w:vertAlign w:val="subscript"/>
          <w:lang w:val="uz-Cyrl-UZ"/>
        </w:rPr>
        <w:t xml:space="preserve">0, </w:t>
      </w:r>
      <w:r w:rsidRPr="00B75459">
        <w:rPr>
          <w:sz w:val="28"/>
          <w:szCs w:val="28"/>
          <w:lang w:val="uz-Cyrl-UZ"/>
        </w:rPr>
        <w:t>A</w:t>
      </w:r>
      <w:r w:rsidRPr="00B75459">
        <w:rPr>
          <w:sz w:val="28"/>
          <w:szCs w:val="28"/>
          <w:vertAlign w:val="subscript"/>
          <w:lang w:val="uz-Cyrl-UZ"/>
        </w:rPr>
        <w:t xml:space="preserve">3, </w:t>
      </w:r>
      <w:r w:rsidRPr="00B75459">
        <w:rPr>
          <w:sz w:val="28"/>
          <w:szCs w:val="28"/>
          <w:lang w:val="uz-Cyrl-UZ"/>
        </w:rPr>
        <w:t>A</w:t>
      </w:r>
      <w:r w:rsidRPr="00B75459">
        <w:rPr>
          <w:sz w:val="28"/>
          <w:szCs w:val="28"/>
          <w:vertAlign w:val="subscript"/>
          <w:lang w:val="uz-Cyrl-UZ"/>
        </w:rPr>
        <w:t>2.</w:t>
      </w:r>
      <w:r w:rsidRPr="00B75459">
        <w:rPr>
          <w:sz w:val="28"/>
          <w:szCs w:val="28"/>
          <w:lang w:val="uz-Cyrl-UZ"/>
        </w:rPr>
        <w:t>.....). Topilgan nuqtalarni 0,1,2,3… raqamlar bilan belgilaymiz. Ularni krivoshin markazi 0 bilan birlashtiramiz. Mexanizmning yangi O</w:t>
      </w:r>
      <w:r w:rsidRPr="00B75459">
        <w:rPr>
          <w:sz w:val="28"/>
          <w:szCs w:val="28"/>
          <w:vertAlign w:val="subscript"/>
          <w:lang w:val="uz-Cyrl-UZ"/>
        </w:rPr>
        <w:t>1</w:t>
      </w:r>
      <w:r w:rsidRPr="00B75459">
        <w:rPr>
          <w:sz w:val="28"/>
          <w:szCs w:val="28"/>
          <w:lang w:val="uz-Cyrl-UZ"/>
        </w:rPr>
        <w:t>A</w:t>
      </w:r>
      <w:r w:rsidRPr="00B75459">
        <w:rPr>
          <w:sz w:val="28"/>
          <w:szCs w:val="28"/>
          <w:vertAlign w:val="subscript"/>
          <w:lang w:val="uz-Cyrl-UZ"/>
        </w:rPr>
        <w:t xml:space="preserve">1 </w:t>
      </w:r>
      <w:r w:rsidR="00D87A3A" w:rsidRPr="00D87A3A">
        <w:rPr>
          <w:sz w:val="28"/>
          <w:szCs w:val="28"/>
          <w:lang w:val="uz-Cyrl-UZ"/>
        </w:rPr>
        <w:t>B</w:t>
      </w:r>
      <w:r w:rsidRPr="00B75459">
        <w:rPr>
          <w:sz w:val="28"/>
          <w:szCs w:val="28"/>
          <w:vertAlign w:val="subscript"/>
          <w:lang w:val="uz-Cyrl-UZ"/>
        </w:rPr>
        <w:t xml:space="preserve">1 </w:t>
      </w:r>
      <w:r w:rsidRPr="00B75459">
        <w:rPr>
          <w:sz w:val="28"/>
          <w:szCs w:val="28"/>
          <w:lang w:val="uz-Cyrl-UZ"/>
        </w:rPr>
        <w:t>vaziyatini hosil qilish uchun A</w:t>
      </w:r>
      <w:r w:rsidRPr="00B75459">
        <w:rPr>
          <w:sz w:val="28"/>
          <w:szCs w:val="28"/>
          <w:vertAlign w:val="subscript"/>
          <w:lang w:val="uz-Cyrl-UZ"/>
        </w:rPr>
        <w:t xml:space="preserve">1 </w:t>
      </w:r>
      <w:r w:rsidR="00D87A3A" w:rsidRPr="00D87A3A">
        <w:rPr>
          <w:sz w:val="28"/>
          <w:szCs w:val="28"/>
          <w:lang w:val="uz-Cyrl-UZ"/>
        </w:rPr>
        <w:t>B</w:t>
      </w:r>
      <w:r w:rsidRPr="00B75459">
        <w:rPr>
          <w:sz w:val="28"/>
          <w:szCs w:val="28"/>
          <w:vertAlign w:val="subscript"/>
          <w:lang w:val="uz-Cyrl-UZ"/>
        </w:rPr>
        <w:t>1</w:t>
      </w:r>
      <w:r w:rsidRPr="00B75459">
        <w:rPr>
          <w:sz w:val="28"/>
          <w:szCs w:val="28"/>
          <w:lang w:val="uz-Cyrl-UZ"/>
        </w:rPr>
        <w:t xml:space="preserve"> </w:t>
      </w:r>
      <w:r w:rsidRPr="00B75459">
        <w:rPr>
          <w:position w:val="-4"/>
          <w:sz w:val="28"/>
          <w:szCs w:val="28"/>
        </w:rPr>
        <w:object w:dxaOrig="200" w:dyaOrig="180">
          <v:shape id="_x0000_i1036" type="#_x0000_t75" style="width:9.75pt;height:9pt" o:ole="">
            <v:imagedata r:id="rId28" o:title=""/>
          </v:shape>
          <o:OLEObject Type="Embed" ProgID="Equation.DSMT4" ShapeID="_x0000_i1036" DrawAspect="Content" ObjectID="_1601367031" r:id="rId29"/>
        </w:object>
      </w:r>
      <w:r w:rsidRPr="00B75459">
        <w:rPr>
          <w:sz w:val="28"/>
          <w:szCs w:val="28"/>
          <w:lang w:val="uz-Cyrl-UZ"/>
        </w:rPr>
        <w:t xml:space="preserve"> A</w:t>
      </w:r>
      <w:r w:rsidRPr="00B75459">
        <w:rPr>
          <w:sz w:val="28"/>
          <w:szCs w:val="28"/>
          <w:vertAlign w:val="subscript"/>
          <w:lang w:val="uz-Cyrl-UZ"/>
        </w:rPr>
        <w:t xml:space="preserve">0 </w:t>
      </w:r>
      <w:r w:rsidR="00D87A3A" w:rsidRPr="00D87A3A">
        <w:rPr>
          <w:sz w:val="28"/>
          <w:szCs w:val="28"/>
          <w:lang w:val="uz-Cyrl-UZ"/>
        </w:rPr>
        <w:t>B</w:t>
      </w:r>
      <w:r w:rsidRPr="00B75459">
        <w:rPr>
          <w:sz w:val="28"/>
          <w:szCs w:val="28"/>
          <w:vertAlign w:val="subscript"/>
          <w:lang w:val="uz-Cyrl-UZ"/>
        </w:rPr>
        <w:t xml:space="preserve">0  </w:t>
      </w:r>
      <w:r w:rsidRPr="00B75459">
        <w:rPr>
          <w:sz w:val="28"/>
          <w:szCs w:val="28"/>
          <w:lang w:val="uz-Cyrl-UZ"/>
        </w:rPr>
        <w:t xml:space="preserve"> shatun uzunligi radus qilib, aylanadagi a nuqtadan markaz qilib, XX yo’naltiruvchi bilan kesishguncha yoy chizamiz. Chizilgan yoyning XX yo’naltiiruvchi bilan kesish nuqtasi polzunning B vaziyatini beradi. Shunday qilib krivoshin OA</w:t>
      </w:r>
      <w:r w:rsidRPr="00B75459">
        <w:rPr>
          <w:sz w:val="28"/>
          <w:szCs w:val="28"/>
          <w:vertAlign w:val="subscript"/>
          <w:lang w:val="uz-Cyrl-UZ"/>
        </w:rPr>
        <w:t>1</w:t>
      </w:r>
      <w:r w:rsidRPr="00B75459">
        <w:rPr>
          <w:sz w:val="28"/>
          <w:szCs w:val="28"/>
          <w:lang w:val="uz-Cyrl-UZ"/>
        </w:rPr>
        <w:t xml:space="preserve"> vaziyatdan soat strelkasi xarakati tomonga 30</w:t>
      </w:r>
      <w:r w:rsidRPr="00B75459">
        <w:rPr>
          <w:sz w:val="28"/>
          <w:szCs w:val="28"/>
          <w:vertAlign w:val="superscript"/>
          <w:lang w:val="uz-Cyrl-UZ"/>
        </w:rPr>
        <w:t>0</w:t>
      </w:r>
      <w:r w:rsidRPr="00B75459">
        <w:rPr>
          <w:sz w:val="28"/>
          <w:szCs w:val="28"/>
          <w:lang w:val="uz-Cyrl-UZ"/>
        </w:rPr>
        <w:t xml:space="preserve"> burilib, OI vaziyatga kelganda mexanizmning polzuni XX yo’naltiruvchida </w:t>
      </w:r>
      <w:r w:rsidR="00D87A3A" w:rsidRPr="00D87A3A">
        <w:rPr>
          <w:sz w:val="28"/>
          <w:szCs w:val="28"/>
          <w:lang w:val="uz-Cyrl-UZ"/>
        </w:rPr>
        <w:t>B</w:t>
      </w:r>
      <w:r w:rsidRPr="00B75459">
        <w:rPr>
          <w:sz w:val="28"/>
          <w:szCs w:val="28"/>
          <w:vertAlign w:val="subscript"/>
          <w:lang w:val="uz-Cyrl-UZ"/>
        </w:rPr>
        <w:t>0</w:t>
      </w:r>
      <w:r w:rsidRPr="00B75459">
        <w:rPr>
          <w:sz w:val="28"/>
          <w:szCs w:val="28"/>
          <w:lang w:val="uz-Cyrl-UZ"/>
        </w:rPr>
        <w:t xml:space="preserve"> I yo’lni bosadi. </w:t>
      </w:r>
    </w:p>
    <w:p w:rsidR="00587CD0" w:rsidRPr="00B75459" w:rsidRDefault="00587CD0" w:rsidP="00D87A3A">
      <w:pPr>
        <w:ind w:firstLine="360"/>
        <w:jc w:val="both"/>
        <w:rPr>
          <w:sz w:val="28"/>
          <w:szCs w:val="28"/>
          <w:lang w:val="uz-Cyrl-UZ"/>
        </w:rPr>
      </w:pPr>
      <w:r w:rsidRPr="00B75459">
        <w:rPr>
          <w:sz w:val="28"/>
          <w:szCs w:val="28"/>
          <w:lang w:val="uz-Cyrl-UZ"/>
        </w:rPr>
        <w:t>Shunday usul bilan krivoshinning 12 xolatini mos keluvchi polzunning 12 holatini aniqlanadi.</w:t>
      </w:r>
    </w:p>
    <w:p w:rsidR="00587CD0" w:rsidRPr="00B75459" w:rsidRDefault="00587CD0" w:rsidP="00D87A3A">
      <w:pPr>
        <w:ind w:firstLine="360"/>
        <w:jc w:val="both"/>
        <w:rPr>
          <w:sz w:val="28"/>
          <w:szCs w:val="28"/>
          <w:lang w:val="uz-Cyrl-UZ"/>
        </w:rPr>
      </w:pPr>
      <w:r w:rsidRPr="00B75459">
        <w:rPr>
          <w:sz w:val="28"/>
          <w:szCs w:val="28"/>
          <w:lang w:val="uz-Cyrl-UZ"/>
        </w:rPr>
        <w:t xml:space="preserve">Agar polzun markazi bosib o’tgan </w:t>
      </w:r>
      <w:r w:rsidR="00D87A3A" w:rsidRPr="00D87A3A">
        <w:rPr>
          <w:sz w:val="28"/>
          <w:szCs w:val="28"/>
          <w:lang w:val="uz-Cyrl-UZ"/>
        </w:rPr>
        <w:t>B</w:t>
      </w:r>
      <w:r w:rsidRPr="00B75459">
        <w:rPr>
          <w:sz w:val="28"/>
          <w:szCs w:val="28"/>
          <w:vertAlign w:val="subscript"/>
          <w:lang w:val="uz-Cyrl-UZ"/>
        </w:rPr>
        <w:t>0</w:t>
      </w:r>
      <w:r w:rsidRPr="00B75459">
        <w:rPr>
          <w:sz w:val="28"/>
          <w:szCs w:val="28"/>
          <w:lang w:val="uz-Cyrl-UZ"/>
        </w:rPr>
        <w:t xml:space="preserve"> ,I, 2...II nuqtalarni bir-biri bilan tutashtirsak, </w:t>
      </w:r>
      <w:r w:rsidR="00D87A3A" w:rsidRPr="00D87A3A">
        <w:rPr>
          <w:color w:val="000000" w:themeColor="text1"/>
          <w:sz w:val="28"/>
          <w:szCs w:val="28"/>
          <w:lang w:val="uz-Cyrl-UZ"/>
        </w:rPr>
        <w:t>B</w:t>
      </w:r>
      <w:r w:rsidRPr="00D87A3A">
        <w:rPr>
          <w:color w:val="000000" w:themeColor="text1"/>
          <w:sz w:val="28"/>
          <w:szCs w:val="28"/>
          <w:lang w:val="uz-Cyrl-UZ"/>
        </w:rPr>
        <w:t xml:space="preserve"> S</w:t>
      </w:r>
      <w:r w:rsidR="00D87A3A" w:rsidRPr="00D87A3A">
        <w:rPr>
          <w:color w:val="000000" w:themeColor="text1"/>
          <w:sz w:val="28"/>
          <w:szCs w:val="28"/>
          <w:lang w:val="uz-Cyrl-UZ"/>
        </w:rPr>
        <w:t>B</w:t>
      </w:r>
      <w:r w:rsidRPr="00B75459">
        <w:rPr>
          <w:sz w:val="28"/>
          <w:szCs w:val="28"/>
          <w:lang w:val="uz-Cyrl-UZ"/>
        </w:rPr>
        <w:t xml:space="preserve"> to’g’ri chiziq, </w:t>
      </w:r>
      <w:r w:rsidR="00D87A3A" w:rsidRPr="00D87A3A">
        <w:rPr>
          <w:sz w:val="28"/>
          <w:szCs w:val="28"/>
          <w:lang w:val="uz-Cyrl-UZ"/>
        </w:rPr>
        <w:t>B</w:t>
      </w:r>
      <w:r w:rsidRPr="00B75459">
        <w:rPr>
          <w:sz w:val="28"/>
          <w:szCs w:val="28"/>
          <w:lang w:val="uz-Cyrl-UZ"/>
        </w:rPr>
        <w:t xml:space="preserve"> nuqtaning traektoriyasini beradi.</w:t>
      </w:r>
    </w:p>
    <w:p w:rsidR="00587CD0" w:rsidRPr="00B75459" w:rsidRDefault="00587CD0" w:rsidP="00D87A3A">
      <w:pPr>
        <w:ind w:firstLine="360"/>
        <w:jc w:val="both"/>
        <w:rPr>
          <w:sz w:val="28"/>
          <w:szCs w:val="28"/>
          <w:lang w:val="uz-Cyrl-UZ"/>
        </w:rPr>
      </w:pPr>
      <w:r w:rsidRPr="00B75459">
        <w:rPr>
          <w:sz w:val="28"/>
          <w:szCs w:val="28"/>
          <w:lang w:val="uz-Cyrl-UZ"/>
        </w:rPr>
        <w:t>Topilgan aylanadagi va XX yo’naltiruvchidagi Sh, 2-2... II - II  nuqtalarni birlashtirsak shatunning 12 holatini aniqlagan bo’lamiz. A</w:t>
      </w:r>
      <w:r w:rsidR="00D87A3A">
        <w:rPr>
          <w:sz w:val="28"/>
          <w:szCs w:val="28"/>
          <w:lang w:val="en-US"/>
        </w:rPr>
        <w:t>B</w:t>
      </w:r>
      <w:r w:rsidRPr="00B75459">
        <w:rPr>
          <w:sz w:val="28"/>
          <w:szCs w:val="28"/>
          <w:lang w:val="uz-Cyrl-UZ"/>
        </w:rPr>
        <w:t xml:space="preserve"> shatundagi biror </w:t>
      </w:r>
      <w:r w:rsidRPr="00B75459">
        <w:rPr>
          <w:position w:val="-12"/>
          <w:sz w:val="28"/>
          <w:szCs w:val="28"/>
        </w:rPr>
        <w:object w:dxaOrig="260" w:dyaOrig="360">
          <v:shape id="_x0000_i1037" type="#_x0000_t75" style="width:12.75pt;height:18pt" o:ole="">
            <v:imagedata r:id="rId30" o:title=""/>
          </v:shape>
          <o:OLEObject Type="Embed" ProgID="Equation.DSMT4" ShapeID="_x0000_i1037" DrawAspect="Content" ObjectID="_1601367032" r:id="rId31"/>
        </w:object>
      </w:r>
      <w:r w:rsidRPr="00B75459">
        <w:rPr>
          <w:sz w:val="28"/>
          <w:szCs w:val="28"/>
          <w:lang w:val="uz-Cyrl-UZ"/>
        </w:rPr>
        <w:t xml:space="preserve"> nuqtaning krivoshin bir marta to’la aylanganda chizgan traektoriyasini topish uchun A oraliqni, uni mos ravishda  </w:t>
      </w:r>
    </w:p>
    <w:p w:rsidR="00587CD0" w:rsidRPr="00B75459" w:rsidRDefault="00587CD0" w:rsidP="00587CD0">
      <w:pPr>
        <w:ind w:firstLine="360"/>
        <w:rPr>
          <w:sz w:val="28"/>
          <w:szCs w:val="28"/>
          <w:lang w:val="uz-Cyrl-UZ"/>
        </w:rPr>
      </w:pPr>
    </w:p>
    <w:p w:rsidR="00587CD0" w:rsidRPr="00B75459" w:rsidRDefault="00587CD0" w:rsidP="00587CD0">
      <w:pPr>
        <w:tabs>
          <w:tab w:val="left" w:pos="540"/>
          <w:tab w:val="left" w:pos="4620"/>
        </w:tabs>
        <w:ind w:left="360" w:hanging="180"/>
        <w:jc w:val="center"/>
        <w:rPr>
          <w:sz w:val="28"/>
          <w:szCs w:val="28"/>
          <w:lang w:val="en-US"/>
        </w:rPr>
      </w:pPr>
      <w:r>
        <w:rPr>
          <w:noProof/>
          <w:sz w:val="28"/>
          <w:szCs w:val="28"/>
        </w:rPr>
        <w:lastRenderedPageBreak/>
        <w:drawing>
          <wp:inline distT="0" distB="0" distL="0" distR="0">
            <wp:extent cx="2286000" cy="6000750"/>
            <wp:effectExtent l="19050" t="0" r="0" b="0"/>
            <wp:docPr id="16" name="Рисунок 16" descr="Xolat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Xolatlar"/>
                    <pic:cNvPicPr>
                      <a:picLocks noChangeAspect="1" noChangeArrowheads="1"/>
                    </pic:cNvPicPr>
                  </pic:nvPicPr>
                  <pic:blipFill>
                    <a:blip r:embed="rId32"/>
                    <a:srcRect/>
                    <a:stretch>
                      <a:fillRect/>
                    </a:stretch>
                  </pic:blipFill>
                  <pic:spPr bwMode="auto">
                    <a:xfrm>
                      <a:off x="0" y="0"/>
                      <a:ext cx="2286000" cy="6000750"/>
                    </a:xfrm>
                    <a:prstGeom prst="rect">
                      <a:avLst/>
                    </a:prstGeom>
                    <a:noFill/>
                    <a:ln w="9525">
                      <a:noFill/>
                      <a:miter lim="800000"/>
                      <a:headEnd/>
                      <a:tailEnd/>
                    </a:ln>
                  </pic:spPr>
                </pic:pic>
              </a:graphicData>
            </a:graphic>
          </wp:inline>
        </w:drawing>
      </w:r>
    </w:p>
    <w:p w:rsidR="00587CD0" w:rsidRPr="00B75459" w:rsidRDefault="00587CD0" w:rsidP="00587CD0">
      <w:pPr>
        <w:tabs>
          <w:tab w:val="left" w:pos="540"/>
          <w:tab w:val="left" w:pos="4620"/>
        </w:tabs>
        <w:ind w:left="360" w:hanging="180"/>
        <w:jc w:val="center"/>
        <w:rPr>
          <w:sz w:val="28"/>
          <w:szCs w:val="28"/>
          <w:lang w:val="en-US"/>
        </w:rPr>
      </w:pPr>
    </w:p>
    <w:p w:rsidR="00587CD0" w:rsidRPr="00B75459" w:rsidRDefault="00587CD0" w:rsidP="00587CD0">
      <w:pPr>
        <w:tabs>
          <w:tab w:val="left" w:pos="540"/>
          <w:tab w:val="left" w:pos="4620"/>
        </w:tabs>
        <w:ind w:left="360" w:hanging="180"/>
        <w:jc w:val="center"/>
        <w:rPr>
          <w:sz w:val="28"/>
          <w:szCs w:val="28"/>
          <w:lang w:val="en-US"/>
        </w:rPr>
      </w:pPr>
    </w:p>
    <w:p w:rsidR="00587CD0" w:rsidRDefault="00D87A3A" w:rsidP="00587CD0">
      <w:pPr>
        <w:tabs>
          <w:tab w:val="left" w:pos="540"/>
          <w:tab w:val="left" w:pos="4620"/>
        </w:tabs>
        <w:ind w:left="360" w:hanging="180"/>
        <w:jc w:val="center"/>
        <w:rPr>
          <w:sz w:val="28"/>
          <w:szCs w:val="28"/>
          <w:lang w:val="en-GB"/>
        </w:rPr>
      </w:pPr>
      <w:r>
        <w:rPr>
          <w:sz w:val="28"/>
          <w:szCs w:val="28"/>
          <w:lang w:val="en-GB"/>
        </w:rPr>
        <w:t>1</w:t>
      </w:r>
      <w:r w:rsidR="00587CD0" w:rsidRPr="00B75459">
        <w:rPr>
          <w:sz w:val="28"/>
          <w:szCs w:val="28"/>
          <w:lang w:val="en-GB"/>
        </w:rPr>
        <w:t>3.3</w:t>
      </w:r>
      <w:r>
        <w:rPr>
          <w:sz w:val="28"/>
          <w:szCs w:val="28"/>
          <w:lang w:val="en-GB"/>
        </w:rPr>
        <w:t>-shakl</w:t>
      </w:r>
    </w:p>
    <w:p w:rsidR="00D87A3A" w:rsidRPr="00B75459" w:rsidRDefault="00D87A3A" w:rsidP="00587CD0">
      <w:pPr>
        <w:tabs>
          <w:tab w:val="left" w:pos="540"/>
          <w:tab w:val="left" w:pos="4620"/>
        </w:tabs>
        <w:ind w:left="360" w:hanging="180"/>
        <w:jc w:val="center"/>
        <w:rPr>
          <w:sz w:val="28"/>
          <w:szCs w:val="28"/>
          <w:lang w:val="en-GB"/>
        </w:rPr>
      </w:pPr>
    </w:p>
    <w:p w:rsidR="00587CD0" w:rsidRPr="00B75459" w:rsidRDefault="00D87A3A" w:rsidP="00D87A3A">
      <w:pPr>
        <w:jc w:val="both"/>
        <w:rPr>
          <w:sz w:val="28"/>
          <w:szCs w:val="28"/>
          <w:lang w:val="uz-Cyrl-UZ"/>
        </w:rPr>
      </w:pPr>
      <w:r>
        <w:rPr>
          <w:sz w:val="28"/>
          <w:szCs w:val="28"/>
          <w:lang w:val="en-US"/>
        </w:rPr>
        <w:tab/>
      </w:r>
      <w:r w:rsidR="00587CD0" w:rsidRPr="00B75459">
        <w:rPr>
          <w:sz w:val="28"/>
          <w:szCs w:val="28"/>
          <w:lang w:val="uz-Cyrl-UZ"/>
        </w:rPr>
        <w:t>A</w:t>
      </w:r>
      <w:r w:rsidR="00587CD0" w:rsidRPr="00B75459">
        <w:rPr>
          <w:sz w:val="28"/>
          <w:szCs w:val="28"/>
          <w:vertAlign w:val="subscript"/>
          <w:lang w:val="uz-Cyrl-UZ"/>
        </w:rPr>
        <w:t>1</w:t>
      </w:r>
      <w:r w:rsidR="00587CD0" w:rsidRPr="00B75459">
        <w:rPr>
          <w:sz w:val="28"/>
          <w:szCs w:val="28"/>
          <w:lang w:val="uz-Cyrl-UZ"/>
        </w:rPr>
        <w:t>,A</w:t>
      </w:r>
      <w:r w:rsidR="00587CD0" w:rsidRPr="00B75459">
        <w:rPr>
          <w:sz w:val="28"/>
          <w:szCs w:val="28"/>
          <w:vertAlign w:val="subscript"/>
          <w:lang w:val="uz-Cyrl-UZ"/>
        </w:rPr>
        <w:t>2</w:t>
      </w:r>
      <w:r w:rsidR="00587CD0" w:rsidRPr="00B75459">
        <w:rPr>
          <w:sz w:val="28"/>
          <w:szCs w:val="28"/>
          <w:lang w:val="uz-Cyrl-UZ"/>
        </w:rPr>
        <w:t>....A</w:t>
      </w:r>
      <w:r w:rsidR="00587CD0" w:rsidRPr="00B75459">
        <w:rPr>
          <w:sz w:val="28"/>
          <w:szCs w:val="28"/>
          <w:vertAlign w:val="subscript"/>
          <w:lang w:val="uz-Cyrl-UZ"/>
        </w:rPr>
        <w:t>p</w:t>
      </w:r>
      <w:r w:rsidR="00587CD0" w:rsidRPr="00B75459">
        <w:rPr>
          <w:sz w:val="28"/>
          <w:szCs w:val="28"/>
          <w:lang w:val="uz-Cyrl-UZ"/>
        </w:rPr>
        <w:t xml:space="preserve"> nuqtalaridan boshlab qo’yib, shatundagi S</w:t>
      </w:r>
      <w:r w:rsidR="00587CD0" w:rsidRPr="00B75459">
        <w:rPr>
          <w:sz w:val="28"/>
          <w:szCs w:val="28"/>
          <w:vertAlign w:val="subscript"/>
          <w:lang w:val="uz-Cyrl-UZ"/>
        </w:rPr>
        <w:t>2</w:t>
      </w:r>
      <w:r w:rsidR="00587CD0" w:rsidRPr="00B75459">
        <w:rPr>
          <w:sz w:val="28"/>
          <w:szCs w:val="28"/>
          <w:lang w:val="uz-Cyrl-UZ"/>
        </w:rPr>
        <w:t xml:space="preserve"> nuqtaning  S</w:t>
      </w:r>
      <w:r w:rsidR="00587CD0" w:rsidRPr="00B75459">
        <w:rPr>
          <w:sz w:val="28"/>
          <w:szCs w:val="28"/>
          <w:vertAlign w:val="subscript"/>
          <w:lang w:val="uz-Cyrl-UZ"/>
        </w:rPr>
        <w:t>20</w:t>
      </w:r>
      <w:r w:rsidR="00587CD0" w:rsidRPr="00B75459">
        <w:rPr>
          <w:sz w:val="28"/>
          <w:szCs w:val="28"/>
          <w:lang w:val="uz-Cyrl-UZ"/>
        </w:rPr>
        <w:t>, S</w:t>
      </w:r>
      <w:r w:rsidR="00587CD0" w:rsidRPr="00B75459">
        <w:rPr>
          <w:sz w:val="28"/>
          <w:szCs w:val="28"/>
          <w:vertAlign w:val="subscript"/>
          <w:lang w:val="uz-Cyrl-UZ"/>
        </w:rPr>
        <w:t>21</w:t>
      </w:r>
      <w:r w:rsidR="00587CD0" w:rsidRPr="00B75459">
        <w:rPr>
          <w:sz w:val="28"/>
          <w:szCs w:val="28"/>
          <w:lang w:val="uz-Cyrl-UZ"/>
        </w:rPr>
        <w:t>.... vaziyatlarini belgilab olamiz. Shu nuqtalarni bir-biri bilan tutashtirsak, ellips singari chiziq xosil bo’ladi. Ana shu yopiq egri chiziq shatundagi S</w:t>
      </w:r>
      <w:r w:rsidR="00587CD0" w:rsidRPr="00B75459">
        <w:rPr>
          <w:sz w:val="28"/>
          <w:szCs w:val="28"/>
          <w:vertAlign w:val="subscript"/>
          <w:lang w:val="uz-Cyrl-UZ"/>
        </w:rPr>
        <w:t>2</w:t>
      </w:r>
      <w:r w:rsidR="00587CD0" w:rsidRPr="00B75459">
        <w:rPr>
          <w:sz w:val="28"/>
          <w:szCs w:val="28"/>
          <w:lang w:val="uz-Cyrl-UZ"/>
        </w:rPr>
        <w:t xml:space="preserve"> nuqtaning traektoriyasidir. </w:t>
      </w:r>
    </w:p>
    <w:p w:rsidR="00587CD0" w:rsidRPr="00B75459" w:rsidRDefault="00587CD0" w:rsidP="00587CD0">
      <w:pPr>
        <w:rPr>
          <w:sz w:val="28"/>
          <w:szCs w:val="28"/>
          <w:lang w:val="uz-Cyrl-UZ"/>
        </w:rPr>
      </w:pPr>
    </w:p>
    <w:p w:rsidR="00587CD0" w:rsidRPr="00B75459" w:rsidRDefault="00587CD0" w:rsidP="00587CD0">
      <w:pPr>
        <w:jc w:val="center"/>
        <w:rPr>
          <w:b/>
          <w:sz w:val="28"/>
          <w:szCs w:val="28"/>
          <w:lang w:val="uz-Cyrl-UZ"/>
        </w:rPr>
      </w:pPr>
      <w:r w:rsidRPr="00B75459">
        <w:rPr>
          <w:b/>
          <w:sz w:val="28"/>
          <w:szCs w:val="28"/>
          <w:lang w:val="uz-Cyrl-UZ"/>
        </w:rPr>
        <w:t>Mexanizmlarning kinematik taxlili.</w:t>
      </w:r>
    </w:p>
    <w:p w:rsidR="00587CD0" w:rsidRPr="00B75459" w:rsidRDefault="00587CD0" w:rsidP="00587CD0">
      <w:pPr>
        <w:ind w:firstLine="360"/>
        <w:jc w:val="both"/>
        <w:rPr>
          <w:sz w:val="28"/>
          <w:szCs w:val="28"/>
          <w:lang w:val="uz-Cyrl-UZ"/>
        </w:rPr>
      </w:pPr>
      <w:r w:rsidRPr="00B75459">
        <w:rPr>
          <w:sz w:val="28"/>
          <w:szCs w:val="28"/>
          <w:lang w:val="uz-Cyrl-UZ"/>
        </w:rPr>
        <w:t xml:space="preserve">Mexanizmning erkinlik darajasi </w:t>
      </w:r>
      <w:r w:rsidRPr="00B75459">
        <w:rPr>
          <w:position w:val="-4"/>
          <w:sz w:val="28"/>
          <w:szCs w:val="28"/>
        </w:rPr>
        <w:object w:dxaOrig="560" w:dyaOrig="240">
          <v:shape id="_x0000_i1038" type="#_x0000_t75" style="width:27.75pt;height:12pt" o:ole="">
            <v:imagedata r:id="rId33" o:title=""/>
          </v:shape>
          <o:OLEObject Type="Embed" ProgID="Equation.DSMT4" ShapeID="_x0000_i1038" DrawAspect="Content" ObjectID="_1601367033" r:id="rId34"/>
        </w:object>
      </w:r>
      <w:r w:rsidRPr="00B75459">
        <w:rPr>
          <w:sz w:val="28"/>
          <w:szCs w:val="28"/>
          <w:lang w:val="uz-Cyrl-UZ"/>
        </w:rPr>
        <w:t xml:space="preserve"> bo’lsa, zvenolarning va mexanizm nuqtalarining siljishi, tezligi va tezlanishlari boshlang’ich (xarakat qiluvchi) zvenoni siljishiga tezligiga va tezlanishlariga bog’liqdir.</w:t>
      </w:r>
    </w:p>
    <w:p w:rsidR="00587CD0" w:rsidRPr="00B75459" w:rsidRDefault="00587CD0" w:rsidP="00587CD0">
      <w:pPr>
        <w:ind w:firstLine="360"/>
        <w:jc w:val="both"/>
        <w:rPr>
          <w:sz w:val="28"/>
          <w:szCs w:val="28"/>
          <w:lang w:val="uz-Cyrl-UZ"/>
        </w:rPr>
      </w:pPr>
      <w:r w:rsidRPr="00B75459">
        <w:rPr>
          <w:sz w:val="28"/>
          <w:szCs w:val="28"/>
          <w:lang w:val="uz-Cyrl-UZ"/>
        </w:rPr>
        <w:t xml:space="preserve">Boshlang’ich zvenoi xarakat qonuni analitik ko’rinishni uning vaqtga bog’liq holda siljishi shakblida berilishi mumkin. Agarda zveno aylanma xarakatlansa, </w:t>
      </w:r>
      <w:r w:rsidRPr="00B75459">
        <w:rPr>
          <w:position w:val="-10"/>
          <w:sz w:val="28"/>
          <w:szCs w:val="28"/>
        </w:rPr>
        <w:object w:dxaOrig="960" w:dyaOrig="320">
          <v:shape id="_x0000_i1039" type="#_x0000_t75" style="width:48pt;height:15.75pt" o:ole="">
            <v:imagedata r:id="rId35" o:title=""/>
          </v:shape>
          <o:OLEObject Type="Embed" ProgID="Equation.DSMT4" ShapeID="_x0000_i1039" DrawAspect="Content" ObjectID="_1601367034" r:id="rId36"/>
        </w:object>
      </w:r>
      <w:r w:rsidRPr="00B75459">
        <w:rPr>
          <w:sz w:val="28"/>
          <w:szCs w:val="28"/>
          <w:lang w:val="uz-Cyrl-UZ"/>
        </w:rPr>
        <w:t xml:space="preserve">funktsiyada bo’ladi, bu erda  </w:t>
      </w:r>
      <w:r w:rsidRPr="00B75459">
        <w:rPr>
          <w:position w:val="-4"/>
          <w:sz w:val="28"/>
          <w:szCs w:val="28"/>
        </w:rPr>
        <w:object w:dxaOrig="220" w:dyaOrig="240">
          <v:shape id="_x0000_i1040" type="#_x0000_t75" style="width:11.25pt;height:12pt" o:ole="">
            <v:imagedata r:id="rId37" o:title=""/>
          </v:shape>
          <o:OLEObject Type="Embed" ProgID="Equation.DSMT4" ShapeID="_x0000_i1040" DrawAspect="Content" ObjectID="_1601367035" r:id="rId38"/>
        </w:object>
      </w:r>
      <w:r w:rsidRPr="00B75459">
        <w:rPr>
          <w:sz w:val="28"/>
          <w:szCs w:val="28"/>
          <w:lang w:val="uz-Cyrl-UZ"/>
        </w:rPr>
        <w:t xml:space="preserve">- boshlang’ich zvenoni qo’zg’almaz tayanchga bog’liq xolda XOU koordinataga  harakat qilsa </w:t>
      </w:r>
      <w:r w:rsidRPr="00B75459">
        <w:rPr>
          <w:position w:val="-10"/>
          <w:sz w:val="28"/>
          <w:szCs w:val="28"/>
        </w:rPr>
        <w:object w:dxaOrig="800" w:dyaOrig="300">
          <v:shape id="_x0000_i1041" type="#_x0000_t75" style="width:39.75pt;height:15pt" o:ole="">
            <v:imagedata r:id="rId39" o:title=""/>
          </v:shape>
          <o:OLEObject Type="Embed" ProgID="Equation.DSMT4" ShapeID="_x0000_i1041" DrawAspect="Content" ObjectID="_1601367036" r:id="rId40"/>
        </w:object>
      </w:r>
      <w:r w:rsidRPr="00B75459">
        <w:rPr>
          <w:sz w:val="28"/>
          <w:szCs w:val="28"/>
          <w:lang w:val="uz-Cyrl-UZ"/>
        </w:rPr>
        <w:t xml:space="preserve"> funktsiyada, bu erda S- qo’zg’almas zvenoga, ya`ni XOU koordinataga nisbatan siljishi, </w:t>
      </w:r>
      <w:r w:rsidRPr="00B75459">
        <w:rPr>
          <w:position w:val="-6"/>
          <w:sz w:val="28"/>
          <w:szCs w:val="28"/>
        </w:rPr>
        <w:object w:dxaOrig="160" w:dyaOrig="220">
          <v:shape id="_x0000_i1042" type="#_x0000_t75" style="width:8.25pt;height:11.25pt" o:ole="">
            <v:imagedata r:id="rId41" o:title=""/>
          </v:shape>
          <o:OLEObject Type="Embed" ProgID="Equation.DSMT4" ShapeID="_x0000_i1042" DrawAspect="Content" ObjectID="_1601367037" r:id="rId42"/>
        </w:object>
      </w:r>
      <w:r w:rsidRPr="00B75459">
        <w:rPr>
          <w:sz w:val="28"/>
          <w:szCs w:val="28"/>
          <w:lang w:val="uz-Cyrl-UZ"/>
        </w:rPr>
        <w:t>-vaqt. Bu funktsional bog’lanishlar grafik shaklda xam berilishi mumkin.</w:t>
      </w:r>
    </w:p>
    <w:p w:rsidR="00587CD0" w:rsidRPr="00B75459" w:rsidRDefault="00587CD0" w:rsidP="00587CD0">
      <w:pPr>
        <w:ind w:firstLine="360"/>
        <w:jc w:val="both"/>
        <w:rPr>
          <w:sz w:val="28"/>
          <w:szCs w:val="28"/>
          <w:lang w:val="uz-Cyrl-UZ"/>
        </w:rPr>
      </w:pPr>
      <w:r w:rsidRPr="00B75459">
        <w:rPr>
          <w:sz w:val="28"/>
          <w:szCs w:val="28"/>
          <w:lang w:val="uz-Cyrl-UZ"/>
        </w:rPr>
        <w:t>3.Etaklovchi zvenoning grafik shaklda xam berilishi mumkin. Burchak tezligiga nisbati Bilan o’lchanadigan kattalik uzatish funktsichsi deyiladi.</w:t>
      </w:r>
    </w:p>
    <w:p w:rsidR="00587CD0" w:rsidRPr="00B75459" w:rsidRDefault="00587CD0" w:rsidP="00587CD0">
      <w:pPr>
        <w:ind w:firstLine="360"/>
        <w:jc w:val="both"/>
        <w:rPr>
          <w:sz w:val="28"/>
          <w:szCs w:val="28"/>
          <w:lang w:val="uz-Cyrl-UZ"/>
        </w:rPr>
      </w:pPr>
      <w:r w:rsidRPr="00B75459">
        <w:rPr>
          <w:sz w:val="28"/>
          <w:szCs w:val="28"/>
          <w:lang w:val="uz-Cyrl-UZ"/>
        </w:rPr>
        <w:t xml:space="preserve">Berilgan 4 zvenoli mexanizm uchun quydagi uzatish funktsiyalarini yozishimiz mumkin.    </w:t>
      </w:r>
    </w:p>
    <w:p w:rsidR="00587CD0" w:rsidRPr="00B75459" w:rsidRDefault="00587CD0" w:rsidP="00587CD0">
      <w:pPr>
        <w:numPr>
          <w:ilvl w:val="0"/>
          <w:numId w:val="2"/>
        </w:numPr>
        <w:tabs>
          <w:tab w:val="clear" w:pos="720"/>
          <w:tab w:val="num" w:pos="0"/>
        </w:tabs>
        <w:ind w:left="0" w:firstLine="360"/>
        <w:jc w:val="both"/>
        <w:rPr>
          <w:sz w:val="28"/>
          <w:szCs w:val="28"/>
          <w:lang w:val="uz-Cyrl-UZ"/>
        </w:rPr>
      </w:pPr>
      <w:r w:rsidRPr="00B75459">
        <w:rPr>
          <w:sz w:val="28"/>
          <w:szCs w:val="28"/>
          <w:lang w:val="uz-Cyrl-UZ"/>
        </w:rPr>
        <w:t>Ba`zi xollarda boshlang’ich zvenoni xarakat qonuni chiziqli yoki burchak tezliklari funktsiyasida berilishi mumkin. Bunda integrallash yo’li Bilan tezlik funktsiyadan siljish funktsichsini keltirib chiqarish mumkin.</w:t>
      </w:r>
    </w:p>
    <w:p w:rsidR="00587CD0" w:rsidRPr="00B75459" w:rsidRDefault="00587CD0" w:rsidP="00587CD0">
      <w:pPr>
        <w:ind w:firstLine="540"/>
        <w:jc w:val="both"/>
        <w:rPr>
          <w:sz w:val="28"/>
          <w:szCs w:val="28"/>
          <w:lang w:val="uz-Cyrl-UZ"/>
        </w:rPr>
      </w:pPr>
      <w:r w:rsidRPr="00B75459">
        <w:rPr>
          <w:sz w:val="28"/>
          <w:szCs w:val="28"/>
          <w:lang w:val="uz-Cyrl-UZ"/>
        </w:rPr>
        <w:t xml:space="preserve">Mexanizmlarni kinematik tahlilida tezlik va tezlanishlarni boshlang’ich zvenoi aylanish burchak </w:t>
      </w:r>
      <w:r w:rsidRPr="00B75459">
        <w:rPr>
          <w:position w:val="-10"/>
          <w:sz w:val="28"/>
          <w:szCs w:val="28"/>
        </w:rPr>
        <w:object w:dxaOrig="220" w:dyaOrig="279">
          <v:shape id="_x0000_i1043" type="#_x0000_t75" style="width:11.25pt;height:14.25pt" o:ole="">
            <v:imagedata r:id="rId43" o:title=""/>
          </v:shape>
          <o:OLEObject Type="Embed" ProgID="Equation.DSMT4" ShapeID="_x0000_i1043" DrawAspect="Content" ObjectID="_1601367038" r:id="rId44"/>
        </w:object>
      </w:r>
      <w:r w:rsidRPr="00B75459">
        <w:rPr>
          <w:sz w:val="28"/>
          <w:szCs w:val="28"/>
          <w:lang w:val="uz-Cyrl-UZ"/>
        </w:rPr>
        <w:t xml:space="preserve"> yoki siljishi </w:t>
      </w:r>
      <w:r w:rsidRPr="00B75459">
        <w:rPr>
          <w:position w:val="-6"/>
          <w:sz w:val="28"/>
          <w:szCs w:val="28"/>
        </w:rPr>
        <w:object w:dxaOrig="180" w:dyaOrig="260">
          <v:shape id="_x0000_i1044" type="#_x0000_t75" style="width:9pt;height:12.75pt" o:ole="">
            <v:imagedata r:id="rId45" o:title=""/>
          </v:shape>
          <o:OLEObject Type="Embed" ProgID="Equation.DSMT4" ShapeID="_x0000_i1044" DrawAspect="Content" ObjectID="_1601367039" r:id="rId46"/>
        </w:object>
      </w:r>
      <w:r w:rsidRPr="00B75459">
        <w:rPr>
          <w:sz w:val="28"/>
          <w:szCs w:val="28"/>
          <w:lang w:val="uz-Cyrl-UZ"/>
        </w:rPr>
        <w:t xml:space="preserve">  funktsiyasida ifodalash qulaydir.</w:t>
      </w:r>
    </w:p>
    <w:p w:rsidR="00587CD0" w:rsidRPr="00B75459" w:rsidRDefault="00587CD0" w:rsidP="00587CD0">
      <w:pPr>
        <w:ind w:firstLine="540"/>
        <w:jc w:val="both"/>
        <w:rPr>
          <w:sz w:val="28"/>
          <w:szCs w:val="28"/>
          <w:lang w:val="uz-Cyrl-UZ"/>
        </w:rPr>
      </w:pPr>
      <w:r w:rsidRPr="00B75459">
        <w:rPr>
          <w:sz w:val="28"/>
          <w:szCs w:val="28"/>
          <w:lang w:val="uz-Cyrl-UZ"/>
        </w:rPr>
        <w:t xml:space="preserve">Agarda qandaydir K zvenoni aylanish burchagi </w:t>
      </w:r>
      <w:r w:rsidRPr="00B75459">
        <w:rPr>
          <w:position w:val="-12"/>
          <w:sz w:val="28"/>
          <w:szCs w:val="28"/>
        </w:rPr>
        <w:object w:dxaOrig="1020" w:dyaOrig="360">
          <v:shape id="_x0000_i1045" type="#_x0000_t75" style="width:51pt;height:18pt" o:ole="">
            <v:imagedata r:id="rId47" o:title=""/>
          </v:shape>
          <o:OLEObject Type="Embed" ProgID="Equation.DSMT4" ShapeID="_x0000_i1045" DrawAspect="Content" ObjectID="_1601367040" r:id="rId48"/>
        </w:object>
      </w:r>
      <w:r w:rsidRPr="00B75459">
        <w:rPr>
          <w:sz w:val="28"/>
          <w:szCs w:val="28"/>
          <w:lang w:val="uz-Cyrl-UZ"/>
        </w:rPr>
        <w:t xml:space="preserve"> funktsiyasida berilgan bo’lsa, bu zvenoni W</w:t>
      </w:r>
      <w:r w:rsidRPr="00B75459">
        <w:rPr>
          <w:sz w:val="28"/>
          <w:szCs w:val="28"/>
          <w:vertAlign w:val="subscript"/>
          <w:lang w:val="uz-Cyrl-UZ"/>
        </w:rPr>
        <w:t>k</w:t>
      </w:r>
      <w:r w:rsidRPr="00B75459">
        <w:rPr>
          <w:sz w:val="28"/>
          <w:szCs w:val="28"/>
          <w:lang w:val="uz-Cyrl-UZ"/>
        </w:rPr>
        <w:t xml:space="preserve"> burchak tezligi quydagicha aniqlanadi:</w:t>
      </w:r>
    </w:p>
    <w:p w:rsidR="00587CD0" w:rsidRPr="00B75459" w:rsidRDefault="00587CD0" w:rsidP="00587CD0">
      <w:pPr>
        <w:ind w:firstLine="540"/>
        <w:jc w:val="both"/>
        <w:rPr>
          <w:sz w:val="28"/>
          <w:szCs w:val="28"/>
          <w:lang w:val="uz-Cyrl-UZ"/>
        </w:rPr>
      </w:pPr>
    </w:p>
    <w:p w:rsidR="00587CD0" w:rsidRPr="00B75459" w:rsidRDefault="00587CD0" w:rsidP="00587CD0">
      <w:pPr>
        <w:ind w:firstLine="540"/>
        <w:rPr>
          <w:sz w:val="28"/>
          <w:szCs w:val="28"/>
          <w:lang w:val="uz-Cyrl-UZ"/>
        </w:rPr>
      </w:pPr>
      <w:r w:rsidRPr="00B75459">
        <w:rPr>
          <w:position w:val="-64"/>
          <w:sz w:val="28"/>
          <w:szCs w:val="28"/>
        </w:rPr>
        <w:object w:dxaOrig="6580" w:dyaOrig="1400">
          <v:shape id="_x0000_i1046" type="#_x0000_t75" style="width:329.25pt;height:69.75pt" o:ole="">
            <v:imagedata r:id="rId49" o:title=""/>
          </v:shape>
          <o:OLEObject Type="Embed" ProgID="Equation.DSMT4" ShapeID="_x0000_i1046" DrawAspect="Content" ObjectID="_1601367041" r:id="rId50"/>
        </w:object>
      </w:r>
    </w:p>
    <w:p w:rsidR="00587CD0" w:rsidRPr="00B75459" w:rsidRDefault="00587CD0" w:rsidP="00587CD0">
      <w:pPr>
        <w:rPr>
          <w:sz w:val="28"/>
          <w:szCs w:val="28"/>
          <w:lang w:val="uz-Cyrl-UZ"/>
        </w:rPr>
      </w:pPr>
      <w:r w:rsidRPr="00B75459">
        <w:rPr>
          <w:sz w:val="28"/>
          <w:szCs w:val="28"/>
          <w:lang w:val="uz-Cyrl-UZ"/>
        </w:rPr>
        <w:t xml:space="preserve">Bu erda </w:t>
      </w:r>
      <w:r w:rsidRPr="00B75459">
        <w:rPr>
          <w:position w:val="-14"/>
          <w:sz w:val="28"/>
          <w:szCs w:val="28"/>
        </w:rPr>
        <w:object w:dxaOrig="300" w:dyaOrig="380">
          <v:shape id="_x0000_i1047" type="#_x0000_t75" style="width:15pt;height:18.75pt" o:ole="">
            <v:imagedata r:id="rId51" o:title=""/>
          </v:shape>
          <o:OLEObject Type="Embed" ProgID="Equation.DSMT4" ShapeID="_x0000_i1047" DrawAspect="Content" ObjectID="_1601367042" r:id="rId52"/>
        </w:object>
      </w:r>
      <w:r w:rsidRPr="00B75459">
        <w:rPr>
          <w:sz w:val="28"/>
          <w:szCs w:val="28"/>
          <w:lang w:val="uz-Cyrl-UZ"/>
        </w:rPr>
        <w:t xml:space="preserve"> -burchak tezlanish analogi.</w:t>
      </w:r>
    </w:p>
    <w:p w:rsidR="00587CD0" w:rsidRPr="00B75459" w:rsidRDefault="00587CD0" w:rsidP="00587CD0">
      <w:pPr>
        <w:rPr>
          <w:sz w:val="28"/>
          <w:szCs w:val="28"/>
          <w:lang w:val="uz-Cyrl-UZ"/>
        </w:rPr>
      </w:pPr>
    </w:p>
    <w:p w:rsidR="00587CD0" w:rsidRDefault="00587CD0" w:rsidP="00587CD0">
      <w:pPr>
        <w:jc w:val="center"/>
        <w:rPr>
          <w:b/>
          <w:sz w:val="28"/>
          <w:szCs w:val="28"/>
          <w:lang w:val="en-US"/>
        </w:rPr>
      </w:pPr>
      <w:proofErr w:type="spellStart"/>
      <w:r w:rsidRPr="00B75459">
        <w:rPr>
          <w:b/>
          <w:sz w:val="28"/>
          <w:szCs w:val="28"/>
        </w:rPr>
        <w:t>Nazorat</w:t>
      </w:r>
      <w:proofErr w:type="spellEnd"/>
      <w:r w:rsidRPr="00B75459">
        <w:rPr>
          <w:b/>
          <w:sz w:val="28"/>
          <w:szCs w:val="28"/>
        </w:rPr>
        <w:t xml:space="preserve"> </w:t>
      </w:r>
      <w:proofErr w:type="spellStart"/>
      <w:r w:rsidRPr="00B75459">
        <w:rPr>
          <w:b/>
          <w:sz w:val="28"/>
          <w:szCs w:val="28"/>
        </w:rPr>
        <w:t>savollari</w:t>
      </w:r>
      <w:proofErr w:type="spellEnd"/>
      <w:r w:rsidRPr="00B75459">
        <w:rPr>
          <w:b/>
          <w:sz w:val="28"/>
          <w:szCs w:val="28"/>
        </w:rPr>
        <w:t>:</w:t>
      </w:r>
    </w:p>
    <w:p w:rsidR="006D100B" w:rsidRPr="006D100B" w:rsidRDefault="006D100B" w:rsidP="00587CD0">
      <w:pPr>
        <w:jc w:val="center"/>
        <w:rPr>
          <w:b/>
          <w:sz w:val="28"/>
          <w:szCs w:val="28"/>
          <w:lang w:val="en-US"/>
        </w:rPr>
      </w:pPr>
    </w:p>
    <w:p w:rsidR="00587CD0" w:rsidRPr="00B75459" w:rsidRDefault="00587CD0" w:rsidP="00587CD0">
      <w:pPr>
        <w:numPr>
          <w:ilvl w:val="0"/>
          <w:numId w:val="4"/>
        </w:numPr>
        <w:rPr>
          <w:sz w:val="28"/>
          <w:szCs w:val="28"/>
          <w:lang w:val="uz-Cyrl-UZ"/>
        </w:rPr>
      </w:pPr>
      <w:r w:rsidRPr="00B75459">
        <w:rPr>
          <w:sz w:val="28"/>
          <w:szCs w:val="28"/>
          <w:lang w:val="uz-Cyrl-UZ"/>
        </w:rPr>
        <w:t>Kinematik taxlilni vazifalari nimalardan iborat?</w:t>
      </w:r>
    </w:p>
    <w:p w:rsidR="00587CD0" w:rsidRPr="00B75459" w:rsidRDefault="00587CD0" w:rsidP="00587CD0">
      <w:pPr>
        <w:numPr>
          <w:ilvl w:val="0"/>
          <w:numId w:val="4"/>
        </w:numPr>
        <w:rPr>
          <w:sz w:val="28"/>
          <w:szCs w:val="28"/>
          <w:lang w:val="uz-Cyrl-UZ"/>
        </w:rPr>
      </w:pPr>
      <w:proofErr w:type="spellStart"/>
      <w:r w:rsidRPr="00B75459">
        <w:rPr>
          <w:sz w:val="28"/>
          <w:szCs w:val="28"/>
        </w:rPr>
        <w:t>Mexanizmni</w:t>
      </w:r>
      <w:proofErr w:type="spellEnd"/>
      <w:r w:rsidRPr="00B75459">
        <w:rPr>
          <w:sz w:val="28"/>
          <w:szCs w:val="28"/>
        </w:rPr>
        <w:t xml:space="preserve"> </w:t>
      </w:r>
      <w:proofErr w:type="spellStart"/>
      <w:r w:rsidRPr="00B75459">
        <w:rPr>
          <w:sz w:val="28"/>
          <w:szCs w:val="28"/>
        </w:rPr>
        <w:t>kinematik</w:t>
      </w:r>
      <w:proofErr w:type="spellEnd"/>
      <w:r w:rsidRPr="00B75459">
        <w:rPr>
          <w:sz w:val="28"/>
          <w:szCs w:val="28"/>
        </w:rPr>
        <w:t xml:space="preserve"> </w:t>
      </w:r>
      <w:proofErr w:type="spellStart"/>
      <w:r w:rsidRPr="00B75459">
        <w:rPr>
          <w:sz w:val="28"/>
          <w:szCs w:val="28"/>
        </w:rPr>
        <w:t>xarakteristikalarini</w:t>
      </w:r>
      <w:proofErr w:type="spellEnd"/>
      <w:r w:rsidRPr="00B75459">
        <w:rPr>
          <w:sz w:val="28"/>
          <w:szCs w:val="28"/>
        </w:rPr>
        <w:t xml:space="preserve"> </w:t>
      </w:r>
      <w:proofErr w:type="spellStart"/>
      <w:r w:rsidRPr="00B75459">
        <w:rPr>
          <w:sz w:val="28"/>
          <w:szCs w:val="28"/>
        </w:rPr>
        <w:t>ayting</w:t>
      </w:r>
      <w:proofErr w:type="spellEnd"/>
      <w:r w:rsidRPr="00B75459">
        <w:rPr>
          <w:sz w:val="28"/>
          <w:szCs w:val="28"/>
          <w:lang w:val="uz-Cyrl-UZ"/>
        </w:rPr>
        <w:t>.</w:t>
      </w:r>
    </w:p>
    <w:p w:rsidR="00587CD0" w:rsidRPr="00B75459" w:rsidRDefault="00587CD0" w:rsidP="00587CD0">
      <w:pPr>
        <w:numPr>
          <w:ilvl w:val="0"/>
          <w:numId w:val="4"/>
        </w:numPr>
        <w:rPr>
          <w:sz w:val="28"/>
          <w:szCs w:val="28"/>
          <w:lang w:val="uz-Cyrl-UZ"/>
        </w:rPr>
      </w:pPr>
      <w:r w:rsidRPr="00B75459">
        <w:rPr>
          <w:sz w:val="28"/>
          <w:szCs w:val="28"/>
          <w:lang w:val="uz-Cyrl-UZ"/>
        </w:rPr>
        <w:t>Tezlik va tezlanish analoglarini mohiyatini tushuntiring.</w:t>
      </w:r>
    </w:p>
    <w:p w:rsidR="00587CD0" w:rsidRPr="00B75459" w:rsidRDefault="00587CD0" w:rsidP="00587CD0">
      <w:pPr>
        <w:numPr>
          <w:ilvl w:val="0"/>
          <w:numId w:val="4"/>
        </w:numPr>
        <w:rPr>
          <w:sz w:val="28"/>
          <w:szCs w:val="28"/>
          <w:lang w:val="uz-Cyrl-UZ"/>
        </w:rPr>
      </w:pPr>
      <w:proofErr w:type="spellStart"/>
      <w:r w:rsidRPr="00B75459">
        <w:rPr>
          <w:sz w:val="28"/>
          <w:szCs w:val="28"/>
        </w:rPr>
        <w:t>Uzatish</w:t>
      </w:r>
      <w:proofErr w:type="spellEnd"/>
      <w:r w:rsidRPr="00B75459">
        <w:rPr>
          <w:sz w:val="28"/>
          <w:szCs w:val="28"/>
        </w:rPr>
        <w:t xml:space="preserve"> </w:t>
      </w:r>
      <w:proofErr w:type="spellStart"/>
      <w:r w:rsidRPr="00B75459">
        <w:rPr>
          <w:sz w:val="28"/>
          <w:szCs w:val="28"/>
        </w:rPr>
        <w:t>funktsiyasini</w:t>
      </w:r>
      <w:proofErr w:type="spellEnd"/>
      <w:r w:rsidRPr="00B75459">
        <w:rPr>
          <w:sz w:val="28"/>
          <w:szCs w:val="28"/>
        </w:rPr>
        <w:t xml:space="preserve"> </w:t>
      </w:r>
      <w:proofErr w:type="spellStart"/>
      <w:r w:rsidRPr="00B75459">
        <w:rPr>
          <w:sz w:val="28"/>
          <w:szCs w:val="28"/>
        </w:rPr>
        <w:t>tushuntirib</w:t>
      </w:r>
      <w:proofErr w:type="spellEnd"/>
      <w:r w:rsidRPr="00B75459">
        <w:rPr>
          <w:sz w:val="28"/>
          <w:szCs w:val="28"/>
        </w:rPr>
        <w:t xml:space="preserve"> </w:t>
      </w:r>
      <w:proofErr w:type="spellStart"/>
      <w:r w:rsidRPr="00B75459">
        <w:rPr>
          <w:sz w:val="28"/>
          <w:szCs w:val="28"/>
        </w:rPr>
        <w:t>bering</w:t>
      </w:r>
      <w:proofErr w:type="spellEnd"/>
      <w:r w:rsidRPr="00B75459">
        <w:rPr>
          <w:sz w:val="28"/>
          <w:szCs w:val="28"/>
        </w:rPr>
        <w:t>.</w:t>
      </w:r>
      <w:r w:rsidRPr="00B75459">
        <w:rPr>
          <w:sz w:val="28"/>
          <w:szCs w:val="28"/>
          <w:lang w:val="uz-Cyrl-UZ"/>
        </w:rPr>
        <w:t xml:space="preserve"> </w:t>
      </w:r>
    </w:p>
    <w:p w:rsidR="001E1F62" w:rsidRDefault="001E1F62">
      <w:pPr>
        <w:rPr>
          <w:lang w:val="en-US"/>
        </w:rPr>
      </w:pPr>
    </w:p>
    <w:p w:rsidR="006D100B" w:rsidRDefault="006D100B">
      <w:pPr>
        <w:rPr>
          <w:lang w:val="en-US"/>
        </w:rPr>
      </w:pPr>
    </w:p>
    <w:p w:rsidR="006D100B" w:rsidRDefault="006D100B" w:rsidP="006D100B">
      <w:pPr>
        <w:ind w:firstLine="360"/>
        <w:jc w:val="center"/>
        <w:rPr>
          <w:b/>
          <w:sz w:val="28"/>
          <w:szCs w:val="28"/>
          <w:lang w:val="en-US"/>
        </w:rPr>
      </w:pPr>
      <w:r w:rsidRPr="00B75459">
        <w:rPr>
          <w:b/>
          <w:sz w:val="28"/>
          <w:szCs w:val="28"/>
          <w:lang w:val="uz-Cyrl-UZ"/>
        </w:rPr>
        <w:t>Tayanch so’zlar va tushunchalar.</w:t>
      </w:r>
    </w:p>
    <w:p w:rsidR="006D100B" w:rsidRPr="006D100B" w:rsidRDefault="006D100B" w:rsidP="006D100B">
      <w:pPr>
        <w:ind w:firstLine="360"/>
        <w:jc w:val="center"/>
        <w:rPr>
          <w:b/>
          <w:sz w:val="28"/>
          <w:szCs w:val="28"/>
          <w:lang w:val="en-US"/>
        </w:rPr>
      </w:pPr>
    </w:p>
    <w:p w:rsidR="006D100B" w:rsidRPr="00B75459" w:rsidRDefault="006D100B" w:rsidP="006D100B">
      <w:pPr>
        <w:ind w:firstLine="360"/>
        <w:rPr>
          <w:sz w:val="28"/>
          <w:szCs w:val="28"/>
          <w:lang w:val="uz-Cyrl-UZ"/>
        </w:rPr>
      </w:pPr>
      <w:r w:rsidRPr="00B75459">
        <w:rPr>
          <w:sz w:val="28"/>
          <w:szCs w:val="28"/>
          <w:lang w:val="uz-Cyrl-UZ"/>
        </w:rPr>
        <w:t>Tezlik, aylanishlar soni, sintez qilish, kinematik analiz, uzatish funktsiyasi, tezlik va tezlanish analoglari.</w:t>
      </w:r>
    </w:p>
    <w:p w:rsidR="006D100B" w:rsidRPr="006D100B" w:rsidRDefault="006D100B">
      <w:pPr>
        <w:rPr>
          <w:lang w:val="uz-Cyrl-UZ"/>
        </w:rPr>
      </w:pPr>
    </w:p>
    <w:sectPr w:rsidR="006D100B" w:rsidRPr="006D100B" w:rsidSect="001E1F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7A3F8A"/>
    <w:multiLevelType w:val="hybridMultilevel"/>
    <w:tmpl w:val="E6C226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01A7419"/>
    <w:multiLevelType w:val="hybridMultilevel"/>
    <w:tmpl w:val="479A70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AB00878"/>
    <w:multiLevelType w:val="hybridMultilevel"/>
    <w:tmpl w:val="D340F010"/>
    <w:lvl w:ilvl="0" w:tplc="6A862A5E">
      <w:start w:val="1"/>
      <w:numFmt w:val="lowerLetter"/>
      <w:lvlText w:val="%1)"/>
      <w:lvlJc w:val="left"/>
      <w:pPr>
        <w:tabs>
          <w:tab w:val="num" w:pos="139"/>
        </w:tabs>
        <w:ind w:left="502" w:hanging="360"/>
      </w:pPr>
      <w:rPr>
        <w:rFonts w:hint="default"/>
        <w:sz w:val="28"/>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3">
    <w:nsid w:val="7B052FF1"/>
    <w:multiLevelType w:val="hybridMultilevel"/>
    <w:tmpl w:val="27AA2E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F024778"/>
    <w:multiLevelType w:val="hybridMultilevel"/>
    <w:tmpl w:val="2276569E"/>
    <w:lvl w:ilvl="0" w:tplc="C12AF5CE">
      <w:start w:val="1"/>
      <w:numFmt w:val="decimal"/>
      <w:lvlText w:val="%1."/>
      <w:lvlJc w:val="left"/>
      <w:pPr>
        <w:ind w:left="1365" w:hanging="8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87CD0"/>
    <w:rsid w:val="001415D5"/>
    <w:rsid w:val="001E1F62"/>
    <w:rsid w:val="00587CD0"/>
    <w:rsid w:val="006D100B"/>
    <w:rsid w:val="00D87A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CD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CD0"/>
    <w:rPr>
      <w:rFonts w:ascii="Tahoma" w:hAnsi="Tahoma" w:cs="Tahoma"/>
      <w:sz w:val="16"/>
      <w:szCs w:val="16"/>
    </w:rPr>
  </w:style>
  <w:style w:type="character" w:customStyle="1" w:styleId="a4">
    <w:name w:val="Текст выноски Знак"/>
    <w:basedOn w:val="a0"/>
    <w:link w:val="a3"/>
    <w:uiPriority w:val="99"/>
    <w:semiHidden/>
    <w:rsid w:val="00587CD0"/>
    <w:rPr>
      <w:rFonts w:ascii="Tahoma" w:eastAsia="Times New Roman" w:hAnsi="Tahoma" w:cs="Tahoma"/>
      <w:sz w:val="16"/>
      <w:szCs w:val="16"/>
      <w:lang w:eastAsia="ru-RU"/>
    </w:rPr>
  </w:style>
  <w:style w:type="paragraph" w:styleId="a5">
    <w:name w:val="List Paragraph"/>
    <w:basedOn w:val="a"/>
    <w:uiPriority w:val="34"/>
    <w:qFormat/>
    <w:rsid w:val="006D100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9.wmf"/><Relationship Id="rId3" Type="http://schemas.openxmlformats.org/officeDocument/2006/relationships/settings" Target="settings.xml"/><Relationship Id="rId21" Type="http://schemas.openxmlformats.org/officeDocument/2006/relationships/image" Target="media/image10.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3.wmf"/><Relationship Id="rId50" Type="http://schemas.openxmlformats.org/officeDocument/2006/relationships/oleObject" Target="embeddings/oleObject22.bin"/><Relationship Id="rId7" Type="http://schemas.openxmlformats.org/officeDocument/2006/relationships/image" Target="media/image3.wmf"/><Relationship Id="rId12" Type="http://schemas.openxmlformats.org/officeDocument/2006/relationships/oleObject" Target="embeddings/oleObject3.bin"/><Relationship Id="rId17" Type="http://schemas.openxmlformats.org/officeDocument/2006/relationships/image" Target="media/image8.wmf"/><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oleObject" Target="embeddings/oleObject16.bin"/><Relationship Id="rId46" Type="http://schemas.openxmlformats.org/officeDocument/2006/relationships/oleObject" Target="embeddings/oleObject20.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oleObject" Target="embeddings/oleObject12.bin"/><Relationship Id="rId41" Type="http://schemas.openxmlformats.org/officeDocument/2006/relationships/image" Target="media/image20.wmf"/><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wmf"/><Relationship Id="rId24" Type="http://schemas.openxmlformats.org/officeDocument/2006/relationships/oleObject" Target="embeddings/oleObject9.bin"/><Relationship Id="rId32" Type="http://schemas.openxmlformats.org/officeDocument/2006/relationships/image" Target="media/image15.jpeg"/><Relationship Id="rId37" Type="http://schemas.openxmlformats.org/officeDocument/2006/relationships/image" Target="media/image18.wmf"/><Relationship Id="rId40" Type="http://schemas.openxmlformats.org/officeDocument/2006/relationships/oleObject" Target="embeddings/oleObject17.bin"/><Relationship Id="rId45" Type="http://schemas.openxmlformats.org/officeDocument/2006/relationships/image" Target="media/image22.wmf"/><Relationship Id="rId53"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7.wmf"/><Relationship Id="rId23" Type="http://schemas.openxmlformats.org/officeDocument/2006/relationships/image" Target="media/image11.wmf"/><Relationship Id="rId28" Type="http://schemas.openxmlformats.org/officeDocument/2006/relationships/image" Target="media/image13.wmf"/><Relationship Id="rId36" Type="http://schemas.openxmlformats.org/officeDocument/2006/relationships/oleObject" Target="embeddings/oleObject15.bin"/><Relationship Id="rId49" Type="http://schemas.openxmlformats.org/officeDocument/2006/relationships/image" Target="media/image24.wmf"/><Relationship Id="rId10" Type="http://schemas.openxmlformats.org/officeDocument/2006/relationships/oleObject" Target="embeddings/oleObject2.bin"/><Relationship Id="rId19" Type="http://schemas.openxmlformats.org/officeDocument/2006/relationships/image" Target="media/image9.wmf"/><Relationship Id="rId31" Type="http://schemas.openxmlformats.org/officeDocument/2006/relationships/oleObject" Target="embeddings/oleObject13.bin"/><Relationship Id="rId44" Type="http://schemas.openxmlformats.org/officeDocument/2006/relationships/oleObject" Target="embeddings/oleObject19.bin"/><Relationship Id="rId52" Type="http://schemas.openxmlformats.org/officeDocument/2006/relationships/oleObject" Target="embeddings/oleObject23.bin"/><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oleObject" Target="embeddings/oleObject11.bin"/><Relationship Id="rId30" Type="http://schemas.openxmlformats.org/officeDocument/2006/relationships/image" Target="media/image14.wmf"/><Relationship Id="rId35" Type="http://schemas.openxmlformats.org/officeDocument/2006/relationships/image" Target="media/image17.wmf"/><Relationship Id="rId43" Type="http://schemas.openxmlformats.org/officeDocument/2006/relationships/image" Target="media/image21.wmf"/><Relationship Id="rId48" Type="http://schemas.openxmlformats.org/officeDocument/2006/relationships/oleObject" Target="embeddings/oleObject21.bin"/><Relationship Id="rId8" Type="http://schemas.openxmlformats.org/officeDocument/2006/relationships/oleObject" Target="embeddings/oleObject1.bin"/><Relationship Id="rId51" Type="http://schemas.openxmlformats.org/officeDocument/2006/relationships/image" Target="media/image25.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1442</Words>
  <Characters>8223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2018-10-18T06:40:00Z</dcterms:created>
  <dcterms:modified xsi:type="dcterms:W3CDTF">2018-10-18T07:08:00Z</dcterms:modified>
</cp:coreProperties>
</file>