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F27" w:rsidRPr="00044A05" w:rsidRDefault="000A3A28" w:rsidP="00044A05">
      <w:pPr>
        <w:spacing w:line="360" w:lineRule="auto"/>
        <w:jc w:val="both"/>
        <w:rPr>
          <w:b/>
          <w:sz w:val="28"/>
          <w:szCs w:val="28"/>
          <w:lang w:val="en-US"/>
        </w:rPr>
      </w:pPr>
      <w:r w:rsidRPr="00044A05">
        <w:rPr>
          <w:b/>
          <w:sz w:val="28"/>
          <w:szCs w:val="28"/>
          <w:lang w:val="en-US"/>
        </w:rPr>
        <w:t>1-</w:t>
      </w:r>
      <w:r w:rsidR="008E558E" w:rsidRPr="00044A05">
        <w:rPr>
          <w:b/>
          <w:sz w:val="28"/>
          <w:szCs w:val="28"/>
          <w:lang w:val="en-US"/>
        </w:rPr>
        <w:t xml:space="preserve">Mavzu:  </w:t>
      </w:r>
      <w:r w:rsidRPr="00044A05">
        <w:rPr>
          <w:b/>
          <w:sz w:val="28"/>
          <w:szCs w:val="28"/>
          <w:lang w:val="en-US"/>
        </w:rPr>
        <w:t>Elastiklik nazariyasi fanining predmeti.</w:t>
      </w:r>
    </w:p>
    <w:p w:rsidR="008E558E" w:rsidRPr="00044A05" w:rsidRDefault="008E558E" w:rsidP="00044A05">
      <w:pPr>
        <w:spacing w:line="360" w:lineRule="auto"/>
        <w:jc w:val="both"/>
        <w:rPr>
          <w:b/>
          <w:sz w:val="28"/>
          <w:szCs w:val="28"/>
          <w:lang w:val="en-US"/>
        </w:rPr>
      </w:pPr>
      <w:r w:rsidRPr="00044A05">
        <w:rPr>
          <w:b/>
          <w:sz w:val="28"/>
          <w:szCs w:val="28"/>
          <w:lang w:val="uz-Latn-UZ"/>
        </w:rPr>
        <w:t xml:space="preserve">Reja: </w:t>
      </w:r>
    </w:p>
    <w:p w:rsidR="00000000" w:rsidRPr="00044A05" w:rsidRDefault="004D09A0" w:rsidP="00044A05">
      <w:pPr>
        <w:numPr>
          <w:ilvl w:val="0"/>
          <w:numId w:val="1"/>
        </w:numPr>
        <w:spacing w:line="360" w:lineRule="auto"/>
        <w:jc w:val="both"/>
        <w:rPr>
          <w:b/>
          <w:sz w:val="28"/>
          <w:szCs w:val="28"/>
          <w:lang w:val="en-US"/>
        </w:rPr>
      </w:pPr>
      <w:r w:rsidRPr="00044A05">
        <w:rPr>
          <w:b/>
          <w:sz w:val="28"/>
          <w:szCs w:val="28"/>
          <w:lang w:val="uz-Latn-UZ"/>
        </w:rPr>
        <w:t xml:space="preserve">Kirish. Elastiklik nazariyasining predmeti va tekshirish sohasi. </w:t>
      </w:r>
    </w:p>
    <w:p w:rsidR="00000000" w:rsidRPr="00044A05" w:rsidRDefault="004D09A0" w:rsidP="00044A05">
      <w:pPr>
        <w:numPr>
          <w:ilvl w:val="0"/>
          <w:numId w:val="1"/>
        </w:numPr>
        <w:spacing w:line="360" w:lineRule="auto"/>
        <w:jc w:val="both"/>
        <w:rPr>
          <w:b/>
          <w:sz w:val="28"/>
          <w:szCs w:val="28"/>
        </w:rPr>
      </w:pPr>
      <w:r w:rsidRPr="00044A05">
        <w:rPr>
          <w:b/>
          <w:sz w:val="28"/>
          <w:szCs w:val="28"/>
          <w:lang w:val="uz-Latn-UZ"/>
        </w:rPr>
        <w:t>Kuchlanishlar nazariyasi. Asosiy farazlar. Tashqi kuchlar. Kuchlanish vektori.</w:t>
      </w:r>
      <w:r w:rsidRPr="00044A05">
        <w:rPr>
          <w:b/>
          <w:sz w:val="28"/>
          <w:szCs w:val="28"/>
          <w:lang w:val="en-US"/>
        </w:rPr>
        <w:t xml:space="preserve"> </w:t>
      </w:r>
    </w:p>
    <w:p w:rsidR="00000000" w:rsidRPr="00044A05" w:rsidRDefault="004D09A0" w:rsidP="00044A05">
      <w:pPr>
        <w:numPr>
          <w:ilvl w:val="0"/>
          <w:numId w:val="1"/>
        </w:numPr>
        <w:spacing w:line="360" w:lineRule="auto"/>
        <w:jc w:val="both"/>
        <w:rPr>
          <w:b/>
          <w:sz w:val="28"/>
          <w:szCs w:val="28"/>
          <w:lang w:val="en-US"/>
        </w:rPr>
      </w:pPr>
      <w:r w:rsidRPr="00044A05">
        <w:rPr>
          <w:b/>
          <w:sz w:val="28"/>
          <w:szCs w:val="28"/>
          <w:lang w:val="uz-Latn-UZ"/>
        </w:rPr>
        <w:t xml:space="preserve">  Jism nuqtasidagi kuchlanganlik holati. Kuchlanish tenzori. </w:t>
      </w:r>
    </w:p>
    <w:p w:rsidR="00000000" w:rsidRPr="00044A05" w:rsidRDefault="004D09A0" w:rsidP="00044A05">
      <w:pPr>
        <w:numPr>
          <w:ilvl w:val="0"/>
          <w:numId w:val="1"/>
        </w:numPr>
        <w:spacing w:line="360" w:lineRule="auto"/>
        <w:jc w:val="both"/>
        <w:rPr>
          <w:b/>
          <w:sz w:val="28"/>
          <w:szCs w:val="28"/>
          <w:lang w:val="en-US"/>
        </w:rPr>
      </w:pPr>
      <w:r w:rsidRPr="00044A05">
        <w:rPr>
          <w:b/>
          <w:sz w:val="28"/>
          <w:szCs w:val="28"/>
          <w:lang w:val="uz-Latn-UZ"/>
        </w:rPr>
        <w:t>Koordinata o’qlarini burganda kuchlanish tenzori komponentalarini almash</w:t>
      </w:r>
      <w:r w:rsidRPr="00044A05">
        <w:rPr>
          <w:b/>
          <w:sz w:val="28"/>
          <w:szCs w:val="28"/>
          <w:lang w:val="uz-Latn-UZ"/>
        </w:rPr>
        <w:t>tirish.</w:t>
      </w:r>
      <w:r w:rsidRPr="00044A05">
        <w:rPr>
          <w:b/>
          <w:sz w:val="28"/>
          <w:szCs w:val="28"/>
          <w:lang w:val="en-US"/>
        </w:rPr>
        <w:t xml:space="preserve"> </w:t>
      </w:r>
    </w:p>
    <w:p w:rsidR="00000000" w:rsidRPr="00044A05" w:rsidRDefault="004D09A0" w:rsidP="00044A05">
      <w:pPr>
        <w:numPr>
          <w:ilvl w:val="0"/>
          <w:numId w:val="1"/>
        </w:numPr>
        <w:spacing w:line="360" w:lineRule="auto"/>
        <w:jc w:val="both"/>
        <w:rPr>
          <w:b/>
          <w:sz w:val="28"/>
          <w:szCs w:val="28"/>
          <w:lang w:val="en-US"/>
        </w:rPr>
      </w:pPr>
      <w:r w:rsidRPr="00044A05">
        <w:rPr>
          <w:b/>
          <w:sz w:val="28"/>
          <w:szCs w:val="28"/>
          <w:lang w:val="uz-Latn-UZ"/>
        </w:rPr>
        <w:t xml:space="preserve">  Bosh kuchlanishlar. Kuchlanish tenzori invariantlari. </w:t>
      </w:r>
    </w:p>
    <w:p w:rsidR="00000000" w:rsidRPr="008A0A95" w:rsidRDefault="004D09A0" w:rsidP="00044A05">
      <w:pPr>
        <w:numPr>
          <w:ilvl w:val="0"/>
          <w:numId w:val="1"/>
        </w:numPr>
        <w:spacing w:line="360" w:lineRule="auto"/>
        <w:jc w:val="both"/>
        <w:rPr>
          <w:b/>
          <w:sz w:val="28"/>
          <w:szCs w:val="28"/>
          <w:lang w:val="en-US"/>
        </w:rPr>
      </w:pPr>
      <w:r w:rsidRPr="00044A05">
        <w:rPr>
          <w:b/>
          <w:sz w:val="28"/>
          <w:szCs w:val="28"/>
          <w:lang w:val="uz-Latn-UZ"/>
        </w:rPr>
        <w:t xml:space="preserve"> Kuchlanishlar </w:t>
      </w:r>
      <w:r w:rsidRPr="00044A05">
        <w:rPr>
          <w:b/>
          <w:sz w:val="28"/>
          <w:szCs w:val="28"/>
          <w:lang w:val="en-US"/>
        </w:rPr>
        <w:t xml:space="preserve"> </w:t>
      </w:r>
      <w:r w:rsidRPr="00044A05">
        <w:rPr>
          <w:b/>
          <w:sz w:val="28"/>
          <w:szCs w:val="28"/>
          <w:lang w:val="uz-Latn-UZ"/>
        </w:rPr>
        <w:t xml:space="preserve">diviatori va sharsimon tenzori. </w:t>
      </w:r>
    </w:p>
    <w:p w:rsidR="008A0A95" w:rsidRPr="00044A05" w:rsidRDefault="008A0A95" w:rsidP="008A0A95">
      <w:pPr>
        <w:spacing w:line="360" w:lineRule="auto"/>
        <w:ind w:left="720"/>
        <w:jc w:val="both"/>
        <w:rPr>
          <w:b/>
          <w:sz w:val="28"/>
          <w:szCs w:val="28"/>
          <w:lang w:val="en-US"/>
        </w:rPr>
      </w:pPr>
    </w:p>
    <w:p w:rsidR="009600E0" w:rsidRDefault="008E558E" w:rsidP="008A0A95">
      <w:pPr>
        <w:spacing w:line="360" w:lineRule="auto"/>
        <w:ind w:firstLine="360"/>
        <w:jc w:val="both"/>
        <w:rPr>
          <w:b/>
          <w:bCs/>
          <w:sz w:val="28"/>
          <w:szCs w:val="28"/>
          <w:lang w:val="uz-Latn-UZ"/>
        </w:rPr>
      </w:pPr>
      <w:r w:rsidRPr="00044A05">
        <w:rPr>
          <w:b/>
          <w:bCs/>
          <w:sz w:val="28"/>
          <w:szCs w:val="28"/>
          <w:lang w:val="uz-Latn-UZ"/>
        </w:rPr>
        <w:t>Elastiklik nazariyasining boshlang’ich talablari va gipotezalari</w:t>
      </w:r>
      <w:r w:rsidR="009600E0">
        <w:rPr>
          <w:b/>
          <w:bCs/>
          <w:sz w:val="28"/>
          <w:szCs w:val="28"/>
          <w:lang w:val="uz-Latn-UZ"/>
        </w:rPr>
        <w:t>.</w:t>
      </w:r>
    </w:p>
    <w:p w:rsidR="000A3A28" w:rsidRPr="00044A05" w:rsidRDefault="008E558E" w:rsidP="008A0A95">
      <w:pPr>
        <w:spacing w:line="360" w:lineRule="auto"/>
        <w:ind w:firstLine="360"/>
        <w:jc w:val="both"/>
        <w:rPr>
          <w:sz w:val="28"/>
          <w:szCs w:val="28"/>
          <w:lang w:val="uz-Latn-UZ"/>
        </w:rPr>
      </w:pPr>
      <w:r w:rsidRPr="00044A05">
        <w:rPr>
          <w:b/>
          <w:bCs/>
          <w:sz w:val="28"/>
          <w:szCs w:val="28"/>
          <w:lang w:val="uz-Latn-UZ"/>
        </w:rPr>
        <w:t xml:space="preserve"> </w:t>
      </w:r>
      <w:r w:rsidRPr="008A0A95">
        <w:rPr>
          <w:b/>
          <w:sz w:val="28"/>
          <w:szCs w:val="28"/>
          <w:lang w:val="uz-Latn-UZ"/>
        </w:rPr>
        <w:br/>
      </w:r>
      <w:r w:rsidR="009600E0">
        <w:rPr>
          <w:sz w:val="28"/>
          <w:szCs w:val="28"/>
          <w:lang w:val="uz-Latn-UZ"/>
        </w:rPr>
        <w:t xml:space="preserve">            </w:t>
      </w:r>
      <w:r w:rsidRPr="00044A05">
        <w:rPr>
          <w:sz w:val="28"/>
          <w:szCs w:val="28"/>
          <w:lang w:val="uz-Latn-UZ"/>
        </w:rPr>
        <w:t xml:space="preserve">Elastiklik nazariyasi har qanday talablar va gipotezalardan ozod desak to’g’ri bo’lmas edi. Elastiklik nazariyasida jismlar atomlarning murakkab tuzilishidan tashkil topganligi hisobga olinmaydi. Murakkab strukturali haqiqiy jism, bir jinsli jism bilan almashtiriladi. Elastiklik nazariyasida Sen-Venan prinsipi keng qo’llaniladi. Sen-Venanning prinsipiga asosan tashqi yuk qo’yilgan yeridan ma’lum uzoqlikdagi nuqtalarda kuchlanish yukning qanday qo’yilganiga yoki tabiatiga bog’liq emas. Elastiklik nazariyasining talablaridan yana biri, bu elastik jismning tutashligi haqidagi farazdir. Bu holda elastik jism hajmi bo’ylab uzluksiz deb tasavvur etiladi. Elastiklik nazariyasida deformasiyalanuvchi jism sof elastik deb hisoblanadi, ya’ni tashqi yuk olingandan so’ng jism o’zining boshlang’ich holatiga to’liq qaytadi deb tasavvur etiladi. Elastiklik nazariyasining barcha amallari kuchlanish bilan deformasiya orasidagi to’g’ri proporsionallikka, ya’ni Guk qonuniga asoslangan. Shuni ta’kidlab o’tish lozimki, umuman olganda kuchlanish bilan deformasiya orasidagi o’zaro bog’lanish to’g’ri proporsional emas. Lekin kichik kuchlanish va kichik deformasiya holatlarida ular orasidagi bog’lanishni chiziqli, ya’ni to’g’ri proporsional deb olinsa, katta xatoga yo’l qo’yilmaydi. Elastiklik </w:t>
      </w:r>
      <w:r w:rsidRPr="00044A05">
        <w:rPr>
          <w:sz w:val="28"/>
          <w:szCs w:val="28"/>
          <w:lang w:val="uz-Latn-UZ"/>
        </w:rPr>
        <w:lastRenderedPageBreak/>
        <w:t>nazariyasida qaralayotgan jism sof bir jinsli, ya’ni jismning istalgan nuqtasining ma’lum yo’nalishlar bo’yicha fizik xususiyatlari bir xil deb tasavvur etiladi. Elastik jism bir xil xususiyatli (izotropnыy) va har xil xususiyatli (anizotropnыy) bo’lishi mumkin.</w:t>
      </w:r>
    </w:p>
    <w:p w:rsidR="00000000" w:rsidRPr="00044A05" w:rsidRDefault="004D09A0" w:rsidP="00044A05">
      <w:pPr>
        <w:numPr>
          <w:ilvl w:val="0"/>
          <w:numId w:val="2"/>
        </w:numPr>
        <w:spacing w:line="360" w:lineRule="auto"/>
        <w:jc w:val="both"/>
        <w:rPr>
          <w:sz w:val="28"/>
          <w:szCs w:val="28"/>
          <w:lang w:val="en-US"/>
        </w:rPr>
      </w:pPr>
      <w:r w:rsidRPr="00044A05">
        <w:rPr>
          <w:b/>
          <w:bCs/>
          <w:sz w:val="28"/>
          <w:szCs w:val="28"/>
          <w:lang w:val="uz-Latn-UZ"/>
        </w:rPr>
        <w:t xml:space="preserve">Asosiy farazlar. Tashqi kuchlar. Kuchlanish vektori </w:t>
      </w:r>
    </w:p>
    <w:p w:rsidR="00000000" w:rsidRPr="00044A05" w:rsidRDefault="004D09A0" w:rsidP="00044A05">
      <w:pPr>
        <w:numPr>
          <w:ilvl w:val="0"/>
          <w:numId w:val="2"/>
        </w:numPr>
        <w:spacing w:line="360" w:lineRule="auto"/>
        <w:jc w:val="both"/>
        <w:rPr>
          <w:sz w:val="28"/>
          <w:szCs w:val="28"/>
          <w:lang w:val="uz-Latn-UZ"/>
        </w:rPr>
      </w:pPr>
      <w:r w:rsidRPr="00044A05">
        <w:rPr>
          <w:sz w:val="28"/>
          <w:szCs w:val="28"/>
          <w:lang w:val="uz-Latn-UZ"/>
        </w:rPr>
        <w:t>Kirish qismida ta’kidlan elastiklik klassik nazariyasi jismning sanab o‘tilgan oltita xususiyatga ega bo‘lishini talab qiladi. Ushbu xususiyatlardan birinchisi tutashlik farazidir, ya’ni deformatsuyaga tutash bo‘lgan jism deformatsi-yadan keyin ham tutash</w:t>
      </w:r>
      <w:r w:rsidRPr="00044A05">
        <w:rPr>
          <w:sz w:val="28"/>
          <w:szCs w:val="28"/>
          <w:lang w:val="uz-Latn-UZ"/>
        </w:rPr>
        <w:t>ligicha qolishi kerak. Bunda jismning istalgan bo‘lagi, shu jumladan, juda kichik zarrachasi ham bo‘shliqlar va uzilishlarga ega emas. Tutashlik farazi ko‘chishlar va deformatsiyalarni koordinatalarning uzluksiz funksiyasi sifatida qarashga imkon beradi va</w:t>
      </w:r>
      <w:r w:rsidRPr="00044A05">
        <w:rPr>
          <w:sz w:val="28"/>
          <w:szCs w:val="28"/>
          <w:lang w:val="uz-Latn-UZ"/>
        </w:rPr>
        <w:t xml:space="preserve"> ularni tekshirish uchun matematikaning uzluksiz funksiyalar apparatini qo‘llash mumkin bo‘ladi.18 Elastik jism ideal-elastik yoki boshqacha aytganda to‘liq elastik deb qabul qilinadi. Idealelastiklik deganda jismning unda qo‘yilgan tashqi kuchlar olib tas</w:t>
      </w:r>
      <w:r w:rsidRPr="00044A05">
        <w:rPr>
          <w:sz w:val="28"/>
          <w:szCs w:val="28"/>
          <w:lang w:val="uz-Latn-UZ"/>
        </w:rPr>
        <w:t>hlangandan keyin o‘zining boshlang‘ich shakli va hajmini to‘liq tiklash xususiyati tushuniladi. Jismning boshlang‘ich yoki tabiiy holati deb unung tashqi yuklar bo‘lmaganda unda hech qanday kuchlanishlar paydo bo‘lmasligi tushuniladi. Jismning boshlang‘ich</w:t>
      </w:r>
      <w:r w:rsidRPr="00044A05">
        <w:rPr>
          <w:sz w:val="28"/>
          <w:szCs w:val="28"/>
          <w:lang w:val="uz-Latn-UZ"/>
        </w:rPr>
        <w:t xml:space="preserve"> holati uning oldindan kuchlanganlik holatini istisno qiladi. Chunki juda ko‘p hollarda oldindan kuchlanganlik holatini xarakterlovchi boshlang‘ich kuchlanishlarning miqdori va tabiati noaniq bo‘lib, jismning paydo bo‘lish tarixidan bog‘liq.</w:t>
      </w:r>
      <w:r w:rsidRPr="00044A05">
        <w:rPr>
          <w:sz w:val="28"/>
          <w:szCs w:val="28"/>
          <w:lang w:val="uz-Latn-UZ"/>
        </w:rPr>
        <w:t xml:space="preserve"> </w:t>
      </w:r>
    </w:p>
    <w:p w:rsidR="00000000" w:rsidRPr="00044A05" w:rsidRDefault="004D09A0" w:rsidP="008A0A95">
      <w:pPr>
        <w:numPr>
          <w:ilvl w:val="1"/>
          <w:numId w:val="2"/>
        </w:numPr>
        <w:tabs>
          <w:tab w:val="clear" w:pos="1440"/>
          <w:tab w:val="num" w:pos="709"/>
        </w:tabs>
        <w:spacing w:line="360" w:lineRule="auto"/>
        <w:ind w:left="709"/>
        <w:jc w:val="both"/>
        <w:rPr>
          <w:sz w:val="28"/>
          <w:szCs w:val="28"/>
          <w:lang w:val="uz-Latn-UZ"/>
        </w:rPr>
      </w:pPr>
      <w:r w:rsidRPr="00044A05">
        <w:rPr>
          <w:sz w:val="28"/>
          <w:szCs w:val="28"/>
          <w:lang w:val="uz-Latn-UZ"/>
        </w:rPr>
        <w:t>Sirt kuchlar</w:t>
      </w:r>
      <w:r w:rsidRPr="00044A05">
        <w:rPr>
          <w:sz w:val="28"/>
          <w:szCs w:val="28"/>
          <w:lang w:val="uz-Latn-UZ"/>
        </w:rPr>
        <w:t>i bir jismning boshqa jism bilan to‘qnashishi, urinishi yoki umuman kontaktda bo‘lishi natijasida yuzaga keladi. Bunday kuchlar jismning sirti bo‘yicha taqsimlangan bo‘ladi. Masalan, shamolning bino devoriga ko‘rsatadigan bosim kuchi, tongda yoqqan qorning</w:t>
      </w:r>
      <w:r w:rsidRPr="00044A05">
        <w:rPr>
          <w:sz w:val="28"/>
          <w:szCs w:val="28"/>
          <w:lang w:val="uz-Latn-UZ"/>
        </w:rPr>
        <w:t xml:space="preserve"> og‘irlik kuchi, mashinaning yerga bosim kuchi va h.k. Sirt kuchlari ular taqsimlangan sirtning birlik yuzasiga to‘g‘ri keladigan kuch qiymati bilan xarakterlanadi.Ushbu kattalik kuch intensivligi deb ataladi.</w:t>
      </w:r>
      <w:r w:rsidRPr="00044A05">
        <w:rPr>
          <w:sz w:val="28"/>
          <w:szCs w:val="28"/>
          <w:lang w:val="uz-Latn-UZ"/>
        </w:rPr>
        <w:t xml:space="preserve"> </w:t>
      </w:r>
    </w:p>
    <w:p w:rsidR="008E558E" w:rsidRPr="00044A05" w:rsidRDefault="008E558E" w:rsidP="008A0A95">
      <w:pPr>
        <w:spacing w:line="360" w:lineRule="auto"/>
        <w:ind w:firstLine="708"/>
        <w:jc w:val="both"/>
        <w:rPr>
          <w:sz w:val="28"/>
          <w:szCs w:val="28"/>
          <w:lang w:val="uz-Latn-UZ"/>
        </w:rPr>
      </w:pPr>
      <w:r w:rsidRPr="00044A05">
        <w:rPr>
          <w:sz w:val="28"/>
          <w:szCs w:val="28"/>
          <w:lang w:val="uz-Latn-UZ"/>
        </w:rPr>
        <w:lastRenderedPageBreak/>
        <w:t xml:space="preserve"> Agar kuch ta’sir qilayotgan yuzaning o‘lchamlari jismning o‘zining o‘lchamlariga nisbatan  kichik bo‘lsa, bunday yuzani hisobga  olmaslik va kuchni nuqtaga qo‘yilgan  deb hisoblash mumkin. </w:t>
      </w:r>
    </w:p>
    <w:p w:rsidR="008E558E" w:rsidRPr="00044A05" w:rsidRDefault="008E558E" w:rsidP="00044A05">
      <w:pPr>
        <w:spacing w:line="360" w:lineRule="auto"/>
        <w:jc w:val="both"/>
        <w:rPr>
          <w:sz w:val="28"/>
          <w:szCs w:val="28"/>
          <w:lang w:val="en-US"/>
        </w:rPr>
      </w:pPr>
      <w:r w:rsidRPr="00044A05">
        <w:rPr>
          <w:sz w:val="28"/>
          <w:szCs w:val="28"/>
          <w:lang w:val="uz-Latn-UZ"/>
        </w:rPr>
        <w:tab/>
        <w:t xml:space="preserve"> Bu holda kuch to‘plangan kuch deyiladi.</w:t>
      </w:r>
      <w:r w:rsidRPr="00044A05">
        <w:rPr>
          <w:sz w:val="28"/>
          <w:szCs w:val="28"/>
          <w:lang w:val="en-US"/>
        </w:rPr>
        <w:t xml:space="preserve"> </w:t>
      </w:r>
      <w:r w:rsidRPr="00044A05">
        <w:rPr>
          <w:sz w:val="28"/>
          <w:szCs w:val="28"/>
          <w:lang w:val="uz-Latn-UZ"/>
        </w:rPr>
        <w:t xml:space="preserve"> Faraz qilaylik, hajmi va shu haj-mini o’rab turgan sirti bo‘lgan jismga ta’sir qilayotgan kuchlarning intensivlik vektori bo‘lsin (1-rasm).  U holda ds yuzali elementar sirtga</w:t>
      </w:r>
      <w:r w:rsidRPr="00044A05">
        <w:rPr>
          <w:sz w:val="28"/>
          <w:szCs w:val="28"/>
          <w:lang w:val="en-US"/>
        </w:rPr>
        <w:t xml:space="preserve"> </w:t>
      </w:r>
    </w:p>
    <w:p w:rsidR="008E558E" w:rsidRPr="00044A05" w:rsidRDefault="008E558E" w:rsidP="00044A05">
      <w:pPr>
        <w:spacing w:line="360" w:lineRule="auto"/>
        <w:jc w:val="both"/>
        <w:rPr>
          <w:sz w:val="28"/>
          <w:szCs w:val="28"/>
          <w:lang w:val="en-US"/>
        </w:rPr>
      </w:pPr>
      <w:r w:rsidRPr="00044A05">
        <w:rPr>
          <w:sz w:val="28"/>
          <w:szCs w:val="28"/>
          <w:lang w:val="uz-Latn-UZ"/>
        </w:rPr>
        <w:t xml:space="preserve"> teng bo‘lgan sirt kuchi ta’sir etadi. </w:t>
      </w:r>
    </w:p>
    <w:p w:rsidR="008E558E" w:rsidRPr="00044A05" w:rsidRDefault="008E558E" w:rsidP="00044A05">
      <w:pPr>
        <w:spacing w:line="360" w:lineRule="auto"/>
        <w:jc w:val="both"/>
        <w:rPr>
          <w:sz w:val="28"/>
          <w:szCs w:val="28"/>
          <w:lang w:val="en-US"/>
        </w:rPr>
      </w:pPr>
      <w:r w:rsidRPr="00044A05">
        <w:rPr>
          <w:sz w:val="28"/>
          <w:szCs w:val="28"/>
          <w:lang w:val="en-US"/>
        </w:rPr>
        <w:drawing>
          <wp:inline distT="0" distB="0" distL="0" distR="0">
            <wp:extent cx="2756048" cy="1807535"/>
            <wp:effectExtent l="19050" t="0" r="6202" b="0"/>
            <wp:docPr id="1" name="Рисунок 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5" cstate="print"/>
                    <a:srcRect l="42202" t="29156" r="46044" b="50478"/>
                    <a:stretch>
                      <a:fillRect/>
                    </a:stretch>
                  </pic:blipFill>
                  <pic:spPr bwMode="auto">
                    <a:xfrm>
                      <a:off x="0" y="0"/>
                      <a:ext cx="2758562" cy="1809184"/>
                    </a:xfrm>
                    <a:prstGeom prst="rect">
                      <a:avLst/>
                    </a:prstGeom>
                    <a:noFill/>
                    <a:ln w="9525">
                      <a:noFill/>
                      <a:miter lim="800000"/>
                      <a:headEnd/>
                      <a:tailEnd/>
                    </a:ln>
                  </pic:spPr>
                </pic:pic>
              </a:graphicData>
            </a:graphic>
          </wp:inline>
        </w:drawing>
      </w:r>
    </w:p>
    <w:p w:rsidR="008E558E" w:rsidRPr="00044A05" w:rsidRDefault="008E558E" w:rsidP="00044A05">
      <w:pPr>
        <w:spacing w:line="360" w:lineRule="auto"/>
        <w:jc w:val="both"/>
        <w:rPr>
          <w:b/>
          <w:sz w:val="28"/>
          <w:szCs w:val="28"/>
          <w:lang w:val="en-US"/>
        </w:rPr>
      </w:pPr>
      <w:r w:rsidRPr="00044A05">
        <w:rPr>
          <w:sz w:val="28"/>
          <w:szCs w:val="28"/>
          <w:lang w:val="en-US"/>
        </w:rPr>
        <w:t xml:space="preserve">                                 </w:t>
      </w:r>
      <w:proofErr w:type="gramStart"/>
      <w:r w:rsidRPr="00044A05">
        <w:rPr>
          <w:b/>
          <w:sz w:val="28"/>
          <w:szCs w:val="28"/>
          <w:lang w:val="en-US"/>
        </w:rPr>
        <w:t>1-rasm.</w:t>
      </w:r>
      <w:proofErr w:type="gramEnd"/>
    </w:p>
    <w:p w:rsidR="008E558E" w:rsidRPr="00044A05" w:rsidRDefault="008E558E" w:rsidP="00044A05">
      <w:pPr>
        <w:spacing w:line="360" w:lineRule="auto"/>
        <w:ind w:left="708"/>
        <w:jc w:val="both"/>
        <w:rPr>
          <w:sz w:val="28"/>
          <w:szCs w:val="28"/>
          <w:lang w:val="en-US"/>
        </w:rPr>
      </w:pPr>
      <w:r w:rsidRPr="00044A05">
        <w:rPr>
          <w:sz w:val="28"/>
          <w:szCs w:val="28"/>
          <w:lang w:val="en-US"/>
        </w:rPr>
        <w:t xml:space="preserve">2. </w:t>
      </w:r>
      <w:r w:rsidRPr="00044A05">
        <w:rPr>
          <w:b/>
          <w:sz w:val="28"/>
          <w:szCs w:val="28"/>
          <w:lang w:val="en-US"/>
        </w:rPr>
        <w:t>Hajmiy (massaviy) kuchlar</w:t>
      </w:r>
      <w:r w:rsidRPr="00044A05">
        <w:rPr>
          <w:sz w:val="28"/>
          <w:szCs w:val="28"/>
          <w:lang w:val="en-US"/>
        </w:rPr>
        <w:t xml:space="preserve"> deb, jism hajmining hamma </w:t>
      </w:r>
      <w:proofErr w:type="gramStart"/>
      <w:r w:rsidRPr="00044A05">
        <w:rPr>
          <w:sz w:val="28"/>
          <w:szCs w:val="28"/>
          <w:lang w:val="en-US"/>
        </w:rPr>
        <w:t>bo‘lakchalariga</w:t>
      </w:r>
      <w:proofErr w:type="gramEnd"/>
      <w:r w:rsidRPr="00044A05">
        <w:rPr>
          <w:sz w:val="28"/>
          <w:szCs w:val="28"/>
          <w:lang w:val="en-US"/>
        </w:rPr>
        <w:t xml:space="preserve"> ta’sir qiluvchi kuchlarga aytiladi, masalan og‘irlik kuchi, energiya kuchi. Faraz qilaylik, </w:t>
      </w:r>
      <w:proofErr w:type="gramStart"/>
      <w:r w:rsidRPr="00044A05">
        <w:rPr>
          <w:sz w:val="28"/>
          <w:szCs w:val="28"/>
          <w:lang w:val="en-US"/>
        </w:rPr>
        <w:t>f(</w:t>
      </w:r>
      <w:proofErr w:type="gramEnd"/>
      <w:r w:rsidRPr="00044A05">
        <w:rPr>
          <w:sz w:val="28"/>
          <w:szCs w:val="28"/>
          <w:lang w:val="en-US"/>
        </w:rPr>
        <w:t>x</w:t>
      </w:r>
      <w:r w:rsidRPr="00044A05">
        <w:rPr>
          <w:sz w:val="28"/>
          <w:szCs w:val="28"/>
          <w:vertAlign w:val="subscript"/>
          <w:lang w:val="en-US"/>
        </w:rPr>
        <w:t>i</w:t>
      </w:r>
      <w:r w:rsidRPr="00044A05">
        <w:rPr>
          <w:sz w:val="28"/>
          <w:szCs w:val="28"/>
          <w:lang w:val="en-US"/>
        </w:rPr>
        <w:t>) - jismning M</w:t>
      </w:r>
      <w:r w:rsidRPr="00044A05">
        <w:rPr>
          <w:sz w:val="28"/>
          <w:szCs w:val="28"/>
        </w:rPr>
        <w:sym w:font="Symbol" w:char="F028"/>
      </w:r>
      <w:r w:rsidRPr="00044A05">
        <w:rPr>
          <w:sz w:val="28"/>
          <w:szCs w:val="28"/>
          <w:lang w:val="en-US"/>
        </w:rPr>
        <w:t>x</w:t>
      </w:r>
      <w:r w:rsidRPr="00044A05">
        <w:rPr>
          <w:sz w:val="28"/>
          <w:szCs w:val="28"/>
          <w:vertAlign w:val="subscript"/>
          <w:lang w:val="en-US"/>
        </w:rPr>
        <w:t>i</w:t>
      </w:r>
      <w:r w:rsidRPr="00044A05">
        <w:rPr>
          <w:sz w:val="28"/>
          <w:szCs w:val="28"/>
          <w:lang w:val="en-US"/>
        </w:rPr>
        <w:t xml:space="preserve"> </w:t>
      </w:r>
      <w:r w:rsidRPr="00044A05">
        <w:rPr>
          <w:sz w:val="28"/>
          <w:szCs w:val="28"/>
        </w:rPr>
        <w:sym w:font="Symbol" w:char="F029"/>
      </w:r>
      <w:r w:rsidRPr="00044A05">
        <w:rPr>
          <w:sz w:val="28"/>
          <w:szCs w:val="28"/>
          <w:lang w:val="en-US"/>
        </w:rPr>
        <w:t xml:space="preserve"> nuqtasi atrofidagi massa birligiga to‘g‘ri keladigan massaviy kuch bo‘lsin (2-rasm) va m jism hajmining massasi bo‘lsin. </w:t>
      </w:r>
    </w:p>
    <w:p w:rsidR="008E558E" w:rsidRPr="00044A05" w:rsidRDefault="008E558E" w:rsidP="00044A05">
      <w:pPr>
        <w:spacing w:line="360" w:lineRule="auto"/>
        <w:ind w:left="708"/>
        <w:jc w:val="center"/>
        <w:rPr>
          <w:sz w:val="28"/>
          <w:szCs w:val="28"/>
          <w:lang w:val="en-US"/>
        </w:rPr>
      </w:pPr>
      <w:r w:rsidRPr="00044A05">
        <w:rPr>
          <w:sz w:val="28"/>
          <w:szCs w:val="28"/>
          <w:lang w:val="en-US"/>
        </w:rPr>
        <w:drawing>
          <wp:inline distT="0" distB="0" distL="0" distR="0">
            <wp:extent cx="2809302" cy="2030818"/>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20326" t="47541" r="55448" b="21311"/>
                    <a:stretch>
                      <a:fillRect/>
                    </a:stretch>
                  </pic:blipFill>
                  <pic:spPr bwMode="auto">
                    <a:xfrm>
                      <a:off x="0" y="0"/>
                      <a:ext cx="2817837" cy="2036988"/>
                    </a:xfrm>
                    <a:prstGeom prst="rect">
                      <a:avLst/>
                    </a:prstGeom>
                    <a:noFill/>
                    <a:ln w="9525">
                      <a:noFill/>
                      <a:miter lim="800000"/>
                      <a:headEnd/>
                      <a:tailEnd/>
                    </a:ln>
                  </pic:spPr>
                </pic:pic>
              </a:graphicData>
            </a:graphic>
          </wp:inline>
        </w:drawing>
      </w:r>
    </w:p>
    <w:p w:rsidR="008E558E" w:rsidRPr="00044A05" w:rsidRDefault="008E558E" w:rsidP="00044A05">
      <w:pPr>
        <w:spacing w:line="360" w:lineRule="auto"/>
        <w:ind w:left="708"/>
        <w:jc w:val="both"/>
        <w:rPr>
          <w:b/>
          <w:sz w:val="28"/>
          <w:szCs w:val="28"/>
          <w:lang w:val="en-US"/>
        </w:rPr>
      </w:pPr>
      <w:r w:rsidRPr="00044A05">
        <w:rPr>
          <w:b/>
          <w:sz w:val="28"/>
          <w:szCs w:val="28"/>
          <w:lang w:val="en-US"/>
        </w:rPr>
        <w:t xml:space="preserve">                     </w:t>
      </w:r>
      <w:r w:rsidR="00044A05">
        <w:rPr>
          <w:b/>
          <w:sz w:val="28"/>
          <w:szCs w:val="28"/>
          <w:lang w:val="en-US"/>
        </w:rPr>
        <w:t xml:space="preserve">                      </w:t>
      </w:r>
      <w:r w:rsidRPr="00044A05">
        <w:rPr>
          <w:b/>
          <w:sz w:val="28"/>
          <w:szCs w:val="28"/>
          <w:lang w:val="en-US"/>
        </w:rPr>
        <w:t xml:space="preserve">    </w:t>
      </w:r>
      <w:proofErr w:type="gramStart"/>
      <w:r w:rsidRPr="00044A05">
        <w:rPr>
          <w:b/>
          <w:sz w:val="28"/>
          <w:szCs w:val="28"/>
          <w:lang w:val="en-US"/>
        </w:rPr>
        <w:t>2-rasm.</w:t>
      </w:r>
      <w:proofErr w:type="gramEnd"/>
    </w:p>
    <w:p w:rsidR="008E558E" w:rsidRPr="00044A05" w:rsidRDefault="008E558E" w:rsidP="00044A05">
      <w:pPr>
        <w:spacing w:line="360" w:lineRule="auto"/>
        <w:ind w:left="708"/>
        <w:jc w:val="both"/>
        <w:rPr>
          <w:sz w:val="28"/>
          <w:szCs w:val="28"/>
          <w:lang w:val="en-US"/>
        </w:rPr>
      </w:pPr>
    </w:p>
    <w:p w:rsidR="008E558E" w:rsidRDefault="008E558E" w:rsidP="008A0A95">
      <w:pPr>
        <w:spacing w:line="360" w:lineRule="auto"/>
        <w:ind w:left="708" w:firstLine="708"/>
        <w:jc w:val="both"/>
        <w:rPr>
          <w:noProof/>
          <w:sz w:val="28"/>
          <w:szCs w:val="28"/>
          <w:lang w:val="en-US"/>
        </w:rPr>
      </w:pPr>
      <w:proofErr w:type="gramStart"/>
      <w:r w:rsidRPr="00044A05">
        <w:rPr>
          <w:sz w:val="28"/>
          <w:szCs w:val="28"/>
          <w:lang w:val="en-US"/>
        </w:rPr>
        <w:t>Ma’lumki, u holda, m</w:t>
      </w:r>
      <w:r w:rsidRPr="00044A05">
        <w:rPr>
          <w:sz w:val="28"/>
          <w:szCs w:val="28"/>
        </w:rPr>
        <w:sym w:font="Symbol" w:char="F03D"/>
      </w:r>
      <w:r w:rsidRPr="00044A05">
        <w:rPr>
          <w:sz w:val="28"/>
          <w:szCs w:val="28"/>
          <w:lang w:val="en-US"/>
        </w:rPr>
        <w:t xml:space="preserve"> </w:t>
      </w:r>
      <w:r w:rsidRPr="00044A05">
        <w:rPr>
          <w:sz w:val="28"/>
          <w:szCs w:val="28"/>
        </w:rPr>
        <w:sym w:font="Symbol" w:char="F072"/>
      </w:r>
      <w:r w:rsidRPr="00044A05">
        <w:rPr>
          <w:sz w:val="28"/>
          <w:szCs w:val="28"/>
          <w:lang w:val="en-US"/>
        </w:rPr>
        <w:t xml:space="preserve"> d v bu yerda </w:t>
      </w:r>
      <w:r w:rsidRPr="00044A05">
        <w:rPr>
          <w:sz w:val="28"/>
          <w:szCs w:val="28"/>
        </w:rPr>
        <w:sym w:font="Symbol" w:char="F072"/>
      </w:r>
      <w:r w:rsidRPr="00044A05">
        <w:rPr>
          <w:sz w:val="28"/>
          <w:szCs w:val="28"/>
          <w:lang w:val="en-US"/>
        </w:rPr>
        <w:t xml:space="preserve"> -jismning zichligi.</w:t>
      </w:r>
      <w:proofErr w:type="gramEnd"/>
      <w:r w:rsidRPr="00044A05">
        <w:rPr>
          <w:sz w:val="28"/>
          <w:szCs w:val="28"/>
          <w:lang w:val="en-US"/>
        </w:rPr>
        <w:t xml:space="preserve"> U holda jismning elementer hajmiga ta’sir etuvchi massaviy kuch m </w:t>
      </w:r>
      <w:proofErr w:type="gramStart"/>
      <w:r w:rsidRPr="00044A05">
        <w:rPr>
          <w:sz w:val="28"/>
          <w:szCs w:val="28"/>
          <w:lang w:val="en-US"/>
        </w:rPr>
        <w:t>f(</w:t>
      </w:r>
      <w:proofErr w:type="gramEnd"/>
      <w:r w:rsidRPr="00044A05">
        <w:rPr>
          <w:sz w:val="28"/>
          <w:szCs w:val="28"/>
          <w:lang w:val="en-US"/>
        </w:rPr>
        <w:t>x</w:t>
      </w:r>
      <w:r w:rsidRPr="00044A05">
        <w:rPr>
          <w:sz w:val="28"/>
          <w:szCs w:val="28"/>
          <w:vertAlign w:val="subscript"/>
          <w:lang w:val="en-US"/>
        </w:rPr>
        <w:t>i</w:t>
      </w:r>
      <w:r w:rsidRPr="00044A05">
        <w:rPr>
          <w:sz w:val="28"/>
          <w:szCs w:val="28"/>
          <w:lang w:val="en-US"/>
        </w:rPr>
        <w:t>)</w:t>
      </w:r>
      <w:r w:rsidRPr="00044A05">
        <w:rPr>
          <w:sz w:val="28"/>
          <w:szCs w:val="28"/>
        </w:rPr>
        <w:sym w:font="Symbol" w:char="F03D"/>
      </w:r>
      <w:r w:rsidRPr="00044A05">
        <w:rPr>
          <w:sz w:val="28"/>
          <w:szCs w:val="28"/>
          <w:lang w:val="en-US"/>
        </w:rPr>
        <w:t xml:space="preserve"> F</w:t>
      </w:r>
      <w:r w:rsidRPr="00044A05">
        <w:rPr>
          <w:sz w:val="28"/>
          <w:szCs w:val="28"/>
          <w:vertAlign w:val="subscript"/>
          <w:lang w:val="en-US"/>
        </w:rPr>
        <w:t xml:space="preserve">i </w:t>
      </w:r>
      <w:r w:rsidRPr="00044A05">
        <w:rPr>
          <w:sz w:val="28"/>
          <w:szCs w:val="28"/>
          <w:lang w:val="en-US"/>
        </w:rPr>
        <w:t xml:space="preserve"> ga </w:t>
      </w:r>
      <w:r w:rsidRPr="00044A05">
        <w:rPr>
          <w:sz w:val="28"/>
          <w:szCs w:val="28"/>
          <w:lang w:val="en-US"/>
        </w:rPr>
        <w:lastRenderedPageBreak/>
        <w:t xml:space="preserve">teng bo‘ladi. </w:t>
      </w:r>
      <w:proofErr w:type="gramStart"/>
      <w:r w:rsidRPr="00044A05">
        <w:rPr>
          <w:sz w:val="28"/>
          <w:szCs w:val="28"/>
          <w:lang w:val="en-US"/>
        </w:rPr>
        <w:t>Bu yerdan jismning birlik hajmiga ta’sir etuvchi hajmiy kuchni topish qiyin emas.</w:t>
      </w:r>
      <w:proofErr w:type="gramEnd"/>
      <w:r w:rsidR="008A0A95" w:rsidRPr="008A0A95">
        <w:rPr>
          <w:sz w:val="28"/>
          <w:szCs w:val="28"/>
          <w:lang w:val="en-US"/>
        </w:rPr>
        <w:t xml:space="preserve"> </w:t>
      </w:r>
    </w:p>
    <w:p w:rsidR="008E558E" w:rsidRPr="00044A05" w:rsidRDefault="008A0A95" w:rsidP="00044A05">
      <w:pPr>
        <w:spacing w:line="360" w:lineRule="auto"/>
        <w:ind w:left="708"/>
        <w:jc w:val="both"/>
        <w:rPr>
          <w:sz w:val="28"/>
          <w:szCs w:val="28"/>
          <w:lang w:val="en-US"/>
        </w:rPr>
      </w:pPr>
      <w:r w:rsidRPr="008A0A95">
        <w:rPr>
          <w:noProof/>
          <w:sz w:val="28"/>
          <w:szCs w:val="28"/>
          <w:lang w:val="en-US"/>
        </w:rPr>
        <w:drawing>
          <wp:inline distT="0" distB="0" distL="0" distR="0">
            <wp:extent cx="1974791" cy="491503"/>
            <wp:effectExtent l="19050" t="0" r="6409" b="0"/>
            <wp:docPr id="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l="21986" t="15773" r="36517" b="65826"/>
                    <a:stretch>
                      <a:fillRect/>
                    </a:stretch>
                  </pic:blipFill>
                  <pic:spPr bwMode="auto">
                    <a:xfrm>
                      <a:off x="0" y="0"/>
                      <a:ext cx="1974791" cy="491503"/>
                    </a:xfrm>
                    <a:prstGeom prst="rect">
                      <a:avLst/>
                    </a:prstGeom>
                    <a:noFill/>
                    <a:ln w="9525">
                      <a:noFill/>
                      <a:miter lim="800000"/>
                      <a:headEnd/>
                      <a:tailEnd/>
                    </a:ln>
                  </pic:spPr>
                </pic:pic>
              </a:graphicData>
            </a:graphic>
          </wp:inline>
        </w:drawing>
      </w:r>
    </w:p>
    <w:p w:rsidR="008E558E" w:rsidRPr="00044A05" w:rsidRDefault="008E558E" w:rsidP="008A0A95">
      <w:pPr>
        <w:spacing w:line="360" w:lineRule="auto"/>
        <w:ind w:left="708" w:firstLine="708"/>
        <w:jc w:val="both"/>
        <w:rPr>
          <w:sz w:val="28"/>
          <w:szCs w:val="28"/>
          <w:lang w:val="en-US"/>
        </w:rPr>
      </w:pPr>
      <w:r w:rsidRPr="00044A05">
        <w:rPr>
          <w:sz w:val="28"/>
          <w:szCs w:val="28"/>
          <w:lang w:val="en-US"/>
        </w:rPr>
        <w:t>Odatda jism zarrachalariga ta’sir etuvchi hajmiy kuchlarning geometrik yig‘indisi yoki bosh vektori hajmiy kuch deb qaraladi, ya’ni</w:t>
      </w:r>
    </w:p>
    <w:p w:rsidR="008E558E" w:rsidRPr="00044A05" w:rsidRDefault="008E558E" w:rsidP="00044A05">
      <w:pPr>
        <w:spacing w:line="360" w:lineRule="auto"/>
        <w:ind w:left="708"/>
        <w:jc w:val="both"/>
        <w:rPr>
          <w:sz w:val="28"/>
          <w:szCs w:val="28"/>
          <w:lang w:val="en-US"/>
        </w:rPr>
      </w:pPr>
      <w:r w:rsidRPr="00044A05">
        <w:rPr>
          <w:noProof/>
          <w:sz w:val="28"/>
          <w:szCs w:val="28"/>
        </w:rPr>
        <w:drawing>
          <wp:inline distT="0" distB="0" distL="0" distR="0">
            <wp:extent cx="1745955" cy="324744"/>
            <wp:effectExtent l="19050" t="0" r="664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11658" t="51496" r="73517" b="43607"/>
                    <a:stretch>
                      <a:fillRect/>
                    </a:stretch>
                  </pic:blipFill>
                  <pic:spPr bwMode="auto">
                    <a:xfrm>
                      <a:off x="0" y="0"/>
                      <a:ext cx="1745955" cy="324744"/>
                    </a:xfrm>
                    <a:prstGeom prst="rect">
                      <a:avLst/>
                    </a:prstGeom>
                    <a:noFill/>
                    <a:ln w="9525">
                      <a:noFill/>
                      <a:miter lim="800000"/>
                      <a:headEnd/>
                      <a:tailEnd/>
                    </a:ln>
                  </pic:spPr>
                </pic:pic>
              </a:graphicData>
            </a:graphic>
          </wp:inline>
        </w:drawing>
      </w:r>
    </w:p>
    <w:p w:rsidR="008E558E" w:rsidRPr="00044A05" w:rsidRDefault="008E558E" w:rsidP="008A0A95">
      <w:pPr>
        <w:spacing w:line="360" w:lineRule="auto"/>
        <w:ind w:left="708" w:firstLine="708"/>
        <w:jc w:val="both"/>
        <w:rPr>
          <w:sz w:val="28"/>
          <w:szCs w:val="28"/>
          <w:lang w:val="en-US"/>
        </w:rPr>
      </w:pPr>
      <w:proofErr w:type="gramStart"/>
      <w:r w:rsidRPr="00044A05">
        <w:rPr>
          <w:sz w:val="28"/>
          <w:szCs w:val="28"/>
          <w:lang w:val="en-US"/>
        </w:rPr>
        <w:t>Tashqi kuchlar natijasida jism deformatsiyalanadi, ya’ni uning zarrachalarining o‘zaro joylashuvi o‘zgaradi.</w:t>
      </w:r>
      <w:proofErr w:type="gramEnd"/>
      <w:r w:rsidRPr="00044A05">
        <w:rPr>
          <w:sz w:val="28"/>
          <w:szCs w:val="28"/>
          <w:lang w:val="en-US"/>
        </w:rPr>
        <w:t xml:space="preserve"> Natijada zarrachalar o‘rtasi-da jismni boshlang‘ich holatiga qaytarishga intiluvchi qo‘shim-cha ichki kuchlar paydo </w:t>
      </w:r>
      <w:proofErr w:type="gramStart"/>
      <w:r w:rsidRPr="00044A05">
        <w:rPr>
          <w:sz w:val="28"/>
          <w:szCs w:val="28"/>
          <w:lang w:val="en-US"/>
        </w:rPr>
        <w:t>bo‘la</w:t>
      </w:r>
      <w:proofErr w:type="gramEnd"/>
      <w:r w:rsidRPr="00044A05">
        <w:rPr>
          <w:sz w:val="28"/>
          <w:szCs w:val="28"/>
          <w:lang w:val="en-US"/>
        </w:rPr>
        <w:t xml:space="preserve">-di. </w:t>
      </w:r>
      <w:proofErr w:type="gramStart"/>
      <w:r w:rsidRPr="00044A05">
        <w:rPr>
          <w:sz w:val="28"/>
          <w:szCs w:val="28"/>
          <w:lang w:val="en-US"/>
        </w:rPr>
        <w:t>Ana shu i chki uchlarni aniqlash uchun kesin metodidan foydalanadilar.</w:t>
      </w:r>
      <w:proofErr w:type="gramEnd"/>
    </w:p>
    <w:p w:rsidR="00141260" w:rsidRDefault="008E558E" w:rsidP="00044A05">
      <w:pPr>
        <w:spacing w:line="360" w:lineRule="auto"/>
        <w:ind w:left="708"/>
        <w:jc w:val="center"/>
        <w:rPr>
          <w:sz w:val="28"/>
          <w:szCs w:val="28"/>
          <w:lang w:val="en-US"/>
        </w:rPr>
      </w:pPr>
      <w:r w:rsidRPr="00044A05">
        <w:rPr>
          <w:noProof/>
          <w:sz w:val="28"/>
          <w:szCs w:val="28"/>
        </w:rPr>
        <w:drawing>
          <wp:inline distT="0" distB="0" distL="0" distR="0">
            <wp:extent cx="2414017" cy="1977656"/>
            <wp:effectExtent l="19050" t="0" r="53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l="50388" t="46229" r="29816" b="24918"/>
                    <a:stretch>
                      <a:fillRect/>
                    </a:stretch>
                  </pic:blipFill>
                  <pic:spPr bwMode="auto">
                    <a:xfrm>
                      <a:off x="0" y="0"/>
                      <a:ext cx="2427221" cy="1988474"/>
                    </a:xfrm>
                    <a:prstGeom prst="rect">
                      <a:avLst/>
                    </a:prstGeom>
                    <a:noFill/>
                    <a:ln w="9525">
                      <a:noFill/>
                      <a:miter lim="800000"/>
                      <a:headEnd/>
                      <a:tailEnd/>
                    </a:ln>
                  </pic:spPr>
                </pic:pic>
              </a:graphicData>
            </a:graphic>
          </wp:inline>
        </w:drawing>
      </w:r>
    </w:p>
    <w:p w:rsidR="00044A05" w:rsidRPr="00044A05" w:rsidRDefault="00044A05" w:rsidP="00044A05">
      <w:pPr>
        <w:spacing w:line="360" w:lineRule="auto"/>
        <w:ind w:left="708"/>
        <w:jc w:val="both"/>
        <w:rPr>
          <w:b/>
          <w:sz w:val="28"/>
          <w:szCs w:val="28"/>
          <w:lang w:val="en-US"/>
        </w:rPr>
      </w:pPr>
      <w:r>
        <w:rPr>
          <w:b/>
          <w:sz w:val="28"/>
          <w:szCs w:val="28"/>
          <w:lang w:val="en-US"/>
        </w:rPr>
        <w:t xml:space="preserve">                                               </w:t>
      </w:r>
      <w:proofErr w:type="gramStart"/>
      <w:r w:rsidRPr="00044A05">
        <w:rPr>
          <w:b/>
          <w:sz w:val="28"/>
          <w:szCs w:val="28"/>
          <w:lang w:val="en-US"/>
        </w:rPr>
        <w:t>3-rasm.</w:t>
      </w:r>
      <w:proofErr w:type="gramEnd"/>
    </w:p>
    <w:p w:rsidR="008E558E" w:rsidRPr="00044A05" w:rsidRDefault="00141260" w:rsidP="00044A05">
      <w:pPr>
        <w:spacing w:line="360" w:lineRule="auto"/>
        <w:ind w:left="708" w:firstLine="708"/>
        <w:jc w:val="both"/>
        <w:rPr>
          <w:sz w:val="28"/>
          <w:szCs w:val="28"/>
          <w:lang w:val="en-US"/>
        </w:rPr>
      </w:pPr>
      <w:r w:rsidRPr="00044A05">
        <w:rPr>
          <w:sz w:val="28"/>
          <w:szCs w:val="28"/>
          <w:lang w:val="en-US"/>
        </w:rPr>
        <w:t xml:space="preserve"> Jismning </w:t>
      </w:r>
      <w:proofErr w:type="gramStart"/>
      <w:r w:rsidRPr="00044A05">
        <w:rPr>
          <w:sz w:val="28"/>
          <w:szCs w:val="28"/>
          <w:lang w:val="en-US"/>
        </w:rPr>
        <w:t>biror  M</w:t>
      </w:r>
      <w:proofErr w:type="gramEnd"/>
      <w:r w:rsidRPr="00044A05">
        <w:rPr>
          <w:sz w:val="28"/>
          <w:szCs w:val="28"/>
          <w:lang w:val="en-US"/>
        </w:rPr>
        <w:t xml:space="preserve"> (x</w:t>
      </w:r>
      <w:r w:rsidRPr="00044A05">
        <w:rPr>
          <w:sz w:val="28"/>
          <w:szCs w:val="28"/>
          <w:vertAlign w:val="subscript"/>
          <w:lang w:val="en-US"/>
        </w:rPr>
        <w:t>i</w:t>
      </w:r>
      <w:r w:rsidRPr="00044A05">
        <w:rPr>
          <w:sz w:val="28"/>
          <w:szCs w:val="28"/>
          <w:lang w:val="en-US"/>
        </w:rPr>
        <w:t xml:space="preserve">) nuqtasidan o‘tuvchi P silliq sirt bilan uni fikran ikkiga ajratamiz (2-rasm). Hosil qilingan bo‘laklarning </w:t>
      </w:r>
      <w:proofErr w:type="gramStart"/>
      <w:r w:rsidRPr="00044A05">
        <w:rPr>
          <w:sz w:val="28"/>
          <w:szCs w:val="28"/>
          <w:lang w:val="en-US"/>
        </w:rPr>
        <w:t>sirtlarini  S</w:t>
      </w:r>
      <w:proofErr w:type="gramEnd"/>
      <w:r w:rsidRPr="00044A05">
        <w:rPr>
          <w:sz w:val="28"/>
          <w:szCs w:val="28"/>
          <w:lang w:val="en-US"/>
        </w:rPr>
        <w:t xml:space="preserve"> </w:t>
      </w:r>
      <w:r w:rsidRPr="00044A05">
        <w:rPr>
          <w:sz w:val="28"/>
          <w:szCs w:val="28"/>
          <w:vertAlign w:val="subscript"/>
          <w:lang w:val="en-US"/>
        </w:rPr>
        <w:t>1</w:t>
      </w:r>
      <w:r w:rsidRPr="00044A05">
        <w:rPr>
          <w:sz w:val="28"/>
          <w:szCs w:val="28"/>
          <w:lang w:val="en-US"/>
        </w:rPr>
        <w:t>va S</w:t>
      </w:r>
      <w:r w:rsidRPr="00044A05">
        <w:rPr>
          <w:sz w:val="28"/>
          <w:szCs w:val="28"/>
          <w:vertAlign w:val="subscript"/>
          <w:lang w:val="en-US"/>
        </w:rPr>
        <w:t>2</w:t>
      </w:r>
      <w:r w:rsidRPr="00044A05">
        <w:rPr>
          <w:sz w:val="28"/>
          <w:szCs w:val="28"/>
          <w:lang w:val="en-US"/>
        </w:rPr>
        <w:t xml:space="preserve"> bilan, hajmlarini esa V</w:t>
      </w:r>
      <w:r w:rsidRPr="00044A05">
        <w:rPr>
          <w:sz w:val="28"/>
          <w:szCs w:val="28"/>
          <w:vertAlign w:val="subscript"/>
          <w:lang w:val="en-US"/>
        </w:rPr>
        <w:t>1</w:t>
      </w:r>
      <w:r w:rsidRPr="00044A05">
        <w:rPr>
          <w:sz w:val="28"/>
          <w:szCs w:val="28"/>
          <w:lang w:val="en-US"/>
        </w:rPr>
        <w:t xml:space="preserve"> va V</w:t>
      </w:r>
      <w:r w:rsidRPr="00044A05">
        <w:rPr>
          <w:sz w:val="28"/>
          <w:szCs w:val="28"/>
          <w:vertAlign w:val="subscript"/>
          <w:lang w:val="en-US"/>
        </w:rPr>
        <w:t>2</w:t>
      </w:r>
      <w:r w:rsidRPr="00044A05">
        <w:rPr>
          <w:sz w:val="28"/>
          <w:szCs w:val="28"/>
          <w:lang w:val="en-US"/>
        </w:rPr>
        <w:t xml:space="preserve"> bilan belgilaymiz. P kesuvchi sirtning ikki tomonida joylashgan zarrachalarning o‘zaro ta’sir kuchlari jism </w:t>
      </w:r>
      <w:proofErr w:type="gramStart"/>
      <w:r w:rsidRPr="00044A05">
        <w:rPr>
          <w:sz w:val="28"/>
          <w:szCs w:val="28"/>
          <w:lang w:val="en-US"/>
        </w:rPr>
        <w:t>bo‘linganiga</w:t>
      </w:r>
      <w:proofErr w:type="gramEnd"/>
      <w:r w:rsidRPr="00044A05">
        <w:rPr>
          <w:sz w:val="28"/>
          <w:szCs w:val="28"/>
          <w:lang w:val="en-US"/>
        </w:rPr>
        <w:t xml:space="preserve"> qadar ichki kuchlardan iborat edi. Jism </w:t>
      </w:r>
      <w:proofErr w:type="gramStart"/>
      <w:r w:rsidRPr="00044A05">
        <w:rPr>
          <w:sz w:val="28"/>
          <w:szCs w:val="28"/>
          <w:lang w:val="en-US"/>
        </w:rPr>
        <w:t>bo‘linganidan</w:t>
      </w:r>
      <w:proofErr w:type="gramEnd"/>
      <w:r w:rsidRPr="00044A05">
        <w:rPr>
          <w:sz w:val="28"/>
          <w:szCs w:val="28"/>
          <w:lang w:val="en-US"/>
        </w:rPr>
        <w:t xml:space="preserve"> keyin uning bo‘laklari xuddi bo’linishga qadar bo’lgani kabi muvozanatda bo‘lishlari uchun bu kuchlar ularning P sirtlarida qo‘yilishi kerak. P sirtning birinchi </w:t>
      </w:r>
      <w:proofErr w:type="gramStart"/>
      <w:r w:rsidRPr="00044A05">
        <w:rPr>
          <w:sz w:val="28"/>
          <w:szCs w:val="28"/>
          <w:lang w:val="en-US"/>
        </w:rPr>
        <w:t>bo‘lak</w:t>
      </w:r>
      <w:proofErr w:type="gramEnd"/>
      <w:r w:rsidRPr="00044A05">
        <w:rPr>
          <w:sz w:val="28"/>
          <w:szCs w:val="28"/>
          <w:lang w:val="en-US"/>
        </w:rPr>
        <w:t xml:space="preserve"> uchun normalini n </w:t>
      </w:r>
      <w:r w:rsidRPr="00044A05">
        <w:rPr>
          <w:sz w:val="28"/>
          <w:szCs w:val="28"/>
        </w:rPr>
        <w:sym w:font="Symbol" w:char="F072"/>
      </w:r>
      <w:r w:rsidRPr="00044A05">
        <w:rPr>
          <w:sz w:val="28"/>
          <w:szCs w:val="28"/>
          <w:lang w:val="en-US"/>
        </w:rPr>
        <w:t xml:space="preserve"> bilan belgilaymiz (3-rasm). U holda bu sirtning jismi ikkinchi </w:t>
      </w:r>
      <w:proofErr w:type="gramStart"/>
      <w:r w:rsidRPr="00044A05">
        <w:rPr>
          <w:sz w:val="28"/>
          <w:szCs w:val="28"/>
          <w:lang w:val="en-US"/>
        </w:rPr>
        <w:t>bo‘lagidagi</w:t>
      </w:r>
      <w:proofErr w:type="gramEnd"/>
      <w:r w:rsidRPr="00044A05">
        <w:rPr>
          <w:sz w:val="28"/>
          <w:szCs w:val="28"/>
          <w:lang w:val="en-US"/>
        </w:rPr>
        <w:t xml:space="preserve"> nor-mali - n </w:t>
      </w:r>
      <w:r w:rsidRPr="00044A05">
        <w:rPr>
          <w:sz w:val="28"/>
          <w:szCs w:val="28"/>
        </w:rPr>
        <w:sym w:font="Symbol" w:char="F072"/>
      </w:r>
      <w:r w:rsidRPr="00044A05">
        <w:rPr>
          <w:sz w:val="28"/>
          <w:szCs w:val="28"/>
          <w:lang w:val="en-US"/>
        </w:rPr>
        <w:t xml:space="preserve"> dan iborat </w:t>
      </w:r>
      <w:r w:rsidRPr="00044A05">
        <w:rPr>
          <w:sz w:val="28"/>
          <w:szCs w:val="28"/>
          <w:lang w:val="en-US"/>
        </w:rPr>
        <w:lastRenderedPageBreak/>
        <w:t xml:space="preserve">bo‘ladi. Endi birinchi </w:t>
      </w:r>
      <w:proofErr w:type="gramStart"/>
      <w:r w:rsidRPr="00044A05">
        <w:rPr>
          <w:sz w:val="28"/>
          <w:szCs w:val="28"/>
          <w:lang w:val="en-US"/>
        </w:rPr>
        <w:t>bo‘lakning</w:t>
      </w:r>
      <w:proofErr w:type="gramEnd"/>
      <w:r w:rsidRPr="00044A05">
        <w:rPr>
          <w:sz w:val="28"/>
          <w:szCs w:val="28"/>
          <w:lang w:val="en-US"/>
        </w:rPr>
        <w:t xml:space="preserve"> sirti S</w:t>
      </w:r>
      <w:r w:rsidRPr="00044A05">
        <w:rPr>
          <w:sz w:val="28"/>
          <w:szCs w:val="28"/>
          <w:vertAlign w:val="subscript"/>
          <w:lang w:val="en-US"/>
        </w:rPr>
        <w:t>1</w:t>
      </w:r>
      <w:r w:rsidRPr="00044A05">
        <w:rPr>
          <w:sz w:val="28"/>
          <w:szCs w:val="28"/>
          <w:lang w:val="en-US"/>
        </w:rPr>
        <w:t xml:space="preserve"> </w:t>
      </w:r>
      <w:r w:rsidRPr="00044A05">
        <w:rPr>
          <w:sz w:val="28"/>
          <w:szCs w:val="28"/>
        </w:rPr>
        <w:sym w:font="Symbol" w:char="F02B"/>
      </w:r>
      <w:r w:rsidRPr="00044A05">
        <w:rPr>
          <w:sz w:val="28"/>
          <w:szCs w:val="28"/>
          <w:lang w:val="en-US"/>
        </w:rPr>
        <w:t xml:space="preserve"> P dan, ikkinchi bo’laknini esa S</w:t>
      </w:r>
      <w:r w:rsidRPr="00044A05">
        <w:rPr>
          <w:sz w:val="28"/>
          <w:szCs w:val="28"/>
          <w:vertAlign w:val="subscript"/>
          <w:lang w:val="en-US"/>
        </w:rPr>
        <w:t>2</w:t>
      </w:r>
      <w:r w:rsidRPr="00044A05">
        <w:rPr>
          <w:sz w:val="28"/>
          <w:szCs w:val="28"/>
          <w:lang w:val="en-US"/>
        </w:rPr>
        <w:t xml:space="preserve"> </w:t>
      </w:r>
      <w:r w:rsidRPr="00044A05">
        <w:rPr>
          <w:sz w:val="28"/>
          <w:szCs w:val="28"/>
        </w:rPr>
        <w:sym w:font="Symbol" w:char="F02B"/>
      </w:r>
      <w:r w:rsidRPr="00044A05">
        <w:rPr>
          <w:sz w:val="28"/>
          <w:szCs w:val="28"/>
          <w:lang w:val="en-US"/>
        </w:rPr>
        <w:t xml:space="preserve"> P dan iborat bo‘ladi.</w:t>
      </w:r>
    </w:p>
    <w:p w:rsidR="00141260" w:rsidRPr="00044A05" w:rsidRDefault="00141260" w:rsidP="00044A05">
      <w:pPr>
        <w:spacing w:line="360" w:lineRule="auto"/>
        <w:ind w:left="708" w:firstLine="708"/>
        <w:jc w:val="both"/>
        <w:rPr>
          <w:sz w:val="28"/>
          <w:szCs w:val="28"/>
          <w:lang w:val="en-US"/>
        </w:rPr>
      </w:pPr>
      <w:r w:rsidRPr="00044A05">
        <w:rPr>
          <w:sz w:val="28"/>
          <w:szCs w:val="28"/>
          <w:lang w:val="en-US"/>
        </w:rPr>
        <w:t xml:space="preserve">Birinchi </w:t>
      </w:r>
      <w:proofErr w:type="gramStart"/>
      <w:r w:rsidRPr="00044A05">
        <w:rPr>
          <w:sz w:val="28"/>
          <w:szCs w:val="28"/>
          <w:lang w:val="en-US"/>
        </w:rPr>
        <w:t>bo‘lakning</w:t>
      </w:r>
      <w:proofErr w:type="gramEnd"/>
      <w:r w:rsidRPr="00044A05">
        <w:rPr>
          <w:sz w:val="28"/>
          <w:szCs w:val="28"/>
          <w:lang w:val="en-US"/>
        </w:rPr>
        <w:t xml:space="preserve"> sirtida (P kesuvchi sirt yuzasida) yuzasi </w:t>
      </w:r>
      <w:r w:rsidRPr="00044A05">
        <w:rPr>
          <w:sz w:val="28"/>
          <w:szCs w:val="28"/>
        </w:rPr>
        <w:sym w:font="Symbol" w:char="F044"/>
      </w:r>
      <w:r w:rsidRPr="00044A05">
        <w:rPr>
          <w:sz w:val="28"/>
          <w:szCs w:val="28"/>
          <w:lang w:val="en-US"/>
        </w:rPr>
        <w:t>S bo‘lgan va o‘zida M (x</w:t>
      </w:r>
      <w:r w:rsidRPr="00044A05">
        <w:rPr>
          <w:sz w:val="28"/>
          <w:szCs w:val="28"/>
          <w:vertAlign w:val="subscript"/>
          <w:lang w:val="en-US"/>
        </w:rPr>
        <w:t>i</w:t>
      </w:r>
      <w:r w:rsidRPr="00044A05">
        <w:rPr>
          <w:sz w:val="28"/>
          <w:szCs w:val="28"/>
          <w:lang w:val="en-US"/>
        </w:rPr>
        <w:t xml:space="preserve">) nuqtani saqlagan elementar maydonchani olib qaraymiz. Ushbu maydonchadagi sirt kuchlarining bosh vektori va bosh momentini mos ravishda </w:t>
      </w:r>
      <w:r w:rsidRPr="00044A05">
        <w:rPr>
          <w:sz w:val="28"/>
          <w:szCs w:val="28"/>
        </w:rPr>
        <w:sym w:font="Symbol" w:char="F044"/>
      </w:r>
      <w:proofErr w:type="gramStart"/>
      <w:r w:rsidRPr="00044A05">
        <w:rPr>
          <w:sz w:val="28"/>
          <w:szCs w:val="28"/>
          <w:lang w:val="en-US"/>
        </w:rPr>
        <w:t>Q  va</w:t>
      </w:r>
      <w:proofErr w:type="gramEnd"/>
      <w:r w:rsidRPr="00044A05">
        <w:rPr>
          <w:sz w:val="28"/>
          <w:szCs w:val="28"/>
          <w:lang w:val="en-US"/>
        </w:rPr>
        <w:t xml:space="preserve"> </w:t>
      </w:r>
      <w:r w:rsidRPr="00044A05">
        <w:rPr>
          <w:sz w:val="28"/>
          <w:szCs w:val="28"/>
        </w:rPr>
        <w:sym w:font="Symbol" w:char="F044"/>
      </w:r>
      <w:r w:rsidRPr="00044A05">
        <w:rPr>
          <w:sz w:val="28"/>
          <w:szCs w:val="28"/>
          <w:lang w:val="en-US"/>
        </w:rPr>
        <w:t xml:space="preserve">M lar bilan belgilaymiz. Normali n </w:t>
      </w:r>
      <w:r w:rsidRPr="00044A05">
        <w:rPr>
          <w:sz w:val="28"/>
          <w:szCs w:val="28"/>
        </w:rPr>
        <w:sym w:font="Symbol" w:char="F072"/>
      </w:r>
      <w:r w:rsidRPr="00044A05">
        <w:rPr>
          <w:sz w:val="28"/>
          <w:szCs w:val="28"/>
          <w:lang w:val="en-US"/>
        </w:rPr>
        <w:t xml:space="preserve"> </w:t>
      </w:r>
      <w:proofErr w:type="gramStart"/>
      <w:r w:rsidRPr="00044A05">
        <w:rPr>
          <w:sz w:val="28"/>
          <w:szCs w:val="28"/>
          <w:lang w:val="en-US"/>
        </w:rPr>
        <w:t>bo‘lgan</w:t>
      </w:r>
      <w:proofErr w:type="gramEnd"/>
      <w:r w:rsidRPr="00044A05">
        <w:rPr>
          <w:sz w:val="28"/>
          <w:szCs w:val="28"/>
          <w:lang w:val="en-US"/>
        </w:rPr>
        <w:t xml:space="preserve"> maydonchadagi M (x</w:t>
      </w:r>
      <w:r w:rsidRPr="00044A05">
        <w:rPr>
          <w:sz w:val="28"/>
          <w:szCs w:val="28"/>
          <w:vertAlign w:val="subscript"/>
          <w:lang w:val="en-US"/>
        </w:rPr>
        <w:t>i</w:t>
      </w:r>
      <w:r w:rsidRPr="00044A05">
        <w:rPr>
          <w:sz w:val="28"/>
          <w:szCs w:val="28"/>
          <w:lang w:val="en-US"/>
        </w:rPr>
        <w:t xml:space="preserve">) jism nuqtasidagi </w:t>
      </w:r>
      <w:r w:rsidRPr="00044A05">
        <w:rPr>
          <w:i/>
          <w:sz w:val="28"/>
          <w:szCs w:val="28"/>
          <w:lang w:val="en-US"/>
        </w:rPr>
        <w:t>kuchlanish vektori</w:t>
      </w:r>
      <w:r w:rsidRPr="00044A05">
        <w:rPr>
          <w:sz w:val="28"/>
          <w:szCs w:val="28"/>
          <w:lang w:val="en-US"/>
        </w:rPr>
        <w:t xml:space="preserve"> deb</w:t>
      </w:r>
    </w:p>
    <w:p w:rsidR="00141260" w:rsidRPr="00044A05" w:rsidRDefault="00141260" w:rsidP="00044A05">
      <w:pPr>
        <w:spacing w:line="360" w:lineRule="auto"/>
        <w:ind w:left="708" w:firstLine="708"/>
        <w:jc w:val="both"/>
        <w:rPr>
          <w:sz w:val="28"/>
          <w:szCs w:val="28"/>
          <w:lang w:val="en-US"/>
        </w:rPr>
      </w:pPr>
      <w:r w:rsidRPr="00044A05">
        <w:rPr>
          <w:noProof/>
          <w:sz w:val="28"/>
          <w:szCs w:val="28"/>
        </w:rPr>
        <w:drawing>
          <wp:inline distT="0" distB="0" distL="0" distR="0">
            <wp:extent cx="2724150" cy="5343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36925" t="53132" r="36291" b="37500"/>
                    <a:stretch>
                      <a:fillRect/>
                    </a:stretch>
                  </pic:blipFill>
                  <pic:spPr bwMode="auto">
                    <a:xfrm>
                      <a:off x="0" y="0"/>
                      <a:ext cx="2730734" cy="535591"/>
                    </a:xfrm>
                    <a:prstGeom prst="rect">
                      <a:avLst/>
                    </a:prstGeom>
                    <a:noFill/>
                    <a:ln w="9525">
                      <a:noFill/>
                      <a:miter lim="800000"/>
                      <a:headEnd/>
                      <a:tailEnd/>
                    </a:ln>
                  </pic:spPr>
                </pic:pic>
              </a:graphicData>
            </a:graphic>
          </wp:inline>
        </w:drawing>
      </w:r>
    </w:p>
    <w:p w:rsidR="00141260" w:rsidRDefault="00141260" w:rsidP="00044A05">
      <w:pPr>
        <w:spacing w:line="360" w:lineRule="auto"/>
        <w:ind w:left="708" w:firstLine="708"/>
        <w:jc w:val="both"/>
        <w:rPr>
          <w:sz w:val="28"/>
          <w:szCs w:val="28"/>
          <w:lang w:val="en-US"/>
        </w:rPr>
      </w:pPr>
      <w:proofErr w:type="gramStart"/>
      <w:r w:rsidRPr="00044A05">
        <w:rPr>
          <w:sz w:val="28"/>
          <w:szCs w:val="28"/>
          <w:lang w:val="en-US"/>
        </w:rPr>
        <w:t>tenglik</w:t>
      </w:r>
      <w:proofErr w:type="gramEnd"/>
      <w:r w:rsidRPr="00044A05">
        <w:rPr>
          <w:sz w:val="28"/>
          <w:szCs w:val="28"/>
          <w:lang w:val="en-US"/>
        </w:rPr>
        <w:t xml:space="preserve"> bilan aniqlanuvchi q</w:t>
      </w:r>
      <w:r w:rsidRPr="00044A05">
        <w:rPr>
          <w:sz w:val="28"/>
          <w:szCs w:val="28"/>
          <w:vertAlign w:val="subscript"/>
          <w:lang w:val="en-US"/>
        </w:rPr>
        <w:t>n</w:t>
      </w:r>
      <w:r w:rsidRPr="00044A05">
        <w:rPr>
          <w:sz w:val="28"/>
          <w:szCs w:val="28"/>
          <w:lang w:val="en-US"/>
        </w:rPr>
        <w:t xml:space="preserve"> vektori aytiladi. Ushbu tenglik kuchlanish vektorining kuch intensivligidan boshqa narsa emasligini </w:t>
      </w:r>
      <w:proofErr w:type="gramStart"/>
      <w:r w:rsidRPr="00044A05">
        <w:rPr>
          <w:sz w:val="28"/>
          <w:szCs w:val="28"/>
          <w:lang w:val="en-US"/>
        </w:rPr>
        <w:t>ko‘rsatadi</w:t>
      </w:r>
      <w:proofErr w:type="gramEnd"/>
      <w:r w:rsidRPr="00044A05">
        <w:rPr>
          <w:sz w:val="28"/>
          <w:szCs w:val="28"/>
          <w:lang w:val="en-US"/>
        </w:rPr>
        <w:t xml:space="preserve">. </w:t>
      </w:r>
      <w:proofErr w:type="gramStart"/>
      <w:r w:rsidRPr="00044A05">
        <w:rPr>
          <w:sz w:val="28"/>
          <w:szCs w:val="28"/>
          <w:lang w:val="en-US"/>
        </w:rPr>
        <w:t>Shunday qilib, ichki kuchlar intensivligi kuchlanish deyiladi.</w:t>
      </w:r>
      <w:proofErr w:type="gramEnd"/>
      <w:r w:rsidRPr="00044A05">
        <w:rPr>
          <w:sz w:val="28"/>
          <w:szCs w:val="28"/>
          <w:lang w:val="en-US"/>
        </w:rPr>
        <w:t xml:space="preserve"> </w:t>
      </w:r>
    </w:p>
    <w:p w:rsidR="004D09A0" w:rsidRDefault="004D09A0" w:rsidP="00044A05">
      <w:pPr>
        <w:spacing w:line="360" w:lineRule="auto"/>
        <w:ind w:left="708" w:firstLine="708"/>
        <w:jc w:val="both"/>
        <w:rPr>
          <w:sz w:val="28"/>
          <w:szCs w:val="28"/>
          <w:lang w:val="en-US"/>
        </w:rPr>
      </w:pPr>
    </w:p>
    <w:p w:rsidR="00F6714F" w:rsidRPr="00F6714F" w:rsidRDefault="00F6714F" w:rsidP="00044A05">
      <w:pPr>
        <w:spacing w:line="360" w:lineRule="auto"/>
        <w:ind w:left="708" w:firstLine="708"/>
        <w:jc w:val="both"/>
        <w:rPr>
          <w:b/>
          <w:sz w:val="28"/>
          <w:szCs w:val="28"/>
          <w:lang w:val="en-US"/>
        </w:rPr>
      </w:pPr>
      <w:r w:rsidRPr="00F6714F">
        <w:rPr>
          <w:b/>
          <w:sz w:val="28"/>
          <w:szCs w:val="28"/>
          <w:lang w:val="en-US"/>
        </w:rPr>
        <w:t>Foydalanilgan adabiyotlar:</w:t>
      </w:r>
    </w:p>
    <w:p w:rsidR="00F6714F" w:rsidRPr="00F6714F" w:rsidRDefault="00F6714F" w:rsidP="00044A05">
      <w:pPr>
        <w:spacing w:line="360" w:lineRule="auto"/>
        <w:ind w:left="708" w:firstLine="708"/>
        <w:jc w:val="both"/>
        <w:rPr>
          <w:sz w:val="28"/>
          <w:szCs w:val="28"/>
          <w:lang w:val="en-US"/>
        </w:rPr>
      </w:pPr>
      <w:r w:rsidRPr="00F6714F">
        <w:rPr>
          <w:sz w:val="28"/>
          <w:szCs w:val="28"/>
          <w:lang w:val="en-US"/>
        </w:rPr>
        <w:t xml:space="preserve">1. R.I.Xolmurodov, X.X.Xudoynazarov “Elastiklik nazariyasi” I-II qism. </w:t>
      </w:r>
      <w:proofErr w:type="gramStart"/>
      <w:r w:rsidRPr="00F6714F">
        <w:rPr>
          <w:sz w:val="28"/>
          <w:szCs w:val="28"/>
          <w:lang w:val="en-US"/>
        </w:rPr>
        <w:t>Toshkent, fan, 2003 y.</w:t>
      </w:r>
      <w:proofErr w:type="gramEnd"/>
    </w:p>
    <w:p w:rsidR="00F6714F" w:rsidRPr="00F6714F" w:rsidRDefault="00F6714F" w:rsidP="00044A05">
      <w:pPr>
        <w:spacing w:line="360" w:lineRule="auto"/>
        <w:ind w:left="708" w:firstLine="708"/>
        <w:jc w:val="both"/>
        <w:rPr>
          <w:sz w:val="28"/>
          <w:szCs w:val="28"/>
          <w:lang w:val="en-US"/>
        </w:rPr>
      </w:pPr>
      <w:r w:rsidRPr="00F6714F">
        <w:rPr>
          <w:sz w:val="28"/>
          <w:szCs w:val="28"/>
          <w:lang w:val="en-US"/>
        </w:rPr>
        <w:t xml:space="preserve"> 2. Mamatqulov Sh. Elastiklik nazariyasidan ma’ruzalar. T.: Universitet, 1995. 3. Timoshenko S.P., Gudyer Dj. Teoriya uprugosti. </w:t>
      </w:r>
      <w:proofErr w:type="gramStart"/>
      <w:r w:rsidRPr="00F6714F">
        <w:rPr>
          <w:sz w:val="28"/>
          <w:szCs w:val="28"/>
          <w:lang w:val="en-US"/>
        </w:rPr>
        <w:t>M., Mir, 1975.</w:t>
      </w:r>
      <w:proofErr w:type="gramEnd"/>
      <w:r w:rsidRPr="00F6714F">
        <w:rPr>
          <w:sz w:val="28"/>
          <w:szCs w:val="28"/>
          <w:lang w:val="en-US"/>
        </w:rPr>
        <w:t xml:space="preserve"> </w:t>
      </w:r>
    </w:p>
    <w:p w:rsidR="00F6714F" w:rsidRPr="00F6714F" w:rsidRDefault="00F6714F" w:rsidP="00044A05">
      <w:pPr>
        <w:spacing w:line="360" w:lineRule="auto"/>
        <w:ind w:left="708" w:firstLine="708"/>
        <w:jc w:val="both"/>
        <w:rPr>
          <w:sz w:val="28"/>
          <w:szCs w:val="28"/>
          <w:lang w:val="en-US"/>
        </w:rPr>
      </w:pPr>
      <w:r w:rsidRPr="00F6714F">
        <w:rPr>
          <w:sz w:val="28"/>
          <w:szCs w:val="28"/>
          <w:lang w:val="en-US"/>
        </w:rPr>
        <w:t>4. Aleksandrov A.V. Potapov V.D «Osnov</w:t>
      </w:r>
      <w:r w:rsidRPr="00F6714F">
        <w:rPr>
          <w:sz w:val="28"/>
          <w:szCs w:val="28"/>
        </w:rPr>
        <w:t>ы</w:t>
      </w:r>
      <w:r w:rsidRPr="00F6714F">
        <w:rPr>
          <w:sz w:val="28"/>
          <w:szCs w:val="28"/>
          <w:lang w:val="en-US"/>
        </w:rPr>
        <w:t xml:space="preserve"> teorii uprugosti i plastichnosti» M.V</w:t>
      </w:r>
      <w:r w:rsidRPr="00F6714F">
        <w:rPr>
          <w:sz w:val="28"/>
          <w:szCs w:val="28"/>
        </w:rPr>
        <w:t>ы</w:t>
      </w:r>
      <w:r w:rsidRPr="00F6714F">
        <w:rPr>
          <w:sz w:val="28"/>
          <w:szCs w:val="28"/>
          <w:lang w:val="en-US"/>
        </w:rPr>
        <w:t xml:space="preserve">s.shk. 1990g. 400st. </w:t>
      </w:r>
    </w:p>
    <w:p w:rsidR="00F6714F" w:rsidRPr="00F6714F" w:rsidRDefault="00F6714F" w:rsidP="00044A05">
      <w:pPr>
        <w:spacing w:line="360" w:lineRule="auto"/>
        <w:ind w:left="708" w:firstLine="708"/>
        <w:jc w:val="both"/>
        <w:rPr>
          <w:sz w:val="28"/>
          <w:szCs w:val="28"/>
          <w:lang w:val="en-US"/>
        </w:rPr>
      </w:pPr>
      <w:proofErr w:type="gramStart"/>
      <w:r w:rsidRPr="00F6714F">
        <w:rPr>
          <w:sz w:val="28"/>
          <w:szCs w:val="28"/>
          <w:lang w:val="en-US"/>
        </w:rPr>
        <w:t>5. V.I. Samul «Osnov</w:t>
      </w:r>
      <w:r w:rsidRPr="00F6714F">
        <w:rPr>
          <w:sz w:val="28"/>
          <w:szCs w:val="28"/>
        </w:rPr>
        <w:t>ы</w:t>
      </w:r>
      <w:r w:rsidRPr="00F6714F">
        <w:rPr>
          <w:sz w:val="28"/>
          <w:szCs w:val="28"/>
          <w:lang w:val="en-US"/>
        </w:rPr>
        <w:t xml:space="preserve"> teorii uprugosti i plastichnosti» M. V</w:t>
      </w:r>
      <w:r w:rsidRPr="00F6714F">
        <w:rPr>
          <w:sz w:val="28"/>
          <w:szCs w:val="28"/>
        </w:rPr>
        <w:t>ы</w:t>
      </w:r>
      <w:r w:rsidRPr="00F6714F">
        <w:rPr>
          <w:sz w:val="28"/>
          <w:szCs w:val="28"/>
          <w:lang w:val="en-US"/>
        </w:rPr>
        <w:t>s.shk. 1982g.</w:t>
      </w:r>
      <w:proofErr w:type="gramEnd"/>
      <w:r w:rsidRPr="00F6714F">
        <w:rPr>
          <w:sz w:val="28"/>
          <w:szCs w:val="28"/>
          <w:lang w:val="en-US"/>
        </w:rPr>
        <w:t xml:space="preserve"> </w:t>
      </w:r>
      <w:proofErr w:type="gramStart"/>
      <w:r w:rsidRPr="00F6714F">
        <w:rPr>
          <w:sz w:val="28"/>
          <w:szCs w:val="28"/>
          <w:lang w:val="en-US"/>
        </w:rPr>
        <w:t>264 st.</w:t>
      </w:r>
      <w:proofErr w:type="gramEnd"/>
      <w:r w:rsidRPr="00F6714F">
        <w:rPr>
          <w:sz w:val="28"/>
          <w:szCs w:val="28"/>
          <w:lang w:val="en-US"/>
        </w:rPr>
        <w:t xml:space="preserve"> </w:t>
      </w:r>
    </w:p>
    <w:p w:rsidR="00F6714F" w:rsidRPr="00F6714F" w:rsidRDefault="00F6714F" w:rsidP="00044A05">
      <w:pPr>
        <w:spacing w:line="360" w:lineRule="auto"/>
        <w:ind w:left="708" w:firstLine="708"/>
        <w:jc w:val="both"/>
        <w:rPr>
          <w:sz w:val="28"/>
          <w:szCs w:val="28"/>
          <w:lang w:val="en-US"/>
        </w:rPr>
      </w:pPr>
      <w:r w:rsidRPr="00F6714F">
        <w:rPr>
          <w:sz w:val="28"/>
          <w:szCs w:val="28"/>
          <w:lang w:val="en-US"/>
        </w:rPr>
        <w:t xml:space="preserve">6. S.P.Rekach. </w:t>
      </w:r>
      <w:proofErr w:type="gramStart"/>
      <w:r w:rsidRPr="00F6714F">
        <w:rPr>
          <w:sz w:val="28"/>
          <w:szCs w:val="28"/>
          <w:lang w:val="en-US"/>
        </w:rPr>
        <w:t>Rukovodstvo k resheniyu zadach po teorii uprugosti.</w:t>
      </w:r>
      <w:proofErr w:type="gramEnd"/>
      <w:r w:rsidRPr="00F6714F">
        <w:rPr>
          <w:sz w:val="28"/>
          <w:szCs w:val="28"/>
          <w:lang w:val="en-US"/>
        </w:rPr>
        <w:t xml:space="preserve"> M. 1977 g. 7. </w:t>
      </w:r>
      <w:proofErr w:type="gramStart"/>
      <w:r w:rsidRPr="00F6714F">
        <w:rPr>
          <w:sz w:val="28"/>
          <w:szCs w:val="28"/>
          <w:lang w:val="en-US"/>
        </w:rPr>
        <w:t>L. D. Landau i Ye.</w:t>
      </w:r>
      <w:proofErr w:type="gramEnd"/>
      <w:r w:rsidRPr="00F6714F">
        <w:rPr>
          <w:sz w:val="28"/>
          <w:szCs w:val="28"/>
          <w:lang w:val="en-US"/>
        </w:rPr>
        <w:t xml:space="preserve"> M. Lifshis. «Teoriya uprugosti</w:t>
      </w:r>
      <w:proofErr w:type="gramStart"/>
      <w:r w:rsidRPr="00F6714F">
        <w:rPr>
          <w:sz w:val="28"/>
          <w:szCs w:val="28"/>
          <w:lang w:val="en-US"/>
        </w:rPr>
        <w:t>.»</w:t>
      </w:r>
      <w:proofErr w:type="gramEnd"/>
      <w:r w:rsidRPr="00F6714F">
        <w:rPr>
          <w:sz w:val="28"/>
          <w:szCs w:val="28"/>
          <w:lang w:val="en-US"/>
        </w:rPr>
        <w:t xml:space="preserve"> </w:t>
      </w:r>
      <w:r w:rsidRPr="00F6714F">
        <w:rPr>
          <w:sz w:val="28"/>
          <w:szCs w:val="28"/>
        </w:rPr>
        <w:t>1965</w:t>
      </w:r>
    </w:p>
    <w:p w:rsidR="00141260" w:rsidRPr="00044A05" w:rsidRDefault="00141260" w:rsidP="00044A05">
      <w:pPr>
        <w:spacing w:line="360" w:lineRule="auto"/>
        <w:ind w:left="708" w:firstLine="708"/>
        <w:jc w:val="both"/>
        <w:rPr>
          <w:sz w:val="28"/>
          <w:szCs w:val="28"/>
          <w:lang w:val="en-US"/>
        </w:rPr>
      </w:pPr>
    </w:p>
    <w:sectPr w:rsidR="00141260" w:rsidRPr="00044A05" w:rsidSect="000A3A28">
      <w:pgSz w:w="11906" w:h="16838" w:code="9"/>
      <w:pgMar w:top="1134" w:right="1134" w:bottom="1134"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4D3E71"/>
    <w:multiLevelType w:val="hybridMultilevel"/>
    <w:tmpl w:val="69961A30"/>
    <w:lvl w:ilvl="0" w:tplc="F9D041E8">
      <w:start w:val="1"/>
      <w:numFmt w:val="bullet"/>
      <w:lvlText w:val=""/>
      <w:lvlJc w:val="left"/>
      <w:pPr>
        <w:tabs>
          <w:tab w:val="num" w:pos="720"/>
        </w:tabs>
        <w:ind w:left="720" w:hanging="360"/>
      </w:pPr>
      <w:rPr>
        <w:rFonts w:ascii="Wingdings 2" w:hAnsi="Wingdings 2" w:hint="default"/>
      </w:rPr>
    </w:lvl>
    <w:lvl w:ilvl="1" w:tplc="BCDE3C4A">
      <w:start w:val="1"/>
      <w:numFmt w:val="bullet"/>
      <w:lvlText w:val=""/>
      <w:lvlJc w:val="left"/>
      <w:pPr>
        <w:tabs>
          <w:tab w:val="num" w:pos="1440"/>
        </w:tabs>
        <w:ind w:left="1440" w:hanging="360"/>
      </w:pPr>
      <w:rPr>
        <w:rFonts w:ascii="Wingdings 2" w:hAnsi="Wingdings 2" w:hint="default"/>
      </w:rPr>
    </w:lvl>
    <w:lvl w:ilvl="2" w:tplc="4A54D724" w:tentative="1">
      <w:start w:val="1"/>
      <w:numFmt w:val="bullet"/>
      <w:lvlText w:val=""/>
      <w:lvlJc w:val="left"/>
      <w:pPr>
        <w:tabs>
          <w:tab w:val="num" w:pos="2160"/>
        </w:tabs>
        <w:ind w:left="2160" w:hanging="360"/>
      </w:pPr>
      <w:rPr>
        <w:rFonts w:ascii="Wingdings 2" w:hAnsi="Wingdings 2" w:hint="default"/>
      </w:rPr>
    </w:lvl>
    <w:lvl w:ilvl="3" w:tplc="07DE2566" w:tentative="1">
      <w:start w:val="1"/>
      <w:numFmt w:val="bullet"/>
      <w:lvlText w:val=""/>
      <w:lvlJc w:val="left"/>
      <w:pPr>
        <w:tabs>
          <w:tab w:val="num" w:pos="2880"/>
        </w:tabs>
        <w:ind w:left="2880" w:hanging="360"/>
      </w:pPr>
      <w:rPr>
        <w:rFonts w:ascii="Wingdings 2" w:hAnsi="Wingdings 2" w:hint="default"/>
      </w:rPr>
    </w:lvl>
    <w:lvl w:ilvl="4" w:tplc="0E648F70" w:tentative="1">
      <w:start w:val="1"/>
      <w:numFmt w:val="bullet"/>
      <w:lvlText w:val=""/>
      <w:lvlJc w:val="left"/>
      <w:pPr>
        <w:tabs>
          <w:tab w:val="num" w:pos="3600"/>
        </w:tabs>
        <w:ind w:left="3600" w:hanging="360"/>
      </w:pPr>
      <w:rPr>
        <w:rFonts w:ascii="Wingdings 2" w:hAnsi="Wingdings 2" w:hint="default"/>
      </w:rPr>
    </w:lvl>
    <w:lvl w:ilvl="5" w:tplc="4176CE9C" w:tentative="1">
      <w:start w:val="1"/>
      <w:numFmt w:val="bullet"/>
      <w:lvlText w:val=""/>
      <w:lvlJc w:val="left"/>
      <w:pPr>
        <w:tabs>
          <w:tab w:val="num" w:pos="4320"/>
        </w:tabs>
        <w:ind w:left="4320" w:hanging="360"/>
      </w:pPr>
      <w:rPr>
        <w:rFonts w:ascii="Wingdings 2" w:hAnsi="Wingdings 2" w:hint="default"/>
      </w:rPr>
    </w:lvl>
    <w:lvl w:ilvl="6" w:tplc="E4B6BBAC" w:tentative="1">
      <w:start w:val="1"/>
      <w:numFmt w:val="bullet"/>
      <w:lvlText w:val=""/>
      <w:lvlJc w:val="left"/>
      <w:pPr>
        <w:tabs>
          <w:tab w:val="num" w:pos="5040"/>
        </w:tabs>
        <w:ind w:left="5040" w:hanging="360"/>
      </w:pPr>
      <w:rPr>
        <w:rFonts w:ascii="Wingdings 2" w:hAnsi="Wingdings 2" w:hint="default"/>
      </w:rPr>
    </w:lvl>
    <w:lvl w:ilvl="7" w:tplc="2C10EA3A" w:tentative="1">
      <w:start w:val="1"/>
      <w:numFmt w:val="bullet"/>
      <w:lvlText w:val=""/>
      <w:lvlJc w:val="left"/>
      <w:pPr>
        <w:tabs>
          <w:tab w:val="num" w:pos="5760"/>
        </w:tabs>
        <w:ind w:left="5760" w:hanging="360"/>
      </w:pPr>
      <w:rPr>
        <w:rFonts w:ascii="Wingdings 2" w:hAnsi="Wingdings 2" w:hint="default"/>
      </w:rPr>
    </w:lvl>
    <w:lvl w:ilvl="8" w:tplc="78C460C6" w:tentative="1">
      <w:start w:val="1"/>
      <w:numFmt w:val="bullet"/>
      <w:lvlText w:val=""/>
      <w:lvlJc w:val="left"/>
      <w:pPr>
        <w:tabs>
          <w:tab w:val="num" w:pos="6480"/>
        </w:tabs>
        <w:ind w:left="6480" w:hanging="360"/>
      </w:pPr>
      <w:rPr>
        <w:rFonts w:ascii="Wingdings 2" w:hAnsi="Wingdings 2" w:hint="default"/>
      </w:rPr>
    </w:lvl>
  </w:abstractNum>
  <w:abstractNum w:abstractNumId="1">
    <w:nsid w:val="3F590BBC"/>
    <w:multiLevelType w:val="hybridMultilevel"/>
    <w:tmpl w:val="D12C2BC2"/>
    <w:lvl w:ilvl="0" w:tplc="3C4A5E3C">
      <w:start w:val="1"/>
      <w:numFmt w:val="bullet"/>
      <w:lvlText w:val=""/>
      <w:lvlJc w:val="left"/>
      <w:pPr>
        <w:tabs>
          <w:tab w:val="num" w:pos="720"/>
        </w:tabs>
        <w:ind w:left="720" w:hanging="360"/>
      </w:pPr>
      <w:rPr>
        <w:rFonts w:ascii="Wingdings 2" w:hAnsi="Wingdings 2" w:hint="default"/>
      </w:rPr>
    </w:lvl>
    <w:lvl w:ilvl="1" w:tplc="B6EE7548">
      <w:start w:val="1"/>
      <w:numFmt w:val="bullet"/>
      <w:lvlText w:val=""/>
      <w:lvlJc w:val="left"/>
      <w:pPr>
        <w:tabs>
          <w:tab w:val="num" w:pos="1440"/>
        </w:tabs>
        <w:ind w:left="1440" w:hanging="360"/>
      </w:pPr>
      <w:rPr>
        <w:rFonts w:ascii="Wingdings 2" w:hAnsi="Wingdings 2" w:hint="default"/>
      </w:rPr>
    </w:lvl>
    <w:lvl w:ilvl="2" w:tplc="B44429F8" w:tentative="1">
      <w:start w:val="1"/>
      <w:numFmt w:val="bullet"/>
      <w:lvlText w:val=""/>
      <w:lvlJc w:val="left"/>
      <w:pPr>
        <w:tabs>
          <w:tab w:val="num" w:pos="2160"/>
        </w:tabs>
        <w:ind w:left="2160" w:hanging="360"/>
      </w:pPr>
      <w:rPr>
        <w:rFonts w:ascii="Wingdings 2" w:hAnsi="Wingdings 2" w:hint="default"/>
      </w:rPr>
    </w:lvl>
    <w:lvl w:ilvl="3" w:tplc="978EB1C2" w:tentative="1">
      <w:start w:val="1"/>
      <w:numFmt w:val="bullet"/>
      <w:lvlText w:val=""/>
      <w:lvlJc w:val="left"/>
      <w:pPr>
        <w:tabs>
          <w:tab w:val="num" w:pos="2880"/>
        </w:tabs>
        <w:ind w:left="2880" w:hanging="360"/>
      </w:pPr>
      <w:rPr>
        <w:rFonts w:ascii="Wingdings 2" w:hAnsi="Wingdings 2" w:hint="default"/>
      </w:rPr>
    </w:lvl>
    <w:lvl w:ilvl="4" w:tplc="0BD663FE" w:tentative="1">
      <w:start w:val="1"/>
      <w:numFmt w:val="bullet"/>
      <w:lvlText w:val=""/>
      <w:lvlJc w:val="left"/>
      <w:pPr>
        <w:tabs>
          <w:tab w:val="num" w:pos="3600"/>
        </w:tabs>
        <w:ind w:left="3600" w:hanging="360"/>
      </w:pPr>
      <w:rPr>
        <w:rFonts w:ascii="Wingdings 2" w:hAnsi="Wingdings 2" w:hint="default"/>
      </w:rPr>
    </w:lvl>
    <w:lvl w:ilvl="5" w:tplc="72629B06" w:tentative="1">
      <w:start w:val="1"/>
      <w:numFmt w:val="bullet"/>
      <w:lvlText w:val=""/>
      <w:lvlJc w:val="left"/>
      <w:pPr>
        <w:tabs>
          <w:tab w:val="num" w:pos="4320"/>
        </w:tabs>
        <w:ind w:left="4320" w:hanging="360"/>
      </w:pPr>
      <w:rPr>
        <w:rFonts w:ascii="Wingdings 2" w:hAnsi="Wingdings 2" w:hint="default"/>
      </w:rPr>
    </w:lvl>
    <w:lvl w:ilvl="6" w:tplc="B17E9B88" w:tentative="1">
      <w:start w:val="1"/>
      <w:numFmt w:val="bullet"/>
      <w:lvlText w:val=""/>
      <w:lvlJc w:val="left"/>
      <w:pPr>
        <w:tabs>
          <w:tab w:val="num" w:pos="5040"/>
        </w:tabs>
        <w:ind w:left="5040" w:hanging="360"/>
      </w:pPr>
      <w:rPr>
        <w:rFonts w:ascii="Wingdings 2" w:hAnsi="Wingdings 2" w:hint="default"/>
      </w:rPr>
    </w:lvl>
    <w:lvl w:ilvl="7" w:tplc="58B0C61E" w:tentative="1">
      <w:start w:val="1"/>
      <w:numFmt w:val="bullet"/>
      <w:lvlText w:val=""/>
      <w:lvlJc w:val="left"/>
      <w:pPr>
        <w:tabs>
          <w:tab w:val="num" w:pos="5760"/>
        </w:tabs>
        <w:ind w:left="5760" w:hanging="360"/>
      </w:pPr>
      <w:rPr>
        <w:rFonts w:ascii="Wingdings 2" w:hAnsi="Wingdings 2" w:hint="default"/>
      </w:rPr>
    </w:lvl>
    <w:lvl w:ilvl="8" w:tplc="07188CF8" w:tentative="1">
      <w:start w:val="1"/>
      <w:numFmt w:val="bullet"/>
      <w:lvlText w:val=""/>
      <w:lvlJc w:val="left"/>
      <w:pPr>
        <w:tabs>
          <w:tab w:val="num" w:pos="6480"/>
        </w:tabs>
        <w:ind w:left="6480" w:hanging="360"/>
      </w:pPr>
      <w:rPr>
        <w:rFonts w:ascii="Wingdings 2" w:hAnsi="Wingdings 2" w:hint="default"/>
      </w:rPr>
    </w:lvl>
  </w:abstractNum>
  <w:abstractNum w:abstractNumId="2">
    <w:nsid w:val="40483BA9"/>
    <w:multiLevelType w:val="hybridMultilevel"/>
    <w:tmpl w:val="A7CEF5C4"/>
    <w:lvl w:ilvl="0" w:tplc="05446870">
      <w:start w:val="1"/>
      <w:numFmt w:val="decimal"/>
      <w:lvlText w:val="%1."/>
      <w:lvlJc w:val="left"/>
      <w:pPr>
        <w:tabs>
          <w:tab w:val="num" w:pos="720"/>
        </w:tabs>
        <w:ind w:left="720" w:hanging="360"/>
      </w:pPr>
    </w:lvl>
    <w:lvl w:ilvl="1" w:tplc="1040E194" w:tentative="1">
      <w:start w:val="1"/>
      <w:numFmt w:val="decimal"/>
      <w:lvlText w:val="%2."/>
      <w:lvlJc w:val="left"/>
      <w:pPr>
        <w:tabs>
          <w:tab w:val="num" w:pos="1440"/>
        </w:tabs>
        <w:ind w:left="1440" w:hanging="360"/>
      </w:pPr>
    </w:lvl>
    <w:lvl w:ilvl="2" w:tplc="949E1BDE" w:tentative="1">
      <w:start w:val="1"/>
      <w:numFmt w:val="decimal"/>
      <w:lvlText w:val="%3."/>
      <w:lvlJc w:val="left"/>
      <w:pPr>
        <w:tabs>
          <w:tab w:val="num" w:pos="2160"/>
        </w:tabs>
        <w:ind w:left="2160" w:hanging="360"/>
      </w:pPr>
    </w:lvl>
    <w:lvl w:ilvl="3" w:tplc="68585276" w:tentative="1">
      <w:start w:val="1"/>
      <w:numFmt w:val="decimal"/>
      <w:lvlText w:val="%4."/>
      <w:lvlJc w:val="left"/>
      <w:pPr>
        <w:tabs>
          <w:tab w:val="num" w:pos="2880"/>
        </w:tabs>
        <w:ind w:left="2880" w:hanging="360"/>
      </w:pPr>
    </w:lvl>
    <w:lvl w:ilvl="4" w:tplc="E27A200C" w:tentative="1">
      <w:start w:val="1"/>
      <w:numFmt w:val="decimal"/>
      <w:lvlText w:val="%5."/>
      <w:lvlJc w:val="left"/>
      <w:pPr>
        <w:tabs>
          <w:tab w:val="num" w:pos="3600"/>
        </w:tabs>
        <w:ind w:left="3600" w:hanging="360"/>
      </w:pPr>
    </w:lvl>
    <w:lvl w:ilvl="5" w:tplc="D8245672" w:tentative="1">
      <w:start w:val="1"/>
      <w:numFmt w:val="decimal"/>
      <w:lvlText w:val="%6."/>
      <w:lvlJc w:val="left"/>
      <w:pPr>
        <w:tabs>
          <w:tab w:val="num" w:pos="4320"/>
        </w:tabs>
        <w:ind w:left="4320" w:hanging="360"/>
      </w:pPr>
    </w:lvl>
    <w:lvl w:ilvl="6" w:tplc="D8FA687A" w:tentative="1">
      <w:start w:val="1"/>
      <w:numFmt w:val="decimal"/>
      <w:lvlText w:val="%7."/>
      <w:lvlJc w:val="left"/>
      <w:pPr>
        <w:tabs>
          <w:tab w:val="num" w:pos="5040"/>
        </w:tabs>
        <w:ind w:left="5040" w:hanging="360"/>
      </w:pPr>
    </w:lvl>
    <w:lvl w:ilvl="7" w:tplc="92BCACDA" w:tentative="1">
      <w:start w:val="1"/>
      <w:numFmt w:val="decimal"/>
      <w:lvlText w:val="%8."/>
      <w:lvlJc w:val="left"/>
      <w:pPr>
        <w:tabs>
          <w:tab w:val="num" w:pos="5760"/>
        </w:tabs>
        <w:ind w:left="5760" w:hanging="360"/>
      </w:pPr>
    </w:lvl>
    <w:lvl w:ilvl="8" w:tplc="B4CC908E"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mirrorMargins/>
  <w:proofState w:grammar="clean"/>
  <w:stylePaneFormatFilter w:val="3F01"/>
  <w:defaultTabStop w:val="708"/>
  <w:drawingGridHorizontalSpacing w:val="187"/>
  <w:displayVerticalDrawingGridEvery w:val="2"/>
  <w:characterSpacingControl w:val="doNotCompress"/>
  <w:compat/>
  <w:rsids>
    <w:rsidRoot w:val="000A3A28"/>
    <w:rsid w:val="00043067"/>
    <w:rsid w:val="00044A05"/>
    <w:rsid w:val="000A3A28"/>
    <w:rsid w:val="000C5935"/>
    <w:rsid w:val="00141260"/>
    <w:rsid w:val="003F41D8"/>
    <w:rsid w:val="004D09A0"/>
    <w:rsid w:val="004F40D2"/>
    <w:rsid w:val="00512432"/>
    <w:rsid w:val="005A6F27"/>
    <w:rsid w:val="0062394D"/>
    <w:rsid w:val="00733F32"/>
    <w:rsid w:val="007F263B"/>
    <w:rsid w:val="008555D5"/>
    <w:rsid w:val="008A0A95"/>
    <w:rsid w:val="008E558E"/>
    <w:rsid w:val="008F4A45"/>
    <w:rsid w:val="009600E0"/>
    <w:rsid w:val="009E5A73"/>
    <w:rsid w:val="00A04041"/>
    <w:rsid w:val="00A62B11"/>
    <w:rsid w:val="00BF38AE"/>
    <w:rsid w:val="00D20605"/>
    <w:rsid w:val="00D33FE0"/>
    <w:rsid w:val="00E71A03"/>
    <w:rsid w:val="00EF576A"/>
    <w:rsid w:val="00F45AAC"/>
    <w:rsid w:val="00F65633"/>
    <w:rsid w:val="00F671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4041"/>
    <w:rPr>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3A2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9233739">
      <w:bodyDiv w:val="1"/>
      <w:marLeft w:val="0"/>
      <w:marRight w:val="0"/>
      <w:marTop w:val="0"/>
      <w:marBottom w:val="0"/>
      <w:divBdr>
        <w:top w:val="none" w:sz="0" w:space="0" w:color="auto"/>
        <w:left w:val="none" w:sz="0" w:space="0" w:color="auto"/>
        <w:bottom w:val="none" w:sz="0" w:space="0" w:color="auto"/>
        <w:right w:val="none" w:sz="0" w:space="0" w:color="auto"/>
      </w:divBdr>
      <w:divsChild>
        <w:div w:id="227542321">
          <w:marLeft w:val="432"/>
          <w:marRight w:val="0"/>
          <w:marTop w:val="106"/>
          <w:marBottom w:val="0"/>
          <w:divBdr>
            <w:top w:val="none" w:sz="0" w:space="0" w:color="auto"/>
            <w:left w:val="none" w:sz="0" w:space="0" w:color="auto"/>
            <w:bottom w:val="none" w:sz="0" w:space="0" w:color="auto"/>
            <w:right w:val="none" w:sz="0" w:space="0" w:color="auto"/>
          </w:divBdr>
        </w:div>
        <w:div w:id="939026559">
          <w:marLeft w:val="432"/>
          <w:marRight w:val="0"/>
          <w:marTop w:val="106"/>
          <w:marBottom w:val="0"/>
          <w:divBdr>
            <w:top w:val="none" w:sz="0" w:space="0" w:color="auto"/>
            <w:left w:val="none" w:sz="0" w:space="0" w:color="auto"/>
            <w:bottom w:val="none" w:sz="0" w:space="0" w:color="auto"/>
            <w:right w:val="none" w:sz="0" w:space="0" w:color="auto"/>
          </w:divBdr>
        </w:div>
      </w:divsChild>
    </w:div>
    <w:div w:id="1077749445">
      <w:bodyDiv w:val="1"/>
      <w:marLeft w:val="0"/>
      <w:marRight w:val="0"/>
      <w:marTop w:val="0"/>
      <w:marBottom w:val="0"/>
      <w:divBdr>
        <w:top w:val="none" w:sz="0" w:space="0" w:color="auto"/>
        <w:left w:val="none" w:sz="0" w:space="0" w:color="auto"/>
        <w:bottom w:val="none" w:sz="0" w:space="0" w:color="auto"/>
        <w:right w:val="none" w:sz="0" w:space="0" w:color="auto"/>
      </w:divBdr>
    </w:div>
    <w:div w:id="1182815535">
      <w:bodyDiv w:val="1"/>
      <w:marLeft w:val="0"/>
      <w:marRight w:val="0"/>
      <w:marTop w:val="0"/>
      <w:marBottom w:val="0"/>
      <w:divBdr>
        <w:top w:val="none" w:sz="0" w:space="0" w:color="auto"/>
        <w:left w:val="none" w:sz="0" w:space="0" w:color="auto"/>
        <w:bottom w:val="none" w:sz="0" w:space="0" w:color="auto"/>
        <w:right w:val="none" w:sz="0" w:space="0" w:color="auto"/>
      </w:divBdr>
      <w:divsChild>
        <w:div w:id="516231593">
          <w:marLeft w:val="806"/>
          <w:marRight w:val="72"/>
          <w:marTop w:val="115"/>
          <w:marBottom w:val="0"/>
          <w:divBdr>
            <w:top w:val="none" w:sz="0" w:space="0" w:color="auto"/>
            <w:left w:val="none" w:sz="0" w:space="0" w:color="auto"/>
            <w:bottom w:val="none" w:sz="0" w:space="0" w:color="auto"/>
            <w:right w:val="none" w:sz="0" w:space="0" w:color="auto"/>
          </w:divBdr>
        </w:div>
        <w:div w:id="486867385">
          <w:marLeft w:val="806"/>
          <w:marRight w:val="72"/>
          <w:marTop w:val="115"/>
          <w:marBottom w:val="0"/>
          <w:divBdr>
            <w:top w:val="none" w:sz="0" w:space="0" w:color="auto"/>
            <w:left w:val="none" w:sz="0" w:space="0" w:color="auto"/>
            <w:bottom w:val="none" w:sz="0" w:space="0" w:color="auto"/>
            <w:right w:val="none" w:sz="0" w:space="0" w:color="auto"/>
          </w:divBdr>
        </w:div>
        <w:div w:id="468255085">
          <w:marLeft w:val="806"/>
          <w:marRight w:val="72"/>
          <w:marTop w:val="115"/>
          <w:marBottom w:val="0"/>
          <w:divBdr>
            <w:top w:val="none" w:sz="0" w:space="0" w:color="auto"/>
            <w:left w:val="none" w:sz="0" w:space="0" w:color="auto"/>
            <w:bottom w:val="none" w:sz="0" w:space="0" w:color="auto"/>
            <w:right w:val="none" w:sz="0" w:space="0" w:color="auto"/>
          </w:divBdr>
        </w:div>
        <w:div w:id="1086998552">
          <w:marLeft w:val="806"/>
          <w:marRight w:val="72"/>
          <w:marTop w:val="115"/>
          <w:marBottom w:val="0"/>
          <w:divBdr>
            <w:top w:val="none" w:sz="0" w:space="0" w:color="auto"/>
            <w:left w:val="none" w:sz="0" w:space="0" w:color="auto"/>
            <w:bottom w:val="none" w:sz="0" w:space="0" w:color="auto"/>
            <w:right w:val="none" w:sz="0" w:space="0" w:color="auto"/>
          </w:divBdr>
        </w:div>
        <w:div w:id="1333724014">
          <w:marLeft w:val="806"/>
          <w:marRight w:val="72"/>
          <w:marTop w:val="115"/>
          <w:marBottom w:val="0"/>
          <w:divBdr>
            <w:top w:val="none" w:sz="0" w:space="0" w:color="auto"/>
            <w:left w:val="none" w:sz="0" w:space="0" w:color="auto"/>
            <w:bottom w:val="none" w:sz="0" w:space="0" w:color="auto"/>
            <w:right w:val="none" w:sz="0" w:space="0" w:color="auto"/>
          </w:divBdr>
        </w:div>
        <w:div w:id="227961375">
          <w:marLeft w:val="806"/>
          <w:marRight w:val="72"/>
          <w:marTop w:val="115"/>
          <w:marBottom w:val="0"/>
          <w:divBdr>
            <w:top w:val="none" w:sz="0" w:space="0" w:color="auto"/>
            <w:left w:val="none" w:sz="0" w:space="0" w:color="auto"/>
            <w:bottom w:val="none" w:sz="0" w:space="0" w:color="auto"/>
            <w:right w:val="none" w:sz="0" w:space="0" w:color="auto"/>
          </w:divBdr>
        </w:div>
      </w:divsChild>
    </w:div>
    <w:div w:id="1203708278">
      <w:bodyDiv w:val="1"/>
      <w:marLeft w:val="0"/>
      <w:marRight w:val="0"/>
      <w:marTop w:val="0"/>
      <w:marBottom w:val="0"/>
      <w:divBdr>
        <w:top w:val="none" w:sz="0" w:space="0" w:color="auto"/>
        <w:left w:val="none" w:sz="0" w:space="0" w:color="auto"/>
        <w:bottom w:val="none" w:sz="0" w:space="0" w:color="auto"/>
        <w:right w:val="none" w:sz="0" w:space="0" w:color="auto"/>
      </w:divBdr>
    </w:div>
    <w:div w:id="1623221118">
      <w:bodyDiv w:val="1"/>
      <w:marLeft w:val="0"/>
      <w:marRight w:val="0"/>
      <w:marTop w:val="0"/>
      <w:marBottom w:val="0"/>
      <w:divBdr>
        <w:top w:val="none" w:sz="0" w:space="0" w:color="auto"/>
        <w:left w:val="none" w:sz="0" w:space="0" w:color="auto"/>
        <w:bottom w:val="none" w:sz="0" w:space="0" w:color="auto"/>
        <w:right w:val="none" w:sz="0" w:space="0" w:color="auto"/>
      </w:divBdr>
      <w:divsChild>
        <w:div w:id="1235505867">
          <w:marLeft w:val="1008"/>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1099</Words>
  <Characters>6270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dc:creator>
  <cp:keywords/>
  <dc:description/>
  <cp:lastModifiedBy>oss</cp:lastModifiedBy>
  <cp:revision>8</cp:revision>
  <dcterms:created xsi:type="dcterms:W3CDTF">2021-04-14T13:09:00Z</dcterms:created>
  <dcterms:modified xsi:type="dcterms:W3CDTF">2021-04-17T07:33:00Z</dcterms:modified>
</cp:coreProperties>
</file>