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417C5" w:rsidRDefault="002417C5" w:rsidP="002417C5">
      <w:pPr>
        <w:shd w:val="clear" w:color="auto" w:fill="FFFFFF"/>
        <w:spacing w:line="345" w:lineRule="atLeast"/>
        <w:jc w:val="center"/>
        <w:textAlignment w:val="baseline"/>
        <w:rPr>
          <w:rFonts w:ascii="Times New Roman" w:eastAsia="Times New Roman" w:hAnsi="Times New Roman" w:cs="Times New Roman"/>
          <w:b/>
          <w:color w:val="000000"/>
          <w:sz w:val="28"/>
          <w:szCs w:val="28"/>
          <w:lang w:val="en-US" w:eastAsia="ru-RU"/>
        </w:rPr>
      </w:pPr>
      <w:r w:rsidRPr="002417C5">
        <w:rPr>
          <w:rFonts w:ascii="Times New Roman" w:eastAsia="Times New Roman" w:hAnsi="Times New Roman" w:cs="Times New Roman"/>
          <w:b/>
          <w:color w:val="000000"/>
          <w:sz w:val="28"/>
          <w:szCs w:val="28"/>
          <w:lang w:val="en-US" w:eastAsia="ru-RU"/>
        </w:rPr>
        <w:t>5-MAVZU. MAHINASOZLIKDA MEXANIK ISLOV BERISHNING YANGI USULLARI</w:t>
      </w:r>
    </w:p>
    <w:p w:rsidR="002417C5" w:rsidRDefault="002417C5" w:rsidP="002417C5">
      <w:pPr>
        <w:shd w:val="clear" w:color="auto" w:fill="FFFFFF"/>
        <w:spacing w:line="345" w:lineRule="atLeast"/>
        <w:jc w:val="center"/>
        <w:textAlignment w:val="baseline"/>
        <w:rPr>
          <w:rFonts w:ascii="Times New Roman" w:eastAsia="Times New Roman" w:hAnsi="Times New Roman" w:cs="Times New Roman"/>
          <w:b/>
          <w:color w:val="000000"/>
          <w:sz w:val="28"/>
          <w:szCs w:val="28"/>
          <w:lang w:val="en-US" w:eastAsia="ru-RU"/>
        </w:rPr>
      </w:pPr>
    </w:p>
    <w:p w:rsidR="002417C5" w:rsidRDefault="002417C5" w:rsidP="002417C5">
      <w:pPr>
        <w:shd w:val="clear" w:color="auto" w:fill="FFFFFF"/>
        <w:spacing w:line="345" w:lineRule="atLeast"/>
        <w:jc w:val="center"/>
        <w:textAlignment w:val="baseline"/>
        <w:rPr>
          <w:rFonts w:ascii="Times New Roman" w:eastAsia="Times New Roman" w:hAnsi="Times New Roman" w:cs="Times New Roman"/>
          <w:b/>
          <w:color w:val="000000"/>
          <w:sz w:val="28"/>
          <w:szCs w:val="28"/>
          <w:lang w:val="en-US" w:eastAsia="ru-RU"/>
        </w:rPr>
      </w:pPr>
      <w:r>
        <w:rPr>
          <w:rFonts w:ascii="Times New Roman" w:eastAsia="Times New Roman" w:hAnsi="Times New Roman" w:cs="Times New Roman"/>
          <w:b/>
          <w:color w:val="000000"/>
          <w:sz w:val="28"/>
          <w:szCs w:val="28"/>
          <w:lang w:val="en-US" w:eastAsia="ru-RU"/>
        </w:rPr>
        <w:t>Reja.</w:t>
      </w:r>
    </w:p>
    <w:p w:rsidR="002417C5" w:rsidRDefault="002417C5" w:rsidP="002417C5">
      <w:pPr>
        <w:shd w:val="clear" w:color="auto" w:fill="FFFFFF"/>
        <w:spacing w:line="345" w:lineRule="atLeast"/>
        <w:jc w:val="center"/>
        <w:textAlignment w:val="baseline"/>
        <w:rPr>
          <w:rFonts w:ascii="Times New Roman" w:eastAsia="Times New Roman" w:hAnsi="Times New Roman" w:cs="Times New Roman"/>
          <w:b/>
          <w:color w:val="000000"/>
          <w:sz w:val="28"/>
          <w:szCs w:val="28"/>
          <w:lang w:val="en-US" w:eastAsia="ru-RU"/>
        </w:rPr>
      </w:pPr>
    </w:p>
    <w:p w:rsidR="002417C5" w:rsidRPr="002417C5" w:rsidRDefault="002417C5" w:rsidP="002417C5">
      <w:pPr>
        <w:pStyle w:val="a6"/>
        <w:numPr>
          <w:ilvl w:val="0"/>
          <w:numId w:val="16"/>
        </w:numPr>
        <w:shd w:val="clear" w:color="auto" w:fill="FFFFFF"/>
        <w:spacing w:line="345" w:lineRule="atLeast"/>
        <w:textAlignment w:val="baseline"/>
        <w:rPr>
          <w:rFonts w:ascii="Times New Roman" w:eastAsia="Times New Roman" w:hAnsi="Times New Roman" w:cs="Times New Roman"/>
          <w:color w:val="000000"/>
          <w:sz w:val="28"/>
          <w:szCs w:val="28"/>
          <w:lang w:val="en-US" w:eastAsia="ru-RU"/>
        </w:rPr>
      </w:pPr>
      <w:r w:rsidRPr="002417C5">
        <w:rPr>
          <w:rFonts w:ascii="Times New Roman" w:eastAsia="Times New Roman" w:hAnsi="Times New Roman" w:cs="Times New Roman"/>
          <w:color w:val="000000"/>
          <w:sz w:val="28"/>
          <w:szCs w:val="28"/>
          <w:lang w:val="en-US" w:eastAsia="ru-RU"/>
        </w:rPr>
        <w:t>Texnologik taraqqiyot yo’nalishlari.</w:t>
      </w:r>
    </w:p>
    <w:p w:rsidR="002417C5" w:rsidRDefault="002417C5" w:rsidP="002417C5">
      <w:pPr>
        <w:pStyle w:val="a6"/>
        <w:numPr>
          <w:ilvl w:val="0"/>
          <w:numId w:val="16"/>
        </w:numPr>
        <w:shd w:val="clear" w:color="auto" w:fill="FFFFFF"/>
        <w:spacing w:line="345" w:lineRule="atLeast"/>
        <w:textAlignment w:val="baseline"/>
        <w:rPr>
          <w:rFonts w:ascii="Times New Roman" w:eastAsia="Times New Roman" w:hAnsi="Times New Roman" w:cs="Times New Roman"/>
          <w:color w:val="000000"/>
          <w:sz w:val="28"/>
          <w:szCs w:val="28"/>
          <w:lang w:val="en-US" w:eastAsia="ru-RU"/>
        </w:rPr>
      </w:pPr>
      <w:r>
        <w:rPr>
          <w:rFonts w:ascii="Times New Roman" w:eastAsia="Times New Roman" w:hAnsi="Times New Roman" w:cs="Times New Roman"/>
          <w:color w:val="000000"/>
          <w:sz w:val="28"/>
          <w:szCs w:val="28"/>
          <w:lang w:val="en-US" w:eastAsia="ru-RU"/>
        </w:rPr>
        <w:t>Mashinasozlikda hozirda mavjud yangi texnologiyalar.</w:t>
      </w:r>
    </w:p>
    <w:p w:rsidR="002417C5" w:rsidRDefault="002417C5" w:rsidP="002417C5">
      <w:pPr>
        <w:pStyle w:val="a6"/>
        <w:numPr>
          <w:ilvl w:val="0"/>
          <w:numId w:val="16"/>
        </w:numPr>
        <w:shd w:val="clear" w:color="auto" w:fill="FFFFFF"/>
        <w:spacing w:line="345" w:lineRule="atLeast"/>
        <w:textAlignment w:val="baseline"/>
        <w:rPr>
          <w:rFonts w:ascii="Times New Roman" w:eastAsia="Times New Roman" w:hAnsi="Times New Roman" w:cs="Times New Roman"/>
          <w:color w:val="000000"/>
          <w:sz w:val="28"/>
          <w:szCs w:val="28"/>
          <w:lang w:val="en-US" w:eastAsia="ru-RU"/>
        </w:rPr>
      </w:pPr>
      <w:r>
        <w:rPr>
          <w:rFonts w:ascii="Times New Roman" w:eastAsia="Times New Roman" w:hAnsi="Times New Roman" w:cs="Times New Roman"/>
          <w:color w:val="000000"/>
          <w:sz w:val="28"/>
          <w:szCs w:val="28"/>
          <w:lang w:val="en-US" w:eastAsia="ru-RU"/>
        </w:rPr>
        <w:t>Metal kesish dastgohlarining yangi turlari</w:t>
      </w:r>
    </w:p>
    <w:p w:rsidR="002417C5" w:rsidRPr="002417C5" w:rsidRDefault="002417C5" w:rsidP="002417C5">
      <w:pPr>
        <w:pStyle w:val="a6"/>
        <w:numPr>
          <w:ilvl w:val="0"/>
          <w:numId w:val="16"/>
        </w:numPr>
        <w:shd w:val="clear" w:color="auto" w:fill="FFFFFF"/>
        <w:spacing w:line="345" w:lineRule="atLeast"/>
        <w:textAlignment w:val="baseline"/>
        <w:rPr>
          <w:rFonts w:ascii="Times New Roman" w:eastAsia="Times New Roman" w:hAnsi="Times New Roman" w:cs="Times New Roman"/>
          <w:color w:val="000000"/>
          <w:sz w:val="28"/>
          <w:szCs w:val="28"/>
          <w:lang w:val="en-US" w:eastAsia="ru-RU"/>
        </w:rPr>
      </w:pPr>
      <w:r>
        <w:rPr>
          <w:rFonts w:ascii="Times New Roman" w:eastAsia="Times New Roman" w:hAnsi="Times New Roman" w:cs="Times New Roman"/>
          <w:color w:val="000000"/>
          <w:sz w:val="28"/>
          <w:szCs w:val="28"/>
          <w:lang w:val="en-US" w:eastAsia="ru-RU"/>
        </w:rPr>
        <w:t xml:space="preserve">Zamonaviy mashunasozlikning utuklari </w:t>
      </w:r>
    </w:p>
    <w:p w:rsidR="002417C5" w:rsidRDefault="002417C5" w:rsidP="00B11ED4">
      <w:pPr>
        <w:shd w:val="clear" w:color="auto" w:fill="FFFFFF"/>
        <w:spacing w:line="345" w:lineRule="atLeast"/>
        <w:jc w:val="both"/>
        <w:textAlignment w:val="baseline"/>
        <w:rPr>
          <w:rFonts w:ascii="Times New Roman" w:eastAsia="Times New Roman" w:hAnsi="Times New Roman" w:cs="Times New Roman"/>
          <w:color w:val="000000"/>
          <w:sz w:val="28"/>
          <w:szCs w:val="28"/>
          <w:lang w:val="en-US" w:eastAsia="ru-RU"/>
        </w:rPr>
      </w:pPr>
    </w:p>
    <w:p w:rsidR="00B11ED4" w:rsidRDefault="00B11ED4" w:rsidP="00B11ED4">
      <w:pPr>
        <w:shd w:val="clear" w:color="auto" w:fill="FFFFFF"/>
        <w:spacing w:line="345" w:lineRule="atLeast"/>
        <w:jc w:val="both"/>
        <w:textAlignment w:val="baseline"/>
        <w:rPr>
          <w:rFonts w:ascii="Times New Roman" w:eastAsia="Times New Roman" w:hAnsi="Times New Roman" w:cs="Times New Roman"/>
          <w:color w:val="000000"/>
          <w:sz w:val="28"/>
          <w:szCs w:val="28"/>
          <w:lang w:val="en-US" w:eastAsia="ru-RU"/>
        </w:rPr>
      </w:pPr>
      <w:r w:rsidRPr="00B11ED4">
        <w:rPr>
          <w:rFonts w:ascii="Times New Roman" w:eastAsia="Times New Roman" w:hAnsi="Times New Roman" w:cs="Times New Roman"/>
          <w:color w:val="000000"/>
          <w:sz w:val="28"/>
          <w:szCs w:val="28"/>
          <w:lang w:val="en-US" w:eastAsia="ru-RU"/>
        </w:rPr>
        <w:t>Bugungi kunda mashinasozlik sohasida yangi texnologiyalar tobora ko'payib bormoqda. Bu, birinchi navbatda, ishlab chiqarish faoliyatiga qaratilgan taraqqiyotning yana bir bosqichi bilan bog'liq. Muhandislik-transport, robototexnika, sanoat mashinalari ishlab chiqarish, maishiy texnika, radiotexnika, elektrotexnika sanoati va boshqalarni ishlab chiqarish va ishlab chiqarish kabi sohalarni o'z ichiga olgan ko'plab sohalarga ega bo'lgan ulkan sanoatdir.</w:t>
      </w:r>
    </w:p>
    <w:p w:rsidR="00B11ED4" w:rsidRDefault="00B11ED4" w:rsidP="00B11ED4">
      <w:pPr>
        <w:shd w:val="clear" w:color="auto" w:fill="FFFFFF"/>
        <w:spacing w:line="345" w:lineRule="atLeast"/>
        <w:jc w:val="both"/>
        <w:textAlignment w:val="baseline"/>
        <w:rPr>
          <w:rFonts w:ascii="Times New Roman" w:eastAsia="Times New Roman" w:hAnsi="Times New Roman" w:cs="Times New Roman"/>
          <w:color w:val="000000"/>
          <w:sz w:val="28"/>
          <w:szCs w:val="28"/>
          <w:lang w:val="en-US" w:eastAsia="ru-RU"/>
        </w:rPr>
      </w:pPr>
      <w:r w:rsidRPr="00B11ED4">
        <w:rPr>
          <w:rFonts w:ascii="Times New Roman" w:eastAsia="Times New Roman" w:hAnsi="Times New Roman" w:cs="Times New Roman"/>
          <w:color w:val="000000"/>
          <w:sz w:val="28"/>
          <w:szCs w:val="28"/>
          <w:lang w:val="en-US" w:eastAsia="ru-RU"/>
        </w:rPr>
        <w:t>Zamonaviy mashinasozlikning asos</w:t>
      </w:r>
      <w:r>
        <w:rPr>
          <w:rFonts w:ascii="Times New Roman" w:eastAsia="Times New Roman" w:hAnsi="Times New Roman" w:cs="Times New Roman"/>
          <w:color w:val="000000"/>
          <w:sz w:val="28"/>
          <w:szCs w:val="28"/>
          <w:lang w:val="en-US" w:eastAsia="ru-RU"/>
        </w:rPr>
        <w:t>ida</w:t>
      </w:r>
      <w:r w:rsidRPr="00B11ED4">
        <w:rPr>
          <w:rFonts w:ascii="Times New Roman" w:eastAsia="Times New Roman" w:hAnsi="Times New Roman" w:cs="Times New Roman"/>
          <w:color w:val="000000"/>
          <w:sz w:val="28"/>
          <w:szCs w:val="28"/>
          <w:lang w:val="en-US" w:eastAsia="ru-RU"/>
        </w:rPr>
        <w:t xml:space="preserve"> bir nechta fanlarning kesishmasida yuzaga keladigan ilm-fan texnologiyalari va innovatsiyalardir. Hozirgi vaqtda texnik taraqqiyot </w:t>
      </w:r>
    </w:p>
    <w:p w:rsidR="00B11ED4" w:rsidRDefault="00B11ED4" w:rsidP="00B11ED4">
      <w:pPr>
        <w:pStyle w:val="a6"/>
        <w:numPr>
          <w:ilvl w:val="0"/>
          <w:numId w:val="10"/>
        </w:numPr>
        <w:shd w:val="clear" w:color="auto" w:fill="FFFFFF"/>
        <w:spacing w:line="345" w:lineRule="atLeast"/>
        <w:jc w:val="both"/>
        <w:textAlignment w:val="baseline"/>
        <w:rPr>
          <w:rFonts w:ascii="Times New Roman" w:eastAsia="Times New Roman" w:hAnsi="Times New Roman" w:cs="Times New Roman"/>
          <w:color w:val="000000"/>
          <w:sz w:val="28"/>
          <w:szCs w:val="28"/>
          <w:lang w:val="en-US" w:eastAsia="ru-RU"/>
        </w:rPr>
      </w:pPr>
      <w:r w:rsidRPr="00B11ED4">
        <w:rPr>
          <w:rFonts w:ascii="Times New Roman" w:eastAsia="Times New Roman" w:hAnsi="Times New Roman" w:cs="Times New Roman"/>
          <w:color w:val="000000"/>
          <w:sz w:val="28"/>
          <w:szCs w:val="28"/>
          <w:lang w:val="en-US" w:eastAsia="ru-RU"/>
        </w:rPr>
        <w:t xml:space="preserve">energiya, </w:t>
      </w:r>
    </w:p>
    <w:p w:rsidR="00B11ED4" w:rsidRDefault="00B11ED4" w:rsidP="00B11ED4">
      <w:pPr>
        <w:pStyle w:val="a6"/>
        <w:numPr>
          <w:ilvl w:val="0"/>
          <w:numId w:val="10"/>
        </w:numPr>
        <w:shd w:val="clear" w:color="auto" w:fill="FFFFFF"/>
        <w:spacing w:line="345" w:lineRule="atLeast"/>
        <w:jc w:val="both"/>
        <w:textAlignment w:val="baseline"/>
        <w:rPr>
          <w:rFonts w:ascii="Times New Roman" w:eastAsia="Times New Roman" w:hAnsi="Times New Roman" w:cs="Times New Roman"/>
          <w:color w:val="000000"/>
          <w:sz w:val="28"/>
          <w:szCs w:val="28"/>
          <w:lang w:val="en-US" w:eastAsia="ru-RU"/>
        </w:rPr>
      </w:pPr>
      <w:r w:rsidRPr="00B11ED4">
        <w:rPr>
          <w:rFonts w:ascii="Times New Roman" w:eastAsia="Times New Roman" w:hAnsi="Times New Roman" w:cs="Times New Roman"/>
          <w:color w:val="000000"/>
          <w:sz w:val="28"/>
          <w:szCs w:val="28"/>
          <w:lang w:val="en-US" w:eastAsia="ru-RU"/>
        </w:rPr>
        <w:t xml:space="preserve">jismoniy va kimyoviy yutuqlar, </w:t>
      </w:r>
    </w:p>
    <w:p w:rsidR="00B11ED4" w:rsidRDefault="00B11ED4" w:rsidP="00B11ED4">
      <w:pPr>
        <w:pStyle w:val="a6"/>
        <w:numPr>
          <w:ilvl w:val="0"/>
          <w:numId w:val="10"/>
        </w:numPr>
        <w:shd w:val="clear" w:color="auto" w:fill="FFFFFF"/>
        <w:spacing w:line="345" w:lineRule="atLeast"/>
        <w:jc w:val="both"/>
        <w:textAlignment w:val="baseline"/>
        <w:rPr>
          <w:rFonts w:ascii="Times New Roman" w:eastAsia="Times New Roman" w:hAnsi="Times New Roman" w:cs="Times New Roman"/>
          <w:color w:val="000000"/>
          <w:sz w:val="28"/>
          <w:szCs w:val="28"/>
          <w:lang w:val="en-US" w:eastAsia="ru-RU"/>
        </w:rPr>
      </w:pPr>
      <w:r w:rsidRPr="00B11ED4">
        <w:rPr>
          <w:rFonts w:ascii="Times New Roman" w:eastAsia="Times New Roman" w:hAnsi="Times New Roman" w:cs="Times New Roman"/>
          <w:color w:val="000000"/>
          <w:sz w:val="28"/>
          <w:szCs w:val="28"/>
          <w:lang w:val="en-US" w:eastAsia="ru-RU"/>
        </w:rPr>
        <w:t xml:space="preserve">kompyuter texnologiyalari, </w:t>
      </w:r>
    </w:p>
    <w:p w:rsidR="00B11ED4" w:rsidRDefault="00B11ED4" w:rsidP="00B11ED4">
      <w:pPr>
        <w:pStyle w:val="a6"/>
        <w:numPr>
          <w:ilvl w:val="0"/>
          <w:numId w:val="10"/>
        </w:numPr>
        <w:shd w:val="clear" w:color="auto" w:fill="FFFFFF"/>
        <w:spacing w:line="345" w:lineRule="atLeast"/>
        <w:jc w:val="both"/>
        <w:textAlignment w:val="baseline"/>
        <w:rPr>
          <w:rFonts w:ascii="Times New Roman" w:eastAsia="Times New Roman" w:hAnsi="Times New Roman" w:cs="Times New Roman"/>
          <w:color w:val="000000"/>
          <w:sz w:val="28"/>
          <w:szCs w:val="28"/>
          <w:lang w:val="en-US" w:eastAsia="ru-RU"/>
        </w:rPr>
      </w:pPr>
      <w:r w:rsidRPr="00B11ED4">
        <w:rPr>
          <w:rFonts w:ascii="Times New Roman" w:eastAsia="Times New Roman" w:hAnsi="Times New Roman" w:cs="Times New Roman"/>
          <w:color w:val="000000"/>
          <w:sz w:val="28"/>
          <w:szCs w:val="28"/>
          <w:lang w:val="en-US" w:eastAsia="ru-RU"/>
        </w:rPr>
        <w:t>dasturiy mahsulotlar va boshqalarni rivojlantirishga imkon berdi.</w:t>
      </w:r>
    </w:p>
    <w:p w:rsidR="00B11ED4" w:rsidRPr="00B11ED4" w:rsidRDefault="00B11ED4" w:rsidP="00B11ED4">
      <w:pPr>
        <w:shd w:val="clear" w:color="auto" w:fill="FFFFFF"/>
        <w:spacing w:line="345" w:lineRule="atLeast"/>
        <w:jc w:val="both"/>
        <w:textAlignment w:val="baseline"/>
        <w:rPr>
          <w:rFonts w:ascii="Times New Roman" w:eastAsia="Times New Roman" w:hAnsi="Times New Roman" w:cs="Times New Roman"/>
          <w:color w:val="000000"/>
          <w:sz w:val="28"/>
          <w:szCs w:val="28"/>
          <w:lang w:val="en-US" w:eastAsia="ru-RU"/>
        </w:rPr>
      </w:pPr>
      <w:r>
        <w:rPr>
          <w:rFonts w:ascii="Times New Roman" w:eastAsia="Times New Roman" w:hAnsi="Times New Roman" w:cs="Times New Roman"/>
          <w:color w:val="000000"/>
          <w:sz w:val="28"/>
          <w:szCs w:val="28"/>
          <w:lang w:val="en-US" w:eastAsia="ru-RU"/>
        </w:rPr>
        <w:t>B</w:t>
      </w:r>
      <w:r w:rsidRPr="00B11ED4">
        <w:rPr>
          <w:rFonts w:ascii="Times New Roman" w:eastAsia="Times New Roman" w:hAnsi="Times New Roman" w:cs="Times New Roman"/>
          <w:color w:val="000000"/>
          <w:sz w:val="28"/>
          <w:szCs w:val="28"/>
          <w:lang w:val="en-US" w:eastAsia="ru-RU"/>
        </w:rPr>
        <w:t>u kombinatsiya juda ko'p eksantrik, moslashuvchan, ko'p funktsiyali mashinalarni ishlab chiqish va ishlab chiqarishning yangi usullarini topishga imkon beradi.</w:t>
      </w:r>
    </w:p>
    <w:p w:rsidR="007C53D4" w:rsidRPr="007C53D4" w:rsidRDefault="007C53D4" w:rsidP="007C53D4">
      <w:pPr>
        <w:shd w:val="clear" w:color="auto" w:fill="FFFFFF"/>
        <w:spacing w:line="345" w:lineRule="atLeast"/>
        <w:jc w:val="both"/>
        <w:textAlignment w:val="baseline"/>
        <w:rPr>
          <w:rFonts w:ascii="Times New Roman" w:eastAsia="Times New Roman" w:hAnsi="Times New Roman" w:cs="Times New Roman"/>
          <w:color w:val="000000"/>
          <w:sz w:val="28"/>
          <w:szCs w:val="28"/>
          <w:lang w:val="en-US" w:eastAsia="ru-RU"/>
        </w:rPr>
      </w:pPr>
      <w:r w:rsidRPr="007C53D4">
        <w:rPr>
          <w:rFonts w:ascii="Times New Roman" w:eastAsia="Times New Roman" w:hAnsi="Times New Roman" w:cs="Times New Roman"/>
          <w:color w:val="000000"/>
          <w:sz w:val="28"/>
          <w:szCs w:val="28"/>
          <w:lang w:val="en-US" w:eastAsia="ru-RU"/>
        </w:rPr>
        <w:t>Bir ma</w:t>
      </w:r>
      <w:r w:rsidR="001434E0">
        <w:rPr>
          <w:rFonts w:ascii="Times New Roman" w:eastAsia="Times New Roman" w:hAnsi="Times New Roman" w:cs="Times New Roman"/>
          <w:color w:val="000000"/>
          <w:sz w:val="28"/>
          <w:szCs w:val="28"/>
          <w:lang w:val="en-US" w:eastAsia="ru-RU"/>
        </w:rPr>
        <w:t xml:space="preserve">’ruzada </w:t>
      </w:r>
      <w:r w:rsidRPr="007C53D4">
        <w:rPr>
          <w:rFonts w:ascii="Times New Roman" w:eastAsia="Times New Roman" w:hAnsi="Times New Roman" w:cs="Times New Roman"/>
          <w:color w:val="000000"/>
          <w:sz w:val="28"/>
          <w:szCs w:val="28"/>
          <w:lang w:val="en-US" w:eastAsia="ru-RU"/>
        </w:rPr>
        <w:t xml:space="preserve">har bir sohaning yangiliklarini tasvirlash qiyin, faqat yangi tendentsiyalarni belgilash </w:t>
      </w:r>
      <w:r w:rsidR="001434E0">
        <w:rPr>
          <w:rFonts w:ascii="Times New Roman" w:eastAsia="Times New Roman" w:hAnsi="Times New Roman" w:cs="Times New Roman"/>
          <w:color w:val="000000"/>
          <w:sz w:val="28"/>
          <w:szCs w:val="28"/>
          <w:lang w:val="en-US" w:eastAsia="ru-RU"/>
        </w:rPr>
        <w:t xml:space="preserve">va bir nechta misol namuna sifatida keltirish </w:t>
      </w:r>
      <w:r w:rsidR="001434E0" w:rsidRPr="007C53D4">
        <w:rPr>
          <w:rFonts w:ascii="Times New Roman" w:eastAsia="Times New Roman" w:hAnsi="Times New Roman" w:cs="Times New Roman"/>
          <w:color w:val="000000"/>
          <w:sz w:val="28"/>
          <w:szCs w:val="28"/>
          <w:lang w:val="en-US" w:eastAsia="ru-RU"/>
        </w:rPr>
        <w:t>mumkin</w:t>
      </w:r>
      <w:r w:rsidRPr="007C53D4">
        <w:rPr>
          <w:rFonts w:ascii="Times New Roman" w:eastAsia="Times New Roman" w:hAnsi="Times New Roman" w:cs="Times New Roman"/>
          <w:color w:val="000000"/>
          <w:sz w:val="28"/>
          <w:szCs w:val="28"/>
          <w:lang w:val="en-US" w:eastAsia="ru-RU"/>
        </w:rPr>
        <w:t>.</w:t>
      </w:r>
    </w:p>
    <w:p w:rsidR="007C53D4" w:rsidRPr="001434E0" w:rsidRDefault="007C53D4" w:rsidP="002417C5">
      <w:pPr>
        <w:pStyle w:val="a6"/>
        <w:numPr>
          <w:ilvl w:val="0"/>
          <w:numId w:val="8"/>
        </w:numPr>
        <w:shd w:val="clear" w:color="auto" w:fill="FFFFFF"/>
        <w:spacing w:before="360" w:after="240" w:line="345" w:lineRule="atLeast"/>
        <w:ind w:left="794" w:hanging="397"/>
        <w:jc w:val="both"/>
        <w:textAlignment w:val="baseline"/>
        <w:rPr>
          <w:rFonts w:ascii="Times New Roman" w:eastAsia="Times New Roman" w:hAnsi="Times New Roman" w:cs="Times New Roman"/>
          <w:b/>
          <w:color w:val="000000"/>
          <w:sz w:val="28"/>
          <w:szCs w:val="28"/>
          <w:lang w:val="en-US" w:eastAsia="ru-RU"/>
        </w:rPr>
      </w:pPr>
      <w:r w:rsidRPr="001434E0">
        <w:rPr>
          <w:rFonts w:ascii="Times New Roman" w:eastAsia="Times New Roman" w:hAnsi="Times New Roman" w:cs="Times New Roman"/>
          <w:b/>
          <w:color w:val="000000"/>
          <w:sz w:val="28"/>
          <w:szCs w:val="28"/>
          <w:lang w:val="en-US" w:eastAsia="ru-RU"/>
        </w:rPr>
        <w:t>Ishlab chiqarishni avtomatlashtirish</w:t>
      </w:r>
    </w:p>
    <w:p w:rsidR="007C53D4" w:rsidRPr="007C53D4" w:rsidRDefault="007C53D4" w:rsidP="007C53D4">
      <w:pPr>
        <w:shd w:val="clear" w:color="auto" w:fill="FFFFFF"/>
        <w:spacing w:line="345" w:lineRule="atLeast"/>
        <w:jc w:val="both"/>
        <w:textAlignment w:val="baseline"/>
        <w:rPr>
          <w:rFonts w:ascii="Times New Roman" w:eastAsia="Times New Roman" w:hAnsi="Times New Roman" w:cs="Times New Roman"/>
          <w:color w:val="000000"/>
          <w:sz w:val="28"/>
          <w:szCs w:val="28"/>
          <w:lang w:val="en-US" w:eastAsia="ru-RU"/>
        </w:rPr>
      </w:pPr>
      <w:r w:rsidRPr="007C53D4">
        <w:rPr>
          <w:rFonts w:ascii="Times New Roman" w:eastAsia="Times New Roman" w:hAnsi="Times New Roman" w:cs="Times New Roman"/>
          <w:color w:val="000000"/>
          <w:sz w:val="28"/>
          <w:szCs w:val="28"/>
          <w:lang w:val="en-US" w:eastAsia="ru-RU"/>
        </w:rPr>
        <w:t>Yangi avlodning kompyuter dasturlarida yangi qismlar va mashinalarni loyihalash qulay.</w:t>
      </w:r>
    </w:p>
    <w:p w:rsidR="007C53D4" w:rsidRPr="007C53D4" w:rsidRDefault="007C53D4" w:rsidP="007C53D4">
      <w:pPr>
        <w:shd w:val="clear" w:color="auto" w:fill="FFFFFF"/>
        <w:spacing w:line="345" w:lineRule="atLeast"/>
        <w:jc w:val="both"/>
        <w:textAlignment w:val="baseline"/>
        <w:rPr>
          <w:rFonts w:ascii="Times New Roman" w:eastAsia="Times New Roman" w:hAnsi="Times New Roman" w:cs="Times New Roman"/>
          <w:color w:val="000000"/>
          <w:sz w:val="28"/>
          <w:szCs w:val="28"/>
          <w:lang w:val="en-US" w:eastAsia="ru-RU"/>
        </w:rPr>
      </w:pPr>
      <w:r w:rsidRPr="007C53D4">
        <w:rPr>
          <w:rFonts w:ascii="Times New Roman" w:eastAsia="Times New Roman" w:hAnsi="Times New Roman" w:cs="Times New Roman"/>
          <w:color w:val="000000"/>
          <w:sz w:val="28"/>
          <w:szCs w:val="28"/>
          <w:lang w:val="en-US" w:eastAsia="ru-RU"/>
        </w:rPr>
        <w:t>Agar ilgari faqat bir nechta korxonalar analog CNC mashinalari bilan jihozlangan bo'lsa, bugungi kunda kompaniyalarning yarmidan ko'pi raqamli CNC mashinalaridan foydalanadi. Asta-sekin, ular aqlli CNC bilan yuqori tezlikda markazlari bilan almashtirildi.</w:t>
      </w:r>
    </w:p>
    <w:p w:rsidR="007C53D4" w:rsidRDefault="007C53D4" w:rsidP="007C53D4">
      <w:pPr>
        <w:shd w:val="clear" w:color="auto" w:fill="FFFFFF"/>
        <w:spacing w:line="345" w:lineRule="atLeast"/>
        <w:jc w:val="both"/>
        <w:textAlignment w:val="baseline"/>
        <w:rPr>
          <w:rFonts w:ascii="Times New Roman" w:eastAsia="Times New Roman" w:hAnsi="Times New Roman" w:cs="Times New Roman"/>
          <w:color w:val="000000"/>
          <w:sz w:val="28"/>
          <w:szCs w:val="28"/>
          <w:lang w:val="en-US" w:eastAsia="ru-RU"/>
        </w:rPr>
      </w:pPr>
      <w:r w:rsidRPr="007C53D4">
        <w:rPr>
          <w:rFonts w:ascii="Times New Roman" w:eastAsia="Times New Roman" w:hAnsi="Times New Roman" w:cs="Times New Roman"/>
          <w:color w:val="000000"/>
          <w:sz w:val="28"/>
          <w:szCs w:val="28"/>
          <w:lang w:val="en-US" w:eastAsia="ru-RU"/>
        </w:rPr>
        <w:t xml:space="preserve">Ilmiy muassasalarda virtual haqiqat markazlari murakkab ishlab chiqarishni loyihalashtirish, har bir </w:t>
      </w:r>
      <w:r w:rsidR="001434E0">
        <w:rPr>
          <w:rFonts w:ascii="Times New Roman" w:eastAsia="Times New Roman" w:hAnsi="Times New Roman" w:cs="Times New Roman"/>
          <w:color w:val="000000"/>
          <w:sz w:val="28"/>
          <w:szCs w:val="28"/>
          <w:lang w:val="en-US" w:eastAsia="ru-RU"/>
        </w:rPr>
        <w:t>tsex</w:t>
      </w:r>
      <w:r w:rsidRPr="007C53D4">
        <w:rPr>
          <w:rFonts w:ascii="Times New Roman" w:eastAsia="Times New Roman" w:hAnsi="Times New Roman" w:cs="Times New Roman"/>
          <w:color w:val="000000"/>
          <w:sz w:val="28"/>
          <w:szCs w:val="28"/>
          <w:lang w:val="en-US" w:eastAsia="ru-RU"/>
        </w:rPr>
        <w:t>ning modellarini yaratish imkonini beradi. Virtual muhit yuqori texnologiyali ishlab chiqarish xodimlarini o'qitish uchun ishlatiladi.</w:t>
      </w:r>
    </w:p>
    <w:p w:rsidR="002417C5" w:rsidRDefault="002417C5" w:rsidP="007C53D4">
      <w:pPr>
        <w:shd w:val="clear" w:color="auto" w:fill="FFFFFF"/>
        <w:spacing w:line="345" w:lineRule="atLeast"/>
        <w:jc w:val="both"/>
        <w:textAlignment w:val="baseline"/>
        <w:rPr>
          <w:rFonts w:ascii="Times New Roman" w:eastAsia="Times New Roman" w:hAnsi="Times New Roman" w:cs="Times New Roman"/>
          <w:color w:val="000000"/>
          <w:sz w:val="28"/>
          <w:szCs w:val="28"/>
          <w:lang w:val="en-US" w:eastAsia="ru-RU"/>
        </w:rPr>
      </w:pPr>
    </w:p>
    <w:p w:rsidR="002417C5" w:rsidRDefault="002417C5" w:rsidP="007C53D4">
      <w:pPr>
        <w:shd w:val="clear" w:color="auto" w:fill="FFFFFF"/>
        <w:spacing w:line="345" w:lineRule="atLeast"/>
        <w:jc w:val="both"/>
        <w:textAlignment w:val="baseline"/>
        <w:rPr>
          <w:rFonts w:ascii="Times New Roman" w:eastAsia="Times New Roman" w:hAnsi="Times New Roman" w:cs="Times New Roman"/>
          <w:color w:val="000000"/>
          <w:sz w:val="28"/>
          <w:szCs w:val="28"/>
          <w:lang w:val="en-US" w:eastAsia="ru-RU"/>
        </w:rPr>
      </w:pPr>
    </w:p>
    <w:p w:rsidR="007C53D4" w:rsidRPr="001434E0" w:rsidRDefault="007C53D4" w:rsidP="002417C5">
      <w:pPr>
        <w:pStyle w:val="a6"/>
        <w:numPr>
          <w:ilvl w:val="0"/>
          <w:numId w:val="8"/>
        </w:numPr>
        <w:shd w:val="clear" w:color="auto" w:fill="FFFFFF"/>
        <w:spacing w:before="360" w:after="240" w:line="345" w:lineRule="atLeast"/>
        <w:ind w:left="794" w:hanging="397"/>
        <w:jc w:val="both"/>
        <w:textAlignment w:val="baseline"/>
        <w:rPr>
          <w:rFonts w:ascii="Times New Roman" w:eastAsia="Times New Roman" w:hAnsi="Times New Roman" w:cs="Times New Roman"/>
          <w:b/>
          <w:color w:val="000000"/>
          <w:sz w:val="28"/>
          <w:szCs w:val="28"/>
          <w:lang w:val="en-US" w:eastAsia="ru-RU"/>
        </w:rPr>
      </w:pPr>
      <w:r w:rsidRPr="001434E0">
        <w:rPr>
          <w:rFonts w:ascii="Times New Roman" w:eastAsia="Times New Roman" w:hAnsi="Times New Roman" w:cs="Times New Roman"/>
          <w:b/>
          <w:color w:val="000000"/>
          <w:sz w:val="28"/>
          <w:szCs w:val="28"/>
          <w:lang w:val="en-US" w:eastAsia="ru-RU"/>
        </w:rPr>
        <w:lastRenderedPageBreak/>
        <w:t>Lazer xususiyatlari</w:t>
      </w:r>
    </w:p>
    <w:p w:rsidR="001434E0" w:rsidRDefault="007C53D4" w:rsidP="007C53D4">
      <w:pPr>
        <w:shd w:val="clear" w:color="auto" w:fill="FFFFFF"/>
        <w:spacing w:line="345" w:lineRule="atLeast"/>
        <w:jc w:val="both"/>
        <w:textAlignment w:val="baseline"/>
        <w:rPr>
          <w:rFonts w:ascii="Times New Roman" w:eastAsia="Times New Roman" w:hAnsi="Times New Roman" w:cs="Times New Roman"/>
          <w:color w:val="000000"/>
          <w:sz w:val="28"/>
          <w:szCs w:val="28"/>
          <w:lang w:val="en-US" w:eastAsia="ru-RU"/>
        </w:rPr>
      </w:pPr>
      <w:r w:rsidRPr="007C53D4">
        <w:rPr>
          <w:rFonts w:ascii="Times New Roman" w:eastAsia="Times New Roman" w:hAnsi="Times New Roman" w:cs="Times New Roman"/>
          <w:color w:val="000000"/>
          <w:sz w:val="28"/>
          <w:szCs w:val="28"/>
          <w:lang w:val="en-US" w:eastAsia="ru-RU"/>
        </w:rPr>
        <w:t xml:space="preserve">Ishlab chiqarishdagi so'nggi yangiliklardan biri lazerlarni qo'llashdir. Mashinasozlikda ular metallni kesish uchun ishlatiladi. Lazer nurlari mexanik asboblarga nisbatan katta afzalliklarga ega: jismoniy xususiyatlardan qat'i nazar, deyarli har qanday metall yoki qotishmani kesishi mumkin. </w:t>
      </w:r>
    </w:p>
    <w:p w:rsidR="007C53D4" w:rsidRPr="007C53D4" w:rsidRDefault="007C53D4" w:rsidP="007C53D4">
      <w:pPr>
        <w:shd w:val="clear" w:color="auto" w:fill="FFFFFF"/>
        <w:spacing w:line="345" w:lineRule="atLeast"/>
        <w:jc w:val="both"/>
        <w:textAlignment w:val="baseline"/>
        <w:rPr>
          <w:rFonts w:ascii="Times New Roman" w:eastAsia="Times New Roman" w:hAnsi="Times New Roman" w:cs="Times New Roman"/>
          <w:color w:val="000000"/>
          <w:sz w:val="28"/>
          <w:szCs w:val="28"/>
          <w:lang w:val="en-US" w:eastAsia="ru-RU"/>
        </w:rPr>
      </w:pPr>
      <w:r w:rsidRPr="007C53D4">
        <w:rPr>
          <w:rFonts w:ascii="Times New Roman" w:eastAsia="Times New Roman" w:hAnsi="Times New Roman" w:cs="Times New Roman"/>
          <w:color w:val="000000"/>
          <w:sz w:val="28"/>
          <w:szCs w:val="28"/>
          <w:lang w:val="en-US" w:eastAsia="ru-RU"/>
        </w:rPr>
        <w:t>Lazerli kesish avtomatlashtirilishi va takroriy harakatlarni amalga oshirish uchun dasturlashtirilishi mumkin. Bu ishchilarning kuchini tejaydi va inson xatosi xavfini kamaytiradi.</w:t>
      </w:r>
    </w:p>
    <w:p w:rsidR="007C53D4" w:rsidRPr="007C53D4" w:rsidRDefault="007C53D4" w:rsidP="007C53D4">
      <w:pPr>
        <w:shd w:val="clear" w:color="auto" w:fill="FFFFFF"/>
        <w:spacing w:line="345" w:lineRule="atLeast"/>
        <w:jc w:val="both"/>
        <w:textAlignment w:val="baseline"/>
        <w:rPr>
          <w:rFonts w:ascii="Times New Roman" w:eastAsia="Times New Roman" w:hAnsi="Times New Roman" w:cs="Times New Roman"/>
          <w:color w:val="000000"/>
          <w:sz w:val="28"/>
          <w:szCs w:val="28"/>
          <w:lang w:val="en-US" w:eastAsia="ru-RU"/>
        </w:rPr>
      </w:pPr>
      <w:r w:rsidRPr="007C53D4">
        <w:rPr>
          <w:rFonts w:ascii="Times New Roman" w:eastAsia="Times New Roman" w:hAnsi="Times New Roman" w:cs="Times New Roman"/>
          <w:color w:val="000000"/>
          <w:sz w:val="28"/>
          <w:szCs w:val="28"/>
          <w:lang w:val="en-US" w:eastAsia="ru-RU"/>
        </w:rPr>
        <w:t>Mashinasozlikda avtomatlashtirilishi mumkin bo'lgan yana bir element payvandlash hisoblanadi. Lazer nurlari katta o'lchamli metall qismlarni ulash uchun javob beradi. Havoda va argon muhitida foydalanish mumkin. Bu vaqtni</w:t>
      </w:r>
      <w:r w:rsidR="00B11ED4">
        <w:rPr>
          <w:rFonts w:ascii="Times New Roman" w:eastAsia="Times New Roman" w:hAnsi="Times New Roman" w:cs="Times New Roman"/>
          <w:color w:val="000000"/>
          <w:sz w:val="28"/>
          <w:szCs w:val="28"/>
          <w:lang w:val="en-US" w:eastAsia="ru-RU"/>
        </w:rPr>
        <w:t xml:space="preserve"> va </w:t>
      </w:r>
      <w:r w:rsidRPr="007C53D4">
        <w:rPr>
          <w:rFonts w:ascii="Times New Roman" w:eastAsia="Times New Roman" w:hAnsi="Times New Roman" w:cs="Times New Roman"/>
          <w:color w:val="000000"/>
          <w:sz w:val="28"/>
          <w:szCs w:val="28"/>
          <w:lang w:val="en-US" w:eastAsia="ru-RU"/>
        </w:rPr>
        <w:t>, xarajatlarni va pulni tejash imkonini beradi, shuningdek, ishlab chiqarishni "inson omili"xavfidan himoya qiladi.</w:t>
      </w:r>
    </w:p>
    <w:p w:rsidR="007C53D4" w:rsidRPr="00B11ED4" w:rsidRDefault="00B11ED4" w:rsidP="002417C5">
      <w:pPr>
        <w:pStyle w:val="a6"/>
        <w:numPr>
          <w:ilvl w:val="0"/>
          <w:numId w:val="8"/>
        </w:numPr>
        <w:shd w:val="clear" w:color="auto" w:fill="FFFFFF"/>
        <w:spacing w:before="360" w:after="240" w:line="345" w:lineRule="atLeast"/>
        <w:ind w:left="794" w:hanging="397"/>
        <w:jc w:val="both"/>
        <w:textAlignment w:val="baseline"/>
        <w:rPr>
          <w:rFonts w:ascii="Times New Roman" w:eastAsia="Times New Roman" w:hAnsi="Times New Roman" w:cs="Times New Roman"/>
          <w:b/>
          <w:color w:val="000000"/>
          <w:sz w:val="28"/>
          <w:szCs w:val="28"/>
          <w:lang w:val="en-US" w:eastAsia="ru-RU"/>
        </w:rPr>
      </w:pPr>
      <w:r>
        <w:rPr>
          <w:rFonts w:ascii="Times New Roman" w:eastAsia="Times New Roman" w:hAnsi="Times New Roman" w:cs="Times New Roman"/>
          <w:b/>
          <w:color w:val="000000"/>
          <w:sz w:val="28"/>
          <w:szCs w:val="28"/>
          <w:lang w:val="en-US" w:eastAsia="ru-RU"/>
        </w:rPr>
        <w:t xml:space="preserve">Detallarni </w:t>
      </w:r>
      <w:r w:rsidR="007C53D4" w:rsidRPr="00B11ED4">
        <w:rPr>
          <w:rFonts w:ascii="Times New Roman" w:eastAsia="Times New Roman" w:hAnsi="Times New Roman" w:cs="Times New Roman"/>
          <w:b/>
          <w:color w:val="000000"/>
          <w:sz w:val="28"/>
          <w:szCs w:val="28"/>
          <w:lang w:val="en-US" w:eastAsia="ru-RU"/>
        </w:rPr>
        <w:t>ishlab chiqarish</w:t>
      </w:r>
    </w:p>
    <w:p w:rsidR="007C53D4" w:rsidRPr="007C53D4" w:rsidRDefault="007C53D4" w:rsidP="007C53D4">
      <w:pPr>
        <w:shd w:val="clear" w:color="auto" w:fill="FFFFFF"/>
        <w:spacing w:line="345" w:lineRule="atLeast"/>
        <w:jc w:val="both"/>
        <w:textAlignment w:val="baseline"/>
        <w:rPr>
          <w:rFonts w:ascii="Times New Roman" w:eastAsia="Times New Roman" w:hAnsi="Times New Roman" w:cs="Times New Roman"/>
          <w:color w:val="000000"/>
          <w:sz w:val="28"/>
          <w:szCs w:val="28"/>
          <w:lang w:val="en-US" w:eastAsia="ru-RU"/>
        </w:rPr>
      </w:pPr>
      <w:r w:rsidRPr="00B11ED4">
        <w:rPr>
          <w:rFonts w:ascii="Times New Roman" w:eastAsia="Times New Roman" w:hAnsi="Times New Roman" w:cs="Times New Roman"/>
          <w:color w:val="000000"/>
          <w:sz w:val="28"/>
          <w:szCs w:val="28"/>
          <w:lang w:val="en-US" w:eastAsia="ru-RU"/>
        </w:rPr>
        <w:t xml:space="preserve">Lazerli qatlamli sintez usuli </w:t>
      </w:r>
      <w:r w:rsidR="00B11ED4">
        <w:rPr>
          <w:rFonts w:ascii="Times New Roman" w:eastAsia="Times New Roman" w:hAnsi="Times New Roman" w:cs="Times New Roman"/>
          <w:color w:val="000000"/>
          <w:sz w:val="28"/>
          <w:szCs w:val="28"/>
          <w:lang w:val="en-US" w:eastAsia="ru-RU"/>
        </w:rPr>
        <w:t>titan</w:t>
      </w:r>
      <w:r w:rsidRPr="00B11ED4">
        <w:rPr>
          <w:rFonts w:ascii="Times New Roman" w:eastAsia="Times New Roman" w:hAnsi="Times New Roman" w:cs="Times New Roman"/>
          <w:color w:val="000000"/>
          <w:sz w:val="28"/>
          <w:szCs w:val="28"/>
          <w:lang w:val="en-US" w:eastAsia="ru-RU"/>
        </w:rPr>
        <w:t xml:space="preserve">, alyuminiy yoki issiqlikka chidamli po'latdan murakkab geometrik shakli bo'lgan qismlarni etishtirishdir. </w:t>
      </w:r>
      <w:r w:rsidRPr="007C53D4">
        <w:rPr>
          <w:rFonts w:ascii="Times New Roman" w:eastAsia="Times New Roman" w:hAnsi="Times New Roman" w:cs="Times New Roman"/>
          <w:color w:val="000000"/>
          <w:sz w:val="28"/>
          <w:szCs w:val="28"/>
          <w:lang w:val="en-US" w:eastAsia="ru-RU"/>
        </w:rPr>
        <w:t xml:space="preserve">Lazer metall </w:t>
      </w:r>
      <w:r w:rsidR="00B11ED4">
        <w:rPr>
          <w:rFonts w:ascii="Times New Roman" w:eastAsia="Times New Roman" w:hAnsi="Times New Roman" w:cs="Times New Roman"/>
          <w:color w:val="000000"/>
          <w:sz w:val="28"/>
          <w:szCs w:val="28"/>
          <w:lang w:val="en-US" w:eastAsia="ru-RU"/>
        </w:rPr>
        <w:t xml:space="preserve">kukuni </w:t>
      </w:r>
      <w:r w:rsidRPr="007C53D4">
        <w:rPr>
          <w:rFonts w:ascii="Times New Roman" w:eastAsia="Times New Roman" w:hAnsi="Times New Roman" w:cs="Times New Roman"/>
          <w:color w:val="000000"/>
          <w:sz w:val="28"/>
          <w:szCs w:val="28"/>
          <w:lang w:val="en-US" w:eastAsia="ru-RU"/>
        </w:rPr>
        <w:t xml:space="preserve"> eritadi va uning qismini bir necha soat ichida ishlab chiqaradi. Bugungi kunda texnologiya aviatsiya dvigatellarining qismlarini etishtirish uchun ishlatiladi.</w:t>
      </w:r>
    </w:p>
    <w:p w:rsidR="007C53D4" w:rsidRPr="007C53D4" w:rsidRDefault="007C53D4" w:rsidP="007C53D4">
      <w:pPr>
        <w:shd w:val="clear" w:color="auto" w:fill="FFFFFF"/>
        <w:spacing w:line="345" w:lineRule="atLeast"/>
        <w:jc w:val="both"/>
        <w:textAlignment w:val="baseline"/>
        <w:rPr>
          <w:rFonts w:ascii="Times New Roman" w:eastAsia="Times New Roman" w:hAnsi="Times New Roman" w:cs="Times New Roman"/>
          <w:color w:val="000000"/>
          <w:sz w:val="28"/>
          <w:szCs w:val="28"/>
          <w:lang w:val="en-US" w:eastAsia="ru-RU"/>
        </w:rPr>
      </w:pPr>
      <w:r w:rsidRPr="007C53D4">
        <w:rPr>
          <w:rFonts w:ascii="Times New Roman" w:eastAsia="Times New Roman" w:hAnsi="Times New Roman" w:cs="Times New Roman"/>
          <w:color w:val="000000"/>
          <w:sz w:val="28"/>
          <w:szCs w:val="28"/>
          <w:lang w:val="en-US" w:eastAsia="ru-RU"/>
        </w:rPr>
        <w:t>Mahsulotlarni etishtirish uchun 3D modellashtirish qo'llaniladi. Grafik dasturlarda muhandislar batafsil rejalar tuzadilar. Standart dasturlar bunday mashaqqatli ish uchun mos emas, shuning uchun ishlab chiqarishda maxsus muhandislik paketlari qo'llaniladi.</w:t>
      </w:r>
    </w:p>
    <w:p w:rsidR="00B11ED4" w:rsidRDefault="007C53D4" w:rsidP="007C53D4">
      <w:pPr>
        <w:shd w:val="clear" w:color="auto" w:fill="FFFFFF"/>
        <w:spacing w:line="345" w:lineRule="atLeast"/>
        <w:jc w:val="both"/>
        <w:textAlignment w:val="baseline"/>
        <w:rPr>
          <w:rFonts w:ascii="Times New Roman" w:eastAsia="Times New Roman" w:hAnsi="Times New Roman" w:cs="Times New Roman"/>
          <w:color w:val="000000"/>
          <w:sz w:val="28"/>
          <w:szCs w:val="28"/>
          <w:lang w:val="en-US" w:eastAsia="ru-RU"/>
        </w:rPr>
      </w:pPr>
      <w:r w:rsidRPr="007C53D4">
        <w:rPr>
          <w:rFonts w:ascii="Times New Roman" w:eastAsia="Times New Roman" w:hAnsi="Times New Roman" w:cs="Times New Roman"/>
          <w:color w:val="000000"/>
          <w:sz w:val="28"/>
          <w:szCs w:val="28"/>
          <w:lang w:val="en-US" w:eastAsia="ru-RU"/>
        </w:rPr>
        <w:t xml:space="preserve">Bozor raqobati korxonalar egalarini ishlab chiqarish tezligi va mahsulot sifatini oshirish uchun yangi echimlar izlashga majbur qiladi. </w:t>
      </w:r>
      <w:r w:rsidRPr="007C53D4">
        <w:rPr>
          <w:rFonts w:ascii="Times New Roman" w:eastAsia="Times New Roman" w:hAnsi="Times New Roman" w:cs="Times New Roman"/>
          <w:color w:val="000000"/>
          <w:sz w:val="28"/>
          <w:szCs w:val="28"/>
          <w:lang w:eastAsia="ru-RU"/>
        </w:rPr>
        <w:t>Ilmiy institutlar innovatsion texnologiyalar uchun asos tayyorlamoqda.</w:t>
      </w:r>
    </w:p>
    <w:p w:rsidR="00B11ED4" w:rsidRDefault="00B11ED4" w:rsidP="00B11ED4">
      <w:pPr>
        <w:shd w:val="clear" w:color="auto" w:fill="FFFFFF"/>
        <w:spacing w:line="345" w:lineRule="atLeast"/>
        <w:jc w:val="both"/>
        <w:textAlignment w:val="baseline"/>
        <w:rPr>
          <w:rFonts w:ascii="Times New Roman" w:eastAsia="Times New Roman" w:hAnsi="Times New Roman" w:cs="Times New Roman"/>
          <w:color w:val="000000"/>
          <w:sz w:val="28"/>
          <w:szCs w:val="28"/>
          <w:lang w:val="en-US" w:eastAsia="ru-RU"/>
        </w:rPr>
      </w:pPr>
    </w:p>
    <w:p w:rsidR="00300BF3" w:rsidRPr="00300BF3" w:rsidRDefault="00300BF3" w:rsidP="002417C5">
      <w:pPr>
        <w:pStyle w:val="a6"/>
        <w:numPr>
          <w:ilvl w:val="0"/>
          <w:numId w:val="8"/>
        </w:numPr>
        <w:shd w:val="clear" w:color="auto" w:fill="FFFFFF"/>
        <w:spacing w:before="360" w:after="240" w:line="345" w:lineRule="atLeast"/>
        <w:ind w:left="794" w:hanging="397"/>
        <w:jc w:val="both"/>
        <w:textAlignment w:val="baseline"/>
        <w:rPr>
          <w:rFonts w:ascii="Times New Roman" w:eastAsia="Times New Roman" w:hAnsi="Times New Roman" w:cs="Times New Roman"/>
          <w:b/>
          <w:color w:val="000000"/>
          <w:sz w:val="28"/>
          <w:szCs w:val="28"/>
          <w:lang w:val="en-US" w:eastAsia="ru-RU"/>
        </w:rPr>
      </w:pPr>
      <w:r w:rsidRPr="00300BF3">
        <w:rPr>
          <w:rFonts w:ascii="Times New Roman" w:eastAsia="Times New Roman" w:hAnsi="Times New Roman" w:cs="Times New Roman"/>
          <w:b/>
          <w:color w:val="000000"/>
          <w:sz w:val="28"/>
          <w:szCs w:val="28"/>
          <w:lang w:val="en-US" w:eastAsia="ru-RU"/>
        </w:rPr>
        <w:t>O’ta mustahkam materiallar.</w:t>
      </w:r>
    </w:p>
    <w:p w:rsidR="00300BF3" w:rsidRDefault="00300BF3" w:rsidP="00300BF3">
      <w:pPr>
        <w:shd w:val="clear" w:color="auto" w:fill="FFFFFF"/>
        <w:spacing w:line="345" w:lineRule="atLeast"/>
        <w:jc w:val="both"/>
        <w:textAlignment w:val="baseline"/>
        <w:rPr>
          <w:rFonts w:ascii="Times New Roman" w:eastAsia="Times New Roman" w:hAnsi="Times New Roman" w:cs="Times New Roman"/>
          <w:color w:val="000000"/>
          <w:sz w:val="28"/>
          <w:szCs w:val="28"/>
          <w:lang w:val="en-US" w:eastAsia="ru-RU"/>
        </w:rPr>
      </w:pPr>
      <w:r w:rsidRPr="00300BF3">
        <w:rPr>
          <w:rFonts w:ascii="Times New Roman" w:eastAsia="Times New Roman" w:hAnsi="Times New Roman" w:cs="Times New Roman"/>
          <w:color w:val="000000"/>
          <w:sz w:val="28"/>
          <w:szCs w:val="28"/>
          <w:lang w:val="en-US" w:eastAsia="ru-RU"/>
        </w:rPr>
        <w:t xml:space="preserve"> </w:t>
      </w:r>
      <w:r>
        <w:rPr>
          <w:rFonts w:ascii="Times New Roman" w:eastAsia="Times New Roman" w:hAnsi="Times New Roman" w:cs="Times New Roman"/>
          <w:color w:val="000000"/>
          <w:sz w:val="28"/>
          <w:szCs w:val="28"/>
          <w:lang w:val="en-US" w:eastAsia="ru-RU"/>
        </w:rPr>
        <w:t xml:space="preserve">Ular </w:t>
      </w:r>
      <w:r w:rsidRPr="00300BF3">
        <w:rPr>
          <w:rFonts w:ascii="Times New Roman" w:eastAsia="Times New Roman" w:hAnsi="Times New Roman" w:cs="Times New Roman"/>
          <w:color w:val="000000"/>
          <w:sz w:val="28"/>
          <w:szCs w:val="28"/>
          <w:lang w:val="en-US" w:eastAsia="ru-RU"/>
        </w:rPr>
        <w:t>avtomobil, aviatsiya va kosmik sanoati mutaxassislari o'nlab yillar davomida minimal vaznga ega bo'lgan, ammo ayni paytda yuqori kuchga ega bo'lgan yangi materiallarni ishlab chiqishda ishtirok etmoqda.</w:t>
      </w:r>
    </w:p>
    <w:p w:rsidR="00300BF3" w:rsidRDefault="00300BF3" w:rsidP="00300BF3">
      <w:pPr>
        <w:shd w:val="clear" w:color="auto" w:fill="FFFFFF"/>
        <w:spacing w:line="345" w:lineRule="atLeast"/>
        <w:jc w:val="both"/>
        <w:textAlignment w:val="baseline"/>
        <w:rPr>
          <w:rFonts w:ascii="Times New Roman" w:eastAsia="Times New Roman" w:hAnsi="Times New Roman" w:cs="Times New Roman"/>
          <w:color w:val="000000"/>
          <w:sz w:val="28"/>
          <w:szCs w:val="28"/>
          <w:lang w:val="en-US" w:eastAsia="ru-RU"/>
        </w:rPr>
      </w:pPr>
      <w:r w:rsidRPr="00300BF3">
        <w:rPr>
          <w:rFonts w:ascii="Times New Roman" w:eastAsia="Times New Roman" w:hAnsi="Times New Roman" w:cs="Times New Roman"/>
          <w:color w:val="000000"/>
          <w:sz w:val="28"/>
          <w:szCs w:val="28"/>
          <w:lang w:val="en-US" w:eastAsia="ru-RU"/>
        </w:rPr>
        <w:t xml:space="preserve">Ushbu xususiyatlar qanchalik yuqori bo'lsa, ushbu sohalarda ishlab chiqarilgan transport vositalari iqtisodiy, ekologik jihatdan xavfsizroq va ishonchli bo'ladi. </w:t>
      </w:r>
      <w:r>
        <w:rPr>
          <w:rFonts w:ascii="Times New Roman" w:eastAsia="Times New Roman" w:hAnsi="Times New Roman" w:cs="Times New Roman"/>
          <w:color w:val="000000"/>
          <w:sz w:val="28"/>
          <w:szCs w:val="28"/>
          <w:lang w:val="en-US" w:eastAsia="ru-RU"/>
        </w:rPr>
        <w:t>M</w:t>
      </w:r>
      <w:r w:rsidRPr="00300BF3">
        <w:rPr>
          <w:rFonts w:ascii="Times New Roman" w:eastAsia="Times New Roman" w:hAnsi="Times New Roman" w:cs="Times New Roman"/>
          <w:color w:val="000000"/>
          <w:sz w:val="28"/>
          <w:szCs w:val="28"/>
          <w:lang w:val="en-US" w:eastAsia="ru-RU"/>
        </w:rPr>
        <w:t>ashinasozlik texnologiyasini inqilob qilishni taxmin qiladigan yangi turdagi qotishmalarni sintez</w:t>
      </w:r>
      <w:r>
        <w:rPr>
          <w:rFonts w:ascii="Times New Roman" w:eastAsia="Times New Roman" w:hAnsi="Times New Roman" w:cs="Times New Roman"/>
          <w:color w:val="000000"/>
          <w:sz w:val="28"/>
          <w:szCs w:val="28"/>
          <w:lang w:val="en-US" w:eastAsia="ru-RU"/>
        </w:rPr>
        <w:t>i</w:t>
      </w:r>
      <w:r w:rsidRPr="00300BF3">
        <w:rPr>
          <w:rFonts w:ascii="Times New Roman" w:eastAsia="Times New Roman" w:hAnsi="Times New Roman" w:cs="Times New Roman"/>
          <w:color w:val="000000"/>
          <w:sz w:val="28"/>
          <w:szCs w:val="28"/>
          <w:lang w:val="en-US" w:eastAsia="ru-RU"/>
        </w:rPr>
        <w:t xml:space="preserve"> muvaffaq</w:t>
      </w:r>
      <w:r>
        <w:rPr>
          <w:rFonts w:ascii="Times New Roman" w:eastAsia="Times New Roman" w:hAnsi="Times New Roman" w:cs="Times New Roman"/>
          <w:color w:val="000000"/>
          <w:sz w:val="28"/>
          <w:szCs w:val="28"/>
          <w:lang w:val="en-US" w:eastAsia="ru-RU"/>
        </w:rPr>
        <w:t>li</w:t>
      </w:r>
      <w:r w:rsidRPr="00300BF3">
        <w:rPr>
          <w:rFonts w:ascii="Times New Roman" w:eastAsia="Times New Roman" w:hAnsi="Times New Roman" w:cs="Times New Roman"/>
          <w:color w:val="000000"/>
          <w:sz w:val="28"/>
          <w:szCs w:val="28"/>
          <w:lang w:val="en-US" w:eastAsia="ru-RU"/>
        </w:rPr>
        <w:t xml:space="preserve"> bo'ldi. Qotishma kimyoviy formula — Al20Li20Mg10Sc20Ti30 bilan belgilanadi. </w:t>
      </w:r>
    </w:p>
    <w:p w:rsidR="00300BF3" w:rsidRPr="00300BF3" w:rsidRDefault="00300BF3" w:rsidP="00300BF3">
      <w:pPr>
        <w:shd w:val="clear" w:color="auto" w:fill="FFFFFF"/>
        <w:spacing w:line="345" w:lineRule="atLeast"/>
        <w:jc w:val="both"/>
        <w:textAlignment w:val="baseline"/>
        <w:rPr>
          <w:rFonts w:ascii="Times New Roman" w:eastAsia="Times New Roman" w:hAnsi="Times New Roman" w:cs="Times New Roman"/>
          <w:color w:val="000000"/>
          <w:sz w:val="28"/>
          <w:szCs w:val="28"/>
          <w:lang w:val="en-US" w:eastAsia="ru-RU"/>
        </w:rPr>
      </w:pPr>
      <w:r w:rsidRPr="00300BF3">
        <w:rPr>
          <w:rFonts w:ascii="Times New Roman" w:eastAsia="Times New Roman" w:hAnsi="Times New Roman" w:cs="Times New Roman"/>
          <w:color w:val="000000"/>
          <w:sz w:val="28"/>
          <w:szCs w:val="28"/>
          <w:lang w:val="en-US" w:eastAsia="ru-RU"/>
        </w:rPr>
        <w:t>Tarkibi beshta ma'lum metalning aralashmasi: magniy, alyuminiy, lit</w:t>
      </w:r>
      <w:r>
        <w:rPr>
          <w:rFonts w:ascii="Times New Roman" w:eastAsia="Times New Roman" w:hAnsi="Times New Roman" w:cs="Times New Roman"/>
          <w:color w:val="000000"/>
          <w:sz w:val="28"/>
          <w:szCs w:val="28"/>
          <w:lang w:val="en-US" w:eastAsia="ru-RU"/>
        </w:rPr>
        <w:t>iy</w:t>
      </w:r>
      <w:r w:rsidRPr="00300BF3">
        <w:rPr>
          <w:rFonts w:ascii="Times New Roman" w:eastAsia="Times New Roman" w:hAnsi="Times New Roman" w:cs="Times New Roman"/>
          <w:color w:val="000000"/>
          <w:sz w:val="28"/>
          <w:szCs w:val="28"/>
          <w:lang w:val="en-US" w:eastAsia="ru-RU"/>
        </w:rPr>
        <w:t xml:space="preserve">, </w:t>
      </w:r>
      <w:r>
        <w:rPr>
          <w:rFonts w:ascii="Times New Roman" w:eastAsia="Times New Roman" w:hAnsi="Times New Roman" w:cs="Times New Roman"/>
          <w:color w:val="000000"/>
          <w:sz w:val="28"/>
          <w:szCs w:val="28"/>
          <w:lang w:val="en-US" w:eastAsia="ru-RU"/>
        </w:rPr>
        <w:t xml:space="preserve">titan </w:t>
      </w:r>
      <w:r w:rsidRPr="00300BF3">
        <w:rPr>
          <w:rFonts w:ascii="Times New Roman" w:eastAsia="Times New Roman" w:hAnsi="Times New Roman" w:cs="Times New Roman"/>
          <w:color w:val="000000"/>
          <w:sz w:val="28"/>
          <w:szCs w:val="28"/>
          <w:lang w:val="en-US" w:eastAsia="ru-RU"/>
        </w:rPr>
        <w:t>va scandia. Materialning zichligi alyuminiy zichligidan oshmaydi va uning kuchi titan</w:t>
      </w:r>
      <w:r>
        <w:rPr>
          <w:rFonts w:ascii="Times New Roman" w:eastAsia="Times New Roman" w:hAnsi="Times New Roman" w:cs="Times New Roman"/>
          <w:color w:val="000000"/>
          <w:sz w:val="28"/>
          <w:szCs w:val="28"/>
          <w:lang w:val="en-US" w:eastAsia="ru-RU"/>
        </w:rPr>
        <w:t>dan</w:t>
      </w:r>
      <w:r w:rsidRPr="00300BF3">
        <w:rPr>
          <w:rFonts w:ascii="Times New Roman" w:eastAsia="Times New Roman" w:hAnsi="Times New Roman" w:cs="Times New Roman"/>
          <w:color w:val="000000"/>
          <w:sz w:val="28"/>
          <w:szCs w:val="28"/>
          <w:lang w:val="en-US" w:eastAsia="ru-RU"/>
        </w:rPr>
        <w:t xml:space="preserve"> oshib ketdi.</w:t>
      </w:r>
    </w:p>
    <w:p w:rsidR="00300BF3" w:rsidRDefault="00300BF3" w:rsidP="00300BF3">
      <w:pPr>
        <w:shd w:val="clear" w:color="auto" w:fill="FFFFFF"/>
        <w:spacing w:line="345" w:lineRule="atLeast"/>
        <w:jc w:val="both"/>
        <w:textAlignment w:val="baseline"/>
        <w:rPr>
          <w:rFonts w:ascii="Times New Roman" w:eastAsia="Times New Roman" w:hAnsi="Times New Roman" w:cs="Times New Roman"/>
          <w:color w:val="000000"/>
          <w:sz w:val="28"/>
          <w:szCs w:val="28"/>
          <w:lang w:val="en-US" w:eastAsia="ru-RU"/>
        </w:rPr>
      </w:pPr>
      <w:r w:rsidRPr="00300BF3">
        <w:rPr>
          <w:rFonts w:ascii="Times New Roman" w:eastAsia="Times New Roman" w:hAnsi="Times New Roman" w:cs="Times New Roman"/>
          <w:color w:val="000000"/>
          <w:sz w:val="28"/>
          <w:szCs w:val="28"/>
          <w:lang w:val="en-US" w:eastAsia="ru-RU"/>
        </w:rPr>
        <w:lastRenderedPageBreak/>
        <w:t xml:space="preserve">Asosiy sir qotishma ishlab chiqarish usuli hisoblanadi. Teng nisbatda ishlab chiqarishdan oldin, 12 nanometrdan yuqori bo'lmagan zarracha kattaligi bilan chang ingredientlar yaxshilab aralashtiriladi va o'rtacha hisoblanadi. Shundan so'ng, 5,9 </w:t>
      </w:r>
      <w:r>
        <w:rPr>
          <w:rFonts w:ascii="Times New Roman" w:eastAsia="Times New Roman" w:hAnsi="Times New Roman" w:cs="Times New Roman"/>
          <w:color w:val="000000"/>
          <w:sz w:val="28"/>
          <w:szCs w:val="28"/>
          <w:lang w:val="en-US" w:eastAsia="ru-RU"/>
        </w:rPr>
        <w:t>M</w:t>
      </w:r>
      <w:r w:rsidRPr="00300BF3">
        <w:rPr>
          <w:rFonts w:ascii="Times New Roman" w:eastAsia="Times New Roman" w:hAnsi="Times New Roman" w:cs="Times New Roman"/>
          <w:color w:val="000000"/>
          <w:sz w:val="28"/>
          <w:szCs w:val="28"/>
          <w:lang w:val="en-US" w:eastAsia="ru-RU"/>
        </w:rPr>
        <w:t xml:space="preserve">PA da ortiqcha bosim ostida diffuziya bilan qotishma jarayoni </w:t>
      </w:r>
      <w:r>
        <w:rPr>
          <w:rFonts w:ascii="Times New Roman" w:eastAsia="Times New Roman" w:hAnsi="Times New Roman" w:cs="Times New Roman"/>
          <w:color w:val="000000"/>
          <w:sz w:val="28"/>
          <w:szCs w:val="28"/>
          <w:lang w:val="en-US" w:eastAsia="ru-RU"/>
        </w:rPr>
        <w:t>o’tkaziladi</w:t>
      </w:r>
      <w:r w:rsidRPr="00300BF3">
        <w:rPr>
          <w:rFonts w:ascii="Times New Roman" w:eastAsia="Times New Roman" w:hAnsi="Times New Roman" w:cs="Times New Roman"/>
          <w:color w:val="000000"/>
          <w:sz w:val="28"/>
          <w:szCs w:val="28"/>
          <w:lang w:val="en-US" w:eastAsia="ru-RU"/>
        </w:rPr>
        <w:t xml:space="preserve">. </w:t>
      </w:r>
    </w:p>
    <w:p w:rsidR="00300BF3" w:rsidRDefault="00300BF3" w:rsidP="00300BF3">
      <w:pPr>
        <w:shd w:val="clear" w:color="auto" w:fill="FFFFFF"/>
        <w:spacing w:line="345" w:lineRule="atLeast"/>
        <w:jc w:val="both"/>
        <w:textAlignment w:val="baseline"/>
        <w:rPr>
          <w:rFonts w:ascii="Times New Roman" w:eastAsia="Times New Roman" w:hAnsi="Times New Roman" w:cs="Times New Roman"/>
          <w:color w:val="000000"/>
          <w:sz w:val="28"/>
          <w:szCs w:val="28"/>
          <w:lang w:val="en-US" w:eastAsia="ru-RU"/>
        </w:rPr>
      </w:pPr>
      <w:r w:rsidRPr="00300BF3">
        <w:rPr>
          <w:rFonts w:ascii="Times New Roman" w:eastAsia="Times New Roman" w:hAnsi="Times New Roman" w:cs="Times New Roman"/>
          <w:color w:val="000000"/>
          <w:sz w:val="28"/>
          <w:szCs w:val="28"/>
          <w:lang w:val="en-US" w:eastAsia="ru-RU"/>
        </w:rPr>
        <w:t xml:space="preserve">Yangi metall qotishmasining kuchi uglerod tolasi darajasida saqlanadi, ammo bunday tolalar juda plastikdir, bu esa og'ir yuklarda yoki mexanik stressda deformatsiyaga olib keladi, shuning uchun uni muhandislikda qo'llash juda cheklangan. </w:t>
      </w:r>
    </w:p>
    <w:p w:rsidR="00300BF3" w:rsidRDefault="00300BF3" w:rsidP="00300BF3">
      <w:pPr>
        <w:shd w:val="clear" w:color="auto" w:fill="FFFFFF"/>
        <w:spacing w:line="345" w:lineRule="atLeast"/>
        <w:jc w:val="both"/>
        <w:textAlignment w:val="baseline"/>
        <w:rPr>
          <w:rFonts w:ascii="Times New Roman" w:eastAsia="Times New Roman" w:hAnsi="Times New Roman" w:cs="Times New Roman"/>
          <w:color w:val="000000"/>
          <w:sz w:val="28"/>
          <w:szCs w:val="28"/>
          <w:lang w:val="en-US" w:eastAsia="ru-RU"/>
        </w:rPr>
      </w:pPr>
      <w:r w:rsidRPr="00300BF3">
        <w:rPr>
          <w:rFonts w:ascii="Times New Roman" w:eastAsia="Times New Roman" w:hAnsi="Times New Roman" w:cs="Times New Roman"/>
          <w:color w:val="000000"/>
          <w:sz w:val="28"/>
          <w:szCs w:val="28"/>
          <w:lang w:val="en-US" w:eastAsia="ru-RU"/>
        </w:rPr>
        <w:t>Ayni paytda sanoat miqyosida qotishma ishlab chiqarish va uning ishlab chiqarishini minimal narxga tushirish bo'yicha ishlar olib borilmoqda. Shu bilan birga, uni "kelajak uchun material" deb atash</w:t>
      </w:r>
      <w:r>
        <w:rPr>
          <w:rFonts w:ascii="Times New Roman" w:eastAsia="Times New Roman" w:hAnsi="Times New Roman" w:cs="Times New Roman"/>
          <w:color w:val="000000"/>
          <w:sz w:val="28"/>
          <w:szCs w:val="28"/>
          <w:lang w:val="en-US" w:eastAsia="ru-RU"/>
        </w:rPr>
        <w:t>moqda</w:t>
      </w:r>
      <w:r w:rsidRPr="00300BF3">
        <w:rPr>
          <w:rFonts w:ascii="Times New Roman" w:eastAsia="Times New Roman" w:hAnsi="Times New Roman" w:cs="Times New Roman"/>
          <w:color w:val="000000"/>
          <w:sz w:val="28"/>
          <w:szCs w:val="28"/>
          <w:lang w:val="en-US" w:eastAsia="ru-RU"/>
        </w:rPr>
        <w:t xml:space="preserve"> va bu nuqtai nazardan ilmiy doiralarda hech qanday raqib yo'q</w:t>
      </w:r>
      <w:r>
        <w:rPr>
          <w:rFonts w:ascii="Times New Roman" w:eastAsia="Times New Roman" w:hAnsi="Times New Roman" w:cs="Times New Roman"/>
          <w:color w:val="000000"/>
          <w:sz w:val="28"/>
          <w:szCs w:val="28"/>
          <w:lang w:val="en-US" w:eastAsia="ru-RU"/>
        </w:rPr>
        <w:t>dir</w:t>
      </w:r>
      <w:r w:rsidRPr="00300BF3">
        <w:rPr>
          <w:rFonts w:ascii="Times New Roman" w:eastAsia="Times New Roman" w:hAnsi="Times New Roman" w:cs="Times New Roman"/>
          <w:color w:val="000000"/>
          <w:sz w:val="28"/>
          <w:szCs w:val="28"/>
          <w:lang w:val="en-US" w:eastAsia="ru-RU"/>
        </w:rPr>
        <w:t>.</w:t>
      </w:r>
    </w:p>
    <w:p w:rsidR="00300BF3" w:rsidRPr="00B11ED4" w:rsidRDefault="00300BF3" w:rsidP="00B11ED4">
      <w:pPr>
        <w:shd w:val="clear" w:color="auto" w:fill="FFFFFF"/>
        <w:spacing w:line="345" w:lineRule="atLeast"/>
        <w:jc w:val="both"/>
        <w:textAlignment w:val="baseline"/>
        <w:rPr>
          <w:rFonts w:ascii="Times New Roman" w:eastAsia="Times New Roman" w:hAnsi="Times New Roman" w:cs="Times New Roman"/>
          <w:color w:val="000000"/>
          <w:sz w:val="28"/>
          <w:szCs w:val="28"/>
          <w:lang w:val="en-US" w:eastAsia="ru-RU"/>
        </w:rPr>
      </w:pPr>
    </w:p>
    <w:p w:rsidR="00300BF3" w:rsidRPr="00300BF3" w:rsidRDefault="00B11ED4" w:rsidP="002417C5">
      <w:pPr>
        <w:pStyle w:val="a6"/>
        <w:numPr>
          <w:ilvl w:val="0"/>
          <w:numId w:val="8"/>
        </w:numPr>
        <w:shd w:val="clear" w:color="auto" w:fill="FFFFFF"/>
        <w:spacing w:before="360" w:after="240" w:line="345" w:lineRule="atLeast"/>
        <w:ind w:left="794" w:hanging="397"/>
        <w:jc w:val="both"/>
        <w:textAlignment w:val="baseline"/>
        <w:rPr>
          <w:rFonts w:ascii="Times New Roman" w:eastAsia="Times New Roman" w:hAnsi="Times New Roman" w:cs="Times New Roman"/>
          <w:b/>
          <w:color w:val="000000"/>
          <w:sz w:val="28"/>
          <w:szCs w:val="28"/>
          <w:lang w:val="en-US" w:eastAsia="ru-RU"/>
        </w:rPr>
      </w:pPr>
      <w:r w:rsidRPr="00300BF3">
        <w:rPr>
          <w:rFonts w:ascii="Times New Roman" w:eastAsia="Times New Roman" w:hAnsi="Times New Roman" w:cs="Times New Roman"/>
          <w:b/>
          <w:color w:val="000000"/>
          <w:sz w:val="28"/>
          <w:szCs w:val="28"/>
          <w:lang w:val="en-US" w:eastAsia="ru-RU"/>
        </w:rPr>
        <w:t xml:space="preserve">Ishqalanishni bartaraf etish </w:t>
      </w:r>
    </w:p>
    <w:p w:rsidR="00300BF3" w:rsidRDefault="00300BF3" w:rsidP="00B11ED4">
      <w:pPr>
        <w:shd w:val="clear" w:color="auto" w:fill="FFFFFF"/>
        <w:spacing w:line="345" w:lineRule="atLeast"/>
        <w:jc w:val="both"/>
        <w:textAlignment w:val="baseline"/>
        <w:rPr>
          <w:rFonts w:ascii="Times New Roman" w:eastAsia="Times New Roman" w:hAnsi="Times New Roman" w:cs="Times New Roman"/>
          <w:color w:val="000000"/>
          <w:sz w:val="28"/>
          <w:szCs w:val="28"/>
          <w:lang w:val="en-US" w:eastAsia="ru-RU"/>
        </w:rPr>
      </w:pPr>
      <w:r>
        <w:rPr>
          <w:rFonts w:ascii="Times New Roman" w:eastAsia="Times New Roman" w:hAnsi="Times New Roman" w:cs="Times New Roman"/>
          <w:color w:val="000000"/>
          <w:sz w:val="28"/>
          <w:szCs w:val="28"/>
          <w:lang w:val="en-US" w:eastAsia="ru-RU"/>
        </w:rPr>
        <w:t>M</w:t>
      </w:r>
      <w:r w:rsidR="00B11ED4" w:rsidRPr="00B11ED4">
        <w:rPr>
          <w:rFonts w:ascii="Times New Roman" w:eastAsia="Times New Roman" w:hAnsi="Times New Roman" w:cs="Times New Roman"/>
          <w:color w:val="000000"/>
          <w:sz w:val="28"/>
          <w:szCs w:val="28"/>
          <w:lang w:val="en-US" w:eastAsia="ru-RU"/>
        </w:rPr>
        <w:t>ashinasozlik uchun ishlab chiqilgan yangi texnologiya taqdim et</w:t>
      </w:r>
      <w:r>
        <w:rPr>
          <w:rFonts w:ascii="Times New Roman" w:eastAsia="Times New Roman" w:hAnsi="Times New Roman" w:cs="Times New Roman"/>
          <w:color w:val="000000"/>
          <w:sz w:val="28"/>
          <w:szCs w:val="28"/>
          <w:lang w:val="en-US" w:eastAsia="ru-RU"/>
        </w:rPr>
        <w:t>il</w:t>
      </w:r>
      <w:r w:rsidR="00B11ED4" w:rsidRPr="00B11ED4">
        <w:rPr>
          <w:rFonts w:ascii="Times New Roman" w:eastAsia="Times New Roman" w:hAnsi="Times New Roman" w:cs="Times New Roman"/>
          <w:color w:val="000000"/>
          <w:sz w:val="28"/>
          <w:szCs w:val="28"/>
          <w:lang w:val="en-US" w:eastAsia="ru-RU"/>
        </w:rPr>
        <w:t xml:space="preserve">di, bu ikki xil materialning ishqalanishini makroskopik darajada deyarli nolga kamaytirish imkonini beradi. </w:t>
      </w:r>
    </w:p>
    <w:p w:rsidR="00B11ED4" w:rsidRPr="00B11ED4" w:rsidRDefault="00B11ED4" w:rsidP="00B11ED4">
      <w:pPr>
        <w:shd w:val="clear" w:color="auto" w:fill="FFFFFF"/>
        <w:spacing w:line="345" w:lineRule="atLeast"/>
        <w:jc w:val="both"/>
        <w:textAlignment w:val="baseline"/>
        <w:rPr>
          <w:rFonts w:ascii="Times New Roman" w:eastAsia="Times New Roman" w:hAnsi="Times New Roman" w:cs="Times New Roman"/>
          <w:color w:val="000000"/>
          <w:sz w:val="28"/>
          <w:szCs w:val="28"/>
          <w:lang w:val="en-US" w:eastAsia="ru-RU"/>
        </w:rPr>
      </w:pPr>
      <w:r w:rsidRPr="00B11ED4">
        <w:rPr>
          <w:rFonts w:ascii="Times New Roman" w:eastAsia="Times New Roman" w:hAnsi="Times New Roman" w:cs="Times New Roman"/>
          <w:color w:val="000000"/>
          <w:sz w:val="28"/>
          <w:szCs w:val="28"/>
          <w:lang w:val="en-US" w:eastAsia="ru-RU"/>
        </w:rPr>
        <w:t>Ishqalanish har qanday mexanizmning harakatlanishi uchun energiya talab qiladigan parametrdir. Ishqalanish qanchalik yuqori bo'lsa, uni bartaraf etish uchun ko'proq yoqilg'i kerak. Ushbu parametrni kamaytirish uchun zamonaviy yog'lar ishlatiladi, ammo uni qisqartirish uchun biroz chiqadi. Shuning uchun olimlar nanopartikullar darajasida ishqalanishga e'tibor berishga qaror qilishdi, chunki bu erda atomik tortishish makro miqyosda ishqalanishga olib keladigan tartibsizliklardan ko'ra muhimroqdir.</w:t>
      </w:r>
    </w:p>
    <w:p w:rsidR="00224C4F" w:rsidRDefault="00B11ED4" w:rsidP="00B11ED4">
      <w:pPr>
        <w:shd w:val="clear" w:color="auto" w:fill="FFFFFF"/>
        <w:spacing w:line="345" w:lineRule="atLeast"/>
        <w:jc w:val="both"/>
        <w:textAlignment w:val="baseline"/>
        <w:rPr>
          <w:rFonts w:ascii="Times New Roman" w:eastAsia="Times New Roman" w:hAnsi="Times New Roman" w:cs="Times New Roman"/>
          <w:color w:val="000000"/>
          <w:sz w:val="28"/>
          <w:szCs w:val="28"/>
          <w:lang w:val="en-US" w:eastAsia="ru-RU"/>
        </w:rPr>
      </w:pPr>
      <w:r w:rsidRPr="00B11ED4">
        <w:rPr>
          <w:rFonts w:ascii="Times New Roman" w:eastAsia="Times New Roman" w:hAnsi="Times New Roman" w:cs="Times New Roman"/>
          <w:color w:val="000000"/>
          <w:sz w:val="28"/>
          <w:szCs w:val="28"/>
          <w:lang w:val="en-US" w:eastAsia="ru-RU"/>
        </w:rPr>
        <w:t>Sinov jarayonida ishlab chiquvchilar bir tekislik Grafen bilan qoplangan, boshqa sirt esa olmos-uglerod tarkibiga qo'llanilgan. Shundan so'ng, har ikkala sirt ham bir-biriga ko'chib o'tdi. Kichkina olmoslar o'z tekisligidan chiqib, sirtlar orasiga tushib qolganda, ishqalanish koeffitsienti deyarli nolga aylandi. Mutaxassislar o'zlarining taxminlarini tasdiqlash uchun yana bir tajriba o'tkazdilar: ular sun'iy ravishda olmosdan nanopodshipniklarni joylashtirdilar va harakatlanayotganda ishqalanish juda kichik bo'lib, uni hatto eng nozik asbob-uskunalar bilan o'lchash mumkin emas edi. Ushbu texnologiyaning ta'sir mexanizmi, bir qatlamning nanoshariklari o'zgartirilgan soqol vazifasini bajaradigan Grafen pufagidan taqillatilganligiga asoslan</w:t>
      </w:r>
      <w:r w:rsidR="00224C4F">
        <w:rPr>
          <w:rFonts w:ascii="Times New Roman" w:eastAsia="Times New Roman" w:hAnsi="Times New Roman" w:cs="Times New Roman"/>
          <w:color w:val="000000"/>
          <w:sz w:val="28"/>
          <w:szCs w:val="28"/>
          <w:lang w:val="en-US" w:eastAsia="ru-RU"/>
        </w:rPr>
        <w:t>gan</w:t>
      </w:r>
      <w:r w:rsidRPr="00B11ED4">
        <w:rPr>
          <w:rFonts w:ascii="Times New Roman" w:eastAsia="Times New Roman" w:hAnsi="Times New Roman" w:cs="Times New Roman"/>
          <w:color w:val="000000"/>
          <w:sz w:val="28"/>
          <w:szCs w:val="28"/>
          <w:lang w:val="en-US" w:eastAsia="ru-RU"/>
        </w:rPr>
        <w:t xml:space="preserve">. </w:t>
      </w:r>
    </w:p>
    <w:p w:rsidR="00B11ED4" w:rsidRPr="00B11ED4" w:rsidRDefault="00B11ED4" w:rsidP="00B11ED4">
      <w:pPr>
        <w:shd w:val="clear" w:color="auto" w:fill="FFFFFF"/>
        <w:spacing w:line="345" w:lineRule="atLeast"/>
        <w:jc w:val="both"/>
        <w:textAlignment w:val="baseline"/>
        <w:rPr>
          <w:rFonts w:ascii="Times New Roman" w:eastAsia="Times New Roman" w:hAnsi="Times New Roman" w:cs="Times New Roman"/>
          <w:color w:val="000000"/>
          <w:sz w:val="28"/>
          <w:szCs w:val="28"/>
          <w:lang w:val="en-US" w:eastAsia="ru-RU"/>
        </w:rPr>
      </w:pPr>
      <w:r w:rsidRPr="00B11ED4">
        <w:rPr>
          <w:rFonts w:ascii="Times New Roman" w:eastAsia="Times New Roman" w:hAnsi="Times New Roman" w:cs="Times New Roman"/>
          <w:color w:val="000000"/>
          <w:sz w:val="28"/>
          <w:szCs w:val="28"/>
          <w:lang w:val="en-US" w:eastAsia="ru-RU"/>
        </w:rPr>
        <w:t xml:space="preserve">Tajribalar turli sharoitlarda, turli ishqalanish stavkalari va turli yuklarda amalga oshirildi, ammo koeffitsient nol bo'lib qoldi. Hodisaning oldini olish mumkin bo'lgan yagona shart - bu o'zaro ta'sir qiluvchi sirtlar orasidagi suvning kirishi edi. Innovatsion yangi yondashuv keyingi 15 yil ichida amalga oshirish niyatidamiz </w:t>
      </w:r>
      <w:r w:rsidRPr="00B11ED4">
        <w:rPr>
          <w:rFonts w:ascii="Times New Roman" w:eastAsia="Times New Roman" w:hAnsi="Times New Roman" w:cs="Times New Roman"/>
          <w:color w:val="000000"/>
          <w:sz w:val="28"/>
          <w:szCs w:val="28"/>
          <w:lang w:val="en-US" w:eastAsia="ru-RU"/>
        </w:rPr>
        <w:lastRenderedPageBreak/>
        <w:t>qaerda kosmik rivojlantirish bilan shug'ullanuvchi mexanik muhandislar, burilish oldi.</w:t>
      </w:r>
    </w:p>
    <w:p w:rsidR="00B11ED4" w:rsidRPr="00B11ED4" w:rsidRDefault="00B11ED4" w:rsidP="00B11ED4">
      <w:pPr>
        <w:shd w:val="clear" w:color="auto" w:fill="FFFFFF"/>
        <w:spacing w:line="345" w:lineRule="atLeast"/>
        <w:jc w:val="both"/>
        <w:textAlignment w:val="baseline"/>
        <w:rPr>
          <w:rFonts w:ascii="Times New Roman" w:eastAsia="Times New Roman" w:hAnsi="Times New Roman" w:cs="Times New Roman"/>
          <w:color w:val="000000"/>
          <w:sz w:val="28"/>
          <w:szCs w:val="28"/>
          <w:lang w:val="en-US" w:eastAsia="ru-RU"/>
        </w:rPr>
      </w:pPr>
    </w:p>
    <w:p w:rsidR="00224C4F" w:rsidRPr="00224C4F" w:rsidRDefault="00224C4F" w:rsidP="002417C5">
      <w:pPr>
        <w:pStyle w:val="a6"/>
        <w:numPr>
          <w:ilvl w:val="0"/>
          <w:numId w:val="8"/>
        </w:numPr>
        <w:shd w:val="clear" w:color="auto" w:fill="FFFFFF"/>
        <w:spacing w:before="360" w:after="240" w:line="345" w:lineRule="atLeast"/>
        <w:ind w:left="794" w:hanging="397"/>
        <w:jc w:val="both"/>
        <w:textAlignment w:val="baseline"/>
        <w:rPr>
          <w:rFonts w:ascii="Times New Roman" w:eastAsia="Times New Roman" w:hAnsi="Times New Roman" w:cs="Times New Roman"/>
          <w:b/>
          <w:color w:val="000000"/>
          <w:sz w:val="28"/>
          <w:szCs w:val="28"/>
          <w:lang w:val="en-US" w:eastAsia="ru-RU"/>
        </w:rPr>
      </w:pPr>
      <w:r w:rsidRPr="00224C4F">
        <w:rPr>
          <w:rFonts w:ascii="Times New Roman" w:eastAsia="Times New Roman" w:hAnsi="Times New Roman" w:cs="Times New Roman"/>
          <w:b/>
          <w:color w:val="000000"/>
          <w:sz w:val="28"/>
          <w:szCs w:val="28"/>
          <w:lang w:val="en-US" w:eastAsia="ru-RU"/>
        </w:rPr>
        <w:t xml:space="preserve">Raqamli Boshqaruv Dastgoqlar. </w:t>
      </w:r>
    </w:p>
    <w:p w:rsidR="00224C4F" w:rsidRPr="00224C4F" w:rsidRDefault="00224C4F" w:rsidP="00224C4F">
      <w:pPr>
        <w:shd w:val="clear" w:color="auto" w:fill="FFFFFF"/>
        <w:spacing w:line="345" w:lineRule="atLeast"/>
        <w:jc w:val="both"/>
        <w:textAlignment w:val="baseline"/>
        <w:rPr>
          <w:rFonts w:ascii="Times New Roman" w:eastAsia="Times New Roman" w:hAnsi="Times New Roman" w:cs="Times New Roman"/>
          <w:color w:val="000000"/>
          <w:sz w:val="28"/>
          <w:szCs w:val="28"/>
          <w:lang w:val="en-US" w:eastAsia="ru-RU"/>
        </w:rPr>
      </w:pPr>
      <w:r>
        <w:rPr>
          <w:rFonts w:ascii="Times New Roman" w:eastAsia="Times New Roman" w:hAnsi="Times New Roman" w:cs="Times New Roman"/>
          <w:color w:val="000000"/>
          <w:sz w:val="28"/>
          <w:szCs w:val="28"/>
          <w:lang w:val="en-US" w:eastAsia="ru-RU"/>
        </w:rPr>
        <w:t xml:space="preserve">Raqamli boshqaruv dastgoxlar </w:t>
      </w:r>
      <w:r w:rsidRPr="00224C4F">
        <w:rPr>
          <w:rFonts w:ascii="Times New Roman" w:eastAsia="Times New Roman" w:hAnsi="Times New Roman" w:cs="Times New Roman"/>
          <w:color w:val="000000"/>
          <w:sz w:val="28"/>
          <w:szCs w:val="28"/>
          <w:lang w:val="en-US" w:eastAsia="ru-RU"/>
        </w:rPr>
        <w:t>(CNC stansiyalari</w:t>
      </w:r>
      <w:r>
        <w:rPr>
          <w:rFonts w:ascii="Times New Roman" w:eastAsia="Times New Roman" w:hAnsi="Times New Roman" w:cs="Times New Roman"/>
          <w:color w:val="000000"/>
          <w:sz w:val="28"/>
          <w:szCs w:val="28"/>
          <w:lang w:val="en-US" w:eastAsia="ru-RU"/>
        </w:rPr>
        <w:t>)</w:t>
      </w:r>
      <w:r w:rsidRPr="00224C4F">
        <w:rPr>
          <w:rFonts w:ascii="Times New Roman" w:eastAsia="Times New Roman" w:hAnsi="Times New Roman" w:cs="Times New Roman"/>
          <w:color w:val="000000"/>
          <w:sz w:val="28"/>
          <w:szCs w:val="28"/>
          <w:lang w:val="en-US" w:eastAsia="ru-RU"/>
        </w:rPr>
        <w:t xml:space="preserve"> 16 </w:t>
      </w:r>
      <w:r>
        <w:rPr>
          <w:rFonts w:ascii="Times New Roman" w:eastAsia="Times New Roman" w:hAnsi="Times New Roman" w:cs="Times New Roman"/>
          <w:color w:val="000000"/>
          <w:sz w:val="28"/>
          <w:szCs w:val="28"/>
          <w:lang w:val="en-US" w:eastAsia="ru-RU"/>
        </w:rPr>
        <w:t xml:space="preserve">dunyoning eng etakchi </w:t>
      </w:r>
      <w:r w:rsidRPr="00224C4F">
        <w:rPr>
          <w:rFonts w:ascii="Times New Roman" w:eastAsia="Times New Roman" w:hAnsi="Times New Roman" w:cs="Times New Roman"/>
          <w:color w:val="000000"/>
          <w:sz w:val="28"/>
          <w:szCs w:val="28"/>
          <w:lang w:val="en-US" w:eastAsia="ru-RU"/>
        </w:rPr>
        <w:t>mamlakatlaridagi eng yirik ilmiy va texnik loyihalardan biri sifatida ko'rsatil</w:t>
      </w:r>
      <w:r>
        <w:rPr>
          <w:rFonts w:ascii="Times New Roman" w:eastAsia="Times New Roman" w:hAnsi="Times New Roman" w:cs="Times New Roman"/>
          <w:color w:val="000000"/>
          <w:sz w:val="28"/>
          <w:szCs w:val="28"/>
          <w:lang w:val="en-US" w:eastAsia="ru-RU"/>
        </w:rPr>
        <w:t>moqda</w:t>
      </w:r>
      <w:r w:rsidRPr="00224C4F">
        <w:rPr>
          <w:rFonts w:ascii="Times New Roman" w:eastAsia="Times New Roman" w:hAnsi="Times New Roman" w:cs="Times New Roman"/>
          <w:color w:val="000000"/>
          <w:sz w:val="28"/>
          <w:szCs w:val="28"/>
          <w:lang w:val="en-US" w:eastAsia="ru-RU"/>
        </w:rPr>
        <w:t>. 2020 yilga kelib aviatsiya va kosmonavtika, kema qurish, avtomobil</w:t>
      </w:r>
      <w:r w:rsidR="0089215B">
        <w:rPr>
          <w:rFonts w:ascii="Times New Roman" w:eastAsia="Times New Roman" w:hAnsi="Times New Roman" w:cs="Times New Roman"/>
          <w:color w:val="000000"/>
          <w:sz w:val="28"/>
          <w:szCs w:val="28"/>
          <w:lang w:val="en-US" w:eastAsia="ru-RU"/>
        </w:rPr>
        <w:t>sozlik</w:t>
      </w:r>
      <w:r w:rsidRPr="00224C4F">
        <w:rPr>
          <w:rFonts w:ascii="Times New Roman" w:eastAsia="Times New Roman" w:hAnsi="Times New Roman" w:cs="Times New Roman"/>
          <w:color w:val="000000"/>
          <w:sz w:val="28"/>
          <w:szCs w:val="28"/>
          <w:lang w:val="en-US" w:eastAsia="ru-RU"/>
        </w:rPr>
        <w:t>, energetika uskunalari sohasida Xitoy ishlab chiqarish uchun yuqori sifatli CNC mashinalari 70-80% milliy talablarga javob beradi.</w:t>
      </w:r>
    </w:p>
    <w:p w:rsidR="00224C4F" w:rsidRPr="00224C4F" w:rsidRDefault="00224C4F" w:rsidP="00224C4F">
      <w:pPr>
        <w:shd w:val="clear" w:color="auto" w:fill="FFFFFF"/>
        <w:spacing w:line="345" w:lineRule="atLeast"/>
        <w:jc w:val="both"/>
        <w:textAlignment w:val="baseline"/>
        <w:rPr>
          <w:rFonts w:ascii="Times New Roman" w:eastAsia="Times New Roman" w:hAnsi="Times New Roman" w:cs="Times New Roman"/>
          <w:color w:val="000000"/>
          <w:sz w:val="28"/>
          <w:szCs w:val="28"/>
          <w:lang w:val="en-US" w:eastAsia="ru-RU"/>
        </w:rPr>
      </w:pPr>
      <w:r w:rsidRPr="00224C4F">
        <w:rPr>
          <w:rFonts w:ascii="Times New Roman" w:eastAsia="Times New Roman" w:hAnsi="Times New Roman" w:cs="Times New Roman"/>
          <w:color w:val="000000"/>
          <w:sz w:val="28"/>
          <w:szCs w:val="28"/>
          <w:lang w:val="en-US" w:eastAsia="ru-RU"/>
        </w:rPr>
        <w:t xml:space="preserve">2006 yilda "Dalian Machine Tools Group" kompaniyasi Xitoyda birinchi to'qqiz </w:t>
      </w:r>
      <w:r w:rsidR="0089215B">
        <w:rPr>
          <w:rFonts w:ascii="Times New Roman" w:eastAsia="Times New Roman" w:hAnsi="Times New Roman" w:cs="Times New Roman"/>
          <w:color w:val="000000"/>
          <w:sz w:val="28"/>
          <w:szCs w:val="28"/>
          <w:lang w:val="en-US" w:eastAsia="ru-RU"/>
        </w:rPr>
        <w:t xml:space="preserve">okli </w:t>
      </w:r>
      <w:r w:rsidRPr="00224C4F">
        <w:rPr>
          <w:rFonts w:ascii="Times New Roman" w:eastAsia="Times New Roman" w:hAnsi="Times New Roman" w:cs="Times New Roman"/>
          <w:color w:val="000000"/>
          <w:sz w:val="28"/>
          <w:szCs w:val="28"/>
          <w:lang w:val="en-US" w:eastAsia="ru-RU"/>
        </w:rPr>
        <w:t xml:space="preserve">CNC mashinasini muvaffaqiyatli ishlab chiqdi. O'sha paytda Toshiba kompaniyasi 4 to'qqizta </w:t>
      </w:r>
      <w:r w:rsidR="0089215B">
        <w:rPr>
          <w:rFonts w:ascii="Times New Roman" w:eastAsia="Times New Roman" w:hAnsi="Times New Roman" w:cs="Times New Roman"/>
          <w:color w:val="000000"/>
          <w:sz w:val="28"/>
          <w:szCs w:val="28"/>
          <w:lang w:val="en-US" w:eastAsia="ru-RU"/>
        </w:rPr>
        <w:t>okli</w:t>
      </w:r>
      <w:r w:rsidRPr="00224C4F">
        <w:rPr>
          <w:rFonts w:ascii="Times New Roman" w:eastAsia="Times New Roman" w:hAnsi="Times New Roman" w:cs="Times New Roman"/>
          <w:color w:val="000000"/>
          <w:sz w:val="28"/>
          <w:szCs w:val="28"/>
          <w:lang w:val="en-US" w:eastAsia="ru-RU"/>
        </w:rPr>
        <w:t xml:space="preserve"> CNC-mashinalarini ishlab chiqdi. 9-</w:t>
      </w:r>
      <w:r w:rsidR="0089215B">
        <w:rPr>
          <w:rFonts w:ascii="Times New Roman" w:eastAsia="Times New Roman" w:hAnsi="Times New Roman" w:cs="Times New Roman"/>
          <w:color w:val="000000"/>
          <w:sz w:val="28"/>
          <w:szCs w:val="28"/>
          <w:lang w:val="en-US" w:eastAsia="ru-RU"/>
        </w:rPr>
        <w:t xml:space="preserve">okli </w:t>
      </w:r>
      <w:r w:rsidRPr="00224C4F">
        <w:rPr>
          <w:rFonts w:ascii="Times New Roman" w:eastAsia="Times New Roman" w:hAnsi="Times New Roman" w:cs="Times New Roman"/>
          <w:color w:val="000000"/>
          <w:sz w:val="28"/>
          <w:szCs w:val="28"/>
          <w:lang w:val="en-US" w:eastAsia="ru-RU"/>
        </w:rPr>
        <w:t>CNC-mashinalar Xitoyda ishlab chiqarilganda, Xitoy submarinlarining shovqinsizligi sifat jihatidan yangi darajaga ko'tarilishini tasavvur qilish mumkin.</w:t>
      </w:r>
    </w:p>
    <w:p w:rsidR="00224C4F" w:rsidRPr="00224C4F" w:rsidRDefault="0089215B" w:rsidP="00224C4F">
      <w:pPr>
        <w:shd w:val="clear" w:color="auto" w:fill="FFFFFF"/>
        <w:spacing w:line="345" w:lineRule="atLeast"/>
        <w:jc w:val="both"/>
        <w:textAlignment w:val="baseline"/>
        <w:rPr>
          <w:rFonts w:ascii="Times New Roman" w:eastAsia="Times New Roman" w:hAnsi="Times New Roman" w:cs="Times New Roman"/>
          <w:color w:val="000000"/>
          <w:sz w:val="28"/>
          <w:szCs w:val="28"/>
          <w:lang w:val="en-US" w:eastAsia="ru-RU"/>
        </w:rPr>
      </w:pPr>
      <w:r>
        <w:rPr>
          <w:rFonts w:ascii="Times New Roman" w:eastAsia="Times New Roman" w:hAnsi="Times New Roman" w:cs="Times New Roman"/>
          <w:color w:val="000000"/>
          <w:sz w:val="28"/>
          <w:szCs w:val="28"/>
          <w:lang w:val="en-US" w:eastAsia="ru-RU"/>
        </w:rPr>
        <w:t>B</w:t>
      </w:r>
      <w:r w:rsidR="00224C4F" w:rsidRPr="00224C4F">
        <w:rPr>
          <w:rFonts w:ascii="Times New Roman" w:eastAsia="Times New Roman" w:hAnsi="Times New Roman" w:cs="Times New Roman"/>
          <w:color w:val="000000"/>
          <w:sz w:val="28"/>
          <w:szCs w:val="28"/>
          <w:lang w:val="en-US" w:eastAsia="ru-RU"/>
        </w:rPr>
        <w:t>unday yutuqlar bilan birga, Xitoy hali ham qattiq haqiqatga duch kelmoqda</w:t>
      </w:r>
      <w:r>
        <w:rPr>
          <w:rFonts w:ascii="Times New Roman" w:eastAsia="Times New Roman" w:hAnsi="Times New Roman" w:cs="Times New Roman"/>
          <w:color w:val="000000"/>
          <w:sz w:val="28"/>
          <w:szCs w:val="28"/>
          <w:lang w:val="en-US" w:eastAsia="ru-RU"/>
        </w:rPr>
        <w:t xml:space="preserve">, </w:t>
      </w:r>
      <w:r w:rsidR="00224C4F" w:rsidRPr="00224C4F">
        <w:rPr>
          <w:rFonts w:ascii="Times New Roman" w:eastAsia="Times New Roman" w:hAnsi="Times New Roman" w:cs="Times New Roman"/>
          <w:color w:val="000000"/>
          <w:sz w:val="28"/>
          <w:szCs w:val="28"/>
          <w:lang w:val="en-US" w:eastAsia="ru-RU"/>
        </w:rPr>
        <w:t xml:space="preserve">hozirgi vaqtda Xitoyning yuqori sifatli CNC mashinalari va asosiy funktsional qismlari importga katta ta'sir ko'rsatadi. </w:t>
      </w:r>
      <w:r>
        <w:rPr>
          <w:rFonts w:ascii="Times New Roman" w:eastAsia="Times New Roman" w:hAnsi="Times New Roman" w:cs="Times New Roman"/>
          <w:color w:val="000000"/>
          <w:sz w:val="28"/>
          <w:szCs w:val="28"/>
          <w:lang w:val="en-US" w:eastAsia="ru-RU"/>
        </w:rPr>
        <w:t>Masalan</w:t>
      </w:r>
      <w:r w:rsidR="00224C4F" w:rsidRPr="00224C4F">
        <w:rPr>
          <w:rFonts w:ascii="Times New Roman" w:eastAsia="Times New Roman" w:hAnsi="Times New Roman" w:cs="Times New Roman"/>
          <w:color w:val="000000"/>
          <w:sz w:val="28"/>
          <w:szCs w:val="28"/>
          <w:lang w:val="en-US" w:eastAsia="ru-RU"/>
        </w:rPr>
        <w:t xml:space="preserve">, CNC tizimlari uchun amal qiladi, bunday tizimlar 90% hali </w:t>
      </w:r>
      <w:r>
        <w:rPr>
          <w:rFonts w:ascii="Times New Roman" w:eastAsia="Times New Roman" w:hAnsi="Times New Roman" w:cs="Times New Roman"/>
          <w:color w:val="000000"/>
          <w:sz w:val="28"/>
          <w:szCs w:val="28"/>
          <w:lang w:val="en-US" w:eastAsia="ru-RU"/>
        </w:rPr>
        <w:t xml:space="preserve">xam </w:t>
      </w:r>
      <w:r w:rsidR="00224C4F" w:rsidRPr="00224C4F">
        <w:rPr>
          <w:rFonts w:ascii="Times New Roman" w:eastAsia="Times New Roman" w:hAnsi="Times New Roman" w:cs="Times New Roman"/>
          <w:color w:val="000000"/>
          <w:sz w:val="28"/>
          <w:szCs w:val="28"/>
          <w:lang w:val="en-US" w:eastAsia="ru-RU"/>
        </w:rPr>
        <w:t>Yaponiya</w:t>
      </w:r>
      <w:r>
        <w:rPr>
          <w:rFonts w:ascii="Times New Roman" w:eastAsia="Times New Roman" w:hAnsi="Times New Roman" w:cs="Times New Roman"/>
          <w:color w:val="000000"/>
          <w:sz w:val="28"/>
          <w:szCs w:val="28"/>
          <w:lang w:val="en-US" w:eastAsia="ru-RU"/>
        </w:rPr>
        <w:t>dan</w:t>
      </w:r>
      <w:r w:rsidR="00224C4F" w:rsidRPr="00224C4F">
        <w:rPr>
          <w:rFonts w:ascii="Times New Roman" w:eastAsia="Times New Roman" w:hAnsi="Times New Roman" w:cs="Times New Roman"/>
          <w:color w:val="000000"/>
          <w:sz w:val="28"/>
          <w:szCs w:val="28"/>
          <w:lang w:val="en-US" w:eastAsia="ru-RU"/>
        </w:rPr>
        <w:t xml:space="preserve"> ("Fanuc" va "Mitsubishi") va Germaniya ("Siemens")</w:t>
      </w:r>
      <w:r>
        <w:rPr>
          <w:rFonts w:ascii="Times New Roman" w:eastAsia="Times New Roman" w:hAnsi="Times New Roman" w:cs="Times New Roman"/>
          <w:color w:val="000000"/>
          <w:sz w:val="28"/>
          <w:szCs w:val="28"/>
          <w:lang w:val="en-US" w:eastAsia="ru-RU"/>
        </w:rPr>
        <w:t xml:space="preserve">dan </w:t>
      </w:r>
      <w:r w:rsidR="00224C4F" w:rsidRPr="00224C4F">
        <w:rPr>
          <w:rFonts w:ascii="Times New Roman" w:eastAsia="Times New Roman" w:hAnsi="Times New Roman" w:cs="Times New Roman"/>
          <w:color w:val="000000"/>
          <w:sz w:val="28"/>
          <w:szCs w:val="28"/>
          <w:lang w:val="en-US" w:eastAsia="ru-RU"/>
        </w:rPr>
        <w:t xml:space="preserve"> import qilinadi.</w:t>
      </w:r>
    </w:p>
    <w:p w:rsidR="007C53D4" w:rsidRPr="00B11ED4" w:rsidRDefault="0089215B" w:rsidP="00224C4F">
      <w:pPr>
        <w:shd w:val="clear" w:color="auto" w:fill="FFFFFF"/>
        <w:spacing w:line="345" w:lineRule="atLeast"/>
        <w:jc w:val="both"/>
        <w:textAlignment w:val="baseline"/>
        <w:rPr>
          <w:rFonts w:ascii="Times New Roman" w:eastAsia="Times New Roman" w:hAnsi="Times New Roman" w:cs="Times New Roman"/>
          <w:color w:val="000000"/>
          <w:sz w:val="28"/>
          <w:szCs w:val="28"/>
          <w:lang w:val="en-US" w:eastAsia="ru-RU"/>
        </w:rPr>
      </w:pPr>
      <w:r>
        <w:rPr>
          <w:rFonts w:ascii="Times New Roman" w:eastAsia="Times New Roman" w:hAnsi="Times New Roman" w:cs="Times New Roman"/>
          <w:color w:val="000000"/>
          <w:sz w:val="28"/>
          <w:szCs w:val="28"/>
          <w:lang w:val="en-US" w:eastAsia="ru-RU"/>
        </w:rPr>
        <w:t>Z</w:t>
      </w:r>
      <w:r w:rsidR="00224C4F" w:rsidRPr="00224C4F">
        <w:rPr>
          <w:rFonts w:ascii="Times New Roman" w:eastAsia="Times New Roman" w:hAnsi="Times New Roman" w:cs="Times New Roman"/>
          <w:color w:val="000000"/>
          <w:sz w:val="28"/>
          <w:szCs w:val="28"/>
          <w:lang w:val="en-US" w:eastAsia="ru-RU"/>
        </w:rPr>
        <w:t>avod 95% xalqaro ilg'or darajaga erishishga intilayotganligini va qolgan 5% bir korxona yoki hatto bitta sanoat tomonidan amalga oshirilmasligini xabar qildi, mamlakatning sanoat ishlab chiqarishi temir, po'lat, metallurgiya, sinov va shu kabi qo'shma sa'y-harakatlarni amalga oshirishi kerak.</w:t>
      </w:r>
    </w:p>
    <w:p w:rsidR="007C53D4" w:rsidRPr="00B11ED4" w:rsidRDefault="007C53D4" w:rsidP="007C53D4">
      <w:pPr>
        <w:shd w:val="clear" w:color="auto" w:fill="FFFFFF"/>
        <w:spacing w:line="345" w:lineRule="atLeast"/>
        <w:jc w:val="both"/>
        <w:textAlignment w:val="baseline"/>
        <w:rPr>
          <w:rFonts w:ascii="Times New Roman" w:eastAsia="Times New Roman" w:hAnsi="Times New Roman" w:cs="Times New Roman"/>
          <w:color w:val="000000"/>
          <w:sz w:val="28"/>
          <w:szCs w:val="28"/>
          <w:lang w:val="en-US" w:eastAsia="ru-RU"/>
        </w:rPr>
      </w:pPr>
    </w:p>
    <w:p w:rsidR="0089215B" w:rsidRPr="0089215B" w:rsidRDefault="0089215B" w:rsidP="002417C5">
      <w:pPr>
        <w:pStyle w:val="a6"/>
        <w:numPr>
          <w:ilvl w:val="0"/>
          <w:numId w:val="8"/>
        </w:numPr>
        <w:shd w:val="clear" w:color="auto" w:fill="FFFFFF"/>
        <w:spacing w:before="360" w:after="240" w:line="345" w:lineRule="atLeast"/>
        <w:ind w:left="794" w:hanging="397"/>
        <w:jc w:val="both"/>
        <w:textAlignment w:val="baseline"/>
        <w:rPr>
          <w:rFonts w:ascii="Times New Roman" w:eastAsia="Times New Roman" w:hAnsi="Times New Roman" w:cs="Times New Roman"/>
          <w:b/>
          <w:color w:val="000000"/>
          <w:sz w:val="28"/>
          <w:szCs w:val="28"/>
          <w:lang w:val="en-US" w:eastAsia="ru-RU"/>
        </w:rPr>
      </w:pPr>
      <w:r w:rsidRPr="0089215B">
        <w:rPr>
          <w:rFonts w:ascii="Times New Roman" w:eastAsia="Times New Roman" w:hAnsi="Times New Roman" w:cs="Times New Roman"/>
          <w:b/>
          <w:color w:val="000000"/>
          <w:sz w:val="28"/>
          <w:szCs w:val="28"/>
          <w:lang w:val="en-US" w:eastAsia="ru-RU"/>
        </w:rPr>
        <w:t>O'z-o'zini tozalaydigan bo'yoq</w:t>
      </w:r>
    </w:p>
    <w:p w:rsidR="0089215B" w:rsidRDefault="0089215B" w:rsidP="0089215B">
      <w:pPr>
        <w:rPr>
          <w:rFonts w:ascii="Times New Roman" w:hAnsi="Times New Roman" w:cs="Times New Roman"/>
          <w:sz w:val="28"/>
          <w:szCs w:val="28"/>
          <w:lang w:val="en-US"/>
        </w:rPr>
      </w:pPr>
      <w:r w:rsidRPr="0089215B">
        <w:rPr>
          <w:rFonts w:ascii="Times New Roman" w:hAnsi="Times New Roman" w:cs="Times New Roman"/>
          <w:sz w:val="28"/>
          <w:szCs w:val="28"/>
          <w:lang w:val="en-US"/>
        </w:rPr>
        <w:t xml:space="preserve">Mashinasozlikning rivojlanishi ajoyib g'oyalar va tayyor mahsulotlarning ko'rinishiga mutlaqo yangi yondashuv paydo bo'lishini o'z ichiga oladi. Yaqinda Yaponiyaning "Nissan" avtoulovi bu yo'nalishda o'z rivojlanishini taqdim etdi. Biz o'z-o'zini tozalash xususiyatlariga ega bo'lgan avtomobil bo'yoqlari haqida gapiramiz, buning natijasida avtomobilni parvarish qilish harakati minimallashtiriladi. </w:t>
      </w:r>
    </w:p>
    <w:p w:rsidR="0089215B" w:rsidRPr="0089215B" w:rsidRDefault="0089215B" w:rsidP="0089215B">
      <w:pPr>
        <w:rPr>
          <w:rFonts w:ascii="Times New Roman" w:hAnsi="Times New Roman" w:cs="Times New Roman"/>
          <w:sz w:val="28"/>
          <w:szCs w:val="28"/>
          <w:lang w:val="en-US"/>
        </w:rPr>
      </w:pPr>
      <w:r w:rsidRPr="0089215B">
        <w:rPr>
          <w:rFonts w:ascii="Times New Roman" w:hAnsi="Times New Roman" w:cs="Times New Roman"/>
          <w:sz w:val="28"/>
          <w:szCs w:val="28"/>
          <w:lang w:val="en-US"/>
        </w:rPr>
        <w:t>Ushbu ta'sir nano</w:t>
      </w:r>
      <w:r>
        <w:rPr>
          <w:rFonts w:ascii="Times New Roman" w:hAnsi="Times New Roman" w:cs="Times New Roman"/>
          <w:sz w:val="28"/>
          <w:szCs w:val="28"/>
          <w:lang w:val="en-US"/>
        </w:rPr>
        <w:t>zirrachalar</w:t>
      </w:r>
      <w:r w:rsidRPr="0089215B">
        <w:rPr>
          <w:rFonts w:ascii="Times New Roman" w:hAnsi="Times New Roman" w:cs="Times New Roman"/>
          <w:sz w:val="28"/>
          <w:szCs w:val="28"/>
          <w:lang w:val="en-US"/>
        </w:rPr>
        <w:t>dan iborat Ultra yupqa qatlam bilan ta'minlanadi. Bu ifloslantiruvchi moddalarni yo'q qiladi:</w:t>
      </w:r>
    </w:p>
    <w:p w:rsidR="0089215B" w:rsidRPr="0089215B" w:rsidRDefault="0089215B" w:rsidP="0089215B">
      <w:pPr>
        <w:pStyle w:val="a6"/>
        <w:numPr>
          <w:ilvl w:val="1"/>
          <w:numId w:val="12"/>
        </w:numPr>
        <w:rPr>
          <w:rFonts w:ascii="Times New Roman" w:hAnsi="Times New Roman" w:cs="Times New Roman"/>
          <w:sz w:val="28"/>
          <w:szCs w:val="28"/>
          <w:lang w:val="en-US"/>
        </w:rPr>
      </w:pPr>
      <w:r w:rsidRPr="0089215B">
        <w:rPr>
          <w:rFonts w:ascii="Times New Roman" w:hAnsi="Times New Roman" w:cs="Times New Roman"/>
          <w:sz w:val="28"/>
          <w:szCs w:val="28"/>
          <w:lang w:val="en-US"/>
        </w:rPr>
        <w:t>mashina yog'i;</w:t>
      </w:r>
    </w:p>
    <w:p w:rsidR="0089215B" w:rsidRPr="0089215B" w:rsidRDefault="0089215B" w:rsidP="0089215B">
      <w:pPr>
        <w:pStyle w:val="a6"/>
        <w:numPr>
          <w:ilvl w:val="1"/>
          <w:numId w:val="12"/>
        </w:numPr>
        <w:rPr>
          <w:rFonts w:ascii="Times New Roman" w:hAnsi="Times New Roman" w:cs="Times New Roman"/>
          <w:sz w:val="28"/>
          <w:szCs w:val="28"/>
          <w:lang w:val="en-US"/>
        </w:rPr>
      </w:pPr>
      <w:r w:rsidRPr="0089215B">
        <w:rPr>
          <w:rFonts w:ascii="Times New Roman" w:hAnsi="Times New Roman" w:cs="Times New Roman"/>
          <w:sz w:val="28"/>
          <w:szCs w:val="28"/>
          <w:lang w:val="en-US"/>
        </w:rPr>
        <w:t>chang;</w:t>
      </w:r>
    </w:p>
    <w:p w:rsidR="0089215B" w:rsidRPr="0089215B" w:rsidRDefault="0089215B" w:rsidP="0089215B">
      <w:pPr>
        <w:pStyle w:val="a6"/>
        <w:numPr>
          <w:ilvl w:val="1"/>
          <w:numId w:val="12"/>
        </w:numPr>
        <w:rPr>
          <w:rFonts w:ascii="Times New Roman" w:hAnsi="Times New Roman" w:cs="Times New Roman"/>
          <w:sz w:val="28"/>
          <w:szCs w:val="28"/>
          <w:lang w:val="en-US"/>
        </w:rPr>
      </w:pPr>
      <w:r w:rsidRPr="0089215B">
        <w:rPr>
          <w:rFonts w:ascii="Times New Roman" w:hAnsi="Times New Roman" w:cs="Times New Roman"/>
          <w:sz w:val="28"/>
          <w:szCs w:val="28"/>
          <w:lang w:val="en-US"/>
        </w:rPr>
        <w:t>organik erituvchilar;</w:t>
      </w:r>
    </w:p>
    <w:p w:rsidR="0089215B" w:rsidRPr="0089215B" w:rsidRDefault="0089215B" w:rsidP="0089215B">
      <w:pPr>
        <w:pStyle w:val="a6"/>
        <w:numPr>
          <w:ilvl w:val="1"/>
          <w:numId w:val="12"/>
        </w:numPr>
        <w:rPr>
          <w:rFonts w:ascii="Times New Roman" w:hAnsi="Times New Roman" w:cs="Times New Roman"/>
          <w:sz w:val="28"/>
          <w:szCs w:val="28"/>
          <w:lang w:val="en-US"/>
        </w:rPr>
      </w:pPr>
      <w:r w:rsidRPr="0089215B">
        <w:rPr>
          <w:rFonts w:ascii="Times New Roman" w:hAnsi="Times New Roman" w:cs="Times New Roman"/>
          <w:sz w:val="28"/>
          <w:szCs w:val="28"/>
          <w:lang w:val="en-US"/>
        </w:rPr>
        <w:t>uglevodorod yoqilg'isi va boshqalar.</w:t>
      </w:r>
    </w:p>
    <w:p w:rsidR="00601CDE" w:rsidRPr="00224C4F" w:rsidRDefault="0089215B" w:rsidP="0089215B">
      <w:pPr>
        <w:rPr>
          <w:rFonts w:ascii="Times New Roman" w:hAnsi="Times New Roman" w:cs="Times New Roman"/>
          <w:sz w:val="28"/>
          <w:szCs w:val="28"/>
          <w:lang w:val="en-US"/>
        </w:rPr>
      </w:pPr>
      <w:r w:rsidRPr="0089215B">
        <w:rPr>
          <w:rFonts w:ascii="Times New Roman" w:hAnsi="Times New Roman" w:cs="Times New Roman"/>
          <w:sz w:val="28"/>
          <w:szCs w:val="28"/>
          <w:lang w:val="en-US"/>
        </w:rPr>
        <w:lastRenderedPageBreak/>
        <w:t xml:space="preserve">Texnologiya Ultra-Ever Dry deb ataladi. Pastki chiziq bo'yoq yuzasidan yuqorida ko'rsatilgan moddalarni bartaraf etadigan nozik havo qatlami hosil bo'lishidir. Bunday qoplamadan foydalanish </w:t>
      </w:r>
      <w:r>
        <w:rPr>
          <w:rFonts w:ascii="Times New Roman" w:hAnsi="Times New Roman" w:cs="Times New Roman"/>
          <w:sz w:val="28"/>
          <w:szCs w:val="28"/>
          <w:lang w:val="en-US"/>
        </w:rPr>
        <w:t>tozalash</w:t>
      </w:r>
      <w:r w:rsidRPr="0089215B">
        <w:rPr>
          <w:rFonts w:ascii="Times New Roman" w:hAnsi="Times New Roman" w:cs="Times New Roman"/>
          <w:sz w:val="28"/>
          <w:szCs w:val="28"/>
          <w:lang w:val="en-US"/>
        </w:rPr>
        <w:t xml:space="preserve">lar orasidagi vaqtni sezilarli darajada oshiradi va tanani suv bilan aloqa </w:t>
      </w:r>
      <w:r>
        <w:rPr>
          <w:rFonts w:ascii="Times New Roman" w:hAnsi="Times New Roman" w:cs="Times New Roman"/>
          <w:sz w:val="28"/>
          <w:szCs w:val="28"/>
          <w:lang w:val="en-US"/>
        </w:rPr>
        <w:t xml:space="preserve">kontakt </w:t>
      </w:r>
      <w:r w:rsidRPr="0089215B">
        <w:rPr>
          <w:rFonts w:ascii="Times New Roman" w:hAnsi="Times New Roman" w:cs="Times New Roman"/>
          <w:sz w:val="28"/>
          <w:szCs w:val="28"/>
          <w:lang w:val="en-US"/>
        </w:rPr>
        <w:t>qilishda deformatsiyalardan himoya qiladi.</w:t>
      </w:r>
    </w:p>
    <w:p w:rsidR="00601CDE" w:rsidRDefault="00601CDE" w:rsidP="00601CDE">
      <w:pPr>
        <w:rPr>
          <w:rFonts w:ascii="Times New Roman" w:hAnsi="Times New Roman" w:cs="Times New Roman"/>
          <w:sz w:val="28"/>
          <w:szCs w:val="28"/>
          <w:lang w:val="en-US"/>
        </w:rPr>
      </w:pPr>
    </w:p>
    <w:p w:rsidR="0089215B" w:rsidRPr="0089215B" w:rsidRDefault="0089215B" w:rsidP="002417C5">
      <w:pPr>
        <w:pStyle w:val="a6"/>
        <w:numPr>
          <w:ilvl w:val="0"/>
          <w:numId w:val="8"/>
        </w:numPr>
        <w:shd w:val="clear" w:color="auto" w:fill="FFFFFF"/>
        <w:spacing w:before="360" w:after="240" w:line="345" w:lineRule="atLeast"/>
        <w:ind w:left="794" w:hanging="397"/>
        <w:jc w:val="both"/>
        <w:textAlignment w:val="baseline"/>
        <w:rPr>
          <w:rFonts w:ascii="Times New Roman" w:eastAsia="Times New Roman" w:hAnsi="Times New Roman" w:cs="Times New Roman"/>
          <w:b/>
          <w:color w:val="000000"/>
          <w:sz w:val="28"/>
          <w:szCs w:val="28"/>
          <w:lang w:val="en-US" w:eastAsia="ru-RU"/>
        </w:rPr>
      </w:pPr>
      <w:r w:rsidRPr="0089215B">
        <w:rPr>
          <w:rFonts w:ascii="Times New Roman" w:eastAsia="Times New Roman" w:hAnsi="Times New Roman" w:cs="Times New Roman"/>
          <w:b/>
          <w:color w:val="000000"/>
          <w:sz w:val="28"/>
          <w:szCs w:val="28"/>
          <w:lang w:val="en-US" w:eastAsia="ru-RU"/>
        </w:rPr>
        <w:t xml:space="preserve">Yangi </w:t>
      </w:r>
      <w:r w:rsidRPr="0089215B">
        <w:rPr>
          <w:rFonts w:ascii="Times New Roman" w:eastAsia="Times New Roman" w:hAnsi="Times New Roman" w:cs="Times New Roman" w:hint="eastAsia"/>
          <w:b/>
          <w:color w:val="000000"/>
          <w:sz w:val="28"/>
          <w:szCs w:val="28"/>
          <w:lang w:val="en-US" w:eastAsia="ru-RU"/>
        </w:rPr>
        <w:t>plastic</w:t>
      </w:r>
      <w:r w:rsidRPr="0089215B">
        <w:rPr>
          <w:rFonts w:ascii="Times New Roman" w:eastAsia="Times New Roman" w:hAnsi="Times New Roman" w:cs="Times New Roman"/>
          <w:b/>
          <w:color w:val="000000"/>
          <w:sz w:val="28"/>
          <w:szCs w:val="28"/>
          <w:lang w:val="en-US" w:eastAsia="ru-RU"/>
        </w:rPr>
        <w:t xml:space="preserve"> materiallar</w:t>
      </w:r>
    </w:p>
    <w:p w:rsidR="004C1F72" w:rsidRDefault="0089215B" w:rsidP="004C1F72">
      <w:pPr>
        <w:rPr>
          <w:rFonts w:ascii="Times New Roman" w:hAnsi="Times New Roman" w:cs="Times New Roman"/>
          <w:sz w:val="28"/>
          <w:szCs w:val="28"/>
          <w:lang w:val="en-US"/>
        </w:rPr>
      </w:pPr>
      <w:r w:rsidRPr="004C1F72">
        <w:rPr>
          <w:rFonts w:ascii="Times New Roman" w:hAnsi="Times New Roman" w:cs="Times New Roman"/>
          <w:sz w:val="28"/>
          <w:szCs w:val="28"/>
          <w:lang w:val="en-US"/>
        </w:rPr>
        <w:t>Avtomobillarning samaradorligi asosan vaznga bog'</w:t>
      </w:r>
      <w:r w:rsidR="004C1F72" w:rsidRPr="004C1F72">
        <w:rPr>
          <w:rFonts w:ascii="Times New Roman" w:hAnsi="Times New Roman" w:cs="Times New Roman"/>
          <w:sz w:val="28"/>
          <w:szCs w:val="28"/>
          <w:lang w:val="en-US"/>
        </w:rPr>
        <w:t xml:space="preserve">liq, shuning uchun dizaynerlar kuzov </w:t>
      </w:r>
      <w:r w:rsidRPr="004C1F72">
        <w:rPr>
          <w:rFonts w:ascii="Times New Roman" w:hAnsi="Times New Roman" w:cs="Times New Roman"/>
          <w:sz w:val="28"/>
          <w:szCs w:val="28"/>
          <w:lang w:val="en-US"/>
        </w:rPr>
        <w:t>va tananing massasini kamaytirish orqali mashinalar va qayiqlarning og'irligini engillashtiradi. Nemis muhandislari bu masalani davom ettirdilar: ular vositani osonlashtirishni taklif qilishdi. Bu mos tolasi q</w:t>
      </w:r>
      <w:r w:rsidR="004C1F72">
        <w:rPr>
          <w:rFonts w:ascii="Times New Roman" w:hAnsi="Times New Roman" w:cs="Times New Roman"/>
          <w:sz w:val="28"/>
          <w:szCs w:val="28"/>
          <w:lang w:val="en-US"/>
        </w:rPr>
        <w:t xml:space="preserve">o’shilgan </w:t>
      </w:r>
      <w:r w:rsidRPr="004C1F72">
        <w:rPr>
          <w:rFonts w:ascii="Times New Roman" w:hAnsi="Times New Roman" w:cs="Times New Roman"/>
          <w:sz w:val="28"/>
          <w:szCs w:val="28"/>
          <w:lang w:val="en-US"/>
        </w:rPr>
        <w:t>plastik metall qismlar, almashtirish orqali amalga oshirildi. Plastmassaning organik moddalarga chidamliligini ta'minlash uchun uning tarkibida Termo</w:t>
      </w:r>
      <w:r w:rsidR="004C1F72">
        <w:rPr>
          <w:rFonts w:ascii="Times New Roman" w:hAnsi="Times New Roman" w:cs="Times New Roman"/>
          <w:sz w:val="28"/>
          <w:szCs w:val="28"/>
          <w:lang w:val="en-US"/>
        </w:rPr>
        <w:t xml:space="preserve">reaktiv moddalar </w:t>
      </w:r>
      <w:r w:rsidRPr="004C1F72">
        <w:rPr>
          <w:rFonts w:ascii="Times New Roman" w:hAnsi="Times New Roman" w:cs="Times New Roman"/>
          <w:sz w:val="28"/>
          <w:szCs w:val="28"/>
          <w:lang w:val="en-US"/>
        </w:rPr>
        <w:t xml:space="preserve">qo'shildi. To'qimalarining oldindan tayyorlangan shakllarda amalga oshirildi, bu esa keyingi ishni bartaraf etishga imkon berdi. Sinov modeli metall analogga qaraganda ancha engilroq, </w:t>
      </w:r>
      <w:r w:rsidR="004C1F72">
        <w:rPr>
          <w:rFonts w:ascii="Times New Roman" w:hAnsi="Times New Roman" w:cs="Times New Roman"/>
          <w:sz w:val="28"/>
          <w:szCs w:val="28"/>
          <w:lang w:val="en-US"/>
        </w:rPr>
        <w:t xml:space="preserve">shovkinsiz </w:t>
      </w:r>
      <w:r w:rsidRPr="004C1F72">
        <w:rPr>
          <w:rFonts w:ascii="Times New Roman" w:hAnsi="Times New Roman" w:cs="Times New Roman"/>
          <w:sz w:val="28"/>
          <w:szCs w:val="28"/>
          <w:lang w:val="en-US"/>
        </w:rPr>
        <w:t xml:space="preserve">va iqtisodiy </w:t>
      </w:r>
      <w:r w:rsidR="004C1F72">
        <w:rPr>
          <w:rFonts w:ascii="Times New Roman" w:hAnsi="Times New Roman" w:cs="Times New Roman"/>
          <w:sz w:val="28"/>
          <w:szCs w:val="28"/>
          <w:lang w:val="en-US"/>
        </w:rPr>
        <w:t>tejamkor bo’ldi.</w:t>
      </w:r>
    </w:p>
    <w:p w:rsidR="004C1F72" w:rsidRDefault="004C1F72" w:rsidP="004C1F72">
      <w:pPr>
        <w:rPr>
          <w:rFonts w:ascii="Times New Roman" w:hAnsi="Times New Roman" w:cs="Times New Roman"/>
          <w:color w:val="000000"/>
          <w:sz w:val="28"/>
          <w:szCs w:val="28"/>
          <w:lang w:val="en-US"/>
        </w:rPr>
      </w:pPr>
    </w:p>
    <w:p w:rsidR="004C1F72" w:rsidRPr="004C1F72" w:rsidRDefault="004C1F72" w:rsidP="002417C5">
      <w:pPr>
        <w:pStyle w:val="a6"/>
        <w:numPr>
          <w:ilvl w:val="0"/>
          <w:numId w:val="8"/>
        </w:numPr>
        <w:shd w:val="clear" w:color="auto" w:fill="FFFFFF"/>
        <w:spacing w:before="360" w:after="240" w:line="345" w:lineRule="atLeast"/>
        <w:ind w:left="794" w:hanging="397"/>
        <w:jc w:val="both"/>
        <w:textAlignment w:val="baseline"/>
        <w:rPr>
          <w:rFonts w:ascii="Times New Roman" w:eastAsia="Times New Roman" w:hAnsi="Times New Roman" w:cs="Times New Roman"/>
          <w:b/>
          <w:color w:val="000000"/>
          <w:sz w:val="28"/>
          <w:szCs w:val="28"/>
          <w:lang w:val="en-US" w:eastAsia="ru-RU"/>
        </w:rPr>
      </w:pPr>
      <w:r w:rsidRPr="004C1F72">
        <w:rPr>
          <w:rFonts w:ascii="Times New Roman" w:eastAsia="Times New Roman" w:hAnsi="Times New Roman" w:cs="Times New Roman"/>
          <w:b/>
          <w:color w:val="000000"/>
          <w:sz w:val="28"/>
          <w:szCs w:val="28"/>
          <w:lang w:val="en-US" w:eastAsia="ru-RU"/>
        </w:rPr>
        <w:t>Xavodan engil material</w:t>
      </w:r>
    </w:p>
    <w:p w:rsidR="004C1F72" w:rsidRDefault="004C1F72" w:rsidP="004C1F72">
      <w:pPr>
        <w:rPr>
          <w:rFonts w:ascii="Times New Roman" w:hAnsi="Times New Roman" w:cs="Times New Roman"/>
          <w:color w:val="000000"/>
          <w:sz w:val="28"/>
          <w:szCs w:val="28"/>
          <w:lang w:val="en-US"/>
        </w:rPr>
      </w:pPr>
      <w:r w:rsidRPr="004C1F72">
        <w:rPr>
          <w:rFonts w:ascii="Times New Roman" w:hAnsi="Times New Roman" w:cs="Times New Roman"/>
          <w:color w:val="000000"/>
          <w:sz w:val="28"/>
          <w:szCs w:val="28"/>
          <w:lang w:val="en-US"/>
        </w:rPr>
        <w:t xml:space="preserve">Boeing tomonidan taqdim etilgan innovatsion texnologiya mashinasozlik dunyosida haqiqiy </w:t>
      </w:r>
      <w:r>
        <w:rPr>
          <w:rFonts w:ascii="Times New Roman" w:hAnsi="Times New Roman" w:cs="Times New Roman"/>
          <w:color w:val="000000"/>
          <w:sz w:val="28"/>
          <w:szCs w:val="28"/>
          <w:lang w:val="en-US"/>
        </w:rPr>
        <w:t>yangilik</w:t>
      </w:r>
      <w:r w:rsidRPr="004C1F72">
        <w:rPr>
          <w:rFonts w:ascii="Times New Roman" w:hAnsi="Times New Roman" w:cs="Times New Roman"/>
          <w:color w:val="000000"/>
          <w:sz w:val="28"/>
          <w:szCs w:val="28"/>
          <w:lang w:val="en-US"/>
        </w:rPr>
        <w:t>ga aylandi</w:t>
      </w:r>
      <w:r>
        <w:rPr>
          <w:rFonts w:ascii="Times New Roman" w:hAnsi="Times New Roman" w:cs="Times New Roman"/>
          <w:color w:val="000000"/>
          <w:sz w:val="28"/>
          <w:szCs w:val="28"/>
          <w:lang w:val="en-US"/>
        </w:rPr>
        <w:t xml:space="preserve"> - t</w:t>
      </w:r>
      <w:r w:rsidRPr="004C1F72">
        <w:rPr>
          <w:rFonts w:ascii="Times New Roman" w:hAnsi="Times New Roman" w:cs="Times New Roman"/>
          <w:color w:val="000000"/>
          <w:sz w:val="28"/>
          <w:szCs w:val="28"/>
          <w:lang w:val="en-US"/>
        </w:rPr>
        <w:t xml:space="preserve">arkibida 99,99% havoga ega bo'lgan Ultra engil Mikrolattice materialidir. Haddan tashqari yengillik tufayli, yangi materialning kichik bir qismi tuklar yoki momaqaldiroq kabi havoda suzishga qodir. </w:t>
      </w:r>
    </w:p>
    <w:p w:rsidR="004C1F72" w:rsidRDefault="004C1F72" w:rsidP="004C1F72">
      <w:pPr>
        <w:rPr>
          <w:rFonts w:ascii="Times New Roman" w:hAnsi="Times New Roman" w:cs="Times New Roman"/>
          <w:color w:val="000000"/>
          <w:sz w:val="28"/>
          <w:szCs w:val="28"/>
          <w:lang w:val="en-US"/>
        </w:rPr>
      </w:pPr>
      <w:r w:rsidRPr="004C1F72">
        <w:rPr>
          <w:rFonts w:ascii="Times New Roman" w:hAnsi="Times New Roman" w:cs="Times New Roman"/>
          <w:color w:val="000000"/>
          <w:sz w:val="28"/>
          <w:szCs w:val="28"/>
          <w:lang w:val="en-US"/>
        </w:rPr>
        <w:t>Bundan tashqari, u</w:t>
      </w:r>
      <w:r>
        <w:rPr>
          <w:rFonts w:ascii="Times New Roman" w:hAnsi="Times New Roman" w:cs="Times New Roman"/>
          <w:color w:val="000000"/>
          <w:sz w:val="28"/>
          <w:szCs w:val="28"/>
          <w:lang w:val="en-US"/>
        </w:rPr>
        <w:t>:</w:t>
      </w:r>
    </w:p>
    <w:p w:rsidR="004C1F72" w:rsidRPr="004C1F72" w:rsidRDefault="004C1F72" w:rsidP="004C1F72">
      <w:pPr>
        <w:pStyle w:val="a6"/>
        <w:numPr>
          <w:ilvl w:val="0"/>
          <w:numId w:val="13"/>
        </w:numPr>
        <w:rPr>
          <w:rFonts w:ascii="Times New Roman" w:hAnsi="Times New Roman" w:cs="Times New Roman"/>
          <w:sz w:val="28"/>
          <w:szCs w:val="28"/>
          <w:lang w:val="en-US"/>
        </w:rPr>
      </w:pPr>
      <w:r w:rsidRPr="004C1F72">
        <w:rPr>
          <w:rFonts w:ascii="Times New Roman" w:hAnsi="Times New Roman" w:cs="Times New Roman"/>
          <w:color w:val="000000"/>
          <w:sz w:val="28"/>
          <w:szCs w:val="28"/>
          <w:lang w:val="en-US"/>
        </w:rPr>
        <w:t xml:space="preserve">juda moslashuvchan, </w:t>
      </w:r>
    </w:p>
    <w:p w:rsidR="004C1F72" w:rsidRPr="004C1F72" w:rsidRDefault="004C1F72" w:rsidP="004C1F72">
      <w:pPr>
        <w:pStyle w:val="a6"/>
        <w:numPr>
          <w:ilvl w:val="0"/>
          <w:numId w:val="13"/>
        </w:numPr>
        <w:rPr>
          <w:rFonts w:ascii="Times New Roman" w:hAnsi="Times New Roman" w:cs="Times New Roman"/>
          <w:sz w:val="28"/>
          <w:szCs w:val="28"/>
          <w:lang w:val="en-US"/>
        </w:rPr>
      </w:pPr>
      <w:r w:rsidRPr="004C1F72">
        <w:rPr>
          <w:rFonts w:ascii="Times New Roman" w:hAnsi="Times New Roman" w:cs="Times New Roman"/>
          <w:color w:val="000000"/>
          <w:sz w:val="28"/>
          <w:szCs w:val="28"/>
          <w:lang w:val="en-US"/>
        </w:rPr>
        <w:t xml:space="preserve">zarba assimilyatsiya qilish qobiliyatiga ega, </w:t>
      </w:r>
    </w:p>
    <w:p w:rsidR="004C1F72" w:rsidRPr="004C1F72" w:rsidRDefault="004C1F72" w:rsidP="004C1F72">
      <w:pPr>
        <w:pStyle w:val="a6"/>
        <w:numPr>
          <w:ilvl w:val="0"/>
          <w:numId w:val="13"/>
        </w:numPr>
        <w:rPr>
          <w:rFonts w:ascii="Times New Roman" w:hAnsi="Times New Roman" w:cs="Times New Roman"/>
          <w:sz w:val="28"/>
          <w:szCs w:val="28"/>
          <w:lang w:val="en-US"/>
        </w:rPr>
      </w:pPr>
      <w:r w:rsidRPr="004C1F72">
        <w:rPr>
          <w:rFonts w:ascii="Times New Roman" w:hAnsi="Times New Roman" w:cs="Times New Roman"/>
          <w:color w:val="000000"/>
          <w:sz w:val="28"/>
          <w:szCs w:val="28"/>
          <w:lang w:val="en-US"/>
        </w:rPr>
        <w:t>yuqori bosimga chidamli bo'lishi mumkin</w:t>
      </w:r>
      <w:r>
        <w:rPr>
          <w:rFonts w:ascii="Times New Roman" w:hAnsi="Times New Roman" w:cs="Times New Roman"/>
          <w:color w:val="000000"/>
          <w:sz w:val="28"/>
          <w:szCs w:val="28"/>
          <w:lang w:val="en-US"/>
        </w:rPr>
        <w:t>,</w:t>
      </w:r>
      <w:r w:rsidRPr="004C1F72">
        <w:rPr>
          <w:rFonts w:ascii="Times New Roman" w:hAnsi="Times New Roman" w:cs="Times New Roman"/>
          <w:color w:val="000000"/>
          <w:sz w:val="28"/>
          <w:szCs w:val="28"/>
          <w:lang w:val="en-US"/>
        </w:rPr>
        <w:t xml:space="preserve"> </w:t>
      </w:r>
    </w:p>
    <w:p w:rsidR="004C1F72" w:rsidRPr="004C1F72" w:rsidRDefault="004C1F72" w:rsidP="004C1F72">
      <w:pPr>
        <w:pStyle w:val="a6"/>
        <w:numPr>
          <w:ilvl w:val="0"/>
          <w:numId w:val="13"/>
        </w:numPr>
        <w:rPr>
          <w:rFonts w:ascii="Times New Roman" w:hAnsi="Times New Roman" w:cs="Times New Roman"/>
          <w:sz w:val="28"/>
          <w:szCs w:val="28"/>
          <w:lang w:val="en-US"/>
        </w:rPr>
      </w:pPr>
      <w:r w:rsidRPr="004C1F72">
        <w:rPr>
          <w:rFonts w:ascii="Times New Roman" w:hAnsi="Times New Roman" w:cs="Times New Roman"/>
          <w:color w:val="000000"/>
          <w:sz w:val="28"/>
          <w:szCs w:val="28"/>
          <w:lang w:val="en-US"/>
        </w:rPr>
        <w:t>50% deformatsiyadan keyin asosiy tuzilishni tiklaydi.</w:t>
      </w:r>
    </w:p>
    <w:p w:rsidR="004C1F72" w:rsidRDefault="004C1F72" w:rsidP="002B6755">
      <w:pPr>
        <w:rPr>
          <w:rFonts w:ascii="Times New Roman" w:hAnsi="Times New Roman" w:cs="Times New Roman"/>
          <w:color w:val="000000"/>
          <w:sz w:val="28"/>
          <w:szCs w:val="28"/>
          <w:lang w:val="en-US"/>
        </w:rPr>
      </w:pPr>
      <w:r>
        <w:rPr>
          <w:rFonts w:ascii="Times New Roman" w:hAnsi="Times New Roman" w:cs="Times New Roman"/>
          <w:color w:val="000000"/>
          <w:sz w:val="28"/>
          <w:szCs w:val="28"/>
          <w:lang w:val="en-US"/>
        </w:rPr>
        <w:t>Micro</w:t>
      </w:r>
      <w:r w:rsidRPr="004C1F72">
        <w:rPr>
          <w:rFonts w:ascii="Times New Roman" w:hAnsi="Times New Roman" w:cs="Times New Roman"/>
          <w:color w:val="000000"/>
          <w:sz w:val="28"/>
          <w:szCs w:val="28"/>
          <w:lang w:val="en-US"/>
        </w:rPr>
        <w:t>lattice strukturasi 100 nanometr qalinligi bo'lgan Ultra nozik polimer ichi bo'sh quvurlardan iborat bo'lib, bu inson sochiga nisbatan ming barobar nozikdir. Naychalar alohida metallarning molekulyar panjarasi shaklida tartibga solinadi. Quvurlar orasida barcha bo'sh joy havo bilan band.</w:t>
      </w:r>
    </w:p>
    <w:p w:rsidR="002B6755" w:rsidRDefault="004C1F72" w:rsidP="002B6755">
      <w:pPr>
        <w:rPr>
          <w:rFonts w:ascii="Times New Roman" w:hAnsi="Times New Roman" w:cs="Times New Roman"/>
          <w:color w:val="000000"/>
          <w:sz w:val="28"/>
          <w:szCs w:val="28"/>
          <w:lang w:val="en-US"/>
        </w:rPr>
      </w:pPr>
      <w:r w:rsidRPr="004C1F72">
        <w:rPr>
          <w:rFonts w:ascii="Times New Roman" w:hAnsi="Times New Roman" w:cs="Times New Roman"/>
          <w:color w:val="000000"/>
          <w:sz w:val="28"/>
          <w:szCs w:val="28"/>
          <w:lang w:val="en-US"/>
        </w:rPr>
        <w:t xml:space="preserve">Microlattice-ga xos bo'lgan energiyani o'zlashtirishning ajoyib xususiyati. 25 qavatli uyning tomidan tushirilgan xom tovuq tuxumining qobig'ining yaxlitligini saqlab qolish uchun 1-2 metr qalinlikdagi qadoqlash kinoining qatlami talab </w:t>
      </w:r>
      <w:r w:rsidRPr="004C1F72">
        <w:rPr>
          <w:rFonts w:ascii="Times New Roman" w:hAnsi="Times New Roman" w:cs="Times New Roman"/>
          <w:color w:val="000000"/>
          <w:sz w:val="28"/>
          <w:szCs w:val="28"/>
          <w:lang w:val="en-US"/>
        </w:rPr>
        <w:lastRenderedPageBreak/>
        <w:t>qilinadi. Microlattice yordamida tuxumni saqlab qolish uchun ushbu materialning faqat bir necha o'n santimetr etarli.</w:t>
      </w:r>
    </w:p>
    <w:p w:rsidR="004C1F72" w:rsidRDefault="004C1F72" w:rsidP="002B6755">
      <w:pPr>
        <w:rPr>
          <w:rFonts w:ascii="Times New Roman" w:hAnsi="Times New Roman" w:cs="Times New Roman"/>
          <w:color w:val="000000"/>
          <w:sz w:val="28"/>
          <w:szCs w:val="28"/>
          <w:lang w:val="en-US"/>
        </w:rPr>
      </w:pPr>
      <w:r w:rsidRPr="002B6755">
        <w:rPr>
          <w:rFonts w:ascii="Times New Roman" w:hAnsi="Times New Roman" w:cs="Times New Roman"/>
          <w:color w:val="000000"/>
          <w:sz w:val="28"/>
          <w:szCs w:val="28"/>
          <w:lang w:val="en-US"/>
        </w:rPr>
        <w:t>"Boeing" kompaniyasi hozirgi vaqtda "Microlattice" ni nafaqat aviatsiya ishlab chiqarishda, balki mashinasozlikning boshqa sohalarida ham foydalanish imkoniyatini ko'rib chiqayotganini e'lon qildi. Mutaxassislar 10 yil ichida deyarli barcha transport vositalarida Microlattice bir yoki bir nechta foizlarda mavjudligini istisno qilmaydi. Robotlar, shuningdek, maishiy texnika ishlab chiqarishda foydalanish imkoniyatini istisno qilmang.</w:t>
      </w:r>
    </w:p>
    <w:p w:rsidR="002B6755" w:rsidRPr="002B6755" w:rsidRDefault="002B6755" w:rsidP="002B6755">
      <w:pPr>
        <w:pStyle w:val="a6"/>
        <w:shd w:val="clear" w:color="auto" w:fill="FFFFFF"/>
        <w:spacing w:before="120" w:after="120" w:line="345" w:lineRule="atLeast"/>
        <w:ind w:left="754" w:firstLine="0"/>
        <w:jc w:val="both"/>
        <w:textAlignment w:val="baseline"/>
        <w:rPr>
          <w:rFonts w:ascii="Times New Roman" w:eastAsia="Times New Roman" w:hAnsi="Times New Roman" w:cs="Times New Roman"/>
          <w:b/>
          <w:color w:val="000000"/>
          <w:sz w:val="28"/>
          <w:szCs w:val="28"/>
          <w:lang w:val="en-US" w:eastAsia="ru-RU"/>
        </w:rPr>
      </w:pPr>
    </w:p>
    <w:p w:rsidR="002B6755" w:rsidRDefault="002B6755" w:rsidP="002417C5">
      <w:pPr>
        <w:pStyle w:val="a6"/>
        <w:numPr>
          <w:ilvl w:val="0"/>
          <w:numId w:val="8"/>
        </w:numPr>
        <w:shd w:val="clear" w:color="auto" w:fill="FFFFFF"/>
        <w:spacing w:before="360" w:after="240" w:line="345" w:lineRule="atLeast"/>
        <w:ind w:left="794" w:hanging="397"/>
        <w:jc w:val="both"/>
        <w:textAlignment w:val="baseline"/>
        <w:rPr>
          <w:rFonts w:ascii="Times New Roman" w:eastAsia="Times New Roman" w:hAnsi="Times New Roman" w:cs="Times New Roman"/>
          <w:b/>
          <w:color w:val="000000"/>
          <w:sz w:val="28"/>
          <w:szCs w:val="28"/>
          <w:lang w:val="en-US" w:eastAsia="ru-RU"/>
        </w:rPr>
      </w:pPr>
      <w:r>
        <w:rPr>
          <w:rFonts w:ascii="Times New Roman" w:eastAsia="Times New Roman" w:hAnsi="Times New Roman" w:cs="Times New Roman"/>
          <w:b/>
          <w:color w:val="000000"/>
          <w:sz w:val="28"/>
          <w:szCs w:val="28"/>
          <w:lang w:val="en-US" w:eastAsia="ru-RU"/>
        </w:rPr>
        <w:t xml:space="preserve"> </w:t>
      </w:r>
      <w:r w:rsidRPr="002B6755">
        <w:rPr>
          <w:rFonts w:ascii="Times New Roman" w:eastAsia="Times New Roman" w:hAnsi="Times New Roman" w:cs="Times New Roman"/>
          <w:b/>
          <w:color w:val="000000"/>
          <w:sz w:val="28"/>
          <w:szCs w:val="28"/>
          <w:lang w:val="en-US" w:eastAsia="ru-RU"/>
        </w:rPr>
        <w:t>5-о</w:t>
      </w:r>
      <w:r>
        <w:rPr>
          <w:rFonts w:ascii="Times New Roman" w:eastAsia="Times New Roman" w:hAnsi="Times New Roman" w:cs="Times New Roman"/>
          <w:b/>
          <w:color w:val="000000"/>
          <w:sz w:val="28"/>
          <w:szCs w:val="28"/>
          <w:lang w:val="en-US" w:eastAsia="ru-RU"/>
        </w:rPr>
        <w:t>kli ishlov berish</w:t>
      </w:r>
    </w:p>
    <w:p w:rsidR="002B6755" w:rsidRDefault="002B6755" w:rsidP="002B6755">
      <w:pPr>
        <w:pStyle w:val="a6"/>
        <w:shd w:val="clear" w:color="auto" w:fill="FFFFFF"/>
        <w:spacing w:before="120" w:after="120" w:line="345" w:lineRule="atLeast"/>
        <w:ind w:left="754" w:firstLine="0"/>
        <w:jc w:val="both"/>
        <w:textAlignment w:val="baseline"/>
        <w:rPr>
          <w:rFonts w:ascii="Times New Roman" w:eastAsia="Times New Roman" w:hAnsi="Times New Roman" w:cs="Times New Roman"/>
          <w:b/>
          <w:color w:val="000000"/>
          <w:sz w:val="28"/>
          <w:szCs w:val="28"/>
          <w:lang w:val="en-US" w:eastAsia="ru-RU"/>
        </w:rPr>
      </w:pPr>
    </w:p>
    <w:p w:rsidR="002B6755" w:rsidRPr="002B6755" w:rsidRDefault="002B6755" w:rsidP="002B6755">
      <w:pPr>
        <w:rPr>
          <w:rFonts w:ascii="Times New Roman" w:hAnsi="Times New Roman" w:cs="Times New Roman"/>
          <w:color w:val="000000"/>
          <w:sz w:val="28"/>
          <w:szCs w:val="28"/>
          <w:lang w:val="en-US"/>
        </w:rPr>
      </w:pPr>
      <w:r w:rsidRPr="002B6755">
        <w:rPr>
          <w:rFonts w:ascii="Times New Roman" w:hAnsi="Times New Roman" w:cs="Times New Roman"/>
          <w:color w:val="000000"/>
          <w:sz w:val="28"/>
          <w:szCs w:val="28"/>
          <w:lang w:val="en-US"/>
        </w:rPr>
        <w:t>5-</w:t>
      </w:r>
      <w:r>
        <w:rPr>
          <w:rFonts w:ascii="Times New Roman" w:hAnsi="Times New Roman" w:cs="Times New Roman"/>
          <w:color w:val="000000"/>
          <w:sz w:val="28"/>
          <w:szCs w:val="28"/>
          <w:lang w:val="en-US"/>
        </w:rPr>
        <w:t xml:space="preserve">okli </w:t>
      </w:r>
      <w:r w:rsidRPr="002B6755">
        <w:rPr>
          <w:rFonts w:ascii="Times New Roman" w:hAnsi="Times New Roman" w:cs="Times New Roman"/>
          <w:color w:val="000000"/>
          <w:sz w:val="28"/>
          <w:szCs w:val="28"/>
          <w:lang w:val="en-US"/>
        </w:rPr>
        <w:t xml:space="preserve">ishlov berish, bir vaqtning o'zida besh xil </w:t>
      </w:r>
      <w:r>
        <w:rPr>
          <w:rFonts w:ascii="Times New Roman" w:hAnsi="Times New Roman" w:cs="Times New Roman"/>
          <w:color w:val="000000"/>
          <w:sz w:val="28"/>
          <w:szCs w:val="28"/>
          <w:lang w:val="en-US"/>
        </w:rPr>
        <w:t xml:space="preserve">ok </w:t>
      </w:r>
      <w:r w:rsidRPr="002B6755">
        <w:rPr>
          <w:rFonts w:ascii="Times New Roman" w:hAnsi="Times New Roman" w:cs="Times New Roman"/>
          <w:color w:val="000000"/>
          <w:sz w:val="28"/>
          <w:szCs w:val="28"/>
          <w:lang w:val="en-US"/>
        </w:rPr>
        <w:t>bo'ylab bir qismini yoki chiqib ketish asbobini harakatlantirish uchun CNC dan foydalanadi. Bunday ishlov berish juda murakkab qismlarni ishlab chiqarish imkonini beradi, shuning uchun u ayniqsa aerokosmik yoki mashinasozlik sohasida juda mashhur.</w:t>
      </w:r>
    </w:p>
    <w:p w:rsidR="002B6755" w:rsidRPr="002B6755" w:rsidRDefault="002B6755" w:rsidP="002B6755">
      <w:pPr>
        <w:rPr>
          <w:rFonts w:ascii="Times New Roman" w:hAnsi="Times New Roman" w:cs="Times New Roman"/>
          <w:color w:val="000000"/>
          <w:sz w:val="28"/>
          <w:szCs w:val="28"/>
          <w:lang w:val="en-US"/>
        </w:rPr>
      </w:pPr>
      <w:r w:rsidRPr="002B6755">
        <w:rPr>
          <w:rFonts w:ascii="Times New Roman" w:hAnsi="Times New Roman" w:cs="Times New Roman"/>
          <w:color w:val="000000"/>
          <w:sz w:val="28"/>
          <w:szCs w:val="28"/>
          <w:lang w:val="en-US"/>
        </w:rPr>
        <w:t>Biroq, bir necha omillar 5-eksenel ishlov berishning eng keng qo'llanilishiga yordam berdi. Ular orasida:</w:t>
      </w:r>
    </w:p>
    <w:p w:rsidR="002B6755" w:rsidRPr="002B6755" w:rsidRDefault="002B6755" w:rsidP="002B6755">
      <w:pPr>
        <w:pStyle w:val="a6"/>
        <w:numPr>
          <w:ilvl w:val="0"/>
          <w:numId w:val="15"/>
        </w:numPr>
        <w:ind w:left="851" w:hanging="425"/>
        <w:rPr>
          <w:rFonts w:ascii="Times New Roman" w:hAnsi="Times New Roman" w:cs="Times New Roman"/>
          <w:color w:val="000000"/>
          <w:sz w:val="28"/>
          <w:szCs w:val="28"/>
          <w:lang w:val="en-US"/>
        </w:rPr>
      </w:pPr>
      <w:r w:rsidRPr="002B6755">
        <w:rPr>
          <w:rFonts w:ascii="Times New Roman" w:hAnsi="Times New Roman" w:cs="Times New Roman"/>
          <w:color w:val="000000"/>
          <w:sz w:val="28"/>
          <w:szCs w:val="28"/>
          <w:lang w:val="en-US"/>
        </w:rPr>
        <w:t>Printsipga maksimal yaqinlashish-bitta o'rnatish uchun bitta ishlov berish (ba'zan "bir vaqtning o'zida" deb ataladi), bu esa ish vaqtini qisqartiradi va samaradorlikni oshiradi.</w:t>
      </w:r>
    </w:p>
    <w:p w:rsidR="002B6755" w:rsidRPr="002B6755" w:rsidRDefault="002B6755" w:rsidP="002B6755">
      <w:pPr>
        <w:pStyle w:val="a6"/>
        <w:numPr>
          <w:ilvl w:val="0"/>
          <w:numId w:val="15"/>
        </w:numPr>
        <w:ind w:left="851" w:hanging="425"/>
        <w:rPr>
          <w:rFonts w:ascii="Times New Roman" w:hAnsi="Times New Roman" w:cs="Times New Roman"/>
          <w:color w:val="000000"/>
          <w:sz w:val="28"/>
          <w:szCs w:val="28"/>
          <w:lang w:val="en-US"/>
        </w:rPr>
      </w:pPr>
      <w:r w:rsidRPr="002B6755">
        <w:rPr>
          <w:rFonts w:ascii="Times New Roman" w:hAnsi="Times New Roman" w:cs="Times New Roman"/>
          <w:color w:val="000000"/>
          <w:sz w:val="28"/>
          <w:szCs w:val="28"/>
          <w:lang w:val="en-US"/>
        </w:rPr>
        <w:t>Mahsulotning geometriyasining murakkab qismlariga kirishning qulayligi va kesish asbobini yoki stolni burish qobiliyati tufayli asbob egasi bilan to'qnashishdan qochish qobiliyati.</w:t>
      </w:r>
    </w:p>
    <w:p w:rsidR="002B6755" w:rsidRDefault="002B6755" w:rsidP="002B6755">
      <w:pPr>
        <w:pStyle w:val="a6"/>
        <w:numPr>
          <w:ilvl w:val="0"/>
          <w:numId w:val="15"/>
        </w:numPr>
        <w:ind w:left="851" w:hanging="425"/>
        <w:rPr>
          <w:rFonts w:ascii="Times New Roman" w:hAnsi="Times New Roman" w:cs="Times New Roman"/>
          <w:color w:val="000000"/>
          <w:sz w:val="28"/>
          <w:szCs w:val="28"/>
          <w:lang w:val="en-US"/>
        </w:rPr>
      </w:pPr>
      <w:r w:rsidRPr="002B6755">
        <w:rPr>
          <w:rFonts w:ascii="Times New Roman" w:hAnsi="Times New Roman" w:cs="Times New Roman"/>
          <w:color w:val="000000"/>
          <w:sz w:val="28"/>
          <w:szCs w:val="28"/>
          <w:lang w:val="en-US"/>
        </w:rPr>
        <w:t>Mashina vositasi va ishlov berish davrining ishlash muddatini optimallashtirish va yaxshilash. Bunga asbobni / stolni burish orqali erishiladi, natijada optimal holat va kesish traektori saqlanadi.</w:t>
      </w:r>
    </w:p>
    <w:p w:rsidR="002B6755" w:rsidRPr="002B6755" w:rsidRDefault="002B6755" w:rsidP="002B6755">
      <w:pPr>
        <w:pStyle w:val="a6"/>
        <w:ind w:left="851" w:firstLine="0"/>
        <w:rPr>
          <w:rFonts w:ascii="Times New Roman" w:hAnsi="Times New Roman" w:cs="Times New Roman"/>
          <w:color w:val="000000"/>
          <w:sz w:val="28"/>
          <w:szCs w:val="28"/>
          <w:lang w:val="en-US"/>
        </w:rPr>
      </w:pPr>
      <w:r w:rsidRPr="002B6755">
        <w:rPr>
          <w:rFonts w:ascii="Times New Roman" w:hAnsi="Times New Roman" w:cs="Times New Roman"/>
          <w:color w:val="000000"/>
          <w:sz w:val="28"/>
          <w:szCs w:val="28"/>
          <w:lang w:val="en-US"/>
        </w:rPr>
        <w:drawing>
          <wp:inline distT="0" distB="0" distL="0" distR="0">
            <wp:extent cx="1919478" cy="2277645"/>
            <wp:effectExtent l="19050" t="0" r="4572" b="0"/>
            <wp:docPr id="8" name="Рисунок 19" descr="Что такое 5ти координатный ЧПУ стано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Что такое 5ти координатный ЧПУ станок"/>
                    <pic:cNvPicPr>
                      <a:picLocks noChangeAspect="1" noChangeArrowheads="1"/>
                    </pic:cNvPicPr>
                  </pic:nvPicPr>
                  <pic:blipFill>
                    <a:blip r:embed="rId7"/>
                    <a:srcRect/>
                    <a:stretch>
                      <a:fillRect/>
                    </a:stretch>
                  </pic:blipFill>
                  <pic:spPr bwMode="auto">
                    <a:xfrm>
                      <a:off x="0" y="0"/>
                      <a:ext cx="1921523" cy="2280072"/>
                    </a:xfrm>
                    <a:prstGeom prst="rect">
                      <a:avLst/>
                    </a:prstGeom>
                    <a:noFill/>
                    <a:ln w="9525">
                      <a:noFill/>
                      <a:miter lim="800000"/>
                      <a:headEnd/>
                      <a:tailEnd/>
                    </a:ln>
                  </pic:spPr>
                </pic:pic>
              </a:graphicData>
            </a:graphic>
          </wp:inline>
        </w:drawing>
      </w:r>
    </w:p>
    <w:p w:rsidR="002B6755" w:rsidRDefault="002B6755" w:rsidP="002B6755">
      <w:pPr>
        <w:rPr>
          <w:lang w:val="en-US"/>
        </w:rPr>
      </w:pPr>
      <w:r w:rsidRPr="002B6755">
        <w:rPr>
          <w:lang w:val="en-US"/>
        </w:rPr>
        <w:lastRenderedPageBreak/>
        <w:drawing>
          <wp:inline distT="0" distB="0" distL="0" distR="0">
            <wp:extent cx="4238397" cy="3256534"/>
            <wp:effectExtent l="19050" t="0" r="0" b="0"/>
            <wp:docPr id="9" name="Рисунок 27" descr="Схема горизонтального обрабатывающего центра Okuma MU-10000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Схема горизонтального обрабатывающего центра Okuma MU-10000H."/>
                    <pic:cNvPicPr>
                      <a:picLocks noChangeAspect="1" noChangeArrowheads="1"/>
                    </pic:cNvPicPr>
                  </pic:nvPicPr>
                  <pic:blipFill>
                    <a:blip r:embed="rId8"/>
                    <a:srcRect/>
                    <a:stretch>
                      <a:fillRect/>
                    </a:stretch>
                  </pic:blipFill>
                  <pic:spPr bwMode="auto">
                    <a:xfrm>
                      <a:off x="0" y="0"/>
                      <a:ext cx="4238513" cy="3256623"/>
                    </a:xfrm>
                    <a:prstGeom prst="rect">
                      <a:avLst/>
                    </a:prstGeom>
                    <a:noFill/>
                    <a:ln w="9525">
                      <a:noFill/>
                      <a:miter lim="800000"/>
                      <a:headEnd/>
                      <a:tailEnd/>
                    </a:ln>
                  </pic:spPr>
                </pic:pic>
              </a:graphicData>
            </a:graphic>
          </wp:inline>
        </w:drawing>
      </w:r>
    </w:p>
    <w:p w:rsidR="002B6755" w:rsidRPr="00110313" w:rsidRDefault="00110313" w:rsidP="002417C5">
      <w:pPr>
        <w:spacing w:before="120" w:after="120"/>
        <w:jc w:val="center"/>
        <w:rPr>
          <w:rFonts w:ascii="Times New Roman" w:hAnsi="Times New Roman" w:cs="Times New Roman"/>
          <w:sz w:val="28"/>
          <w:szCs w:val="28"/>
          <w:lang w:val="en-US"/>
        </w:rPr>
      </w:pPr>
      <w:r w:rsidRPr="00110313">
        <w:rPr>
          <w:rFonts w:ascii="Times New Roman" w:hAnsi="Times New Roman" w:cs="Times New Roman"/>
          <w:sz w:val="28"/>
          <w:szCs w:val="28"/>
          <w:lang w:val="en-US"/>
        </w:rPr>
        <w:t>5 okli ishlov berish markazi</w:t>
      </w:r>
    </w:p>
    <w:p w:rsidR="00662DCF" w:rsidRDefault="00662DCF" w:rsidP="00662DCF">
      <w:pPr>
        <w:rPr>
          <w:rFonts w:ascii="Times New Roman" w:hAnsi="Times New Roman"/>
          <w:sz w:val="24"/>
          <w:szCs w:val="24"/>
        </w:rPr>
      </w:pPr>
      <w:r>
        <w:rPr>
          <w:noProof/>
          <w:lang w:eastAsia="ru-RU"/>
        </w:rPr>
        <w:drawing>
          <wp:inline distT="0" distB="0" distL="0" distR="0">
            <wp:extent cx="4695744" cy="2757830"/>
            <wp:effectExtent l="19050" t="0" r="0" b="0"/>
            <wp:docPr id="52" name="Рисунок 52" descr="Новые технологии в машиностроен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Новые технологии в машиностроении"/>
                    <pic:cNvPicPr>
                      <a:picLocks noChangeAspect="1" noChangeArrowheads="1"/>
                    </pic:cNvPicPr>
                  </pic:nvPicPr>
                  <pic:blipFill>
                    <a:blip r:embed="rId9"/>
                    <a:srcRect/>
                    <a:stretch>
                      <a:fillRect/>
                    </a:stretch>
                  </pic:blipFill>
                  <pic:spPr bwMode="auto">
                    <a:xfrm>
                      <a:off x="0" y="0"/>
                      <a:ext cx="4695585" cy="2757736"/>
                    </a:xfrm>
                    <a:prstGeom prst="rect">
                      <a:avLst/>
                    </a:prstGeom>
                    <a:noFill/>
                    <a:ln w="9525">
                      <a:noFill/>
                      <a:miter lim="800000"/>
                      <a:headEnd/>
                      <a:tailEnd/>
                    </a:ln>
                  </pic:spPr>
                </pic:pic>
              </a:graphicData>
            </a:graphic>
          </wp:inline>
        </w:drawing>
      </w:r>
    </w:p>
    <w:p w:rsidR="00662DCF" w:rsidRPr="00662DCF" w:rsidRDefault="001434E0" w:rsidP="00601CDE">
      <w:pPr>
        <w:pStyle w:val="1"/>
        <w:shd w:val="clear" w:color="auto" w:fill="FFFFFF"/>
        <w:spacing w:before="0" w:after="288"/>
        <w:rPr>
          <w:rFonts w:ascii="Arial" w:hAnsi="Arial" w:cs="Arial"/>
          <w:color w:val="545649"/>
          <w:sz w:val="33"/>
          <w:szCs w:val="33"/>
        </w:rPr>
      </w:pPr>
      <w:r>
        <w:rPr>
          <w:noProof/>
          <w:lang w:eastAsia="ru-RU"/>
        </w:rPr>
        <w:lastRenderedPageBreak/>
        <w:drawing>
          <wp:inline distT="0" distB="0" distL="0" distR="0">
            <wp:extent cx="4796480" cy="3116275"/>
            <wp:effectExtent l="19050" t="0" r="4120" b="0"/>
            <wp:docPr id="54" name="Рисунок 54" descr="https://stanok-kpo.ru/netcat_files/52/40/CU1000.stanok_kpo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https://stanok-kpo.ru/netcat_files/52/40/CU1000.stanok_kpo_1.jpg"/>
                    <pic:cNvPicPr>
                      <a:picLocks noChangeAspect="1" noChangeArrowheads="1"/>
                    </pic:cNvPicPr>
                  </pic:nvPicPr>
                  <pic:blipFill>
                    <a:blip r:embed="rId10"/>
                    <a:srcRect/>
                    <a:stretch>
                      <a:fillRect/>
                    </a:stretch>
                  </pic:blipFill>
                  <pic:spPr bwMode="auto">
                    <a:xfrm>
                      <a:off x="0" y="0"/>
                      <a:ext cx="4816188" cy="3129079"/>
                    </a:xfrm>
                    <a:prstGeom prst="rect">
                      <a:avLst/>
                    </a:prstGeom>
                    <a:noFill/>
                    <a:ln w="9525">
                      <a:noFill/>
                      <a:miter lim="800000"/>
                      <a:headEnd/>
                      <a:tailEnd/>
                    </a:ln>
                  </pic:spPr>
                </pic:pic>
              </a:graphicData>
            </a:graphic>
          </wp:inline>
        </w:drawing>
      </w:r>
    </w:p>
    <w:p w:rsidR="00662DCF" w:rsidRPr="00110313" w:rsidRDefault="00110313" w:rsidP="003A0AFC">
      <w:pPr>
        <w:pStyle w:val="1"/>
        <w:shd w:val="clear" w:color="auto" w:fill="FFFFFF"/>
        <w:spacing w:before="0" w:after="288"/>
        <w:ind w:firstLine="0"/>
        <w:jc w:val="center"/>
        <w:rPr>
          <w:rFonts w:ascii="Times New Roman" w:hAnsi="Times New Roman" w:cs="Times New Roman"/>
          <w:b w:val="0"/>
          <w:color w:val="auto"/>
          <w:lang w:val="en-US"/>
        </w:rPr>
      </w:pPr>
      <w:r w:rsidRPr="00110313">
        <w:rPr>
          <w:rFonts w:ascii="Times New Roman" w:hAnsi="Times New Roman" w:cs="Times New Roman"/>
          <w:b w:val="0"/>
          <w:color w:val="auto"/>
          <w:lang w:val="en-US"/>
        </w:rPr>
        <w:t>Zamonaviy tokarlik stanok</w:t>
      </w:r>
      <w:r>
        <w:rPr>
          <w:rFonts w:ascii="Times New Roman" w:hAnsi="Times New Roman" w:cs="Times New Roman"/>
          <w:b w:val="0"/>
          <w:color w:val="auto"/>
          <w:lang w:val="en-US"/>
        </w:rPr>
        <w:t xml:space="preserve"> “Bulgaria”</w:t>
      </w:r>
    </w:p>
    <w:p w:rsidR="00601CDE" w:rsidRDefault="00601CDE" w:rsidP="00601CDE">
      <w:pPr>
        <w:pStyle w:val="a3"/>
        <w:spacing w:before="0" w:beforeAutospacing="0" w:after="346" w:afterAutospacing="0" w:line="265" w:lineRule="atLeast"/>
        <w:rPr>
          <w:sz w:val="20"/>
          <w:szCs w:val="20"/>
        </w:rPr>
      </w:pPr>
      <w:r>
        <w:rPr>
          <w:noProof/>
          <w:color w:val="4C5E2E"/>
          <w:sz w:val="20"/>
          <w:szCs w:val="20"/>
        </w:rPr>
        <w:drawing>
          <wp:inline distT="0" distB="0" distL="0" distR="0">
            <wp:extent cx="4993308" cy="3123591"/>
            <wp:effectExtent l="19050" t="0" r="0" b="0"/>
            <wp:docPr id="5" name="Рисунок 5" descr="Двигатели с пластиковыми деталями">
              <a:hlinkClick xmlns:a="http://schemas.openxmlformats.org/drawingml/2006/main" r:id="rId11" tooltip="&quot;Двигатели с пластиковыми деталями&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Двигатели с пластиковыми деталями">
                      <a:hlinkClick r:id="rId11" tooltip="&quot;Двигатели с пластиковыми деталями&quot;"/>
                    </pic:cNvPr>
                    <pic:cNvPicPr>
                      <a:picLocks noChangeAspect="1" noChangeArrowheads="1"/>
                    </pic:cNvPicPr>
                  </pic:nvPicPr>
                  <pic:blipFill>
                    <a:blip r:embed="rId12"/>
                    <a:srcRect/>
                    <a:stretch>
                      <a:fillRect/>
                    </a:stretch>
                  </pic:blipFill>
                  <pic:spPr bwMode="auto">
                    <a:xfrm>
                      <a:off x="0" y="0"/>
                      <a:ext cx="4994943" cy="3124614"/>
                    </a:xfrm>
                    <a:prstGeom prst="rect">
                      <a:avLst/>
                    </a:prstGeom>
                    <a:noFill/>
                    <a:ln w="9525">
                      <a:noFill/>
                      <a:miter lim="800000"/>
                      <a:headEnd/>
                      <a:tailEnd/>
                    </a:ln>
                  </pic:spPr>
                </pic:pic>
              </a:graphicData>
            </a:graphic>
          </wp:inline>
        </w:drawing>
      </w:r>
    </w:p>
    <w:p w:rsidR="00601CDE" w:rsidRPr="00110313" w:rsidRDefault="00110313" w:rsidP="00110313">
      <w:pPr>
        <w:pStyle w:val="a3"/>
        <w:spacing w:before="0" w:beforeAutospacing="0" w:after="346" w:afterAutospacing="0" w:line="265" w:lineRule="atLeast"/>
        <w:jc w:val="center"/>
        <w:rPr>
          <w:sz w:val="28"/>
          <w:szCs w:val="28"/>
          <w:lang w:val="en-US"/>
        </w:rPr>
      </w:pPr>
      <w:r w:rsidRPr="00110313">
        <w:rPr>
          <w:sz w:val="28"/>
          <w:szCs w:val="28"/>
          <w:lang w:val="en-US"/>
        </w:rPr>
        <w:t>Plastic qismli IYOD</w:t>
      </w:r>
    </w:p>
    <w:p w:rsidR="00601CDE" w:rsidRDefault="00601CDE" w:rsidP="00601CDE">
      <w:pPr>
        <w:rPr>
          <w:rFonts w:ascii="Times New Roman" w:hAnsi="Times New Roman" w:cs="Times New Roman"/>
          <w:sz w:val="28"/>
          <w:szCs w:val="28"/>
        </w:rPr>
      </w:pPr>
    </w:p>
    <w:p w:rsidR="00662DCF" w:rsidRDefault="00662DCF" w:rsidP="00662DCF">
      <w:pPr>
        <w:pStyle w:val="a3"/>
        <w:shd w:val="clear" w:color="auto" w:fill="FFFFFF"/>
        <w:spacing w:before="0" w:beforeAutospacing="0" w:after="115" w:afterAutospacing="0"/>
        <w:jc w:val="center"/>
        <w:rPr>
          <w:rFonts w:ascii="Arial" w:hAnsi="Arial" w:cs="Arial"/>
          <w:color w:val="464646"/>
          <w:sz w:val="15"/>
          <w:szCs w:val="15"/>
        </w:rPr>
      </w:pPr>
      <w:r>
        <w:rPr>
          <w:rFonts w:ascii="Arial" w:hAnsi="Arial" w:cs="Arial"/>
          <w:noProof/>
          <w:color w:val="464646"/>
          <w:sz w:val="15"/>
          <w:szCs w:val="15"/>
        </w:rPr>
        <w:lastRenderedPageBreak/>
        <w:drawing>
          <wp:inline distT="0" distB="0" distL="0" distR="0">
            <wp:extent cx="4286885" cy="3555365"/>
            <wp:effectExtent l="19050" t="0" r="0" b="0"/>
            <wp:docPr id="49" name="Рисунок 49" descr="https://stanok-kpo.ru/netcat_files/userfiles/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https://stanok-kpo.ru/netcat_files/userfiles/6.jpg"/>
                    <pic:cNvPicPr>
                      <a:picLocks noChangeAspect="1" noChangeArrowheads="1"/>
                    </pic:cNvPicPr>
                  </pic:nvPicPr>
                  <pic:blipFill>
                    <a:blip r:embed="rId13"/>
                    <a:srcRect/>
                    <a:stretch>
                      <a:fillRect/>
                    </a:stretch>
                  </pic:blipFill>
                  <pic:spPr bwMode="auto">
                    <a:xfrm>
                      <a:off x="0" y="0"/>
                      <a:ext cx="4286885" cy="3555365"/>
                    </a:xfrm>
                    <a:prstGeom prst="rect">
                      <a:avLst/>
                    </a:prstGeom>
                    <a:noFill/>
                    <a:ln w="9525">
                      <a:noFill/>
                      <a:miter lim="800000"/>
                      <a:headEnd/>
                      <a:tailEnd/>
                    </a:ln>
                  </pic:spPr>
                </pic:pic>
              </a:graphicData>
            </a:graphic>
          </wp:inline>
        </w:drawing>
      </w:r>
    </w:p>
    <w:p w:rsidR="00110313" w:rsidRPr="00110313" w:rsidRDefault="00110313" w:rsidP="00110313">
      <w:pPr>
        <w:rPr>
          <w:rFonts w:ascii="Times New Roman" w:eastAsia="Times New Roman" w:hAnsi="Times New Roman" w:cs="Times New Roman"/>
          <w:color w:val="464646"/>
          <w:sz w:val="28"/>
          <w:szCs w:val="28"/>
          <w:lang w:eastAsia="ru-RU"/>
        </w:rPr>
      </w:pPr>
      <w:r w:rsidRPr="00110313">
        <w:rPr>
          <w:rFonts w:ascii="Times New Roman" w:eastAsia="Times New Roman" w:hAnsi="Times New Roman" w:cs="Times New Roman"/>
          <w:color w:val="464646"/>
          <w:sz w:val="28"/>
          <w:szCs w:val="28"/>
          <w:lang w:val="en-US" w:eastAsia="ru-RU"/>
        </w:rPr>
        <w:t>Dunyodagi</w:t>
      </w:r>
      <w:r w:rsidRPr="00110313">
        <w:rPr>
          <w:rFonts w:ascii="Times New Roman" w:eastAsia="Times New Roman" w:hAnsi="Times New Roman" w:cs="Times New Roman"/>
          <w:color w:val="464646"/>
          <w:sz w:val="28"/>
          <w:szCs w:val="28"/>
          <w:lang w:eastAsia="ru-RU"/>
        </w:rPr>
        <w:t xml:space="preserve"> </w:t>
      </w:r>
      <w:r w:rsidRPr="00110313">
        <w:rPr>
          <w:rFonts w:ascii="Times New Roman" w:eastAsia="Times New Roman" w:hAnsi="Times New Roman" w:cs="Times New Roman"/>
          <w:color w:val="464646"/>
          <w:sz w:val="28"/>
          <w:szCs w:val="28"/>
          <w:lang w:val="en-US" w:eastAsia="ru-RU"/>
        </w:rPr>
        <w:t>eng</w:t>
      </w:r>
      <w:r w:rsidRPr="00110313">
        <w:rPr>
          <w:rFonts w:ascii="Times New Roman" w:eastAsia="Times New Roman" w:hAnsi="Times New Roman" w:cs="Times New Roman"/>
          <w:color w:val="464646"/>
          <w:sz w:val="28"/>
          <w:szCs w:val="28"/>
          <w:lang w:eastAsia="ru-RU"/>
        </w:rPr>
        <w:t xml:space="preserve"> </w:t>
      </w:r>
      <w:r w:rsidRPr="00110313">
        <w:rPr>
          <w:rFonts w:ascii="Times New Roman" w:eastAsia="Times New Roman" w:hAnsi="Times New Roman" w:cs="Times New Roman"/>
          <w:color w:val="464646"/>
          <w:sz w:val="28"/>
          <w:szCs w:val="28"/>
          <w:lang w:val="en-US" w:eastAsia="ru-RU"/>
        </w:rPr>
        <w:t>kichik</w:t>
      </w:r>
      <w:r w:rsidRPr="00110313">
        <w:rPr>
          <w:rFonts w:ascii="Times New Roman" w:eastAsia="Times New Roman" w:hAnsi="Times New Roman" w:cs="Times New Roman"/>
          <w:color w:val="464646"/>
          <w:sz w:val="28"/>
          <w:szCs w:val="28"/>
          <w:lang w:eastAsia="ru-RU"/>
        </w:rPr>
        <w:t xml:space="preserve"> </w:t>
      </w:r>
      <w:r w:rsidRPr="00110313">
        <w:rPr>
          <w:rFonts w:ascii="Times New Roman" w:eastAsia="Times New Roman" w:hAnsi="Times New Roman" w:cs="Times New Roman"/>
          <w:color w:val="464646"/>
          <w:sz w:val="28"/>
          <w:szCs w:val="28"/>
          <w:lang w:val="en-US" w:eastAsia="ru-RU"/>
        </w:rPr>
        <w:t>To</w:t>
      </w:r>
      <w:r>
        <w:rPr>
          <w:rFonts w:ascii="Times New Roman" w:eastAsia="Times New Roman" w:hAnsi="Times New Roman" w:cs="Times New Roman"/>
          <w:color w:val="464646"/>
          <w:sz w:val="28"/>
          <w:szCs w:val="28"/>
          <w:lang w:val="en-US" w:eastAsia="ru-RU"/>
        </w:rPr>
        <w:t>kar</w:t>
      </w:r>
      <w:r w:rsidRPr="00110313">
        <w:rPr>
          <w:rFonts w:ascii="Times New Roman" w:eastAsia="Times New Roman" w:hAnsi="Times New Roman" w:cs="Times New Roman"/>
          <w:color w:val="464646"/>
          <w:sz w:val="28"/>
          <w:szCs w:val="28"/>
          <w:lang w:eastAsia="ru-RU"/>
        </w:rPr>
        <w:t xml:space="preserve"> </w:t>
      </w:r>
      <w:r>
        <w:rPr>
          <w:rFonts w:ascii="Times New Roman" w:eastAsia="Times New Roman" w:hAnsi="Times New Roman" w:cs="Times New Roman"/>
          <w:color w:val="464646"/>
          <w:sz w:val="28"/>
          <w:szCs w:val="28"/>
          <w:lang w:val="en-US" w:eastAsia="ru-RU"/>
        </w:rPr>
        <w:t>jihozi</w:t>
      </w:r>
      <w:r w:rsidRPr="00110313">
        <w:rPr>
          <w:rFonts w:ascii="Times New Roman" w:eastAsia="Times New Roman" w:hAnsi="Times New Roman" w:cs="Times New Roman"/>
          <w:color w:val="464646"/>
          <w:sz w:val="28"/>
          <w:szCs w:val="28"/>
          <w:lang w:eastAsia="ru-RU"/>
        </w:rPr>
        <w:t xml:space="preserve">, </w:t>
      </w:r>
      <w:r w:rsidRPr="00110313">
        <w:rPr>
          <w:rFonts w:ascii="Times New Roman" w:eastAsia="Times New Roman" w:hAnsi="Times New Roman" w:cs="Times New Roman"/>
          <w:color w:val="464646"/>
          <w:sz w:val="28"/>
          <w:szCs w:val="28"/>
          <w:lang w:val="en-US" w:eastAsia="ru-RU"/>
        </w:rPr>
        <w:t>albatta</w:t>
      </w:r>
      <w:r w:rsidRPr="00110313">
        <w:rPr>
          <w:rFonts w:ascii="Times New Roman" w:eastAsia="Times New Roman" w:hAnsi="Times New Roman" w:cs="Times New Roman"/>
          <w:color w:val="464646"/>
          <w:sz w:val="28"/>
          <w:szCs w:val="28"/>
          <w:lang w:eastAsia="ru-RU"/>
        </w:rPr>
        <w:t xml:space="preserve">, </w:t>
      </w:r>
      <w:r w:rsidRPr="00110313">
        <w:rPr>
          <w:rFonts w:ascii="Times New Roman" w:eastAsia="Times New Roman" w:hAnsi="Times New Roman" w:cs="Times New Roman"/>
          <w:color w:val="464646"/>
          <w:sz w:val="28"/>
          <w:szCs w:val="28"/>
          <w:lang w:val="en-US" w:eastAsia="ru-RU"/>
        </w:rPr>
        <w:t>Yaponiyada</w:t>
      </w:r>
      <w:r w:rsidRPr="00110313">
        <w:rPr>
          <w:rFonts w:ascii="Times New Roman" w:eastAsia="Times New Roman" w:hAnsi="Times New Roman" w:cs="Times New Roman"/>
          <w:color w:val="464646"/>
          <w:sz w:val="28"/>
          <w:szCs w:val="28"/>
          <w:lang w:eastAsia="ru-RU"/>
        </w:rPr>
        <w:t xml:space="preserve"> </w:t>
      </w:r>
      <w:r>
        <w:rPr>
          <w:rFonts w:ascii="Times New Roman" w:eastAsia="Times New Roman" w:hAnsi="Times New Roman" w:cs="Times New Roman"/>
          <w:color w:val="464646"/>
          <w:sz w:val="28"/>
          <w:szCs w:val="28"/>
          <w:lang w:val="en-US" w:eastAsia="ru-RU"/>
        </w:rPr>
        <w:t>ishlab</w:t>
      </w:r>
      <w:r w:rsidRPr="00110313">
        <w:rPr>
          <w:rFonts w:ascii="Times New Roman" w:eastAsia="Times New Roman" w:hAnsi="Times New Roman" w:cs="Times New Roman"/>
          <w:color w:val="464646"/>
          <w:sz w:val="28"/>
          <w:szCs w:val="28"/>
          <w:lang w:eastAsia="ru-RU"/>
        </w:rPr>
        <w:t xml:space="preserve"> </w:t>
      </w:r>
      <w:r>
        <w:rPr>
          <w:rFonts w:ascii="Times New Roman" w:eastAsia="Times New Roman" w:hAnsi="Times New Roman" w:cs="Times New Roman"/>
          <w:color w:val="464646"/>
          <w:sz w:val="28"/>
          <w:szCs w:val="28"/>
          <w:lang w:val="en-US" w:eastAsia="ru-RU"/>
        </w:rPr>
        <w:t>chikarilgan</w:t>
      </w:r>
      <w:r w:rsidRPr="00110313">
        <w:rPr>
          <w:rFonts w:ascii="Times New Roman" w:eastAsia="Times New Roman" w:hAnsi="Times New Roman" w:cs="Times New Roman"/>
          <w:color w:val="464646"/>
          <w:sz w:val="28"/>
          <w:szCs w:val="28"/>
          <w:lang w:eastAsia="ru-RU"/>
        </w:rPr>
        <w:t>.</w:t>
      </w:r>
    </w:p>
    <w:p w:rsidR="00662DCF" w:rsidRDefault="00110313" w:rsidP="00110313">
      <w:pPr>
        <w:rPr>
          <w:rFonts w:ascii="Times New Roman" w:eastAsia="Times New Roman" w:hAnsi="Times New Roman" w:cs="Times New Roman"/>
          <w:color w:val="464646"/>
          <w:sz w:val="28"/>
          <w:szCs w:val="28"/>
          <w:lang w:val="en-US" w:eastAsia="ru-RU"/>
        </w:rPr>
      </w:pPr>
      <w:r w:rsidRPr="00110313">
        <w:rPr>
          <w:rFonts w:ascii="Times New Roman" w:eastAsia="Times New Roman" w:hAnsi="Times New Roman" w:cs="Times New Roman"/>
          <w:color w:val="464646"/>
          <w:sz w:val="28"/>
          <w:szCs w:val="28"/>
          <w:lang w:eastAsia="ru-RU"/>
        </w:rPr>
        <w:t xml:space="preserve">Kichik mashina 32x25x30 mm o'lchamiga ega va 100 g og'irlikda, mashinaning Kesgichi statsionar tarzda o'rnatiladi va 1,5 vattli vosita bilan birga piezoelektrik haydovchi shpindel babka yordamida ikkita koordinatada harakatlanadi. </w:t>
      </w:r>
      <w:r w:rsidRPr="00110313">
        <w:rPr>
          <w:rFonts w:ascii="Times New Roman" w:eastAsia="Times New Roman" w:hAnsi="Times New Roman" w:cs="Times New Roman"/>
          <w:color w:val="464646"/>
          <w:sz w:val="28"/>
          <w:szCs w:val="28"/>
          <w:lang w:val="en-US" w:eastAsia="ru-RU"/>
        </w:rPr>
        <w:t xml:space="preserve">Ushbu mashinada 2 mm diametrli guruch </w:t>
      </w:r>
      <w:r w:rsidR="00652E9D">
        <w:rPr>
          <w:rFonts w:ascii="Times New Roman" w:eastAsia="Times New Roman" w:hAnsi="Times New Roman" w:cs="Times New Roman"/>
          <w:color w:val="464646"/>
          <w:sz w:val="28"/>
          <w:szCs w:val="28"/>
          <w:lang w:val="en-US" w:eastAsia="ru-RU"/>
        </w:rPr>
        <w:t xml:space="preserve">donasi </w:t>
      </w:r>
      <w:r w:rsidRPr="00110313">
        <w:rPr>
          <w:rFonts w:ascii="Times New Roman" w:eastAsia="Times New Roman" w:hAnsi="Times New Roman" w:cs="Times New Roman"/>
          <w:color w:val="464646"/>
          <w:sz w:val="28"/>
          <w:szCs w:val="28"/>
          <w:lang w:val="en-US" w:eastAsia="ru-RU"/>
        </w:rPr>
        <w:t>60 mikronning minimal diametri bilan olmosli to'sar bilan ishlov berishga muvaffaq bo'ldi.</w:t>
      </w:r>
    </w:p>
    <w:p w:rsidR="00652E9D" w:rsidRDefault="00652E9D" w:rsidP="00110313">
      <w:pPr>
        <w:rPr>
          <w:rFonts w:ascii="Times New Roman" w:eastAsia="Times New Roman" w:hAnsi="Times New Roman" w:cs="Times New Roman"/>
          <w:color w:val="464646"/>
          <w:sz w:val="28"/>
          <w:szCs w:val="28"/>
          <w:lang w:val="en-US" w:eastAsia="ru-RU"/>
        </w:rPr>
      </w:pPr>
    </w:p>
    <w:p w:rsidR="00652E9D" w:rsidRPr="00110313" w:rsidRDefault="00652E9D" w:rsidP="00110313">
      <w:pPr>
        <w:rPr>
          <w:rFonts w:ascii="Times New Roman" w:hAnsi="Times New Roman" w:cs="Times New Roman"/>
          <w:sz w:val="28"/>
          <w:szCs w:val="28"/>
          <w:lang w:val="en-US"/>
        </w:rPr>
      </w:pPr>
    </w:p>
    <w:p w:rsidR="007C53D4" w:rsidRPr="00C06A4C" w:rsidRDefault="00C06A4C" w:rsidP="007C53D4">
      <w:pPr>
        <w:rPr>
          <w:rFonts w:ascii="Times New Roman" w:hAnsi="Times New Roman" w:cs="Times New Roman"/>
          <w:sz w:val="28"/>
          <w:szCs w:val="28"/>
        </w:rPr>
      </w:pPr>
      <w:r>
        <w:rPr>
          <w:noProof/>
          <w:lang w:eastAsia="ru-RU"/>
        </w:rPr>
        <w:drawing>
          <wp:inline distT="0" distB="0" distL="0" distR="0">
            <wp:extent cx="4018941" cy="3253438"/>
            <wp:effectExtent l="19050" t="0" r="609" b="0"/>
            <wp:docPr id="11" name="Рисунок 11" descr="4-осевой фрезерный станок с ЧПУ с наклоняемым шпинделем NK-1325А-45 -  Станкофф.R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4-осевой фрезерный станок с ЧПУ с наклоняемым шпинделем NK-1325А-45 -  Станкофф.RU"/>
                    <pic:cNvPicPr>
                      <a:picLocks noChangeAspect="1" noChangeArrowheads="1"/>
                    </pic:cNvPicPr>
                  </pic:nvPicPr>
                  <pic:blipFill>
                    <a:blip r:embed="rId14" cstate="print"/>
                    <a:srcRect/>
                    <a:stretch>
                      <a:fillRect/>
                    </a:stretch>
                  </pic:blipFill>
                  <pic:spPr bwMode="auto">
                    <a:xfrm>
                      <a:off x="0" y="0"/>
                      <a:ext cx="4019457" cy="3253856"/>
                    </a:xfrm>
                    <a:prstGeom prst="rect">
                      <a:avLst/>
                    </a:prstGeom>
                    <a:noFill/>
                    <a:ln w="9525">
                      <a:noFill/>
                      <a:miter lim="800000"/>
                      <a:headEnd/>
                      <a:tailEnd/>
                    </a:ln>
                  </pic:spPr>
                </pic:pic>
              </a:graphicData>
            </a:graphic>
          </wp:inline>
        </w:drawing>
      </w:r>
    </w:p>
    <w:p w:rsidR="007C53D4" w:rsidRDefault="007C53D4" w:rsidP="007C53D4">
      <w:pPr>
        <w:rPr>
          <w:rFonts w:ascii="Times New Roman" w:hAnsi="Times New Roman" w:cs="Times New Roman"/>
          <w:sz w:val="28"/>
          <w:szCs w:val="28"/>
          <w:lang w:val="en-US"/>
        </w:rPr>
      </w:pPr>
    </w:p>
    <w:p w:rsidR="00662DCF" w:rsidRDefault="00662DCF" w:rsidP="00662DCF">
      <w:pPr>
        <w:pStyle w:val="a3"/>
        <w:shd w:val="clear" w:color="auto" w:fill="FFFFFF"/>
        <w:spacing w:before="0" w:beforeAutospacing="0" w:after="115" w:afterAutospacing="0"/>
        <w:jc w:val="center"/>
        <w:rPr>
          <w:rFonts w:ascii="Helvetica" w:hAnsi="Helvetica"/>
          <w:color w:val="1F1F1F"/>
          <w:sz w:val="18"/>
          <w:szCs w:val="18"/>
        </w:rPr>
      </w:pPr>
      <w:r>
        <w:rPr>
          <w:rFonts w:ascii="Helvetica" w:hAnsi="Helvetica"/>
          <w:noProof/>
          <w:color w:val="1F1F1F"/>
          <w:sz w:val="18"/>
          <w:szCs w:val="18"/>
        </w:rPr>
        <w:lastRenderedPageBreak/>
        <w:drawing>
          <wp:inline distT="0" distB="0" distL="0" distR="0">
            <wp:extent cx="3879952" cy="2181050"/>
            <wp:effectExtent l="19050" t="0" r="6248" b="0"/>
            <wp:docPr id="17" name="Рисунок 17" descr="https://3dtool.ru/bitrix/images/catalog/aa8f2e113a7c92cff1211c54473644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s://3dtool.ru/bitrix/images/catalog/aa8f2e113a7c92cff1211c5447364426.jpg"/>
                    <pic:cNvPicPr>
                      <a:picLocks noChangeAspect="1" noChangeArrowheads="1"/>
                    </pic:cNvPicPr>
                  </pic:nvPicPr>
                  <pic:blipFill>
                    <a:blip r:embed="rId15"/>
                    <a:srcRect/>
                    <a:stretch>
                      <a:fillRect/>
                    </a:stretch>
                  </pic:blipFill>
                  <pic:spPr bwMode="auto">
                    <a:xfrm>
                      <a:off x="0" y="0"/>
                      <a:ext cx="3879658" cy="2180885"/>
                    </a:xfrm>
                    <a:prstGeom prst="rect">
                      <a:avLst/>
                    </a:prstGeom>
                    <a:noFill/>
                    <a:ln w="9525">
                      <a:noFill/>
                      <a:miter lim="800000"/>
                      <a:headEnd/>
                      <a:tailEnd/>
                    </a:ln>
                  </pic:spPr>
                </pic:pic>
              </a:graphicData>
            </a:graphic>
          </wp:inline>
        </w:drawing>
      </w:r>
    </w:p>
    <w:p w:rsidR="00662DCF" w:rsidRDefault="00662DCF" w:rsidP="00662DCF">
      <w:pPr>
        <w:pStyle w:val="a3"/>
        <w:shd w:val="clear" w:color="auto" w:fill="FFFFFF"/>
        <w:spacing w:before="0" w:beforeAutospacing="0" w:after="115" w:afterAutospacing="0"/>
        <w:jc w:val="center"/>
        <w:rPr>
          <w:rFonts w:ascii="Helvetica" w:hAnsi="Helvetica"/>
          <w:color w:val="1F1F1F"/>
          <w:sz w:val="18"/>
          <w:szCs w:val="18"/>
        </w:rPr>
      </w:pPr>
    </w:p>
    <w:p w:rsidR="00662DCF" w:rsidRDefault="00662DCF" w:rsidP="00662DCF">
      <w:pPr>
        <w:pStyle w:val="a3"/>
        <w:shd w:val="clear" w:color="auto" w:fill="FFFFFF"/>
        <w:spacing w:before="0" w:beforeAutospacing="0" w:after="115" w:afterAutospacing="0"/>
        <w:rPr>
          <w:rFonts w:ascii="Helvetica" w:hAnsi="Helvetica"/>
          <w:color w:val="1F1F1F"/>
          <w:sz w:val="18"/>
          <w:szCs w:val="18"/>
        </w:rPr>
      </w:pPr>
      <w:r>
        <w:rPr>
          <w:rFonts w:ascii="Helvetica" w:hAnsi="Helvetica"/>
          <w:color w:val="1F1F1F"/>
          <w:sz w:val="18"/>
          <w:szCs w:val="18"/>
        </w:rPr>
        <w:t> </w:t>
      </w:r>
    </w:p>
    <w:p w:rsidR="00662DCF" w:rsidRDefault="00662DCF" w:rsidP="00662DCF">
      <w:pPr>
        <w:pStyle w:val="a3"/>
        <w:shd w:val="clear" w:color="auto" w:fill="FFFFFF"/>
        <w:spacing w:before="0" w:beforeAutospacing="0" w:after="115" w:afterAutospacing="0"/>
        <w:jc w:val="center"/>
        <w:rPr>
          <w:rFonts w:ascii="Helvetica" w:hAnsi="Helvetica"/>
          <w:color w:val="1F1F1F"/>
          <w:sz w:val="18"/>
          <w:szCs w:val="18"/>
        </w:rPr>
      </w:pPr>
      <w:r>
        <w:rPr>
          <w:rFonts w:ascii="Helvetica" w:hAnsi="Helvetica"/>
          <w:i/>
          <w:iCs/>
          <w:noProof/>
          <w:color w:val="1F1F1F"/>
          <w:sz w:val="18"/>
          <w:szCs w:val="18"/>
        </w:rPr>
        <w:drawing>
          <wp:inline distT="0" distB="0" distL="0" distR="0">
            <wp:extent cx="2345613" cy="3101199"/>
            <wp:effectExtent l="19050" t="0" r="0" b="0"/>
            <wp:docPr id="21" name="Рисунок 21" descr="Внутренний вид цапфы 5-осевого вертикального обрабатывающего центра Okuma MU- 4000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Внутренний вид цапфы 5-осевого вертикального обрабатывающего центра Okuma MU- 4000V"/>
                    <pic:cNvPicPr>
                      <a:picLocks noChangeAspect="1" noChangeArrowheads="1"/>
                    </pic:cNvPicPr>
                  </pic:nvPicPr>
                  <pic:blipFill>
                    <a:blip r:embed="rId16"/>
                    <a:srcRect/>
                    <a:stretch>
                      <a:fillRect/>
                    </a:stretch>
                  </pic:blipFill>
                  <pic:spPr bwMode="auto">
                    <a:xfrm>
                      <a:off x="0" y="0"/>
                      <a:ext cx="2345574" cy="3101148"/>
                    </a:xfrm>
                    <a:prstGeom prst="rect">
                      <a:avLst/>
                    </a:prstGeom>
                    <a:noFill/>
                    <a:ln w="9525">
                      <a:noFill/>
                      <a:miter lim="800000"/>
                      <a:headEnd/>
                      <a:tailEnd/>
                    </a:ln>
                  </pic:spPr>
                </pic:pic>
              </a:graphicData>
            </a:graphic>
          </wp:inline>
        </w:drawing>
      </w:r>
    </w:p>
    <w:p w:rsidR="00662DCF" w:rsidRPr="00110313" w:rsidRDefault="00110313" w:rsidP="00110313">
      <w:pPr>
        <w:pStyle w:val="a3"/>
        <w:shd w:val="clear" w:color="auto" w:fill="FFFFFF"/>
        <w:spacing w:before="0" w:beforeAutospacing="0" w:after="115" w:afterAutospacing="0"/>
        <w:jc w:val="center"/>
        <w:rPr>
          <w:rFonts w:ascii="Helvetica" w:hAnsi="Helvetica"/>
          <w:color w:val="1F1F1F"/>
          <w:sz w:val="28"/>
          <w:szCs w:val="28"/>
          <w:lang w:val="en-US"/>
        </w:rPr>
      </w:pPr>
      <w:r w:rsidRPr="00110313">
        <w:rPr>
          <w:rFonts w:ascii="Helvetica" w:hAnsi="Helvetica"/>
          <w:i/>
          <w:iCs/>
          <w:color w:val="1F1F1F"/>
          <w:sz w:val="28"/>
          <w:szCs w:val="28"/>
          <w:lang w:val="en-US"/>
        </w:rPr>
        <w:t>5-okli vertical ishlov berish markazining ichki ko’rinishi</w:t>
      </w:r>
    </w:p>
    <w:p w:rsidR="00662DCF" w:rsidRPr="00110313" w:rsidRDefault="00662DCF" w:rsidP="00662DCF">
      <w:pPr>
        <w:pStyle w:val="a3"/>
        <w:shd w:val="clear" w:color="auto" w:fill="FFFFFF"/>
        <w:spacing w:before="0" w:beforeAutospacing="0" w:after="115" w:afterAutospacing="0"/>
        <w:jc w:val="center"/>
        <w:rPr>
          <w:rFonts w:ascii="Helvetica" w:hAnsi="Helvetica"/>
          <w:color w:val="1F1F1F"/>
          <w:sz w:val="18"/>
          <w:szCs w:val="18"/>
          <w:lang w:val="en-US"/>
        </w:rPr>
      </w:pPr>
      <w:r>
        <w:rPr>
          <w:rFonts w:ascii="Helvetica" w:hAnsi="Helvetica"/>
          <w:noProof/>
          <w:color w:val="1F1F1F"/>
          <w:sz w:val="18"/>
          <w:szCs w:val="18"/>
        </w:rPr>
        <w:drawing>
          <wp:inline distT="0" distB="0" distL="0" distR="0">
            <wp:extent cx="3836060" cy="2878244"/>
            <wp:effectExtent l="19050" t="0" r="0" b="0"/>
            <wp:docPr id="22" name="Рисунок 22" descr="5-ти координатный фрезерный ЧПУ станок MAZA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5-ти координатный фрезерный ЧПУ станок MAZAK"/>
                    <pic:cNvPicPr>
                      <a:picLocks noChangeAspect="1" noChangeArrowheads="1"/>
                    </pic:cNvPicPr>
                  </pic:nvPicPr>
                  <pic:blipFill>
                    <a:blip r:embed="rId17"/>
                    <a:srcRect/>
                    <a:stretch>
                      <a:fillRect/>
                    </a:stretch>
                  </pic:blipFill>
                  <pic:spPr bwMode="auto">
                    <a:xfrm>
                      <a:off x="0" y="0"/>
                      <a:ext cx="3836060" cy="2878244"/>
                    </a:xfrm>
                    <a:prstGeom prst="rect">
                      <a:avLst/>
                    </a:prstGeom>
                    <a:noFill/>
                    <a:ln w="9525">
                      <a:noFill/>
                      <a:miter lim="800000"/>
                      <a:headEnd/>
                      <a:tailEnd/>
                    </a:ln>
                  </pic:spPr>
                </pic:pic>
              </a:graphicData>
            </a:graphic>
          </wp:inline>
        </w:drawing>
      </w:r>
    </w:p>
    <w:p w:rsidR="00662DCF" w:rsidRPr="00110313" w:rsidRDefault="00662DCF" w:rsidP="00662DCF">
      <w:pPr>
        <w:pStyle w:val="a3"/>
        <w:shd w:val="clear" w:color="auto" w:fill="FFFFFF"/>
        <w:spacing w:before="0" w:beforeAutospacing="0" w:after="115" w:afterAutospacing="0"/>
        <w:rPr>
          <w:rFonts w:ascii="Helvetica" w:hAnsi="Helvetica"/>
          <w:color w:val="1F1F1F"/>
          <w:sz w:val="18"/>
          <w:szCs w:val="18"/>
          <w:lang w:val="en-US"/>
        </w:rPr>
      </w:pPr>
    </w:p>
    <w:p w:rsidR="00662DCF" w:rsidRDefault="00662DCF" w:rsidP="00662DCF">
      <w:pPr>
        <w:pStyle w:val="a3"/>
        <w:shd w:val="clear" w:color="auto" w:fill="FFFFFF"/>
        <w:spacing w:before="0" w:beforeAutospacing="0" w:after="115" w:afterAutospacing="0"/>
        <w:jc w:val="center"/>
        <w:rPr>
          <w:rFonts w:ascii="Helvetica" w:hAnsi="Helvetica"/>
          <w:color w:val="1F1F1F"/>
          <w:sz w:val="18"/>
          <w:szCs w:val="18"/>
        </w:rPr>
      </w:pPr>
      <w:r>
        <w:rPr>
          <w:rFonts w:ascii="Helvetica" w:hAnsi="Helvetica"/>
          <w:noProof/>
          <w:color w:val="1F1F1F"/>
          <w:sz w:val="18"/>
          <w:szCs w:val="18"/>
        </w:rPr>
        <w:lastRenderedPageBreak/>
        <w:drawing>
          <wp:inline distT="0" distB="0" distL="0" distR="0">
            <wp:extent cx="3696436" cy="2848982"/>
            <wp:effectExtent l="19050" t="0" r="0" b="0"/>
            <wp:docPr id="23" name="Рисунок 23" descr="7_4toTako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7_4toTakoe.jpg"/>
                    <pic:cNvPicPr>
                      <a:picLocks noChangeAspect="1" noChangeArrowheads="1"/>
                    </pic:cNvPicPr>
                  </pic:nvPicPr>
                  <pic:blipFill>
                    <a:blip r:embed="rId18"/>
                    <a:srcRect/>
                    <a:stretch>
                      <a:fillRect/>
                    </a:stretch>
                  </pic:blipFill>
                  <pic:spPr bwMode="auto">
                    <a:xfrm>
                      <a:off x="0" y="0"/>
                      <a:ext cx="3697690" cy="2849948"/>
                    </a:xfrm>
                    <a:prstGeom prst="rect">
                      <a:avLst/>
                    </a:prstGeom>
                    <a:noFill/>
                    <a:ln w="9525">
                      <a:noFill/>
                      <a:miter lim="800000"/>
                      <a:headEnd/>
                      <a:tailEnd/>
                    </a:ln>
                  </pic:spPr>
                </pic:pic>
              </a:graphicData>
            </a:graphic>
          </wp:inline>
        </w:drawing>
      </w:r>
    </w:p>
    <w:p w:rsidR="00662DCF" w:rsidRPr="00110313" w:rsidRDefault="00662DCF" w:rsidP="00662DCF">
      <w:pPr>
        <w:pStyle w:val="a3"/>
        <w:shd w:val="clear" w:color="auto" w:fill="FFFFFF"/>
        <w:spacing w:before="0" w:beforeAutospacing="0" w:after="115" w:afterAutospacing="0"/>
        <w:jc w:val="center"/>
        <w:rPr>
          <w:rFonts w:ascii="Helvetica" w:hAnsi="Helvetica"/>
          <w:color w:val="1F1F1F"/>
          <w:sz w:val="28"/>
          <w:szCs w:val="28"/>
        </w:rPr>
      </w:pPr>
      <w:r w:rsidRPr="00110313">
        <w:rPr>
          <w:rFonts w:ascii="Helvetica" w:hAnsi="Helvetica"/>
          <w:i/>
          <w:iCs/>
          <w:color w:val="1F1F1F"/>
          <w:sz w:val="28"/>
          <w:szCs w:val="28"/>
        </w:rPr>
        <w:t>5-</w:t>
      </w:r>
      <w:r w:rsidR="00110313" w:rsidRPr="00110313">
        <w:rPr>
          <w:rFonts w:ascii="Helvetica" w:hAnsi="Helvetica"/>
          <w:i/>
          <w:iCs/>
          <w:color w:val="1F1F1F"/>
          <w:sz w:val="28"/>
          <w:szCs w:val="28"/>
          <w:lang w:val="en-US"/>
        </w:rPr>
        <w:t>okli ishlov berish markazi</w:t>
      </w:r>
      <w:r w:rsidRPr="00110313">
        <w:rPr>
          <w:rFonts w:ascii="Helvetica" w:hAnsi="Helvetica"/>
          <w:color w:val="1F1F1F"/>
          <w:sz w:val="28"/>
          <w:szCs w:val="28"/>
        </w:rPr>
        <w:t>.</w:t>
      </w:r>
    </w:p>
    <w:p w:rsidR="00662DCF" w:rsidRDefault="00662DCF" w:rsidP="00662DCF">
      <w:pPr>
        <w:pStyle w:val="a3"/>
        <w:shd w:val="clear" w:color="auto" w:fill="FFFFFF"/>
        <w:spacing w:before="0" w:beforeAutospacing="0" w:after="115" w:afterAutospacing="0"/>
        <w:jc w:val="center"/>
        <w:rPr>
          <w:rFonts w:ascii="Helvetica" w:hAnsi="Helvetica"/>
          <w:color w:val="1F1F1F"/>
          <w:sz w:val="18"/>
          <w:szCs w:val="18"/>
        </w:rPr>
      </w:pPr>
      <w:r>
        <w:rPr>
          <w:rFonts w:ascii="Helvetica" w:hAnsi="Helvetica"/>
          <w:color w:val="1F1F1F"/>
          <w:sz w:val="18"/>
          <w:szCs w:val="18"/>
        </w:rPr>
        <w:t> </w:t>
      </w:r>
    </w:p>
    <w:p w:rsidR="00662DCF" w:rsidRDefault="00662DCF" w:rsidP="00662DCF">
      <w:pPr>
        <w:pStyle w:val="a3"/>
        <w:shd w:val="clear" w:color="auto" w:fill="FFFFFF"/>
        <w:spacing w:before="0" w:beforeAutospacing="0" w:after="115" w:afterAutospacing="0"/>
        <w:jc w:val="center"/>
        <w:rPr>
          <w:rFonts w:ascii="Helvetica" w:hAnsi="Helvetica"/>
          <w:color w:val="1F1F1F"/>
          <w:sz w:val="18"/>
          <w:szCs w:val="18"/>
        </w:rPr>
      </w:pPr>
      <w:r>
        <w:rPr>
          <w:rFonts w:ascii="Helvetica" w:hAnsi="Helvetica"/>
          <w:i/>
          <w:iCs/>
          <w:noProof/>
          <w:color w:val="1F1F1F"/>
          <w:sz w:val="18"/>
          <w:szCs w:val="18"/>
        </w:rPr>
        <w:drawing>
          <wp:inline distT="0" distB="0" distL="0" distR="0">
            <wp:extent cx="3389833" cy="2795658"/>
            <wp:effectExtent l="19050" t="0" r="1067" b="0"/>
            <wp:docPr id="25" name="Рисунок 25" descr="Изделие из алюминия 3 + 2 координатный фрезерный ЧПУ стано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Изделие из алюминия 3 + 2 координатный фрезерный ЧПУ станок"/>
                    <pic:cNvPicPr>
                      <a:picLocks noChangeAspect="1" noChangeArrowheads="1"/>
                    </pic:cNvPicPr>
                  </pic:nvPicPr>
                  <pic:blipFill>
                    <a:blip r:embed="rId19"/>
                    <a:srcRect/>
                    <a:stretch>
                      <a:fillRect/>
                    </a:stretch>
                  </pic:blipFill>
                  <pic:spPr bwMode="auto">
                    <a:xfrm>
                      <a:off x="0" y="0"/>
                      <a:ext cx="3390733" cy="2796400"/>
                    </a:xfrm>
                    <a:prstGeom prst="rect">
                      <a:avLst/>
                    </a:prstGeom>
                    <a:noFill/>
                    <a:ln w="9525">
                      <a:noFill/>
                      <a:miter lim="800000"/>
                      <a:headEnd/>
                      <a:tailEnd/>
                    </a:ln>
                  </pic:spPr>
                </pic:pic>
              </a:graphicData>
            </a:graphic>
          </wp:inline>
        </w:drawing>
      </w:r>
    </w:p>
    <w:p w:rsidR="00662DCF" w:rsidRPr="003A0AFC" w:rsidRDefault="00662DCF" w:rsidP="00662DCF">
      <w:pPr>
        <w:pStyle w:val="a3"/>
        <w:shd w:val="clear" w:color="auto" w:fill="FFFFFF"/>
        <w:spacing w:before="0" w:beforeAutospacing="0" w:after="115" w:afterAutospacing="0"/>
        <w:jc w:val="center"/>
        <w:rPr>
          <w:rFonts w:ascii="Helvetica" w:hAnsi="Helvetica"/>
          <w:color w:val="1F1F1F"/>
          <w:sz w:val="28"/>
          <w:szCs w:val="28"/>
        </w:rPr>
      </w:pPr>
      <w:r w:rsidRPr="003A0AFC">
        <w:rPr>
          <w:rFonts w:ascii="Helvetica" w:hAnsi="Helvetica"/>
          <w:i/>
          <w:iCs/>
          <w:color w:val="1F1F1F"/>
          <w:sz w:val="28"/>
          <w:szCs w:val="28"/>
        </w:rPr>
        <w:t xml:space="preserve">3 + 2 </w:t>
      </w:r>
      <w:r w:rsidR="00110313" w:rsidRPr="003A0AFC">
        <w:rPr>
          <w:rFonts w:ascii="Helvetica" w:hAnsi="Helvetica"/>
          <w:i/>
          <w:iCs/>
          <w:color w:val="1F1F1F"/>
          <w:sz w:val="28"/>
          <w:szCs w:val="28"/>
          <w:lang w:val="en-US"/>
        </w:rPr>
        <w:t>okli</w:t>
      </w:r>
      <w:r w:rsidR="00110313" w:rsidRPr="003A0AFC">
        <w:rPr>
          <w:rFonts w:ascii="Helvetica" w:hAnsi="Helvetica"/>
          <w:i/>
          <w:iCs/>
          <w:color w:val="1F1F1F"/>
          <w:sz w:val="28"/>
          <w:szCs w:val="28"/>
        </w:rPr>
        <w:t xml:space="preserve"> </w:t>
      </w:r>
      <w:r w:rsidR="00110313" w:rsidRPr="003A0AFC">
        <w:rPr>
          <w:rFonts w:ascii="Helvetica" w:hAnsi="Helvetica"/>
          <w:i/>
          <w:iCs/>
          <w:color w:val="1F1F1F"/>
          <w:sz w:val="28"/>
          <w:szCs w:val="28"/>
          <w:lang w:val="en-US"/>
        </w:rPr>
        <w:t>qism</w:t>
      </w:r>
      <w:r w:rsidR="00110313" w:rsidRPr="003A0AFC">
        <w:rPr>
          <w:rFonts w:ascii="Helvetica" w:hAnsi="Helvetica"/>
          <w:i/>
          <w:iCs/>
          <w:color w:val="1F1F1F"/>
          <w:sz w:val="28"/>
          <w:szCs w:val="28"/>
        </w:rPr>
        <w:t xml:space="preserve">. </w:t>
      </w:r>
      <w:r w:rsidR="00110313" w:rsidRPr="003A0AFC">
        <w:rPr>
          <w:rFonts w:ascii="Helvetica" w:hAnsi="Helvetica"/>
          <w:i/>
          <w:iCs/>
          <w:color w:val="1F1F1F"/>
          <w:sz w:val="28"/>
          <w:szCs w:val="28"/>
          <w:lang w:val="en-US"/>
        </w:rPr>
        <w:t>Islab chiqish vaqti 7 minut</w:t>
      </w:r>
      <w:r w:rsidRPr="003A0AFC">
        <w:rPr>
          <w:rFonts w:ascii="Helvetica" w:hAnsi="Helvetica"/>
          <w:i/>
          <w:iCs/>
          <w:color w:val="1F1F1F"/>
          <w:sz w:val="28"/>
          <w:szCs w:val="28"/>
        </w:rPr>
        <w:t>.</w:t>
      </w:r>
    </w:p>
    <w:p w:rsidR="00662DCF" w:rsidRDefault="00662DCF" w:rsidP="00662DCF">
      <w:pPr>
        <w:pStyle w:val="a3"/>
        <w:shd w:val="clear" w:color="auto" w:fill="FFFFFF"/>
        <w:spacing w:before="0" w:beforeAutospacing="0" w:after="115" w:afterAutospacing="0"/>
        <w:rPr>
          <w:rFonts w:ascii="Helvetica" w:hAnsi="Helvetica"/>
          <w:color w:val="1F1F1F"/>
          <w:sz w:val="18"/>
          <w:szCs w:val="18"/>
        </w:rPr>
      </w:pPr>
      <w:r>
        <w:rPr>
          <w:rFonts w:ascii="Helvetica" w:hAnsi="Helvetica"/>
          <w:color w:val="1F1F1F"/>
          <w:sz w:val="18"/>
          <w:szCs w:val="18"/>
        </w:rPr>
        <w:t> </w:t>
      </w:r>
    </w:p>
    <w:p w:rsidR="00662DCF" w:rsidRDefault="00662DCF" w:rsidP="00662DCF">
      <w:pPr>
        <w:pStyle w:val="a3"/>
        <w:shd w:val="clear" w:color="auto" w:fill="FFFFFF"/>
        <w:spacing w:before="0" w:beforeAutospacing="0" w:after="115" w:afterAutospacing="0"/>
        <w:jc w:val="center"/>
        <w:rPr>
          <w:rFonts w:ascii="Helvetica" w:hAnsi="Helvetica"/>
          <w:color w:val="1F1F1F"/>
          <w:sz w:val="18"/>
          <w:szCs w:val="18"/>
        </w:rPr>
      </w:pPr>
      <w:r>
        <w:rPr>
          <w:rFonts w:ascii="Helvetica" w:hAnsi="Helvetica"/>
          <w:noProof/>
          <w:color w:val="1F1F1F"/>
          <w:sz w:val="18"/>
          <w:szCs w:val="18"/>
        </w:rPr>
        <w:drawing>
          <wp:inline distT="0" distB="0" distL="0" distR="0">
            <wp:extent cx="3879316" cy="2188684"/>
            <wp:effectExtent l="19050" t="0" r="6884" b="0"/>
            <wp:docPr id="26" name="Рисунок 26" descr="Станок INTEGREX i-400AM от Mazak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Станок INTEGREX i-400AM от Mazak "/>
                    <pic:cNvPicPr>
                      <a:picLocks noChangeAspect="1" noChangeArrowheads="1"/>
                    </pic:cNvPicPr>
                  </pic:nvPicPr>
                  <pic:blipFill>
                    <a:blip r:embed="rId20"/>
                    <a:srcRect/>
                    <a:stretch>
                      <a:fillRect/>
                    </a:stretch>
                  </pic:blipFill>
                  <pic:spPr bwMode="auto">
                    <a:xfrm>
                      <a:off x="0" y="0"/>
                      <a:ext cx="3884600" cy="2191665"/>
                    </a:xfrm>
                    <a:prstGeom prst="rect">
                      <a:avLst/>
                    </a:prstGeom>
                    <a:noFill/>
                    <a:ln w="9525">
                      <a:noFill/>
                      <a:miter lim="800000"/>
                      <a:headEnd/>
                      <a:tailEnd/>
                    </a:ln>
                  </pic:spPr>
                </pic:pic>
              </a:graphicData>
            </a:graphic>
          </wp:inline>
        </w:drawing>
      </w:r>
    </w:p>
    <w:p w:rsidR="00662DCF" w:rsidRPr="00110313" w:rsidRDefault="00110313" w:rsidP="00662DCF">
      <w:pPr>
        <w:pStyle w:val="a3"/>
        <w:shd w:val="clear" w:color="auto" w:fill="FFFFFF"/>
        <w:spacing w:before="0" w:beforeAutospacing="0" w:after="115" w:afterAutospacing="0"/>
        <w:jc w:val="center"/>
        <w:rPr>
          <w:rFonts w:ascii="Helvetica" w:hAnsi="Helvetica"/>
          <w:color w:val="1F1F1F"/>
          <w:sz w:val="28"/>
          <w:szCs w:val="28"/>
          <w:lang w:val="en-US"/>
        </w:rPr>
      </w:pPr>
      <w:r w:rsidRPr="00110313">
        <w:rPr>
          <w:rFonts w:ascii="Helvetica" w:hAnsi="Helvetica"/>
          <w:i/>
          <w:iCs/>
          <w:color w:val="1F1F1F"/>
          <w:sz w:val="28"/>
          <w:szCs w:val="28"/>
          <w:lang w:val="en-US"/>
        </w:rPr>
        <w:t xml:space="preserve">RDB li </w:t>
      </w:r>
      <w:r w:rsidR="00662DCF" w:rsidRPr="00110313">
        <w:rPr>
          <w:rFonts w:ascii="Helvetica" w:hAnsi="Helvetica"/>
          <w:i/>
          <w:iCs/>
          <w:color w:val="1F1F1F"/>
          <w:sz w:val="28"/>
          <w:szCs w:val="28"/>
          <w:lang w:val="en-US"/>
        </w:rPr>
        <w:t xml:space="preserve">Mazak's MAZATROL SmoothX </w:t>
      </w:r>
    </w:p>
    <w:p w:rsidR="00224C4F" w:rsidRPr="00B11ED4" w:rsidRDefault="00224C4F" w:rsidP="00224C4F">
      <w:pPr>
        <w:pStyle w:val="a6"/>
        <w:ind w:left="1117" w:firstLine="0"/>
        <w:jc w:val="center"/>
        <w:rPr>
          <w:rFonts w:ascii="Times New Roman" w:hAnsi="Times New Roman" w:cs="Times New Roman"/>
          <w:b/>
          <w:sz w:val="28"/>
          <w:szCs w:val="28"/>
          <w:lang w:val="en-US"/>
        </w:rPr>
      </w:pPr>
      <w:r w:rsidRPr="00B11ED4">
        <w:rPr>
          <w:rFonts w:ascii="Times New Roman" w:hAnsi="Times New Roman" w:cs="Times New Roman"/>
          <w:b/>
          <w:sz w:val="28"/>
          <w:szCs w:val="28"/>
          <w:lang w:val="en-US"/>
        </w:rPr>
        <w:lastRenderedPageBreak/>
        <w:t>Foydalanilgan adabiyotlar.</w:t>
      </w:r>
    </w:p>
    <w:p w:rsidR="00224C4F" w:rsidRPr="00110313" w:rsidRDefault="00224C4F" w:rsidP="00224C4F">
      <w:pPr>
        <w:pStyle w:val="a6"/>
        <w:numPr>
          <w:ilvl w:val="0"/>
          <w:numId w:val="9"/>
        </w:numPr>
        <w:rPr>
          <w:rFonts w:ascii="Times New Roman" w:hAnsi="Times New Roman" w:cs="Times New Roman"/>
          <w:sz w:val="28"/>
          <w:szCs w:val="28"/>
        </w:rPr>
      </w:pPr>
      <w:r w:rsidRPr="00B11ED4">
        <w:rPr>
          <w:rFonts w:ascii="Times New Roman" w:hAnsi="Times New Roman" w:cs="Times New Roman"/>
          <w:sz w:val="28"/>
          <w:szCs w:val="28"/>
        </w:rPr>
        <w:t>Чооду Остап Андреевич Современные технологии в машиностроении // Вестник Тувинского государственного университета. Технические и физико-математические науки. 2012. №3. URL: https://cyberleninka.ru/article/n/sovremennye-tehnologii-v-mashinostroenii (дата обращения: 14.04.2021).</w:t>
      </w:r>
    </w:p>
    <w:p w:rsidR="00110313" w:rsidRPr="00110313" w:rsidRDefault="00110313" w:rsidP="00224C4F">
      <w:pPr>
        <w:pStyle w:val="a6"/>
        <w:numPr>
          <w:ilvl w:val="0"/>
          <w:numId w:val="9"/>
        </w:numPr>
        <w:rPr>
          <w:rFonts w:ascii="Times New Roman" w:hAnsi="Times New Roman" w:cs="Times New Roman"/>
          <w:sz w:val="28"/>
          <w:szCs w:val="28"/>
          <w:lang w:val="en-US"/>
        </w:rPr>
      </w:pPr>
      <w:r>
        <w:rPr>
          <w:rFonts w:ascii="Times New Roman" w:hAnsi="Times New Roman" w:cs="Times New Roman"/>
          <w:sz w:val="28"/>
          <w:szCs w:val="28"/>
          <w:lang w:val="en-US"/>
        </w:rPr>
        <w:t xml:space="preserve">Bulgaria, Mazak, Siemens, NIIAT firmalarini reklama ahboroti varaklari.  </w:t>
      </w:r>
    </w:p>
    <w:p w:rsidR="00224C4F" w:rsidRPr="00110313" w:rsidRDefault="00224C4F" w:rsidP="00224C4F">
      <w:pPr>
        <w:rPr>
          <w:rFonts w:ascii="Times New Roman" w:hAnsi="Times New Roman" w:cs="Times New Roman"/>
          <w:sz w:val="28"/>
          <w:szCs w:val="28"/>
          <w:lang w:val="en-US"/>
        </w:rPr>
      </w:pPr>
    </w:p>
    <w:p w:rsidR="00662DCF" w:rsidRPr="00110313" w:rsidRDefault="00662DCF" w:rsidP="007C53D4">
      <w:pPr>
        <w:rPr>
          <w:rFonts w:ascii="Times New Roman" w:hAnsi="Times New Roman" w:cs="Times New Roman"/>
          <w:sz w:val="28"/>
          <w:szCs w:val="28"/>
          <w:lang w:val="en-US"/>
        </w:rPr>
      </w:pPr>
    </w:p>
    <w:sectPr w:rsidR="00662DCF" w:rsidRPr="00110313" w:rsidSect="00456E64">
      <w:footerReference w:type="default" r:id="rId21"/>
      <w:type w:val="continuous"/>
      <w:pgSz w:w="11909" w:h="16838"/>
      <w:pgMar w:top="1134" w:right="851" w:bottom="1134" w:left="1701" w:header="0" w:footer="284" w:gutter="0"/>
      <w:cols w:space="708"/>
      <w:noEndnote/>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92C65" w:rsidRDefault="00592C65" w:rsidP="002417C5">
      <w:pPr>
        <w:spacing w:line="240" w:lineRule="auto"/>
      </w:pPr>
      <w:r>
        <w:separator/>
      </w:r>
    </w:p>
  </w:endnote>
  <w:endnote w:type="continuationSeparator" w:id="1">
    <w:p w:rsidR="00592C65" w:rsidRDefault="00592C65" w:rsidP="002417C5">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3422610"/>
      <w:docPartObj>
        <w:docPartGallery w:val="Page Numbers (Bottom of Page)"/>
        <w:docPartUnique/>
      </w:docPartObj>
    </w:sdtPr>
    <w:sdtContent>
      <w:p w:rsidR="002417C5" w:rsidRDefault="002417C5">
        <w:pPr>
          <w:pStyle w:val="ab"/>
          <w:jc w:val="center"/>
        </w:pPr>
        <w:fldSimple w:instr=" PAGE   \* MERGEFORMAT ">
          <w:r w:rsidR="003A0AFC">
            <w:rPr>
              <w:noProof/>
            </w:rPr>
            <w:t>11</w:t>
          </w:r>
        </w:fldSimple>
      </w:p>
    </w:sdtContent>
  </w:sdt>
  <w:p w:rsidR="002417C5" w:rsidRDefault="002417C5">
    <w:pPr>
      <w:pStyle w:val="ab"/>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92C65" w:rsidRDefault="00592C65" w:rsidP="002417C5">
      <w:pPr>
        <w:spacing w:line="240" w:lineRule="auto"/>
      </w:pPr>
      <w:r>
        <w:separator/>
      </w:r>
    </w:p>
  </w:footnote>
  <w:footnote w:type="continuationSeparator" w:id="1">
    <w:p w:rsidR="00592C65" w:rsidRDefault="00592C65" w:rsidP="002417C5">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EC5556"/>
    <w:multiLevelType w:val="hybridMultilevel"/>
    <w:tmpl w:val="3B4637CE"/>
    <w:lvl w:ilvl="0" w:tplc="4FE0C362">
      <w:start w:val="1"/>
      <w:numFmt w:val="decimal"/>
      <w:lvlText w:val="%1."/>
      <w:lvlJc w:val="left"/>
      <w:pPr>
        <w:ind w:left="1057" w:hanging="660"/>
      </w:pPr>
      <w:rPr>
        <w:rFonts w:hint="default"/>
      </w:rPr>
    </w:lvl>
    <w:lvl w:ilvl="1" w:tplc="04190019" w:tentative="1">
      <w:start w:val="1"/>
      <w:numFmt w:val="lowerLetter"/>
      <w:lvlText w:val="%2."/>
      <w:lvlJc w:val="left"/>
      <w:pPr>
        <w:ind w:left="1477" w:hanging="360"/>
      </w:pPr>
    </w:lvl>
    <w:lvl w:ilvl="2" w:tplc="0419001B" w:tentative="1">
      <w:start w:val="1"/>
      <w:numFmt w:val="lowerRoman"/>
      <w:lvlText w:val="%3."/>
      <w:lvlJc w:val="right"/>
      <w:pPr>
        <w:ind w:left="2197" w:hanging="180"/>
      </w:pPr>
    </w:lvl>
    <w:lvl w:ilvl="3" w:tplc="0419000F" w:tentative="1">
      <w:start w:val="1"/>
      <w:numFmt w:val="decimal"/>
      <w:lvlText w:val="%4."/>
      <w:lvlJc w:val="left"/>
      <w:pPr>
        <w:ind w:left="2917" w:hanging="360"/>
      </w:pPr>
    </w:lvl>
    <w:lvl w:ilvl="4" w:tplc="04190019" w:tentative="1">
      <w:start w:val="1"/>
      <w:numFmt w:val="lowerLetter"/>
      <w:lvlText w:val="%5."/>
      <w:lvlJc w:val="left"/>
      <w:pPr>
        <w:ind w:left="3637" w:hanging="360"/>
      </w:pPr>
    </w:lvl>
    <w:lvl w:ilvl="5" w:tplc="0419001B" w:tentative="1">
      <w:start w:val="1"/>
      <w:numFmt w:val="lowerRoman"/>
      <w:lvlText w:val="%6."/>
      <w:lvlJc w:val="right"/>
      <w:pPr>
        <w:ind w:left="4357" w:hanging="180"/>
      </w:pPr>
    </w:lvl>
    <w:lvl w:ilvl="6" w:tplc="0419000F" w:tentative="1">
      <w:start w:val="1"/>
      <w:numFmt w:val="decimal"/>
      <w:lvlText w:val="%7."/>
      <w:lvlJc w:val="left"/>
      <w:pPr>
        <w:ind w:left="5077" w:hanging="360"/>
      </w:pPr>
    </w:lvl>
    <w:lvl w:ilvl="7" w:tplc="04190019" w:tentative="1">
      <w:start w:val="1"/>
      <w:numFmt w:val="lowerLetter"/>
      <w:lvlText w:val="%8."/>
      <w:lvlJc w:val="left"/>
      <w:pPr>
        <w:ind w:left="5797" w:hanging="360"/>
      </w:pPr>
    </w:lvl>
    <w:lvl w:ilvl="8" w:tplc="0419001B" w:tentative="1">
      <w:start w:val="1"/>
      <w:numFmt w:val="lowerRoman"/>
      <w:lvlText w:val="%9."/>
      <w:lvlJc w:val="right"/>
      <w:pPr>
        <w:ind w:left="6517" w:hanging="180"/>
      </w:pPr>
    </w:lvl>
  </w:abstractNum>
  <w:abstractNum w:abstractNumId="1">
    <w:nsid w:val="058E4219"/>
    <w:multiLevelType w:val="hybridMultilevel"/>
    <w:tmpl w:val="EDA8C77A"/>
    <w:lvl w:ilvl="0" w:tplc="D9CAD8A0">
      <w:start w:val="1"/>
      <w:numFmt w:val="decimal"/>
      <w:lvlText w:val="%1."/>
      <w:lvlJc w:val="left"/>
      <w:pPr>
        <w:ind w:left="757" w:hanging="360"/>
      </w:pPr>
      <w:rPr>
        <w:rFonts w:hint="default"/>
      </w:rPr>
    </w:lvl>
    <w:lvl w:ilvl="1" w:tplc="04190019" w:tentative="1">
      <w:start w:val="1"/>
      <w:numFmt w:val="lowerLetter"/>
      <w:lvlText w:val="%2."/>
      <w:lvlJc w:val="left"/>
      <w:pPr>
        <w:ind w:left="1477" w:hanging="360"/>
      </w:pPr>
    </w:lvl>
    <w:lvl w:ilvl="2" w:tplc="0419001B" w:tentative="1">
      <w:start w:val="1"/>
      <w:numFmt w:val="lowerRoman"/>
      <w:lvlText w:val="%3."/>
      <w:lvlJc w:val="right"/>
      <w:pPr>
        <w:ind w:left="2197" w:hanging="180"/>
      </w:pPr>
    </w:lvl>
    <w:lvl w:ilvl="3" w:tplc="0419000F" w:tentative="1">
      <w:start w:val="1"/>
      <w:numFmt w:val="decimal"/>
      <w:lvlText w:val="%4."/>
      <w:lvlJc w:val="left"/>
      <w:pPr>
        <w:ind w:left="2917" w:hanging="360"/>
      </w:pPr>
    </w:lvl>
    <w:lvl w:ilvl="4" w:tplc="04190019" w:tentative="1">
      <w:start w:val="1"/>
      <w:numFmt w:val="lowerLetter"/>
      <w:lvlText w:val="%5."/>
      <w:lvlJc w:val="left"/>
      <w:pPr>
        <w:ind w:left="3637" w:hanging="360"/>
      </w:pPr>
    </w:lvl>
    <w:lvl w:ilvl="5" w:tplc="0419001B" w:tentative="1">
      <w:start w:val="1"/>
      <w:numFmt w:val="lowerRoman"/>
      <w:lvlText w:val="%6."/>
      <w:lvlJc w:val="right"/>
      <w:pPr>
        <w:ind w:left="4357" w:hanging="180"/>
      </w:pPr>
    </w:lvl>
    <w:lvl w:ilvl="6" w:tplc="0419000F" w:tentative="1">
      <w:start w:val="1"/>
      <w:numFmt w:val="decimal"/>
      <w:lvlText w:val="%7."/>
      <w:lvlJc w:val="left"/>
      <w:pPr>
        <w:ind w:left="5077" w:hanging="360"/>
      </w:pPr>
    </w:lvl>
    <w:lvl w:ilvl="7" w:tplc="04190019" w:tentative="1">
      <w:start w:val="1"/>
      <w:numFmt w:val="lowerLetter"/>
      <w:lvlText w:val="%8."/>
      <w:lvlJc w:val="left"/>
      <w:pPr>
        <w:ind w:left="5797" w:hanging="360"/>
      </w:pPr>
    </w:lvl>
    <w:lvl w:ilvl="8" w:tplc="0419001B" w:tentative="1">
      <w:start w:val="1"/>
      <w:numFmt w:val="lowerRoman"/>
      <w:lvlText w:val="%9."/>
      <w:lvlJc w:val="right"/>
      <w:pPr>
        <w:ind w:left="6517" w:hanging="180"/>
      </w:pPr>
    </w:lvl>
  </w:abstractNum>
  <w:abstractNum w:abstractNumId="2">
    <w:nsid w:val="0A8E1A74"/>
    <w:multiLevelType w:val="multilevel"/>
    <w:tmpl w:val="13DE73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0E96137"/>
    <w:multiLevelType w:val="hybridMultilevel"/>
    <w:tmpl w:val="64C2F788"/>
    <w:lvl w:ilvl="0" w:tplc="45F887BA">
      <w:start w:val="1"/>
      <w:numFmt w:val="decimal"/>
      <w:lvlText w:val="%1."/>
      <w:lvlJc w:val="left"/>
      <w:pPr>
        <w:ind w:left="757" w:hanging="360"/>
      </w:pPr>
      <w:rPr>
        <w:rFonts w:hint="default"/>
        <w:color w:val="000000"/>
      </w:rPr>
    </w:lvl>
    <w:lvl w:ilvl="1" w:tplc="04190019" w:tentative="1">
      <w:start w:val="1"/>
      <w:numFmt w:val="lowerLetter"/>
      <w:lvlText w:val="%2."/>
      <w:lvlJc w:val="left"/>
      <w:pPr>
        <w:ind w:left="1477" w:hanging="360"/>
      </w:pPr>
    </w:lvl>
    <w:lvl w:ilvl="2" w:tplc="0419001B" w:tentative="1">
      <w:start w:val="1"/>
      <w:numFmt w:val="lowerRoman"/>
      <w:lvlText w:val="%3."/>
      <w:lvlJc w:val="right"/>
      <w:pPr>
        <w:ind w:left="2197" w:hanging="180"/>
      </w:pPr>
    </w:lvl>
    <w:lvl w:ilvl="3" w:tplc="0419000F" w:tentative="1">
      <w:start w:val="1"/>
      <w:numFmt w:val="decimal"/>
      <w:lvlText w:val="%4."/>
      <w:lvlJc w:val="left"/>
      <w:pPr>
        <w:ind w:left="2917" w:hanging="360"/>
      </w:pPr>
    </w:lvl>
    <w:lvl w:ilvl="4" w:tplc="04190019" w:tentative="1">
      <w:start w:val="1"/>
      <w:numFmt w:val="lowerLetter"/>
      <w:lvlText w:val="%5."/>
      <w:lvlJc w:val="left"/>
      <w:pPr>
        <w:ind w:left="3637" w:hanging="360"/>
      </w:pPr>
    </w:lvl>
    <w:lvl w:ilvl="5" w:tplc="0419001B" w:tentative="1">
      <w:start w:val="1"/>
      <w:numFmt w:val="lowerRoman"/>
      <w:lvlText w:val="%6."/>
      <w:lvlJc w:val="right"/>
      <w:pPr>
        <w:ind w:left="4357" w:hanging="180"/>
      </w:pPr>
    </w:lvl>
    <w:lvl w:ilvl="6" w:tplc="0419000F" w:tentative="1">
      <w:start w:val="1"/>
      <w:numFmt w:val="decimal"/>
      <w:lvlText w:val="%7."/>
      <w:lvlJc w:val="left"/>
      <w:pPr>
        <w:ind w:left="5077" w:hanging="360"/>
      </w:pPr>
    </w:lvl>
    <w:lvl w:ilvl="7" w:tplc="04190019" w:tentative="1">
      <w:start w:val="1"/>
      <w:numFmt w:val="lowerLetter"/>
      <w:lvlText w:val="%8."/>
      <w:lvlJc w:val="left"/>
      <w:pPr>
        <w:ind w:left="5797" w:hanging="360"/>
      </w:pPr>
    </w:lvl>
    <w:lvl w:ilvl="8" w:tplc="0419001B" w:tentative="1">
      <w:start w:val="1"/>
      <w:numFmt w:val="lowerRoman"/>
      <w:lvlText w:val="%9."/>
      <w:lvlJc w:val="right"/>
      <w:pPr>
        <w:ind w:left="6517" w:hanging="180"/>
      </w:pPr>
    </w:lvl>
  </w:abstractNum>
  <w:abstractNum w:abstractNumId="4">
    <w:nsid w:val="16D51EDD"/>
    <w:multiLevelType w:val="hybridMultilevel"/>
    <w:tmpl w:val="F4120C9E"/>
    <w:lvl w:ilvl="0" w:tplc="29D05F0E">
      <w:start w:val="1"/>
      <w:numFmt w:val="decimal"/>
      <w:lvlText w:val="%1."/>
      <w:lvlJc w:val="left"/>
      <w:pPr>
        <w:ind w:left="757" w:hanging="360"/>
      </w:pPr>
      <w:rPr>
        <w:rFonts w:hint="default"/>
      </w:rPr>
    </w:lvl>
    <w:lvl w:ilvl="1" w:tplc="04190019" w:tentative="1">
      <w:start w:val="1"/>
      <w:numFmt w:val="lowerLetter"/>
      <w:lvlText w:val="%2."/>
      <w:lvlJc w:val="left"/>
      <w:pPr>
        <w:ind w:left="1477" w:hanging="360"/>
      </w:pPr>
    </w:lvl>
    <w:lvl w:ilvl="2" w:tplc="0419001B" w:tentative="1">
      <w:start w:val="1"/>
      <w:numFmt w:val="lowerRoman"/>
      <w:lvlText w:val="%3."/>
      <w:lvlJc w:val="right"/>
      <w:pPr>
        <w:ind w:left="2197" w:hanging="180"/>
      </w:pPr>
    </w:lvl>
    <w:lvl w:ilvl="3" w:tplc="0419000F" w:tentative="1">
      <w:start w:val="1"/>
      <w:numFmt w:val="decimal"/>
      <w:lvlText w:val="%4."/>
      <w:lvlJc w:val="left"/>
      <w:pPr>
        <w:ind w:left="2917" w:hanging="360"/>
      </w:pPr>
    </w:lvl>
    <w:lvl w:ilvl="4" w:tplc="04190019" w:tentative="1">
      <w:start w:val="1"/>
      <w:numFmt w:val="lowerLetter"/>
      <w:lvlText w:val="%5."/>
      <w:lvlJc w:val="left"/>
      <w:pPr>
        <w:ind w:left="3637" w:hanging="360"/>
      </w:pPr>
    </w:lvl>
    <w:lvl w:ilvl="5" w:tplc="0419001B" w:tentative="1">
      <w:start w:val="1"/>
      <w:numFmt w:val="lowerRoman"/>
      <w:lvlText w:val="%6."/>
      <w:lvlJc w:val="right"/>
      <w:pPr>
        <w:ind w:left="4357" w:hanging="180"/>
      </w:pPr>
    </w:lvl>
    <w:lvl w:ilvl="6" w:tplc="0419000F" w:tentative="1">
      <w:start w:val="1"/>
      <w:numFmt w:val="decimal"/>
      <w:lvlText w:val="%7."/>
      <w:lvlJc w:val="left"/>
      <w:pPr>
        <w:ind w:left="5077" w:hanging="360"/>
      </w:pPr>
    </w:lvl>
    <w:lvl w:ilvl="7" w:tplc="04190019" w:tentative="1">
      <w:start w:val="1"/>
      <w:numFmt w:val="lowerLetter"/>
      <w:lvlText w:val="%8."/>
      <w:lvlJc w:val="left"/>
      <w:pPr>
        <w:ind w:left="5797" w:hanging="360"/>
      </w:pPr>
    </w:lvl>
    <w:lvl w:ilvl="8" w:tplc="0419001B" w:tentative="1">
      <w:start w:val="1"/>
      <w:numFmt w:val="lowerRoman"/>
      <w:lvlText w:val="%9."/>
      <w:lvlJc w:val="right"/>
      <w:pPr>
        <w:ind w:left="6517" w:hanging="180"/>
      </w:pPr>
    </w:lvl>
  </w:abstractNum>
  <w:abstractNum w:abstractNumId="5">
    <w:nsid w:val="24714441"/>
    <w:multiLevelType w:val="hybridMultilevel"/>
    <w:tmpl w:val="238E45DE"/>
    <w:lvl w:ilvl="0" w:tplc="1630753C">
      <w:start w:val="1"/>
      <w:numFmt w:val="decimal"/>
      <w:lvlText w:val="%1."/>
      <w:lvlJc w:val="left"/>
      <w:pPr>
        <w:ind w:left="720" w:hanging="360"/>
      </w:pPr>
      <w:rPr>
        <w:rFonts w:ascii="Arial" w:hAnsi="Arial" w:cs="Arial" w:hint="default"/>
        <w:sz w:val="1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50E4376"/>
    <w:multiLevelType w:val="hybridMultilevel"/>
    <w:tmpl w:val="79F2AB70"/>
    <w:lvl w:ilvl="0" w:tplc="A46EAEB8">
      <w:start w:val="1"/>
      <w:numFmt w:val="decimal"/>
      <w:lvlText w:val="%1."/>
      <w:lvlJc w:val="left"/>
      <w:pPr>
        <w:ind w:left="757" w:hanging="360"/>
      </w:pPr>
      <w:rPr>
        <w:rFonts w:hint="default"/>
      </w:rPr>
    </w:lvl>
    <w:lvl w:ilvl="1" w:tplc="04190019" w:tentative="1">
      <w:start w:val="1"/>
      <w:numFmt w:val="lowerLetter"/>
      <w:lvlText w:val="%2."/>
      <w:lvlJc w:val="left"/>
      <w:pPr>
        <w:ind w:left="1477" w:hanging="360"/>
      </w:pPr>
    </w:lvl>
    <w:lvl w:ilvl="2" w:tplc="0419001B" w:tentative="1">
      <w:start w:val="1"/>
      <w:numFmt w:val="lowerRoman"/>
      <w:lvlText w:val="%3."/>
      <w:lvlJc w:val="right"/>
      <w:pPr>
        <w:ind w:left="2197" w:hanging="180"/>
      </w:pPr>
    </w:lvl>
    <w:lvl w:ilvl="3" w:tplc="0419000F" w:tentative="1">
      <w:start w:val="1"/>
      <w:numFmt w:val="decimal"/>
      <w:lvlText w:val="%4."/>
      <w:lvlJc w:val="left"/>
      <w:pPr>
        <w:ind w:left="2917" w:hanging="360"/>
      </w:pPr>
    </w:lvl>
    <w:lvl w:ilvl="4" w:tplc="04190019" w:tentative="1">
      <w:start w:val="1"/>
      <w:numFmt w:val="lowerLetter"/>
      <w:lvlText w:val="%5."/>
      <w:lvlJc w:val="left"/>
      <w:pPr>
        <w:ind w:left="3637" w:hanging="360"/>
      </w:pPr>
    </w:lvl>
    <w:lvl w:ilvl="5" w:tplc="0419001B" w:tentative="1">
      <w:start w:val="1"/>
      <w:numFmt w:val="lowerRoman"/>
      <w:lvlText w:val="%6."/>
      <w:lvlJc w:val="right"/>
      <w:pPr>
        <w:ind w:left="4357" w:hanging="180"/>
      </w:pPr>
    </w:lvl>
    <w:lvl w:ilvl="6" w:tplc="0419000F" w:tentative="1">
      <w:start w:val="1"/>
      <w:numFmt w:val="decimal"/>
      <w:lvlText w:val="%7."/>
      <w:lvlJc w:val="left"/>
      <w:pPr>
        <w:ind w:left="5077" w:hanging="360"/>
      </w:pPr>
    </w:lvl>
    <w:lvl w:ilvl="7" w:tplc="04190019" w:tentative="1">
      <w:start w:val="1"/>
      <w:numFmt w:val="lowerLetter"/>
      <w:lvlText w:val="%8."/>
      <w:lvlJc w:val="left"/>
      <w:pPr>
        <w:ind w:left="5797" w:hanging="360"/>
      </w:pPr>
    </w:lvl>
    <w:lvl w:ilvl="8" w:tplc="0419001B" w:tentative="1">
      <w:start w:val="1"/>
      <w:numFmt w:val="lowerRoman"/>
      <w:lvlText w:val="%9."/>
      <w:lvlJc w:val="right"/>
      <w:pPr>
        <w:ind w:left="6517" w:hanging="180"/>
      </w:pPr>
    </w:lvl>
  </w:abstractNum>
  <w:abstractNum w:abstractNumId="7">
    <w:nsid w:val="3B8363B6"/>
    <w:multiLevelType w:val="hybridMultilevel"/>
    <w:tmpl w:val="6A7A6578"/>
    <w:lvl w:ilvl="0" w:tplc="6DD2965C">
      <w:numFmt w:val="bullet"/>
      <w:lvlText w:val="•"/>
      <w:lvlJc w:val="left"/>
      <w:pPr>
        <w:ind w:left="757" w:hanging="360"/>
      </w:pPr>
      <w:rPr>
        <w:rFonts w:ascii="Times New Roman" w:eastAsiaTheme="minorHAnsi" w:hAnsi="Times New Roman" w:cs="Times New Roman" w:hint="default"/>
      </w:rPr>
    </w:lvl>
    <w:lvl w:ilvl="1" w:tplc="1FE84DAE">
      <w:numFmt w:val="bullet"/>
      <w:lvlText w:val=""/>
      <w:lvlJc w:val="left"/>
      <w:pPr>
        <w:ind w:left="1477" w:hanging="360"/>
      </w:pPr>
      <w:rPr>
        <w:rFonts w:ascii="Symbol" w:eastAsiaTheme="minorHAnsi" w:hAnsi="Symbol" w:cs="Times New Roman" w:hint="default"/>
      </w:rPr>
    </w:lvl>
    <w:lvl w:ilvl="2" w:tplc="04190005" w:tentative="1">
      <w:start w:val="1"/>
      <w:numFmt w:val="bullet"/>
      <w:lvlText w:val=""/>
      <w:lvlJc w:val="left"/>
      <w:pPr>
        <w:ind w:left="2197" w:hanging="360"/>
      </w:pPr>
      <w:rPr>
        <w:rFonts w:ascii="Wingdings" w:hAnsi="Wingdings" w:hint="default"/>
      </w:rPr>
    </w:lvl>
    <w:lvl w:ilvl="3" w:tplc="04190001" w:tentative="1">
      <w:start w:val="1"/>
      <w:numFmt w:val="bullet"/>
      <w:lvlText w:val=""/>
      <w:lvlJc w:val="left"/>
      <w:pPr>
        <w:ind w:left="2917" w:hanging="360"/>
      </w:pPr>
      <w:rPr>
        <w:rFonts w:ascii="Symbol" w:hAnsi="Symbol" w:hint="default"/>
      </w:rPr>
    </w:lvl>
    <w:lvl w:ilvl="4" w:tplc="04190003" w:tentative="1">
      <w:start w:val="1"/>
      <w:numFmt w:val="bullet"/>
      <w:lvlText w:val="o"/>
      <w:lvlJc w:val="left"/>
      <w:pPr>
        <w:ind w:left="3637" w:hanging="360"/>
      </w:pPr>
      <w:rPr>
        <w:rFonts w:ascii="Courier New" w:hAnsi="Courier New" w:cs="Courier New" w:hint="default"/>
      </w:rPr>
    </w:lvl>
    <w:lvl w:ilvl="5" w:tplc="04190005" w:tentative="1">
      <w:start w:val="1"/>
      <w:numFmt w:val="bullet"/>
      <w:lvlText w:val=""/>
      <w:lvlJc w:val="left"/>
      <w:pPr>
        <w:ind w:left="4357" w:hanging="360"/>
      </w:pPr>
      <w:rPr>
        <w:rFonts w:ascii="Wingdings" w:hAnsi="Wingdings" w:hint="default"/>
      </w:rPr>
    </w:lvl>
    <w:lvl w:ilvl="6" w:tplc="04190001" w:tentative="1">
      <w:start w:val="1"/>
      <w:numFmt w:val="bullet"/>
      <w:lvlText w:val=""/>
      <w:lvlJc w:val="left"/>
      <w:pPr>
        <w:ind w:left="5077" w:hanging="360"/>
      </w:pPr>
      <w:rPr>
        <w:rFonts w:ascii="Symbol" w:hAnsi="Symbol" w:hint="default"/>
      </w:rPr>
    </w:lvl>
    <w:lvl w:ilvl="7" w:tplc="04190003" w:tentative="1">
      <w:start w:val="1"/>
      <w:numFmt w:val="bullet"/>
      <w:lvlText w:val="o"/>
      <w:lvlJc w:val="left"/>
      <w:pPr>
        <w:ind w:left="5797" w:hanging="360"/>
      </w:pPr>
      <w:rPr>
        <w:rFonts w:ascii="Courier New" w:hAnsi="Courier New" w:cs="Courier New" w:hint="default"/>
      </w:rPr>
    </w:lvl>
    <w:lvl w:ilvl="8" w:tplc="04190005" w:tentative="1">
      <w:start w:val="1"/>
      <w:numFmt w:val="bullet"/>
      <w:lvlText w:val=""/>
      <w:lvlJc w:val="left"/>
      <w:pPr>
        <w:ind w:left="6517" w:hanging="360"/>
      </w:pPr>
      <w:rPr>
        <w:rFonts w:ascii="Wingdings" w:hAnsi="Wingdings" w:hint="default"/>
      </w:rPr>
    </w:lvl>
  </w:abstractNum>
  <w:abstractNum w:abstractNumId="8">
    <w:nsid w:val="40A36E9F"/>
    <w:multiLevelType w:val="hybridMultilevel"/>
    <w:tmpl w:val="F84E5BEA"/>
    <w:lvl w:ilvl="0" w:tplc="EC5AB6B0">
      <w:start w:val="1"/>
      <w:numFmt w:val="decimal"/>
      <w:lvlText w:val="%1."/>
      <w:lvlJc w:val="left"/>
      <w:pPr>
        <w:ind w:left="757" w:hanging="360"/>
      </w:pPr>
      <w:rPr>
        <w:rFonts w:hint="default"/>
      </w:rPr>
    </w:lvl>
    <w:lvl w:ilvl="1" w:tplc="04190019" w:tentative="1">
      <w:start w:val="1"/>
      <w:numFmt w:val="lowerLetter"/>
      <w:lvlText w:val="%2."/>
      <w:lvlJc w:val="left"/>
      <w:pPr>
        <w:ind w:left="1477" w:hanging="360"/>
      </w:pPr>
    </w:lvl>
    <w:lvl w:ilvl="2" w:tplc="0419001B" w:tentative="1">
      <w:start w:val="1"/>
      <w:numFmt w:val="lowerRoman"/>
      <w:lvlText w:val="%3."/>
      <w:lvlJc w:val="right"/>
      <w:pPr>
        <w:ind w:left="2197" w:hanging="180"/>
      </w:pPr>
    </w:lvl>
    <w:lvl w:ilvl="3" w:tplc="0419000F" w:tentative="1">
      <w:start w:val="1"/>
      <w:numFmt w:val="decimal"/>
      <w:lvlText w:val="%4."/>
      <w:lvlJc w:val="left"/>
      <w:pPr>
        <w:ind w:left="2917" w:hanging="360"/>
      </w:pPr>
    </w:lvl>
    <w:lvl w:ilvl="4" w:tplc="04190019" w:tentative="1">
      <w:start w:val="1"/>
      <w:numFmt w:val="lowerLetter"/>
      <w:lvlText w:val="%5."/>
      <w:lvlJc w:val="left"/>
      <w:pPr>
        <w:ind w:left="3637" w:hanging="360"/>
      </w:pPr>
    </w:lvl>
    <w:lvl w:ilvl="5" w:tplc="0419001B" w:tentative="1">
      <w:start w:val="1"/>
      <w:numFmt w:val="lowerRoman"/>
      <w:lvlText w:val="%6."/>
      <w:lvlJc w:val="right"/>
      <w:pPr>
        <w:ind w:left="4357" w:hanging="180"/>
      </w:pPr>
    </w:lvl>
    <w:lvl w:ilvl="6" w:tplc="0419000F" w:tentative="1">
      <w:start w:val="1"/>
      <w:numFmt w:val="decimal"/>
      <w:lvlText w:val="%7."/>
      <w:lvlJc w:val="left"/>
      <w:pPr>
        <w:ind w:left="5077" w:hanging="360"/>
      </w:pPr>
    </w:lvl>
    <w:lvl w:ilvl="7" w:tplc="04190019" w:tentative="1">
      <w:start w:val="1"/>
      <w:numFmt w:val="lowerLetter"/>
      <w:lvlText w:val="%8."/>
      <w:lvlJc w:val="left"/>
      <w:pPr>
        <w:ind w:left="5797" w:hanging="360"/>
      </w:pPr>
    </w:lvl>
    <w:lvl w:ilvl="8" w:tplc="0419001B" w:tentative="1">
      <w:start w:val="1"/>
      <w:numFmt w:val="lowerRoman"/>
      <w:lvlText w:val="%9."/>
      <w:lvlJc w:val="right"/>
      <w:pPr>
        <w:ind w:left="6517" w:hanging="180"/>
      </w:pPr>
    </w:lvl>
  </w:abstractNum>
  <w:abstractNum w:abstractNumId="9">
    <w:nsid w:val="42545365"/>
    <w:multiLevelType w:val="multilevel"/>
    <w:tmpl w:val="3ACAA5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27E1F6E"/>
    <w:multiLevelType w:val="multilevel"/>
    <w:tmpl w:val="CDD276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B843A9A"/>
    <w:multiLevelType w:val="multilevel"/>
    <w:tmpl w:val="B0A89D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56C75308"/>
    <w:multiLevelType w:val="multilevel"/>
    <w:tmpl w:val="5F0005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610E25F6"/>
    <w:multiLevelType w:val="hybridMultilevel"/>
    <w:tmpl w:val="2C6A54E6"/>
    <w:lvl w:ilvl="0" w:tplc="04190001">
      <w:start w:val="1"/>
      <w:numFmt w:val="bullet"/>
      <w:lvlText w:val=""/>
      <w:lvlJc w:val="left"/>
      <w:pPr>
        <w:ind w:left="1117" w:hanging="360"/>
      </w:pPr>
      <w:rPr>
        <w:rFonts w:ascii="Symbol" w:hAnsi="Symbol" w:hint="default"/>
      </w:rPr>
    </w:lvl>
    <w:lvl w:ilvl="1" w:tplc="04190003" w:tentative="1">
      <w:start w:val="1"/>
      <w:numFmt w:val="bullet"/>
      <w:lvlText w:val="o"/>
      <w:lvlJc w:val="left"/>
      <w:pPr>
        <w:ind w:left="1837" w:hanging="360"/>
      </w:pPr>
      <w:rPr>
        <w:rFonts w:ascii="Courier New" w:hAnsi="Courier New" w:cs="Courier New" w:hint="default"/>
      </w:rPr>
    </w:lvl>
    <w:lvl w:ilvl="2" w:tplc="04190005" w:tentative="1">
      <w:start w:val="1"/>
      <w:numFmt w:val="bullet"/>
      <w:lvlText w:val=""/>
      <w:lvlJc w:val="left"/>
      <w:pPr>
        <w:ind w:left="2557" w:hanging="360"/>
      </w:pPr>
      <w:rPr>
        <w:rFonts w:ascii="Wingdings" w:hAnsi="Wingdings" w:hint="default"/>
      </w:rPr>
    </w:lvl>
    <w:lvl w:ilvl="3" w:tplc="04190001" w:tentative="1">
      <w:start w:val="1"/>
      <w:numFmt w:val="bullet"/>
      <w:lvlText w:val=""/>
      <w:lvlJc w:val="left"/>
      <w:pPr>
        <w:ind w:left="3277" w:hanging="360"/>
      </w:pPr>
      <w:rPr>
        <w:rFonts w:ascii="Symbol" w:hAnsi="Symbol" w:hint="default"/>
      </w:rPr>
    </w:lvl>
    <w:lvl w:ilvl="4" w:tplc="04190003" w:tentative="1">
      <w:start w:val="1"/>
      <w:numFmt w:val="bullet"/>
      <w:lvlText w:val="o"/>
      <w:lvlJc w:val="left"/>
      <w:pPr>
        <w:ind w:left="3997" w:hanging="360"/>
      </w:pPr>
      <w:rPr>
        <w:rFonts w:ascii="Courier New" w:hAnsi="Courier New" w:cs="Courier New" w:hint="default"/>
      </w:rPr>
    </w:lvl>
    <w:lvl w:ilvl="5" w:tplc="04190005" w:tentative="1">
      <w:start w:val="1"/>
      <w:numFmt w:val="bullet"/>
      <w:lvlText w:val=""/>
      <w:lvlJc w:val="left"/>
      <w:pPr>
        <w:ind w:left="4717" w:hanging="360"/>
      </w:pPr>
      <w:rPr>
        <w:rFonts w:ascii="Wingdings" w:hAnsi="Wingdings" w:hint="default"/>
      </w:rPr>
    </w:lvl>
    <w:lvl w:ilvl="6" w:tplc="04190001" w:tentative="1">
      <w:start w:val="1"/>
      <w:numFmt w:val="bullet"/>
      <w:lvlText w:val=""/>
      <w:lvlJc w:val="left"/>
      <w:pPr>
        <w:ind w:left="5437" w:hanging="360"/>
      </w:pPr>
      <w:rPr>
        <w:rFonts w:ascii="Symbol" w:hAnsi="Symbol" w:hint="default"/>
      </w:rPr>
    </w:lvl>
    <w:lvl w:ilvl="7" w:tplc="04190003" w:tentative="1">
      <w:start w:val="1"/>
      <w:numFmt w:val="bullet"/>
      <w:lvlText w:val="o"/>
      <w:lvlJc w:val="left"/>
      <w:pPr>
        <w:ind w:left="6157" w:hanging="360"/>
      </w:pPr>
      <w:rPr>
        <w:rFonts w:ascii="Courier New" w:hAnsi="Courier New" w:cs="Courier New" w:hint="default"/>
      </w:rPr>
    </w:lvl>
    <w:lvl w:ilvl="8" w:tplc="04190005" w:tentative="1">
      <w:start w:val="1"/>
      <w:numFmt w:val="bullet"/>
      <w:lvlText w:val=""/>
      <w:lvlJc w:val="left"/>
      <w:pPr>
        <w:ind w:left="6877" w:hanging="360"/>
      </w:pPr>
      <w:rPr>
        <w:rFonts w:ascii="Wingdings" w:hAnsi="Wingdings" w:hint="default"/>
      </w:rPr>
    </w:lvl>
  </w:abstractNum>
  <w:abstractNum w:abstractNumId="14">
    <w:nsid w:val="77997929"/>
    <w:multiLevelType w:val="hybridMultilevel"/>
    <w:tmpl w:val="F546176C"/>
    <w:lvl w:ilvl="0" w:tplc="45F887BA">
      <w:start w:val="1"/>
      <w:numFmt w:val="decimal"/>
      <w:lvlText w:val="%1."/>
      <w:lvlJc w:val="left"/>
      <w:pPr>
        <w:ind w:left="1154" w:hanging="360"/>
      </w:pPr>
      <w:rPr>
        <w:rFonts w:hint="default"/>
        <w:color w:val="000000"/>
      </w:rPr>
    </w:lvl>
    <w:lvl w:ilvl="1" w:tplc="04190019" w:tentative="1">
      <w:start w:val="1"/>
      <w:numFmt w:val="lowerLetter"/>
      <w:lvlText w:val="%2."/>
      <w:lvlJc w:val="left"/>
      <w:pPr>
        <w:ind w:left="1837" w:hanging="360"/>
      </w:pPr>
    </w:lvl>
    <w:lvl w:ilvl="2" w:tplc="0419001B" w:tentative="1">
      <w:start w:val="1"/>
      <w:numFmt w:val="lowerRoman"/>
      <w:lvlText w:val="%3."/>
      <w:lvlJc w:val="right"/>
      <w:pPr>
        <w:ind w:left="2557" w:hanging="180"/>
      </w:pPr>
    </w:lvl>
    <w:lvl w:ilvl="3" w:tplc="0419000F" w:tentative="1">
      <w:start w:val="1"/>
      <w:numFmt w:val="decimal"/>
      <w:lvlText w:val="%4."/>
      <w:lvlJc w:val="left"/>
      <w:pPr>
        <w:ind w:left="3277" w:hanging="360"/>
      </w:pPr>
    </w:lvl>
    <w:lvl w:ilvl="4" w:tplc="04190019" w:tentative="1">
      <w:start w:val="1"/>
      <w:numFmt w:val="lowerLetter"/>
      <w:lvlText w:val="%5."/>
      <w:lvlJc w:val="left"/>
      <w:pPr>
        <w:ind w:left="3997" w:hanging="360"/>
      </w:pPr>
    </w:lvl>
    <w:lvl w:ilvl="5" w:tplc="0419001B" w:tentative="1">
      <w:start w:val="1"/>
      <w:numFmt w:val="lowerRoman"/>
      <w:lvlText w:val="%6."/>
      <w:lvlJc w:val="right"/>
      <w:pPr>
        <w:ind w:left="4717" w:hanging="180"/>
      </w:pPr>
    </w:lvl>
    <w:lvl w:ilvl="6" w:tplc="0419000F" w:tentative="1">
      <w:start w:val="1"/>
      <w:numFmt w:val="decimal"/>
      <w:lvlText w:val="%7."/>
      <w:lvlJc w:val="left"/>
      <w:pPr>
        <w:ind w:left="5437" w:hanging="360"/>
      </w:pPr>
    </w:lvl>
    <w:lvl w:ilvl="7" w:tplc="04190019" w:tentative="1">
      <w:start w:val="1"/>
      <w:numFmt w:val="lowerLetter"/>
      <w:lvlText w:val="%8."/>
      <w:lvlJc w:val="left"/>
      <w:pPr>
        <w:ind w:left="6157" w:hanging="360"/>
      </w:pPr>
    </w:lvl>
    <w:lvl w:ilvl="8" w:tplc="0419001B" w:tentative="1">
      <w:start w:val="1"/>
      <w:numFmt w:val="lowerRoman"/>
      <w:lvlText w:val="%9."/>
      <w:lvlJc w:val="right"/>
      <w:pPr>
        <w:ind w:left="6877" w:hanging="180"/>
      </w:pPr>
    </w:lvl>
  </w:abstractNum>
  <w:abstractNum w:abstractNumId="15">
    <w:nsid w:val="7F720409"/>
    <w:multiLevelType w:val="multilevel"/>
    <w:tmpl w:val="E500B4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9"/>
  </w:num>
  <w:num w:numId="3">
    <w:abstractNumId w:val="11"/>
  </w:num>
  <w:num w:numId="4">
    <w:abstractNumId w:val="2"/>
  </w:num>
  <w:num w:numId="5">
    <w:abstractNumId w:val="15"/>
  </w:num>
  <w:num w:numId="6">
    <w:abstractNumId w:val="12"/>
  </w:num>
  <w:num w:numId="7">
    <w:abstractNumId w:val="10"/>
  </w:num>
  <w:num w:numId="8">
    <w:abstractNumId w:val="4"/>
  </w:num>
  <w:num w:numId="9">
    <w:abstractNumId w:val="8"/>
  </w:num>
  <w:num w:numId="10">
    <w:abstractNumId w:val="1"/>
  </w:num>
  <w:num w:numId="11">
    <w:abstractNumId w:val="13"/>
  </w:num>
  <w:num w:numId="12">
    <w:abstractNumId w:val="7"/>
  </w:num>
  <w:num w:numId="13">
    <w:abstractNumId w:val="3"/>
  </w:num>
  <w:num w:numId="14">
    <w:abstractNumId w:val="14"/>
  </w:num>
  <w:num w:numId="15">
    <w:abstractNumId w:val="0"/>
  </w:num>
  <w:num w:numId="16">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08"/>
  <w:drawingGridHorizontalSpacing w:val="110"/>
  <w:displayHorizontalDrawingGridEvery w:val="2"/>
  <w:displayVerticalDrawingGridEvery w:val="2"/>
  <w:characterSpacingControl w:val="doNotCompress"/>
  <w:footnotePr>
    <w:footnote w:id="0"/>
    <w:footnote w:id="1"/>
  </w:footnotePr>
  <w:endnotePr>
    <w:endnote w:id="0"/>
    <w:endnote w:id="1"/>
  </w:endnotePr>
  <w:compat/>
  <w:rsids>
    <w:rsidRoot w:val="007C53D4"/>
    <w:rsid w:val="000A6172"/>
    <w:rsid w:val="00110313"/>
    <w:rsid w:val="001434E0"/>
    <w:rsid w:val="00224C4F"/>
    <w:rsid w:val="002417C5"/>
    <w:rsid w:val="002B6755"/>
    <w:rsid w:val="00300BF3"/>
    <w:rsid w:val="003A0AFC"/>
    <w:rsid w:val="00456E64"/>
    <w:rsid w:val="004C1F72"/>
    <w:rsid w:val="00592C65"/>
    <w:rsid w:val="00601CDE"/>
    <w:rsid w:val="00652E9D"/>
    <w:rsid w:val="00662DCF"/>
    <w:rsid w:val="00754ED9"/>
    <w:rsid w:val="00780148"/>
    <w:rsid w:val="007C53D4"/>
    <w:rsid w:val="0089215B"/>
    <w:rsid w:val="00B11ED4"/>
    <w:rsid w:val="00BD00F8"/>
    <w:rsid w:val="00C06A4C"/>
    <w:rsid w:val="00C2705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line="276" w:lineRule="auto"/>
        <w:ind w:firstLine="397"/>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80148"/>
  </w:style>
  <w:style w:type="paragraph" w:styleId="1">
    <w:name w:val="heading 1"/>
    <w:basedOn w:val="a"/>
    <w:next w:val="a"/>
    <w:link w:val="10"/>
    <w:uiPriority w:val="9"/>
    <w:qFormat/>
    <w:rsid w:val="00601CDE"/>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link w:val="20"/>
    <w:uiPriority w:val="9"/>
    <w:qFormat/>
    <w:rsid w:val="007C53D4"/>
    <w:pPr>
      <w:spacing w:before="100" w:beforeAutospacing="1" w:after="100" w:afterAutospacing="1" w:line="240" w:lineRule="auto"/>
      <w:ind w:firstLine="0"/>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7C53D4"/>
    <w:pPr>
      <w:spacing w:before="100" w:beforeAutospacing="1" w:after="100" w:afterAutospacing="1" w:line="240" w:lineRule="auto"/>
      <w:ind w:firstLine="0"/>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7C53D4"/>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7C53D4"/>
    <w:rPr>
      <w:rFonts w:ascii="Times New Roman" w:eastAsia="Times New Roman" w:hAnsi="Times New Roman" w:cs="Times New Roman"/>
      <w:b/>
      <w:bCs/>
      <w:sz w:val="27"/>
      <w:szCs w:val="27"/>
      <w:lang w:eastAsia="ru-RU"/>
    </w:rPr>
  </w:style>
  <w:style w:type="paragraph" w:styleId="a3">
    <w:name w:val="Normal (Web)"/>
    <w:basedOn w:val="a"/>
    <w:uiPriority w:val="99"/>
    <w:semiHidden/>
    <w:unhideWhenUsed/>
    <w:rsid w:val="007C53D4"/>
    <w:pPr>
      <w:spacing w:before="100" w:beforeAutospacing="1" w:after="100" w:afterAutospacing="1" w:line="240" w:lineRule="auto"/>
      <w:ind w:firstLine="0"/>
    </w:pPr>
    <w:rPr>
      <w:rFonts w:ascii="Times New Roman" w:eastAsia="Times New Roman" w:hAnsi="Times New Roman" w:cs="Times New Roman"/>
      <w:sz w:val="24"/>
      <w:szCs w:val="24"/>
      <w:lang w:eastAsia="ru-RU"/>
    </w:rPr>
  </w:style>
  <w:style w:type="paragraph" w:styleId="a4">
    <w:name w:val="Balloon Text"/>
    <w:basedOn w:val="a"/>
    <w:link w:val="a5"/>
    <w:uiPriority w:val="99"/>
    <w:semiHidden/>
    <w:unhideWhenUsed/>
    <w:rsid w:val="007C53D4"/>
    <w:pPr>
      <w:spacing w:line="240" w:lineRule="auto"/>
    </w:pPr>
    <w:rPr>
      <w:rFonts w:ascii="Tahoma" w:hAnsi="Tahoma" w:cs="Tahoma"/>
      <w:sz w:val="16"/>
      <w:szCs w:val="16"/>
    </w:rPr>
  </w:style>
  <w:style w:type="character" w:customStyle="1" w:styleId="a5">
    <w:name w:val="Текст выноски Знак"/>
    <w:basedOn w:val="a0"/>
    <w:link w:val="a4"/>
    <w:uiPriority w:val="99"/>
    <w:semiHidden/>
    <w:rsid w:val="007C53D4"/>
    <w:rPr>
      <w:rFonts w:ascii="Tahoma" w:hAnsi="Tahoma" w:cs="Tahoma"/>
      <w:sz w:val="16"/>
      <w:szCs w:val="16"/>
    </w:rPr>
  </w:style>
  <w:style w:type="paragraph" w:styleId="a6">
    <w:name w:val="List Paragraph"/>
    <w:basedOn w:val="a"/>
    <w:uiPriority w:val="34"/>
    <w:qFormat/>
    <w:rsid w:val="007C53D4"/>
    <w:pPr>
      <w:ind w:left="720"/>
      <w:contextualSpacing/>
    </w:pPr>
  </w:style>
  <w:style w:type="character" w:customStyle="1" w:styleId="10">
    <w:name w:val="Заголовок 1 Знак"/>
    <w:basedOn w:val="a0"/>
    <w:link w:val="1"/>
    <w:uiPriority w:val="9"/>
    <w:rsid w:val="00601CDE"/>
    <w:rPr>
      <w:rFonts w:asciiTheme="majorHAnsi" w:eastAsiaTheme="majorEastAsia" w:hAnsiTheme="majorHAnsi" w:cstheme="majorBidi"/>
      <w:b/>
      <w:bCs/>
      <w:color w:val="365F91" w:themeColor="accent1" w:themeShade="BF"/>
      <w:sz w:val="28"/>
      <w:szCs w:val="28"/>
    </w:rPr>
  </w:style>
  <w:style w:type="character" w:customStyle="1" w:styleId="date">
    <w:name w:val="date"/>
    <w:basedOn w:val="a0"/>
    <w:rsid w:val="00601CDE"/>
  </w:style>
  <w:style w:type="character" w:customStyle="1" w:styleId="views">
    <w:name w:val="views"/>
    <w:basedOn w:val="a0"/>
    <w:rsid w:val="00601CDE"/>
  </w:style>
  <w:style w:type="character" w:customStyle="1" w:styleId="author">
    <w:name w:val="author"/>
    <w:basedOn w:val="a0"/>
    <w:rsid w:val="00601CDE"/>
  </w:style>
  <w:style w:type="character" w:styleId="a7">
    <w:name w:val="Hyperlink"/>
    <w:basedOn w:val="a0"/>
    <w:uiPriority w:val="99"/>
    <w:semiHidden/>
    <w:unhideWhenUsed/>
    <w:rsid w:val="00601CDE"/>
    <w:rPr>
      <w:color w:val="0000FF"/>
      <w:u w:val="single"/>
    </w:rPr>
  </w:style>
  <w:style w:type="paragraph" w:customStyle="1" w:styleId="lead">
    <w:name w:val="lead"/>
    <w:basedOn w:val="a"/>
    <w:rsid w:val="00601CDE"/>
    <w:pPr>
      <w:spacing w:before="100" w:beforeAutospacing="1" w:after="100" w:afterAutospacing="1" w:line="240" w:lineRule="auto"/>
      <w:ind w:firstLine="0"/>
    </w:pPr>
    <w:rPr>
      <w:rFonts w:ascii="Times New Roman" w:eastAsia="Times New Roman" w:hAnsi="Times New Roman" w:cs="Times New Roman"/>
      <w:sz w:val="24"/>
      <w:szCs w:val="24"/>
      <w:lang w:eastAsia="ru-RU"/>
    </w:rPr>
  </w:style>
  <w:style w:type="character" w:styleId="a8">
    <w:name w:val="Strong"/>
    <w:basedOn w:val="a0"/>
    <w:uiPriority w:val="22"/>
    <w:qFormat/>
    <w:rsid w:val="00662DCF"/>
    <w:rPr>
      <w:b/>
      <w:bCs/>
    </w:rPr>
  </w:style>
  <w:style w:type="paragraph" w:styleId="a9">
    <w:name w:val="header"/>
    <w:basedOn w:val="a"/>
    <w:link w:val="aa"/>
    <w:uiPriority w:val="99"/>
    <w:semiHidden/>
    <w:unhideWhenUsed/>
    <w:rsid w:val="002417C5"/>
    <w:pPr>
      <w:tabs>
        <w:tab w:val="center" w:pos="4677"/>
        <w:tab w:val="right" w:pos="9355"/>
      </w:tabs>
      <w:spacing w:line="240" w:lineRule="auto"/>
    </w:pPr>
  </w:style>
  <w:style w:type="character" w:customStyle="1" w:styleId="aa">
    <w:name w:val="Верхний колонтитул Знак"/>
    <w:basedOn w:val="a0"/>
    <w:link w:val="a9"/>
    <w:uiPriority w:val="99"/>
    <w:semiHidden/>
    <w:rsid w:val="002417C5"/>
  </w:style>
  <w:style w:type="paragraph" w:styleId="ab">
    <w:name w:val="footer"/>
    <w:basedOn w:val="a"/>
    <w:link w:val="ac"/>
    <w:uiPriority w:val="99"/>
    <w:unhideWhenUsed/>
    <w:rsid w:val="002417C5"/>
    <w:pPr>
      <w:tabs>
        <w:tab w:val="center" w:pos="4677"/>
        <w:tab w:val="right" w:pos="9355"/>
      </w:tabs>
      <w:spacing w:line="240" w:lineRule="auto"/>
    </w:pPr>
  </w:style>
  <w:style w:type="character" w:customStyle="1" w:styleId="ac">
    <w:name w:val="Нижний колонтитул Знак"/>
    <w:basedOn w:val="a0"/>
    <w:link w:val="ab"/>
    <w:uiPriority w:val="99"/>
    <w:rsid w:val="002417C5"/>
  </w:style>
</w:styles>
</file>

<file path=word/webSettings.xml><?xml version="1.0" encoding="utf-8"?>
<w:webSettings xmlns:r="http://schemas.openxmlformats.org/officeDocument/2006/relationships" xmlns:w="http://schemas.openxmlformats.org/wordprocessingml/2006/main">
  <w:divs>
    <w:div w:id="489099575">
      <w:bodyDiv w:val="1"/>
      <w:marLeft w:val="0"/>
      <w:marRight w:val="0"/>
      <w:marTop w:val="0"/>
      <w:marBottom w:val="0"/>
      <w:divBdr>
        <w:top w:val="none" w:sz="0" w:space="0" w:color="auto"/>
        <w:left w:val="none" w:sz="0" w:space="0" w:color="auto"/>
        <w:bottom w:val="none" w:sz="0" w:space="0" w:color="auto"/>
        <w:right w:val="none" w:sz="0" w:space="0" w:color="auto"/>
      </w:divBdr>
    </w:div>
    <w:div w:id="847674482">
      <w:bodyDiv w:val="1"/>
      <w:marLeft w:val="0"/>
      <w:marRight w:val="0"/>
      <w:marTop w:val="0"/>
      <w:marBottom w:val="0"/>
      <w:divBdr>
        <w:top w:val="none" w:sz="0" w:space="0" w:color="auto"/>
        <w:left w:val="none" w:sz="0" w:space="0" w:color="auto"/>
        <w:bottom w:val="none" w:sz="0" w:space="0" w:color="auto"/>
        <w:right w:val="none" w:sz="0" w:space="0" w:color="auto"/>
      </w:divBdr>
      <w:divsChild>
        <w:div w:id="1176379844">
          <w:marLeft w:val="0"/>
          <w:marRight w:val="0"/>
          <w:marTop w:val="0"/>
          <w:marBottom w:val="0"/>
          <w:divBdr>
            <w:top w:val="none" w:sz="0" w:space="0" w:color="auto"/>
            <w:left w:val="none" w:sz="0" w:space="0" w:color="auto"/>
            <w:bottom w:val="none" w:sz="0" w:space="0" w:color="auto"/>
            <w:right w:val="none" w:sz="0" w:space="0" w:color="auto"/>
          </w:divBdr>
        </w:div>
        <w:div w:id="745342090">
          <w:marLeft w:val="0"/>
          <w:marRight w:val="0"/>
          <w:marTop w:val="403"/>
          <w:marBottom w:val="0"/>
          <w:divBdr>
            <w:top w:val="none" w:sz="0" w:space="0" w:color="auto"/>
            <w:left w:val="none" w:sz="0" w:space="0" w:color="auto"/>
            <w:bottom w:val="none" w:sz="0" w:space="0" w:color="auto"/>
            <w:right w:val="none" w:sz="0" w:space="0" w:color="auto"/>
          </w:divBdr>
          <w:divsChild>
            <w:div w:id="576942606">
              <w:marLeft w:val="0"/>
              <w:marRight w:val="0"/>
              <w:marTop w:val="311"/>
              <w:marBottom w:val="0"/>
              <w:divBdr>
                <w:top w:val="none" w:sz="0" w:space="0" w:color="auto"/>
                <w:left w:val="none" w:sz="0" w:space="0" w:color="auto"/>
                <w:bottom w:val="none" w:sz="0" w:space="0" w:color="auto"/>
                <w:right w:val="none" w:sz="0" w:space="0" w:color="auto"/>
              </w:divBdr>
            </w:div>
          </w:divsChild>
        </w:div>
      </w:divsChild>
    </w:div>
    <w:div w:id="969440957">
      <w:bodyDiv w:val="1"/>
      <w:marLeft w:val="0"/>
      <w:marRight w:val="0"/>
      <w:marTop w:val="0"/>
      <w:marBottom w:val="0"/>
      <w:divBdr>
        <w:top w:val="none" w:sz="0" w:space="0" w:color="auto"/>
        <w:left w:val="none" w:sz="0" w:space="0" w:color="auto"/>
        <w:bottom w:val="none" w:sz="0" w:space="0" w:color="auto"/>
        <w:right w:val="none" w:sz="0" w:space="0" w:color="auto"/>
      </w:divBdr>
      <w:divsChild>
        <w:div w:id="63844337">
          <w:marLeft w:val="0"/>
          <w:marRight w:val="0"/>
          <w:marTop w:val="0"/>
          <w:marBottom w:val="346"/>
          <w:divBdr>
            <w:top w:val="none" w:sz="0" w:space="0" w:color="auto"/>
            <w:left w:val="none" w:sz="0" w:space="0" w:color="auto"/>
            <w:bottom w:val="none" w:sz="0" w:space="0" w:color="auto"/>
            <w:right w:val="none" w:sz="0" w:space="0" w:color="auto"/>
          </w:divBdr>
        </w:div>
        <w:div w:id="1474372455">
          <w:marLeft w:val="0"/>
          <w:marRight w:val="0"/>
          <w:marTop w:val="0"/>
          <w:marBottom w:val="346"/>
          <w:divBdr>
            <w:top w:val="none" w:sz="0" w:space="0" w:color="auto"/>
            <w:left w:val="none" w:sz="0" w:space="0" w:color="auto"/>
            <w:bottom w:val="none" w:sz="0" w:space="0" w:color="auto"/>
            <w:right w:val="none" w:sz="0" w:space="0" w:color="auto"/>
          </w:divBdr>
        </w:div>
      </w:divsChild>
    </w:div>
    <w:div w:id="1175267972">
      <w:bodyDiv w:val="1"/>
      <w:marLeft w:val="0"/>
      <w:marRight w:val="0"/>
      <w:marTop w:val="0"/>
      <w:marBottom w:val="0"/>
      <w:divBdr>
        <w:top w:val="none" w:sz="0" w:space="0" w:color="auto"/>
        <w:left w:val="none" w:sz="0" w:space="0" w:color="auto"/>
        <w:bottom w:val="none" w:sz="0" w:space="0" w:color="auto"/>
        <w:right w:val="none" w:sz="0" w:space="0" w:color="auto"/>
      </w:divBdr>
      <w:divsChild>
        <w:div w:id="1408454837">
          <w:marLeft w:val="0"/>
          <w:marRight w:val="0"/>
          <w:marTop w:val="0"/>
          <w:marBottom w:val="0"/>
          <w:divBdr>
            <w:top w:val="none" w:sz="0" w:space="0" w:color="auto"/>
            <w:left w:val="none" w:sz="0" w:space="0" w:color="auto"/>
            <w:bottom w:val="none" w:sz="0" w:space="0" w:color="auto"/>
            <w:right w:val="none" w:sz="0" w:space="0" w:color="auto"/>
          </w:divBdr>
          <w:divsChild>
            <w:div w:id="560864984">
              <w:marLeft w:val="0"/>
              <w:marRight w:val="0"/>
              <w:marTop w:val="100"/>
              <w:marBottom w:val="100"/>
              <w:divBdr>
                <w:top w:val="none" w:sz="0" w:space="0" w:color="auto"/>
                <w:left w:val="none" w:sz="0" w:space="0" w:color="auto"/>
                <w:bottom w:val="none" w:sz="0" w:space="0" w:color="auto"/>
                <w:right w:val="none" w:sz="0" w:space="0" w:color="auto"/>
              </w:divBdr>
              <w:divsChild>
                <w:div w:id="1708291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7521166">
          <w:marLeft w:val="0"/>
          <w:marRight w:val="0"/>
          <w:marTop w:val="0"/>
          <w:marBottom w:val="0"/>
          <w:divBdr>
            <w:top w:val="none" w:sz="0" w:space="0" w:color="auto"/>
            <w:left w:val="none" w:sz="0" w:space="0" w:color="auto"/>
            <w:bottom w:val="none" w:sz="0" w:space="0" w:color="auto"/>
            <w:right w:val="none" w:sz="0" w:space="0" w:color="auto"/>
          </w:divBdr>
          <w:divsChild>
            <w:div w:id="1171719997">
              <w:marLeft w:val="0"/>
              <w:marRight w:val="0"/>
              <w:marTop w:val="0"/>
              <w:marBottom w:val="0"/>
              <w:divBdr>
                <w:top w:val="none" w:sz="0" w:space="0" w:color="auto"/>
                <w:left w:val="none" w:sz="0" w:space="0" w:color="auto"/>
                <w:bottom w:val="none" w:sz="0" w:space="0" w:color="auto"/>
                <w:right w:val="none" w:sz="0" w:space="0" w:color="auto"/>
              </w:divBdr>
              <w:divsChild>
                <w:div w:id="380134032">
                  <w:marLeft w:val="0"/>
                  <w:marRight w:val="0"/>
                  <w:marTop w:val="0"/>
                  <w:marBottom w:val="0"/>
                  <w:divBdr>
                    <w:top w:val="none" w:sz="0" w:space="0" w:color="auto"/>
                    <w:left w:val="none" w:sz="0" w:space="0" w:color="auto"/>
                    <w:bottom w:val="none" w:sz="0" w:space="0" w:color="auto"/>
                    <w:right w:val="none" w:sz="0" w:space="0" w:color="auto"/>
                  </w:divBdr>
                  <w:divsChild>
                    <w:div w:id="1042099591">
                      <w:marLeft w:val="0"/>
                      <w:marRight w:val="0"/>
                      <w:marTop w:val="0"/>
                      <w:marBottom w:val="0"/>
                      <w:divBdr>
                        <w:top w:val="none" w:sz="0" w:space="0" w:color="auto"/>
                        <w:left w:val="none" w:sz="0" w:space="0" w:color="auto"/>
                        <w:bottom w:val="none" w:sz="0" w:space="0" w:color="auto"/>
                        <w:right w:val="none" w:sz="0" w:space="0" w:color="auto"/>
                      </w:divBdr>
                      <w:divsChild>
                        <w:div w:id="416482052">
                          <w:marLeft w:val="0"/>
                          <w:marRight w:val="0"/>
                          <w:marTop w:val="0"/>
                          <w:marBottom w:val="0"/>
                          <w:divBdr>
                            <w:top w:val="none" w:sz="0" w:space="0" w:color="auto"/>
                            <w:left w:val="none" w:sz="0" w:space="0" w:color="auto"/>
                            <w:bottom w:val="none" w:sz="0" w:space="0" w:color="auto"/>
                            <w:right w:val="none" w:sz="0" w:space="0" w:color="auto"/>
                          </w:divBdr>
                          <w:divsChild>
                            <w:div w:id="1158424804">
                              <w:marLeft w:val="0"/>
                              <w:marRight w:val="0"/>
                              <w:marTop w:val="0"/>
                              <w:marBottom w:val="0"/>
                              <w:divBdr>
                                <w:top w:val="none" w:sz="0" w:space="0" w:color="auto"/>
                                <w:left w:val="none" w:sz="0" w:space="0" w:color="auto"/>
                                <w:bottom w:val="none" w:sz="0" w:space="0" w:color="auto"/>
                                <w:right w:val="none" w:sz="0" w:space="0" w:color="auto"/>
                              </w:divBdr>
                              <w:divsChild>
                                <w:div w:id="1254512091">
                                  <w:marLeft w:val="0"/>
                                  <w:marRight w:val="0"/>
                                  <w:marTop w:val="0"/>
                                  <w:marBottom w:val="0"/>
                                  <w:divBdr>
                                    <w:top w:val="none" w:sz="0" w:space="0" w:color="auto"/>
                                    <w:left w:val="none" w:sz="0" w:space="0" w:color="auto"/>
                                    <w:bottom w:val="none" w:sz="0" w:space="0" w:color="auto"/>
                                    <w:right w:val="none" w:sz="0" w:space="0" w:color="auto"/>
                                  </w:divBdr>
                                </w:div>
                              </w:divsChild>
                            </w:div>
                            <w:div w:id="88041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85202998">
      <w:bodyDiv w:val="1"/>
      <w:marLeft w:val="0"/>
      <w:marRight w:val="0"/>
      <w:marTop w:val="0"/>
      <w:marBottom w:val="0"/>
      <w:divBdr>
        <w:top w:val="none" w:sz="0" w:space="0" w:color="auto"/>
        <w:left w:val="none" w:sz="0" w:space="0" w:color="auto"/>
        <w:bottom w:val="none" w:sz="0" w:space="0" w:color="auto"/>
        <w:right w:val="none" w:sz="0" w:space="0" w:color="auto"/>
      </w:divBdr>
    </w:div>
    <w:div w:id="1866021852">
      <w:bodyDiv w:val="1"/>
      <w:marLeft w:val="0"/>
      <w:marRight w:val="0"/>
      <w:marTop w:val="0"/>
      <w:marBottom w:val="0"/>
      <w:divBdr>
        <w:top w:val="none" w:sz="0" w:space="0" w:color="auto"/>
        <w:left w:val="none" w:sz="0" w:space="0" w:color="auto"/>
        <w:bottom w:val="none" w:sz="0" w:space="0" w:color="auto"/>
        <w:right w:val="none" w:sz="0" w:space="0" w:color="auto"/>
      </w:divBdr>
      <w:divsChild>
        <w:div w:id="186948814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6.jpeg"/><Relationship Id="rId18" Type="http://schemas.openxmlformats.org/officeDocument/2006/relationships/image" Target="media/image11.jpeg"/><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jpeg"/><Relationship Id="rId12" Type="http://schemas.openxmlformats.org/officeDocument/2006/relationships/image" Target="media/image5.jpeg"/><Relationship Id="rId17" Type="http://schemas.openxmlformats.org/officeDocument/2006/relationships/image" Target="media/image10.jpeg"/><Relationship Id="rId2" Type="http://schemas.openxmlformats.org/officeDocument/2006/relationships/styles" Target="styles.xml"/><Relationship Id="rId16" Type="http://schemas.openxmlformats.org/officeDocument/2006/relationships/image" Target="media/image9.jpeg"/><Relationship Id="rId20" Type="http://schemas.openxmlformats.org/officeDocument/2006/relationships/image" Target="media/image13.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progress.online/sites/default/files/imgs/articles/2018/04/3325/dvigateli_s_plastikovymi_detalyami.jpg" TargetMode="External"/><Relationship Id="rId5" Type="http://schemas.openxmlformats.org/officeDocument/2006/relationships/footnotes" Target="footnotes.xml"/><Relationship Id="rId15" Type="http://schemas.openxmlformats.org/officeDocument/2006/relationships/image" Target="media/image8.jpeg"/><Relationship Id="rId23" Type="http://schemas.openxmlformats.org/officeDocument/2006/relationships/theme" Target="theme/theme1.xml"/><Relationship Id="rId10" Type="http://schemas.openxmlformats.org/officeDocument/2006/relationships/image" Target="media/image4.jpeg"/><Relationship Id="rId19" Type="http://schemas.openxmlformats.org/officeDocument/2006/relationships/image" Target="media/image12.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7.jpeg"/><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12</Pages>
  <Words>2070</Words>
  <Characters>11800</Characters>
  <Application>Microsoft Office Word</Application>
  <DocSecurity>0</DocSecurity>
  <Lines>98</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13843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 Windows</cp:lastModifiedBy>
  <cp:revision>2</cp:revision>
  <dcterms:created xsi:type="dcterms:W3CDTF">2021-04-14T17:20:00Z</dcterms:created>
  <dcterms:modified xsi:type="dcterms:W3CDTF">2021-04-14T17:20:00Z</dcterms:modified>
</cp:coreProperties>
</file>