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9D9" w:rsidRPr="0006407D" w:rsidRDefault="000D69D9" w:rsidP="0006407D">
      <w:pPr>
        <w:spacing w:after="0"/>
        <w:jc w:val="center"/>
        <w:rPr>
          <w:rFonts w:ascii="Times New Roman" w:hAnsi="Times New Roman"/>
          <w:b/>
          <w:sz w:val="28"/>
          <w:szCs w:val="28"/>
          <w:lang w:val="en-US"/>
        </w:rPr>
      </w:pPr>
      <w:r w:rsidRPr="0006407D">
        <w:rPr>
          <w:rFonts w:ascii="Times New Roman" w:hAnsi="Times New Roman"/>
          <w:b/>
          <w:sz w:val="28"/>
          <w:szCs w:val="28"/>
          <w:lang w:val="en-US"/>
        </w:rPr>
        <w:t>3-Modul: Atmosfera havosini muhofaza qilish asoslari.</w:t>
      </w:r>
    </w:p>
    <w:p w:rsidR="000D69D9" w:rsidRPr="0006407D" w:rsidRDefault="000D69D9" w:rsidP="0006407D">
      <w:pPr>
        <w:spacing w:after="0"/>
        <w:jc w:val="center"/>
        <w:rPr>
          <w:rFonts w:ascii="Times New Roman" w:hAnsi="Times New Roman"/>
          <w:b/>
          <w:sz w:val="28"/>
          <w:szCs w:val="28"/>
          <w:lang w:val="en-US"/>
        </w:rPr>
      </w:pPr>
      <w:r w:rsidRPr="0006407D">
        <w:rPr>
          <w:rFonts w:ascii="Times New Roman" w:hAnsi="Times New Roman"/>
          <w:b/>
          <w:sz w:val="28"/>
          <w:szCs w:val="28"/>
          <w:lang w:val="en-US"/>
        </w:rPr>
        <w:t xml:space="preserve">Mavzu: Atmosferaning </w:t>
      </w:r>
      <w:proofErr w:type="gramStart"/>
      <w:r w:rsidRPr="0006407D">
        <w:rPr>
          <w:rFonts w:ascii="Times New Roman" w:hAnsi="Times New Roman"/>
          <w:b/>
          <w:sz w:val="28"/>
          <w:szCs w:val="28"/>
          <w:lang w:val="en-US"/>
        </w:rPr>
        <w:t>tarkibi  va</w:t>
      </w:r>
      <w:proofErr w:type="gramEnd"/>
      <w:r w:rsidRPr="0006407D">
        <w:rPr>
          <w:rFonts w:ascii="Times New Roman" w:hAnsi="Times New Roman"/>
          <w:b/>
          <w:sz w:val="28"/>
          <w:szCs w:val="28"/>
          <w:lang w:val="en-US"/>
        </w:rPr>
        <w:t xml:space="preserve"> tuzilishi.</w:t>
      </w:r>
    </w:p>
    <w:p w:rsidR="000D69D9" w:rsidRPr="0006407D" w:rsidRDefault="000D69D9" w:rsidP="0006407D">
      <w:pPr>
        <w:spacing w:after="0"/>
        <w:jc w:val="center"/>
        <w:rPr>
          <w:rFonts w:ascii="Times New Roman" w:hAnsi="Times New Roman"/>
          <w:b/>
          <w:sz w:val="28"/>
          <w:szCs w:val="28"/>
          <w:lang w:val="en-US"/>
        </w:rPr>
      </w:pPr>
      <w:r w:rsidRPr="0006407D">
        <w:rPr>
          <w:rFonts w:ascii="Times New Roman" w:hAnsi="Times New Roman"/>
          <w:b/>
          <w:sz w:val="28"/>
          <w:szCs w:val="28"/>
          <w:lang w:val="en-US"/>
        </w:rPr>
        <w:t>reja:</w:t>
      </w:r>
    </w:p>
    <w:p w:rsidR="000D69D9" w:rsidRPr="0006407D" w:rsidRDefault="000D69D9" w:rsidP="0006407D">
      <w:pPr>
        <w:tabs>
          <w:tab w:val="left" w:pos="567"/>
        </w:tabs>
        <w:spacing w:after="0"/>
        <w:jc w:val="both"/>
        <w:rPr>
          <w:rFonts w:ascii="Times New Roman" w:hAnsi="Times New Roman"/>
          <w:b/>
          <w:sz w:val="28"/>
          <w:szCs w:val="28"/>
          <w:lang w:val="en-US"/>
        </w:rPr>
      </w:pPr>
      <w:r w:rsidRPr="0006407D">
        <w:rPr>
          <w:rFonts w:ascii="Times New Roman" w:hAnsi="Times New Roman"/>
          <w:b/>
          <w:sz w:val="28"/>
          <w:szCs w:val="28"/>
          <w:lang w:val="uz-Cyrl-UZ"/>
        </w:rPr>
        <w:t>3</w:t>
      </w:r>
      <w:r w:rsidRPr="0006407D">
        <w:rPr>
          <w:rFonts w:ascii="Times New Roman" w:hAnsi="Times New Roman"/>
          <w:b/>
          <w:sz w:val="28"/>
          <w:szCs w:val="28"/>
          <w:lang w:val="en-US"/>
        </w:rPr>
        <w:t>.1.</w:t>
      </w:r>
      <w:r w:rsidRPr="0006407D">
        <w:rPr>
          <w:rFonts w:ascii="Times New Roman" w:hAnsi="Times New Roman"/>
          <w:b/>
          <w:sz w:val="28"/>
          <w:szCs w:val="28"/>
          <w:lang w:val="en-US"/>
        </w:rPr>
        <w:tab/>
        <w:t xml:space="preserve">Atmosferani ifloslantiruvchi manbalar; </w:t>
      </w:r>
    </w:p>
    <w:p w:rsidR="000D69D9" w:rsidRPr="0006407D" w:rsidRDefault="000D69D9" w:rsidP="0006407D">
      <w:pPr>
        <w:tabs>
          <w:tab w:val="left" w:pos="567"/>
        </w:tabs>
        <w:spacing w:after="0"/>
        <w:jc w:val="both"/>
        <w:rPr>
          <w:rFonts w:ascii="Times New Roman" w:hAnsi="Times New Roman"/>
          <w:b/>
          <w:sz w:val="28"/>
          <w:szCs w:val="28"/>
          <w:lang w:val="en-US"/>
        </w:rPr>
      </w:pPr>
      <w:r w:rsidRPr="0006407D">
        <w:rPr>
          <w:rFonts w:ascii="Times New Roman" w:hAnsi="Times New Roman"/>
          <w:b/>
          <w:sz w:val="28"/>
          <w:szCs w:val="28"/>
          <w:lang w:val="uz-Cyrl-UZ"/>
        </w:rPr>
        <w:t>3</w:t>
      </w:r>
      <w:r w:rsidRPr="0006407D">
        <w:rPr>
          <w:rFonts w:ascii="Times New Roman" w:hAnsi="Times New Roman"/>
          <w:b/>
          <w:sz w:val="28"/>
          <w:szCs w:val="28"/>
          <w:lang w:val="en-US"/>
        </w:rPr>
        <w:t>.2.</w:t>
      </w:r>
      <w:r w:rsidRPr="0006407D">
        <w:rPr>
          <w:rFonts w:ascii="Times New Roman" w:hAnsi="Times New Roman"/>
          <w:b/>
          <w:sz w:val="28"/>
          <w:szCs w:val="28"/>
          <w:lang w:val="en-US"/>
        </w:rPr>
        <w:tab/>
      </w:r>
      <w:proofErr w:type="gramStart"/>
      <w:r w:rsidRPr="0006407D">
        <w:rPr>
          <w:rFonts w:ascii="Times New Roman" w:hAnsi="Times New Roman"/>
          <w:b/>
          <w:sz w:val="28"/>
          <w:szCs w:val="28"/>
          <w:lang w:val="en-US"/>
        </w:rPr>
        <w:t>Atmosferani  ifloslanishining</w:t>
      </w:r>
      <w:proofErr w:type="gramEnd"/>
      <w:r w:rsidRPr="0006407D">
        <w:rPr>
          <w:rFonts w:ascii="Times New Roman" w:hAnsi="Times New Roman"/>
          <w:b/>
          <w:sz w:val="28"/>
          <w:szCs w:val="28"/>
          <w:lang w:val="en-US"/>
        </w:rPr>
        <w:t xml:space="preserve"> salbiy oqibatlari (Issiqhona effekti, kislotali yomg‘irlar, ozon qatlamining yemirilishi); </w:t>
      </w:r>
    </w:p>
    <w:p w:rsidR="000D69D9" w:rsidRPr="0006407D" w:rsidRDefault="000D69D9" w:rsidP="0006407D">
      <w:pPr>
        <w:tabs>
          <w:tab w:val="left" w:pos="567"/>
        </w:tabs>
        <w:spacing w:after="0"/>
        <w:jc w:val="both"/>
        <w:rPr>
          <w:rFonts w:ascii="Times New Roman" w:hAnsi="Times New Roman"/>
          <w:b/>
          <w:sz w:val="28"/>
          <w:szCs w:val="28"/>
          <w:lang w:val="en-US"/>
        </w:rPr>
      </w:pPr>
      <w:r w:rsidRPr="0006407D">
        <w:rPr>
          <w:rFonts w:ascii="Times New Roman" w:hAnsi="Times New Roman"/>
          <w:b/>
          <w:sz w:val="28"/>
          <w:szCs w:val="28"/>
          <w:lang w:val="en-US"/>
        </w:rPr>
        <w:t>3.3.</w:t>
      </w:r>
      <w:r w:rsidRPr="0006407D">
        <w:rPr>
          <w:rFonts w:ascii="Times New Roman" w:hAnsi="Times New Roman"/>
          <w:b/>
          <w:sz w:val="28"/>
          <w:szCs w:val="28"/>
          <w:lang w:val="en-US"/>
        </w:rPr>
        <w:tab/>
        <w:t>Atmosferada ifloslantiruvchi moddalarning tarqalishi.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 </w:t>
      </w:r>
      <w:r w:rsidRPr="0006407D">
        <w:rPr>
          <w:rFonts w:ascii="Times New Roman" w:hAnsi="Times New Roman"/>
          <w:sz w:val="28"/>
          <w:szCs w:val="28"/>
          <w:lang w:val="en-US"/>
        </w:rPr>
        <w:tab/>
      </w:r>
    </w:p>
    <w:p w:rsidR="000D69D9" w:rsidRPr="0006407D" w:rsidRDefault="000D69D9" w:rsidP="0006407D">
      <w:pPr>
        <w:spacing w:after="0"/>
        <w:jc w:val="both"/>
        <w:rPr>
          <w:rFonts w:ascii="Times New Roman" w:hAnsi="Times New Roman"/>
          <w:sz w:val="28"/>
          <w:szCs w:val="28"/>
          <w:lang w:val="uz-Cyrl-UZ"/>
        </w:rPr>
      </w:pPr>
      <w:r w:rsidRPr="0006407D">
        <w:rPr>
          <w:rFonts w:ascii="Times New Roman" w:hAnsi="Times New Roman"/>
          <w:sz w:val="28"/>
          <w:szCs w:val="28"/>
          <w:lang w:val="uz-Cyrl-UZ"/>
        </w:rPr>
        <w:t>3</w:t>
      </w:r>
      <w:r w:rsidRPr="0006407D">
        <w:rPr>
          <w:rFonts w:ascii="Times New Roman" w:hAnsi="Times New Roman"/>
          <w:b/>
          <w:sz w:val="28"/>
          <w:szCs w:val="28"/>
          <w:lang w:val="en-US"/>
        </w:rPr>
        <w:t>.1.</w:t>
      </w:r>
      <w:r w:rsidRPr="0006407D">
        <w:rPr>
          <w:rFonts w:ascii="Times New Roman" w:hAnsi="Times New Roman"/>
          <w:b/>
          <w:sz w:val="28"/>
          <w:szCs w:val="28"/>
          <w:lang w:val="en-US"/>
        </w:rPr>
        <w:tab/>
        <w:t xml:space="preserve">Atmosferani ifloslantiruvchi manbalar; </w:t>
      </w:r>
      <w:r w:rsidRPr="0006407D">
        <w:rPr>
          <w:rFonts w:ascii="Times New Roman" w:hAnsi="Times New Roman"/>
          <w:sz w:val="28"/>
          <w:szCs w:val="28"/>
          <w:lang w:val="uz-Cyrl-UZ"/>
        </w:rPr>
        <w:t xml:space="preserve">Atmosfera </w:t>
      </w:r>
      <w:r w:rsidRPr="0006407D">
        <w:rPr>
          <w:rFonts w:ascii="Times New Roman" w:hAnsi="Times New Roman"/>
          <w:sz w:val="28"/>
          <w:szCs w:val="28"/>
          <w:lang w:val="en-US"/>
        </w:rPr>
        <w:t>-</w:t>
      </w:r>
      <w:proofErr w:type="gramStart"/>
      <w:r w:rsidRPr="0006407D">
        <w:rPr>
          <w:rFonts w:ascii="Times New Roman" w:hAnsi="Times New Roman"/>
          <w:sz w:val="28"/>
          <w:szCs w:val="28"/>
          <w:lang w:val="uz-Cyrl-UZ"/>
        </w:rPr>
        <w:t>deb  Yerni</w:t>
      </w:r>
      <w:proofErr w:type="gramEnd"/>
      <w:r w:rsidRPr="0006407D">
        <w:rPr>
          <w:rFonts w:ascii="Times New Roman" w:hAnsi="Times New Roman"/>
          <w:sz w:val="28"/>
          <w:szCs w:val="28"/>
          <w:lang w:val="uz-Cyrl-UZ"/>
        </w:rPr>
        <w:t xml:space="preserve">  ultrabinafsha  nurlardan  va  haroratni keskin  oʹzgarishlaridan saqlab turuvchi gazsimon  qobiqqa aytiladi. Tashqi va ichki faktorlar taʹsiri ostida atmosferada doimo gidrodinamik, issiqlik, elektromagnit, kimiyoviy, fotokimyoviy  va  boshqa  jarayonlar  sodir  boʹlib  turadi  va  ularga atmosfera havosining bosimi, harorati, oqimlarning yoʹnalish tezligi va x.k. bogʹliqdir.</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uz-Cyrl-UZ"/>
        </w:rPr>
        <w:tab/>
      </w:r>
      <w:r w:rsidRPr="0006407D">
        <w:rPr>
          <w:rFonts w:ascii="Times New Roman" w:hAnsi="Times New Roman"/>
          <w:sz w:val="28"/>
          <w:szCs w:val="28"/>
          <w:lang w:val="en-US"/>
        </w:rPr>
        <w:t>Atmosfera massasi - 5300000 million (5,3·10-15 t) boʹlib, u planetamiz massasining 1/</w:t>
      </w:r>
      <w:proofErr w:type="gramStart"/>
      <w:r w:rsidRPr="0006407D">
        <w:rPr>
          <w:rFonts w:ascii="Times New Roman" w:hAnsi="Times New Roman"/>
          <w:sz w:val="28"/>
          <w:szCs w:val="28"/>
          <w:lang w:val="en-US"/>
        </w:rPr>
        <w:t>10  qismini</w:t>
      </w:r>
      <w:proofErr w:type="gramEnd"/>
      <w:r w:rsidRPr="0006407D">
        <w:rPr>
          <w:rFonts w:ascii="Times New Roman" w:hAnsi="Times New Roman"/>
          <w:sz w:val="28"/>
          <w:szCs w:val="28"/>
          <w:lang w:val="en-US"/>
        </w:rPr>
        <w:t xml:space="preserve"> tashkil qiladi.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ab/>
        <w:t>Atmosferani quyidagi shartli 5 qatlamga ajratiladi (3.1.1-rasm):</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b/>
          <w:sz w:val="28"/>
          <w:szCs w:val="28"/>
          <w:lang w:val="en-US"/>
        </w:rPr>
        <w:t>1. Troposfera</w:t>
      </w:r>
      <w:r w:rsidRPr="0006407D">
        <w:rPr>
          <w:rFonts w:ascii="Times New Roman" w:hAnsi="Times New Roman"/>
          <w:sz w:val="28"/>
          <w:szCs w:val="28"/>
          <w:lang w:val="en-US"/>
        </w:rPr>
        <w:t xml:space="preserve"> </w:t>
      </w:r>
      <w:r w:rsidRPr="0006407D">
        <w:rPr>
          <w:rFonts w:ascii="Times New Roman" w:hAnsi="Times New Roman"/>
          <w:sz w:val="28"/>
          <w:szCs w:val="28"/>
          <w:lang w:val="de-DE"/>
        </w:rPr>
        <w:t>–</w:t>
      </w:r>
      <w:r w:rsidRPr="0006407D">
        <w:rPr>
          <w:rFonts w:ascii="Times New Roman" w:hAnsi="Times New Roman"/>
          <w:sz w:val="28"/>
          <w:szCs w:val="28"/>
          <w:lang w:val="en-US"/>
        </w:rPr>
        <w:t xml:space="preserve">  </w:t>
      </w:r>
      <w:proofErr w:type="gramStart"/>
      <w:r w:rsidRPr="0006407D">
        <w:rPr>
          <w:rFonts w:ascii="Times New Roman" w:hAnsi="Times New Roman"/>
          <w:sz w:val="28"/>
          <w:szCs w:val="28"/>
          <w:lang w:val="en-US"/>
        </w:rPr>
        <w:t>eng  Yerga</w:t>
      </w:r>
      <w:proofErr w:type="gramEnd"/>
      <w:r w:rsidRPr="0006407D">
        <w:rPr>
          <w:rFonts w:ascii="Times New Roman" w:hAnsi="Times New Roman"/>
          <w:sz w:val="28"/>
          <w:szCs w:val="28"/>
          <w:lang w:val="en-US"/>
        </w:rPr>
        <w:t xml:space="preserve"> yaqin    joylashgan  atmosfera qavati  boʹlib  uning qalinligi</w:t>
      </w:r>
      <w:r w:rsidRPr="0006407D">
        <w:rPr>
          <w:rFonts w:ascii="Times New Roman" w:hAnsi="Times New Roman"/>
          <w:color w:val="FF0000"/>
          <w:sz w:val="28"/>
          <w:szCs w:val="28"/>
          <w:lang w:val="en-US"/>
        </w:rPr>
        <w:t xml:space="preserve"> </w:t>
      </w:r>
      <w:r w:rsidRPr="0006407D">
        <w:rPr>
          <w:rFonts w:ascii="Times New Roman" w:hAnsi="Times New Roman"/>
          <w:sz w:val="28"/>
          <w:szCs w:val="28"/>
          <w:lang w:val="en-US"/>
        </w:rPr>
        <w:t xml:space="preserve">ekvator tepasida 16-18 km.ni, qutb tepasida esa, 7-9 km.ni tashkil yetadi. Bu qavatda atmosfera havosining 80% joylashgan boʹlib, asosiy ob-havo oʹzgarishlari shu yerda hosil boʹladi. Havoning </w:t>
      </w:r>
      <w:r w:rsidRPr="0006407D">
        <w:rPr>
          <w:rFonts w:ascii="Times New Roman" w:hAnsi="Times New Roman"/>
          <w:sz w:val="28"/>
          <w:szCs w:val="28"/>
          <w:lang w:val="uz-Cyrl-UZ"/>
        </w:rPr>
        <w:t>harorati</w:t>
      </w:r>
      <w:r w:rsidRPr="0006407D">
        <w:rPr>
          <w:rFonts w:ascii="Times New Roman" w:hAnsi="Times New Roman"/>
          <w:sz w:val="28"/>
          <w:szCs w:val="28"/>
          <w:lang w:val="en-US"/>
        </w:rPr>
        <w:t xml:space="preserve"> - 70°C gacha yetadi. Bu qatlamda 8% namlik bordir.</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b/>
          <w:sz w:val="28"/>
          <w:szCs w:val="28"/>
          <w:lang w:val="en-US"/>
        </w:rPr>
        <w:t>2. Stratosfera</w:t>
      </w:r>
      <w:r w:rsidRPr="0006407D">
        <w:rPr>
          <w:rFonts w:ascii="Times New Roman" w:hAnsi="Times New Roman"/>
          <w:sz w:val="28"/>
          <w:szCs w:val="28"/>
          <w:lang w:val="en-US"/>
        </w:rPr>
        <w:t xml:space="preserve"> </w:t>
      </w:r>
      <w:r w:rsidRPr="0006407D">
        <w:rPr>
          <w:rFonts w:ascii="Times New Roman" w:hAnsi="Times New Roman"/>
          <w:sz w:val="28"/>
          <w:szCs w:val="28"/>
          <w:lang w:val="de-DE"/>
        </w:rPr>
        <w:t>–</w:t>
      </w:r>
      <w:r w:rsidRPr="0006407D">
        <w:rPr>
          <w:rFonts w:ascii="Times New Roman" w:hAnsi="Times New Roman"/>
          <w:sz w:val="28"/>
          <w:szCs w:val="28"/>
          <w:lang w:val="en-US"/>
        </w:rPr>
        <w:t xml:space="preserve">  50-60 </w:t>
      </w:r>
      <w:proofErr w:type="gramStart"/>
      <w:r w:rsidRPr="0006407D">
        <w:rPr>
          <w:rFonts w:ascii="Times New Roman" w:hAnsi="Times New Roman"/>
          <w:sz w:val="28"/>
          <w:szCs w:val="28"/>
          <w:lang w:val="en-US"/>
        </w:rPr>
        <w:t>km.gacha</w:t>
      </w:r>
      <w:proofErr w:type="gramEnd"/>
      <w:r w:rsidRPr="0006407D">
        <w:rPr>
          <w:rFonts w:ascii="Times New Roman" w:hAnsi="Times New Roman"/>
          <w:sz w:val="28"/>
          <w:szCs w:val="28"/>
          <w:lang w:val="en-US"/>
        </w:rPr>
        <w:t xml:space="preserve"> masofada joylashgan  boʹlib,  bu  yerda 5% atmosfera havosi bordir. Bu qatlamda havoning tezligi 100 km (soat) </w:t>
      </w:r>
      <w:r w:rsidRPr="0006407D">
        <w:rPr>
          <w:rFonts w:ascii="Times New Roman" w:hAnsi="Times New Roman"/>
          <w:sz w:val="28"/>
          <w:szCs w:val="28"/>
          <w:lang w:val="uz-Cyrl-UZ"/>
        </w:rPr>
        <w:t>harorat</w:t>
      </w:r>
      <w:r w:rsidRPr="0006407D">
        <w:rPr>
          <w:rFonts w:ascii="Times New Roman" w:hAnsi="Times New Roman"/>
          <w:sz w:val="28"/>
          <w:szCs w:val="28"/>
          <w:lang w:val="en-US"/>
        </w:rPr>
        <w:t xml:space="preserve"> esa xar 1 </w:t>
      </w:r>
      <w:proofErr w:type="gramStart"/>
      <w:r w:rsidRPr="0006407D">
        <w:rPr>
          <w:rFonts w:ascii="Times New Roman" w:hAnsi="Times New Roman"/>
          <w:sz w:val="28"/>
          <w:szCs w:val="28"/>
          <w:lang w:val="en-US"/>
        </w:rPr>
        <w:t>km.da</w:t>
      </w:r>
      <w:proofErr w:type="gramEnd"/>
      <w:r w:rsidRPr="0006407D">
        <w:rPr>
          <w:rFonts w:ascii="Times New Roman" w:hAnsi="Times New Roman"/>
          <w:sz w:val="28"/>
          <w:szCs w:val="28"/>
          <w:lang w:val="en-US"/>
        </w:rPr>
        <w:t xml:space="preserve"> 1-2°C ga oshib boradi. Bu qatlamda qalinligi 3-4 mm.ga teng boʹlgan ozon qatlami joylashgandir.</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b/>
          <w:sz w:val="28"/>
          <w:szCs w:val="28"/>
          <w:lang w:val="en-US"/>
        </w:rPr>
        <w:t>3. Mezosfera</w:t>
      </w:r>
      <w:r w:rsidRPr="0006407D">
        <w:rPr>
          <w:rFonts w:ascii="Times New Roman" w:hAnsi="Times New Roman"/>
          <w:sz w:val="28"/>
          <w:szCs w:val="28"/>
          <w:lang w:val="en-US"/>
        </w:rPr>
        <w:t xml:space="preserve"> </w:t>
      </w:r>
      <w:r w:rsidRPr="0006407D">
        <w:rPr>
          <w:rFonts w:ascii="Times New Roman" w:hAnsi="Times New Roman"/>
          <w:sz w:val="28"/>
          <w:szCs w:val="28"/>
          <w:lang w:val="de-DE"/>
        </w:rPr>
        <w:t>–</w:t>
      </w:r>
      <w:r w:rsidRPr="0006407D">
        <w:rPr>
          <w:rFonts w:ascii="Times New Roman" w:hAnsi="Times New Roman"/>
          <w:sz w:val="28"/>
          <w:szCs w:val="28"/>
          <w:lang w:val="en-US"/>
        </w:rPr>
        <w:t xml:space="preserve">80 </w:t>
      </w:r>
      <w:proofErr w:type="gramStart"/>
      <w:r w:rsidRPr="0006407D">
        <w:rPr>
          <w:rFonts w:ascii="Times New Roman" w:hAnsi="Times New Roman"/>
          <w:sz w:val="28"/>
          <w:szCs w:val="28"/>
          <w:lang w:val="en-US"/>
        </w:rPr>
        <w:t>km.gacha</w:t>
      </w:r>
      <w:proofErr w:type="gramEnd"/>
      <w:r w:rsidRPr="0006407D">
        <w:rPr>
          <w:rFonts w:ascii="Times New Roman" w:hAnsi="Times New Roman"/>
          <w:sz w:val="28"/>
          <w:szCs w:val="28"/>
          <w:lang w:val="en-US"/>
        </w:rPr>
        <w:t xml:space="preserve"> masofani egallaydi. Bu yerda Yerdan uzoq lasha borgan sari </w:t>
      </w:r>
      <w:r w:rsidRPr="0006407D">
        <w:rPr>
          <w:rFonts w:ascii="Times New Roman" w:hAnsi="Times New Roman"/>
          <w:sz w:val="28"/>
          <w:szCs w:val="28"/>
          <w:lang w:val="uz-Cyrl-UZ"/>
        </w:rPr>
        <w:t>harorat</w:t>
      </w:r>
      <w:r w:rsidRPr="0006407D">
        <w:rPr>
          <w:rFonts w:ascii="Times New Roman" w:hAnsi="Times New Roman"/>
          <w:sz w:val="28"/>
          <w:szCs w:val="28"/>
          <w:lang w:val="en-US"/>
        </w:rPr>
        <w:t xml:space="preserve"> kamaya borib - 76°C ga yetadi.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b/>
          <w:sz w:val="28"/>
          <w:szCs w:val="28"/>
          <w:lang w:val="en-US"/>
        </w:rPr>
        <w:t>4. Termosfera</w:t>
      </w:r>
      <w:r w:rsidRPr="0006407D">
        <w:rPr>
          <w:rFonts w:ascii="Times New Roman" w:hAnsi="Times New Roman"/>
          <w:sz w:val="28"/>
          <w:szCs w:val="28"/>
          <w:lang w:val="en-US"/>
        </w:rPr>
        <w:t xml:space="preserve"> </w:t>
      </w:r>
      <w:r w:rsidRPr="0006407D">
        <w:rPr>
          <w:rFonts w:ascii="Times New Roman" w:hAnsi="Times New Roman"/>
          <w:sz w:val="28"/>
          <w:szCs w:val="28"/>
          <w:lang w:val="de-DE"/>
        </w:rPr>
        <w:t>–</w:t>
      </w:r>
      <w:r w:rsidRPr="0006407D">
        <w:rPr>
          <w:rFonts w:ascii="Times New Roman" w:hAnsi="Times New Roman"/>
          <w:sz w:val="28"/>
          <w:szCs w:val="28"/>
          <w:lang w:val="en-US"/>
        </w:rPr>
        <w:t xml:space="preserve"> bu qatlamda doimo </w:t>
      </w:r>
      <w:r w:rsidRPr="0006407D">
        <w:rPr>
          <w:rFonts w:ascii="Times New Roman" w:hAnsi="Times New Roman"/>
          <w:sz w:val="28"/>
          <w:szCs w:val="28"/>
          <w:lang w:val="uz-Cyrl-UZ"/>
        </w:rPr>
        <w:t>harorat</w:t>
      </w:r>
      <w:r w:rsidRPr="0006407D">
        <w:rPr>
          <w:rFonts w:ascii="Times New Roman" w:hAnsi="Times New Roman"/>
          <w:sz w:val="28"/>
          <w:szCs w:val="28"/>
          <w:lang w:val="en-US"/>
        </w:rPr>
        <w:t xml:space="preserve"> ortib boradi, havoning tozaligi esa, juda past boʹladi va 800 </w:t>
      </w:r>
      <w:proofErr w:type="gramStart"/>
      <w:r w:rsidRPr="0006407D">
        <w:rPr>
          <w:rFonts w:ascii="Times New Roman" w:hAnsi="Times New Roman"/>
          <w:sz w:val="28"/>
          <w:szCs w:val="28"/>
          <w:lang w:val="en-US"/>
        </w:rPr>
        <w:t>km.gacha</w:t>
      </w:r>
      <w:proofErr w:type="gramEnd"/>
      <w:r w:rsidRPr="0006407D">
        <w:rPr>
          <w:rFonts w:ascii="Times New Roman" w:hAnsi="Times New Roman"/>
          <w:sz w:val="28"/>
          <w:szCs w:val="28"/>
          <w:lang w:val="en-US"/>
        </w:rPr>
        <w:t xml:space="preserve"> masofani yegallaydi.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b/>
          <w:sz w:val="28"/>
          <w:szCs w:val="28"/>
          <w:lang w:val="en-US"/>
        </w:rPr>
        <w:t>5. Ekzosfera</w:t>
      </w:r>
      <w:r w:rsidRPr="0006407D">
        <w:rPr>
          <w:rFonts w:ascii="Times New Roman" w:hAnsi="Times New Roman"/>
          <w:sz w:val="28"/>
          <w:szCs w:val="28"/>
          <w:lang w:val="en-US"/>
        </w:rPr>
        <w:t xml:space="preserve"> </w:t>
      </w:r>
      <w:r w:rsidRPr="0006407D">
        <w:rPr>
          <w:rFonts w:ascii="Times New Roman" w:hAnsi="Times New Roman"/>
          <w:sz w:val="28"/>
          <w:szCs w:val="28"/>
          <w:lang w:val="de-DE"/>
        </w:rPr>
        <w:t>–</w:t>
      </w:r>
      <w:r w:rsidRPr="0006407D">
        <w:rPr>
          <w:rFonts w:ascii="Times New Roman" w:hAnsi="Times New Roman"/>
          <w:sz w:val="28"/>
          <w:szCs w:val="28"/>
          <w:lang w:val="en-US"/>
        </w:rPr>
        <w:t xml:space="preserve"> atmosferaning yeng yuqori qatlami boʹlib, 800 km. dan yuqori masofalarni egallaydi.</w:t>
      </w:r>
    </w:p>
    <w:p w:rsidR="000D69D9" w:rsidRPr="0006407D" w:rsidRDefault="000D69D9" w:rsidP="0006407D">
      <w:pPr>
        <w:spacing w:after="0"/>
        <w:jc w:val="both"/>
        <w:rPr>
          <w:rFonts w:ascii="Times New Roman" w:hAnsi="Times New Roman"/>
          <w:sz w:val="28"/>
          <w:szCs w:val="28"/>
          <w:lang w:val="en-US"/>
        </w:rPr>
      </w:pP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noProof/>
          <w:sz w:val="28"/>
          <w:szCs w:val="28"/>
          <w:lang w:eastAsia="ru-RU"/>
        </w:rPr>
        <w:lastRenderedPageBreak/>
        <w:drawing>
          <wp:inline distT="0" distB="0" distL="0" distR="0">
            <wp:extent cx="5764530" cy="238506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4530" cy="2385060"/>
                    </a:xfrm>
                    <a:prstGeom prst="rect">
                      <a:avLst/>
                    </a:prstGeom>
                    <a:noFill/>
                    <a:ln>
                      <a:noFill/>
                    </a:ln>
                  </pic:spPr>
                </pic:pic>
              </a:graphicData>
            </a:graphic>
          </wp:inline>
        </w:drawing>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ab/>
      </w:r>
      <w:r w:rsidRPr="0006407D">
        <w:rPr>
          <w:rFonts w:ascii="Times New Roman" w:hAnsi="Times New Roman"/>
          <w:sz w:val="28"/>
          <w:szCs w:val="28"/>
          <w:lang w:val="en-US"/>
        </w:rPr>
        <w:tab/>
      </w:r>
      <w:r w:rsidRPr="0006407D">
        <w:rPr>
          <w:rFonts w:ascii="Times New Roman" w:hAnsi="Times New Roman"/>
          <w:b/>
          <w:sz w:val="28"/>
          <w:szCs w:val="28"/>
          <w:lang w:val="en-US"/>
        </w:rPr>
        <w:t xml:space="preserve">3.1.1-rasm.   </w:t>
      </w:r>
      <w:proofErr w:type="gramStart"/>
      <w:r w:rsidRPr="0006407D">
        <w:rPr>
          <w:rFonts w:ascii="Times New Roman" w:hAnsi="Times New Roman"/>
          <w:b/>
          <w:sz w:val="28"/>
          <w:szCs w:val="28"/>
          <w:lang w:val="en-US"/>
        </w:rPr>
        <w:t>Atmosferaning  vertikal</w:t>
      </w:r>
      <w:proofErr w:type="gramEnd"/>
      <w:r w:rsidRPr="0006407D">
        <w:rPr>
          <w:rFonts w:ascii="Times New Roman" w:hAnsi="Times New Roman"/>
          <w:b/>
          <w:sz w:val="28"/>
          <w:szCs w:val="28"/>
          <w:lang w:val="en-US"/>
        </w:rPr>
        <w:t xml:space="preserve">  tuzilishi  sxemasi</w:t>
      </w:r>
      <w:r w:rsidRPr="0006407D">
        <w:rPr>
          <w:rFonts w:ascii="Times New Roman" w:hAnsi="Times New Roman"/>
          <w:sz w:val="28"/>
          <w:szCs w:val="28"/>
          <w:lang w:val="en-US"/>
        </w:rPr>
        <w:t>.</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    1-Konvektsiya va patsimon bulutlar; 2-Sadafsimon </w:t>
      </w:r>
      <w:proofErr w:type="gramStart"/>
      <w:r w:rsidRPr="0006407D">
        <w:rPr>
          <w:rFonts w:ascii="Times New Roman" w:hAnsi="Times New Roman"/>
          <w:sz w:val="28"/>
          <w:szCs w:val="28"/>
          <w:lang w:val="en-US"/>
        </w:rPr>
        <w:t>bulutlar;  3</w:t>
      </w:r>
      <w:proofErr w:type="gramEnd"/>
      <w:r w:rsidRPr="0006407D">
        <w:rPr>
          <w:rFonts w:ascii="Times New Roman" w:hAnsi="Times New Roman"/>
          <w:sz w:val="28"/>
          <w:szCs w:val="28"/>
          <w:lang w:val="en-US"/>
        </w:rPr>
        <w:t>- Quyi ionosferadagi qutb yogʹdulari; 4-Yuqori ionosferadagi qutb yogʹdulari; 5-Ozon miqdori eng koʹp qatlam.</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   </w:t>
      </w:r>
      <w:proofErr w:type="gramStart"/>
      <w:r w:rsidRPr="0006407D">
        <w:rPr>
          <w:rFonts w:ascii="Times New Roman" w:hAnsi="Times New Roman"/>
          <w:sz w:val="28"/>
          <w:szCs w:val="28"/>
          <w:lang w:val="en-US"/>
        </w:rPr>
        <w:t>Gaz  zarrachalari</w:t>
      </w:r>
      <w:proofErr w:type="gramEnd"/>
      <w:r w:rsidRPr="0006407D">
        <w:rPr>
          <w:rFonts w:ascii="Times New Roman" w:hAnsi="Times New Roman"/>
          <w:sz w:val="28"/>
          <w:szCs w:val="28"/>
          <w:lang w:val="en-US"/>
        </w:rPr>
        <w:t xml:space="preserve">  tezligi  12 km/sek.ga teng  boʹlib  ionlashgan  holatda boʹladi.  H</w:t>
      </w:r>
      <w:r w:rsidRPr="0006407D">
        <w:rPr>
          <w:rFonts w:ascii="Times New Roman" w:hAnsi="Times New Roman"/>
          <w:sz w:val="28"/>
          <w:szCs w:val="28"/>
          <w:lang w:val="uz-Cyrl-UZ"/>
        </w:rPr>
        <w:t>arorat</w:t>
      </w:r>
      <w:r w:rsidRPr="0006407D">
        <w:rPr>
          <w:rFonts w:ascii="Times New Roman" w:hAnsi="Times New Roman"/>
          <w:sz w:val="28"/>
          <w:szCs w:val="28"/>
          <w:lang w:val="en-US"/>
        </w:rPr>
        <w:t xml:space="preserve"> esa 2000°c ga teng boʹladi.</w:t>
      </w:r>
    </w:p>
    <w:p w:rsidR="000D69D9" w:rsidRPr="0006407D" w:rsidRDefault="000D69D9" w:rsidP="0006407D">
      <w:pPr>
        <w:spacing w:after="0"/>
        <w:ind w:firstLine="708"/>
        <w:jc w:val="both"/>
        <w:rPr>
          <w:rFonts w:ascii="Times New Roman" w:hAnsi="Times New Roman"/>
          <w:sz w:val="28"/>
          <w:szCs w:val="28"/>
          <w:lang w:val="en-US"/>
        </w:rPr>
      </w:pPr>
      <w:proofErr w:type="gramStart"/>
      <w:r w:rsidRPr="0006407D">
        <w:rPr>
          <w:rFonts w:ascii="Times New Roman" w:hAnsi="Times New Roman"/>
          <w:sz w:val="28"/>
          <w:szCs w:val="28"/>
          <w:lang w:val="en-US"/>
        </w:rPr>
        <w:t>Baʹzi  hollarda</w:t>
      </w:r>
      <w:proofErr w:type="gramEnd"/>
      <w:r w:rsidRPr="0006407D">
        <w:rPr>
          <w:rFonts w:ascii="Times New Roman" w:hAnsi="Times New Roman"/>
          <w:sz w:val="28"/>
          <w:szCs w:val="28"/>
          <w:lang w:val="en-US"/>
        </w:rPr>
        <w:t xml:space="preserve">  Termosfera  va  Ekzosferalarni  yuqori  ionlashgan  holda boʹlganliklari uchun ionosfera </w:t>
      </w:r>
      <w:r w:rsidRPr="0006407D">
        <w:rPr>
          <w:rFonts w:ascii="Times New Roman" w:hAnsi="Times New Roman"/>
          <w:sz w:val="28"/>
          <w:szCs w:val="28"/>
          <w:lang w:val="de-DE"/>
        </w:rPr>
        <w:t>–</w:t>
      </w:r>
      <w:r w:rsidRPr="0006407D">
        <w:rPr>
          <w:rFonts w:ascii="Times New Roman" w:hAnsi="Times New Roman"/>
          <w:sz w:val="28"/>
          <w:szCs w:val="28"/>
          <w:lang w:val="en-US"/>
        </w:rPr>
        <w:t xml:space="preserve"> deb ham ataladi.</w:t>
      </w:r>
      <w:r w:rsidRPr="0006407D">
        <w:rPr>
          <w:rFonts w:ascii="Times New Roman" w:hAnsi="Times New Roman"/>
          <w:sz w:val="28"/>
          <w:szCs w:val="28"/>
          <w:lang w:val="en-US"/>
        </w:rPr>
        <w:tab/>
      </w:r>
    </w:p>
    <w:p w:rsidR="000D69D9" w:rsidRPr="0006407D" w:rsidRDefault="000D69D9" w:rsidP="0006407D">
      <w:pPr>
        <w:spacing w:after="0"/>
        <w:jc w:val="both"/>
        <w:rPr>
          <w:rFonts w:ascii="Times New Roman" w:hAnsi="Times New Roman"/>
          <w:sz w:val="28"/>
          <w:szCs w:val="28"/>
          <w:lang w:val="en-US"/>
        </w:rPr>
      </w:pPr>
      <w:proofErr w:type="gramStart"/>
      <w:r w:rsidRPr="0006407D">
        <w:rPr>
          <w:rFonts w:ascii="Times New Roman" w:hAnsi="Times New Roman"/>
          <w:sz w:val="28"/>
          <w:szCs w:val="28"/>
          <w:lang w:val="en-US"/>
        </w:rPr>
        <w:t>Atmosferadagi  toza</w:t>
      </w:r>
      <w:proofErr w:type="gramEnd"/>
      <w:r w:rsidRPr="0006407D">
        <w:rPr>
          <w:rFonts w:ascii="Times New Roman" w:hAnsi="Times New Roman"/>
          <w:sz w:val="28"/>
          <w:szCs w:val="28"/>
          <w:lang w:val="en-US"/>
        </w:rPr>
        <w:t xml:space="preserve"> havoning tarkibi quyidagichadir:</w:t>
      </w:r>
    </w:p>
    <w:p w:rsidR="000D69D9" w:rsidRPr="0006407D" w:rsidRDefault="000D69D9" w:rsidP="0006407D">
      <w:pPr>
        <w:spacing w:after="0"/>
        <w:jc w:val="both"/>
        <w:rPr>
          <w:rFonts w:ascii="Times New Roman" w:hAnsi="Times New Roman"/>
          <w:sz w:val="28"/>
          <w:szCs w:val="28"/>
          <w:lang w:val="en-US"/>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4A0" w:firstRow="1" w:lastRow="0" w:firstColumn="1" w:lastColumn="0" w:noHBand="0" w:noVBand="1"/>
      </w:tblPr>
      <w:tblGrid>
        <w:gridCol w:w="3751"/>
        <w:gridCol w:w="2737"/>
        <w:gridCol w:w="2851"/>
      </w:tblGrid>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shd w:val="solid" w:color="000080" w:fill="FFFFFF"/>
            <w:hideMark/>
          </w:tcPr>
          <w:p w:rsidR="000D69D9" w:rsidRPr="0006407D" w:rsidRDefault="000D69D9" w:rsidP="0006407D">
            <w:pPr>
              <w:spacing w:after="0"/>
              <w:jc w:val="both"/>
              <w:rPr>
                <w:rFonts w:ascii="Times New Roman" w:hAnsi="Times New Roman"/>
                <w:b/>
                <w:sz w:val="28"/>
                <w:szCs w:val="28"/>
              </w:rPr>
            </w:pPr>
            <w:r w:rsidRPr="0006407D">
              <w:rPr>
                <w:rFonts w:ascii="Times New Roman" w:hAnsi="Times New Roman"/>
                <w:b/>
                <w:sz w:val="28"/>
                <w:szCs w:val="28"/>
              </w:rPr>
              <w:t>Modda</w:t>
            </w:r>
          </w:p>
        </w:tc>
        <w:tc>
          <w:tcPr>
            <w:tcW w:w="2835" w:type="dxa"/>
            <w:tcBorders>
              <w:top w:val="single" w:sz="6" w:space="0" w:color="000080"/>
              <w:left w:val="single" w:sz="6" w:space="0" w:color="000080"/>
              <w:bottom w:val="single" w:sz="6" w:space="0" w:color="000080"/>
              <w:right w:val="single" w:sz="6" w:space="0" w:color="000080"/>
            </w:tcBorders>
            <w:shd w:val="solid" w:color="000080" w:fill="FFFFFF"/>
            <w:hideMark/>
          </w:tcPr>
          <w:p w:rsidR="000D69D9" w:rsidRPr="0006407D" w:rsidRDefault="000D69D9" w:rsidP="0006407D">
            <w:pPr>
              <w:spacing w:after="0"/>
              <w:jc w:val="both"/>
              <w:rPr>
                <w:rFonts w:ascii="Times New Roman" w:hAnsi="Times New Roman"/>
                <w:b/>
                <w:sz w:val="28"/>
                <w:szCs w:val="28"/>
                <w:lang w:val="en-US"/>
              </w:rPr>
            </w:pPr>
            <w:r w:rsidRPr="0006407D">
              <w:rPr>
                <w:rFonts w:ascii="Times New Roman" w:hAnsi="Times New Roman"/>
                <w:b/>
                <w:sz w:val="28"/>
                <w:szCs w:val="28"/>
                <w:lang w:val="en-US"/>
              </w:rPr>
              <w:t xml:space="preserve">Kimyoviy </w:t>
            </w:r>
            <w:r w:rsidRPr="0006407D">
              <w:rPr>
                <w:rFonts w:ascii="Times New Roman" w:hAnsi="Times New Roman"/>
                <w:b/>
                <w:sz w:val="28"/>
                <w:szCs w:val="28"/>
              </w:rPr>
              <w:t>formula</w:t>
            </w:r>
            <w:r w:rsidRPr="0006407D">
              <w:rPr>
                <w:rFonts w:ascii="Times New Roman" w:hAnsi="Times New Roman"/>
                <w:b/>
                <w:sz w:val="28"/>
                <w:szCs w:val="28"/>
                <w:lang w:val="en-US"/>
              </w:rPr>
              <w:t>si</w:t>
            </w:r>
          </w:p>
        </w:tc>
        <w:tc>
          <w:tcPr>
            <w:tcW w:w="2976" w:type="dxa"/>
            <w:tcBorders>
              <w:top w:val="single" w:sz="6" w:space="0" w:color="000080"/>
              <w:left w:val="single" w:sz="6" w:space="0" w:color="000080"/>
              <w:bottom w:val="single" w:sz="6" w:space="0" w:color="000080"/>
              <w:right w:val="single" w:sz="6" w:space="0" w:color="000080"/>
            </w:tcBorders>
            <w:shd w:val="solid" w:color="000080" w:fill="FFFFFF"/>
            <w:hideMark/>
          </w:tcPr>
          <w:p w:rsidR="000D69D9" w:rsidRPr="0006407D" w:rsidRDefault="000D69D9" w:rsidP="0006407D">
            <w:pPr>
              <w:spacing w:after="0"/>
              <w:jc w:val="both"/>
              <w:rPr>
                <w:rFonts w:ascii="Times New Roman" w:hAnsi="Times New Roman"/>
                <w:b/>
                <w:sz w:val="28"/>
                <w:szCs w:val="28"/>
              </w:rPr>
            </w:pPr>
            <w:r w:rsidRPr="0006407D">
              <w:rPr>
                <w:rFonts w:ascii="Times New Roman" w:hAnsi="Times New Roman"/>
                <w:b/>
                <w:sz w:val="28"/>
                <w:szCs w:val="28"/>
              </w:rPr>
              <w:t>Xajmi</w:t>
            </w:r>
            <w:r w:rsidRPr="0006407D">
              <w:rPr>
                <w:rFonts w:ascii="Times New Roman" w:hAnsi="Times New Roman"/>
                <w:b/>
                <w:sz w:val="28"/>
                <w:szCs w:val="28"/>
                <w:lang w:val="en-US"/>
              </w:rPr>
              <w:t xml:space="preserve"> </w:t>
            </w:r>
            <w:r w:rsidRPr="0006407D">
              <w:rPr>
                <w:rFonts w:ascii="Times New Roman" w:hAnsi="Times New Roman"/>
                <w:b/>
                <w:sz w:val="28"/>
                <w:szCs w:val="28"/>
              </w:rPr>
              <w:t>%</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rPr>
            </w:pPr>
            <w:r w:rsidRPr="0006407D">
              <w:rPr>
                <w:rFonts w:ascii="Times New Roman" w:hAnsi="Times New Roman"/>
                <w:sz w:val="28"/>
                <w:szCs w:val="28"/>
              </w:rPr>
              <w:t>Azot</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rPr>
            </w:pPr>
            <w:r w:rsidRPr="0006407D">
              <w:rPr>
                <w:rFonts w:ascii="Times New Roman" w:hAnsi="Times New Roman"/>
                <w:sz w:val="28"/>
                <w:szCs w:val="28"/>
              </w:rPr>
              <w:t>N2</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rPr>
            </w:pPr>
            <w:r w:rsidRPr="0006407D">
              <w:rPr>
                <w:rFonts w:ascii="Times New Roman" w:hAnsi="Times New Roman"/>
                <w:sz w:val="28"/>
                <w:szCs w:val="28"/>
              </w:rPr>
              <w:t>78,1</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Kislorod    </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O2</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20,93</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Argon    </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Ar</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0,93</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Uglerod (II) oksidi    </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SO2</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0,03 – 0,04</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Bodorod    </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H2</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0,01</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Geliy    </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He</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0,005</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Neon    </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Ne</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0,00018</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Kripton    </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Kr</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0,0001</w:t>
            </w:r>
          </w:p>
        </w:tc>
      </w:tr>
      <w:tr w:rsidR="000D69D9" w:rsidRPr="0006407D" w:rsidTr="00443901">
        <w:tc>
          <w:tcPr>
            <w:tcW w:w="393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Ksenon    </w:t>
            </w:r>
          </w:p>
        </w:tc>
        <w:tc>
          <w:tcPr>
            <w:tcW w:w="2835"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Xe</w:t>
            </w:r>
          </w:p>
        </w:tc>
        <w:tc>
          <w:tcPr>
            <w:tcW w:w="2976" w:type="dxa"/>
            <w:tcBorders>
              <w:top w:val="single" w:sz="6" w:space="0" w:color="000080"/>
              <w:left w:val="single" w:sz="6" w:space="0" w:color="000080"/>
              <w:bottom w:val="single" w:sz="6" w:space="0" w:color="000080"/>
              <w:right w:val="single" w:sz="6" w:space="0" w:color="000080"/>
            </w:tcBorders>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0,00001</w:t>
            </w:r>
          </w:p>
        </w:tc>
      </w:tr>
    </w:tbl>
    <w:p w:rsidR="009627EF" w:rsidRPr="0006407D" w:rsidRDefault="000D69D9" w:rsidP="0006407D">
      <w:pPr>
        <w:spacing w:after="0"/>
        <w:jc w:val="both"/>
        <w:rPr>
          <w:rFonts w:ascii="Times New Roman" w:hAnsi="Times New Roman"/>
          <w:sz w:val="28"/>
          <w:szCs w:val="28"/>
        </w:rPr>
      </w:pPr>
      <w:r w:rsidRPr="0006407D">
        <w:rPr>
          <w:rFonts w:ascii="Times New Roman" w:hAnsi="Times New Roman"/>
          <w:sz w:val="28"/>
          <w:szCs w:val="28"/>
        </w:rPr>
        <w:tab/>
      </w:r>
    </w:p>
    <w:p w:rsidR="000D69D9" w:rsidRPr="0006407D" w:rsidRDefault="000D69D9" w:rsidP="0006407D">
      <w:pPr>
        <w:spacing w:after="0"/>
        <w:ind w:firstLine="708"/>
        <w:jc w:val="both"/>
        <w:rPr>
          <w:rFonts w:ascii="Times New Roman" w:hAnsi="Times New Roman"/>
          <w:sz w:val="28"/>
          <w:szCs w:val="28"/>
        </w:rPr>
      </w:pPr>
      <w:r w:rsidRPr="0006407D">
        <w:rPr>
          <w:rFonts w:ascii="Times New Roman" w:hAnsi="Times New Roman"/>
          <w:sz w:val="28"/>
          <w:szCs w:val="28"/>
          <w:lang w:val="en-US"/>
        </w:rPr>
        <w:t>Yuqoridagi</w:t>
      </w:r>
      <w:r w:rsidRPr="0006407D">
        <w:rPr>
          <w:rFonts w:ascii="Times New Roman" w:hAnsi="Times New Roman"/>
          <w:sz w:val="28"/>
          <w:szCs w:val="28"/>
        </w:rPr>
        <w:t xml:space="preserve"> </w:t>
      </w:r>
      <w:r w:rsidRPr="0006407D">
        <w:rPr>
          <w:rFonts w:ascii="Times New Roman" w:hAnsi="Times New Roman"/>
          <w:sz w:val="28"/>
          <w:szCs w:val="28"/>
          <w:lang w:val="en-US"/>
        </w:rPr>
        <w:t>keltirilgan</w:t>
      </w:r>
      <w:r w:rsidRPr="0006407D">
        <w:rPr>
          <w:rFonts w:ascii="Times New Roman" w:hAnsi="Times New Roman"/>
          <w:sz w:val="28"/>
          <w:szCs w:val="28"/>
        </w:rPr>
        <w:t xml:space="preserve"> </w:t>
      </w:r>
      <w:r w:rsidRPr="0006407D">
        <w:rPr>
          <w:rFonts w:ascii="Times New Roman" w:hAnsi="Times New Roman"/>
          <w:b/>
          <w:sz w:val="28"/>
          <w:szCs w:val="28"/>
          <w:lang w:val="en-US"/>
        </w:rPr>
        <w:t>toza</w:t>
      </w:r>
      <w:r w:rsidRPr="0006407D">
        <w:rPr>
          <w:rFonts w:ascii="Times New Roman" w:hAnsi="Times New Roman"/>
          <w:b/>
          <w:sz w:val="28"/>
          <w:szCs w:val="28"/>
        </w:rPr>
        <w:t xml:space="preserve"> </w:t>
      </w:r>
      <w:r w:rsidRPr="0006407D">
        <w:rPr>
          <w:rFonts w:ascii="Times New Roman" w:hAnsi="Times New Roman"/>
          <w:b/>
          <w:sz w:val="28"/>
          <w:szCs w:val="28"/>
          <w:lang w:val="en-US"/>
        </w:rPr>
        <w:t>havo</w:t>
      </w:r>
      <w:r w:rsidRPr="0006407D">
        <w:rPr>
          <w:rFonts w:ascii="Times New Roman" w:hAnsi="Times New Roman"/>
          <w:b/>
          <w:sz w:val="28"/>
          <w:szCs w:val="28"/>
        </w:rPr>
        <w:t xml:space="preserve"> </w:t>
      </w:r>
      <w:r w:rsidRPr="0006407D">
        <w:rPr>
          <w:rFonts w:ascii="Times New Roman" w:hAnsi="Times New Roman"/>
          <w:b/>
          <w:sz w:val="28"/>
          <w:szCs w:val="28"/>
          <w:lang w:val="en-US"/>
        </w:rPr>
        <w:t>tarkibiga</w:t>
      </w:r>
      <w:r w:rsidRPr="0006407D">
        <w:rPr>
          <w:rFonts w:ascii="Times New Roman" w:hAnsi="Times New Roman"/>
          <w:b/>
          <w:sz w:val="28"/>
          <w:szCs w:val="28"/>
        </w:rPr>
        <w:t xml:space="preserve"> </w:t>
      </w:r>
      <w:r w:rsidRPr="0006407D">
        <w:rPr>
          <w:rFonts w:ascii="Times New Roman" w:hAnsi="Times New Roman"/>
          <w:b/>
          <w:sz w:val="28"/>
          <w:szCs w:val="28"/>
          <w:lang w:val="en-US"/>
        </w:rPr>
        <w:t>kirmagan</w:t>
      </w:r>
      <w:r w:rsidRPr="0006407D">
        <w:rPr>
          <w:rFonts w:ascii="Times New Roman" w:hAnsi="Times New Roman"/>
          <w:b/>
          <w:sz w:val="28"/>
          <w:szCs w:val="28"/>
        </w:rPr>
        <w:t xml:space="preserve"> </w:t>
      </w:r>
      <w:r w:rsidRPr="0006407D">
        <w:rPr>
          <w:rFonts w:ascii="Times New Roman" w:hAnsi="Times New Roman"/>
          <w:b/>
          <w:sz w:val="28"/>
          <w:szCs w:val="28"/>
          <w:lang w:val="en-US"/>
        </w:rPr>
        <w:t>xar</w:t>
      </w:r>
      <w:r w:rsidRPr="0006407D">
        <w:rPr>
          <w:rFonts w:ascii="Times New Roman" w:hAnsi="Times New Roman"/>
          <w:b/>
          <w:sz w:val="28"/>
          <w:szCs w:val="28"/>
        </w:rPr>
        <w:t xml:space="preserve"> </w:t>
      </w:r>
      <w:r w:rsidRPr="0006407D">
        <w:rPr>
          <w:rFonts w:ascii="Times New Roman" w:hAnsi="Times New Roman"/>
          <w:b/>
          <w:sz w:val="28"/>
          <w:szCs w:val="28"/>
          <w:lang w:val="en-US"/>
        </w:rPr>
        <w:t>qanday</w:t>
      </w:r>
      <w:r w:rsidRPr="0006407D">
        <w:rPr>
          <w:rFonts w:ascii="Times New Roman" w:hAnsi="Times New Roman"/>
          <w:b/>
          <w:sz w:val="28"/>
          <w:szCs w:val="28"/>
        </w:rPr>
        <w:t xml:space="preserve"> </w:t>
      </w:r>
      <w:r w:rsidRPr="0006407D">
        <w:rPr>
          <w:rFonts w:ascii="Times New Roman" w:hAnsi="Times New Roman"/>
          <w:b/>
          <w:sz w:val="28"/>
          <w:szCs w:val="28"/>
          <w:lang w:val="en-US"/>
        </w:rPr>
        <w:t>begona</w:t>
      </w:r>
      <w:r w:rsidRPr="0006407D">
        <w:rPr>
          <w:rFonts w:ascii="Times New Roman" w:hAnsi="Times New Roman"/>
          <w:b/>
          <w:sz w:val="28"/>
          <w:szCs w:val="28"/>
        </w:rPr>
        <w:t xml:space="preserve"> </w:t>
      </w:r>
      <w:r w:rsidRPr="0006407D">
        <w:rPr>
          <w:rFonts w:ascii="Times New Roman" w:hAnsi="Times New Roman"/>
          <w:b/>
          <w:sz w:val="28"/>
          <w:szCs w:val="28"/>
          <w:lang w:val="en-US"/>
        </w:rPr>
        <w:t>modda</w:t>
      </w:r>
      <w:r w:rsidRPr="0006407D">
        <w:rPr>
          <w:rFonts w:ascii="Times New Roman" w:hAnsi="Times New Roman"/>
          <w:b/>
          <w:sz w:val="28"/>
          <w:szCs w:val="28"/>
        </w:rPr>
        <w:t xml:space="preserve"> </w:t>
      </w:r>
      <w:r w:rsidRPr="0006407D">
        <w:rPr>
          <w:rFonts w:ascii="Times New Roman" w:hAnsi="Times New Roman"/>
          <w:b/>
          <w:sz w:val="28"/>
          <w:szCs w:val="28"/>
          <w:lang w:val="en-US"/>
        </w:rPr>
        <w:t>iflosliklar</w:t>
      </w:r>
      <w:r w:rsidRPr="0006407D">
        <w:rPr>
          <w:rFonts w:ascii="Times New Roman" w:hAnsi="Times New Roman"/>
          <w:b/>
          <w:sz w:val="28"/>
          <w:szCs w:val="28"/>
        </w:rPr>
        <w:t xml:space="preserve"> </w:t>
      </w:r>
      <w:r w:rsidRPr="0006407D">
        <w:rPr>
          <w:rFonts w:ascii="Times New Roman" w:hAnsi="Times New Roman"/>
          <w:b/>
          <w:sz w:val="28"/>
          <w:szCs w:val="28"/>
          <w:lang w:val="de-DE"/>
        </w:rPr>
        <w:t>–</w:t>
      </w:r>
      <w:r w:rsidRPr="0006407D">
        <w:rPr>
          <w:rFonts w:ascii="Times New Roman" w:hAnsi="Times New Roman"/>
          <w:b/>
          <w:sz w:val="28"/>
          <w:szCs w:val="28"/>
        </w:rPr>
        <w:t>-</w:t>
      </w:r>
      <w:r w:rsidRPr="0006407D">
        <w:rPr>
          <w:rFonts w:ascii="Times New Roman" w:hAnsi="Times New Roman"/>
          <w:b/>
          <w:sz w:val="28"/>
          <w:szCs w:val="28"/>
          <w:lang w:val="en-US"/>
        </w:rPr>
        <w:t>deb</w:t>
      </w:r>
      <w:r w:rsidRPr="0006407D">
        <w:rPr>
          <w:rFonts w:ascii="Times New Roman" w:hAnsi="Times New Roman"/>
          <w:b/>
          <w:sz w:val="28"/>
          <w:szCs w:val="28"/>
        </w:rPr>
        <w:t xml:space="preserve"> </w:t>
      </w:r>
      <w:r w:rsidRPr="0006407D">
        <w:rPr>
          <w:rFonts w:ascii="Times New Roman" w:hAnsi="Times New Roman"/>
          <w:b/>
          <w:sz w:val="28"/>
          <w:szCs w:val="28"/>
          <w:lang w:val="en-US"/>
        </w:rPr>
        <w:t>ataladi</w:t>
      </w:r>
      <w:r w:rsidRPr="0006407D">
        <w:rPr>
          <w:rFonts w:ascii="Times New Roman" w:hAnsi="Times New Roman"/>
          <w:sz w:val="28"/>
          <w:szCs w:val="28"/>
        </w:rPr>
        <w:t xml:space="preserve">, </w:t>
      </w:r>
      <w:r w:rsidRPr="0006407D">
        <w:rPr>
          <w:rFonts w:ascii="Times New Roman" w:hAnsi="Times New Roman"/>
          <w:sz w:val="28"/>
          <w:szCs w:val="28"/>
          <w:lang w:val="en-US"/>
        </w:rPr>
        <w:t>ya</w:t>
      </w:r>
      <w:r w:rsidRPr="0006407D">
        <w:rPr>
          <w:rFonts w:ascii="Times New Roman" w:hAnsi="Times New Roman"/>
          <w:sz w:val="28"/>
          <w:szCs w:val="28"/>
        </w:rPr>
        <w:t>ʹ</w:t>
      </w:r>
      <w:r w:rsidRPr="0006407D">
        <w:rPr>
          <w:rFonts w:ascii="Times New Roman" w:hAnsi="Times New Roman"/>
          <w:sz w:val="28"/>
          <w:szCs w:val="28"/>
          <w:lang w:val="en-US"/>
        </w:rPr>
        <w:t>ni</w:t>
      </w:r>
      <w:r w:rsidRPr="0006407D">
        <w:rPr>
          <w:rFonts w:ascii="Times New Roman" w:hAnsi="Times New Roman"/>
          <w:sz w:val="28"/>
          <w:szCs w:val="28"/>
        </w:rPr>
        <w:t xml:space="preserve"> </w:t>
      </w:r>
      <w:r w:rsidRPr="0006407D">
        <w:rPr>
          <w:rFonts w:ascii="Times New Roman" w:hAnsi="Times New Roman"/>
          <w:sz w:val="28"/>
          <w:szCs w:val="28"/>
          <w:lang w:val="en-US"/>
        </w:rPr>
        <w:t>toza</w:t>
      </w:r>
      <w:r w:rsidRPr="0006407D">
        <w:rPr>
          <w:rFonts w:ascii="Times New Roman" w:hAnsi="Times New Roman"/>
          <w:sz w:val="28"/>
          <w:szCs w:val="28"/>
        </w:rPr>
        <w:t xml:space="preserve"> </w:t>
      </w:r>
      <w:r w:rsidRPr="0006407D">
        <w:rPr>
          <w:rFonts w:ascii="Times New Roman" w:hAnsi="Times New Roman"/>
          <w:sz w:val="28"/>
          <w:szCs w:val="28"/>
          <w:lang w:val="en-US"/>
        </w:rPr>
        <w:t>havoning</w:t>
      </w:r>
      <w:r w:rsidRPr="0006407D">
        <w:rPr>
          <w:rFonts w:ascii="Times New Roman" w:hAnsi="Times New Roman"/>
          <w:sz w:val="28"/>
          <w:szCs w:val="28"/>
        </w:rPr>
        <w:t xml:space="preserve"> </w:t>
      </w:r>
      <w:r w:rsidRPr="0006407D">
        <w:rPr>
          <w:rFonts w:ascii="Times New Roman" w:hAnsi="Times New Roman"/>
          <w:sz w:val="28"/>
          <w:szCs w:val="28"/>
          <w:lang w:val="en-US"/>
        </w:rPr>
        <w:t>sifatini</w:t>
      </w:r>
      <w:r w:rsidRPr="0006407D">
        <w:rPr>
          <w:rFonts w:ascii="Times New Roman" w:hAnsi="Times New Roman"/>
          <w:sz w:val="28"/>
          <w:szCs w:val="28"/>
        </w:rPr>
        <w:t xml:space="preserve"> </w:t>
      </w:r>
      <w:r w:rsidRPr="0006407D">
        <w:rPr>
          <w:rFonts w:ascii="Times New Roman" w:hAnsi="Times New Roman"/>
          <w:sz w:val="28"/>
          <w:szCs w:val="28"/>
          <w:lang w:val="en-US"/>
        </w:rPr>
        <w:t>yomonlashtiradi</w:t>
      </w:r>
      <w:r w:rsidRPr="0006407D">
        <w:rPr>
          <w:rFonts w:ascii="Times New Roman" w:hAnsi="Times New Roman"/>
          <w:sz w:val="28"/>
          <w:szCs w:val="28"/>
        </w:rPr>
        <w:t>.</w:t>
      </w:r>
    </w:p>
    <w:p w:rsidR="000D69D9"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rPr>
        <w:t xml:space="preserve"> </w:t>
      </w:r>
      <w:r w:rsidRPr="0006407D">
        <w:rPr>
          <w:rFonts w:ascii="Times New Roman" w:hAnsi="Times New Roman"/>
          <w:b/>
          <w:sz w:val="28"/>
          <w:szCs w:val="28"/>
          <w:lang w:val="en-US"/>
        </w:rPr>
        <w:t>Atmosferani ifloslantiruvchi manbalar</w:t>
      </w:r>
      <w:r w:rsidRPr="0006407D">
        <w:rPr>
          <w:rFonts w:ascii="Times New Roman" w:hAnsi="Times New Roman"/>
          <w:sz w:val="28"/>
          <w:szCs w:val="28"/>
          <w:lang w:val="en-US"/>
        </w:rPr>
        <w:t xml:space="preserve">: Atmosfera </w:t>
      </w:r>
      <w:proofErr w:type="gramStart"/>
      <w:r w:rsidRPr="0006407D">
        <w:rPr>
          <w:rFonts w:ascii="Times New Roman" w:hAnsi="Times New Roman"/>
          <w:sz w:val="28"/>
          <w:szCs w:val="28"/>
          <w:lang w:val="en-US"/>
        </w:rPr>
        <w:t>havosi  (</w:t>
      </w:r>
      <w:proofErr w:type="gramEnd"/>
      <w:r w:rsidRPr="0006407D">
        <w:rPr>
          <w:rFonts w:ascii="Times New Roman" w:hAnsi="Times New Roman"/>
          <w:sz w:val="28"/>
          <w:szCs w:val="28"/>
          <w:lang w:val="en-US"/>
        </w:rPr>
        <w:t xml:space="preserve">3.1.1-jadval) 2 yoʹl bilan ifloslanadi: </w:t>
      </w:r>
      <w:r w:rsidRPr="0006407D">
        <w:rPr>
          <w:rFonts w:ascii="Times New Roman" w:hAnsi="Times New Roman"/>
          <w:b/>
          <w:i/>
          <w:sz w:val="28"/>
          <w:szCs w:val="28"/>
          <w:lang w:val="en-US"/>
        </w:rPr>
        <w:t>tabiiy va antropogen</w:t>
      </w:r>
      <w:r w:rsidRPr="0006407D">
        <w:rPr>
          <w:rFonts w:ascii="Times New Roman" w:hAnsi="Times New Roman"/>
          <w:sz w:val="28"/>
          <w:szCs w:val="28"/>
          <w:lang w:val="en-US"/>
        </w:rPr>
        <w:t>.</w:t>
      </w:r>
    </w:p>
    <w:p w:rsidR="0006407D" w:rsidRDefault="0006407D" w:rsidP="0006407D">
      <w:pPr>
        <w:spacing w:after="0"/>
        <w:jc w:val="both"/>
        <w:rPr>
          <w:rFonts w:ascii="Times New Roman" w:hAnsi="Times New Roman"/>
          <w:sz w:val="28"/>
          <w:szCs w:val="28"/>
          <w:lang w:val="en-US"/>
        </w:rPr>
      </w:pPr>
    </w:p>
    <w:p w:rsidR="0006407D" w:rsidRDefault="0006407D" w:rsidP="0006407D">
      <w:pPr>
        <w:spacing w:after="0"/>
        <w:jc w:val="both"/>
        <w:rPr>
          <w:rFonts w:ascii="Times New Roman" w:hAnsi="Times New Roman"/>
          <w:sz w:val="28"/>
          <w:szCs w:val="28"/>
          <w:lang w:val="en-US"/>
        </w:rPr>
      </w:pPr>
    </w:p>
    <w:p w:rsidR="0006407D" w:rsidRPr="0006407D" w:rsidRDefault="0006407D" w:rsidP="0006407D">
      <w:pPr>
        <w:spacing w:after="0"/>
        <w:jc w:val="both"/>
        <w:rPr>
          <w:rFonts w:ascii="Times New Roman" w:hAnsi="Times New Roman"/>
          <w:sz w:val="28"/>
          <w:szCs w:val="28"/>
          <w:lang w:val="en-US"/>
        </w:rPr>
      </w:pPr>
    </w:p>
    <w:p w:rsidR="000D69D9" w:rsidRPr="0006407D" w:rsidRDefault="000D69D9" w:rsidP="0006407D">
      <w:pPr>
        <w:spacing w:after="0"/>
        <w:jc w:val="right"/>
        <w:rPr>
          <w:rFonts w:ascii="Times New Roman" w:hAnsi="Times New Roman"/>
          <w:sz w:val="28"/>
          <w:szCs w:val="28"/>
          <w:lang w:val="en-US"/>
        </w:rPr>
      </w:pPr>
      <w:r w:rsidRPr="0006407D">
        <w:rPr>
          <w:rFonts w:ascii="Times New Roman" w:hAnsi="Times New Roman"/>
          <w:sz w:val="28"/>
          <w:szCs w:val="28"/>
          <w:lang w:val="en-US"/>
        </w:rPr>
        <w:lastRenderedPageBreak/>
        <w:t xml:space="preserve">                                                                                                         </w:t>
      </w:r>
      <w:r w:rsidRPr="0006407D">
        <w:rPr>
          <w:rFonts w:ascii="Times New Roman" w:hAnsi="Times New Roman"/>
          <w:sz w:val="28"/>
          <w:szCs w:val="28"/>
          <w:lang w:val="uz-Cyrl-UZ"/>
        </w:rPr>
        <w:t>3</w:t>
      </w:r>
      <w:r w:rsidRPr="0006407D">
        <w:rPr>
          <w:rFonts w:ascii="Times New Roman" w:hAnsi="Times New Roman"/>
          <w:sz w:val="28"/>
          <w:szCs w:val="28"/>
          <w:lang w:val="en-US"/>
        </w:rPr>
        <w:t>.1.1-jadval</w:t>
      </w:r>
    </w:p>
    <w:tbl>
      <w:tblPr>
        <w:tblW w:w="0" w:type="auto"/>
        <w:tblInd w:w="108"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ook w:val="04A0" w:firstRow="1" w:lastRow="0" w:firstColumn="1" w:lastColumn="0" w:noHBand="0" w:noVBand="1"/>
      </w:tblPr>
      <w:tblGrid>
        <w:gridCol w:w="2024"/>
        <w:gridCol w:w="2257"/>
        <w:gridCol w:w="2790"/>
        <w:gridCol w:w="2156"/>
      </w:tblGrid>
      <w:tr w:rsidR="000D69D9" w:rsidRPr="0006407D" w:rsidTr="00443901">
        <w:tc>
          <w:tcPr>
            <w:tcW w:w="4426" w:type="dxa"/>
            <w:gridSpan w:val="2"/>
            <w:tcBorders>
              <w:top w:val="single" w:sz="8" w:space="0" w:color="78C0D4"/>
              <w:left w:val="single" w:sz="8" w:space="0" w:color="78C0D4"/>
              <w:bottom w:val="single" w:sz="8" w:space="0" w:color="78C0D4"/>
              <w:right w:val="single" w:sz="8" w:space="0" w:color="78C0D4"/>
            </w:tcBorders>
            <w:shd w:val="clear" w:color="auto" w:fill="D2EAF1"/>
            <w:hideMark/>
          </w:tcPr>
          <w:p w:rsidR="000D69D9" w:rsidRPr="0006407D" w:rsidRDefault="000D69D9" w:rsidP="0006407D">
            <w:pPr>
              <w:spacing w:after="0"/>
              <w:jc w:val="center"/>
              <w:rPr>
                <w:rFonts w:ascii="Times New Roman" w:hAnsi="Times New Roman"/>
                <w:b/>
                <w:sz w:val="28"/>
                <w:szCs w:val="28"/>
                <w:lang w:val="en-US"/>
              </w:rPr>
            </w:pPr>
            <w:r w:rsidRPr="0006407D">
              <w:rPr>
                <w:rFonts w:ascii="Times New Roman" w:hAnsi="Times New Roman"/>
                <w:b/>
                <w:sz w:val="28"/>
                <w:szCs w:val="28"/>
                <w:lang w:val="en-US"/>
              </w:rPr>
              <w:t>Tabiiy</w:t>
            </w:r>
          </w:p>
        </w:tc>
        <w:tc>
          <w:tcPr>
            <w:tcW w:w="5213" w:type="dxa"/>
            <w:gridSpan w:val="2"/>
            <w:tcBorders>
              <w:top w:val="single" w:sz="8" w:space="0" w:color="78C0D4"/>
              <w:left w:val="single" w:sz="8" w:space="0" w:color="78C0D4"/>
              <w:bottom w:val="single" w:sz="8" w:space="0" w:color="78C0D4"/>
              <w:right w:val="single" w:sz="8" w:space="0" w:color="78C0D4"/>
            </w:tcBorders>
            <w:shd w:val="clear" w:color="auto" w:fill="D2EAF1"/>
            <w:hideMark/>
          </w:tcPr>
          <w:p w:rsidR="000D69D9" w:rsidRPr="0006407D" w:rsidRDefault="000D69D9" w:rsidP="0006407D">
            <w:pPr>
              <w:spacing w:after="0"/>
              <w:jc w:val="center"/>
              <w:rPr>
                <w:rFonts w:ascii="Times New Roman" w:hAnsi="Times New Roman"/>
                <w:b/>
                <w:sz w:val="28"/>
                <w:szCs w:val="28"/>
                <w:lang w:val="en-US"/>
              </w:rPr>
            </w:pPr>
            <w:r w:rsidRPr="0006407D">
              <w:rPr>
                <w:rFonts w:ascii="Times New Roman" w:hAnsi="Times New Roman"/>
                <w:b/>
                <w:sz w:val="28"/>
                <w:szCs w:val="28"/>
                <w:lang w:val="en-US"/>
              </w:rPr>
              <w:t>Antropogen</w:t>
            </w:r>
          </w:p>
        </w:tc>
      </w:tr>
      <w:tr w:rsidR="000D69D9" w:rsidRPr="0006407D" w:rsidTr="00443901">
        <w:tc>
          <w:tcPr>
            <w:tcW w:w="2093"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Tabiiy</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sharoitda</w:t>
            </w:r>
          </w:p>
        </w:tc>
        <w:tc>
          <w:tcPr>
            <w:tcW w:w="2333"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Tabiiy ofatlar</w:t>
            </w:r>
          </w:p>
        </w:tc>
        <w:tc>
          <w:tcPr>
            <w:tcW w:w="2945"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Texnogen</w:t>
            </w:r>
          </w:p>
        </w:tc>
        <w:tc>
          <w:tcPr>
            <w:tcW w:w="2268"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Maishiy</w:t>
            </w:r>
          </w:p>
        </w:tc>
      </w:tr>
      <w:tr w:rsidR="000D69D9" w:rsidRPr="0006407D" w:rsidTr="00443901">
        <w:tc>
          <w:tcPr>
            <w:tcW w:w="2093" w:type="dxa"/>
            <w:tcBorders>
              <w:top w:val="single" w:sz="8" w:space="0" w:color="78C0D4"/>
              <w:left w:val="single" w:sz="8" w:space="0" w:color="78C0D4"/>
              <w:bottom w:val="single" w:sz="8" w:space="0" w:color="78C0D4"/>
              <w:right w:val="single" w:sz="8" w:space="0" w:color="78C0D4"/>
            </w:tcBorders>
            <w:shd w:val="clear" w:color="auto" w:fill="D2EAF1"/>
            <w:vAlign w:val="center"/>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Shamol bilan</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uchirish</w:t>
            </w:r>
          </w:p>
          <w:p w:rsidR="000D69D9" w:rsidRPr="0006407D" w:rsidRDefault="000D69D9" w:rsidP="0006407D">
            <w:pPr>
              <w:spacing w:after="0"/>
              <w:jc w:val="both"/>
              <w:rPr>
                <w:rFonts w:ascii="Times New Roman" w:hAnsi="Times New Roman"/>
                <w:sz w:val="28"/>
                <w:szCs w:val="28"/>
                <w:lang w:val="en-US"/>
              </w:rPr>
            </w:pPr>
          </w:p>
        </w:tc>
        <w:tc>
          <w:tcPr>
            <w:tcW w:w="2333" w:type="dxa"/>
            <w:tcBorders>
              <w:top w:val="single" w:sz="8" w:space="0" w:color="78C0D4"/>
              <w:left w:val="single" w:sz="8" w:space="0" w:color="78C0D4"/>
              <w:bottom w:val="single" w:sz="8" w:space="0" w:color="78C0D4"/>
              <w:right w:val="single" w:sz="8" w:space="0" w:color="78C0D4"/>
            </w:tcBorders>
            <w:shd w:val="clear" w:color="auto" w:fill="D2EAF1"/>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Vulqonlarning</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otilishi</w:t>
            </w:r>
          </w:p>
        </w:tc>
        <w:tc>
          <w:tcPr>
            <w:tcW w:w="2945" w:type="dxa"/>
            <w:tcBorders>
              <w:top w:val="single" w:sz="8" w:space="0" w:color="78C0D4"/>
              <w:left w:val="single" w:sz="8" w:space="0" w:color="78C0D4"/>
              <w:bottom w:val="single" w:sz="8" w:space="0" w:color="78C0D4"/>
              <w:right w:val="single" w:sz="8" w:space="0" w:color="78C0D4"/>
            </w:tcBorders>
            <w:shd w:val="clear" w:color="auto" w:fill="D2EAF1"/>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Sanoat korxonalari</w:t>
            </w:r>
          </w:p>
        </w:tc>
        <w:tc>
          <w:tcPr>
            <w:tcW w:w="2268" w:type="dxa"/>
            <w:tcBorders>
              <w:top w:val="single" w:sz="8" w:space="0" w:color="78C0D4"/>
              <w:left w:val="single" w:sz="8" w:space="0" w:color="78C0D4"/>
              <w:bottom w:val="single" w:sz="8" w:space="0" w:color="78C0D4"/>
              <w:right w:val="single" w:sz="8" w:space="0" w:color="78C0D4"/>
            </w:tcBorders>
            <w:shd w:val="clear" w:color="auto" w:fill="D2EAF1"/>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Shaxarlarda</w:t>
            </w:r>
          </w:p>
        </w:tc>
      </w:tr>
      <w:tr w:rsidR="000D69D9" w:rsidRPr="0006407D" w:rsidTr="00443901">
        <w:tc>
          <w:tcPr>
            <w:tcW w:w="2093" w:type="dxa"/>
            <w:tcBorders>
              <w:top w:val="single" w:sz="8" w:space="0" w:color="78C0D4"/>
              <w:left w:val="single" w:sz="8" w:space="0" w:color="78C0D4"/>
              <w:bottom w:val="single" w:sz="8" w:space="0" w:color="78C0D4"/>
              <w:right w:val="single" w:sz="8" w:space="0" w:color="78C0D4"/>
            </w:tcBorders>
            <w:shd w:val="clear" w:color="auto" w:fill="A5D5E2"/>
            <w:vAlign w:val="center"/>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Parchalanish</w:t>
            </w:r>
          </w:p>
          <w:p w:rsidR="000D69D9" w:rsidRPr="0006407D" w:rsidRDefault="000D69D9" w:rsidP="0006407D">
            <w:pPr>
              <w:spacing w:after="0"/>
              <w:jc w:val="both"/>
              <w:rPr>
                <w:rFonts w:ascii="Times New Roman" w:hAnsi="Times New Roman"/>
                <w:sz w:val="28"/>
                <w:szCs w:val="28"/>
                <w:lang w:val="en-US"/>
              </w:rPr>
            </w:pPr>
          </w:p>
        </w:tc>
        <w:tc>
          <w:tcPr>
            <w:tcW w:w="2333"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Changli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toʹzonlar</w:t>
            </w:r>
          </w:p>
        </w:tc>
        <w:tc>
          <w:tcPr>
            <w:tcW w:w="2945"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Energetik</w:t>
            </w:r>
          </w:p>
        </w:tc>
        <w:tc>
          <w:tcPr>
            <w:tcW w:w="2268"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Q/x</w:t>
            </w:r>
          </w:p>
        </w:tc>
      </w:tr>
      <w:tr w:rsidR="000D69D9" w:rsidRPr="0006407D" w:rsidTr="00443901">
        <w:tc>
          <w:tcPr>
            <w:tcW w:w="2093" w:type="dxa"/>
            <w:tcBorders>
              <w:top w:val="single" w:sz="8" w:space="0" w:color="78C0D4"/>
              <w:left w:val="single" w:sz="8" w:space="0" w:color="78C0D4"/>
              <w:bottom w:val="single" w:sz="8" w:space="0" w:color="78C0D4"/>
              <w:right w:val="single" w:sz="8" w:space="0" w:color="78C0D4"/>
            </w:tcBorders>
            <w:shd w:val="clear" w:color="auto" w:fill="D2EAF1"/>
            <w:vAlign w:val="center"/>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Elektr zaryadlari</w:t>
            </w:r>
          </w:p>
          <w:p w:rsidR="000D69D9" w:rsidRPr="0006407D" w:rsidRDefault="000D69D9" w:rsidP="0006407D">
            <w:pPr>
              <w:spacing w:after="0"/>
              <w:jc w:val="both"/>
              <w:rPr>
                <w:rFonts w:ascii="Times New Roman" w:hAnsi="Times New Roman"/>
                <w:sz w:val="28"/>
                <w:szCs w:val="28"/>
                <w:lang w:val="en-US"/>
              </w:rPr>
            </w:pPr>
          </w:p>
        </w:tc>
        <w:tc>
          <w:tcPr>
            <w:tcW w:w="2333" w:type="dxa"/>
            <w:tcBorders>
              <w:top w:val="single" w:sz="8" w:space="0" w:color="78C0D4"/>
              <w:left w:val="single" w:sz="8" w:space="0" w:color="78C0D4"/>
              <w:bottom w:val="single" w:sz="8" w:space="0" w:color="78C0D4"/>
              <w:right w:val="single" w:sz="8" w:space="0" w:color="78C0D4"/>
            </w:tcBorders>
            <w:shd w:val="clear" w:color="auto" w:fill="D2EAF1"/>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Oʹrmon va dashtlardagi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yongʹinlari</w:t>
            </w:r>
          </w:p>
        </w:tc>
        <w:tc>
          <w:tcPr>
            <w:tcW w:w="2945" w:type="dxa"/>
            <w:tcBorders>
              <w:top w:val="single" w:sz="8" w:space="0" w:color="78C0D4"/>
              <w:left w:val="single" w:sz="8" w:space="0" w:color="78C0D4"/>
              <w:bottom w:val="single" w:sz="8" w:space="0" w:color="78C0D4"/>
              <w:right w:val="single" w:sz="8" w:space="0" w:color="78C0D4"/>
            </w:tcBorders>
            <w:shd w:val="clear" w:color="auto" w:fill="D2EAF1"/>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Avtotransport</w:t>
            </w:r>
          </w:p>
        </w:tc>
        <w:tc>
          <w:tcPr>
            <w:tcW w:w="2268" w:type="dxa"/>
            <w:tcBorders>
              <w:top w:val="single" w:sz="8" w:space="0" w:color="78C0D4"/>
              <w:left w:val="single" w:sz="8" w:space="0" w:color="78C0D4"/>
              <w:bottom w:val="single" w:sz="8" w:space="0" w:color="78C0D4"/>
              <w:right w:val="single" w:sz="8" w:space="0" w:color="78C0D4"/>
            </w:tcBorders>
            <w:shd w:val="clear" w:color="auto" w:fill="D2EAF1"/>
            <w:vAlign w:val="center"/>
          </w:tcPr>
          <w:p w:rsidR="000D69D9" w:rsidRPr="0006407D" w:rsidRDefault="000D69D9" w:rsidP="0006407D">
            <w:pPr>
              <w:spacing w:after="0"/>
              <w:jc w:val="both"/>
              <w:rPr>
                <w:rFonts w:ascii="Times New Roman" w:hAnsi="Times New Roman"/>
                <w:sz w:val="28"/>
                <w:szCs w:val="28"/>
                <w:lang w:val="en-US"/>
              </w:rPr>
            </w:pPr>
          </w:p>
        </w:tc>
      </w:tr>
      <w:tr w:rsidR="000D69D9" w:rsidRPr="0006407D" w:rsidTr="00443901">
        <w:tc>
          <w:tcPr>
            <w:tcW w:w="2093"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Nafas olish, chiqarish, oksidlanish</w:t>
            </w:r>
          </w:p>
        </w:tc>
        <w:tc>
          <w:tcPr>
            <w:tcW w:w="2333" w:type="dxa"/>
            <w:tcBorders>
              <w:top w:val="single" w:sz="8" w:space="0" w:color="78C0D4"/>
              <w:left w:val="single" w:sz="8" w:space="0" w:color="78C0D4"/>
              <w:bottom w:val="single" w:sz="8" w:space="0" w:color="78C0D4"/>
              <w:right w:val="single" w:sz="8" w:space="0" w:color="78C0D4"/>
            </w:tcBorders>
            <w:shd w:val="clear" w:color="auto" w:fill="A5D5E2"/>
            <w:vAlign w:val="center"/>
          </w:tcPr>
          <w:p w:rsidR="000D69D9" w:rsidRPr="0006407D" w:rsidRDefault="000D69D9" w:rsidP="0006407D">
            <w:pPr>
              <w:spacing w:after="0"/>
              <w:jc w:val="both"/>
              <w:rPr>
                <w:rFonts w:ascii="Times New Roman" w:hAnsi="Times New Roman"/>
                <w:sz w:val="28"/>
                <w:szCs w:val="28"/>
                <w:lang w:val="en-US"/>
              </w:rPr>
            </w:pPr>
          </w:p>
        </w:tc>
        <w:tc>
          <w:tcPr>
            <w:tcW w:w="2945" w:type="dxa"/>
            <w:tcBorders>
              <w:top w:val="single" w:sz="8" w:space="0" w:color="78C0D4"/>
              <w:left w:val="single" w:sz="8" w:space="0" w:color="78C0D4"/>
              <w:bottom w:val="single" w:sz="8" w:space="0" w:color="78C0D4"/>
              <w:right w:val="single" w:sz="8" w:space="0" w:color="78C0D4"/>
            </w:tcBorders>
            <w:shd w:val="clear" w:color="auto" w:fill="A5D5E2"/>
            <w:vAlign w:val="center"/>
            <w:hideMark/>
          </w:tcPr>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Q/x ni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kimyolashtirish</w:t>
            </w:r>
          </w:p>
        </w:tc>
        <w:tc>
          <w:tcPr>
            <w:tcW w:w="2268" w:type="dxa"/>
            <w:tcBorders>
              <w:top w:val="single" w:sz="8" w:space="0" w:color="78C0D4"/>
              <w:left w:val="single" w:sz="8" w:space="0" w:color="78C0D4"/>
              <w:bottom w:val="single" w:sz="8" w:space="0" w:color="78C0D4"/>
              <w:right w:val="single" w:sz="8" w:space="0" w:color="78C0D4"/>
            </w:tcBorders>
            <w:shd w:val="clear" w:color="auto" w:fill="A5D5E2"/>
            <w:vAlign w:val="center"/>
          </w:tcPr>
          <w:p w:rsidR="000D69D9" w:rsidRPr="0006407D" w:rsidRDefault="000D69D9" w:rsidP="0006407D">
            <w:pPr>
              <w:spacing w:after="0"/>
              <w:jc w:val="both"/>
              <w:rPr>
                <w:rFonts w:ascii="Times New Roman" w:hAnsi="Times New Roman"/>
                <w:sz w:val="28"/>
                <w:szCs w:val="28"/>
                <w:lang w:val="en-US"/>
              </w:rPr>
            </w:pPr>
          </w:p>
        </w:tc>
      </w:tr>
    </w:tbl>
    <w:p w:rsidR="009627EF"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r>
    </w:p>
    <w:p w:rsidR="000D69D9" w:rsidRPr="0006407D" w:rsidRDefault="000D69D9" w:rsidP="0006407D">
      <w:pPr>
        <w:spacing w:after="0"/>
        <w:ind w:firstLine="708"/>
        <w:jc w:val="both"/>
        <w:rPr>
          <w:rFonts w:ascii="Times New Roman" w:hAnsi="Times New Roman"/>
          <w:b/>
          <w:i/>
          <w:sz w:val="28"/>
          <w:szCs w:val="28"/>
          <w:lang w:val="uz-Cyrl-UZ" w:eastAsia="ru-RU"/>
        </w:rPr>
      </w:pPr>
      <w:r w:rsidRPr="0006407D">
        <w:rPr>
          <w:rFonts w:ascii="Times New Roman" w:hAnsi="Times New Roman"/>
          <w:b/>
          <w:i/>
          <w:sz w:val="28"/>
          <w:szCs w:val="28"/>
          <w:lang w:val="en-US" w:eastAsia="ru-RU"/>
        </w:rPr>
        <w:t>Atmosferani insonning taʹsirisiz ifloslanishi – tabiiy ifloslanish deyiladi.</w:t>
      </w:r>
      <w:r w:rsidRPr="0006407D">
        <w:rPr>
          <w:rFonts w:ascii="Times New Roman" w:hAnsi="Times New Roman"/>
          <w:b/>
          <w:i/>
          <w:sz w:val="28"/>
          <w:szCs w:val="28"/>
          <w:lang w:val="uz-Cyrl-UZ" w:eastAsia="ru-RU"/>
        </w:rPr>
        <w:t xml:space="preserve"> </w:t>
      </w:r>
    </w:p>
    <w:p w:rsidR="000D69D9" w:rsidRPr="0006407D" w:rsidRDefault="000D69D9" w:rsidP="0006407D">
      <w:pPr>
        <w:spacing w:after="0"/>
        <w:jc w:val="both"/>
        <w:rPr>
          <w:rFonts w:ascii="Times New Roman" w:hAnsi="Times New Roman"/>
          <w:b/>
          <w:i/>
          <w:sz w:val="28"/>
          <w:szCs w:val="28"/>
          <w:lang w:val="uz-Cyrl-UZ" w:eastAsia="ru-RU"/>
        </w:rPr>
      </w:pPr>
      <w:r w:rsidRPr="0006407D">
        <w:rPr>
          <w:rFonts w:ascii="Times New Roman" w:hAnsi="Times New Roman"/>
          <w:sz w:val="28"/>
          <w:szCs w:val="28"/>
          <w:lang w:val="en-US" w:eastAsia="ru-RU"/>
        </w:rPr>
        <w:tab/>
      </w:r>
      <w:r w:rsidRPr="0006407D">
        <w:rPr>
          <w:rFonts w:ascii="Times New Roman" w:hAnsi="Times New Roman"/>
          <w:b/>
          <w:i/>
          <w:sz w:val="28"/>
          <w:szCs w:val="28"/>
          <w:lang w:val="uz-Cyrl-UZ" w:eastAsia="ru-RU"/>
        </w:rPr>
        <w:t>Atmosfera inson xoʹjalik faoliyati taʹsirida (sunʹiy) ifloslansa– Antropogen ifloslanish deyiladi.</w:t>
      </w:r>
    </w:p>
    <w:p w:rsidR="000D69D9" w:rsidRPr="0006407D" w:rsidRDefault="000D69D9" w:rsidP="0006407D">
      <w:pPr>
        <w:spacing w:after="0"/>
        <w:jc w:val="both"/>
        <w:rPr>
          <w:rFonts w:ascii="Times New Roman" w:hAnsi="Times New Roman"/>
          <w:sz w:val="28"/>
          <w:szCs w:val="28"/>
          <w:lang w:val="uz-Cyrl-UZ" w:eastAsia="ru-RU"/>
        </w:rPr>
      </w:pPr>
      <w:r w:rsidRPr="0006407D">
        <w:rPr>
          <w:rFonts w:ascii="Times New Roman" w:hAnsi="Times New Roman"/>
          <w:sz w:val="28"/>
          <w:szCs w:val="28"/>
          <w:lang w:val="en-US" w:eastAsia="ru-RU"/>
        </w:rPr>
        <w:tab/>
      </w:r>
      <w:r w:rsidRPr="0006407D">
        <w:rPr>
          <w:rFonts w:ascii="Times New Roman" w:hAnsi="Times New Roman"/>
          <w:b/>
          <w:i/>
          <w:sz w:val="28"/>
          <w:szCs w:val="28"/>
          <w:u w:val="single"/>
          <w:lang w:val="uz-Cyrl-UZ" w:eastAsia="ru-RU"/>
        </w:rPr>
        <w:t>Atmosfera havosini Antropogen ifloslovchi manbalar uchta asosiy guruhlarga boʹlinadi.</w:t>
      </w:r>
      <w:r w:rsidRPr="0006407D">
        <w:rPr>
          <w:rFonts w:ascii="Times New Roman" w:hAnsi="Times New Roman"/>
          <w:sz w:val="28"/>
          <w:szCs w:val="28"/>
          <w:lang w:val="uz-Cyrl-UZ" w:eastAsia="ru-RU"/>
        </w:rPr>
        <w:t xml:space="preserve"> Bular: </w:t>
      </w:r>
    </w:p>
    <w:p w:rsidR="000D69D9" w:rsidRPr="0006407D" w:rsidRDefault="000D69D9" w:rsidP="0006407D">
      <w:pPr>
        <w:spacing w:after="0"/>
        <w:jc w:val="both"/>
        <w:rPr>
          <w:rFonts w:ascii="Times New Roman" w:hAnsi="Times New Roman"/>
          <w:sz w:val="28"/>
          <w:szCs w:val="28"/>
          <w:lang w:val="uz-Cyrl-UZ" w:eastAsia="ru-RU"/>
        </w:rPr>
      </w:pPr>
      <w:r w:rsidRPr="0006407D">
        <w:rPr>
          <w:rFonts w:ascii="Times New Roman" w:hAnsi="Times New Roman"/>
          <w:sz w:val="28"/>
          <w:szCs w:val="28"/>
          <w:lang w:val="uz-Cyrl-UZ" w:eastAsia="ru-RU"/>
        </w:rPr>
        <w:tab/>
      </w:r>
      <w:r w:rsidRPr="0006407D">
        <w:rPr>
          <w:rFonts w:ascii="Times New Roman" w:hAnsi="Times New Roman"/>
          <w:sz w:val="28"/>
          <w:szCs w:val="28"/>
          <w:u w:val="single"/>
          <w:lang w:val="uz-Cyrl-UZ" w:eastAsia="ru-RU"/>
        </w:rPr>
        <w:t>Binolarning isitilishi</w:t>
      </w:r>
      <w:r w:rsidRPr="0006407D">
        <w:rPr>
          <w:rFonts w:ascii="Times New Roman" w:hAnsi="Times New Roman"/>
          <w:sz w:val="28"/>
          <w:szCs w:val="28"/>
          <w:lang w:val="uz-Cyrl-UZ" w:eastAsia="ru-RU"/>
        </w:rPr>
        <w:t xml:space="preserve">;   </w:t>
      </w:r>
      <w:r w:rsidRPr="0006407D">
        <w:rPr>
          <w:rFonts w:ascii="Times New Roman" w:hAnsi="Times New Roman"/>
          <w:sz w:val="28"/>
          <w:szCs w:val="28"/>
          <w:u w:val="single"/>
          <w:lang w:val="uz-Cyrl-UZ" w:eastAsia="ru-RU"/>
        </w:rPr>
        <w:t>Avtotransport vositalari</w:t>
      </w:r>
      <w:r w:rsidRPr="0006407D">
        <w:rPr>
          <w:rFonts w:ascii="Times New Roman" w:hAnsi="Times New Roman"/>
          <w:sz w:val="28"/>
          <w:szCs w:val="28"/>
          <w:lang w:val="uz-Cyrl-UZ" w:eastAsia="ru-RU"/>
        </w:rPr>
        <w:t xml:space="preserve">;  </w:t>
      </w:r>
      <w:r w:rsidRPr="0006407D">
        <w:rPr>
          <w:rFonts w:ascii="Times New Roman" w:hAnsi="Times New Roman"/>
          <w:sz w:val="28"/>
          <w:szCs w:val="28"/>
          <w:u w:val="single"/>
          <w:lang w:val="uz-Cyrl-UZ" w:eastAsia="ru-RU"/>
        </w:rPr>
        <w:t>Sanoat korxonalari</w:t>
      </w:r>
      <w:r w:rsidRPr="0006407D">
        <w:rPr>
          <w:rFonts w:ascii="Times New Roman" w:hAnsi="Times New Roman"/>
          <w:sz w:val="28"/>
          <w:szCs w:val="28"/>
          <w:lang w:val="uz-Cyrl-UZ" w:eastAsia="ru-RU"/>
        </w:rPr>
        <w:t>.</w:t>
      </w:r>
    </w:p>
    <w:p w:rsidR="000D69D9" w:rsidRPr="0006407D" w:rsidRDefault="000D69D9" w:rsidP="0006407D">
      <w:pPr>
        <w:spacing w:after="0"/>
        <w:jc w:val="both"/>
        <w:rPr>
          <w:rFonts w:ascii="Times New Roman" w:hAnsi="Times New Roman"/>
          <w:sz w:val="28"/>
          <w:szCs w:val="28"/>
          <w:lang w:val="en-US" w:eastAsia="x-none" w:bidi="x-none"/>
        </w:rPr>
      </w:pPr>
      <w:r w:rsidRPr="0006407D">
        <w:rPr>
          <w:rFonts w:ascii="Times New Roman" w:hAnsi="Times New Roman"/>
          <w:sz w:val="28"/>
          <w:szCs w:val="28"/>
          <w:lang w:val="uz-Cyrl-UZ" w:eastAsia="ru-RU"/>
        </w:rPr>
        <w:tab/>
      </w:r>
      <w:r w:rsidRPr="0006407D">
        <w:rPr>
          <w:rFonts w:ascii="Times New Roman" w:hAnsi="Times New Roman"/>
          <w:b/>
          <w:i/>
          <w:sz w:val="28"/>
          <w:szCs w:val="28"/>
          <w:lang w:val="uz-Cyrl-UZ" w:eastAsia="ru-RU"/>
        </w:rPr>
        <w:t>Binolarni isitish</w:t>
      </w:r>
      <w:r w:rsidRPr="0006407D">
        <w:rPr>
          <w:rFonts w:ascii="Times New Roman" w:hAnsi="Times New Roman"/>
          <w:sz w:val="28"/>
          <w:szCs w:val="28"/>
          <w:lang w:val="uz-Cyrl-UZ" w:eastAsia="ru-RU"/>
        </w:rPr>
        <w:t xml:space="preserve">. Atmosfera havosining ifloslanishida, asosan, shaharlarda qish mavsumida binolarni isitish sezilarli darajada  ulushini qoʹshadi. Isitishda asosan toshkoʹmirdan foydalanilgani uchun uning yonishi natijasida atmosferaga katta miqdorda tutun, qurum, </w:t>
      </w:r>
      <w:r w:rsidRPr="0006407D">
        <w:rPr>
          <w:rFonts w:ascii="Times New Roman" w:hAnsi="Times New Roman"/>
          <w:sz w:val="28"/>
          <w:szCs w:val="28"/>
          <w:lang w:val="en-US" w:eastAsia="ru-RU"/>
        </w:rPr>
        <w:t>CO va SO</w:t>
      </w:r>
      <w:r w:rsidRPr="0006407D">
        <w:rPr>
          <w:rFonts w:ascii="Times New Roman" w:hAnsi="Times New Roman"/>
          <w:sz w:val="28"/>
          <w:szCs w:val="28"/>
          <w:vertAlign w:val="subscript"/>
          <w:lang w:val="en-US" w:eastAsia="ru-RU"/>
        </w:rPr>
        <w:t>2</w:t>
      </w:r>
      <w:r w:rsidRPr="0006407D">
        <w:rPr>
          <w:rFonts w:ascii="Times New Roman" w:hAnsi="Times New Roman"/>
          <w:sz w:val="28"/>
          <w:szCs w:val="28"/>
          <w:lang w:val="en-US" w:eastAsia="ru-RU"/>
        </w:rPr>
        <w:t xml:space="preserve"> lar ajralib chiqadi.</w:t>
      </w:r>
      <w:r w:rsidRPr="0006407D">
        <w:rPr>
          <w:rFonts w:ascii="Times New Roman" w:hAnsi="Times New Roman"/>
          <w:sz w:val="28"/>
          <w:szCs w:val="28"/>
          <w:lang w:val="x-none" w:eastAsia="x-none" w:bidi="x-none"/>
        </w:rPr>
        <w:t xml:space="preserve">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x-none" w:bidi="x-none"/>
        </w:rPr>
        <w:tab/>
      </w:r>
      <w:r w:rsidRPr="0006407D">
        <w:rPr>
          <w:rFonts w:ascii="Times New Roman" w:hAnsi="Times New Roman"/>
          <w:sz w:val="28"/>
          <w:szCs w:val="28"/>
          <w:lang w:val="en-US" w:eastAsia="ru-RU"/>
        </w:rPr>
        <w:t>Binolarni markazlashtirilgan holda issiqlik markazlari yordamida isitish soʹzsiz foyda beradi. Albatta, bunday tizimlar yoqilgʹi yonganda qurum hosil boʹlishini kamaytiradi. Bunda S0</w:t>
      </w:r>
      <w:r w:rsidRPr="0006407D">
        <w:rPr>
          <w:rFonts w:ascii="Times New Roman" w:hAnsi="Times New Roman"/>
          <w:sz w:val="28"/>
          <w:szCs w:val="28"/>
          <w:vertAlign w:val="subscript"/>
          <w:lang w:val="en-US" w:eastAsia="ru-RU"/>
        </w:rPr>
        <w:t>2</w:t>
      </w:r>
      <w:r w:rsidRPr="0006407D">
        <w:rPr>
          <w:rFonts w:ascii="Times New Roman" w:hAnsi="Times New Roman"/>
          <w:sz w:val="28"/>
          <w:szCs w:val="28"/>
          <w:lang w:val="en-US" w:eastAsia="ru-RU"/>
        </w:rPr>
        <w:t xml:space="preserve"> chiqindisi kamaymaydi, birgina hosil boʹlayotgan gazlar yuqori tutun quvurlari yordamida atmosferaning yuqori qatlamlariga chiqarib yuboriladi. Natijada yerning yuza qatlamida chiqayotgan gazlarning havo bilan hosil qilgan aralashmasida zararli moddalarning konsentratsiyasi birmuncha kamayadi. Havo gigiyenasi nuqtayi nazaridan binolarni isitishning eng istiqbolli usuli gidroelektr stansiyalari (GES) yoki atom elektr stansiyalari (AES) dan olinadigan elekir toki yordamida isitishdir.</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x-none" w:bidi="x-none"/>
        </w:rPr>
        <w:tab/>
      </w:r>
      <w:r w:rsidRPr="0006407D">
        <w:rPr>
          <w:rFonts w:ascii="Times New Roman" w:hAnsi="Times New Roman"/>
          <w:b/>
          <w:i/>
          <w:sz w:val="28"/>
          <w:szCs w:val="28"/>
          <w:lang w:val="en-US" w:eastAsia="ru-RU"/>
        </w:rPr>
        <w:t>Avtotransport vositalaridan</w:t>
      </w:r>
      <w:r w:rsidRPr="0006407D">
        <w:rPr>
          <w:rFonts w:ascii="Times New Roman" w:hAnsi="Times New Roman"/>
          <w:sz w:val="28"/>
          <w:szCs w:val="28"/>
          <w:lang w:val="en-US" w:eastAsia="ru-RU"/>
        </w:rPr>
        <w:t xml:space="preserve"> chiqayotgan gazlar bilan ifloslanishi. Hozirgi kunda Atmosfera havosini ifloslanishida oʹzining eng katta ulushini qoshayotgan </w:t>
      </w:r>
      <w:proofErr w:type="gramStart"/>
      <w:r w:rsidRPr="0006407D">
        <w:rPr>
          <w:rFonts w:ascii="Times New Roman" w:hAnsi="Times New Roman"/>
          <w:sz w:val="28"/>
          <w:szCs w:val="28"/>
          <w:lang w:val="en-US" w:eastAsia="ru-RU"/>
        </w:rPr>
        <w:t>manbaa  bu</w:t>
      </w:r>
      <w:proofErr w:type="gramEnd"/>
      <w:r w:rsidRPr="0006407D">
        <w:rPr>
          <w:rFonts w:ascii="Times New Roman" w:hAnsi="Times New Roman"/>
          <w:sz w:val="28"/>
          <w:szCs w:val="28"/>
          <w:lang w:val="en-US" w:eastAsia="ru-RU"/>
        </w:rPr>
        <w:t xml:space="preserve"> </w:t>
      </w:r>
      <w:r w:rsidRPr="0006407D">
        <w:rPr>
          <w:rFonts w:ascii="Times New Roman" w:hAnsi="Times New Roman"/>
          <w:sz w:val="28"/>
          <w:szCs w:val="28"/>
          <w:lang w:val="de-DE"/>
        </w:rPr>
        <w:t>–</w:t>
      </w:r>
      <w:r w:rsidRPr="0006407D">
        <w:rPr>
          <w:rFonts w:ascii="Times New Roman" w:hAnsi="Times New Roman"/>
          <w:sz w:val="28"/>
          <w:szCs w:val="28"/>
          <w:lang w:val="en-US" w:eastAsia="ru-RU"/>
        </w:rPr>
        <w:t xml:space="preserve"> Avtotransport vositalaridir (Dunyo boʹyicha shu jumladan, </w:t>
      </w:r>
      <w:r w:rsidRPr="0006407D">
        <w:rPr>
          <w:rFonts w:ascii="Times New Roman" w:hAnsi="Times New Roman"/>
          <w:sz w:val="28"/>
          <w:szCs w:val="28"/>
          <w:lang w:val="en-US" w:eastAsia="ru-RU"/>
        </w:rPr>
        <w:lastRenderedPageBreak/>
        <w:t xml:space="preserve">Oʹzbekistonda ham - 40 %). Avtotransport </w:t>
      </w:r>
      <w:proofErr w:type="gramStart"/>
      <w:r w:rsidRPr="0006407D">
        <w:rPr>
          <w:rFonts w:ascii="Times New Roman" w:hAnsi="Times New Roman"/>
          <w:sz w:val="28"/>
          <w:szCs w:val="28"/>
          <w:lang w:val="en-US" w:eastAsia="ru-RU"/>
        </w:rPr>
        <w:t>vositalari  quyidagi</w:t>
      </w:r>
      <w:proofErr w:type="gramEnd"/>
      <w:r w:rsidRPr="0006407D">
        <w:rPr>
          <w:rFonts w:ascii="Times New Roman" w:hAnsi="Times New Roman"/>
          <w:sz w:val="28"/>
          <w:szCs w:val="28"/>
          <w:lang w:val="en-US" w:eastAsia="ru-RU"/>
        </w:rPr>
        <w:t xml:space="preserve"> omillar taʹsirida  Atmosferani iflaslanishiga katta taʹsir koʹrsatmoqda:</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koʹchalarini torligi;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-Koʹchalarni nosozligi (har-xil kattalikdagi chuqurlarni va yoriqlarni mavjudligi);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-Chorahalarni katta-kichikligi.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-Shuningdek, shahar atmosfera havosining ifloslanishida, benzinli yoki dizelli dvigatellarga asoslangan motorli transportdan ajralayotgan gazlar hal qiluvchi rol oʹynamoqda.</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noProof/>
          <w:sz w:val="28"/>
          <w:szCs w:val="28"/>
          <w:lang w:eastAsia="ru-RU"/>
        </w:rPr>
        <w:drawing>
          <wp:anchor distT="0" distB="0" distL="114300" distR="114300" simplePos="0" relativeHeight="251659264" behindDoc="0" locked="0" layoutInCell="1" allowOverlap="1">
            <wp:simplePos x="0" y="0"/>
            <wp:positionH relativeFrom="margin">
              <wp:posOffset>3529965</wp:posOffset>
            </wp:positionH>
            <wp:positionV relativeFrom="margin">
              <wp:posOffset>52705</wp:posOffset>
            </wp:positionV>
            <wp:extent cx="2552065" cy="6893560"/>
            <wp:effectExtent l="0" t="0" r="635" b="254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2065" cy="6893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407D">
        <w:rPr>
          <w:rFonts w:ascii="Times New Roman" w:hAnsi="Times New Roman"/>
          <w:sz w:val="28"/>
          <w:szCs w:val="28"/>
          <w:lang w:val="en-US" w:eastAsia="ru-RU"/>
        </w:rPr>
        <w:tab/>
        <w:t xml:space="preserve">Avtomobildagi tutun gazlari tarkibidagi zararli moddalar konsentratsiyasini kamaytirish boʹyicha bir necha yoʹnalishlarda izlanishlar olib borilmoqda: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-birinchidan, dvigatelning silindrlarida yoqilgʹi yonish jarayonini takomillashtirish;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-ikkinchidan, qoʹshimcha havo va katalizator ishtirokida tutun gazlarini batamom yondirib, yoqilgʹining yonmay qolgan komponentlari miqdorini kamaytirish;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-uchinchidan, yoqilgʹining ekologik turlarini: spirtlar, oʹsimlik yogʹlari va boshqalarni ishlatish;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-toʹrtinchidan, elektr va boshqa muqobil energiya yordamida harakatlanuvchi </w:t>
      </w:r>
      <w:proofErr w:type="gramStart"/>
      <w:r w:rsidRPr="0006407D">
        <w:rPr>
          <w:rFonts w:ascii="Times New Roman" w:hAnsi="Times New Roman"/>
          <w:sz w:val="28"/>
          <w:szCs w:val="28"/>
          <w:lang w:val="en-US" w:eastAsia="ru-RU"/>
        </w:rPr>
        <w:t>avtomobillarni  koʹplab</w:t>
      </w:r>
      <w:proofErr w:type="gramEnd"/>
      <w:r w:rsidRPr="0006407D">
        <w:rPr>
          <w:rFonts w:ascii="Times New Roman" w:hAnsi="Times New Roman"/>
          <w:sz w:val="28"/>
          <w:szCs w:val="28"/>
          <w:lang w:val="en-US" w:eastAsia="ru-RU"/>
        </w:rPr>
        <w:t xml:space="preserve"> avlodlarini ixtiro qilish. </w:t>
      </w:r>
    </w:p>
    <w:p w:rsidR="000D69D9" w:rsidRPr="0006407D" w:rsidRDefault="000D69D9" w:rsidP="0006407D">
      <w:pPr>
        <w:spacing w:after="0"/>
        <w:jc w:val="both"/>
        <w:rPr>
          <w:rFonts w:ascii="Times New Roman" w:hAnsi="Times New Roman"/>
          <w:b/>
          <w:i/>
          <w:sz w:val="28"/>
          <w:szCs w:val="28"/>
          <w:lang w:val="en-US" w:eastAsia="ru-RU"/>
        </w:rPr>
      </w:pPr>
      <w:r w:rsidRPr="0006407D">
        <w:rPr>
          <w:rFonts w:ascii="Times New Roman" w:hAnsi="Times New Roman"/>
          <w:sz w:val="28"/>
          <w:szCs w:val="28"/>
          <w:lang w:val="en-US" w:eastAsia="ru-RU"/>
        </w:rPr>
        <w:tab/>
      </w:r>
      <w:r w:rsidRPr="0006407D">
        <w:rPr>
          <w:rFonts w:ascii="Times New Roman" w:hAnsi="Times New Roman"/>
          <w:b/>
          <w:i/>
          <w:sz w:val="28"/>
          <w:szCs w:val="28"/>
          <w:lang w:val="en-US" w:eastAsia="ru-RU"/>
        </w:rPr>
        <w:t xml:space="preserve">Atmosfera havosining </w:t>
      </w:r>
      <w:proofErr w:type="gramStart"/>
      <w:r w:rsidRPr="0006407D">
        <w:rPr>
          <w:rFonts w:ascii="Times New Roman" w:hAnsi="Times New Roman"/>
          <w:b/>
          <w:i/>
          <w:sz w:val="28"/>
          <w:szCs w:val="28"/>
          <w:lang w:val="en-US" w:eastAsia="ru-RU"/>
        </w:rPr>
        <w:t>sanoat  ishlab</w:t>
      </w:r>
      <w:proofErr w:type="gramEnd"/>
      <w:r w:rsidRPr="0006407D">
        <w:rPr>
          <w:rFonts w:ascii="Times New Roman" w:hAnsi="Times New Roman"/>
          <w:b/>
          <w:i/>
          <w:sz w:val="28"/>
          <w:szCs w:val="28"/>
          <w:lang w:val="en-US" w:eastAsia="ru-RU"/>
        </w:rPr>
        <w:t xml:space="preserve"> chiqarish hisobiga ifloslanishi.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r>
      <w:r w:rsidRPr="0006407D">
        <w:rPr>
          <w:rFonts w:ascii="Times New Roman" w:hAnsi="Times New Roman"/>
          <w:b/>
          <w:i/>
          <w:sz w:val="28"/>
          <w:szCs w:val="28"/>
          <w:lang w:val="en-US" w:eastAsia="ru-RU"/>
        </w:rPr>
        <w:t>Atmosferani ifloslantiruvchi (Statsionar) manbalar</w:t>
      </w:r>
      <w:r w:rsidRPr="0006407D">
        <w:rPr>
          <w:rFonts w:ascii="Times New Roman" w:hAnsi="Times New Roman"/>
          <w:sz w:val="28"/>
          <w:szCs w:val="28"/>
          <w:lang w:val="en-US" w:eastAsia="ru-RU"/>
        </w:rPr>
        <w:t>:</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toshkoʹmir yoqish hisobiga, atmosferaga qurum, kul. SO2 cniqaradigan issiqlik elektr stansiyalari (IES);</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 atmosferaga </w:t>
      </w:r>
      <w:proofErr w:type="gramStart"/>
      <w:r w:rsidRPr="0006407D">
        <w:rPr>
          <w:rFonts w:ascii="Times New Roman" w:hAnsi="Times New Roman"/>
          <w:sz w:val="28"/>
          <w:szCs w:val="28"/>
          <w:lang w:val="en-US" w:eastAsia="ru-RU"/>
        </w:rPr>
        <w:t>ajratayotgan  gazlar</w:t>
      </w:r>
      <w:proofErr w:type="gramEnd"/>
      <w:r w:rsidRPr="0006407D">
        <w:rPr>
          <w:rFonts w:ascii="Times New Roman" w:hAnsi="Times New Roman"/>
          <w:sz w:val="28"/>
          <w:szCs w:val="28"/>
          <w:lang w:val="en-US" w:eastAsia="ru-RU"/>
        </w:rPr>
        <w:t xml:space="preserve"> bilan birga qurum, chand,  temir oksidi va SO2, ayrim hollarda ftoridlar chiqaradigan metallurgiya zavodlari;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 koʹp miqdorda chang chiqaruvchi manba hisoblanadigan sement zavodlari hisoblanadi. </w:t>
      </w:r>
    </w:p>
    <w:p w:rsidR="000D69D9" w:rsidRPr="0006407D" w:rsidRDefault="000D69D9" w:rsidP="0006407D">
      <w:pPr>
        <w:spacing w:after="0"/>
        <w:ind w:firstLine="708"/>
        <w:jc w:val="both"/>
        <w:rPr>
          <w:rFonts w:ascii="Times New Roman" w:hAnsi="Times New Roman"/>
          <w:sz w:val="28"/>
          <w:szCs w:val="28"/>
          <w:lang w:val="en-US" w:eastAsia="ru-RU"/>
        </w:rPr>
      </w:pPr>
      <w:r w:rsidRPr="0006407D">
        <w:rPr>
          <w:rFonts w:ascii="Times New Roman" w:hAnsi="Times New Roman"/>
          <w:sz w:val="28"/>
          <w:szCs w:val="28"/>
          <w:lang w:val="en-US" w:eastAsia="ru-RU"/>
        </w:rPr>
        <w:lastRenderedPageBreak/>
        <w:t xml:space="preserve">Anorganik moddalar ishlab chiqaradigan korxonalar atmosferani SO2, SiF4, HF, NO, N02 kabi gazlar bilan ifloslaydi. Selyuloza ishlab chiqarish, neftni qayta ishlash korxonalari atmosferaga yomon hidli gaz holatdagi chiqindilarni tashlaydi.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Quyida sanoat soxalarining, atmosfera havosini    ifloslantirish ulushi (%) berilgan:</w:t>
      </w:r>
    </w:p>
    <w:p w:rsidR="009627EF" w:rsidRPr="0006407D" w:rsidRDefault="009627EF" w:rsidP="0006407D">
      <w:pPr>
        <w:spacing w:after="0"/>
        <w:jc w:val="both"/>
        <w:rPr>
          <w:rFonts w:ascii="Times New Roman" w:hAnsi="Times New Roman"/>
          <w:sz w:val="28"/>
          <w:szCs w:val="28"/>
          <w:lang w:val="en-US" w:eastAsia="ru-RU"/>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2"/>
        <w:gridCol w:w="2763"/>
      </w:tblGrid>
      <w:tr w:rsidR="000D69D9" w:rsidRPr="0006407D" w:rsidTr="00443901">
        <w:trPr>
          <w:trHeight w:val="317"/>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Transport</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40</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Elektroenergetika</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28,5</w:t>
            </w:r>
          </w:p>
        </w:tc>
      </w:tr>
      <w:tr w:rsidR="000D69D9" w:rsidRPr="0006407D" w:rsidTr="00443901">
        <w:trPr>
          <w:trHeight w:val="248"/>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val="en-US" w:eastAsia="ru-RU"/>
              </w:rPr>
              <w:t>Rangli metallurgiya</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21,6</w:t>
            </w:r>
          </w:p>
        </w:tc>
      </w:tr>
      <w:tr w:rsidR="000D69D9" w:rsidRPr="0006407D" w:rsidTr="00443901">
        <w:trPr>
          <w:trHeight w:val="233"/>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Qora metallurgiya</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15,2</w:t>
            </w:r>
          </w:p>
        </w:tc>
      </w:tr>
      <w:tr w:rsidR="000D69D9" w:rsidRPr="0006407D" w:rsidTr="00443901">
        <w:trPr>
          <w:trHeight w:val="274"/>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Neft qazib chiqarish</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7,9</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Neftni qayta ishlash</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5,1</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Mashinasozlik</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3,6</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Ko`mir sanoati</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3,6</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Gaz sanoati</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3,3</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Qurilish materiallarini ishlab chiqarish</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3,2</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Kimyo sanoati</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2,7</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Yog`ochni qayta ishlash</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2,6</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Oziq – ovqat sanoati</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1,5</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Mudofaa sanoati</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0,6</w:t>
            </w:r>
          </w:p>
        </w:tc>
      </w:tr>
      <w:tr w:rsidR="000D69D9" w:rsidRPr="0006407D" w:rsidTr="00443901">
        <w:trPr>
          <w:jc w:val="center"/>
        </w:trPr>
        <w:tc>
          <w:tcPr>
            <w:tcW w:w="5742" w:type="dxa"/>
            <w:tcBorders>
              <w:top w:val="single" w:sz="4" w:space="0" w:color="auto"/>
              <w:left w:val="single" w:sz="4" w:space="0" w:color="auto"/>
              <w:bottom w:val="single" w:sz="4" w:space="0" w:color="auto"/>
              <w:right w:val="single" w:sz="4" w:space="0" w:color="auto"/>
            </w:tcBorders>
            <w:hideMark/>
          </w:tcPr>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Yengil sanoat</w:t>
            </w:r>
          </w:p>
        </w:tc>
        <w:tc>
          <w:tcPr>
            <w:tcW w:w="2763" w:type="dxa"/>
            <w:tcBorders>
              <w:top w:val="single" w:sz="4" w:space="0" w:color="auto"/>
              <w:left w:val="single" w:sz="4" w:space="0" w:color="auto"/>
              <w:bottom w:val="single" w:sz="4" w:space="0" w:color="auto"/>
              <w:right w:val="single" w:sz="4" w:space="0" w:color="auto"/>
            </w:tcBorders>
            <w:vAlign w:val="center"/>
            <w:hideMark/>
          </w:tcPr>
          <w:p w:rsidR="000D69D9"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0,4</w:t>
            </w:r>
          </w:p>
        </w:tc>
      </w:tr>
    </w:tbl>
    <w:p w:rsidR="009627EF" w:rsidRPr="0006407D" w:rsidRDefault="000D69D9" w:rsidP="0006407D">
      <w:pPr>
        <w:spacing w:after="0"/>
        <w:jc w:val="both"/>
        <w:rPr>
          <w:rFonts w:ascii="Times New Roman" w:hAnsi="Times New Roman"/>
          <w:sz w:val="28"/>
          <w:szCs w:val="28"/>
          <w:lang w:eastAsia="ru-RU"/>
        </w:rPr>
      </w:pPr>
      <w:r w:rsidRPr="0006407D">
        <w:rPr>
          <w:rFonts w:ascii="Times New Roman" w:hAnsi="Times New Roman"/>
          <w:sz w:val="28"/>
          <w:szCs w:val="28"/>
          <w:lang w:eastAsia="ru-RU"/>
        </w:rPr>
        <w:tab/>
      </w:r>
    </w:p>
    <w:p w:rsidR="000D69D9" w:rsidRPr="0006407D" w:rsidRDefault="000D69D9" w:rsidP="0006407D">
      <w:pPr>
        <w:spacing w:after="0"/>
        <w:ind w:firstLine="708"/>
        <w:jc w:val="both"/>
        <w:rPr>
          <w:rFonts w:ascii="Times New Roman" w:hAnsi="Times New Roman"/>
          <w:sz w:val="28"/>
          <w:szCs w:val="28"/>
          <w:lang w:eastAsia="ru-RU"/>
        </w:rPr>
      </w:pPr>
      <w:r w:rsidRPr="0006407D">
        <w:rPr>
          <w:rFonts w:ascii="Times New Roman" w:hAnsi="Times New Roman"/>
          <w:sz w:val="28"/>
          <w:szCs w:val="28"/>
          <w:lang w:val="en-US" w:eastAsia="ru-RU"/>
        </w:rPr>
        <w:t>Bundan</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tashqari</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barcha</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sanoat</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korxonalari</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o</w:t>
      </w:r>
      <w:r w:rsidRPr="0006407D">
        <w:rPr>
          <w:rFonts w:ascii="Times New Roman" w:hAnsi="Times New Roman"/>
          <w:sz w:val="28"/>
          <w:szCs w:val="28"/>
          <w:lang w:eastAsia="ru-RU"/>
        </w:rPr>
        <w:t>ʹ</w:t>
      </w:r>
      <w:r w:rsidRPr="0006407D">
        <w:rPr>
          <w:rFonts w:ascii="Times New Roman" w:hAnsi="Times New Roman"/>
          <w:sz w:val="28"/>
          <w:szCs w:val="28"/>
          <w:lang w:val="en-US" w:eastAsia="ru-RU"/>
        </w:rPr>
        <w:t>z</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energiya</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tizimlariga</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ega</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bo</w:t>
      </w:r>
      <w:r w:rsidRPr="0006407D">
        <w:rPr>
          <w:rFonts w:ascii="Times New Roman" w:hAnsi="Times New Roman"/>
          <w:sz w:val="28"/>
          <w:szCs w:val="28"/>
          <w:lang w:eastAsia="ru-RU"/>
        </w:rPr>
        <w:t>ʹ</w:t>
      </w:r>
      <w:r w:rsidRPr="0006407D">
        <w:rPr>
          <w:rFonts w:ascii="Times New Roman" w:hAnsi="Times New Roman"/>
          <w:sz w:val="28"/>
          <w:szCs w:val="28"/>
          <w:lang w:val="en-US" w:eastAsia="ru-RU"/>
        </w:rPr>
        <w:t>lib</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uiardan</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ajralayotgan</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gazlar</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ham</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havoni</w:t>
      </w:r>
      <w:r w:rsidRPr="0006407D">
        <w:rPr>
          <w:rFonts w:ascii="Times New Roman" w:hAnsi="Times New Roman"/>
          <w:sz w:val="28"/>
          <w:szCs w:val="28"/>
          <w:lang w:eastAsia="ru-RU"/>
        </w:rPr>
        <w:t xml:space="preserve"> </w:t>
      </w:r>
      <w:r w:rsidRPr="0006407D">
        <w:rPr>
          <w:rFonts w:ascii="Times New Roman" w:hAnsi="Times New Roman"/>
          <w:sz w:val="28"/>
          <w:szCs w:val="28"/>
          <w:lang w:val="en-US" w:eastAsia="ru-RU"/>
        </w:rPr>
        <w:t>ifloslaydi</w:t>
      </w:r>
      <w:r w:rsidRPr="0006407D">
        <w:rPr>
          <w:rFonts w:ascii="Times New Roman" w:hAnsi="Times New Roman"/>
          <w:sz w:val="28"/>
          <w:szCs w:val="28"/>
          <w:lang w:eastAsia="ru-RU"/>
        </w:rPr>
        <w:t>.</w:t>
      </w:r>
    </w:p>
    <w:p w:rsidR="000D69D9" w:rsidRPr="0006407D" w:rsidRDefault="000D69D9" w:rsidP="0006407D">
      <w:pPr>
        <w:spacing w:after="0"/>
        <w:jc w:val="both"/>
        <w:rPr>
          <w:rFonts w:ascii="Times New Roman" w:hAnsi="Times New Roman"/>
          <w:sz w:val="28"/>
          <w:szCs w:val="28"/>
          <w:lang w:eastAsia="ru-RU"/>
        </w:rPr>
      </w:pP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noProof/>
          <w:sz w:val="28"/>
          <w:szCs w:val="28"/>
          <w:lang w:eastAsia="ru-RU"/>
        </w:rPr>
        <w:drawing>
          <wp:inline distT="0" distB="0" distL="0" distR="0">
            <wp:extent cx="5698490" cy="2202180"/>
            <wp:effectExtent l="0" t="0" r="0" b="7620"/>
            <wp:docPr id="1" name="Рисунок 1" descr="Описание: Описание: 20180323223250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Описание: Описание: 2018032322325010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98490" cy="2202180"/>
                    </a:xfrm>
                    <a:prstGeom prst="rect">
                      <a:avLst/>
                    </a:prstGeom>
                    <a:noFill/>
                    <a:ln>
                      <a:noFill/>
                    </a:ln>
                  </pic:spPr>
                </pic:pic>
              </a:graphicData>
            </a:graphic>
          </wp:inline>
        </w:drawing>
      </w:r>
    </w:p>
    <w:p w:rsidR="000D69D9" w:rsidRPr="0006407D" w:rsidRDefault="000D69D9" w:rsidP="0006407D">
      <w:pPr>
        <w:spacing w:after="0"/>
        <w:jc w:val="center"/>
        <w:rPr>
          <w:rFonts w:ascii="Times New Roman" w:hAnsi="Times New Roman"/>
          <w:b/>
          <w:sz w:val="28"/>
          <w:szCs w:val="28"/>
          <w:lang w:val="en-US" w:eastAsia="ru-RU"/>
        </w:rPr>
      </w:pPr>
      <w:r w:rsidRPr="0006407D">
        <w:rPr>
          <w:rFonts w:ascii="Times New Roman" w:hAnsi="Times New Roman"/>
          <w:b/>
          <w:sz w:val="28"/>
          <w:szCs w:val="28"/>
          <w:lang w:val="uz-Cyrl-UZ" w:eastAsia="ru-RU"/>
        </w:rPr>
        <w:t>3</w:t>
      </w:r>
      <w:r w:rsidRPr="0006407D">
        <w:rPr>
          <w:rFonts w:ascii="Times New Roman" w:hAnsi="Times New Roman"/>
          <w:b/>
          <w:sz w:val="28"/>
          <w:szCs w:val="28"/>
          <w:lang w:val="en-US" w:eastAsia="ru-RU"/>
        </w:rPr>
        <w:t>.1.2-rasm. Elektromobil “TESLA”.</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t xml:space="preserve">Abtomobilimni “tokka ulab”, batareyasini toʹliq quvvat olishini kutsam, eh-he, bunga qancha vaqt ketadi?  </w:t>
      </w:r>
      <w:r w:rsidRPr="0006407D">
        <w:rPr>
          <w:rFonts w:ascii="Times New Roman" w:hAnsi="Times New Roman"/>
          <w:sz w:val="28"/>
          <w:szCs w:val="28"/>
          <w:lang w:val="en-US" w:eastAsia="ru-RU"/>
        </w:rPr>
        <w:tab/>
        <w:t xml:space="preserve">TESLA bosh direktori Ilon Maskning aytishicha, “tez orada TESLA avtomobil batareyalarini sanoqli soniyalarda toʹliq </w:t>
      </w:r>
      <w:r w:rsidRPr="0006407D">
        <w:rPr>
          <w:rFonts w:ascii="Times New Roman" w:hAnsi="Times New Roman"/>
          <w:sz w:val="28"/>
          <w:szCs w:val="28"/>
          <w:lang w:val="en-US" w:eastAsia="ru-RU"/>
        </w:rPr>
        <w:lastRenderedPageBreak/>
        <w:t>quvvatlantirishga qodir “SUPERCHAGER V3” nomli yangi avlod quvvatlantirgichlari ommaviy ishlab chiqariladi”</w:t>
      </w:r>
      <w:r w:rsidRPr="0006407D">
        <w:rPr>
          <w:rFonts w:ascii="Times New Roman" w:hAnsi="Times New Roman"/>
          <w:sz w:val="28"/>
          <w:szCs w:val="28"/>
          <w:lang w:val="en-US" w:eastAsia="ru-RU"/>
        </w:rPr>
        <w:footnoteReference w:id="1"/>
      </w:r>
      <w:r w:rsidRPr="0006407D">
        <w:rPr>
          <w:rFonts w:ascii="Times New Roman" w:hAnsi="Times New Roman"/>
          <w:sz w:val="28"/>
          <w:szCs w:val="28"/>
          <w:lang w:val="en-US" w:eastAsia="ru-RU"/>
        </w:rPr>
        <w:t xml:space="preserve">.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t>Kimyo sanoati korxonalarining atmosferani ifloslashini bir necha guruhlarga boʹlish mumkin:</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   1. Mahsulotni toʹliqsiz chiqishi voki xomashyoning 100% ini ishlatishga imkon bermaydigan reaksiyaning oʹziga xos xususiyatlari, (masalan, kontakt usulida H2S04 ishlab chiqarish) yoki soʹnggi mahsulotni yoʹqotish (sement yoki koʹmir sanoatidagi chang. NH3 ni oksidlash yoʹli bilan HNO3 ishlab chiqarishda N0x ning toliqsiz yuvib chiqarilishi);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   2. Xomashyoda mavjud boʹlgan chiqindi va boshqa zararli </w:t>
      </w:r>
      <w:proofErr w:type="gramStart"/>
      <w:r w:rsidRPr="0006407D">
        <w:rPr>
          <w:rFonts w:ascii="Times New Roman" w:hAnsi="Times New Roman"/>
          <w:sz w:val="28"/>
          <w:szCs w:val="28"/>
          <w:lang w:val="en-US" w:eastAsia="ru-RU"/>
        </w:rPr>
        <w:t>moddalarning  atmosferaga</w:t>
      </w:r>
      <w:proofErr w:type="gramEnd"/>
      <w:r w:rsidRPr="0006407D">
        <w:rPr>
          <w:rFonts w:ascii="Times New Roman" w:hAnsi="Times New Roman"/>
          <w:sz w:val="28"/>
          <w:szCs w:val="28"/>
          <w:lang w:val="en-US" w:eastAsia="ru-RU"/>
        </w:rPr>
        <w:t xml:space="preserve"> tashlash. Masalan, ftorni tabiiy fosfatdan, ruda va keramik xom ashyodan NF va SiF4 koʹrinishida, oltingugurtni tabiiy gaz, xom neft va toshkoʹmirdan va yana SO2 va H2 S koʹrinishida sulfid saqlovclii rudadan, kaliy birikmalarini tsement, margimush, selen ishlab chiqarishda va H 2S04 ishlab chiqarishda oltingugurt kolchedonini atmosferaga tashlash;</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   3. Ishlab chiqarish jarayonlarida ishlatiladigan qator moddalarni, masalan sunʹiy shoyi va viskoza tayyorlashda uchuvchan organik erituvchilar, CS2 va H2S larni, kamerali va minorali usullarda H2S04 ishlab chiqarishda NOx larni, AL ishlab chiqarishda Fe birikmalarini yoʹqotish.</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  4. Oksidlanish jarayonlari, qizdirish yoki quritish natijasida atrof-muhitga hidli yoki oksidlanish mahsulotlarining tushishi, natronniy selluloza tayyorlashda qaynatish jarayonida merkaptan va H2S ajralishi, nordon azot tuzlaridan olinadigan katalizatorlarni kuydirishda NO2 larning, karbonatlardan CO, </w:t>
      </w:r>
      <w:proofErr w:type="gramStart"/>
      <w:r w:rsidRPr="0006407D">
        <w:rPr>
          <w:rFonts w:ascii="Times New Roman" w:hAnsi="Times New Roman"/>
          <w:sz w:val="28"/>
          <w:szCs w:val="28"/>
          <w:lang w:val="en-US" w:eastAsia="ru-RU"/>
        </w:rPr>
        <w:t>CO2  larning</w:t>
      </w:r>
      <w:proofErr w:type="gramEnd"/>
      <w:r w:rsidRPr="0006407D">
        <w:rPr>
          <w:rFonts w:ascii="Times New Roman" w:hAnsi="Times New Roman"/>
          <w:sz w:val="28"/>
          <w:szCs w:val="28"/>
          <w:lang w:val="en-US" w:eastAsia="ru-RU"/>
        </w:rPr>
        <w:t xml:space="preserve"> tushishi.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Atmosferani </w:t>
      </w:r>
      <w:proofErr w:type="gramStart"/>
      <w:r w:rsidRPr="0006407D">
        <w:rPr>
          <w:rFonts w:ascii="Times New Roman" w:hAnsi="Times New Roman"/>
          <w:sz w:val="28"/>
          <w:szCs w:val="28"/>
          <w:lang w:val="en-US"/>
        </w:rPr>
        <w:t>ifloslanishi  oqibatlari</w:t>
      </w:r>
      <w:proofErr w:type="gramEnd"/>
      <w:r w:rsidRPr="0006407D">
        <w:rPr>
          <w:rFonts w:ascii="Times New Roman" w:hAnsi="Times New Roman"/>
          <w:sz w:val="28"/>
          <w:szCs w:val="28"/>
          <w:lang w:val="en-US"/>
        </w:rPr>
        <w:t>.  Ular quyidagilardan iborat:</w:t>
      </w:r>
      <w:r w:rsidRPr="0006407D">
        <w:rPr>
          <w:rFonts w:ascii="Times New Roman" w:hAnsi="Times New Roman"/>
          <w:sz w:val="28"/>
          <w:szCs w:val="28"/>
          <w:lang w:val="en-US"/>
        </w:rPr>
        <w:tab/>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 1. Tirik organizmlar uchun zarur boʹlgan havoning sifati buziladi;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 2. </w:t>
      </w:r>
      <w:proofErr w:type="gramStart"/>
      <w:r w:rsidRPr="0006407D">
        <w:rPr>
          <w:rFonts w:ascii="Times New Roman" w:hAnsi="Times New Roman"/>
          <w:sz w:val="28"/>
          <w:szCs w:val="28"/>
          <w:lang w:val="en-US"/>
        </w:rPr>
        <w:t>Insondar  salomatligining</w:t>
      </w:r>
      <w:proofErr w:type="gramEnd"/>
      <w:r w:rsidRPr="0006407D">
        <w:rPr>
          <w:rFonts w:ascii="Times New Roman" w:hAnsi="Times New Roman"/>
          <w:sz w:val="28"/>
          <w:szCs w:val="28"/>
          <w:lang w:val="en-US"/>
        </w:rPr>
        <w:t xml:space="preserve">  yomonlashishi  va kasalliklar  turlarini  ortib boradi;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 xml:space="preserve">3. </w:t>
      </w:r>
      <w:proofErr w:type="gramStart"/>
      <w:r w:rsidRPr="0006407D">
        <w:rPr>
          <w:rFonts w:ascii="Times New Roman" w:hAnsi="Times New Roman"/>
          <w:sz w:val="28"/>
          <w:szCs w:val="28"/>
          <w:lang w:val="en-US"/>
        </w:rPr>
        <w:t>Kislotali  yomgʹirlarni</w:t>
      </w:r>
      <w:proofErr w:type="gramEnd"/>
      <w:r w:rsidRPr="0006407D">
        <w:rPr>
          <w:rFonts w:ascii="Times New Roman" w:hAnsi="Times New Roman"/>
          <w:sz w:val="28"/>
          <w:szCs w:val="28"/>
          <w:lang w:val="en-US"/>
        </w:rPr>
        <w:t xml:space="preserve">  yogʹishi  natijasida oxakli,  marmar,  metall  qoplamali qurilish inshoatlarining yemiradi;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4. Karbonat angidridning (CO2) koʹpayib borishi natijasida iqlimni isishi (parnik effekti) sodir boʹladi;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5. Oltingugurt (IV) oksidini (SO2) ortib borishi xisobiga iqlimni sovib ketishi   sodir boʹladi;</w:t>
      </w:r>
    </w:p>
    <w:p w:rsidR="000D69D9" w:rsidRPr="0006407D" w:rsidRDefault="000D69D9" w:rsidP="0006407D">
      <w:pPr>
        <w:spacing w:after="0"/>
        <w:jc w:val="both"/>
        <w:rPr>
          <w:rFonts w:ascii="Times New Roman" w:hAnsi="Times New Roman"/>
          <w:sz w:val="28"/>
          <w:szCs w:val="28"/>
          <w:lang w:val="en-US"/>
        </w:rPr>
      </w:pPr>
      <w:r w:rsidRPr="0006407D">
        <w:rPr>
          <w:rFonts w:ascii="Times New Roman" w:hAnsi="Times New Roman"/>
          <w:sz w:val="28"/>
          <w:szCs w:val="28"/>
          <w:lang w:val="en-US"/>
        </w:rPr>
        <w:t>6. Freon gazini havoga tushishi natijasida ozon qatlamining yemirilishi kuzatiladi.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r>
      <w:r w:rsidRPr="0006407D">
        <w:rPr>
          <w:rFonts w:ascii="Times New Roman" w:hAnsi="Times New Roman"/>
          <w:b/>
          <w:sz w:val="28"/>
          <w:szCs w:val="28"/>
          <w:lang w:val="uz-Cyrl-UZ" w:eastAsia="ru-RU"/>
        </w:rPr>
        <w:t>3</w:t>
      </w:r>
      <w:r w:rsidRPr="0006407D">
        <w:rPr>
          <w:rFonts w:ascii="Times New Roman" w:hAnsi="Times New Roman"/>
          <w:b/>
          <w:sz w:val="28"/>
          <w:szCs w:val="28"/>
          <w:lang w:val="en-US" w:eastAsia="ru-RU"/>
        </w:rPr>
        <w:t xml:space="preserve">.3. </w:t>
      </w:r>
      <w:r w:rsidRPr="0006407D">
        <w:rPr>
          <w:rFonts w:ascii="Times New Roman" w:hAnsi="Times New Roman"/>
          <w:b/>
          <w:sz w:val="28"/>
          <w:szCs w:val="28"/>
          <w:lang w:val="uz-Cyrl-UZ"/>
        </w:rPr>
        <w:t>Atmosferada ifloslantiruvchi moddalarning tarqalishi.</w:t>
      </w:r>
      <w:r w:rsidRPr="0006407D">
        <w:rPr>
          <w:rFonts w:ascii="Times New Roman" w:hAnsi="Times New Roman"/>
          <w:b/>
          <w:sz w:val="28"/>
          <w:szCs w:val="28"/>
          <w:lang w:val="en-US"/>
        </w:rPr>
        <w:t xml:space="preserve"> </w:t>
      </w:r>
      <w:proofErr w:type="gramStart"/>
      <w:r w:rsidRPr="0006407D">
        <w:rPr>
          <w:rFonts w:ascii="Times New Roman" w:hAnsi="Times New Roman"/>
          <w:sz w:val="28"/>
          <w:szCs w:val="28"/>
          <w:lang w:val="en-US" w:eastAsia="ru-RU"/>
        </w:rPr>
        <w:t xml:space="preserve">Atmosferada  </w:t>
      </w:r>
      <w:r w:rsidRPr="0006407D">
        <w:rPr>
          <w:rFonts w:ascii="Times New Roman" w:hAnsi="Times New Roman"/>
          <w:sz w:val="28"/>
          <w:szCs w:val="28"/>
          <w:lang w:val="uz-Cyrl-UZ"/>
        </w:rPr>
        <w:t>ifloslantiruvchi</w:t>
      </w:r>
      <w:proofErr w:type="gramEnd"/>
      <w:r w:rsidRPr="0006407D">
        <w:rPr>
          <w:rFonts w:ascii="Times New Roman" w:hAnsi="Times New Roman"/>
          <w:sz w:val="28"/>
          <w:szCs w:val="28"/>
          <w:lang w:val="uz-Cyrl-UZ"/>
        </w:rPr>
        <w:t xml:space="preserve"> moddalarning </w:t>
      </w:r>
      <w:r w:rsidRPr="0006407D">
        <w:rPr>
          <w:rFonts w:ascii="Times New Roman" w:hAnsi="Times New Roman"/>
          <w:sz w:val="28"/>
          <w:szCs w:val="28"/>
          <w:lang w:val="en-US" w:eastAsia="ru-RU"/>
        </w:rPr>
        <w:t xml:space="preserve"> tarqalishiga meteorologik omillarnmg taʹsiri:</w:t>
      </w:r>
      <w:r w:rsidRPr="0006407D">
        <w:rPr>
          <w:rFonts w:ascii="Times New Roman" w:hAnsi="Times New Roman"/>
          <w:sz w:val="28"/>
          <w:szCs w:val="28"/>
          <w:lang w:val="en-US"/>
        </w:rPr>
        <w:t xml:space="preserve"> </w:t>
      </w:r>
      <w:r w:rsidRPr="0006407D">
        <w:rPr>
          <w:rFonts w:ascii="Times New Roman" w:hAnsi="Times New Roman"/>
          <w:sz w:val="28"/>
          <w:szCs w:val="28"/>
          <w:lang w:val="en-US" w:eastAsia="ru-RU"/>
        </w:rPr>
        <w:t xml:space="preserve">Tutun quvurlari, oʹchoq yoki avtomobillarning chiqaruv quvurlaridan ajralayotgan gazlar </w:t>
      </w:r>
      <w:r w:rsidRPr="0006407D">
        <w:rPr>
          <w:rFonts w:ascii="Times New Roman" w:hAnsi="Times New Roman"/>
          <w:sz w:val="28"/>
          <w:szCs w:val="28"/>
          <w:lang w:val="en-US" w:eastAsia="ru-RU"/>
        </w:rPr>
        <w:lastRenderedPageBreak/>
        <w:t xml:space="preserve">atmosfera havosiga aralashib ketadi. Uning darajasi faqatgina masofaga emas, balki shamol va ob-havo sharoitlariga </w:t>
      </w:r>
      <w:proofErr w:type="gramStart"/>
      <w:r w:rsidRPr="0006407D">
        <w:rPr>
          <w:rFonts w:ascii="Times New Roman" w:hAnsi="Times New Roman"/>
          <w:sz w:val="28"/>
          <w:szCs w:val="28"/>
          <w:lang w:val="en-US" w:eastAsia="ru-RU"/>
        </w:rPr>
        <w:t>ham  bogʹliqdir</w:t>
      </w:r>
      <w:proofErr w:type="gramEnd"/>
      <w:r w:rsidRPr="0006407D">
        <w:rPr>
          <w:rFonts w:ascii="Times New Roman" w:hAnsi="Times New Roman"/>
          <w:sz w:val="28"/>
          <w:szCs w:val="28"/>
          <w:lang w:val="en-US" w:eastAsia="ru-RU"/>
        </w:rPr>
        <w:t xml:space="preserve">.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t xml:space="preserve">Sanoat korxonasini joylashtirish uchun hudud tanlashda chiqindi manbayi bilan aholi punkti orasidagi masofani yoʹqolib ketishi yoki kamayishi xavfini hisobga olish kerak. </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t xml:space="preserve">Aholi zich joylashgan mavze yaqinida, ishlab chiqarish jarayoni muqarrar ravishda Atmosfera havosini nihoyatda qoʹlansa hidli moddalar bilan ifloslantirishi bilan bogʹliq boʹlgan sanoat korxonasi joylashtirilsa, texnikaning ilgʹor, zamonaviy rivojlanish darajasini hisobga olinganda ham, insonlar uchun albaita turli </w:t>
      </w:r>
      <w:proofErr w:type="gramStart"/>
      <w:r w:rsidRPr="0006407D">
        <w:rPr>
          <w:rFonts w:ascii="Times New Roman" w:hAnsi="Times New Roman"/>
          <w:sz w:val="28"/>
          <w:szCs w:val="28"/>
          <w:lang w:val="en-US" w:eastAsia="ru-RU"/>
        </w:rPr>
        <w:t>noqulayliklarni  tugʹdirishi</w:t>
      </w:r>
      <w:proofErr w:type="gramEnd"/>
      <w:r w:rsidRPr="0006407D">
        <w:rPr>
          <w:rFonts w:ascii="Times New Roman" w:hAnsi="Times New Roman"/>
          <w:sz w:val="28"/>
          <w:szCs w:val="28"/>
          <w:lang w:val="en-US" w:eastAsia="ru-RU"/>
        </w:rPr>
        <w:t xml:space="preserve"> miqarrardir.</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t>Koʹpincha chiqindi gazlar manbayigacha boʹlgan masofani uzoqlashtirish uchun maʹlum yuqorilikdagi tutun quvurlari oʹrnatiladi, ular chiqindi gazlarning qoʹshimcha shimilishini va ularni quvur orqali atmosfera havosi bilan aralashib ketishini taʹminlaydi.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Alohida qiyinchiliklarni inver siyalar tugʹdiradi. Odatda havo harorati yuqoriga koʹtarilgan sari pasayadi, buning natijasida yer yuzasi qavatidagi havo bilan uning ustida joylashgan sovuqroq va ogʹirroq havo oʹrtasida vertikal havo almashinishi yuz beradi. Bunga teskari vaziyat, yer yuzasidagi sovuq havo qatlami ustida issiqroq havo joylashib, sovuq havoning koʹtarilishiga toʹsqinlik qilsa, bu jarayon - inversiya deb ataladi. Koʹpchilik hollarda inversiya yilning sovuq mavsumida va barqaror yuqori atmosfera bosimda kotlovanlarda va daryo oldi pastliklarida </w:t>
      </w:r>
      <w:proofErr w:type="gramStart"/>
      <w:r w:rsidRPr="0006407D">
        <w:rPr>
          <w:rFonts w:ascii="Times New Roman" w:hAnsi="Times New Roman"/>
          <w:sz w:val="28"/>
          <w:szCs w:val="28"/>
          <w:lang w:val="en-US" w:eastAsia="ru-RU"/>
        </w:rPr>
        <w:t>kuzatiladi  va</w:t>
      </w:r>
      <w:proofErr w:type="gramEnd"/>
      <w:r w:rsidRPr="0006407D">
        <w:rPr>
          <w:rFonts w:ascii="Times New Roman" w:hAnsi="Times New Roman"/>
          <w:sz w:val="28"/>
          <w:szCs w:val="28"/>
          <w:lang w:val="en-US" w:eastAsia="ru-RU"/>
        </w:rPr>
        <w:t xml:space="preserve"> u zich, hamda, barqaror tuman hosil boʹlishi bilan kechadi.Bunday hollarda yer yaizasi qatlamida toʹplanayotgan chiqindilar yetarlicha siyraklashmaydilar ayniqsa, tutun gazlaridagi oltingugurt gazi va kuyindilarning kumulativ taʹsiri oqibatida, sogʹliq uchun jiddiy xavf tugʹdirishi mumkin.</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Har doim ham tutun, quvurlarining balandligi, chiqindi gazlarning inversion qavatidan chiqish jarayonida zararlilik darajasini pasayishini va shu tariqa xatarli zonadan chiqib kctishini taʹminlamaydi.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ab/>
        <w:t>Yomgʹir va qor havoni tozalashga anchagina samarali taʹsir koʹrsatadi. Shuning uchun yogʹingarchilik pavtida yoki, yomgʹirlar mavsumida, havo tarkibini tekshirish toʹgʹri natijalar bermaydi.</w:t>
      </w:r>
    </w:p>
    <w:p w:rsidR="000D69D9" w:rsidRPr="0006407D" w:rsidRDefault="000D69D9" w:rsidP="0006407D">
      <w:pPr>
        <w:spacing w:after="0"/>
        <w:jc w:val="both"/>
        <w:rPr>
          <w:rFonts w:ascii="Times New Roman" w:hAnsi="Times New Roman"/>
          <w:sz w:val="28"/>
          <w:szCs w:val="28"/>
          <w:lang w:val="en-US" w:eastAsia="ru-RU"/>
        </w:rPr>
      </w:pPr>
      <w:r w:rsidRPr="0006407D">
        <w:rPr>
          <w:rFonts w:ascii="Times New Roman" w:hAnsi="Times New Roman"/>
          <w:sz w:val="28"/>
          <w:szCs w:val="28"/>
          <w:lang w:val="en-US" w:eastAsia="ru-RU"/>
        </w:rPr>
        <w:t xml:space="preserve"> </w:t>
      </w:r>
      <w:r w:rsidRPr="0006407D">
        <w:rPr>
          <w:rFonts w:ascii="Times New Roman" w:hAnsi="Times New Roman"/>
          <w:sz w:val="28"/>
          <w:szCs w:val="28"/>
          <w:lang w:val="en-US" w:eastAsia="ru-RU"/>
        </w:rPr>
        <w:tab/>
        <w:t>Meteosharoitlarga (havo namligi, quyosh radiatsiyasi) bogʹliq ravishda atmosferada havoni ifloslantiruvchi moddalar oʹrtasida turlicha reaksiyalar sodir boʹlib turadi. Shu tariqa koʹpgina zaharli moddalar atmosfera havosidan qisman ajralib c</w:t>
      </w:r>
      <w:r w:rsidR="0006407D">
        <w:rPr>
          <w:rFonts w:ascii="Times New Roman" w:hAnsi="Times New Roman"/>
          <w:sz w:val="28"/>
          <w:szCs w:val="28"/>
          <w:lang w:val="en-US" w:eastAsia="ru-RU"/>
        </w:rPr>
        <w:t>hiqadi (masalan chang, SOi? NO?</w:t>
      </w:r>
      <w:bookmarkStart w:id="0" w:name="_GoBack"/>
      <w:bookmarkEnd w:id="0"/>
      <w:r w:rsidRPr="0006407D">
        <w:rPr>
          <w:rFonts w:ascii="Times New Roman" w:hAnsi="Times New Roman"/>
          <w:sz w:val="28"/>
          <w:szCs w:val="28"/>
          <w:lang w:val="en-US" w:eastAsia="ru-RU"/>
        </w:rPr>
        <w:t>) ammo bunda zaharli mahsulotlar ham hosil boʹlishi mumkin.</w:t>
      </w:r>
    </w:p>
    <w:p w:rsidR="0006407D" w:rsidRDefault="0006407D" w:rsidP="0006407D">
      <w:pPr>
        <w:spacing w:after="0"/>
        <w:jc w:val="center"/>
        <w:rPr>
          <w:rFonts w:ascii="Times New Roman" w:hAnsi="Times New Roman"/>
          <w:b/>
          <w:sz w:val="28"/>
          <w:szCs w:val="28"/>
          <w:lang w:val="en-US"/>
        </w:rPr>
      </w:pPr>
    </w:p>
    <w:p w:rsidR="0006407D" w:rsidRDefault="0006407D" w:rsidP="0006407D">
      <w:pPr>
        <w:spacing w:after="0"/>
        <w:jc w:val="center"/>
        <w:rPr>
          <w:rFonts w:ascii="Times New Roman" w:hAnsi="Times New Roman"/>
          <w:b/>
          <w:sz w:val="28"/>
          <w:szCs w:val="28"/>
          <w:lang w:val="en-US"/>
        </w:rPr>
      </w:pPr>
    </w:p>
    <w:p w:rsidR="0006407D" w:rsidRDefault="0006407D" w:rsidP="0006407D">
      <w:pPr>
        <w:spacing w:after="0"/>
        <w:jc w:val="center"/>
        <w:rPr>
          <w:rFonts w:ascii="Times New Roman" w:hAnsi="Times New Roman"/>
          <w:b/>
          <w:sz w:val="28"/>
          <w:szCs w:val="28"/>
          <w:lang w:val="en-US"/>
        </w:rPr>
      </w:pPr>
    </w:p>
    <w:p w:rsidR="000D69D9" w:rsidRPr="0006407D" w:rsidRDefault="000D69D9" w:rsidP="0006407D">
      <w:pPr>
        <w:spacing w:after="0"/>
        <w:jc w:val="center"/>
        <w:rPr>
          <w:rFonts w:ascii="Times New Roman" w:hAnsi="Times New Roman"/>
          <w:b/>
          <w:sz w:val="28"/>
          <w:szCs w:val="28"/>
          <w:lang w:val="en-US"/>
        </w:rPr>
      </w:pPr>
      <w:r w:rsidRPr="0006407D">
        <w:rPr>
          <w:rFonts w:ascii="Times New Roman" w:hAnsi="Times New Roman"/>
          <w:i/>
          <w:noProof/>
          <w:sz w:val="28"/>
          <w:szCs w:val="28"/>
          <w:lang w:eastAsia="ru-RU"/>
        </w:rPr>
        <w:lastRenderedPageBreak/>
        <w:drawing>
          <wp:anchor distT="0" distB="0" distL="114300" distR="114300" simplePos="0" relativeHeight="251660288" behindDoc="0" locked="0" layoutInCell="1" allowOverlap="1">
            <wp:simplePos x="0" y="0"/>
            <wp:positionH relativeFrom="margin">
              <wp:posOffset>5105400</wp:posOffset>
            </wp:positionH>
            <wp:positionV relativeFrom="margin">
              <wp:posOffset>2219960</wp:posOffset>
            </wp:positionV>
            <wp:extent cx="647700" cy="93345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7700" cy="933450"/>
                    </a:xfrm>
                    <a:prstGeom prst="rect">
                      <a:avLst/>
                    </a:prstGeom>
                    <a:noFill/>
                  </pic:spPr>
                </pic:pic>
              </a:graphicData>
            </a:graphic>
            <wp14:sizeRelH relativeFrom="page">
              <wp14:pctWidth>0</wp14:pctWidth>
            </wp14:sizeRelH>
            <wp14:sizeRelV relativeFrom="page">
              <wp14:pctHeight>0</wp14:pctHeight>
            </wp14:sizeRelV>
          </wp:anchor>
        </w:drawing>
      </w:r>
      <w:r w:rsidRPr="0006407D">
        <w:rPr>
          <w:rFonts w:ascii="Times New Roman" w:hAnsi="Times New Roman"/>
          <w:b/>
          <w:sz w:val="28"/>
          <w:szCs w:val="28"/>
          <w:lang w:val="en-US"/>
        </w:rPr>
        <w:t>Oʹz bilimini tеkshirish uchun savollar.</w:t>
      </w:r>
    </w:p>
    <w:p w:rsidR="000D69D9" w:rsidRPr="0006407D" w:rsidRDefault="000D69D9" w:rsidP="0006407D">
      <w:pPr>
        <w:numPr>
          <w:ilvl w:val="0"/>
          <w:numId w:val="1"/>
        </w:numPr>
        <w:spacing w:after="0"/>
        <w:ind w:left="426"/>
        <w:rPr>
          <w:rFonts w:ascii="Times New Roman" w:hAnsi="Times New Roman"/>
          <w:i/>
          <w:sz w:val="28"/>
          <w:szCs w:val="28"/>
          <w:lang w:val="en-US"/>
        </w:rPr>
      </w:pPr>
      <w:r w:rsidRPr="0006407D">
        <w:rPr>
          <w:rFonts w:ascii="Times New Roman" w:hAnsi="Times New Roman"/>
          <w:i/>
          <w:sz w:val="28"/>
          <w:szCs w:val="28"/>
          <w:lang w:val="uz-Cyrl-UZ"/>
        </w:rPr>
        <w:t xml:space="preserve">Atmosfera </w:t>
      </w:r>
      <w:r w:rsidRPr="0006407D">
        <w:rPr>
          <w:rFonts w:ascii="Times New Roman" w:hAnsi="Times New Roman"/>
          <w:i/>
          <w:sz w:val="28"/>
          <w:szCs w:val="28"/>
          <w:lang w:val="en-US"/>
        </w:rPr>
        <w:t>-</w:t>
      </w:r>
      <w:r w:rsidRPr="0006407D">
        <w:rPr>
          <w:rFonts w:ascii="Times New Roman" w:hAnsi="Times New Roman"/>
          <w:i/>
          <w:sz w:val="28"/>
          <w:szCs w:val="28"/>
          <w:lang w:val="uz-Cyrl-UZ"/>
        </w:rPr>
        <w:t xml:space="preserve">deb  </w:t>
      </w:r>
      <w:r w:rsidRPr="0006407D">
        <w:rPr>
          <w:rFonts w:ascii="Times New Roman" w:hAnsi="Times New Roman"/>
          <w:i/>
          <w:sz w:val="28"/>
          <w:szCs w:val="28"/>
          <w:lang w:val="en-US"/>
        </w:rPr>
        <w:t>nimaga aytiladi?</w:t>
      </w:r>
    </w:p>
    <w:p w:rsidR="000D69D9" w:rsidRPr="0006407D" w:rsidRDefault="000D69D9" w:rsidP="0006407D">
      <w:pPr>
        <w:numPr>
          <w:ilvl w:val="0"/>
          <w:numId w:val="1"/>
        </w:numPr>
        <w:spacing w:after="0"/>
        <w:ind w:left="426"/>
        <w:rPr>
          <w:rFonts w:ascii="Times New Roman" w:hAnsi="Times New Roman"/>
          <w:i/>
          <w:sz w:val="28"/>
          <w:szCs w:val="28"/>
          <w:lang w:val="en-US"/>
        </w:rPr>
      </w:pPr>
      <w:r w:rsidRPr="0006407D">
        <w:rPr>
          <w:rFonts w:ascii="Times New Roman" w:hAnsi="Times New Roman"/>
          <w:i/>
          <w:sz w:val="28"/>
          <w:szCs w:val="28"/>
          <w:lang w:val="en-US"/>
        </w:rPr>
        <w:t>Atmosferani qanday qatlamlarga ajratiladi?</w:t>
      </w:r>
    </w:p>
    <w:p w:rsidR="000D69D9" w:rsidRPr="0006407D" w:rsidRDefault="000D69D9" w:rsidP="0006407D">
      <w:pPr>
        <w:numPr>
          <w:ilvl w:val="0"/>
          <w:numId w:val="1"/>
        </w:numPr>
        <w:spacing w:after="0"/>
        <w:ind w:left="426"/>
        <w:rPr>
          <w:rFonts w:ascii="Times New Roman" w:hAnsi="Times New Roman"/>
          <w:i/>
          <w:sz w:val="28"/>
          <w:szCs w:val="28"/>
          <w:lang w:val="en-US"/>
        </w:rPr>
      </w:pPr>
      <w:r w:rsidRPr="0006407D">
        <w:rPr>
          <w:rFonts w:ascii="Times New Roman" w:hAnsi="Times New Roman"/>
          <w:i/>
          <w:sz w:val="28"/>
          <w:szCs w:val="28"/>
          <w:lang w:val="en-US"/>
        </w:rPr>
        <w:t>Atmosfera nechi xil yo’l bilan ifloslanadi?</w:t>
      </w:r>
    </w:p>
    <w:p w:rsidR="000D69D9" w:rsidRPr="0006407D" w:rsidRDefault="000D69D9" w:rsidP="0006407D">
      <w:pPr>
        <w:numPr>
          <w:ilvl w:val="0"/>
          <w:numId w:val="1"/>
        </w:numPr>
        <w:spacing w:after="0"/>
        <w:ind w:left="426"/>
        <w:rPr>
          <w:rFonts w:ascii="Times New Roman" w:hAnsi="Times New Roman"/>
          <w:i/>
          <w:sz w:val="28"/>
          <w:szCs w:val="28"/>
          <w:lang w:val="en-US"/>
        </w:rPr>
      </w:pPr>
      <w:r w:rsidRPr="0006407D">
        <w:rPr>
          <w:rFonts w:ascii="Times New Roman" w:hAnsi="Times New Roman"/>
          <w:i/>
          <w:sz w:val="28"/>
          <w:szCs w:val="28"/>
          <w:lang w:val="en-US"/>
        </w:rPr>
        <w:t>Iflosliklar</w:t>
      </w:r>
      <w:r w:rsidRPr="0006407D">
        <w:rPr>
          <w:rFonts w:ascii="Times New Roman" w:hAnsi="Times New Roman"/>
          <w:i/>
          <w:sz w:val="28"/>
          <w:szCs w:val="28"/>
        </w:rPr>
        <w:t xml:space="preserve"> </w:t>
      </w:r>
      <w:r w:rsidRPr="0006407D">
        <w:rPr>
          <w:rFonts w:ascii="Times New Roman" w:hAnsi="Times New Roman"/>
          <w:i/>
          <w:sz w:val="28"/>
          <w:szCs w:val="28"/>
          <w:lang w:val="de-DE"/>
        </w:rPr>
        <w:t>–</w:t>
      </w:r>
      <w:r w:rsidRPr="0006407D">
        <w:rPr>
          <w:rFonts w:ascii="Times New Roman" w:hAnsi="Times New Roman"/>
          <w:i/>
          <w:sz w:val="28"/>
          <w:szCs w:val="28"/>
        </w:rPr>
        <w:t>-</w:t>
      </w:r>
      <w:r w:rsidRPr="0006407D">
        <w:rPr>
          <w:rFonts w:ascii="Times New Roman" w:hAnsi="Times New Roman"/>
          <w:i/>
          <w:sz w:val="28"/>
          <w:szCs w:val="28"/>
          <w:lang w:val="en-US"/>
        </w:rPr>
        <w:t>deb</w:t>
      </w:r>
      <w:r w:rsidRPr="0006407D">
        <w:rPr>
          <w:rFonts w:ascii="Times New Roman" w:hAnsi="Times New Roman"/>
          <w:i/>
          <w:sz w:val="28"/>
          <w:szCs w:val="28"/>
        </w:rPr>
        <w:t xml:space="preserve"> </w:t>
      </w:r>
      <w:r w:rsidRPr="0006407D">
        <w:rPr>
          <w:rFonts w:ascii="Times New Roman" w:hAnsi="Times New Roman"/>
          <w:i/>
          <w:sz w:val="28"/>
          <w:szCs w:val="28"/>
          <w:lang w:val="en-US"/>
        </w:rPr>
        <w:t>nimaga aytiladi?</w:t>
      </w:r>
    </w:p>
    <w:p w:rsidR="000D69D9" w:rsidRPr="0006407D" w:rsidRDefault="000D69D9" w:rsidP="0006407D">
      <w:pPr>
        <w:numPr>
          <w:ilvl w:val="0"/>
          <w:numId w:val="1"/>
        </w:numPr>
        <w:spacing w:after="0"/>
        <w:ind w:left="426"/>
        <w:rPr>
          <w:rFonts w:ascii="Times New Roman" w:hAnsi="Times New Roman"/>
          <w:i/>
          <w:sz w:val="28"/>
          <w:szCs w:val="28"/>
          <w:lang w:val="en-US"/>
        </w:rPr>
      </w:pPr>
      <w:r w:rsidRPr="0006407D">
        <w:rPr>
          <w:rFonts w:ascii="Times New Roman" w:hAnsi="Times New Roman"/>
          <w:i/>
          <w:sz w:val="28"/>
          <w:szCs w:val="28"/>
          <w:lang w:val="uz-Cyrl-UZ" w:eastAsia="ru-RU"/>
        </w:rPr>
        <w:t xml:space="preserve">Atmosfera havosini Antropogen ifloslovchi manbalar </w:t>
      </w:r>
      <w:r w:rsidRPr="0006407D">
        <w:rPr>
          <w:rFonts w:ascii="Times New Roman" w:hAnsi="Times New Roman"/>
          <w:i/>
          <w:sz w:val="28"/>
          <w:szCs w:val="28"/>
          <w:lang w:val="en-US" w:eastAsia="ru-RU"/>
        </w:rPr>
        <w:t>qanday</w:t>
      </w:r>
      <w:r w:rsidRPr="0006407D">
        <w:rPr>
          <w:rFonts w:ascii="Times New Roman" w:hAnsi="Times New Roman"/>
          <w:i/>
          <w:sz w:val="28"/>
          <w:szCs w:val="28"/>
          <w:lang w:val="uz-Cyrl-UZ" w:eastAsia="ru-RU"/>
        </w:rPr>
        <w:t xml:space="preserve"> guruhlarga boʹlinadi</w:t>
      </w:r>
      <w:r w:rsidRPr="0006407D">
        <w:rPr>
          <w:rFonts w:ascii="Times New Roman" w:hAnsi="Times New Roman"/>
          <w:i/>
          <w:sz w:val="28"/>
          <w:szCs w:val="28"/>
          <w:lang w:val="en-US" w:eastAsia="ru-RU"/>
        </w:rPr>
        <w:t>?</w:t>
      </w:r>
    </w:p>
    <w:p w:rsidR="000D69D9" w:rsidRPr="0006407D" w:rsidRDefault="000D69D9" w:rsidP="0006407D">
      <w:pPr>
        <w:numPr>
          <w:ilvl w:val="0"/>
          <w:numId w:val="1"/>
        </w:numPr>
        <w:ind w:left="426"/>
        <w:rPr>
          <w:rFonts w:ascii="Times New Roman" w:hAnsi="Times New Roman"/>
          <w:i/>
          <w:sz w:val="28"/>
          <w:szCs w:val="28"/>
          <w:lang w:val="en-US"/>
        </w:rPr>
      </w:pPr>
      <w:proofErr w:type="gramStart"/>
      <w:r w:rsidRPr="0006407D">
        <w:rPr>
          <w:rFonts w:ascii="Times New Roman" w:hAnsi="Times New Roman"/>
          <w:i/>
          <w:sz w:val="28"/>
          <w:szCs w:val="28"/>
          <w:lang w:val="en-US" w:eastAsia="ru-RU"/>
        </w:rPr>
        <w:t xml:space="preserve">Atmosferada  </w:t>
      </w:r>
      <w:r w:rsidRPr="0006407D">
        <w:rPr>
          <w:rFonts w:ascii="Times New Roman" w:hAnsi="Times New Roman"/>
          <w:i/>
          <w:sz w:val="28"/>
          <w:szCs w:val="28"/>
          <w:lang w:val="uz-Cyrl-UZ"/>
        </w:rPr>
        <w:t>ifloslantiruvchi</w:t>
      </w:r>
      <w:proofErr w:type="gramEnd"/>
      <w:r w:rsidRPr="0006407D">
        <w:rPr>
          <w:rFonts w:ascii="Times New Roman" w:hAnsi="Times New Roman"/>
          <w:i/>
          <w:sz w:val="28"/>
          <w:szCs w:val="28"/>
          <w:lang w:val="uz-Cyrl-UZ"/>
        </w:rPr>
        <w:t xml:space="preserve"> moddalarning </w:t>
      </w:r>
      <w:r w:rsidRPr="0006407D">
        <w:rPr>
          <w:rFonts w:ascii="Times New Roman" w:hAnsi="Times New Roman"/>
          <w:i/>
          <w:sz w:val="28"/>
          <w:szCs w:val="28"/>
          <w:lang w:val="en-US" w:eastAsia="ru-RU"/>
        </w:rPr>
        <w:t xml:space="preserve"> tarqalishiga meteorologik omillarga taʹsiri qanday?</w:t>
      </w:r>
    </w:p>
    <w:p w:rsidR="000D69D9" w:rsidRPr="0006407D" w:rsidRDefault="000D69D9" w:rsidP="0006407D">
      <w:pPr>
        <w:spacing w:after="0"/>
        <w:ind w:left="720"/>
        <w:jc w:val="center"/>
        <w:rPr>
          <w:rFonts w:ascii="Times New Roman" w:hAnsi="Times New Roman"/>
          <w:sz w:val="28"/>
          <w:szCs w:val="28"/>
          <w:lang w:val="en-US"/>
        </w:rPr>
      </w:pPr>
      <w:r w:rsidRPr="0006407D">
        <w:rPr>
          <w:rFonts w:ascii="Times New Roman" w:hAnsi="Times New Roman"/>
          <w:sz w:val="28"/>
          <w:szCs w:val="28"/>
          <w:lang w:val="en-US"/>
        </w:rPr>
        <w:t>Tayanch soʹz va iboralar:</w:t>
      </w:r>
    </w:p>
    <w:p w:rsidR="000D69D9" w:rsidRPr="0006407D" w:rsidRDefault="000D69D9" w:rsidP="0006407D">
      <w:pPr>
        <w:spacing w:after="0"/>
        <w:jc w:val="both"/>
        <w:rPr>
          <w:rFonts w:ascii="Times New Roman" w:hAnsi="Times New Roman"/>
          <w:i/>
          <w:sz w:val="28"/>
          <w:szCs w:val="28"/>
          <w:lang w:val="en-US"/>
        </w:rPr>
      </w:pPr>
      <w:r w:rsidRPr="0006407D">
        <w:rPr>
          <w:rFonts w:ascii="Times New Roman" w:hAnsi="Times New Roman"/>
          <w:i/>
          <w:sz w:val="28"/>
          <w:szCs w:val="28"/>
          <w:lang w:val="en-US"/>
        </w:rPr>
        <w:tab/>
      </w:r>
      <w:r w:rsidRPr="0006407D">
        <w:rPr>
          <w:rFonts w:ascii="Times New Roman" w:hAnsi="Times New Roman"/>
          <w:i/>
          <w:sz w:val="28"/>
          <w:szCs w:val="28"/>
          <w:lang w:val="uz-Cyrl-UZ"/>
        </w:rPr>
        <w:t>Atmosfera</w:t>
      </w:r>
      <w:r w:rsidRPr="0006407D">
        <w:rPr>
          <w:rFonts w:ascii="Times New Roman" w:hAnsi="Times New Roman"/>
          <w:i/>
          <w:sz w:val="28"/>
          <w:szCs w:val="28"/>
          <w:lang w:val="en-US"/>
        </w:rPr>
        <w:t>,</w:t>
      </w:r>
      <w:r w:rsidRPr="0006407D">
        <w:rPr>
          <w:rFonts w:ascii="Times New Roman" w:hAnsi="Times New Roman"/>
          <w:sz w:val="28"/>
          <w:szCs w:val="28"/>
          <w:lang w:val="en-US"/>
        </w:rPr>
        <w:t xml:space="preserve"> </w:t>
      </w:r>
      <w:r w:rsidRPr="0006407D">
        <w:rPr>
          <w:rFonts w:ascii="Times New Roman" w:hAnsi="Times New Roman"/>
          <w:i/>
          <w:sz w:val="28"/>
          <w:szCs w:val="28"/>
          <w:lang w:val="en-US"/>
        </w:rPr>
        <w:t xml:space="preserve">ifloslantiruvchi manba, </w:t>
      </w:r>
      <w:r w:rsidRPr="0006407D">
        <w:rPr>
          <w:rFonts w:ascii="Times New Roman" w:hAnsi="Times New Roman"/>
          <w:i/>
          <w:sz w:val="28"/>
          <w:szCs w:val="28"/>
          <w:lang w:val="uz-Cyrl-UZ"/>
        </w:rPr>
        <w:t>elektromagnit</w:t>
      </w:r>
      <w:r w:rsidRPr="0006407D">
        <w:rPr>
          <w:rFonts w:ascii="Times New Roman" w:hAnsi="Times New Roman"/>
          <w:i/>
          <w:sz w:val="28"/>
          <w:szCs w:val="28"/>
          <w:lang w:val="en-US"/>
        </w:rPr>
        <w:t>, fotokimyoviy, Troposfera,</w:t>
      </w:r>
      <w:r w:rsidRPr="0006407D">
        <w:rPr>
          <w:rFonts w:ascii="Times New Roman" w:hAnsi="Times New Roman"/>
          <w:sz w:val="28"/>
          <w:szCs w:val="28"/>
          <w:lang w:val="en-US"/>
        </w:rPr>
        <w:t xml:space="preserve"> </w:t>
      </w:r>
      <w:r w:rsidRPr="0006407D">
        <w:rPr>
          <w:rFonts w:ascii="Times New Roman" w:hAnsi="Times New Roman"/>
          <w:i/>
          <w:sz w:val="28"/>
          <w:szCs w:val="28"/>
          <w:lang w:val="en-US"/>
        </w:rPr>
        <w:t>Mezosfera,</w:t>
      </w:r>
      <w:r w:rsidRPr="0006407D">
        <w:rPr>
          <w:rFonts w:ascii="Times New Roman" w:hAnsi="Times New Roman"/>
          <w:sz w:val="28"/>
          <w:szCs w:val="28"/>
          <w:lang w:val="en-US"/>
        </w:rPr>
        <w:t xml:space="preserve"> </w:t>
      </w:r>
      <w:r w:rsidRPr="0006407D">
        <w:rPr>
          <w:rFonts w:ascii="Times New Roman" w:hAnsi="Times New Roman"/>
          <w:i/>
          <w:sz w:val="28"/>
          <w:szCs w:val="28"/>
          <w:lang w:val="en-US"/>
        </w:rPr>
        <w:t>Termosfera,  Ekzosfera,</w:t>
      </w:r>
      <w:r w:rsidRPr="0006407D">
        <w:rPr>
          <w:rFonts w:ascii="Times New Roman" w:hAnsi="Times New Roman"/>
          <w:sz w:val="28"/>
          <w:szCs w:val="28"/>
          <w:lang w:val="en-US"/>
        </w:rPr>
        <w:t xml:space="preserve"> </w:t>
      </w:r>
      <w:r w:rsidRPr="0006407D">
        <w:rPr>
          <w:rFonts w:ascii="Times New Roman" w:hAnsi="Times New Roman"/>
          <w:i/>
          <w:sz w:val="28"/>
          <w:szCs w:val="28"/>
          <w:lang w:val="en-US"/>
        </w:rPr>
        <w:t>Statsionar.</w:t>
      </w:r>
    </w:p>
    <w:p w:rsidR="000D69D9" w:rsidRPr="0006407D" w:rsidRDefault="000D69D9" w:rsidP="0006407D">
      <w:pPr>
        <w:spacing w:after="0"/>
        <w:jc w:val="both"/>
        <w:rPr>
          <w:rFonts w:ascii="Times New Roman" w:hAnsi="Times New Roman"/>
          <w:b/>
          <w:sz w:val="28"/>
          <w:szCs w:val="28"/>
          <w:lang w:val="en-US"/>
        </w:rPr>
      </w:pPr>
    </w:p>
    <w:p w:rsidR="003602C3" w:rsidRPr="0006407D" w:rsidRDefault="003602C3" w:rsidP="0006407D">
      <w:pPr>
        <w:rPr>
          <w:rFonts w:ascii="Times New Roman" w:hAnsi="Times New Roman"/>
          <w:sz w:val="28"/>
          <w:szCs w:val="28"/>
          <w:lang w:val="en-US"/>
        </w:rPr>
      </w:pPr>
    </w:p>
    <w:sectPr w:rsidR="003602C3" w:rsidRPr="0006407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3E7" w:rsidRDefault="009553E7" w:rsidP="000D69D9">
      <w:pPr>
        <w:spacing w:after="0" w:line="240" w:lineRule="auto"/>
      </w:pPr>
      <w:r>
        <w:separator/>
      </w:r>
    </w:p>
  </w:endnote>
  <w:endnote w:type="continuationSeparator" w:id="0">
    <w:p w:rsidR="009553E7" w:rsidRDefault="009553E7" w:rsidP="000D6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3E7" w:rsidRDefault="009553E7" w:rsidP="000D69D9">
      <w:pPr>
        <w:spacing w:after="0" w:line="240" w:lineRule="auto"/>
      </w:pPr>
      <w:r>
        <w:separator/>
      </w:r>
    </w:p>
  </w:footnote>
  <w:footnote w:type="continuationSeparator" w:id="0">
    <w:p w:rsidR="009553E7" w:rsidRDefault="009553E7" w:rsidP="000D69D9">
      <w:pPr>
        <w:spacing w:after="0" w:line="240" w:lineRule="auto"/>
      </w:pPr>
      <w:r>
        <w:continuationSeparator/>
      </w:r>
    </w:p>
  </w:footnote>
  <w:footnote w:id="1">
    <w:p w:rsidR="000D69D9" w:rsidRDefault="000D69D9" w:rsidP="000D69D9">
      <w:pPr>
        <w:rPr>
          <w:rFonts w:ascii="Times New Roman" w:hAnsi="Times New Roman"/>
          <w:lang w:val="en-US"/>
        </w:rPr>
      </w:pPr>
      <w:r>
        <w:rPr>
          <w:vertAlign w:val="superscript"/>
        </w:rPr>
        <w:footnoteRef/>
      </w:r>
      <w:r>
        <w:rPr>
          <w:vertAlign w:val="superscript"/>
          <w:lang w:val="en-US"/>
        </w:rPr>
        <w:t xml:space="preserve"> </w:t>
      </w:r>
      <w:r>
        <w:rPr>
          <w:rFonts w:ascii="Times New Roman" w:hAnsi="Times New Roman"/>
          <w:lang w:val="en-US"/>
        </w:rPr>
        <w:t>Texnika mojizalari: Bunaqasini hech kim koʹrmagan! Ekologiya xabarnomasi. № 1/2017 Yanvar.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F60D7"/>
    <w:multiLevelType w:val="hybridMultilevel"/>
    <w:tmpl w:val="7958B0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9D9"/>
    <w:rsid w:val="00044690"/>
    <w:rsid w:val="0006407D"/>
    <w:rsid w:val="000D69D9"/>
    <w:rsid w:val="003602C3"/>
    <w:rsid w:val="009553E7"/>
    <w:rsid w:val="009627EF"/>
    <w:rsid w:val="00C070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F315D"/>
  <w15:chartTrackingRefBased/>
  <w15:docId w15:val="{116AF21D-1934-4184-BC99-A23510676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1955</Words>
  <Characters>11149</Characters>
  <Application>Microsoft Office Word</Application>
  <DocSecurity>0</DocSecurity>
  <Lines>92</Lines>
  <Paragraphs>26</Paragraphs>
  <ScaleCrop>false</ScaleCrop>
  <Company>SPecialiST RePack</Company>
  <LinksUpToDate>false</LinksUpToDate>
  <CharactersWithSpaces>13078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Avtech</dc:creator>
  <cp:keywords/>
  <dc:description/>
  <cp:lastModifiedBy>Avtech</cp:lastModifiedBy>
  <cp:revision>3</cp:revision>
  <dcterms:created xsi:type="dcterms:W3CDTF">2021-04-12T09:28:00Z</dcterms:created>
  <dcterms:modified xsi:type="dcterms:W3CDTF">2021-04-12T10:52:00Z</dcterms:modified>
</cp:coreProperties>
</file>