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7B4B" w:rsidRDefault="00F4646F" w:rsidP="00067B4B">
      <w:pPr>
        <w:spacing w:after="0"/>
        <w:ind w:left="1134" w:hanging="1134"/>
        <w:jc w:val="center"/>
        <w:rPr>
          <w:rFonts w:ascii="Times New Roman" w:eastAsia="Times New Roman" w:hAnsi="Times New Roman"/>
          <w:b/>
          <w:bCs/>
          <w:kern w:val="28"/>
          <w:sz w:val="28"/>
          <w:szCs w:val="28"/>
          <w:lang w:val="en-US" w:eastAsia="ru-RU"/>
        </w:rPr>
      </w:pPr>
      <w:r w:rsidRPr="00F4646F">
        <w:rPr>
          <w:rFonts w:ascii="Times New Roman" w:eastAsia="Times New Roman" w:hAnsi="Times New Roman"/>
          <w:b/>
          <w:sz w:val="28"/>
          <w:szCs w:val="28"/>
          <w:lang w:val="en-US" w:eastAsia="ru-RU"/>
        </w:rPr>
        <w:t>9</w:t>
      </w:r>
      <w:r w:rsidR="00300825" w:rsidRPr="00F4646F">
        <w:rPr>
          <w:rFonts w:ascii="Times New Roman" w:eastAsia="Times New Roman" w:hAnsi="Times New Roman"/>
          <w:b/>
          <w:sz w:val="28"/>
          <w:szCs w:val="28"/>
          <w:lang w:val="tt-RU" w:eastAsia="ru-RU"/>
        </w:rPr>
        <w:t>-mavzu:</w:t>
      </w:r>
      <w:r w:rsidR="00067B4B">
        <w:rPr>
          <w:rFonts w:ascii="Times New Roman" w:eastAsia="Times New Roman" w:hAnsi="Times New Roman"/>
          <w:b/>
          <w:sz w:val="28"/>
          <w:szCs w:val="28"/>
          <w:lang w:val="en-US" w:eastAsia="ru-RU"/>
        </w:rPr>
        <w:t xml:space="preserve"> “</w:t>
      </w:r>
      <w:r w:rsidR="00300825" w:rsidRPr="00F4646F">
        <w:rPr>
          <w:rFonts w:ascii="Times New Roman" w:eastAsia="Times New Roman" w:hAnsi="Times New Roman"/>
          <w:b/>
          <w:bCs/>
          <w:kern w:val="28"/>
          <w:sz w:val="28"/>
          <w:szCs w:val="28"/>
          <w:lang w:val="uz-Cyrl-UZ" w:eastAsia="ru-RU"/>
        </w:rPr>
        <w:t>Atmosferaga tarqalayotgan zararli changlar va</w:t>
      </w:r>
    </w:p>
    <w:p w:rsidR="00067B4B" w:rsidRDefault="00300825" w:rsidP="00067B4B">
      <w:pPr>
        <w:spacing w:after="0"/>
        <w:ind w:left="1134" w:hanging="1134"/>
        <w:jc w:val="center"/>
        <w:rPr>
          <w:rFonts w:ascii="Times New Roman" w:eastAsia="Times New Roman" w:hAnsi="Times New Roman"/>
          <w:b/>
          <w:bCs/>
          <w:kern w:val="28"/>
          <w:sz w:val="28"/>
          <w:szCs w:val="28"/>
          <w:lang w:val="en-US" w:eastAsia="ru-RU"/>
        </w:rPr>
      </w:pPr>
      <w:r w:rsidRPr="00F4646F">
        <w:rPr>
          <w:rFonts w:ascii="Times New Roman" w:eastAsia="Times New Roman" w:hAnsi="Times New Roman"/>
          <w:b/>
          <w:bCs/>
          <w:kern w:val="28"/>
          <w:sz w:val="28"/>
          <w:szCs w:val="28"/>
          <w:lang w:val="uz-Cyrl-UZ" w:eastAsia="ru-RU"/>
        </w:rPr>
        <w:t>zararli  gazlar  hamda  ularning ruxsat etilgan</w:t>
      </w:r>
    </w:p>
    <w:p w:rsidR="00300825" w:rsidRPr="00F4646F" w:rsidRDefault="00300825" w:rsidP="00067B4B">
      <w:pPr>
        <w:spacing w:after="0"/>
        <w:ind w:left="1134" w:hanging="1134"/>
        <w:jc w:val="center"/>
        <w:rPr>
          <w:rFonts w:ascii="Times New Roman" w:eastAsia="Times New Roman" w:hAnsi="Times New Roman"/>
          <w:b/>
          <w:bCs/>
          <w:kern w:val="28"/>
          <w:sz w:val="28"/>
          <w:szCs w:val="28"/>
          <w:lang w:val="tt-RU" w:eastAsia="ru-RU"/>
        </w:rPr>
      </w:pPr>
      <w:r w:rsidRPr="00F4646F">
        <w:rPr>
          <w:rFonts w:ascii="Times New Roman" w:eastAsia="Times New Roman" w:hAnsi="Times New Roman"/>
          <w:b/>
          <w:bCs/>
          <w:kern w:val="28"/>
          <w:sz w:val="28"/>
          <w:szCs w:val="28"/>
          <w:lang w:val="uz-Cyrl-UZ" w:eastAsia="ru-RU"/>
        </w:rPr>
        <w:t>tashlamalari me’yorlarini hisoblash</w:t>
      </w:r>
      <w:r w:rsidR="00067B4B">
        <w:rPr>
          <w:rFonts w:ascii="Times New Roman" w:eastAsia="Times New Roman" w:hAnsi="Times New Roman"/>
          <w:b/>
          <w:bCs/>
          <w:kern w:val="28"/>
          <w:sz w:val="28"/>
          <w:szCs w:val="28"/>
          <w:lang w:val="en-US" w:eastAsia="ru-RU"/>
        </w:rPr>
        <w:t>”</w:t>
      </w:r>
      <w:r w:rsidRPr="00F4646F">
        <w:rPr>
          <w:rFonts w:ascii="Times New Roman" w:eastAsia="Times New Roman" w:hAnsi="Times New Roman"/>
          <w:b/>
          <w:bCs/>
          <w:kern w:val="28"/>
          <w:sz w:val="28"/>
          <w:szCs w:val="28"/>
          <w:lang w:val="uz-Cyrl-UZ" w:eastAsia="ru-RU"/>
        </w:rPr>
        <w:t>.</w:t>
      </w:r>
    </w:p>
    <w:p w:rsidR="00F4646F" w:rsidRPr="00F4646F" w:rsidRDefault="00F4646F" w:rsidP="00F4646F">
      <w:pPr>
        <w:spacing w:after="0"/>
        <w:jc w:val="center"/>
        <w:rPr>
          <w:rFonts w:ascii="Times New Roman" w:eastAsia="Times New Roman" w:hAnsi="Times New Roman"/>
          <w:b/>
          <w:sz w:val="28"/>
          <w:szCs w:val="28"/>
          <w:lang w:val="en-US" w:bidi="en-US"/>
        </w:rPr>
      </w:pPr>
    </w:p>
    <w:p w:rsidR="00300825" w:rsidRPr="00F4646F" w:rsidRDefault="00300825" w:rsidP="00067B4B">
      <w:pPr>
        <w:shd w:val="clear" w:color="auto" w:fill="FFFFFF"/>
        <w:autoSpaceDE w:val="0"/>
        <w:autoSpaceDN w:val="0"/>
        <w:adjustRightInd w:val="0"/>
        <w:spacing w:after="0"/>
        <w:ind w:firstLine="708"/>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Atmosfera havosining yer ustki qatlamini sanoat korxopaliridan tashlanadigan zararli moddalar bilan xavfli ifloslanish darajasi zararli moddalarning yer ustki kontsentratsiyasi S</w:t>
      </w:r>
      <w:r w:rsidRPr="00F4646F">
        <w:rPr>
          <w:rFonts w:ascii="Times New Roman" w:eastAsia="Times New Roman" w:hAnsi="Times New Roman"/>
          <w:sz w:val="28"/>
          <w:szCs w:val="28"/>
          <w:vertAlign w:val="subscript"/>
          <w:lang w:val="uz-Cyrl-UZ" w:bidi="en-US"/>
        </w:rPr>
        <w:t>maks</w:t>
      </w:r>
      <w:r w:rsidRPr="00F4646F">
        <w:rPr>
          <w:rFonts w:ascii="Times New Roman" w:eastAsia="Times New Roman" w:hAnsi="Times New Roman"/>
          <w:sz w:val="28"/>
          <w:szCs w:val="28"/>
          <w:lang w:val="uz-Cyrl-UZ" w:bidi="en-US"/>
        </w:rPr>
        <w:t xml:space="preserve"> (mg/m</w:t>
      </w:r>
      <w:r w:rsidRPr="00F4646F">
        <w:rPr>
          <w:rFonts w:ascii="Times New Roman" w:eastAsia="Times New Roman" w:hAnsi="Times New Roman"/>
          <w:sz w:val="28"/>
          <w:szCs w:val="28"/>
          <w:vertAlign w:val="superscript"/>
          <w:lang w:val="uz-Cyrl-UZ" w:bidi="en-US"/>
        </w:rPr>
        <w:t>3</w:t>
      </w:r>
      <w:r w:rsidRPr="00F4646F">
        <w:rPr>
          <w:rFonts w:ascii="Times New Roman" w:eastAsia="Times New Roman" w:hAnsi="Times New Roman"/>
          <w:sz w:val="28"/>
          <w:szCs w:val="28"/>
          <w:lang w:val="uz-Cyrl-UZ" w:bidi="en-US"/>
        </w:rPr>
        <w:t>) bilan aniqlanadi. S</w:t>
      </w:r>
      <w:r w:rsidRPr="00F4646F">
        <w:rPr>
          <w:rFonts w:ascii="Times New Roman" w:eastAsia="Times New Roman" w:hAnsi="Times New Roman"/>
          <w:sz w:val="28"/>
          <w:szCs w:val="28"/>
          <w:vertAlign w:val="subscript"/>
          <w:lang w:val="uz-Cyrl-UZ" w:bidi="en-US"/>
        </w:rPr>
        <w:t>maks</w:t>
      </w:r>
      <w:r w:rsidRPr="00F4646F">
        <w:rPr>
          <w:rFonts w:ascii="Times New Roman" w:eastAsia="Times New Roman" w:hAnsi="Times New Roman"/>
          <w:sz w:val="28"/>
          <w:szCs w:val="28"/>
          <w:lang w:val="uz-Cyrl-UZ" w:bidi="en-US"/>
        </w:rPr>
        <w:t xml:space="preserve"> eng noqulay ob — havo sharoitiga to’g’ri keladigan va tashlash joyidan ma</w:t>
      </w:r>
      <w:r w:rsidRPr="00F4646F">
        <w:rPr>
          <w:rFonts w:ascii="Times New Roman" w:eastAsia="Times New Roman" w:hAnsi="Times New Roman"/>
          <w:sz w:val="28"/>
          <w:szCs w:val="28"/>
          <w:lang w:val="en-US" w:bidi="en-US"/>
        </w:rPr>
        <w:t>’</w:t>
      </w:r>
      <w:r w:rsidRPr="00F4646F">
        <w:rPr>
          <w:rFonts w:ascii="Times New Roman" w:eastAsia="Times New Roman" w:hAnsi="Times New Roman"/>
          <w:sz w:val="28"/>
          <w:szCs w:val="28"/>
          <w:lang w:val="uz-Cyrl-UZ" w:bidi="en-US"/>
        </w:rPr>
        <w:t>lum masofada o’rnatiladi.</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Zararli moddaning S</w:t>
      </w:r>
      <w:r w:rsidRPr="00F4646F">
        <w:rPr>
          <w:rFonts w:ascii="Times New Roman" w:eastAsia="Times New Roman" w:hAnsi="Times New Roman"/>
          <w:sz w:val="28"/>
          <w:szCs w:val="28"/>
          <w:vertAlign w:val="subscript"/>
          <w:lang w:val="uz-Cyrl-UZ" w:bidi="en-US"/>
        </w:rPr>
        <w:t>maks</w:t>
      </w:r>
      <w:r w:rsidRPr="00F4646F">
        <w:rPr>
          <w:rFonts w:ascii="Times New Roman" w:eastAsia="Times New Roman" w:hAnsi="Times New Roman"/>
          <w:sz w:val="28"/>
          <w:szCs w:val="28"/>
          <w:lang w:val="uz-Cyrl-UZ" w:bidi="en-US"/>
        </w:rPr>
        <w:t xml:space="preserve"> kattaligi ruxsat etilgan chegaraviy kontsentratsiyasidan (RECHK mg/m</w:t>
      </w:r>
      <w:r w:rsidRPr="00F4646F">
        <w:rPr>
          <w:rFonts w:ascii="Times New Roman" w:eastAsia="Times New Roman" w:hAnsi="Times New Roman"/>
          <w:sz w:val="28"/>
          <w:szCs w:val="28"/>
          <w:vertAlign w:val="superscript"/>
          <w:lang w:val="uz-Cyrl-UZ" w:bidi="en-US"/>
        </w:rPr>
        <w:t>3</w:t>
      </w:r>
      <w:r w:rsidRPr="00F4646F">
        <w:rPr>
          <w:rFonts w:ascii="Times New Roman" w:eastAsia="Times New Roman" w:hAnsi="Times New Roman"/>
          <w:sz w:val="28"/>
          <w:szCs w:val="28"/>
          <w:lang w:val="uz-Cyrl-UZ" w:bidi="en-US"/>
        </w:rPr>
        <w:t>) oshmasligi kerak, yahni quyidagi shart bajarilishi lozim S</w:t>
      </w:r>
      <w:r w:rsidRPr="00F4646F">
        <w:rPr>
          <w:rFonts w:ascii="Times New Roman" w:eastAsia="Times New Roman" w:hAnsi="Times New Roman"/>
          <w:sz w:val="28"/>
          <w:szCs w:val="28"/>
          <w:vertAlign w:val="subscript"/>
          <w:lang w:val="uz-Cyrl-UZ" w:bidi="en-US"/>
        </w:rPr>
        <w:t>maks</w:t>
      </w:r>
      <w:r w:rsidR="006A05AE">
        <w:rPr>
          <w:rFonts w:ascii="Times New Roman" w:eastAsia="Times New Roman" w:hAnsi="Times New Roman"/>
          <w:noProof/>
          <w:position w:val="-4"/>
          <w:sz w:val="28"/>
          <w:szCs w:val="28"/>
          <w:lang w:eastAsia="ru-RU"/>
        </w:rPr>
        <w:drawing>
          <wp:inline distT="0" distB="0" distL="0" distR="0">
            <wp:extent cx="123825" cy="152400"/>
            <wp:effectExtent l="0" t="0" r="0" b="0"/>
            <wp:docPr id="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F4646F">
        <w:rPr>
          <w:rFonts w:ascii="Times New Roman" w:eastAsia="Times New Roman" w:hAnsi="Times New Roman"/>
          <w:sz w:val="28"/>
          <w:szCs w:val="28"/>
          <w:lang w:val="uz-Cyrl-UZ" w:bidi="en-US"/>
        </w:rPr>
        <w:t>RECHK.</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Bir vaqtning o’zida atmosferada bir necha moddalariing birgalikda tahsir xususiyatiga ega bo’lgan zararli moddalar kontsentratsiyasining yig’indisi birdan oshmasligi kerax:</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Bu yerda:   S</w:t>
      </w:r>
      <w:r w:rsidRPr="00F4646F">
        <w:rPr>
          <w:rFonts w:ascii="Times New Roman" w:eastAsia="Times New Roman" w:hAnsi="Times New Roman"/>
          <w:sz w:val="28"/>
          <w:szCs w:val="28"/>
          <w:vertAlign w:val="subscript"/>
          <w:lang w:val="uz-Cyrl-UZ" w:bidi="en-US"/>
        </w:rPr>
        <w:t>1</w:t>
      </w:r>
      <w:r w:rsidRPr="00F4646F">
        <w:rPr>
          <w:rFonts w:ascii="Times New Roman" w:eastAsia="Times New Roman" w:hAnsi="Times New Roman"/>
          <w:sz w:val="28"/>
          <w:szCs w:val="28"/>
          <w:lang w:val="uz-Cyrl-UZ" w:bidi="en-US"/>
        </w:rPr>
        <w:t>, S</w:t>
      </w:r>
      <w:r w:rsidRPr="00F4646F">
        <w:rPr>
          <w:rFonts w:ascii="Times New Roman" w:eastAsia="Times New Roman" w:hAnsi="Times New Roman"/>
          <w:sz w:val="28"/>
          <w:szCs w:val="28"/>
          <w:vertAlign w:val="subscript"/>
          <w:lang w:val="uz-Cyrl-UZ" w:bidi="en-US"/>
        </w:rPr>
        <w:t>2</w:t>
      </w:r>
      <w:r w:rsidRPr="00F4646F">
        <w:rPr>
          <w:rFonts w:ascii="Times New Roman" w:eastAsia="Times New Roman" w:hAnsi="Times New Roman"/>
          <w:sz w:val="28"/>
          <w:szCs w:val="28"/>
          <w:lang w:val="uz-Cyrl-UZ" w:bidi="en-US"/>
        </w:rPr>
        <w:t>, . . . . S</w:t>
      </w:r>
      <w:r w:rsidRPr="00F4646F">
        <w:rPr>
          <w:rFonts w:ascii="Times New Roman" w:eastAsia="Times New Roman" w:hAnsi="Times New Roman"/>
          <w:sz w:val="28"/>
          <w:szCs w:val="28"/>
          <w:lang w:val="en-US" w:bidi="en-US"/>
        </w:rPr>
        <w:t>n</w:t>
      </w:r>
      <w:r w:rsidRPr="00F4646F">
        <w:rPr>
          <w:rFonts w:ascii="Times New Roman" w:eastAsia="Times New Roman" w:hAnsi="Times New Roman"/>
          <w:sz w:val="28"/>
          <w:szCs w:val="28"/>
          <w:lang w:val="uz-Cyrl-UZ" w:bidi="en-US"/>
        </w:rPr>
        <w:t xml:space="preserve"> — atmosfera havosidagi zararli moddalarning bir joydagi kontsentratsiyasi, mg/m</w:t>
      </w:r>
      <w:r w:rsidRPr="00F4646F">
        <w:rPr>
          <w:rFonts w:ascii="Times New Roman" w:eastAsia="Times New Roman" w:hAnsi="Times New Roman"/>
          <w:sz w:val="28"/>
          <w:szCs w:val="28"/>
          <w:vertAlign w:val="superscript"/>
          <w:lang w:val="uz-Cyrl-UZ" w:bidi="en-US"/>
        </w:rPr>
        <w:t>3</w:t>
      </w:r>
      <w:r w:rsidRPr="00F4646F">
        <w:rPr>
          <w:rFonts w:ascii="Times New Roman" w:eastAsia="Times New Roman" w:hAnsi="Times New Roman"/>
          <w:sz w:val="28"/>
          <w:szCs w:val="28"/>
          <w:lang w:val="uz-Cyrl-UZ" w:bidi="en-US"/>
        </w:rPr>
        <w:t>. RECHK</w:t>
      </w:r>
      <w:r w:rsidRPr="00F4646F">
        <w:rPr>
          <w:rFonts w:ascii="Times New Roman" w:eastAsia="Times New Roman" w:hAnsi="Times New Roman"/>
          <w:sz w:val="28"/>
          <w:szCs w:val="28"/>
          <w:vertAlign w:val="subscript"/>
          <w:lang w:val="uz-Cyrl-UZ" w:bidi="en-US"/>
        </w:rPr>
        <w:t>1</w:t>
      </w:r>
      <w:r w:rsidRPr="00F4646F">
        <w:rPr>
          <w:rFonts w:ascii="Times New Roman" w:eastAsia="Times New Roman" w:hAnsi="Times New Roman"/>
          <w:sz w:val="28"/>
          <w:szCs w:val="28"/>
          <w:lang w:val="uz-Cyrl-UZ" w:bidi="en-US"/>
        </w:rPr>
        <w:t>, RECHK</w:t>
      </w:r>
      <w:r w:rsidRPr="00F4646F">
        <w:rPr>
          <w:rFonts w:ascii="Times New Roman" w:eastAsia="Times New Roman" w:hAnsi="Times New Roman"/>
          <w:sz w:val="28"/>
          <w:szCs w:val="28"/>
          <w:vertAlign w:val="subscript"/>
          <w:lang w:val="uz-Cyrl-UZ" w:bidi="en-US"/>
        </w:rPr>
        <w:t>2</w:t>
      </w:r>
      <w:r w:rsidRPr="00F4646F">
        <w:rPr>
          <w:rFonts w:ascii="Times New Roman" w:eastAsia="Times New Roman" w:hAnsi="Times New Roman"/>
          <w:sz w:val="28"/>
          <w:szCs w:val="28"/>
          <w:lang w:val="uz-Cyrl-UZ" w:bidi="en-US"/>
        </w:rPr>
        <w:t>, RECHK</w:t>
      </w:r>
      <w:r w:rsidRPr="00F4646F">
        <w:rPr>
          <w:rFonts w:ascii="Times New Roman" w:eastAsia="Times New Roman" w:hAnsi="Times New Roman"/>
          <w:sz w:val="28"/>
          <w:szCs w:val="28"/>
          <w:vertAlign w:val="subscript"/>
          <w:lang w:val="uz-Cyrl-UZ" w:bidi="en-US"/>
        </w:rPr>
        <w:t>P</w:t>
      </w:r>
      <w:r w:rsidRPr="00F4646F">
        <w:rPr>
          <w:rFonts w:ascii="Times New Roman" w:eastAsia="Times New Roman" w:hAnsi="Times New Roman"/>
          <w:sz w:val="28"/>
          <w:szCs w:val="28"/>
          <w:lang w:val="uz-Cyrl-UZ" w:bidi="en-US"/>
        </w:rPr>
        <w:t xml:space="preserve"> — zararli modalarning tegishli ruxsat etilgan chegaraviy kontsentratsiyalari, </w:t>
      </w:r>
      <w:r w:rsidRPr="00F4646F">
        <w:rPr>
          <w:rFonts w:ascii="Times New Roman" w:eastAsia="Times New Roman" w:hAnsi="Times New Roman"/>
          <w:b/>
          <w:sz w:val="28"/>
          <w:szCs w:val="28"/>
          <w:lang w:val="uz-Cyrl-UZ" w:bidi="en-US"/>
        </w:rPr>
        <w:t>mg/m</w:t>
      </w:r>
      <w:r w:rsidRPr="00F4646F">
        <w:rPr>
          <w:rFonts w:ascii="Times New Roman" w:eastAsia="Times New Roman" w:hAnsi="Times New Roman"/>
          <w:b/>
          <w:sz w:val="28"/>
          <w:szCs w:val="28"/>
          <w:vertAlign w:val="superscript"/>
          <w:lang w:val="uz-Cyrl-UZ" w:bidi="en-US"/>
        </w:rPr>
        <w:t>3</w:t>
      </w:r>
      <w:r w:rsidRPr="00F4646F">
        <w:rPr>
          <w:rFonts w:ascii="Times New Roman" w:eastAsia="Times New Roman" w:hAnsi="Times New Roman"/>
          <w:sz w:val="28"/>
          <w:szCs w:val="28"/>
          <w:lang w:val="uz-Cyrl-UZ" w:bidi="en-US"/>
        </w:rPr>
        <w:t>.</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Dumaloq og’izli birgina manbadan chiqayotgai qizigan gaz — havo aralashmasi chiqindisining kontsentratsiya S</w:t>
      </w:r>
      <w:r w:rsidRPr="00F4646F">
        <w:rPr>
          <w:rFonts w:ascii="Times New Roman" w:eastAsia="Times New Roman" w:hAnsi="Times New Roman"/>
          <w:sz w:val="28"/>
          <w:szCs w:val="28"/>
          <w:vertAlign w:val="subscript"/>
          <w:lang w:val="uz-Cyrl-UZ" w:bidi="en-US"/>
        </w:rPr>
        <w:t>maks</w:t>
      </w:r>
      <w:r w:rsidRPr="00F4646F">
        <w:rPr>
          <w:rFonts w:ascii="Times New Roman" w:eastAsia="Times New Roman" w:hAnsi="Times New Roman"/>
          <w:sz w:val="28"/>
          <w:szCs w:val="28"/>
          <w:lang w:val="uz-Cyrl-UZ" w:bidi="en-US"/>
        </w:rPr>
        <w:t xml:space="preserve"> kattaligi quyidagi formula bilan aniqlanadi:</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3505200" cy="695325"/>
            <wp:effectExtent l="0" t="0" r="0"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05200" cy="695325"/>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Dumaloq og’izli birgina manbadan chiqayotgan sovuq gaz — havo aralashmasi chiqindisining kontsentratsiya S</w:t>
      </w:r>
      <w:r w:rsidRPr="00F4646F">
        <w:rPr>
          <w:rFonts w:ascii="Times New Roman" w:eastAsia="Times New Roman" w:hAnsi="Times New Roman"/>
          <w:sz w:val="28"/>
          <w:szCs w:val="28"/>
          <w:vertAlign w:val="subscript"/>
          <w:lang w:val="uz-Cyrl-UZ" w:bidi="en-US"/>
        </w:rPr>
        <w:t>max</w:t>
      </w:r>
      <w:r w:rsidRPr="00F4646F">
        <w:rPr>
          <w:rFonts w:ascii="Times New Roman" w:eastAsia="Times New Roman" w:hAnsi="Times New Roman"/>
          <w:sz w:val="28"/>
          <w:szCs w:val="28"/>
          <w:lang w:val="uz-Cyrl-UZ" w:bidi="en-US"/>
        </w:rPr>
        <w:t xml:space="preserve"> katgaligi quyidagi formula bilan aniqlaiadi:</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i/>
          <w:iCs/>
          <w:sz w:val="28"/>
          <w:szCs w:val="28"/>
          <w:vertAlign w:val="subscript"/>
          <w:lang w:val="uz-Cyrl-UZ" w:bidi="en-US"/>
        </w:rPr>
      </w:pPr>
      <w:r w:rsidRPr="00F4646F">
        <w:rPr>
          <w:rFonts w:ascii="Times New Roman" w:eastAsia="Times New Roman" w:hAnsi="Times New Roman"/>
          <w:i/>
          <w:noProof/>
          <w:sz w:val="28"/>
          <w:szCs w:val="28"/>
          <w:vertAlign w:val="subscript"/>
          <w:lang w:eastAsia="ru-RU"/>
        </w:rPr>
        <w:drawing>
          <wp:inline distT="0" distB="0" distL="0" distR="0">
            <wp:extent cx="3514725" cy="647700"/>
            <wp:effectExtent l="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4725" cy="647700"/>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Bu yerda A - Atmosfera havosidagi zararli moddalarning vertikal va gorizontal yig’indisini aniqlovchi, atmosferaning harorat intratifikatsiyasiga bog’liq koeffitsient. O’rta Osiyoning subtropik zonasi uchun ~ 240, Qozog’iston va O’rta Osiyoning qolgan rayonlari. Quyi Povoljg’e, Kavkaz, Moldaviya, Sibir, O’zoq Sharq- 200, shimol, shimoliy — g’arb, o’rta Povoljg’e, Ural, Ukraina uchun - 160, MDHning Yevropa territoriyasining markaziy qismi uchun – 120ga teng</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M—  atmosferaga  tashlanayotgan  zararli  moddalar miqdori, g/s. Bu kattalik loyihaning texiologik qismini hisoblab aniqlanadi yoki tegishli korxona normativlariga mos ravishda qabul qilinadi.</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F — zararli moddalarni atmosfera havosida cho’kish tezligini ehtiborga oluvchi o’lchovsiz koeffitsieit. Gazsimon zararli moddalar va mayda dispers aerozol aralashmalar uchun </w:t>
      </w:r>
      <w:r w:rsidRPr="00F4646F">
        <w:rPr>
          <w:rFonts w:ascii="Times New Roman" w:eastAsia="Times New Roman" w:hAnsi="Times New Roman"/>
          <w:i/>
          <w:iCs/>
          <w:sz w:val="28"/>
          <w:szCs w:val="28"/>
          <w:lang w:val="uz-Cyrl-UZ" w:bidi="en-US"/>
        </w:rPr>
        <w:t xml:space="preserve">F </w:t>
      </w:r>
      <w:r w:rsidRPr="00F4646F">
        <w:rPr>
          <w:rFonts w:ascii="Times New Roman" w:eastAsia="Times New Roman" w:hAnsi="Times New Roman"/>
          <w:sz w:val="28"/>
          <w:szCs w:val="28"/>
          <w:lang w:val="uz-Cyrl-UZ" w:bidi="en-US"/>
        </w:rPr>
        <w:t xml:space="preserve">= 1 ; chang va qurum uchun, agar tozalashning o’rtacha </w:t>
      </w:r>
      <w:r w:rsidRPr="00F4646F">
        <w:rPr>
          <w:rFonts w:ascii="Times New Roman" w:eastAsia="Times New Roman" w:hAnsi="Times New Roman"/>
          <w:sz w:val="28"/>
          <w:szCs w:val="28"/>
          <w:lang w:val="uz-Cyrl-UZ" w:bidi="en-US"/>
        </w:rPr>
        <w:lastRenderedPageBreak/>
        <w:t xml:space="preserve">ekspluatatsion koeffitsienti 90% va undan katta bo’lsa </w:t>
      </w:r>
      <w:r w:rsidRPr="00F4646F">
        <w:rPr>
          <w:rFonts w:ascii="Times New Roman" w:eastAsia="Times New Roman" w:hAnsi="Times New Roman"/>
          <w:i/>
          <w:iCs/>
          <w:sz w:val="28"/>
          <w:szCs w:val="28"/>
          <w:lang w:val="uz-Cyrl-UZ" w:bidi="en-US"/>
        </w:rPr>
        <w:t>F</w:t>
      </w:r>
      <w:r w:rsidRPr="00F4646F">
        <w:rPr>
          <w:rFonts w:ascii="Times New Roman" w:eastAsia="Times New Roman" w:hAnsi="Times New Roman"/>
          <w:sz w:val="28"/>
          <w:szCs w:val="28"/>
          <w:lang w:val="uz-Cyrl-UZ" w:bidi="en-US"/>
        </w:rPr>
        <w:t xml:space="preserve">= 2, 70-90%da </w:t>
      </w:r>
      <w:r w:rsidRPr="00F4646F">
        <w:rPr>
          <w:rFonts w:ascii="Times New Roman" w:eastAsia="Times New Roman" w:hAnsi="Times New Roman"/>
          <w:i/>
          <w:iCs/>
          <w:sz w:val="28"/>
          <w:szCs w:val="28"/>
          <w:lang w:val="uz-Cyrl-UZ" w:bidi="en-US"/>
        </w:rPr>
        <w:t>F</w:t>
      </w:r>
      <w:r w:rsidRPr="00F4646F">
        <w:rPr>
          <w:rFonts w:ascii="Times New Roman" w:eastAsia="Times New Roman" w:hAnsi="Times New Roman"/>
          <w:sz w:val="28"/>
          <w:szCs w:val="28"/>
          <w:lang w:val="uz-Cyrl-UZ" w:bidi="en-US"/>
        </w:rPr>
        <w:t xml:space="preserve">= 2,5 , 75% kam bo’lsa </w:t>
      </w:r>
      <w:r w:rsidRPr="00F4646F">
        <w:rPr>
          <w:rFonts w:ascii="Times New Roman" w:eastAsia="Times New Roman" w:hAnsi="Times New Roman"/>
          <w:i/>
          <w:iCs/>
          <w:sz w:val="28"/>
          <w:szCs w:val="28"/>
          <w:lang w:val="uz-Cyrl-UZ" w:bidi="en-US"/>
        </w:rPr>
        <w:t xml:space="preserve">F </w:t>
      </w:r>
      <w:r w:rsidRPr="00F4646F">
        <w:rPr>
          <w:rFonts w:ascii="Times New Roman" w:eastAsia="Times New Roman" w:hAnsi="Times New Roman"/>
          <w:sz w:val="28"/>
          <w:szCs w:val="28"/>
          <w:lang w:val="uz-Cyrl-UZ" w:bidi="en-US"/>
        </w:rPr>
        <w:t>= 3 ga teng bo’ladi.</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Agar tashlama suv bug’i bilan birga chiqib uning kondensatsiyalanishi sodir bo’lsa, shuniigdek, chang zarralarini koagulyatsiyalanishga uchrashi mumkin bo’lsa, </w:t>
      </w:r>
      <w:r w:rsidRPr="00F4646F">
        <w:rPr>
          <w:rFonts w:ascii="Times New Roman" w:eastAsia="Times New Roman" w:hAnsi="Times New Roman"/>
          <w:i/>
          <w:iCs/>
          <w:sz w:val="28"/>
          <w:szCs w:val="28"/>
          <w:lang w:val="uz-Cyrl-UZ" w:bidi="en-US"/>
        </w:rPr>
        <w:t xml:space="preserve">F ~ </w:t>
      </w:r>
      <w:r w:rsidRPr="00F4646F">
        <w:rPr>
          <w:rFonts w:ascii="Times New Roman" w:eastAsia="Times New Roman" w:hAnsi="Times New Roman"/>
          <w:sz w:val="28"/>
          <w:szCs w:val="28"/>
          <w:lang w:val="uz-Cyrl-UZ" w:bidi="en-US"/>
        </w:rPr>
        <w:t>3 deb qabul qilinadi m va n manba og’zidan tashlanayotgan gaz — havo aralashmasi chiqindisini sharoitini hisobga oluvchi o’lchovsiz koeffitsient.</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Koeffitsient </w:t>
      </w:r>
      <w:r w:rsidRPr="00F4646F">
        <w:rPr>
          <w:rFonts w:ascii="Times New Roman" w:eastAsia="Times New Roman" w:hAnsi="Times New Roman"/>
          <w:b/>
          <w:sz w:val="28"/>
          <w:szCs w:val="28"/>
          <w:lang w:val="uz-Cyrl-UZ" w:bidi="en-US"/>
        </w:rPr>
        <w:t>m</w:t>
      </w:r>
      <w:r w:rsidRPr="00F4646F">
        <w:rPr>
          <w:rFonts w:ascii="Times New Roman" w:eastAsia="Times New Roman" w:hAnsi="Times New Roman"/>
          <w:sz w:val="28"/>
          <w:szCs w:val="28"/>
          <w:lang w:val="uz-Cyrl-UZ" w:bidi="en-US"/>
        </w:rPr>
        <w:t xml:space="preserve"> quyidagi formula bilan aniqlanadi.</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3171825" cy="723900"/>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1825" cy="723900"/>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f— quyidagi formula bilan aniqlanadi</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3286125" cy="60007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6125" cy="600075"/>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Agar f </w:t>
      </w:r>
      <w:r w:rsidR="006A05AE">
        <w:rPr>
          <w:rFonts w:ascii="Times New Roman" w:eastAsia="Times New Roman" w:hAnsi="Times New Roman"/>
          <w:noProof/>
          <w:position w:val="-4"/>
          <w:sz w:val="28"/>
          <w:szCs w:val="28"/>
          <w:lang w:eastAsia="ru-RU"/>
        </w:rPr>
        <w:drawing>
          <wp:inline distT="0" distB="0" distL="0" distR="0">
            <wp:extent cx="123825" cy="152400"/>
            <wp:effectExtent l="0" t="0" r="0" b="0"/>
            <wp:docPr id="2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F4646F">
        <w:rPr>
          <w:rFonts w:ascii="Times New Roman" w:eastAsia="Times New Roman" w:hAnsi="Times New Roman"/>
          <w:sz w:val="28"/>
          <w:szCs w:val="28"/>
          <w:lang w:val="uz-Cyrl-UZ" w:bidi="en-US"/>
        </w:rPr>
        <w:t>100 bo’lsa, tashlanmalar sovuq, agar f&lt;100 bo’lsa tashlanmalar qizdirilgan bo’lib va hisoblash uchun taalluqli (2) va (1) formulalar qo’llaniladi.</w:t>
      </w:r>
    </w:p>
    <w:p w:rsidR="00300825" w:rsidRPr="00F4646F" w:rsidRDefault="00300825" w:rsidP="00F4646F">
      <w:pPr>
        <w:shd w:val="clear" w:color="auto" w:fill="FFFFFF"/>
        <w:autoSpaceDE w:val="0"/>
        <w:autoSpaceDN w:val="0"/>
        <w:adjustRightInd w:val="0"/>
        <w:spacing w:after="0"/>
        <w:ind w:firstLine="567"/>
        <w:jc w:val="both"/>
        <w:rPr>
          <w:rFonts w:ascii="Times New Roman" w:eastAsia="Times New Roman" w:hAnsi="Times New Roman"/>
          <w:sz w:val="28"/>
          <w:szCs w:val="28"/>
          <w:lang w:val="uz-Cyrl-UZ" w:bidi="en-US"/>
        </w:rPr>
      </w:pPr>
      <w:r w:rsidRPr="00F4646F">
        <w:rPr>
          <w:rFonts w:ascii="Times New Roman" w:eastAsia="Times New Roman" w:hAnsi="Times New Roman"/>
          <w:b/>
          <w:sz w:val="28"/>
          <w:szCs w:val="28"/>
          <w:lang w:val="uz-Cyrl-UZ" w:bidi="en-US"/>
        </w:rPr>
        <w:t>D</w:t>
      </w:r>
      <w:r w:rsidRPr="00F4646F">
        <w:rPr>
          <w:rFonts w:ascii="Times New Roman" w:eastAsia="Times New Roman" w:hAnsi="Times New Roman"/>
          <w:sz w:val="28"/>
          <w:szCs w:val="28"/>
          <w:lang w:val="uz-Cyrl-UZ" w:bidi="en-US"/>
        </w:rPr>
        <w:t xml:space="preserve"> — tashlama manbasinivg diametri, m. </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3543300" cy="111442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43300" cy="1114425"/>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b/>
          <w:smallCaps/>
          <w:sz w:val="28"/>
          <w:szCs w:val="28"/>
          <w:lang w:val="uz-Cyrl-UZ" w:bidi="en-US"/>
        </w:rPr>
        <w:t>Vm</w:t>
      </w:r>
      <w:r w:rsidRPr="00F4646F">
        <w:rPr>
          <w:rFonts w:ascii="Times New Roman" w:eastAsia="Times New Roman" w:hAnsi="Times New Roman"/>
          <w:sz w:val="28"/>
          <w:szCs w:val="28"/>
          <w:lang w:val="uz-Cyrl-UZ" w:bidi="en-US"/>
        </w:rPr>
        <w:t>qizigan tashlamalar uchun quyidagi formula bilan aniqlanadi</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2781300" cy="542925"/>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1300" cy="542925"/>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b/>
          <w:sz w:val="28"/>
          <w:szCs w:val="28"/>
          <w:lang w:val="uz-Cyrl-UZ" w:bidi="en-US"/>
        </w:rPr>
        <w:t>Vm</w:t>
      </w:r>
      <w:r w:rsidRPr="00F4646F">
        <w:rPr>
          <w:rFonts w:ascii="Times New Roman" w:eastAsia="Times New Roman" w:hAnsi="Times New Roman"/>
          <w:sz w:val="28"/>
          <w:szCs w:val="28"/>
          <w:lang w:val="uz-Cyrl-UZ" w:bidi="en-US"/>
        </w:rPr>
        <w:t xml:space="preserve"> sovuq tashlamalar uchun quyidagi formula bilan aniqlanadi </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2981325" cy="61912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1325" cy="619125"/>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ind w:firstLine="567"/>
        <w:jc w:val="both"/>
        <w:rPr>
          <w:rFonts w:ascii="Times New Roman" w:eastAsia="Times New Roman" w:hAnsi="Times New Roman"/>
          <w:sz w:val="28"/>
          <w:szCs w:val="28"/>
          <w:lang w:val="uz-Cyrl-UZ" w:bidi="en-US"/>
        </w:rPr>
      </w:pPr>
      <w:r w:rsidRPr="00F4646F">
        <w:rPr>
          <w:rFonts w:ascii="Times New Roman" w:eastAsia="Times New Roman" w:hAnsi="Times New Roman"/>
          <w:b/>
          <w:sz w:val="28"/>
          <w:szCs w:val="28"/>
          <w:lang w:val="uz-Cyrl-UZ" w:bidi="en-US"/>
        </w:rPr>
        <w:t>N</w:t>
      </w:r>
      <w:r w:rsidRPr="00F4646F">
        <w:rPr>
          <w:rFonts w:ascii="Times New Roman" w:eastAsia="Times New Roman" w:hAnsi="Times New Roman"/>
          <w:sz w:val="28"/>
          <w:szCs w:val="28"/>
          <w:lang w:val="uz-Cyrl-UZ" w:bidi="en-US"/>
        </w:rPr>
        <w:t xml:space="preserve"> ta tashlama manbalari bo’lsa </w:t>
      </w:r>
      <w:r w:rsidRPr="00F4646F">
        <w:rPr>
          <w:rFonts w:ascii="Times New Roman" w:eastAsia="Times New Roman" w:hAnsi="Times New Roman"/>
          <w:b/>
          <w:sz w:val="28"/>
          <w:szCs w:val="28"/>
          <w:lang w:val="uz-Cyrl-UZ" w:bidi="en-US"/>
        </w:rPr>
        <w:t>Sm</w:t>
      </w:r>
      <w:r w:rsidRPr="00F4646F">
        <w:rPr>
          <w:rFonts w:ascii="Times New Roman" w:eastAsia="Times New Roman" w:hAnsi="Times New Roman"/>
          <w:sz w:val="28"/>
          <w:szCs w:val="28"/>
          <w:lang w:val="uz-Cyrl-UZ" w:bidi="en-US"/>
        </w:rPr>
        <w:t xml:space="preserve"> kattaligi qizigan tashlamalarniki kabi aniqlanadi</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2857500" cy="485775"/>
            <wp:effectExtent l="0" t="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7500" cy="485775"/>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ind w:firstLine="567"/>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Kvadrat yoki to’rtburchakli truba og’zining samarali diametri </w:t>
      </w:r>
      <w:r w:rsidRPr="00F4646F">
        <w:rPr>
          <w:rFonts w:ascii="Times New Roman" w:eastAsia="Times New Roman" w:hAnsi="Times New Roman"/>
          <w:b/>
          <w:sz w:val="28"/>
          <w:szCs w:val="28"/>
          <w:lang w:val="uz-Cyrl-UZ" w:bidi="en-US"/>
        </w:rPr>
        <w:t>D</w:t>
      </w:r>
      <w:r w:rsidRPr="00F4646F">
        <w:rPr>
          <w:rFonts w:ascii="Times New Roman" w:eastAsia="Times New Roman" w:hAnsi="Times New Roman"/>
          <w:b/>
          <w:sz w:val="28"/>
          <w:szCs w:val="28"/>
          <w:lang w:val="en-US" w:bidi="en-US"/>
        </w:rPr>
        <w:t>e</w:t>
      </w:r>
      <w:r w:rsidRPr="00F4646F">
        <w:rPr>
          <w:rFonts w:ascii="Times New Roman" w:eastAsia="Times New Roman" w:hAnsi="Times New Roman"/>
          <w:sz w:val="28"/>
          <w:szCs w:val="28"/>
          <w:lang w:val="uz-Cyrl-UZ" w:bidi="en-US"/>
        </w:rPr>
        <w:t xml:space="preserve"> quyidagi formula bilan aniqlanadi</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2162175" cy="56197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2175" cy="561975"/>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lastRenderedPageBreak/>
        <w:tab/>
      </w:r>
      <w:r w:rsidRPr="00F4646F">
        <w:rPr>
          <w:rFonts w:ascii="Times New Roman" w:eastAsia="Times New Roman" w:hAnsi="Times New Roman"/>
          <w:b/>
          <w:sz w:val="28"/>
          <w:szCs w:val="28"/>
          <w:lang w:val="uz-Cyrl-UZ" w:bidi="en-US"/>
        </w:rPr>
        <w:t>Bu yerda</w:t>
      </w:r>
      <w:r w:rsidR="006A05AE">
        <w:rPr>
          <w:rFonts w:ascii="Times New Roman" w:eastAsia="Times New Roman" w:hAnsi="Times New Roman"/>
          <w:noProof/>
          <w:position w:val="-6"/>
          <w:sz w:val="28"/>
          <w:szCs w:val="28"/>
          <w:lang w:eastAsia="ru-RU"/>
        </w:rPr>
        <w:drawing>
          <wp:inline distT="0" distB="0" distL="0" distR="0">
            <wp:extent cx="142875" cy="180975"/>
            <wp:effectExtent l="0" t="0" r="0" b="0"/>
            <wp:docPr id="2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sidRPr="00F4646F">
        <w:rPr>
          <w:rFonts w:ascii="Times New Roman" w:eastAsia="Times New Roman" w:hAnsi="Times New Roman"/>
          <w:sz w:val="28"/>
          <w:szCs w:val="28"/>
          <w:lang w:val="uz-Cyrl-UZ" w:bidi="en-US"/>
        </w:rPr>
        <w:t xml:space="preserve"> — truba og’zining o’zunligi (m), kvadrat og’izli manba uchun </w:t>
      </w:r>
      <w:r w:rsidR="006A05AE">
        <w:rPr>
          <w:rFonts w:ascii="Times New Roman" w:eastAsia="Times New Roman" w:hAnsi="Times New Roman"/>
          <w:noProof/>
          <w:position w:val="-6"/>
          <w:sz w:val="28"/>
          <w:szCs w:val="28"/>
          <w:lang w:eastAsia="ru-RU"/>
        </w:rPr>
        <w:drawing>
          <wp:inline distT="0" distB="0" distL="0" distR="0">
            <wp:extent cx="142875" cy="180975"/>
            <wp:effectExtent l="0" t="0" r="0" b="0"/>
            <wp:docPr id="2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sidRPr="00F4646F">
        <w:rPr>
          <w:rFonts w:ascii="Times New Roman" w:eastAsia="Times New Roman" w:hAnsi="Times New Roman"/>
          <w:sz w:val="28"/>
          <w:szCs w:val="28"/>
          <w:lang w:val="uz-Cyrl-UZ" w:bidi="en-US"/>
        </w:rPr>
        <w:t>=V</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b/>
          <w:sz w:val="28"/>
          <w:szCs w:val="28"/>
          <w:lang w:val="uz-Cyrl-UZ" w:bidi="en-US"/>
        </w:rPr>
        <w:t xml:space="preserve">V </w:t>
      </w:r>
      <w:r w:rsidRPr="00F4646F">
        <w:rPr>
          <w:rFonts w:ascii="Times New Roman" w:eastAsia="Times New Roman" w:hAnsi="Times New Roman"/>
          <w:sz w:val="28"/>
          <w:szCs w:val="28"/>
          <w:lang w:val="uz-Cyrl-UZ" w:bidi="en-US"/>
        </w:rPr>
        <w:t>— manba og’zining eni (m).</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b/>
          <w:sz w:val="28"/>
          <w:szCs w:val="28"/>
          <w:lang w:val="en-US" w:bidi="en-US"/>
        </w:rPr>
        <w:t>B</w:t>
      </w:r>
      <w:r w:rsidRPr="00F4646F">
        <w:rPr>
          <w:rFonts w:ascii="Times New Roman" w:eastAsia="Times New Roman" w:hAnsi="Times New Roman"/>
          <w:sz w:val="28"/>
          <w:szCs w:val="28"/>
          <w:lang w:val="uz-Cyrl-UZ" w:bidi="en-US"/>
        </w:rPr>
        <w:t xml:space="preserve"> — gaz-havo aralashmasining manbadan chiqayotgan o’rtacha tezligi (m/s).</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b/>
          <w:sz w:val="28"/>
          <w:szCs w:val="28"/>
          <w:lang w:val="uz-Cyrl-UZ" w:bidi="en-US"/>
        </w:rPr>
        <w:t>N</w:t>
      </w:r>
      <w:r w:rsidRPr="00F4646F">
        <w:rPr>
          <w:rFonts w:ascii="Times New Roman" w:eastAsia="Times New Roman" w:hAnsi="Times New Roman"/>
          <w:sz w:val="28"/>
          <w:szCs w:val="28"/>
          <w:lang w:val="uz-Cyrl-UZ" w:bidi="en-US"/>
        </w:rPr>
        <w:t xml:space="preserve"> — tashlama manbasini yer ustidagi balandligi (m);</w:t>
      </w:r>
    </w:p>
    <w:p w:rsidR="00300825" w:rsidRPr="00F4646F" w:rsidRDefault="006A05AE"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Pr>
          <w:rFonts w:ascii="Times New Roman" w:eastAsia="Times New Roman" w:hAnsi="Times New Roman"/>
          <w:b/>
          <w:noProof/>
          <w:position w:val="-4"/>
          <w:sz w:val="28"/>
          <w:szCs w:val="28"/>
          <w:lang w:eastAsia="ru-RU"/>
        </w:rPr>
        <w:drawing>
          <wp:inline distT="0" distB="0" distL="0" distR="0">
            <wp:extent cx="142875" cy="171450"/>
            <wp:effectExtent l="0" t="0" r="0" b="0"/>
            <wp:docPr id="2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2875" cy="171450"/>
                    </a:xfrm>
                    <a:prstGeom prst="rect">
                      <a:avLst/>
                    </a:prstGeom>
                    <a:noFill/>
                    <a:ln>
                      <a:noFill/>
                    </a:ln>
                  </pic:spPr>
                </pic:pic>
              </a:graphicData>
            </a:graphic>
          </wp:inline>
        </w:drawing>
      </w:r>
      <w:r w:rsidR="00300825" w:rsidRPr="00F4646F">
        <w:rPr>
          <w:rFonts w:ascii="Times New Roman" w:eastAsia="Times New Roman" w:hAnsi="Times New Roman"/>
          <w:b/>
          <w:sz w:val="28"/>
          <w:szCs w:val="28"/>
          <w:lang w:val="uz-Cyrl-UZ" w:bidi="en-US"/>
        </w:rPr>
        <w:t xml:space="preserve">T  </w:t>
      </w:r>
      <w:r w:rsidR="00300825" w:rsidRPr="00F4646F">
        <w:rPr>
          <w:rFonts w:ascii="Times New Roman" w:eastAsia="Times New Roman" w:hAnsi="Times New Roman"/>
          <w:sz w:val="28"/>
          <w:szCs w:val="28"/>
          <w:lang w:val="uz-Cyrl-UZ" w:bidi="en-US"/>
        </w:rPr>
        <w:t>—  gaz — havo aralashmasi harorati Tg   va atmosfera havosi harorati Tx o’rtasidagn farq;</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b/>
          <w:smallCaps/>
          <w:sz w:val="28"/>
          <w:szCs w:val="28"/>
          <w:lang w:val="uz-Cyrl-UZ" w:bidi="en-US"/>
        </w:rPr>
        <w:t>v</w:t>
      </w:r>
      <w:r w:rsidRPr="00F4646F">
        <w:rPr>
          <w:rFonts w:ascii="Times New Roman" w:eastAsia="Times New Roman" w:hAnsi="Times New Roman"/>
          <w:b/>
          <w:smallCaps/>
          <w:sz w:val="28"/>
          <w:szCs w:val="28"/>
          <w:vertAlign w:val="subscript"/>
          <w:lang w:val="uz-Cyrl-UZ" w:bidi="en-US"/>
        </w:rPr>
        <w:t>i</w:t>
      </w:r>
      <w:r w:rsidRPr="00F4646F">
        <w:rPr>
          <w:rFonts w:ascii="Times New Roman" w:eastAsia="Times New Roman" w:hAnsi="Times New Roman"/>
          <w:sz w:val="28"/>
          <w:szCs w:val="28"/>
          <w:lang w:val="uz-Cyrl-UZ" w:bidi="en-US"/>
        </w:rPr>
        <w:t>— gaz-havo aralashmasining hajmi, quyidagi formula bilan anidanadi (m</w:t>
      </w:r>
      <w:r w:rsidRPr="00F4646F">
        <w:rPr>
          <w:rFonts w:ascii="Times New Roman" w:eastAsia="Times New Roman" w:hAnsi="Times New Roman"/>
          <w:sz w:val="28"/>
          <w:szCs w:val="28"/>
          <w:vertAlign w:val="superscript"/>
          <w:lang w:val="uz-Cyrl-UZ" w:bidi="en-US"/>
        </w:rPr>
        <w:t>3</w:t>
      </w:r>
      <w:r w:rsidRPr="00F4646F">
        <w:rPr>
          <w:rFonts w:ascii="Times New Roman" w:eastAsia="Times New Roman" w:hAnsi="Times New Roman"/>
          <w:sz w:val="28"/>
          <w:szCs w:val="28"/>
          <w:lang w:val="uz-Cyrl-UZ" w:bidi="en-US"/>
        </w:rPr>
        <w:t xml:space="preserve">/s): </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2819400" cy="120967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9400" cy="1209675"/>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b/>
          <w:sz w:val="28"/>
          <w:szCs w:val="28"/>
          <w:lang w:val="uz-Cyrl-UZ" w:bidi="en-US"/>
        </w:rPr>
        <w:t>Bu   yerda</w:t>
      </w:r>
      <w:r w:rsidRPr="00F4646F">
        <w:rPr>
          <w:rFonts w:ascii="Times New Roman" w:eastAsia="Times New Roman" w:hAnsi="Times New Roman"/>
          <w:sz w:val="28"/>
          <w:szCs w:val="28"/>
          <w:lang w:val="uz-Cyrl-UZ" w:bidi="en-US"/>
        </w:rPr>
        <w:t xml:space="preserve">   M   —   atmosferaga   barcha   tashlamalrdan tashlanayotgan zararli moddalarni yig’indi mshqdori (g/s). </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V   —  barcha   manbalardan   tashlanayotgan   gaz — havo aralapshalarini yig’indi </w:t>
      </w:r>
      <w:r w:rsidRPr="00F4646F">
        <w:rPr>
          <w:rFonts w:ascii="Times New Roman" w:eastAsia="Times New Roman" w:hAnsi="Times New Roman"/>
          <w:bCs/>
          <w:sz w:val="28"/>
          <w:szCs w:val="28"/>
          <w:lang w:val="uz-Cyrl-UZ" w:bidi="en-US"/>
        </w:rPr>
        <w:t>hajmi</w:t>
      </w:r>
      <w:r w:rsidRPr="00F4646F">
        <w:rPr>
          <w:rFonts w:ascii="Times New Roman" w:eastAsia="Times New Roman" w:hAnsi="Times New Roman"/>
          <w:sz w:val="28"/>
          <w:szCs w:val="28"/>
          <w:lang w:val="uz-Cyrl-UZ" w:bidi="en-US"/>
        </w:rPr>
        <w:t>(m</w:t>
      </w:r>
      <w:r w:rsidRPr="00F4646F">
        <w:rPr>
          <w:rFonts w:ascii="Times New Roman" w:eastAsia="Times New Roman" w:hAnsi="Times New Roman"/>
          <w:sz w:val="28"/>
          <w:szCs w:val="28"/>
          <w:vertAlign w:val="superscript"/>
          <w:lang w:val="uz-Cyrl-UZ" w:bidi="en-US"/>
        </w:rPr>
        <w:t>3</w:t>
      </w:r>
      <w:r w:rsidRPr="00F4646F">
        <w:rPr>
          <w:rFonts w:ascii="Times New Roman" w:eastAsia="Times New Roman" w:hAnsi="Times New Roman"/>
          <w:sz w:val="28"/>
          <w:szCs w:val="28"/>
          <w:lang w:val="uz-Cyrl-UZ" w:bidi="en-US"/>
        </w:rPr>
        <w:t>/s)</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2524125" cy="3810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24125" cy="381000"/>
                    </a:xfrm>
                    <a:prstGeom prst="rect">
                      <a:avLst/>
                    </a:prstGeom>
                    <a:noFill/>
                    <a:ln>
                      <a:noFill/>
                    </a:ln>
                  </pic:spPr>
                </pic:pic>
              </a:graphicData>
            </a:graphic>
          </wp:inline>
        </w:drawing>
      </w:r>
    </w:p>
    <w:p w:rsidR="00300825" w:rsidRPr="00F4646F" w:rsidRDefault="00924F93" w:rsidP="00F4646F">
      <w:pPr>
        <w:spacing w:after="0"/>
        <w:jc w:val="both"/>
        <w:rPr>
          <w:rFonts w:ascii="Times New Roman" w:eastAsia="Times New Roman" w:hAnsi="Times New Roman"/>
          <w:i/>
          <w:iCs/>
          <w:sz w:val="28"/>
          <w:szCs w:val="28"/>
          <w:lang w:val="uz-Cyrl-UZ" w:bidi="en-US"/>
        </w:rPr>
      </w:pPr>
      <w:r w:rsidRPr="00F4646F">
        <w:rPr>
          <w:rFonts w:ascii="Times New Roman" w:eastAsia="Times New Roman" w:hAnsi="Times New Roman"/>
          <w:sz w:val="28"/>
          <w:szCs w:val="28"/>
          <w:lang w:val="uz-Cyrl-UZ" w:bidi="en-US"/>
        </w:rPr>
        <w:fldChar w:fldCharType="begin"/>
      </w:r>
      <w:r w:rsidR="00300825" w:rsidRPr="00F4646F">
        <w:rPr>
          <w:rFonts w:ascii="Times New Roman" w:eastAsia="Times New Roman" w:hAnsi="Times New Roman"/>
          <w:sz w:val="28"/>
          <w:szCs w:val="28"/>
          <w:lang w:val="uz-Cyrl-UZ" w:bidi="en-US"/>
        </w:rPr>
        <w:instrText xml:space="preserve"> QUOTE </w:instrText>
      </w:r>
      <w:r w:rsidR="00300825" w:rsidRPr="00F4646F">
        <w:rPr>
          <w:rFonts w:ascii="Times New Roman" w:eastAsia="Times New Roman" w:hAnsi="Times New Roman"/>
          <w:noProof/>
          <w:sz w:val="28"/>
          <w:szCs w:val="28"/>
          <w:lang w:eastAsia="ru-RU"/>
        </w:rPr>
        <w:drawing>
          <wp:inline distT="0" distB="0" distL="0" distR="0">
            <wp:extent cx="4610100" cy="8477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10100" cy="847725"/>
                    </a:xfrm>
                    <a:prstGeom prst="rect">
                      <a:avLst/>
                    </a:prstGeom>
                    <a:noFill/>
                    <a:ln>
                      <a:noFill/>
                    </a:ln>
                  </pic:spPr>
                </pic:pic>
              </a:graphicData>
            </a:graphic>
          </wp:inline>
        </w:drawing>
      </w:r>
      <w:r w:rsidRPr="00F4646F">
        <w:rPr>
          <w:rFonts w:ascii="Times New Roman" w:eastAsia="Times New Roman" w:hAnsi="Times New Roman"/>
          <w:sz w:val="28"/>
          <w:szCs w:val="28"/>
          <w:lang w:val="uz-Cyrl-UZ" w:bidi="en-US"/>
        </w:rPr>
        <w:fldChar w:fldCharType="end"/>
      </w:r>
    </w:p>
    <w:p w:rsidR="00300825" w:rsidRPr="00F4646F" w:rsidRDefault="00300825" w:rsidP="00F4646F">
      <w:pPr>
        <w:spacing w:after="0"/>
        <w:jc w:val="both"/>
        <w:rPr>
          <w:rFonts w:ascii="Times New Roman" w:eastAsia="Times New Roman" w:hAnsi="Times New Roman"/>
          <w:sz w:val="28"/>
          <w:szCs w:val="28"/>
          <w:lang w:val="uz-Cyrl-UZ" w:bidi="en-US"/>
        </w:rPr>
      </w:pPr>
      <w:r w:rsidRPr="00F4646F">
        <w:rPr>
          <w:rFonts w:ascii="Times New Roman" w:eastAsia="Times New Roman" w:hAnsi="Times New Roman"/>
          <w:b/>
          <w:sz w:val="28"/>
          <w:szCs w:val="28"/>
          <w:lang w:val="uz-Cyrl-UZ" w:bidi="en-US"/>
        </w:rPr>
        <w:tab/>
      </w:r>
      <w:r w:rsidRPr="00F4646F">
        <w:rPr>
          <w:rFonts w:ascii="Times New Roman" w:eastAsia="Times New Roman" w:hAnsi="Times New Roman"/>
          <w:sz w:val="28"/>
          <w:szCs w:val="28"/>
          <w:lang w:val="uz-Cyrl-UZ" w:bidi="en-US"/>
        </w:rPr>
        <w:t xml:space="preserve">Qizdirilgan tashlamalar uchun </w:t>
      </w:r>
    </w:p>
    <w:p w:rsidR="00300825" w:rsidRPr="00F4646F" w:rsidRDefault="00300825" w:rsidP="00F4646F">
      <w:pPr>
        <w:shd w:val="clear" w:color="auto" w:fill="FFFFFF"/>
        <w:autoSpaceDE w:val="0"/>
        <w:autoSpaceDN w:val="0"/>
        <w:adjustRightInd w:val="0"/>
        <w:spacing w:after="0"/>
        <w:ind w:firstLine="900"/>
        <w:jc w:val="both"/>
        <w:rPr>
          <w:rFonts w:ascii="Times New Roman" w:eastAsia="Times New Roman" w:hAnsi="Times New Roman"/>
          <w:sz w:val="28"/>
          <w:szCs w:val="28"/>
          <w:lang w:val="uz-Cyrl-UZ" w:bidi="en-US"/>
        </w:rPr>
      </w:pPr>
    </w:p>
    <w:p w:rsidR="00300825" w:rsidRPr="00F4646F" w:rsidRDefault="00924F93" w:rsidP="00F4646F">
      <w:pPr>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fldChar w:fldCharType="begin"/>
      </w:r>
      <w:r w:rsidR="00300825" w:rsidRPr="00F4646F">
        <w:rPr>
          <w:rFonts w:ascii="Times New Roman" w:eastAsia="Times New Roman" w:hAnsi="Times New Roman"/>
          <w:sz w:val="28"/>
          <w:szCs w:val="28"/>
          <w:lang w:val="uz-Cyrl-UZ" w:bidi="en-US"/>
        </w:rPr>
        <w:instrText xml:space="preserve"> QUOTE </w:instrText>
      </w:r>
      <w:r w:rsidR="00300825" w:rsidRPr="00F4646F">
        <w:rPr>
          <w:rFonts w:ascii="Times New Roman" w:eastAsia="Times New Roman" w:hAnsi="Times New Roman"/>
          <w:noProof/>
          <w:sz w:val="28"/>
          <w:szCs w:val="28"/>
          <w:lang w:eastAsia="ru-RU"/>
        </w:rPr>
        <w:drawing>
          <wp:inline distT="0" distB="0" distL="0" distR="0">
            <wp:extent cx="2809875" cy="8477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809875" cy="847725"/>
                    </a:xfrm>
                    <a:prstGeom prst="rect">
                      <a:avLst/>
                    </a:prstGeom>
                    <a:noFill/>
                    <a:ln>
                      <a:noFill/>
                    </a:ln>
                  </pic:spPr>
                </pic:pic>
              </a:graphicData>
            </a:graphic>
          </wp:inline>
        </w:drawing>
      </w:r>
      <w:r w:rsidRPr="00F4646F">
        <w:rPr>
          <w:rFonts w:ascii="Times New Roman" w:eastAsia="Times New Roman" w:hAnsi="Times New Roman"/>
          <w:sz w:val="28"/>
          <w:szCs w:val="28"/>
          <w:lang w:val="uz-Cyrl-UZ" w:bidi="en-US"/>
        </w:rPr>
        <w:fldChar w:fldCharType="separate"/>
      </w:r>
      <w:r w:rsidR="00300825" w:rsidRPr="00F4646F">
        <w:rPr>
          <w:rFonts w:ascii="Times New Roman" w:eastAsia="Times New Roman" w:hAnsi="Times New Roman"/>
          <w:noProof/>
          <w:sz w:val="28"/>
          <w:szCs w:val="28"/>
          <w:lang w:eastAsia="ru-RU"/>
        </w:rPr>
        <w:drawing>
          <wp:inline distT="0" distB="0" distL="0" distR="0">
            <wp:extent cx="3514725" cy="5715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514725" cy="571500"/>
                    </a:xfrm>
                    <a:prstGeom prst="rect">
                      <a:avLst/>
                    </a:prstGeom>
                    <a:noFill/>
                    <a:ln>
                      <a:noFill/>
                    </a:ln>
                  </pic:spPr>
                </pic:pic>
              </a:graphicData>
            </a:graphic>
          </wp:inline>
        </w:drawing>
      </w:r>
      <w:r w:rsidRPr="00F4646F">
        <w:rPr>
          <w:rFonts w:ascii="Times New Roman" w:eastAsia="Times New Roman" w:hAnsi="Times New Roman"/>
          <w:sz w:val="28"/>
          <w:szCs w:val="28"/>
          <w:lang w:val="uz-Cyrl-UZ" w:bidi="en-US"/>
        </w:rPr>
        <w:fldChar w:fldCharType="end"/>
      </w:r>
      <w:r w:rsidR="00300825" w:rsidRPr="00F4646F">
        <w:rPr>
          <w:rFonts w:ascii="Times New Roman" w:eastAsia="Times New Roman" w:hAnsi="Times New Roman"/>
          <w:sz w:val="28"/>
          <w:szCs w:val="28"/>
          <w:lang w:val="uz-Cyrl-UZ" w:bidi="en-US"/>
        </w:rPr>
        <w:tab/>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ab/>
        <w:t>Korxonada xom ashyoni tayyorlashda ishlash; churigan uskunalardan chang chiqadi; bu chang ventilyator yordamida so’rilib, atmosferaga chiqarib tashlanadi. Tashlama m/sek tezlikda balandligi N m, diametri D bo’lgan mo’ridan havoga tashlanadi.</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ab/>
        <w:t>1.  C</w:t>
      </w:r>
      <w:r w:rsidRPr="00F4646F">
        <w:rPr>
          <w:rFonts w:ascii="Times New Roman" w:eastAsia="Times New Roman" w:hAnsi="Times New Roman"/>
          <w:sz w:val="28"/>
          <w:szCs w:val="28"/>
          <w:lang w:val="en-US" w:bidi="en-US"/>
        </w:rPr>
        <w:t>h</w:t>
      </w:r>
      <w:r w:rsidRPr="00F4646F">
        <w:rPr>
          <w:rFonts w:ascii="Times New Roman" w:eastAsia="Times New Roman" w:hAnsi="Times New Roman"/>
          <w:sz w:val="28"/>
          <w:szCs w:val="28"/>
          <w:lang w:val="uz-Cyrl-UZ" w:bidi="en-US"/>
        </w:rPr>
        <w:t>angning kutilgan eng katta kontsentratsiyasi S</w:t>
      </w:r>
      <w:r w:rsidRPr="00F4646F">
        <w:rPr>
          <w:rFonts w:ascii="Times New Roman" w:eastAsia="Times New Roman" w:hAnsi="Times New Roman"/>
          <w:sz w:val="28"/>
          <w:szCs w:val="28"/>
          <w:vertAlign w:val="subscript"/>
          <w:lang w:val="uz-Cyrl-UZ" w:bidi="en-US"/>
        </w:rPr>
        <w:t>m</w:t>
      </w:r>
      <w:r w:rsidRPr="00F4646F">
        <w:rPr>
          <w:rFonts w:ascii="Times New Roman" w:eastAsia="Times New Roman" w:hAnsi="Times New Roman"/>
          <w:sz w:val="28"/>
          <w:szCs w:val="28"/>
          <w:lang w:val="uz-Cyrl-UZ" w:bidi="en-US"/>
        </w:rPr>
        <w:t xml:space="preserve"> ni</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 hisoblab toping va uni RECHK — 0,5 mg</w:t>
      </w:r>
      <w:r w:rsidRPr="00F4646F">
        <w:rPr>
          <w:rFonts w:ascii="Times New Roman" w:eastAsia="Times New Roman" w:hAnsi="Times New Roman"/>
          <w:sz w:val="28"/>
          <w:szCs w:val="28"/>
          <w:vertAlign w:val="superscript"/>
          <w:lang w:val="uz-Cyrl-UZ" w:bidi="en-US"/>
        </w:rPr>
        <w:t xml:space="preserve">3 </w:t>
      </w:r>
      <w:r w:rsidRPr="00F4646F">
        <w:rPr>
          <w:rFonts w:ascii="Times New Roman" w:eastAsia="Times New Roman" w:hAnsi="Times New Roman"/>
          <w:sz w:val="28"/>
          <w:szCs w:val="28"/>
          <w:lang w:val="uz-Cyrl-UZ" w:bidi="en-US"/>
        </w:rPr>
        <w:t>/m</w:t>
      </w:r>
      <w:r w:rsidRPr="00F4646F">
        <w:rPr>
          <w:rFonts w:ascii="Times New Roman" w:eastAsia="Times New Roman" w:hAnsi="Times New Roman"/>
          <w:sz w:val="28"/>
          <w:szCs w:val="28"/>
          <w:vertAlign w:val="superscript"/>
          <w:lang w:val="uz-Cyrl-UZ" w:bidi="en-US"/>
        </w:rPr>
        <w:t>3</w:t>
      </w:r>
      <w:r w:rsidRPr="00F4646F">
        <w:rPr>
          <w:rFonts w:ascii="Times New Roman" w:eastAsia="Times New Roman" w:hAnsi="Times New Roman"/>
          <w:sz w:val="28"/>
          <w:szCs w:val="28"/>
          <w:lang w:val="uz-Cyrl-UZ" w:bidi="en-US"/>
        </w:rPr>
        <w:t xml:space="preserve"> qiymati bilan solishtirib ko’ring.</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ab/>
        <w:t>2.  C</w:t>
      </w:r>
      <w:r w:rsidRPr="00F4646F">
        <w:rPr>
          <w:rFonts w:ascii="Times New Roman" w:eastAsia="Times New Roman" w:hAnsi="Times New Roman"/>
          <w:sz w:val="28"/>
          <w:szCs w:val="28"/>
          <w:lang w:val="en-US" w:bidi="en-US"/>
        </w:rPr>
        <w:t>h</w:t>
      </w:r>
      <w:r w:rsidRPr="00F4646F">
        <w:rPr>
          <w:rFonts w:ascii="Times New Roman" w:eastAsia="Times New Roman" w:hAnsi="Times New Roman"/>
          <w:sz w:val="28"/>
          <w:szCs w:val="28"/>
          <w:lang w:val="uz-Cyrl-UZ" w:bidi="en-US"/>
        </w:rPr>
        <w:t>ang uchun RECHK 1/sek ning qiymatini toping va uni hahiqiy tashlanayotgan M — miqdori bilan solishtirib ko’ring.</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ab/>
        <w:t>3. Ventilyator yordamida chiqarib tashlanayotgan chiqindi havo yo’liga chang to’tib qoluvchi uskuna qurish zarurligini asoslab ko’rsating.</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u w:val="single"/>
          <w:lang w:val="en-US" w:bidi="en-US"/>
        </w:rPr>
        <w:t>Ye</w:t>
      </w:r>
      <w:r w:rsidRPr="00F4646F">
        <w:rPr>
          <w:rFonts w:ascii="Times New Roman" w:eastAsia="Times New Roman" w:hAnsi="Times New Roman"/>
          <w:sz w:val="28"/>
          <w:szCs w:val="28"/>
          <w:u w:val="single"/>
          <w:lang w:val="uz-Cyrl-UZ" w:bidi="en-US"/>
        </w:rPr>
        <w:t>chish:</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ab/>
        <w:t>Sovuq  tashlamalar  uchun  S</w:t>
      </w:r>
      <w:r w:rsidRPr="00F4646F">
        <w:rPr>
          <w:rFonts w:ascii="Times New Roman" w:eastAsia="Times New Roman" w:hAnsi="Times New Roman"/>
          <w:sz w:val="28"/>
          <w:szCs w:val="28"/>
          <w:vertAlign w:val="subscript"/>
          <w:lang w:val="uz-Cyrl-UZ" w:bidi="en-US"/>
        </w:rPr>
        <w:t>m</w:t>
      </w:r>
      <w:r w:rsidRPr="00F4646F">
        <w:rPr>
          <w:rFonts w:ascii="Times New Roman" w:eastAsia="Times New Roman" w:hAnsi="Times New Roman"/>
          <w:sz w:val="28"/>
          <w:szCs w:val="28"/>
          <w:lang w:val="uz-Cyrl-UZ" w:bidi="en-US"/>
        </w:rPr>
        <w:t xml:space="preserve">  i  RECHT  quyidagi formulalar yordamida hisoblab chiqariladi: </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p>
    <w:p w:rsidR="00300825" w:rsidRPr="00F4646F" w:rsidRDefault="00924F93" w:rsidP="00F4646F">
      <w:pPr>
        <w:spacing w:after="0"/>
        <w:jc w:val="both"/>
        <w:rPr>
          <w:rFonts w:ascii="Times New Roman" w:eastAsia="Times New Roman" w:hAnsi="Times New Roman"/>
          <w:sz w:val="28"/>
          <w:szCs w:val="28"/>
          <w:lang w:val="uz-Cyrl-UZ" w:bidi="en-US"/>
        </w:rPr>
      </w:pPr>
      <w:r w:rsidRPr="00F4646F">
        <w:rPr>
          <w:rFonts w:ascii="Times New Roman" w:eastAsia="Times New Roman" w:hAnsi="Times New Roman"/>
          <w:b/>
          <w:sz w:val="28"/>
          <w:szCs w:val="28"/>
          <w:lang w:val="uz-Cyrl-UZ" w:bidi="en-US"/>
        </w:rPr>
        <w:lastRenderedPageBreak/>
        <w:fldChar w:fldCharType="begin"/>
      </w:r>
      <w:r w:rsidR="00300825" w:rsidRPr="00F4646F">
        <w:rPr>
          <w:rFonts w:ascii="Times New Roman" w:eastAsia="Times New Roman" w:hAnsi="Times New Roman"/>
          <w:b/>
          <w:sz w:val="28"/>
          <w:szCs w:val="28"/>
          <w:lang w:val="uz-Cyrl-UZ" w:bidi="en-US"/>
        </w:rPr>
        <w:instrText xml:space="preserve"> QUOTE </w:instrText>
      </w:r>
      <w:r w:rsidR="00300825" w:rsidRPr="00F4646F">
        <w:rPr>
          <w:rFonts w:ascii="Times New Roman" w:eastAsia="Times New Roman" w:hAnsi="Times New Roman"/>
          <w:noProof/>
          <w:sz w:val="28"/>
          <w:szCs w:val="28"/>
          <w:lang w:eastAsia="ru-RU"/>
        </w:rPr>
        <w:drawing>
          <wp:inline distT="0" distB="0" distL="0" distR="0">
            <wp:extent cx="4076700" cy="8477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76700" cy="847725"/>
                    </a:xfrm>
                    <a:prstGeom prst="rect">
                      <a:avLst/>
                    </a:prstGeom>
                    <a:noFill/>
                    <a:ln>
                      <a:noFill/>
                    </a:ln>
                  </pic:spPr>
                </pic:pic>
              </a:graphicData>
            </a:graphic>
          </wp:inline>
        </w:drawing>
      </w:r>
      <w:r w:rsidRPr="00F4646F">
        <w:rPr>
          <w:rFonts w:ascii="Times New Roman" w:eastAsia="Times New Roman" w:hAnsi="Times New Roman"/>
          <w:b/>
          <w:sz w:val="28"/>
          <w:szCs w:val="28"/>
          <w:lang w:val="uz-Cyrl-UZ" w:bidi="en-US"/>
        </w:rPr>
        <w:fldChar w:fldCharType="separate"/>
      </w:r>
      <w:r w:rsidR="00300825" w:rsidRPr="00F4646F">
        <w:rPr>
          <w:rFonts w:ascii="Times New Roman" w:eastAsia="Times New Roman" w:hAnsi="Times New Roman"/>
          <w:noProof/>
          <w:sz w:val="28"/>
          <w:szCs w:val="28"/>
          <w:lang w:eastAsia="ru-RU"/>
        </w:rPr>
        <w:drawing>
          <wp:inline distT="0" distB="0" distL="0" distR="0">
            <wp:extent cx="4076700" cy="8477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76700" cy="847725"/>
                    </a:xfrm>
                    <a:prstGeom prst="rect">
                      <a:avLst/>
                    </a:prstGeom>
                    <a:noFill/>
                    <a:ln>
                      <a:noFill/>
                    </a:ln>
                  </pic:spPr>
                </pic:pic>
              </a:graphicData>
            </a:graphic>
          </wp:inline>
        </w:drawing>
      </w:r>
      <w:r w:rsidRPr="00F4646F">
        <w:rPr>
          <w:rFonts w:ascii="Times New Roman" w:eastAsia="Times New Roman" w:hAnsi="Times New Roman"/>
          <w:b/>
          <w:sz w:val="28"/>
          <w:szCs w:val="28"/>
          <w:lang w:val="uz-Cyrl-UZ" w:bidi="en-US"/>
        </w:rPr>
        <w:fldChar w:fldCharType="end"/>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bunda: A— ob — havo, iqlim hamda zararli moddalarni havoda vertikal, gorizontal yo’nalishda tarqalish shart - sharoitiga bog’liq bo’lgan koeffitsient;</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en-US" w:bidi="en-US"/>
        </w:rPr>
        <w:t>F</w:t>
      </w:r>
      <w:r w:rsidRPr="00F4646F">
        <w:rPr>
          <w:rFonts w:ascii="Times New Roman" w:eastAsia="Times New Roman" w:hAnsi="Times New Roman"/>
          <w:sz w:val="28"/>
          <w:szCs w:val="28"/>
          <w:lang w:val="uz-Cyrl-UZ" w:bidi="en-US"/>
        </w:rPr>
        <w:t xml:space="preserve"> — moddalarning o’tirib qolish tezligini ehtiborga</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oluvchi koeffitsient, G’=3</w:t>
      </w:r>
    </w:p>
    <w:p w:rsidR="00300825" w:rsidRPr="00F4646F" w:rsidRDefault="00300825" w:rsidP="00F4646F">
      <w:pPr>
        <w:shd w:val="clear" w:color="auto" w:fill="FFFFFF"/>
        <w:autoSpaceDE w:val="0"/>
        <w:autoSpaceDN w:val="0"/>
        <w:adjustRightInd w:val="0"/>
        <w:spacing w:after="0"/>
        <w:ind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n — moddalarni mahlum manbadan qanday shart— sharoitlarda chiqarib tashlanayotganini ehtiborga oluvchi koeffitsient.</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1. C</w:t>
      </w:r>
      <w:r w:rsidRPr="00F4646F">
        <w:rPr>
          <w:rFonts w:ascii="Times New Roman" w:eastAsia="Times New Roman" w:hAnsi="Times New Roman"/>
          <w:sz w:val="28"/>
          <w:szCs w:val="28"/>
          <w:lang w:val="en-US" w:bidi="en-US"/>
        </w:rPr>
        <w:t>h</w:t>
      </w:r>
      <w:r w:rsidRPr="00F4646F">
        <w:rPr>
          <w:rFonts w:ascii="Times New Roman" w:eastAsia="Times New Roman" w:hAnsi="Times New Roman"/>
          <w:sz w:val="28"/>
          <w:szCs w:val="28"/>
          <w:lang w:val="uz-Cyrl-UZ" w:bidi="en-US"/>
        </w:rPr>
        <w:t xml:space="preserve">angli havoning hajmi </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i/>
          <w:iCs/>
          <w:sz w:val="28"/>
          <w:szCs w:val="28"/>
          <w:lang w:val="uz-Cyrl-UZ" w:bidi="en-US"/>
        </w:rPr>
      </w:pPr>
      <w:r w:rsidRPr="00F4646F">
        <w:rPr>
          <w:rFonts w:ascii="Times New Roman" w:eastAsia="Times New Roman" w:hAnsi="Times New Roman"/>
          <w:i/>
          <w:noProof/>
          <w:sz w:val="28"/>
          <w:szCs w:val="28"/>
          <w:lang w:eastAsia="ru-RU"/>
        </w:rPr>
        <w:drawing>
          <wp:inline distT="0" distB="0" distL="0" distR="0">
            <wp:extent cx="2733675" cy="6858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33675" cy="685800"/>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2. p-ni aniqlash uchun Um pi hisoblab chiqdramiz </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noProof/>
          <w:sz w:val="28"/>
          <w:szCs w:val="28"/>
          <w:lang w:eastAsia="ru-RU"/>
        </w:rPr>
        <w:drawing>
          <wp:inline distT="0" distB="0" distL="0" distR="0">
            <wp:extent cx="1914525" cy="8286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14525" cy="828675"/>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noProof/>
          <w:sz w:val="28"/>
          <w:szCs w:val="28"/>
          <w:lang w:val="en-US" w:eastAsia="ru-RU"/>
        </w:rPr>
      </w:pPr>
      <w:r w:rsidRPr="00F4646F">
        <w:rPr>
          <w:rFonts w:ascii="Times New Roman" w:eastAsia="Times New Roman" w:hAnsi="Times New Roman"/>
          <w:noProof/>
          <w:sz w:val="28"/>
          <w:szCs w:val="28"/>
          <w:lang w:eastAsia="ru-RU"/>
        </w:rPr>
        <w:drawing>
          <wp:inline distT="0" distB="0" distL="0" distR="0">
            <wp:extent cx="4838700" cy="13620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38700" cy="1362075"/>
                    </a:xfrm>
                    <a:prstGeom prst="rect">
                      <a:avLst/>
                    </a:prstGeom>
                    <a:noFill/>
                    <a:ln>
                      <a:noFill/>
                    </a:ln>
                  </pic:spPr>
                </pic:pic>
              </a:graphicData>
            </a:graphic>
          </wp:inline>
        </w:drawing>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noProof/>
          <w:sz w:val="28"/>
          <w:szCs w:val="28"/>
          <w:lang w:val="en-US" w:eastAsia="ru-RU"/>
        </w:rPr>
      </w:pP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3. Aniqlangan  kat</w:t>
      </w:r>
      <w:r w:rsidRPr="00F4646F">
        <w:rPr>
          <w:rFonts w:ascii="Times New Roman" w:eastAsia="Times New Roman" w:hAnsi="Times New Roman"/>
          <w:sz w:val="28"/>
          <w:szCs w:val="28"/>
          <w:lang w:val="en-US" w:bidi="en-US"/>
        </w:rPr>
        <w:t>t</w:t>
      </w:r>
      <w:r w:rsidRPr="00F4646F">
        <w:rPr>
          <w:rFonts w:ascii="Times New Roman" w:eastAsia="Times New Roman" w:hAnsi="Times New Roman"/>
          <w:sz w:val="28"/>
          <w:szCs w:val="28"/>
          <w:lang w:val="uz-Cyrl-UZ" w:bidi="en-US"/>
        </w:rPr>
        <w:t>aliklar  (1)  formulaga  qo’yilib  changni Sm kontsentratsiyasi hisoblab topiladi.</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4. C</w:t>
      </w:r>
      <w:r w:rsidRPr="00F4646F">
        <w:rPr>
          <w:rFonts w:ascii="Times New Roman" w:eastAsia="Times New Roman" w:hAnsi="Times New Roman"/>
          <w:sz w:val="28"/>
          <w:szCs w:val="28"/>
          <w:lang w:val="en-US" w:bidi="en-US"/>
        </w:rPr>
        <w:t>h</w:t>
      </w:r>
      <w:r w:rsidRPr="00F4646F">
        <w:rPr>
          <w:rFonts w:ascii="Times New Roman" w:eastAsia="Times New Roman" w:hAnsi="Times New Roman"/>
          <w:sz w:val="28"/>
          <w:szCs w:val="28"/>
          <w:lang w:val="uz-Cyrl-UZ" w:bidi="en-US"/>
        </w:rPr>
        <w:t>angni Sm kontsentratsiyasi RECHK bilan taqqoslanadi.</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5. C</w:t>
      </w:r>
      <w:r w:rsidRPr="00F4646F">
        <w:rPr>
          <w:rFonts w:ascii="Times New Roman" w:eastAsia="Times New Roman" w:hAnsi="Times New Roman"/>
          <w:sz w:val="28"/>
          <w:szCs w:val="28"/>
          <w:lang w:val="en-US" w:bidi="en-US"/>
        </w:rPr>
        <w:t>h</w:t>
      </w:r>
      <w:r w:rsidRPr="00F4646F">
        <w:rPr>
          <w:rFonts w:ascii="Times New Roman" w:eastAsia="Times New Roman" w:hAnsi="Times New Roman"/>
          <w:sz w:val="28"/>
          <w:szCs w:val="28"/>
          <w:lang w:val="uz-Cyrl-UZ" w:bidi="en-US"/>
        </w:rPr>
        <w:t>angli  chiqindi  gaz  uchun  (2)  formula  yordamida  RECHK hisoblanadi.</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6. RECHK nitijasi changli chiqindi gazning haqiqiy M miqdori</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bilan solishtiriladi.</w:t>
      </w:r>
    </w:p>
    <w:p w:rsidR="00300825" w:rsidRPr="00F4646F" w:rsidRDefault="00300825" w:rsidP="00F4646F">
      <w:pPr>
        <w:shd w:val="clear" w:color="auto" w:fill="FFFFFF"/>
        <w:autoSpaceDE w:val="0"/>
        <w:autoSpaceDN w:val="0"/>
        <w:adjustRightInd w:val="0"/>
        <w:spacing w:after="0"/>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7. Adabiyotlardan foydanalib changli gaz chiqish yo’liga qanday chang tuguvchi uskuna qurish zarurligi asoslab beriladi.</w:t>
      </w:r>
    </w:p>
    <w:p w:rsidR="00F4646F" w:rsidRPr="00067B4B" w:rsidRDefault="00F4646F" w:rsidP="00F4646F">
      <w:pPr>
        <w:spacing w:after="0"/>
        <w:ind w:left="284"/>
        <w:jc w:val="both"/>
        <w:rPr>
          <w:rFonts w:ascii="Times New Roman" w:hAnsi="Times New Roman"/>
          <w:b/>
          <w:sz w:val="28"/>
          <w:szCs w:val="28"/>
          <w:lang w:val="uz-Cyrl-UZ"/>
        </w:rPr>
      </w:pPr>
    </w:p>
    <w:p w:rsidR="00F4646F" w:rsidRPr="00067B4B" w:rsidRDefault="00F4646F" w:rsidP="00F4646F">
      <w:pPr>
        <w:spacing w:after="0"/>
        <w:ind w:left="284"/>
        <w:jc w:val="both"/>
        <w:rPr>
          <w:rFonts w:ascii="Times New Roman" w:hAnsi="Times New Roman"/>
          <w:b/>
          <w:sz w:val="28"/>
          <w:szCs w:val="28"/>
          <w:lang w:val="uz-Cyrl-UZ"/>
        </w:rPr>
      </w:pPr>
    </w:p>
    <w:p w:rsidR="00F4646F" w:rsidRPr="00067B4B" w:rsidRDefault="00F4646F" w:rsidP="00F4646F">
      <w:pPr>
        <w:spacing w:after="0"/>
        <w:ind w:left="284"/>
        <w:jc w:val="both"/>
        <w:rPr>
          <w:rFonts w:ascii="Times New Roman" w:hAnsi="Times New Roman"/>
          <w:b/>
          <w:sz w:val="28"/>
          <w:szCs w:val="28"/>
          <w:lang w:val="uz-Cyrl-UZ"/>
        </w:rPr>
      </w:pPr>
    </w:p>
    <w:p w:rsidR="00F4646F" w:rsidRPr="00067B4B" w:rsidRDefault="00F4646F" w:rsidP="00F4646F">
      <w:pPr>
        <w:spacing w:after="0"/>
        <w:ind w:left="284"/>
        <w:jc w:val="both"/>
        <w:rPr>
          <w:rFonts w:ascii="Times New Roman" w:hAnsi="Times New Roman"/>
          <w:b/>
          <w:sz w:val="28"/>
          <w:szCs w:val="28"/>
          <w:lang w:val="uz-Cyrl-UZ"/>
        </w:rPr>
      </w:pPr>
    </w:p>
    <w:p w:rsidR="00F4646F" w:rsidRPr="00067B4B" w:rsidRDefault="00F4646F" w:rsidP="00F4646F">
      <w:pPr>
        <w:spacing w:after="0"/>
        <w:ind w:left="284"/>
        <w:jc w:val="both"/>
        <w:rPr>
          <w:rFonts w:ascii="Times New Roman" w:hAnsi="Times New Roman"/>
          <w:b/>
          <w:sz w:val="28"/>
          <w:szCs w:val="28"/>
          <w:lang w:val="uz-Cyrl-UZ"/>
        </w:rPr>
      </w:pPr>
    </w:p>
    <w:p w:rsidR="00300825" w:rsidRPr="00067B4B" w:rsidRDefault="00300825" w:rsidP="00F4646F">
      <w:pPr>
        <w:spacing w:after="0"/>
        <w:ind w:left="284"/>
        <w:jc w:val="both"/>
        <w:rPr>
          <w:rFonts w:ascii="Times New Roman" w:hAnsi="Times New Roman"/>
          <w:b/>
          <w:sz w:val="28"/>
          <w:szCs w:val="28"/>
          <w:lang w:val="uz-Cyrl-UZ"/>
        </w:rPr>
      </w:pPr>
      <w:r w:rsidRPr="00F4646F">
        <w:rPr>
          <w:rFonts w:ascii="Times New Roman" w:hAnsi="Times New Roman"/>
          <w:b/>
          <w:sz w:val="28"/>
          <w:szCs w:val="28"/>
          <w:lang w:val="uz-Cyrl-UZ"/>
        </w:rPr>
        <w:lastRenderedPageBreak/>
        <w:t>Atmosferaga chiqarib tashlanadigan zararli changlarning havoga   tarqalishi va ruxsat etilgan me’yoriy miqdorlarini hisoblash.</w:t>
      </w:r>
    </w:p>
    <w:p w:rsidR="00F4646F" w:rsidRPr="00067B4B" w:rsidRDefault="00F4646F" w:rsidP="00F4646F">
      <w:pPr>
        <w:spacing w:after="0"/>
        <w:ind w:left="284"/>
        <w:jc w:val="both"/>
        <w:rPr>
          <w:rFonts w:ascii="Times New Roman" w:hAnsi="Times New Roman"/>
          <w:b/>
          <w:sz w:val="28"/>
          <w:szCs w:val="28"/>
          <w:lang w:val="uz-Cyrl-UZ"/>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8277"/>
      </w:tblGrid>
      <w:tr w:rsidR="00300825" w:rsidRPr="002A53F5" w:rsidTr="00405946">
        <w:trPr>
          <w:trHeight w:val="576"/>
        </w:trPr>
        <w:tc>
          <w:tcPr>
            <w:tcW w:w="937" w:type="dxa"/>
            <w:shd w:val="clear" w:color="auto" w:fill="auto"/>
          </w:tcPr>
          <w:p w:rsidR="00300825" w:rsidRPr="00F4646F" w:rsidRDefault="00300825" w:rsidP="00F4646F">
            <w:pPr>
              <w:spacing w:after="0"/>
              <w:ind w:right="175"/>
              <w:jc w:val="both"/>
              <w:rPr>
                <w:rFonts w:ascii="Times New Roman" w:eastAsia="Times New Roman" w:hAnsi="Times New Roman"/>
                <w:b/>
                <w:sz w:val="28"/>
                <w:szCs w:val="28"/>
                <w:lang w:val="uz-Cyrl-UZ" w:bidi="en-US"/>
              </w:rPr>
            </w:pPr>
            <w:r w:rsidRPr="00F4646F">
              <w:rPr>
                <w:rFonts w:ascii="Times New Roman" w:eastAsia="Times New Roman" w:hAnsi="Times New Roman"/>
                <w:b/>
                <w:sz w:val="28"/>
                <w:szCs w:val="28"/>
                <w:lang w:val="uz-Cyrl-UZ" w:bidi="en-US"/>
              </w:rPr>
              <w:t>№</w:t>
            </w:r>
          </w:p>
        </w:tc>
        <w:tc>
          <w:tcPr>
            <w:tcW w:w="8277" w:type="dxa"/>
            <w:shd w:val="clear" w:color="auto" w:fill="auto"/>
          </w:tcPr>
          <w:p w:rsidR="00300825" w:rsidRPr="00F4646F" w:rsidRDefault="00300825" w:rsidP="00F4646F">
            <w:pPr>
              <w:spacing w:after="0"/>
              <w:ind w:right="175"/>
              <w:jc w:val="both"/>
              <w:rPr>
                <w:rFonts w:ascii="Times New Roman" w:eastAsia="Times New Roman" w:hAnsi="Times New Roman"/>
                <w:b/>
                <w:sz w:val="28"/>
                <w:szCs w:val="28"/>
                <w:lang w:val="uz-Cyrl-UZ" w:bidi="en-US"/>
              </w:rPr>
            </w:pPr>
            <w:r w:rsidRPr="00F4646F">
              <w:rPr>
                <w:rFonts w:ascii="Times New Roman" w:eastAsia="Times New Roman" w:hAnsi="Times New Roman"/>
                <w:b/>
                <w:sz w:val="28"/>
                <w:szCs w:val="28"/>
                <w:lang w:val="uz-Cyrl-UZ" w:bidi="en-US"/>
              </w:rPr>
              <w:t xml:space="preserve">Mashg’ulotning bajarish uchun kerakli asbob-anjomlar, uskunalar, ko’rgazmali qurollar va materiallar. </w:t>
            </w:r>
          </w:p>
        </w:tc>
      </w:tr>
      <w:tr w:rsidR="00300825" w:rsidRPr="00F4646F" w:rsidTr="00405946">
        <w:tc>
          <w:tcPr>
            <w:tcW w:w="937" w:type="dxa"/>
            <w:shd w:val="clear" w:color="auto" w:fill="auto"/>
            <w:vAlign w:val="center"/>
          </w:tcPr>
          <w:p w:rsidR="00300825" w:rsidRPr="00F4646F" w:rsidRDefault="00300825" w:rsidP="00F4646F">
            <w:pPr>
              <w:numPr>
                <w:ilvl w:val="0"/>
                <w:numId w:val="1"/>
              </w:numPr>
              <w:spacing w:after="0"/>
              <w:ind w:right="175"/>
              <w:jc w:val="center"/>
              <w:rPr>
                <w:rFonts w:ascii="Times New Roman" w:eastAsia="Times New Roman" w:hAnsi="Times New Roman"/>
                <w:b/>
                <w:sz w:val="28"/>
                <w:szCs w:val="28"/>
                <w:lang w:val="uz-Cyrl-UZ" w:bidi="en-US"/>
              </w:rPr>
            </w:pPr>
          </w:p>
        </w:tc>
        <w:tc>
          <w:tcPr>
            <w:tcW w:w="8277" w:type="dxa"/>
            <w:shd w:val="clear" w:color="auto" w:fill="auto"/>
          </w:tcPr>
          <w:p w:rsidR="00300825" w:rsidRPr="00F4646F" w:rsidRDefault="00300825" w:rsidP="00F4646F">
            <w:pPr>
              <w:spacing w:after="0"/>
              <w:ind w:right="175"/>
              <w:jc w:val="both"/>
              <w:rPr>
                <w:rFonts w:ascii="Times New Roman" w:eastAsia="Times New Roman" w:hAnsi="Times New Roman"/>
                <w:b/>
                <w:sz w:val="28"/>
                <w:szCs w:val="28"/>
                <w:lang w:val="uz-Cyrl-UZ" w:bidi="en-US"/>
              </w:rPr>
            </w:pPr>
            <w:r w:rsidRPr="00F4646F">
              <w:rPr>
                <w:rFonts w:ascii="Times New Roman" w:eastAsia="Times New Roman" w:hAnsi="Times New Roman"/>
                <w:sz w:val="28"/>
                <w:szCs w:val="28"/>
                <w:lang w:val="uz-Cyrl-UZ" w:bidi="en-US"/>
              </w:rPr>
              <w:t>C</w:t>
            </w:r>
            <w:r w:rsidRPr="00F4646F">
              <w:rPr>
                <w:rFonts w:ascii="Times New Roman" w:eastAsia="Times New Roman" w:hAnsi="Times New Roman"/>
                <w:sz w:val="28"/>
                <w:szCs w:val="28"/>
                <w:lang w:val="en-US" w:bidi="en-US"/>
              </w:rPr>
              <w:t>h</w:t>
            </w:r>
            <w:r w:rsidRPr="00F4646F">
              <w:rPr>
                <w:rFonts w:ascii="Times New Roman" w:eastAsia="Times New Roman" w:hAnsi="Times New Roman"/>
                <w:sz w:val="28"/>
                <w:szCs w:val="28"/>
                <w:lang w:val="uz-Cyrl-UZ" w:bidi="en-US"/>
              </w:rPr>
              <w:t xml:space="preserve">ang yutgich.      </w:t>
            </w:r>
          </w:p>
        </w:tc>
      </w:tr>
      <w:tr w:rsidR="00300825" w:rsidRPr="002A53F5" w:rsidTr="00405946">
        <w:tc>
          <w:tcPr>
            <w:tcW w:w="937" w:type="dxa"/>
            <w:shd w:val="clear" w:color="auto" w:fill="auto"/>
            <w:vAlign w:val="center"/>
          </w:tcPr>
          <w:p w:rsidR="00300825" w:rsidRPr="00F4646F" w:rsidRDefault="00300825" w:rsidP="00F4646F">
            <w:pPr>
              <w:numPr>
                <w:ilvl w:val="0"/>
                <w:numId w:val="1"/>
              </w:numPr>
              <w:spacing w:after="0"/>
              <w:ind w:right="175"/>
              <w:jc w:val="center"/>
              <w:rPr>
                <w:rFonts w:ascii="Times New Roman" w:eastAsia="Times New Roman" w:hAnsi="Times New Roman"/>
                <w:b/>
                <w:sz w:val="28"/>
                <w:szCs w:val="28"/>
                <w:lang w:val="uz-Cyrl-UZ" w:bidi="en-US"/>
              </w:rPr>
            </w:pPr>
          </w:p>
        </w:tc>
        <w:tc>
          <w:tcPr>
            <w:tcW w:w="8277" w:type="dxa"/>
            <w:shd w:val="clear" w:color="auto" w:fill="auto"/>
          </w:tcPr>
          <w:p w:rsidR="00300825" w:rsidRPr="00F4646F" w:rsidRDefault="00300825" w:rsidP="00F4646F">
            <w:pPr>
              <w:spacing w:after="0"/>
              <w:ind w:right="175"/>
              <w:jc w:val="both"/>
              <w:rPr>
                <w:rFonts w:ascii="Times New Roman" w:eastAsia="Times New Roman" w:hAnsi="Times New Roman"/>
                <w:b/>
                <w:sz w:val="28"/>
                <w:szCs w:val="28"/>
                <w:lang w:val="uz-Cyrl-UZ" w:bidi="en-US"/>
              </w:rPr>
            </w:pPr>
            <w:r w:rsidRPr="00F4646F">
              <w:rPr>
                <w:rFonts w:ascii="Times New Roman" w:eastAsia="Times New Roman" w:hAnsi="Times New Roman"/>
                <w:sz w:val="28"/>
                <w:szCs w:val="28"/>
                <w:lang w:val="uz-Cyrl-UZ" w:bidi="en-US"/>
              </w:rPr>
              <w:t xml:space="preserve">Uch-to’rtta reometr (20 </w:t>
            </w:r>
            <w:r w:rsidRPr="00F4646F">
              <w:rPr>
                <w:rFonts w:ascii="Times New Roman" w:eastAsia="Times New Roman" w:hAnsi="Times New Roman"/>
                <w:sz w:val="28"/>
                <w:szCs w:val="28"/>
                <w:lang w:val="en-US" w:bidi="en-US"/>
              </w:rPr>
              <w:t>L</w:t>
            </w:r>
            <w:r w:rsidRPr="00F4646F">
              <w:rPr>
                <w:rFonts w:ascii="Times New Roman" w:eastAsia="Times New Roman" w:hAnsi="Times New Roman"/>
                <w:sz w:val="28"/>
                <w:szCs w:val="28"/>
                <w:lang w:val="uz-Cyrl-UZ" w:bidi="en-US"/>
              </w:rPr>
              <w:t>/min gacha)</w:t>
            </w:r>
          </w:p>
        </w:tc>
      </w:tr>
      <w:tr w:rsidR="00300825" w:rsidRPr="00F4646F" w:rsidTr="00405946">
        <w:tc>
          <w:tcPr>
            <w:tcW w:w="937" w:type="dxa"/>
            <w:shd w:val="clear" w:color="auto" w:fill="auto"/>
            <w:vAlign w:val="center"/>
          </w:tcPr>
          <w:p w:rsidR="00300825" w:rsidRPr="00F4646F" w:rsidRDefault="00300825" w:rsidP="00F4646F">
            <w:pPr>
              <w:numPr>
                <w:ilvl w:val="0"/>
                <w:numId w:val="1"/>
              </w:numPr>
              <w:spacing w:after="0"/>
              <w:ind w:right="175"/>
              <w:jc w:val="center"/>
              <w:rPr>
                <w:rFonts w:ascii="Times New Roman" w:eastAsia="Times New Roman" w:hAnsi="Times New Roman"/>
                <w:b/>
                <w:sz w:val="28"/>
                <w:szCs w:val="28"/>
                <w:lang w:val="uz-Cyrl-UZ" w:bidi="en-US"/>
              </w:rPr>
            </w:pPr>
          </w:p>
        </w:tc>
        <w:tc>
          <w:tcPr>
            <w:tcW w:w="8277" w:type="dxa"/>
            <w:shd w:val="clear" w:color="auto" w:fill="auto"/>
          </w:tcPr>
          <w:p w:rsidR="00300825" w:rsidRPr="00F4646F" w:rsidRDefault="00300825" w:rsidP="00F4646F">
            <w:pPr>
              <w:spacing w:after="0"/>
              <w:ind w:right="175"/>
              <w:jc w:val="both"/>
              <w:rPr>
                <w:rFonts w:ascii="Times New Roman" w:eastAsia="Times New Roman" w:hAnsi="Times New Roman"/>
                <w:b/>
                <w:sz w:val="28"/>
                <w:szCs w:val="28"/>
                <w:lang w:val="uz-Cyrl-UZ" w:bidi="en-US"/>
              </w:rPr>
            </w:pPr>
            <w:r w:rsidRPr="00F4646F">
              <w:rPr>
                <w:rFonts w:ascii="Times New Roman" w:eastAsia="Times New Roman" w:hAnsi="Times New Roman"/>
                <w:sz w:val="28"/>
                <w:szCs w:val="28"/>
                <w:lang w:val="uz-Cyrl-UZ" w:bidi="en-US"/>
              </w:rPr>
              <w:t>822 tipdagi aspirator.</w:t>
            </w:r>
          </w:p>
        </w:tc>
      </w:tr>
      <w:tr w:rsidR="00300825" w:rsidRPr="002A53F5" w:rsidTr="00405946">
        <w:tc>
          <w:tcPr>
            <w:tcW w:w="937" w:type="dxa"/>
            <w:shd w:val="clear" w:color="auto" w:fill="auto"/>
            <w:vAlign w:val="center"/>
          </w:tcPr>
          <w:p w:rsidR="00300825" w:rsidRPr="00F4646F" w:rsidRDefault="00300825" w:rsidP="00F4646F">
            <w:pPr>
              <w:numPr>
                <w:ilvl w:val="0"/>
                <w:numId w:val="1"/>
              </w:numPr>
              <w:spacing w:after="0"/>
              <w:ind w:right="175"/>
              <w:jc w:val="center"/>
              <w:rPr>
                <w:rFonts w:ascii="Times New Roman" w:eastAsia="Times New Roman" w:hAnsi="Times New Roman"/>
                <w:b/>
                <w:sz w:val="28"/>
                <w:szCs w:val="28"/>
                <w:lang w:val="uz-Cyrl-UZ" w:bidi="en-US"/>
              </w:rPr>
            </w:pPr>
          </w:p>
        </w:tc>
        <w:tc>
          <w:tcPr>
            <w:tcW w:w="8277" w:type="dxa"/>
            <w:shd w:val="clear" w:color="auto" w:fill="auto"/>
          </w:tcPr>
          <w:p w:rsidR="00300825" w:rsidRPr="00F4646F" w:rsidRDefault="00300825" w:rsidP="00F4646F">
            <w:pPr>
              <w:spacing w:after="0"/>
              <w:ind w:right="175"/>
              <w:jc w:val="both"/>
              <w:rPr>
                <w:rFonts w:ascii="Times New Roman" w:eastAsia="Times New Roman" w:hAnsi="Times New Roman"/>
                <w:b/>
                <w:sz w:val="28"/>
                <w:szCs w:val="28"/>
                <w:lang w:val="uz-Cyrl-UZ" w:bidi="en-US"/>
              </w:rPr>
            </w:pPr>
            <w:r w:rsidRPr="00F4646F">
              <w:rPr>
                <w:rFonts w:ascii="Times New Roman" w:eastAsia="Times New Roman" w:hAnsi="Times New Roman"/>
                <w:sz w:val="28"/>
                <w:szCs w:val="28"/>
                <w:lang w:val="uz-Cyrl-UZ" w:bidi="en-US"/>
              </w:rPr>
              <w:t>Filtrlar uchun uch-to’rtta patron</w:t>
            </w:r>
          </w:p>
        </w:tc>
      </w:tr>
      <w:tr w:rsidR="00300825" w:rsidRPr="00F4646F" w:rsidTr="00405946">
        <w:tc>
          <w:tcPr>
            <w:tcW w:w="937" w:type="dxa"/>
            <w:shd w:val="clear" w:color="auto" w:fill="auto"/>
            <w:vAlign w:val="center"/>
          </w:tcPr>
          <w:p w:rsidR="00300825" w:rsidRPr="00F4646F" w:rsidRDefault="00300825" w:rsidP="00F4646F">
            <w:pPr>
              <w:numPr>
                <w:ilvl w:val="0"/>
                <w:numId w:val="1"/>
              </w:numPr>
              <w:spacing w:after="0"/>
              <w:ind w:right="175"/>
              <w:jc w:val="center"/>
              <w:rPr>
                <w:rFonts w:ascii="Times New Roman" w:eastAsia="Times New Roman" w:hAnsi="Times New Roman"/>
                <w:b/>
                <w:sz w:val="28"/>
                <w:szCs w:val="28"/>
                <w:lang w:val="uz-Cyrl-UZ" w:bidi="en-US"/>
              </w:rPr>
            </w:pPr>
          </w:p>
        </w:tc>
        <w:tc>
          <w:tcPr>
            <w:tcW w:w="8277" w:type="dxa"/>
            <w:shd w:val="clear" w:color="auto" w:fill="auto"/>
          </w:tcPr>
          <w:p w:rsidR="00300825" w:rsidRPr="00F4646F" w:rsidRDefault="00300825" w:rsidP="00F4646F">
            <w:pPr>
              <w:spacing w:after="0"/>
              <w:ind w:right="175"/>
              <w:jc w:val="both"/>
              <w:rPr>
                <w:rFonts w:ascii="Times New Roman" w:eastAsia="Times New Roman" w:hAnsi="Times New Roman"/>
                <w:b/>
                <w:sz w:val="28"/>
                <w:szCs w:val="28"/>
                <w:lang w:val="uz-Cyrl-UZ" w:bidi="en-US"/>
              </w:rPr>
            </w:pPr>
            <w:r w:rsidRPr="00F4646F">
              <w:rPr>
                <w:rFonts w:ascii="Times New Roman" w:eastAsia="Times New Roman" w:hAnsi="Times New Roman"/>
                <w:sz w:val="28"/>
                <w:szCs w:val="28"/>
                <w:lang w:val="uz-Cyrl-UZ" w:bidi="en-US"/>
              </w:rPr>
              <w:t xml:space="preserve"> Oltita-sakkizta filtrlar.</w:t>
            </w:r>
          </w:p>
        </w:tc>
      </w:tr>
      <w:tr w:rsidR="00300825" w:rsidRPr="00F4646F" w:rsidTr="00405946">
        <w:tc>
          <w:tcPr>
            <w:tcW w:w="937" w:type="dxa"/>
            <w:shd w:val="clear" w:color="auto" w:fill="auto"/>
            <w:vAlign w:val="center"/>
          </w:tcPr>
          <w:p w:rsidR="00300825" w:rsidRPr="00F4646F" w:rsidRDefault="00300825" w:rsidP="00F4646F">
            <w:pPr>
              <w:numPr>
                <w:ilvl w:val="0"/>
                <w:numId w:val="1"/>
              </w:numPr>
              <w:spacing w:after="0"/>
              <w:ind w:right="175"/>
              <w:jc w:val="center"/>
              <w:rPr>
                <w:rFonts w:ascii="Times New Roman" w:eastAsia="Times New Roman" w:hAnsi="Times New Roman"/>
                <w:b/>
                <w:sz w:val="28"/>
                <w:szCs w:val="28"/>
                <w:lang w:val="uz-Cyrl-UZ" w:bidi="en-US"/>
              </w:rPr>
            </w:pPr>
          </w:p>
        </w:tc>
        <w:tc>
          <w:tcPr>
            <w:tcW w:w="8277" w:type="dxa"/>
            <w:shd w:val="clear" w:color="auto" w:fill="auto"/>
          </w:tcPr>
          <w:p w:rsidR="00300825" w:rsidRPr="00F4646F" w:rsidRDefault="00300825" w:rsidP="00F4646F">
            <w:pPr>
              <w:spacing w:after="0"/>
              <w:ind w:right="175"/>
              <w:jc w:val="both"/>
              <w:rPr>
                <w:rFonts w:ascii="Times New Roman" w:eastAsia="Times New Roman" w:hAnsi="Times New Roman"/>
                <w:b/>
                <w:sz w:val="28"/>
                <w:szCs w:val="28"/>
                <w:lang w:val="uz-Cyrl-UZ" w:bidi="en-US"/>
              </w:rPr>
            </w:pPr>
            <w:r w:rsidRPr="00F4646F">
              <w:rPr>
                <w:rFonts w:ascii="Times New Roman" w:eastAsia="Times New Roman" w:hAnsi="Times New Roman"/>
                <w:sz w:val="28"/>
                <w:szCs w:val="28"/>
                <w:lang w:val="uz-Cyrl-UZ" w:bidi="en-US"/>
              </w:rPr>
              <w:t>Termometr.</w:t>
            </w:r>
          </w:p>
        </w:tc>
      </w:tr>
      <w:tr w:rsidR="00300825" w:rsidRPr="00F4646F" w:rsidTr="00405946">
        <w:tc>
          <w:tcPr>
            <w:tcW w:w="937" w:type="dxa"/>
            <w:shd w:val="clear" w:color="auto" w:fill="auto"/>
            <w:vAlign w:val="center"/>
          </w:tcPr>
          <w:p w:rsidR="00300825" w:rsidRPr="00F4646F" w:rsidRDefault="00300825" w:rsidP="00F4646F">
            <w:pPr>
              <w:numPr>
                <w:ilvl w:val="0"/>
                <w:numId w:val="1"/>
              </w:numPr>
              <w:spacing w:after="0"/>
              <w:ind w:right="175"/>
              <w:jc w:val="center"/>
              <w:rPr>
                <w:rFonts w:ascii="Times New Roman" w:eastAsia="Times New Roman" w:hAnsi="Times New Roman"/>
                <w:b/>
                <w:sz w:val="28"/>
                <w:szCs w:val="28"/>
                <w:lang w:val="uz-Cyrl-UZ" w:bidi="en-US"/>
              </w:rPr>
            </w:pPr>
          </w:p>
        </w:tc>
        <w:tc>
          <w:tcPr>
            <w:tcW w:w="8277" w:type="dxa"/>
            <w:shd w:val="clear" w:color="auto" w:fill="auto"/>
          </w:tcPr>
          <w:p w:rsidR="00300825" w:rsidRPr="00F4646F" w:rsidRDefault="00300825" w:rsidP="00F4646F">
            <w:pPr>
              <w:spacing w:after="0"/>
              <w:ind w:right="175"/>
              <w:jc w:val="both"/>
              <w:rPr>
                <w:rFonts w:ascii="Times New Roman" w:eastAsia="Times New Roman" w:hAnsi="Times New Roman"/>
                <w:b/>
                <w:sz w:val="28"/>
                <w:szCs w:val="28"/>
                <w:lang w:val="uz-Cyrl-UZ" w:bidi="en-US"/>
              </w:rPr>
            </w:pPr>
            <w:r w:rsidRPr="00F4646F">
              <w:rPr>
                <w:rFonts w:ascii="Times New Roman" w:eastAsia="Times New Roman" w:hAnsi="Times New Roman"/>
                <w:sz w:val="28"/>
                <w:szCs w:val="28"/>
                <w:lang w:val="uz-Cyrl-UZ" w:bidi="en-US"/>
              </w:rPr>
              <w:t>Analitik tarozi</w:t>
            </w:r>
          </w:p>
        </w:tc>
      </w:tr>
    </w:tbl>
    <w:p w:rsidR="00F4646F" w:rsidRDefault="00F4646F" w:rsidP="00F4646F">
      <w:pPr>
        <w:spacing w:after="0"/>
        <w:ind w:firstLine="284"/>
        <w:jc w:val="both"/>
        <w:rPr>
          <w:rFonts w:ascii="Times New Roman" w:eastAsia="Times New Roman" w:hAnsi="Times New Roman"/>
          <w:b/>
          <w:sz w:val="28"/>
          <w:szCs w:val="28"/>
          <w:lang w:val="en-US" w:bidi="en-US"/>
        </w:rPr>
      </w:pPr>
    </w:p>
    <w:p w:rsidR="00300825" w:rsidRPr="00F4646F" w:rsidRDefault="00300825" w:rsidP="00F4646F">
      <w:pPr>
        <w:spacing w:after="0"/>
        <w:ind w:firstLine="708"/>
        <w:jc w:val="both"/>
        <w:rPr>
          <w:rFonts w:ascii="Times New Roman" w:eastAsia="Times New Roman" w:hAnsi="Times New Roman"/>
          <w:sz w:val="28"/>
          <w:szCs w:val="28"/>
          <w:lang w:val="uz-Cyrl-UZ" w:bidi="en-US"/>
        </w:rPr>
      </w:pPr>
      <w:r w:rsidRPr="00F4646F">
        <w:rPr>
          <w:rFonts w:ascii="Times New Roman" w:eastAsia="Times New Roman" w:hAnsi="Times New Roman"/>
          <w:b/>
          <w:sz w:val="28"/>
          <w:szCs w:val="28"/>
          <w:lang w:val="uz-Cyrl-UZ" w:bidi="en-US"/>
        </w:rPr>
        <w:t>Mashg’ulotning maqsadi:</w:t>
      </w:r>
      <w:r w:rsidRPr="00F4646F">
        <w:rPr>
          <w:rFonts w:ascii="Times New Roman" w:eastAsia="Times New Roman" w:hAnsi="Times New Roman"/>
          <w:sz w:val="28"/>
          <w:szCs w:val="28"/>
          <w:lang w:val="uz-Cyrl-UZ" w:bidi="en-US"/>
        </w:rPr>
        <w:t xml:space="preserve"> Ish joyidagi havoning tarkibidagi chang miqdorini tadqiq etishni va uni ruhsat etilgan chegaraviy kontsentratsiyasi bo’yicha aniqlashni o’rganish, qo’llaniladigan asboblarning ishlash printsipi va respiratorni ishlatilish samaradorligi bilan tanishish.</w:t>
      </w:r>
    </w:p>
    <w:p w:rsidR="00300825" w:rsidRPr="00F4646F" w:rsidRDefault="00300825" w:rsidP="00F4646F">
      <w:pPr>
        <w:spacing w:after="0"/>
        <w:ind w:right="175" w:firstLine="708"/>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Har qanday qattiq moddalarning havoda Suzib ( uchib) yuruvchi mayda zarrachalari chang hisoblanadi. Odamlar nafas olganlarida ularning o’pkalariga havo bilan birgalikda chang ham tushadi. Odamning sog’ligi uchun havodagi changning mag’lum bir miqdordagi kontsentratsiyasi xavfli bo’ladi. </w:t>
      </w:r>
    </w:p>
    <w:p w:rsidR="00300825" w:rsidRPr="00F4646F" w:rsidRDefault="00300825" w:rsidP="00F4646F">
      <w:pPr>
        <w:spacing w:after="0"/>
        <w:ind w:right="175" w:firstLine="708"/>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Havo tarkibidagi changning xaqiqiy kontsentratsiyasini aniqlashda bir necha uslublar taklif etilgan. Bulardan eng oddiyi va keng tarqalgan uslubi quyidagicha. Maxsus qog’oz filtr olinadi, quritiladi va analitik tarozida o’lchanadi. Shundan keyin mag’lum miqdordagi tadqiq etiladigan havo filtr orqali o’tkaziladi. so’ngra filtr ikkinchi marta o’lchanadi. Filtrning massalari orasidagi farq, filtr orqali o’tkazilgan hajmdagi havoning tarkibidagi chang zarrachalarining ushlanib qolingan massasini ko’rsatadi.</w:t>
      </w:r>
    </w:p>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      Havoning tarkibidagi chang miqdori quyidagi formula orqali aniqlanadi.      </w:t>
      </w:r>
    </w:p>
    <w:p w:rsidR="00300825" w:rsidRPr="00F4646F" w:rsidRDefault="006A05AE" w:rsidP="00F4646F">
      <w:pPr>
        <w:spacing w:after="0"/>
        <w:ind w:right="175"/>
        <w:jc w:val="both"/>
        <w:rPr>
          <w:rFonts w:ascii="Times New Roman" w:eastAsia="Times New Roman" w:hAnsi="Times New Roman"/>
          <w:sz w:val="28"/>
          <w:szCs w:val="28"/>
          <w:vertAlign w:val="superscript"/>
          <w:lang w:val="uz-Cyrl-UZ" w:bidi="en-US"/>
        </w:rPr>
      </w:pPr>
      <w:r>
        <w:rPr>
          <w:rFonts w:ascii="Times New Roman" w:eastAsia="Times New Roman" w:hAnsi="Times New Roman"/>
          <w:noProof/>
          <w:position w:val="-30"/>
          <w:sz w:val="28"/>
          <w:szCs w:val="28"/>
          <w:lang w:eastAsia="ru-RU"/>
        </w:rPr>
        <w:drawing>
          <wp:inline distT="0" distB="0" distL="0" distR="0">
            <wp:extent cx="2228850" cy="523875"/>
            <wp:effectExtent l="0" t="0" r="0" b="0"/>
            <wp:docPr id="2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28850" cy="523875"/>
                    </a:xfrm>
                    <a:prstGeom prst="rect">
                      <a:avLst/>
                    </a:prstGeom>
                    <a:noFill/>
                    <a:ln>
                      <a:noFill/>
                    </a:ln>
                  </pic:spPr>
                </pic:pic>
              </a:graphicData>
            </a:graphic>
          </wp:inline>
        </w:drawing>
      </w:r>
      <w:r w:rsidR="00300825" w:rsidRPr="00F4646F">
        <w:rPr>
          <w:rFonts w:ascii="Times New Roman" w:eastAsia="Times New Roman" w:hAnsi="Times New Roman"/>
          <w:sz w:val="28"/>
          <w:szCs w:val="28"/>
          <w:lang w:val="uz-Cyrl-UZ" w:bidi="en-US"/>
        </w:rPr>
        <w:t xml:space="preserve">   mg / m</w:t>
      </w:r>
      <w:r w:rsidR="00300825" w:rsidRPr="00F4646F">
        <w:rPr>
          <w:rFonts w:ascii="Times New Roman" w:eastAsia="Times New Roman" w:hAnsi="Times New Roman"/>
          <w:sz w:val="28"/>
          <w:szCs w:val="28"/>
          <w:vertAlign w:val="superscript"/>
          <w:lang w:val="uz-Cyrl-UZ" w:bidi="en-US"/>
        </w:rPr>
        <w:t>3</w:t>
      </w:r>
    </w:p>
    <w:p w:rsidR="00300825" w:rsidRPr="00F4646F" w:rsidRDefault="00300825" w:rsidP="00F4646F">
      <w:pPr>
        <w:tabs>
          <w:tab w:val="left" w:pos="284"/>
        </w:tabs>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ab/>
      </w:r>
      <w:r w:rsidR="00F4646F" w:rsidRPr="00067B4B">
        <w:rPr>
          <w:rFonts w:ascii="Times New Roman" w:eastAsia="Times New Roman" w:hAnsi="Times New Roman"/>
          <w:sz w:val="28"/>
          <w:szCs w:val="28"/>
          <w:lang w:val="uz-Cyrl-UZ" w:bidi="en-US"/>
        </w:rPr>
        <w:tab/>
      </w:r>
      <w:r w:rsidRPr="00F4646F">
        <w:rPr>
          <w:rFonts w:ascii="Times New Roman" w:eastAsia="Times New Roman" w:hAnsi="Times New Roman"/>
          <w:sz w:val="28"/>
          <w:szCs w:val="28"/>
          <w:lang w:val="uz-Cyrl-UZ" w:bidi="en-US"/>
        </w:rPr>
        <w:t>bu yerda: ‘</w:t>
      </w:r>
      <w:r w:rsidRPr="00F4646F">
        <w:rPr>
          <w:rFonts w:ascii="Times New Roman" w:eastAsia="Times New Roman" w:hAnsi="Times New Roman"/>
          <w:sz w:val="28"/>
          <w:szCs w:val="28"/>
          <w:vertAlign w:val="subscript"/>
          <w:lang w:val="uz-Cyrl-UZ" w:bidi="en-US"/>
        </w:rPr>
        <w:t>ch</w:t>
      </w:r>
      <w:r w:rsidRPr="00F4646F">
        <w:rPr>
          <w:rFonts w:ascii="Times New Roman" w:eastAsia="Times New Roman" w:hAnsi="Times New Roman"/>
          <w:sz w:val="28"/>
          <w:szCs w:val="28"/>
          <w:lang w:val="uz-Cyrl-UZ" w:bidi="en-US"/>
        </w:rPr>
        <w:t>- changni o’lchangan kontsentratsiyasi, mg/m</w:t>
      </w:r>
      <w:r w:rsidRPr="00F4646F">
        <w:rPr>
          <w:rFonts w:ascii="Times New Roman" w:eastAsia="Times New Roman" w:hAnsi="Times New Roman"/>
          <w:sz w:val="28"/>
          <w:szCs w:val="28"/>
          <w:vertAlign w:val="superscript"/>
          <w:lang w:val="uz-Cyrl-UZ" w:bidi="en-US"/>
        </w:rPr>
        <w:t>3</w:t>
      </w:r>
      <w:r w:rsidRPr="00F4646F">
        <w:rPr>
          <w:rFonts w:ascii="Times New Roman" w:eastAsia="Times New Roman" w:hAnsi="Times New Roman"/>
          <w:sz w:val="28"/>
          <w:szCs w:val="28"/>
          <w:lang w:val="uz-Cyrl-UZ" w:bidi="en-US"/>
        </w:rPr>
        <w:t>; q</w:t>
      </w:r>
      <w:r w:rsidRPr="00F4646F">
        <w:rPr>
          <w:rFonts w:ascii="Times New Roman" w:eastAsia="Times New Roman" w:hAnsi="Times New Roman"/>
          <w:sz w:val="28"/>
          <w:szCs w:val="28"/>
          <w:vertAlign w:val="subscript"/>
          <w:lang w:val="uz-Cyrl-UZ" w:bidi="en-US"/>
        </w:rPr>
        <w:t xml:space="preserve">1 </w:t>
      </w:r>
      <w:r w:rsidRPr="00F4646F">
        <w:rPr>
          <w:rFonts w:ascii="Times New Roman" w:eastAsia="Times New Roman" w:hAnsi="Times New Roman"/>
          <w:sz w:val="28"/>
          <w:szCs w:val="28"/>
          <w:lang w:val="uz-Cyrl-UZ" w:bidi="en-US"/>
        </w:rPr>
        <w:t>-toza filtrning massasi,  g</w:t>
      </w:r>
      <w:r w:rsidRPr="00F4646F">
        <w:rPr>
          <w:rFonts w:ascii="Times New Roman" w:eastAsia="Times New Roman" w:hAnsi="Times New Roman"/>
          <w:i/>
          <w:sz w:val="28"/>
          <w:szCs w:val="28"/>
          <w:lang w:val="uz-Cyrl-UZ" w:bidi="en-US"/>
        </w:rPr>
        <w:t>;</w:t>
      </w:r>
      <w:r w:rsidRPr="00F4646F">
        <w:rPr>
          <w:rFonts w:ascii="Times New Roman" w:eastAsia="Times New Roman" w:hAnsi="Times New Roman"/>
          <w:sz w:val="28"/>
          <w:szCs w:val="28"/>
          <w:lang w:val="uz-Cyrl-UZ" w:bidi="en-US"/>
        </w:rPr>
        <w:t xml:space="preserve">             q</w:t>
      </w:r>
      <w:r w:rsidRPr="00F4646F">
        <w:rPr>
          <w:rFonts w:ascii="Times New Roman" w:eastAsia="Times New Roman" w:hAnsi="Times New Roman"/>
          <w:sz w:val="28"/>
          <w:szCs w:val="28"/>
          <w:vertAlign w:val="subscript"/>
          <w:lang w:val="uz-Cyrl-UZ" w:bidi="en-US"/>
        </w:rPr>
        <w:t>2</w:t>
      </w:r>
      <w:r w:rsidRPr="00F4646F">
        <w:rPr>
          <w:rFonts w:ascii="Times New Roman" w:eastAsia="Times New Roman" w:hAnsi="Times New Roman"/>
          <w:sz w:val="28"/>
          <w:szCs w:val="28"/>
          <w:lang w:val="uz-Cyrl-UZ" w:bidi="en-US"/>
        </w:rPr>
        <w:t xml:space="preserve"> –changli filtrning massasi, g;         W</w:t>
      </w:r>
      <w:r w:rsidRPr="00F4646F">
        <w:rPr>
          <w:rFonts w:ascii="Times New Roman" w:eastAsia="Times New Roman" w:hAnsi="Times New Roman"/>
          <w:sz w:val="28"/>
          <w:szCs w:val="28"/>
          <w:vertAlign w:val="subscript"/>
          <w:lang w:val="uz-Cyrl-UZ" w:bidi="en-US"/>
        </w:rPr>
        <w:t>0</w:t>
      </w:r>
      <w:r w:rsidRPr="00F4646F">
        <w:rPr>
          <w:rFonts w:ascii="Times New Roman" w:eastAsia="Times New Roman" w:hAnsi="Times New Roman"/>
          <w:sz w:val="28"/>
          <w:szCs w:val="28"/>
          <w:lang w:val="uz-Cyrl-UZ" w:bidi="en-US"/>
        </w:rPr>
        <w:t>- meg’yoriy (normal) sharoitda filtr orqali o’tkazilgan havoni hajmi; l./min;    t</w:t>
      </w:r>
      <w:r w:rsidRPr="00F4646F">
        <w:rPr>
          <w:rFonts w:ascii="Times New Roman" w:eastAsia="Times New Roman" w:hAnsi="Times New Roman"/>
          <w:sz w:val="28"/>
          <w:szCs w:val="28"/>
          <w:vertAlign w:val="subscript"/>
          <w:lang w:val="uz-Cyrl-UZ" w:bidi="en-US"/>
        </w:rPr>
        <w:t>b</w:t>
      </w:r>
      <w:r w:rsidRPr="00F4646F">
        <w:rPr>
          <w:rFonts w:ascii="Times New Roman" w:eastAsia="Times New Roman" w:hAnsi="Times New Roman"/>
          <w:sz w:val="28"/>
          <w:szCs w:val="28"/>
          <w:lang w:val="uz-Cyrl-UZ" w:bidi="en-US"/>
        </w:rPr>
        <w:t>- filtr orqali havoni o’tkazish davomiyligi, min; Me’yoriy (normal) sharoit (0</w:t>
      </w:r>
      <w:r w:rsidRPr="00F4646F">
        <w:rPr>
          <w:rFonts w:ascii="Times New Roman" w:eastAsia="Times New Roman" w:hAnsi="Times New Roman"/>
          <w:sz w:val="28"/>
          <w:szCs w:val="28"/>
          <w:vertAlign w:val="superscript"/>
          <w:lang w:val="uz-Cyrl-UZ" w:bidi="en-US"/>
        </w:rPr>
        <w:t>0</w:t>
      </w:r>
      <w:r w:rsidRPr="00F4646F">
        <w:rPr>
          <w:rFonts w:ascii="Times New Roman" w:eastAsia="Times New Roman" w:hAnsi="Times New Roman"/>
          <w:sz w:val="28"/>
          <w:szCs w:val="28"/>
          <w:lang w:val="uz-Cyrl-UZ" w:bidi="en-US"/>
        </w:rPr>
        <w:t>S va 760 mm.simob ust.)da keltirilgan havoni hajmi W</w:t>
      </w:r>
      <w:r w:rsidRPr="00F4646F">
        <w:rPr>
          <w:rFonts w:ascii="Times New Roman" w:eastAsia="Times New Roman" w:hAnsi="Times New Roman"/>
          <w:sz w:val="28"/>
          <w:szCs w:val="28"/>
          <w:vertAlign w:val="subscript"/>
          <w:lang w:val="uz-Cyrl-UZ" w:bidi="en-US"/>
        </w:rPr>
        <w:t>0</w:t>
      </w:r>
      <w:r w:rsidRPr="00F4646F">
        <w:rPr>
          <w:rFonts w:ascii="Times New Roman" w:eastAsia="Times New Roman" w:hAnsi="Times New Roman"/>
          <w:sz w:val="28"/>
          <w:szCs w:val="28"/>
          <w:lang w:val="uz-Cyrl-UZ" w:bidi="en-US"/>
        </w:rPr>
        <w:t xml:space="preserve"> quyidagi ifoda orqali aniqlanadi.</w:t>
      </w:r>
    </w:p>
    <w:p w:rsidR="00300825" w:rsidRPr="00F4646F" w:rsidRDefault="006A05AE" w:rsidP="00F4646F">
      <w:pPr>
        <w:tabs>
          <w:tab w:val="left" w:pos="284"/>
        </w:tabs>
        <w:spacing w:after="0"/>
        <w:ind w:right="175"/>
        <w:jc w:val="both"/>
        <w:rPr>
          <w:rFonts w:ascii="Times New Roman" w:eastAsia="Times New Roman" w:hAnsi="Times New Roman"/>
          <w:sz w:val="28"/>
          <w:szCs w:val="28"/>
          <w:lang w:val="uz-Cyrl-UZ" w:bidi="en-US"/>
        </w:rPr>
      </w:pPr>
      <w:r>
        <w:rPr>
          <w:rFonts w:ascii="Times New Roman" w:eastAsia="Times New Roman" w:hAnsi="Times New Roman"/>
          <w:noProof/>
          <w:position w:val="-30"/>
          <w:sz w:val="28"/>
          <w:szCs w:val="28"/>
          <w:lang w:eastAsia="ru-RU"/>
        </w:rPr>
        <w:drawing>
          <wp:inline distT="0" distB="0" distL="0" distR="0">
            <wp:extent cx="1219200" cy="438150"/>
            <wp:effectExtent l="0" t="0" r="0" b="0"/>
            <wp:docPr id="2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19200" cy="438150"/>
                    </a:xfrm>
                    <a:prstGeom prst="rect">
                      <a:avLst/>
                    </a:prstGeom>
                    <a:noFill/>
                    <a:ln>
                      <a:noFill/>
                    </a:ln>
                  </pic:spPr>
                </pic:pic>
              </a:graphicData>
            </a:graphic>
          </wp:inline>
        </w:drawing>
      </w:r>
    </w:p>
    <w:p w:rsidR="00300825" w:rsidRPr="00F4646F" w:rsidRDefault="00F4646F" w:rsidP="00F4646F">
      <w:pPr>
        <w:tabs>
          <w:tab w:val="left" w:pos="284"/>
        </w:tabs>
        <w:spacing w:after="0"/>
        <w:ind w:right="175"/>
        <w:jc w:val="both"/>
        <w:rPr>
          <w:rFonts w:ascii="Times New Roman" w:eastAsia="Times New Roman" w:hAnsi="Times New Roman"/>
          <w:sz w:val="28"/>
          <w:szCs w:val="28"/>
          <w:lang w:val="uz-Cyrl-UZ" w:bidi="en-US"/>
        </w:rPr>
      </w:pPr>
      <w:r>
        <w:rPr>
          <w:rFonts w:ascii="Times New Roman" w:eastAsia="Times New Roman" w:hAnsi="Times New Roman"/>
          <w:sz w:val="28"/>
          <w:szCs w:val="28"/>
          <w:lang w:val="en-US" w:bidi="en-US"/>
        </w:rPr>
        <w:lastRenderedPageBreak/>
        <w:tab/>
      </w:r>
      <w:r w:rsidR="00300825" w:rsidRPr="00F4646F">
        <w:rPr>
          <w:rFonts w:ascii="Times New Roman" w:eastAsia="Times New Roman" w:hAnsi="Times New Roman"/>
          <w:sz w:val="28"/>
          <w:szCs w:val="28"/>
          <w:lang w:val="uz-Cyrl-UZ" w:bidi="en-US"/>
        </w:rPr>
        <w:t>bu yerda: V</w:t>
      </w:r>
      <w:r w:rsidR="00300825" w:rsidRPr="00F4646F">
        <w:rPr>
          <w:rFonts w:ascii="Times New Roman" w:eastAsia="Times New Roman" w:hAnsi="Times New Roman"/>
          <w:sz w:val="28"/>
          <w:szCs w:val="28"/>
          <w:vertAlign w:val="subscript"/>
          <w:lang w:val="uz-Cyrl-UZ" w:bidi="en-US"/>
        </w:rPr>
        <w:t>t</w:t>
      </w:r>
      <w:r w:rsidR="00300825" w:rsidRPr="00F4646F">
        <w:rPr>
          <w:rFonts w:ascii="Times New Roman" w:eastAsia="Times New Roman" w:hAnsi="Times New Roman"/>
          <w:sz w:val="28"/>
          <w:szCs w:val="28"/>
          <w:lang w:val="uz-Cyrl-UZ" w:bidi="en-US"/>
        </w:rPr>
        <w:t>-filtrdan o’tgan havoning hajmi: l/min;         t</w:t>
      </w:r>
      <w:r w:rsidR="00300825" w:rsidRPr="00F4646F">
        <w:rPr>
          <w:rFonts w:ascii="Times New Roman" w:eastAsia="Times New Roman" w:hAnsi="Times New Roman"/>
          <w:sz w:val="28"/>
          <w:szCs w:val="28"/>
          <w:vertAlign w:val="subscript"/>
          <w:lang w:val="uz-Cyrl-UZ" w:bidi="en-US"/>
        </w:rPr>
        <w:t>x</w:t>
      </w:r>
      <w:r w:rsidR="00300825" w:rsidRPr="00F4646F">
        <w:rPr>
          <w:rFonts w:ascii="Times New Roman" w:eastAsia="Times New Roman" w:hAnsi="Times New Roman"/>
          <w:sz w:val="28"/>
          <w:szCs w:val="28"/>
          <w:lang w:val="uz-Cyrl-UZ" w:bidi="en-US"/>
        </w:rPr>
        <w:t xml:space="preserve"> –xonaning harorati, S</w:t>
      </w:r>
      <w:r w:rsidR="00300825" w:rsidRPr="00F4646F">
        <w:rPr>
          <w:rFonts w:ascii="Times New Roman" w:eastAsia="Times New Roman" w:hAnsi="Times New Roman"/>
          <w:sz w:val="28"/>
          <w:szCs w:val="28"/>
          <w:vertAlign w:val="superscript"/>
          <w:lang w:val="uz-Cyrl-UZ" w:bidi="en-US"/>
        </w:rPr>
        <w:t>0</w:t>
      </w:r>
      <w:r w:rsidR="00300825" w:rsidRPr="00F4646F">
        <w:rPr>
          <w:rFonts w:ascii="Times New Roman" w:eastAsia="Times New Roman" w:hAnsi="Times New Roman"/>
          <w:sz w:val="28"/>
          <w:szCs w:val="28"/>
          <w:lang w:val="uz-Cyrl-UZ" w:bidi="en-US"/>
        </w:rPr>
        <w:t xml:space="preserve">;                 </w:t>
      </w:r>
    </w:p>
    <w:p w:rsidR="00300825" w:rsidRPr="00F4646F" w:rsidRDefault="00300825" w:rsidP="00F4646F">
      <w:pPr>
        <w:tabs>
          <w:tab w:val="left" w:pos="284"/>
        </w:tabs>
        <w:spacing w:after="0"/>
        <w:ind w:right="175"/>
        <w:jc w:val="both"/>
        <w:rPr>
          <w:rFonts w:ascii="Times New Roman" w:eastAsia="Times New Roman" w:hAnsi="Times New Roman"/>
          <w:sz w:val="28"/>
          <w:szCs w:val="28"/>
          <w:lang w:val="en-US" w:bidi="en-US"/>
        </w:rPr>
      </w:pPr>
      <w:r w:rsidRPr="00F4646F">
        <w:rPr>
          <w:rFonts w:ascii="Times New Roman" w:eastAsia="Times New Roman" w:hAnsi="Times New Roman"/>
          <w:sz w:val="28"/>
          <w:szCs w:val="28"/>
          <w:lang w:val="en-US" w:bidi="en-US"/>
        </w:rPr>
        <w:t>p</w:t>
      </w:r>
      <w:r w:rsidRPr="00F4646F">
        <w:rPr>
          <w:rFonts w:ascii="Times New Roman" w:eastAsia="Times New Roman" w:hAnsi="Times New Roman"/>
          <w:sz w:val="28"/>
          <w:szCs w:val="28"/>
          <w:vertAlign w:val="subscript"/>
          <w:lang w:val="uz-Cyrl-UZ" w:bidi="en-US"/>
        </w:rPr>
        <w:t>x</w:t>
      </w:r>
      <w:r w:rsidRPr="00F4646F">
        <w:rPr>
          <w:rFonts w:ascii="Times New Roman" w:eastAsia="Times New Roman" w:hAnsi="Times New Roman"/>
          <w:sz w:val="28"/>
          <w:szCs w:val="28"/>
          <w:lang w:val="uz-Cyrl-UZ" w:bidi="en-US"/>
        </w:rPr>
        <w:t xml:space="preserve"> –xonaning bosimi, Pa;</w:t>
      </w:r>
    </w:p>
    <w:p w:rsidR="00300825" w:rsidRPr="00F4646F" w:rsidRDefault="00F4646F" w:rsidP="00F4646F">
      <w:pPr>
        <w:tabs>
          <w:tab w:val="left" w:pos="284"/>
        </w:tabs>
        <w:spacing w:after="0"/>
        <w:ind w:right="175"/>
        <w:jc w:val="both"/>
        <w:rPr>
          <w:rFonts w:ascii="Times New Roman" w:eastAsia="Times New Roman" w:hAnsi="Times New Roman"/>
          <w:sz w:val="28"/>
          <w:szCs w:val="28"/>
          <w:lang w:val="uz-Cyrl-UZ" w:bidi="en-US"/>
        </w:rPr>
      </w:pPr>
      <w:r>
        <w:rPr>
          <w:rFonts w:ascii="Times New Roman" w:eastAsia="Times New Roman" w:hAnsi="Times New Roman"/>
          <w:sz w:val="28"/>
          <w:szCs w:val="28"/>
          <w:lang w:val="en-US" w:bidi="en-US"/>
        </w:rPr>
        <w:tab/>
      </w:r>
      <w:r w:rsidR="00300825" w:rsidRPr="00F4646F">
        <w:rPr>
          <w:rFonts w:ascii="Times New Roman" w:eastAsia="Times New Roman" w:hAnsi="Times New Roman"/>
          <w:sz w:val="28"/>
          <w:szCs w:val="28"/>
          <w:lang w:val="uz-Cyrl-UZ" w:bidi="en-US"/>
        </w:rPr>
        <w:t xml:space="preserve">  C</w:t>
      </w:r>
      <w:r w:rsidR="00300825" w:rsidRPr="00F4646F">
        <w:rPr>
          <w:rFonts w:ascii="Times New Roman" w:eastAsia="Times New Roman" w:hAnsi="Times New Roman"/>
          <w:sz w:val="28"/>
          <w:szCs w:val="28"/>
          <w:lang w:val="en-US" w:bidi="en-US"/>
        </w:rPr>
        <w:t>h</w:t>
      </w:r>
      <w:r w:rsidR="00300825" w:rsidRPr="00F4646F">
        <w:rPr>
          <w:rFonts w:ascii="Times New Roman" w:eastAsia="Times New Roman" w:hAnsi="Times New Roman"/>
          <w:sz w:val="28"/>
          <w:szCs w:val="28"/>
          <w:lang w:val="uz-Cyrl-UZ" w:bidi="en-US"/>
        </w:rPr>
        <w:t>angning kontsentratsiyasini aniq hisoblash uchun xonaning bir necha joyidan namuna olish kerak. Filtr orqali o’tkaziladigan havoning miqdori asboblar-quruq reometr, gaz o’lchagich yoki maxsus aspirator (filtr orqali havoni so’rish uchun havo nasosi va bir nechta reometrlardan tashkil topgan) yordamida aniqlanadi.</w:t>
      </w:r>
    </w:p>
    <w:p w:rsidR="00300825" w:rsidRPr="00F4646F" w:rsidRDefault="00300825" w:rsidP="00F4646F">
      <w:pPr>
        <w:tabs>
          <w:tab w:val="left" w:pos="284"/>
        </w:tabs>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ab/>
      </w:r>
      <w:r w:rsidR="00F4646F" w:rsidRPr="00067B4B">
        <w:rPr>
          <w:rFonts w:ascii="Times New Roman" w:eastAsia="Times New Roman" w:hAnsi="Times New Roman"/>
          <w:sz w:val="28"/>
          <w:szCs w:val="28"/>
          <w:lang w:val="uz-Cyrl-UZ" w:bidi="en-US"/>
        </w:rPr>
        <w:tab/>
      </w:r>
      <w:r w:rsidRPr="00F4646F">
        <w:rPr>
          <w:rFonts w:ascii="Times New Roman" w:eastAsia="Times New Roman" w:hAnsi="Times New Roman"/>
          <w:sz w:val="28"/>
          <w:szCs w:val="28"/>
          <w:lang w:val="uz-Cyrl-UZ" w:bidi="en-US"/>
        </w:rPr>
        <w:t>Havoni tadqiq etishda qog’oz filtr maxsus patronga o’rnatiladi, patronning ingichka bo’yin qismiga rezina trubka biriktiriladi, rezina trubkani ikkinchi uchi esa reometrning pastki trubkachasiga yoki gaz o’lchagichga biriktiriladi. Reometrni yuqorigi trubkachasi o’z navbatida rezinali trubka yordamida havo yig’ish qurilmasi bilan to’tashtiriladi. Havoni yig’ish qurilmasi sifatida chang yutgich (pqlesos)dan foydalanish mumkin, faqatgina unga ozroq o’zgartirish kiritiladi. Buning uchun chang yutgichni yig’ish teshigiga rezinali po’kkak o’rnatiladi, rezina po’kkakdan esa ikki-uchta metall trubka (quvurcha) o’tkaziladi, trubkani diametri esa rezinali trubkani kiygizishga imkon bersin. Ishlashga qulay bo’lishi uchun filtrli patron shtativga o’rnatiladi. Havodan namuna olish uchun mo’ljallangan asbobni joylashtirilgan (montaj qilingan) holati. rasmga ko’rsatilgan.</w:t>
      </w:r>
    </w:p>
    <w:p w:rsidR="00300825" w:rsidRPr="00F4646F" w:rsidRDefault="00300825" w:rsidP="00F4646F">
      <w:pPr>
        <w:spacing w:after="0"/>
        <w:ind w:right="175" w:firstLine="284"/>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 xml:space="preserve"> Tadqiq natijasida aniqlangan havoning tarkibidagi changni xaqiqiy kontsentratsiyasini qiymati meg’yoriy ko’rsatkichdagi qiymatlar bilan solishtiriladi. Tadqiq etilgan xonadagi ishchining mehnat sharoitiga ruxsat etilgan changning kontsentratsiyasi quyidagi jadvalda  keltirilgan ko’rsatkichlar yordamida aniqlanadi.</w:t>
      </w:r>
    </w:p>
    <w:p w:rsidR="00300825" w:rsidRPr="00F4646F" w:rsidRDefault="00300825" w:rsidP="00F4646F">
      <w:pPr>
        <w:spacing w:after="0"/>
        <w:ind w:right="175"/>
        <w:jc w:val="center"/>
        <w:rPr>
          <w:rFonts w:ascii="Times New Roman" w:eastAsia="Times New Roman" w:hAnsi="Times New Roman"/>
          <w:b/>
          <w:sz w:val="28"/>
          <w:szCs w:val="28"/>
          <w:lang w:val="en-US" w:bidi="en-US"/>
        </w:rPr>
      </w:pPr>
      <w:r w:rsidRPr="00F4646F">
        <w:rPr>
          <w:rFonts w:ascii="Times New Roman" w:eastAsia="Times New Roman" w:hAnsi="Times New Roman"/>
          <w:b/>
          <w:sz w:val="28"/>
          <w:szCs w:val="28"/>
          <w:lang w:val="en-US" w:bidi="en-US"/>
        </w:rPr>
        <w:t>2</w:t>
      </w:r>
      <w:r w:rsidRPr="00F4646F">
        <w:rPr>
          <w:rFonts w:ascii="Times New Roman" w:eastAsia="Arial Unicode MS" w:hAnsi="Times New Roman"/>
          <w:b/>
          <w:sz w:val="28"/>
          <w:szCs w:val="28"/>
          <w:lang w:val="uz-Cyrl-UZ"/>
        </w:rPr>
        <w:t>-topshiriq:</w:t>
      </w:r>
      <w:r w:rsidRPr="00F4646F">
        <w:rPr>
          <w:rFonts w:ascii="Times New Roman" w:eastAsia="Times New Roman" w:hAnsi="Times New Roman"/>
          <w:b/>
          <w:sz w:val="28"/>
          <w:szCs w:val="28"/>
          <w:lang w:val="uz-Cyrl-UZ" w:bidi="en-US"/>
        </w:rPr>
        <w:t>Xonalarga ruxsat etiladigan changning kontsentratsiyasi</w:t>
      </w:r>
      <w:r w:rsidRPr="00F4646F">
        <w:rPr>
          <w:rFonts w:ascii="Times New Roman" w:eastAsia="Times New Roman" w:hAnsi="Times New Roman"/>
          <w:b/>
          <w:sz w:val="28"/>
          <w:szCs w:val="28"/>
          <w:lang w:val="en-US" w:bidi="en-US"/>
        </w:rPr>
        <w:t xml:space="preserve"> topib jadvalni to’ldiring.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4"/>
        <w:gridCol w:w="2558"/>
      </w:tblGrid>
      <w:tr w:rsidR="00300825" w:rsidRPr="00F4646F" w:rsidTr="00405946">
        <w:trPr>
          <w:trHeight w:val="583"/>
          <w:jc w:val="center"/>
        </w:trPr>
        <w:tc>
          <w:tcPr>
            <w:tcW w:w="6764" w:type="dxa"/>
            <w:tcBorders>
              <w:top w:val="single" w:sz="4" w:space="0" w:color="auto"/>
              <w:left w:val="single" w:sz="4" w:space="0" w:color="auto"/>
              <w:bottom w:val="single" w:sz="4" w:space="0" w:color="auto"/>
              <w:right w:val="single" w:sz="4" w:space="0" w:color="auto"/>
            </w:tcBorders>
            <w:vAlign w:val="center"/>
          </w:tcPr>
          <w:p w:rsidR="00300825" w:rsidRPr="00F4646F" w:rsidRDefault="00300825" w:rsidP="00F4646F">
            <w:pPr>
              <w:tabs>
                <w:tab w:val="left" w:pos="1920"/>
              </w:tabs>
              <w:spacing w:after="0"/>
              <w:ind w:right="175"/>
              <w:jc w:val="center"/>
              <w:rPr>
                <w:rFonts w:ascii="Times New Roman" w:eastAsia="Times New Roman" w:hAnsi="Times New Roman"/>
                <w:b/>
                <w:sz w:val="28"/>
                <w:szCs w:val="28"/>
                <w:lang w:val="uz-Cyrl-UZ" w:bidi="en-US"/>
              </w:rPr>
            </w:pPr>
            <w:r w:rsidRPr="00F4646F">
              <w:rPr>
                <w:rFonts w:ascii="Times New Roman" w:eastAsia="Times New Roman" w:hAnsi="Times New Roman"/>
                <w:b/>
                <w:sz w:val="28"/>
                <w:szCs w:val="28"/>
                <w:lang w:val="uz-Cyrl-UZ" w:bidi="en-US"/>
              </w:rPr>
              <w:t>C</w:t>
            </w:r>
            <w:r w:rsidRPr="00F4646F">
              <w:rPr>
                <w:rFonts w:ascii="Times New Roman" w:eastAsia="Times New Roman" w:hAnsi="Times New Roman"/>
                <w:b/>
                <w:sz w:val="28"/>
                <w:szCs w:val="28"/>
                <w:lang w:val="en-US" w:bidi="en-US"/>
              </w:rPr>
              <w:t>h</w:t>
            </w:r>
            <w:r w:rsidRPr="00F4646F">
              <w:rPr>
                <w:rFonts w:ascii="Times New Roman" w:eastAsia="Times New Roman" w:hAnsi="Times New Roman"/>
                <w:b/>
                <w:sz w:val="28"/>
                <w:szCs w:val="28"/>
                <w:lang w:val="uz-Cyrl-UZ" w:bidi="en-US"/>
              </w:rPr>
              <w:t>ang turi</w:t>
            </w:r>
          </w:p>
        </w:tc>
        <w:tc>
          <w:tcPr>
            <w:tcW w:w="2558" w:type="dxa"/>
            <w:tcBorders>
              <w:top w:val="single" w:sz="4" w:space="0" w:color="auto"/>
              <w:left w:val="single" w:sz="4" w:space="0" w:color="auto"/>
              <w:bottom w:val="single" w:sz="4" w:space="0" w:color="auto"/>
              <w:right w:val="single" w:sz="4" w:space="0" w:color="auto"/>
            </w:tcBorders>
          </w:tcPr>
          <w:p w:rsidR="00300825" w:rsidRPr="00F4646F" w:rsidRDefault="00300825" w:rsidP="00F4646F">
            <w:pPr>
              <w:spacing w:after="0"/>
              <w:ind w:right="175"/>
              <w:jc w:val="both"/>
              <w:rPr>
                <w:rFonts w:ascii="Times New Roman" w:eastAsia="Times New Roman" w:hAnsi="Times New Roman"/>
                <w:b/>
                <w:sz w:val="28"/>
                <w:szCs w:val="28"/>
                <w:lang w:val="uz-Cyrl-UZ" w:bidi="en-US"/>
              </w:rPr>
            </w:pPr>
            <w:r w:rsidRPr="00F4646F">
              <w:rPr>
                <w:rFonts w:ascii="Times New Roman" w:eastAsia="Times New Roman" w:hAnsi="Times New Roman"/>
                <w:b/>
                <w:sz w:val="28"/>
                <w:szCs w:val="28"/>
                <w:lang w:val="uz-Cyrl-UZ" w:bidi="en-US"/>
              </w:rPr>
              <w:t>Ruxsat etilgan chega -raviy kontsentrats</w:t>
            </w:r>
            <w:r w:rsidRPr="00F4646F">
              <w:rPr>
                <w:rFonts w:ascii="Times New Roman" w:eastAsia="Times New Roman" w:hAnsi="Times New Roman"/>
                <w:b/>
                <w:sz w:val="28"/>
                <w:szCs w:val="28"/>
                <w:lang w:val="en-US" w:bidi="en-US"/>
              </w:rPr>
              <w:t xml:space="preserve">- </w:t>
            </w:r>
            <w:r w:rsidRPr="00F4646F">
              <w:rPr>
                <w:rFonts w:ascii="Times New Roman" w:eastAsia="Times New Roman" w:hAnsi="Times New Roman"/>
                <w:b/>
                <w:sz w:val="28"/>
                <w:szCs w:val="28"/>
                <w:lang w:val="uz-Cyrl-UZ" w:bidi="en-US"/>
              </w:rPr>
              <w:t xml:space="preserve">iya </w:t>
            </w:r>
            <w:r w:rsidRPr="00F4646F">
              <w:rPr>
                <w:rFonts w:ascii="Times New Roman" w:eastAsia="Times New Roman" w:hAnsi="Times New Roman"/>
                <w:b/>
                <w:sz w:val="28"/>
                <w:szCs w:val="28"/>
                <w:lang w:val="en-US" w:bidi="en-US"/>
              </w:rPr>
              <w:t xml:space="preserve">.      </w:t>
            </w:r>
            <w:r w:rsidRPr="00F4646F">
              <w:rPr>
                <w:rFonts w:ascii="Times New Roman" w:eastAsia="Times New Roman" w:hAnsi="Times New Roman"/>
                <w:sz w:val="28"/>
                <w:szCs w:val="28"/>
                <w:lang w:val="uz-Cyrl-UZ" w:bidi="en-US"/>
              </w:rPr>
              <w:t>mg/m</w:t>
            </w:r>
            <w:r w:rsidRPr="00F4646F">
              <w:rPr>
                <w:rFonts w:ascii="Times New Roman" w:eastAsia="Times New Roman" w:hAnsi="Times New Roman"/>
                <w:sz w:val="28"/>
                <w:szCs w:val="28"/>
                <w:vertAlign w:val="superscript"/>
                <w:lang w:val="uz-Cyrl-UZ" w:bidi="en-US"/>
              </w:rPr>
              <w:t>3</w:t>
            </w:r>
          </w:p>
        </w:tc>
      </w:tr>
      <w:tr w:rsidR="00300825" w:rsidRPr="00F4646F" w:rsidTr="00405946">
        <w:trPr>
          <w:jc w:val="center"/>
        </w:trPr>
        <w:tc>
          <w:tcPr>
            <w:tcW w:w="6764" w:type="dxa"/>
            <w:tcBorders>
              <w:top w:val="single" w:sz="4" w:space="0" w:color="auto"/>
              <w:left w:val="single" w:sz="4" w:space="0" w:color="auto"/>
              <w:bottom w:val="single" w:sz="4" w:space="0" w:color="auto"/>
              <w:right w:val="single" w:sz="4" w:space="0" w:color="auto"/>
            </w:tcBorders>
          </w:tcPr>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T</w:t>
            </w:r>
            <w:r w:rsidRPr="00F4646F">
              <w:rPr>
                <w:rFonts w:ascii="Times New Roman" w:eastAsia="Times New Roman" w:hAnsi="Times New Roman"/>
                <w:sz w:val="28"/>
                <w:szCs w:val="28"/>
                <w:lang w:val="en-US" w:bidi="en-US"/>
              </w:rPr>
              <w:t>s</w:t>
            </w:r>
            <w:r w:rsidRPr="00F4646F">
              <w:rPr>
                <w:rFonts w:ascii="Times New Roman" w:eastAsia="Times New Roman" w:hAnsi="Times New Roman"/>
                <w:sz w:val="28"/>
                <w:szCs w:val="28"/>
                <w:lang w:val="uz-Cyrl-UZ" w:bidi="en-US"/>
              </w:rPr>
              <w:t>ement, tu’roq, minerallar va ularning aralashmalari changining tartibida erkin holda kremniy ikki oksidi bo’lmaganda (Si0</w:t>
            </w:r>
            <w:r w:rsidRPr="00F4646F">
              <w:rPr>
                <w:rFonts w:ascii="Times New Roman" w:eastAsia="Times New Roman" w:hAnsi="Times New Roman"/>
                <w:sz w:val="28"/>
                <w:szCs w:val="28"/>
                <w:vertAlign w:val="subscript"/>
                <w:lang w:val="uz-Cyrl-UZ" w:bidi="en-US"/>
              </w:rPr>
              <w:t>2</w:t>
            </w:r>
            <w:r w:rsidRPr="00F4646F">
              <w:rPr>
                <w:rFonts w:ascii="Times New Roman" w:eastAsia="Times New Roman" w:hAnsi="Times New Roman"/>
                <w:sz w:val="28"/>
                <w:szCs w:val="28"/>
                <w:lang w:val="uz-Cyrl-UZ" w:bidi="en-US"/>
              </w:rPr>
              <w:t xml:space="preserve">) </w:t>
            </w:r>
          </w:p>
        </w:tc>
        <w:tc>
          <w:tcPr>
            <w:tcW w:w="2558" w:type="dxa"/>
            <w:tcBorders>
              <w:top w:val="single" w:sz="4" w:space="0" w:color="auto"/>
              <w:left w:val="single" w:sz="4" w:space="0" w:color="auto"/>
              <w:bottom w:val="single" w:sz="4" w:space="0" w:color="auto"/>
              <w:right w:val="single" w:sz="4" w:space="0" w:color="auto"/>
            </w:tcBorders>
            <w:vAlign w:val="center"/>
          </w:tcPr>
          <w:p w:rsidR="00300825" w:rsidRPr="00F4646F" w:rsidRDefault="00300825" w:rsidP="00F4646F">
            <w:pPr>
              <w:spacing w:after="0"/>
              <w:ind w:right="175"/>
              <w:jc w:val="center"/>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6</w:t>
            </w:r>
          </w:p>
        </w:tc>
      </w:tr>
      <w:tr w:rsidR="00300825" w:rsidRPr="00F4646F" w:rsidTr="00405946">
        <w:trPr>
          <w:jc w:val="center"/>
        </w:trPr>
        <w:tc>
          <w:tcPr>
            <w:tcW w:w="6764" w:type="dxa"/>
            <w:tcBorders>
              <w:top w:val="single" w:sz="4" w:space="0" w:color="auto"/>
              <w:left w:val="single" w:sz="4" w:space="0" w:color="auto"/>
              <w:bottom w:val="single" w:sz="4" w:space="0" w:color="auto"/>
              <w:right w:val="single" w:sz="4" w:space="0" w:color="auto"/>
            </w:tcBorders>
          </w:tcPr>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Ko’mir changi tarkibida 10% gacha erkin holda Si0</w:t>
            </w:r>
            <w:r w:rsidRPr="00F4646F">
              <w:rPr>
                <w:rFonts w:ascii="Times New Roman" w:eastAsia="Times New Roman" w:hAnsi="Times New Roman"/>
                <w:sz w:val="28"/>
                <w:szCs w:val="28"/>
                <w:vertAlign w:val="subscript"/>
                <w:lang w:val="uz-Cyrl-UZ" w:bidi="en-US"/>
              </w:rPr>
              <w:t>2</w:t>
            </w:r>
            <w:r w:rsidRPr="00F4646F">
              <w:rPr>
                <w:rFonts w:ascii="Times New Roman" w:eastAsia="Times New Roman" w:hAnsi="Times New Roman"/>
                <w:sz w:val="28"/>
                <w:szCs w:val="28"/>
                <w:lang w:val="uz-Cyrl-UZ" w:bidi="en-US"/>
              </w:rPr>
              <w:t xml:space="preserve"> mavjud bo’lganda</w:t>
            </w:r>
          </w:p>
        </w:tc>
        <w:tc>
          <w:tcPr>
            <w:tcW w:w="2558" w:type="dxa"/>
            <w:tcBorders>
              <w:top w:val="single" w:sz="4" w:space="0" w:color="auto"/>
              <w:left w:val="single" w:sz="4" w:space="0" w:color="auto"/>
              <w:bottom w:val="single" w:sz="4" w:space="0" w:color="auto"/>
              <w:right w:val="single" w:sz="4" w:space="0" w:color="auto"/>
            </w:tcBorders>
            <w:vAlign w:val="center"/>
          </w:tcPr>
          <w:p w:rsidR="00300825" w:rsidRPr="00F4646F" w:rsidRDefault="00300825" w:rsidP="00F4646F">
            <w:pPr>
              <w:spacing w:after="0"/>
              <w:ind w:right="175"/>
              <w:jc w:val="center"/>
              <w:rPr>
                <w:rFonts w:ascii="Times New Roman" w:eastAsia="Times New Roman" w:hAnsi="Times New Roman"/>
                <w:sz w:val="28"/>
                <w:szCs w:val="28"/>
                <w:lang w:val="en-US" w:bidi="en-US"/>
              </w:rPr>
            </w:pPr>
            <w:r w:rsidRPr="00F4646F">
              <w:rPr>
                <w:rFonts w:ascii="Times New Roman" w:eastAsia="Times New Roman" w:hAnsi="Times New Roman"/>
                <w:sz w:val="28"/>
                <w:szCs w:val="28"/>
                <w:lang w:val="en-US" w:bidi="en-US"/>
              </w:rPr>
              <w:t>…</w:t>
            </w:r>
          </w:p>
        </w:tc>
      </w:tr>
      <w:tr w:rsidR="00300825" w:rsidRPr="00F4646F" w:rsidTr="00405946">
        <w:trPr>
          <w:jc w:val="center"/>
        </w:trPr>
        <w:tc>
          <w:tcPr>
            <w:tcW w:w="6764" w:type="dxa"/>
            <w:tcBorders>
              <w:top w:val="single" w:sz="4" w:space="0" w:color="auto"/>
              <w:left w:val="single" w:sz="4" w:space="0" w:color="auto"/>
              <w:bottom w:val="single" w:sz="4" w:space="0" w:color="auto"/>
              <w:right w:val="single" w:sz="4" w:space="0" w:color="auto"/>
            </w:tcBorders>
          </w:tcPr>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Ko’mir changi,tarkibida erkin holdaSi0</w:t>
            </w:r>
            <w:r w:rsidRPr="00F4646F">
              <w:rPr>
                <w:rFonts w:ascii="Times New Roman" w:eastAsia="Times New Roman" w:hAnsi="Times New Roman"/>
                <w:sz w:val="28"/>
                <w:szCs w:val="28"/>
                <w:vertAlign w:val="subscript"/>
                <w:lang w:val="uz-Cyrl-UZ" w:bidi="en-US"/>
              </w:rPr>
              <w:t xml:space="preserve">2 </w:t>
            </w:r>
            <w:r w:rsidRPr="00F4646F">
              <w:rPr>
                <w:rFonts w:ascii="Times New Roman" w:eastAsia="Times New Roman" w:hAnsi="Times New Roman"/>
                <w:sz w:val="28"/>
                <w:szCs w:val="28"/>
                <w:lang w:val="uz-Cyrl-UZ" w:bidi="en-US"/>
              </w:rPr>
              <w:t>mavjud bo’lmaganda</w:t>
            </w:r>
          </w:p>
        </w:tc>
        <w:tc>
          <w:tcPr>
            <w:tcW w:w="2558" w:type="dxa"/>
            <w:tcBorders>
              <w:top w:val="single" w:sz="4" w:space="0" w:color="auto"/>
              <w:left w:val="single" w:sz="4" w:space="0" w:color="auto"/>
              <w:bottom w:val="single" w:sz="4" w:space="0" w:color="auto"/>
              <w:right w:val="single" w:sz="4" w:space="0" w:color="auto"/>
            </w:tcBorders>
            <w:vAlign w:val="center"/>
          </w:tcPr>
          <w:p w:rsidR="00300825" w:rsidRPr="00F4646F" w:rsidRDefault="00300825" w:rsidP="00F4646F">
            <w:pPr>
              <w:spacing w:after="0"/>
              <w:ind w:right="175"/>
              <w:jc w:val="center"/>
              <w:rPr>
                <w:rFonts w:ascii="Times New Roman" w:eastAsia="Times New Roman" w:hAnsi="Times New Roman"/>
                <w:sz w:val="28"/>
                <w:szCs w:val="28"/>
                <w:lang w:val="en-US" w:bidi="en-US"/>
              </w:rPr>
            </w:pPr>
            <w:r w:rsidRPr="00F4646F">
              <w:rPr>
                <w:rFonts w:ascii="Times New Roman" w:eastAsia="Times New Roman" w:hAnsi="Times New Roman"/>
                <w:sz w:val="28"/>
                <w:szCs w:val="28"/>
                <w:lang w:val="en-US" w:bidi="en-US"/>
              </w:rPr>
              <w:t>…</w:t>
            </w:r>
          </w:p>
        </w:tc>
      </w:tr>
      <w:tr w:rsidR="00300825" w:rsidRPr="00F4646F" w:rsidTr="00405946">
        <w:trPr>
          <w:jc w:val="center"/>
        </w:trPr>
        <w:tc>
          <w:tcPr>
            <w:tcW w:w="6764" w:type="dxa"/>
            <w:tcBorders>
              <w:top w:val="single" w:sz="4" w:space="0" w:color="auto"/>
              <w:left w:val="single" w:sz="4" w:space="0" w:color="auto"/>
              <w:bottom w:val="single" w:sz="4" w:space="0" w:color="auto"/>
              <w:right w:val="single" w:sz="4" w:space="0" w:color="auto"/>
            </w:tcBorders>
          </w:tcPr>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lastRenderedPageBreak/>
              <w:t>O’simlik va hayvonlarning changi, tarkibida 10%gacha erkin holda Si0</w:t>
            </w:r>
            <w:r w:rsidRPr="00F4646F">
              <w:rPr>
                <w:rFonts w:ascii="Times New Roman" w:eastAsia="Times New Roman" w:hAnsi="Times New Roman"/>
                <w:sz w:val="28"/>
                <w:szCs w:val="28"/>
                <w:vertAlign w:val="subscript"/>
                <w:lang w:val="uz-Cyrl-UZ" w:bidi="en-US"/>
              </w:rPr>
              <w:t>2</w:t>
            </w:r>
            <w:r w:rsidRPr="00F4646F">
              <w:rPr>
                <w:rFonts w:ascii="Times New Roman" w:eastAsia="Times New Roman" w:hAnsi="Times New Roman"/>
                <w:sz w:val="28"/>
                <w:szCs w:val="28"/>
                <w:lang w:val="uz-Cyrl-UZ" w:bidi="en-US"/>
              </w:rPr>
              <w:t xml:space="preserve"> mavjud bo’lganda</w:t>
            </w:r>
          </w:p>
        </w:tc>
        <w:tc>
          <w:tcPr>
            <w:tcW w:w="2558" w:type="dxa"/>
            <w:tcBorders>
              <w:top w:val="single" w:sz="4" w:space="0" w:color="auto"/>
              <w:left w:val="single" w:sz="4" w:space="0" w:color="auto"/>
              <w:bottom w:val="single" w:sz="4" w:space="0" w:color="auto"/>
              <w:right w:val="single" w:sz="4" w:space="0" w:color="auto"/>
            </w:tcBorders>
            <w:vAlign w:val="center"/>
          </w:tcPr>
          <w:p w:rsidR="00300825" w:rsidRPr="00F4646F" w:rsidRDefault="00300825" w:rsidP="00F4646F">
            <w:pPr>
              <w:spacing w:after="0"/>
              <w:ind w:right="175"/>
              <w:jc w:val="center"/>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4</w:t>
            </w:r>
          </w:p>
        </w:tc>
      </w:tr>
      <w:tr w:rsidR="00300825" w:rsidRPr="00F4646F" w:rsidTr="00405946">
        <w:trPr>
          <w:jc w:val="center"/>
        </w:trPr>
        <w:tc>
          <w:tcPr>
            <w:tcW w:w="6764" w:type="dxa"/>
            <w:tcBorders>
              <w:top w:val="single" w:sz="4" w:space="0" w:color="auto"/>
              <w:left w:val="single" w:sz="4" w:space="0" w:color="auto"/>
              <w:bottom w:val="single" w:sz="4" w:space="0" w:color="auto"/>
              <w:right w:val="single" w:sz="4" w:space="0" w:color="auto"/>
            </w:tcBorders>
          </w:tcPr>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O’simlik va hayvonlarning changi, tarkibida 10% va undan ortiq % da erkinholda Si0</w:t>
            </w:r>
            <w:r w:rsidRPr="00F4646F">
              <w:rPr>
                <w:rFonts w:ascii="Times New Roman" w:eastAsia="Times New Roman" w:hAnsi="Times New Roman"/>
                <w:sz w:val="28"/>
                <w:szCs w:val="28"/>
                <w:vertAlign w:val="subscript"/>
                <w:lang w:val="uz-Cyrl-UZ" w:bidi="en-US"/>
              </w:rPr>
              <w:t>2</w:t>
            </w:r>
            <w:r w:rsidRPr="00F4646F">
              <w:rPr>
                <w:rFonts w:ascii="Times New Roman" w:eastAsia="Times New Roman" w:hAnsi="Times New Roman"/>
                <w:sz w:val="28"/>
                <w:szCs w:val="28"/>
                <w:lang w:val="uz-Cyrl-UZ" w:bidi="en-US"/>
              </w:rPr>
              <w:t xml:space="preserve"> mavjud bo’lganda</w:t>
            </w:r>
          </w:p>
        </w:tc>
        <w:tc>
          <w:tcPr>
            <w:tcW w:w="2558" w:type="dxa"/>
            <w:tcBorders>
              <w:top w:val="single" w:sz="4" w:space="0" w:color="auto"/>
              <w:left w:val="single" w:sz="4" w:space="0" w:color="auto"/>
              <w:bottom w:val="single" w:sz="4" w:space="0" w:color="auto"/>
              <w:right w:val="single" w:sz="4" w:space="0" w:color="auto"/>
            </w:tcBorders>
            <w:vAlign w:val="center"/>
          </w:tcPr>
          <w:p w:rsidR="00300825" w:rsidRPr="00F4646F" w:rsidRDefault="00300825" w:rsidP="00F4646F">
            <w:pPr>
              <w:spacing w:after="0"/>
              <w:ind w:right="175"/>
              <w:jc w:val="center"/>
              <w:rPr>
                <w:rFonts w:ascii="Times New Roman" w:eastAsia="Times New Roman" w:hAnsi="Times New Roman"/>
                <w:sz w:val="28"/>
                <w:szCs w:val="28"/>
                <w:lang w:val="en-US" w:bidi="en-US"/>
              </w:rPr>
            </w:pPr>
            <w:r w:rsidRPr="00F4646F">
              <w:rPr>
                <w:rFonts w:ascii="Times New Roman" w:eastAsia="Times New Roman" w:hAnsi="Times New Roman"/>
                <w:sz w:val="28"/>
                <w:szCs w:val="28"/>
                <w:lang w:val="en-US" w:bidi="en-US"/>
              </w:rPr>
              <w:t>…</w:t>
            </w:r>
          </w:p>
        </w:tc>
      </w:tr>
      <w:tr w:rsidR="00300825" w:rsidRPr="00F4646F" w:rsidTr="00405946">
        <w:trPr>
          <w:jc w:val="center"/>
        </w:trPr>
        <w:tc>
          <w:tcPr>
            <w:tcW w:w="6764" w:type="dxa"/>
            <w:tcBorders>
              <w:top w:val="single" w:sz="4" w:space="0" w:color="auto"/>
              <w:left w:val="single" w:sz="4" w:space="0" w:color="auto"/>
              <w:bottom w:val="single" w:sz="4" w:space="0" w:color="auto"/>
              <w:right w:val="single" w:sz="4" w:space="0" w:color="auto"/>
            </w:tcBorders>
          </w:tcPr>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Sung’iy abrazivlar changi ( korund va karborund)</w:t>
            </w:r>
          </w:p>
        </w:tc>
        <w:tc>
          <w:tcPr>
            <w:tcW w:w="2558" w:type="dxa"/>
            <w:tcBorders>
              <w:top w:val="single" w:sz="4" w:space="0" w:color="auto"/>
              <w:left w:val="single" w:sz="4" w:space="0" w:color="auto"/>
              <w:bottom w:val="single" w:sz="4" w:space="0" w:color="auto"/>
              <w:right w:val="single" w:sz="4" w:space="0" w:color="auto"/>
            </w:tcBorders>
            <w:vAlign w:val="center"/>
          </w:tcPr>
          <w:p w:rsidR="00300825" w:rsidRPr="00F4646F" w:rsidRDefault="00300825" w:rsidP="00F4646F">
            <w:pPr>
              <w:spacing w:after="0"/>
              <w:ind w:right="175"/>
              <w:jc w:val="center"/>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5</w:t>
            </w:r>
          </w:p>
        </w:tc>
      </w:tr>
      <w:tr w:rsidR="00300825" w:rsidRPr="00F4646F" w:rsidTr="00405946">
        <w:trPr>
          <w:jc w:val="center"/>
        </w:trPr>
        <w:tc>
          <w:tcPr>
            <w:tcW w:w="6764" w:type="dxa"/>
            <w:tcBorders>
              <w:top w:val="single" w:sz="4" w:space="0" w:color="auto"/>
              <w:left w:val="single" w:sz="4" w:space="0" w:color="auto"/>
              <w:bottom w:val="single" w:sz="4" w:space="0" w:color="auto"/>
              <w:right w:val="single" w:sz="4" w:space="0" w:color="auto"/>
            </w:tcBorders>
          </w:tcPr>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Geksa xloran (bug’ va aerozol)</w:t>
            </w:r>
          </w:p>
        </w:tc>
        <w:tc>
          <w:tcPr>
            <w:tcW w:w="2558" w:type="dxa"/>
            <w:tcBorders>
              <w:top w:val="single" w:sz="4" w:space="0" w:color="auto"/>
              <w:left w:val="single" w:sz="4" w:space="0" w:color="auto"/>
              <w:bottom w:val="single" w:sz="4" w:space="0" w:color="auto"/>
              <w:right w:val="single" w:sz="4" w:space="0" w:color="auto"/>
            </w:tcBorders>
            <w:vAlign w:val="center"/>
          </w:tcPr>
          <w:p w:rsidR="00300825" w:rsidRPr="00F4646F" w:rsidRDefault="00300825" w:rsidP="00F4646F">
            <w:pPr>
              <w:spacing w:after="0"/>
              <w:ind w:right="175"/>
              <w:jc w:val="center"/>
              <w:rPr>
                <w:rFonts w:ascii="Times New Roman" w:eastAsia="Times New Roman" w:hAnsi="Times New Roman"/>
                <w:sz w:val="28"/>
                <w:szCs w:val="28"/>
                <w:lang w:val="en-US" w:bidi="en-US"/>
              </w:rPr>
            </w:pPr>
            <w:r w:rsidRPr="00F4646F">
              <w:rPr>
                <w:rFonts w:ascii="Times New Roman" w:eastAsia="Times New Roman" w:hAnsi="Times New Roman"/>
                <w:sz w:val="28"/>
                <w:szCs w:val="28"/>
                <w:lang w:val="en-US" w:bidi="en-US"/>
              </w:rPr>
              <w:t>…</w:t>
            </w:r>
          </w:p>
        </w:tc>
      </w:tr>
      <w:tr w:rsidR="00300825" w:rsidRPr="00F4646F" w:rsidTr="00405946">
        <w:trPr>
          <w:jc w:val="center"/>
        </w:trPr>
        <w:tc>
          <w:tcPr>
            <w:tcW w:w="6764" w:type="dxa"/>
            <w:tcBorders>
              <w:top w:val="single" w:sz="4" w:space="0" w:color="auto"/>
              <w:left w:val="single" w:sz="4" w:space="0" w:color="auto"/>
              <w:bottom w:val="single" w:sz="4" w:space="0" w:color="auto"/>
              <w:right w:val="single" w:sz="4" w:space="0" w:color="auto"/>
            </w:tcBorders>
          </w:tcPr>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Metafos (bug’ va aerozol)</w:t>
            </w:r>
          </w:p>
        </w:tc>
        <w:tc>
          <w:tcPr>
            <w:tcW w:w="2558" w:type="dxa"/>
            <w:tcBorders>
              <w:top w:val="single" w:sz="4" w:space="0" w:color="auto"/>
              <w:left w:val="single" w:sz="4" w:space="0" w:color="auto"/>
              <w:bottom w:val="single" w:sz="4" w:space="0" w:color="auto"/>
              <w:right w:val="single" w:sz="4" w:space="0" w:color="auto"/>
            </w:tcBorders>
            <w:vAlign w:val="center"/>
          </w:tcPr>
          <w:p w:rsidR="00300825" w:rsidRPr="00F4646F" w:rsidRDefault="00300825" w:rsidP="00F4646F">
            <w:pPr>
              <w:spacing w:after="0"/>
              <w:ind w:right="175"/>
              <w:jc w:val="center"/>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0,1</w:t>
            </w:r>
          </w:p>
        </w:tc>
      </w:tr>
    </w:tbl>
    <w:p w:rsidR="00300825" w:rsidRPr="00F4646F" w:rsidRDefault="00300825" w:rsidP="00F4646F">
      <w:pPr>
        <w:spacing w:after="0"/>
        <w:ind w:right="-56"/>
        <w:jc w:val="both"/>
        <w:rPr>
          <w:rFonts w:ascii="Times New Roman" w:eastAsia="Times New Roman" w:hAnsi="Times New Roman"/>
          <w:b/>
          <w:noProof/>
          <w:sz w:val="28"/>
          <w:szCs w:val="28"/>
          <w:lang w:val="en-US" w:eastAsia="ru-RU"/>
        </w:rPr>
      </w:pPr>
    </w:p>
    <w:p w:rsidR="00300825" w:rsidRPr="00F4646F" w:rsidRDefault="00300825" w:rsidP="00F4646F">
      <w:pPr>
        <w:spacing w:after="0"/>
        <w:ind w:right="-56"/>
        <w:jc w:val="both"/>
        <w:rPr>
          <w:rFonts w:ascii="Times New Roman" w:eastAsia="Times New Roman" w:hAnsi="Times New Roman"/>
          <w:b/>
          <w:noProof/>
          <w:sz w:val="28"/>
          <w:szCs w:val="28"/>
          <w:lang w:val="en-US" w:eastAsia="ru-RU"/>
        </w:rPr>
      </w:pPr>
      <w:r w:rsidRPr="00F4646F">
        <w:rPr>
          <w:rFonts w:ascii="Times New Roman" w:eastAsia="Times New Roman" w:hAnsi="Times New Roman"/>
          <w:b/>
          <w:noProof/>
          <w:sz w:val="28"/>
          <w:szCs w:val="28"/>
          <w:lang w:eastAsia="ru-RU"/>
        </w:rPr>
        <w:drawing>
          <wp:inline distT="0" distB="0" distL="0" distR="0">
            <wp:extent cx="3238500" cy="1933575"/>
            <wp:effectExtent l="0" t="0" r="0" b="9525"/>
            <wp:docPr id="3" name="Рисунок 3" descr="Описание: Описание: Описание: Описание: Описание: 1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Описание: Описание: Описание: 10005"/>
                    <pic:cNvPicPr>
                      <a:picLocks noChangeAspect="1" noChangeArrowheads="1"/>
                    </pic:cNvPicPr>
                  </pic:nvPicPr>
                  <pic:blipFill>
                    <a:blip r:embed="rId29">
                      <a:extLst>
                        <a:ext uri="{28A0092B-C50C-407E-A947-70E740481C1C}">
                          <a14:useLocalDpi xmlns:a14="http://schemas.microsoft.com/office/drawing/2010/main" val="0"/>
                        </a:ext>
                      </a:extLst>
                    </a:blip>
                    <a:srcRect t="4623" b="25763"/>
                    <a:stretch>
                      <a:fillRect/>
                    </a:stretch>
                  </pic:blipFill>
                  <pic:spPr bwMode="auto">
                    <a:xfrm>
                      <a:off x="0" y="0"/>
                      <a:ext cx="3238500" cy="1933575"/>
                    </a:xfrm>
                    <a:prstGeom prst="rect">
                      <a:avLst/>
                    </a:prstGeom>
                    <a:noFill/>
                    <a:ln>
                      <a:noFill/>
                    </a:ln>
                  </pic:spPr>
                </pic:pic>
              </a:graphicData>
            </a:graphic>
          </wp:inline>
        </w:drawing>
      </w:r>
      <w:r w:rsidRPr="00F4646F">
        <w:rPr>
          <w:rFonts w:ascii="Times New Roman" w:eastAsia="Times New Roman" w:hAnsi="Times New Roman"/>
          <w:b/>
          <w:noProof/>
          <w:sz w:val="28"/>
          <w:szCs w:val="28"/>
          <w:lang w:eastAsia="ru-RU"/>
        </w:rPr>
        <w:drawing>
          <wp:inline distT="0" distB="0" distL="0" distR="0">
            <wp:extent cx="2362200" cy="1800225"/>
            <wp:effectExtent l="0" t="0" r="0" b="9525"/>
            <wp:docPr id="2" name="Рисунок 2" descr="Описание: Описание: Описание: Описание: Описание: 1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Описание: Описание: Описание: 10006"/>
                    <pic:cNvPicPr>
                      <a:picLocks noChangeAspect="1" noChangeArrowheads="1"/>
                    </pic:cNvPicPr>
                  </pic:nvPicPr>
                  <pic:blipFill>
                    <a:blip r:embed="rId30" cstate="print">
                      <a:extLst>
                        <a:ext uri="{28A0092B-C50C-407E-A947-70E740481C1C}">
                          <a14:useLocalDpi xmlns:a14="http://schemas.microsoft.com/office/drawing/2010/main" val="0"/>
                        </a:ext>
                      </a:extLst>
                    </a:blip>
                    <a:srcRect b="35193"/>
                    <a:stretch>
                      <a:fillRect/>
                    </a:stretch>
                  </pic:blipFill>
                  <pic:spPr bwMode="auto">
                    <a:xfrm>
                      <a:off x="0" y="0"/>
                      <a:ext cx="2362200" cy="1800225"/>
                    </a:xfrm>
                    <a:prstGeom prst="rect">
                      <a:avLst/>
                    </a:prstGeom>
                    <a:noFill/>
                    <a:ln>
                      <a:noFill/>
                    </a:ln>
                  </pic:spPr>
                </pic:pic>
              </a:graphicData>
            </a:graphic>
          </wp:inline>
        </w:drawing>
      </w:r>
    </w:p>
    <w:p w:rsidR="00300825" w:rsidRPr="00F4646F" w:rsidRDefault="006A05AE" w:rsidP="00F4646F">
      <w:pPr>
        <w:spacing w:after="0"/>
        <w:ind w:right="-56"/>
        <w:jc w:val="both"/>
        <w:rPr>
          <w:rFonts w:ascii="Times New Roman" w:eastAsia="Times New Roman" w:hAnsi="Times New Roman"/>
          <w:b/>
          <w:noProof/>
          <w:sz w:val="28"/>
          <w:szCs w:val="28"/>
          <w:lang w:val="en-US" w:eastAsia="ru-RU"/>
        </w:rPr>
      </w:pPr>
      <w:r>
        <w:rPr>
          <w:rFonts w:ascii="Times New Roman" w:eastAsia="Times New Roman" w:hAnsi="Times New Roman"/>
          <w:noProof/>
          <w:sz w:val="28"/>
          <w:szCs w:val="28"/>
          <w:lang w:eastAsia="ru-RU"/>
        </w:rPr>
        <mc:AlternateContent>
          <mc:Choice Requires="wps">
            <w:drawing>
              <wp:anchor distT="0" distB="0" distL="114300" distR="114300" simplePos="0" relativeHeight="251660288" behindDoc="0" locked="0" layoutInCell="1" allowOverlap="1">
                <wp:simplePos x="0" y="0"/>
                <wp:positionH relativeFrom="column">
                  <wp:posOffset>3204210</wp:posOffset>
                </wp:positionH>
                <wp:positionV relativeFrom="paragraph">
                  <wp:posOffset>118745</wp:posOffset>
                </wp:positionV>
                <wp:extent cx="2650490" cy="704215"/>
                <wp:effectExtent l="0" t="0" r="0" b="635"/>
                <wp:wrapNone/>
                <wp:docPr id="112" name="Надпись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0490" cy="704215"/>
                        </a:xfrm>
                        <a:prstGeom prst="rect">
                          <a:avLst/>
                        </a:prstGeom>
                        <a:solidFill>
                          <a:srgbClr val="FFFFFF"/>
                        </a:solidFill>
                        <a:ln w="9525">
                          <a:solidFill>
                            <a:srgbClr val="000000"/>
                          </a:solidFill>
                          <a:miter lim="800000"/>
                          <a:headEnd/>
                          <a:tailEnd/>
                        </a:ln>
                      </wps:spPr>
                      <wps:txbx>
                        <w:txbxContent>
                          <w:p w:rsidR="00300825" w:rsidRPr="00A06C87" w:rsidRDefault="00300825" w:rsidP="00300825">
                            <w:pPr>
                              <w:spacing w:after="0" w:line="240" w:lineRule="auto"/>
                              <w:jc w:val="center"/>
                              <w:rPr>
                                <w:rFonts w:ascii="Times New Roman" w:hAnsi="Times New Roman"/>
                                <w:b/>
                                <w:sz w:val="20"/>
                                <w:lang w:val="uz-Cyrl-UZ"/>
                              </w:rPr>
                            </w:pPr>
                            <w:r w:rsidRPr="00A06C87">
                              <w:rPr>
                                <w:rFonts w:ascii="Times New Roman" w:hAnsi="Times New Roman"/>
                                <w:b/>
                                <w:sz w:val="20"/>
                                <w:lang w:val="uz-Cyrl-UZ"/>
                              </w:rPr>
                              <w:t xml:space="preserve">Rasm. </w:t>
                            </w:r>
                            <w:r w:rsidRPr="00A06C87">
                              <w:rPr>
                                <w:rFonts w:ascii="Times New Roman" w:hAnsi="Times New Roman"/>
                                <w:b/>
                                <w:sz w:val="20"/>
                                <w:lang w:val="en-US"/>
                              </w:rPr>
                              <w:t>H</w:t>
                            </w:r>
                            <w:r w:rsidRPr="00A06C87">
                              <w:rPr>
                                <w:rFonts w:ascii="Times New Roman" w:hAnsi="Times New Roman"/>
                                <w:b/>
                                <w:sz w:val="20"/>
                                <w:lang w:val="uz-Cyrl-UZ"/>
                              </w:rPr>
                              <w:t>avodagi changni kontsеntratsiyasini ani</w:t>
                            </w:r>
                            <w:r w:rsidRPr="00A06C87">
                              <w:rPr>
                                <w:rFonts w:ascii="Times New Roman" w:hAnsi="Times New Roman"/>
                                <w:b/>
                                <w:sz w:val="20"/>
                                <w:lang w:val="en-US"/>
                              </w:rPr>
                              <w:t>q</w:t>
                            </w:r>
                            <w:r w:rsidRPr="00A06C87">
                              <w:rPr>
                                <w:rFonts w:ascii="Times New Roman" w:hAnsi="Times New Roman"/>
                                <w:b/>
                                <w:sz w:val="20"/>
                                <w:lang w:val="uz-Cyrl-UZ"/>
                              </w:rPr>
                              <w:t>lash uchun</w:t>
                            </w:r>
                            <w:r w:rsidRPr="00A06C87">
                              <w:rPr>
                                <w:rFonts w:ascii="Times New Roman" w:hAnsi="Times New Roman"/>
                                <w:b/>
                                <w:sz w:val="20"/>
                                <w:lang w:val="en-US"/>
                              </w:rPr>
                              <w:t xml:space="preserve"> q</w:t>
                            </w:r>
                            <w:r w:rsidRPr="00A06C87">
                              <w:rPr>
                                <w:rFonts w:ascii="Times New Roman" w:hAnsi="Times New Roman"/>
                                <w:b/>
                                <w:sz w:val="20"/>
                                <w:lang w:val="uz-Cyrl-UZ"/>
                              </w:rPr>
                              <w:t>urilma.</w:t>
                            </w:r>
                          </w:p>
                          <w:p w:rsidR="00300825" w:rsidRPr="00A06C87" w:rsidRDefault="00300825" w:rsidP="00300825">
                            <w:pPr>
                              <w:spacing w:after="0" w:line="240" w:lineRule="auto"/>
                              <w:jc w:val="center"/>
                              <w:rPr>
                                <w:rFonts w:ascii="Times New Roman" w:hAnsi="Times New Roman"/>
                                <w:sz w:val="20"/>
                                <w:lang w:val="uz-Cyrl-UZ"/>
                              </w:rPr>
                            </w:pPr>
                            <w:r w:rsidRPr="00A06C87">
                              <w:rPr>
                                <w:rFonts w:ascii="Times New Roman" w:hAnsi="Times New Roman"/>
                                <w:sz w:val="20"/>
                                <w:lang w:val="uz-Cyrl-UZ"/>
                              </w:rPr>
                              <w:t>1-filtrli patron; 2-shtativ; 3-rеzinali shlang;</w:t>
                            </w:r>
                          </w:p>
                          <w:p w:rsidR="00300825" w:rsidRPr="00A06C87" w:rsidRDefault="00300825" w:rsidP="00300825">
                            <w:pPr>
                              <w:spacing w:after="0" w:line="240" w:lineRule="auto"/>
                              <w:jc w:val="center"/>
                              <w:rPr>
                                <w:rFonts w:ascii="Times New Roman" w:hAnsi="Times New Roman"/>
                                <w:sz w:val="20"/>
                                <w:lang w:val="uz-Cyrl-UZ"/>
                              </w:rPr>
                            </w:pPr>
                            <w:r w:rsidRPr="00A06C87">
                              <w:rPr>
                                <w:rFonts w:ascii="Times New Roman" w:hAnsi="Times New Roman"/>
                                <w:sz w:val="20"/>
                                <w:lang w:val="uz-Cyrl-UZ"/>
                              </w:rPr>
                              <w:t>4 -аспиратор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12" o:spid="_x0000_s1026" type="#_x0000_t202" style="position:absolute;left:0;text-align:left;margin-left:252.3pt;margin-top:9.35pt;width:208.7pt;height:5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">
                <v:textbox>
                  <w:txbxContent>
                    <w:p w:rsidR="00300825" w:rsidRPr="00A06C87" w:rsidRDefault="00300825" w:rsidP="00300825">
                      <w:pPr>
                        <w:spacing w:after="0" w:line="240" w:lineRule="auto"/>
                        <w:jc w:val="center"/>
                        <w:rPr>
                          <w:rFonts w:ascii="Times New Roman" w:hAnsi="Times New Roman"/>
                          <w:b/>
                          <w:sz w:val="20"/>
                          <w:lang w:val="uz-Cyrl-UZ"/>
                        </w:rPr>
                      </w:pPr>
                      <w:r w:rsidRPr="00A06C87">
                        <w:rPr>
                          <w:rFonts w:ascii="Times New Roman" w:hAnsi="Times New Roman"/>
                          <w:b/>
                          <w:sz w:val="20"/>
                          <w:lang w:val="uz-Cyrl-UZ"/>
                        </w:rPr>
                        <w:t xml:space="preserve">Rasm. </w:t>
                      </w:r>
                      <w:r w:rsidRPr="00A06C87">
                        <w:rPr>
                          <w:rFonts w:ascii="Times New Roman" w:hAnsi="Times New Roman"/>
                          <w:b/>
                          <w:sz w:val="20"/>
                          <w:lang w:val="en-US"/>
                        </w:rPr>
                        <w:t>H</w:t>
                      </w:r>
                      <w:r w:rsidRPr="00A06C87">
                        <w:rPr>
                          <w:rFonts w:ascii="Times New Roman" w:hAnsi="Times New Roman"/>
                          <w:b/>
                          <w:sz w:val="20"/>
                          <w:lang w:val="uz-Cyrl-UZ"/>
                        </w:rPr>
                        <w:t>avodagi changni kontsеntratsiyasini ani</w:t>
                      </w:r>
                      <w:r w:rsidRPr="00A06C87">
                        <w:rPr>
                          <w:rFonts w:ascii="Times New Roman" w:hAnsi="Times New Roman"/>
                          <w:b/>
                          <w:sz w:val="20"/>
                          <w:lang w:val="en-US"/>
                        </w:rPr>
                        <w:t>q</w:t>
                      </w:r>
                      <w:r w:rsidRPr="00A06C87">
                        <w:rPr>
                          <w:rFonts w:ascii="Times New Roman" w:hAnsi="Times New Roman"/>
                          <w:b/>
                          <w:sz w:val="20"/>
                          <w:lang w:val="uz-Cyrl-UZ"/>
                        </w:rPr>
                        <w:t>lash uchun</w:t>
                      </w:r>
                      <w:r w:rsidRPr="00A06C87">
                        <w:rPr>
                          <w:rFonts w:ascii="Times New Roman" w:hAnsi="Times New Roman"/>
                          <w:b/>
                          <w:sz w:val="20"/>
                          <w:lang w:val="en-US"/>
                        </w:rPr>
                        <w:t xml:space="preserve"> q</w:t>
                      </w:r>
                      <w:r w:rsidRPr="00A06C87">
                        <w:rPr>
                          <w:rFonts w:ascii="Times New Roman" w:hAnsi="Times New Roman"/>
                          <w:b/>
                          <w:sz w:val="20"/>
                          <w:lang w:val="uz-Cyrl-UZ"/>
                        </w:rPr>
                        <w:t>urilma.</w:t>
                      </w:r>
                    </w:p>
                    <w:p w:rsidR="00300825" w:rsidRPr="00A06C87" w:rsidRDefault="00300825" w:rsidP="00300825">
                      <w:pPr>
                        <w:spacing w:after="0" w:line="240" w:lineRule="auto"/>
                        <w:jc w:val="center"/>
                        <w:rPr>
                          <w:rFonts w:ascii="Times New Roman" w:hAnsi="Times New Roman"/>
                          <w:sz w:val="20"/>
                          <w:lang w:val="uz-Cyrl-UZ"/>
                        </w:rPr>
                      </w:pPr>
                      <w:r w:rsidRPr="00A06C87">
                        <w:rPr>
                          <w:rFonts w:ascii="Times New Roman" w:hAnsi="Times New Roman"/>
                          <w:sz w:val="20"/>
                          <w:lang w:val="uz-Cyrl-UZ"/>
                        </w:rPr>
                        <w:t>1-filtrli patron; 2-shtativ; 3-rеzinali shlang;</w:t>
                      </w:r>
                    </w:p>
                    <w:p w:rsidR="00300825" w:rsidRPr="00A06C87" w:rsidRDefault="00300825" w:rsidP="00300825">
                      <w:pPr>
                        <w:spacing w:after="0" w:line="240" w:lineRule="auto"/>
                        <w:jc w:val="center"/>
                        <w:rPr>
                          <w:rFonts w:ascii="Times New Roman" w:hAnsi="Times New Roman"/>
                          <w:sz w:val="20"/>
                          <w:lang w:val="uz-Cyrl-UZ"/>
                        </w:rPr>
                      </w:pPr>
                      <w:r w:rsidRPr="00A06C87">
                        <w:rPr>
                          <w:rFonts w:ascii="Times New Roman" w:hAnsi="Times New Roman"/>
                          <w:sz w:val="20"/>
                          <w:lang w:val="uz-Cyrl-UZ"/>
                        </w:rPr>
                        <w:t>4 -аспиратор</w:t>
                      </w:r>
                    </w:p>
                  </w:txbxContent>
                </v:textbox>
              </v:shape>
            </w:pict>
          </mc:Fallback>
        </mc:AlternateContent>
      </w:r>
      <w:r>
        <w:rPr>
          <w:rFonts w:ascii="Times New Roman" w:eastAsia="Times New Roman" w:hAnsi="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29210</wp:posOffset>
                </wp:positionH>
                <wp:positionV relativeFrom="paragraph">
                  <wp:posOffset>118745</wp:posOffset>
                </wp:positionV>
                <wp:extent cx="3086100" cy="629285"/>
                <wp:effectExtent l="0" t="0" r="0" b="0"/>
                <wp:wrapNone/>
                <wp:docPr id="113" name="Надпись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629285"/>
                        </a:xfrm>
                        <a:prstGeom prst="rect">
                          <a:avLst/>
                        </a:prstGeom>
                        <a:solidFill>
                          <a:srgbClr val="FFFFFF"/>
                        </a:solidFill>
                        <a:ln w="9525">
                          <a:solidFill>
                            <a:srgbClr val="000000"/>
                          </a:solidFill>
                          <a:miter lim="800000"/>
                          <a:headEnd/>
                          <a:tailEnd/>
                        </a:ln>
                      </wps:spPr>
                      <wps:txbx>
                        <w:txbxContent>
                          <w:p w:rsidR="00300825" w:rsidRPr="00A06C87" w:rsidRDefault="00300825" w:rsidP="00300825">
                            <w:pPr>
                              <w:spacing w:after="0" w:line="240" w:lineRule="auto"/>
                              <w:rPr>
                                <w:rFonts w:ascii="Times New Roman" w:hAnsi="Times New Roman"/>
                                <w:b/>
                                <w:lang w:val="uz-Cyrl-UZ"/>
                              </w:rPr>
                            </w:pPr>
                            <w:r w:rsidRPr="00A06C87">
                              <w:rPr>
                                <w:rFonts w:ascii="Times New Roman" w:hAnsi="Times New Roman"/>
                                <w:b/>
                                <w:lang w:val="uz-Cyrl-UZ"/>
                              </w:rPr>
                              <w:t>Rasm .Changni ushlovchi filtr uchun mеtall patron.</w:t>
                            </w:r>
                          </w:p>
                          <w:p w:rsidR="00300825" w:rsidRPr="00A06C87" w:rsidRDefault="00300825" w:rsidP="00300825">
                            <w:pPr>
                              <w:spacing w:after="0" w:line="240" w:lineRule="auto"/>
                              <w:rPr>
                                <w:rFonts w:ascii="Times New Roman" w:hAnsi="Times New Roman"/>
                                <w:lang w:val="uz-Cyrl-UZ"/>
                              </w:rPr>
                            </w:pPr>
                            <w:r w:rsidRPr="00A06C87">
                              <w:rPr>
                                <w:rFonts w:ascii="Times New Roman" w:hAnsi="Times New Roman"/>
                                <w:lang w:val="uz-Cyrl-UZ"/>
                              </w:rPr>
                              <w:t>1-filtr; 2-q</w:t>
                            </w:r>
                            <w:r>
                              <w:rPr>
                                <w:rFonts w:ascii="Times New Roman" w:hAnsi="Times New Roman"/>
                                <w:lang w:val="uz-Cyrl-UZ"/>
                              </w:rPr>
                              <w:t>obi</w:t>
                            </w:r>
                            <w:r w:rsidRPr="00A06C87">
                              <w:rPr>
                                <w:rFonts w:ascii="Times New Roman" w:hAnsi="Times New Roman"/>
                                <w:lang w:val="uz-Cyrl-UZ"/>
                              </w:rPr>
                              <w:t>q;   3-gayka;   4-qopqoq:</w:t>
                            </w:r>
                          </w:p>
                          <w:p w:rsidR="00300825" w:rsidRDefault="00300825" w:rsidP="00300825">
                            <w:pPr>
                              <w:rPr>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3" o:spid="_x0000_s1027" type="#_x0000_t202" style="position:absolute;left:0;text-align:left;margin-left:2.3pt;margin-top:9.35pt;width:243pt;height:4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">
                <v:textbox>
                  <w:txbxContent>
                    <w:p w:rsidR="00300825" w:rsidRPr="00A06C87" w:rsidRDefault="00300825" w:rsidP="00300825">
                      <w:pPr>
                        <w:spacing w:after="0" w:line="240" w:lineRule="auto"/>
                        <w:rPr>
                          <w:rFonts w:ascii="Times New Roman" w:hAnsi="Times New Roman"/>
                          <w:b/>
                          <w:lang w:val="uz-Cyrl-UZ"/>
                        </w:rPr>
                      </w:pPr>
                      <w:r w:rsidRPr="00A06C87">
                        <w:rPr>
                          <w:rFonts w:ascii="Times New Roman" w:hAnsi="Times New Roman"/>
                          <w:b/>
                          <w:lang w:val="uz-Cyrl-UZ"/>
                        </w:rPr>
                        <w:t>Rasm .Changni ushlovchi filtr uchun mеtall patron.</w:t>
                      </w:r>
                    </w:p>
                    <w:p w:rsidR="00300825" w:rsidRPr="00A06C87" w:rsidRDefault="00300825" w:rsidP="00300825">
                      <w:pPr>
                        <w:spacing w:after="0" w:line="240" w:lineRule="auto"/>
                        <w:rPr>
                          <w:rFonts w:ascii="Times New Roman" w:hAnsi="Times New Roman"/>
                          <w:lang w:val="uz-Cyrl-UZ"/>
                        </w:rPr>
                      </w:pPr>
                      <w:r w:rsidRPr="00A06C87">
                        <w:rPr>
                          <w:rFonts w:ascii="Times New Roman" w:hAnsi="Times New Roman"/>
                          <w:lang w:val="uz-Cyrl-UZ"/>
                        </w:rPr>
                        <w:t>1-filtr; 2-q</w:t>
                      </w:r>
                      <w:r>
                        <w:rPr>
                          <w:rFonts w:ascii="Times New Roman" w:hAnsi="Times New Roman"/>
                          <w:lang w:val="uz-Cyrl-UZ"/>
                        </w:rPr>
                        <w:t>obi</w:t>
                      </w:r>
                      <w:r w:rsidRPr="00A06C87">
                        <w:rPr>
                          <w:rFonts w:ascii="Times New Roman" w:hAnsi="Times New Roman"/>
                          <w:lang w:val="uz-Cyrl-UZ"/>
                        </w:rPr>
                        <w:t>q;   3-gayka;   4-qopqoq:</w:t>
                      </w:r>
                    </w:p>
                    <w:p w:rsidR="00300825" w:rsidRDefault="00300825" w:rsidP="00300825">
                      <w:pPr>
                        <w:rPr>
                          <w:lang w:val="uz-Cyrl-UZ"/>
                        </w:rPr>
                      </w:pPr>
                    </w:p>
                  </w:txbxContent>
                </v:textbox>
              </v:shape>
            </w:pict>
          </mc:Fallback>
        </mc:AlternateContent>
      </w:r>
    </w:p>
    <w:p w:rsidR="00300825" w:rsidRPr="00F4646F" w:rsidRDefault="00300825" w:rsidP="00F4646F">
      <w:pPr>
        <w:spacing w:after="0"/>
        <w:ind w:right="-56"/>
        <w:jc w:val="both"/>
        <w:rPr>
          <w:rFonts w:ascii="Times New Roman" w:eastAsia="Times New Roman" w:hAnsi="Times New Roman"/>
          <w:b/>
          <w:noProof/>
          <w:sz w:val="28"/>
          <w:szCs w:val="28"/>
          <w:lang w:val="en-US" w:eastAsia="ru-RU"/>
        </w:rPr>
      </w:pPr>
    </w:p>
    <w:p w:rsidR="00300825" w:rsidRPr="00F4646F" w:rsidRDefault="00300825" w:rsidP="00F4646F">
      <w:pPr>
        <w:spacing w:after="0"/>
        <w:ind w:right="-56"/>
        <w:jc w:val="both"/>
        <w:rPr>
          <w:rFonts w:ascii="Times New Roman" w:eastAsia="Times New Roman" w:hAnsi="Times New Roman"/>
          <w:b/>
          <w:noProof/>
          <w:sz w:val="28"/>
          <w:szCs w:val="28"/>
          <w:lang w:val="en-US" w:eastAsia="ru-RU"/>
        </w:rPr>
      </w:pPr>
    </w:p>
    <w:p w:rsidR="00300825" w:rsidRPr="00F4646F" w:rsidRDefault="00300825" w:rsidP="00F4646F">
      <w:pPr>
        <w:spacing w:after="0"/>
        <w:ind w:right="-56"/>
        <w:jc w:val="both"/>
        <w:rPr>
          <w:rFonts w:ascii="Times New Roman" w:eastAsia="Times New Roman" w:hAnsi="Times New Roman"/>
          <w:b/>
          <w:sz w:val="28"/>
          <w:szCs w:val="28"/>
          <w:lang w:val="uz-Cyrl-UZ" w:bidi="en-US"/>
        </w:rPr>
      </w:pPr>
    </w:p>
    <w:p w:rsidR="00300825" w:rsidRPr="00F4646F" w:rsidRDefault="00300825" w:rsidP="00F4646F">
      <w:pPr>
        <w:spacing w:after="0"/>
        <w:ind w:right="175"/>
        <w:jc w:val="both"/>
        <w:rPr>
          <w:rFonts w:ascii="Times New Roman" w:eastAsia="Times New Roman" w:hAnsi="Times New Roman"/>
          <w:b/>
          <w:sz w:val="28"/>
          <w:szCs w:val="28"/>
          <w:lang w:val="uz-Cyrl-UZ" w:bidi="en-US"/>
        </w:rPr>
      </w:pPr>
    </w:p>
    <w:p w:rsidR="00300825" w:rsidRPr="00F4646F" w:rsidRDefault="00300825" w:rsidP="00F4646F">
      <w:pPr>
        <w:spacing w:after="0"/>
        <w:ind w:right="175" w:firstLine="540"/>
        <w:jc w:val="both"/>
        <w:rPr>
          <w:rFonts w:ascii="Times New Roman" w:eastAsia="Times New Roman" w:hAnsi="Times New Roman"/>
          <w:b/>
          <w:sz w:val="28"/>
          <w:szCs w:val="28"/>
          <w:lang w:val="uz-Cyrl-UZ" w:bidi="en-US"/>
        </w:rPr>
      </w:pPr>
      <w:r w:rsidRPr="00F4646F">
        <w:rPr>
          <w:rFonts w:ascii="Times New Roman" w:eastAsia="Times New Roman" w:hAnsi="Times New Roman"/>
          <w:b/>
          <w:sz w:val="28"/>
          <w:szCs w:val="28"/>
          <w:lang w:val="uz-Cyrl-UZ" w:bidi="en-US"/>
        </w:rPr>
        <w:t xml:space="preserve">Mashg’ulotning bajarish tartibi.  </w:t>
      </w:r>
    </w:p>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a) Tadqiqot etish ob’ektini belgilash.</w:t>
      </w:r>
    </w:p>
    <w:p w:rsidR="00300825" w:rsidRPr="00F4646F" w:rsidRDefault="00300825" w:rsidP="00F4646F">
      <w:pPr>
        <w:spacing w:after="0"/>
        <w:ind w:right="175"/>
        <w:jc w:val="both"/>
        <w:rPr>
          <w:rFonts w:ascii="Times New Roman" w:eastAsia="Times New Roman" w:hAnsi="Times New Roman"/>
          <w:sz w:val="28"/>
          <w:szCs w:val="28"/>
          <w:lang w:val="uz-Cyrl-UZ" w:bidi="en-US"/>
        </w:rPr>
      </w:pPr>
      <w:r w:rsidRPr="00F4646F">
        <w:rPr>
          <w:rFonts w:ascii="Times New Roman" w:eastAsia="Times New Roman" w:hAnsi="Times New Roman"/>
          <w:sz w:val="28"/>
          <w:szCs w:val="28"/>
          <w:lang w:val="uz-Cyrl-UZ" w:bidi="en-US"/>
        </w:rPr>
        <w:t>b) Changning kontsentratsiyasini aniqlash uchun qo’llaniladigan  asbobni tadqiqot etish obg’ektiga o’rnatish.</w:t>
      </w:r>
    </w:p>
    <w:p w:rsidR="00300825" w:rsidRPr="00F4646F" w:rsidRDefault="00300825" w:rsidP="00F4646F">
      <w:pPr>
        <w:spacing w:after="0"/>
        <w:ind w:right="175"/>
        <w:jc w:val="both"/>
        <w:rPr>
          <w:rFonts w:ascii="Times New Roman" w:eastAsia="Times New Roman" w:hAnsi="Times New Roman"/>
          <w:sz w:val="28"/>
          <w:szCs w:val="28"/>
          <w:lang w:val="en-US" w:bidi="en-US"/>
        </w:rPr>
      </w:pPr>
      <w:r w:rsidRPr="00F4646F">
        <w:rPr>
          <w:rFonts w:ascii="Times New Roman" w:eastAsia="Times New Roman" w:hAnsi="Times New Roman"/>
          <w:sz w:val="28"/>
          <w:szCs w:val="28"/>
          <w:lang w:val="uz-Cyrl-UZ" w:bidi="en-US"/>
        </w:rPr>
        <w:t>v) Tadqiqot etiladigan obg’ektdagi chang kontsentratsiyasini aniqlash</w:t>
      </w:r>
    </w:p>
    <w:p w:rsidR="00300825" w:rsidRPr="00F4646F" w:rsidRDefault="00300825" w:rsidP="00F4646F">
      <w:pPr>
        <w:spacing w:before="240" w:after="60"/>
        <w:jc w:val="center"/>
        <w:outlineLvl w:val="0"/>
        <w:rPr>
          <w:rFonts w:ascii="Times New Roman" w:eastAsia="Times New Roman" w:hAnsi="Times New Roman"/>
          <w:b/>
          <w:bCs/>
          <w:kern w:val="28"/>
          <w:sz w:val="28"/>
          <w:szCs w:val="28"/>
          <w:lang w:val="uz-Cyrl-UZ" w:eastAsia="ru-RU"/>
        </w:rPr>
      </w:pPr>
      <w:r w:rsidRPr="00F4646F">
        <w:rPr>
          <w:rFonts w:ascii="Times New Roman" w:eastAsia="Times New Roman" w:hAnsi="Times New Roman"/>
          <w:b/>
          <w:bCs/>
          <w:kern w:val="28"/>
          <w:sz w:val="28"/>
          <w:szCs w:val="28"/>
          <w:lang w:val="uz-Cyrl-UZ" w:eastAsia="ru-RU"/>
        </w:rPr>
        <w:t>Nazariy ma’lumotlar</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uz-Cyrl-UZ" w:bidi="en-US"/>
        </w:rPr>
        <w:tab/>
      </w:r>
      <w:r w:rsidRPr="00F4646F">
        <w:rPr>
          <w:rFonts w:ascii="Times New Roman" w:eastAsia="Times New Roman" w:hAnsi="Times New Roman"/>
          <w:sz w:val="28"/>
          <w:szCs w:val="28"/>
          <w:lang w:val="tt-RU" w:eastAsia="ru-RU"/>
        </w:rPr>
        <w:t xml:space="preserve">Yashash uylari va ish joylarida atmosfera havosiga qaraganda zararli ifloslovchilar ko'p bo'ladi. </w:t>
      </w:r>
      <w:r w:rsidRPr="00F4646F">
        <w:rPr>
          <w:rFonts w:ascii="Times New Roman" w:eastAsia="Times New Roman" w:hAnsi="Times New Roman"/>
          <w:sz w:val="28"/>
          <w:szCs w:val="28"/>
          <w:lang w:val="en-US" w:eastAsia="ru-RU"/>
        </w:rPr>
        <w:t>Bu shu bilan bog'liqki:</w:t>
      </w:r>
    </w:p>
    <w:p w:rsidR="00300825" w:rsidRPr="00F4646F" w:rsidRDefault="00300825" w:rsidP="00F4646F">
      <w:pPr>
        <w:tabs>
          <w:tab w:val="left" w:pos="284"/>
        </w:tabs>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b/>
          <w:sz w:val="28"/>
          <w:szCs w:val="28"/>
          <w:u w:val="single"/>
          <w:lang w:val="en-US" w:eastAsia="ru-RU"/>
        </w:rPr>
        <w:t>birincliidan</w:t>
      </w:r>
      <w:r w:rsidRPr="00F4646F">
        <w:rPr>
          <w:rFonts w:ascii="Times New Roman" w:eastAsia="Times New Roman" w:hAnsi="Times New Roman"/>
          <w:sz w:val="28"/>
          <w:szCs w:val="28"/>
          <w:u w:val="single"/>
          <w:lang w:val="en-US" w:eastAsia="ru-RU"/>
        </w:rPr>
        <w:t>,</w:t>
      </w:r>
      <w:r w:rsidRPr="00F4646F">
        <w:rPr>
          <w:rFonts w:ascii="Times New Roman" w:eastAsia="Times New Roman" w:hAnsi="Times New Roman"/>
          <w:sz w:val="28"/>
          <w:szCs w:val="28"/>
          <w:lang w:val="en-US" w:eastAsia="ru-RU"/>
        </w:rPr>
        <w:t xml:space="preserve"> binolarda ishlatilayotgan ko'pgina material va qurilmalar zararli moddalar ajratadi;</w:t>
      </w:r>
    </w:p>
    <w:p w:rsidR="00300825" w:rsidRPr="00F4646F" w:rsidRDefault="00300825" w:rsidP="00F4646F">
      <w:pPr>
        <w:tabs>
          <w:tab w:val="left" w:pos="284"/>
        </w:tabs>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b/>
          <w:sz w:val="28"/>
          <w:szCs w:val="28"/>
          <w:u w:val="single"/>
          <w:lang w:val="en-US" w:eastAsia="ru-RU"/>
        </w:rPr>
        <w:t>ikkinchidan,</w:t>
      </w:r>
      <w:r w:rsidRPr="00F4646F">
        <w:rPr>
          <w:rFonts w:ascii="Times New Roman" w:eastAsia="Times New Roman" w:hAnsi="Times New Roman"/>
          <w:sz w:val="28"/>
          <w:szCs w:val="28"/>
          <w:lang w:val="en-US" w:eastAsia="ru-RU"/>
        </w:rPr>
        <w:t xml:space="preserve"> bino germetik yopiqligi sababli zararli moddalar xavfli darajagacha yig'ilib qolishi mumkin; </w:t>
      </w:r>
    </w:p>
    <w:p w:rsidR="00300825" w:rsidRPr="00F4646F" w:rsidRDefault="00300825" w:rsidP="00F4646F">
      <w:pPr>
        <w:tabs>
          <w:tab w:val="left" w:pos="284"/>
        </w:tabs>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b/>
          <w:sz w:val="28"/>
          <w:szCs w:val="28"/>
          <w:u w:val="single"/>
          <w:lang w:val="en-US" w:eastAsia="ru-RU"/>
        </w:rPr>
        <w:t>Uchinchidan</w:t>
      </w:r>
      <w:r w:rsidRPr="00F4646F">
        <w:rPr>
          <w:rFonts w:ascii="Times New Roman" w:eastAsia="Times New Roman" w:hAnsi="Times New Roman"/>
          <w:sz w:val="28"/>
          <w:szCs w:val="28"/>
          <w:u w:val="single"/>
          <w:lang w:val="en-US" w:eastAsia="ru-RU"/>
        </w:rPr>
        <w:t>,</w:t>
      </w:r>
      <w:r w:rsidRPr="00F4646F">
        <w:rPr>
          <w:rFonts w:ascii="Times New Roman" w:eastAsia="Times New Roman" w:hAnsi="Times New Roman"/>
          <w:sz w:val="28"/>
          <w:szCs w:val="28"/>
          <w:lang w:val="en-US" w:eastAsia="ru-RU"/>
        </w:rPr>
        <w:t xml:space="preserve"> binoning ichida zararii moddaning ta'siri, ochiq havodagiga nisbatan uzoqroq bo'ladi.</w:t>
      </w:r>
    </w:p>
    <w:p w:rsidR="00300825" w:rsidRPr="00F4646F" w:rsidRDefault="00300825" w:rsidP="00F4646F">
      <w:pPr>
        <w:tabs>
          <w:tab w:val="left" w:pos="284"/>
        </w:tabs>
        <w:spacing w:after="0"/>
        <w:ind w:firstLine="284"/>
        <w:jc w:val="both"/>
        <w:rPr>
          <w:rFonts w:ascii="Times New Roman" w:eastAsia="Times New Roman" w:hAnsi="Times New Roman"/>
          <w:i/>
          <w:iCs/>
          <w:sz w:val="28"/>
          <w:szCs w:val="28"/>
          <w:lang w:val="en-US" w:eastAsia="ru-RU"/>
        </w:rPr>
      </w:pPr>
      <w:r w:rsidRPr="00F4646F">
        <w:rPr>
          <w:rFonts w:ascii="Times New Roman" w:eastAsia="Arial Unicode MS" w:hAnsi="Times New Roman"/>
          <w:sz w:val="28"/>
          <w:szCs w:val="28"/>
          <w:lang w:val="en-US" w:eastAsia="ru-RU"/>
        </w:rPr>
        <w:t xml:space="preserve">Agar tekshirilayotgan havoda bir vaqtning o'zida gazlar, bug’lar va zaharli moddalarning aerozollari bo'lsa, namuna olish uchun filtrlar va adsorbentli </w:t>
      </w:r>
      <w:r w:rsidRPr="00F4646F">
        <w:rPr>
          <w:rFonts w:ascii="Times New Roman" w:eastAsia="Arial Unicode MS" w:hAnsi="Times New Roman"/>
          <w:sz w:val="28"/>
          <w:szCs w:val="28"/>
          <w:lang w:val="en-US" w:eastAsia="ru-RU"/>
        </w:rPr>
        <w:lastRenderedPageBreak/>
        <w:t>tutgichlar,  filtrlar va penopoliuretanli bloklar kombinatsiyalari yoki penopoliuretan nasadkali shisha tolali filtrlar</w:t>
      </w:r>
      <w:r w:rsidRPr="00F4646F">
        <w:rPr>
          <w:rFonts w:ascii="Times New Roman" w:eastAsia="Arial Unicode MS" w:hAnsi="Times New Roman"/>
          <w:sz w:val="28"/>
          <w:szCs w:val="28"/>
          <w:lang w:val="en-US" w:eastAsia="ru-RU"/>
        </w:rPr>
        <w:softHyphen/>
        <w:t xml:space="preserve">dan foydalaniladi. </w:t>
      </w:r>
    </w:p>
    <w:p w:rsidR="00300825" w:rsidRPr="00F4646F" w:rsidRDefault="00300825" w:rsidP="00F4646F">
      <w:pPr>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Bunday qurilmalar havodagi turli agregat holatdagi zaharli moddalarni, masalan PAU larni 95% gacha tutib qolishi mumkin.</w:t>
      </w:r>
    </w:p>
    <w:p w:rsidR="00300825" w:rsidRPr="00F4646F" w:rsidRDefault="00300825" w:rsidP="00F4646F">
      <w:pPr>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Kombinatsiyalangan tutgichlar 28 sm uzunlikdagi shisha trubkadan iborat. Havo awal shisha tolali filtr (diametri taxm. 5 sm)dan, so'ngra porolonli uchta blokdan (o'lchami 20 sm x 1,8 sm) o'tkaziladi.</w:t>
      </w:r>
    </w:p>
    <w:p w:rsidR="00300825" w:rsidRPr="00F4646F" w:rsidRDefault="00300825" w:rsidP="00F4646F">
      <w:pPr>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Sutka davomida 80-90 m"' hajmli havoni o'tkazgandan so'ng tutgichda yig'ilgan ifloslovchilar siklogcksan bilan ekstraksiya va tahlil qilinadi.</w:t>
      </w:r>
    </w:p>
    <w:p w:rsidR="00300825" w:rsidRPr="00F4646F" w:rsidRDefault="00300825" w:rsidP="00F4646F">
      <w:pPr>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Havodagi changning kimyoviy tar</w:t>
      </w:r>
      <w:r w:rsidRPr="00F4646F">
        <w:rPr>
          <w:rFonts w:ascii="Times New Roman" w:eastAsia="Times New Roman" w:hAnsi="Times New Roman"/>
          <w:sz w:val="28"/>
          <w:szCs w:val="28"/>
          <w:lang w:val="en-US" w:eastAsia="ru-RU"/>
        </w:rPr>
        <w:softHyphen/>
        <w:t>kibini hisobga olmasdan aniqlash fizika sohasiga tegishli, uning turli bo'limlari changni tahlil qilishning ko'plab usullarini ishlab chiqqan.</w:t>
      </w:r>
    </w:p>
    <w:p w:rsidR="00300825" w:rsidRPr="00F4646F" w:rsidRDefault="00300825" w:rsidP="00F4646F">
      <w:pPr>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Changni tahlil qilishning universal usuli yo'q. bu sharoitlarning xususiyatlari, tahlillarni olib borish tezligi va ularning hajmlariga bo'lgan talablar bilan izohlanadi.</w:t>
      </w:r>
    </w:p>
    <w:p w:rsidR="00300825" w:rsidRPr="00F4646F" w:rsidRDefault="00300825" w:rsidP="00F4646F">
      <w:pPr>
        <w:spacing w:after="0"/>
        <w:ind w:firstLine="709"/>
        <w:jc w:val="center"/>
        <w:rPr>
          <w:rFonts w:ascii="Times New Roman" w:eastAsia="Times New Roman" w:hAnsi="Times New Roman"/>
          <w:b/>
          <w:sz w:val="28"/>
          <w:szCs w:val="28"/>
          <w:lang w:val="en-US" w:eastAsia="ru-RU"/>
        </w:rPr>
      </w:pPr>
      <w:r w:rsidRPr="00F4646F">
        <w:rPr>
          <w:rFonts w:ascii="Times New Roman" w:eastAsia="Times New Roman" w:hAnsi="Times New Roman"/>
          <w:b/>
          <w:sz w:val="28"/>
          <w:szCs w:val="28"/>
          <w:lang w:val="en-US" w:eastAsia="ru-RU"/>
        </w:rPr>
        <w:t>Changlanganlikni o'lchashning gravimetrik (tortma) usiillari</w:t>
      </w:r>
    </w:p>
    <w:p w:rsidR="00300825" w:rsidRPr="00F4646F" w:rsidRDefault="00300825" w:rsidP="00F4646F">
      <w:pPr>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Chang miqdorini aniqlashning eng aniq va ishonchli usuli gravi</w:t>
      </w:r>
      <w:r w:rsidRPr="00F4646F">
        <w:rPr>
          <w:rFonts w:ascii="Times New Roman" w:eastAsia="Times New Roman" w:hAnsi="Times New Roman"/>
          <w:sz w:val="28"/>
          <w:szCs w:val="28"/>
          <w:lang w:val="en-US" w:eastAsia="ru-RU"/>
        </w:rPr>
        <w:softHyphen/>
        <w:t xml:space="preserve">metrik (tortma) usul hisoblanadi: havoni yutganda chang muallaq filtrda yoki boshqa separatsiyalaydigan moslamada yig'iladi va so'ngda og'irligi o'lchanadi. Shundan so'ng uni kimyoviy tahlil qilish yoki boshqa maqsadlarda tadqiq etish (granulometriva) mumkin. Agar gap xonalarning kuchli changlangan havosida nisbatan yirik dispers changlarning yuqori kontsentratsiyalarini o'lchash haqida ketsa, qog'oz fjltrlardan foydalanish mumkin. Bunday tahlildan so'ng yonuvchi gazlarni aniqlash talab etilsa, asbest filtrlar qo'llaniladi. </w:t>
      </w:r>
    </w:p>
    <w:p w:rsidR="00300825" w:rsidRPr="00F4646F" w:rsidRDefault="00300825" w:rsidP="00F4646F">
      <w:pPr>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Changning kichik miqdorlarini aniqlashda yumshoq yuzali, yengil, namlikka chidamli membrana filtrlaridan foydalaniladi, ulardagi g'ovaklar o'lchami va efir-selluloza tolalardan tayyorlangan qatlamlarning eni turlichadir. Bunday filtrlar 0,1 mkm dan kichik bo'lgan deyarli barcha chang zarrachalarini tutadi.</w:t>
      </w:r>
    </w:p>
    <w:p w:rsidR="00300825" w:rsidRPr="00F4646F" w:rsidRDefault="00300825" w:rsidP="00F4646F">
      <w:pPr>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 xml:space="preserve"> Gravimctrik ladqiqotlar uchun diametri 5 sm li maxsus filtrdan foydalanish mumkin, u maxsus patronda joylashtirilgan bo'lib, 6-200 mg changni tutishga mo'ljallangan. Bunday filtrlar mikroskopik tadqiqotlarda ham qo'llanilishi mumkin.</w:t>
      </w:r>
    </w:p>
    <w:p w:rsidR="00300825" w:rsidRPr="00F4646F" w:rsidRDefault="00300825" w:rsidP="00F4646F">
      <w:pPr>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Boshqa maxsus filtrlar haqida gap ketganda polistiroldan tayyorlangan mikrosorbsion filtrlarni aytib o'tish mumkin, ular nisbatan katta olchamlari va havo oqimiga qarshilikning kichikligi bilan ajralib turadi va soatiga 20-50 m</w:t>
      </w:r>
      <w:r w:rsidRPr="00F4646F">
        <w:rPr>
          <w:rFonts w:ascii="Times New Roman" w:eastAsia="Times New Roman" w:hAnsi="Times New Roman"/>
          <w:sz w:val="28"/>
          <w:szCs w:val="28"/>
          <w:vertAlign w:val="superscript"/>
          <w:lang w:val="en-US" w:eastAsia="ru-RU"/>
        </w:rPr>
        <w:t>3</w:t>
      </w:r>
      <w:r w:rsidRPr="00F4646F">
        <w:rPr>
          <w:rFonts w:ascii="Times New Roman" w:eastAsia="Times New Roman" w:hAnsi="Times New Roman"/>
          <w:sz w:val="28"/>
          <w:szCs w:val="28"/>
          <w:lang w:val="en-US" w:eastAsia="ru-RU"/>
        </w:rPr>
        <w:t xml:space="preserve"> havo o'tkazadi. Bunday filtrning trixloretilen bilan shimdirilishi hattoki kichik miqdordagi changlarni tutib qolinishini ham ta'minlaydi.</w:t>
      </w:r>
    </w:p>
    <w:p w:rsidR="00300825" w:rsidRPr="00F4646F" w:rsidRDefault="00300825" w:rsidP="00F4646F">
      <w:pPr>
        <w:spacing w:after="0"/>
        <w:ind w:firstLine="284"/>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Yirik chang (zarrachalarining o'lchami 5 mkm dan oshmavdi) o'pkaga tushmaydi va ko'pincha qiziqish uyg'otmaydi. Ya'ni faqat nisbatan mayda chang zarrachalarining miqdorini o'lchash zarur.</w:t>
      </w:r>
    </w:p>
    <w:p w:rsidR="00F4646F" w:rsidRDefault="00F4646F" w:rsidP="00F4646F">
      <w:pPr>
        <w:spacing w:after="0"/>
        <w:ind w:firstLine="709"/>
        <w:jc w:val="center"/>
        <w:rPr>
          <w:rFonts w:ascii="Times New Roman" w:eastAsia="Times New Roman" w:hAnsi="Times New Roman"/>
          <w:b/>
          <w:sz w:val="28"/>
          <w:szCs w:val="28"/>
          <w:lang w:val="en-US" w:eastAsia="ru-RU"/>
        </w:rPr>
      </w:pPr>
    </w:p>
    <w:p w:rsidR="00F4646F" w:rsidRDefault="00F4646F" w:rsidP="00F4646F">
      <w:pPr>
        <w:spacing w:after="0"/>
        <w:ind w:firstLine="709"/>
        <w:jc w:val="center"/>
        <w:rPr>
          <w:rFonts w:ascii="Times New Roman" w:eastAsia="Times New Roman" w:hAnsi="Times New Roman"/>
          <w:b/>
          <w:sz w:val="28"/>
          <w:szCs w:val="28"/>
          <w:lang w:val="en-US" w:eastAsia="ru-RU"/>
        </w:rPr>
      </w:pPr>
    </w:p>
    <w:p w:rsidR="00300825" w:rsidRDefault="00300825" w:rsidP="00F4646F">
      <w:pPr>
        <w:spacing w:after="0"/>
        <w:ind w:firstLine="709"/>
        <w:jc w:val="center"/>
        <w:rPr>
          <w:rFonts w:ascii="Times New Roman" w:eastAsia="Times New Roman" w:hAnsi="Times New Roman"/>
          <w:b/>
          <w:sz w:val="28"/>
          <w:szCs w:val="28"/>
          <w:lang w:val="en-US" w:eastAsia="ru-RU"/>
        </w:rPr>
      </w:pPr>
      <w:r w:rsidRPr="00F4646F">
        <w:rPr>
          <w:rFonts w:ascii="Times New Roman" w:eastAsia="Times New Roman" w:hAnsi="Times New Roman"/>
          <w:b/>
          <w:sz w:val="28"/>
          <w:szCs w:val="28"/>
          <w:lang w:val="en-US" w:eastAsia="ru-RU"/>
        </w:rPr>
        <w:t>Changlarni ajratish yo'llari va miqdorini bilvosita aniqlash usullari</w:t>
      </w:r>
    </w:p>
    <w:p w:rsidR="00D4231A" w:rsidRPr="00F4646F" w:rsidRDefault="00D4231A" w:rsidP="00F4646F">
      <w:pPr>
        <w:spacing w:after="0"/>
        <w:ind w:firstLine="709"/>
        <w:jc w:val="center"/>
        <w:rPr>
          <w:rFonts w:ascii="Times New Roman" w:eastAsia="Times New Roman" w:hAnsi="Times New Roman"/>
          <w:b/>
          <w:sz w:val="28"/>
          <w:szCs w:val="28"/>
          <w:lang w:val="en-US" w:eastAsia="ru-RU"/>
        </w:rPr>
      </w:pP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Cho'ktirilgan chang miqdorini gravimetrik emas, balki qandaydir boshqa usulda aniqlash zarurati tug'ilsa, filtrda chang cho'kmasining qorayish darajasini aniqlashning yorug'lik-tcxnik usullaridan foyda</w:t>
      </w:r>
      <w:r w:rsidRPr="00F4646F">
        <w:rPr>
          <w:rFonts w:ascii="Times New Roman" w:eastAsia="Times New Roman" w:hAnsi="Times New Roman"/>
          <w:sz w:val="28"/>
          <w:szCs w:val="28"/>
          <w:lang w:val="en-US" w:eastAsia="ru-RU"/>
        </w:rPr>
        <w:softHyphen/>
        <w:t>lanish mumkin. Bu usulning afzalligi shundan iboratki, ochiq joylardagi atmosfera havosida chang kontsentratsiyalarini muntazam qayd qilish va shamol yo'nalishini aniqlash mumkin, bu tutun va chang manbalarini aniqlash imkonini beradi.</w:t>
      </w: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b/>
          <w:i/>
          <w:sz w:val="28"/>
          <w:szCs w:val="28"/>
          <w:lang w:val="en-US" w:eastAsia="ru-RU"/>
        </w:rPr>
        <w:t>Bunday prinsipga asoslangan asbobning amal qilishi quyidagicha:</w:t>
      </w:r>
      <w:r w:rsidRPr="00F4646F">
        <w:rPr>
          <w:rFonts w:ascii="Times New Roman" w:eastAsia="Times New Roman" w:hAnsi="Times New Roman"/>
          <w:sz w:val="28"/>
          <w:szCs w:val="28"/>
          <w:lang w:val="en-US" w:eastAsia="ru-RU"/>
        </w:rPr>
        <w:t xml:space="preserve"> changlangan havo muntazam membranali filtrning tasmasi orqali to'planadi. Bunda 24 soatda filtrda 120 mm x 2 mm li chang to'planadi. Chang miqdori Iaboratoriyada qaytarilgan yorug'likda foto</w:t>
      </w:r>
      <w:r w:rsidRPr="00F4646F">
        <w:rPr>
          <w:rFonts w:ascii="Times New Roman" w:eastAsia="Times New Roman" w:hAnsi="Times New Roman"/>
          <w:sz w:val="28"/>
          <w:szCs w:val="28"/>
          <w:lang w:val="en-US" w:eastAsia="ru-RU"/>
        </w:rPr>
        <w:softHyphen/>
        <w:t>mctrik o'lchanadi va bir vaqtning o'zida natijalar qayd etib boriladi. Bundan tashqari, mikroskopda chang zarrachalarining o'lchami, ularning soni va hokazolar o'lchanishi mumkin. Shuningdek, chang kontsentratsiyasini o'lchash bilan parallel tarzda havoning gazsimon ifloslovchilari, masalan, oltingugurt dioksidining muntazam kolori</w:t>
      </w:r>
      <w:r w:rsidRPr="00F4646F">
        <w:rPr>
          <w:rFonts w:ascii="Times New Roman" w:eastAsia="Times New Roman" w:hAnsi="Times New Roman"/>
          <w:sz w:val="28"/>
          <w:szCs w:val="28"/>
          <w:lang w:val="en-US" w:eastAsia="ru-RU"/>
        </w:rPr>
        <w:softHyphen/>
        <w:t>metrik tahlilini ham olib borish ko'zda tutilgan.</w:t>
      </w:r>
    </w:p>
    <w:p w:rsidR="00300825" w:rsidRPr="00F4646F" w:rsidRDefault="00300825" w:rsidP="00D4231A">
      <w:pPr>
        <w:spacing w:after="0"/>
        <w:ind w:firstLine="708"/>
        <w:jc w:val="both"/>
        <w:rPr>
          <w:rFonts w:ascii="Times New Roman" w:eastAsia="Times New Roman" w:hAnsi="Times New Roman"/>
          <w:b/>
          <w:i/>
          <w:sz w:val="28"/>
          <w:szCs w:val="28"/>
          <w:lang w:val="en-US" w:eastAsia="ru-RU"/>
        </w:rPr>
      </w:pPr>
      <w:r w:rsidRPr="00F4646F">
        <w:rPr>
          <w:rFonts w:ascii="Times New Roman" w:eastAsia="Times New Roman" w:hAnsi="Times New Roman"/>
          <w:b/>
          <w:sz w:val="28"/>
          <w:szCs w:val="28"/>
          <w:lang w:val="en-US" w:eastAsia="ru-RU"/>
        </w:rPr>
        <w:t xml:space="preserve">Havo namunasining fizik xususiyatlari asosida chang kontsentratsiyasini o'lchash. </w:t>
      </w:r>
      <w:r w:rsidRPr="00F4646F">
        <w:rPr>
          <w:rFonts w:ascii="Times New Roman" w:eastAsia="Times New Roman" w:hAnsi="Times New Roman"/>
          <w:sz w:val="28"/>
          <w:szCs w:val="28"/>
          <w:lang w:val="en-US" w:eastAsia="ru-RU"/>
        </w:rPr>
        <w:t xml:space="preserve">Chang kontsentratsiyasini o'lchashning uni oldindan ajratib olishni talab qilmaydigan ko'plab usullari mavjud. Bu usullardan foydalanishda avval havo namunasida unda changning mavjudligi va kontsentratsiyasiga bog'liq muayyan fizikaviy tavsifi o'lchanadi. </w:t>
      </w:r>
      <w:r w:rsidRPr="00F4646F">
        <w:rPr>
          <w:rFonts w:ascii="Times New Roman" w:eastAsia="Times New Roman" w:hAnsi="Times New Roman"/>
          <w:b/>
          <w:i/>
          <w:sz w:val="28"/>
          <w:szCs w:val="28"/>
          <w:lang w:val="en-US" w:eastAsia="ru-RU"/>
        </w:rPr>
        <w:t xml:space="preserve">Bunday usullarga ko'proq </w:t>
      </w:r>
      <w:r w:rsidRPr="00F4646F">
        <w:rPr>
          <w:rFonts w:ascii="Times New Roman" w:eastAsia="Times New Roman" w:hAnsi="Times New Roman"/>
          <w:b/>
          <w:i/>
          <w:sz w:val="28"/>
          <w:szCs w:val="28"/>
          <w:u w:val="single"/>
          <w:lang w:val="en-US" w:eastAsia="ru-RU"/>
        </w:rPr>
        <w:t>optik va elektrik usullar</w:t>
      </w:r>
      <w:r w:rsidRPr="00F4646F">
        <w:rPr>
          <w:rFonts w:ascii="Times New Roman" w:eastAsia="Times New Roman" w:hAnsi="Times New Roman"/>
          <w:b/>
          <w:i/>
          <w:sz w:val="28"/>
          <w:szCs w:val="28"/>
          <w:lang w:val="en-US" w:eastAsia="ru-RU"/>
        </w:rPr>
        <w:t xml:space="preserve"> kiradi.</w:t>
      </w: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Tutunli mash'alada qurumning taxminiy miqdorini uning qorayishi darajasi bo'yicha o'lchash Ringelman shkalalari yordamida amalga oshiriladi. Ular sim setkali panjaradan iborat bo'lib, sim qalinligi bosqichma-bosqich kattalashib boradi. (2.1-rasm)Shkalalar Ringelman tomonidan 1 dan 4 gacha raqam bilan belgilangan bo'lib, ular yuzaning 20, 40, 60 va 80% i qorayishi (yoki yoritilganligi) ga to'g'ri keladi. Panjara kuzatuvchidan shunday masofada o'rnatiladiki, unga silliq kulrang yuza (alohida liniyalarsiz) bo'lib ko'rinishi kerak, kulrang ton yorug' osmon fonida tutunli mash'ala rangi bilan solishtiriladi.</w:t>
      </w:r>
    </w:p>
    <w:p w:rsidR="00300825" w:rsidRPr="00F4646F" w:rsidRDefault="00300825" w:rsidP="00F4646F">
      <w:pPr>
        <w:framePr w:wrap="notBeside" w:vAnchor="text" w:hAnchor="text" w:xAlign="center" w:y="1"/>
        <w:spacing w:after="0"/>
        <w:ind w:firstLine="709"/>
        <w:jc w:val="center"/>
        <w:rPr>
          <w:rFonts w:ascii="Times New Roman" w:eastAsia="Arial Unicode MS" w:hAnsi="Times New Roman"/>
          <w:sz w:val="28"/>
          <w:szCs w:val="28"/>
          <w:lang w:val="en-US" w:eastAsia="ru-RU"/>
        </w:rPr>
      </w:pPr>
      <w:r w:rsidRPr="00F4646F">
        <w:rPr>
          <w:rFonts w:ascii="Times New Roman" w:eastAsia="Arial Unicode MS" w:hAnsi="Times New Roman"/>
          <w:noProof/>
          <w:sz w:val="28"/>
          <w:szCs w:val="28"/>
          <w:lang w:eastAsia="ru-RU"/>
        </w:rPr>
        <w:drawing>
          <wp:inline distT="0" distB="0" distL="0" distR="0">
            <wp:extent cx="4048125" cy="1057275"/>
            <wp:effectExtent l="0" t="0" r="9525" b="9525"/>
            <wp:docPr id="1" name="Рисунок 1" descr="Описание: Описание: Описание: Описание: C:\WINDOWS\Temp\FineReader10\media\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Описание: C:\WINDOWS\Temp\FineReader10\media\image17.jpe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48125" cy="1057275"/>
                    </a:xfrm>
                    <a:prstGeom prst="rect">
                      <a:avLst/>
                    </a:prstGeom>
                    <a:noFill/>
                    <a:ln>
                      <a:noFill/>
                    </a:ln>
                  </pic:spPr>
                </pic:pic>
              </a:graphicData>
            </a:graphic>
          </wp:inline>
        </w:drawing>
      </w:r>
    </w:p>
    <w:p w:rsidR="00300825" w:rsidRPr="00F4646F" w:rsidRDefault="00300825" w:rsidP="00F4646F">
      <w:pPr>
        <w:framePr w:wrap="notBeside" w:vAnchor="text" w:hAnchor="text" w:xAlign="center" w:y="1"/>
        <w:spacing w:after="0"/>
        <w:ind w:firstLine="709"/>
        <w:jc w:val="center"/>
        <w:rPr>
          <w:rFonts w:ascii="Times New Roman" w:eastAsia="Times New Roman" w:hAnsi="Times New Roman"/>
          <w:sz w:val="28"/>
          <w:szCs w:val="28"/>
          <w:lang w:val="en-US" w:eastAsia="ru-RU"/>
        </w:rPr>
      </w:pPr>
      <w:r w:rsidRPr="00F4646F">
        <w:rPr>
          <w:rFonts w:ascii="Times New Roman" w:eastAsia="Times New Roman" w:hAnsi="Times New Roman"/>
          <w:i/>
          <w:iCs/>
          <w:sz w:val="28"/>
          <w:szCs w:val="28"/>
          <w:lang w:val="en-US" w:eastAsia="ru-RU"/>
        </w:rPr>
        <w:t>2.1-rasm.</w:t>
      </w:r>
      <w:r w:rsidRPr="00F4646F">
        <w:rPr>
          <w:rFonts w:ascii="Times New Roman" w:eastAsia="Times New Roman" w:hAnsi="Times New Roman"/>
          <w:sz w:val="28"/>
          <w:szCs w:val="28"/>
          <w:lang w:val="en-US" w:eastAsia="ru-RU"/>
        </w:rPr>
        <w:t xml:space="preserve"> Ringelman shkalalari.</w:t>
      </w:r>
    </w:p>
    <w:p w:rsidR="00D4231A" w:rsidRDefault="00D4231A" w:rsidP="00F4646F">
      <w:pPr>
        <w:spacing w:after="0"/>
        <w:ind w:firstLine="284"/>
        <w:jc w:val="both"/>
        <w:rPr>
          <w:rFonts w:ascii="Times New Roman" w:eastAsia="Times New Roman" w:hAnsi="Times New Roman"/>
          <w:b/>
          <w:sz w:val="28"/>
          <w:szCs w:val="28"/>
          <w:lang w:val="en-US" w:eastAsia="ru-RU"/>
        </w:rPr>
      </w:pP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b/>
          <w:sz w:val="28"/>
          <w:szCs w:val="28"/>
          <w:lang w:val="en-US" w:eastAsia="ru-RU"/>
        </w:rPr>
        <w:lastRenderedPageBreak/>
        <w:t xml:space="preserve">Chang kontsentratsiyalarini zarrachalar soni bo'yicha o'lchash usullari. </w:t>
      </w:r>
      <w:r w:rsidRPr="00F4646F">
        <w:rPr>
          <w:rFonts w:ascii="Times New Roman" w:eastAsia="Times New Roman" w:hAnsi="Times New Roman"/>
          <w:sz w:val="28"/>
          <w:szCs w:val="28"/>
          <w:lang w:val="en-US" w:eastAsia="ru-RU"/>
        </w:rPr>
        <w:t xml:space="preserve"> Chang kontsentratsiyalarini zarrachalar soni bo'yicha o'lchash usul</w:t>
      </w:r>
      <w:r w:rsidRPr="00F4646F">
        <w:rPr>
          <w:rFonts w:ascii="Times New Roman" w:eastAsia="Times New Roman" w:hAnsi="Times New Roman"/>
          <w:sz w:val="28"/>
          <w:szCs w:val="28"/>
          <w:lang w:val="en-US" w:eastAsia="ru-RU"/>
        </w:rPr>
        <w:softHyphen/>
        <w:t xml:space="preserve">lari shunga asoslanganki, havoning ma'lum bo'lgan, aksariyat hollarda katta bo'lmagan hajmidan shaffof yuzaga chang cho'ktiriladi, uning ko'rinadigan zarrachalari mikroskop ostida sanaladi. </w:t>
      </w: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b/>
          <w:i/>
          <w:sz w:val="28"/>
          <w:szCs w:val="28"/>
          <w:lang w:val="en-US" w:eastAsia="ru-RU"/>
        </w:rPr>
        <w:t>Chang zarrachalarini cho'ktirish asosan quyidagi to'rtta usulda olib boriladi</w:t>
      </w:r>
      <w:r w:rsidRPr="00F4646F">
        <w:rPr>
          <w:rFonts w:ascii="Times New Roman" w:eastAsia="Times New Roman" w:hAnsi="Times New Roman"/>
          <w:sz w:val="28"/>
          <w:szCs w:val="28"/>
          <w:lang w:val="en-US" w:eastAsia="ru-RU"/>
        </w:rPr>
        <w:t>:</w:t>
      </w:r>
    </w:p>
    <w:p w:rsidR="00300825" w:rsidRPr="00F4646F" w:rsidRDefault="00300825" w:rsidP="00F4646F">
      <w:pPr>
        <w:numPr>
          <w:ilvl w:val="0"/>
          <w:numId w:val="2"/>
        </w:numPr>
        <w:tabs>
          <w:tab w:val="left" w:pos="284"/>
          <w:tab w:val="left" w:pos="596"/>
        </w:tabs>
        <w:spacing w:after="0"/>
        <w:jc w:val="both"/>
        <w:rPr>
          <w:rFonts w:ascii="Times New Roman" w:eastAsia="Times New Roman" w:hAnsi="Times New Roman"/>
          <w:i/>
          <w:sz w:val="28"/>
          <w:szCs w:val="28"/>
          <w:lang w:val="en-US" w:eastAsia="ru-RU"/>
        </w:rPr>
      </w:pPr>
      <w:r w:rsidRPr="00F4646F">
        <w:rPr>
          <w:rFonts w:ascii="Times New Roman" w:eastAsia="Times New Roman" w:hAnsi="Times New Roman"/>
          <w:i/>
          <w:sz w:val="28"/>
          <w:szCs w:val="28"/>
          <w:lang w:val="en-US" w:eastAsia="ru-RU"/>
        </w:rPr>
        <w:t>chang havo namunasi filtr (membranali filtr)dan o'tkazilayotganda tutib qolinadi;</w:t>
      </w:r>
    </w:p>
    <w:p w:rsidR="00300825" w:rsidRPr="00F4646F" w:rsidRDefault="00300825" w:rsidP="00F4646F">
      <w:pPr>
        <w:numPr>
          <w:ilvl w:val="0"/>
          <w:numId w:val="2"/>
        </w:numPr>
        <w:tabs>
          <w:tab w:val="left" w:pos="284"/>
          <w:tab w:val="left" w:pos="589"/>
        </w:tabs>
        <w:spacing w:after="0"/>
        <w:jc w:val="both"/>
        <w:rPr>
          <w:rFonts w:ascii="Times New Roman" w:eastAsia="Times New Roman" w:hAnsi="Times New Roman"/>
          <w:i/>
          <w:sz w:val="28"/>
          <w:szCs w:val="28"/>
          <w:lang w:val="en-US" w:eastAsia="ru-RU"/>
        </w:rPr>
      </w:pPr>
      <w:r w:rsidRPr="00F4646F">
        <w:rPr>
          <w:rFonts w:ascii="Times New Roman" w:eastAsia="Times New Roman" w:hAnsi="Times New Roman"/>
          <w:i/>
          <w:sz w:val="28"/>
          <w:szCs w:val="28"/>
          <w:lang w:val="en-US" w:eastAsia="ru-RU"/>
        </w:rPr>
        <w:t>havo oqimi chang zarrachalari yopishadigan yopishqoq yuzaga yo'naltiriladi;</w:t>
      </w:r>
    </w:p>
    <w:p w:rsidR="00300825" w:rsidRPr="00F4646F" w:rsidRDefault="00300825" w:rsidP="00F4646F">
      <w:pPr>
        <w:numPr>
          <w:ilvl w:val="0"/>
          <w:numId w:val="2"/>
        </w:numPr>
        <w:tabs>
          <w:tab w:val="left" w:pos="284"/>
          <w:tab w:val="left" w:pos="582"/>
        </w:tabs>
        <w:spacing w:after="0"/>
        <w:jc w:val="both"/>
        <w:rPr>
          <w:rFonts w:ascii="Times New Roman" w:eastAsia="Times New Roman" w:hAnsi="Times New Roman"/>
          <w:i/>
          <w:sz w:val="28"/>
          <w:szCs w:val="28"/>
          <w:lang w:val="en-US" w:eastAsia="ru-RU"/>
        </w:rPr>
      </w:pPr>
      <w:r w:rsidRPr="00F4646F">
        <w:rPr>
          <w:rFonts w:ascii="Times New Roman" w:eastAsia="Times New Roman" w:hAnsi="Times New Roman"/>
          <w:i/>
          <w:sz w:val="28"/>
          <w:szCs w:val="28"/>
          <w:lang w:val="en-US" w:eastAsia="ru-RU"/>
        </w:rPr>
        <w:t>chang zarrachalari termoforez natijasida asbobning sovutilgan detallariga cho'ktiriladi;</w:t>
      </w:r>
    </w:p>
    <w:p w:rsidR="00300825" w:rsidRPr="00F4646F" w:rsidRDefault="00300825" w:rsidP="00F4646F">
      <w:pPr>
        <w:numPr>
          <w:ilvl w:val="0"/>
          <w:numId w:val="2"/>
        </w:numPr>
        <w:tabs>
          <w:tab w:val="left" w:pos="142"/>
          <w:tab w:val="left" w:pos="284"/>
        </w:tabs>
        <w:spacing w:after="0"/>
        <w:jc w:val="both"/>
        <w:rPr>
          <w:rFonts w:ascii="Times New Roman" w:eastAsia="Times New Roman" w:hAnsi="Times New Roman"/>
          <w:i/>
          <w:sz w:val="28"/>
          <w:szCs w:val="28"/>
          <w:lang w:val="en-US" w:eastAsia="ru-RU"/>
        </w:rPr>
      </w:pPr>
      <w:r w:rsidRPr="00F4646F">
        <w:rPr>
          <w:rFonts w:ascii="Times New Roman" w:eastAsia="Times New Roman" w:hAnsi="Times New Roman"/>
          <w:i/>
          <w:sz w:val="28"/>
          <w:szCs w:val="28"/>
          <w:lang w:val="en-US" w:eastAsia="ru-RU"/>
        </w:rPr>
        <w:t>namuna maxsus yuvuvchi shisha idishlardan o'tkazilganda zarrachalar suyuqlikda ushlanib qoladi, shisha idishlarda havo pufakchalari shisha yuzaga uriladi.</w:t>
      </w: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Mikroskopda zarrachalarni sanash ochiq yoki to'q maydonda tiniq yoki xira taglikda olib boriladi. Qaytarilgan yorug'likda hisoblashni yengillashtirish uchun tegishli rangli filtrlardan foydalanish mumkin. Hisoblash natijalari 1 sm</w:t>
      </w:r>
      <w:r w:rsidRPr="00F4646F">
        <w:rPr>
          <w:rFonts w:ascii="Times New Roman" w:eastAsia="Times New Roman" w:hAnsi="Times New Roman"/>
          <w:sz w:val="28"/>
          <w:szCs w:val="28"/>
          <w:vertAlign w:val="superscript"/>
          <w:lang w:val="en-US" w:eastAsia="ru-RU"/>
        </w:rPr>
        <w:t>3</w:t>
      </w:r>
      <w:r w:rsidRPr="00F4646F">
        <w:rPr>
          <w:rFonts w:ascii="Times New Roman" w:eastAsia="Times New Roman" w:hAnsi="Times New Roman"/>
          <w:sz w:val="28"/>
          <w:szCs w:val="28"/>
          <w:lang w:val="en-US" w:eastAsia="ru-RU"/>
        </w:rPr>
        <w:t xml:space="preserve"> havodagi zarrachalar sonini beradi.</w:t>
      </w: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Usulning afzalligi asboblarning qulayligi va kichik hajmliligi bilan belgilanadi, shuningdek, tahlil uchun havo namunasining kichik hajmi talab etiladi, tekshirish esa yuqori tezlikda bajariladi. Boshqa tomondan, mikroskopik tahlil usullaridan foydalanish albatta shubha uyg'otishi mumkin. Ya'ni havoning bunday kichik hajmi umumiy holatni yetarlicha baholay oladimi? - deganday. Shuning uchun ko'pincha katta miqdordagi namunalarni tahlil qilishga to'g'ri keladi, ular birin- ketin kichik vaqt oralig'ida olinadi. Zarrachalarni sanashning deyarli barcha usullari borgan sari kamroq qo'llanilmoqda va boshqa usullar tomonidan siqib chiqarilmoqda.</w:t>
      </w:r>
    </w:p>
    <w:p w:rsidR="00300825" w:rsidRPr="00F4646F" w:rsidRDefault="00300825" w:rsidP="00D4231A">
      <w:pPr>
        <w:spacing w:after="0"/>
        <w:ind w:firstLine="708"/>
        <w:jc w:val="both"/>
        <w:rPr>
          <w:rFonts w:ascii="Times New Roman" w:eastAsia="Times New Roman" w:hAnsi="Times New Roman"/>
          <w:i/>
          <w:sz w:val="28"/>
          <w:szCs w:val="28"/>
          <w:lang w:val="en-US" w:eastAsia="ru-RU"/>
        </w:rPr>
      </w:pPr>
      <w:r w:rsidRPr="00F4646F">
        <w:rPr>
          <w:rFonts w:ascii="Times New Roman" w:eastAsia="Times New Roman" w:hAnsi="Times New Roman"/>
          <w:b/>
          <w:sz w:val="28"/>
          <w:szCs w:val="28"/>
          <w:lang w:val="en-US" w:eastAsia="ru-RU"/>
        </w:rPr>
        <w:t xml:space="preserve">Cho'kkan changlanni o'lchash. </w:t>
      </w:r>
      <w:r w:rsidRPr="00F4646F">
        <w:rPr>
          <w:rFonts w:ascii="Times New Roman" w:eastAsia="Times New Roman" w:hAnsi="Times New Roman"/>
          <w:b/>
          <w:i/>
          <w:sz w:val="28"/>
          <w:szCs w:val="28"/>
          <w:lang w:val="en-US" w:eastAsia="ru-RU"/>
        </w:rPr>
        <w:t>Chang cho'kmasi</w:t>
      </w:r>
      <w:r w:rsidRPr="00F4646F">
        <w:rPr>
          <w:rFonts w:ascii="Times New Roman" w:eastAsia="Times New Roman" w:hAnsi="Times New Roman"/>
          <w:i/>
          <w:sz w:val="28"/>
          <w:szCs w:val="28"/>
          <w:lang w:val="en-US" w:eastAsia="ru-RU"/>
        </w:rPr>
        <w:t xml:space="preserve"> - bir birlik gorizontal yuza maydoniga muayyan vaqt davomida [g/(m</w:t>
      </w:r>
      <w:r w:rsidRPr="00F4646F">
        <w:rPr>
          <w:rFonts w:ascii="Times New Roman" w:eastAsia="Times New Roman" w:hAnsi="Times New Roman"/>
          <w:i/>
          <w:sz w:val="28"/>
          <w:szCs w:val="28"/>
          <w:vertAlign w:val="superscript"/>
          <w:lang w:val="en-US" w:eastAsia="ru-RU"/>
        </w:rPr>
        <w:t>2</w:t>
      </w:r>
      <w:r w:rsidRPr="00F4646F">
        <w:rPr>
          <w:rFonts w:ascii="Times New Roman" w:eastAsia="Times New Roman" w:hAnsi="Times New Roman"/>
          <w:i/>
          <w:sz w:val="28"/>
          <w:szCs w:val="28"/>
          <w:lang w:val="en-US" w:eastAsia="ru-RU"/>
        </w:rPr>
        <w:t xml:space="preserve"> x vaqt)] tushgan chang miqdoridir.</w:t>
      </w: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Chang zarrachalarining gorizontal yuzaga cho'kishi birinchi navbatda, uning og'irligi va o'lchami bilan belgilansa-da, bu jarayon ko'plab boshqa vaziyatlarga ham bog'liq (masalan, shamol, vog'ingarchiliklar, landshaft), bu esa cho'kayotgan chang bilan tashqi ta'sirsiz tushadigan zarrachalar o'rtasida aniq chegara o'tkazish imkonini bermaydi. O'lchovlar nuqtayi-nazaridan, cho'kkan changdan yomg'ir va qor bilan tushgan havo ifloslovchilarini va bu yog'in- garchiliklarning uchuvchan komponentlari ajralib ketgandan keyin qolganlarini ajratib bo'lmaydi. Shuning uchun turli sharoitlarda va turli usullarda olingan natijalar faqat taxminan solishtirilishi mumkin. Ammo bunday o'lchashlardan borgan sari ko'p foydalanilmoqda, chunki ular nisba</w:t>
      </w:r>
      <w:r w:rsidRPr="00F4646F">
        <w:rPr>
          <w:rFonts w:ascii="Times New Roman" w:eastAsia="Times New Roman" w:hAnsi="Times New Roman"/>
          <w:sz w:val="28"/>
          <w:szCs w:val="28"/>
          <w:lang w:val="en-US" w:eastAsia="ru-RU"/>
        </w:rPr>
        <w:softHyphen/>
        <w:t xml:space="preserve">tan kam mehnat talab qiladi va bevosita yuzani </w:t>
      </w:r>
      <w:r w:rsidRPr="00F4646F">
        <w:rPr>
          <w:rFonts w:ascii="Times New Roman" w:eastAsia="Times New Roman" w:hAnsi="Times New Roman"/>
          <w:sz w:val="28"/>
          <w:szCs w:val="28"/>
          <w:lang w:val="en-US" w:eastAsia="ru-RU"/>
        </w:rPr>
        <w:lastRenderedPageBreak/>
        <w:t>chang bilan ifloslanishidan ko'rilgan zarar miqdorlarining ko'rsatkichini olish imkonini beradi.</w:t>
      </w: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b/>
          <w:i/>
          <w:sz w:val="28"/>
          <w:szCs w:val="28"/>
          <w:lang w:val="en-US" w:eastAsia="ru-RU"/>
        </w:rPr>
        <w:t>Cho'kayotgan changni oichash quyidagi tarzda olib boriladi</w:t>
      </w:r>
      <w:r w:rsidRPr="00F4646F">
        <w:rPr>
          <w:rFonts w:ascii="Times New Roman" w:eastAsia="Times New Roman" w:hAnsi="Times New Roman"/>
          <w:sz w:val="28"/>
          <w:szCs w:val="28"/>
          <w:lang w:val="en-US" w:eastAsia="ru-RU"/>
        </w:rPr>
        <w:t>. Ma'lum o'lchamli ishchi yuzasiga ega chang yig'uvchi asbob ochiq havoda muayyan joyga o'rnatiladi va unda vetarlicha chang to'planguncha qoldiriladi. Bu asboblar muayyan o'lchamli teshigi bo'lgan bo'sh idishlardan iborat bo'lib, u yerda yomg'ir yoki qor bilan birga cho'kkan chang yig'iladi.</w:t>
      </w: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Belgilangan vaqt (ko'p hollarda 30 kun) o'tgandan keyin asboblar ozgina suv bilan yaxshilab yuviladi. Cho'kkan chang va suv oldindan o'lchangan likopchaga qo'yiladi, suv bug'latiladi va keyin hosil bo'lgan cho'kma o'lchanadi. Natijalar 30 sutkadagi g/sm</w:t>
      </w:r>
      <w:r w:rsidRPr="00F4646F">
        <w:rPr>
          <w:rFonts w:ascii="Times New Roman" w:eastAsia="Times New Roman" w:hAnsi="Times New Roman"/>
          <w:sz w:val="28"/>
          <w:szCs w:val="28"/>
          <w:vertAlign w:val="superscript"/>
          <w:lang w:val="en-US" w:eastAsia="ru-RU"/>
        </w:rPr>
        <w:t>2</w:t>
      </w:r>
      <w:r w:rsidRPr="00F4646F">
        <w:rPr>
          <w:rFonts w:ascii="Times New Roman" w:eastAsia="Times New Roman" w:hAnsi="Times New Roman"/>
          <w:sz w:val="28"/>
          <w:szCs w:val="28"/>
          <w:lang w:val="en-US" w:eastAsia="ru-RU"/>
        </w:rPr>
        <w:t xml:space="preserve"> larga moslashtiriladi.</w:t>
      </w:r>
    </w:p>
    <w:p w:rsidR="00300825" w:rsidRPr="00F4646F" w:rsidRDefault="00300825" w:rsidP="00D4231A">
      <w:pPr>
        <w:spacing w:after="0"/>
        <w:ind w:firstLine="708"/>
        <w:jc w:val="both"/>
        <w:rPr>
          <w:rFonts w:ascii="Times New Roman" w:eastAsia="Times New Roman" w:hAnsi="Times New Roman"/>
          <w:sz w:val="28"/>
          <w:szCs w:val="28"/>
          <w:lang w:val="en-US" w:eastAsia="ru-RU"/>
        </w:rPr>
      </w:pPr>
      <w:r w:rsidRPr="00F4646F">
        <w:rPr>
          <w:rFonts w:ascii="Times New Roman" w:eastAsia="Times New Roman" w:hAnsi="Times New Roman"/>
          <w:sz w:val="28"/>
          <w:szCs w:val="28"/>
          <w:lang w:val="en-US" w:eastAsia="ru-RU"/>
        </w:rPr>
        <w:t>Maxsns maqsadlar uchun filtrlash yo’li bilan erimagan zarrachalarni ajratish va ularni tortish mumkin. Bundan tashqari. kuydirishdan keyin qolgan qoldiqni kimyoviy tahlil qilish yordamida uglerodni, shuningdek, smolalarni, metallar va muhim anionlarni aniqlash mumkin.</w:t>
      </w:r>
    </w:p>
    <w:p w:rsidR="00300825" w:rsidRPr="00F4646F" w:rsidRDefault="00300825" w:rsidP="00F4646F">
      <w:pPr>
        <w:spacing w:before="240" w:after="60"/>
        <w:ind w:left="1985" w:hanging="1277"/>
        <w:jc w:val="center"/>
        <w:outlineLvl w:val="0"/>
        <w:rPr>
          <w:rFonts w:ascii="Times New Roman" w:eastAsia="Times New Roman" w:hAnsi="Times New Roman"/>
          <w:b/>
          <w:sz w:val="28"/>
          <w:szCs w:val="28"/>
          <w:lang w:val="en-US" w:eastAsia="ru-RU"/>
        </w:rPr>
      </w:pPr>
      <w:r w:rsidRPr="00F4646F">
        <w:rPr>
          <w:rFonts w:ascii="Times New Roman" w:eastAsia="Times New Roman" w:hAnsi="Times New Roman"/>
          <w:b/>
          <w:sz w:val="28"/>
          <w:szCs w:val="28"/>
          <w:lang w:val="en-US" w:eastAsia="ru-RU"/>
        </w:rPr>
        <w:t>Olingan bilim va ko’nikmalarni mustahkamlash uchun savollar.</w:t>
      </w:r>
    </w:p>
    <w:p w:rsidR="00300825" w:rsidRPr="00F4646F" w:rsidRDefault="00300825" w:rsidP="00F4646F">
      <w:pPr>
        <w:numPr>
          <w:ilvl w:val="0"/>
          <w:numId w:val="3"/>
        </w:numPr>
        <w:tabs>
          <w:tab w:val="left" w:pos="284"/>
        </w:tabs>
        <w:spacing w:after="0"/>
        <w:ind w:left="0" w:firstLine="0"/>
        <w:jc w:val="both"/>
        <w:rPr>
          <w:rFonts w:ascii="Times New Roman" w:eastAsia="Times New Roman" w:hAnsi="Times New Roman"/>
          <w:i/>
          <w:sz w:val="28"/>
          <w:szCs w:val="28"/>
          <w:lang w:val="en-US" w:eastAsia="ru-RU"/>
        </w:rPr>
      </w:pPr>
      <w:r w:rsidRPr="00F4646F">
        <w:rPr>
          <w:rFonts w:ascii="Times New Roman" w:eastAsia="Arial Unicode MS" w:hAnsi="Times New Roman"/>
          <w:i/>
          <w:sz w:val="28"/>
          <w:szCs w:val="28"/>
          <w:lang w:val="en-US" w:eastAsia="ru-RU"/>
        </w:rPr>
        <w:t>Havoda bir vaqtning o'zida gazlar, bug’lar va zaharli moddalarning aerozollari bo'lsa, namuna olish uchun qanday vositalardan foydalaniladi?</w:t>
      </w:r>
    </w:p>
    <w:p w:rsidR="00300825" w:rsidRPr="00F4646F" w:rsidRDefault="00300825" w:rsidP="00F4646F">
      <w:pPr>
        <w:numPr>
          <w:ilvl w:val="0"/>
          <w:numId w:val="3"/>
        </w:numPr>
        <w:tabs>
          <w:tab w:val="left" w:pos="284"/>
        </w:tabs>
        <w:spacing w:after="0"/>
        <w:ind w:left="0" w:firstLine="0"/>
        <w:jc w:val="both"/>
        <w:rPr>
          <w:rFonts w:ascii="Times New Roman" w:eastAsia="Times New Roman" w:hAnsi="Times New Roman"/>
          <w:i/>
          <w:sz w:val="28"/>
          <w:szCs w:val="28"/>
          <w:lang w:val="en-US" w:eastAsia="ru-RU"/>
        </w:rPr>
      </w:pPr>
      <w:r w:rsidRPr="00F4646F">
        <w:rPr>
          <w:rFonts w:ascii="Times New Roman" w:eastAsia="Times New Roman" w:hAnsi="Times New Roman"/>
          <w:i/>
          <w:sz w:val="28"/>
          <w:szCs w:val="28"/>
          <w:lang w:val="en-US" w:eastAsia="ru-RU"/>
        </w:rPr>
        <w:t>Changlanganlikni o'lchashning gravimetrik (tortma) usiillarini tushintirib bering.</w:t>
      </w:r>
    </w:p>
    <w:p w:rsidR="00300825" w:rsidRPr="00F4646F" w:rsidRDefault="00300825" w:rsidP="00F4646F">
      <w:pPr>
        <w:numPr>
          <w:ilvl w:val="0"/>
          <w:numId w:val="3"/>
        </w:numPr>
        <w:tabs>
          <w:tab w:val="left" w:pos="284"/>
        </w:tabs>
        <w:spacing w:after="0"/>
        <w:ind w:left="0" w:firstLine="0"/>
        <w:jc w:val="both"/>
        <w:rPr>
          <w:rFonts w:ascii="Times New Roman" w:eastAsia="Times New Roman" w:hAnsi="Times New Roman"/>
          <w:i/>
          <w:sz w:val="28"/>
          <w:szCs w:val="28"/>
          <w:lang w:val="en-US" w:eastAsia="ru-RU"/>
        </w:rPr>
      </w:pPr>
      <w:r w:rsidRPr="00F4646F">
        <w:rPr>
          <w:rFonts w:ascii="Times New Roman" w:eastAsia="Times New Roman" w:hAnsi="Times New Roman"/>
          <w:i/>
          <w:sz w:val="28"/>
          <w:szCs w:val="28"/>
          <w:lang w:val="en-US" w:eastAsia="ru-RU"/>
        </w:rPr>
        <w:t>Changlarni ajratish yo'llari va miqdorini bilvosita aniqlash usullarini tushintirib bering.</w:t>
      </w:r>
    </w:p>
    <w:p w:rsidR="00300825" w:rsidRPr="00F4646F" w:rsidRDefault="00300825" w:rsidP="00F4646F">
      <w:pPr>
        <w:numPr>
          <w:ilvl w:val="0"/>
          <w:numId w:val="3"/>
        </w:numPr>
        <w:tabs>
          <w:tab w:val="left" w:pos="284"/>
        </w:tabs>
        <w:spacing w:after="0"/>
        <w:ind w:left="0" w:firstLine="0"/>
        <w:jc w:val="both"/>
        <w:rPr>
          <w:rFonts w:ascii="Times New Roman" w:eastAsia="Times New Roman" w:hAnsi="Times New Roman"/>
          <w:i/>
          <w:sz w:val="28"/>
          <w:szCs w:val="28"/>
          <w:lang w:val="en-US" w:eastAsia="ru-RU"/>
        </w:rPr>
      </w:pPr>
      <w:r w:rsidRPr="00F4646F">
        <w:rPr>
          <w:rFonts w:ascii="Times New Roman" w:eastAsia="Times New Roman" w:hAnsi="Times New Roman"/>
          <w:i/>
          <w:sz w:val="28"/>
          <w:szCs w:val="28"/>
          <w:lang w:val="en-US" w:eastAsia="ru-RU"/>
        </w:rPr>
        <w:t>Havo namunasining fizik xususiyatlari asosida chang kontsentratsiyasini o'lchashni tushintirib bering.</w:t>
      </w:r>
    </w:p>
    <w:p w:rsidR="00300825" w:rsidRPr="00F4646F" w:rsidRDefault="00300825" w:rsidP="00F4646F">
      <w:pPr>
        <w:numPr>
          <w:ilvl w:val="0"/>
          <w:numId w:val="3"/>
        </w:numPr>
        <w:tabs>
          <w:tab w:val="left" w:pos="284"/>
        </w:tabs>
        <w:spacing w:after="0"/>
        <w:ind w:left="0" w:firstLine="0"/>
        <w:jc w:val="both"/>
        <w:rPr>
          <w:rFonts w:ascii="Times New Roman" w:eastAsia="Times New Roman" w:hAnsi="Times New Roman"/>
          <w:i/>
          <w:sz w:val="28"/>
          <w:szCs w:val="28"/>
          <w:lang w:val="en-US" w:eastAsia="ru-RU"/>
        </w:rPr>
      </w:pPr>
      <w:r w:rsidRPr="00F4646F">
        <w:rPr>
          <w:rFonts w:ascii="Times New Roman" w:eastAsia="Times New Roman" w:hAnsi="Times New Roman"/>
          <w:i/>
          <w:sz w:val="28"/>
          <w:szCs w:val="28"/>
          <w:lang w:val="en-US" w:eastAsia="ru-RU"/>
        </w:rPr>
        <w:t>Cho'kkan changlanni o'lchashni  tushintirib bering.</w:t>
      </w:r>
    </w:p>
    <w:p w:rsidR="00300825" w:rsidRPr="00F4646F" w:rsidRDefault="00300825" w:rsidP="00F4646F">
      <w:pPr>
        <w:numPr>
          <w:ilvl w:val="0"/>
          <w:numId w:val="3"/>
        </w:numPr>
        <w:tabs>
          <w:tab w:val="left" w:pos="284"/>
        </w:tabs>
        <w:spacing w:after="0"/>
        <w:ind w:left="0" w:firstLine="0"/>
        <w:jc w:val="both"/>
        <w:rPr>
          <w:rFonts w:ascii="Times New Roman" w:eastAsia="Times New Roman" w:hAnsi="Times New Roman"/>
          <w:i/>
          <w:sz w:val="28"/>
          <w:szCs w:val="28"/>
          <w:lang w:val="en-US" w:eastAsia="ru-RU"/>
        </w:rPr>
      </w:pPr>
      <w:r w:rsidRPr="00F4646F">
        <w:rPr>
          <w:rFonts w:ascii="Times New Roman" w:eastAsia="Times New Roman" w:hAnsi="Times New Roman"/>
          <w:i/>
          <w:sz w:val="28"/>
          <w:szCs w:val="28"/>
          <w:lang w:val="uz-Cyrl-UZ" w:bidi="en-US"/>
        </w:rPr>
        <w:t>Havo basseynini ifloslovchi manbala</w:t>
      </w:r>
      <w:r w:rsidRPr="00F4646F">
        <w:rPr>
          <w:rFonts w:ascii="Times New Roman" w:eastAsia="Times New Roman" w:hAnsi="Times New Roman"/>
          <w:i/>
          <w:sz w:val="28"/>
          <w:szCs w:val="28"/>
          <w:lang w:val="en-US" w:bidi="en-US"/>
        </w:rPr>
        <w:t>rga nimalar kiradi?</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i/>
          <w:sz w:val="28"/>
          <w:szCs w:val="28"/>
          <w:lang w:val="en-US" w:bidi="en-US"/>
        </w:rPr>
      </w:pPr>
      <w:r w:rsidRPr="00F4646F">
        <w:rPr>
          <w:rFonts w:ascii="Times New Roman" w:eastAsia="Times New Roman" w:hAnsi="Times New Roman"/>
          <w:i/>
          <w:sz w:val="28"/>
          <w:szCs w:val="28"/>
          <w:lang w:val="uz-Cyrl-UZ" w:bidi="en-US"/>
        </w:rPr>
        <w:t>7.Gaz-chang chiqindilarini sinflanishi</w:t>
      </w:r>
      <w:r w:rsidRPr="00F4646F">
        <w:rPr>
          <w:rFonts w:ascii="Times New Roman" w:eastAsia="Times New Roman" w:hAnsi="Times New Roman"/>
          <w:i/>
          <w:sz w:val="28"/>
          <w:szCs w:val="28"/>
          <w:lang w:val="en-US" w:bidi="en-US"/>
        </w:rPr>
        <w:t xml:space="preserve">ni </w:t>
      </w:r>
      <w:r w:rsidRPr="00F4646F">
        <w:rPr>
          <w:rFonts w:ascii="Times New Roman" w:eastAsia="Times New Roman" w:hAnsi="Times New Roman"/>
          <w:i/>
          <w:sz w:val="28"/>
          <w:szCs w:val="28"/>
          <w:lang w:val="en-US" w:eastAsia="ru-RU"/>
        </w:rPr>
        <w:t>tushintirib bering.</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i/>
          <w:sz w:val="28"/>
          <w:szCs w:val="28"/>
          <w:lang w:val="en-US" w:bidi="en-US"/>
        </w:rPr>
      </w:pPr>
      <w:r w:rsidRPr="00F4646F">
        <w:rPr>
          <w:rFonts w:ascii="Times New Roman" w:eastAsia="Times New Roman" w:hAnsi="Times New Roman"/>
          <w:i/>
          <w:sz w:val="28"/>
          <w:szCs w:val="28"/>
          <w:lang w:val="uz-Cyrl-UZ" w:bidi="en-US"/>
        </w:rPr>
        <w:t>8. Atmosfera havosini ifloslanish darajasi qanday baholanadi</w:t>
      </w:r>
      <w:r w:rsidRPr="00F4646F">
        <w:rPr>
          <w:rFonts w:ascii="Times New Roman" w:eastAsia="Times New Roman" w:hAnsi="Times New Roman"/>
          <w:i/>
          <w:sz w:val="28"/>
          <w:szCs w:val="28"/>
          <w:lang w:val="en-US" w:bidi="en-US"/>
        </w:rPr>
        <w:t>?</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i/>
          <w:sz w:val="28"/>
          <w:szCs w:val="28"/>
          <w:lang w:val="uz-Cyrl-UZ" w:bidi="en-US"/>
        </w:rPr>
      </w:pPr>
      <w:r w:rsidRPr="00F4646F">
        <w:rPr>
          <w:rFonts w:ascii="Times New Roman" w:eastAsia="Times New Roman" w:hAnsi="Times New Roman"/>
          <w:i/>
          <w:sz w:val="28"/>
          <w:szCs w:val="28"/>
          <w:lang w:val="en-US" w:bidi="en-US"/>
        </w:rPr>
        <w:t>9.</w:t>
      </w:r>
      <w:r w:rsidRPr="00F4646F">
        <w:rPr>
          <w:rFonts w:ascii="Times New Roman" w:eastAsia="Times New Roman" w:hAnsi="Times New Roman"/>
          <w:i/>
          <w:sz w:val="28"/>
          <w:szCs w:val="28"/>
          <w:lang w:val="uz-Cyrl-UZ" w:bidi="en-US"/>
        </w:rPr>
        <w:t xml:space="preserve"> Atmosferani ifloslanishiga asosiy ulush qo‘shayotgan korxonalarga misollar keltiring.</w:t>
      </w:r>
    </w:p>
    <w:p w:rsidR="00300825" w:rsidRPr="00F4646F" w:rsidRDefault="00300825" w:rsidP="00F4646F">
      <w:pPr>
        <w:shd w:val="clear" w:color="auto" w:fill="FFFFFF"/>
        <w:autoSpaceDE w:val="0"/>
        <w:autoSpaceDN w:val="0"/>
        <w:adjustRightInd w:val="0"/>
        <w:spacing w:after="0"/>
        <w:ind w:left="284" w:hanging="284"/>
        <w:jc w:val="both"/>
        <w:rPr>
          <w:rFonts w:ascii="Times New Roman" w:eastAsia="Times New Roman" w:hAnsi="Times New Roman"/>
          <w:i/>
          <w:sz w:val="28"/>
          <w:szCs w:val="28"/>
          <w:lang w:val="uz-Cyrl-UZ" w:bidi="en-US"/>
        </w:rPr>
      </w:pPr>
      <w:r w:rsidRPr="00F4646F">
        <w:rPr>
          <w:rFonts w:ascii="Times New Roman" w:eastAsia="Times New Roman" w:hAnsi="Times New Roman"/>
          <w:i/>
          <w:sz w:val="28"/>
          <w:szCs w:val="28"/>
          <w:lang w:val="uz-Cyrl-UZ" w:bidi="en-US"/>
        </w:rPr>
        <w:t>10.Atmosfera havosidagi zararli moddalarni ruxsat etilgan kontsentratsiyasi (RECHK) va uning   o‘lchov birligi haqida aytib bering.</w:t>
      </w:r>
    </w:p>
    <w:p w:rsidR="00300825" w:rsidRPr="00F4646F" w:rsidRDefault="00300825" w:rsidP="00F4646F">
      <w:pPr>
        <w:shd w:val="clear" w:color="auto" w:fill="FFFFFF"/>
        <w:autoSpaceDE w:val="0"/>
        <w:autoSpaceDN w:val="0"/>
        <w:adjustRightInd w:val="0"/>
        <w:spacing w:after="0"/>
        <w:ind w:left="284" w:hanging="284"/>
        <w:jc w:val="both"/>
        <w:rPr>
          <w:rFonts w:ascii="Times New Roman" w:eastAsia="Times New Roman" w:hAnsi="Times New Roman"/>
          <w:i/>
          <w:sz w:val="28"/>
          <w:szCs w:val="28"/>
          <w:lang w:val="uz-Cyrl-UZ" w:bidi="en-US"/>
        </w:rPr>
      </w:pPr>
      <w:r w:rsidRPr="00F4646F">
        <w:rPr>
          <w:rFonts w:ascii="Times New Roman" w:eastAsia="Times New Roman" w:hAnsi="Times New Roman"/>
          <w:i/>
          <w:sz w:val="28"/>
          <w:szCs w:val="28"/>
          <w:lang w:val="en-US" w:bidi="en-US"/>
        </w:rPr>
        <w:t>11.</w:t>
      </w:r>
      <w:r w:rsidRPr="00F4646F">
        <w:rPr>
          <w:rFonts w:ascii="Times New Roman" w:eastAsia="Times New Roman" w:hAnsi="Times New Roman"/>
          <w:i/>
          <w:sz w:val="28"/>
          <w:szCs w:val="28"/>
          <w:lang w:val="uz-Cyrl-UZ" w:bidi="en-US"/>
        </w:rPr>
        <w:t>Zararli moddalarni ruxsat etilgan tashlamasi (RET) nima? RECHK bilan qanday bog’langan? RET ning o‘lchov birligi qanday?</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i/>
          <w:sz w:val="28"/>
          <w:szCs w:val="28"/>
          <w:lang w:val="en-US" w:bidi="en-US"/>
        </w:rPr>
      </w:pPr>
      <w:r w:rsidRPr="00F4646F">
        <w:rPr>
          <w:rFonts w:ascii="Times New Roman" w:eastAsia="Times New Roman" w:hAnsi="Times New Roman"/>
          <w:i/>
          <w:sz w:val="28"/>
          <w:szCs w:val="28"/>
          <w:lang w:val="uz-Cyrl-UZ" w:bidi="en-US"/>
        </w:rPr>
        <w:t>12. Chiqindilarni atmosferada tarqalishiga ta</w:t>
      </w:r>
      <w:r w:rsidRPr="00F4646F">
        <w:rPr>
          <w:rFonts w:ascii="Times New Roman" w:eastAsia="Times New Roman" w:hAnsi="Times New Roman"/>
          <w:i/>
          <w:sz w:val="28"/>
          <w:szCs w:val="28"/>
          <w:lang w:val="en-US" w:bidi="en-US"/>
        </w:rPr>
        <w:t>’</w:t>
      </w:r>
      <w:r w:rsidRPr="00F4646F">
        <w:rPr>
          <w:rFonts w:ascii="Times New Roman" w:eastAsia="Times New Roman" w:hAnsi="Times New Roman"/>
          <w:i/>
          <w:sz w:val="28"/>
          <w:szCs w:val="28"/>
          <w:lang w:val="uz-Cyrl-UZ" w:bidi="en-US"/>
        </w:rPr>
        <w:t>sir etuvchi omillar</w:t>
      </w:r>
      <w:r w:rsidRPr="00F4646F">
        <w:rPr>
          <w:rFonts w:ascii="Times New Roman" w:eastAsia="Times New Roman" w:hAnsi="Times New Roman"/>
          <w:i/>
          <w:sz w:val="28"/>
          <w:szCs w:val="28"/>
          <w:lang w:val="en-US" w:bidi="en-US"/>
        </w:rPr>
        <w:t xml:space="preserve"> qanday?</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i/>
          <w:sz w:val="28"/>
          <w:szCs w:val="28"/>
          <w:lang w:val="en-US" w:bidi="en-US"/>
        </w:rPr>
      </w:pPr>
      <w:r w:rsidRPr="00F4646F">
        <w:rPr>
          <w:rFonts w:ascii="Times New Roman" w:eastAsia="Times New Roman" w:hAnsi="Times New Roman"/>
          <w:i/>
          <w:sz w:val="28"/>
          <w:szCs w:val="28"/>
          <w:lang w:val="uz-Cyrl-UZ" w:bidi="en-US"/>
        </w:rPr>
        <w:t>13. Chang —gaz ushlovchi uskunalarni ishini samaradorligi qanday aniqlanadi</w:t>
      </w:r>
      <w:r w:rsidRPr="00F4646F">
        <w:rPr>
          <w:rFonts w:ascii="Times New Roman" w:eastAsia="Times New Roman" w:hAnsi="Times New Roman"/>
          <w:i/>
          <w:sz w:val="28"/>
          <w:szCs w:val="28"/>
          <w:lang w:val="en-US" w:bidi="en-US"/>
        </w:rPr>
        <w:t>?</w:t>
      </w:r>
    </w:p>
    <w:p w:rsidR="00300825" w:rsidRPr="00F4646F" w:rsidRDefault="00300825" w:rsidP="00F4646F">
      <w:pPr>
        <w:shd w:val="clear" w:color="auto" w:fill="FFFFFF"/>
        <w:tabs>
          <w:tab w:val="left" w:pos="284"/>
        </w:tabs>
        <w:autoSpaceDE w:val="0"/>
        <w:autoSpaceDN w:val="0"/>
        <w:adjustRightInd w:val="0"/>
        <w:spacing w:after="0"/>
        <w:ind w:left="426" w:hanging="426"/>
        <w:jc w:val="both"/>
        <w:rPr>
          <w:rFonts w:ascii="Times New Roman" w:eastAsia="Times New Roman" w:hAnsi="Times New Roman"/>
          <w:i/>
          <w:sz w:val="28"/>
          <w:szCs w:val="28"/>
          <w:lang w:val="en-US" w:bidi="en-US"/>
        </w:rPr>
      </w:pPr>
      <w:r w:rsidRPr="00F4646F">
        <w:rPr>
          <w:rFonts w:ascii="Times New Roman" w:eastAsia="Times New Roman" w:hAnsi="Times New Roman"/>
          <w:i/>
          <w:sz w:val="28"/>
          <w:szCs w:val="28"/>
          <w:lang w:val="en-US" w:bidi="en-US"/>
        </w:rPr>
        <w:t>14.</w:t>
      </w:r>
      <w:r w:rsidRPr="00F4646F">
        <w:rPr>
          <w:rFonts w:ascii="Times New Roman" w:eastAsia="Times New Roman" w:hAnsi="Times New Roman"/>
          <w:i/>
          <w:sz w:val="28"/>
          <w:szCs w:val="28"/>
          <w:lang w:val="uz-Cyrl-UZ" w:bidi="en-US"/>
        </w:rPr>
        <w:t>Atmosfera havosini chang-gaz chiqindilari bilan ifloslanishidan himoya qilish chora—tadbirlarini iqtisodiy samaradorligi qanday baholanadi</w:t>
      </w:r>
      <w:r w:rsidRPr="00F4646F">
        <w:rPr>
          <w:rFonts w:ascii="Times New Roman" w:eastAsia="Times New Roman" w:hAnsi="Times New Roman"/>
          <w:i/>
          <w:sz w:val="28"/>
          <w:szCs w:val="28"/>
          <w:lang w:val="en-US" w:bidi="en-US"/>
        </w:rPr>
        <w:t>?</w:t>
      </w:r>
    </w:p>
    <w:p w:rsidR="00300825" w:rsidRPr="00F4646F" w:rsidRDefault="00300825" w:rsidP="00F4646F">
      <w:pPr>
        <w:shd w:val="clear" w:color="auto" w:fill="FFFFFF"/>
        <w:tabs>
          <w:tab w:val="left" w:pos="284"/>
        </w:tabs>
        <w:autoSpaceDE w:val="0"/>
        <w:autoSpaceDN w:val="0"/>
        <w:adjustRightInd w:val="0"/>
        <w:spacing w:after="0"/>
        <w:jc w:val="both"/>
        <w:rPr>
          <w:rFonts w:ascii="Times New Roman" w:eastAsia="Times New Roman" w:hAnsi="Times New Roman"/>
          <w:i/>
          <w:sz w:val="28"/>
          <w:szCs w:val="28"/>
          <w:lang w:val="en-US" w:bidi="en-US"/>
        </w:rPr>
      </w:pPr>
      <w:r w:rsidRPr="00F4646F">
        <w:rPr>
          <w:rFonts w:ascii="Times New Roman" w:eastAsia="Times New Roman" w:hAnsi="Times New Roman"/>
          <w:i/>
          <w:sz w:val="28"/>
          <w:szCs w:val="28"/>
          <w:lang w:val="uz-Cyrl-UZ" w:bidi="en-US"/>
        </w:rPr>
        <w:lastRenderedPageBreak/>
        <w:t>1</w:t>
      </w:r>
      <w:r w:rsidRPr="00F4646F">
        <w:rPr>
          <w:rFonts w:ascii="Times New Roman" w:eastAsia="Times New Roman" w:hAnsi="Times New Roman"/>
          <w:i/>
          <w:sz w:val="28"/>
          <w:szCs w:val="28"/>
          <w:lang w:val="en-US" w:bidi="en-US"/>
        </w:rPr>
        <w:t xml:space="preserve">5. </w:t>
      </w:r>
      <w:r w:rsidRPr="00F4646F">
        <w:rPr>
          <w:rFonts w:ascii="Times New Roman" w:eastAsia="Times New Roman" w:hAnsi="Times New Roman"/>
          <w:i/>
          <w:sz w:val="28"/>
          <w:szCs w:val="28"/>
          <w:lang w:val="uz-Cyrl-UZ" w:bidi="en-US"/>
        </w:rPr>
        <w:t>Oqava suvlarni tozalashning asosiy usullarini sanab o‘ting.</w:t>
      </w:r>
    </w:p>
    <w:p w:rsidR="003602C3" w:rsidRDefault="003602C3"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2A53F5" w:rsidRDefault="002A53F5" w:rsidP="00F4646F">
      <w:pPr>
        <w:rPr>
          <w:rFonts w:ascii="Times New Roman" w:hAnsi="Times New Roman"/>
          <w:sz w:val="28"/>
          <w:szCs w:val="28"/>
          <w:lang w:val="en-US"/>
        </w:rPr>
      </w:pPr>
    </w:p>
    <w:p w:rsidR="00FC0E34" w:rsidRDefault="00FC0E34" w:rsidP="002A53F5">
      <w:pPr>
        <w:pStyle w:val="a5"/>
        <w:spacing w:line="360" w:lineRule="auto"/>
        <w:jc w:val="center"/>
        <w:rPr>
          <w:rFonts w:ascii="Times New Roman" w:hAnsi="Times New Roman"/>
          <w:b/>
          <w:sz w:val="28"/>
          <w:szCs w:val="28"/>
          <w:lang w:val="en-US"/>
        </w:rPr>
      </w:pPr>
    </w:p>
    <w:p w:rsidR="002A53F5" w:rsidRDefault="002A53F5" w:rsidP="002A53F5">
      <w:pPr>
        <w:pStyle w:val="a5"/>
        <w:spacing w:line="360" w:lineRule="auto"/>
        <w:jc w:val="center"/>
        <w:rPr>
          <w:rFonts w:ascii="Times New Roman" w:hAnsi="Times New Roman"/>
          <w:b/>
          <w:sz w:val="28"/>
          <w:szCs w:val="28"/>
          <w:lang w:val="en-US"/>
        </w:rPr>
      </w:pPr>
      <w:bookmarkStart w:id="0" w:name="_GoBack"/>
      <w:bookmarkEnd w:id="0"/>
      <w:r>
        <w:rPr>
          <w:rFonts w:ascii="Times New Roman" w:hAnsi="Times New Roman"/>
          <w:b/>
          <w:sz w:val="28"/>
          <w:szCs w:val="28"/>
          <w:lang w:val="en-US"/>
        </w:rPr>
        <w:lastRenderedPageBreak/>
        <w:t>Foydalanilgan adabiyotlar ro`yxati</w:t>
      </w:r>
    </w:p>
    <w:p w:rsidR="002A53F5" w:rsidRDefault="002A53F5" w:rsidP="002A53F5">
      <w:pPr>
        <w:pStyle w:val="a5"/>
        <w:spacing w:line="360" w:lineRule="auto"/>
        <w:jc w:val="both"/>
        <w:rPr>
          <w:rFonts w:ascii="Times New Roman" w:hAnsi="Times New Roman"/>
          <w:sz w:val="28"/>
          <w:szCs w:val="28"/>
        </w:rPr>
      </w:pPr>
      <w:r>
        <w:rPr>
          <w:rFonts w:ascii="Times New Roman" w:hAnsi="Times New Roman"/>
          <w:sz w:val="28"/>
          <w:szCs w:val="28"/>
          <w:lang w:val="en-US"/>
        </w:rPr>
        <w:tab/>
      </w:r>
      <w:r>
        <w:rPr>
          <w:rFonts w:ascii="Times New Roman" w:hAnsi="Times New Roman"/>
          <w:iCs/>
          <w:sz w:val="28"/>
          <w:szCs w:val="28"/>
          <w:lang w:val="en-US"/>
        </w:rPr>
        <w:t>1. A.Sherov, V.Rzaeyeva. Oʹzbekiston Respublikasi Ekologiya va atrof-muhitni muhofaza qilish davlat qoʹmitasi Axborot xizmati. Tabiiy resurslarni oqilona boshqarish – atrof-muhit muhofazasining ustivor yoʹnalishlishi. Ekologiya xabarnomasi. № 6/2017/iyun.</w:t>
      </w:r>
    </w:p>
    <w:p w:rsidR="002A53F5" w:rsidRPr="00F4646F" w:rsidRDefault="002A53F5" w:rsidP="00F4646F">
      <w:pPr>
        <w:rPr>
          <w:rFonts w:ascii="Times New Roman" w:hAnsi="Times New Roman"/>
          <w:sz w:val="28"/>
          <w:szCs w:val="28"/>
          <w:lang w:val="en-US"/>
        </w:rPr>
      </w:pPr>
    </w:p>
    <w:sectPr w:rsidR="002A53F5" w:rsidRPr="00F4646F" w:rsidSect="008F44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775B0"/>
    <w:multiLevelType w:val="hybridMultilevel"/>
    <w:tmpl w:val="4CF846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D23BE7"/>
    <w:multiLevelType w:val="multilevel"/>
    <w:tmpl w:val="B4FA81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2D65828"/>
    <w:multiLevelType w:val="hybridMultilevel"/>
    <w:tmpl w:val="6B38C406"/>
    <w:lvl w:ilvl="0" w:tplc="02B65E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825"/>
    <w:rsid w:val="00067B4B"/>
    <w:rsid w:val="00142B45"/>
    <w:rsid w:val="002A53F5"/>
    <w:rsid w:val="00300825"/>
    <w:rsid w:val="00311518"/>
    <w:rsid w:val="003602C3"/>
    <w:rsid w:val="005C5718"/>
    <w:rsid w:val="006A05AE"/>
    <w:rsid w:val="008D736D"/>
    <w:rsid w:val="008F4479"/>
    <w:rsid w:val="00924F93"/>
    <w:rsid w:val="00BE0E4A"/>
    <w:rsid w:val="00C07018"/>
    <w:rsid w:val="00D4231A"/>
    <w:rsid w:val="00F4646F"/>
    <w:rsid w:val="00FC0E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F12C8"/>
  <w15:docId w15:val="{DA7D76AF-E868-44C8-A3C6-815C1714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825"/>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E0E4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E0E4A"/>
    <w:rPr>
      <w:rFonts w:ascii="Tahoma" w:eastAsia="Calibri" w:hAnsi="Tahoma" w:cs="Tahoma"/>
      <w:sz w:val="16"/>
      <w:szCs w:val="16"/>
    </w:rPr>
  </w:style>
  <w:style w:type="paragraph" w:styleId="a5">
    <w:name w:val="No Spacing"/>
    <w:uiPriority w:val="1"/>
    <w:qFormat/>
    <w:rsid w:val="002A53F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04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wmf"/><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wmf"/><Relationship Id="rId25" Type="http://schemas.openxmlformats.org/officeDocument/2006/relationships/image" Target="media/image21.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wmf"/><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wmf"/><Relationship Id="rId10" Type="http://schemas.openxmlformats.org/officeDocument/2006/relationships/image" Target="media/image6.wmf"/><Relationship Id="rId19" Type="http://schemas.openxmlformats.org/officeDocument/2006/relationships/image" Target="media/image15.pn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wmf"/><Relationship Id="rId30" Type="http://schemas.openxmlformats.org/officeDocument/2006/relationships/image" Target="media/image2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3147</Words>
  <Characters>17942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Avtech</dc:creator>
  <cp:lastModifiedBy>Yodgor</cp:lastModifiedBy>
  <cp:revision>3</cp:revision>
  <cp:lastPrinted>2021-05-31T11:42:00Z</cp:lastPrinted>
  <dcterms:created xsi:type="dcterms:W3CDTF">2021-05-31T11:42:00Z</dcterms:created>
  <dcterms:modified xsi:type="dcterms:W3CDTF">2021-05-31T11:42:00Z</dcterms:modified>
</cp:coreProperties>
</file>