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FEE" w:rsidRPr="00DC0DC4" w:rsidRDefault="00DC0DC4" w:rsidP="002E0C8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C0DC4">
        <w:rPr>
          <w:rFonts w:ascii="Times New Roman" w:hAnsi="Times New Roman" w:cs="Times New Roman"/>
          <w:b/>
          <w:sz w:val="28"/>
          <w:szCs w:val="28"/>
          <w:lang w:val="en-US"/>
        </w:rPr>
        <w:t>7</w:t>
      </w:r>
      <w:r w:rsidR="002D3AD6" w:rsidRPr="00DC0DC4">
        <w:rPr>
          <w:rFonts w:ascii="Times New Roman" w:hAnsi="Times New Roman" w:cs="Times New Roman"/>
          <w:b/>
          <w:sz w:val="28"/>
          <w:szCs w:val="28"/>
          <w:lang w:val="en-US"/>
        </w:rPr>
        <w:t xml:space="preserve">-mavzu: </w:t>
      </w:r>
      <w:proofErr w:type="spellStart"/>
      <w:r w:rsidRPr="00DC0DC4">
        <w:rPr>
          <w:rFonts w:ascii="Times New Roman" w:hAnsi="Times New Roman" w:cs="Times New Roman"/>
          <w:b/>
          <w:sz w:val="28"/>
          <w:szCs w:val="28"/>
          <w:lang w:val="en-US"/>
        </w:rPr>
        <w:t>Asosiy</w:t>
      </w:r>
      <w:proofErr w:type="spellEnd"/>
      <w:r w:rsidRPr="00DC0DC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/>
          <w:sz w:val="28"/>
          <w:szCs w:val="28"/>
          <w:lang w:val="en-US"/>
        </w:rPr>
        <w:t>vositalar</w:t>
      </w:r>
      <w:proofErr w:type="spellEnd"/>
      <w:r w:rsidR="00EA7FEE" w:rsidRPr="00DC0DC4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2D3AD6" w:rsidRPr="00DC0DC4" w:rsidRDefault="002D3AD6" w:rsidP="002E0C8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DC0DC4">
        <w:rPr>
          <w:rFonts w:ascii="Times New Roman" w:hAnsi="Times New Roman" w:cs="Times New Roman"/>
          <w:b/>
          <w:sz w:val="28"/>
          <w:szCs w:val="28"/>
          <w:lang w:val="en-US"/>
        </w:rPr>
        <w:t>Reja</w:t>
      </w:r>
      <w:proofErr w:type="spellEnd"/>
      <w:r w:rsidRPr="00DC0DC4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E61462" w:rsidRPr="00DC0DC4" w:rsidRDefault="002D3AD6" w:rsidP="00EA65A0">
      <w:pPr>
        <w:spacing w:line="276" w:lineRule="auto"/>
        <w:ind w:left="709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C0DC4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1. </w:t>
      </w:r>
      <w:proofErr w:type="spellStart"/>
      <w:r w:rsidR="00DC0DC4" w:rsidRPr="00DC0DC4">
        <w:rPr>
          <w:rFonts w:ascii="Times New Roman" w:hAnsi="Times New Roman" w:cs="Times New Roman"/>
          <w:bCs/>
          <w:sz w:val="28"/>
          <w:szCs w:val="28"/>
          <w:lang w:val="en-US"/>
        </w:rPr>
        <w:t>Asosiy</w:t>
      </w:r>
      <w:proofErr w:type="spellEnd"/>
      <w:r w:rsidR="00DC0DC4" w:rsidRPr="00DC0DC4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DC0DC4" w:rsidRPr="00DC0DC4">
        <w:rPr>
          <w:rFonts w:ascii="Times New Roman" w:hAnsi="Times New Roman" w:cs="Times New Roman"/>
          <w:bCs/>
          <w:sz w:val="28"/>
          <w:szCs w:val="28"/>
          <w:lang w:val="en-US"/>
        </w:rPr>
        <w:t>vositalar</w:t>
      </w:r>
      <w:proofErr w:type="spellEnd"/>
      <w:r w:rsidR="00DC0DC4" w:rsidRPr="00DC0DC4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DC0DC4" w:rsidRPr="00DC0DC4">
        <w:rPr>
          <w:rFonts w:ascii="Times New Roman" w:hAnsi="Times New Roman" w:cs="Times New Roman"/>
          <w:bCs/>
          <w:sz w:val="28"/>
          <w:szCs w:val="28"/>
          <w:lang w:val="en-US"/>
        </w:rPr>
        <w:t>tushunchasi</w:t>
      </w:r>
      <w:proofErr w:type="spellEnd"/>
    </w:p>
    <w:p w:rsidR="00DC0DC4" w:rsidRPr="00DC0DC4" w:rsidRDefault="002D3AD6" w:rsidP="00EA65A0">
      <w:pPr>
        <w:spacing w:line="276" w:lineRule="auto"/>
        <w:ind w:left="709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C0DC4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2. </w:t>
      </w:r>
      <w:r w:rsidR="00DC0DC4" w:rsidRPr="00DC0DC4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Tan </w:t>
      </w:r>
      <w:proofErr w:type="spellStart"/>
      <w:r w:rsidR="00DC0DC4" w:rsidRPr="00DC0DC4">
        <w:rPr>
          <w:rFonts w:ascii="Times New Roman" w:hAnsi="Times New Roman" w:cs="Times New Roman"/>
          <w:bCs/>
          <w:sz w:val="28"/>
          <w:szCs w:val="28"/>
          <w:lang w:val="en-US"/>
        </w:rPr>
        <w:t>olishdan</w:t>
      </w:r>
      <w:proofErr w:type="spellEnd"/>
      <w:r w:rsidR="00DC0DC4" w:rsidRPr="00DC0DC4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DC0DC4" w:rsidRPr="00DC0DC4">
        <w:rPr>
          <w:rFonts w:ascii="Times New Roman" w:hAnsi="Times New Roman" w:cs="Times New Roman"/>
          <w:bCs/>
          <w:sz w:val="28"/>
          <w:szCs w:val="28"/>
          <w:lang w:val="en-US"/>
        </w:rPr>
        <w:t>keyingi</w:t>
      </w:r>
      <w:proofErr w:type="spellEnd"/>
      <w:r w:rsidR="00DC0DC4" w:rsidRPr="00DC0DC4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DC0DC4" w:rsidRPr="00DC0DC4">
        <w:rPr>
          <w:rFonts w:ascii="Times New Roman" w:hAnsi="Times New Roman" w:cs="Times New Roman"/>
          <w:bCs/>
          <w:sz w:val="28"/>
          <w:szCs w:val="28"/>
          <w:lang w:val="en-US"/>
        </w:rPr>
        <w:t>baholash</w:t>
      </w:r>
      <w:proofErr w:type="spellEnd"/>
    </w:p>
    <w:p w:rsidR="002D3AD6" w:rsidRPr="00DC0DC4" w:rsidRDefault="002D3AD6" w:rsidP="00EA65A0">
      <w:pPr>
        <w:spacing w:line="276" w:lineRule="auto"/>
        <w:ind w:left="709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C0DC4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3. </w:t>
      </w:r>
      <w:proofErr w:type="spellStart"/>
      <w:r w:rsidR="00DC0DC4" w:rsidRPr="00DC0DC4">
        <w:rPr>
          <w:rFonts w:ascii="Times New Roman" w:hAnsi="Times New Roman" w:cs="Times New Roman"/>
          <w:bCs/>
          <w:sz w:val="28"/>
          <w:szCs w:val="28"/>
          <w:lang w:val="en-US"/>
        </w:rPr>
        <w:t>Asosiy</w:t>
      </w:r>
      <w:proofErr w:type="spellEnd"/>
      <w:r w:rsidR="00DC0DC4" w:rsidRPr="00DC0DC4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DC0DC4" w:rsidRPr="00DC0DC4">
        <w:rPr>
          <w:rFonts w:ascii="Times New Roman" w:hAnsi="Times New Roman" w:cs="Times New Roman"/>
          <w:bCs/>
          <w:sz w:val="28"/>
          <w:szCs w:val="28"/>
          <w:lang w:val="en-US"/>
        </w:rPr>
        <w:t>vositalar</w:t>
      </w:r>
      <w:proofErr w:type="spellEnd"/>
      <w:r w:rsidR="00DC0DC4" w:rsidRPr="00DC0DC4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DC0DC4" w:rsidRPr="00DC0DC4">
        <w:rPr>
          <w:rFonts w:ascii="Times New Roman" w:hAnsi="Times New Roman" w:cs="Times New Roman"/>
          <w:bCs/>
          <w:sz w:val="28"/>
          <w:szCs w:val="28"/>
          <w:lang w:val="en-US"/>
        </w:rPr>
        <w:t>eskirishi</w:t>
      </w:r>
      <w:proofErr w:type="spellEnd"/>
    </w:p>
    <w:p w:rsidR="00DC0DC4" w:rsidRPr="00DC0DC4" w:rsidRDefault="00DC0DC4" w:rsidP="00334B0B">
      <w:pPr>
        <w:spacing w:before="240" w:after="0" w:line="360" w:lineRule="auto"/>
        <w:ind w:left="709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C0DC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proofErr w:type="spellStart"/>
      <w:r w:rsidRPr="00DC0DC4">
        <w:rPr>
          <w:rFonts w:ascii="Times New Roman" w:hAnsi="Times New Roman" w:cs="Times New Roman"/>
          <w:b/>
          <w:bCs/>
          <w:sz w:val="28"/>
          <w:szCs w:val="28"/>
          <w:lang w:val="en-US"/>
        </w:rPr>
        <w:t>Asosiy</w:t>
      </w:r>
      <w:proofErr w:type="spellEnd"/>
      <w:r w:rsidRPr="00DC0DC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/>
          <w:bCs/>
          <w:sz w:val="28"/>
          <w:szCs w:val="28"/>
          <w:lang w:val="en-US"/>
        </w:rPr>
        <w:t>vositalar</w:t>
      </w:r>
      <w:proofErr w:type="spellEnd"/>
      <w:r w:rsidRPr="00DC0DC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/>
          <w:bCs/>
          <w:sz w:val="28"/>
          <w:szCs w:val="28"/>
          <w:lang w:val="en-US"/>
        </w:rPr>
        <w:t>tushunchasi</w:t>
      </w:r>
      <w:proofErr w:type="spellEnd"/>
    </w:p>
    <w:p w:rsidR="00DC0DC4" w:rsidRPr="00DC0DC4" w:rsidRDefault="00DC0DC4" w:rsidP="002E0C8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DC0DC4">
        <w:rPr>
          <w:rFonts w:ascii="Times New Roman" w:hAnsi="Times New Roman" w:cs="Times New Roman"/>
          <w:b/>
          <w:sz w:val="28"/>
          <w:szCs w:val="28"/>
          <w:lang w:val="uz-Cyrl-UZ"/>
        </w:rPr>
        <w:t>Asosiy</w:t>
      </w:r>
      <w:r w:rsidRPr="00DC0DC4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vositalar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–</w:t>
      </w:r>
      <w:r w:rsid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ushbu</w:t>
      </w:r>
      <w:proofErr w:type="spellEnd"/>
      <w:r w:rsid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quyidagi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mezonlarga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javob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beradigan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sz w:val="28"/>
          <w:szCs w:val="28"/>
          <w:lang w:val="en-US"/>
        </w:rPr>
        <w:t>moddiy</w:t>
      </w:r>
      <w:proofErr w:type="spellEnd"/>
      <w:r w:rsidRPr="00DC0DC4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aktivlardir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:</w:t>
      </w:r>
    </w:p>
    <w:p w:rsidR="00DC0DC4" w:rsidRPr="00DC0DC4" w:rsidRDefault="00DC0DC4" w:rsidP="002E0C8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(a)</w:t>
      </w:r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ab/>
      </w:r>
      <w:proofErr w:type="gram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mahsulotlarni</w:t>
      </w:r>
      <w:proofErr w:type="gram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ishlab chiqarish yoki yetkazib berish, yoki xizmatlar ko‘rsatish yoki boshqa tomonlarga ijaraga berish yoki ma’muriy maqsadlarda foydalanish uchun saqlanadigan; va</w:t>
      </w:r>
    </w:p>
    <w:p w:rsidR="000D1AC9" w:rsidRPr="00DC0DC4" w:rsidRDefault="008066F3" w:rsidP="002E0C8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(b)</w:t>
      </w:r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ab/>
      </w:r>
      <w:proofErr w:type="spellStart"/>
      <w:proofErr w:type="gram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bir</w:t>
      </w:r>
      <w:proofErr w:type="spellEnd"/>
      <w:proofErr w:type="gram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davrdan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ortiq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muddat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davomida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foydalanilishi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kutiladigan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.</w:t>
      </w:r>
      <w:r w:rsidR="00DC0DC4" w:rsidRPr="00DC0DC4">
        <w:rPr>
          <w:rStyle w:val="a6"/>
          <w:rFonts w:ascii="Times New Roman" w:hAnsi="Times New Roman" w:cs="Times New Roman"/>
          <w:bCs/>
          <w:iCs/>
          <w:sz w:val="28"/>
          <w:szCs w:val="28"/>
          <w:lang w:val="en-US"/>
        </w:rPr>
        <w:footnoteReference w:id="1"/>
      </w:r>
    </w:p>
    <w:p w:rsidR="00DC0DC4" w:rsidRPr="00DC0DC4" w:rsidRDefault="00DC0DC4" w:rsidP="002E0C8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Asosiy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vositalar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obyektining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boshlang‘ich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qiymati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quyidagi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mezonlar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bajarilganda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aktiv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sifatida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tan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olinadi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:</w:t>
      </w:r>
    </w:p>
    <w:p w:rsidR="00DC0DC4" w:rsidRPr="00DC0DC4" w:rsidRDefault="00DC0DC4" w:rsidP="002E0C83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kelgusi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iqtisodiy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naflar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;</w:t>
      </w:r>
    </w:p>
    <w:p w:rsidR="00DC0DC4" w:rsidRPr="00DC0DC4" w:rsidRDefault="00DC0DC4" w:rsidP="002E0C83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obyektning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boshlang‘ich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qiymatini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ishonchli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baholash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mumkin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bo‘lsa</w:t>
      </w:r>
      <w:proofErr w:type="spellEnd"/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t>;</w:t>
      </w:r>
    </w:p>
    <w:p w:rsidR="00CE128F" w:rsidRDefault="00CE128F" w:rsidP="002E0C8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Asosiy</w:t>
      </w:r>
      <w:proofErr w:type="spellEnd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vositalar</w:t>
      </w:r>
      <w:proofErr w:type="spellEnd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klassifikatsiyasi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:</w:t>
      </w:r>
    </w:p>
    <w:p w:rsidR="00CE128F" w:rsidRDefault="00CE128F" w:rsidP="002E0C83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Yer</w:t>
      </w:r>
      <w:proofErr w:type="spellEnd"/>
    </w:p>
    <w:p w:rsidR="00CE128F" w:rsidRPr="00CE128F" w:rsidRDefault="00CE128F" w:rsidP="002E0C83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Bino</w:t>
      </w:r>
      <w:proofErr w:type="spellEnd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va</w:t>
      </w:r>
      <w:proofErr w:type="spellEnd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inshootlar</w:t>
      </w:r>
      <w:proofErr w:type="spellEnd"/>
    </w:p>
    <w:p w:rsidR="00CE128F" w:rsidRPr="00CE128F" w:rsidRDefault="00CE128F" w:rsidP="002E0C83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Mashina</w:t>
      </w:r>
      <w:proofErr w:type="spellEnd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va</w:t>
      </w:r>
      <w:proofErr w:type="spellEnd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uskunalar</w:t>
      </w:r>
      <w:proofErr w:type="spellEnd"/>
    </w:p>
    <w:p w:rsidR="00CE128F" w:rsidRPr="00CE128F" w:rsidRDefault="00CE128F" w:rsidP="002E0C83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Transport </w:t>
      </w: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vositalari</w:t>
      </w:r>
      <w:proofErr w:type="spellEnd"/>
    </w:p>
    <w:p w:rsidR="00CE128F" w:rsidRPr="00CE128F" w:rsidRDefault="00CE128F" w:rsidP="002E0C83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Tugallanmagan</w:t>
      </w:r>
      <w:proofErr w:type="spellEnd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qurilish</w:t>
      </w:r>
      <w:proofErr w:type="spellEnd"/>
    </w:p>
    <w:p w:rsidR="00CE128F" w:rsidRDefault="00CE128F" w:rsidP="002E0C8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Asosiy</w:t>
      </w:r>
      <w:proofErr w:type="spellEnd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vositalarning</w:t>
      </w:r>
      <w:proofErr w:type="spellEnd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quyiadgi</w:t>
      </w:r>
      <w:proofErr w:type="spellEnd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qiymati</w:t>
      </w:r>
      <w:proofErr w:type="spellEnd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turlari</w:t>
      </w:r>
      <w:proofErr w:type="spellEnd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mavjud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:</w:t>
      </w:r>
      <w:r>
        <w:rPr>
          <w:rStyle w:val="a6"/>
          <w:rFonts w:ascii="Times New Roman" w:hAnsi="Times New Roman" w:cs="Times New Roman"/>
          <w:bCs/>
          <w:iCs/>
          <w:sz w:val="28"/>
          <w:szCs w:val="28"/>
          <w:lang w:val="en-US"/>
        </w:rPr>
        <w:footnoteReference w:id="2"/>
      </w:r>
    </w:p>
    <w:p w:rsidR="00CE128F" w:rsidRPr="00CE128F" w:rsidRDefault="00CE128F" w:rsidP="002E0C8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 w:rsidRPr="00CE128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Boshlang’ich</w:t>
      </w:r>
      <w:proofErr w:type="spellEnd"/>
      <w:r w:rsidRPr="00CE128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qiymat</w:t>
      </w:r>
      <w:proofErr w:type="spellEnd"/>
    </w:p>
    <w:p w:rsidR="00CE128F" w:rsidRPr="00CE128F" w:rsidRDefault="00CE128F" w:rsidP="002E0C8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 w:rsidRPr="00CE128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Eskirish</w:t>
      </w:r>
      <w:proofErr w:type="spellEnd"/>
      <w:r w:rsidRPr="00CE128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hisoblanadigan</w:t>
      </w:r>
      <w:proofErr w:type="spellEnd"/>
      <w:r w:rsidRPr="00CE128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qiymat</w:t>
      </w:r>
      <w:proofErr w:type="spellEnd"/>
    </w:p>
    <w:p w:rsidR="00CE128F" w:rsidRPr="00CE128F" w:rsidRDefault="00CE128F" w:rsidP="002E0C8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CE128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Balans</w:t>
      </w:r>
      <w:proofErr w:type="spellEnd"/>
      <w:r w:rsidRPr="00CE128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qiymati</w:t>
      </w:r>
      <w:proofErr w:type="spellEnd"/>
    </w:p>
    <w:p w:rsidR="00CE128F" w:rsidRPr="00CE128F" w:rsidRDefault="00CE128F" w:rsidP="002E0C8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CE128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lastRenderedPageBreak/>
        <w:t>Haqqoniy</w:t>
      </w:r>
      <w:proofErr w:type="spellEnd"/>
      <w:r w:rsidRPr="00CE128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qiymat</w:t>
      </w:r>
      <w:proofErr w:type="spellEnd"/>
    </w:p>
    <w:p w:rsidR="00CE128F" w:rsidRPr="00CE128F" w:rsidRDefault="00CE128F" w:rsidP="002E0C8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CE128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Qoplanadigan</w:t>
      </w:r>
      <w:proofErr w:type="spellEnd"/>
      <w:r w:rsidRPr="00CE128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qiymat</w:t>
      </w:r>
      <w:proofErr w:type="spellEnd"/>
    </w:p>
    <w:p w:rsidR="00CE128F" w:rsidRPr="00CE128F" w:rsidRDefault="00CE128F" w:rsidP="002E0C8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CE128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Aktivning</w:t>
      </w:r>
      <w:proofErr w:type="spellEnd"/>
      <w:r w:rsidRPr="00CE128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tugatish</w:t>
      </w:r>
      <w:proofErr w:type="spellEnd"/>
      <w:r w:rsidRPr="00CE128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qiymati</w:t>
      </w:r>
      <w:proofErr w:type="spellEnd"/>
    </w:p>
    <w:p w:rsidR="00CE128F" w:rsidRPr="002E0C83" w:rsidRDefault="00CE128F" w:rsidP="00334B0B">
      <w:pPr>
        <w:pStyle w:val="a3"/>
        <w:numPr>
          <w:ilvl w:val="0"/>
          <w:numId w:val="11"/>
        </w:numPr>
        <w:spacing w:before="240"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  <w:r w:rsidRPr="002E0C83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Tan </w:t>
      </w:r>
      <w:proofErr w:type="spellStart"/>
      <w:r w:rsidRPr="002E0C83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olishdan</w:t>
      </w:r>
      <w:proofErr w:type="spellEnd"/>
      <w:r w:rsidRPr="002E0C83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keyingi</w:t>
      </w:r>
      <w:proofErr w:type="spellEnd"/>
      <w:r w:rsidRPr="002E0C83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baholash</w:t>
      </w:r>
      <w:proofErr w:type="spellEnd"/>
    </w:p>
    <w:p w:rsidR="00CE128F" w:rsidRDefault="00CE128F" w:rsidP="002E0C8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Asosiy</w:t>
      </w:r>
      <w:proofErr w:type="spellEnd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vositalar</w:t>
      </w:r>
      <w:proofErr w:type="spellEnd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o</w:t>
      </w:r>
      <w:r w:rsid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byek</w:t>
      </w:r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tining</w:t>
      </w:r>
      <w:proofErr w:type="spellEnd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tannarxi</w:t>
      </w:r>
      <w:proofErr w:type="spellEnd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faqatgina</w:t>
      </w:r>
      <w:proofErr w:type="spellEnd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quyidagi</w:t>
      </w:r>
      <w:proofErr w:type="spellEnd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shartlar</w:t>
      </w:r>
      <w:proofErr w:type="spellEnd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bajarilganda</w:t>
      </w:r>
      <w:proofErr w:type="spellEnd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aktiv</w:t>
      </w:r>
      <w:proofErr w:type="spellEnd"/>
      <w:r w:rsidR="00D80461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sifatida</w:t>
      </w:r>
      <w:proofErr w:type="spellEnd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tan </w:t>
      </w:r>
      <w:proofErr w:type="spellStart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olinadi</w:t>
      </w:r>
      <w:proofErr w:type="spellEnd"/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:</w:t>
      </w:r>
    </w:p>
    <w:p w:rsidR="00CE128F" w:rsidRDefault="00D80461" w:rsidP="002E0C8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Birinchi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sharti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:</w:t>
      </w:r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Korxona</w:t>
      </w:r>
      <w:proofErr w:type="spellEnd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tomonidan</w:t>
      </w:r>
      <w:proofErr w:type="spellEnd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asosiy</w:t>
      </w:r>
      <w:proofErr w:type="spellEnd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vosita</w:t>
      </w:r>
      <w:proofErr w:type="spellEnd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bilan</w:t>
      </w:r>
      <w:proofErr w:type="spellEnd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bog‘liq</w:t>
      </w:r>
      <w:proofErr w:type="spellEnd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kelgusi</w:t>
      </w:r>
      <w:proofErr w:type="spellEnd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iqtisodiy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naf</w:t>
      </w:r>
      <w:proofErr w:type="spellEnd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olinishi</w:t>
      </w:r>
      <w:proofErr w:type="spellEnd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ehtimoli</w:t>
      </w:r>
      <w:proofErr w:type="spellEnd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mavjud</w:t>
      </w:r>
      <w:proofErr w:type="spellEnd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bo‘lsa</w:t>
      </w:r>
      <w:proofErr w:type="spellEnd"/>
      <w:proofErr w:type="gramEnd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; </w:t>
      </w:r>
      <w:proofErr w:type="spellStart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va</w:t>
      </w:r>
      <w:proofErr w:type="spellEnd"/>
    </w:p>
    <w:p w:rsidR="00CE128F" w:rsidRDefault="00D80461" w:rsidP="002E0C8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Ikkinchi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sharti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:</w:t>
      </w:r>
      <w:r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aktivning</w:t>
      </w:r>
      <w:proofErr w:type="spellEnd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tannarxi</w:t>
      </w:r>
      <w:proofErr w:type="spellEnd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ishonchli</w:t>
      </w:r>
      <w:proofErr w:type="spellEnd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baholana</w:t>
      </w:r>
      <w:proofErr w:type="spellEnd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olsa</w:t>
      </w:r>
      <w:proofErr w:type="spellEnd"/>
      <w:r w:rsidR="00CE128F" w:rsidRPr="00CE12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.</w:t>
      </w:r>
    </w:p>
    <w:p w:rsidR="00D80461" w:rsidRDefault="00D32A7C" w:rsidP="002E0C8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>Ehtiyot</w:t>
      </w:r>
      <w:proofErr w:type="spellEnd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qismlar</w:t>
      </w:r>
      <w:proofErr w:type="spellEnd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, </w:t>
      </w:r>
      <w:proofErr w:type="spellStart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>yordamchi</w:t>
      </w:r>
      <w:proofErr w:type="spellEnd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>va</w:t>
      </w:r>
      <w:proofErr w:type="spellEnd"/>
      <w:proofErr w:type="gramEnd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>ta’mirlovchi</w:t>
      </w:r>
      <w:proofErr w:type="spellEnd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>jihozlar</w:t>
      </w:r>
      <w:proofErr w:type="spellEnd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>kabi</w:t>
      </w:r>
      <w:proofErr w:type="spellEnd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>moddalar</w:t>
      </w:r>
      <w:proofErr w:type="spellEnd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>asosiy</w:t>
      </w:r>
      <w:proofErr w:type="spellEnd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>vositalar</w:t>
      </w:r>
      <w:proofErr w:type="spellEnd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>ta’rifiga</w:t>
      </w:r>
      <w:proofErr w:type="spellEnd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>mos</w:t>
      </w:r>
      <w:proofErr w:type="spellEnd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>kelganida</w:t>
      </w:r>
      <w:proofErr w:type="spellEnd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16-sonli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BHXSga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muvofiq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tan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olinadi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Aksincha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holatlarda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>bunday</w:t>
      </w:r>
      <w:proofErr w:type="spellEnd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>moddalar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>tovar-moddiy</w:t>
      </w:r>
      <w:proofErr w:type="spellEnd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>zaxiralar</w:t>
      </w:r>
      <w:proofErr w:type="spellEnd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>sifatida</w:t>
      </w:r>
      <w:proofErr w:type="spellEnd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>tasniflanadi</w:t>
      </w:r>
      <w:proofErr w:type="spellEnd"/>
      <w:r w:rsidRPr="00D32A7C">
        <w:rPr>
          <w:rFonts w:ascii="Times New Roman" w:hAnsi="Times New Roman" w:cs="Times New Roman"/>
          <w:bCs/>
          <w:iCs/>
          <w:sz w:val="28"/>
          <w:szCs w:val="28"/>
          <w:lang w:val="en-US"/>
        </w:rPr>
        <w:t>.</w:t>
      </w:r>
    </w:p>
    <w:p w:rsidR="002E0C83" w:rsidRDefault="002E0C83" w:rsidP="002E0C8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Asosiy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vositalar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o</w:t>
      </w:r>
      <w:r w:rsid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byek</w:t>
      </w:r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tlari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xavfsizlik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yoki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atrof-muhitni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muhofaza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qilish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maqsadlarida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sotib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olinishi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mumkin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.</w:t>
      </w:r>
      <w:r w:rsid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ushbu</w:t>
      </w:r>
      <w:proofErr w:type="spellEnd"/>
      <w:proofErr w:type="gramEnd"/>
      <w:r w:rsid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kabi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asosiy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vositalarni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sotib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olish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mavjud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bo‘lgan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qandaydir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asosiy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vosita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o</w:t>
      </w:r>
      <w:r w:rsid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byek</w:t>
      </w:r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tidan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olinadigan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kelgusi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iqtisodiy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nafni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bevosita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oshirmasada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, </w:t>
      </w:r>
      <w:proofErr w:type="spellStart"/>
      <w:r w:rsid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Korxona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boshqa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ktivlaridan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kelgusida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iqtisodiy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naf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olishi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uchun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zarur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bo‘lishi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mumkin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.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Bunday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asosiy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vositalar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o</w:t>
      </w:r>
      <w:r w:rsid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byek</w:t>
      </w:r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tlari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aktiv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sifatida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tan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olinadi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,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chunki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ular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yordamida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Korxona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tomonidan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ular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bilan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bog‘liq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bo‘lgan</w:t>
      </w:r>
      <w:proofErr w:type="spellEnd"/>
      <w:proofErr w:type="gram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aktivlardan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kelgusida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olinadigan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iqtisodiy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naf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bunday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o</w:t>
      </w:r>
      <w:r w:rsid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byek</w:t>
      </w:r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tlar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sotib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olinmaganida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olinadiga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n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nafdan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ko‘ra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ko‘proq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bo‘ladi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.</w:t>
      </w:r>
      <w:r>
        <w:rPr>
          <w:rStyle w:val="a6"/>
          <w:rFonts w:ascii="Times New Roman" w:hAnsi="Times New Roman" w:cs="Times New Roman"/>
          <w:bCs/>
          <w:iCs/>
          <w:sz w:val="28"/>
          <w:szCs w:val="28"/>
          <w:lang w:val="en-US"/>
        </w:rPr>
        <w:footnoteReference w:id="3"/>
      </w:r>
    </w:p>
    <w:p w:rsidR="00D32A7C" w:rsidRDefault="002E0C83" w:rsidP="002E0C8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Masalan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,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kimyoviy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mah</w:t>
      </w:r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sulotlarni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ishlab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chiqaruvchi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korxona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xavfli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kimyoviy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moddalarni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ishlab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chiqarish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va</w:t>
      </w:r>
      <w:proofErr w:type="spellEnd"/>
      <w:proofErr w:type="gram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saqlash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bilan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bog‘liq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ekologik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talabla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rga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rioya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etish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maqsadida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yangi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kimyoviy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moddalar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bilan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ishlash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texnologiyalarini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jalb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etishi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mumkin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;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tegishli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yangi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texnologiyalar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aktiv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sifatida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tan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olinadi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chunki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ularsiz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Korxona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kimyoviy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maxsulotlarni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ishlab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chiqara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va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sota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olmaydi</w:t>
      </w:r>
      <w:proofErr w:type="spellEnd"/>
      <w:r w:rsidRPr="002E0C83">
        <w:rPr>
          <w:rFonts w:ascii="Times New Roman" w:hAnsi="Times New Roman" w:cs="Times New Roman"/>
          <w:bCs/>
          <w:iCs/>
          <w:sz w:val="28"/>
          <w:szCs w:val="28"/>
          <w:lang w:val="en-US"/>
        </w:rPr>
        <w:t>.</w:t>
      </w:r>
    </w:p>
    <w:p w:rsidR="002E0C83" w:rsidRDefault="007507A5" w:rsidP="002E0C8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Korxona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asosiy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vosita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oby</w:t>
      </w:r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ektining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balans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qiymatiga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oby</w:t>
      </w:r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ektning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kundalik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xizmat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ko‘rsatish</w:t>
      </w:r>
      <w:proofErr w:type="spellEnd"/>
      <w:proofErr w:type="gram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bilan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bog‘liq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xarajatlarini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kiritmaydi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K</w:t>
      </w:r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elib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chiqish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vaqtida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b</w:t>
      </w:r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unday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xarajatlar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foyda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yoki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zarar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tarkibida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tan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olinadi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Odatda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kundalik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xizmat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lastRenderedPageBreak/>
        <w:t>ko‘rsatish</w:t>
      </w:r>
      <w:proofErr w:type="spellEnd"/>
      <w:proofErr w:type="gram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xarajatlari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asosan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mehnat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haqi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va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materiallardan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tashkil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topadi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h</w:t>
      </w:r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amda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o‘z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ichiga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mayda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="00F929C8">
        <w:rPr>
          <w:rFonts w:ascii="Times New Roman" w:hAnsi="Times New Roman" w:cs="Times New Roman"/>
          <w:bCs/>
          <w:iCs/>
          <w:sz w:val="28"/>
          <w:szCs w:val="28"/>
          <w:lang w:val="en-US"/>
        </w:rPr>
        <w:t>extiyot</w:t>
      </w:r>
      <w:proofErr w:type="spellEnd"/>
      <w:r w:rsidR="00F929C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="00F929C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qismlar</w:t>
      </w:r>
      <w:proofErr w:type="spellEnd"/>
      <w:r w:rsidR="00F929C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="00F929C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qiymatini</w:t>
      </w:r>
      <w:proofErr w:type="spellEnd"/>
      <w:r w:rsidR="00F929C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h</w:t>
      </w:r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am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olishi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mumkin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Shunga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o’xshash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xarajatlarning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maqsadi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ko‘pincha</w:t>
      </w:r>
      <w:proofErr w:type="spellEnd"/>
      <w:proofErr w:type="gram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asosiy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vositalar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ob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y</w:t>
      </w:r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ektiga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“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joriy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xizmat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ko‘rsatish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va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ta’mirlash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” </w:t>
      </w:r>
      <w:proofErr w:type="spellStart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sifatida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tasniflanadi</w:t>
      </w:r>
      <w:proofErr w:type="spellEnd"/>
      <w:r w:rsidRPr="007507A5">
        <w:rPr>
          <w:rFonts w:ascii="Times New Roman" w:hAnsi="Times New Roman" w:cs="Times New Roman"/>
          <w:bCs/>
          <w:iCs/>
          <w:sz w:val="28"/>
          <w:szCs w:val="28"/>
          <w:lang w:val="en-US"/>
        </w:rPr>
        <w:t>.</w:t>
      </w:r>
    </w:p>
    <w:p w:rsidR="002E0C83" w:rsidRPr="00CE128F" w:rsidRDefault="002E0C83" w:rsidP="002E0C8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</w:p>
    <w:p w:rsidR="00CE128F" w:rsidRPr="00CE128F" w:rsidRDefault="00CE128F" w:rsidP="002E0C83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  <w:proofErr w:type="spellStart"/>
      <w:r w:rsidRPr="00CE128F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Asosiy</w:t>
      </w:r>
      <w:proofErr w:type="spellEnd"/>
      <w:r w:rsidRPr="00CE128F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vositalar</w:t>
      </w:r>
      <w:proofErr w:type="spellEnd"/>
      <w:r w:rsidRPr="00CE128F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</w:t>
      </w:r>
      <w:proofErr w:type="spellStart"/>
      <w:r w:rsidRPr="00CE128F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eskirishi</w:t>
      </w:r>
      <w:proofErr w:type="spellEnd"/>
    </w:p>
    <w:p w:rsidR="00CE128F" w:rsidRPr="00CE128F" w:rsidRDefault="001C1F21" w:rsidP="001C1F2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Doimiy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ravichda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asosiy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vosita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oby</w:t>
      </w:r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>ektining</w:t>
      </w:r>
      <w:proofErr w:type="spellEnd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>qanday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dir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qismining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tannarxi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ushbu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oby</w:t>
      </w:r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>ektning</w:t>
      </w:r>
      <w:proofErr w:type="spellEnd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>umumiy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>tannarxiga</w:t>
      </w:r>
      <w:proofErr w:type="spellEnd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>nisbatan</w:t>
      </w:r>
      <w:proofErr w:type="spellEnd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>katta</w:t>
      </w:r>
      <w:proofErr w:type="spellEnd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bo‘lganida</w:t>
      </w:r>
      <w:proofErr w:type="spellEnd"/>
      <w:proofErr w:type="gramEnd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, </w:t>
      </w:r>
      <w:proofErr w:type="spellStart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>bunday</w:t>
      </w:r>
      <w:proofErr w:type="spellEnd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>har</w:t>
      </w:r>
      <w:proofErr w:type="spellEnd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>bir</w:t>
      </w:r>
      <w:proofErr w:type="spellEnd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qism</w:t>
      </w:r>
      <w:proofErr w:type="spellEnd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bo‘yicha</w:t>
      </w:r>
      <w:proofErr w:type="spellEnd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>eskirish</w:t>
      </w:r>
      <w:proofErr w:type="spellEnd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>alohida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>hisoblanishi</w:t>
      </w:r>
      <w:proofErr w:type="spellEnd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>kerak</w:t>
      </w:r>
      <w:proofErr w:type="spellEnd"/>
      <w:r w:rsidRPr="001C1F21">
        <w:rPr>
          <w:rFonts w:ascii="Times New Roman" w:hAnsi="Times New Roman" w:cs="Times New Roman"/>
          <w:bCs/>
          <w:iCs/>
          <w:sz w:val="28"/>
          <w:szCs w:val="28"/>
          <w:lang w:val="en-US"/>
        </w:rPr>
        <w:t>.</w:t>
      </w:r>
    </w:p>
    <w:p w:rsidR="00CE128F" w:rsidRPr="004F68E8" w:rsidRDefault="004D4037" w:rsidP="002E0C8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Korxona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asosiy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vosita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byek</w:t>
      </w:r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ti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bo‘yicha</w:t>
      </w:r>
      <w:proofErr w:type="spellEnd"/>
      <w:proofErr w:type="gram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dastlab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tan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olingan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summani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uning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katta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bo‘lgan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qismlari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o‘rtasida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taqsimlaydi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va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bunday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har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bir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qism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bo‘yicha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eskirishni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alohida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hisoblaydi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.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Masalan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,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samoletning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korpusi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va</w:t>
      </w:r>
      <w:proofErr w:type="spellEnd"/>
      <w:proofErr w:type="gram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motori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bo‘yicha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eskirishni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alohida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hisoblash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to‘g‘ri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bo‘lishi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mumkin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ushbu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samol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y</w:t>
      </w:r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et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Korxona</w:t>
      </w:r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ning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o‘ziniki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bo‘lishi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yoki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moliyaviy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ijaraga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olinganligidan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qat’iy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nazar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.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Shunga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o‘xshash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, agar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Korxona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asosiy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vositalarni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operativ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ijaraga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berish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uchun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sotib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olsa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va</w:t>
      </w:r>
      <w:proofErr w:type="spellEnd"/>
      <w:proofErr w:type="gram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ushbu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operativ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ijarada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u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ijaraga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beruvchi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bo‘lib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hisoblansa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,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ijaraning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bozor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sharoitlariga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nisbatan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ijobiy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yoki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salbiy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shartlariga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tegishli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bo‘lgan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va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ushbu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aktivning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tannarxida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aks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ettirilgan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alohida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summalar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bo‘yicha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eskirishni</w:t>
      </w:r>
      <w:proofErr w:type="spellEnd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D4037">
        <w:rPr>
          <w:rFonts w:ascii="Times New Roman" w:hAnsi="Times New Roman" w:cs="Times New Roman"/>
          <w:bCs/>
          <w:iCs/>
          <w:sz w:val="28"/>
          <w:szCs w:val="28"/>
          <w:lang w:val="en-US"/>
        </w:rPr>
        <w:t>alohida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hisoblash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o‘rinli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bo‘lishi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mumkin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.</w:t>
      </w:r>
    </w:p>
    <w:p w:rsidR="004F68E8" w:rsidRPr="004F68E8" w:rsidRDefault="004F68E8" w:rsidP="004F68E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Tan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olishdan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keyingi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baholash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:</w:t>
      </w:r>
    </w:p>
    <w:p w:rsidR="004F68E8" w:rsidRPr="004F68E8" w:rsidRDefault="004F68E8" w:rsidP="004F68E8">
      <w:pPr>
        <w:pStyle w:val="a3"/>
        <w:numPr>
          <w:ilvl w:val="0"/>
          <w:numId w:val="1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Boshlang‘ich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qiymat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modeli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bo’yicha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:  </w:t>
      </w:r>
    </w:p>
    <w:p w:rsidR="004F68E8" w:rsidRPr="004F68E8" w:rsidRDefault="004F68E8" w:rsidP="004F68E8">
      <w:pPr>
        <w:pStyle w:val="a3"/>
        <w:tabs>
          <w:tab w:val="left" w:pos="993"/>
        </w:tabs>
        <w:spacing w:line="360" w:lineRule="auto"/>
        <w:ind w:left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AV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qiymati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=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Boshlang‘ich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qiymat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-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Jamg’arilgan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eskirish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-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qadrsizlanishdan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jamg‘arilgan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zararlar</w:t>
      </w:r>
      <w:proofErr w:type="spellEnd"/>
    </w:p>
    <w:p w:rsidR="004F68E8" w:rsidRPr="004F68E8" w:rsidRDefault="004F68E8" w:rsidP="004F68E8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Qayta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baholash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modeli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:</w:t>
      </w:r>
    </w:p>
    <w:p w:rsidR="004F68E8" w:rsidRPr="005205E5" w:rsidRDefault="004F68E8" w:rsidP="004F68E8">
      <w:pPr>
        <w:pStyle w:val="a3"/>
        <w:tabs>
          <w:tab w:val="left" w:pos="993"/>
        </w:tabs>
        <w:spacing w:line="360" w:lineRule="auto"/>
        <w:ind w:left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AV</w:t>
      </w:r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qiymati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=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Qayta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baholangan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qiymat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(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haqqoniy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qiymat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)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Keyingi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jamg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>‘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arilgan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eskirish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-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Keyingi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qadrsizlanishdan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jamg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>‘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arilgan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zararlar</w:t>
      </w:r>
      <w:proofErr w:type="spellEnd"/>
    </w:p>
    <w:p w:rsidR="004F68E8" w:rsidRPr="005205E5" w:rsidRDefault="004F68E8" w:rsidP="004F68E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Qayta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baholash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davriyligi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qayta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baholanayotgan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asosiy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vosita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obyektining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haqqoniy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qiymatidagi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o</w:t>
      </w:r>
      <w:r w:rsidRPr="005205E5">
        <w:rPr>
          <w:rFonts w:ascii="Times New Roman" w:hAnsi="Times New Roman" w:cs="Times New Roman"/>
          <w:bCs/>
          <w:iCs/>
          <w:sz w:val="28"/>
          <w:szCs w:val="28"/>
        </w:rPr>
        <w:t>‘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zgarishlarga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bog</w:t>
      </w:r>
      <w:r w:rsidRPr="005205E5">
        <w:rPr>
          <w:rFonts w:ascii="Times New Roman" w:hAnsi="Times New Roman" w:cs="Times New Roman"/>
          <w:bCs/>
          <w:iCs/>
          <w:sz w:val="28"/>
          <w:szCs w:val="28"/>
        </w:rPr>
        <w:t>‘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liq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4F68E8" w:rsidRPr="005205E5" w:rsidRDefault="004F68E8" w:rsidP="004F68E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Agar</w:t>
      </w:r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qayta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baholangan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aktivning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haqqoniy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qiymati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uning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balans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qiymatidan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muhim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darajada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farq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qilsa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unda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qo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>‘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shimcha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tarzda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qayta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baholash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talab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etiladi</w:t>
      </w:r>
      <w:proofErr w:type="spellEnd"/>
      <w:r w:rsidRPr="005205E5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4F68E8" w:rsidRPr="004F68E8" w:rsidRDefault="004F68E8" w:rsidP="004F68E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lastRenderedPageBreak/>
        <w:t>Ayrim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asosiy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vosita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ob’ektlarining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haqqoniy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qiymatida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ahamiyatli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va</w:t>
      </w:r>
      <w:proofErr w:type="spellEnd"/>
      <w:proofErr w:type="gram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o‘zgaruvchan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tebranishlar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kuzatilishi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mumkin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va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oqibatda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ularni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har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yili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qayta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baholashdan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o‘tkazish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zarurati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kelib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chiqishi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mumkin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.</w:t>
      </w:r>
    </w:p>
    <w:p w:rsidR="004F68E8" w:rsidRPr="004F68E8" w:rsidRDefault="004F68E8" w:rsidP="004F68E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Haqqoniy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qiymati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ahamiyatli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bo‘lmagan</w:t>
      </w:r>
      <w:proofErr w:type="spellEnd"/>
      <w:proofErr w:type="gram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o‘zgarishlarga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uchraydigan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asosiy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vosita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ob’ektlari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uchun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faqatgina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uch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yoki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besh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yilda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qayta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baholash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o‘tkazish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talabi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yuzaga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kelishi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mumkin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.</w:t>
      </w:r>
    </w:p>
    <w:p w:rsidR="004F68E8" w:rsidRPr="004F68E8" w:rsidRDefault="004F68E8" w:rsidP="004F68E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Asosiy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vosita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ob’ekti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qayta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baholanganda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,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ushbu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aktiv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tegishli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bo‘lgan</w:t>
      </w:r>
      <w:proofErr w:type="spellEnd"/>
      <w:proofErr w:type="gram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asosiy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vositalarning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butun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sinfi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ham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qayta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baholanishi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lozim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.</w:t>
      </w:r>
    </w:p>
    <w:p w:rsidR="004F68E8" w:rsidRPr="004F68E8" w:rsidRDefault="004F68E8" w:rsidP="004F68E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Asosiy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vosita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ob’ektining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katta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qismi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bo‘yicha</w:t>
      </w:r>
      <w:proofErr w:type="spellEnd"/>
      <w:proofErr w:type="gram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foydali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xizmat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muddati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va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eskirishni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hisoblash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usuli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ushbu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aktivning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boshqa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katta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qismi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bo‘yicha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foydali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xizmat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muddati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va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eskirishni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hisoblash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usuli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bilan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bir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xil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bo‘lishi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mumkin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.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Bunday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qismlar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eskirish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xarajatlarini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aniqlash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maqsadida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guruhlanishi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mumkin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.</w:t>
      </w:r>
    </w:p>
    <w:p w:rsidR="004F68E8" w:rsidRPr="004F68E8" w:rsidRDefault="004F68E8" w:rsidP="004F68E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Korxona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asosiy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vosita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oby</w:t>
      </w:r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ektining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ayrim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qismlari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bo‘yicha</w:t>
      </w:r>
      <w:proofErr w:type="spellEnd"/>
      <w:proofErr w:type="gram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eskirishni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alohida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hisoblaganida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, u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ushbu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aktivning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qolgan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qismi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bo‘yicha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ham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eskirishni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alohida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hisoblaydi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Qolgan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qismi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alohida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katta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bo‘lmagan</w:t>
      </w:r>
      <w:proofErr w:type="spellEnd"/>
      <w:proofErr w:type="gram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qismlardan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iborat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bo‘ladi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. Agar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tadbirkorlik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sub’ektining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ushbu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qismlardan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foydalanish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rejalari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o‘zgarsa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,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ob’ektning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qolgan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qismi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bo‘yicha</w:t>
      </w:r>
      <w:proofErr w:type="spellEnd"/>
      <w:proofErr w:type="gram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eskirishni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hisoblash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uchun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uning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qismlaridan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foydalanish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tarzini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va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/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yoki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foydali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xizmat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muddatini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to‘g‘ri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aks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ettiradigan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taxminiy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hisoblash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usullaridan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foydalanish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zarur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bo‘lishi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mumkin</w:t>
      </w:r>
      <w:proofErr w:type="spellEnd"/>
      <w:r w:rsidRPr="004F68E8">
        <w:rPr>
          <w:rFonts w:ascii="Times New Roman" w:hAnsi="Times New Roman" w:cs="Times New Roman"/>
          <w:bCs/>
          <w:iCs/>
          <w:sz w:val="28"/>
          <w:szCs w:val="28"/>
          <w:lang w:val="en-US"/>
        </w:rPr>
        <w:t>.</w:t>
      </w:r>
    </w:p>
    <w:p w:rsidR="004F68E8" w:rsidRPr="004F68E8" w:rsidRDefault="004F68E8" w:rsidP="004F68E8">
      <w:pPr>
        <w:spacing w:line="360" w:lineRule="auto"/>
        <w:ind w:left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</w:p>
    <w:p w:rsidR="00CE128F" w:rsidRPr="00CE128F" w:rsidRDefault="00CE128F" w:rsidP="002E0C8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</w:p>
    <w:p w:rsidR="00DC0DC4" w:rsidRPr="00DC0DC4" w:rsidRDefault="00DC0DC4" w:rsidP="002E0C8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</w:p>
    <w:p w:rsidR="00DC0DC4" w:rsidRPr="00DC0DC4" w:rsidRDefault="00DC0DC4" w:rsidP="002E0C8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DC0DC4">
        <w:rPr>
          <w:rFonts w:ascii="Times New Roman" w:hAnsi="Times New Roman" w:cs="Times New Roman"/>
          <w:bCs/>
          <w:iCs/>
          <w:sz w:val="28"/>
          <w:szCs w:val="28"/>
          <w:lang w:val="en-US"/>
        </w:rPr>
        <w:br w:type="page"/>
      </w:r>
    </w:p>
    <w:p w:rsidR="005F0963" w:rsidRPr="00DC0DC4" w:rsidRDefault="00582F3A" w:rsidP="002E0C83">
      <w:pPr>
        <w:pStyle w:val="IASBNormalnparaP"/>
        <w:spacing w:before="0" w:line="360" w:lineRule="auto"/>
        <w:ind w:left="0"/>
        <w:jc w:val="center"/>
        <w:rPr>
          <w:b/>
          <w:sz w:val="28"/>
          <w:szCs w:val="28"/>
          <w:lang w:val="uz-Cyrl-UZ"/>
        </w:rPr>
      </w:pPr>
      <w:r w:rsidRPr="00DC0DC4">
        <w:rPr>
          <w:b/>
          <w:sz w:val="28"/>
          <w:szCs w:val="28"/>
          <w:lang w:val="uz-Cyrl-UZ"/>
        </w:rPr>
        <w:lastRenderedPageBreak/>
        <w:t>Tayanch iboralar</w:t>
      </w:r>
    </w:p>
    <w:p w:rsidR="004F68E8" w:rsidRPr="004F68E8" w:rsidRDefault="004F68E8" w:rsidP="004F68E8">
      <w:pPr>
        <w:pStyle w:val="IASBNormalnparaP"/>
        <w:spacing w:line="360" w:lineRule="auto"/>
        <w:ind w:firstLine="709"/>
        <w:rPr>
          <w:sz w:val="28"/>
          <w:szCs w:val="28"/>
          <w:lang w:val="uz-Cyrl-UZ"/>
        </w:rPr>
      </w:pPr>
      <w:r w:rsidRPr="004F68E8">
        <w:rPr>
          <w:sz w:val="28"/>
          <w:szCs w:val="28"/>
          <w:lang w:val="uz-Cyrl-UZ"/>
        </w:rPr>
        <w:t>Asosiy vositalar hisobi</w:t>
      </w:r>
      <w:r w:rsidR="009E780D" w:rsidRPr="00DC0DC4">
        <w:rPr>
          <w:sz w:val="28"/>
          <w:szCs w:val="28"/>
          <w:lang w:val="uz-Cyrl-UZ"/>
        </w:rPr>
        <w:t xml:space="preserve">, </w:t>
      </w:r>
      <w:r w:rsidRPr="004F68E8">
        <w:rPr>
          <w:sz w:val="28"/>
          <w:szCs w:val="28"/>
          <w:lang w:val="uz-Cyrl-UZ"/>
        </w:rPr>
        <w:t>asosiy vosita obyekti</w:t>
      </w:r>
      <w:r>
        <w:rPr>
          <w:sz w:val="28"/>
          <w:szCs w:val="28"/>
          <w:lang w:val="uz-Cyrl-UZ"/>
        </w:rPr>
        <w:t>, a</w:t>
      </w:r>
      <w:r w:rsidRPr="004F68E8">
        <w:rPr>
          <w:sz w:val="28"/>
          <w:szCs w:val="28"/>
          <w:lang w:val="uz-Cyrl-UZ"/>
        </w:rPr>
        <w:t xml:space="preserve">sosiy vositalarni tan olish, </w:t>
      </w:r>
      <w:r>
        <w:rPr>
          <w:sz w:val="28"/>
          <w:szCs w:val="28"/>
          <w:lang w:val="uz-Cyrl-UZ"/>
        </w:rPr>
        <w:t>a</w:t>
      </w:r>
      <w:r w:rsidRPr="004F68E8">
        <w:rPr>
          <w:sz w:val="28"/>
          <w:szCs w:val="28"/>
          <w:lang w:val="uz-Cyrl-UZ"/>
        </w:rPr>
        <w:t xml:space="preserve">sosiy vositalarni baholash, </w:t>
      </w:r>
      <w:r>
        <w:rPr>
          <w:sz w:val="28"/>
          <w:szCs w:val="28"/>
          <w:lang w:val="uz-Cyrl-UZ"/>
        </w:rPr>
        <w:t>t</w:t>
      </w:r>
      <w:r w:rsidRPr="004F68E8">
        <w:rPr>
          <w:sz w:val="28"/>
          <w:szCs w:val="28"/>
          <w:lang w:val="uz-Cyrl-UZ"/>
        </w:rPr>
        <w:t xml:space="preserve">an olishdan keyingi baholash, </w:t>
      </w:r>
      <w:r>
        <w:rPr>
          <w:sz w:val="28"/>
          <w:szCs w:val="28"/>
          <w:lang w:val="uz-Cyrl-UZ"/>
        </w:rPr>
        <w:t>b</w:t>
      </w:r>
      <w:r w:rsidRPr="004F68E8">
        <w:rPr>
          <w:sz w:val="28"/>
          <w:szCs w:val="28"/>
          <w:lang w:val="uz-Cyrl-UZ"/>
        </w:rPr>
        <w:t>oshlang’ich qiymat modeli</w:t>
      </w:r>
      <w:r>
        <w:rPr>
          <w:sz w:val="28"/>
          <w:szCs w:val="28"/>
          <w:lang w:val="uz-Cyrl-UZ"/>
        </w:rPr>
        <w:t>,</w:t>
      </w:r>
      <w:r w:rsidRPr="004F68E8">
        <w:rPr>
          <w:sz w:val="28"/>
          <w:szCs w:val="28"/>
          <w:lang w:val="uz-Cyrl-UZ"/>
        </w:rPr>
        <w:t xml:space="preserve"> qayta baholash modeli</w:t>
      </w:r>
      <w:r>
        <w:rPr>
          <w:sz w:val="28"/>
          <w:szCs w:val="28"/>
          <w:lang w:val="uz-Cyrl-UZ"/>
        </w:rPr>
        <w:t xml:space="preserve">, </w:t>
      </w:r>
      <w:r w:rsidRPr="004F68E8">
        <w:rPr>
          <w:sz w:val="28"/>
          <w:szCs w:val="28"/>
          <w:lang w:val="uz-Cyrl-UZ"/>
        </w:rPr>
        <w:t xml:space="preserve">asosiy vositalar eskirishi, </w:t>
      </w:r>
      <w:r>
        <w:rPr>
          <w:sz w:val="28"/>
          <w:szCs w:val="28"/>
          <w:lang w:val="uz-Cyrl-UZ"/>
        </w:rPr>
        <w:t>q</w:t>
      </w:r>
      <w:r w:rsidRPr="004F68E8">
        <w:rPr>
          <w:sz w:val="28"/>
          <w:szCs w:val="28"/>
          <w:lang w:val="uz-Cyrl-UZ"/>
        </w:rPr>
        <w:t xml:space="preserve">adrsizlanish, </w:t>
      </w:r>
      <w:r>
        <w:rPr>
          <w:sz w:val="28"/>
          <w:szCs w:val="28"/>
          <w:lang w:val="uz-Cyrl-UZ"/>
        </w:rPr>
        <w:t>q</w:t>
      </w:r>
      <w:r w:rsidRPr="004F68E8">
        <w:rPr>
          <w:sz w:val="28"/>
          <w:szCs w:val="28"/>
          <w:lang w:val="uz-Cyrl-UZ"/>
        </w:rPr>
        <w:t>ardsizlanishni qoplash.</w:t>
      </w:r>
    </w:p>
    <w:p w:rsidR="00582F3A" w:rsidRPr="004F68E8" w:rsidRDefault="00582F3A" w:rsidP="002E0C83">
      <w:pPr>
        <w:pStyle w:val="IASBNormalnparaP"/>
        <w:spacing w:before="0" w:line="360" w:lineRule="auto"/>
        <w:ind w:left="0" w:firstLine="709"/>
        <w:rPr>
          <w:sz w:val="28"/>
          <w:szCs w:val="28"/>
          <w:lang w:val="uz-Cyrl-UZ"/>
        </w:rPr>
      </w:pPr>
    </w:p>
    <w:p w:rsidR="00582F3A" w:rsidRPr="004F68E8" w:rsidRDefault="00582F3A" w:rsidP="002E0C83">
      <w:pPr>
        <w:pStyle w:val="IASBNormalnparaP"/>
        <w:spacing w:before="0" w:line="360" w:lineRule="auto"/>
        <w:ind w:left="0"/>
        <w:jc w:val="center"/>
        <w:rPr>
          <w:b/>
          <w:sz w:val="28"/>
          <w:szCs w:val="28"/>
          <w:lang w:val="uz-Cyrl-UZ"/>
        </w:rPr>
      </w:pPr>
      <w:r w:rsidRPr="004F68E8">
        <w:rPr>
          <w:b/>
          <w:sz w:val="28"/>
          <w:szCs w:val="28"/>
          <w:lang w:val="uz-Cyrl-UZ"/>
        </w:rPr>
        <w:t>Nazorat va mulohaza uchun savollar</w:t>
      </w:r>
    </w:p>
    <w:p w:rsidR="00292596" w:rsidRPr="004F68E8" w:rsidRDefault="004F68E8" w:rsidP="008E5890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 w:rsidRPr="004F68E8">
        <w:rPr>
          <w:bCs/>
          <w:sz w:val="28"/>
          <w:szCs w:val="28"/>
        </w:rPr>
        <w:t>Asosiy</w:t>
      </w:r>
      <w:proofErr w:type="spellEnd"/>
      <w:r w:rsidRPr="004F68E8">
        <w:rPr>
          <w:bCs/>
          <w:sz w:val="28"/>
          <w:szCs w:val="28"/>
        </w:rPr>
        <w:t xml:space="preserve"> </w:t>
      </w:r>
      <w:proofErr w:type="spellStart"/>
      <w:r w:rsidRPr="004F68E8">
        <w:rPr>
          <w:bCs/>
          <w:sz w:val="28"/>
          <w:szCs w:val="28"/>
        </w:rPr>
        <w:t>vositalar</w:t>
      </w:r>
      <w:proofErr w:type="spellEnd"/>
      <w:r w:rsidRPr="004F68E8">
        <w:rPr>
          <w:bCs/>
          <w:sz w:val="28"/>
          <w:szCs w:val="28"/>
        </w:rPr>
        <w:t xml:space="preserve"> </w:t>
      </w:r>
      <w:proofErr w:type="spellStart"/>
      <w:r w:rsidRPr="004F68E8">
        <w:rPr>
          <w:bCs/>
          <w:sz w:val="28"/>
          <w:szCs w:val="28"/>
        </w:rPr>
        <w:t>ta’rifini</w:t>
      </w:r>
      <w:proofErr w:type="spellEnd"/>
      <w:r w:rsidRPr="004F68E8">
        <w:rPr>
          <w:bCs/>
          <w:sz w:val="28"/>
          <w:szCs w:val="28"/>
        </w:rPr>
        <w:t xml:space="preserve"> </w:t>
      </w:r>
      <w:proofErr w:type="spellStart"/>
      <w:r w:rsidRPr="004F68E8">
        <w:rPr>
          <w:bCs/>
          <w:sz w:val="28"/>
          <w:szCs w:val="28"/>
        </w:rPr>
        <w:t>ayting</w:t>
      </w:r>
      <w:proofErr w:type="spellEnd"/>
      <w:r>
        <w:rPr>
          <w:bCs/>
          <w:sz w:val="28"/>
          <w:szCs w:val="28"/>
        </w:rPr>
        <w:t>.</w:t>
      </w:r>
    </w:p>
    <w:p w:rsidR="00292596" w:rsidRDefault="004F68E8" w:rsidP="004F68E8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gramStart"/>
      <w:r w:rsidRPr="004F68E8">
        <w:rPr>
          <w:bCs/>
          <w:sz w:val="28"/>
          <w:szCs w:val="28"/>
        </w:rPr>
        <w:t xml:space="preserve">Tan </w:t>
      </w:r>
      <w:proofErr w:type="spellStart"/>
      <w:r w:rsidRPr="004F68E8">
        <w:rPr>
          <w:bCs/>
          <w:sz w:val="28"/>
          <w:szCs w:val="28"/>
        </w:rPr>
        <w:t>olishdan</w:t>
      </w:r>
      <w:proofErr w:type="spellEnd"/>
      <w:r w:rsidRPr="004F68E8">
        <w:rPr>
          <w:bCs/>
          <w:sz w:val="28"/>
          <w:szCs w:val="28"/>
        </w:rPr>
        <w:t xml:space="preserve"> </w:t>
      </w:r>
      <w:proofErr w:type="spellStart"/>
      <w:r w:rsidRPr="004F68E8">
        <w:rPr>
          <w:bCs/>
          <w:sz w:val="28"/>
          <w:szCs w:val="28"/>
        </w:rPr>
        <w:t>keyingi</w:t>
      </w:r>
      <w:proofErr w:type="spellEnd"/>
      <w:r w:rsidRPr="004F68E8">
        <w:rPr>
          <w:bCs/>
          <w:sz w:val="28"/>
          <w:szCs w:val="28"/>
        </w:rPr>
        <w:t xml:space="preserve"> </w:t>
      </w:r>
      <w:proofErr w:type="spellStart"/>
      <w:r w:rsidRPr="004F68E8">
        <w:rPr>
          <w:bCs/>
          <w:sz w:val="28"/>
          <w:szCs w:val="28"/>
        </w:rPr>
        <w:t>baholashning</w:t>
      </w:r>
      <w:proofErr w:type="spellEnd"/>
      <w:r w:rsidRPr="004F68E8">
        <w:rPr>
          <w:bCs/>
          <w:sz w:val="28"/>
          <w:szCs w:val="28"/>
        </w:rPr>
        <w:t xml:space="preserve"> </w:t>
      </w:r>
      <w:proofErr w:type="spellStart"/>
      <w:r w:rsidRPr="004F68E8">
        <w:rPr>
          <w:bCs/>
          <w:sz w:val="28"/>
          <w:szCs w:val="28"/>
        </w:rPr>
        <w:t>qanday</w:t>
      </w:r>
      <w:proofErr w:type="spellEnd"/>
      <w:r w:rsidRPr="004F68E8">
        <w:rPr>
          <w:bCs/>
          <w:sz w:val="28"/>
          <w:szCs w:val="28"/>
        </w:rPr>
        <w:t xml:space="preserve"> </w:t>
      </w:r>
      <w:proofErr w:type="spellStart"/>
      <w:r w:rsidRPr="004F68E8">
        <w:rPr>
          <w:bCs/>
          <w:sz w:val="28"/>
          <w:szCs w:val="28"/>
        </w:rPr>
        <w:t>modellari</w:t>
      </w:r>
      <w:proofErr w:type="spellEnd"/>
      <w:r w:rsidRPr="004F68E8">
        <w:rPr>
          <w:bCs/>
          <w:sz w:val="28"/>
          <w:szCs w:val="28"/>
        </w:rPr>
        <w:t xml:space="preserve"> </w:t>
      </w:r>
      <w:proofErr w:type="spellStart"/>
      <w:r w:rsidRPr="004F68E8">
        <w:rPr>
          <w:bCs/>
          <w:sz w:val="28"/>
          <w:szCs w:val="28"/>
        </w:rPr>
        <w:t>mavjud</w:t>
      </w:r>
      <w:proofErr w:type="spellEnd"/>
      <w:r w:rsidRPr="004F68E8">
        <w:rPr>
          <w:bCs/>
          <w:sz w:val="28"/>
          <w:szCs w:val="28"/>
        </w:rPr>
        <w:t>?</w:t>
      </w:r>
      <w:proofErr w:type="gramEnd"/>
    </w:p>
    <w:p w:rsidR="004F68E8" w:rsidRPr="004F68E8" w:rsidRDefault="004F68E8" w:rsidP="004F68E8">
      <w:pPr>
        <w:pStyle w:val="IASBNormalnparaP"/>
        <w:numPr>
          <w:ilvl w:val="0"/>
          <w:numId w:val="1"/>
        </w:numPr>
        <w:tabs>
          <w:tab w:val="left" w:pos="993"/>
        </w:tabs>
        <w:spacing w:line="360" w:lineRule="auto"/>
        <w:rPr>
          <w:bCs/>
          <w:sz w:val="28"/>
          <w:szCs w:val="28"/>
        </w:rPr>
      </w:pPr>
      <w:proofErr w:type="spellStart"/>
      <w:r w:rsidRPr="004F68E8">
        <w:rPr>
          <w:bCs/>
          <w:sz w:val="28"/>
          <w:szCs w:val="28"/>
        </w:rPr>
        <w:t>Boshlang’ich</w:t>
      </w:r>
      <w:proofErr w:type="spellEnd"/>
      <w:r w:rsidRPr="004F68E8">
        <w:rPr>
          <w:bCs/>
          <w:sz w:val="28"/>
          <w:szCs w:val="28"/>
        </w:rPr>
        <w:t xml:space="preserve"> </w:t>
      </w:r>
      <w:proofErr w:type="spellStart"/>
      <w:r w:rsidRPr="004F68E8">
        <w:rPr>
          <w:bCs/>
          <w:sz w:val="28"/>
          <w:szCs w:val="28"/>
        </w:rPr>
        <w:t>qiymat</w:t>
      </w:r>
      <w:proofErr w:type="spellEnd"/>
      <w:r w:rsidRPr="004F68E8">
        <w:rPr>
          <w:bCs/>
          <w:sz w:val="28"/>
          <w:szCs w:val="28"/>
        </w:rPr>
        <w:t xml:space="preserve"> </w:t>
      </w:r>
      <w:proofErr w:type="spellStart"/>
      <w:r w:rsidRPr="004F68E8">
        <w:rPr>
          <w:bCs/>
          <w:sz w:val="28"/>
          <w:szCs w:val="28"/>
        </w:rPr>
        <w:t>modeli</w:t>
      </w:r>
      <w:proofErr w:type="spellEnd"/>
      <w:r>
        <w:rPr>
          <w:bCs/>
          <w:sz w:val="28"/>
          <w:szCs w:val="28"/>
          <w:lang w:val="uz-Cyrl-UZ"/>
        </w:rPr>
        <w:t xml:space="preserve">ni tushuntirib </w:t>
      </w:r>
      <w:proofErr w:type="gramStart"/>
      <w:r>
        <w:rPr>
          <w:bCs/>
          <w:sz w:val="28"/>
          <w:szCs w:val="28"/>
          <w:lang w:val="uz-Cyrl-UZ"/>
        </w:rPr>
        <w:t>bering</w:t>
      </w:r>
      <w:proofErr w:type="gramEnd"/>
      <w:r>
        <w:rPr>
          <w:bCs/>
          <w:sz w:val="28"/>
          <w:szCs w:val="28"/>
          <w:lang w:val="uz-Cyrl-UZ"/>
        </w:rPr>
        <w:t>.</w:t>
      </w:r>
    </w:p>
    <w:p w:rsidR="004F68E8" w:rsidRPr="004F68E8" w:rsidRDefault="004F68E8" w:rsidP="004F68E8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 w:rsidRPr="004F68E8">
        <w:rPr>
          <w:bCs/>
          <w:sz w:val="28"/>
          <w:szCs w:val="28"/>
        </w:rPr>
        <w:t>Qayta</w:t>
      </w:r>
      <w:proofErr w:type="spellEnd"/>
      <w:r w:rsidRPr="004F68E8">
        <w:rPr>
          <w:bCs/>
          <w:sz w:val="28"/>
          <w:szCs w:val="28"/>
        </w:rPr>
        <w:t xml:space="preserve"> </w:t>
      </w:r>
      <w:proofErr w:type="spellStart"/>
      <w:r w:rsidRPr="004F68E8">
        <w:rPr>
          <w:bCs/>
          <w:sz w:val="28"/>
          <w:szCs w:val="28"/>
        </w:rPr>
        <w:t>baholash</w:t>
      </w:r>
      <w:proofErr w:type="spellEnd"/>
      <w:r w:rsidRPr="004F68E8">
        <w:rPr>
          <w:bCs/>
          <w:sz w:val="28"/>
          <w:szCs w:val="28"/>
        </w:rPr>
        <w:t xml:space="preserve"> </w:t>
      </w:r>
      <w:proofErr w:type="spellStart"/>
      <w:r w:rsidRPr="004F68E8">
        <w:rPr>
          <w:bCs/>
          <w:sz w:val="28"/>
          <w:szCs w:val="28"/>
        </w:rPr>
        <w:t>modeli</w:t>
      </w:r>
      <w:proofErr w:type="spellEnd"/>
      <w:r w:rsidRPr="004F68E8">
        <w:rPr>
          <w:bCs/>
          <w:sz w:val="28"/>
          <w:szCs w:val="28"/>
        </w:rPr>
        <w:t xml:space="preserve"> </w:t>
      </w:r>
      <w:proofErr w:type="spellStart"/>
      <w:r w:rsidRPr="004F68E8">
        <w:rPr>
          <w:bCs/>
          <w:sz w:val="28"/>
          <w:szCs w:val="28"/>
        </w:rPr>
        <w:t>prinsipi</w:t>
      </w:r>
      <w:proofErr w:type="spellEnd"/>
      <w:r w:rsidRPr="004F68E8">
        <w:rPr>
          <w:bCs/>
          <w:sz w:val="28"/>
          <w:szCs w:val="28"/>
        </w:rPr>
        <w:t xml:space="preserve"> </w:t>
      </w:r>
      <w:proofErr w:type="spellStart"/>
      <w:r w:rsidRPr="004F68E8">
        <w:rPr>
          <w:bCs/>
          <w:sz w:val="28"/>
          <w:szCs w:val="28"/>
        </w:rPr>
        <w:t>qanday</w:t>
      </w:r>
      <w:proofErr w:type="spellEnd"/>
      <w:r w:rsidRPr="004F68E8">
        <w:rPr>
          <w:bCs/>
          <w:sz w:val="28"/>
          <w:szCs w:val="28"/>
        </w:rPr>
        <w:t>?</w:t>
      </w:r>
    </w:p>
    <w:p w:rsidR="00582F3A" w:rsidRPr="004F68E8" w:rsidRDefault="004F68E8" w:rsidP="004F68E8">
      <w:pPr>
        <w:pStyle w:val="IASBNormalnparaP"/>
        <w:numPr>
          <w:ilvl w:val="0"/>
          <w:numId w:val="1"/>
        </w:numPr>
        <w:tabs>
          <w:tab w:val="left" w:pos="993"/>
        </w:tabs>
        <w:spacing w:line="360" w:lineRule="auto"/>
        <w:rPr>
          <w:bCs/>
          <w:sz w:val="28"/>
          <w:szCs w:val="28"/>
        </w:rPr>
      </w:pPr>
      <w:proofErr w:type="spellStart"/>
      <w:r w:rsidRPr="004F68E8">
        <w:rPr>
          <w:bCs/>
          <w:sz w:val="28"/>
          <w:szCs w:val="28"/>
        </w:rPr>
        <w:t>Asosiy</w:t>
      </w:r>
      <w:proofErr w:type="spellEnd"/>
      <w:r w:rsidRPr="004F68E8">
        <w:rPr>
          <w:bCs/>
          <w:sz w:val="28"/>
          <w:szCs w:val="28"/>
        </w:rPr>
        <w:t xml:space="preserve"> </w:t>
      </w:r>
      <w:proofErr w:type="spellStart"/>
      <w:r w:rsidRPr="004F68E8">
        <w:rPr>
          <w:bCs/>
          <w:sz w:val="28"/>
          <w:szCs w:val="28"/>
        </w:rPr>
        <w:t>vositalar</w:t>
      </w:r>
      <w:proofErr w:type="spellEnd"/>
      <w:r w:rsidRPr="004F68E8">
        <w:rPr>
          <w:bCs/>
          <w:sz w:val="28"/>
          <w:szCs w:val="28"/>
        </w:rPr>
        <w:t xml:space="preserve"> </w:t>
      </w:r>
      <w:proofErr w:type="spellStart"/>
      <w:r w:rsidRPr="004F68E8">
        <w:rPr>
          <w:bCs/>
          <w:sz w:val="28"/>
          <w:szCs w:val="28"/>
        </w:rPr>
        <w:t>eskirishi</w:t>
      </w:r>
      <w:proofErr w:type="spellEnd"/>
      <w:r w:rsidRPr="004F68E8">
        <w:rPr>
          <w:bCs/>
          <w:sz w:val="28"/>
          <w:szCs w:val="28"/>
        </w:rPr>
        <w:t xml:space="preserve"> </w:t>
      </w:r>
      <w:proofErr w:type="spellStart"/>
      <w:r w:rsidRPr="004F68E8">
        <w:rPr>
          <w:bCs/>
          <w:sz w:val="28"/>
          <w:szCs w:val="28"/>
        </w:rPr>
        <w:t>deganda</w:t>
      </w:r>
      <w:proofErr w:type="spellEnd"/>
      <w:r w:rsidRPr="004F68E8">
        <w:rPr>
          <w:bCs/>
          <w:sz w:val="28"/>
          <w:szCs w:val="28"/>
        </w:rPr>
        <w:t xml:space="preserve"> </w:t>
      </w:r>
      <w:proofErr w:type="spellStart"/>
      <w:r w:rsidRPr="004F68E8">
        <w:rPr>
          <w:bCs/>
          <w:sz w:val="28"/>
          <w:szCs w:val="28"/>
        </w:rPr>
        <w:t>nima</w:t>
      </w:r>
      <w:proofErr w:type="spellEnd"/>
      <w:r w:rsidRPr="004F68E8">
        <w:rPr>
          <w:bCs/>
          <w:sz w:val="28"/>
          <w:szCs w:val="28"/>
        </w:rPr>
        <w:t xml:space="preserve"> </w:t>
      </w:r>
      <w:proofErr w:type="spellStart"/>
      <w:r w:rsidRPr="004F68E8">
        <w:rPr>
          <w:bCs/>
          <w:sz w:val="28"/>
          <w:szCs w:val="28"/>
        </w:rPr>
        <w:t>tushuniladi</w:t>
      </w:r>
      <w:proofErr w:type="spellEnd"/>
      <w:r w:rsidR="00292596" w:rsidRPr="004F68E8">
        <w:rPr>
          <w:bCs/>
          <w:sz w:val="28"/>
          <w:szCs w:val="28"/>
        </w:rPr>
        <w:t>?</w:t>
      </w:r>
    </w:p>
    <w:p w:rsidR="000F74B1" w:rsidRPr="00DC0DC4" w:rsidRDefault="004F68E8" w:rsidP="002E0C83">
      <w:pPr>
        <w:pStyle w:val="IASBNormalnparaP"/>
        <w:numPr>
          <w:ilvl w:val="0"/>
          <w:numId w:val="1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 w:rsidRPr="004F68E8">
        <w:rPr>
          <w:sz w:val="28"/>
          <w:szCs w:val="28"/>
        </w:rPr>
        <w:t>Asosiy</w:t>
      </w:r>
      <w:proofErr w:type="spellEnd"/>
      <w:r w:rsidRPr="004F68E8">
        <w:rPr>
          <w:sz w:val="28"/>
          <w:szCs w:val="28"/>
        </w:rPr>
        <w:t xml:space="preserve"> </w:t>
      </w:r>
      <w:proofErr w:type="spellStart"/>
      <w:r w:rsidRPr="004F68E8">
        <w:rPr>
          <w:sz w:val="28"/>
          <w:szCs w:val="28"/>
        </w:rPr>
        <w:t>vositalarning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qadrsizlanishi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nimani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anglatadi</w:t>
      </w:r>
      <w:proofErr w:type="spellEnd"/>
      <w:r w:rsidR="000F74B1" w:rsidRPr="00DC0DC4">
        <w:rPr>
          <w:bCs/>
          <w:sz w:val="28"/>
          <w:szCs w:val="28"/>
        </w:rPr>
        <w:t>?</w:t>
      </w:r>
    </w:p>
    <w:p w:rsidR="00292596" w:rsidRPr="004F68E8" w:rsidRDefault="004F68E8" w:rsidP="004F68E8">
      <w:pPr>
        <w:pStyle w:val="IASBNormalnparaP"/>
        <w:numPr>
          <w:ilvl w:val="0"/>
          <w:numId w:val="1"/>
        </w:numPr>
        <w:tabs>
          <w:tab w:val="left" w:pos="993"/>
        </w:tabs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Korxonada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asosiy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vositalarga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oid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qanday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ma’lumotlarni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yoritib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berilishi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zarur</w:t>
      </w:r>
      <w:proofErr w:type="spellEnd"/>
      <w:r w:rsidR="00292596" w:rsidRPr="004F68E8">
        <w:rPr>
          <w:bCs/>
          <w:sz w:val="28"/>
          <w:szCs w:val="28"/>
        </w:rPr>
        <w:t>?</w:t>
      </w:r>
    </w:p>
    <w:p w:rsidR="009E780D" w:rsidRPr="00DC0DC4" w:rsidRDefault="009E780D" w:rsidP="002E0C83">
      <w:pPr>
        <w:pStyle w:val="IASBNormalnparaP"/>
        <w:spacing w:before="0" w:line="360" w:lineRule="auto"/>
        <w:ind w:left="0"/>
        <w:jc w:val="center"/>
        <w:rPr>
          <w:b/>
          <w:sz w:val="28"/>
          <w:szCs w:val="28"/>
        </w:rPr>
      </w:pPr>
    </w:p>
    <w:p w:rsidR="00DB46AC" w:rsidRPr="00DC0DC4" w:rsidRDefault="00DB46AC" w:rsidP="002E0C83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DC0DC4">
        <w:rPr>
          <w:rFonts w:ascii="Times New Roman" w:hAnsi="Times New Roman" w:cs="Times New Roman"/>
          <w:b/>
          <w:sz w:val="28"/>
          <w:szCs w:val="28"/>
          <w:lang w:val="en-US"/>
        </w:rPr>
        <w:br w:type="page"/>
      </w:r>
    </w:p>
    <w:p w:rsidR="00582F3A" w:rsidRPr="00DC0DC4" w:rsidRDefault="00582F3A" w:rsidP="002E0C83">
      <w:pPr>
        <w:pStyle w:val="IASBNormalnparaP"/>
        <w:spacing w:before="0" w:line="360" w:lineRule="auto"/>
        <w:ind w:left="0"/>
        <w:jc w:val="center"/>
        <w:rPr>
          <w:b/>
          <w:sz w:val="28"/>
          <w:szCs w:val="28"/>
        </w:rPr>
      </w:pPr>
      <w:proofErr w:type="spellStart"/>
      <w:r w:rsidRPr="00DC0DC4">
        <w:rPr>
          <w:b/>
          <w:sz w:val="28"/>
          <w:szCs w:val="28"/>
        </w:rPr>
        <w:lastRenderedPageBreak/>
        <w:t>Foydalanilgan</w:t>
      </w:r>
      <w:proofErr w:type="spellEnd"/>
      <w:r w:rsidRPr="00DC0DC4">
        <w:rPr>
          <w:b/>
          <w:sz w:val="28"/>
          <w:szCs w:val="28"/>
        </w:rPr>
        <w:t xml:space="preserve"> </w:t>
      </w:r>
      <w:proofErr w:type="spellStart"/>
      <w:r w:rsidRPr="00DC0DC4">
        <w:rPr>
          <w:b/>
          <w:sz w:val="28"/>
          <w:szCs w:val="28"/>
        </w:rPr>
        <w:t>adabiyotlar</w:t>
      </w:r>
      <w:proofErr w:type="spellEnd"/>
      <w:r w:rsidRPr="00DC0DC4">
        <w:rPr>
          <w:b/>
          <w:sz w:val="28"/>
          <w:szCs w:val="28"/>
        </w:rPr>
        <w:t xml:space="preserve"> </w:t>
      </w:r>
      <w:proofErr w:type="spellStart"/>
      <w:r w:rsidRPr="00DC0DC4">
        <w:rPr>
          <w:b/>
          <w:sz w:val="28"/>
          <w:szCs w:val="28"/>
        </w:rPr>
        <w:t>ro’yxati</w:t>
      </w:r>
      <w:proofErr w:type="spellEnd"/>
      <w:r w:rsidR="00DB46AC" w:rsidRPr="00DC0DC4">
        <w:rPr>
          <w:b/>
          <w:sz w:val="28"/>
          <w:szCs w:val="28"/>
        </w:rPr>
        <w:t xml:space="preserve"> (List of used literature)</w:t>
      </w:r>
    </w:p>
    <w:p w:rsidR="001D68BA" w:rsidRDefault="001D68BA" w:rsidP="002E0C83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sz w:val="28"/>
          <w:szCs w:val="28"/>
          <w:lang w:val="uz-Cyrl-UZ"/>
        </w:rPr>
      </w:pPr>
      <w:r w:rsidRPr="001D68BA">
        <w:rPr>
          <w:sz w:val="28"/>
          <w:szCs w:val="28"/>
          <w:lang w:val="uz-Cyrl-UZ"/>
        </w:rPr>
        <w:t xml:space="preserve">IAS 16 (Buxgalteriya hisobining xalqaro standarti 16) Asosiy vositalar (tarjima). </w:t>
      </w:r>
      <w:r w:rsidR="008E56E8">
        <w:fldChar w:fldCharType="begin"/>
      </w:r>
      <w:r w:rsidR="008E56E8">
        <w:instrText xml:space="preserve"> HYPERLINK "http://www.mf.uz" </w:instrText>
      </w:r>
      <w:r w:rsidR="008E56E8">
        <w:fldChar w:fldCharType="separate"/>
      </w:r>
      <w:r w:rsidRPr="001D68BA">
        <w:rPr>
          <w:sz w:val="28"/>
          <w:szCs w:val="28"/>
          <w:lang w:val="uz-Cyrl-UZ"/>
        </w:rPr>
        <w:t>www.mf.uz</w:t>
      </w:r>
      <w:r w:rsidR="008E56E8">
        <w:rPr>
          <w:sz w:val="28"/>
          <w:szCs w:val="28"/>
          <w:lang w:val="uz-Cyrl-UZ"/>
        </w:rPr>
        <w:fldChar w:fldCharType="end"/>
      </w:r>
      <w:r w:rsidRPr="001D68BA">
        <w:rPr>
          <w:sz w:val="28"/>
          <w:szCs w:val="28"/>
          <w:lang w:val="uz-Cyrl-UZ"/>
        </w:rPr>
        <w:t xml:space="preserve"> – O’zbekiston Resppublikasi Moliya Vazirligi</w:t>
      </w:r>
    </w:p>
    <w:p w:rsidR="005027AF" w:rsidRDefault="005027AF" w:rsidP="002E0C83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sz w:val="28"/>
          <w:szCs w:val="28"/>
          <w:lang w:val="uz-Cyrl-UZ"/>
        </w:rPr>
      </w:pPr>
      <w:r w:rsidRPr="005027AF">
        <w:rPr>
          <w:sz w:val="28"/>
          <w:szCs w:val="28"/>
          <w:lang w:val="uz-Cyrl-UZ"/>
        </w:rPr>
        <w:t>Xalqaro moliyaviy hisobot standartlari asosida banklarda buxgalteriya hisobi. O‘quv qo‘llanma. Hammualli</w:t>
      </w:r>
      <w:r w:rsidR="008F46CA">
        <w:rPr>
          <w:sz w:val="28"/>
          <w:szCs w:val="28"/>
          <w:lang w:val="uz-Cyrl-UZ"/>
        </w:rPr>
        <w:t>f – T.: “MOLIYA</w:t>
      </w:r>
      <w:r>
        <w:rPr>
          <w:sz w:val="28"/>
          <w:szCs w:val="28"/>
          <w:lang w:val="uz-Cyrl-UZ"/>
        </w:rPr>
        <w:t>”, 2010 – 272 b.</w:t>
      </w:r>
    </w:p>
    <w:p w:rsidR="005027AF" w:rsidRPr="005027AF" w:rsidRDefault="005027AF" w:rsidP="002E0C83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sz w:val="28"/>
          <w:szCs w:val="28"/>
          <w:lang w:val="uz-Cyrl-UZ"/>
        </w:rPr>
      </w:pPr>
      <w:r w:rsidRPr="005027AF">
        <w:rPr>
          <w:sz w:val="28"/>
          <w:szCs w:val="28"/>
          <w:lang w:val="uz-Cyrl-UZ"/>
        </w:rPr>
        <w:t xml:space="preserve">M.Bonham.Generally accepted accounting practice under IFRS. Ernst &amp; Young. USA, 2010. </w:t>
      </w:r>
    </w:p>
    <w:p w:rsidR="005205E5" w:rsidRDefault="005205E5" w:rsidP="002E0C83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sz w:val="28"/>
          <w:szCs w:val="28"/>
          <w:lang w:val="uz-Cyrl-UZ"/>
        </w:rPr>
      </w:pPr>
      <w:r w:rsidRPr="005205E5">
        <w:rPr>
          <w:sz w:val="28"/>
          <w:szCs w:val="28"/>
          <w:lang w:val="uz-Cyrl-UZ"/>
        </w:rPr>
        <w:t xml:space="preserve">Moliyaviy </w:t>
      </w:r>
      <w:bookmarkStart w:id="0" w:name="_GoBack"/>
      <w:bookmarkEnd w:id="0"/>
      <w:r w:rsidRPr="005205E5">
        <w:rPr>
          <w:sz w:val="28"/>
          <w:szCs w:val="28"/>
          <w:lang w:val="uz-Cyrl-UZ"/>
        </w:rPr>
        <w:t>hisobotning xalqaro standartlari. O’quv qo’llanma / D.E.Norbekov, A.N.To’</w:t>
      </w:r>
      <w:r>
        <w:rPr>
          <w:sz w:val="28"/>
          <w:szCs w:val="28"/>
          <w:lang w:val="uz-Cyrl-UZ"/>
        </w:rPr>
        <w:t>rayev, Sh.Sh.Rahmonov; -T.: “</w:t>
      </w:r>
      <w:r w:rsidRPr="005205E5">
        <w:rPr>
          <w:sz w:val="28"/>
          <w:szCs w:val="28"/>
          <w:lang w:val="uz-Cyrl-UZ"/>
        </w:rPr>
        <w:t>Iqtisod-moliya”</w:t>
      </w:r>
      <w:r>
        <w:rPr>
          <w:sz w:val="28"/>
          <w:szCs w:val="28"/>
          <w:lang w:val="uz-Cyrl-UZ"/>
        </w:rPr>
        <w:t xml:space="preserve">, 2019. </w:t>
      </w:r>
      <w:r>
        <w:rPr>
          <w:sz w:val="28"/>
          <w:szCs w:val="28"/>
        </w:rPr>
        <w:t>322b.</w:t>
      </w:r>
    </w:p>
    <w:p w:rsidR="00FB71EC" w:rsidRPr="00DC0DC4" w:rsidRDefault="00FB71EC" w:rsidP="002E0C83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sz w:val="28"/>
          <w:szCs w:val="28"/>
          <w:lang w:val="uz-Cyrl-UZ"/>
        </w:rPr>
      </w:pPr>
      <w:r w:rsidRPr="005027AF">
        <w:rPr>
          <w:sz w:val="28"/>
          <w:szCs w:val="28"/>
          <w:lang w:val="uz-Cyrl-UZ"/>
        </w:rPr>
        <w:t>Kuljanov</w:t>
      </w:r>
      <w:r w:rsidR="008F7517" w:rsidRPr="008F7517">
        <w:rPr>
          <w:sz w:val="28"/>
          <w:szCs w:val="28"/>
          <w:lang w:val="uz-Cyrl-UZ"/>
        </w:rPr>
        <w:t xml:space="preserve"> </w:t>
      </w:r>
      <w:r w:rsidRPr="005027AF">
        <w:rPr>
          <w:sz w:val="28"/>
          <w:szCs w:val="28"/>
          <w:lang w:val="uz-Cyrl-UZ"/>
        </w:rPr>
        <w:t>O</w:t>
      </w:r>
      <w:r w:rsidRPr="00DC0DC4">
        <w:rPr>
          <w:bCs/>
          <w:sz w:val="28"/>
          <w:szCs w:val="28"/>
          <w:lang w:val="pt-BR" w:eastAsia="ru-RU"/>
        </w:rPr>
        <w:t xml:space="preserve">., </w:t>
      </w:r>
      <w:r w:rsidRPr="008F7517">
        <w:rPr>
          <w:sz w:val="28"/>
          <w:szCs w:val="28"/>
          <w:lang w:val="uz-Cyrl-UZ"/>
        </w:rPr>
        <w:t>Xusinov</w:t>
      </w:r>
      <w:r w:rsidRPr="00DC0DC4">
        <w:rPr>
          <w:bCs/>
          <w:sz w:val="28"/>
          <w:szCs w:val="28"/>
          <w:lang w:val="pt-BR" w:eastAsia="ru-RU"/>
        </w:rPr>
        <w:t xml:space="preserve"> I. </w:t>
      </w:r>
      <w:r w:rsidRPr="00DC0DC4">
        <w:rPr>
          <w:bCs/>
          <w:sz w:val="28"/>
          <w:szCs w:val="28"/>
          <w:lang w:val="uz-Cyrl-UZ" w:eastAsia="ru-RU"/>
        </w:rPr>
        <w:t>Jumanazarov</w:t>
      </w:r>
      <w:r w:rsidRPr="00DC0DC4">
        <w:rPr>
          <w:bCs/>
          <w:sz w:val="28"/>
          <w:szCs w:val="28"/>
          <w:lang w:val="pt-BR" w:eastAsia="ru-RU"/>
        </w:rPr>
        <w:t>S.</w:t>
      </w:r>
      <w:r w:rsidRPr="00DC0DC4">
        <w:rPr>
          <w:sz w:val="28"/>
          <w:szCs w:val="28"/>
          <w:lang w:val="uz-Cyrl-UZ"/>
        </w:rPr>
        <w:t>;</w:t>
      </w:r>
      <w:r w:rsidR="008F7517" w:rsidRPr="008F7517">
        <w:rPr>
          <w:sz w:val="28"/>
          <w:szCs w:val="28"/>
          <w:lang w:val="uz-Cyrl-UZ"/>
        </w:rPr>
        <w:t xml:space="preserve"> </w:t>
      </w:r>
      <w:r w:rsidRPr="00DC0DC4">
        <w:rPr>
          <w:sz w:val="28"/>
          <w:szCs w:val="28"/>
          <w:lang w:val="pt-BR"/>
        </w:rPr>
        <w:t>Buxgalteriya hisobi nazariyasi</w:t>
      </w:r>
      <w:r w:rsidRPr="00DC0DC4">
        <w:rPr>
          <w:sz w:val="28"/>
          <w:szCs w:val="28"/>
          <w:lang w:val="uz-Cyrl-UZ"/>
        </w:rPr>
        <w:t>: O‘quv qo‘</w:t>
      </w:r>
      <w:r w:rsidRPr="008F7517">
        <w:rPr>
          <w:sz w:val="28"/>
          <w:szCs w:val="28"/>
          <w:lang w:val="uz-Cyrl-UZ"/>
        </w:rPr>
        <w:t>llanma</w:t>
      </w:r>
      <w:r w:rsidRPr="00DC0DC4">
        <w:rPr>
          <w:sz w:val="28"/>
          <w:szCs w:val="28"/>
          <w:lang w:val="uz-Cyrl-UZ"/>
        </w:rPr>
        <w:t>.– T.: “Iqtisod-Moliya”, 2018.</w:t>
      </w:r>
    </w:p>
    <w:p w:rsidR="0067485C" w:rsidRPr="00DC0DC4" w:rsidRDefault="008E56E8" w:rsidP="002E0C83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sz w:val="28"/>
          <w:szCs w:val="28"/>
        </w:rPr>
      </w:pPr>
      <w:hyperlink r:id="rId8" w:history="1">
        <w:r w:rsidR="0067485C" w:rsidRPr="00DC0DC4">
          <w:rPr>
            <w:sz w:val="28"/>
            <w:szCs w:val="28"/>
          </w:rPr>
          <w:t>www.mf.uz</w:t>
        </w:r>
      </w:hyperlink>
      <w:r w:rsidR="0067485C" w:rsidRPr="00DC0DC4">
        <w:rPr>
          <w:sz w:val="28"/>
          <w:szCs w:val="28"/>
        </w:rPr>
        <w:t xml:space="preserve"> – </w:t>
      </w:r>
      <w:proofErr w:type="spellStart"/>
      <w:r w:rsidR="0067485C" w:rsidRPr="00DC0DC4">
        <w:rPr>
          <w:sz w:val="28"/>
          <w:szCs w:val="28"/>
        </w:rPr>
        <w:t>Moliya</w:t>
      </w:r>
      <w:proofErr w:type="spellEnd"/>
      <w:r w:rsidR="0067485C" w:rsidRPr="00DC0DC4">
        <w:rPr>
          <w:sz w:val="28"/>
          <w:szCs w:val="28"/>
        </w:rPr>
        <w:t xml:space="preserve"> </w:t>
      </w:r>
      <w:proofErr w:type="spellStart"/>
      <w:r w:rsidR="0067485C" w:rsidRPr="00DC0DC4">
        <w:rPr>
          <w:sz w:val="28"/>
          <w:szCs w:val="28"/>
        </w:rPr>
        <w:t>Vazirligi</w:t>
      </w:r>
      <w:proofErr w:type="spellEnd"/>
      <w:r w:rsidR="0067485C" w:rsidRPr="00DC0DC4">
        <w:rPr>
          <w:sz w:val="28"/>
          <w:szCs w:val="28"/>
        </w:rPr>
        <w:t xml:space="preserve"> (</w:t>
      </w:r>
      <w:proofErr w:type="spellStart"/>
      <w:r w:rsidR="0067485C" w:rsidRPr="00DC0DC4">
        <w:rPr>
          <w:sz w:val="28"/>
          <w:szCs w:val="28"/>
        </w:rPr>
        <w:t>Moliyaviy</w:t>
      </w:r>
      <w:proofErr w:type="spellEnd"/>
      <w:r w:rsidR="0067485C" w:rsidRPr="00DC0DC4">
        <w:rPr>
          <w:sz w:val="28"/>
          <w:szCs w:val="28"/>
        </w:rPr>
        <w:t xml:space="preserve"> </w:t>
      </w:r>
      <w:proofErr w:type="spellStart"/>
      <w:r w:rsidR="0067485C" w:rsidRPr="00DC0DC4">
        <w:rPr>
          <w:sz w:val="28"/>
          <w:szCs w:val="28"/>
        </w:rPr>
        <w:t>hisobotning</w:t>
      </w:r>
      <w:proofErr w:type="spellEnd"/>
      <w:r w:rsidR="0067485C" w:rsidRPr="00DC0DC4">
        <w:rPr>
          <w:sz w:val="28"/>
          <w:szCs w:val="28"/>
        </w:rPr>
        <w:t xml:space="preserve"> </w:t>
      </w:r>
      <w:proofErr w:type="spellStart"/>
      <w:r w:rsidR="0067485C" w:rsidRPr="00DC0DC4">
        <w:rPr>
          <w:sz w:val="28"/>
          <w:szCs w:val="28"/>
        </w:rPr>
        <w:t>xalqaro</w:t>
      </w:r>
      <w:proofErr w:type="spellEnd"/>
      <w:r w:rsidR="0067485C" w:rsidRPr="00DC0DC4">
        <w:rPr>
          <w:sz w:val="28"/>
          <w:szCs w:val="28"/>
        </w:rPr>
        <w:t xml:space="preserve"> </w:t>
      </w:r>
      <w:proofErr w:type="spellStart"/>
      <w:r w:rsidR="0067485C" w:rsidRPr="00DC0DC4">
        <w:rPr>
          <w:sz w:val="28"/>
          <w:szCs w:val="28"/>
        </w:rPr>
        <w:t>standartlari</w:t>
      </w:r>
      <w:proofErr w:type="spellEnd"/>
      <w:r w:rsidR="0067485C" w:rsidRPr="00DC0DC4">
        <w:rPr>
          <w:sz w:val="28"/>
          <w:szCs w:val="28"/>
        </w:rPr>
        <w:t>)</w:t>
      </w:r>
    </w:p>
    <w:p w:rsidR="009E6871" w:rsidRPr="00DC0DC4" w:rsidRDefault="009E6871" w:rsidP="002E0C83">
      <w:pPr>
        <w:pStyle w:val="IASBNormalnparaP"/>
        <w:tabs>
          <w:tab w:val="clear" w:pos="4253"/>
          <w:tab w:val="left" w:pos="993"/>
        </w:tabs>
        <w:spacing w:before="0" w:after="0" w:line="360" w:lineRule="auto"/>
        <w:ind w:left="0"/>
        <w:rPr>
          <w:sz w:val="28"/>
          <w:szCs w:val="28"/>
        </w:rPr>
      </w:pPr>
    </w:p>
    <w:p w:rsidR="002D3AD6" w:rsidRPr="00DC0DC4" w:rsidRDefault="002D3AD6" w:rsidP="002E0C8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z-Cyrl-UZ"/>
        </w:rPr>
      </w:pPr>
    </w:p>
    <w:sectPr w:rsidR="002D3AD6" w:rsidRPr="00DC0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6E8" w:rsidRDefault="008E56E8" w:rsidP="001B1DDE">
      <w:pPr>
        <w:spacing w:after="0" w:line="240" w:lineRule="auto"/>
      </w:pPr>
      <w:r>
        <w:separator/>
      </w:r>
    </w:p>
  </w:endnote>
  <w:endnote w:type="continuationSeparator" w:id="0">
    <w:p w:rsidR="008E56E8" w:rsidRDefault="008E56E8" w:rsidP="001B1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6E8" w:rsidRDefault="008E56E8" w:rsidP="001B1DDE">
      <w:pPr>
        <w:spacing w:after="0" w:line="240" w:lineRule="auto"/>
      </w:pPr>
      <w:r>
        <w:separator/>
      </w:r>
    </w:p>
  </w:footnote>
  <w:footnote w:type="continuationSeparator" w:id="0">
    <w:p w:rsidR="008E56E8" w:rsidRDefault="008E56E8" w:rsidP="001B1DDE">
      <w:pPr>
        <w:spacing w:after="0" w:line="240" w:lineRule="auto"/>
      </w:pPr>
      <w:r>
        <w:continuationSeparator/>
      </w:r>
    </w:p>
  </w:footnote>
  <w:footnote w:id="1">
    <w:p w:rsidR="00DC0DC4" w:rsidRPr="00DC0DC4" w:rsidRDefault="00DC0DC4" w:rsidP="00DC0DC4">
      <w:pPr>
        <w:pStyle w:val="a4"/>
        <w:jc w:val="both"/>
        <w:rPr>
          <w:rFonts w:ascii="Times New Roman" w:hAnsi="Times New Roman" w:cs="Times New Roman"/>
          <w:lang w:val="en-US"/>
        </w:rPr>
      </w:pPr>
      <w:r w:rsidRPr="00DC0DC4">
        <w:rPr>
          <w:rStyle w:val="a6"/>
          <w:rFonts w:ascii="Times New Roman" w:hAnsi="Times New Roman" w:cs="Times New Roman"/>
        </w:rPr>
        <w:footnoteRef/>
      </w:r>
      <w:r w:rsidRPr="00DC0DC4">
        <w:rPr>
          <w:rFonts w:ascii="Times New Roman" w:hAnsi="Times New Roman" w:cs="Times New Roman"/>
          <w:lang w:val="en-US"/>
        </w:rPr>
        <w:t xml:space="preserve"> IAS 16 (</w:t>
      </w:r>
      <w:proofErr w:type="spellStart"/>
      <w:r w:rsidRPr="00DC0DC4">
        <w:rPr>
          <w:rFonts w:ascii="Times New Roman" w:hAnsi="Times New Roman" w:cs="Times New Roman"/>
          <w:bCs/>
          <w:lang w:val="en-US"/>
        </w:rPr>
        <w:t>Buxgalteriya</w:t>
      </w:r>
      <w:proofErr w:type="spellEnd"/>
      <w:r w:rsidRPr="00DC0DC4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lang w:val="en-US"/>
        </w:rPr>
        <w:t>hisobining</w:t>
      </w:r>
      <w:proofErr w:type="spellEnd"/>
      <w:r w:rsidRPr="00DC0DC4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lang w:val="en-US"/>
        </w:rPr>
        <w:t>xalqaro</w:t>
      </w:r>
      <w:proofErr w:type="spellEnd"/>
      <w:r w:rsidRPr="00DC0DC4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lang w:val="en-US"/>
        </w:rPr>
        <w:t>standarti</w:t>
      </w:r>
      <w:proofErr w:type="spellEnd"/>
      <w:r w:rsidRPr="00DC0DC4">
        <w:rPr>
          <w:rFonts w:ascii="Times New Roman" w:hAnsi="Times New Roman" w:cs="Times New Roman"/>
          <w:bCs/>
          <w:lang w:val="en-US"/>
        </w:rPr>
        <w:t xml:space="preserve"> 16</w:t>
      </w:r>
      <w:r w:rsidRPr="00DC0DC4">
        <w:rPr>
          <w:rFonts w:ascii="Times New Roman" w:hAnsi="Times New Roman" w:cs="Times New Roman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lang w:val="en-US"/>
        </w:rPr>
        <w:t>Asosiy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vositalar</w:t>
      </w:r>
      <w:proofErr w:type="spellEnd"/>
      <w:r>
        <w:rPr>
          <w:rFonts w:ascii="Times New Roman" w:hAnsi="Times New Roman" w:cs="Times New Roman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lang w:val="en-US"/>
        </w:rPr>
        <w:t>tarjima</w:t>
      </w:r>
      <w:proofErr w:type="spellEnd"/>
      <w:r>
        <w:rPr>
          <w:rFonts w:ascii="Times New Roman" w:hAnsi="Times New Roman" w:cs="Times New Roman"/>
          <w:lang w:val="en-US"/>
        </w:rPr>
        <w:t xml:space="preserve">). </w:t>
      </w:r>
      <w:r w:rsidR="008E56E8">
        <w:fldChar w:fldCharType="begin"/>
      </w:r>
      <w:r w:rsidR="008E56E8" w:rsidRPr="005205E5">
        <w:rPr>
          <w:lang w:val="en-US"/>
        </w:rPr>
        <w:instrText xml:space="preserve"> HYPERLINK "http://www.mf.uz" </w:instrText>
      </w:r>
      <w:r w:rsidR="008E56E8">
        <w:fldChar w:fldCharType="separate"/>
      </w:r>
      <w:r w:rsidRPr="00DC0DC4">
        <w:rPr>
          <w:rFonts w:ascii="Times New Roman" w:hAnsi="Times New Roman" w:cs="Times New Roman"/>
          <w:lang w:val="en-US"/>
        </w:rPr>
        <w:t>www.mf.uz</w:t>
      </w:r>
      <w:r w:rsidR="008E56E8">
        <w:rPr>
          <w:rFonts w:ascii="Times New Roman" w:hAnsi="Times New Roman" w:cs="Times New Roman"/>
          <w:lang w:val="en-US"/>
        </w:rPr>
        <w:fldChar w:fldCharType="end"/>
      </w:r>
      <w:r>
        <w:rPr>
          <w:rFonts w:ascii="Times New Roman" w:hAnsi="Times New Roman" w:cs="Times New Roman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lang w:val="en-US"/>
        </w:rPr>
        <w:t>O’zbekiston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Resppublikasi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Moliya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Vazirligi</w:t>
      </w:r>
      <w:proofErr w:type="spellEnd"/>
    </w:p>
  </w:footnote>
  <w:footnote w:id="2">
    <w:p w:rsidR="00CE128F" w:rsidRPr="00CE128F" w:rsidRDefault="00CE128F" w:rsidP="00CE128F">
      <w:pPr>
        <w:pStyle w:val="a4"/>
        <w:jc w:val="both"/>
        <w:rPr>
          <w:rFonts w:ascii="Times New Roman" w:hAnsi="Times New Roman" w:cs="Times New Roman"/>
          <w:lang w:val="en-US"/>
        </w:rPr>
      </w:pPr>
      <w:r>
        <w:rPr>
          <w:rStyle w:val="a6"/>
        </w:rPr>
        <w:footnoteRef/>
      </w:r>
      <w:r w:rsidRPr="00CE128F">
        <w:rPr>
          <w:lang w:val="en-US"/>
        </w:rPr>
        <w:t xml:space="preserve"> </w:t>
      </w:r>
      <w:r w:rsidRPr="00DC0DC4">
        <w:rPr>
          <w:rFonts w:ascii="Times New Roman" w:hAnsi="Times New Roman" w:cs="Times New Roman"/>
          <w:lang w:val="en-US"/>
        </w:rPr>
        <w:t>IAS 16 (</w:t>
      </w:r>
      <w:proofErr w:type="spellStart"/>
      <w:r w:rsidRPr="00DC0DC4">
        <w:rPr>
          <w:rFonts w:ascii="Times New Roman" w:hAnsi="Times New Roman" w:cs="Times New Roman"/>
          <w:bCs/>
          <w:lang w:val="en-US"/>
        </w:rPr>
        <w:t>Buxgalteriya</w:t>
      </w:r>
      <w:proofErr w:type="spellEnd"/>
      <w:r w:rsidRPr="00DC0DC4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lang w:val="en-US"/>
        </w:rPr>
        <w:t>hisobining</w:t>
      </w:r>
      <w:proofErr w:type="spellEnd"/>
      <w:r w:rsidRPr="00DC0DC4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lang w:val="en-US"/>
        </w:rPr>
        <w:t>xalqaro</w:t>
      </w:r>
      <w:proofErr w:type="spellEnd"/>
      <w:r w:rsidRPr="00DC0DC4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lang w:val="en-US"/>
        </w:rPr>
        <w:t>standarti</w:t>
      </w:r>
      <w:proofErr w:type="spellEnd"/>
      <w:r w:rsidRPr="00DC0DC4">
        <w:rPr>
          <w:rFonts w:ascii="Times New Roman" w:hAnsi="Times New Roman" w:cs="Times New Roman"/>
          <w:bCs/>
          <w:lang w:val="en-US"/>
        </w:rPr>
        <w:t xml:space="preserve"> 16</w:t>
      </w:r>
      <w:r w:rsidRPr="00DC0DC4">
        <w:rPr>
          <w:rFonts w:ascii="Times New Roman" w:hAnsi="Times New Roman" w:cs="Times New Roman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lang w:val="en-US"/>
        </w:rPr>
        <w:t>Asosiy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vositalar</w:t>
      </w:r>
      <w:proofErr w:type="spellEnd"/>
      <w:r>
        <w:rPr>
          <w:rFonts w:ascii="Times New Roman" w:hAnsi="Times New Roman" w:cs="Times New Roman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lang w:val="en-US"/>
        </w:rPr>
        <w:t>tarjima</w:t>
      </w:r>
      <w:proofErr w:type="spellEnd"/>
      <w:r>
        <w:rPr>
          <w:rFonts w:ascii="Times New Roman" w:hAnsi="Times New Roman" w:cs="Times New Roman"/>
          <w:lang w:val="en-US"/>
        </w:rPr>
        <w:t xml:space="preserve">). </w:t>
      </w:r>
      <w:r w:rsidR="008E56E8">
        <w:fldChar w:fldCharType="begin"/>
      </w:r>
      <w:r w:rsidR="008E56E8" w:rsidRPr="005205E5">
        <w:rPr>
          <w:lang w:val="en-US"/>
        </w:rPr>
        <w:instrText xml:space="preserve"> HYPERLINK "http://www.mf.uz" </w:instrText>
      </w:r>
      <w:r w:rsidR="008E56E8">
        <w:fldChar w:fldCharType="separate"/>
      </w:r>
      <w:r w:rsidRPr="00DC0DC4">
        <w:rPr>
          <w:rFonts w:ascii="Times New Roman" w:hAnsi="Times New Roman" w:cs="Times New Roman"/>
          <w:lang w:val="en-US"/>
        </w:rPr>
        <w:t>www.mf.uz</w:t>
      </w:r>
      <w:r w:rsidR="008E56E8">
        <w:rPr>
          <w:rFonts w:ascii="Times New Roman" w:hAnsi="Times New Roman" w:cs="Times New Roman"/>
          <w:lang w:val="en-US"/>
        </w:rPr>
        <w:fldChar w:fldCharType="end"/>
      </w:r>
      <w:r>
        <w:rPr>
          <w:rFonts w:ascii="Times New Roman" w:hAnsi="Times New Roman" w:cs="Times New Roman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lang w:val="en-US"/>
        </w:rPr>
        <w:t>O’zbekiston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Resppublikasi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Moliya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Vazirligi</w:t>
      </w:r>
      <w:proofErr w:type="spellEnd"/>
    </w:p>
  </w:footnote>
  <w:footnote w:id="3">
    <w:p w:rsidR="002E0C83" w:rsidRPr="002E0C83" w:rsidRDefault="002E0C83" w:rsidP="00334B0B">
      <w:pPr>
        <w:pStyle w:val="a4"/>
        <w:jc w:val="both"/>
        <w:rPr>
          <w:lang w:val="en-US"/>
        </w:rPr>
      </w:pPr>
      <w:r>
        <w:rPr>
          <w:rStyle w:val="a6"/>
        </w:rPr>
        <w:footnoteRef/>
      </w:r>
      <w:r w:rsidRPr="002E0C83">
        <w:rPr>
          <w:lang w:val="en-US"/>
        </w:rPr>
        <w:t xml:space="preserve"> </w:t>
      </w:r>
      <w:r w:rsidRPr="00DC0DC4">
        <w:rPr>
          <w:rFonts w:ascii="Times New Roman" w:hAnsi="Times New Roman" w:cs="Times New Roman"/>
          <w:lang w:val="en-US"/>
        </w:rPr>
        <w:t>IAS 16 (</w:t>
      </w:r>
      <w:proofErr w:type="spellStart"/>
      <w:r w:rsidRPr="00DC0DC4">
        <w:rPr>
          <w:rFonts w:ascii="Times New Roman" w:hAnsi="Times New Roman" w:cs="Times New Roman"/>
          <w:bCs/>
          <w:lang w:val="en-US"/>
        </w:rPr>
        <w:t>Buxgalteriya</w:t>
      </w:r>
      <w:proofErr w:type="spellEnd"/>
      <w:r w:rsidRPr="00DC0DC4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lang w:val="en-US"/>
        </w:rPr>
        <w:t>hisobining</w:t>
      </w:r>
      <w:proofErr w:type="spellEnd"/>
      <w:r w:rsidRPr="00DC0DC4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lang w:val="en-US"/>
        </w:rPr>
        <w:t>xalqaro</w:t>
      </w:r>
      <w:proofErr w:type="spellEnd"/>
      <w:r w:rsidRPr="00DC0DC4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DC0DC4">
        <w:rPr>
          <w:rFonts w:ascii="Times New Roman" w:hAnsi="Times New Roman" w:cs="Times New Roman"/>
          <w:bCs/>
          <w:lang w:val="en-US"/>
        </w:rPr>
        <w:t>standarti</w:t>
      </w:r>
      <w:proofErr w:type="spellEnd"/>
      <w:r w:rsidRPr="00DC0DC4">
        <w:rPr>
          <w:rFonts w:ascii="Times New Roman" w:hAnsi="Times New Roman" w:cs="Times New Roman"/>
          <w:bCs/>
          <w:lang w:val="en-US"/>
        </w:rPr>
        <w:t xml:space="preserve"> 16</w:t>
      </w:r>
      <w:r w:rsidRPr="00DC0DC4">
        <w:rPr>
          <w:rFonts w:ascii="Times New Roman" w:hAnsi="Times New Roman" w:cs="Times New Roman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lang w:val="en-US"/>
        </w:rPr>
        <w:t>Asosiy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vositalar</w:t>
      </w:r>
      <w:proofErr w:type="spellEnd"/>
      <w:r>
        <w:rPr>
          <w:rFonts w:ascii="Times New Roman" w:hAnsi="Times New Roman" w:cs="Times New Roman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lang w:val="en-US"/>
        </w:rPr>
        <w:t>tarjima</w:t>
      </w:r>
      <w:proofErr w:type="spellEnd"/>
      <w:r>
        <w:rPr>
          <w:rFonts w:ascii="Times New Roman" w:hAnsi="Times New Roman" w:cs="Times New Roman"/>
          <w:lang w:val="en-US"/>
        </w:rPr>
        <w:t xml:space="preserve">). </w:t>
      </w:r>
      <w:r w:rsidR="008E56E8">
        <w:fldChar w:fldCharType="begin"/>
      </w:r>
      <w:r w:rsidR="008E56E8" w:rsidRPr="005205E5">
        <w:rPr>
          <w:lang w:val="en-US"/>
        </w:rPr>
        <w:instrText xml:space="preserve"> HYPERLINK "http://www.mf.uz" </w:instrText>
      </w:r>
      <w:r w:rsidR="008E56E8">
        <w:fldChar w:fldCharType="separate"/>
      </w:r>
      <w:r w:rsidRPr="00DC0DC4">
        <w:rPr>
          <w:rFonts w:ascii="Times New Roman" w:hAnsi="Times New Roman" w:cs="Times New Roman"/>
          <w:lang w:val="en-US"/>
        </w:rPr>
        <w:t>www.mf.uz</w:t>
      </w:r>
      <w:r w:rsidR="008E56E8">
        <w:rPr>
          <w:rFonts w:ascii="Times New Roman" w:hAnsi="Times New Roman" w:cs="Times New Roman"/>
          <w:lang w:val="en-US"/>
        </w:rPr>
        <w:fldChar w:fldCharType="end"/>
      </w:r>
      <w:r>
        <w:rPr>
          <w:rFonts w:ascii="Times New Roman" w:hAnsi="Times New Roman" w:cs="Times New Roman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lang w:val="en-US"/>
        </w:rPr>
        <w:t>O’zbekiston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Resppublikasi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Moliya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Vazirligi</w:t>
      </w:r>
      <w:proofErr w:type="spellEnd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AA5749"/>
    <w:multiLevelType w:val="hybridMultilevel"/>
    <w:tmpl w:val="581C9DD6"/>
    <w:lvl w:ilvl="0" w:tplc="BD7CAE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4CE205A"/>
    <w:multiLevelType w:val="hybridMultilevel"/>
    <w:tmpl w:val="F926ABF4"/>
    <w:lvl w:ilvl="0" w:tplc="202A6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8675B4"/>
    <w:multiLevelType w:val="hybridMultilevel"/>
    <w:tmpl w:val="9BC087AA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">
    <w:nsid w:val="28C246A1"/>
    <w:multiLevelType w:val="hybridMultilevel"/>
    <w:tmpl w:val="BD40F572"/>
    <w:lvl w:ilvl="0" w:tplc="BDDAE6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E650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FED6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4AC5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320F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3234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725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5C6E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1683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0D90F7A"/>
    <w:multiLevelType w:val="hybridMultilevel"/>
    <w:tmpl w:val="A104B04C"/>
    <w:lvl w:ilvl="0" w:tplc="9EE07B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5255525"/>
    <w:multiLevelType w:val="hybridMultilevel"/>
    <w:tmpl w:val="581C9DD6"/>
    <w:lvl w:ilvl="0" w:tplc="BD7CAE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95A4E1F"/>
    <w:multiLevelType w:val="hybridMultilevel"/>
    <w:tmpl w:val="AC0E40D4"/>
    <w:lvl w:ilvl="0" w:tplc="526A16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E57190B"/>
    <w:multiLevelType w:val="hybridMultilevel"/>
    <w:tmpl w:val="82928820"/>
    <w:lvl w:ilvl="0" w:tplc="DEE6DF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FDD2145"/>
    <w:multiLevelType w:val="hybridMultilevel"/>
    <w:tmpl w:val="8A14C288"/>
    <w:lvl w:ilvl="0" w:tplc="669020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2112B4F"/>
    <w:multiLevelType w:val="hybridMultilevel"/>
    <w:tmpl w:val="1C44D160"/>
    <w:lvl w:ilvl="0" w:tplc="BD7CAEC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D901C53"/>
    <w:multiLevelType w:val="hybridMultilevel"/>
    <w:tmpl w:val="F926ABF4"/>
    <w:lvl w:ilvl="0" w:tplc="202A6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8C226F1"/>
    <w:multiLevelType w:val="hybridMultilevel"/>
    <w:tmpl w:val="66E6145C"/>
    <w:lvl w:ilvl="0" w:tplc="2B3C216A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4"/>
  </w:num>
  <w:num w:numId="4">
    <w:abstractNumId w:val="2"/>
  </w:num>
  <w:num w:numId="5">
    <w:abstractNumId w:val="3"/>
  </w:num>
  <w:num w:numId="6">
    <w:abstractNumId w:val="7"/>
  </w:num>
  <w:num w:numId="7">
    <w:abstractNumId w:val="8"/>
  </w:num>
  <w:num w:numId="8">
    <w:abstractNumId w:val="5"/>
  </w:num>
  <w:num w:numId="9">
    <w:abstractNumId w:val="11"/>
  </w:num>
  <w:num w:numId="10">
    <w:abstractNumId w:val="0"/>
  </w:num>
  <w:num w:numId="11">
    <w:abstractNumId w:val="9"/>
  </w:num>
  <w:num w:numId="12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582"/>
    <w:rsid w:val="00052B2A"/>
    <w:rsid w:val="000543B0"/>
    <w:rsid w:val="00074A27"/>
    <w:rsid w:val="000B1EB4"/>
    <w:rsid w:val="000B47B4"/>
    <w:rsid w:val="000B7AAD"/>
    <w:rsid w:val="000D1AC9"/>
    <w:rsid w:val="000F74B1"/>
    <w:rsid w:val="001137AA"/>
    <w:rsid w:val="00185EAE"/>
    <w:rsid w:val="001B1DDE"/>
    <w:rsid w:val="001C1358"/>
    <w:rsid w:val="001C1F21"/>
    <w:rsid w:val="001D68BA"/>
    <w:rsid w:val="001E6164"/>
    <w:rsid w:val="00224DE0"/>
    <w:rsid w:val="00224E7C"/>
    <w:rsid w:val="00240EF7"/>
    <w:rsid w:val="00252C39"/>
    <w:rsid w:val="00263A81"/>
    <w:rsid w:val="00292596"/>
    <w:rsid w:val="002945BE"/>
    <w:rsid w:val="00295644"/>
    <w:rsid w:val="002D3AD6"/>
    <w:rsid w:val="002E0C83"/>
    <w:rsid w:val="00316F6B"/>
    <w:rsid w:val="00334B0B"/>
    <w:rsid w:val="003625EC"/>
    <w:rsid w:val="003A10ED"/>
    <w:rsid w:val="003B0388"/>
    <w:rsid w:val="0045670B"/>
    <w:rsid w:val="004614AD"/>
    <w:rsid w:val="0049512E"/>
    <w:rsid w:val="004C23FA"/>
    <w:rsid w:val="004D4037"/>
    <w:rsid w:val="004E4895"/>
    <w:rsid w:val="004F68E8"/>
    <w:rsid w:val="005027AF"/>
    <w:rsid w:val="005205E5"/>
    <w:rsid w:val="00525A67"/>
    <w:rsid w:val="005278D3"/>
    <w:rsid w:val="005409B0"/>
    <w:rsid w:val="0055181F"/>
    <w:rsid w:val="00551A05"/>
    <w:rsid w:val="00571D19"/>
    <w:rsid w:val="00582F3A"/>
    <w:rsid w:val="005B3DDD"/>
    <w:rsid w:val="005C1BBA"/>
    <w:rsid w:val="005C5AFB"/>
    <w:rsid w:val="005E0F3C"/>
    <w:rsid w:val="005F0963"/>
    <w:rsid w:val="005F1F2B"/>
    <w:rsid w:val="00601AFB"/>
    <w:rsid w:val="006040C6"/>
    <w:rsid w:val="0067485C"/>
    <w:rsid w:val="0069419E"/>
    <w:rsid w:val="006B1409"/>
    <w:rsid w:val="006D5A16"/>
    <w:rsid w:val="006E68B4"/>
    <w:rsid w:val="00744F76"/>
    <w:rsid w:val="007507A5"/>
    <w:rsid w:val="007E3E24"/>
    <w:rsid w:val="007E7148"/>
    <w:rsid w:val="0080171C"/>
    <w:rsid w:val="008066F3"/>
    <w:rsid w:val="0081039E"/>
    <w:rsid w:val="00837090"/>
    <w:rsid w:val="00851905"/>
    <w:rsid w:val="0087662F"/>
    <w:rsid w:val="008A02D5"/>
    <w:rsid w:val="008C2B85"/>
    <w:rsid w:val="008E3E97"/>
    <w:rsid w:val="008E56E8"/>
    <w:rsid w:val="008F46CA"/>
    <w:rsid w:val="008F7517"/>
    <w:rsid w:val="00904982"/>
    <w:rsid w:val="00905129"/>
    <w:rsid w:val="00923556"/>
    <w:rsid w:val="009E6871"/>
    <w:rsid w:val="009E780D"/>
    <w:rsid w:val="00A10369"/>
    <w:rsid w:val="00A33582"/>
    <w:rsid w:val="00A50296"/>
    <w:rsid w:val="00A910BD"/>
    <w:rsid w:val="00AA38C4"/>
    <w:rsid w:val="00AA3A29"/>
    <w:rsid w:val="00AB0EC6"/>
    <w:rsid w:val="00B0125B"/>
    <w:rsid w:val="00B22713"/>
    <w:rsid w:val="00B93284"/>
    <w:rsid w:val="00BA69F6"/>
    <w:rsid w:val="00BE0E49"/>
    <w:rsid w:val="00BF1968"/>
    <w:rsid w:val="00C05CDD"/>
    <w:rsid w:val="00C44B70"/>
    <w:rsid w:val="00C8647D"/>
    <w:rsid w:val="00C877FA"/>
    <w:rsid w:val="00C93514"/>
    <w:rsid w:val="00CD4110"/>
    <w:rsid w:val="00CE128F"/>
    <w:rsid w:val="00D32A7C"/>
    <w:rsid w:val="00D740F9"/>
    <w:rsid w:val="00D80461"/>
    <w:rsid w:val="00D900E8"/>
    <w:rsid w:val="00DB46AC"/>
    <w:rsid w:val="00DC0DC4"/>
    <w:rsid w:val="00DF126B"/>
    <w:rsid w:val="00DF4B3D"/>
    <w:rsid w:val="00E24AE5"/>
    <w:rsid w:val="00E56E57"/>
    <w:rsid w:val="00E61462"/>
    <w:rsid w:val="00E97731"/>
    <w:rsid w:val="00EA51DC"/>
    <w:rsid w:val="00EA65A0"/>
    <w:rsid w:val="00EA7FEE"/>
    <w:rsid w:val="00EF0819"/>
    <w:rsid w:val="00F064D9"/>
    <w:rsid w:val="00F1627C"/>
    <w:rsid w:val="00F57A3D"/>
    <w:rsid w:val="00F73160"/>
    <w:rsid w:val="00F905F2"/>
    <w:rsid w:val="00F929C8"/>
    <w:rsid w:val="00FA325A"/>
    <w:rsid w:val="00FB71EC"/>
    <w:rsid w:val="00FD3613"/>
    <w:rsid w:val="00FE020D"/>
    <w:rsid w:val="00FE7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166A1B-C47C-4098-8406-6FB3EDAFB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E68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3AD6"/>
    <w:pPr>
      <w:ind w:left="720"/>
      <w:contextualSpacing/>
    </w:pPr>
  </w:style>
  <w:style w:type="paragraph" w:customStyle="1" w:styleId="IASBNormalnparaP">
    <w:name w:val="IASB Normal nparaP"/>
    <w:basedOn w:val="a"/>
    <w:rsid w:val="001B1DDE"/>
    <w:pPr>
      <w:tabs>
        <w:tab w:val="left" w:pos="4253"/>
      </w:tabs>
      <w:spacing w:before="100" w:after="100" w:line="240" w:lineRule="auto"/>
      <w:ind w:left="782"/>
      <w:jc w:val="both"/>
    </w:pPr>
    <w:rPr>
      <w:rFonts w:ascii="Times New Roman" w:eastAsia="Times New Roman" w:hAnsi="Times New Roman" w:cs="Times New Roman"/>
      <w:sz w:val="19"/>
      <w:szCs w:val="20"/>
      <w:lang w:val="en-US"/>
    </w:rPr>
  </w:style>
  <w:style w:type="paragraph" w:styleId="a4">
    <w:name w:val="footnote text"/>
    <w:basedOn w:val="a"/>
    <w:link w:val="a5"/>
    <w:uiPriority w:val="99"/>
    <w:semiHidden/>
    <w:unhideWhenUsed/>
    <w:rsid w:val="001B1DD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1B1DD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1B1DDE"/>
    <w:rPr>
      <w:vertAlign w:val="superscript"/>
    </w:rPr>
  </w:style>
  <w:style w:type="character" w:styleId="a7">
    <w:name w:val="Hyperlink"/>
    <w:basedOn w:val="a0"/>
    <w:uiPriority w:val="99"/>
    <w:unhideWhenUsed/>
    <w:rsid w:val="001B1DDE"/>
    <w:rPr>
      <w:color w:val="0563C1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6D5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2">
    <w:name w:val="Plain Table 2"/>
    <w:basedOn w:val="a1"/>
    <w:uiPriority w:val="42"/>
    <w:rsid w:val="000B47B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30">
    <w:name w:val="Заголовок 3 Знак"/>
    <w:basedOn w:val="a0"/>
    <w:link w:val="3"/>
    <w:uiPriority w:val="9"/>
    <w:rsid w:val="009E68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">
    <w:name w:val="Абзац списка1"/>
    <w:basedOn w:val="a"/>
    <w:link w:val="ListParagraphChar"/>
    <w:rsid w:val="00FB71EC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0"/>
    </w:rPr>
  </w:style>
  <w:style w:type="character" w:customStyle="1" w:styleId="ListParagraphChar">
    <w:name w:val="List Paragraph Char"/>
    <w:link w:val="1"/>
    <w:locked/>
    <w:rsid w:val="00FB71EC"/>
    <w:rPr>
      <w:rFonts w:ascii="Calibri" w:eastAsia="Times New Roman" w:hAnsi="Calibri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56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8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87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8008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128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1553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05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2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1435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4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3662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1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098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00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328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8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73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2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801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103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0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160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0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093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9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6400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803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9815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7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182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5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8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3944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3958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88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1830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0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01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4459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7269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6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960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2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61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4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092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0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5268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5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972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8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947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0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1732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8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816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842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6546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801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947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666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6074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4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9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5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6975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49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1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9465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9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236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8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84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4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5670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94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14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4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756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3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9832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0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1292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3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845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84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614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0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517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59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781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2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f.u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44929-5913-4989-89F0-806E61E1B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6</Pages>
  <Words>1115</Words>
  <Characters>6359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Acer</dc:creator>
  <cp:keywords/>
  <dc:description/>
  <cp:lastModifiedBy>Пользователь Acer</cp:lastModifiedBy>
  <cp:revision>128</cp:revision>
  <dcterms:created xsi:type="dcterms:W3CDTF">2021-04-13T21:15:00Z</dcterms:created>
  <dcterms:modified xsi:type="dcterms:W3CDTF">2021-05-30T19:03:00Z</dcterms:modified>
</cp:coreProperties>
</file>