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FEE" w:rsidRPr="00102C56" w:rsidRDefault="001B51EA" w:rsidP="001954ED">
      <w:pPr>
        <w:spacing w:after="0" w:line="360" w:lineRule="auto"/>
        <w:jc w:val="center"/>
        <w:rPr>
          <w:rFonts w:ascii="Times New Roman" w:hAnsi="Times New Roman" w:cs="Times New Roman"/>
          <w:b/>
          <w:sz w:val="28"/>
          <w:szCs w:val="28"/>
          <w:lang w:val="en-US"/>
        </w:rPr>
      </w:pPr>
      <w:r w:rsidRPr="00102C56">
        <w:rPr>
          <w:rFonts w:ascii="Times New Roman" w:hAnsi="Times New Roman" w:cs="Times New Roman"/>
          <w:b/>
          <w:sz w:val="28"/>
          <w:szCs w:val="28"/>
          <w:lang w:val="en-US"/>
        </w:rPr>
        <w:t>1</w:t>
      </w:r>
      <w:r w:rsidR="008E572F">
        <w:rPr>
          <w:rFonts w:ascii="Times New Roman" w:hAnsi="Times New Roman" w:cs="Times New Roman"/>
          <w:b/>
          <w:sz w:val="28"/>
          <w:szCs w:val="28"/>
          <w:lang w:val="en-US"/>
        </w:rPr>
        <w:t>2</w:t>
      </w:r>
      <w:r w:rsidR="006B60EB" w:rsidRPr="00102C56">
        <w:rPr>
          <w:rFonts w:ascii="Times New Roman" w:hAnsi="Times New Roman" w:cs="Times New Roman"/>
          <w:b/>
          <w:sz w:val="28"/>
          <w:szCs w:val="28"/>
          <w:lang w:val="en-US"/>
        </w:rPr>
        <w:t xml:space="preserve">-mavzu: </w:t>
      </w:r>
      <w:proofErr w:type="spellStart"/>
      <w:r w:rsidR="008E572F" w:rsidRPr="008E572F">
        <w:rPr>
          <w:rFonts w:ascii="Times New Roman" w:hAnsi="Times New Roman" w:cs="Times New Roman"/>
          <w:b/>
          <w:sz w:val="28"/>
          <w:szCs w:val="28"/>
          <w:lang w:val="en-US"/>
        </w:rPr>
        <w:t>Qishloq</w:t>
      </w:r>
      <w:proofErr w:type="spellEnd"/>
      <w:r w:rsidR="008E572F" w:rsidRPr="008E572F">
        <w:rPr>
          <w:rFonts w:ascii="Times New Roman" w:hAnsi="Times New Roman" w:cs="Times New Roman"/>
          <w:b/>
          <w:sz w:val="28"/>
          <w:szCs w:val="28"/>
          <w:lang w:val="en-US"/>
        </w:rPr>
        <w:t xml:space="preserve"> </w:t>
      </w:r>
      <w:proofErr w:type="spellStart"/>
      <w:r w:rsidR="008E572F" w:rsidRPr="008E572F">
        <w:rPr>
          <w:rFonts w:ascii="Times New Roman" w:hAnsi="Times New Roman" w:cs="Times New Roman"/>
          <w:b/>
          <w:sz w:val="28"/>
          <w:szCs w:val="28"/>
          <w:lang w:val="en-US"/>
        </w:rPr>
        <w:t>xo’jaligi</w:t>
      </w:r>
      <w:proofErr w:type="spellEnd"/>
      <w:r w:rsidR="00EA7FEE" w:rsidRPr="00102C56">
        <w:rPr>
          <w:rFonts w:ascii="Times New Roman" w:hAnsi="Times New Roman" w:cs="Times New Roman"/>
          <w:b/>
          <w:sz w:val="28"/>
          <w:szCs w:val="28"/>
          <w:lang w:val="en-US"/>
        </w:rPr>
        <w:t>.</w:t>
      </w:r>
    </w:p>
    <w:p w:rsidR="002D3AD6" w:rsidRPr="00102C56" w:rsidRDefault="002D3AD6" w:rsidP="001954ED">
      <w:pPr>
        <w:spacing w:after="0" w:line="360" w:lineRule="auto"/>
        <w:jc w:val="center"/>
        <w:rPr>
          <w:rFonts w:ascii="Times New Roman" w:hAnsi="Times New Roman" w:cs="Times New Roman"/>
          <w:b/>
          <w:sz w:val="28"/>
          <w:szCs w:val="28"/>
          <w:lang w:val="en-US"/>
        </w:rPr>
      </w:pPr>
      <w:proofErr w:type="spellStart"/>
      <w:r w:rsidRPr="00102C56">
        <w:rPr>
          <w:rFonts w:ascii="Times New Roman" w:hAnsi="Times New Roman" w:cs="Times New Roman"/>
          <w:b/>
          <w:sz w:val="28"/>
          <w:szCs w:val="28"/>
          <w:lang w:val="en-US"/>
        </w:rPr>
        <w:t>Reja</w:t>
      </w:r>
      <w:proofErr w:type="spellEnd"/>
      <w:r w:rsidRPr="00102C56">
        <w:rPr>
          <w:rFonts w:ascii="Times New Roman" w:hAnsi="Times New Roman" w:cs="Times New Roman"/>
          <w:b/>
          <w:sz w:val="28"/>
          <w:szCs w:val="28"/>
          <w:lang w:val="en-US"/>
        </w:rPr>
        <w:t>:</w:t>
      </w:r>
    </w:p>
    <w:p w:rsidR="00830EA1" w:rsidRPr="005C2700" w:rsidRDefault="006B60EB" w:rsidP="001954ED">
      <w:pPr>
        <w:spacing w:after="0" w:line="360" w:lineRule="auto"/>
        <w:ind w:left="720"/>
        <w:rPr>
          <w:bCs/>
          <w:sz w:val="28"/>
          <w:szCs w:val="28"/>
          <w:lang w:val="en-US"/>
        </w:rPr>
      </w:pPr>
      <w:r w:rsidRPr="005C2700">
        <w:rPr>
          <w:rFonts w:ascii="Times New Roman" w:hAnsi="Times New Roman" w:cs="Times New Roman"/>
          <w:bCs/>
          <w:sz w:val="28"/>
          <w:szCs w:val="28"/>
          <w:lang w:val="en-US"/>
        </w:rPr>
        <w:t xml:space="preserve">1. </w:t>
      </w:r>
      <w:proofErr w:type="spellStart"/>
      <w:r w:rsidR="008E572F">
        <w:rPr>
          <w:rFonts w:ascii="Times New Roman" w:hAnsi="Times New Roman" w:cs="Times New Roman"/>
          <w:bCs/>
          <w:sz w:val="28"/>
          <w:szCs w:val="28"/>
          <w:lang w:val="en-US"/>
        </w:rPr>
        <w:t>Q</w:t>
      </w:r>
      <w:r w:rsidR="008E572F" w:rsidRPr="008E572F">
        <w:rPr>
          <w:rFonts w:ascii="Times New Roman" w:hAnsi="Times New Roman" w:cs="Times New Roman"/>
          <w:bCs/>
          <w:sz w:val="28"/>
          <w:szCs w:val="28"/>
          <w:lang w:val="en-US"/>
        </w:rPr>
        <w:t>ishloq</w:t>
      </w:r>
      <w:proofErr w:type="spellEnd"/>
      <w:r w:rsidR="008E572F" w:rsidRPr="008E572F">
        <w:rPr>
          <w:rFonts w:ascii="Times New Roman" w:hAnsi="Times New Roman" w:cs="Times New Roman"/>
          <w:bCs/>
          <w:sz w:val="28"/>
          <w:szCs w:val="28"/>
          <w:lang w:val="en-US"/>
        </w:rPr>
        <w:t xml:space="preserve"> </w:t>
      </w:r>
      <w:proofErr w:type="spellStart"/>
      <w:r w:rsidR="008E572F" w:rsidRPr="008E572F">
        <w:rPr>
          <w:rFonts w:ascii="Times New Roman" w:hAnsi="Times New Roman" w:cs="Times New Roman"/>
          <w:bCs/>
          <w:sz w:val="28"/>
          <w:szCs w:val="28"/>
          <w:lang w:val="en-US"/>
        </w:rPr>
        <w:t>xo‘jaligi</w:t>
      </w:r>
      <w:proofErr w:type="spellEnd"/>
      <w:r w:rsidR="008E572F" w:rsidRPr="008E572F">
        <w:rPr>
          <w:rFonts w:ascii="Times New Roman" w:hAnsi="Times New Roman" w:cs="Times New Roman"/>
          <w:bCs/>
          <w:sz w:val="28"/>
          <w:szCs w:val="28"/>
          <w:lang w:val="en-US"/>
        </w:rPr>
        <w:t xml:space="preserve"> </w:t>
      </w:r>
      <w:proofErr w:type="spellStart"/>
      <w:r w:rsidR="008E572F" w:rsidRPr="008E572F">
        <w:rPr>
          <w:rFonts w:ascii="Times New Roman" w:hAnsi="Times New Roman" w:cs="Times New Roman"/>
          <w:bCs/>
          <w:sz w:val="28"/>
          <w:szCs w:val="28"/>
          <w:lang w:val="en-US"/>
        </w:rPr>
        <w:t>faoliyati</w:t>
      </w:r>
      <w:proofErr w:type="spellEnd"/>
      <w:r w:rsidR="008E572F" w:rsidRPr="008E572F">
        <w:rPr>
          <w:rFonts w:ascii="Times New Roman" w:hAnsi="Times New Roman" w:cs="Times New Roman"/>
          <w:bCs/>
          <w:sz w:val="28"/>
          <w:szCs w:val="28"/>
          <w:lang w:val="en-US"/>
        </w:rPr>
        <w:t xml:space="preserve"> </w:t>
      </w:r>
      <w:proofErr w:type="spellStart"/>
      <w:r w:rsidR="008E572F" w:rsidRPr="008E572F">
        <w:rPr>
          <w:rFonts w:ascii="Times New Roman" w:hAnsi="Times New Roman" w:cs="Times New Roman"/>
          <w:bCs/>
          <w:sz w:val="28"/>
          <w:szCs w:val="28"/>
          <w:lang w:val="en-US"/>
        </w:rPr>
        <w:t>buxgalteriya</w:t>
      </w:r>
      <w:proofErr w:type="spellEnd"/>
      <w:r w:rsidR="008E572F" w:rsidRPr="008E572F">
        <w:rPr>
          <w:rFonts w:ascii="Times New Roman" w:hAnsi="Times New Roman" w:cs="Times New Roman"/>
          <w:bCs/>
          <w:sz w:val="28"/>
          <w:szCs w:val="28"/>
          <w:lang w:val="en-US"/>
        </w:rPr>
        <w:t xml:space="preserve"> </w:t>
      </w:r>
      <w:proofErr w:type="spellStart"/>
      <w:r w:rsidR="008E572F" w:rsidRPr="008E572F">
        <w:rPr>
          <w:rFonts w:ascii="Times New Roman" w:hAnsi="Times New Roman" w:cs="Times New Roman"/>
          <w:bCs/>
          <w:sz w:val="28"/>
          <w:szCs w:val="28"/>
          <w:lang w:val="en-US"/>
        </w:rPr>
        <w:t>hisobning</w:t>
      </w:r>
      <w:proofErr w:type="spellEnd"/>
      <w:r w:rsidR="008E572F" w:rsidRPr="008E572F">
        <w:rPr>
          <w:rFonts w:ascii="Times New Roman" w:hAnsi="Times New Roman" w:cs="Times New Roman"/>
          <w:bCs/>
          <w:sz w:val="28"/>
          <w:szCs w:val="28"/>
          <w:lang w:val="en-US"/>
        </w:rPr>
        <w:t xml:space="preserve"> </w:t>
      </w:r>
      <w:proofErr w:type="spellStart"/>
      <w:r w:rsidR="008E572F" w:rsidRPr="008E572F">
        <w:rPr>
          <w:rFonts w:ascii="Times New Roman" w:hAnsi="Times New Roman" w:cs="Times New Roman"/>
          <w:bCs/>
          <w:sz w:val="28"/>
          <w:szCs w:val="28"/>
          <w:lang w:val="en-US"/>
        </w:rPr>
        <w:t>mazmuni</w:t>
      </w:r>
      <w:proofErr w:type="spellEnd"/>
      <w:r w:rsidRPr="005C2700">
        <w:rPr>
          <w:rFonts w:ascii="Times New Roman" w:hAnsi="Times New Roman" w:cs="Times New Roman"/>
          <w:bCs/>
          <w:sz w:val="28"/>
          <w:szCs w:val="28"/>
          <w:lang w:val="en-US"/>
        </w:rPr>
        <w:br/>
        <w:t xml:space="preserve">2. </w:t>
      </w:r>
      <w:r w:rsidR="001954ED">
        <w:rPr>
          <w:rFonts w:ascii="Times New Roman" w:hAnsi="Times New Roman" w:cs="Times New Roman"/>
          <w:bCs/>
          <w:sz w:val="28"/>
          <w:szCs w:val="28"/>
          <w:lang w:val="en-US"/>
        </w:rPr>
        <w:t xml:space="preserve">Tan </w:t>
      </w:r>
      <w:proofErr w:type="spellStart"/>
      <w:r w:rsidR="001954ED">
        <w:rPr>
          <w:rFonts w:ascii="Times New Roman" w:hAnsi="Times New Roman" w:cs="Times New Roman"/>
          <w:bCs/>
          <w:sz w:val="28"/>
          <w:szCs w:val="28"/>
          <w:lang w:val="en-US"/>
        </w:rPr>
        <w:t>olish</w:t>
      </w:r>
      <w:proofErr w:type="spellEnd"/>
      <w:r w:rsidR="001954ED">
        <w:rPr>
          <w:rFonts w:ascii="Times New Roman" w:hAnsi="Times New Roman" w:cs="Times New Roman"/>
          <w:bCs/>
          <w:sz w:val="28"/>
          <w:szCs w:val="28"/>
          <w:lang w:val="en-US"/>
        </w:rPr>
        <w:t xml:space="preserve"> </w:t>
      </w:r>
      <w:proofErr w:type="spellStart"/>
      <w:proofErr w:type="gramStart"/>
      <w:r w:rsidR="001954ED">
        <w:rPr>
          <w:rFonts w:ascii="Times New Roman" w:hAnsi="Times New Roman" w:cs="Times New Roman"/>
          <w:bCs/>
          <w:sz w:val="28"/>
          <w:szCs w:val="28"/>
          <w:lang w:val="en-US"/>
        </w:rPr>
        <w:t>va</w:t>
      </w:r>
      <w:proofErr w:type="spellEnd"/>
      <w:proofErr w:type="gramEnd"/>
      <w:r w:rsidR="001954ED">
        <w:rPr>
          <w:rFonts w:ascii="Times New Roman" w:hAnsi="Times New Roman" w:cs="Times New Roman"/>
          <w:bCs/>
          <w:sz w:val="28"/>
          <w:szCs w:val="28"/>
          <w:lang w:val="en-US"/>
        </w:rPr>
        <w:t xml:space="preserve"> </w:t>
      </w:r>
      <w:proofErr w:type="spellStart"/>
      <w:r w:rsidR="001954ED">
        <w:rPr>
          <w:rFonts w:ascii="Times New Roman" w:hAnsi="Times New Roman" w:cs="Times New Roman"/>
          <w:bCs/>
          <w:sz w:val="28"/>
          <w:szCs w:val="28"/>
          <w:lang w:val="en-US"/>
        </w:rPr>
        <w:t>baholash</w:t>
      </w:r>
      <w:proofErr w:type="spellEnd"/>
      <w:r w:rsidRPr="005C2700">
        <w:rPr>
          <w:rFonts w:ascii="Times New Roman" w:hAnsi="Times New Roman" w:cs="Times New Roman"/>
          <w:bCs/>
          <w:sz w:val="28"/>
          <w:szCs w:val="28"/>
          <w:lang w:val="en-US"/>
        </w:rPr>
        <w:t>.</w:t>
      </w:r>
      <w:r w:rsidR="00CE42A9" w:rsidRPr="005C2700">
        <w:rPr>
          <w:rFonts w:ascii="Times New Roman" w:hAnsi="Times New Roman" w:cs="Times New Roman"/>
          <w:bCs/>
          <w:sz w:val="28"/>
          <w:szCs w:val="28"/>
          <w:lang w:val="en-US"/>
        </w:rPr>
        <w:br/>
      </w:r>
    </w:p>
    <w:p w:rsidR="005C2700" w:rsidRDefault="005C2700" w:rsidP="001954ED">
      <w:pPr>
        <w:spacing w:after="0" w:line="360" w:lineRule="auto"/>
        <w:ind w:firstLine="709"/>
        <w:jc w:val="both"/>
        <w:rPr>
          <w:rFonts w:ascii="Times New Roman" w:hAnsi="Times New Roman" w:cs="Times New Roman"/>
          <w:b/>
          <w:bCs/>
          <w:sz w:val="28"/>
          <w:szCs w:val="28"/>
          <w:lang w:val="en-US"/>
        </w:rPr>
      </w:pPr>
      <w:r w:rsidRPr="00E32BDA">
        <w:rPr>
          <w:rFonts w:ascii="Times New Roman" w:hAnsi="Times New Roman" w:cs="Times New Roman"/>
          <w:b/>
          <w:bCs/>
          <w:sz w:val="28"/>
          <w:szCs w:val="28"/>
          <w:lang w:val="en-US"/>
        </w:rPr>
        <w:t xml:space="preserve">1. </w:t>
      </w:r>
      <w:proofErr w:type="spellStart"/>
      <w:r w:rsidR="008E572F" w:rsidRPr="008E572F">
        <w:rPr>
          <w:rFonts w:ascii="Times New Roman" w:hAnsi="Times New Roman" w:cs="Times New Roman"/>
          <w:b/>
          <w:bCs/>
          <w:sz w:val="28"/>
          <w:szCs w:val="28"/>
          <w:lang w:val="en-US"/>
        </w:rPr>
        <w:t>Qishloq</w:t>
      </w:r>
      <w:proofErr w:type="spellEnd"/>
      <w:r w:rsidR="008E572F" w:rsidRPr="008E572F">
        <w:rPr>
          <w:rFonts w:ascii="Times New Roman" w:hAnsi="Times New Roman" w:cs="Times New Roman"/>
          <w:b/>
          <w:bCs/>
          <w:sz w:val="28"/>
          <w:szCs w:val="28"/>
          <w:lang w:val="en-US"/>
        </w:rPr>
        <w:t xml:space="preserve"> </w:t>
      </w:r>
      <w:proofErr w:type="spellStart"/>
      <w:r w:rsidR="008E572F" w:rsidRPr="008E572F">
        <w:rPr>
          <w:rFonts w:ascii="Times New Roman" w:hAnsi="Times New Roman" w:cs="Times New Roman"/>
          <w:b/>
          <w:bCs/>
          <w:sz w:val="28"/>
          <w:szCs w:val="28"/>
          <w:lang w:val="en-US"/>
        </w:rPr>
        <w:t>xo‘jaligi</w:t>
      </w:r>
      <w:proofErr w:type="spellEnd"/>
      <w:r w:rsidR="008E572F" w:rsidRPr="008E572F">
        <w:rPr>
          <w:rFonts w:ascii="Times New Roman" w:hAnsi="Times New Roman" w:cs="Times New Roman"/>
          <w:b/>
          <w:bCs/>
          <w:sz w:val="28"/>
          <w:szCs w:val="28"/>
          <w:lang w:val="en-US"/>
        </w:rPr>
        <w:t xml:space="preserve"> </w:t>
      </w:r>
      <w:proofErr w:type="spellStart"/>
      <w:r w:rsidR="008E572F" w:rsidRPr="008E572F">
        <w:rPr>
          <w:rFonts w:ascii="Times New Roman" w:hAnsi="Times New Roman" w:cs="Times New Roman"/>
          <w:b/>
          <w:bCs/>
          <w:sz w:val="28"/>
          <w:szCs w:val="28"/>
          <w:lang w:val="en-US"/>
        </w:rPr>
        <w:t>faoliyati</w:t>
      </w:r>
      <w:proofErr w:type="spellEnd"/>
      <w:r w:rsidR="008E572F" w:rsidRPr="008E572F">
        <w:rPr>
          <w:rFonts w:ascii="Times New Roman" w:hAnsi="Times New Roman" w:cs="Times New Roman"/>
          <w:b/>
          <w:bCs/>
          <w:sz w:val="28"/>
          <w:szCs w:val="28"/>
          <w:lang w:val="en-US"/>
        </w:rPr>
        <w:t xml:space="preserve"> </w:t>
      </w:r>
      <w:proofErr w:type="spellStart"/>
      <w:r w:rsidR="008E572F" w:rsidRPr="008E572F">
        <w:rPr>
          <w:rFonts w:ascii="Times New Roman" w:hAnsi="Times New Roman" w:cs="Times New Roman"/>
          <w:b/>
          <w:bCs/>
          <w:sz w:val="28"/>
          <w:szCs w:val="28"/>
          <w:lang w:val="en-US"/>
        </w:rPr>
        <w:t>buxgalteriya</w:t>
      </w:r>
      <w:proofErr w:type="spellEnd"/>
      <w:r w:rsidR="008E572F" w:rsidRPr="008E572F">
        <w:rPr>
          <w:rFonts w:ascii="Times New Roman" w:hAnsi="Times New Roman" w:cs="Times New Roman"/>
          <w:b/>
          <w:bCs/>
          <w:sz w:val="28"/>
          <w:szCs w:val="28"/>
          <w:lang w:val="en-US"/>
        </w:rPr>
        <w:t xml:space="preserve"> </w:t>
      </w:r>
      <w:proofErr w:type="spellStart"/>
      <w:r w:rsidR="008E572F" w:rsidRPr="008E572F">
        <w:rPr>
          <w:rFonts w:ascii="Times New Roman" w:hAnsi="Times New Roman" w:cs="Times New Roman"/>
          <w:b/>
          <w:bCs/>
          <w:sz w:val="28"/>
          <w:szCs w:val="28"/>
          <w:lang w:val="en-US"/>
        </w:rPr>
        <w:t>hisobning</w:t>
      </w:r>
      <w:proofErr w:type="spellEnd"/>
      <w:r w:rsidR="008E572F" w:rsidRPr="008E572F">
        <w:rPr>
          <w:rFonts w:ascii="Times New Roman" w:hAnsi="Times New Roman" w:cs="Times New Roman"/>
          <w:b/>
          <w:bCs/>
          <w:sz w:val="28"/>
          <w:szCs w:val="28"/>
          <w:lang w:val="en-US"/>
        </w:rPr>
        <w:t xml:space="preserve"> </w:t>
      </w:r>
      <w:proofErr w:type="spellStart"/>
      <w:r w:rsidR="008E572F" w:rsidRPr="008E572F">
        <w:rPr>
          <w:rFonts w:ascii="Times New Roman" w:hAnsi="Times New Roman" w:cs="Times New Roman"/>
          <w:b/>
          <w:bCs/>
          <w:sz w:val="28"/>
          <w:szCs w:val="28"/>
          <w:lang w:val="en-US"/>
        </w:rPr>
        <w:t>mazmuni</w:t>
      </w:r>
      <w:proofErr w:type="spellEnd"/>
    </w:p>
    <w:p w:rsidR="008E572F" w:rsidRPr="008E572F" w:rsidRDefault="008E572F" w:rsidP="001954ED">
      <w:pPr>
        <w:pStyle w:val="IASBNormalnpara"/>
        <w:spacing w:before="0" w:line="360" w:lineRule="auto"/>
        <w:ind w:left="0" w:firstLine="709"/>
        <w:rPr>
          <w:rFonts w:eastAsiaTheme="minorHAnsi"/>
          <w:bCs/>
          <w:sz w:val="28"/>
          <w:szCs w:val="28"/>
        </w:rPr>
      </w:pPr>
      <w:r w:rsidRPr="008E572F">
        <w:rPr>
          <w:bCs/>
          <w:sz w:val="28"/>
          <w:szCs w:val="28"/>
        </w:rPr>
        <w:t>41</w:t>
      </w:r>
      <w:r w:rsidRPr="008E572F">
        <w:rPr>
          <w:rFonts w:eastAsiaTheme="minorHAnsi"/>
          <w:bCs/>
          <w:sz w:val="28"/>
          <w:szCs w:val="28"/>
        </w:rPr>
        <w:t xml:space="preserve">-sonli </w:t>
      </w:r>
      <w:proofErr w:type="spellStart"/>
      <w:r w:rsidRPr="008E572F">
        <w:rPr>
          <w:rFonts w:eastAsiaTheme="minorHAnsi"/>
          <w:bCs/>
          <w:sz w:val="28"/>
          <w:szCs w:val="28"/>
        </w:rPr>
        <w:t>Buxgalteriya</w:t>
      </w:r>
      <w:proofErr w:type="spellEnd"/>
      <w:r w:rsidRPr="008E572F">
        <w:rPr>
          <w:rFonts w:eastAsiaTheme="minorHAnsi"/>
          <w:bCs/>
          <w:sz w:val="28"/>
          <w:szCs w:val="28"/>
        </w:rPr>
        <w:t xml:space="preserve"> </w:t>
      </w:r>
      <w:proofErr w:type="spellStart"/>
      <w:r w:rsidRPr="008E572F">
        <w:rPr>
          <w:rFonts w:eastAsiaTheme="minorHAnsi"/>
          <w:bCs/>
          <w:sz w:val="28"/>
          <w:szCs w:val="28"/>
        </w:rPr>
        <w:t>hisobining</w:t>
      </w:r>
      <w:proofErr w:type="spellEnd"/>
      <w:r w:rsidRPr="008E572F">
        <w:rPr>
          <w:rFonts w:eastAsiaTheme="minorHAnsi"/>
          <w:bCs/>
          <w:sz w:val="28"/>
          <w:szCs w:val="28"/>
        </w:rPr>
        <w:t xml:space="preserve"> </w:t>
      </w:r>
      <w:proofErr w:type="spellStart"/>
      <w:r w:rsidRPr="008E572F">
        <w:rPr>
          <w:rFonts w:eastAsiaTheme="minorHAnsi"/>
          <w:bCs/>
          <w:sz w:val="28"/>
          <w:szCs w:val="28"/>
        </w:rPr>
        <w:t>xalqaro</w:t>
      </w:r>
      <w:proofErr w:type="spellEnd"/>
      <w:r w:rsidRPr="008E572F">
        <w:rPr>
          <w:rFonts w:eastAsiaTheme="minorHAnsi"/>
          <w:bCs/>
          <w:sz w:val="28"/>
          <w:szCs w:val="28"/>
        </w:rPr>
        <w:t xml:space="preserve"> </w:t>
      </w:r>
      <w:proofErr w:type="spellStart"/>
      <w:r w:rsidRPr="008E572F">
        <w:rPr>
          <w:rFonts w:eastAsiaTheme="minorHAnsi"/>
          <w:bCs/>
          <w:sz w:val="28"/>
          <w:szCs w:val="28"/>
        </w:rPr>
        <w:t>standarti</w:t>
      </w:r>
      <w:proofErr w:type="spellEnd"/>
      <w:r w:rsidRPr="008E572F">
        <w:rPr>
          <w:rFonts w:eastAsiaTheme="minorHAnsi"/>
          <w:bCs/>
          <w:sz w:val="28"/>
          <w:szCs w:val="28"/>
        </w:rPr>
        <w:t xml:space="preserve"> “</w:t>
      </w:r>
      <w:proofErr w:type="spellStart"/>
      <w:r w:rsidRPr="008E572F">
        <w:rPr>
          <w:rFonts w:eastAsiaTheme="minorHAnsi"/>
          <w:bCs/>
          <w:sz w:val="28"/>
          <w:szCs w:val="28"/>
        </w:rPr>
        <w:t>Qishloq</w:t>
      </w:r>
      <w:proofErr w:type="spellEnd"/>
      <w:r w:rsidRPr="008E572F">
        <w:rPr>
          <w:rFonts w:eastAsiaTheme="minorHAnsi"/>
          <w:bCs/>
          <w:sz w:val="28"/>
          <w:szCs w:val="28"/>
        </w:rPr>
        <w:t xml:space="preserve"> </w:t>
      </w:r>
      <w:proofErr w:type="spellStart"/>
      <w:r w:rsidRPr="008E572F">
        <w:rPr>
          <w:rFonts w:eastAsiaTheme="minorHAnsi"/>
          <w:bCs/>
          <w:sz w:val="28"/>
          <w:szCs w:val="28"/>
        </w:rPr>
        <w:t>xo‘jaligi</w:t>
      </w:r>
      <w:proofErr w:type="spellEnd"/>
      <w:r w:rsidRPr="008E572F">
        <w:rPr>
          <w:rFonts w:eastAsiaTheme="minorHAnsi"/>
          <w:bCs/>
          <w:sz w:val="28"/>
          <w:szCs w:val="28"/>
        </w:rPr>
        <w:t xml:space="preserve">” deb </w:t>
      </w:r>
      <w:proofErr w:type="spellStart"/>
      <w:r w:rsidRPr="008E572F">
        <w:rPr>
          <w:rFonts w:eastAsiaTheme="minorHAnsi"/>
          <w:bCs/>
          <w:sz w:val="28"/>
          <w:szCs w:val="28"/>
        </w:rPr>
        <w:t>ataladi</w:t>
      </w:r>
      <w:proofErr w:type="spellEnd"/>
      <w:r w:rsidRPr="008E572F">
        <w:rPr>
          <w:rFonts w:eastAsiaTheme="minorHAnsi"/>
          <w:bCs/>
          <w:sz w:val="28"/>
          <w:szCs w:val="28"/>
        </w:rPr>
        <w:t xml:space="preserve"> </w:t>
      </w:r>
      <w:proofErr w:type="spellStart"/>
      <w:proofErr w:type="gramStart"/>
      <w:r w:rsidRPr="008E572F">
        <w:rPr>
          <w:rFonts w:eastAsiaTheme="minorHAnsi"/>
          <w:bCs/>
          <w:sz w:val="28"/>
          <w:szCs w:val="28"/>
        </w:rPr>
        <w:t>va</w:t>
      </w:r>
      <w:proofErr w:type="spellEnd"/>
      <w:proofErr w:type="gramEnd"/>
      <w:r w:rsidRPr="008E572F">
        <w:rPr>
          <w:rFonts w:eastAsiaTheme="minorHAnsi"/>
          <w:bCs/>
          <w:sz w:val="28"/>
          <w:szCs w:val="28"/>
        </w:rPr>
        <w:t xml:space="preserve"> </w:t>
      </w:r>
      <w:proofErr w:type="spellStart"/>
      <w:r w:rsidRPr="008E572F">
        <w:rPr>
          <w:rFonts w:eastAsiaTheme="minorHAnsi"/>
          <w:bCs/>
          <w:sz w:val="28"/>
          <w:szCs w:val="28"/>
        </w:rPr>
        <w:t>uning</w:t>
      </w:r>
      <w:proofErr w:type="spellEnd"/>
      <w:r w:rsidRPr="008E572F">
        <w:rPr>
          <w:rFonts w:eastAsiaTheme="minorHAnsi"/>
          <w:bCs/>
          <w:sz w:val="28"/>
          <w:szCs w:val="28"/>
        </w:rPr>
        <w:t xml:space="preserve"> maqsadi qishloq xo‘jaligi faoliyatiga tegishli buxgalteriya hisobi yondashuvini va ochib </w:t>
      </w:r>
      <w:proofErr w:type="spellStart"/>
      <w:r w:rsidRPr="008E572F">
        <w:rPr>
          <w:rFonts w:eastAsiaTheme="minorHAnsi"/>
          <w:bCs/>
          <w:sz w:val="28"/>
          <w:szCs w:val="28"/>
        </w:rPr>
        <w:t>beriladigan</w:t>
      </w:r>
      <w:proofErr w:type="spellEnd"/>
      <w:r w:rsidRPr="008E572F">
        <w:rPr>
          <w:rFonts w:eastAsiaTheme="minorHAnsi"/>
          <w:bCs/>
          <w:sz w:val="28"/>
          <w:szCs w:val="28"/>
        </w:rPr>
        <w:t xml:space="preserve"> </w:t>
      </w:r>
      <w:proofErr w:type="spellStart"/>
      <w:r w:rsidRPr="008E572F">
        <w:rPr>
          <w:rFonts w:eastAsiaTheme="minorHAnsi"/>
          <w:bCs/>
          <w:sz w:val="28"/>
          <w:szCs w:val="28"/>
        </w:rPr>
        <w:t>ma’lumotlarni</w:t>
      </w:r>
      <w:proofErr w:type="spellEnd"/>
      <w:r w:rsidRPr="008E572F">
        <w:rPr>
          <w:rFonts w:eastAsiaTheme="minorHAnsi"/>
          <w:bCs/>
          <w:sz w:val="28"/>
          <w:szCs w:val="28"/>
        </w:rPr>
        <w:t xml:space="preserve"> </w:t>
      </w:r>
      <w:proofErr w:type="spellStart"/>
      <w:r w:rsidRPr="008E572F">
        <w:rPr>
          <w:rFonts w:eastAsiaTheme="minorHAnsi"/>
          <w:bCs/>
          <w:sz w:val="28"/>
          <w:szCs w:val="28"/>
        </w:rPr>
        <w:t>belgilashdan</w:t>
      </w:r>
      <w:proofErr w:type="spellEnd"/>
      <w:r w:rsidRPr="008E572F">
        <w:rPr>
          <w:rFonts w:eastAsiaTheme="minorHAnsi"/>
          <w:bCs/>
          <w:sz w:val="28"/>
          <w:szCs w:val="28"/>
        </w:rPr>
        <w:t xml:space="preserve"> </w:t>
      </w:r>
      <w:proofErr w:type="spellStart"/>
      <w:r w:rsidRPr="008E572F">
        <w:rPr>
          <w:rFonts w:eastAsiaTheme="minorHAnsi"/>
          <w:bCs/>
          <w:sz w:val="28"/>
          <w:szCs w:val="28"/>
        </w:rPr>
        <w:t>iborat</w:t>
      </w:r>
      <w:proofErr w:type="spellEnd"/>
      <w:r w:rsidRPr="008E572F">
        <w:rPr>
          <w:rFonts w:eastAsiaTheme="minorHAnsi"/>
          <w:bCs/>
          <w:sz w:val="28"/>
          <w:szCs w:val="28"/>
        </w:rPr>
        <w:t>.</w:t>
      </w:r>
    </w:p>
    <w:p w:rsidR="008E572F" w:rsidRPr="008E572F" w:rsidRDefault="008E572F" w:rsidP="001954ED">
      <w:pPr>
        <w:pStyle w:val="IASBNormalnpara"/>
        <w:spacing w:before="0" w:line="360" w:lineRule="auto"/>
        <w:ind w:left="0" w:firstLine="709"/>
        <w:rPr>
          <w:rFonts w:eastAsiaTheme="minorHAnsi"/>
          <w:bCs/>
          <w:sz w:val="28"/>
          <w:szCs w:val="28"/>
        </w:rPr>
      </w:pPr>
      <w:bookmarkStart w:id="0" w:name="SL33597"/>
      <w:r w:rsidRPr="008E572F">
        <w:rPr>
          <w:rFonts w:eastAsiaTheme="minorHAnsi"/>
          <w:bCs/>
          <w:sz w:val="28"/>
          <w:szCs w:val="28"/>
        </w:rPr>
        <w:t xml:space="preserve">Quyidagi jadvalda biologik aktivlarga, qishloq xo‘jaligi hosiliga hamda yig‘imdan so‘ng qayta ishlash natijasida olingan mahsulotlarga </w:t>
      </w:r>
      <w:proofErr w:type="spellStart"/>
      <w:r w:rsidRPr="008E572F">
        <w:rPr>
          <w:rFonts w:eastAsiaTheme="minorHAnsi"/>
          <w:bCs/>
          <w:sz w:val="28"/>
          <w:szCs w:val="28"/>
        </w:rPr>
        <w:t>tegishli</w:t>
      </w:r>
      <w:proofErr w:type="spellEnd"/>
      <w:r w:rsidRPr="008E572F">
        <w:rPr>
          <w:rFonts w:eastAsiaTheme="minorHAnsi"/>
          <w:bCs/>
          <w:sz w:val="28"/>
          <w:szCs w:val="28"/>
        </w:rPr>
        <w:t xml:space="preserve"> </w:t>
      </w:r>
      <w:proofErr w:type="spellStart"/>
      <w:r w:rsidRPr="008E572F">
        <w:rPr>
          <w:rFonts w:eastAsiaTheme="minorHAnsi"/>
          <w:bCs/>
          <w:sz w:val="28"/>
          <w:szCs w:val="28"/>
        </w:rPr>
        <w:t>misollar</w:t>
      </w:r>
      <w:proofErr w:type="spellEnd"/>
      <w:r w:rsidRPr="008E572F">
        <w:rPr>
          <w:rFonts w:eastAsiaTheme="minorHAnsi"/>
          <w:bCs/>
          <w:sz w:val="28"/>
          <w:szCs w:val="28"/>
        </w:rPr>
        <w:t xml:space="preserve"> </w:t>
      </w:r>
      <w:proofErr w:type="spellStart"/>
      <w:r w:rsidRPr="008E572F">
        <w:rPr>
          <w:rFonts w:eastAsiaTheme="minorHAnsi"/>
          <w:bCs/>
          <w:sz w:val="28"/>
          <w:szCs w:val="28"/>
        </w:rPr>
        <w:t>keltirilgan</w:t>
      </w:r>
      <w:proofErr w:type="spellEnd"/>
      <w:r w:rsidRPr="008E572F">
        <w:rPr>
          <w:rFonts w:eastAsiaTheme="minorHAnsi"/>
          <w:bCs/>
          <w:sz w:val="28"/>
          <w:szCs w:val="28"/>
        </w:rPr>
        <w:t xml:space="preserve">: </w:t>
      </w:r>
      <w:bookmarkEnd w:id="0"/>
      <w:r w:rsidR="00952E1D">
        <w:rPr>
          <w:rStyle w:val="a6"/>
          <w:rFonts w:eastAsiaTheme="minorHAnsi"/>
          <w:bCs/>
          <w:sz w:val="28"/>
          <w:szCs w:val="28"/>
        </w:rPr>
        <w:footnoteReference w:id="1"/>
      </w:r>
    </w:p>
    <w:tbl>
      <w:tblPr>
        <w:tblW w:w="8789" w:type="dxa"/>
        <w:jc w:val="center"/>
        <w:tblLayout w:type="fixed"/>
        <w:tblLook w:val="0000" w:firstRow="0" w:lastRow="0" w:firstColumn="0" w:lastColumn="0" w:noHBand="0" w:noVBand="0"/>
      </w:tblPr>
      <w:tblGrid>
        <w:gridCol w:w="3515"/>
        <w:gridCol w:w="2268"/>
        <w:gridCol w:w="3006"/>
      </w:tblGrid>
      <w:tr w:rsidR="008E572F" w:rsidRPr="001954ED" w:rsidTr="008E572F">
        <w:tblPrEx>
          <w:tblCellMar>
            <w:top w:w="0" w:type="dxa"/>
            <w:bottom w:w="0" w:type="dxa"/>
          </w:tblCellMar>
        </w:tblPrEx>
        <w:trPr>
          <w:cantSplit/>
          <w:tblHeader/>
          <w:jc w:val="center"/>
        </w:trPr>
        <w:tc>
          <w:tcPr>
            <w:tcW w:w="3515" w:type="dxa"/>
            <w:tcBorders>
              <w:top w:val="single" w:sz="4" w:space="0" w:color="auto"/>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
                <w:bCs/>
                <w:sz w:val="24"/>
                <w:szCs w:val="28"/>
              </w:rPr>
            </w:pPr>
            <w:proofErr w:type="spellStart"/>
            <w:r w:rsidRPr="001954ED">
              <w:rPr>
                <w:rFonts w:eastAsiaTheme="minorHAnsi"/>
                <w:b/>
                <w:bCs/>
                <w:sz w:val="24"/>
                <w:szCs w:val="28"/>
              </w:rPr>
              <w:t>Biologik</w:t>
            </w:r>
            <w:proofErr w:type="spellEnd"/>
            <w:r w:rsidRPr="001954ED">
              <w:rPr>
                <w:rFonts w:eastAsiaTheme="minorHAnsi"/>
                <w:b/>
                <w:bCs/>
                <w:sz w:val="24"/>
                <w:szCs w:val="28"/>
              </w:rPr>
              <w:t xml:space="preserve"> </w:t>
            </w:r>
            <w:proofErr w:type="spellStart"/>
            <w:r w:rsidRPr="001954ED">
              <w:rPr>
                <w:rFonts w:eastAsiaTheme="minorHAnsi"/>
                <w:b/>
                <w:bCs/>
                <w:sz w:val="24"/>
                <w:szCs w:val="28"/>
              </w:rPr>
              <w:t>aktivlar</w:t>
            </w:r>
            <w:proofErr w:type="spellEnd"/>
          </w:p>
        </w:tc>
        <w:tc>
          <w:tcPr>
            <w:tcW w:w="2268" w:type="dxa"/>
            <w:tcBorders>
              <w:top w:val="single" w:sz="4" w:space="0" w:color="auto"/>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
                <w:bCs/>
                <w:sz w:val="24"/>
                <w:szCs w:val="28"/>
              </w:rPr>
            </w:pPr>
            <w:proofErr w:type="spellStart"/>
            <w:r w:rsidRPr="001954ED">
              <w:rPr>
                <w:rFonts w:eastAsiaTheme="minorHAnsi"/>
                <w:b/>
                <w:bCs/>
                <w:sz w:val="24"/>
                <w:szCs w:val="28"/>
              </w:rPr>
              <w:t>Qishloq</w:t>
            </w:r>
            <w:proofErr w:type="spellEnd"/>
            <w:r w:rsidRPr="001954ED">
              <w:rPr>
                <w:rFonts w:eastAsiaTheme="minorHAnsi"/>
                <w:b/>
                <w:bCs/>
                <w:sz w:val="24"/>
                <w:szCs w:val="28"/>
              </w:rPr>
              <w:t xml:space="preserve"> </w:t>
            </w:r>
            <w:proofErr w:type="spellStart"/>
            <w:r w:rsidRPr="001954ED">
              <w:rPr>
                <w:rFonts w:eastAsiaTheme="minorHAnsi"/>
                <w:b/>
                <w:bCs/>
                <w:sz w:val="24"/>
                <w:szCs w:val="28"/>
              </w:rPr>
              <w:t>xo‘jaligi</w:t>
            </w:r>
            <w:proofErr w:type="spellEnd"/>
            <w:r w:rsidRPr="001954ED">
              <w:rPr>
                <w:rFonts w:eastAsiaTheme="minorHAnsi"/>
                <w:b/>
                <w:bCs/>
                <w:sz w:val="24"/>
                <w:szCs w:val="28"/>
              </w:rPr>
              <w:t xml:space="preserve"> </w:t>
            </w:r>
            <w:proofErr w:type="spellStart"/>
            <w:r w:rsidRPr="001954ED">
              <w:rPr>
                <w:rFonts w:eastAsiaTheme="minorHAnsi"/>
                <w:b/>
                <w:bCs/>
                <w:sz w:val="24"/>
                <w:szCs w:val="28"/>
              </w:rPr>
              <w:t>hosili</w:t>
            </w:r>
            <w:proofErr w:type="spellEnd"/>
          </w:p>
        </w:tc>
        <w:tc>
          <w:tcPr>
            <w:tcW w:w="3006" w:type="dxa"/>
            <w:tcBorders>
              <w:top w:val="single" w:sz="4" w:space="0" w:color="auto"/>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
                <w:bCs/>
                <w:sz w:val="24"/>
                <w:szCs w:val="28"/>
              </w:rPr>
            </w:pPr>
            <w:proofErr w:type="spellStart"/>
            <w:r w:rsidRPr="001954ED">
              <w:rPr>
                <w:rFonts w:eastAsiaTheme="minorHAnsi"/>
                <w:b/>
                <w:bCs/>
                <w:sz w:val="24"/>
                <w:szCs w:val="28"/>
              </w:rPr>
              <w:t>Yig‘imdan</w:t>
            </w:r>
            <w:proofErr w:type="spellEnd"/>
            <w:r w:rsidRPr="001954ED">
              <w:rPr>
                <w:rFonts w:eastAsiaTheme="minorHAnsi"/>
                <w:b/>
                <w:bCs/>
                <w:sz w:val="24"/>
                <w:szCs w:val="28"/>
              </w:rPr>
              <w:t xml:space="preserve"> </w:t>
            </w:r>
            <w:proofErr w:type="spellStart"/>
            <w:r w:rsidRPr="001954ED">
              <w:rPr>
                <w:rFonts w:eastAsiaTheme="minorHAnsi"/>
                <w:b/>
                <w:bCs/>
                <w:sz w:val="24"/>
                <w:szCs w:val="28"/>
              </w:rPr>
              <w:t>so‘ng</w:t>
            </w:r>
            <w:proofErr w:type="spellEnd"/>
            <w:r w:rsidRPr="001954ED">
              <w:rPr>
                <w:rFonts w:eastAsiaTheme="minorHAnsi"/>
                <w:b/>
                <w:bCs/>
                <w:sz w:val="24"/>
                <w:szCs w:val="28"/>
              </w:rPr>
              <w:t xml:space="preserve"> </w:t>
            </w:r>
            <w:proofErr w:type="spellStart"/>
            <w:r w:rsidRPr="001954ED">
              <w:rPr>
                <w:rFonts w:eastAsiaTheme="minorHAnsi"/>
                <w:b/>
                <w:bCs/>
                <w:sz w:val="24"/>
                <w:szCs w:val="28"/>
              </w:rPr>
              <w:t>qayta</w:t>
            </w:r>
            <w:proofErr w:type="spellEnd"/>
            <w:r w:rsidRPr="001954ED">
              <w:rPr>
                <w:rFonts w:eastAsiaTheme="minorHAnsi"/>
                <w:b/>
                <w:bCs/>
                <w:sz w:val="24"/>
                <w:szCs w:val="28"/>
              </w:rPr>
              <w:t xml:space="preserve"> </w:t>
            </w:r>
            <w:proofErr w:type="spellStart"/>
            <w:r w:rsidRPr="001954ED">
              <w:rPr>
                <w:rFonts w:eastAsiaTheme="minorHAnsi"/>
                <w:b/>
                <w:bCs/>
                <w:sz w:val="24"/>
                <w:szCs w:val="28"/>
              </w:rPr>
              <w:t>ishlash</w:t>
            </w:r>
            <w:proofErr w:type="spellEnd"/>
            <w:r w:rsidRPr="001954ED">
              <w:rPr>
                <w:rFonts w:eastAsiaTheme="minorHAnsi"/>
                <w:b/>
                <w:bCs/>
                <w:sz w:val="24"/>
                <w:szCs w:val="28"/>
              </w:rPr>
              <w:t xml:space="preserve"> </w:t>
            </w:r>
            <w:proofErr w:type="spellStart"/>
            <w:r w:rsidRPr="001954ED">
              <w:rPr>
                <w:rFonts w:eastAsiaTheme="minorHAnsi"/>
                <w:b/>
                <w:bCs/>
                <w:sz w:val="24"/>
                <w:szCs w:val="28"/>
              </w:rPr>
              <w:t>natijasida</w:t>
            </w:r>
            <w:proofErr w:type="spellEnd"/>
            <w:r w:rsidRPr="001954ED">
              <w:rPr>
                <w:rFonts w:eastAsiaTheme="minorHAnsi"/>
                <w:b/>
                <w:bCs/>
                <w:sz w:val="24"/>
                <w:szCs w:val="28"/>
              </w:rPr>
              <w:t xml:space="preserve"> </w:t>
            </w:r>
            <w:proofErr w:type="spellStart"/>
            <w:r w:rsidRPr="001954ED">
              <w:rPr>
                <w:rFonts w:eastAsiaTheme="minorHAnsi"/>
                <w:b/>
                <w:bCs/>
                <w:sz w:val="24"/>
                <w:szCs w:val="28"/>
              </w:rPr>
              <w:t>olingan</w:t>
            </w:r>
            <w:proofErr w:type="spellEnd"/>
            <w:r w:rsidRPr="001954ED">
              <w:rPr>
                <w:rFonts w:eastAsiaTheme="minorHAnsi"/>
                <w:b/>
                <w:bCs/>
                <w:sz w:val="24"/>
                <w:szCs w:val="28"/>
              </w:rPr>
              <w:t xml:space="preserve"> </w:t>
            </w:r>
            <w:proofErr w:type="spellStart"/>
            <w:r w:rsidRPr="001954ED">
              <w:rPr>
                <w:rFonts w:eastAsiaTheme="minorHAnsi"/>
                <w:b/>
                <w:bCs/>
                <w:sz w:val="24"/>
                <w:szCs w:val="28"/>
              </w:rPr>
              <w:t>mahsulotlar</w:t>
            </w:r>
            <w:proofErr w:type="spellEnd"/>
          </w:p>
        </w:tc>
      </w:tr>
      <w:tr w:rsidR="008E572F" w:rsidRPr="001954ED" w:rsidTr="008E572F">
        <w:tblPrEx>
          <w:tblCellMar>
            <w:top w:w="0" w:type="dxa"/>
            <w:bottom w:w="0" w:type="dxa"/>
          </w:tblCellMar>
        </w:tblPrEx>
        <w:trPr>
          <w:cantSplit/>
          <w:trHeight w:val="307"/>
          <w:jc w:val="center"/>
        </w:trPr>
        <w:tc>
          <w:tcPr>
            <w:tcW w:w="3515"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Qo‘y</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Jun gazlama</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Yigirilgan ip, gilam</w:t>
            </w:r>
          </w:p>
        </w:tc>
      </w:tr>
      <w:tr w:rsidR="008E572F" w:rsidRPr="001954ED" w:rsidTr="008E572F">
        <w:tblPrEx>
          <w:tblCellMar>
            <w:top w:w="0" w:type="dxa"/>
            <w:bottom w:w="0" w:type="dxa"/>
          </w:tblCellMar>
        </w:tblPrEx>
        <w:trPr>
          <w:cantSplit/>
          <w:trHeight w:val="283"/>
          <w:jc w:val="center"/>
        </w:trPr>
        <w:tc>
          <w:tcPr>
            <w:tcW w:w="3515"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Daraxtzordagi daraxtlar</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Kesilgan daraxtlar</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Yog‘ochlar, arralangan taxtalar</w:t>
            </w:r>
          </w:p>
        </w:tc>
      </w:tr>
      <w:tr w:rsidR="008E572F" w:rsidRPr="001954ED" w:rsidTr="008E572F">
        <w:tblPrEx>
          <w:tblCellMar>
            <w:top w:w="0" w:type="dxa"/>
            <w:bottom w:w="0" w:type="dxa"/>
          </w:tblCellMar>
        </w:tblPrEx>
        <w:trPr>
          <w:cantSplit/>
          <w:trHeight w:val="273"/>
          <w:jc w:val="center"/>
        </w:trPr>
        <w:tc>
          <w:tcPr>
            <w:tcW w:w="3515" w:type="dxa"/>
            <w:vMerge w:val="restart"/>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O‘simliklar</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Paxta</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Kalava ip, kiyim</w:t>
            </w:r>
          </w:p>
        </w:tc>
      </w:tr>
      <w:tr w:rsidR="008E572F" w:rsidRPr="001954ED" w:rsidTr="008E572F">
        <w:tblPrEx>
          <w:tblCellMar>
            <w:top w:w="0" w:type="dxa"/>
            <w:bottom w:w="0" w:type="dxa"/>
          </w:tblCellMar>
        </w:tblPrEx>
        <w:trPr>
          <w:cantSplit/>
          <w:jc w:val="center"/>
        </w:trPr>
        <w:tc>
          <w:tcPr>
            <w:tcW w:w="3515" w:type="dxa"/>
            <w:vMerge/>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rPr>
                <w:rFonts w:eastAsiaTheme="minorHAnsi"/>
                <w:bCs/>
                <w:sz w:val="24"/>
                <w:szCs w:val="28"/>
              </w:rPr>
            </w:pPr>
          </w:p>
        </w:tc>
        <w:tc>
          <w:tcPr>
            <w:tcW w:w="2268"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rPr>
                <w:rFonts w:eastAsiaTheme="minorHAnsi"/>
                <w:bCs/>
                <w:sz w:val="24"/>
                <w:szCs w:val="28"/>
              </w:rPr>
            </w:pPr>
            <w:r w:rsidRPr="001954ED">
              <w:rPr>
                <w:rFonts w:eastAsiaTheme="minorHAnsi"/>
                <w:bCs/>
                <w:sz w:val="24"/>
                <w:szCs w:val="28"/>
              </w:rPr>
              <w:t>Yig‘ilgan qamish</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rPr>
                <w:rFonts w:eastAsiaTheme="minorHAnsi"/>
                <w:bCs/>
                <w:sz w:val="24"/>
                <w:szCs w:val="28"/>
              </w:rPr>
            </w:pPr>
            <w:r w:rsidRPr="001954ED">
              <w:rPr>
                <w:rFonts w:eastAsiaTheme="minorHAnsi"/>
                <w:bCs/>
                <w:sz w:val="24"/>
                <w:szCs w:val="28"/>
              </w:rPr>
              <w:t>Shakar</w:t>
            </w:r>
          </w:p>
        </w:tc>
      </w:tr>
      <w:tr w:rsidR="008E572F" w:rsidRPr="001954ED" w:rsidTr="008E572F">
        <w:tblPrEx>
          <w:tblCellMar>
            <w:top w:w="0" w:type="dxa"/>
            <w:bottom w:w="0" w:type="dxa"/>
          </w:tblCellMar>
        </w:tblPrEx>
        <w:trPr>
          <w:cantSplit/>
          <w:trHeight w:val="367"/>
          <w:jc w:val="center"/>
        </w:trPr>
        <w:tc>
          <w:tcPr>
            <w:tcW w:w="3515"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Chorva mol</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Sut</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Pishloq</w:t>
            </w:r>
          </w:p>
        </w:tc>
      </w:tr>
      <w:tr w:rsidR="008E572F" w:rsidRPr="001954ED" w:rsidTr="008E572F">
        <w:tblPrEx>
          <w:tblCellMar>
            <w:top w:w="0" w:type="dxa"/>
            <w:bottom w:w="0" w:type="dxa"/>
          </w:tblCellMar>
        </w:tblPrEx>
        <w:trPr>
          <w:cantSplit/>
          <w:jc w:val="center"/>
        </w:trPr>
        <w:tc>
          <w:tcPr>
            <w:tcW w:w="3515"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Chuchqalar</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Go‘sht</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Kolbasa mahsulotlari,</w:t>
            </w:r>
          </w:p>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Konservalangan go‘shtlar</w:t>
            </w:r>
          </w:p>
        </w:tc>
      </w:tr>
      <w:tr w:rsidR="008E572F" w:rsidRPr="001954ED" w:rsidTr="008E572F">
        <w:tblPrEx>
          <w:tblCellMar>
            <w:top w:w="0" w:type="dxa"/>
            <w:bottom w:w="0" w:type="dxa"/>
          </w:tblCellMar>
        </w:tblPrEx>
        <w:trPr>
          <w:cantSplit/>
          <w:trHeight w:val="265"/>
          <w:jc w:val="center"/>
        </w:trPr>
        <w:tc>
          <w:tcPr>
            <w:tcW w:w="3515"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Buta o‘simliklari</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709"/>
              <w:jc w:val="center"/>
              <w:rPr>
                <w:rFonts w:eastAsiaTheme="minorHAnsi"/>
                <w:bCs/>
                <w:sz w:val="24"/>
                <w:szCs w:val="28"/>
              </w:rPr>
            </w:pPr>
            <w:r w:rsidRPr="001954ED">
              <w:rPr>
                <w:rFonts w:eastAsiaTheme="minorHAnsi"/>
                <w:bCs/>
                <w:sz w:val="24"/>
                <w:szCs w:val="28"/>
              </w:rPr>
              <w:t>Barg</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709"/>
              <w:jc w:val="center"/>
              <w:rPr>
                <w:rFonts w:eastAsiaTheme="minorHAnsi"/>
                <w:bCs/>
                <w:sz w:val="24"/>
                <w:szCs w:val="28"/>
              </w:rPr>
            </w:pPr>
            <w:r w:rsidRPr="001954ED">
              <w:rPr>
                <w:rFonts w:eastAsiaTheme="minorHAnsi"/>
                <w:bCs/>
                <w:sz w:val="24"/>
                <w:szCs w:val="28"/>
              </w:rPr>
              <w:t>Choy, quritilgan tamaki</w:t>
            </w:r>
          </w:p>
        </w:tc>
      </w:tr>
      <w:tr w:rsidR="008E572F" w:rsidRPr="001954ED" w:rsidTr="008E572F">
        <w:tblPrEx>
          <w:tblCellMar>
            <w:top w:w="0" w:type="dxa"/>
            <w:bottom w:w="0" w:type="dxa"/>
          </w:tblCellMar>
        </w:tblPrEx>
        <w:trPr>
          <w:cantSplit/>
          <w:trHeight w:val="283"/>
          <w:jc w:val="center"/>
        </w:trPr>
        <w:tc>
          <w:tcPr>
            <w:tcW w:w="3515"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Uzum daraxtlari</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Uzumlar</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Vino</w:t>
            </w:r>
          </w:p>
        </w:tc>
      </w:tr>
      <w:tr w:rsidR="008E572F" w:rsidRPr="001954ED" w:rsidTr="008E572F">
        <w:tblPrEx>
          <w:tblCellMar>
            <w:top w:w="0" w:type="dxa"/>
            <w:bottom w:w="0" w:type="dxa"/>
          </w:tblCellMar>
        </w:tblPrEx>
        <w:trPr>
          <w:cantSplit/>
          <w:trHeight w:val="273"/>
          <w:jc w:val="center"/>
        </w:trPr>
        <w:tc>
          <w:tcPr>
            <w:tcW w:w="3515" w:type="dxa"/>
            <w:tcBorders>
              <w:top w:val="nil"/>
              <w:left w:val="single" w:sz="4" w:space="0" w:color="auto"/>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Mevali daraxtlar</w:t>
            </w:r>
          </w:p>
        </w:tc>
        <w:tc>
          <w:tcPr>
            <w:tcW w:w="2268"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Terilgan mevalar</w:t>
            </w:r>
          </w:p>
        </w:tc>
        <w:tc>
          <w:tcPr>
            <w:tcW w:w="3006" w:type="dxa"/>
            <w:tcBorders>
              <w:top w:val="nil"/>
              <w:left w:val="nil"/>
              <w:bottom w:val="single" w:sz="4" w:space="0" w:color="auto"/>
              <w:right w:val="single" w:sz="4" w:space="0" w:color="auto"/>
            </w:tcBorders>
          </w:tcPr>
          <w:p w:rsidR="008E572F" w:rsidRPr="001954ED" w:rsidRDefault="008E572F" w:rsidP="001954ED">
            <w:pPr>
              <w:pStyle w:val="IASBNormalnpara"/>
              <w:spacing w:before="0" w:line="276" w:lineRule="auto"/>
              <w:ind w:left="0" w:firstLine="62"/>
              <w:jc w:val="center"/>
              <w:rPr>
                <w:rFonts w:eastAsiaTheme="minorHAnsi"/>
                <w:bCs/>
                <w:sz w:val="24"/>
                <w:szCs w:val="28"/>
              </w:rPr>
            </w:pPr>
            <w:r w:rsidRPr="001954ED">
              <w:rPr>
                <w:rFonts w:eastAsiaTheme="minorHAnsi"/>
                <w:bCs/>
                <w:sz w:val="24"/>
                <w:szCs w:val="28"/>
              </w:rPr>
              <w:t>Qayta ishlangan mevalar</w:t>
            </w:r>
          </w:p>
        </w:tc>
      </w:tr>
    </w:tbl>
    <w:p w:rsidR="001954ED" w:rsidRPr="001954ED" w:rsidRDefault="001954ED" w:rsidP="001954ED">
      <w:pPr>
        <w:pStyle w:val="IASBNormalnpara"/>
        <w:spacing w:line="360" w:lineRule="auto"/>
        <w:ind w:left="0" w:firstLine="709"/>
        <w:rPr>
          <w:rFonts w:eastAsiaTheme="minorHAnsi"/>
          <w:bCs/>
          <w:sz w:val="28"/>
          <w:szCs w:val="28"/>
        </w:rPr>
      </w:pPr>
      <w:bookmarkStart w:id="2" w:name="SL143218"/>
      <w:proofErr w:type="spellStart"/>
      <w:r w:rsidRPr="001954ED">
        <w:rPr>
          <w:rFonts w:eastAsiaTheme="minorHAnsi"/>
          <w:bCs/>
          <w:sz w:val="28"/>
          <w:szCs w:val="28"/>
        </w:rPr>
        <w:t>Qishloq</w:t>
      </w:r>
      <w:proofErr w:type="spellEnd"/>
      <w:r w:rsidRPr="001954ED">
        <w:rPr>
          <w:rFonts w:eastAsiaTheme="minorHAnsi"/>
          <w:bCs/>
          <w:sz w:val="28"/>
          <w:szCs w:val="28"/>
        </w:rPr>
        <w:t xml:space="preserve"> </w:t>
      </w:r>
      <w:proofErr w:type="spellStart"/>
      <w:r w:rsidRPr="001954ED">
        <w:rPr>
          <w:rFonts w:eastAsiaTheme="minorHAnsi"/>
          <w:bCs/>
          <w:sz w:val="28"/>
          <w:szCs w:val="28"/>
        </w:rPr>
        <w:t>xo‘jaligi</w:t>
      </w:r>
      <w:proofErr w:type="spellEnd"/>
      <w:r w:rsidRPr="001954ED">
        <w:rPr>
          <w:rFonts w:eastAsiaTheme="minorHAnsi"/>
          <w:bCs/>
          <w:sz w:val="28"/>
          <w:szCs w:val="28"/>
        </w:rPr>
        <w:t xml:space="preserve"> </w:t>
      </w:r>
      <w:proofErr w:type="spellStart"/>
      <w:r w:rsidRPr="001954ED">
        <w:rPr>
          <w:rFonts w:eastAsiaTheme="minorHAnsi"/>
          <w:bCs/>
          <w:sz w:val="28"/>
          <w:szCs w:val="28"/>
        </w:rPr>
        <w:t>faoliyati</w:t>
      </w:r>
      <w:proofErr w:type="spellEnd"/>
      <w:r w:rsidRPr="001954ED">
        <w:rPr>
          <w:rFonts w:eastAsiaTheme="minorHAnsi"/>
          <w:bCs/>
          <w:sz w:val="28"/>
          <w:szCs w:val="28"/>
        </w:rPr>
        <w:t xml:space="preserve"> - bu tadbirkorlik sub’ekti tomonidan sotish yoki qishloq xo‘jaligi hosiliga yoki qo‘shimcha biologik aktivlarga aylantirish uchun biologik aktivlarning biologik transformatsiyasini va yig‘imini boshqarishdir. </w:t>
      </w:r>
      <w:bookmarkEnd w:id="2"/>
    </w:p>
    <w:p w:rsidR="001954ED" w:rsidRPr="001954ED" w:rsidRDefault="001954ED" w:rsidP="001954ED">
      <w:pPr>
        <w:pStyle w:val="IASBNormalnpara"/>
        <w:spacing w:before="0" w:line="360" w:lineRule="auto"/>
        <w:ind w:left="0" w:firstLine="709"/>
        <w:rPr>
          <w:rFonts w:eastAsiaTheme="minorHAnsi"/>
          <w:bCs/>
          <w:sz w:val="28"/>
          <w:szCs w:val="28"/>
        </w:rPr>
      </w:pPr>
      <w:bookmarkStart w:id="3" w:name="SL143219"/>
      <w:r w:rsidRPr="001954ED">
        <w:rPr>
          <w:rFonts w:eastAsiaTheme="minorHAnsi"/>
          <w:bCs/>
          <w:sz w:val="28"/>
          <w:szCs w:val="28"/>
        </w:rPr>
        <w:t xml:space="preserve">Qishloq xo‘jaligi hosili - bu tadbirkorlik sub’ektining biologik aktivlarining yig‘ishtirilgan mahsulotidir. </w:t>
      </w:r>
      <w:bookmarkEnd w:id="3"/>
    </w:p>
    <w:p w:rsidR="001954ED" w:rsidRPr="001954ED" w:rsidRDefault="001954ED" w:rsidP="001954ED">
      <w:pPr>
        <w:pStyle w:val="IASBNormalnpara"/>
        <w:spacing w:before="0" w:line="360" w:lineRule="auto"/>
        <w:ind w:left="0" w:firstLine="709"/>
        <w:rPr>
          <w:rFonts w:eastAsiaTheme="minorHAnsi"/>
          <w:bCs/>
          <w:sz w:val="28"/>
          <w:szCs w:val="28"/>
        </w:rPr>
      </w:pPr>
      <w:bookmarkStart w:id="4" w:name="SL143220"/>
      <w:r w:rsidRPr="001954ED">
        <w:rPr>
          <w:rFonts w:eastAsiaTheme="minorHAnsi"/>
          <w:bCs/>
          <w:sz w:val="28"/>
          <w:szCs w:val="28"/>
        </w:rPr>
        <w:t xml:space="preserve">Biologik aktiv - bu tirik hayvon yoki o‘simlikdir. </w:t>
      </w:r>
      <w:bookmarkEnd w:id="4"/>
    </w:p>
    <w:p w:rsidR="001954ED" w:rsidRPr="001954ED" w:rsidRDefault="001954ED" w:rsidP="001954ED">
      <w:pPr>
        <w:pStyle w:val="IASBNormalnpara"/>
        <w:spacing w:before="0" w:line="360" w:lineRule="auto"/>
        <w:ind w:left="0" w:firstLine="709"/>
        <w:rPr>
          <w:rFonts w:eastAsiaTheme="minorHAnsi"/>
          <w:bCs/>
          <w:sz w:val="28"/>
          <w:szCs w:val="28"/>
        </w:rPr>
      </w:pPr>
      <w:bookmarkStart w:id="5" w:name="SL143221"/>
      <w:r w:rsidRPr="001954ED">
        <w:rPr>
          <w:rFonts w:eastAsiaTheme="minorHAnsi"/>
          <w:bCs/>
          <w:sz w:val="28"/>
          <w:szCs w:val="28"/>
        </w:rPr>
        <w:lastRenderedPageBreak/>
        <w:t xml:space="preserve">Biologik transformatsiya - bu biologik aktivdagi sifat va miqdor jihatdan  o‘zgarishlarga sabab bo‘ladigan o‘sish, nasl buzilishi, ishlab chiqarish hamda ko‘payish jarayonlarini qamrab oladi. </w:t>
      </w:r>
      <w:bookmarkEnd w:id="5"/>
    </w:p>
    <w:p w:rsidR="001954ED" w:rsidRPr="001954ED" w:rsidRDefault="001954ED" w:rsidP="001954ED">
      <w:pPr>
        <w:pStyle w:val="IASBNormalnpara"/>
        <w:spacing w:before="0" w:line="360" w:lineRule="auto"/>
        <w:ind w:left="0" w:firstLine="709"/>
        <w:rPr>
          <w:rFonts w:eastAsiaTheme="minorHAnsi"/>
          <w:bCs/>
          <w:sz w:val="28"/>
          <w:szCs w:val="28"/>
        </w:rPr>
      </w:pPr>
      <w:bookmarkStart w:id="6" w:name="F6127376"/>
      <w:r w:rsidRPr="001954ED">
        <w:rPr>
          <w:rFonts w:eastAsiaTheme="minorHAnsi"/>
          <w:bCs/>
          <w:sz w:val="28"/>
          <w:szCs w:val="28"/>
        </w:rPr>
        <w:t>Sotish xarajatlari - bu moliyalashtirish xarajatlari va daromad solig‘idan tashqari, aktivni hisobdan chiqarish bilan bog‘liq qo‘shimcha bevosita xarajatlardir.</w:t>
      </w:r>
      <w:bookmarkEnd w:id="6"/>
    </w:p>
    <w:p w:rsidR="001954ED" w:rsidRPr="001954ED" w:rsidRDefault="001954ED" w:rsidP="001954ED">
      <w:pPr>
        <w:pStyle w:val="IASBNormalnpara"/>
        <w:spacing w:before="0" w:line="360" w:lineRule="auto"/>
        <w:ind w:left="0" w:firstLine="709"/>
        <w:rPr>
          <w:rFonts w:eastAsiaTheme="minorHAnsi"/>
          <w:bCs/>
          <w:sz w:val="28"/>
          <w:szCs w:val="28"/>
        </w:rPr>
      </w:pPr>
      <w:bookmarkStart w:id="7" w:name="SL143222"/>
      <w:r w:rsidRPr="001954ED">
        <w:rPr>
          <w:rFonts w:eastAsiaTheme="minorHAnsi"/>
          <w:bCs/>
          <w:sz w:val="28"/>
          <w:szCs w:val="28"/>
        </w:rPr>
        <w:t xml:space="preserve">Biologik aktivlar guruhi - bu o‘xshash tirik hayvonlar yoki o‘simliklar umumlashmasidir. </w:t>
      </w:r>
      <w:bookmarkEnd w:id="7"/>
      <w:r w:rsidR="00952E1D">
        <w:rPr>
          <w:rStyle w:val="a6"/>
          <w:rFonts w:eastAsiaTheme="minorHAnsi"/>
          <w:bCs/>
          <w:sz w:val="28"/>
          <w:szCs w:val="28"/>
        </w:rPr>
        <w:footnoteReference w:id="2"/>
      </w:r>
    </w:p>
    <w:p w:rsidR="001954ED" w:rsidRPr="001954ED" w:rsidRDefault="001954ED" w:rsidP="001954ED">
      <w:pPr>
        <w:pStyle w:val="IASBNormalnpara"/>
        <w:spacing w:before="0" w:line="360" w:lineRule="auto"/>
        <w:ind w:left="0" w:firstLine="709"/>
        <w:rPr>
          <w:rFonts w:eastAsiaTheme="minorHAnsi"/>
          <w:bCs/>
          <w:sz w:val="28"/>
          <w:szCs w:val="28"/>
        </w:rPr>
      </w:pPr>
      <w:bookmarkStart w:id="8" w:name="SL143223"/>
      <w:r w:rsidRPr="001954ED">
        <w:rPr>
          <w:rFonts w:eastAsiaTheme="minorHAnsi"/>
          <w:bCs/>
          <w:sz w:val="28"/>
          <w:szCs w:val="28"/>
        </w:rPr>
        <w:t xml:space="preserve">Yig‘im - bu mahsulotni biologik aktivdan ajratish yoki biologik aktivning hayot jarayonining tugatilishidir. </w:t>
      </w:r>
      <w:bookmarkEnd w:id="8"/>
    </w:p>
    <w:p w:rsidR="001954ED" w:rsidRPr="001954ED" w:rsidRDefault="001954ED" w:rsidP="001954ED">
      <w:pPr>
        <w:pStyle w:val="IASBNormalnpara"/>
        <w:spacing w:before="0" w:line="360" w:lineRule="auto"/>
        <w:ind w:left="0" w:firstLine="709"/>
        <w:rPr>
          <w:rFonts w:eastAsiaTheme="minorHAnsi"/>
          <w:bCs/>
          <w:sz w:val="28"/>
          <w:szCs w:val="28"/>
        </w:rPr>
      </w:pPr>
      <w:bookmarkStart w:id="9" w:name="SL143245"/>
      <w:r w:rsidRPr="001954ED">
        <w:rPr>
          <w:rFonts w:eastAsiaTheme="minorHAnsi"/>
          <w:bCs/>
          <w:sz w:val="28"/>
          <w:szCs w:val="28"/>
        </w:rPr>
        <w:t xml:space="preserve">Balans qiymati - bu aktivning moliyaviy holat to‘g‘risidagi hisobotda tan olinadigan qiymatidir. </w:t>
      </w:r>
      <w:bookmarkEnd w:id="9"/>
    </w:p>
    <w:p w:rsidR="001954ED" w:rsidRPr="001954ED" w:rsidRDefault="001954ED" w:rsidP="001954ED">
      <w:pPr>
        <w:pStyle w:val="IASBNormalnpara"/>
        <w:spacing w:before="0" w:line="360" w:lineRule="auto"/>
        <w:ind w:left="0" w:firstLine="709"/>
        <w:rPr>
          <w:rFonts w:eastAsiaTheme="minorHAnsi"/>
          <w:bCs/>
          <w:sz w:val="28"/>
          <w:szCs w:val="28"/>
        </w:rPr>
      </w:pPr>
      <w:bookmarkStart w:id="10" w:name="SL143246"/>
      <w:r w:rsidRPr="001954ED">
        <w:rPr>
          <w:rFonts w:eastAsiaTheme="minorHAnsi"/>
          <w:bCs/>
          <w:sz w:val="28"/>
          <w:szCs w:val="28"/>
        </w:rPr>
        <w:t>Haqqoniy qiymat - bu baholash sanasida bozor ishtirokchilari o‘rtasidagi odatdagi operatsiyada aktivni sotishda olinishi mumkin bo‘lgan yoki majburiyatni o‘tkazishda to‘lanishi mumkin bo‘lgan narxdir. (MHXS 13 “Haqqoniy qiymatni baholash” ga qarang.)</w:t>
      </w:r>
      <w:bookmarkEnd w:id="10"/>
    </w:p>
    <w:p w:rsidR="001954ED" w:rsidRPr="001954ED" w:rsidRDefault="001954ED" w:rsidP="001954ED">
      <w:pPr>
        <w:pStyle w:val="IASBNormalnpara"/>
        <w:spacing w:before="0" w:line="360" w:lineRule="auto"/>
        <w:ind w:left="0" w:firstLine="709"/>
        <w:rPr>
          <w:rFonts w:eastAsiaTheme="minorHAnsi"/>
          <w:bCs/>
          <w:sz w:val="28"/>
          <w:szCs w:val="28"/>
        </w:rPr>
      </w:pPr>
      <w:bookmarkStart w:id="11" w:name="SL143247"/>
      <w:r w:rsidRPr="001954ED">
        <w:rPr>
          <w:rFonts w:eastAsiaTheme="minorHAnsi"/>
          <w:bCs/>
          <w:sz w:val="28"/>
          <w:szCs w:val="28"/>
        </w:rPr>
        <w:t xml:space="preserve">Davlat grantlari - BHXS 20 “Davlat grantlarini hisobga olish va davlat yordamini ochib berish” da ta’riflangandek ta’rifga ega. </w:t>
      </w:r>
      <w:bookmarkEnd w:id="11"/>
    </w:p>
    <w:p w:rsidR="00DB0CEC" w:rsidRDefault="001954ED" w:rsidP="001954ED">
      <w:pPr>
        <w:pStyle w:val="IASBNormalnpara"/>
        <w:spacing w:before="0" w:line="360" w:lineRule="auto"/>
        <w:ind w:left="0" w:firstLine="709"/>
        <w:rPr>
          <w:b/>
          <w:bCs/>
          <w:sz w:val="28"/>
          <w:szCs w:val="28"/>
        </w:rPr>
      </w:pPr>
      <w:r w:rsidRPr="001954ED">
        <w:rPr>
          <w:rFonts w:eastAsiaTheme="minorHAnsi"/>
          <w:b/>
          <w:bCs/>
          <w:sz w:val="28"/>
          <w:szCs w:val="28"/>
        </w:rPr>
        <w:t xml:space="preserve">2. </w:t>
      </w:r>
      <w:r w:rsidRPr="001954ED">
        <w:rPr>
          <w:b/>
          <w:bCs/>
          <w:sz w:val="28"/>
          <w:szCs w:val="28"/>
        </w:rPr>
        <w:t xml:space="preserve">Tan </w:t>
      </w:r>
      <w:proofErr w:type="spellStart"/>
      <w:r w:rsidRPr="001954ED">
        <w:rPr>
          <w:b/>
          <w:bCs/>
          <w:sz w:val="28"/>
          <w:szCs w:val="28"/>
        </w:rPr>
        <w:t>olish</w:t>
      </w:r>
      <w:proofErr w:type="spellEnd"/>
      <w:r w:rsidRPr="001954ED">
        <w:rPr>
          <w:b/>
          <w:bCs/>
          <w:sz w:val="28"/>
          <w:szCs w:val="28"/>
        </w:rPr>
        <w:t xml:space="preserve"> </w:t>
      </w:r>
      <w:proofErr w:type="spellStart"/>
      <w:proofErr w:type="gramStart"/>
      <w:r w:rsidRPr="001954ED">
        <w:rPr>
          <w:b/>
          <w:bCs/>
          <w:sz w:val="28"/>
          <w:szCs w:val="28"/>
        </w:rPr>
        <w:t>va</w:t>
      </w:r>
      <w:proofErr w:type="spellEnd"/>
      <w:proofErr w:type="gramEnd"/>
      <w:r w:rsidRPr="001954ED">
        <w:rPr>
          <w:b/>
          <w:bCs/>
          <w:sz w:val="28"/>
          <w:szCs w:val="28"/>
        </w:rPr>
        <w:t xml:space="preserve"> </w:t>
      </w:r>
      <w:proofErr w:type="spellStart"/>
      <w:r w:rsidRPr="001954ED">
        <w:rPr>
          <w:b/>
          <w:bCs/>
          <w:sz w:val="28"/>
          <w:szCs w:val="28"/>
        </w:rPr>
        <w:t>baholash</w:t>
      </w:r>
      <w:proofErr w:type="spellEnd"/>
    </w:p>
    <w:p w:rsidR="001954ED" w:rsidRPr="001954ED" w:rsidRDefault="001954ED" w:rsidP="001954ED">
      <w:pPr>
        <w:pStyle w:val="IASBNormalnpara"/>
        <w:spacing w:before="0" w:line="360" w:lineRule="auto"/>
        <w:ind w:left="0" w:firstLine="709"/>
        <w:rPr>
          <w:rFonts w:eastAsiaTheme="minorHAnsi"/>
          <w:bCs/>
          <w:sz w:val="28"/>
          <w:szCs w:val="28"/>
        </w:rPr>
      </w:pPr>
      <w:bookmarkStart w:id="12" w:name="SL33603"/>
      <w:r w:rsidRPr="001954ED">
        <w:rPr>
          <w:rFonts w:eastAsiaTheme="minorHAnsi"/>
          <w:bCs/>
          <w:sz w:val="28"/>
          <w:szCs w:val="28"/>
        </w:rPr>
        <w:t xml:space="preserve">Tadbirkorlik sub’ekti biologik aktivni yoki qishloq xo‘jaligi hosilini tan olishi lozim, faqatgina qachonki: </w:t>
      </w:r>
      <w:bookmarkEnd w:id="12"/>
    </w:p>
    <w:p w:rsidR="001954ED" w:rsidRPr="001954ED" w:rsidRDefault="001954ED" w:rsidP="001954ED">
      <w:pPr>
        <w:pStyle w:val="IASBNormalnpara"/>
        <w:spacing w:before="0" w:line="360" w:lineRule="auto"/>
        <w:ind w:left="0" w:firstLine="709"/>
        <w:rPr>
          <w:rFonts w:eastAsiaTheme="minorHAnsi"/>
          <w:bCs/>
          <w:sz w:val="28"/>
          <w:szCs w:val="28"/>
        </w:rPr>
      </w:pPr>
      <w:r w:rsidRPr="001954ED">
        <w:rPr>
          <w:rFonts w:eastAsiaTheme="minorHAnsi"/>
          <w:bCs/>
          <w:sz w:val="28"/>
          <w:szCs w:val="28"/>
        </w:rPr>
        <w:t>(a)</w:t>
      </w:r>
      <w:r w:rsidRPr="001954ED">
        <w:rPr>
          <w:rFonts w:eastAsiaTheme="minorHAnsi"/>
          <w:bCs/>
          <w:sz w:val="28"/>
          <w:szCs w:val="28"/>
        </w:rPr>
        <w:tab/>
      </w:r>
      <w:bookmarkStart w:id="13" w:name="SL143251"/>
      <w:proofErr w:type="gramStart"/>
      <w:r w:rsidRPr="001954ED">
        <w:rPr>
          <w:rFonts w:eastAsiaTheme="minorHAnsi"/>
          <w:bCs/>
          <w:sz w:val="28"/>
          <w:szCs w:val="28"/>
        </w:rPr>
        <w:t>tadbirkorlik</w:t>
      </w:r>
      <w:proofErr w:type="gramEnd"/>
      <w:r w:rsidRPr="001954ED">
        <w:rPr>
          <w:rFonts w:eastAsiaTheme="minorHAnsi"/>
          <w:bCs/>
          <w:sz w:val="28"/>
          <w:szCs w:val="28"/>
        </w:rPr>
        <w:t xml:space="preserve"> sub’ekti aktivni o‘tgan hodisalar natijasida nazorat qilsa;</w:t>
      </w:r>
      <w:bookmarkEnd w:id="13"/>
    </w:p>
    <w:p w:rsidR="001954ED" w:rsidRPr="001954ED" w:rsidRDefault="001954ED" w:rsidP="001954ED">
      <w:pPr>
        <w:pStyle w:val="IASBNormalnpara"/>
        <w:spacing w:before="0" w:line="360" w:lineRule="auto"/>
        <w:ind w:left="0" w:firstLine="709"/>
        <w:rPr>
          <w:rFonts w:eastAsiaTheme="minorHAnsi"/>
          <w:bCs/>
          <w:sz w:val="28"/>
          <w:szCs w:val="28"/>
        </w:rPr>
      </w:pPr>
      <w:r w:rsidRPr="001954ED">
        <w:rPr>
          <w:rFonts w:eastAsiaTheme="minorHAnsi"/>
          <w:bCs/>
          <w:sz w:val="28"/>
          <w:szCs w:val="28"/>
        </w:rPr>
        <w:t>(b)</w:t>
      </w:r>
      <w:r w:rsidRPr="001954ED">
        <w:rPr>
          <w:rFonts w:eastAsiaTheme="minorHAnsi"/>
          <w:bCs/>
          <w:sz w:val="28"/>
          <w:szCs w:val="28"/>
        </w:rPr>
        <w:tab/>
      </w:r>
      <w:bookmarkStart w:id="14" w:name="SL143253"/>
      <w:proofErr w:type="gramStart"/>
      <w:r w:rsidRPr="001954ED">
        <w:rPr>
          <w:rFonts w:eastAsiaTheme="minorHAnsi"/>
          <w:bCs/>
          <w:sz w:val="28"/>
          <w:szCs w:val="28"/>
        </w:rPr>
        <w:t>tadbirkorlik</w:t>
      </w:r>
      <w:proofErr w:type="gramEnd"/>
      <w:r w:rsidRPr="001954ED">
        <w:rPr>
          <w:rFonts w:eastAsiaTheme="minorHAnsi"/>
          <w:bCs/>
          <w:sz w:val="28"/>
          <w:szCs w:val="28"/>
        </w:rPr>
        <w:t xml:space="preserve"> sub’ektiga aktiv bilan bog‘liq kelgusi iqtisodiy manfaatlar oqimi sodir bo‘lishining ehtimoli mavjud bo‘lsa; va</w:t>
      </w:r>
      <w:bookmarkEnd w:id="14"/>
    </w:p>
    <w:p w:rsidR="001954ED" w:rsidRPr="001954ED" w:rsidRDefault="001954ED" w:rsidP="001954ED">
      <w:pPr>
        <w:pStyle w:val="IASBNormalnpara"/>
        <w:spacing w:before="0" w:line="360" w:lineRule="auto"/>
        <w:ind w:left="0" w:firstLine="709"/>
        <w:rPr>
          <w:rFonts w:eastAsiaTheme="minorHAnsi"/>
          <w:bCs/>
          <w:sz w:val="28"/>
          <w:szCs w:val="28"/>
        </w:rPr>
      </w:pPr>
      <w:r w:rsidRPr="001954ED">
        <w:rPr>
          <w:rFonts w:eastAsiaTheme="minorHAnsi"/>
          <w:bCs/>
          <w:sz w:val="28"/>
          <w:szCs w:val="28"/>
        </w:rPr>
        <w:t>(v)</w:t>
      </w:r>
      <w:r w:rsidRPr="001954ED">
        <w:rPr>
          <w:rFonts w:eastAsiaTheme="minorHAnsi"/>
          <w:bCs/>
          <w:sz w:val="28"/>
          <w:szCs w:val="28"/>
        </w:rPr>
        <w:tab/>
      </w:r>
      <w:bookmarkStart w:id="15" w:name="SL143255"/>
      <w:proofErr w:type="gramStart"/>
      <w:r w:rsidRPr="001954ED">
        <w:rPr>
          <w:rFonts w:eastAsiaTheme="minorHAnsi"/>
          <w:bCs/>
          <w:sz w:val="28"/>
          <w:szCs w:val="28"/>
        </w:rPr>
        <w:t>aktivning</w:t>
      </w:r>
      <w:proofErr w:type="gramEnd"/>
      <w:r w:rsidRPr="001954ED">
        <w:rPr>
          <w:rFonts w:eastAsiaTheme="minorHAnsi"/>
          <w:bCs/>
          <w:sz w:val="28"/>
          <w:szCs w:val="28"/>
        </w:rPr>
        <w:t xml:space="preserve"> haqqoniy qiymati yoki tannarxi ishonchli baholansa.</w:t>
      </w:r>
      <w:bookmarkEnd w:id="15"/>
    </w:p>
    <w:p w:rsidR="001954ED" w:rsidRPr="001954ED" w:rsidRDefault="001954ED" w:rsidP="001954ED">
      <w:pPr>
        <w:pStyle w:val="IASBNormalnpara"/>
        <w:spacing w:before="0" w:line="360" w:lineRule="auto"/>
        <w:ind w:left="0" w:firstLine="709"/>
        <w:rPr>
          <w:rFonts w:eastAsiaTheme="minorHAnsi"/>
          <w:bCs/>
          <w:sz w:val="28"/>
          <w:szCs w:val="28"/>
        </w:rPr>
      </w:pPr>
      <w:bookmarkStart w:id="16" w:name="SL33605"/>
      <w:r w:rsidRPr="001954ED">
        <w:rPr>
          <w:rFonts w:eastAsiaTheme="minorHAnsi"/>
          <w:bCs/>
          <w:sz w:val="28"/>
          <w:szCs w:val="28"/>
        </w:rPr>
        <w:t xml:space="preserve">Biologik aktiv dastlabki tan olinishida va har bir hisobot davrining oxirida sotish xarajatlari chegirilgandagi haqqoniy qiymatda baholanishi lozim, bundan 30-bandda keltirilgan haqqoniy qiymatni ishonchli baholash imkoni bo‘lmagan holat mustasnodir. </w:t>
      </w:r>
      <w:bookmarkEnd w:id="16"/>
    </w:p>
    <w:p w:rsidR="001954ED" w:rsidRPr="001954ED" w:rsidRDefault="001954ED" w:rsidP="001954ED">
      <w:pPr>
        <w:pStyle w:val="IASBNormalnpara"/>
        <w:spacing w:before="0" w:line="360" w:lineRule="auto"/>
        <w:ind w:left="0" w:firstLine="709"/>
        <w:rPr>
          <w:rFonts w:eastAsiaTheme="minorHAnsi"/>
          <w:bCs/>
          <w:sz w:val="28"/>
          <w:szCs w:val="28"/>
        </w:rPr>
      </w:pPr>
      <w:bookmarkStart w:id="17" w:name="SL33606"/>
      <w:r w:rsidRPr="001954ED">
        <w:rPr>
          <w:rFonts w:eastAsiaTheme="minorHAnsi"/>
          <w:bCs/>
          <w:sz w:val="28"/>
          <w:szCs w:val="28"/>
        </w:rPr>
        <w:lastRenderedPageBreak/>
        <w:t xml:space="preserve">Tadbirkorlik sub’ektining biologik aktivlaridan yig‘ishtirilgan qishloq xo‘jaligi hosili yig‘im nuqtasida sotish xarajatlari chegirilgandagi haqqoniy qiymatda baholanishi lozim. Bunday baholash o‘sha sanada BHXS 2 “Tovar-moddiy zaxiralar” yoki boshqa tegishli Standart qo‘llanilgandagi tannarx hisoblanadi. </w:t>
      </w:r>
      <w:bookmarkEnd w:id="17"/>
    </w:p>
    <w:p w:rsidR="001954ED" w:rsidRPr="001954ED" w:rsidRDefault="001954ED" w:rsidP="001954ED">
      <w:pPr>
        <w:pStyle w:val="IASBNormalnpara"/>
        <w:spacing w:before="0" w:line="360" w:lineRule="auto"/>
        <w:ind w:left="0" w:firstLine="709"/>
        <w:rPr>
          <w:rFonts w:eastAsiaTheme="minorHAnsi"/>
          <w:bCs/>
          <w:sz w:val="28"/>
          <w:szCs w:val="28"/>
        </w:rPr>
      </w:pPr>
      <w:bookmarkStart w:id="18" w:name="SL33619"/>
      <w:proofErr w:type="spellStart"/>
      <w:r w:rsidRPr="001954ED">
        <w:rPr>
          <w:rFonts w:eastAsiaTheme="minorHAnsi"/>
          <w:bCs/>
          <w:sz w:val="28"/>
          <w:szCs w:val="28"/>
        </w:rPr>
        <w:t>Biologik</w:t>
      </w:r>
      <w:proofErr w:type="spellEnd"/>
      <w:r w:rsidRPr="001954ED">
        <w:rPr>
          <w:rFonts w:eastAsiaTheme="minorHAnsi"/>
          <w:bCs/>
          <w:sz w:val="28"/>
          <w:szCs w:val="28"/>
        </w:rPr>
        <w:t xml:space="preserve"> </w:t>
      </w:r>
      <w:proofErr w:type="spellStart"/>
      <w:r w:rsidRPr="001954ED">
        <w:rPr>
          <w:rFonts w:eastAsiaTheme="minorHAnsi"/>
          <w:bCs/>
          <w:sz w:val="28"/>
          <w:szCs w:val="28"/>
        </w:rPr>
        <w:t>aktivni</w:t>
      </w:r>
      <w:proofErr w:type="spellEnd"/>
      <w:r w:rsidRPr="001954ED">
        <w:rPr>
          <w:rFonts w:eastAsiaTheme="minorHAnsi"/>
          <w:bCs/>
          <w:sz w:val="28"/>
          <w:szCs w:val="28"/>
        </w:rPr>
        <w:t xml:space="preserve"> </w:t>
      </w:r>
      <w:proofErr w:type="spellStart"/>
      <w:r w:rsidRPr="001954ED">
        <w:rPr>
          <w:rFonts w:eastAsiaTheme="minorHAnsi"/>
          <w:bCs/>
          <w:sz w:val="28"/>
          <w:szCs w:val="28"/>
        </w:rPr>
        <w:t>sotish</w:t>
      </w:r>
      <w:proofErr w:type="spellEnd"/>
      <w:r w:rsidRPr="001954ED">
        <w:rPr>
          <w:rFonts w:eastAsiaTheme="minorHAnsi"/>
          <w:bCs/>
          <w:sz w:val="28"/>
          <w:szCs w:val="28"/>
        </w:rPr>
        <w:t xml:space="preserve"> </w:t>
      </w:r>
      <w:proofErr w:type="spellStart"/>
      <w:r w:rsidRPr="001954ED">
        <w:rPr>
          <w:rFonts w:eastAsiaTheme="minorHAnsi"/>
          <w:bCs/>
          <w:sz w:val="28"/>
          <w:szCs w:val="28"/>
        </w:rPr>
        <w:t>xarajatlari</w:t>
      </w:r>
      <w:proofErr w:type="spellEnd"/>
      <w:r w:rsidRPr="001954ED">
        <w:rPr>
          <w:rFonts w:eastAsiaTheme="minorHAnsi"/>
          <w:bCs/>
          <w:sz w:val="28"/>
          <w:szCs w:val="28"/>
        </w:rPr>
        <w:t xml:space="preserve"> chegirib tashlangandagi haqqoniy qiymatda dastlabki tan olishda hamda sotish xarajatlari chegirib tashlangandagi haqqoniy qiymatning o‘zgarishi natijasida yuzaga keladigan foyda yoki zarar u qaysi davrda yuzaga kelgan </w:t>
      </w:r>
      <w:proofErr w:type="gramStart"/>
      <w:r w:rsidRPr="001954ED">
        <w:rPr>
          <w:rFonts w:eastAsiaTheme="minorHAnsi"/>
          <w:bCs/>
          <w:sz w:val="28"/>
          <w:szCs w:val="28"/>
        </w:rPr>
        <w:t>bo‘lsa</w:t>
      </w:r>
      <w:proofErr w:type="gramEnd"/>
      <w:r w:rsidRPr="001954ED">
        <w:rPr>
          <w:rFonts w:eastAsiaTheme="minorHAnsi"/>
          <w:bCs/>
          <w:sz w:val="28"/>
          <w:szCs w:val="28"/>
        </w:rPr>
        <w:t>, o‘sha davrning foyda yoki zarari tarkibiga kiritilishi lozim.</w:t>
      </w:r>
      <w:bookmarkEnd w:id="18"/>
    </w:p>
    <w:p w:rsidR="001954ED" w:rsidRPr="001954ED" w:rsidRDefault="001954ED" w:rsidP="001954ED">
      <w:pPr>
        <w:pStyle w:val="IASBNormalnpara"/>
        <w:spacing w:before="0" w:line="360" w:lineRule="auto"/>
        <w:ind w:left="0" w:firstLine="709"/>
        <w:rPr>
          <w:rFonts w:eastAsiaTheme="minorHAnsi"/>
          <w:bCs/>
          <w:sz w:val="28"/>
          <w:szCs w:val="28"/>
        </w:rPr>
      </w:pPr>
      <w:bookmarkStart w:id="19" w:name="SL33623"/>
      <w:r w:rsidRPr="001954ED">
        <w:rPr>
          <w:rFonts w:eastAsiaTheme="minorHAnsi"/>
          <w:bCs/>
          <w:sz w:val="28"/>
          <w:szCs w:val="28"/>
        </w:rPr>
        <w:t xml:space="preserve">Shunday faraz mavjudki, biologik aktiv uchun haqqoniy qiymat ishonchli baholanishi mumkin. Biroq, ushbu faraz faqatgina shunday biologik aktivni dastlabki tan olinishida inkor etilishi mumkinki, bunda bunday biologik aktiv uchun belgilangan bozor narxlari mavjud bo‘lmaydi yoki haqqoniy qiymatning muqobil baholashlari aniq ishonchsiz deb aniqlangan bo‘ladi. Bunday holatda, biologik aktiv jamg‘arilgan eskirish va jamg‘arilgan qadrsizlanishdan zararlar chegirib tashlangandagi tannarxda baholanishi lozim. Qachonki bunday biologik aktivning haqqoniy qiymatini ishonchli baholash imkoni bo‘lganda, tadbirkorlik sub’ekti uni sotish xarajatlari chegirib tashlangandagi haqqoniy qiymatda baholashi lozim. Qachonki uzoq muddatli biologik aktiv MHXS 5 “Sotishga mo‘ljallangan uzoq muddatli aktivlar </w:t>
      </w:r>
      <w:proofErr w:type="gramStart"/>
      <w:r w:rsidRPr="001954ED">
        <w:rPr>
          <w:rFonts w:eastAsiaTheme="minorHAnsi"/>
          <w:bCs/>
          <w:sz w:val="28"/>
          <w:szCs w:val="28"/>
        </w:rPr>
        <w:t>va</w:t>
      </w:r>
      <w:proofErr w:type="gramEnd"/>
      <w:r w:rsidRPr="001954ED">
        <w:rPr>
          <w:rFonts w:eastAsiaTheme="minorHAnsi"/>
          <w:bCs/>
          <w:sz w:val="28"/>
          <w:szCs w:val="28"/>
        </w:rPr>
        <w:t xml:space="preserve"> davom ettirilmaydigan faoliyat” ga muvofiq sotishga mo‘ljallangan tasnifining mezonlarini qanoatlantirsa (yoki sotishga mo‘ljallangan sifatida tasniflangan hisobdan chiqarish guruhiga kiritilsa), bunda faraz qilinadiki, haqqoniy </w:t>
      </w:r>
      <w:proofErr w:type="spellStart"/>
      <w:r w:rsidRPr="001954ED">
        <w:rPr>
          <w:rFonts w:eastAsiaTheme="minorHAnsi"/>
          <w:bCs/>
          <w:sz w:val="28"/>
          <w:szCs w:val="28"/>
        </w:rPr>
        <w:t>qiymat</w:t>
      </w:r>
      <w:proofErr w:type="spellEnd"/>
      <w:r w:rsidRPr="001954ED">
        <w:rPr>
          <w:rFonts w:eastAsiaTheme="minorHAnsi"/>
          <w:bCs/>
          <w:sz w:val="28"/>
          <w:szCs w:val="28"/>
        </w:rPr>
        <w:t xml:space="preserve"> </w:t>
      </w:r>
      <w:proofErr w:type="spellStart"/>
      <w:r w:rsidRPr="001954ED">
        <w:rPr>
          <w:rFonts w:eastAsiaTheme="minorHAnsi"/>
          <w:bCs/>
          <w:sz w:val="28"/>
          <w:szCs w:val="28"/>
        </w:rPr>
        <w:t>ishonchli</w:t>
      </w:r>
      <w:proofErr w:type="spellEnd"/>
      <w:r w:rsidRPr="001954ED">
        <w:rPr>
          <w:rFonts w:eastAsiaTheme="minorHAnsi"/>
          <w:bCs/>
          <w:sz w:val="28"/>
          <w:szCs w:val="28"/>
        </w:rPr>
        <w:t xml:space="preserve"> </w:t>
      </w:r>
      <w:proofErr w:type="spellStart"/>
      <w:r w:rsidRPr="001954ED">
        <w:rPr>
          <w:rFonts w:eastAsiaTheme="minorHAnsi"/>
          <w:bCs/>
          <w:sz w:val="28"/>
          <w:szCs w:val="28"/>
        </w:rPr>
        <w:t>baholanishi</w:t>
      </w:r>
      <w:proofErr w:type="spellEnd"/>
      <w:r w:rsidRPr="001954ED">
        <w:rPr>
          <w:rFonts w:eastAsiaTheme="minorHAnsi"/>
          <w:bCs/>
          <w:sz w:val="28"/>
          <w:szCs w:val="28"/>
        </w:rPr>
        <w:t xml:space="preserve"> </w:t>
      </w:r>
      <w:proofErr w:type="spellStart"/>
      <w:r w:rsidRPr="001954ED">
        <w:rPr>
          <w:rFonts w:eastAsiaTheme="minorHAnsi"/>
          <w:bCs/>
          <w:sz w:val="28"/>
          <w:szCs w:val="28"/>
        </w:rPr>
        <w:t>mumkin</w:t>
      </w:r>
      <w:proofErr w:type="spellEnd"/>
      <w:r w:rsidRPr="001954ED">
        <w:rPr>
          <w:rFonts w:eastAsiaTheme="minorHAnsi"/>
          <w:bCs/>
          <w:sz w:val="28"/>
          <w:szCs w:val="28"/>
        </w:rPr>
        <w:t>.</w:t>
      </w:r>
      <w:bookmarkEnd w:id="19"/>
      <w:r>
        <w:rPr>
          <w:rStyle w:val="a6"/>
          <w:rFonts w:eastAsiaTheme="minorHAnsi"/>
          <w:bCs/>
          <w:sz w:val="28"/>
          <w:szCs w:val="28"/>
        </w:rPr>
        <w:footnoteReference w:id="3"/>
      </w:r>
    </w:p>
    <w:p w:rsidR="001954ED" w:rsidRPr="001954ED" w:rsidRDefault="001954ED" w:rsidP="001954ED">
      <w:pPr>
        <w:pStyle w:val="IASBNormalnpara"/>
        <w:spacing w:before="0" w:line="360" w:lineRule="auto"/>
        <w:ind w:left="0" w:firstLine="709"/>
        <w:rPr>
          <w:rFonts w:eastAsiaTheme="minorHAnsi"/>
          <w:bCs/>
          <w:sz w:val="28"/>
          <w:szCs w:val="28"/>
        </w:rPr>
      </w:pPr>
    </w:p>
    <w:p w:rsidR="008E572F" w:rsidRPr="001954ED" w:rsidRDefault="008E572F" w:rsidP="001954ED">
      <w:pPr>
        <w:pStyle w:val="IASBNormalnpara"/>
        <w:spacing w:before="0" w:line="360" w:lineRule="auto"/>
        <w:ind w:left="0" w:firstLine="709"/>
        <w:rPr>
          <w:rFonts w:eastAsiaTheme="minorHAnsi"/>
          <w:bCs/>
          <w:sz w:val="28"/>
          <w:szCs w:val="28"/>
          <w:lang w:val="uz-Cyrl-UZ"/>
        </w:rPr>
      </w:pPr>
      <w:r w:rsidRPr="001954ED">
        <w:rPr>
          <w:rFonts w:eastAsiaTheme="minorHAnsi"/>
          <w:bCs/>
          <w:sz w:val="28"/>
          <w:szCs w:val="28"/>
          <w:lang w:val="uz-Cyrl-UZ"/>
        </w:rPr>
        <w:br w:type="page"/>
      </w:r>
    </w:p>
    <w:p w:rsidR="005F0963" w:rsidRPr="00102C56" w:rsidRDefault="00582F3A" w:rsidP="001954ED">
      <w:pPr>
        <w:pStyle w:val="IASBNormalnparaP"/>
        <w:spacing w:before="0" w:after="0" w:line="360" w:lineRule="auto"/>
        <w:ind w:left="0"/>
        <w:jc w:val="center"/>
        <w:rPr>
          <w:b/>
          <w:sz w:val="28"/>
          <w:szCs w:val="28"/>
          <w:lang w:val="uz-Cyrl-UZ"/>
        </w:rPr>
      </w:pPr>
      <w:r w:rsidRPr="00102C56">
        <w:rPr>
          <w:b/>
          <w:sz w:val="28"/>
          <w:szCs w:val="28"/>
          <w:lang w:val="uz-Cyrl-UZ"/>
        </w:rPr>
        <w:lastRenderedPageBreak/>
        <w:t>Tayanch iboralar</w:t>
      </w:r>
    </w:p>
    <w:p w:rsidR="00BE72AB" w:rsidRPr="00BE72AB" w:rsidRDefault="001954ED" w:rsidP="001954ED">
      <w:pPr>
        <w:pStyle w:val="IASBNormalnparaP"/>
        <w:spacing w:before="0" w:after="0" w:line="360" w:lineRule="auto"/>
        <w:ind w:left="0" w:firstLine="709"/>
        <w:rPr>
          <w:sz w:val="28"/>
          <w:szCs w:val="28"/>
          <w:lang w:val="sv-SE"/>
        </w:rPr>
      </w:pPr>
      <w:r>
        <w:rPr>
          <w:sz w:val="28"/>
          <w:szCs w:val="28"/>
          <w:lang w:val="sv-SE"/>
        </w:rPr>
        <w:t>Qishloq xo’jaligi hisobi</w:t>
      </w:r>
      <w:r w:rsidR="00BE72AB">
        <w:rPr>
          <w:sz w:val="28"/>
          <w:szCs w:val="28"/>
          <w:lang w:val="sv-SE"/>
        </w:rPr>
        <w:t xml:space="preserve">, </w:t>
      </w:r>
      <w:r>
        <w:rPr>
          <w:sz w:val="28"/>
          <w:szCs w:val="28"/>
          <w:lang w:val="sv-SE"/>
        </w:rPr>
        <w:t>foyda va zararlar</w:t>
      </w:r>
      <w:r w:rsidR="00BE72AB">
        <w:rPr>
          <w:sz w:val="28"/>
          <w:szCs w:val="28"/>
          <w:lang w:val="sv-SE"/>
        </w:rPr>
        <w:t>,</w:t>
      </w:r>
      <w:r w:rsidR="00BE72AB" w:rsidRPr="00BE72AB">
        <w:rPr>
          <w:sz w:val="28"/>
          <w:szCs w:val="28"/>
          <w:lang w:val="sv-SE"/>
        </w:rPr>
        <w:t xml:space="preserve"> </w:t>
      </w:r>
      <w:r>
        <w:rPr>
          <w:sz w:val="28"/>
          <w:szCs w:val="28"/>
          <w:lang w:val="sv-SE"/>
        </w:rPr>
        <w:t>biologik aktiv, biologik aktivni dastlabki tan olish, qishloq xo’jaligi hosili, balans qiymat, haqqoniy qiymat, o’zgarishni baholash, yig’im, qishloq xo’jaligi faoliyati.</w:t>
      </w:r>
    </w:p>
    <w:p w:rsidR="00BE72AB" w:rsidRPr="00BE72AB" w:rsidRDefault="00BE72AB" w:rsidP="001954ED">
      <w:pPr>
        <w:pStyle w:val="IASBNormalnparaP"/>
        <w:spacing w:before="0" w:after="0" w:line="360" w:lineRule="auto"/>
        <w:ind w:left="0" w:firstLine="709"/>
        <w:rPr>
          <w:sz w:val="28"/>
          <w:szCs w:val="28"/>
          <w:lang w:val="uz-Cyrl-UZ"/>
        </w:rPr>
      </w:pPr>
    </w:p>
    <w:p w:rsidR="00582F3A" w:rsidRPr="00102C56" w:rsidRDefault="00582F3A" w:rsidP="001954ED">
      <w:pPr>
        <w:pStyle w:val="IASBNormalnparaP"/>
        <w:spacing w:before="0" w:after="0" w:line="360" w:lineRule="auto"/>
        <w:ind w:left="0" w:firstLine="709"/>
        <w:rPr>
          <w:sz w:val="28"/>
          <w:szCs w:val="28"/>
          <w:lang w:val="uz-Cyrl-UZ"/>
        </w:rPr>
      </w:pPr>
    </w:p>
    <w:p w:rsidR="00582F3A" w:rsidRPr="00102C56" w:rsidRDefault="00582F3A" w:rsidP="001954ED">
      <w:pPr>
        <w:pStyle w:val="IASBNormalnparaP"/>
        <w:spacing w:before="0" w:after="0" w:line="360" w:lineRule="auto"/>
        <w:ind w:left="0"/>
        <w:jc w:val="center"/>
        <w:rPr>
          <w:b/>
          <w:sz w:val="28"/>
          <w:szCs w:val="28"/>
          <w:lang w:val="uz-Cyrl-UZ"/>
        </w:rPr>
      </w:pPr>
      <w:r w:rsidRPr="00102C56">
        <w:rPr>
          <w:b/>
          <w:sz w:val="28"/>
          <w:szCs w:val="28"/>
          <w:lang w:val="uz-Cyrl-UZ"/>
        </w:rPr>
        <w:t>Nazorat va mulohaza uchun savollar</w:t>
      </w:r>
    </w:p>
    <w:p w:rsidR="00292596" w:rsidRPr="001954ED" w:rsidRDefault="001954ED" w:rsidP="001954ED">
      <w:pPr>
        <w:pStyle w:val="IASBNormalnparaP"/>
        <w:numPr>
          <w:ilvl w:val="0"/>
          <w:numId w:val="1"/>
        </w:numPr>
        <w:tabs>
          <w:tab w:val="left" w:pos="993"/>
        </w:tabs>
        <w:spacing w:before="0" w:after="0" w:line="360" w:lineRule="auto"/>
        <w:ind w:left="0" w:firstLine="709"/>
        <w:rPr>
          <w:bCs/>
          <w:sz w:val="28"/>
          <w:szCs w:val="28"/>
          <w:lang w:val="uz-Cyrl-UZ"/>
        </w:rPr>
      </w:pPr>
      <w:r w:rsidRPr="001954ED">
        <w:rPr>
          <w:bCs/>
          <w:sz w:val="28"/>
          <w:szCs w:val="28"/>
          <w:lang w:val="uz-Cyrl-UZ"/>
        </w:rPr>
        <w:t>Qishloq xo’jaligi hisobining o’ziga xos xususiyatlari nimalardan iborat</w:t>
      </w:r>
      <w:r w:rsidR="007F4D63" w:rsidRPr="001954ED">
        <w:rPr>
          <w:bCs/>
          <w:sz w:val="28"/>
          <w:szCs w:val="28"/>
          <w:lang w:val="uz-Cyrl-UZ"/>
        </w:rPr>
        <w:t>?</w:t>
      </w:r>
    </w:p>
    <w:p w:rsidR="00292596" w:rsidRPr="00102C56" w:rsidRDefault="001954ED" w:rsidP="001954ED">
      <w:pPr>
        <w:pStyle w:val="IASBNormalnparaP"/>
        <w:numPr>
          <w:ilvl w:val="0"/>
          <w:numId w:val="1"/>
        </w:numPr>
        <w:tabs>
          <w:tab w:val="left" w:pos="993"/>
        </w:tabs>
        <w:spacing w:before="0" w:after="0" w:line="360" w:lineRule="auto"/>
        <w:ind w:left="0" w:firstLine="709"/>
        <w:rPr>
          <w:bCs/>
          <w:sz w:val="28"/>
          <w:szCs w:val="28"/>
        </w:rPr>
      </w:pPr>
      <w:r>
        <w:rPr>
          <w:sz w:val="28"/>
          <w:szCs w:val="28"/>
          <w:lang w:val="sv-SE"/>
        </w:rPr>
        <w:t>Qishloq xo’jaligi faoliyati deganda qanday faoliyat tushuniladi</w:t>
      </w:r>
      <w:r w:rsidR="004F68E8" w:rsidRPr="00102C56">
        <w:rPr>
          <w:bCs/>
          <w:sz w:val="28"/>
          <w:szCs w:val="28"/>
        </w:rPr>
        <w:t>?</w:t>
      </w:r>
    </w:p>
    <w:p w:rsidR="004F68E8" w:rsidRPr="00102C56" w:rsidRDefault="001954ED" w:rsidP="001954ED">
      <w:pPr>
        <w:pStyle w:val="IASBNormalnparaP"/>
        <w:numPr>
          <w:ilvl w:val="0"/>
          <w:numId w:val="1"/>
        </w:numPr>
        <w:tabs>
          <w:tab w:val="left" w:pos="993"/>
        </w:tabs>
        <w:spacing w:before="0" w:after="0" w:line="360" w:lineRule="auto"/>
        <w:rPr>
          <w:bCs/>
          <w:sz w:val="28"/>
          <w:szCs w:val="28"/>
        </w:rPr>
      </w:pPr>
      <w:proofErr w:type="spellStart"/>
      <w:r>
        <w:rPr>
          <w:bCs/>
          <w:sz w:val="28"/>
          <w:szCs w:val="28"/>
        </w:rPr>
        <w:t>Biologik</w:t>
      </w:r>
      <w:proofErr w:type="spellEnd"/>
      <w:r>
        <w:rPr>
          <w:bCs/>
          <w:sz w:val="28"/>
          <w:szCs w:val="28"/>
        </w:rPr>
        <w:t xml:space="preserve"> </w:t>
      </w:r>
      <w:proofErr w:type="spellStart"/>
      <w:r>
        <w:rPr>
          <w:bCs/>
          <w:sz w:val="28"/>
          <w:szCs w:val="28"/>
        </w:rPr>
        <w:t>aktiv</w:t>
      </w:r>
      <w:proofErr w:type="spellEnd"/>
      <w:r>
        <w:rPr>
          <w:bCs/>
          <w:sz w:val="28"/>
          <w:szCs w:val="28"/>
        </w:rPr>
        <w:t xml:space="preserve"> </w:t>
      </w:r>
      <w:proofErr w:type="spellStart"/>
      <w:r>
        <w:rPr>
          <w:bCs/>
          <w:sz w:val="28"/>
          <w:szCs w:val="28"/>
        </w:rPr>
        <w:t>deganda</w:t>
      </w:r>
      <w:proofErr w:type="spellEnd"/>
      <w:r>
        <w:rPr>
          <w:bCs/>
          <w:sz w:val="28"/>
          <w:szCs w:val="28"/>
        </w:rPr>
        <w:t xml:space="preserve"> </w:t>
      </w:r>
      <w:proofErr w:type="spellStart"/>
      <w:r>
        <w:rPr>
          <w:bCs/>
          <w:sz w:val="28"/>
          <w:szCs w:val="28"/>
        </w:rPr>
        <w:t>nimani</w:t>
      </w:r>
      <w:proofErr w:type="spellEnd"/>
      <w:r>
        <w:rPr>
          <w:bCs/>
          <w:sz w:val="28"/>
          <w:szCs w:val="28"/>
        </w:rPr>
        <w:t xml:space="preserve"> </w:t>
      </w:r>
      <w:proofErr w:type="spellStart"/>
      <w:r>
        <w:rPr>
          <w:bCs/>
          <w:sz w:val="28"/>
          <w:szCs w:val="28"/>
        </w:rPr>
        <w:t>tushunasiz</w:t>
      </w:r>
      <w:proofErr w:type="spellEnd"/>
      <w:r w:rsidR="007F4D63" w:rsidRPr="00102C56">
        <w:rPr>
          <w:bCs/>
          <w:sz w:val="28"/>
          <w:szCs w:val="28"/>
        </w:rPr>
        <w:t>?</w:t>
      </w:r>
    </w:p>
    <w:p w:rsidR="004F68E8" w:rsidRPr="00102C56" w:rsidRDefault="001954ED" w:rsidP="001954ED">
      <w:pPr>
        <w:pStyle w:val="IASBNormalnparaP"/>
        <w:numPr>
          <w:ilvl w:val="0"/>
          <w:numId w:val="1"/>
        </w:numPr>
        <w:tabs>
          <w:tab w:val="left" w:pos="993"/>
        </w:tabs>
        <w:spacing w:before="0" w:after="0" w:line="360" w:lineRule="auto"/>
        <w:ind w:left="0" w:firstLine="709"/>
        <w:rPr>
          <w:bCs/>
          <w:sz w:val="28"/>
          <w:szCs w:val="28"/>
        </w:rPr>
      </w:pPr>
      <w:proofErr w:type="spellStart"/>
      <w:r>
        <w:rPr>
          <w:bCs/>
          <w:sz w:val="28"/>
          <w:szCs w:val="28"/>
        </w:rPr>
        <w:t>Biologik</w:t>
      </w:r>
      <w:proofErr w:type="spellEnd"/>
      <w:r>
        <w:rPr>
          <w:bCs/>
          <w:sz w:val="28"/>
          <w:szCs w:val="28"/>
        </w:rPr>
        <w:t xml:space="preserve"> </w:t>
      </w:r>
      <w:proofErr w:type="spellStart"/>
      <w:r>
        <w:rPr>
          <w:bCs/>
          <w:sz w:val="28"/>
          <w:szCs w:val="28"/>
        </w:rPr>
        <w:t>aktivni</w:t>
      </w:r>
      <w:proofErr w:type="spellEnd"/>
      <w:r>
        <w:rPr>
          <w:bCs/>
          <w:sz w:val="28"/>
          <w:szCs w:val="28"/>
        </w:rPr>
        <w:t xml:space="preserve"> </w:t>
      </w:r>
      <w:proofErr w:type="spellStart"/>
      <w:r>
        <w:rPr>
          <w:bCs/>
          <w:sz w:val="28"/>
          <w:szCs w:val="28"/>
        </w:rPr>
        <w:t>dastlabki</w:t>
      </w:r>
      <w:proofErr w:type="spellEnd"/>
      <w:r>
        <w:rPr>
          <w:bCs/>
          <w:sz w:val="28"/>
          <w:szCs w:val="28"/>
        </w:rPr>
        <w:t xml:space="preserve"> tan </w:t>
      </w:r>
      <w:proofErr w:type="spellStart"/>
      <w:r>
        <w:rPr>
          <w:bCs/>
          <w:sz w:val="28"/>
          <w:szCs w:val="28"/>
        </w:rPr>
        <w:t>olishda</w:t>
      </w:r>
      <w:proofErr w:type="spellEnd"/>
      <w:r>
        <w:rPr>
          <w:bCs/>
          <w:sz w:val="28"/>
          <w:szCs w:val="28"/>
        </w:rPr>
        <w:t xml:space="preserve"> </w:t>
      </w:r>
      <w:proofErr w:type="spellStart"/>
      <w:r>
        <w:rPr>
          <w:bCs/>
          <w:sz w:val="28"/>
          <w:szCs w:val="28"/>
        </w:rPr>
        <w:t>nimalarga</w:t>
      </w:r>
      <w:proofErr w:type="spellEnd"/>
      <w:r>
        <w:rPr>
          <w:bCs/>
          <w:sz w:val="28"/>
          <w:szCs w:val="28"/>
        </w:rPr>
        <w:t xml:space="preserve"> </w:t>
      </w:r>
      <w:proofErr w:type="spellStart"/>
      <w:r>
        <w:rPr>
          <w:bCs/>
          <w:sz w:val="28"/>
          <w:szCs w:val="28"/>
        </w:rPr>
        <w:t>e’tibor</w:t>
      </w:r>
      <w:proofErr w:type="spellEnd"/>
      <w:r>
        <w:rPr>
          <w:bCs/>
          <w:sz w:val="28"/>
          <w:szCs w:val="28"/>
        </w:rPr>
        <w:t xml:space="preserve"> </w:t>
      </w:r>
      <w:proofErr w:type="spellStart"/>
      <w:r>
        <w:rPr>
          <w:bCs/>
          <w:sz w:val="28"/>
          <w:szCs w:val="28"/>
        </w:rPr>
        <w:t>berilishi</w:t>
      </w:r>
      <w:proofErr w:type="spellEnd"/>
      <w:r>
        <w:rPr>
          <w:bCs/>
          <w:sz w:val="28"/>
          <w:szCs w:val="28"/>
        </w:rPr>
        <w:t xml:space="preserve"> </w:t>
      </w:r>
      <w:proofErr w:type="spellStart"/>
      <w:proofErr w:type="gramStart"/>
      <w:r>
        <w:rPr>
          <w:bCs/>
          <w:sz w:val="28"/>
          <w:szCs w:val="28"/>
        </w:rPr>
        <w:t>kerak</w:t>
      </w:r>
      <w:proofErr w:type="spellEnd"/>
      <w:r w:rsidR="004F68E8" w:rsidRPr="00102C56">
        <w:rPr>
          <w:bCs/>
          <w:sz w:val="28"/>
          <w:szCs w:val="28"/>
        </w:rPr>
        <w:t>?</w:t>
      </w:r>
      <w:proofErr w:type="gramEnd"/>
    </w:p>
    <w:p w:rsidR="00582F3A" w:rsidRPr="00102C56" w:rsidRDefault="001954ED" w:rsidP="001954ED">
      <w:pPr>
        <w:pStyle w:val="IASBNormalnparaP"/>
        <w:numPr>
          <w:ilvl w:val="0"/>
          <w:numId w:val="1"/>
        </w:numPr>
        <w:tabs>
          <w:tab w:val="left" w:pos="993"/>
        </w:tabs>
        <w:spacing w:before="0" w:after="0" w:line="360" w:lineRule="auto"/>
        <w:rPr>
          <w:bCs/>
          <w:sz w:val="28"/>
          <w:szCs w:val="28"/>
        </w:rPr>
      </w:pPr>
      <w:r>
        <w:rPr>
          <w:sz w:val="28"/>
          <w:szCs w:val="28"/>
          <w:lang w:val="sv-SE"/>
        </w:rPr>
        <w:t>Qishloq xo’jaligi hosili deganda nima tushuniladi</w:t>
      </w:r>
      <w:r w:rsidR="00292596" w:rsidRPr="00102C56">
        <w:rPr>
          <w:bCs/>
          <w:sz w:val="28"/>
          <w:szCs w:val="28"/>
        </w:rPr>
        <w:t>?</w:t>
      </w:r>
    </w:p>
    <w:p w:rsidR="009E780D" w:rsidRPr="00102C56" w:rsidRDefault="009E780D" w:rsidP="001954ED">
      <w:pPr>
        <w:pStyle w:val="IASBNormalnparaP"/>
        <w:spacing w:before="0" w:after="0" w:line="360" w:lineRule="auto"/>
        <w:ind w:left="0"/>
        <w:jc w:val="center"/>
        <w:rPr>
          <w:b/>
          <w:sz w:val="28"/>
          <w:szCs w:val="28"/>
        </w:rPr>
      </w:pPr>
    </w:p>
    <w:p w:rsidR="00DB46AC" w:rsidRPr="00102C56" w:rsidRDefault="00DB46AC" w:rsidP="001954ED">
      <w:pPr>
        <w:spacing w:after="0" w:line="360" w:lineRule="auto"/>
        <w:rPr>
          <w:rFonts w:ascii="Times New Roman" w:eastAsia="Times New Roman" w:hAnsi="Times New Roman" w:cs="Times New Roman"/>
          <w:b/>
          <w:sz w:val="28"/>
          <w:szCs w:val="28"/>
          <w:lang w:val="en-US"/>
        </w:rPr>
      </w:pPr>
      <w:r w:rsidRPr="00102C56">
        <w:rPr>
          <w:rFonts w:ascii="Times New Roman" w:hAnsi="Times New Roman" w:cs="Times New Roman"/>
          <w:b/>
          <w:sz w:val="28"/>
          <w:szCs w:val="28"/>
          <w:lang w:val="en-US"/>
        </w:rPr>
        <w:br w:type="page"/>
      </w:r>
    </w:p>
    <w:p w:rsidR="00582F3A" w:rsidRPr="00102C56" w:rsidRDefault="00582F3A" w:rsidP="001954ED">
      <w:pPr>
        <w:pStyle w:val="IASBNormalnparaP"/>
        <w:spacing w:before="0" w:after="0" w:line="360" w:lineRule="auto"/>
        <w:ind w:left="0"/>
        <w:jc w:val="center"/>
        <w:rPr>
          <w:b/>
          <w:sz w:val="28"/>
          <w:szCs w:val="28"/>
        </w:rPr>
      </w:pPr>
      <w:proofErr w:type="spellStart"/>
      <w:r w:rsidRPr="00102C56">
        <w:rPr>
          <w:b/>
          <w:sz w:val="28"/>
          <w:szCs w:val="28"/>
        </w:rPr>
        <w:lastRenderedPageBreak/>
        <w:t>Foydalanilgan</w:t>
      </w:r>
      <w:proofErr w:type="spellEnd"/>
      <w:r w:rsidRPr="00102C56">
        <w:rPr>
          <w:b/>
          <w:sz w:val="28"/>
          <w:szCs w:val="28"/>
        </w:rPr>
        <w:t xml:space="preserve"> </w:t>
      </w:r>
      <w:proofErr w:type="spellStart"/>
      <w:r w:rsidRPr="00102C56">
        <w:rPr>
          <w:b/>
          <w:sz w:val="28"/>
          <w:szCs w:val="28"/>
        </w:rPr>
        <w:t>adabiyotlar</w:t>
      </w:r>
      <w:proofErr w:type="spellEnd"/>
      <w:r w:rsidRPr="00102C56">
        <w:rPr>
          <w:b/>
          <w:sz w:val="28"/>
          <w:szCs w:val="28"/>
        </w:rPr>
        <w:t xml:space="preserve"> </w:t>
      </w:r>
      <w:proofErr w:type="spellStart"/>
      <w:r w:rsidRPr="00102C56">
        <w:rPr>
          <w:b/>
          <w:sz w:val="28"/>
          <w:szCs w:val="28"/>
        </w:rPr>
        <w:t>ro’yxati</w:t>
      </w:r>
      <w:proofErr w:type="spellEnd"/>
      <w:r w:rsidR="00DB46AC" w:rsidRPr="00102C56">
        <w:rPr>
          <w:b/>
          <w:sz w:val="28"/>
          <w:szCs w:val="28"/>
        </w:rPr>
        <w:t xml:space="preserve"> (List of used literature)</w:t>
      </w:r>
    </w:p>
    <w:p w:rsidR="00BE72AB" w:rsidRDefault="001954ED" w:rsidP="001954ED">
      <w:pPr>
        <w:pStyle w:val="IASBNormalnparaP"/>
        <w:numPr>
          <w:ilvl w:val="0"/>
          <w:numId w:val="2"/>
        </w:numPr>
        <w:tabs>
          <w:tab w:val="clear" w:pos="4253"/>
          <w:tab w:val="left" w:pos="993"/>
        </w:tabs>
        <w:spacing w:before="0" w:after="0" w:line="360" w:lineRule="auto"/>
        <w:ind w:left="0" w:firstLine="709"/>
        <w:rPr>
          <w:sz w:val="28"/>
          <w:szCs w:val="28"/>
          <w:lang w:val="uz-Cyrl-UZ"/>
        </w:rPr>
      </w:pPr>
      <w:r>
        <w:rPr>
          <w:sz w:val="28"/>
          <w:szCs w:val="28"/>
          <w:lang w:val="uz-Cyrl-UZ"/>
        </w:rPr>
        <w:t>IAS 41</w:t>
      </w:r>
      <w:r w:rsidR="00BE72AB" w:rsidRPr="00BE72AB">
        <w:rPr>
          <w:sz w:val="28"/>
          <w:szCs w:val="28"/>
          <w:lang w:val="uz-Cyrl-UZ"/>
        </w:rPr>
        <w:t xml:space="preserve"> (Buxgalteriya</w:t>
      </w:r>
      <w:r>
        <w:rPr>
          <w:sz w:val="28"/>
          <w:szCs w:val="28"/>
          <w:lang w:val="uz-Cyrl-UZ"/>
        </w:rPr>
        <w:t xml:space="preserve"> hisobining xalqaro standarti 41</w:t>
      </w:r>
      <w:r w:rsidR="00BE72AB" w:rsidRPr="00BE72AB">
        <w:rPr>
          <w:sz w:val="28"/>
          <w:szCs w:val="28"/>
          <w:lang w:val="uz-Cyrl-UZ"/>
        </w:rPr>
        <w:t xml:space="preserve">) </w:t>
      </w:r>
      <w:proofErr w:type="spellStart"/>
      <w:r>
        <w:rPr>
          <w:sz w:val="28"/>
          <w:szCs w:val="28"/>
        </w:rPr>
        <w:t>Qishloq</w:t>
      </w:r>
      <w:proofErr w:type="spellEnd"/>
      <w:r>
        <w:rPr>
          <w:sz w:val="28"/>
          <w:szCs w:val="28"/>
        </w:rPr>
        <w:t xml:space="preserve"> </w:t>
      </w:r>
      <w:proofErr w:type="spellStart"/>
      <w:r>
        <w:rPr>
          <w:sz w:val="28"/>
          <w:szCs w:val="28"/>
        </w:rPr>
        <w:t>xo’jaligi</w:t>
      </w:r>
      <w:proofErr w:type="spellEnd"/>
      <w:r w:rsidR="00BE72AB" w:rsidRPr="00BE72AB">
        <w:rPr>
          <w:sz w:val="28"/>
          <w:szCs w:val="28"/>
          <w:lang w:val="uz-Cyrl-UZ"/>
        </w:rPr>
        <w:t xml:space="preserve"> (tarjima). </w:t>
      </w:r>
      <w:r>
        <w:fldChar w:fldCharType="begin"/>
      </w:r>
      <w:r>
        <w:instrText xml:space="preserve"> HYPERLINK "http://www.mf.uz" </w:instrText>
      </w:r>
      <w:r>
        <w:fldChar w:fldCharType="separate"/>
      </w:r>
      <w:r w:rsidR="00BE72AB" w:rsidRPr="00BE72AB">
        <w:rPr>
          <w:sz w:val="28"/>
          <w:szCs w:val="28"/>
          <w:lang w:val="uz-Cyrl-UZ"/>
        </w:rPr>
        <w:t>www.mf.uz</w:t>
      </w:r>
      <w:r>
        <w:rPr>
          <w:sz w:val="28"/>
          <w:szCs w:val="28"/>
          <w:lang w:val="uz-Cyrl-UZ"/>
        </w:rPr>
        <w:fldChar w:fldCharType="end"/>
      </w:r>
      <w:r w:rsidR="00BE72AB" w:rsidRPr="00BE72AB">
        <w:rPr>
          <w:sz w:val="28"/>
          <w:szCs w:val="28"/>
          <w:lang w:val="uz-Cyrl-UZ"/>
        </w:rPr>
        <w:t xml:space="preserve"> – O’zbekiston Resppublikasi Moliya Vazirligi</w:t>
      </w:r>
      <w:r w:rsidR="00BE72AB" w:rsidRPr="00102C56">
        <w:rPr>
          <w:sz w:val="28"/>
          <w:szCs w:val="28"/>
          <w:lang w:val="uz-Cyrl-UZ"/>
        </w:rPr>
        <w:t xml:space="preserve"> </w:t>
      </w:r>
    </w:p>
    <w:p w:rsidR="005027AF" w:rsidRPr="00102C56" w:rsidRDefault="005027AF" w:rsidP="001954ED">
      <w:pPr>
        <w:pStyle w:val="IASBNormalnparaP"/>
        <w:numPr>
          <w:ilvl w:val="0"/>
          <w:numId w:val="2"/>
        </w:numPr>
        <w:tabs>
          <w:tab w:val="clear" w:pos="4253"/>
          <w:tab w:val="left" w:pos="993"/>
        </w:tabs>
        <w:spacing w:before="0" w:after="0" w:line="360" w:lineRule="auto"/>
        <w:ind w:left="0" w:firstLine="709"/>
        <w:rPr>
          <w:sz w:val="28"/>
          <w:szCs w:val="28"/>
          <w:lang w:val="uz-Cyrl-UZ"/>
        </w:rPr>
      </w:pPr>
      <w:r w:rsidRPr="00102C56">
        <w:rPr>
          <w:sz w:val="28"/>
          <w:szCs w:val="28"/>
          <w:lang w:val="uz-Cyrl-UZ"/>
        </w:rPr>
        <w:t>Xalqaro moliyaviy hisobot standartlari asosida banklarda buxgalteriya hisobi. O‘quv qo‘llanma. Hammualli</w:t>
      </w:r>
      <w:r w:rsidR="008F46CA" w:rsidRPr="00102C56">
        <w:rPr>
          <w:sz w:val="28"/>
          <w:szCs w:val="28"/>
          <w:lang w:val="uz-Cyrl-UZ"/>
        </w:rPr>
        <w:t>f – T.: “MOLIYA</w:t>
      </w:r>
      <w:r w:rsidRPr="00102C56">
        <w:rPr>
          <w:sz w:val="28"/>
          <w:szCs w:val="28"/>
          <w:lang w:val="uz-Cyrl-UZ"/>
        </w:rPr>
        <w:t>”, 2010 – 272 b.</w:t>
      </w:r>
    </w:p>
    <w:p w:rsidR="005027AF" w:rsidRPr="00102C56" w:rsidRDefault="005027AF" w:rsidP="001954ED">
      <w:pPr>
        <w:pStyle w:val="IASBNormalnparaP"/>
        <w:numPr>
          <w:ilvl w:val="0"/>
          <w:numId w:val="2"/>
        </w:numPr>
        <w:tabs>
          <w:tab w:val="clear" w:pos="4253"/>
          <w:tab w:val="left" w:pos="993"/>
        </w:tabs>
        <w:spacing w:before="0" w:after="0" w:line="360" w:lineRule="auto"/>
        <w:ind w:left="0" w:firstLine="709"/>
        <w:rPr>
          <w:sz w:val="28"/>
          <w:szCs w:val="28"/>
          <w:lang w:val="uz-Cyrl-UZ"/>
        </w:rPr>
      </w:pPr>
      <w:r w:rsidRPr="00102C56">
        <w:rPr>
          <w:sz w:val="28"/>
          <w:szCs w:val="28"/>
          <w:lang w:val="uz-Cyrl-UZ"/>
        </w:rPr>
        <w:t xml:space="preserve">M.Bonham.Generally accepted accounting practice under IFRS. Ernst &amp; Young. USA, 2010. </w:t>
      </w:r>
    </w:p>
    <w:p w:rsidR="00FB71EC" w:rsidRPr="00102C56" w:rsidRDefault="00FB71EC" w:rsidP="001954ED">
      <w:pPr>
        <w:pStyle w:val="IASBNormalnparaP"/>
        <w:numPr>
          <w:ilvl w:val="0"/>
          <w:numId w:val="2"/>
        </w:numPr>
        <w:tabs>
          <w:tab w:val="clear" w:pos="4253"/>
          <w:tab w:val="left" w:pos="993"/>
        </w:tabs>
        <w:spacing w:before="0" w:after="0" w:line="360" w:lineRule="auto"/>
        <w:ind w:left="0" w:firstLine="709"/>
        <w:rPr>
          <w:sz w:val="28"/>
          <w:szCs w:val="28"/>
          <w:lang w:val="uz-Cyrl-UZ"/>
        </w:rPr>
      </w:pPr>
      <w:r w:rsidRPr="00102C56">
        <w:rPr>
          <w:sz w:val="28"/>
          <w:szCs w:val="28"/>
          <w:lang w:val="uz-Cyrl-UZ"/>
        </w:rPr>
        <w:t>Kuljanov</w:t>
      </w:r>
      <w:r w:rsidR="008F7517" w:rsidRPr="00102C56">
        <w:rPr>
          <w:sz w:val="28"/>
          <w:szCs w:val="28"/>
          <w:lang w:val="uz-Cyrl-UZ"/>
        </w:rPr>
        <w:t xml:space="preserve"> </w:t>
      </w:r>
      <w:r w:rsidRPr="00102C56">
        <w:rPr>
          <w:sz w:val="28"/>
          <w:szCs w:val="28"/>
          <w:lang w:val="uz-Cyrl-UZ"/>
        </w:rPr>
        <w:t>O</w:t>
      </w:r>
      <w:r w:rsidRPr="00102C56">
        <w:rPr>
          <w:bCs/>
          <w:sz w:val="28"/>
          <w:szCs w:val="28"/>
          <w:lang w:val="pt-BR" w:eastAsia="ru-RU"/>
        </w:rPr>
        <w:t xml:space="preserve">., </w:t>
      </w:r>
      <w:r w:rsidRPr="00102C56">
        <w:rPr>
          <w:sz w:val="28"/>
          <w:szCs w:val="28"/>
          <w:lang w:val="uz-Cyrl-UZ"/>
        </w:rPr>
        <w:t>Xusinov</w:t>
      </w:r>
      <w:r w:rsidRPr="00102C56">
        <w:rPr>
          <w:bCs/>
          <w:sz w:val="28"/>
          <w:szCs w:val="28"/>
          <w:lang w:val="pt-BR" w:eastAsia="ru-RU"/>
        </w:rPr>
        <w:t xml:space="preserve"> I. </w:t>
      </w:r>
      <w:r w:rsidRPr="00102C56">
        <w:rPr>
          <w:bCs/>
          <w:sz w:val="28"/>
          <w:szCs w:val="28"/>
          <w:lang w:val="uz-Cyrl-UZ" w:eastAsia="ru-RU"/>
        </w:rPr>
        <w:t>Jumanazarov</w:t>
      </w:r>
      <w:r w:rsidRPr="00102C56">
        <w:rPr>
          <w:bCs/>
          <w:sz w:val="28"/>
          <w:szCs w:val="28"/>
          <w:lang w:val="pt-BR" w:eastAsia="ru-RU"/>
        </w:rPr>
        <w:t>S.</w:t>
      </w:r>
      <w:r w:rsidRPr="00102C56">
        <w:rPr>
          <w:sz w:val="28"/>
          <w:szCs w:val="28"/>
          <w:lang w:val="uz-Cyrl-UZ"/>
        </w:rPr>
        <w:t>;</w:t>
      </w:r>
      <w:r w:rsidR="008F7517" w:rsidRPr="00102C56">
        <w:rPr>
          <w:sz w:val="28"/>
          <w:szCs w:val="28"/>
          <w:lang w:val="uz-Cyrl-UZ"/>
        </w:rPr>
        <w:t xml:space="preserve"> </w:t>
      </w:r>
      <w:r w:rsidRPr="00102C56">
        <w:rPr>
          <w:sz w:val="28"/>
          <w:szCs w:val="28"/>
          <w:lang w:val="pt-BR"/>
        </w:rPr>
        <w:t>Buxgalteriya hisobi nazariyasi</w:t>
      </w:r>
      <w:r w:rsidRPr="00102C56">
        <w:rPr>
          <w:sz w:val="28"/>
          <w:szCs w:val="28"/>
          <w:lang w:val="uz-Cyrl-UZ"/>
        </w:rPr>
        <w:t>: O‘quv qo‘llanma.– T.: “Iqtisod-Moliya”, 2018.</w:t>
      </w:r>
    </w:p>
    <w:p w:rsidR="0067485C" w:rsidRPr="00102C56" w:rsidRDefault="001954ED" w:rsidP="001954ED">
      <w:pPr>
        <w:pStyle w:val="IASBNormalnparaP"/>
        <w:numPr>
          <w:ilvl w:val="0"/>
          <w:numId w:val="2"/>
        </w:numPr>
        <w:tabs>
          <w:tab w:val="clear" w:pos="4253"/>
          <w:tab w:val="left" w:pos="993"/>
        </w:tabs>
        <w:spacing w:before="0" w:after="0" w:line="360" w:lineRule="auto"/>
        <w:ind w:left="0" w:firstLine="709"/>
        <w:rPr>
          <w:sz w:val="28"/>
          <w:szCs w:val="28"/>
        </w:rPr>
      </w:pPr>
      <w:hyperlink r:id="rId8" w:history="1">
        <w:r w:rsidR="0067485C" w:rsidRPr="00102C56">
          <w:rPr>
            <w:sz w:val="28"/>
            <w:szCs w:val="28"/>
          </w:rPr>
          <w:t>www.mf.uz</w:t>
        </w:r>
      </w:hyperlink>
      <w:r w:rsidR="0067485C" w:rsidRPr="00102C56">
        <w:rPr>
          <w:sz w:val="28"/>
          <w:szCs w:val="28"/>
        </w:rPr>
        <w:t xml:space="preserve"> – </w:t>
      </w:r>
      <w:proofErr w:type="spellStart"/>
      <w:r w:rsidR="0067485C" w:rsidRPr="00102C56">
        <w:rPr>
          <w:sz w:val="28"/>
          <w:szCs w:val="28"/>
        </w:rPr>
        <w:t>Moliya</w:t>
      </w:r>
      <w:proofErr w:type="spellEnd"/>
      <w:r w:rsidR="0067485C" w:rsidRPr="00102C56">
        <w:rPr>
          <w:sz w:val="28"/>
          <w:szCs w:val="28"/>
        </w:rPr>
        <w:t xml:space="preserve"> </w:t>
      </w:r>
      <w:proofErr w:type="spellStart"/>
      <w:r w:rsidR="0067485C" w:rsidRPr="00102C56">
        <w:rPr>
          <w:sz w:val="28"/>
          <w:szCs w:val="28"/>
        </w:rPr>
        <w:t>Vazirligi</w:t>
      </w:r>
      <w:proofErr w:type="spellEnd"/>
      <w:r w:rsidR="0067485C" w:rsidRPr="00102C56">
        <w:rPr>
          <w:sz w:val="28"/>
          <w:szCs w:val="28"/>
        </w:rPr>
        <w:t xml:space="preserve"> (</w:t>
      </w:r>
      <w:proofErr w:type="spellStart"/>
      <w:r w:rsidR="0067485C" w:rsidRPr="00102C56">
        <w:rPr>
          <w:sz w:val="28"/>
          <w:szCs w:val="28"/>
        </w:rPr>
        <w:t>Moliyaviy</w:t>
      </w:r>
      <w:proofErr w:type="spellEnd"/>
      <w:r w:rsidR="0067485C" w:rsidRPr="00102C56">
        <w:rPr>
          <w:sz w:val="28"/>
          <w:szCs w:val="28"/>
        </w:rPr>
        <w:t xml:space="preserve"> </w:t>
      </w:r>
      <w:proofErr w:type="spellStart"/>
      <w:r w:rsidR="0067485C" w:rsidRPr="00102C56">
        <w:rPr>
          <w:sz w:val="28"/>
          <w:szCs w:val="28"/>
        </w:rPr>
        <w:t>hisobotning</w:t>
      </w:r>
      <w:proofErr w:type="spellEnd"/>
      <w:r w:rsidR="0067485C" w:rsidRPr="00102C56">
        <w:rPr>
          <w:sz w:val="28"/>
          <w:szCs w:val="28"/>
        </w:rPr>
        <w:t xml:space="preserve"> </w:t>
      </w:r>
      <w:proofErr w:type="spellStart"/>
      <w:r w:rsidR="0067485C" w:rsidRPr="00102C56">
        <w:rPr>
          <w:sz w:val="28"/>
          <w:szCs w:val="28"/>
        </w:rPr>
        <w:t>xalqaro</w:t>
      </w:r>
      <w:proofErr w:type="spellEnd"/>
      <w:r w:rsidR="0067485C" w:rsidRPr="00102C56">
        <w:rPr>
          <w:sz w:val="28"/>
          <w:szCs w:val="28"/>
        </w:rPr>
        <w:t xml:space="preserve"> </w:t>
      </w:r>
      <w:proofErr w:type="spellStart"/>
      <w:r w:rsidR="0067485C" w:rsidRPr="00102C56">
        <w:rPr>
          <w:sz w:val="28"/>
          <w:szCs w:val="28"/>
        </w:rPr>
        <w:t>standartlari</w:t>
      </w:r>
      <w:proofErr w:type="spellEnd"/>
      <w:r w:rsidR="0067485C" w:rsidRPr="00102C56">
        <w:rPr>
          <w:sz w:val="28"/>
          <w:szCs w:val="28"/>
        </w:rPr>
        <w:t>)</w:t>
      </w:r>
    </w:p>
    <w:p w:rsidR="009E6871" w:rsidRPr="00102C56" w:rsidRDefault="009E6871" w:rsidP="001954ED">
      <w:pPr>
        <w:pStyle w:val="IASBNormalnparaP"/>
        <w:tabs>
          <w:tab w:val="clear" w:pos="4253"/>
          <w:tab w:val="left" w:pos="993"/>
        </w:tabs>
        <w:spacing w:before="0" w:after="0" w:line="360" w:lineRule="auto"/>
        <w:ind w:left="0"/>
        <w:rPr>
          <w:sz w:val="28"/>
          <w:szCs w:val="28"/>
        </w:rPr>
      </w:pPr>
    </w:p>
    <w:p w:rsidR="002D3AD6" w:rsidRPr="00102C56" w:rsidRDefault="002D3AD6" w:rsidP="001954ED">
      <w:pPr>
        <w:spacing w:after="0" w:line="360" w:lineRule="auto"/>
        <w:rPr>
          <w:rFonts w:ascii="Times New Roman" w:hAnsi="Times New Roman" w:cs="Times New Roman"/>
          <w:sz w:val="28"/>
          <w:szCs w:val="28"/>
          <w:lang w:val="uz-Cyrl-UZ"/>
        </w:rPr>
      </w:pPr>
    </w:p>
    <w:sectPr w:rsidR="002D3AD6" w:rsidRPr="00102C5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72C" w:rsidRDefault="00B0572C" w:rsidP="001B1DDE">
      <w:pPr>
        <w:spacing w:after="0" w:line="240" w:lineRule="auto"/>
      </w:pPr>
      <w:r>
        <w:separator/>
      </w:r>
    </w:p>
  </w:endnote>
  <w:endnote w:type="continuationSeparator" w:id="0">
    <w:p w:rsidR="00B0572C" w:rsidRDefault="00B0572C" w:rsidP="001B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72C" w:rsidRDefault="00B0572C" w:rsidP="001B1DDE">
      <w:pPr>
        <w:spacing w:after="0" w:line="240" w:lineRule="auto"/>
      </w:pPr>
      <w:r>
        <w:separator/>
      </w:r>
    </w:p>
  </w:footnote>
  <w:footnote w:type="continuationSeparator" w:id="0">
    <w:p w:rsidR="00B0572C" w:rsidRDefault="00B0572C" w:rsidP="001B1DDE">
      <w:pPr>
        <w:spacing w:after="0" w:line="240" w:lineRule="auto"/>
      </w:pPr>
      <w:r>
        <w:continuationSeparator/>
      </w:r>
    </w:p>
  </w:footnote>
  <w:footnote w:id="1">
    <w:p w:rsidR="00952E1D" w:rsidRPr="00952E1D" w:rsidRDefault="00952E1D">
      <w:pPr>
        <w:pStyle w:val="a4"/>
        <w:rPr>
          <w:lang w:val="en-US"/>
        </w:rPr>
      </w:pPr>
      <w:r>
        <w:rPr>
          <w:rStyle w:val="a6"/>
        </w:rPr>
        <w:footnoteRef/>
      </w:r>
      <w:r w:rsidRPr="00952E1D">
        <w:rPr>
          <w:lang w:val="en-US"/>
        </w:rPr>
        <w:t xml:space="preserve"> </w:t>
      </w:r>
      <w:r w:rsidRPr="00952E1D">
        <w:rPr>
          <w:sz w:val="18"/>
          <w:szCs w:val="18"/>
          <w:lang w:val="uz-Cyrl-UZ"/>
        </w:rPr>
        <w:t xml:space="preserve">IAS 41 (Buxgalteriya hisobining xalqaro standarti 41) </w:t>
      </w:r>
      <w:r w:rsidRPr="00952E1D">
        <w:rPr>
          <w:sz w:val="18"/>
          <w:szCs w:val="18"/>
          <w:lang w:val="en-US"/>
        </w:rPr>
        <w:t>Qishloq xo’jaligi</w:t>
      </w:r>
      <w:r w:rsidRPr="00952E1D">
        <w:rPr>
          <w:sz w:val="18"/>
          <w:szCs w:val="18"/>
          <w:lang w:val="uz-Cyrl-UZ"/>
        </w:rPr>
        <w:t xml:space="preserve"> (tarjima). </w:t>
      </w:r>
      <w:r w:rsidRPr="00952E1D">
        <w:rPr>
          <w:sz w:val="18"/>
          <w:szCs w:val="18"/>
        </w:rPr>
        <w:fldChar w:fldCharType="begin"/>
      </w:r>
      <w:r w:rsidRPr="00952E1D">
        <w:rPr>
          <w:sz w:val="18"/>
          <w:szCs w:val="18"/>
          <w:lang w:val="en-US"/>
        </w:rPr>
        <w:instrText xml:space="preserve"> HYPERLINK "http://www.mf.uz" </w:instrText>
      </w:r>
      <w:r w:rsidRPr="00952E1D">
        <w:rPr>
          <w:sz w:val="18"/>
          <w:szCs w:val="18"/>
        </w:rPr>
        <w:fldChar w:fldCharType="separate"/>
      </w:r>
      <w:r w:rsidRPr="00952E1D">
        <w:rPr>
          <w:sz w:val="18"/>
          <w:szCs w:val="18"/>
          <w:lang w:val="uz-Cyrl-UZ"/>
        </w:rPr>
        <w:t>www.mf.uz</w:t>
      </w:r>
      <w:r w:rsidRPr="00952E1D">
        <w:rPr>
          <w:sz w:val="18"/>
          <w:szCs w:val="18"/>
          <w:lang w:val="uz-Cyrl-UZ"/>
        </w:rPr>
        <w:fldChar w:fldCharType="end"/>
      </w:r>
      <w:r w:rsidRPr="00952E1D">
        <w:rPr>
          <w:sz w:val="18"/>
          <w:szCs w:val="18"/>
          <w:lang w:val="uz-Cyrl-UZ"/>
        </w:rPr>
        <w:t xml:space="preserve"> – O’zbekiston Resppublikasi Moliya Vazirligi</w:t>
      </w:r>
      <w:bookmarkStart w:id="1" w:name="_GoBack"/>
      <w:bookmarkEnd w:id="1"/>
    </w:p>
  </w:footnote>
  <w:footnote w:id="2">
    <w:p w:rsidR="00952E1D" w:rsidRPr="00952E1D" w:rsidRDefault="00952E1D">
      <w:pPr>
        <w:pStyle w:val="a4"/>
        <w:rPr>
          <w:lang w:val="en-US"/>
        </w:rPr>
      </w:pPr>
      <w:r>
        <w:rPr>
          <w:rStyle w:val="a6"/>
        </w:rPr>
        <w:footnoteRef/>
      </w:r>
      <w:r w:rsidRPr="00952E1D">
        <w:rPr>
          <w:lang w:val="en-US"/>
        </w:rPr>
        <w:t xml:space="preserve"> </w:t>
      </w:r>
      <w:r w:rsidRPr="00952E1D">
        <w:rPr>
          <w:sz w:val="18"/>
          <w:szCs w:val="18"/>
          <w:lang w:val="uz-Cyrl-UZ"/>
        </w:rPr>
        <w:t xml:space="preserve">IAS 41 (Buxgalteriya hisobining xalqaro standarti 41) </w:t>
      </w:r>
      <w:proofErr w:type="spellStart"/>
      <w:r w:rsidRPr="00952E1D">
        <w:rPr>
          <w:sz w:val="18"/>
          <w:szCs w:val="18"/>
          <w:lang w:val="en-US"/>
        </w:rPr>
        <w:t>Qishloq</w:t>
      </w:r>
      <w:proofErr w:type="spellEnd"/>
      <w:r w:rsidRPr="00952E1D">
        <w:rPr>
          <w:sz w:val="18"/>
          <w:szCs w:val="18"/>
          <w:lang w:val="en-US"/>
        </w:rPr>
        <w:t xml:space="preserve"> </w:t>
      </w:r>
      <w:proofErr w:type="spellStart"/>
      <w:r w:rsidRPr="00952E1D">
        <w:rPr>
          <w:sz w:val="18"/>
          <w:szCs w:val="18"/>
          <w:lang w:val="en-US"/>
        </w:rPr>
        <w:t>xo’jaligi</w:t>
      </w:r>
      <w:proofErr w:type="spellEnd"/>
      <w:r w:rsidRPr="00952E1D">
        <w:rPr>
          <w:sz w:val="18"/>
          <w:szCs w:val="18"/>
          <w:lang w:val="uz-Cyrl-UZ"/>
        </w:rPr>
        <w:t xml:space="preserve"> (tarjima). </w:t>
      </w:r>
      <w:r w:rsidRPr="00952E1D">
        <w:rPr>
          <w:sz w:val="18"/>
          <w:szCs w:val="18"/>
        </w:rPr>
        <w:fldChar w:fldCharType="begin"/>
      </w:r>
      <w:r w:rsidRPr="00952E1D">
        <w:rPr>
          <w:sz w:val="18"/>
          <w:szCs w:val="18"/>
          <w:lang w:val="en-US"/>
        </w:rPr>
        <w:instrText xml:space="preserve"> HYPERLINK "http://www.mf.uz" </w:instrText>
      </w:r>
      <w:r w:rsidRPr="00952E1D">
        <w:rPr>
          <w:sz w:val="18"/>
          <w:szCs w:val="18"/>
        </w:rPr>
        <w:fldChar w:fldCharType="separate"/>
      </w:r>
      <w:r w:rsidRPr="00952E1D">
        <w:rPr>
          <w:sz w:val="18"/>
          <w:szCs w:val="18"/>
          <w:lang w:val="uz-Cyrl-UZ"/>
        </w:rPr>
        <w:t>www.mf.uz</w:t>
      </w:r>
      <w:r w:rsidRPr="00952E1D">
        <w:rPr>
          <w:sz w:val="18"/>
          <w:szCs w:val="18"/>
          <w:lang w:val="uz-Cyrl-UZ"/>
        </w:rPr>
        <w:fldChar w:fldCharType="end"/>
      </w:r>
      <w:r w:rsidRPr="00952E1D">
        <w:rPr>
          <w:sz w:val="18"/>
          <w:szCs w:val="18"/>
          <w:lang w:val="uz-Cyrl-UZ"/>
        </w:rPr>
        <w:t xml:space="preserve"> – O’zbekiston Resppublikasi Moliya Vazirligi</w:t>
      </w:r>
    </w:p>
  </w:footnote>
  <w:footnote w:id="3">
    <w:p w:rsidR="001954ED" w:rsidRPr="00952E1D" w:rsidRDefault="001954ED" w:rsidP="00952E1D">
      <w:pPr>
        <w:pStyle w:val="IASBNormalnparaP"/>
        <w:tabs>
          <w:tab w:val="clear" w:pos="4253"/>
          <w:tab w:val="left" w:pos="993"/>
        </w:tabs>
        <w:spacing w:before="0" w:after="0"/>
        <w:ind w:left="0"/>
        <w:rPr>
          <w:sz w:val="18"/>
          <w:szCs w:val="18"/>
          <w:lang w:val="uz-Cyrl-UZ"/>
        </w:rPr>
      </w:pPr>
      <w:r w:rsidRPr="00952E1D">
        <w:rPr>
          <w:rStyle w:val="a6"/>
          <w:sz w:val="18"/>
          <w:szCs w:val="18"/>
        </w:rPr>
        <w:footnoteRef/>
      </w:r>
      <w:r w:rsidRPr="00952E1D">
        <w:rPr>
          <w:sz w:val="18"/>
          <w:szCs w:val="18"/>
        </w:rPr>
        <w:t xml:space="preserve"> </w:t>
      </w:r>
      <w:r w:rsidRPr="00952E1D">
        <w:rPr>
          <w:sz w:val="18"/>
          <w:szCs w:val="18"/>
          <w:lang w:val="uz-Cyrl-UZ"/>
        </w:rPr>
        <w:t xml:space="preserve">IAS 41 (Buxgalteriya hisobining xalqaro standarti 41) </w:t>
      </w:r>
      <w:proofErr w:type="spellStart"/>
      <w:r w:rsidRPr="00952E1D">
        <w:rPr>
          <w:sz w:val="18"/>
          <w:szCs w:val="18"/>
        </w:rPr>
        <w:t>Qishloq</w:t>
      </w:r>
      <w:proofErr w:type="spellEnd"/>
      <w:r w:rsidRPr="00952E1D">
        <w:rPr>
          <w:sz w:val="18"/>
          <w:szCs w:val="18"/>
        </w:rPr>
        <w:t xml:space="preserve"> </w:t>
      </w:r>
      <w:proofErr w:type="spellStart"/>
      <w:r w:rsidRPr="00952E1D">
        <w:rPr>
          <w:sz w:val="18"/>
          <w:szCs w:val="18"/>
        </w:rPr>
        <w:t>xo’jaligi</w:t>
      </w:r>
      <w:proofErr w:type="spellEnd"/>
      <w:r w:rsidRPr="00952E1D">
        <w:rPr>
          <w:sz w:val="18"/>
          <w:szCs w:val="18"/>
          <w:lang w:val="uz-Cyrl-UZ"/>
        </w:rPr>
        <w:t xml:space="preserve"> (tarjima). </w:t>
      </w:r>
      <w:hyperlink r:id="rId1" w:history="1">
        <w:r w:rsidRPr="00952E1D">
          <w:rPr>
            <w:sz w:val="18"/>
            <w:szCs w:val="18"/>
            <w:lang w:val="uz-Cyrl-UZ"/>
          </w:rPr>
          <w:t>www.mf.uz</w:t>
        </w:r>
      </w:hyperlink>
      <w:r w:rsidRPr="00952E1D">
        <w:rPr>
          <w:sz w:val="18"/>
          <w:szCs w:val="18"/>
          <w:lang w:val="uz-Cyrl-UZ"/>
        </w:rPr>
        <w:t xml:space="preserve"> – O’zbekiston Resppublikasi Moliya Vazirligi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475F5"/>
    <w:multiLevelType w:val="hybridMultilevel"/>
    <w:tmpl w:val="F44CCDA2"/>
    <w:lvl w:ilvl="0" w:tplc="7ED2D42A">
      <w:start w:val="1"/>
      <w:numFmt w:val="bullet"/>
      <w:lvlText w:val="•"/>
      <w:lvlJc w:val="left"/>
      <w:pPr>
        <w:tabs>
          <w:tab w:val="num" w:pos="720"/>
        </w:tabs>
        <w:ind w:left="720" w:hanging="360"/>
      </w:pPr>
      <w:rPr>
        <w:rFonts w:ascii="Times New Roman" w:hAnsi="Times New Roman" w:hint="default"/>
      </w:rPr>
    </w:lvl>
    <w:lvl w:ilvl="1" w:tplc="E4F8AFBC" w:tentative="1">
      <w:start w:val="1"/>
      <w:numFmt w:val="bullet"/>
      <w:lvlText w:val="•"/>
      <w:lvlJc w:val="left"/>
      <w:pPr>
        <w:tabs>
          <w:tab w:val="num" w:pos="1440"/>
        </w:tabs>
        <w:ind w:left="1440" w:hanging="360"/>
      </w:pPr>
      <w:rPr>
        <w:rFonts w:ascii="Times New Roman" w:hAnsi="Times New Roman" w:hint="default"/>
      </w:rPr>
    </w:lvl>
    <w:lvl w:ilvl="2" w:tplc="5D32C920" w:tentative="1">
      <w:start w:val="1"/>
      <w:numFmt w:val="bullet"/>
      <w:lvlText w:val="•"/>
      <w:lvlJc w:val="left"/>
      <w:pPr>
        <w:tabs>
          <w:tab w:val="num" w:pos="2160"/>
        </w:tabs>
        <w:ind w:left="2160" w:hanging="360"/>
      </w:pPr>
      <w:rPr>
        <w:rFonts w:ascii="Times New Roman" w:hAnsi="Times New Roman" w:hint="default"/>
      </w:rPr>
    </w:lvl>
    <w:lvl w:ilvl="3" w:tplc="6CF42AEA" w:tentative="1">
      <w:start w:val="1"/>
      <w:numFmt w:val="bullet"/>
      <w:lvlText w:val="•"/>
      <w:lvlJc w:val="left"/>
      <w:pPr>
        <w:tabs>
          <w:tab w:val="num" w:pos="2880"/>
        </w:tabs>
        <w:ind w:left="2880" w:hanging="360"/>
      </w:pPr>
      <w:rPr>
        <w:rFonts w:ascii="Times New Roman" w:hAnsi="Times New Roman" w:hint="default"/>
      </w:rPr>
    </w:lvl>
    <w:lvl w:ilvl="4" w:tplc="C7467340" w:tentative="1">
      <w:start w:val="1"/>
      <w:numFmt w:val="bullet"/>
      <w:lvlText w:val="•"/>
      <w:lvlJc w:val="left"/>
      <w:pPr>
        <w:tabs>
          <w:tab w:val="num" w:pos="3600"/>
        </w:tabs>
        <w:ind w:left="3600" w:hanging="360"/>
      </w:pPr>
      <w:rPr>
        <w:rFonts w:ascii="Times New Roman" w:hAnsi="Times New Roman" w:hint="default"/>
      </w:rPr>
    </w:lvl>
    <w:lvl w:ilvl="5" w:tplc="CD4EB2CA" w:tentative="1">
      <w:start w:val="1"/>
      <w:numFmt w:val="bullet"/>
      <w:lvlText w:val="•"/>
      <w:lvlJc w:val="left"/>
      <w:pPr>
        <w:tabs>
          <w:tab w:val="num" w:pos="4320"/>
        </w:tabs>
        <w:ind w:left="4320" w:hanging="360"/>
      </w:pPr>
      <w:rPr>
        <w:rFonts w:ascii="Times New Roman" w:hAnsi="Times New Roman" w:hint="default"/>
      </w:rPr>
    </w:lvl>
    <w:lvl w:ilvl="6" w:tplc="972ABF0C" w:tentative="1">
      <w:start w:val="1"/>
      <w:numFmt w:val="bullet"/>
      <w:lvlText w:val="•"/>
      <w:lvlJc w:val="left"/>
      <w:pPr>
        <w:tabs>
          <w:tab w:val="num" w:pos="5040"/>
        </w:tabs>
        <w:ind w:left="5040" w:hanging="360"/>
      </w:pPr>
      <w:rPr>
        <w:rFonts w:ascii="Times New Roman" w:hAnsi="Times New Roman" w:hint="default"/>
      </w:rPr>
    </w:lvl>
    <w:lvl w:ilvl="7" w:tplc="D38AD714" w:tentative="1">
      <w:start w:val="1"/>
      <w:numFmt w:val="bullet"/>
      <w:lvlText w:val="•"/>
      <w:lvlJc w:val="left"/>
      <w:pPr>
        <w:tabs>
          <w:tab w:val="num" w:pos="5760"/>
        </w:tabs>
        <w:ind w:left="5760" w:hanging="360"/>
      </w:pPr>
      <w:rPr>
        <w:rFonts w:ascii="Times New Roman" w:hAnsi="Times New Roman" w:hint="default"/>
      </w:rPr>
    </w:lvl>
    <w:lvl w:ilvl="8" w:tplc="BA6EC1D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9AA5749"/>
    <w:multiLevelType w:val="hybridMultilevel"/>
    <w:tmpl w:val="581C9DD6"/>
    <w:lvl w:ilvl="0" w:tplc="BD7CA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A3D521C"/>
    <w:multiLevelType w:val="hybridMultilevel"/>
    <w:tmpl w:val="69287CE2"/>
    <w:lvl w:ilvl="0" w:tplc="73D2D86C">
      <w:start w:val="1"/>
      <w:numFmt w:val="bullet"/>
      <w:lvlText w:val="•"/>
      <w:lvlJc w:val="left"/>
      <w:pPr>
        <w:tabs>
          <w:tab w:val="num" w:pos="720"/>
        </w:tabs>
        <w:ind w:left="720" w:hanging="360"/>
      </w:pPr>
      <w:rPr>
        <w:rFonts w:ascii="Times New Roman" w:hAnsi="Times New Roman" w:hint="default"/>
      </w:rPr>
    </w:lvl>
    <w:lvl w:ilvl="1" w:tplc="24DA0B58" w:tentative="1">
      <w:start w:val="1"/>
      <w:numFmt w:val="bullet"/>
      <w:lvlText w:val="•"/>
      <w:lvlJc w:val="left"/>
      <w:pPr>
        <w:tabs>
          <w:tab w:val="num" w:pos="1440"/>
        </w:tabs>
        <w:ind w:left="1440" w:hanging="360"/>
      </w:pPr>
      <w:rPr>
        <w:rFonts w:ascii="Times New Roman" w:hAnsi="Times New Roman" w:hint="default"/>
      </w:rPr>
    </w:lvl>
    <w:lvl w:ilvl="2" w:tplc="B058D578" w:tentative="1">
      <w:start w:val="1"/>
      <w:numFmt w:val="bullet"/>
      <w:lvlText w:val="•"/>
      <w:lvlJc w:val="left"/>
      <w:pPr>
        <w:tabs>
          <w:tab w:val="num" w:pos="2160"/>
        </w:tabs>
        <w:ind w:left="2160" w:hanging="360"/>
      </w:pPr>
      <w:rPr>
        <w:rFonts w:ascii="Times New Roman" w:hAnsi="Times New Roman" w:hint="default"/>
      </w:rPr>
    </w:lvl>
    <w:lvl w:ilvl="3" w:tplc="D8469DFC" w:tentative="1">
      <w:start w:val="1"/>
      <w:numFmt w:val="bullet"/>
      <w:lvlText w:val="•"/>
      <w:lvlJc w:val="left"/>
      <w:pPr>
        <w:tabs>
          <w:tab w:val="num" w:pos="2880"/>
        </w:tabs>
        <w:ind w:left="2880" w:hanging="360"/>
      </w:pPr>
      <w:rPr>
        <w:rFonts w:ascii="Times New Roman" w:hAnsi="Times New Roman" w:hint="default"/>
      </w:rPr>
    </w:lvl>
    <w:lvl w:ilvl="4" w:tplc="5E9E4030" w:tentative="1">
      <w:start w:val="1"/>
      <w:numFmt w:val="bullet"/>
      <w:lvlText w:val="•"/>
      <w:lvlJc w:val="left"/>
      <w:pPr>
        <w:tabs>
          <w:tab w:val="num" w:pos="3600"/>
        </w:tabs>
        <w:ind w:left="3600" w:hanging="360"/>
      </w:pPr>
      <w:rPr>
        <w:rFonts w:ascii="Times New Roman" w:hAnsi="Times New Roman" w:hint="default"/>
      </w:rPr>
    </w:lvl>
    <w:lvl w:ilvl="5" w:tplc="CB446FFA" w:tentative="1">
      <w:start w:val="1"/>
      <w:numFmt w:val="bullet"/>
      <w:lvlText w:val="•"/>
      <w:lvlJc w:val="left"/>
      <w:pPr>
        <w:tabs>
          <w:tab w:val="num" w:pos="4320"/>
        </w:tabs>
        <w:ind w:left="4320" w:hanging="360"/>
      </w:pPr>
      <w:rPr>
        <w:rFonts w:ascii="Times New Roman" w:hAnsi="Times New Roman" w:hint="default"/>
      </w:rPr>
    </w:lvl>
    <w:lvl w:ilvl="6" w:tplc="5D561EB6" w:tentative="1">
      <w:start w:val="1"/>
      <w:numFmt w:val="bullet"/>
      <w:lvlText w:val="•"/>
      <w:lvlJc w:val="left"/>
      <w:pPr>
        <w:tabs>
          <w:tab w:val="num" w:pos="5040"/>
        </w:tabs>
        <w:ind w:left="5040" w:hanging="360"/>
      </w:pPr>
      <w:rPr>
        <w:rFonts w:ascii="Times New Roman" w:hAnsi="Times New Roman" w:hint="default"/>
      </w:rPr>
    </w:lvl>
    <w:lvl w:ilvl="7" w:tplc="8ACAC864" w:tentative="1">
      <w:start w:val="1"/>
      <w:numFmt w:val="bullet"/>
      <w:lvlText w:val="•"/>
      <w:lvlJc w:val="left"/>
      <w:pPr>
        <w:tabs>
          <w:tab w:val="num" w:pos="5760"/>
        </w:tabs>
        <w:ind w:left="5760" w:hanging="360"/>
      </w:pPr>
      <w:rPr>
        <w:rFonts w:ascii="Times New Roman" w:hAnsi="Times New Roman" w:hint="default"/>
      </w:rPr>
    </w:lvl>
    <w:lvl w:ilvl="8" w:tplc="3E7696CA" w:tentative="1">
      <w:start w:val="1"/>
      <w:numFmt w:val="bullet"/>
      <w:lvlText w:val="•"/>
      <w:lvlJc w:val="left"/>
      <w:pPr>
        <w:tabs>
          <w:tab w:val="num" w:pos="6480"/>
        </w:tabs>
        <w:ind w:left="6480" w:hanging="360"/>
      </w:pPr>
      <w:rPr>
        <w:rFonts w:ascii="Times New Roman" w:hAnsi="Times New Roman" w:hint="default"/>
      </w:rPr>
    </w:lvl>
  </w:abstractNum>
  <w:abstractNum w:abstractNumId="3">
    <w:nsid w:val="208538C7"/>
    <w:multiLevelType w:val="hybridMultilevel"/>
    <w:tmpl w:val="C3FE9226"/>
    <w:lvl w:ilvl="0" w:tplc="267A9776">
      <w:start w:val="1"/>
      <w:numFmt w:val="bullet"/>
      <w:lvlText w:val="•"/>
      <w:lvlJc w:val="left"/>
      <w:pPr>
        <w:tabs>
          <w:tab w:val="num" w:pos="720"/>
        </w:tabs>
        <w:ind w:left="720" w:hanging="360"/>
      </w:pPr>
      <w:rPr>
        <w:rFonts w:ascii="Times New Roman" w:hAnsi="Times New Roman" w:hint="default"/>
      </w:rPr>
    </w:lvl>
    <w:lvl w:ilvl="1" w:tplc="25CA308E" w:tentative="1">
      <w:start w:val="1"/>
      <w:numFmt w:val="bullet"/>
      <w:lvlText w:val="•"/>
      <w:lvlJc w:val="left"/>
      <w:pPr>
        <w:tabs>
          <w:tab w:val="num" w:pos="1440"/>
        </w:tabs>
        <w:ind w:left="1440" w:hanging="360"/>
      </w:pPr>
      <w:rPr>
        <w:rFonts w:ascii="Times New Roman" w:hAnsi="Times New Roman" w:hint="default"/>
      </w:rPr>
    </w:lvl>
    <w:lvl w:ilvl="2" w:tplc="189EC5AE" w:tentative="1">
      <w:start w:val="1"/>
      <w:numFmt w:val="bullet"/>
      <w:lvlText w:val="•"/>
      <w:lvlJc w:val="left"/>
      <w:pPr>
        <w:tabs>
          <w:tab w:val="num" w:pos="2160"/>
        </w:tabs>
        <w:ind w:left="2160" w:hanging="360"/>
      </w:pPr>
      <w:rPr>
        <w:rFonts w:ascii="Times New Roman" w:hAnsi="Times New Roman" w:hint="default"/>
      </w:rPr>
    </w:lvl>
    <w:lvl w:ilvl="3" w:tplc="4924577C" w:tentative="1">
      <w:start w:val="1"/>
      <w:numFmt w:val="bullet"/>
      <w:lvlText w:val="•"/>
      <w:lvlJc w:val="left"/>
      <w:pPr>
        <w:tabs>
          <w:tab w:val="num" w:pos="2880"/>
        </w:tabs>
        <w:ind w:left="2880" w:hanging="360"/>
      </w:pPr>
      <w:rPr>
        <w:rFonts w:ascii="Times New Roman" w:hAnsi="Times New Roman" w:hint="default"/>
      </w:rPr>
    </w:lvl>
    <w:lvl w:ilvl="4" w:tplc="C7E4FFCA" w:tentative="1">
      <w:start w:val="1"/>
      <w:numFmt w:val="bullet"/>
      <w:lvlText w:val="•"/>
      <w:lvlJc w:val="left"/>
      <w:pPr>
        <w:tabs>
          <w:tab w:val="num" w:pos="3600"/>
        </w:tabs>
        <w:ind w:left="3600" w:hanging="360"/>
      </w:pPr>
      <w:rPr>
        <w:rFonts w:ascii="Times New Roman" w:hAnsi="Times New Roman" w:hint="default"/>
      </w:rPr>
    </w:lvl>
    <w:lvl w:ilvl="5" w:tplc="8BB89A2A" w:tentative="1">
      <w:start w:val="1"/>
      <w:numFmt w:val="bullet"/>
      <w:lvlText w:val="•"/>
      <w:lvlJc w:val="left"/>
      <w:pPr>
        <w:tabs>
          <w:tab w:val="num" w:pos="4320"/>
        </w:tabs>
        <w:ind w:left="4320" w:hanging="360"/>
      </w:pPr>
      <w:rPr>
        <w:rFonts w:ascii="Times New Roman" w:hAnsi="Times New Roman" w:hint="default"/>
      </w:rPr>
    </w:lvl>
    <w:lvl w:ilvl="6" w:tplc="D4EAC184" w:tentative="1">
      <w:start w:val="1"/>
      <w:numFmt w:val="bullet"/>
      <w:lvlText w:val="•"/>
      <w:lvlJc w:val="left"/>
      <w:pPr>
        <w:tabs>
          <w:tab w:val="num" w:pos="5040"/>
        </w:tabs>
        <w:ind w:left="5040" w:hanging="360"/>
      </w:pPr>
      <w:rPr>
        <w:rFonts w:ascii="Times New Roman" w:hAnsi="Times New Roman" w:hint="default"/>
      </w:rPr>
    </w:lvl>
    <w:lvl w:ilvl="7" w:tplc="938CE228" w:tentative="1">
      <w:start w:val="1"/>
      <w:numFmt w:val="bullet"/>
      <w:lvlText w:val="•"/>
      <w:lvlJc w:val="left"/>
      <w:pPr>
        <w:tabs>
          <w:tab w:val="num" w:pos="5760"/>
        </w:tabs>
        <w:ind w:left="5760" w:hanging="360"/>
      </w:pPr>
      <w:rPr>
        <w:rFonts w:ascii="Times New Roman" w:hAnsi="Times New Roman" w:hint="default"/>
      </w:rPr>
    </w:lvl>
    <w:lvl w:ilvl="8" w:tplc="D82CCBAA" w:tentative="1">
      <w:start w:val="1"/>
      <w:numFmt w:val="bullet"/>
      <w:lvlText w:val="•"/>
      <w:lvlJc w:val="left"/>
      <w:pPr>
        <w:tabs>
          <w:tab w:val="num" w:pos="6480"/>
        </w:tabs>
        <w:ind w:left="6480" w:hanging="360"/>
      </w:pPr>
      <w:rPr>
        <w:rFonts w:ascii="Times New Roman" w:hAnsi="Times New Roman" w:hint="default"/>
      </w:rPr>
    </w:lvl>
  </w:abstractNum>
  <w:abstractNum w:abstractNumId="4">
    <w:nsid w:val="237A378B"/>
    <w:multiLevelType w:val="hybridMultilevel"/>
    <w:tmpl w:val="38325158"/>
    <w:lvl w:ilvl="0" w:tplc="077EB0E8">
      <w:start w:val="1"/>
      <w:numFmt w:val="bullet"/>
      <w:lvlText w:val="•"/>
      <w:lvlJc w:val="left"/>
      <w:pPr>
        <w:tabs>
          <w:tab w:val="num" w:pos="720"/>
        </w:tabs>
        <w:ind w:left="720" w:hanging="360"/>
      </w:pPr>
      <w:rPr>
        <w:rFonts w:ascii="Times New Roman" w:hAnsi="Times New Roman" w:hint="default"/>
      </w:rPr>
    </w:lvl>
    <w:lvl w:ilvl="1" w:tplc="5CF6C456" w:tentative="1">
      <w:start w:val="1"/>
      <w:numFmt w:val="bullet"/>
      <w:lvlText w:val="•"/>
      <w:lvlJc w:val="left"/>
      <w:pPr>
        <w:tabs>
          <w:tab w:val="num" w:pos="1440"/>
        </w:tabs>
        <w:ind w:left="1440" w:hanging="360"/>
      </w:pPr>
      <w:rPr>
        <w:rFonts w:ascii="Times New Roman" w:hAnsi="Times New Roman" w:hint="default"/>
      </w:rPr>
    </w:lvl>
    <w:lvl w:ilvl="2" w:tplc="9964013A" w:tentative="1">
      <w:start w:val="1"/>
      <w:numFmt w:val="bullet"/>
      <w:lvlText w:val="•"/>
      <w:lvlJc w:val="left"/>
      <w:pPr>
        <w:tabs>
          <w:tab w:val="num" w:pos="2160"/>
        </w:tabs>
        <w:ind w:left="2160" w:hanging="360"/>
      </w:pPr>
      <w:rPr>
        <w:rFonts w:ascii="Times New Roman" w:hAnsi="Times New Roman" w:hint="default"/>
      </w:rPr>
    </w:lvl>
    <w:lvl w:ilvl="3" w:tplc="72244B66" w:tentative="1">
      <w:start w:val="1"/>
      <w:numFmt w:val="bullet"/>
      <w:lvlText w:val="•"/>
      <w:lvlJc w:val="left"/>
      <w:pPr>
        <w:tabs>
          <w:tab w:val="num" w:pos="2880"/>
        </w:tabs>
        <w:ind w:left="2880" w:hanging="360"/>
      </w:pPr>
      <w:rPr>
        <w:rFonts w:ascii="Times New Roman" w:hAnsi="Times New Roman" w:hint="default"/>
      </w:rPr>
    </w:lvl>
    <w:lvl w:ilvl="4" w:tplc="16841C96" w:tentative="1">
      <w:start w:val="1"/>
      <w:numFmt w:val="bullet"/>
      <w:lvlText w:val="•"/>
      <w:lvlJc w:val="left"/>
      <w:pPr>
        <w:tabs>
          <w:tab w:val="num" w:pos="3600"/>
        </w:tabs>
        <w:ind w:left="3600" w:hanging="360"/>
      </w:pPr>
      <w:rPr>
        <w:rFonts w:ascii="Times New Roman" w:hAnsi="Times New Roman" w:hint="default"/>
      </w:rPr>
    </w:lvl>
    <w:lvl w:ilvl="5" w:tplc="F948C5A6" w:tentative="1">
      <w:start w:val="1"/>
      <w:numFmt w:val="bullet"/>
      <w:lvlText w:val="•"/>
      <w:lvlJc w:val="left"/>
      <w:pPr>
        <w:tabs>
          <w:tab w:val="num" w:pos="4320"/>
        </w:tabs>
        <w:ind w:left="4320" w:hanging="360"/>
      </w:pPr>
      <w:rPr>
        <w:rFonts w:ascii="Times New Roman" w:hAnsi="Times New Roman" w:hint="default"/>
      </w:rPr>
    </w:lvl>
    <w:lvl w:ilvl="6" w:tplc="036E1018" w:tentative="1">
      <w:start w:val="1"/>
      <w:numFmt w:val="bullet"/>
      <w:lvlText w:val="•"/>
      <w:lvlJc w:val="left"/>
      <w:pPr>
        <w:tabs>
          <w:tab w:val="num" w:pos="5040"/>
        </w:tabs>
        <w:ind w:left="5040" w:hanging="360"/>
      </w:pPr>
      <w:rPr>
        <w:rFonts w:ascii="Times New Roman" w:hAnsi="Times New Roman" w:hint="default"/>
      </w:rPr>
    </w:lvl>
    <w:lvl w:ilvl="7" w:tplc="C6683476" w:tentative="1">
      <w:start w:val="1"/>
      <w:numFmt w:val="bullet"/>
      <w:lvlText w:val="•"/>
      <w:lvlJc w:val="left"/>
      <w:pPr>
        <w:tabs>
          <w:tab w:val="num" w:pos="5760"/>
        </w:tabs>
        <w:ind w:left="5760" w:hanging="360"/>
      </w:pPr>
      <w:rPr>
        <w:rFonts w:ascii="Times New Roman" w:hAnsi="Times New Roman" w:hint="default"/>
      </w:rPr>
    </w:lvl>
    <w:lvl w:ilvl="8" w:tplc="1B96A81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4CE205A"/>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78675B4"/>
    <w:multiLevelType w:val="hybridMultilevel"/>
    <w:tmpl w:val="9BC087A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7">
    <w:nsid w:val="28C246A1"/>
    <w:multiLevelType w:val="hybridMultilevel"/>
    <w:tmpl w:val="BD40F572"/>
    <w:lvl w:ilvl="0" w:tplc="BDDAE614">
      <w:start w:val="1"/>
      <w:numFmt w:val="bullet"/>
      <w:lvlText w:val="•"/>
      <w:lvlJc w:val="left"/>
      <w:pPr>
        <w:tabs>
          <w:tab w:val="num" w:pos="720"/>
        </w:tabs>
        <w:ind w:left="720" w:hanging="360"/>
      </w:pPr>
      <w:rPr>
        <w:rFonts w:ascii="Arial" w:hAnsi="Arial" w:hint="default"/>
      </w:rPr>
    </w:lvl>
    <w:lvl w:ilvl="1" w:tplc="25E650C6" w:tentative="1">
      <w:start w:val="1"/>
      <w:numFmt w:val="bullet"/>
      <w:lvlText w:val="•"/>
      <w:lvlJc w:val="left"/>
      <w:pPr>
        <w:tabs>
          <w:tab w:val="num" w:pos="1440"/>
        </w:tabs>
        <w:ind w:left="1440" w:hanging="360"/>
      </w:pPr>
      <w:rPr>
        <w:rFonts w:ascii="Arial" w:hAnsi="Arial" w:hint="default"/>
      </w:rPr>
    </w:lvl>
    <w:lvl w:ilvl="2" w:tplc="46FED640" w:tentative="1">
      <w:start w:val="1"/>
      <w:numFmt w:val="bullet"/>
      <w:lvlText w:val="•"/>
      <w:lvlJc w:val="left"/>
      <w:pPr>
        <w:tabs>
          <w:tab w:val="num" w:pos="2160"/>
        </w:tabs>
        <w:ind w:left="2160" w:hanging="360"/>
      </w:pPr>
      <w:rPr>
        <w:rFonts w:ascii="Arial" w:hAnsi="Arial" w:hint="default"/>
      </w:rPr>
    </w:lvl>
    <w:lvl w:ilvl="3" w:tplc="ED4AC568" w:tentative="1">
      <w:start w:val="1"/>
      <w:numFmt w:val="bullet"/>
      <w:lvlText w:val="•"/>
      <w:lvlJc w:val="left"/>
      <w:pPr>
        <w:tabs>
          <w:tab w:val="num" w:pos="2880"/>
        </w:tabs>
        <w:ind w:left="2880" w:hanging="360"/>
      </w:pPr>
      <w:rPr>
        <w:rFonts w:ascii="Arial" w:hAnsi="Arial" w:hint="default"/>
      </w:rPr>
    </w:lvl>
    <w:lvl w:ilvl="4" w:tplc="E4320F78" w:tentative="1">
      <w:start w:val="1"/>
      <w:numFmt w:val="bullet"/>
      <w:lvlText w:val="•"/>
      <w:lvlJc w:val="left"/>
      <w:pPr>
        <w:tabs>
          <w:tab w:val="num" w:pos="3600"/>
        </w:tabs>
        <w:ind w:left="3600" w:hanging="360"/>
      </w:pPr>
      <w:rPr>
        <w:rFonts w:ascii="Arial" w:hAnsi="Arial" w:hint="default"/>
      </w:rPr>
    </w:lvl>
    <w:lvl w:ilvl="5" w:tplc="BE32343A" w:tentative="1">
      <w:start w:val="1"/>
      <w:numFmt w:val="bullet"/>
      <w:lvlText w:val="•"/>
      <w:lvlJc w:val="left"/>
      <w:pPr>
        <w:tabs>
          <w:tab w:val="num" w:pos="4320"/>
        </w:tabs>
        <w:ind w:left="4320" w:hanging="360"/>
      </w:pPr>
      <w:rPr>
        <w:rFonts w:ascii="Arial" w:hAnsi="Arial" w:hint="default"/>
      </w:rPr>
    </w:lvl>
    <w:lvl w:ilvl="6" w:tplc="027250D0" w:tentative="1">
      <w:start w:val="1"/>
      <w:numFmt w:val="bullet"/>
      <w:lvlText w:val="•"/>
      <w:lvlJc w:val="left"/>
      <w:pPr>
        <w:tabs>
          <w:tab w:val="num" w:pos="5040"/>
        </w:tabs>
        <w:ind w:left="5040" w:hanging="360"/>
      </w:pPr>
      <w:rPr>
        <w:rFonts w:ascii="Arial" w:hAnsi="Arial" w:hint="default"/>
      </w:rPr>
    </w:lvl>
    <w:lvl w:ilvl="7" w:tplc="AB5C6ED8" w:tentative="1">
      <w:start w:val="1"/>
      <w:numFmt w:val="bullet"/>
      <w:lvlText w:val="•"/>
      <w:lvlJc w:val="left"/>
      <w:pPr>
        <w:tabs>
          <w:tab w:val="num" w:pos="5760"/>
        </w:tabs>
        <w:ind w:left="5760" w:hanging="360"/>
      </w:pPr>
      <w:rPr>
        <w:rFonts w:ascii="Arial" w:hAnsi="Arial" w:hint="default"/>
      </w:rPr>
    </w:lvl>
    <w:lvl w:ilvl="8" w:tplc="F4168396" w:tentative="1">
      <w:start w:val="1"/>
      <w:numFmt w:val="bullet"/>
      <w:lvlText w:val="•"/>
      <w:lvlJc w:val="left"/>
      <w:pPr>
        <w:tabs>
          <w:tab w:val="num" w:pos="6480"/>
        </w:tabs>
        <w:ind w:left="6480" w:hanging="360"/>
      </w:pPr>
      <w:rPr>
        <w:rFonts w:ascii="Arial" w:hAnsi="Arial" w:hint="default"/>
      </w:rPr>
    </w:lvl>
  </w:abstractNum>
  <w:abstractNum w:abstractNumId="8">
    <w:nsid w:val="37F15EAE"/>
    <w:multiLevelType w:val="hybridMultilevel"/>
    <w:tmpl w:val="E4BEF4CC"/>
    <w:lvl w:ilvl="0" w:tplc="C8F04BD6">
      <w:start w:val="1"/>
      <w:numFmt w:val="bullet"/>
      <w:lvlText w:val="•"/>
      <w:lvlJc w:val="left"/>
      <w:pPr>
        <w:tabs>
          <w:tab w:val="num" w:pos="720"/>
        </w:tabs>
        <w:ind w:left="720" w:hanging="360"/>
      </w:pPr>
      <w:rPr>
        <w:rFonts w:ascii="Times New Roman" w:hAnsi="Times New Roman" w:hint="default"/>
      </w:rPr>
    </w:lvl>
    <w:lvl w:ilvl="1" w:tplc="C8A861C6" w:tentative="1">
      <w:start w:val="1"/>
      <w:numFmt w:val="bullet"/>
      <w:lvlText w:val="•"/>
      <w:lvlJc w:val="left"/>
      <w:pPr>
        <w:tabs>
          <w:tab w:val="num" w:pos="1440"/>
        </w:tabs>
        <w:ind w:left="1440" w:hanging="360"/>
      </w:pPr>
      <w:rPr>
        <w:rFonts w:ascii="Times New Roman" w:hAnsi="Times New Roman" w:hint="default"/>
      </w:rPr>
    </w:lvl>
    <w:lvl w:ilvl="2" w:tplc="58E4A76C" w:tentative="1">
      <w:start w:val="1"/>
      <w:numFmt w:val="bullet"/>
      <w:lvlText w:val="•"/>
      <w:lvlJc w:val="left"/>
      <w:pPr>
        <w:tabs>
          <w:tab w:val="num" w:pos="2160"/>
        </w:tabs>
        <w:ind w:left="2160" w:hanging="360"/>
      </w:pPr>
      <w:rPr>
        <w:rFonts w:ascii="Times New Roman" w:hAnsi="Times New Roman" w:hint="default"/>
      </w:rPr>
    </w:lvl>
    <w:lvl w:ilvl="3" w:tplc="49EEB1AE" w:tentative="1">
      <w:start w:val="1"/>
      <w:numFmt w:val="bullet"/>
      <w:lvlText w:val="•"/>
      <w:lvlJc w:val="left"/>
      <w:pPr>
        <w:tabs>
          <w:tab w:val="num" w:pos="2880"/>
        </w:tabs>
        <w:ind w:left="2880" w:hanging="360"/>
      </w:pPr>
      <w:rPr>
        <w:rFonts w:ascii="Times New Roman" w:hAnsi="Times New Roman" w:hint="default"/>
      </w:rPr>
    </w:lvl>
    <w:lvl w:ilvl="4" w:tplc="F5487C50" w:tentative="1">
      <w:start w:val="1"/>
      <w:numFmt w:val="bullet"/>
      <w:lvlText w:val="•"/>
      <w:lvlJc w:val="left"/>
      <w:pPr>
        <w:tabs>
          <w:tab w:val="num" w:pos="3600"/>
        </w:tabs>
        <w:ind w:left="3600" w:hanging="360"/>
      </w:pPr>
      <w:rPr>
        <w:rFonts w:ascii="Times New Roman" w:hAnsi="Times New Roman" w:hint="default"/>
      </w:rPr>
    </w:lvl>
    <w:lvl w:ilvl="5" w:tplc="7A466F7C" w:tentative="1">
      <w:start w:val="1"/>
      <w:numFmt w:val="bullet"/>
      <w:lvlText w:val="•"/>
      <w:lvlJc w:val="left"/>
      <w:pPr>
        <w:tabs>
          <w:tab w:val="num" w:pos="4320"/>
        </w:tabs>
        <w:ind w:left="4320" w:hanging="360"/>
      </w:pPr>
      <w:rPr>
        <w:rFonts w:ascii="Times New Roman" w:hAnsi="Times New Roman" w:hint="default"/>
      </w:rPr>
    </w:lvl>
    <w:lvl w:ilvl="6" w:tplc="7270C07C" w:tentative="1">
      <w:start w:val="1"/>
      <w:numFmt w:val="bullet"/>
      <w:lvlText w:val="•"/>
      <w:lvlJc w:val="left"/>
      <w:pPr>
        <w:tabs>
          <w:tab w:val="num" w:pos="5040"/>
        </w:tabs>
        <w:ind w:left="5040" w:hanging="360"/>
      </w:pPr>
      <w:rPr>
        <w:rFonts w:ascii="Times New Roman" w:hAnsi="Times New Roman" w:hint="default"/>
      </w:rPr>
    </w:lvl>
    <w:lvl w:ilvl="7" w:tplc="F4C0F188" w:tentative="1">
      <w:start w:val="1"/>
      <w:numFmt w:val="bullet"/>
      <w:lvlText w:val="•"/>
      <w:lvlJc w:val="left"/>
      <w:pPr>
        <w:tabs>
          <w:tab w:val="num" w:pos="5760"/>
        </w:tabs>
        <w:ind w:left="5760" w:hanging="360"/>
      </w:pPr>
      <w:rPr>
        <w:rFonts w:ascii="Times New Roman" w:hAnsi="Times New Roman" w:hint="default"/>
      </w:rPr>
    </w:lvl>
    <w:lvl w:ilvl="8" w:tplc="AA808216" w:tentative="1">
      <w:start w:val="1"/>
      <w:numFmt w:val="bullet"/>
      <w:lvlText w:val="•"/>
      <w:lvlJc w:val="left"/>
      <w:pPr>
        <w:tabs>
          <w:tab w:val="num" w:pos="6480"/>
        </w:tabs>
        <w:ind w:left="6480" w:hanging="360"/>
      </w:pPr>
      <w:rPr>
        <w:rFonts w:ascii="Times New Roman" w:hAnsi="Times New Roman" w:hint="default"/>
      </w:rPr>
    </w:lvl>
  </w:abstractNum>
  <w:abstractNum w:abstractNumId="9">
    <w:nsid w:val="40BA62EE"/>
    <w:multiLevelType w:val="hybridMultilevel"/>
    <w:tmpl w:val="40902096"/>
    <w:lvl w:ilvl="0" w:tplc="8A0C935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0D90F7A"/>
    <w:multiLevelType w:val="hybridMultilevel"/>
    <w:tmpl w:val="A104B04C"/>
    <w:lvl w:ilvl="0" w:tplc="9EE07B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5255525"/>
    <w:multiLevelType w:val="hybridMultilevel"/>
    <w:tmpl w:val="581C9DD6"/>
    <w:lvl w:ilvl="0" w:tplc="BD7CA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95A4E1F"/>
    <w:multiLevelType w:val="hybridMultilevel"/>
    <w:tmpl w:val="AC0E40D4"/>
    <w:lvl w:ilvl="0" w:tplc="526A16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E57190B"/>
    <w:multiLevelType w:val="hybridMultilevel"/>
    <w:tmpl w:val="82928820"/>
    <w:lvl w:ilvl="0" w:tplc="DEE6DF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FDD2145"/>
    <w:multiLevelType w:val="hybridMultilevel"/>
    <w:tmpl w:val="8A14C288"/>
    <w:lvl w:ilvl="0" w:tplc="669020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1561D48"/>
    <w:multiLevelType w:val="hybridMultilevel"/>
    <w:tmpl w:val="3CC6E58A"/>
    <w:lvl w:ilvl="0" w:tplc="AC327F3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1AF6878"/>
    <w:multiLevelType w:val="hybridMultilevel"/>
    <w:tmpl w:val="486492BE"/>
    <w:lvl w:ilvl="0" w:tplc="CE5423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2112B4F"/>
    <w:multiLevelType w:val="hybridMultilevel"/>
    <w:tmpl w:val="1C44D160"/>
    <w:lvl w:ilvl="0" w:tplc="BD7CAE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D901C5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0864068"/>
    <w:multiLevelType w:val="hybridMultilevel"/>
    <w:tmpl w:val="36A478DA"/>
    <w:lvl w:ilvl="0" w:tplc="F4D8B8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1124C0D"/>
    <w:multiLevelType w:val="hybridMultilevel"/>
    <w:tmpl w:val="9BE05A14"/>
    <w:lvl w:ilvl="0" w:tplc="3A065B9E">
      <w:start w:val="1"/>
      <w:numFmt w:val="bullet"/>
      <w:lvlText w:val="•"/>
      <w:lvlJc w:val="left"/>
      <w:pPr>
        <w:tabs>
          <w:tab w:val="num" w:pos="720"/>
        </w:tabs>
        <w:ind w:left="720" w:hanging="360"/>
      </w:pPr>
      <w:rPr>
        <w:rFonts w:ascii="Times New Roman" w:hAnsi="Times New Roman" w:hint="default"/>
      </w:rPr>
    </w:lvl>
    <w:lvl w:ilvl="1" w:tplc="1DA80464" w:tentative="1">
      <w:start w:val="1"/>
      <w:numFmt w:val="bullet"/>
      <w:lvlText w:val="•"/>
      <w:lvlJc w:val="left"/>
      <w:pPr>
        <w:tabs>
          <w:tab w:val="num" w:pos="1440"/>
        </w:tabs>
        <w:ind w:left="1440" w:hanging="360"/>
      </w:pPr>
      <w:rPr>
        <w:rFonts w:ascii="Times New Roman" w:hAnsi="Times New Roman" w:hint="default"/>
      </w:rPr>
    </w:lvl>
    <w:lvl w:ilvl="2" w:tplc="C69255A4" w:tentative="1">
      <w:start w:val="1"/>
      <w:numFmt w:val="bullet"/>
      <w:lvlText w:val="•"/>
      <w:lvlJc w:val="left"/>
      <w:pPr>
        <w:tabs>
          <w:tab w:val="num" w:pos="2160"/>
        </w:tabs>
        <w:ind w:left="2160" w:hanging="360"/>
      </w:pPr>
      <w:rPr>
        <w:rFonts w:ascii="Times New Roman" w:hAnsi="Times New Roman" w:hint="default"/>
      </w:rPr>
    </w:lvl>
    <w:lvl w:ilvl="3" w:tplc="D56C2332" w:tentative="1">
      <w:start w:val="1"/>
      <w:numFmt w:val="bullet"/>
      <w:lvlText w:val="•"/>
      <w:lvlJc w:val="left"/>
      <w:pPr>
        <w:tabs>
          <w:tab w:val="num" w:pos="2880"/>
        </w:tabs>
        <w:ind w:left="2880" w:hanging="360"/>
      </w:pPr>
      <w:rPr>
        <w:rFonts w:ascii="Times New Roman" w:hAnsi="Times New Roman" w:hint="default"/>
      </w:rPr>
    </w:lvl>
    <w:lvl w:ilvl="4" w:tplc="8FFACE74" w:tentative="1">
      <w:start w:val="1"/>
      <w:numFmt w:val="bullet"/>
      <w:lvlText w:val="•"/>
      <w:lvlJc w:val="left"/>
      <w:pPr>
        <w:tabs>
          <w:tab w:val="num" w:pos="3600"/>
        </w:tabs>
        <w:ind w:left="3600" w:hanging="360"/>
      </w:pPr>
      <w:rPr>
        <w:rFonts w:ascii="Times New Roman" w:hAnsi="Times New Roman" w:hint="default"/>
      </w:rPr>
    </w:lvl>
    <w:lvl w:ilvl="5" w:tplc="F3A6C3B6" w:tentative="1">
      <w:start w:val="1"/>
      <w:numFmt w:val="bullet"/>
      <w:lvlText w:val="•"/>
      <w:lvlJc w:val="left"/>
      <w:pPr>
        <w:tabs>
          <w:tab w:val="num" w:pos="4320"/>
        </w:tabs>
        <w:ind w:left="4320" w:hanging="360"/>
      </w:pPr>
      <w:rPr>
        <w:rFonts w:ascii="Times New Roman" w:hAnsi="Times New Roman" w:hint="default"/>
      </w:rPr>
    </w:lvl>
    <w:lvl w:ilvl="6" w:tplc="CD388372" w:tentative="1">
      <w:start w:val="1"/>
      <w:numFmt w:val="bullet"/>
      <w:lvlText w:val="•"/>
      <w:lvlJc w:val="left"/>
      <w:pPr>
        <w:tabs>
          <w:tab w:val="num" w:pos="5040"/>
        </w:tabs>
        <w:ind w:left="5040" w:hanging="360"/>
      </w:pPr>
      <w:rPr>
        <w:rFonts w:ascii="Times New Roman" w:hAnsi="Times New Roman" w:hint="default"/>
      </w:rPr>
    </w:lvl>
    <w:lvl w:ilvl="7" w:tplc="2B6E88F6" w:tentative="1">
      <w:start w:val="1"/>
      <w:numFmt w:val="bullet"/>
      <w:lvlText w:val="•"/>
      <w:lvlJc w:val="left"/>
      <w:pPr>
        <w:tabs>
          <w:tab w:val="num" w:pos="5760"/>
        </w:tabs>
        <w:ind w:left="5760" w:hanging="360"/>
      </w:pPr>
      <w:rPr>
        <w:rFonts w:ascii="Times New Roman" w:hAnsi="Times New Roman" w:hint="default"/>
      </w:rPr>
    </w:lvl>
    <w:lvl w:ilvl="8" w:tplc="E62EFC7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8C226F1"/>
    <w:multiLevelType w:val="hybridMultilevel"/>
    <w:tmpl w:val="66E6145C"/>
    <w:lvl w:ilvl="0" w:tplc="2B3C216A">
      <w:start w:val="1"/>
      <w:numFmt w:val="bullet"/>
      <w:lvlText w:val="-"/>
      <w:lvlJc w:val="left"/>
      <w:pPr>
        <w:ind w:left="1069" w:hanging="360"/>
      </w:pPr>
      <w:rPr>
        <w:rFonts w:ascii="Times New Roman" w:eastAsiaTheme="minorHAnsi" w:hAnsi="Times New Roman" w:cs="Times New Roman" w:hint="default"/>
        <w:b/>
        <w:i/>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69244B93"/>
    <w:multiLevelType w:val="hybridMultilevel"/>
    <w:tmpl w:val="DB1AFD94"/>
    <w:lvl w:ilvl="0" w:tplc="A5181D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5842832"/>
    <w:multiLevelType w:val="hybridMultilevel"/>
    <w:tmpl w:val="79A881F6"/>
    <w:lvl w:ilvl="0" w:tplc="1F58B8C0">
      <w:start w:val="1"/>
      <w:numFmt w:val="bullet"/>
      <w:lvlText w:val="•"/>
      <w:lvlJc w:val="left"/>
      <w:pPr>
        <w:tabs>
          <w:tab w:val="num" w:pos="720"/>
        </w:tabs>
        <w:ind w:left="720" w:hanging="360"/>
      </w:pPr>
      <w:rPr>
        <w:rFonts w:ascii="Arial" w:hAnsi="Arial" w:hint="default"/>
      </w:rPr>
    </w:lvl>
    <w:lvl w:ilvl="1" w:tplc="237E2514" w:tentative="1">
      <w:start w:val="1"/>
      <w:numFmt w:val="bullet"/>
      <w:lvlText w:val="•"/>
      <w:lvlJc w:val="left"/>
      <w:pPr>
        <w:tabs>
          <w:tab w:val="num" w:pos="1440"/>
        </w:tabs>
        <w:ind w:left="1440" w:hanging="360"/>
      </w:pPr>
      <w:rPr>
        <w:rFonts w:ascii="Arial" w:hAnsi="Arial" w:hint="default"/>
      </w:rPr>
    </w:lvl>
    <w:lvl w:ilvl="2" w:tplc="C35079BC" w:tentative="1">
      <w:start w:val="1"/>
      <w:numFmt w:val="bullet"/>
      <w:lvlText w:val="•"/>
      <w:lvlJc w:val="left"/>
      <w:pPr>
        <w:tabs>
          <w:tab w:val="num" w:pos="2160"/>
        </w:tabs>
        <w:ind w:left="2160" w:hanging="360"/>
      </w:pPr>
      <w:rPr>
        <w:rFonts w:ascii="Arial" w:hAnsi="Arial" w:hint="default"/>
      </w:rPr>
    </w:lvl>
    <w:lvl w:ilvl="3" w:tplc="80DA9090" w:tentative="1">
      <w:start w:val="1"/>
      <w:numFmt w:val="bullet"/>
      <w:lvlText w:val="•"/>
      <w:lvlJc w:val="left"/>
      <w:pPr>
        <w:tabs>
          <w:tab w:val="num" w:pos="2880"/>
        </w:tabs>
        <w:ind w:left="2880" w:hanging="360"/>
      </w:pPr>
      <w:rPr>
        <w:rFonts w:ascii="Arial" w:hAnsi="Arial" w:hint="default"/>
      </w:rPr>
    </w:lvl>
    <w:lvl w:ilvl="4" w:tplc="873819F0" w:tentative="1">
      <w:start w:val="1"/>
      <w:numFmt w:val="bullet"/>
      <w:lvlText w:val="•"/>
      <w:lvlJc w:val="left"/>
      <w:pPr>
        <w:tabs>
          <w:tab w:val="num" w:pos="3600"/>
        </w:tabs>
        <w:ind w:left="3600" w:hanging="360"/>
      </w:pPr>
      <w:rPr>
        <w:rFonts w:ascii="Arial" w:hAnsi="Arial" w:hint="default"/>
      </w:rPr>
    </w:lvl>
    <w:lvl w:ilvl="5" w:tplc="801417B0" w:tentative="1">
      <w:start w:val="1"/>
      <w:numFmt w:val="bullet"/>
      <w:lvlText w:val="•"/>
      <w:lvlJc w:val="left"/>
      <w:pPr>
        <w:tabs>
          <w:tab w:val="num" w:pos="4320"/>
        </w:tabs>
        <w:ind w:left="4320" w:hanging="360"/>
      </w:pPr>
      <w:rPr>
        <w:rFonts w:ascii="Arial" w:hAnsi="Arial" w:hint="default"/>
      </w:rPr>
    </w:lvl>
    <w:lvl w:ilvl="6" w:tplc="3E1289CA" w:tentative="1">
      <w:start w:val="1"/>
      <w:numFmt w:val="bullet"/>
      <w:lvlText w:val="•"/>
      <w:lvlJc w:val="left"/>
      <w:pPr>
        <w:tabs>
          <w:tab w:val="num" w:pos="5040"/>
        </w:tabs>
        <w:ind w:left="5040" w:hanging="360"/>
      </w:pPr>
      <w:rPr>
        <w:rFonts w:ascii="Arial" w:hAnsi="Arial" w:hint="default"/>
      </w:rPr>
    </w:lvl>
    <w:lvl w:ilvl="7" w:tplc="88769C5C" w:tentative="1">
      <w:start w:val="1"/>
      <w:numFmt w:val="bullet"/>
      <w:lvlText w:val="•"/>
      <w:lvlJc w:val="left"/>
      <w:pPr>
        <w:tabs>
          <w:tab w:val="num" w:pos="5760"/>
        </w:tabs>
        <w:ind w:left="5760" w:hanging="360"/>
      </w:pPr>
      <w:rPr>
        <w:rFonts w:ascii="Arial" w:hAnsi="Arial" w:hint="default"/>
      </w:rPr>
    </w:lvl>
    <w:lvl w:ilvl="8" w:tplc="0A0A81B6" w:tentative="1">
      <w:start w:val="1"/>
      <w:numFmt w:val="bullet"/>
      <w:lvlText w:val="•"/>
      <w:lvlJc w:val="left"/>
      <w:pPr>
        <w:tabs>
          <w:tab w:val="num" w:pos="6480"/>
        </w:tabs>
        <w:ind w:left="6480" w:hanging="360"/>
      </w:pPr>
      <w:rPr>
        <w:rFonts w:ascii="Arial" w:hAnsi="Arial" w:hint="default"/>
      </w:rPr>
    </w:lvl>
  </w:abstractNum>
  <w:abstractNum w:abstractNumId="24">
    <w:nsid w:val="75F61EF2"/>
    <w:multiLevelType w:val="hybridMultilevel"/>
    <w:tmpl w:val="D1B22E9E"/>
    <w:lvl w:ilvl="0" w:tplc="BECAD516">
      <w:start w:val="1"/>
      <w:numFmt w:val="bullet"/>
      <w:lvlText w:val="•"/>
      <w:lvlJc w:val="left"/>
      <w:pPr>
        <w:tabs>
          <w:tab w:val="num" w:pos="720"/>
        </w:tabs>
        <w:ind w:left="720" w:hanging="360"/>
      </w:pPr>
      <w:rPr>
        <w:rFonts w:ascii="Times New Roman" w:hAnsi="Times New Roman" w:hint="default"/>
      </w:rPr>
    </w:lvl>
    <w:lvl w:ilvl="1" w:tplc="47528CA8" w:tentative="1">
      <w:start w:val="1"/>
      <w:numFmt w:val="bullet"/>
      <w:lvlText w:val="•"/>
      <w:lvlJc w:val="left"/>
      <w:pPr>
        <w:tabs>
          <w:tab w:val="num" w:pos="1440"/>
        </w:tabs>
        <w:ind w:left="1440" w:hanging="360"/>
      </w:pPr>
      <w:rPr>
        <w:rFonts w:ascii="Times New Roman" w:hAnsi="Times New Roman" w:hint="default"/>
      </w:rPr>
    </w:lvl>
    <w:lvl w:ilvl="2" w:tplc="7F88FC86" w:tentative="1">
      <w:start w:val="1"/>
      <w:numFmt w:val="bullet"/>
      <w:lvlText w:val="•"/>
      <w:lvlJc w:val="left"/>
      <w:pPr>
        <w:tabs>
          <w:tab w:val="num" w:pos="2160"/>
        </w:tabs>
        <w:ind w:left="2160" w:hanging="360"/>
      </w:pPr>
      <w:rPr>
        <w:rFonts w:ascii="Times New Roman" w:hAnsi="Times New Roman" w:hint="default"/>
      </w:rPr>
    </w:lvl>
    <w:lvl w:ilvl="3" w:tplc="235E57FC" w:tentative="1">
      <w:start w:val="1"/>
      <w:numFmt w:val="bullet"/>
      <w:lvlText w:val="•"/>
      <w:lvlJc w:val="left"/>
      <w:pPr>
        <w:tabs>
          <w:tab w:val="num" w:pos="2880"/>
        </w:tabs>
        <w:ind w:left="2880" w:hanging="360"/>
      </w:pPr>
      <w:rPr>
        <w:rFonts w:ascii="Times New Roman" w:hAnsi="Times New Roman" w:hint="default"/>
      </w:rPr>
    </w:lvl>
    <w:lvl w:ilvl="4" w:tplc="D0168F2C" w:tentative="1">
      <w:start w:val="1"/>
      <w:numFmt w:val="bullet"/>
      <w:lvlText w:val="•"/>
      <w:lvlJc w:val="left"/>
      <w:pPr>
        <w:tabs>
          <w:tab w:val="num" w:pos="3600"/>
        </w:tabs>
        <w:ind w:left="3600" w:hanging="360"/>
      </w:pPr>
      <w:rPr>
        <w:rFonts w:ascii="Times New Roman" w:hAnsi="Times New Roman" w:hint="default"/>
      </w:rPr>
    </w:lvl>
    <w:lvl w:ilvl="5" w:tplc="3820A670" w:tentative="1">
      <w:start w:val="1"/>
      <w:numFmt w:val="bullet"/>
      <w:lvlText w:val="•"/>
      <w:lvlJc w:val="left"/>
      <w:pPr>
        <w:tabs>
          <w:tab w:val="num" w:pos="4320"/>
        </w:tabs>
        <w:ind w:left="4320" w:hanging="360"/>
      </w:pPr>
      <w:rPr>
        <w:rFonts w:ascii="Times New Roman" w:hAnsi="Times New Roman" w:hint="default"/>
      </w:rPr>
    </w:lvl>
    <w:lvl w:ilvl="6" w:tplc="87FAF02C" w:tentative="1">
      <w:start w:val="1"/>
      <w:numFmt w:val="bullet"/>
      <w:lvlText w:val="•"/>
      <w:lvlJc w:val="left"/>
      <w:pPr>
        <w:tabs>
          <w:tab w:val="num" w:pos="5040"/>
        </w:tabs>
        <w:ind w:left="5040" w:hanging="360"/>
      </w:pPr>
      <w:rPr>
        <w:rFonts w:ascii="Times New Roman" w:hAnsi="Times New Roman" w:hint="default"/>
      </w:rPr>
    </w:lvl>
    <w:lvl w:ilvl="7" w:tplc="8A9E54EA" w:tentative="1">
      <w:start w:val="1"/>
      <w:numFmt w:val="bullet"/>
      <w:lvlText w:val="•"/>
      <w:lvlJc w:val="left"/>
      <w:pPr>
        <w:tabs>
          <w:tab w:val="num" w:pos="5760"/>
        </w:tabs>
        <w:ind w:left="5760" w:hanging="360"/>
      </w:pPr>
      <w:rPr>
        <w:rFonts w:ascii="Times New Roman" w:hAnsi="Times New Roman" w:hint="default"/>
      </w:rPr>
    </w:lvl>
    <w:lvl w:ilvl="8" w:tplc="17A4567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77EC6937"/>
    <w:multiLevelType w:val="hybridMultilevel"/>
    <w:tmpl w:val="BD169948"/>
    <w:lvl w:ilvl="0" w:tplc="E2822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A22411D"/>
    <w:multiLevelType w:val="hybridMultilevel"/>
    <w:tmpl w:val="4C70BD52"/>
    <w:lvl w:ilvl="0" w:tplc="6444E160">
      <w:start w:val="1"/>
      <w:numFmt w:val="bullet"/>
      <w:lvlText w:val=""/>
      <w:lvlJc w:val="left"/>
      <w:pPr>
        <w:tabs>
          <w:tab w:val="num" w:pos="720"/>
        </w:tabs>
        <w:ind w:left="720" w:hanging="360"/>
      </w:pPr>
      <w:rPr>
        <w:rFonts w:ascii="Wingdings" w:hAnsi="Wingdings" w:hint="default"/>
      </w:rPr>
    </w:lvl>
    <w:lvl w:ilvl="1" w:tplc="C3BC753A" w:tentative="1">
      <w:start w:val="1"/>
      <w:numFmt w:val="bullet"/>
      <w:lvlText w:val=""/>
      <w:lvlJc w:val="left"/>
      <w:pPr>
        <w:tabs>
          <w:tab w:val="num" w:pos="1440"/>
        </w:tabs>
        <w:ind w:left="1440" w:hanging="360"/>
      </w:pPr>
      <w:rPr>
        <w:rFonts w:ascii="Wingdings" w:hAnsi="Wingdings" w:hint="default"/>
      </w:rPr>
    </w:lvl>
    <w:lvl w:ilvl="2" w:tplc="A266AFE8" w:tentative="1">
      <w:start w:val="1"/>
      <w:numFmt w:val="bullet"/>
      <w:lvlText w:val=""/>
      <w:lvlJc w:val="left"/>
      <w:pPr>
        <w:tabs>
          <w:tab w:val="num" w:pos="2160"/>
        </w:tabs>
        <w:ind w:left="2160" w:hanging="360"/>
      </w:pPr>
      <w:rPr>
        <w:rFonts w:ascii="Wingdings" w:hAnsi="Wingdings" w:hint="default"/>
      </w:rPr>
    </w:lvl>
    <w:lvl w:ilvl="3" w:tplc="D5BC4C32" w:tentative="1">
      <w:start w:val="1"/>
      <w:numFmt w:val="bullet"/>
      <w:lvlText w:val=""/>
      <w:lvlJc w:val="left"/>
      <w:pPr>
        <w:tabs>
          <w:tab w:val="num" w:pos="2880"/>
        </w:tabs>
        <w:ind w:left="2880" w:hanging="360"/>
      </w:pPr>
      <w:rPr>
        <w:rFonts w:ascii="Wingdings" w:hAnsi="Wingdings" w:hint="default"/>
      </w:rPr>
    </w:lvl>
    <w:lvl w:ilvl="4" w:tplc="9A842ABA" w:tentative="1">
      <w:start w:val="1"/>
      <w:numFmt w:val="bullet"/>
      <w:lvlText w:val=""/>
      <w:lvlJc w:val="left"/>
      <w:pPr>
        <w:tabs>
          <w:tab w:val="num" w:pos="3600"/>
        </w:tabs>
        <w:ind w:left="3600" w:hanging="360"/>
      </w:pPr>
      <w:rPr>
        <w:rFonts w:ascii="Wingdings" w:hAnsi="Wingdings" w:hint="default"/>
      </w:rPr>
    </w:lvl>
    <w:lvl w:ilvl="5" w:tplc="9F480876" w:tentative="1">
      <w:start w:val="1"/>
      <w:numFmt w:val="bullet"/>
      <w:lvlText w:val=""/>
      <w:lvlJc w:val="left"/>
      <w:pPr>
        <w:tabs>
          <w:tab w:val="num" w:pos="4320"/>
        </w:tabs>
        <w:ind w:left="4320" w:hanging="360"/>
      </w:pPr>
      <w:rPr>
        <w:rFonts w:ascii="Wingdings" w:hAnsi="Wingdings" w:hint="default"/>
      </w:rPr>
    </w:lvl>
    <w:lvl w:ilvl="6" w:tplc="0CE03192" w:tentative="1">
      <w:start w:val="1"/>
      <w:numFmt w:val="bullet"/>
      <w:lvlText w:val=""/>
      <w:lvlJc w:val="left"/>
      <w:pPr>
        <w:tabs>
          <w:tab w:val="num" w:pos="5040"/>
        </w:tabs>
        <w:ind w:left="5040" w:hanging="360"/>
      </w:pPr>
      <w:rPr>
        <w:rFonts w:ascii="Wingdings" w:hAnsi="Wingdings" w:hint="default"/>
      </w:rPr>
    </w:lvl>
    <w:lvl w:ilvl="7" w:tplc="16529D9A" w:tentative="1">
      <w:start w:val="1"/>
      <w:numFmt w:val="bullet"/>
      <w:lvlText w:val=""/>
      <w:lvlJc w:val="left"/>
      <w:pPr>
        <w:tabs>
          <w:tab w:val="num" w:pos="5760"/>
        </w:tabs>
        <w:ind w:left="5760" w:hanging="360"/>
      </w:pPr>
      <w:rPr>
        <w:rFonts w:ascii="Wingdings" w:hAnsi="Wingdings" w:hint="default"/>
      </w:rPr>
    </w:lvl>
    <w:lvl w:ilvl="8" w:tplc="CC5ED6FE"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8"/>
  </w:num>
  <w:num w:numId="3">
    <w:abstractNumId w:val="10"/>
  </w:num>
  <w:num w:numId="4">
    <w:abstractNumId w:val="6"/>
  </w:num>
  <w:num w:numId="5">
    <w:abstractNumId w:val="7"/>
  </w:num>
  <w:num w:numId="6">
    <w:abstractNumId w:val="13"/>
  </w:num>
  <w:num w:numId="7">
    <w:abstractNumId w:val="14"/>
  </w:num>
  <w:num w:numId="8">
    <w:abstractNumId w:val="11"/>
  </w:num>
  <w:num w:numId="9">
    <w:abstractNumId w:val="21"/>
  </w:num>
  <w:num w:numId="10">
    <w:abstractNumId w:val="1"/>
  </w:num>
  <w:num w:numId="11">
    <w:abstractNumId w:val="17"/>
  </w:num>
  <w:num w:numId="12">
    <w:abstractNumId w:val="12"/>
  </w:num>
  <w:num w:numId="13">
    <w:abstractNumId w:val="4"/>
  </w:num>
  <w:num w:numId="14">
    <w:abstractNumId w:val="0"/>
  </w:num>
  <w:num w:numId="15">
    <w:abstractNumId w:val="24"/>
  </w:num>
  <w:num w:numId="16">
    <w:abstractNumId w:val="8"/>
  </w:num>
  <w:num w:numId="17">
    <w:abstractNumId w:val="20"/>
  </w:num>
  <w:num w:numId="18">
    <w:abstractNumId w:val="3"/>
  </w:num>
  <w:num w:numId="19">
    <w:abstractNumId w:val="2"/>
  </w:num>
  <w:num w:numId="20">
    <w:abstractNumId w:val="9"/>
  </w:num>
  <w:num w:numId="21">
    <w:abstractNumId w:val="16"/>
  </w:num>
  <w:num w:numId="22">
    <w:abstractNumId w:val="15"/>
  </w:num>
  <w:num w:numId="23">
    <w:abstractNumId w:val="26"/>
  </w:num>
  <w:num w:numId="24">
    <w:abstractNumId w:val="23"/>
  </w:num>
  <w:num w:numId="25">
    <w:abstractNumId w:val="22"/>
  </w:num>
  <w:num w:numId="26">
    <w:abstractNumId w:val="25"/>
  </w:num>
  <w:num w:numId="27">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82"/>
    <w:rsid w:val="00044C71"/>
    <w:rsid w:val="00052B2A"/>
    <w:rsid w:val="00053042"/>
    <w:rsid w:val="000543B0"/>
    <w:rsid w:val="00074A27"/>
    <w:rsid w:val="000B1EB4"/>
    <w:rsid w:val="000B47B4"/>
    <w:rsid w:val="000B7AAD"/>
    <w:rsid w:val="000F6EDB"/>
    <w:rsid w:val="000F74B1"/>
    <w:rsid w:val="00102C56"/>
    <w:rsid w:val="001137AA"/>
    <w:rsid w:val="00185EAE"/>
    <w:rsid w:val="001954ED"/>
    <w:rsid w:val="001B1DDE"/>
    <w:rsid w:val="001B51EA"/>
    <w:rsid w:val="001C1358"/>
    <w:rsid w:val="001C1F21"/>
    <w:rsid w:val="001D68BA"/>
    <w:rsid w:val="001E6164"/>
    <w:rsid w:val="002025BA"/>
    <w:rsid w:val="00220879"/>
    <w:rsid w:val="00224DE0"/>
    <w:rsid w:val="00224E7C"/>
    <w:rsid w:val="00240EF7"/>
    <w:rsid w:val="00252C39"/>
    <w:rsid w:val="00263A81"/>
    <w:rsid w:val="00292596"/>
    <w:rsid w:val="002945BE"/>
    <w:rsid w:val="00295644"/>
    <w:rsid w:val="002D3AD6"/>
    <w:rsid w:val="002E0C83"/>
    <w:rsid w:val="002F265C"/>
    <w:rsid w:val="00316F6B"/>
    <w:rsid w:val="00334B0B"/>
    <w:rsid w:val="00334B48"/>
    <w:rsid w:val="003625EC"/>
    <w:rsid w:val="00363616"/>
    <w:rsid w:val="00366973"/>
    <w:rsid w:val="00387175"/>
    <w:rsid w:val="003A10ED"/>
    <w:rsid w:val="003B0388"/>
    <w:rsid w:val="003E4FC3"/>
    <w:rsid w:val="0045670B"/>
    <w:rsid w:val="00456965"/>
    <w:rsid w:val="004614AD"/>
    <w:rsid w:val="00473C83"/>
    <w:rsid w:val="00490F7C"/>
    <w:rsid w:val="0049512E"/>
    <w:rsid w:val="004A05C7"/>
    <w:rsid w:val="004A722C"/>
    <w:rsid w:val="004C23FA"/>
    <w:rsid w:val="004D4037"/>
    <w:rsid w:val="004E4895"/>
    <w:rsid w:val="004F68E8"/>
    <w:rsid w:val="005027AF"/>
    <w:rsid w:val="00525A67"/>
    <w:rsid w:val="005278D3"/>
    <w:rsid w:val="005334C5"/>
    <w:rsid w:val="005409B0"/>
    <w:rsid w:val="0055181F"/>
    <w:rsid w:val="00551A05"/>
    <w:rsid w:val="00564236"/>
    <w:rsid w:val="00565589"/>
    <w:rsid w:val="00571D19"/>
    <w:rsid w:val="00582F3A"/>
    <w:rsid w:val="0058763E"/>
    <w:rsid w:val="005B3DDD"/>
    <w:rsid w:val="005C1BBA"/>
    <w:rsid w:val="005C2700"/>
    <w:rsid w:val="005C5AFB"/>
    <w:rsid w:val="005E0F3C"/>
    <w:rsid w:val="005F0963"/>
    <w:rsid w:val="005F1F2B"/>
    <w:rsid w:val="005F61E9"/>
    <w:rsid w:val="00601AFB"/>
    <w:rsid w:val="006040C6"/>
    <w:rsid w:val="006042AA"/>
    <w:rsid w:val="00663B78"/>
    <w:rsid w:val="0067485C"/>
    <w:rsid w:val="00682EC6"/>
    <w:rsid w:val="0069419E"/>
    <w:rsid w:val="0069770D"/>
    <w:rsid w:val="006B1409"/>
    <w:rsid w:val="006B60EB"/>
    <w:rsid w:val="006D5A16"/>
    <w:rsid w:val="006E68B4"/>
    <w:rsid w:val="00735BB2"/>
    <w:rsid w:val="00744F76"/>
    <w:rsid w:val="00746C2F"/>
    <w:rsid w:val="007507A5"/>
    <w:rsid w:val="007E3E24"/>
    <w:rsid w:val="007E7148"/>
    <w:rsid w:val="007F4D63"/>
    <w:rsid w:val="0080171C"/>
    <w:rsid w:val="008066F3"/>
    <w:rsid w:val="0081039E"/>
    <w:rsid w:val="00830EA1"/>
    <w:rsid w:val="00837090"/>
    <w:rsid w:val="00851905"/>
    <w:rsid w:val="0087662F"/>
    <w:rsid w:val="00882818"/>
    <w:rsid w:val="008A02D5"/>
    <w:rsid w:val="008C2B85"/>
    <w:rsid w:val="008C38F2"/>
    <w:rsid w:val="008E3E97"/>
    <w:rsid w:val="008E572F"/>
    <w:rsid w:val="008F46CA"/>
    <w:rsid w:val="008F7517"/>
    <w:rsid w:val="00904982"/>
    <w:rsid w:val="00905129"/>
    <w:rsid w:val="00911DC3"/>
    <w:rsid w:val="00923556"/>
    <w:rsid w:val="0093795C"/>
    <w:rsid w:val="00952E1D"/>
    <w:rsid w:val="00993332"/>
    <w:rsid w:val="009C17E1"/>
    <w:rsid w:val="009E6871"/>
    <w:rsid w:val="009E780D"/>
    <w:rsid w:val="009F457D"/>
    <w:rsid w:val="00A10369"/>
    <w:rsid w:val="00A33582"/>
    <w:rsid w:val="00A50296"/>
    <w:rsid w:val="00A910BD"/>
    <w:rsid w:val="00AA38C4"/>
    <w:rsid w:val="00AA3A29"/>
    <w:rsid w:val="00AB0EC6"/>
    <w:rsid w:val="00AB198F"/>
    <w:rsid w:val="00B0125B"/>
    <w:rsid w:val="00B0572C"/>
    <w:rsid w:val="00B22713"/>
    <w:rsid w:val="00B93284"/>
    <w:rsid w:val="00BA69F6"/>
    <w:rsid w:val="00BE0E49"/>
    <w:rsid w:val="00BE72AB"/>
    <w:rsid w:val="00BF1968"/>
    <w:rsid w:val="00BF5AD4"/>
    <w:rsid w:val="00BF7452"/>
    <w:rsid w:val="00C05CDD"/>
    <w:rsid w:val="00C06263"/>
    <w:rsid w:val="00C102FA"/>
    <w:rsid w:val="00C410DD"/>
    <w:rsid w:val="00C44B70"/>
    <w:rsid w:val="00C8647D"/>
    <w:rsid w:val="00C877FA"/>
    <w:rsid w:val="00C93514"/>
    <w:rsid w:val="00CA29F3"/>
    <w:rsid w:val="00CB37A1"/>
    <w:rsid w:val="00CD1805"/>
    <w:rsid w:val="00CD4110"/>
    <w:rsid w:val="00CE128F"/>
    <w:rsid w:val="00CE42A9"/>
    <w:rsid w:val="00CE6CC4"/>
    <w:rsid w:val="00D32A7C"/>
    <w:rsid w:val="00D740F9"/>
    <w:rsid w:val="00D80461"/>
    <w:rsid w:val="00D80AD1"/>
    <w:rsid w:val="00D8463B"/>
    <w:rsid w:val="00D900E8"/>
    <w:rsid w:val="00DB06AE"/>
    <w:rsid w:val="00DB0CEC"/>
    <w:rsid w:val="00DB46AC"/>
    <w:rsid w:val="00DC0DC4"/>
    <w:rsid w:val="00DF126B"/>
    <w:rsid w:val="00DF4B3D"/>
    <w:rsid w:val="00E24AE5"/>
    <w:rsid w:val="00E27E2D"/>
    <w:rsid w:val="00E32BDA"/>
    <w:rsid w:val="00E42A83"/>
    <w:rsid w:val="00E56E57"/>
    <w:rsid w:val="00E61462"/>
    <w:rsid w:val="00E97731"/>
    <w:rsid w:val="00EA51DC"/>
    <w:rsid w:val="00EA65A0"/>
    <w:rsid w:val="00EA7FEE"/>
    <w:rsid w:val="00EF0819"/>
    <w:rsid w:val="00F064D9"/>
    <w:rsid w:val="00F1627C"/>
    <w:rsid w:val="00F21C97"/>
    <w:rsid w:val="00F57A3D"/>
    <w:rsid w:val="00F73160"/>
    <w:rsid w:val="00F905F2"/>
    <w:rsid w:val="00F929C8"/>
    <w:rsid w:val="00F96BAA"/>
    <w:rsid w:val="00FA000E"/>
    <w:rsid w:val="00FA325A"/>
    <w:rsid w:val="00FB71EC"/>
    <w:rsid w:val="00FD3613"/>
    <w:rsid w:val="00FE020D"/>
    <w:rsid w:val="00FE7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66A1B-C47C-4098-8406-6FB3EDAF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E68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AD6"/>
    <w:pPr>
      <w:ind w:left="720"/>
      <w:contextualSpacing/>
    </w:pPr>
  </w:style>
  <w:style w:type="paragraph" w:customStyle="1" w:styleId="IASBNormalnparaP">
    <w:name w:val="IASB Normal nparaP"/>
    <w:basedOn w:val="a"/>
    <w:rsid w:val="001B1DDE"/>
    <w:pPr>
      <w:tabs>
        <w:tab w:val="left" w:pos="4253"/>
      </w:tabs>
      <w:spacing w:before="100" w:after="100" w:line="240" w:lineRule="auto"/>
      <w:ind w:left="782"/>
      <w:jc w:val="both"/>
    </w:pPr>
    <w:rPr>
      <w:rFonts w:ascii="Times New Roman" w:eastAsia="Times New Roman" w:hAnsi="Times New Roman" w:cs="Times New Roman"/>
      <w:sz w:val="19"/>
      <w:szCs w:val="20"/>
      <w:lang w:val="en-US"/>
    </w:rPr>
  </w:style>
  <w:style w:type="paragraph" w:styleId="a4">
    <w:name w:val="footnote text"/>
    <w:basedOn w:val="a"/>
    <w:link w:val="a5"/>
    <w:uiPriority w:val="99"/>
    <w:semiHidden/>
    <w:unhideWhenUsed/>
    <w:rsid w:val="001B1DDE"/>
    <w:pPr>
      <w:spacing w:after="0" w:line="240" w:lineRule="auto"/>
    </w:pPr>
    <w:rPr>
      <w:sz w:val="20"/>
      <w:szCs w:val="20"/>
    </w:rPr>
  </w:style>
  <w:style w:type="character" w:customStyle="1" w:styleId="a5">
    <w:name w:val="Текст сноски Знак"/>
    <w:basedOn w:val="a0"/>
    <w:link w:val="a4"/>
    <w:uiPriority w:val="99"/>
    <w:semiHidden/>
    <w:rsid w:val="001B1DDE"/>
    <w:rPr>
      <w:sz w:val="20"/>
      <w:szCs w:val="20"/>
    </w:rPr>
  </w:style>
  <w:style w:type="character" w:styleId="a6">
    <w:name w:val="footnote reference"/>
    <w:basedOn w:val="a0"/>
    <w:uiPriority w:val="99"/>
    <w:semiHidden/>
    <w:unhideWhenUsed/>
    <w:rsid w:val="001B1DDE"/>
    <w:rPr>
      <w:vertAlign w:val="superscript"/>
    </w:rPr>
  </w:style>
  <w:style w:type="character" w:styleId="a7">
    <w:name w:val="Hyperlink"/>
    <w:basedOn w:val="a0"/>
    <w:uiPriority w:val="99"/>
    <w:unhideWhenUsed/>
    <w:rsid w:val="001B1DDE"/>
    <w:rPr>
      <w:color w:val="0563C1" w:themeColor="hyperlink"/>
      <w:u w:val="single"/>
    </w:rPr>
  </w:style>
  <w:style w:type="paragraph" w:styleId="a8">
    <w:name w:val="Normal (Web)"/>
    <w:basedOn w:val="a"/>
    <w:uiPriority w:val="99"/>
    <w:semiHidden/>
    <w:unhideWhenUsed/>
    <w:rsid w:val="006D5A1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Plain Table 2"/>
    <w:basedOn w:val="a1"/>
    <w:uiPriority w:val="42"/>
    <w:rsid w:val="000B47B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30">
    <w:name w:val="Заголовок 3 Знак"/>
    <w:basedOn w:val="a0"/>
    <w:link w:val="3"/>
    <w:uiPriority w:val="9"/>
    <w:rsid w:val="009E6871"/>
    <w:rPr>
      <w:rFonts w:ascii="Times New Roman" w:eastAsia="Times New Roman" w:hAnsi="Times New Roman" w:cs="Times New Roman"/>
      <w:b/>
      <w:bCs/>
      <w:sz w:val="27"/>
      <w:szCs w:val="27"/>
      <w:lang w:eastAsia="ru-RU"/>
    </w:rPr>
  </w:style>
  <w:style w:type="paragraph" w:customStyle="1" w:styleId="1">
    <w:name w:val="Абзац списка1"/>
    <w:basedOn w:val="a"/>
    <w:link w:val="ListParagraphChar"/>
    <w:rsid w:val="00FB71EC"/>
    <w:pPr>
      <w:spacing w:after="0" w:line="240" w:lineRule="auto"/>
      <w:ind w:left="720"/>
      <w:contextualSpacing/>
    </w:pPr>
    <w:rPr>
      <w:rFonts w:ascii="Calibri" w:eastAsia="Times New Roman" w:hAnsi="Calibri" w:cs="Times New Roman"/>
      <w:sz w:val="24"/>
      <w:szCs w:val="20"/>
    </w:rPr>
  </w:style>
  <w:style w:type="character" w:customStyle="1" w:styleId="ListParagraphChar">
    <w:name w:val="List Paragraph Char"/>
    <w:link w:val="1"/>
    <w:locked/>
    <w:rsid w:val="00FB71EC"/>
    <w:rPr>
      <w:rFonts w:ascii="Calibri" w:eastAsia="Times New Roman" w:hAnsi="Calibri" w:cs="Times New Roman"/>
      <w:sz w:val="24"/>
      <w:szCs w:val="20"/>
    </w:rPr>
  </w:style>
  <w:style w:type="paragraph" w:customStyle="1" w:styleId="IASBNormalnpara">
    <w:name w:val="IASB Normal npara"/>
    <w:basedOn w:val="a"/>
    <w:rsid w:val="008E572F"/>
    <w:pPr>
      <w:spacing w:before="100" w:after="0" w:line="240" w:lineRule="auto"/>
      <w:ind w:left="782" w:hanging="782"/>
      <w:jc w:val="both"/>
    </w:pPr>
    <w:rPr>
      <w:rFonts w:ascii="Times New Roman" w:eastAsia="Times New Roman" w:hAnsi="Times New Roman" w:cs="Times New Roman"/>
      <w:sz w:val="19"/>
      <w:szCs w:val="20"/>
      <w:lang w:val="en-US"/>
    </w:rPr>
  </w:style>
  <w:style w:type="paragraph" w:customStyle="1" w:styleId="IASBTableArial">
    <w:name w:val="IASB Table Arial"/>
    <w:basedOn w:val="a"/>
    <w:rsid w:val="008E572F"/>
    <w:pPr>
      <w:spacing w:before="120" w:after="0" w:line="240" w:lineRule="auto"/>
    </w:pPr>
    <w:rPr>
      <w:rFonts w:ascii="Arial" w:eastAsia="Times New Roman" w:hAnsi="Arial" w:cs="Times New Roman"/>
      <w:sz w:val="18"/>
      <w:szCs w:val="20"/>
      <w:lang w:val="en-GB" w:eastAsia="en-GB"/>
    </w:rPr>
  </w:style>
  <w:style w:type="paragraph" w:customStyle="1" w:styleId="IASBTableHeaderArial">
    <w:name w:val="IASB Table Header Arial"/>
    <w:basedOn w:val="IASBTableArial"/>
    <w:qFormat/>
    <w:rsid w:val="008E572F"/>
    <w:pPr>
      <w:keepNext/>
      <w:spacing w:after="200" w:line="276" w:lineRule="auto"/>
    </w:pPr>
  </w:style>
  <w:style w:type="paragraph" w:customStyle="1" w:styleId="IASBNormalnparaL1">
    <w:name w:val="IASB Normal nparaL1"/>
    <w:basedOn w:val="IASBNormalnpara"/>
    <w:rsid w:val="001954ED"/>
    <w:pPr>
      <w:ind w:left="15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0555">
      <w:bodyDiv w:val="1"/>
      <w:marLeft w:val="0"/>
      <w:marRight w:val="0"/>
      <w:marTop w:val="0"/>
      <w:marBottom w:val="0"/>
      <w:divBdr>
        <w:top w:val="none" w:sz="0" w:space="0" w:color="auto"/>
        <w:left w:val="none" w:sz="0" w:space="0" w:color="auto"/>
        <w:bottom w:val="none" w:sz="0" w:space="0" w:color="auto"/>
        <w:right w:val="none" w:sz="0" w:space="0" w:color="auto"/>
      </w:divBdr>
    </w:div>
    <w:div w:id="26686899">
      <w:bodyDiv w:val="1"/>
      <w:marLeft w:val="0"/>
      <w:marRight w:val="0"/>
      <w:marTop w:val="0"/>
      <w:marBottom w:val="0"/>
      <w:divBdr>
        <w:top w:val="none" w:sz="0" w:space="0" w:color="auto"/>
        <w:left w:val="none" w:sz="0" w:space="0" w:color="auto"/>
        <w:bottom w:val="none" w:sz="0" w:space="0" w:color="auto"/>
        <w:right w:val="none" w:sz="0" w:space="0" w:color="auto"/>
      </w:divBdr>
      <w:divsChild>
        <w:div w:id="198015688">
          <w:marLeft w:val="547"/>
          <w:marRight w:val="0"/>
          <w:marTop w:val="0"/>
          <w:marBottom w:val="0"/>
          <w:divBdr>
            <w:top w:val="none" w:sz="0" w:space="0" w:color="auto"/>
            <w:left w:val="none" w:sz="0" w:space="0" w:color="auto"/>
            <w:bottom w:val="none" w:sz="0" w:space="0" w:color="auto"/>
            <w:right w:val="none" w:sz="0" w:space="0" w:color="auto"/>
          </w:divBdr>
        </w:div>
      </w:divsChild>
    </w:div>
    <w:div w:id="34084859">
      <w:bodyDiv w:val="1"/>
      <w:marLeft w:val="0"/>
      <w:marRight w:val="0"/>
      <w:marTop w:val="0"/>
      <w:marBottom w:val="0"/>
      <w:divBdr>
        <w:top w:val="none" w:sz="0" w:space="0" w:color="auto"/>
        <w:left w:val="none" w:sz="0" w:space="0" w:color="auto"/>
        <w:bottom w:val="none" w:sz="0" w:space="0" w:color="auto"/>
        <w:right w:val="none" w:sz="0" w:space="0" w:color="auto"/>
      </w:divBdr>
    </w:div>
    <w:div w:id="39939524">
      <w:bodyDiv w:val="1"/>
      <w:marLeft w:val="0"/>
      <w:marRight w:val="0"/>
      <w:marTop w:val="0"/>
      <w:marBottom w:val="0"/>
      <w:divBdr>
        <w:top w:val="none" w:sz="0" w:space="0" w:color="auto"/>
        <w:left w:val="none" w:sz="0" w:space="0" w:color="auto"/>
        <w:bottom w:val="none" w:sz="0" w:space="0" w:color="auto"/>
        <w:right w:val="none" w:sz="0" w:space="0" w:color="auto"/>
      </w:divBdr>
      <w:divsChild>
        <w:div w:id="210188786">
          <w:marLeft w:val="547"/>
          <w:marRight w:val="0"/>
          <w:marTop w:val="0"/>
          <w:marBottom w:val="0"/>
          <w:divBdr>
            <w:top w:val="none" w:sz="0" w:space="0" w:color="auto"/>
            <w:left w:val="none" w:sz="0" w:space="0" w:color="auto"/>
            <w:bottom w:val="none" w:sz="0" w:space="0" w:color="auto"/>
            <w:right w:val="none" w:sz="0" w:space="0" w:color="auto"/>
          </w:divBdr>
        </w:div>
      </w:divsChild>
    </w:div>
    <w:div w:id="55203855">
      <w:bodyDiv w:val="1"/>
      <w:marLeft w:val="0"/>
      <w:marRight w:val="0"/>
      <w:marTop w:val="0"/>
      <w:marBottom w:val="0"/>
      <w:divBdr>
        <w:top w:val="none" w:sz="0" w:space="0" w:color="auto"/>
        <w:left w:val="none" w:sz="0" w:space="0" w:color="auto"/>
        <w:bottom w:val="none" w:sz="0" w:space="0" w:color="auto"/>
        <w:right w:val="none" w:sz="0" w:space="0" w:color="auto"/>
      </w:divBdr>
    </w:div>
    <w:div w:id="58525727">
      <w:bodyDiv w:val="1"/>
      <w:marLeft w:val="0"/>
      <w:marRight w:val="0"/>
      <w:marTop w:val="0"/>
      <w:marBottom w:val="0"/>
      <w:divBdr>
        <w:top w:val="none" w:sz="0" w:space="0" w:color="auto"/>
        <w:left w:val="none" w:sz="0" w:space="0" w:color="auto"/>
        <w:bottom w:val="none" w:sz="0" w:space="0" w:color="auto"/>
        <w:right w:val="none" w:sz="0" w:space="0" w:color="auto"/>
      </w:divBdr>
    </w:div>
    <w:div w:id="61101768">
      <w:bodyDiv w:val="1"/>
      <w:marLeft w:val="0"/>
      <w:marRight w:val="0"/>
      <w:marTop w:val="0"/>
      <w:marBottom w:val="0"/>
      <w:divBdr>
        <w:top w:val="none" w:sz="0" w:space="0" w:color="auto"/>
        <w:left w:val="none" w:sz="0" w:space="0" w:color="auto"/>
        <w:bottom w:val="none" w:sz="0" w:space="0" w:color="auto"/>
        <w:right w:val="none" w:sz="0" w:space="0" w:color="auto"/>
      </w:divBdr>
      <w:divsChild>
        <w:div w:id="2112624048">
          <w:marLeft w:val="547"/>
          <w:marRight w:val="0"/>
          <w:marTop w:val="67"/>
          <w:marBottom w:val="0"/>
          <w:divBdr>
            <w:top w:val="none" w:sz="0" w:space="0" w:color="auto"/>
            <w:left w:val="none" w:sz="0" w:space="0" w:color="auto"/>
            <w:bottom w:val="none" w:sz="0" w:space="0" w:color="auto"/>
            <w:right w:val="none" w:sz="0" w:space="0" w:color="auto"/>
          </w:divBdr>
        </w:div>
        <w:div w:id="848062981">
          <w:marLeft w:val="547"/>
          <w:marRight w:val="0"/>
          <w:marTop w:val="67"/>
          <w:marBottom w:val="0"/>
          <w:divBdr>
            <w:top w:val="none" w:sz="0" w:space="0" w:color="auto"/>
            <w:left w:val="none" w:sz="0" w:space="0" w:color="auto"/>
            <w:bottom w:val="none" w:sz="0" w:space="0" w:color="auto"/>
            <w:right w:val="none" w:sz="0" w:space="0" w:color="auto"/>
          </w:divBdr>
        </w:div>
        <w:div w:id="509485537">
          <w:marLeft w:val="547"/>
          <w:marRight w:val="0"/>
          <w:marTop w:val="67"/>
          <w:marBottom w:val="0"/>
          <w:divBdr>
            <w:top w:val="none" w:sz="0" w:space="0" w:color="auto"/>
            <w:left w:val="none" w:sz="0" w:space="0" w:color="auto"/>
            <w:bottom w:val="none" w:sz="0" w:space="0" w:color="auto"/>
            <w:right w:val="none" w:sz="0" w:space="0" w:color="auto"/>
          </w:divBdr>
        </w:div>
        <w:div w:id="525413184">
          <w:marLeft w:val="547"/>
          <w:marRight w:val="0"/>
          <w:marTop w:val="67"/>
          <w:marBottom w:val="0"/>
          <w:divBdr>
            <w:top w:val="none" w:sz="0" w:space="0" w:color="auto"/>
            <w:left w:val="none" w:sz="0" w:space="0" w:color="auto"/>
            <w:bottom w:val="none" w:sz="0" w:space="0" w:color="auto"/>
            <w:right w:val="none" w:sz="0" w:space="0" w:color="auto"/>
          </w:divBdr>
        </w:div>
        <w:div w:id="1404447453">
          <w:marLeft w:val="547"/>
          <w:marRight w:val="0"/>
          <w:marTop w:val="67"/>
          <w:marBottom w:val="0"/>
          <w:divBdr>
            <w:top w:val="none" w:sz="0" w:space="0" w:color="auto"/>
            <w:left w:val="none" w:sz="0" w:space="0" w:color="auto"/>
            <w:bottom w:val="none" w:sz="0" w:space="0" w:color="auto"/>
            <w:right w:val="none" w:sz="0" w:space="0" w:color="auto"/>
          </w:divBdr>
        </w:div>
        <w:div w:id="439186845">
          <w:marLeft w:val="547"/>
          <w:marRight w:val="0"/>
          <w:marTop w:val="67"/>
          <w:marBottom w:val="0"/>
          <w:divBdr>
            <w:top w:val="none" w:sz="0" w:space="0" w:color="auto"/>
            <w:left w:val="none" w:sz="0" w:space="0" w:color="auto"/>
            <w:bottom w:val="none" w:sz="0" w:space="0" w:color="auto"/>
            <w:right w:val="none" w:sz="0" w:space="0" w:color="auto"/>
          </w:divBdr>
        </w:div>
        <w:div w:id="1930960499">
          <w:marLeft w:val="547"/>
          <w:marRight w:val="0"/>
          <w:marTop w:val="67"/>
          <w:marBottom w:val="0"/>
          <w:divBdr>
            <w:top w:val="none" w:sz="0" w:space="0" w:color="auto"/>
            <w:left w:val="none" w:sz="0" w:space="0" w:color="auto"/>
            <w:bottom w:val="none" w:sz="0" w:space="0" w:color="auto"/>
            <w:right w:val="none" w:sz="0" w:space="0" w:color="auto"/>
          </w:divBdr>
        </w:div>
        <w:div w:id="2124885045">
          <w:marLeft w:val="547"/>
          <w:marRight w:val="0"/>
          <w:marTop w:val="67"/>
          <w:marBottom w:val="0"/>
          <w:divBdr>
            <w:top w:val="none" w:sz="0" w:space="0" w:color="auto"/>
            <w:left w:val="none" w:sz="0" w:space="0" w:color="auto"/>
            <w:bottom w:val="none" w:sz="0" w:space="0" w:color="auto"/>
            <w:right w:val="none" w:sz="0" w:space="0" w:color="auto"/>
          </w:divBdr>
        </w:div>
      </w:divsChild>
    </w:div>
    <w:div w:id="76366167">
      <w:bodyDiv w:val="1"/>
      <w:marLeft w:val="0"/>
      <w:marRight w:val="0"/>
      <w:marTop w:val="0"/>
      <w:marBottom w:val="0"/>
      <w:divBdr>
        <w:top w:val="none" w:sz="0" w:space="0" w:color="auto"/>
        <w:left w:val="none" w:sz="0" w:space="0" w:color="auto"/>
        <w:bottom w:val="none" w:sz="0" w:space="0" w:color="auto"/>
        <w:right w:val="none" w:sz="0" w:space="0" w:color="auto"/>
      </w:divBdr>
    </w:div>
    <w:div w:id="83381101">
      <w:bodyDiv w:val="1"/>
      <w:marLeft w:val="0"/>
      <w:marRight w:val="0"/>
      <w:marTop w:val="0"/>
      <w:marBottom w:val="0"/>
      <w:divBdr>
        <w:top w:val="none" w:sz="0" w:space="0" w:color="auto"/>
        <w:left w:val="none" w:sz="0" w:space="0" w:color="auto"/>
        <w:bottom w:val="none" w:sz="0" w:space="0" w:color="auto"/>
        <w:right w:val="none" w:sz="0" w:space="0" w:color="auto"/>
      </w:divBdr>
    </w:div>
    <w:div w:id="83496914">
      <w:bodyDiv w:val="1"/>
      <w:marLeft w:val="0"/>
      <w:marRight w:val="0"/>
      <w:marTop w:val="0"/>
      <w:marBottom w:val="0"/>
      <w:divBdr>
        <w:top w:val="none" w:sz="0" w:space="0" w:color="auto"/>
        <w:left w:val="none" w:sz="0" w:space="0" w:color="auto"/>
        <w:bottom w:val="none" w:sz="0" w:space="0" w:color="auto"/>
        <w:right w:val="none" w:sz="0" w:space="0" w:color="auto"/>
      </w:divBdr>
    </w:div>
    <w:div w:id="84308551">
      <w:bodyDiv w:val="1"/>
      <w:marLeft w:val="0"/>
      <w:marRight w:val="0"/>
      <w:marTop w:val="0"/>
      <w:marBottom w:val="0"/>
      <w:divBdr>
        <w:top w:val="none" w:sz="0" w:space="0" w:color="auto"/>
        <w:left w:val="none" w:sz="0" w:space="0" w:color="auto"/>
        <w:bottom w:val="none" w:sz="0" w:space="0" w:color="auto"/>
        <w:right w:val="none" w:sz="0" w:space="0" w:color="auto"/>
      </w:divBdr>
    </w:div>
    <w:div w:id="99835896">
      <w:bodyDiv w:val="1"/>
      <w:marLeft w:val="0"/>
      <w:marRight w:val="0"/>
      <w:marTop w:val="0"/>
      <w:marBottom w:val="0"/>
      <w:divBdr>
        <w:top w:val="none" w:sz="0" w:space="0" w:color="auto"/>
        <w:left w:val="none" w:sz="0" w:space="0" w:color="auto"/>
        <w:bottom w:val="none" w:sz="0" w:space="0" w:color="auto"/>
        <w:right w:val="none" w:sz="0" w:space="0" w:color="auto"/>
      </w:divBdr>
      <w:divsChild>
        <w:div w:id="690689493">
          <w:marLeft w:val="446"/>
          <w:marRight w:val="0"/>
          <w:marTop w:val="77"/>
          <w:marBottom w:val="0"/>
          <w:divBdr>
            <w:top w:val="none" w:sz="0" w:space="0" w:color="auto"/>
            <w:left w:val="none" w:sz="0" w:space="0" w:color="auto"/>
            <w:bottom w:val="none" w:sz="0" w:space="0" w:color="auto"/>
            <w:right w:val="none" w:sz="0" w:space="0" w:color="auto"/>
          </w:divBdr>
        </w:div>
        <w:div w:id="1102644712">
          <w:marLeft w:val="446"/>
          <w:marRight w:val="0"/>
          <w:marTop w:val="77"/>
          <w:marBottom w:val="0"/>
          <w:divBdr>
            <w:top w:val="none" w:sz="0" w:space="0" w:color="auto"/>
            <w:left w:val="none" w:sz="0" w:space="0" w:color="auto"/>
            <w:bottom w:val="none" w:sz="0" w:space="0" w:color="auto"/>
            <w:right w:val="none" w:sz="0" w:space="0" w:color="auto"/>
          </w:divBdr>
        </w:div>
        <w:div w:id="1337490556">
          <w:marLeft w:val="446"/>
          <w:marRight w:val="0"/>
          <w:marTop w:val="77"/>
          <w:marBottom w:val="0"/>
          <w:divBdr>
            <w:top w:val="none" w:sz="0" w:space="0" w:color="auto"/>
            <w:left w:val="none" w:sz="0" w:space="0" w:color="auto"/>
            <w:bottom w:val="none" w:sz="0" w:space="0" w:color="auto"/>
            <w:right w:val="none" w:sz="0" w:space="0" w:color="auto"/>
          </w:divBdr>
        </w:div>
        <w:div w:id="1401706372">
          <w:marLeft w:val="446"/>
          <w:marRight w:val="0"/>
          <w:marTop w:val="77"/>
          <w:marBottom w:val="0"/>
          <w:divBdr>
            <w:top w:val="none" w:sz="0" w:space="0" w:color="auto"/>
            <w:left w:val="none" w:sz="0" w:space="0" w:color="auto"/>
            <w:bottom w:val="none" w:sz="0" w:space="0" w:color="auto"/>
            <w:right w:val="none" w:sz="0" w:space="0" w:color="auto"/>
          </w:divBdr>
        </w:div>
      </w:divsChild>
    </w:div>
    <w:div w:id="100495305">
      <w:bodyDiv w:val="1"/>
      <w:marLeft w:val="0"/>
      <w:marRight w:val="0"/>
      <w:marTop w:val="0"/>
      <w:marBottom w:val="0"/>
      <w:divBdr>
        <w:top w:val="none" w:sz="0" w:space="0" w:color="auto"/>
        <w:left w:val="none" w:sz="0" w:space="0" w:color="auto"/>
        <w:bottom w:val="none" w:sz="0" w:space="0" w:color="auto"/>
        <w:right w:val="none" w:sz="0" w:space="0" w:color="auto"/>
      </w:divBdr>
      <w:divsChild>
        <w:div w:id="279800873">
          <w:marLeft w:val="547"/>
          <w:marRight w:val="0"/>
          <w:marTop w:val="0"/>
          <w:marBottom w:val="0"/>
          <w:divBdr>
            <w:top w:val="none" w:sz="0" w:space="0" w:color="auto"/>
            <w:left w:val="none" w:sz="0" w:space="0" w:color="auto"/>
            <w:bottom w:val="none" w:sz="0" w:space="0" w:color="auto"/>
            <w:right w:val="none" w:sz="0" w:space="0" w:color="auto"/>
          </w:divBdr>
        </w:div>
      </w:divsChild>
    </w:div>
    <w:div w:id="108746558">
      <w:bodyDiv w:val="1"/>
      <w:marLeft w:val="0"/>
      <w:marRight w:val="0"/>
      <w:marTop w:val="0"/>
      <w:marBottom w:val="0"/>
      <w:divBdr>
        <w:top w:val="none" w:sz="0" w:space="0" w:color="auto"/>
        <w:left w:val="none" w:sz="0" w:space="0" w:color="auto"/>
        <w:bottom w:val="none" w:sz="0" w:space="0" w:color="auto"/>
        <w:right w:val="none" w:sz="0" w:space="0" w:color="auto"/>
      </w:divBdr>
      <w:divsChild>
        <w:div w:id="161512820">
          <w:marLeft w:val="547"/>
          <w:marRight w:val="0"/>
          <w:marTop w:val="0"/>
          <w:marBottom w:val="0"/>
          <w:divBdr>
            <w:top w:val="none" w:sz="0" w:space="0" w:color="auto"/>
            <w:left w:val="none" w:sz="0" w:space="0" w:color="auto"/>
            <w:bottom w:val="none" w:sz="0" w:space="0" w:color="auto"/>
            <w:right w:val="none" w:sz="0" w:space="0" w:color="auto"/>
          </w:divBdr>
        </w:div>
      </w:divsChild>
    </w:div>
    <w:div w:id="113182440">
      <w:bodyDiv w:val="1"/>
      <w:marLeft w:val="0"/>
      <w:marRight w:val="0"/>
      <w:marTop w:val="0"/>
      <w:marBottom w:val="0"/>
      <w:divBdr>
        <w:top w:val="none" w:sz="0" w:space="0" w:color="auto"/>
        <w:left w:val="none" w:sz="0" w:space="0" w:color="auto"/>
        <w:bottom w:val="none" w:sz="0" w:space="0" w:color="auto"/>
        <w:right w:val="none" w:sz="0" w:space="0" w:color="auto"/>
      </w:divBdr>
    </w:div>
    <w:div w:id="125203964">
      <w:bodyDiv w:val="1"/>
      <w:marLeft w:val="0"/>
      <w:marRight w:val="0"/>
      <w:marTop w:val="0"/>
      <w:marBottom w:val="0"/>
      <w:divBdr>
        <w:top w:val="none" w:sz="0" w:space="0" w:color="auto"/>
        <w:left w:val="none" w:sz="0" w:space="0" w:color="auto"/>
        <w:bottom w:val="none" w:sz="0" w:space="0" w:color="auto"/>
        <w:right w:val="none" w:sz="0" w:space="0" w:color="auto"/>
      </w:divBdr>
    </w:div>
    <w:div w:id="135026751">
      <w:bodyDiv w:val="1"/>
      <w:marLeft w:val="0"/>
      <w:marRight w:val="0"/>
      <w:marTop w:val="0"/>
      <w:marBottom w:val="0"/>
      <w:divBdr>
        <w:top w:val="none" w:sz="0" w:space="0" w:color="auto"/>
        <w:left w:val="none" w:sz="0" w:space="0" w:color="auto"/>
        <w:bottom w:val="none" w:sz="0" w:space="0" w:color="auto"/>
        <w:right w:val="none" w:sz="0" w:space="0" w:color="auto"/>
      </w:divBdr>
    </w:div>
    <w:div w:id="145055604">
      <w:bodyDiv w:val="1"/>
      <w:marLeft w:val="0"/>
      <w:marRight w:val="0"/>
      <w:marTop w:val="0"/>
      <w:marBottom w:val="0"/>
      <w:divBdr>
        <w:top w:val="none" w:sz="0" w:space="0" w:color="auto"/>
        <w:left w:val="none" w:sz="0" w:space="0" w:color="auto"/>
        <w:bottom w:val="none" w:sz="0" w:space="0" w:color="auto"/>
        <w:right w:val="none" w:sz="0" w:space="0" w:color="auto"/>
      </w:divBdr>
    </w:div>
    <w:div w:id="152529321">
      <w:bodyDiv w:val="1"/>
      <w:marLeft w:val="0"/>
      <w:marRight w:val="0"/>
      <w:marTop w:val="0"/>
      <w:marBottom w:val="0"/>
      <w:divBdr>
        <w:top w:val="none" w:sz="0" w:space="0" w:color="auto"/>
        <w:left w:val="none" w:sz="0" w:space="0" w:color="auto"/>
        <w:bottom w:val="none" w:sz="0" w:space="0" w:color="auto"/>
        <w:right w:val="none" w:sz="0" w:space="0" w:color="auto"/>
      </w:divBdr>
    </w:div>
    <w:div w:id="156382913">
      <w:bodyDiv w:val="1"/>
      <w:marLeft w:val="0"/>
      <w:marRight w:val="0"/>
      <w:marTop w:val="0"/>
      <w:marBottom w:val="0"/>
      <w:divBdr>
        <w:top w:val="none" w:sz="0" w:space="0" w:color="auto"/>
        <w:left w:val="none" w:sz="0" w:space="0" w:color="auto"/>
        <w:bottom w:val="none" w:sz="0" w:space="0" w:color="auto"/>
        <w:right w:val="none" w:sz="0" w:space="0" w:color="auto"/>
      </w:divBdr>
    </w:div>
    <w:div w:id="172768731">
      <w:bodyDiv w:val="1"/>
      <w:marLeft w:val="0"/>
      <w:marRight w:val="0"/>
      <w:marTop w:val="0"/>
      <w:marBottom w:val="0"/>
      <w:divBdr>
        <w:top w:val="none" w:sz="0" w:space="0" w:color="auto"/>
        <w:left w:val="none" w:sz="0" w:space="0" w:color="auto"/>
        <w:bottom w:val="none" w:sz="0" w:space="0" w:color="auto"/>
        <w:right w:val="none" w:sz="0" w:space="0" w:color="auto"/>
      </w:divBdr>
    </w:div>
    <w:div w:id="177622127">
      <w:bodyDiv w:val="1"/>
      <w:marLeft w:val="0"/>
      <w:marRight w:val="0"/>
      <w:marTop w:val="0"/>
      <w:marBottom w:val="0"/>
      <w:divBdr>
        <w:top w:val="none" w:sz="0" w:space="0" w:color="auto"/>
        <w:left w:val="none" w:sz="0" w:space="0" w:color="auto"/>
        <w:bottom w:val="none" w:sz="0" w:space="0" w:color="auto"/>
        <w:right w:val="none" w:sz="0" w:space="0" w:color="auto"/>
      </w:divBdr>
      <w:divsChild>
        <w:div w:id="1897155393">
          <w:marLeft w:val="360"/>
          <w:marRight w:val="0"/>
          <w:marTop w:val="200"/>
          <w:marBottom w:val="0"/>
          <w:divBdr>
            <w:top w:val="none" w:sz="0" w:space="0" w:color="auto"/>
            <w:left w:val="none" w:sz="0" w:space="0" w:color="auto"/>
            <w:bottom w:val="none" w:sz="0" w:space="0" w:color="auto"/>
            <w:right w:val="none" w:sz="0" w:space="0" w:color="auto"/>
          </w:divBdr>
        </w:div>
      </w:divsChild>
    </w:div>
    <w:div w:id="185873464">
      <w:bodyDiv w:val="1"/>
      <w:marLeft w:val="0"/>
      <w:marRight w:val="0"/>
      <w:marTop w:val="0"/>
      <w:marBottom w:val="0"/>
      <w:divBdr>
        <w:top w:val="none" w:sz="0" w:space="0" w:color="auto"/>
        <w:left w:val="none" w:sz="0" w:space="0" w:color="auto"/>
        <w:bottom w:val="none" w:sz="0" w:space="0" w:color="auto"/>
        <w:right w:val="none" w:sz="0" w:space="0" w:color="auto"/>
      </w:divBdr>
    </w:div>
    <w:div w:id="206845109">
      <w:bodyDiv w:val="1"/>
      <w:marLeft w:val="0"/>
      <w:marRight w:val="0"/>
      <w:marTop w:val="0"/>
      <w:marBottom w:val="0"/>
      <w:divBdr>
        <w:top w:val="none" w:sz="0" w:space="0" w:color="auto"/>
        <w:left w:val="none" w:sz="0" w:space="0" w:color="auto"/>
        <w:bottom w:val="none" w:sz="0" w:space="0" w:color="auto"/>
        <w:right w:val="none" w:sz="0" w:space="0" w:color="auto"/>
      </w:divBdr>
    </w:div>
    <w:div w:id="208297423">
      <w:bodyDiv w:val="1"/>
      <w:marLeft w:val="0"/>
      <w:marRight w:val="0"/>
      <w:marTop w:val="0"/>
      <w:marBottom w:val="0"/>
      <w:divBdr>
        <w:top w:val="none" w:sz="0" w:space="0" w:color="auto"/>
        <w:left w:val="none" w:sz="0" w:space="0" w:color="auto"/>
        <w:bottom w:val="none" w:sz="0" w:space="0" w:color="auto"/>
        <w:right w:val="none" w:sz="0" w:space="0" w:color="auto"/>
      </w:divBdr>
    </w:div>
    <w:div w:id="210113816">
      <w:bodyDiv w:val="1"/>
      <w:marLeft w:val="0"/>
      <w:marRight w:val="0"/>
      <w:marTop w:val="0"/>
      <w:marBottom w:val="0"/>
      <w:divBdr>
        <w:top w:val="none" w:sz="0" w:space="0" w:color="auto"/>
        <w:left w:val="none" w:sz="0" w:space="0" w:color="auto"/>
        <w:bottom w:val="none" w:sz="0" w:space="0" w:color="auto"/>
        <w:right w:val="none" w:sz="0" w:space="0" w:color="auto"/>
      </w:divBdr>
    </w:div>
    <w:div w:id="226652418">
      <w:bodyDiv w:val="1"/>
      <w:marLeft w:val="0"/>
      <w:marRight w:val="0"/>
      <w:marTop w:val="0"/>
      <w:marBottom w:val="0"/>
      <w:divBdr>
        <w:top w:val="none" w:sz="0" w:space="0" w:color="auto"/>
        <w:left w:val="none" w:sz="0" w:space="0" w:color="auto"/>
        <w:bottom w:val="none" w:sz="0" w:space="0" w:color="auto"/>
        <w:right w:val="none" w:sz="0" w:space="0" w:color="auto"/>
      </w:divBdr>
      <w:divsChild>
        <w:div w:id="1429305650">
          <w:marLeft w:val="547"/>
          <w:marRight w:val="0"/>
          <w:marTop w:val="0"/>
          <w:marBottom w:val="0"/>
          <w:divBdr>
            <w:top w:val="none" w:sz="0" w:space="0" w:color="auto"/>
            <w:left w:val="none" w:sz="0" w:space="0" w:color="auto"/>
            <w:bottom w:val="none" w:sz="0" w:space="0" w:color="auto"/>
            <w:right w:val="none" w:sz="0" w:space="0" w:color="auto"/>
          </w:divBdr>
        </w:div>
      </w:divsChild>
    </w:div>
    <w:div w:id="250162067">
      <w:bodyDiv w:val="1"/>
      <w:marLeft w:val="0"/>
      <w:marRight w:val="0"/>
      <w:marTop w:val="0"/>
      <w:marBottom w:val="0"/>
      <w:divBdr>
        <w:top w:val="none" w:sz="0" w:space="0" w:color="auto"/>
        <w:left w:val="none" w:sz="0" w:space="0" w:color="auto"/>
        <w:bottom w:val="none" w:sz="0" w:space="0" w:color="auto"/>
        <w:right w:val="none" w:sz="0" w:space="0" w:color="auto"/>
      </w:divBdr>
    </w:div>
    <w:div w:id="259023137">
      <w:bodyDiv w:val="1"/>
      <w:marLeft w:val="0"/>
      <w:marRight w:val="0"/>
      <w:marTop w:val="0"/>
      <w:marBottom w:val="0"/>
      <w:divBdr>
        <w:top w:val="none" w:sz="0" w:space="0" w:color="auto"/>
        <w:left w:val="none" w:sz="0" w:space="0" w:color="auto"/>
        <w:bottom w:val="none" w:sz="0" w:space="0" w:color="auto"/>
        <w:right w:val="none" w:sz="0" w:space="0" w:color="auto"/>
      </w:divBdr>
    </w:div>
    <w:div w:id="260458000">
      <w:bodyDiv w:val="1"/>
      <w:marLeft w:val="0"/>
      <w:marRight w:val="0"/>
      <w:marTop w:val="0"/>
      <w:marBottom w:val="0"/>
      <w:divBdr>
        <w:top w:val="none" w:sz="0" w:space="0" w:color="auto"/>
        <w:left w:val="none" w:sz="0" w:space="0" w:color="auto"/>
        <w:bottom w:val="none" w:sz="0" w:space="0" w:color="auto"/>
        <w:right w:val="none" w:sz="0" w:space="0" w:color="auto"/>
      </w:divBdr>
      <w:divsChild>
        <w:div w:id="584143511">
          <w:marLeft w:val="547"/>
          <w:marRight w:val="0"/>
          <w:marTop w:val="0"/>
          <w:marBottom w:val="0"/>
          <w:divBdr>
            <w:top w:val="none" w:sz="0" w:space="0" w:color="auto"/>
            <w:left w:val="none" w:sz="0" w:space="0" w:color="auto"/>
            <w:bottom w:val="none" w:sz="0" w:space="0" w:color="auto"/>
            <w:right w:val="none" w:sz="0" w:space="0" w:color="auto"/>
          </w:divBdr>
        </w:div>
      </w:divsChild>
    </w:div>
    <w:div w:id="264273479">
      <w:bodyDiv w:val="1"/>
      <w:marLeft w:val="0"/>
      <w:marRight w:val="0"/>
      <w:marTop w:val="0"/>
      <w:marBottom w:val="0"/>
      <w:divBdr>
        <w:top w:val="none" w:sz="0" w:space="0" w:color="auto"/>
        <w:left w:val="none" w:sz="0" w:space="0" w:color="auto"/>
        <w:bottom w:val="none" w:sz="0" w:space="0" w:color="auto"/>
        <w:right w:val="none" w:sz="0" w:space="0" w:color="auto"/>
      </w:divBdr>
    </w:div>
    <w:div w:id="266278940">
      <w:bodyDiv w:val="1"/>
      <w:marLeft w:val="0"/>
      <w:marRight w:val="0"/>
      <w:marTop w:val="0"/>
      <w:marBottom w:val="0"/>
      <w:divBdr>
        <w:top w:val="none" w:sz="0" w:space="0" w:color="auto"/>
        <w:left w:val="none" w:sz="0" w:space="0" w:color="auto"/>
        <w:bottom w:val="none" w:sz="0" w:space="0" w:color="auto"/>
        <w:right w:val="none" w:sz="0" w:space="0" w:color="auto"/>
      </w:divBdr>
    </w:div>
    <w:div w:id="293484387">
      <w:bodyDiv w:val="1"/>
      <w:marLeft w:val="0"/>
      <w:marRight w:val="0"/>
      <w:marTop w:val="0"/>
      <w:marBottom w:val="0"/>
      <w:divBdr>
        <w:top w:val="none" w:sz="0" w:space="0" w:color="auto"/>
        <w:left w:val="none" w:sz="0" w:space="0" w:color="auto"/>
        <w:bottom w:val="none" w:sz="0" w:space="0" w:color="auto"/>
        <w:right w:val="none" w:sz="0" w:space="0" w:color="auto"/>
      </w:divBdr>
    </w:div>
    <w:div w:id="298459711">
      <w:bodyDiv w:val="1"/>
      <w:marLeft w:val="0"/>
      <w:marRight w:val="0"/>
      <w:marTop w:val="0"/>
      <w:marBottom w:val="0"/>
      <w:divBdr>
        <w:top w:val="none" w:sz="0" w:space="0" w:color="auto"/>
        <w:left w:val="none" w:sz="0" w:space="0" w:color="auto"/>
        <w:bottom w:val="none" w:sz="0" w:space="0" w:color="auto"/>
        <w:right w:val="none" w:sz="0" w:space="0" w:color="auto"/>
      </w:divBdr>
    </w:div>
    <w:div w:id="329912707">
      <w:bodyDiv w:val="1"/>
      <w:marLeft w:val="0"/>
      <w:marRight w:val="0"/>
      <w:marTop w:val="0"/>
      <w:marBottom w:val="0"/>
      <w:divBdr>
        <w:top w:val="none" w:sz="0" w:space="0" w:color="auto"/>
        <w:left w:val="none" w:sz="0" w:space="0" w:color="auto"/>
        <w:bottom w:val="none" w:sz="0" w:space="0" w:color="auto"/>
        <w:right w:val="none" w:sz="0" w:space="0" w:color="auto"/>
      </w:divBdr>
    </w:div>
    <w:div w:id="348339531">
      <w:bodyDiv w:val="1"/>
      <w:marLeft w:val="0"/>
      <w:marRight w:val="0"/>
      <w:marTop w:val="0"/>
      <w:marBottom w:val="0"/>
      <w:divBdr>
        <w:top w:val="none" w:sz="0" w:space="0" w:color="auto"/>
        <w:left w:val="none" w:sz="0" w:space="0" w:color="auto"/>
        <w:bottom w:val="none" w:sz="0" w:space="0" w:color="auto"/>
        <w:right w:val="none" w:sz="0" w:space="0" w:color="auto"/>
      </w:divBdr>
    </w:div>
    <w:div w:id="350227863">
      <w:bodyDiv w:val="1"/>
      <w:marLeft w:val="0"/>
      <w:marRight w:val="0"/>
      <w:marTop w:val="0"/>
      <w:marBottom w:val="0"/>
      <w:divBdr>
        <w:top w:val="none" w:sz="0" w:space="0" w:color="auto"/>
        <w:left w:val="none" w:sz="0" w:space="0" w:color="auto"/>
        <w:bottom w:val="none" w:sz="0" w:space="0" w:color="auto"/>
        <w:right w:val="none" w:sz="0" w:space="0" w:color="auto"/>
      </w:divBdr>
      <w:divsChild>
        <w:div w:id="381366216">
          <w:marLeft w:val="547"/>
          <w:marRight w:val="0"/>
          <w:marTop w:val="0"/>
          <w:marBottom w:val="0"/>
          <w:divBdr>
            <w:top w:val="none" w:sz="0" w:space="0" w:color="auto"/>
            <w:left w:val="none" w:sz="0" w:space="0" w:color="auto"/>
            <w:bottom w:val="none" w:sz="0" w:space="0" w:color="auto"/>
            <w:right w:val="none" w:sz="0" w:space="0" w:color="auto"/>
          </w:divBdr>
        </w:div>
      </w:divsChild>
    </w:div>
    <w:div w:id="354186740">
      <w:bodyDiv w:val="1"/>
      <w:marLeft w:val="0"/>
      <w:marRight w:val="0"/>
      <w:marTop w:val="0"/>
      <w:marBottom w:val="0"/>
      <w:divBdr>
        <w:top w:val="none" w:sz="0" w:space="0" w:color="auto"/>
        <w:left w:val="none" w:sz="0" w:space="0" w:color="auto"/>
        <w:bottom w:val="none" w:sz="0" w:space="0" w:color="auto"/>
        <w:right w:val="none" w:sz="0" w:space="0" w:color="auto"/>
      </w:divBdr>
    </w:div>
    <w:div w:id="357513621">
      <w:bodyDiv w:val="1"/>
      <w:marLeft w:val="0"/>
      <w:marRight w:val="0"/>
      <w:marTop w:val="0"/>
      <w:marBottom w:val="0"/>
      <w:divBdr>
        <w:top w:val="none" w:sz="0" w:space="0" w:color="auto"/>
        <w:left w:val="none" w:sz="0" w:space="0" w:color="auto"/>
        <w:bottom w:val="none" w:sz="0" w:space="0" w:color="auto"/>
        <w:right w:val="none" w:sz="0" w:space="0" w:color="auto"/>
      </w:divBdr>
    </w:div>
    <w:div w:id="359354209">
      <w:bodyDiv w:val="1"/>
      <w:marLeft w:val="0"/>
      <w:marRight w:val="0"/>
      <w:marTop w:val="0"/>
      <w:marBottom w:val="0"/>
      <w:divBdr>
        <w:top w:val="none" w:sz="0" w:space="0" w:color="auto"/>
        <w:left w:val="none" w:sz="0" w:space="0" w:color="auto"/>
        <w:bottom w:val="none" w:sz="0" w:space="0" w:color="auto"/>
        <w:right w:val="none" w:sz="0" w:space="0" w:color="auto"/>
      </w:divBdr>
      <w:divsChild>
        <w:div w:id="470097456">
          <w:marLeft w:val="547"/>
          <w:marRight w:val="0"/>
          <w:marTop w:val="115"/>
          <w:marBottom w:val="0"/>
          <w:divBdr>
            <w:top w:val="none" w:sz="0" w:space="0" w:color="auto"/>
            <w:left w:val="none" w:sz="0" w:space="0" w:color="auto"/>
            <w:bottom w:val="none" w:sz="0" w:space="0" w:color="auto"/>
            <w:right w:val="none" w:sz="0" w:space="0" w:color="auto"/>
          </w:divBdr>
        </w:div>
        <w:div w:id="1202745190">
          <w:marLeft w:val="547"/>
          <w:marRight w:val="0"/>
          <w:marTop w:val="115"/>
          <w:marBottom w:val="0"/>
          <w:divBdr>
            <w:top w:val="none" w:sz="0" w:space="0" w:color="auto"/>
            <w:left w:val="none" w:sz="0" w:space="0" w:color="auto"/>
            <w:bottom w:val="none" w:sz="0" w:space="0" w:color="auto"/>
            <w:right w:val="none" w:sz="0" w:space="0" w:color="auto"/>
          </w:divBdr>
        </w:div>
        <w:div w:id="1355302052">
          <w:marLeft w:val="547"/>
          <w:marRight w:val="0"/>
          <w:marTop w:val="115"/>
          <w:marBottom w:val="0"/>
          <w:divBdr>
            <w:top w:val="none" w:sz="0" w:space="0" w:color="auto"/>
            <w:left w:val="none" w:sz="0" w:space="0" w:color="auto"/>
            <w:bottom w:val="none" w:sz="0" w:space="0" w:color="auto"/>
            <w:right w:val="none" w:sz="0" w:space="0" w:color="auto"/>
          </w:divBdr>
        </w:div>
        <w:div w:id="1587422708">
          <w:marLeft w:val="547"/>
          <w:marRight w:val="0"/>
          <w:marTop w:val="115"/>
          <w:marBottom w:val="0"/>
          <w:divBdr>
            <w:top w:val="none" w:sz="0" w:space="0" w:color="auto"/>
            <w:left w:val="none" w:sz="0" w:space="0" w:color="auto"/>
            <w:bottom w:val="none" w:sz="0" w:space="0" w:color="auto"/>
            <w:right w:val="none" w:sz="0" w:space="0" w:color="auto"/>
          </w:divBdr>
        </w:div>
      </w:divsChild>
    </w:div>
    <w:div w:id="370542890">
      <w:bodyDiv w:val="1"/>
      <w:marLeft w:val="0"/>
      <w:marRight w:val="0"/>
      <w:marTop w:val="0"/>
      <w:marBottom w:val="0"/>
      <w:divBdr>
        <w:top w:val="none" w:sz="0" w:space="0" w:color="auto"/>
        <w:left w:val="none" w:sz="0" w:space="0" w:color="auto"/>
        <w:bottom w:val="none" w:sz="0" w:space="0" w:color="auto"/>
        <w:right w:val="none" w:sz="0" w:space="0" w:color="auto"/>
      </w:divBdr>
    </w:div>
    <w:div w:id="372846057">
      <w:bodyDiv w:val="1"/>
      <w:marLeft w:val="0"/>
      <w:marRight w:val="0"/>
      <w:marTop w:val="0"/>
      <w:marBottom w:val="0"/>
      <w:divBdr>
        <w:top w:val="none" w:sz="0" w:space="0" w:color="auto"/>
        <w:left w:val="none" w:sz="0" w:space="0" w:color="auto"/>
        <w:bottom w:val="none" w:sz="0" w:space="0" w:color="auto"/>
        <w:right w:val="none" w:sz="0" w:space="0" w:color="auto"/>
      </w:divBdr>
    </w:div>
    <w:div w:id="375860551">
      <w:bodyDiv w:val="1"/>
      <w:marLeft w:val="0"/>
      <w:marRight w:val="0"/>
      <w:marTop w:val="0"/>
      <w:marBottom w:val="0"/>
      <w:divBdr>
        <w:top w:val="none" w:sz="0" w:space="0" w:color="auto"/>
        <w:left w:val="none" w:sz="0" w:space="0" w:color="auto"/>
        <w:bottom w:val="none" w:sz="0" w:space="0" w:color="auto"/>
        <w:right w:val="none" w:sz="0" w:space="0" w:color="auto"/>
      </w:divBdr>
    </w:div>
    <w:div w:id="389572136">
      <w:bodyDiv w:val="1"/>
      <w:marLeft w:val="0"/>
      <w:marRight w:val="0"/>
      <w:marTop w:val="0"/>
      <w:marBottom w:val="0"/>
      <w:divBdr>
        <w:top w:val="none" w:sz="0" w:space="0" w:color="auto"/>
        <w:left w:val="none" w:sz="0" w:space="0" w:color="auto"/>
        <w:bottom w:val="none" w:sz="0" w:space="0" w:color="auto"/>
        <w:right w:val="none" w:sz="0" w:space="0" w:color="auto"/>
      </w:divBdr>
      <w:divsChild>
        <w:div w:id="1759209857">
          <w:marLeft w:val="547"/>
          <w:marRight w:val="0"/>
          <w:marTop w:val="0"/>
          <w:marBottom w:val="0"/>
          <w:divBdr>
            <w:top w:val="none" w:sz="0" w:space="0" w:color="auto"/>
            <w:left w:val="none" w:sz="0" w:space="0" w:color="auto"/>
            <w:bottom w:val="none" w:sz="0" w:space="0" w:color="auto"/>
            <w:right w:val="none" w:sz="0" w:space="0" w:color="auto"/>
          </w:divBdr>
        </w:div>
      </w:divsChild>
    </w:div>
    <w:div w:id="401369785">
      <w:bodyDiv w:val="1"/>
      <w:marLeft w:val="0"/>
      <w:marRight w:val="0"/>
      <w:marTop w:val="0"/>
      <w:marBottom w:val="0"/>
      <w:divBdr>
        <w:top w:val="none" w:sz="0" w:space="0" w:color="auto"/>
        <w:left w:val="none" w:sz="0" w:space="0" w:color="auto"/>
        <w:bottom w:val="none" w:sz="0" w:space="0" w:color="auto"/>
        <w:right w:val="none" w:sz="0" w:space="0" w:color="auto"/>
      </w:divBdr>
    </w:div>
    <w:div w:id="406001828">
      <w:bodyDiv w:val="1"/>
      <w:marLeft w:val="0"/>
      <w:marRight w:val="0"/>
      <w:marTop w:val="0"/>
      <w:marBottom w:val="0"/>
      <w:divBdr>
        <w:top w:val="none" w:sz="0" w:space="0" w:color="auto"/>
        <w:left w:val="none" w:sz="0" w:space="0" w:color="auto"/>
        <w:bottom w:val="none" w:sz="0" w:space="0" w:color="auto"/>
        <w:right w:val="none" w:sz="0" w:space="0" w:color="auto"/>
      </w:divBdr>
    </w:div>
    <w:div w:id="413163472">
      <w:bodyDiv w:val="1"/>
      <w:marLeft w:val="0"/>
      <w:marRight w:val="0"/>
      <w:marTop w:val="0"/>
      <w:marBottom w:val="0"/>
      <w:divBdr>
        <w:top w:val="none" w:sz="0" w:space="0" w:color="auto"/>
        <w:left w:val="none" w:sz="0" w:space="0" w:color="auto"/>
        <w:bottom w:val="none" w:sz="0" w:space="0" w:color="auto"/>
        <w:right w:val="none" w:sz="0" w:space="0" w:color="auto"/>
      </w:divBdr>
    </w:div>
    <w:div w:id="457333247">
      <w:bodyDiv w:val="1"/>
      <w:marLeft w:val="0"/>
      <w:marRight w:val="0"/>
      <w:marTop w:val="0"/>
      <w:marBottom w:val="0"/>
      <w:divBdr>
        <w:top w:val="none" w:sz="0" w:space="0" w:color="auto"/>
        <w:left w:val="none" w:sz="0" w:space="0" w:color="auto"/>
        <w:bottom w:val="none" w:sz="0" w:space="0" w:color="auto"/>
        <w:right w:val="none" w:sz="0" w:space="0" w:color="auto"/>
      </w:divBdr>
    </w:div>
    <w:div w:id="464739510">
      <w:bodyDiv w:val="1"/>
      <w:marLeft w:val="0"/>
      <w:marRight w:val="0"/>
      <w:marTop w:val="0"/>
      <w:marBottom w:val="0"/>
      <w:divBdr>
        <w:top w:val="none" w:sz="0" w:space="0" w:color="auto"/>
        <w:left w:val="none" w:sz="0" w:space="0" w:color="auto"/>
        <w:bottom w:val="none" w:sz="0" w:space="0" w:color="auto"/>
        <w:right w:val="none" w:sz="0" w:space="0" w:color="auto"/>
      </w:divBdr>
    </w:div>
    <w:div w:id="472329131">
      <w:bodyDiv w:val="1"/>
      <w:marLeft w:val="0"/>
      <w:marRight w:val="0"/>
      <w:marTop w:val="0"/>
      <w:marBottom w:val="0"/>
      <w:divBdr>
        <w:top w:val="none" w:sz="0" w:space="0" w:color="auto"/>
        <w:left w:val="none" w:sz="0" w:space="0" w:color="auto"/>
        <w:bottom w:val="none" w:sz="0" w:space="0" w:color="auto"/>
        <w:right w:val="none" w:sz="0" w:space="0" w:color="auto"/>
      </w:divBdr>
    </w:div>
    <w:div w:id="500465244">
      <w:bodyDiv w:val="1"/>
      <w:marLeft w:val="0"/>
      <w:marRight w:val="0"/>
      <w:marTop w:val="0"/>
      <w:marBottom w:val="0"/>
      <w:divBdr>
        <w:top w:val="none" w:sz="0" w:space="0" w:color="auto"/>
        <w:left w:val="none" w:sz="0" w:space="0" w:color="auto"/>
        <w:bottom w:val="none" w:sz="0" w:space="0" w:color="auto"/>
        <w:right w:val="none" w:sz="0" w:space="0" w:color="auto"/>
      </w:divBdr>
    </w:div>
    <w:div w:id="527182941">
      <w:bodyDiv w:val="1"/>
      <w:marLeft w:val="0"/>
      <w:marRight w:val="0"/>
      <w:marTop w:val="0"/>
      <w:marBottom w:val="0"/>
      <w:divBdr>
        <w:top w:val="none" w:sz="0" w:space="0" w:color="auto"/>
        <w:left w:val="none" w:sz="0" w:space="0" w:color="auto"/>
        <w:bottom w:val="none" w:sz="0" w:space="0" w:color="auto"/>
        <w:right w:val="none" w:sz="0" w:space="0" w:color="auto"/>
      </w:divBdr>
    </w:div>
    <w:div w:id="537858482">
      <w:bodyDiv w:val="1"/>
      <w:marLeft w:val="0"/>
      <w:marRight w:val="0"/>
      <w:marTop w:val="0"/>
      <w:marBottom w:val="0"/>
      <w:divBdr>
        <w:top w:val="none" w:sz="0" w:space="0" w:color="auto"/>
        <w:left w:val="none" w:sz="0" w:space="0" w:color="auto"/>
        <w:bottom w:val="none" w:sz="0" w:space="0" w:color="auto"/>
        <w:right w:val="none" w:sz="0" w:space="0" w:color="auto"/>
      </w:divBdr>
      <w:divsChild>
        <w:div w:id="2130732887">
          <w:marLeft w:val="547"/>
          <w:marRight w:val="0"/>
          <w:marTop w:val="0"/>
          <w:marBottom w:val="0"/>
          <w:divBdr>
            <w:top w:val="none" w:sz="0" w:space="0" w:color="auto"/>
            <w:left w:val="none" w:sz="0" w:space="0" w:color="auto"/>
            <w:bottom w:val="none" w:sz="0" w:space="0" w:color="auto"/>
            <w:right w:val="none" w:sz="0" w:space="0" w:color="auto"/>
          </w:divBdr>
        </w:div>
      </w:divsChild>
    </w:div>
    <w:div w:id="561871947">
      <w:bodyDiv w:val="1"/>
      <w:marLeft w:val="0"/>
      <w:marRight w:val="0"/>
      <w:marTop w:val="0"/>
      <w:marBottom w:val="0"/>
      <w:divBdr>
        <w:top w:val="none" w:sz="0" w:space="0" w:color="auto"/>
        <w:left w:val="none" w:sz="0" w:space="0" w:color="auto"/>
        <w:bottom w:val="none" w:sz="0" w:space="0" w:color="auto"/>
        <w:right w:val="none" w:sz="0" w:space="0" w:color="auto"/>
      </w:divBdr>
    </w:div>
    <w:div w:id="565839863">
      <w:bodyDiv w:val="1"/>
      <w:marLeft w:val="0"/>
      <w:marRight w:val="0"/>
      <w:marTop w:val="0"/>
      <w:marBottom w:val="0"/>
      <w:divBdr>
        <w:top w:val="none" w:sz="0" w:space="0" w:color="auto"/>
        <w:left w:val="none" w:sz="0" w:space="0" w:color="auto"/>
        <w:bottom w:val="none" w:sz="0" w:space="0" w:color="auto"/>
        <w:right w:val="none" w:sz="0" w:space="0" w:color="auto"/>
      </w:divBdr>
    </w:div>
    <w:div w:id="568228772">
      <w:bodyDiv w:val="1"/>
      <w:marLeft w:val="0"/>
      <w:marRight w:val="0"/>
      <w:marTop w:val="0"/>
      <w:marBottom w:val="0"/>
      <w:divBdr>
        <w:top w:val="none" w:sz="0" w:space="0" w:color="auto"/>
        <w:left w:val="none" w:sz="0" w:space="0" w:color="auto"/>
        <w:bottom w:val="none" w:sz="0" w:space="0" w:color="auto"/>
        <w:right w:val="none" w:sz="0" w:space="0" w:color="auto"/>
      </w:divBdr>
    </w:div>
    <w:div w:id="571502407">
      <w:bodyDiv w:val="1"/>
      <w:marLeft w:val="0"/>
      <w:marRight w:val="0"/>
      <w:marTop w:val="0"/>
      <w:marBottom w:val="0"/>
      <w:divBdr>
        <w:top w:val="none" w:sz="0" w:space="0" w:color="auto"/>
        <w:left w:val="none" w:sz="0" w:space="0" w:color="auto"/>
        <w:bottom w:val="none" w:sz="0" w:space="0" w:color="auto"/>
        <w:right w:val="none" w:sz="0" w:space="0" w:color="auto"/>
      </w:divBdr>
    </w:div>
    <w:div w:id="584727378">
      <w:bodyDiv w:val="1"/>
      <w:marLeft w:val="0"/>
      <w:marRight w:val="0"/>
      <w:marTop w:val="0"/>
      <w:marBottom w:val="0"/>
      <w:divBdr>
        <w:top w:val="none" w:sz="0" w:space="0" w:color="auto"/>
        <w:left w:val="none" w:sz="0" w:space="0" w:color="auto"/>
        <w:bottom w:val="none" w:sz="0" w:space="0" w:color="auto"/>
        <w:right w:val="none" w:sz="0" w:space="0" w:color="auto"/>
      </w:divBdr>
    </w:div>
    <w:div w:id="586033715">
      <w:bodyDiv w:val="1"/>
      <w:marLeft w:val="0"/>
      <w:marRight w:val="0"/>
      <w:marTop w:val="0"/>
      <w:marBottom w:val="0"/>
      <w:divBdr>
        <w:top w:val="none" w:sz="0" w:space="0" w:color="auto"/>
        <w:left w:val="none" w:sz="0" w:space="0" w:color="auto"/>
        <w:bottom w:val="none" w:sz="0" w:space="0" w:color="auto"/>
        <w:right w:val="none" w:sz="0" w:space="0" w:color="auto"/>
      </w:divBdr>
    </w:div>
    <w:div w:id="587352957">
      <w:bodyDiv w:val="1"/>
      <w:marLeft w:val="0"/>
      <w:marRight w:val="0"/>
      <w:marTop w:val="0"/>
      <w:marBottom w:val="0"/>
      <w:divBdr>
        <w:top w:val="none" w:sz="0" w:space="0" w:color="auto"/>
        <w:left w:val="none" w:sz="0" w:space="0" w:color="auto"/>
        <w:bottom w:val="none" w:sz="0" w:space="0" w:color="auto"/>
        <w:right w:val="none" w:sz="0" w:space="0" w:color="auto"/>
      </w:divBdr>
    </w:div>
    <w:div w:id="596715536">
      <w:bodyDiv w:val="1"/>
      <w:marLeft w:val="0"/>
      <w:marRight w:val="0"/>
      <w:marTop w:val="0"/>
      <w:marBottom w:val="0"/>
      <w:divBdr>
        <w:top w:val="none" w:sz="0" w:space="0" w:color="auto"/>
        <w:left w:val="none" w:sz="0" w:space="0" w:color="auto"/>
        <w:bottom w:val="none" w:sz="0" w:space="0" w:color="auto"/>
        <w:right w:val="none" w:sz="0" w:space="0" w:color="auto"/>
      </w:divBdr>
    </w:div>
    <w:div w:id="597832205">
      <w:bodyDiv w:val="1"/>
      <w:marLeft w:val="0"/>
      <w:marRight w:val="0"/>
      <w:marTop w:val="0"/>
      <w:marBottom w:val="0"/>
      <w:divBdr>
        <w:top w:val="none" w:sz="0" w:space="0" w:color="auto"/>
        <w:left w:val="none" w:sz="0" w:space="0" w:color="auto"/>
        <w:bottom w:val="none" w:sz="0" w:space="0" w:color="auto"/>
        <w:right w:val="none" w:sz="0" w:space="0" w:color="auto"/>
      </w:divBdr>
    </w:div>
    <w:div w:id="619341988">
      <w:bodyDiv w:val="1"/>
      <w:marLeft w:val="0"/>
      <w:marRight w:val="0"/>
      <w:marTop w:val="0"/>
      <w:marBottom w:val="0"/>
      <w:divBdr>
        <w:top w:val="none" w:sz="0" w:space="0" w:color="auto"/>
        <w:left w:val="none" w:sz="0" w:space="0" w:color="auto"/>
        <w:bottom w:val="none" w:sz="0" w:space="0" w:color="auto"/>
        <w:right w:val="none" w:sz="0" w:space="0" w:color="auto"/>
      </w:divBdr>
      <w:divsChild>
        <w:div w:id="19167305">
          <w:marLeft w:val="547"/>
          <w:marRight w:val="0"/>
          <w:marTop w:val="0"/>
          <w:marBottom w:val="0"/>
          <w:divBdr>
            <w:top w:val="none" w:sz="0" w:space="0" w:color="auto"/>
            <w:left w:val="none" w:sz="0" w:space="0" w:color="auto"/>
            <w:bottom w:val="none" w:sz="0" w:space="0" w:color="auto"/>
            <w:right w:val="none" w:sz="0" w:space="0" w:color="auto"/>
          </w:divBdr>
        </w:div>
      </w:divsChild>
    </w:div>
    <w:div w:id="631250258">
      <w:bodyDiv w:val="1"/>
      <w:marLeft w:val="0"/>
      <w:marRight w:val="0"/>
      <w:marTop w:val="0"/>
      <w:marBottom w:val="0"/>
      <w:divBdr>
        <w:top w:val="none" w:sz="0" w:space="0" w:color="auto"/>
        <w:left w:val="none" w:sz="0" w:space="0" w:color="auto"/>
        <w:bottom w:val="none" w:sz="0" w:space="0" w:color="auto"/>
        <w:right w:val="none" w:sz="0" w:space="0" w:color="auto"/>
      </w:divBdr>
    </w:div>
    <w:div w:id="634143523">
      <w:bodyDiv w:val="1"/>
      <w:marLeft w:val="0"/>
      <w:marRight w:val="0"/>
      <w:marTop w:val="0"/>
      <w:marBottom w:val="0"/>
      <w:divBdr>
        <w:top w:val="none" w:sz="0" w:space="0" w:color="auto"/>
        <w:left w:val="none" w:sz="0" w:space="0" w:color="auto"/>
        <w:bottom w:val="none" w:sz="0" w:space="0" w:color="auto"/>
        <w:right w:val="none" w:sz="0" w:space="0" w:color="auto"/>
      </w:divBdr>
      <w:divsChild>
        <w:div w:id="123080175">
          <w:marLeft w:val="547"/>
          <w:marRight w:val="0"/>
          <w:marTop w:val="0"/>
          <w:marBottom w:val="0"/>
          <w:divBdr>
            <w:top w:val="none" w:sz="0" w:space="0" w:color="auto"/>
            <w:left w:val="none" w:sz="0" w:space="0" w:color="auto"/>
            <w:bottom w:val="none" w:sz="0" w:space="0" w:color="auto"/>
            <w:right w:val="none" w:sz="0" w:space="0" w:color="auto"/>
          </w:divBdr>
        </w:div>
      </w:divsChild>
    </w:div>
    <w:div w:id="652373468">
      <w:bodyDiv w:val="1"/>
      <w:marLeft w:val="0"/>
      <w:marRight w:val="0"/>
      <w:marTop w:val="0"/>
      <w:marBottom w:val="0"/>
      <w:divBdr>
        <w:top w:val="none" w:sz="0" w:space="0" w:color="auto"/>
        <w:left w:val="none" w:sz="0" w:space="0" w:color="auto"/>
        <w:bottom w:val="none" w:sz="0" w:space="0" w:color="auto"/>
        <w:right w:val="none" w:sz="0" w:space="0" w:color="auto"/>
      </w:divBdr>
    </w:div>
    <w:div w:id="676884554">
      <w:bodyDiv w:val="1"/>
      <w:marLeft w:val="0"/>
      <w:marRight w:val="0"/>
      <w:marTop w:val="0"/>
      <w:marBottom w:val="0"/>
      <w:divBdr>
        <w:top w:val="none" w:sz="0" w:space="0" w:color="auto"/>
        <w:left w:val="none" w:sz="0" w:space="0" w:color="auto"/>
        <w:bottom w:val="none" w:sz="0" w:space="0" w:color="auto"/>
        <w:right w:val="none" w:sz="0" w:space="0" w:color="auto"/>
      </w:divBdr>
    </w:div>
    <w:div w:id="679889347">
      <w:bodyDiv w:val="1"/>
      <w:marLeft w:val="0"/>
      <w:marRight w:val="0"/>
      <w:marTop w:val="0"/>
      <w:marBottom w:val="0"/>
      <w:divBdr>
        <w:top w:val="none" w:sz="0" w:space="0" w:color="auto"/>
        <w:left w:val="none" w:sz="0" w:space="0" w:color="auto"/>
        <w:bottom w:val="none" w:sz="0" w:space="0" w:color="auto"/>
        <w:right w:val="none" w:sz="0" w:space="0" w:color="auto"/>
      </w:divBdr>
    </w:div>
    <w:div w:id="688916807">
      <w:bodyDiv w:val="1"/>
      <w:marLeft w:val="0"/>
      <w:marRight w:val="0"/>
      <w:marTop w:val="0"/>
      <w:marBottom w:val="0"/>
      <w:divBdr>
        <w:top w:val="none" w:sz="0" w:space="0" w:color="auto"/>
        <w:left w:val="none" w:sz="0" w:space="0" w:color="auto"/>
        <w:bottom w:val="none" w:sz="0" w:space="0" w:color="auto"/>
        <w:right w:val="none" w:sz="0" w:space="0" w:color="auto"/>
      </w:divBdr>
    </w:div>
    <w:div w:id="691959395">
      <w:bodyDiv w:val="1"/>
      <w:marLeft w:val="0"/>
      <w:marRight w:val="0"/>
      <w:marTop w:val="0"/>
      <w:marBottom w:val="0"/>
      <w:divBdr>
        <w:top w:val="none" w:sz="0" w:space="0" w:color="auto"/>
        <w:left w:val="none" w:sz="0" w:space="0" w:color="auto"/>
        <w:bottom w:val="none" w:sz="0" w:space="0" w:color="auto"/>
        <w:right w:val="none" w:sz="0" w:space="0" w:color="auto"/>
      </w:divBdr>
      <w:divsChild>
        <w:div w:id="1326010334">
          <w:marLeft w:val="547"/>
          <w:marRight w:val="0"/>
          <w:marTop w:val="0"/>
          <w:marBottom w:val="0"/>
          <w:divBdr>
            <w:top w:val="none" w:sz="0" w:space="0" w:color="auto"/>
            <w:left w:val="none" w:sz="0" w:space="0" w:color="auto"/>
            <w:bottom w:val="none" w:sz="0" w:space="0" w:color="auto"/>
            <w:right w:val="none" w:sz="0" w:space="0" w:color="auto"/>
          </w:divBdr>
        </w:div>
      </w:divsChild>
    </w:div>
    <w:div w:id="699010126">
      <w:bodyDiv w:val="1"/>
      <w:marLeft w:val="0"/>
      <w:marRight w:val="0"/>
      <w:marTop w:val="0"/>
      <w:marBottom w:val="0"/>
      <w:divBdr>
        <w:top w:val="none" w:sz="0" w:space="0" w:color="auto"/>
        <w:left w:val="none" w:sz="0" w:space="0" w:color="auto"/>
        <w:bottom w:val="none" w:sz="0" w:space="0" w:color="auto"/>
        <w:right w:val="none" w:sz="0" w:space="0" w:color="auto"/>
      </w:divBdr>
    </w:div>
    <w:div w:id="702752111">
      <w:bodyDiv w:val="1"/>
      <w:marLeft w:val="0"/>
      <w:marRight w:val="0"/>
      <w:marTop w:val="0"/>
      <w:marBottom w:val="0"/>
      <w:divBdr>
        <w:top w:val="none" w:sz="0" w:space="0" w:color="auto"/>
        <w:left w:val="none" w:sz="0" w:space="0" w:color="auto"/>
        <w:bottom w:val="none" w:sz="0" w:space="0" w:color="auto"/>
        <w:right w:val="none" w:sz="0" w:space="0" w:color="auto"/>
      </w:divBdr>
    </w:div>
    <w:div w:id="703091125">
      <w:bodyDiv w:val="1"/>
      <w:marLeft w:val="0"/>
      <w:marRight w:val="0"/>
      <w:marTop w:val="0"/>
      <w:marBottom w:val="0"/>
      <w:divBdr>
        <w:top w:val="none" w:sz="0" w:space="0" w:color="auto"/>
        <w:left w:val="none" w:sz="0" w:space="0" w:color="auto"/>
        <w:bottom w:val="none" w:sz="0" w:space="0" w:color="auto"/>
        <w:right w:val="none" w:sz="0" w:space="0" w:color="auto"/>
      </w:divBdr>
    </w:div>
    <w:div w:id="719667748">
      <w:bodyDiv w:val="1"/>
      <w:marLeft w:val="0"/>
      <w:marRight w:val="0"/>
      <w:marTop w:val="0"/>
      <w:marBottom w:val="0"/>
      <w:divBdr>
        <w:top w:val="none" w:sz="0" w:space="0" w:color="auto"/>
        <w:left w:val="none" w:sz="0" w:space="0" w:color="auto"/>
        <w:bottom w:val="none" w:sz="0" w:space="0" w:color="auto"/>
        <w:right w:val="none" w:sz="0" w:space="0" w:color="auto"/>
      </w:divBdr>
    </w:div>
    <w:div w:id="733284604">
      <w:bodyDiv w:val="1"/>
      <w:marLeft w:val="0"/>
      <w:marRight w:val="0"/>
      <w:marTop w:val="0"/>
      <w:marBottom w:val="0"/>
      <w:divBdr>
        <w:top w:val="none" w:sz="0" w:space="0" w:color="auto"/>
        <w:left w:val="none" w:sz="0" w:space="0" w:color="auto"/>
        <w:bottom w:val="none" w:sz="0" w:space="0" w:color="auto"/>
        <w:right w:val="none" w:sz="0" w:space="0" w:color="auto"/>
      </w:divBdr>
    </w:div>
    <w:div w:id="745344113">
      <w:bodyDiv w:val="1"/>
      <w:marLeft w:val="0"/>
      <w:marRight w:val="0"/>
      <w:marTop w:val="0"/>
      <w:marBottom w:val="0"/>
      <w:divBdr>
        <w:top w:val="none" w:sz="0" w:space="0" w:color="auto"/>
        <w:left w:val="none" w:sz="0" w:space="0" w:color="auto"/>
        <w:bottom w:val="none" w:sz="0" w:space="0" w:color="auto"/>
        <w:right w:val="none" w:sz="0" w:space="0" w:color="auto"/>
      </w:divBdr>
      <w:divsChild>
        <w:div w:id="688416039">
          <w:marLeft w:val="547"/>
          <w:marRight w:val="0"/>
          <w:marTop w:val="0"/>
          <w:marBottom w:val="0"/>
          <w:divBdr>
            <w:top w:val="none" w:sz="0" w:space="0" w:color="auto"/>
            <w:left w:val="none" w:sz="0" w:space="0" w:color="auto"/>
            <w:bottom w:val="none" w:sz="0" w:space="0" w:color="auto"/>
            <w:right w:val="none" w:sz="0" w:space="0" w:color="auto"/>
          </w:divBdr>
        </w:div>
      </w:divsChild>
    </w:div>
    <w:div w:id="777024151">
      <w:bodyDiv w:val="1"/>
      <w:marLeft w:val="0"/>
      <w:marRight w:val="0"/>
      <w:marTop w:val="0"/>
      <w:marBottom w:val="0"/>
      <w:divBdr>
        <w:top w:val="none" w:sz="0" w:space="0" w:color="auto"/>
        <w:left w:val="none" w:sz="0" w:space="0" w:color="auto"/>
        <w:bottom w:val="none" w:sz="0" w:space="0" w:color="auto"/>
        <w:right w:val="none" w:sz="0" w:space="0" w:color="auto"/>
      </w:divBdr>
    </w:div>
    <w:div w:id="784538780">
      <w:bodyDiv w:val="1"/>
      <w:marLeft w:val="0"/>
      <w:marRight w:val="0"/>
      <w:marTop w:val="0"/>
      <w:marBottom w:val="0"/>
      <w:divBdr>
        <w:top w:val="none" w:sz="0" w:space="0" w:color="auto"/>
        <w:left w:val="none" w:sz="0" w:space="0" w:color="auto"/>
        <w:bottom w:val="none" w:sz="0" w:space="0" w:color="auto"/>
        <w:right w:val="none" w:sz="0" w:space="0" w:color="auto"/>
      </w:divBdr>
      <w:divsChild>
        <w:div w:id="542209353">
          <w:marLeft w:val="547"/>
          <w:marRight w:val="0"/>
          <w:marTop w:val="0"/>
          <w:marBottom w:val="0"/>
          <w:divBdr>
            <w:top w:val="none" w:sz="0" w:space="0" w:color="auto"/>
            <w:left w:val="none" w:sz="0" w:space="0" w:color="auto"/>
            <w:bottom w:val="none" w:sz="0" w:space="0" w:color="auto"/>
            <w:right w:val="none" w:sz="0" w:space="0" w:color="auto"/>
          </w:divBdr>
        </w:div>
      </w:divsChild>
    </w:div>
    <w:div w:id="786967571">
      <w:bodyDiv w:val="1"/>
      <w:marLeft w:val="0"/>
      <w:marRight w:val="0"/>
      <w:marTop w:val="0"/>
      <w:marBottom w:val="0"/>
      <w:divBdr>
        <w:top w:val="none" w:sz="0" w:space="0" w:color="auto"/>
        <w:left w:val="none" w:sz="0" w:space="0" w:color="auto"/>
        <w:bottom w:val="none" w:sz="0" w:space="0" w:color="auto"/>
        <w:right w:val="none" w:sz="0" w:space="0" w:color="auto"/>
      </w:divBdr>
    </w:div>
    <w:div w:id="803160795">
      <w:bodyDiv w:val="1"/>
      <w:marLeft w:val="0"/>
      <w:marRight w:val="0"/>
      <w:marTop w:val="0"/>
      <w:marBottom w:val="0"/>
      <w:divBdr>
        <w:top w:val="none" w:sz="0" w:space="0" w:color="auto"/>
        <w:left w:val="none" w:sz="0" w:space="0" w:color="auto"/>
        <w:bottom w:val="none" w:sz="0" w:space="0" w:color="auto"/>
        <w:right w:val="none" w:sz="0" w:space="0" w:color="auto"/>
      </w:divBdr>
      <w:divsChild>
        <w:div w:id="1385640047">
          <w:marLeft w:val="547"/>
          <w:marRight w:val="0"/>
          <w:marTop w:val="0"/>
          <w:marBottom w:val="0"/>
          <w:divBdr>
            <w:top w:val="none" w:sz="0" w:space="0" w:color="auto"/>
            <w:left w:val="none" w:sz="0" w:space="0" w:color="auto"/>
            <w:bottom w:val="none" w:sz="0" w:space="0" w:color="auto"/>
            <w:right w:val="none" w:sz="0" w:space="0" w:color="auto"/>
          </w:divBdr>
        </w:div>
      </w:divsChild>
    </w:div>
    <w:div w:id="819880339">
      <w:bodyDiv w:val="1"/>
      <w:marLeft w:val="0"/>
      <w:marRight w:val="0"/>
      <w:marTop w:val="0"/>
      <w:marBottom w:val="0"/>
      <w:divBdr>
        <w:top w:val="none" w:sz="0" w:space="0" w:color="auto"/>
        <w:left w:val="none" w:sz="0" w:space="0" w:color="auto"/>
        <w:bottom w:val="none" w:sz="0" w:space="0" w:color="auto"/>
        <w:right w:val="none" w:sz="0" w:space="0" w:color="auto"/>
      </w:divBdr>
    </w:div>
    <w:div w:id="826435563">
      <w:bodyDiv w:val="1"/>
      <w:marLeft w:val="0"/>
      <w:marRight w:val="0"/>
      <w:marTop w:val="0"/>
      <w:marBottom w:val="0"/>
      <w:divBdr>
        <w:top w:val="none" w:sz="0" w:space="0" w:color="auto"/>
        <w:left w:val="none" w:sz="0" w:space="0" w:color="auto"/>
        <w:bottom w:val="none" w:sz="0" w:space="0" w:color="auto"/>
        <w:right w:val="none" w:sz="0" w:space="0" w:color="auto"/>
      </w:divBdr>
    </w:div>
    <w:div w:id="831264216">
      <w:bodyDiv w:val="1"/>
      <w:marLeft w:val="0"/>
      <w:marRight w:val="0"/>
      <w:marTop w:val="0"/>
      <w:marBottom w:val="0"/>
      <w:divBdr>
        <w:top w:val="none" w:sz="0" w:space="0" w:color="auto"/>
        <w:left w:val="none" w:sz="0" w:space="0" w:color="auto"/>
        <w:bottom w:val="none" w:sz="0" w:space="0" w:color="auto"/>
        <w:right w:val="none" w:sz="0" w:space="0" w:color="auto"/>
      </w:divBdr>
    </w:div>
    <w:div w:id="843010416">
      <w:bodyDiv w:val="1"/>
      <w:marLeft w:val="0"/>
      <w:marRight w:val="0"/>
      <w:marTop w:val="0"/>
      <w:marBottom w:val="0"/>
      <w:divBdr>
        <w:top w:val="none" w:sz="0" w:space="0" w:color="auto"/>
        <w:left w:val="none" w:sz="0" w:space="0" w:color="auto"/>
        <w:bottom w:val="none" w:sz="0" w:space="0" w:color="auto"/>
        <w:right w:val="none" w:sz="0" w:space="0" w:color="auto"/>
      </w:divBdr>
    </w:div>
    <w:div w:id="856621240">
      <w:bodyDiv w:val="1"/>
      <w:marLeft w:val="0"/>
      <w:marRight w:val="0"/>
      <w:marTop w:val="0"/>
      <w:marBottom w:val="0"/>
      <w:divBdr>
        <w:top w:val="none" w:sz="0" w:space="0" w:color="auto"/>
        <w:left w:val="none" w:sz="0" w:space="0" w:color="auto"/>
        <w:bottom w:val="none" w:sz="0" w:space="0" w:color="auto"/>
        <w:right w:val="none" w:sz="0" w:space="0" w:color="auto"/>
      </w:divBdr>
      <w:divsChild>
        <w:div w:id="302080345">
          <w:marLeft w:val="547"/>
          <w:marRight w:val="0"/>
          <w:marTop w:val="0"/>
          <w:marBottom w:val="0"/>
          <w:divBdr>
            <w:top w:val="none" w:sz="0" w:space="0" w:color="auto"/>
            <w:left w:val="none" w:sz="0" w:space="0" w:color="auto"/>
            <w:bottom w:val="none" w:sz="0" w:space="0" w:color="auto"/>
            <w:right w:val="none" w:sz="0" w:space="0" w:color="auto"/>
          </w:divBdr>
        </w:div>
      </w:divsChild>
    </w:div>
    <w:div w:id="857812078">
      <w:bodyDiv w:val="1"/>
      <w:marLeft w:val="0"/>
      <w:marRight w:val="0"/>
      <w:marTop w:val="0"/>
      <w:marBottom w:val="0"/>
      <w:divBdr>
        <w:top w:val="none" w:sz="0" w:space="0" w:color="auto"/>
        <w:left w:val="none" w:sz="0" w:space="0" w:color="auto"/>
        <w:bottom w:val="none" w:sz="0" w:space="0" w:color="auto"/>
        <w:right w:val="none" w:sz="0" w:space="0" w:color="auto"/>
      </w:divBdr>
    </w:div>
    <w:div w:id="859046450">
      <w:bodyDiv w:val="1"/>
      <w:marLeft w:val="0"/>
      <w:marRight w:val="0"/>
      <w:marTop w:val="0"/>
      <w:marBottom w:val="0"/>
      <w:divBdr>
        <w:top w:val="none" w:sz="0" w:space="0" w:color="auto"/>
        <w:left w:val="none" w:sz="0" w:space="0" w:color="auto"/>
        <w:bottom w:val="none" w:sz="0" w:space="0" w:color="auto"/>
        <w:right w:val="none" w:sz="0" w:space="0" w:color="auto"/>
      </w:divBdr>
    </w:div>
    <w:div w:id="859589695">
      <w:bodyDiv w:val="1"/>
      <w:marLeft w:val="0"/>
      <w:marRight w:val="0"/>
      <w:marTop w:val="0"/>
      <w:marBottom w:val="0"/>
      <w:divBdr>
        <w:top w:val="none" w:sz="0" w:space="0" w:color="auto"/>
        <w:left w:val="none" w:sz="0" w:space="0" w:color="auto"/>
        <w:bottom w:val="none" w:sz="0" w:space="0" w:color="auto"/>
        <w:right w:val="none" w:sz="0" w:space="0" w:color="auto"/>
      </w:divBdr>
    </w:div>
    <w:div w:id="860825847">
      <w:bodyDiv w:val="1"/>
      <w:marLeft w:val="0"/>
      <w:marRight w:val="0"/>
      <w:marTop w:val="0"/>
      <w:marBottom w:val="0"/>
      <w:divBdr>
        <w:top w:val="none" w:sz="0" w:space="0" w:color="auto"/>
        <w:left w:val="none" w:sz="0" w:space="0" w:color="auto"/>
        <w:bottom w:val="none" w:sz="0" w:space="0" w:color="auto"/>
        <w:right w:val="none" w:sz="0" w:space="0" w:color="auto"/>
      </w:divBdr>
    </w:div>
    <w:div w:id="864294808">
      <w:bodyDiv w:val="1"/>
      <w:marLeft w:val="0"/>
      <w:marRight w:val="0"/>
      <w:marTop w:val="0"/>
      <w:marBottom w:val="0"/>
      <w:divBdr>
        <w:top w:val="none" w:sz="0" w:space="0" w:color="auto"/>
        <w:left w:val="none" w:sz="0" w:space="0" w:color="auto"/>
        <w:bottom w:val="none" w:sz="0" w:space="0" w:color="auto"/>
        <w:right w:val="none" w:sz="0" w:space="0" w:color="auto"/>
      </w:divBdr>
    </w:div>
    <w:div w:id="866984894">
      <w:bodyDiv w:val="1"/>
      <w:marLeft w:val="0"/>
      <w:marRight w:val="0"/>
      <w:marTop w:val="0"/>
      <w:marBottom w:val="0"/>
      <w:divBdr>
        <w:top w:val="none" w:sz="0" w:space="0" w:color="auto"/>
        <w:left w:val="none" w:sz="0" w:space="0" w:color="auto"/>
        <w:bottom w:val="none" w:sz="0" w:space="0" w:color="auto"/>
        <w:right w:val="none" w:sz="0" w:space="0" w:color="auto"/>
      </w:divBdr>
      <w:divsChild>
        <w:div w:id="1041981551">
          <w:marLeft w:val="547"/>
          <w:marRight w:val="0"/>
          <w:marTop w:val="0"/>
          <w:marBottom w:val="0"/>
          <w:divBdr>
            <w:top w:val="none" w:sz="0" w:space="0" w:color="auto"/>
            <w:left w:val="none" w:sz="0" w:space="0" w:color="auto"/>
            <w:bottom w:val="none" w:sz="0" w:space="0" w:color="auto"/>
            <w:right w:val="none" w:sz="0" w:space="0" w:color="auto"/>
          </w:divBdr>
        </w:div>
      </w:divsChild>
    </w:div>
    <w:div w:id="873735794">
      <w:bodyDiv w:val="1"/>
      <w:marLeft w:val="0"/>
      <w:marRight w:val="0"/>
      <w:marTop w:val="0"/>
      <w:marBottom w:val="0"/>
      <w:divBdr>
        <w:top w:val="none" w:sz="0" w:space="0" w:color="auto"/>
        <w:left w:val="none" w:sz="0" w:space="0" w:color="auto"/>
        <w:bottom w:val="none" w:sz="0" w:space="0" w:color="auto"/>
        <w:right w:val="none" w:sz="0" w:space="0" w:color="auto"/>
      </w:divBdr>
    </w:div>
    <w:div w:id="877624518">
      <w:bodyDiv w:val="1"/>
      <w:marLeft w:val="0"/>
      <w:marRight w:val="0"/>
      <w:marTop w:val="0"/>
      <w:marBottom w:val="0"/>
      <w:divBdr>
        <w:top w:val="none" w:sz="0" w:space="0" w:color="auto"/>
        <w:left w:val="none" w:sz="0" w:space="0" w:color="auto"/>
        <w:bottom w:val="none" w:sz="0" w:space="0" w:color="auto"/>
        <w:right w:val="none" w:sz="0" w:space="0" w:color="auto"/>
      </w:divBdr>
    </w:div>
    <w:div w:id="880096434">
      <w:bodyDiv w:val="1"/>
      <w:marLeft w:val="0"/>
      <w:marRight w:val="0"/>
      <w:marTop w:val="0"/>
      <w:marBottom w:val="0"/>
      <w:divBdr>
        <w:top w:val="none" w:sz="0" w:space="0" w:color="auto"/>
        <w:left w:val="none" w:sz="0" w:space="0" w:color="auto"/>
        <w:bottom w:val="none" w:sz="0" w:space="0" w:color="auto"/>
        <w:right w:val="none" w:sz="0" w:space="0" w:color="auto"/>
      </w:divBdr>
    </w:div>
    <w:div w:id="896630457">
      <w:bodyDiv w:val="1"/>
      <w:marLeft w:val="0"/>
      <w:marRight w:val="0"/>
      <w:marTop w:val="0"/>
      <w:marBottom w:val="0"/>
      <w:divBdr>
        <w:top w:val="none" w:sz="0" w:space="0" w:color="auto"/>
        <w:left w:val="none" w:sz="0" w:space="0" w:color="auto"/>
        <w:bottom w:val="none" w:sz="0" w:space="0" w:color="auto"/>
        <w:right w:val="none" w:sz="0" w:space="0" w:color="auto"/>
      </w:divBdr>
    </w:div>
    <w:div w:id="913735430">
      <w:bodyDiv w:val="1"/>
      <w:marLeft w:val="0"/>
      <w:marRight w:val="0"/>
      <w:marTop w:val="0"/>
      <w:marBottom w:val="0"/>
      <w:divBdr>
        <w:top w:val="none" w:sz="0" w:space="0" w:color="auto"/>
        <w:left w:val="none" w:sz="0" w:space="0" w:color="auto"/>
        <w:bottom w:val="none" w:sz="0" w:space="0" w:color="auto"/>
        <w:right w:val="none" w:sz="0" w:space="0" w:color="auto"/>
      </w:divBdr>
      <w:divsChild>
        <w:div w:id="374818272">
          <w:marLeft w:val="547"/>
          <w:marRight w:val="0"/>
          <w:marTop w:val="0"/>
          <w:marBottom w:val="0"/>
          <w:divBdr>
            <w:top w:val="none" w:sz="0" w:space="0" w:color="auto"/>
            <w:left w:val="none" w:sz="0" w:space="0" w:color="auto"/>
            <w:bottom w:val="none" w:sz="0" w:space="0" w:color="auto"/>
            <w:right w:val="none" w:sz="0" w:space="0" w:color="auto"/>
          </w:divBdr>
        </w:div>
      </w:divsChild>
    </w:div>
    <w:div w:id="914778244">
      <w:bodyDiv w:val="1"/>
      <w:marLeft w:val="0"/>
      <w:marRight w:val="0"/>
      <w:marTop w:val="0"/>
      <w:marBottom w:val="0"/>
      <w:divBdr>
        <w:top w:val="none" w:sz="0" w:space="0" w:color="auto"/>
        <w:left w:val="none" w:sz="0" w:space="0" w:color="auto"/>
        <w:bottom w:val="none" w:sz="0" w:space="0" w:color="auto"/>
        <w:right w:val="none" w:sz="0" w:space="0" w:color="auto"/>
      </w:divBdr>
    </w:div>
    <w:div w:id="947348599">
      <w:bodyDiv w:val="1"/>
      <w:marLeft w:val="0"/>
      <w:marRight w:val="0"/>
      <w:marTop w:val="0"/>
      <w:marBottom w:val="0"/>
      <w:divBdr>
        <w:top w:val="none" w:sz="0" w:space="0" w:color="auto"/>
        <w:left w:val="none" w:sz="0" w:space="0" w:color="auto"/>
        <w:bottom w:val="none" w:sz="0" w:space="0" w:color="auto"/>
        <w:right w:val="none" w:sz="0" w:space="0" w:color="auto"/>
      </w:divBdr>
    </w:div>
    <w:div w:id="952828090">
      <w:bodyDiv w:val="1"/>
      <w:marLeft w:val="0"/>
      <w:marRight w:val="0"/>
      <w:marTop w:val="0"/>
      <w:marBottom w:val="0"/>
      <w:divBdr>
        <w:top w:val="none" w:sz="0" w:space="0" w:color="auto"/>
        <w:left w:val="none" w:sz="0" w:space="0" w:color="auto"/>
        <w:bottom w:val="none" w:sz="0" w:space="0" w:color="auto"/>
        <w:right w:val="none" w:sz="0" w:space="0" w:color="auto"/>
      </w:divBdr>
    </w:div>
    <w:div w:id="959796865">
      <w:bodyDiv w:val="1"/>
      <w:marLeft w:val="0"/>
      <w:marRight w:val="0"/>
      <w:marTop w:val="0"/>
      <w:marBottom w:val="0"/>
      <w:divBdr>
        <w:top w:val="none" w:sz="0" w:space="0" w:color="auto"/>
        <w:left w:val="none" w:sz="0" w:space="0" w:color="auto"/>
        <w:bottom w:val="none" w:sz="0" w:space="0" w:color="auto"/>
        <w:right w:val="none" w:sz="0" w:space="0" w:color="auto"/>
      </w:divBdr>
    </w:div>
    <w:div w:id="960841535">
      <w:bodyDiv w:val="1"/>
      <w:marLeft w:val="0"/>
      <w:marRight w:val="0"/>
      <w:marTop w:val="0"/>
      <w:marBottom w:val="0"/>
      <w:divBdr>
        <w:top w:val="none" w:sz="0" w:space="0" w:color="auto"/>
        <w:left w:val="none" w:sz="0" w:space="0" w:color="auto"/>
        <w:bottom w:val="none" w:sz="0" w:space="0" w:color="auto"/>
        <w:right w:val="none" w:sz="0" w:space="0" w:color="auto"/>
      </w:divBdr>
    </w:div>
    <w:div w:id="967860109">
      <w:bodyDiv w:val="1"/>
      <w:marLeft w:val="0"/>
      <w:marRight w:val="0"/>
      <w:marTop w:val="0"/>
      <w:marBottom w:val="0"/>
      <w:divBdr>
        <w:top w:val="none" w:sz="0" w:space="0" w:color="auto"/>
        <w:left w:val="none" w:sz="0" w:space="0" w:color="auto"/>
        <w:bottom w:val="none" w:sz="0" w:space="0" w:color="auto"/>
        <w:right w:val="none" w:sz="0" w:space="0" w:color="auto"/>
      </w:divBdr>
      <w:divsChild>
        <w:div w:id="705452860">
          <w:marLeft w:val="547"/>
          <w:marRight w:val="0"/>
          <w:marTop w:val="0"/>
          <w:marBottom w:val="0"/>
          <w:divBdr>
            <w:top w:val="none" w:sz="0" w:space="0" w:color="auto"/>
            <w:left w:val="none" w:sz="0" w:space="0" w:color="auto"/>
            <w:bottom w:val="none" w:sz="0" w:space="0" w:color="auto"/>
            <w:right w:val="none" w:sz="0" w:space="0" w:color="auto"/>
          </w:divBdr>
        </w:div>
      </w:divsChild>
    </w:div>
    <w:div w:id="988825984">
      <w:bodyDiv w:val="1"/>
      <w:marLeft w:val="0"/>
      <w:marRight w:val="0"/>
      <w:marTop w:val="0"/>
      <w:marBottom w:val="0"/>
      <w:divBdr>
        <w:top w:val="none" w:sz="0" w:space="0" w:color="auto"/>
        <w:left w:val="none" w:sz="0" w:space="0" w:color="auto"/>
        <w:bottom w:val="none" w:sz="0" w:space="0" w:color="auto"/>
        <w:right w:val="none" w:sz="0" w:space="0" w:color="auto"/>
      </w:divBdr>
      <w:divsChild>
        <w:div w:id="483394472">
          <w:marLeft w:val="547"/>
          <w:marRight w:val="0"/>
          <w:marTop w:val="0"/>
          <w:marBottom w:val="0"/>
          <w:divBdr>
            <w:top w:val="none" w:sz="0" w:space="0" w:color="auto"/>
            <w:left w:val="none" w:sz="0" w:space="0" w:color="auto"/>
            <w:bottom w:val="none" w:sz="0" w:space="0" w:color="auto"/>
            <w:right w:val="none" w:sz="0" w:space="0" w:color="auto"/>
          </w:divBdr>
        </w:div>
      </w:divsChild>
    </w:div>
    <w:div w:id="996496164">
      <w:bodyDiv w:val="1"/>
      <w:marLeft w:val="0"/>
      <w:marRight w:val="0"/>
      <w:marTop w:val="0"/>
      <w:marBottom w:val="0"/>
      <w:divBdr>
        <w:top w:val="none" w:sz="0" w:space="0" w:color="auto"/>
        <w:left w:val="none" w:sz="0" w:space="0" w:color="auto"/>
        <w:bottom w:val="none" w:sz="0" w:space="0" w:color="auto"/>
        <w:right w:val="none" w:sz="0" w:space="0" w:color="auto"/>
      </w:divBdr>
      <w:divsChild>
        <w:div w:id="839395896">
          <w:marLeft w:val="547"/>
          <w:marRight w:val="0"/>
          <w:marTop w:val="0"/>
          <w:marBottom w:val="0"/>
          <w:divBdr>
            <w:top w:val="none" w:sz="0" w:space="0" w:color="auto"/>
            <w:left w:val="none" w:sz="0" w:space="0" w:color="auto"/>
            <w:bottom w:val="none" w:sz="0" w:space="0" w:color="auto"/>
            <w:right w:val="none" w:sz="0" w:space="0" w:color="auto"/>
          </w:divBdr>
        </w:div>
      </w:divsChild>
    </w:div>
    <w:div w:id="997417609">
      <w:bodyDiv w:val="1"/>
      <w:marLeft w:val="0"/>
      <w:marRight w:val="0"/>
      <w:marTop w:val="0"/>
      <w:marBottom w:val="0"/>
      <w:divBdr>
        <w:top w:val="none" w:sz="0" w:space="0" w:color="auto"/>
        <w:left w:val="none" w:sz="0" w:space="0" w:color="auto"/>
        <w:bottom w:val="none" w:sz="0" w:space="0" w:color="auto"/>
        <w:right w:val="none" w:sz="0" w:space="0" w:color="auto"/>
      </w:divBdr>
    </w:div>
    <w:div w:id="997921971">
      <w:bodyDiv w:val="1"/>
      <w:marLeft w:val="0"/>
      <w:marRight w:val="0"/>
      <w:marTop w:val="0"/>
      <w:marBottom w:val="0"/>
      <w:divBdr>
        <w:top w:val="none" w:sz="0" w:space="0" w:color="auto"/>
        <w:left w:val="none" w:sz="0" w:space="0" w:color="auto"/>
        <w:bottom w:val="none" w:sz="0" w:space="0" w:color="auto"/>
        <w:right w:val="none" w:sz="0" w:space="0" w:color="auto"/>
      </w:divBdr>
    </w:div>
    <w:div w:id="1000888157">
      <w:bodyDiv w:val="1"/>
      <w:marLeft w:val="0"/>
      <w:marRight w:val="0"/>
      <w:marTop w:val="0"/>
      <w:marBottom w:val="0"/>
      <w:divBdr>
        <w:top w:val="none" w:sz="0" w:space="0" w:color="auto"/>
        <w:left w:val="none" w:sz="0" w:space="0" w:color="auto"/>
        <w:bottom w:val="none" w:sz="0" w:space="0" w:color="auto"/>
        <w:right w:val="none" w:sz="0" w:space="0" w:color="auto"/>
      </w:divBdr>
    </w:div>
    <w:div w:id="1001392828">
      <w:bodyDiv w:val="1"/>
      <w:marLeft w:val="0"/>
      <w:marRight w:val="0"/>
      <w:marTop w:val="0"/>
      <w:marBottom w:val="0"/>
      <w:divBdr>
        <w:top w:val="none" w:sz="0" w:space="0" w:color="auto"/>
        <w:left w:val="none" w:sz="0" w:space="0" w:color="auto"/>
        <w:bottom w:val="none" w:sz="0" w:space="0" w:color="auto"/>
        <w:right w:val="none" w:sz="0" w:space="0" w:color="auto"/>
      </w:divBdr>
      <w:divsChild>
        <w:div w:id="936183069">
          <w:marLeft w:val="547"/>
          <w:marRight w:val="0"/>
          <w:marTop w:val="0"/>
          <w:marBottom w:val="0"/>
          <w:divBdr>
            <w:top w:val="none" w:sz="0" w:space="0" w:color="auto"/>
            <w:left w:val="none" w:sz="0" w:space="0" w:color="auto"/>
            <w:bottom w:val="none" w:sz="0" w:space="0" w:color="auto"/>
            <w:right w:val="none" w:sz="0" w:space="0" w:color="auto"/>
          </w:divBdr>
        </w:div>
      </w:divsChild>
    </w:div>
    <w:div w:id="1012029300">
      <w:bodyDiv w:val="1"/>
      <w:marLeft w:val="0"/>
      <w:marRight w:val="0"/>
      <w:marTop w:val="0"/>
      <w:marBottom w:val="0"/>
      <w:divBdr>
        <w:top w:val="none" w:sz="0" w:space="0" w:color="auto"/>
        <w:left w:val="none" w:sz="0" w:space="0" w:color="auto"/>
        <w:bottom w:val="none" w:sz="0" w:space="0" w:color="auto"/>
        <w:right w:val="none" w:sz="0" w:space="0" w:color="auto"/>
      </w:divBdr>
      <w:divsChild>
        <w:div w:id="1129401411">
          <w:marLeft w:val="547"/>
          <w:marRight w:val="0"/>
          <w:marTop w:val="0"/>
          <w:marBottom w:val="0"/>
          <w:divBdr>
            <w:top w:val="none" w:sz="0" w:space="0" w:color="auto"/>
            <w:left w:val="none" w:sz="0" w:space="0" w:color="auto"/>
            <w:bottom w:val="none" w:sz="0" w:space="0" w:color="auto"/>
            <w:right w:val="none" w:sz="0" w:space="0" w:color="auto"/>
          </w:divBdr>
        </w:div>
      </w:divsChild>
    </w:div>
    <w:div w:id="1039629060">
      <w:bodyDiv w:val="1"/>
      <w:marLeft w:val="0"/>
      <w:marRight w:val="0"/>
      <w:marTop w:val="0"/>
      <w:marBottom w:val="0"/>
      <w:divBdr>
        <w:top w:val="none" w:sz="0" w:space="0" w:color="auto"/>
        <w:left w:val="none" w:sz="0" w:space="0" w:color="auto"/>
        <w:bottom w:val="none" w:sz="0" w:space="0" w:color="auto"/>
        <w:right w:val="none" w:sz="0" w:space="0" w:color="auto"/>
      </w:divBdr>
      <w:divsChild>
        <w:div w:id="419445969">
          <w:marLeft w:val="547"/>
          <w:marRight w:val="0"/>
          <w:marTop w:val="0"/>
          <w:marBottom w:val="0"/>
          <w:divBdr>
            <w:top w:val="none" w:sz="0" w:space="0" w:color="auto"/>
            <w:left w:val="none" w:sz="0" w:space="0" w:color="auto"/>
            <w:bottom w:val="none" w:sz="0" w:space="0" w:color="auto"/>
            <w:right w:val="none" w:sz="0" w:space="0" w:color="auto"/>
          </w:divBdr>
        </w:div>
      </w:divsChild>
    </w:div>
    <w:div w:id="1043092744">
      <w:bodyDiv w:val="1"/>
      <w:marLeft w:val="0"/>
      <w:marRight w:val="0"/>
      <w:marTop w:val="0"/>
      <w:marBottom w:val="0"/>
      <w:divBdr>
        <w:top w:val="none" w:sz="0" w:space="0" w:color="auto"/>
        <w:left w:val="none" w:sz="0" w:space="0" w:color="auto"/>
        <w:bottom w:val="none" w:sz="0" w:space="0" w:color="auto"/>
        <w:right w:val="none" w:sz="0" w:space="0" w:color="auto"/>
      </w:divBdr>
    </w:div>
    <w:div w:id="1059597861">
      <w:bodyDiv w:val="1"/>
      <w:marLeft w:val="0"/>
      <w:marRight w:val="0"/>
      <w:marTop w:val="0"/>
      <w:marBottom w:val="0"/>
      <w:divBdr>
        <w:top w:val="none" w:sz="0" w:space="0" w:color="auto"/>
        <w:left w:val="none" w:sz="0" w:space="0" w:color="auto"/>
        <w:bottom w:val="none" w:sz="0" w:space="0" w:color="auto"/>
        <w:right w:val="none" w:sz="0" w:space="0" w:color="auto"/>
      </w:divBdr>
    </w:div>
    <w:div w:id="1075515254">
      <w:bodyDiv w:val="1"/>
      <w:marLeft w:val="0"/>
      <w:marRight w:val="0"/>
      <w:marTop w:val="0"/>
      <w:marBottom w:val="0"/>
      <w:divBdr>
        <w:top w:val="none" w:sz="0" w:space="0" w:color="auto"/>
        <w:left w:val="none" w:sz="0" w:space="0" w:color="auto"/>
        <w:bottom w:val="none" w:sz="0" w:space="0" w:color="auto"/>
        <w:right w:val="none" w:sz="0" w:space="0" w:color="auto"/>
      </w:divBdr>
    </w:div>
    <w:div w:id="1077939887">
      <w:bodyDiv w:val="1"/>
      <w:marLeft w:val="0"/>
      <w:marRight w:val="0"/>
      <w:marTop w:val="0"/>
      <w:marBottom w:val="0"/>
      <w:divBdr>
        <w:top w:val="none" w:sz="0" w:space="0" w:color="auto"/>
        <w:left w:val="none" w:sz="0" w:space="0" w:color="auto"/>
        <w:bottom w:val="none" w:sz="0" w:space="0" w:color="auto"/>
        <w:right w:val="none" w:sz="0" w:space="0" w:color="auto"/>
      </w:divBdr>
    </w:div>
    <w:div w:id="1106921832">
      <w:bodyDiv w:val="1"/>
      <w:marLeft w:val="0"/>
      <w:marRight w:val="0"/>
      <w:marTop w:val="0"/>
      <w:marBottom w:val="0"/>
      <w:divBdr>
        <w:top w:val="none" w:sz="0" w:space="0" w:color="auto"/>
        <w:left w:val="none" w:sz="0" w:space="0" w:color="auto"/>
        <w:bottom w:val="none" w:sz="0" w:space="0" w:color="auto"/>
        <w:right w:val="none" w:sz="0" w:space="0" w:color="auto"/>
      </w:divBdr>
    </w:div>
    <w:div w:id="1123966277">
      <w:bodyDiv w:val="1"/>
      <w:marLeft w:val="0"/>
      <w:marRight w:val="0"/>
      <w:marTop w:val="0"/>
      <w:marBottom w:val="0"/>
      <w:divBdr>
        <w:top w:val="none" w:sz="0" w:space="0" w:color="auto"/>
        <w:left w:val="none" w:sz="0" w:space="0" w:color="auto"/>
        <w:bottom w:val="none" w:sz="0" w:space="0" w:color="auto"/>
        <w:right w:val="none" w:sz="0" w:space="0" w:color="auto"/>
      </w:divBdr>
    </w:div>
    <w:div w:id="1126661997">
      <w:bodyDiv w:val="1"/>
      <w:marLeft w:val="0"/>
      <w:marRight w:val="0"/>
      <w:marTop w:val="0"/>
      <w:marBottom w:val="0"/>
      <w:divBdr>
        <w:top w:val="none" w:sz="0" w:space="0" w:color="auto"/>
        <w:left w:val="none" w:sz="0" w:space="0" w:color="auto"/>
        <w:bottom w:val="none" w:sz="0" w:space="0" w:color="auto"/>
        <w:right w:val="none" w:sz="0" w:space="0" w:color="auto"/>
      </w:divBdr>
    </w:div>
    <w:div w:id="1132753054">
      <w:bodyDiv w:val="1"/>
      <w:marLeft w:val="0"/>
      <w:marRight w:val="0"/>
      <w:marTop w:val="0"/>
      <w:marBottom w:val="0"/>
      <w:divBdr>
        <w:top w:val="none" w:sz="0" w:space="0" w:color="auto"/>
        <w:left w:val="none" w:sz="0" w:space="0" w:color="auto"/>
        <w:bottom w:val="none" w:sz="0" w:space="0" w:color="auto"/>
        <w:right w:val="none" w:sz="0" w:space="0" w:color="auto"/>
      </w:divBdr>
    </w:div>
    <w:div w:id="1134910335">
      <w:bodyDiv w:val="1"/>
      <w:marLeft w:val="0"/>
      <w:marRight w:val="0"/>
      <w:marTop w:val="0"/>
      <w:marBottom w:val="0"/>
      <w:divBdr>
        <w:top w:val="none" w:sz="0" w:space="0" w:color="auto"/>
        <w:left w:val="none" w:sz="0" w:space="0" w:color="auto"/>
        <w:bottom w:val="none" w:sz="0" w:space="0" w:color="auto"/>
        <w:right w:val="none" w:sz="0" w:space="0" w:color="auto"/>
      </w:divBdr>
      <w:divsChild>
        <w:div w:id="1068726909">
          <w:marLeft w:val="547"/>
          <w:marRight w:val="0"/>
          <w:marTop w:val="0"/>
          <w:marBottom w:val="0"/>
          <w:divBdr>
            <w:top w:val="none" w:sz="0" w:space="0" w:color="auto"/>
            <w:left w:val="none" w:sz="0" w:space="0" w:color="auto"/>
            <w:bottom w:val="none" w:sz="0" w:space="0" w:color="auto"/>
            <w:right w:val="none" w:sz="0" w:space="0" w:color="auto"/>
          </w:divBdr>
        </w:div>
      </w:divsChild>
    </w:div>
    <w:div w:id="1145662416">
      <w:bodyDiv w:val="1"/>
      <w:marLeft w:val="0"/>
      <w:marRight w:val="0"/>
      <w:marTop w:val="0"/>
      <w:marBottom w:val="0"/>
      <w:divBdr>
        <w:top w:val="none" w:sz="0" w:space="0" w:color="auto"/>
        <w:left w:val="none" w:sz="0" w:space="0" w:color="auto"/>
        <w:bottom w:val="none" w:sz="0" w:space="0" w:color="auto"/>
        <w:right w:val="none" w:sz="0" w:space="0" w:color="auto"/>
      </w:divBdr>
    </w:div>
    <w:div w:id="1146048080">
      <w:bodyDiv w:val="1"/>
      <w:marLeft w:val="0"/>
      <w:marRight w:val="0"/>
      <w:marTop w:val="0"/>
      <w:marBottom w:val="0"/>
      <w:divBdr>
        <w:top w:val="none" w:sz="0" w:space="0" w:color="auto"/>
        <w:left w:val="none" w:sz="0" w:space="0" w:color="auto"/>
        <w:bottom w:val="none" w:sz="0" w:space="0" w:color="auto"/>
        <w:right w:val="none" w:sz="0" w:space="0" w:color="auto"/>
      </w:divBdr>
      <w:divsChild>
        <w:div w:id="1388996050">
          <w:marLeft w:val="547"/>
          <w:marRight w:val="0"/>
          <w:marTop w:val="0"/>
          <w:marBottom w:val="0"/>
          <w:divBdr>
            <w:top w:val="none" w:sz="0" w:space="0" w:color="auto"/>
            <w:left w:val="none" w:sz="0" w:space="0" w:color="auto"/>
            <w:bottom w:val="none" w:sz="0" w:space="0" w:color="auto"/>
            <w:right w:val="none" w:sz="0" w:space="0" w:color="auto"/>
          </w:divBdr>
        </w:div>
      </w:divsChild>
    </w:div>
    <w:div w:id="1163282754">
      <w:bodyDiv w:val="1"/>
      <w:marLeft w:val="0"/>
      <w:marRight w:val="0"/>
      <w:marTop w:val="0"/>
      <w:marBottom w:val="0"/>
      <w:divBdr>
        <w:top w:val="none" w:sz="0" w:space="0" w:color="auto"/>
        <w:left w:val="none" w:sz="0" w:space="0" w:color="auto"/>
        <w:bottom w:val="none" w:sz="0" w:space="0" w:color="auto"/>
        <w:right w:val="none" w:sz="0" w:space="0" w:color="auto"/>
      </w:divBdr>
    </w:div>
    <w:div w:id="1169784815">
      <w:bodyDiv w:val="1"/>
      <w:marLeft w:val="0"/>
      <w:marRight w:val="0"/>
      <w:marTop w:val="0"/>
      <w:marBottom w:val="0"/>
      <w:divBdr>
        <w:top w:val="none" w:sz="0" w:space="0" w:color="auto"/>
        <w:left w:val="none" w:sz="0" w:space="0" w:color="auto"/>
        <w:bottom w:val="none" w:sz="0" w:space="0" w:color="auto"/>
        <w:right w:val="none" w:sz="0" w:space="0" w:color="auto"/>
      </w:divBdr>
    </w:div>
    <w:div w:id="1191842677">
      <w:bodyDiv w:val="1"/>
      <w:marLeft w:val="0"/>
      <w:marRight w:val="0"/>
      <w:marTop w:val="0"/>
      <w:marBottom w:val="0"/>
      <w:divBdr>
        <w:top w:val="none" w:sz="0" w:space="0" w:color="auto"/>
        <w:left w:val="none" w:sz="0" w:space="0" w:color="auto"/>
        <w:bottom w:val="none" w:sz="0" w:space="0" w:color="auto"/>
        <w:right w:val="none" w:sz="0" w:space="0" w:color="auto"/>
      </w:divBdr>
    </w:div>
    <w:div w:id="1192378875">
      <w:bodyDiv w:val="1"/>
      <w:marLeft w:val="0"/>
      <w:marRight w:val="0"/>
      <w:marTop w:val="0"/>
      <w:marBottom w:val="0"/>
      <w:divBdr>
        <w:top w:val="none" w:sz="0" w:space="0" w:color="auto"/>
        <w:left w:val="none" w:sz="0" w:space="0" w:color="auto"/>
        <w:bottom w:val="none" w:sz="0" w:space="0" w:color="auto"/>
        <w:right w:val="none" w:sz="0" w:space="0" w:color="auto"/>
      </w:divBdr>
    </w:div>
    <w:div w:id="1201822705">
      <w:bodyDiv w:val="1"/>
      <w:marLeft w:val="0"/>
      <w:marRight w:val="0"/>
      <w:marTop w:val="0"/>
      <w:marBottom w:val="0"/>
      <w:divBdr>
        <w:top w:val="none" w:sz="0" w:space="0" w:color="auto"/>
        <w:left w:val="none" w:sz="0" w:space="0" w:color="auto"/>
        <w:bottom w:val="none" w:sz="0" w:space="0" w:color="auto"/>
        <w:right w:val="none" w:sz="0" w:space="0" w:color="auto"/>
      </w:divBdr>
    </w:div>
    <w:div w:id="1217009416">
      <w:bodyDiv w:val="1"/>
      <w:marLeft w:val="0"/>
      <w:marRight w:val="0"/>
      <w:marTop w:val="0"/>
      <w:marBottom w:val="0"/>
      <w:divBdr>
        <w:top w:val="none" w:sz="0" w:space="0" w:color="auto"/>
        <w:left w:val="none" w:sz="0" w:space="0" w:color="auto"/>
        <w:bottom w:val="none" w:sz="0" w:space="0" w:color="auto"/>
        <w:right w:val="none" w:sz="0" w:space="0" w:color="auto"/>
      </w:divBdr>
      <w:divsChild>
        <w:div w:id="1527061745">
          <w:marLeft w:val="547"/>
          <w:marRight w:val="0"/>
          <w:marTop w:val="0"/>
          <w:marBottom w:val="0"/>
          <w:divBdr>
            <w:top w:val="none" w:sz="0" w:space="0" w:color="auto"/>
            <w:left w:val="none" w:sz="0" w:space="0" w:color="auto"/>
            <w:bottom w:val="none" w:sz="0" w:space="0" w:color="auto"/>
            <w:right w:val="none" w:sz="0" w:space="0" w:color="auto"/>
          </w:divBdr>
        </w:div>
      </w:divsChild>
    </w:div>
    <w:div w:id="1224414998">
      <w:bodyDiv w:val="1"/>
      <w:marLeft w:val="0"/>
      <w:marRight w:val="0"/>
      <w:marTop w:val="0"/>
      <w:marBottom w:val="0"/>
      <w:divBdr>
        <w:top w:val="none" w:sz="0" w:space="0" w:color="auto"/>
        <w:left w:val="none" w:sz="0" w:space="0" w:color="auto"/>
        <w:bottom w:val="none" w:sz="0" w:space="0" w:color="auto"/>
        <w:right w:val="none" w:sz="0" w:space="0" w:color="auto"/>
      </w:divBdr>
    </w:div>
    <w:div w:id="1249729601">
      <w:bodyDiv w:val="1"/>
      <w:marLeft w:val="0"/>
      <w:marRight w:val="0"/>
      <w:marTop w:val="0"/>
      <w:marBottom w:val="0"/>
      <w:divBdr>
        <w:top w:val="none" w:sz="0" w:space="0" w:color="auto"/>
        <w:left w:val="none" w:sz="0" w:space="0" w:color="auto"/>
        <w:bottom w:val="none" w:sz="0" w:space="0" w:color="auto"/>
        <w:right w:val="none" w:sz="0" w:space="0" w:color="auto"/>
      </w:divBdr>
      <w:divsChild>
        <w:div w:id="873809266">
          <w:marLeft w:val="547"/>
          <w:marRight w:val="0"/>
          <w:marTop w:val="0"/>
          <w:marBottom w:val="0"/>
          <w:divBdr>
            <w:top w:val="none" w:sz="0" w:space="0" w:color="auto"/>
            <w:left w:val="none" w:sz="0" w:space="0" w:color="auto"/>
            <w:bottom w:val="none" w:sz="0" w:space="0" w:color="auto"/>
            <w:right w:val="none" w:sz="0" w:space="0" w:color="auto"/>
          </w:divBdr>
        </w:div>
      </w:divsChild>
    </w:div>
    <w:div w:id="1259094148">
      <w:bodyDiv w:val="1"/>
      <w:marLeft w:val="0"/>
      <w:marRight w:val="0"/>
      <w:marTop w:val="0"/>
      <w:marBottom w:val="0"/>
      <w:divBdr>
        <w:top w:val="none" w:sz="0" w:space="0" w:color="auto"/>
        <w:left w:val="none" w:sz="0" w:space="0" w:color="auto"/>
        <w:bottom w:val="none" w:sz="0" w:space="0" w:color="auto"/>
        <w:right w:val="none" w:sz="0" w:space="0" w:color="auto"/>
      </w:divBdr>
      <w:divsChild>
        <w:div w:id="758526818">
          <w:marLeft w:val="547"/>
          <w:marRight w:val="0"/>
          <w:marTop w:val="0"/>
          <w:marBottom w:val="0"/>
          <w:divBdr>
            <w:top w:val="none" w:sz="0" w:space="0" w:color="auto"/>
            <w:left w:val="none" w:sz="0" w:space="0" w:color="auto"/>
            <w:bottom w:val="none" w:sz="0" w:space="0" w:color="auto"/>
            <w:right w:val="none" w:sz="0" w:space="0" w:color="auto"/>
          </w:divBdr>
        </w:div>
      </w:divsChild>
    </w:div>
    <w:div w:id="1261524173">
      <w:bodyDiv w:val="1"/>
      <w:marLeft w:val="0"/>
      <w:marRight w:val="0"/>
      <w:marTop w:val="0"/>
      <w:marBottom w:val="0"/>
      <w:divBdr>
        <w:top w:val="none" w:sz="0" w:space="0" w:color="auto"/>
        <w:left w:val="none" w:sz="0" w:space="0" w:color="auto"/>
        <w:bottom w:val="none" w:sz="0" w:space="0" w:color="auto"/>
        <w:right w:val="none" w:sz="0" w:space="0" w:color="auto"/>
      </w:divBdr>
      <w:divsChild>
        <w:div w:id="1155797208">
          <w:marLeft w:val="547"/>
          <w:marRight w:val="0"/>
          <w:marTop w:val="0"/>
          <w:marBottom w:val="0"/>
          <w:divBdr>
            <w:top w:val="none" w:sz="0" w:space="0" w:color="auto"/>
            <w:left w:val="none" w:sz="0" w:space="0" w:color="auto"/>
            <w:bottom w:val="none" w:sz="0" w:space="0" w:color="auto"/>
            <w:right w:val="none" w:sz="0" w:space="0" w:color="auto"/>
          </w:divBdr>
        </w:div>
      </w:divsChild>
    </w:div>
    <w:div w:id="1270820946">
      <w:bodyDiv w:val="1"/>
      <w:marLeft w:val="0"/>
      <w:marRight w:val="0"/>
      <w:marTop w:val="0"/>
      <w:marBottom w:val="0"/>
      <w:divBdr>
        <w:top w:val="none" w:sz="0" w:space="0" w:color="auto"/>
        <w:left w:val="none" w:sz="0" w:space="0" w:color="auto"/>
        <w:bottom w:val="none" w:sz="0" w:space="0" w:color="auto"/>
        <w:right w:val="none" w:sz="0" w:space="0" w:color="auto"/>
      </w:divBdr>
      <w:divsChild>
        <w:div w:id="776947702">
          <w:marLeft w:val="547"/>
          <w:marRight w:val="0"/>
          <w:marTop w:val="0"/>
          <w:marBottom w:val="0"/>
          <w:divBdr>
            <w:top w:val="none" w:sz="0" w:space="0" w:color="auto"/>
            <w:left w:val="none" w:sz="0" w:space="0" w:color="auto"/>
            <w:bottom w:val="none" w:sz="0" w:space="0" w:color="auto"/>
            <w:right w:val="none" w:sz="0" w:space="0" w:color="auto"/>
          </w:divBdr>
        </w:div>
      </w:divsChild>
    </w:div>
    <w:div w:id="1283341216">
      <w:bodyDiv w:val="1"/>
      <w:marLeft w:val="0"/>
      <w:marRight w:val="0"/>
      <w:marTop w:val="0"/>
      <w:marBottom w:val="0"/>
      <w:divBdr>
        <w:top w:val="none" w:sz="0" w:space="0" w:color="auto"/>
        <w:left w:val="none" w:sz="0" w:space="0" w:color="auto"/>
        <w:bottom w:val="none" w:sz="0" w:space="0" w:color="auto"/>
        <w:right w:val="none" w:sz="0" w:space="0" w:color="auto"/>
      </w:divBdr>
    </w:div>
    <w:div w:id="1310091775">
      <w:bodyDiv w:val="1"/>
      <w:marLeft w:val="0"/>
      <w:marRight w:val="0"/>
      <w:marTop w:val="0"/>
      <w:marBottom w:val="0"/>
      <w:divBdr>
        <w:top w:val="none" w:sz="0" w:space="0" w:color="auto"/>
        <w:left w:val="none" w:sz="0" w:space="0" w:color="auto"/>
        <w:bottom w:val="none" w:sz="0" w:space="0" w:color="auto"/>
        <w:right w:val="none" w:sz="0" w:space="0" w:color="auto"/>
      </w:divBdr>
    </w:div>
    <w:div w:id="1315330744">
      <w:bodyDiv w:val="1"/>
      <w:marLeft w:val="0"/>
      <w:marRight w:val="0"/>
      <w:marTop w:val="0"/>
      <w:marBottom w:val="0"/>
      <w:divBdr>
        <w:top w:val="none" w:sz="0" w:space="0" w:color="auto"/>
        <w:left w:val="none" w:sz="0" w:space="0" w:color="auto"/>
        <w:bottom w:val="none" w:sz="0" w:space="0" w:color="auto"/>
        <w:right w:val="none" w:sz="0" w:space="0" w:color="auto"/>
      </w:divBdr>
      <w:divsChild>
        <w:div w:id="667173284">
          <w:marLeft w:val="547"/>
          <w:marRight w:val="0"/>
          <w:marTop w:val="0"/>
          <w:marBottom w:val="0"/>
          <w:divBdr>
            <w:top w:val="none" w:sz="0" w:space="0" w:color="auto"/>
            <w:left w:val="none" w:sz="0" w:space="0" w:color="auto"/>
            <w:bottom w:val="none" w:sz="0" w:space="0" w:color="auto"/>
            <w:right w:val="none" w:sz="0" w:space="0" w:color="auto"/>
          </w:divBdr>
        </w:div>
      </w:divsChild>
    </w:div>
    <w:div w:id="1325545507">
      <w:bodyDiv w:val="1"/>
      <w:marLeft w:val="0"/>
      <w:marRight w:val="0"/>
      <w:marTop w:val="0"/>
      <w:marBottom w:val="0"/>
      <w:divBdr>
        <w:top w:val="none" w:sz="0" w:space="0" w:color="auto"/>
        <w:left w:val="none" w:sz="0" w:space="0" w:color="auto"/>
        <w:bottom w:val="none" w:sz="0" w:space="0" w:color="auto"/>
        <w:right w:val="none" w:sz="0" w:space="0" w:color="auto"/>
      </w:divBdr>
    </w:div>
    <w:div w:id="1331830980">
      <w:bodyDiv w:val="1"/>
      <w:marLeft w:val="0"/>
      <w:marRight w:val="0"/>
      <w:marTop w:val="0"/>
      <w:marBottom w:val="0"/>
      <w:divBdr>
        <w:top w:val="none" w:sz="0" w:space="0" w:color="auto"/>
        <w:left w:val="none" w:sz="0" w:space="0" w:color="auto"/>
        <w:bottom w:val="none" w:sz="0" w:space="0" w:color="auto"/>
        <w:right w:val="none" w:sz="0" w:space="0" w:color="auto"/>
      </w:divBdr>
    </w:div>
    <w:div w:id="1333679293">
      <w:bodyDiv w:val="1"/>
      <w:marLeft w:val="0"/>
      <w:marRight w:val="0"/>
      <w:marTop w:val="0"/>
      <w:marBottom w:val="0"/>
      <w:divBdr>
        <w:top w:val="none" w:sz="0" w:space="0" w:color="auto"/>
        <w:left w:val="none" w:sz="0" w:space="0" w:color="auto"/>
        <w:bottom w:val="none" w:sz="0" w:space="0" w:color="auto"/>
        <w:right w:val="none" w:sz="0" w:space="0" w:color="auto"/>
      </w:divBdr>
    </w:div>
    <w:div w:id="1351838773">
      <w:bodyDiv w:val="1"/>
      <w:marLeft w:val="0"/>
      <w:marRight w:val="0"/>
      <w:marTop w:val="0"/>
      <w:marBottom w:val="0"/>
      <w:divBdr>
        <w:top w:val="none" w:sz="0" w:space="0" w:color="auto"/>
        <w:left w:val="none" w:sz="0" w:space="0" w:color="auto"/>
        <w:bottom w:val="none" w:sz="0" w:space="0" w:color="auto"/>
        <w:right w:val="none" w:sz="0" w:space="0" w:color="auto"/>
      </w:divBdr>
    </w:div>
    <w:div w:id="1357998506">
      <w:bodyDiv w:val="1"/>
      <w:marLeft w:val="0"/>
      <w:marRight w:val="0"/>
      <w:marTop w:val="0"/>
      <w:marBottom w:val="0"/>
      <w:divBdr>
        <w:top w:val="none" w:sz="0" w:space="0" w:color="auto"/>
        <w:left w:val="none" w:sz="0" w:space="0" w:color="auto"/>
        <w:bottom w:val="none" w:sz="0" w:space="0" w:color="auto"/>
        <w:right w:val="none" w:sz="0" w:space="0" w:color="auto"/>
      </w:divBdr>
    </w:div>
    <w:div w:id="1358115316">
      <w:bodyDiv w:val="1"/>
      <w:marLeft w:val="0"/>
      <w:marRight w:val="0"/>
      <w:marTop w:val="0"/>
      <w:marBottom w:val="0"/>
      <w:divBdr>
        <w:top w:val="none" w:sz="0" w:space="0" w:color="auto"/>
        <w:left w:val="none" w:sz="0" w:space="0" w:color="auto"/>
        <w:bottom w:val="none" w:sz="0" w:space="0" w:color="auto"/>
        <w:right w:val="none" w:sz="0" w:space="0" w:color="auto"/>
      </w:divBdr>
    </w:div>
    <w:div w:id="1362122224">
      <w:bodyDiv w:val="1"/>
      <w:marLeft w:val="0"/>
      <w:marRight w:val="0"/>
      <w:marTop w:val="0"/>
      <w:marBottom w:val="0"/>
      <w:divBdr>
        <w:top w:val="none" w:sz="0" w:space="0" w:color="auto"/>
        <w:left w:val="none" w:sz="0" w:space="0" w:color="auto"/>
        <w:bottom w:val="none" w:sz="0" w:space="0" w:color="auto"/>
        <w:right w:val="none" w:sz="0" w:space="0" w:color="auto"/>
      </w:divBdr>
    </w:div>
    <w:div w:id="1365521702">
      <w:bodyDiv w:val="1"/>
      <w:marLeft w:val="0"/>
      <w:marRight w:val="0"/>
      <w:marTop w:val="0"/>
      <w:marBottom w:val="0"/>
      <w:divBdr>
        <w:top w:val="none" w:sz="0" w:space="0" w:color="auto"/>
        <w:left w:val="none" w:sz="0" w:space="0" w:color="auto"/>
        <w:bottom w:val="none" w:sz="0" w:space="0" w:color="auto"/>
        <w:right w:val="none" w:sz="0" w:space="0" w:color="auto"/>
      </w:divBdr>
    </w:div>
    <w:div w:id="1372683101">
      <w:bodyDiv w:val="1"/>
      <w:marLeft w:val="0"/>
      <w:marRight w:val="0"/>
      <w:marTop w:val="0"/>
      <w:marBottom w:val="0"/>
      <w:divBdr>
        <w:top w:val="none" w:sz="0" w:space="0" w:color="auto"/>
        <w:left w:val="none" w:sz="0" w:space="0" w:color="auto"/>
        <w:bottom w:val="none" w:sz="0" w:space="0" w:color="auto"/>
        <w:right w:val="none" w:sz="0" w:space="0" w:color="auto"/>
      </w:divBdr>
    </w:div>
    <w:div w:id="1379015314">
      <w:bodyDiv w:val="1"/>
      <w:marLeft w:val="0"/>
      <w:marRight w:val="0"/>
      <w:marTop w:val="0"/>
      <w:marBottom w:val="0"/>
      <w:divBdr>
        <w:top w:val="none" w:sz="0" w:space="0" w:color="auto"/>
        <w:left w:val="none" w:sz="0" w:space="0" w:color="auto"/>
        <w:bottom w:val="none" w:sz="0" w:space="0" w:color="auto"/>
        <w:right w:val="none" w:sz="0" w:space="0" w:color="auto"/>
      </w:divBdr>
    </w:div>
    <w:div w:id="1414401054">
      <w:bodyDiv w:val="1"/>
      <w:marLeft w:val="0"/>
      <w:marRight w:val="0"/>
      <w:marTop w:val="0"/>
      <w:marBottom w:val="0"/>
      <w:divBdr>
        <w:top w:val="none" w:sz="0" w:space="0" w:color="auto"/>
        <w:left w:val="none" w:sz="0" w:space="0" w:color="auto"/>
        <w:bottom w:val="none" w:sz="0" w:space="0" w:color="auto"/>
        <w:right w:val="none" w:sz="0" w:space="0" w:color="auto"/>
      </w:divBdr>
      <w:divsChild>
        <w:div w:id="1867281682">
          <w:marLeft w:val="547"/>
          <w:marRight w:val="0"/>
          <w:marTop w:val="0"/>
          <w:marBottom w:val="0"/>
          <w:divBdr>
            <w:top w:val="none" w:sz="0" w:space="0" w:color="auto"/>
            <w:left w:val="none" w:sz="0" w:space="0" w:color="auto"/>
            <w:bottom w:val="none" w:sz="0" w:space="0" w:color="auto"/>
            <w:right w:val="none" w:sz="0" w:space="0" w:color="auto"/>
          </w:divBdr>
        </w:div>
      </w:divsChild>
    </w:div>
    <w:div w:id="1435520574">
      <w:bodyDiv w:val="1"/>
      <w:marLeft w:val="0"/>
      <w:marRight w:val="0"/>
      <w:marTop w:val="0"/>
      <w:marBottom w:val="0"/>
      <w:divBdr>
        <w:top w:val="none" w:sz="0" w:space="0" w:color="auto"/>
        <w:left w:val="none" w:sz="0" w:space="0" w:color="auto"/>
        <w:bottom w:val="none" w:sz="0" w:space="0" w:color="auto"/>
        <w:right w:val="none" w:sz="0" w:space="0" w:color="auto"/>
      </w:divBdr>
    </w:div>
    <w:div w:id="1442799632">
      <w:bodyDiv w:val="1"/>
      <w:marLeft w:val="0"/>
      <w:marRight w:val="0"/>
      <w:marTop w:val="0"/>
      <w:marBottom w:val="0"/>
      <w:divBdr>
        <w:top w:val="none" w:sz="0" w:space="0" w:color="auto"/>
        <w:left w:val="none" w:sz="0" w:space="0" w:color="auto"/>
        <w:bottom w:val="none" w:sz="0" w:space="0" w:color="auto"/>
        <w:right w:val="none" w:sz="0" w:space="0" w:color="auto"/>
      </w:divBdr>
    </w:div>
    <w:div w:id="1477800522">
      <w:bodyDiv w:val="1"/>
      <w:marLeft w:val="0"/>
      <w:marRight w:val="0"/>
      <w:marTop w:val="0"/>
      <w:marBottom w:val="0"/>
      <w:divBdr>
        <w:top w:val="none" w:sz="0" w:space="0" w:color="auto"/>
        <w:left w:val="none" w:sz="0" w:space="0" w:color="auto"/>
        <w:bottom w:val="none" w:sz="0" w:space="0" w:color="auto"/>
        <w:right w:val="none" w:sz="0" w:space="0" w:color="auto"/>
      </w:divBdr>
    </w:div>
    <w:div w:id="1492138544">
      <w:bodyDiv w:val="1"/>
      <w:marLeft w:val="0"/>
      <w:marRight w:val="0"/>
      <w:marTop w:val="0"/>
      <w:marBottom w:val="0"/>
      <w:divBdr>
        <w:top w:val="none" w:sz="0" w:space="0" w:color="auto"/>
        <w:left w:val="none" w:sz="0" w:space="0" w:color="auto"/>
        <w:bottom w:val="none" w:sz="0" w:space="0" w:color="auto"/>
        <w:right w:val="none" w:sz="0" w:space="0" w:color="auto"/>
      </w:divBdr>
    </w:div>
    <w:div w:id="1493644118">
      <w:bodyDiv w:val="1"/>
      <w:marLeft w:val="0"/>
      <w:marRight w:val="0"/>
      <w:marTop w:val="0"/>
      <w:marBottom w:val="0"/>
      <w:divBdr>
        <w:top w:val="none" w:sz="0" w:space="0" w:color="auto"/>
        <w:left w:val="none" w:sz="0" w:space="0" w:color="auto"/>
        <w:bottom w:val="none" w:sz="0" w:space="0" w:color="auto"/>
        <w:right w:val="none" w:sz="0" w:space="0" w:color="auto"/>
      </w:divBdr>
    </w:div>
    <w:div w:id="1496141948">
      <w:bodyDiv w:val="1"/>
      <w:marLeft w:val="0"/>
      <w:marRight w:val="0"/>
      <w:marTop w:val="0"/>
      <w:marBottom w:val="0"/>
      <w:divBdr>
        <w:top w:val="none" w:sz="0" w:space="0" w:color="auto"/>
        <w:left w:val="none" w:sz="0" w:space="0" w:color="auto"/>
        <w:bottom w:val="none" w:sz="0" w:space="0" w:color="auto"/>
        <w:right w:val="none" w:sz="0" w:space="0" w:color="auto"/>
      </w:divBdr>
    </w:div>
    <w:div w:id="1496190118">
      <w:bodyDiv w:val="1"/>
      <w:marLeft w:val="0"/>
      <w:marRight w:val="0"/>
      <w:marTop w:val="0"/>
      <w:marBottom w:val="0"/>
      <w:divBdr>
        <w:top w:val="none" w:sz="0" w:space="0" w:color="auto"/>
        <w:left w:val="none" w:sz="0" w:space="0" w:color="auto"/>
        <w:bottom w:val="none" w:sz="0" w:space="0" w:color="auto"/>
        <w:right w:val="none" w:sz="0" w:space="0" w:color="auto"/>
      </w:divBdr>
    </w:div>
    <w:div w:id="1498418599">
      <w:bodyDiv w:val="1"/>
      <w:marLeft w:val="0"/>
      <w:marRight w:val="0"/>
      <w:marTop w:val="0"/>
      <w:marBottom w:val="0"/>
      <w:divBdr>
        <w:top w:val="none" w:sz="0" w:space="0" w:color="auto"/>
        <w:left w:val="none" w:sz="0" w:space="0" w:color="auto"/>
        <w:bottom w:val="none" w:sz="0" w:space="0" w:color="auto"/>
        <w:right w:val="none" w:sz="0" w:space="0" w:color="auto"/>
      </w:divBdr>
    </w:div>
    <w:div w:id="1513489150">
      <w:bodyDiv w:val="1"/>
      <w:marLeft w:val="0"/>
      <w:marRight w:val="0"/>
      <w:marTop w:val="0"/>
      <w:marBottom w:val="0"/>
      <w:divBdr>
        <w:top w:val="none" w:sz="0" w:space="0" w:color="auto"/>
        <w:left w:val="none" w:sz="0" w:space="0" w:color="auto"/>
        <w:bottom w:val="none" w:sz="0" w:space="0" w:color="auto"/>
        <w:right w:val="none" w:sz="0" w:space="0" w:color="auto"/>
      </w:divBdr>
    </w:div>
    <w:div w:id="1516965022">
      <w:bodyDiv w:val="1"/>
      <w:marLeft w:val="0"/>
      <w:marRight w:val="0"/>
      <w:marTop w:val="0"/>
      <w:marBottom w:val="0"/>
      <w:divBdr>
        <w:top w:val="none" w:sz="0" w:space="0" w:color="auto"/>
        <w:left w:val="none" w:sz="0" w:space="0" w:color="auto"/>
        <w:bottom w:val="none" w:sz="0" w:space="0" w:color="auto"/>
        <w:right w:val="none" w:sz="0" w:space="0" w:color="auto"/>
      </w:divBdr>
      <w:divsChild>
        <w:div w:id="1858084241">
          <w:marLeft w:val="547"/>
          <w:marRight w:val="0"/>
          <w:marTop w:val="0"/>
          <w:marBottom w:val="0"/>
          <w:divBdr>
            <w:top w:val="none" w:sz="0" w:space="0" w:color="auto"/>
            <w:left w:val="none" w:sz="0" w:space="0" w:color="auto"/>
            <w:bottom w:val="none" w:sz="0" w:space="0" w:color="auto"/>
            <w:right w:val="none" w:sz="0" w:space="0" w:color="auto"/>
          </w:divBdr>
        </w:div>
      </w:divsChild>
    </w:div>
    <w:div w:id="1519654997">
      <w:bodyDiv w:val="1"/>
      <w:marLeft w:val="0"/>
      <w:marRight w:val="0"/>
      <w:marTop w:val="0"/>
      <w:marBottom w:val="0"/>
      <w:divBdr>
        <w:top w:val="none" w:sz="0" w:space="0" w:color="auto"/>
        <w:left w:val="none" w:sz="0" w:space="0" w:color="auto"/>
        <w:bottom w:val="none" w:sz="0" w:space="0" w:color="auto"/>
        <w:right w:val="none" w:sz="0" w:space="0" w:color="auto"/>
      </w:divBdr>
    </w:div>
    <w:div w:id="1520196747">
      <w:bodyDiv w:val="1"/>
      <w:marLeft w:val="0"/>
      <w:marRight w:val="0"/>
      <w:marTop w:val="0"/>
      <w:marBottom w:val="0"/>
      <w:divBdr>
        <w:top w:val="none" w:sz="0" w:space="0" w:color="auto"/>
        <w:left w:val="none" w:sz="0" w:space="0" w:color="auto"/>
        <w:bottom w:val="none" w:sz="0" w:space="0" w:color="auto"/>
        <w:right w:val="none" w:sz="0" w:space="0" w:color="auto"/>
      </w:divBdr>
      <w:divsChild>
        <w:div w:id="1895654636">
          <w:marLeft w:val="547"/>
          <w:marRight w:val="0"/>
          <w:marTop w:val="0"/>
          <w:marBottom w:val="0"/>
          <w:divBdr>
            <w:top w:val="none" w:sz="0" w:space="0" w:color="auto"/>
            <w:left w:val="none" w:sz="0" w:space="0" w:color="auto"/>
            <w:bottom w:val="none" w:sz="0" w:space="0" w:color="auto"/>
            <w:right w:val="none" w:sz="0" w:space="0" w:color="auto"/>
          </w:divBdr>
        </w:div>
      </w:divsChild>
    </w:div>
    <w:div w:id="1549419009">
      <w:bodyDiv w:val="1"/>
      <w:marLeft w:val="0"/>
      <w:marRight w:val="0"/>
      <w:marTop w:val="0"/>
      <w:marBottom w:val="0"/>
      <w:divBdr>
        <w:top w:val="none" w:sz="0" w:space="0" w:color="auto"/>
        <w:left w:val="none" w:sz="0" w:space="0" w:color="auto"/>
        <w:bottom w:val="none" w:sz="0" w:space="0" w:color="auto"/>
        <w:right w:val="none" w:sz="0" w:space="0" w:color="auto"/>
      </w:divBdr>
      <w:divsChild>
        <w:div w:id="841580198">
          <w:marLeft w:val="547"/>
          <w:marRight w:val="0"/>
          <w:marTop w:val="0"/>
          <w:marBottom w:val="0"/>
          <w:divBdr>
            <w:top w:val="none" w:sz="0" w:space="0" w:color="auto"/>
            <w:left w:val="none" w:sz="0" w:space="0" w:color="auto"/>
            <w:bottom w:val="none" w:sz="0" w:space="0" w:color="auto"/>
            <w:right w:val="none" w:sz="0" w:space="0" w:color="auto"/>
          </w:divBdr>
        </w:div>
      </w:divsChild>
    </w:div>
    <w:div w:id="1552575246">
      <w:bodyDiv w:val="1"/>
      <w:marLeft w:val="0"/>
      <w:marRight w:val="0"/>
      <w:marTop w:val="0"/>
      <w:marBottom w:val="0"/>
      <w:divBdr>
        <w:top w:val="none" w:sz="0" w:space="0" w:color="auto"/>
        <w:left w:val="none" w:sz="0" w:space="0" w:color="auto"/>
        <w:bottom w:val="none" w:sz="0" w:space="0" w:color="auto"/>
        <w:right w:val="none" w:sz="0" w:space="0" w:color="auto"/>
      </w:divBdr>
    </w:div>
    <w:div w:id="1553541630">
      <w:bodyDiv w:val="1"/>
      <w:marLeft w:val="0"/>
      <w:marRight w:val="0"/>
      <w:marTop w:val="0"/>
      <w:marBottom w:val="0"/>
      <w:divBdr>
        <w:top w:val="none" w:sz="0" w:space="0" w:color="auto"/>
        <w:left w:val="none" w:sz="0" w:space="0" w:color="auto"/>
        <w:bottom w:val="none" w:sz="0" w:space="0" w:color="auto"/>
        <w:right w:val="none" w:sz="0" w:space="0" w:color="auto"/>
      </w:divBdr>
    </w:div>
    <w:div w:id="1554730901">
      <w:bodyDiv w:val="1"/>
      <w:marLeft w:val="0"/>
      <w:marRight w:val="0"/>
      <w:marTop w:val="0"/>
      <w:marBottom w:val="0"/>
      <w:divBdr>
        <w:top w:val="none" w:sz="0" w:space="0" w:color="auto"/>
        <w:left w:val="none" w:sz="0" w:space="0" w:color="auto"/>
        <w:bottom w:val="none" w:sz="0" w:space="0" w:color="auto"/>
        <w:right w:val="none" w:sz="0" w:space="0" w:color="auto"/>
      </w:divBdr>
    </w:div>
    <w:div w:id="1563102469">
      <w:bodyDiv w:val="1"/>
      <w:marLeft w:val="0"/>
      <w:marRight w:val="0"/>
      <w:marTop w:val="0"/>
      <w:marBottom w:val="0"/>
      <w:divBdr>
        <w:top w:val="none" w:sz="0" w:space="0" w:color="auto"/>
        <w:left w:val="none" w:sz="0" w:space="0" w:color="auto"/>
        <w:bottom w:val="none" w:sz="0" w:space="0" w:color="auto"/>
        <w:right w:val="none" w:sz="0" w:space="0" w:color="auto"/>
      </w:divBdr>
    </w:div>
    <w:div w:id="1569919991">
      <w:bodyDiv w:val="1"/>
      <w:marLeft w:val="0"/>
      <w:marRight w:val="0"/>
      <w:marTop w:val="0"/>
      <w:marBottom w:val="0"/>
      <w:divBdr>
        <w:top w:val="none" w:sz="0" w:space="0" w:color="auto"/>
        <w:left w:val="none" w:sz="0" w:space="0" w:color="auto"/>
        <w:bottom w:val="none" w:sz="0" w:space="0" w:color="auto"/>
        <w:right w:val="none" w:sz="0" w:space="0" w:color="auto"/>
      </w:divBdr>
      <w:divsChild>
        <w:div w:id="1352798395">
          <w:marLeft w:val="547"/>
          <w:marRight w:val="0"/>
          <w:marTop w:val="115"/>
          <w:marBottom w:val="0"/>
          <w:divBdr>
            <w:top w:val="none" w:sz="0" w:space="0" w:color="auto"/>
            <w:left w:val="none" w:sz="0" w:space="0" w:color="auto"/>
            <w:bottom w:val="none" w:sz="0" w:space="0" w:color="auto"/>
            <w:right w:val="none" w:sz="0" w:space="0" w:color="auto"/>
          </w:divBdr>
        </w:div>
      </w:divsChild>
    </w:div>
    <w:div w:id="1571233478">
      <w:bodyDiv w:val="1"/>
      <w:marLeft w:val="0"/>
      <w:marRight w:val="0"/>
      <w:marTop w:val="0"/>
      <w:marBottom w:val="0"/>
      <w:divBdr>
        <w:top w:val="none" w:sz="0" w:space="0" w:color="auto"/>
        <w:left w:val="none" w:sz="0" w:space="0" w:color="auto"/>
        <w:bottom w:val="none" w:sz="0" w:space="0" w:color="auto"/>
        <w:right w:val="none" w:sz="0" w:space="0" w:color="auto"/>
      </w:divBdr>
    </w:div>
    <w:div w:id="1571815747">
      <w:bodyDiv w:val="1"/>
      <w:marLeft w:val="0"/>
      <w:marRight w:val="0"/>
      <w:marTop w:val="0"/>
      <w:marBottom w:val="0"/>
      <w:divBdr>
        <w:top w:val="none" w:sz="0" w:space="0" w:color="auto"/>
        <w:left w:val="none" w:sz="0" w:space="0" w:color="auto"/>
        <w:bottom w:val="none" w:sz="0" w:space="0" w:color="auto"/>
        <w:right w:val="none" w:sz="0" w:space="0" w:color="auto"/>
      </w:divBdr>
      <w:divsChild>
        <w:div w:id="1607694710">
          <w:marLeft w:val="547"/>
          <w:marRight w:val="0"/>
          <w:marTop w:val="0"/>
          <w:marBottom w:val="0"/>
          <w:divBdr>
            <w:top w:val="none" w:sz="0" w:space="0" w:color="auto"/>
            <w:left w:val="none" w:sz="0" w:space="0" w:color="auto"/>
            <w:bottom w:val="none" w:sz="0" w:space="0" w:color="auto"/>
            <w:right w:val="none" w:sz="0" w:space="0" w:color="auto"/>
          </w:divBdr>
        </w:div>
      </w:divsChild>
    </w:div>
    <w:div w:id="1571845072">
      <w:bodyDiv w:val="1"/>
      <w:marLeft w:val="0"/>
      <w:marRight w:val="0"/>
      <w:marTop w:val="0"/>
      <w:marBottom w:val="0"/>
      <w:divBdr>
        <w:top w:val="none" w:sz="0" w:space="0" w:color="auto"/>
        <w:left w:val="none" w:sz="0" w:space="0" w:color="auto"/>
        <w:bottom w:val="none" w:sz="0" w:space="0" w:color="auto"/>
        <w:right w:val="none" w:sz="0" w:space="0" w:color="auto"/>
      </w:divBdr>
    </w:div>
    <w:div w:id="1580289721">
      <w:bodyDiv w:val="1"/>
      <w:marLeft w:val="0"/>
      <w:marRight w:val="0"/>
      <w:marTop w:val="0"/>
      <w:marBottom w:val="0"/>
      <w:divBdr>
        <w:top w:val="none" w:sz="0" w:space="0" w:color="auto"/>
        <w:left w:val="none" w:sz="0" w:space="0" w:color="auto"/>
        <w:bottom w:val="none" w:sz="0" w:space="0" w:color="auto"/>
        <w:right w:val="none" w:sz="0" w:space="0" w:color="auto"/>
      </w:divBdr>
    </w:div>
    <w:div w:id="1587304314">
      <w:bodyDiv w:val="1"/>
      <w:marLeft w:val="0"/>
      <w:marRight w:val="0"/>
      <w:marTop w:val="0"/>
      <w:marBottom w:val="0"/>
      <w:divBdr>
        <w:top w:val="none" w:sz="0" w:space="0" w:color="auto"/>
        <w:left w:val="none" w:sz="0" w:space="0" w:color="auto"/>
        <w:bottom w:val="none" w:sz="0" w:space="0" w:color="auto"/>
        <w:right w:val="none" w:sz="0" w:space="0" w:color="auto"/>
      </w:divBdr>
    </w:div>
    <w:div w:id="1604608725">
      <w:bodyDiv w:val="1"/>
      <w:marLeft w:val="0"/>
      <w:marRight w:val="0"/>
      <w:marTop w:val="0"/>
      <w:marBottom w:val="0"/>
      <w:divBdr>
        <w:top w:val="none" w:sz="0" w:space="0" w:color="auto"/>
        <w:left w:val="none" w:sz="0" w:space="0" w:color="auto"/>
        <w:bottom w:val="none" w:sz="0" w:space="0" w:color="auto"/>
        <w:right w:val="none" w:sz="0" w:space="0" w:color="auto"/>
      </w:divBdr>
      <w:divsChild>
        <w:div w:id="793405713">
          <w:marLeft w:val="547"/>
          <w:marRight w:val="0"/>
          <w:marTop w:val="115"/>
          <w:marBottom w:val="0"/>
          <w:divBdr>
            <w:top w:val="none" w:sz="0" w:space="0" w:color="auto"/>
            <w:left w:val="none" w:sz="0" w:space="0" w:color="auto"/>
            <w:bottom w:val="none" w:sz="0" w:space="0" w:color="auto"/>
            <w:right w:val="none" w:sz="0" w:space="0" w:color="auto"/>
          </w:divBdr>
        </w:div>
      </w:divsChild>
    </w:div>
    <w:div w:id="1612740115">
      <w:bodyDiv w:val="1"/>
      <w:marLeft w:val="0"/>
      <w:marRight w:val="0"/>
      <w:marTop w:val="0"/>
      <w:marBottom w:val="0"/>
      <w:divBdr>
        <w:top w:val="none" w:sz="0" w:space="0" w:color="auto"/>
        <w:left w:val="none" w:sz="0" w:space="0" w:color="auto"/>
        <w:bottom w:val="none" w:sz="0" w:space="0" w:color="auto"/>
        <w:right w:val="none" w:sz="0" w:space="0" w:color="auto"/>
      </w:divBdr>
    </w:div>
    <w:div w:id="1617104424">
      <w:bodyDiv w:val="1"/>
      <w:marLeft w:val="0"/>
      <w:marRight w:val="0"/>
      <w:marTop w:val="0"/>
      <w:marBottom w:val="0"/>
      <w:divBdr>
        <w:top w:val="none" w:sz="0" w:space="0" w:color="auto"/>
        <w:left w:val="none" w:sz="0" w:space="0" w:color="auto"/>
        <w:bottom w:val="none" w:sz="0" w:space="0" w:color="auto"/>
        <w:right w:val="none" w:sz="0" w:space="0" w:color="auto"/>
      </w:divBdr>
      <w:divsChild>
        <w:div w:id="1067066676">
          <w:marLeft w:val="547"/>
          <w:marRight w:val="0"/>
          <w:marTop w:val="0"/>
          <w:marBottom w:val="0"/>
          <w:divBdr>
            <w:top w:val="none" w:sz="0" w:space="0" w:color="auto"/>
            <w:left w:val="none" w:sz="0" w:space="0" w:color="auto"/>
            <w:bottom w:val="none" w:sz="0" w:space="0" w:color="auto"/>
            <w:right w:val="none" w:sz="0" w:space="0" w:color="auto"/>
          </w:divBdr>
        </w:div>
      </w:divsChild>
    </w:div>
    <w:div w:id="1624845346">
      <w:bodyDiv w:val="1"/>
      <w:marLeft w:val="0"/>
      <w:marRight w:val="0"/>
      <w:marTop w:val="0"/>
      <w:marBottom w:val="0"/>
      <w:divBdr>
        <w:top w:val="none" w:sz="0" w:space="0" w:color="auto"/>
        <w:left w:val="none" w:sz="0" w:space="0" w:color="auto"/>
        <w:bottom w:val="none" w:sz="0" w:space="0" w:color="auto"/>
        <w:right w:val="none" w:sz="0" w:space="0" w:color="auto"/>
      </w:divBdr>
      <w:divsChild>
        <w:div w:id="905607429">
          <w:marLeft w:val="547"/>
          <w:marRight w:val="0"/>
          <w:marTop w:val="0"/>
          <w:marBottom w:val="0"/>
          <w:divBdr>
            <w:top w:val="none" w:sz="0" w:space="0" w:color="auto"/>
            <w:left w:val="none" w:sz="0" w:space="0" w:color="auto"/>
            <w:bottom w:val="none" w:sz="0" w:space="0" w:color="auto"/>
            <w:right w:val="none" w:sz="0" w:space="0" w:color="auto"/>
          </w:divBdr>
        </w:div>
      </w:divsChild>
    </w:div>
    <w:div w:id="1626496048">
      <w:bodyDiv w:val="1"/>
      <w:marLeft w:val="0"/>
      <w:marRight w:val="0"/>
      <w:marTop w:val="0"/>
      <w:marBottom w:val="0"/>
      <w:divBdr>
        <w:top w:val="none" w:sz="0" w:space="0" w:color="auto"/>
        <w:left w:val="none" w:sz="0" w:space="0" w:color="auto"/>
        <w:bottom w:val="none" w:sz="0" w:space="0" w:color="auto"/>
        <w:right w:val="none" w:sz="0" w:space="0" w:color="auto"/>
      </w:divBdr>
      <w:divsChild>
        <w:div w:id="1065909352">
          <w:marLeft w:val="547"/>
          <w:marRight w:val="0"/>
          <w:marTop w:val="0"/>
          <w:marBottom w:val="0"/>
          <w:divBdr>
            <w:top w:val="none" w:sz="0" w:space="0" w:color="auto"/>
            <w:left w:val="none" w:sz="0" w:space="0" w:color="auto"/>
            <w:bottom w:val="none" w:sz="0" w:space="0" w:color="auto"/>
            <w:right w:val="none" w:sz="0" w:space="0" w:color="auto"/>
          </w:divBdr>
        </w:div>
      </w:divsChild>
    </w:div>
    <w:div w:id="1627545409">
      <w:bodyDiv w:val="1"/>
      <w:marLeft w:val="0"/>
      <w:marRight w:val="0"/>
      <w:marTop w:val="0"/>
      <w:marBottom w:val="0"/>
      <w:divBdr>
        <w:top w:val="none" w:sz="0" w:space="0" w:color="auto"/>
        <w:left w:val="none" w:sz="0" w:space="0" w:color="auto"/>
        <w:bottom w:val="none" w:sz="0" w:space="0" w:color="auto"/>
        <w:right w:val="none" w:sz="0" w:space="0" w:color="auto"/>
      </w:divBdr>
    </w:div>
    <w:div w:id="1633557835">
      <w:bodyDiv w:val="1"/>
      <w:marLeft w:val="0"/>
      <w:marRight w:val="0"/>
      <w:marTop w:val="0"/>
      <w:marBottom w:val="0"/>
      <w:divBdr>
        <w:top w:val="none" w:sz="0" w:space="0" w:color="auto"/>
        <w:left w:val="none" w:sz="0" w:space="0" w:color="auto"/>
        <w:bottom w:val="none" w:sz="0" w:space="0" w:color="auto"/>
        <w:right w:val="none" w:sz="0" w:space="0" w:color="auto"/>
      </w:divBdr>
      <w:divsChild>
        <w:div w:id="786697519">
          <w:marLeft w:val="547"/>
          <w:marRight w:val="0"/>
          <w:marTop w:val="0"/>
          <w:marBottom w:val="0"/>
          <w:divBdr>
            <w:top w:val="none" w:sz="0" w:space="0" w:color="auto"/>
            <w:left w:val="none" w:sz="0" w:space="0" w:color="auto"/>
            <w:bottom w:val="none" w:sz="0" w:space="0" w:color="auto"/>
            <w:right w:val="none" w:sz="0" w:space="0" w:color="auto"/>
          </w:divBdr>
        </w:div>
      </w:divsChild>
    </w:div>
    <w:div w:id="1637758838">
      <w:bodyDiv w:val="1"/>
      <w:marLeft w:val="0"/>
      <w:marRight w:val="0"/>
      <w:marTop w:val="0"/>
      <w:marBottom w:val="0"/>
      <w:divBdr>
        <w:top w:val="none" w:sz="0" w:space="0" w:color="auto"/>
        <w:left w:val="none" w:sz="0" w:space="0" w:color="auto"/>
        <w:bottom w:val="none" w:sz="0" w:space="0" w:color="auto"/>
        <w:right w:val="none" w:sz="0" w:space="0" w:color="auto"/>
      </w:divBdr>
      <w:divsChild>
        <w:div w:id="815074948">
          <w:marLeft w:val="547"/>
          <w:marRight w:val="0"/>
          <w:marTop w:val="0"/>
          <w:marBottom w:val="0"/>
          <w:divBdr>
            <w:top w:val="none" w:sz="0" w:space="0" w:color="auto"/>
            <w:left w:val="none" w:sz="0" w:space="0" w:color="auto"/>
            <w:bottom w:val="none" w:sz="0" w:space="0" w:color="auto"/>
            <w:right w:val="none" w:sz="0" w:space="0" w:color="auto"/>
          </w:divBdr>
        </w:div>
      </w:divsChild>
    </w:div>
    <w:div w:id="1643122099">
      <w:bodyDiv w:val="1"/>
      <w:marLeft w:val="0"/>
      <w:marRight w:val="0"/>
      <w:marTop w:val="0"/>
      <w:marBottom w:val="0"/>
      <w:divBdr>
        <w:top w:val="none" w:sz="0" w:space="0" w:color="auto"/>
        <w:left w:val="none" w:sz="0" w:space="0" w:color="auto"/>
        <w:bottom w:val="none" w:sz="0" w:space="0" w:color="auto"/>
        <w:right w:val="none" w:sz="0" w:space="0" w:color="auto"/>
      </w:divBdr>
      <w:divsChild>
        <w:div w:id="1421946529">
          <w:marLeft w:val="547"/>
          <w:marRight w:val="0"/>
          <w:marTop w:val="0"/>
          <w:marBottom w:val="0"/>
          <w:divBdr>
            <w:top w:val="none" w:sz="0" w:space="0" w:color="auto"/>
            <w:left w:val="none" w:sz="0" w:space="0" w:color="auto"/>
            <w:bottom w:val="none" w:sz="0" w:space="0" w:color="auto"/>
            <w:right w:val="none" w:sz="0" w:space="0" w:color="auto"/>
          </w:divBdr>
        </w:div>
      </w:divsChild>
    </w:div>
    <w:div w:id="1691223732">
      <w:bodyDiv w:val="1"/>
      <w:marLeft w:val="0"/>
      <w:marRight w:val="0"/>
      <w:marTop w:val="0"/>
      <w:marBottom w:val="0"/>
      <w:divBdr>
        <w:top w:val="none" w:sz="0" w:space="0" w:color="auto"/>
        <w:left w:val="none" w:sz="0" w:space="0" w:color="auto"/>
        <w:bottom w:val="none" w:sz="0" w:space="0" w:color="auto"/>
        <w:right w:val="none" w:sz="0" w:space="0" w:color="auto"/>
      </w:divBdr>
    </w:div>
    <w:div w:id="1706951425">
      <w:bodyDiv w:val="1"/>
      <w:marLeft w:val="0"/>
      <w:marRight w:val="0"/>
      <w:marTop w:val="0"/>
      <w:marBottom w:val="0"/>
      <w:divBdr>
        <w:top w:val="none" w:sz="0" w:space="0" w:color="auto"/>
        <w:left w:val="none" w:sz="0" w:space="0" w:color="auto"/>
        <w:bottom w:val="none" w:sz="0" w:space="0" w:color="auto"/>
        <w:right w:val="none" w:sz="0" w:space="0" w:color="auto"/>
      </w:divBdr>
    </w:div>
    <w:div w:id="1715763970">
      <w:bodyDiv w:val="1"/>
      <w:marLeft w:val="0"/>
      <w:marRight w:val="0"/>
      <w:marTop w:val="0"/>
      <w:marBottom w:val="0"/>
      <w:divBdr>
        <w:top w:val="none" w:sz="0" w:space="0" w:color="auto"/>
        <w:left w:val="none" w:sz="0" w:space="0" w:color="auto"/>
        <w:bottom w:val="none" w:sz="0" w:space="0" w:color="auto"/>
        <w:right w:val="none" w:sz="0" w:space="0" w:color="auto"/>
      </w:divBdr>
    </w:div>
    <w:div w:id="1717705845">
      <w:bodyDiv w:val="1"/>
      <w:marLeft w:val="0"/>
      <w:marRight w:val="0"/>
      <w:marTop w:val="0"/>
      <w:marBottom w:val="0"/>
      <w:divBdr>
        <w:top w:val="none" w:sz="0" w:space="0" w:color="auto"/>
        <w:left w:val="none" w:sz="0" w:space="0" w:color="auto"/>
        <w:bottom w:val="none" w:sz="0" w:space="0" w:color="auto"/>
        <w:right w:val="none" w:sz="0" w:space="0" w:color="auto"/>
      </w:divBdr>
      <w:divsChild>
        <w:div w:id="1823423648">
          <w:marLeft w:val="547"/>
          <w:marRight w:val="0"/>
          <w:marTop w:val="0"/>
          <w:marBottom w:val="0"/>
          <w:divBdr>
            <w:top w:val="none" w:sz="0" w:space="0" w:color="auto"/>
            <w:left w:val="none" w:sz="0" w:space="0" w:color="auto"/>
            <w:bottom w:val="none" w:sz="0" w:space="0" w:color="auto"/>
            <w:right w:val="none" w:sz="0" w:space="0" w:color="auto"/>
          </w:divBdr>
        </w:div>
      </w:divsChild>
    </w:div>
    <w:div w:id="1717896775">
      <w:bodyDiv w:val="1"/>
      <w:marLeft w:val="0"/>
      <w:marRight w:val="0"/>
      <w:marTop w:val="0"/>
      <w:marBottom w:val="0"/>
      <w:divBdr>
        <w:top w:val="none" w:sz="0" w:space="0" w:color="auto"/>
        <w:left w:val="none" w:sz="0" w:space="0" w:color="auto"/>
        <w:bottom w:val="none" w:sz="0" w:space="0" w:color="auto"/>
        <w:right w:val="none" w:sz="0" w:space="0" w:color="auto"/>
      </w:divBdr>
    </w:div>
    <w:div w:id="1722750707">
      <w:bodyDiv w:val="1"/>
      <w:marLeft w:val="0"/>
      <w:marRight w:val="0"/>
      <w:marTop w:val="0"/>
      <w:marBottom w:val="0"/>
      <w:divBdr>
        <w:top w:val="none" w:sz="0" w:space="0" w:color="auto"/>
        <w:left w:val="none" w:sz="0" w:space="0" w:color="auto"/>
        <w:bottom w:val="none" w:sz="0" w:space="0" w:color="auto"/>
        <w:right w:val="none" w:sz="0" w:space="0" w:color="auto"/>
      </w:divBdr>
      <w:divsChild>
        <w:div w:id="217667476">
          <w:marLeft w:val="547"/>
          <w:marRight w:val="0"/>
          <w:marTop w:val="106"/>
          <w:marBottom w:val="0"/>
          <w:divBdr>
            <w:top w:val="none" w:sz="0" w:space="0" w:color="auto"/>
            <w:left w:val="none" w:sz="0" w:space="0" w:color="auto"/>
            <w:bottom w:val="none" w:sz="0" w:space="0" w:color="auto"/>
            <w:right w:val="none" w:sz="0" w:space="0" w:color="auto"/>
          </w:divBdr>
        </w:div>
      </w:divsChild>
    </w:div>
    <w:div w:id="1735853084">
      <w:bodyDiv w:val="1"/>
      <w:marLeft w:val="0"/>
      <w:marRight w:val="0"/>
      <w:marTop w:val="0"/>
      <w:marBottom w:val="0"/>
      <w:divBdr>
        <w:top w:val="none" w:sz="0" w:space="0" w:color="auto"/>
        <w:left w:val="none" w:sz="0" w:space="0" w:color="auto"/>
        <w:bottom w:val="none" w:sz="0" w:space="0" w:color="auto"/>
        <w:right w:val="none" w:sz="0" w:space="0" w:color="auto"/>
      </w:divBdr>
    </w:div>
    <w:div w:id="1759788702">
      <w:bodyDiv w:val="1"/>
      <w:marLeft w:val="0"/>
      <w:marRight w:val="0"/>
      <w:marTop w:val="0"/>
      <w:marBottom w:val="0"/>
      <w:divBdr>
        <w:top w:val="none" w:sz="0" w:space="0" w:color="auto"/>
        <w:left w:val="none" w:sz="0" w:space="0" w:color="auto"/>
        <w:bottom w:val="none" w:sz="0" w:space="0" w:color="auto"/>
        <w:right w:val="none" w:sz="0" w:space="0" w:color="auto"/>
      </w:divBdr>
    </w:div>
    <w:div w:id="1772360007">
      <w:bodyDiv w:val="1"/>
      <w:marLeft w:val="0"/>
      <w:marRight w:val="0"/>
      <w:marTop w:val="0"/>
      <w:marBottom w:val="0"/>
      <w:divBdr>
        <w:top w:val="none" w:sz="0" w:space="0" w:color="auto"/>
        <w:left w:val="none" w:sz="0" w:space="0" w:color="auto"/>
        <w:bottom w:val="none" w:sz="0" w:space="0" w:color="auto"/>
        <w:right w:val="none" w:sz="0" w:space="0" w:color="auto"/>
      </w:divBdr>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17456465">
      <w:bodyDiv w:val="1"/>
      <w:marLeft w:val="0"/>
      <w:marRight w:val="0"/>
      <w:marTop w:val="0"/>
      <w:marBottom w:val="0"/>
      <w:divBdr>
        <w:top w:val="none" w:sz="0" w:space="0" w:color="auto"/>
        <w:left w:val="none" w:sz="0" w:space="0" w:color="auto"/>
        <w:bottom w:val="none" w:sz="0" w:space="0" w:color="auto"/>
        <w:right w:val="none" w:sz="0" w:space="0" w:color="auto"/>
      </w:divBdr>
    </w:div>
    <w:div w:id="1819223893">
      <w:bodyDiv w:val="1"/>
      <w:marLeft w:val="0"/>
      <w:marRight w:val="0"/>
      <w:marTop w:val="0"/>
      <w:marBottom w:val="0"/>
      <w:divBdr>
        <w:top w:val="none" w:sz="0" w:space="0" w:color="auto"/>
        <w:left w:val="none" w:sz="0" w:space="0" w:color="auto"/>
        <w:bottom w:val="none" w:sz="0" w:space="0" w:color="auto"/>
        <w:right w:val="none" w:sz="0" w:space="0" w:color="auto"/>
      </w:divBdr>
    </w:div>
    <w:div w:id="1820030583">
      <w:bodyDiv w:val="1"/>
      <w:marLeft w:val="0"/>
      <w:marRight w:val="0"/>
      <w:marTop w:val="0"/>
      <w:marBottom w:val="0"/>
      <w:divBdr>
        <w:top w:val="none" w:sz="0" w:space="0" w:color="auto"/>
        <w:left w:val="none" w:sz="0" w:space="0" w:color="auto"/>
        <w:bottom w:val="none" w:sz="0" w:space="0" w:color="auto"/>
        <w:right w:val="none" w:sz="0" w:space="0" w:color="auto"/>
      </w:divBdr>
    </w:div>
    <w:div w:id="1826241123">
      <w:bodyDiv w:val="1"/>
      <w:marLeft w:val="0"/>
      <w:marRight w:val="0"/>
      <w:marTop w:val="0"/>
      <w:marBottom w:val="0"/>
      <w:divBdr>
        <w:top w:val="none" w:sz="0" w:space="0" w:color="auto"/>
        <w:left w:val="none" w:sz="0" w:space="0" w:color="auto"/>
        <w:bottom w:val="none" w:sz="0" w:space="0" w:color="auto"/>
        <w:right w:val="none" w:sz="0" w:space="0" w:color="auto"/>
      </w:divBdr>
      <w:divsChild>
        <w:div w:id="287518446">
          <w:marLeft w:val="547"/>
          <w:marRight w:val="0"/>
          <w:marTop w:val="0"/>
          <w:marBottom w:val="0"/>
          <w:divBdr>
            <w:top w:val="none" w:sz="0" w:space="0" w:color="auto"/>
            <w:left w:val="none" w:sz="0" w:space="0" w:color="auto"/>
            <w:bottom w:val="none" w:sz="0" w:space="0" w:color="auto"/>
            <w:right w:val="none" w:sz="0" w:space="0" w:color="auto"/>
          </w:divBdr>
        </w:div>
      </w:divsChild>
    </w:div>
    <w:div w:id="1835490571">
      <w:bodyDiv w:val="1"/>
      <w:marLeft w:val="0"/>
      <w:marRight w:val="0"/>
      <w:marTop w:val="0"/>
      <w:marBottom w:val="0"/>
      <w:divBdr>
        <w:top w:val="none" w:sz="0" w:space="0" w:color="auto"/>
        <w:left w:val="none" w:sz="0" w:space="0" w:color="auto"/>
        <w:bottom w:val="none" w:sz="0" w:space="0" w:color="auto"/>
        <w:right w:val="none" w:sz="0" w:space="0" w:color="auto"/>
      </w:divBdr>
    </w:div>
    <w:div w:id="1856266084">
      <w:bodyDiv w:val="1"/>
      <w:marLeft w:val="0"/>
      <w:marRight w:val="0"/>
      <w:marTop w:val="0"/>
      <w:marBottom w:val="0"/>
      <w:divBdr>
        <w:top w:val="none" w:sz="0" w:space="0" w:color="auto"/>
        <w:left w:val="none" w:sz="0" w:space="0" w:color="auto"/>
        <w:bottom w:val="none" w:sz="0" w:space="0" w:color="auto"/>
        <w:right w:val="none" w:sz="0" w:space="0" w:color="auto"/>
      </w:divBdr>
    </w:div>
    <w:div w:id="1863010513">
      <w:bodyDiv w:val="1"/>
      <w:marLeft w:val="0"/>
      <w:marRight w:val="0"/>
      <w:marTop w:val="0"/>
      <w:marBottom w:val="0"/>
      <w:divBdr>
        <w:top w:val="none" w:sz="0" w:space="0" w:color="auto"/>
        <w:left w:val="none" w:sz="0" w:space="0" w:color="auto"/>
        <w:bottom w:val="none" w:sz="0" w:space="0" w:color="auto"/>
        <w:right w:val="none" w:sz="0" w:space="0" w:color="auto"/>
      </w:divBdr>
      <w:divsChild>
        <w:div w:id="1943567088">
          <w:marLeft w:val="360"/>
          <w:marRight w:val="0"/>
          <w:marTop w:val="200"/>
          <w:marBottom w:val="0"/>
          <w:divBdr>
            <w:top w:val="none" w:sz="0" w:space="0" w:color="auto"/>
            <w:left w:val="none" w:sz="0" w:space="0" w:color="auto"/>
            <w:bottom w:val="none" w:sz="0" w:space="0" w:color="auto"/>
            <w:right w:val="none" w:sz="0" w:space="0" w:color="auto"/>
          </w:divBdr>
        </w:div>
        <w:div w:id="314649447">
          <w:marLeft w:val="360"/>
          <w:marRight w:val="0"/>
          <w:marTop w:val="200"/>
          <w:marBottom w:val="0"/>
          <w:divBdr>
            <w:top w:val="none" w:sz="0" w:space="0" w:color="auto"/>
            <w:left w:val="none" w:sz="0" w:space="0" w:color="auto"/>
            <w:bottom w:val="none" w:sz="0" w:space="0" w:color="auto"/>
            <w:right w:val="none" w:sz="0" w:space="0" w:color="auto"/>
          </w:divBdr>
        </w:div>
        <w:div w:id="845291485">
          <w:marLeft w:val="360"/>
          <w:marRight w:val="0"/>
          <w:marTop w:val="200"/>
          <w:marBottom w:val="0"/>
          <w:divBdr>
            <w:top w:val="none" w:sz="0" w:space="0" w:color="auto"/>
            <w:left w:val="none" w:sz="0" w:space="0" w:color="auto"/>
            <w:bottom w:val="none" w:sz="0" w:space="0" w:color="auto"/>
            <w:right w:val="none" w:sz="0" w:space="0" w:color="auto"/>
          </w:divBdr>
        </w:div>
      </w:divsChild>
    </w:div>
    <w:div w:id="1864437160">
      <w:bodyDiv w:val="1"/>
      <w:marLeft w:val="0"/>
      <w:marRight w:val="0"/>
      <w:marTop w:val="0"/>
      <w:marBottom w:val="0"/>
      <w:divBdr>
        <w:top w:val="none" w:sz="0" w:space="0" w:color="auto"/>
        <w:left w:val="none" w:sz="0" w:space="0" w:color="auto"/>
        <w:bottom w:val="none" w:sz="0" w:space="0" w:color="auto"/>
        <w:right w:val="none" w:sz="0" w:space="0" w:color="auto"/>
      </w:divBdr>
      <w:divsChild>
        <w:div w:id="99375677">
          <w:marLeft w:val="547"/>
          <w:marRight w:val="0"/>
          <w:marTop w:val="0"/>
          <w:marBottom w:val="0"/>
          <w:divBdr>
            <w:top w:val="none" w:sz="0" w:space="0" w:color="auto"/>
            <w:left w:val="none" w:sz="0" w:space="0" w:color="auto"/>
            <w:bottom w:val="none" w:sz="0" w:space="0" w:color="auto"/>
            <w:right w:val="none" w:sz="0" w:space="0" w:color="auto"/>
          </w:divBdr>
        </w:div>
      </w:divsChild>
    </w:div>
    <w:div w:id="1897351659">
      <w:bodyDiv w:val="1"/>
      <w:marLeft w:val="0"/>
      <w:marRight w:val="0"/>
      <w:marTop w:val="0"/>
      <w:marBottom w:val="0"/>
      <w:divBdr>
        <w:top w:val="none" w:sz="0" w:space="0" w:color="auto"/>
        <w:left w:val="none" w:sz="0" w:space="0" w:color="auto"/>
        <w:bottom w:val="none" w:sz="0" w:space="0" w:color="auto"/>
        <w:right w:val="none" w:sz="0" w:space="0" w:color="auto"/>
      </w:divBdr>
    </w:div>
    <w:div w:id="1907060959">
      <w:bodyDiv w:val="1"/>
      <w:marLeft w:val="0"/>
      <w:marRight w:val="0"/>
      <w:marTop w:val="0"/>
      <w:marBottom w:val="0"/>
      <w:divBdr>
        <w:top w:val="none" w:sz="0" w:space="0" w:color="auto"/>
        <w:left w:val="none" w:sz="0" w:space="0" w:color="auto"/>
        <w:bottom w:val="none" w:sz="0" w:space="0" w:color="auto"/>
        <w:right w:val="none" w:sz="0" w:space="0" w:color="auto"/>
      </w:divBdr>
    </w:div>
    <w:div w:id="1908489577">
      <w:bodyDiv w:val="1"/>
      <w:marLeft w:val="0"/>
      <w:marRight w:val="0"/>
      <w:marTop w:val="0"/>
      <w:marBottom w:val="0"/>
      <w:divBdr>
        <w:top w:val="none" w:sz="0" w:space="0" w:color="auto"/>
        <w:left w:val="none" w:sz="0" w:space="0" w:color="auto"/>
        <w:bottom w:val="none" w:sz="0" w:space="0" w:color="auto"/>
        <w:right w:val="none" w:sz="0" w:space="0" w:color="auto"/>
      </w:divBdr>
    </w:div>
    <w:div w:id="1913393659">
      <w:bodyDiv w:val="1"/>
      <w:marLeft w:val="0"/>
      <w:marRight w:val="0"/>
      <w:marTop w:val="0"/>
      <w:marBottom w:val="0"/>
      <w:divBdr>
        <w:top w:val="none" w:sz="0" w:space="0" w:color="auto"/>
        <w:left w:val="none" w:sz="0" w:space="0" w:color="auto"/>
        <w:bottom w:val="none" w:sz="0" w:space="0" w:color="auto"/>
        <w:right w:val="none" w:sz="0" w:space="0" w:color="auto"/>
      </w:divBdr>
      <w:divsChild>
        <w:div w:id="42363587">
          <w:marLeft w:val="446"/>
          <w:marRight w:val="0"/>
          <w:marTop w:val="0"/>
          <w:marBottom w:val="0"/>
          <w:divBdr>
            <w:top w:val="none" w:sz="0" w:space="0" w:color="auto"/>
            <w:left w:val="none" w:sz="0" w:space="0" w:color="auto"/>
            <w:bottom w:val="none" w:sz="0" w:space="0" w:color="auto"/>
            <w:right w:val="none" w:sz="0" w:space="0" w:color="auto"/>
          </w:divBdr>
        </w:div>
      </w:divsChild>
    </w:div>
    <w:div w:id="1932739510">
      <w:bodyDiv w:val="1"/>
      <w:marLeft w:val="0"/>
      <w:marRight w:val="0"/>
      <w:marTop w:val="0"/>
      <w:marBottom w:val="0"/>
      <w:divBdr>
        <w:top w:val="none" w:sz="0" w:space="0" w:color="auto"/>
        <w:left w:val="none" w:sz="0" w:space="0" w:color="auto"/>
        <w:bottom w:val="none" w:sz="0" w:space="0" w:color="auto"/>
        <w:right w:val="none" w:sz="0" w:space="0" w:color="auto"/>
      </w:divBdr>
    </w:div>
    <w:div w:id="1939093916">
      <w:bodyDiv w:val="1"/>
      <w:marLeft w:val="0"/>
      <w:marRight w:val="0"/>
      <w:marTop w:val="0"/>
      <w:marBottom w:val="0"/>
      <w:divBdr>
        <w:top w:val="none" w:sz="0" w:space="0" w:color="auto"/>
        <w:left w:val="none" w:sz="0" w:space="0" w:color="auto"/>
        <w:bottom w:val="none" w:sz="0" w:space="0" w:color="auto"/>
        <w:right w:val="none" w:sz="0" w:space="0" w:color="auto"/>
      </w:divBdr>
    </w:div>
    <w:div w:id="1943295415">
      <w:bodyDiv w:val="1"/>
      <w:marLeft w:val="0"/>
      <w:marRight w:val="0"/>
      <w:marTop w:val="0"/>
      <w:marBottom w:val="0"/>
      <w:divBdr>
        <w:top w:val="none" w:sz="0" w:space="0" w:color="auto"/>
        <w:left w:val="none" w:sz="0" w:space="0" w:color="auto"/>
        <w:bottom w:val="none" w:sz="0" w:space="0" w:color="auto"/>
        <w:right w:val="none" w:sz="0" w:space="0" w:color="auto"/>
      </w:divBdr>
      <w:divsChild>
        <w:div w:id="1596742065">
          <w:marLeft w:val="547"/>
          <w:marRight w:val="0"/>
          <w:marTop w:val="154"/>
          <w:marBottom w:val="0"/>
          <w:divBdr>
            <w:top w:val="none" w:sz="0" w:space="0" w:color="auto"/>
            <w:left w:val="none" w:sz="0" w:space="0" w:color="auto"/>
            <w:bottom w:val="none" w:sz="0" w:space="0" w:color="auto"/>
            <w:right w:val="none" w:sz="0" w:space="0" w:color="auto"/>
          </w:divBdr>
        </w:div>
      </w:divsChild>
    </w:div>
    <w:div w:id="1945191581">
      <w:bodyDiv w:val="1"/>
      <w:marLeft w:val="0"/>
      <w:marRight w:val="0"/>
      <w:marTop w:val="0"/>
      <w:marBottom w:val="0"/>
      <w:divBdr>
        <w:top w:val="none" w:sz="0" w:space="0" w:color="auto"/>
        <w:left w:val="none" w:sz="0" w:space="0" w:color="auto"/>
        <w:bottom w:val="none" w:sz="0" w:space="0" w:color="auto"/>
        <w:right w:val="none" w:sz="0" w:space="0" w:color="auto"/>
      </w:divBdr>
    </w:div>
    <w:div w:id="1954244160">
      <w:bodyDiv w:val="1"/>
      <w:marLeft w:val="0"/>
      <w:marRight w:val="0"/>
      <w:marTop w:val="0"/>
      <w:marBottom w:val="0"/>
      <w:divBdr>
        <w:top w:val="none" w:sz="0" w:space="0" w:color="auto"/>
        <w:left w:val="none" w:sz="0" w:space="0" w:color="auto"/>
        <w:bottom w:val="none" w:sz="0" w:space="0" w:color="auto"/>
        <w:right w:val="none" w:sz="0" w:space="0" w:color="auto"/>
      </w:divBdr>
    </w:div>
    <w:div w:id="1955088467">
      <w:bodyDiv w:val="1"/>
      <w:marLeft w:val="0"/>
      <w:marRight w:val="0"/>
      <w:marTop w:val="0"/>
      <w:marBottom w:val="0"/>
      <w:divBdr>
        <w:top w:val="none" w:sz="0" w:space="0" w:color="auto"/>
        <w:left w:val="none" w:sz="0" w:space="0" w:color="auto"/>
        <w:bottom w:val="none" w:sz="0" w:space="0" w:color="auto"/>
        <w:right w:val="none" w:sz="0" w:space="0" w:color="auto"/>
      </w:divBdr>
    </w:div>
    <w:div w:id="1963611326">
      <w:bodyDiv w:val="1"/>
      <w:marLeft w:val="0"/>
      <w:marRight w:val="0"/>
      <w:marTop w:val="0"/>
      <w:marBottom w:val="0"/>
      <w:divBdr>
        <w:top w:val="none" w:sz="0" w:space="0" w:color="auto"/>
        <w:left w:val="none" w:sz="0" w:space="0" w:color="auto"/>
        <w:bottom w:val="none" w:sz="0" w:space="0" w:color="auto"/>
        <w:right w:val="none" w:sz="0" w:space="0" w:color="auto"/>
      </w:divBdr>
      <w:divsChild>
        <w:div w:id="2030983294">
          <w:marLeft w:val="547"/>
          <w:marRight w:val="0"/>
          <w:marTop w:val="0"/>
          <w:marBottom w:val="0"/>
          <w:divBdr>
            <w:top w:val="none" w:sz="0" w:space="0" w:color="auto"/>
            <w:left w:val="none" w:sz="0" w:space="0" w:color="auto"/>
            <w:bottom w:val="none" w:sz="0" w:space="0" w:color="auto"/>
            <w:right w:val="none" w:sz="0" w:space="0" w:color="auto"/>
          </w:divBdr>
        </w:div>
      </w:divsChild>
    </w:div>
    <w:div w:id="1986003705">
      <w:bodyDiv w:val="1"/>
      <w:marLeft w:val="0"/>
      <w:marRight w:val="0"/>
      <w:marTop w:val="0"/>
      <w:marBottom w:val="0"/>
      <w:divBdr>
        <w:top w:val="none" w:sz="0" w:space="0" w:color="auto"/>
        <w:left w:val="none" w:sz="0" w:space="0" w:color="auto"/>
        <w:bottom w:val="none" w:sz="0" w:space="0" w:color="auto"/>
        <w:right w:val="none" w:sz="0" w:space="0" w:color="auto"/>
      </w:divBdr>
    </w:div>
    <w:div w:id="2006399649">
      <w:bodyDiv w:val="1"/>
      <w:marLeft w:val="0"/>
      <w:marRight w:val="0"/>
      <w:marTop w:val="0"/>
      <w:marBottom w:val="0"/>
      <w:divBdr>
        <w:top w:val="none" w:sz="0" w:space="0" w:color="auto"/>
        <w:left w:val="none" w:sz="0" w:space="0" w:color="auto"/>
        <w:bottom w:val="none" w:sz="0" w:space="0" w:color="auto"/>
        <w:right w:val="none" w:sz="0" w:space="0" w:color="auto"/>
      </w:divBdr>
    </w:div>
    <w:div w:id="2016876905">
      <w:bodyDiv w:val="1"/>
      <w:marLeft w:val="0"/>
      <w:marRight w:val="0"/>
      <w:marTop w:val="0"/>
      <w:marBottom w:val="0"/>
      <w:divBdr>
        <w:top w:val="none" w:sz="0" w:space="0" w:color="auto"/>
        <w:left w:val="none" w:sz="0" w:space="0" w:color="auto"/>
        <w:bottom w:val="none" w:sz="0" w:space="0" w:color="auto"/>
        <w:right w:val="none" w:sz="0" w:space="0" w:color="auto"/>
      </w:divBdr>
    </w:div>
    <w:div w:id="2020889566">
      <w:bodyDiv w:val="1"/>
      <w:marLeft w:val="0"/>
      <w:marRight w:val="0"/>
      <w:marTop w:val="0"/>
      <w:marBottom w:val="0"/>
      <w:divBdr>
        <w:top w:val="none" w:sz="0" w:space="0" w:color="auto"/>
        <w:left w:val="none" w:sz="0" w:space="0" w:color="auto"/>
        <w:bottom w:val="none" w:sz="0" w:space="0" w:color="auto"/>
        <w:right w:val="none" w:sz="0" w:space="0" w:color="auto"/>
      </w:divBdr>
    </w:div>
    <w:div w:id="2024627570">
      <w:bodyDiv w:val="1"/>
      <w:marLeft w:val="0"/>
      <w:marRight w:val="0"/>
      <w:marTop w:val="0"/>
      <w:marBottom w:val="0"/>
      <w:divBdr>
        <w:top w:val="none" w:sz="0" w:space="0" w:color="auto"/>
        <w:left w:val="none" w:sz="0" w:space="0" w:color="auto"/>
        <w:bottom w:val="none" w:sz="0" w:space="0" w:color="auto"/>
        <w:right w:val="none" w:sz="0" w:space="0" w:color="auto"/>
      </w:divBdr>
    </w:div>
    <w:div w:id="2034183853">
      <w:bodyDiv w:val="1"/>
      <w:marLeft w:val="0"/>
      <w:marRight w:val="0"/>
      <w:marTop w:val="0"/>
      <w:marBottom w:val="0"/>
      <w:divBdr>
        <w:top w:val="none" w:sz="0" w:space="0" w:color="auto"/>
        <w:left w:val="none" w:sz="0" w:space="0" w:color="auto"/>
        <w:bottom w:val="none" w:sz="0" w:space="0" w:color="auto"/>
        <w:right w:val="none" w:sz="0" w:space="0" w:color="auto"/>
      </w:divBdr>
    </w:div>
    <w:div w:id="2037533801">
      <w:bodyDiv w:val="1"/>
      <w:marLeft w:val="0"/>
      <w:marRight w:val="0"/>
      <w:marTop w:val="0"/>
      <w:marBottom w:val="0"/>
      <w:divBdr>
        <w:top w:val="none" w:sz="0" w:space="0" w:color="auto"/>
        <w:left w:val="none" w:sz="0" w:space="0" w:color="auto"/>
        <w:bottom w:val="none" w:sz="0" w:space="0" w:color="auto"/>
        <w:right w:val="none" w:sz="0" w:space="0" w:color="auto"/>
      </w:divBdr>
      <w:divsChild>
        <w:div w:id="1434129266">
          <w:marLeft w:val="547"/>
          <w:marRight w:val="0"/>
          <w:marTop w:val="0"/>
          <w:marBottom w:val="0"/>
          <w:divBdr>
            <w:top w:val="none" w:sz="0" w:space="0" w:color="auto"/>
            <w:left w:val="none" w:sz="0" w:space="0" w:color="auto"/>
            <w:bottom w:val="none" w:sz="0" w:space="0" w:color="auto"/>
            <w:right w:val="none" w:sz="0" w:space="0" w:color="auto"/>
          </w:divBdr>
        </w:div>
      </w:divsChild>
    </w:div>
    <w:div w:id="2043357827">
      <w:bodyDiv w:val="1"/>
      <w:marLeft w:val="0"/>
      <w:marRight w:val="0"/>
      <w:marTop w:val="0"/>
      <w:marBottom w:val="0"/>
      <w:divBdr>
        <w:top w:val="none" w:sz="0" w:space="0" w:color="auto"/>
        <w:left w:val="none" w:sz="0" w:space="0" w:color="auto"/>
        <w:bottom w:val="none" w:sz="0" w:space="0" w:color="auto"/>
        <w:right w:val="none" w:sz="0" w:space="0" w:color="auto"/>
      </w:divBdr>
      <w:divsChild>
        <w:div w:id="1425684507">
          <w:marLeft w:val="547"/>
          <w:marRight w:val="0"/>
          <w:marTop w:val="0"/>
          <w:marBottom w:val="0"/>
          <w:divBdr>
            <w:top w:val="none" w:sz="0" w:space="0" w:color="auto"/>
            <w:left w:val="none" w:sz="0" w:space="0" w:color="auto"/>
            <w:bottom w:val="none" w:sz="0" w:space="0" w:color="auto"/>
            <w:right w:val="none" w:sz="0" w:space="0" w:color="auto"/>
          </w:divBdr>
        </w:div>
      </w:divsChild>
    </w:div>
    <w:div w:id="2045203473">
      <w:bodyDiv w:val="1"/>
      <w:marLeft w:val="0"/>
      <w:marRight w:val="0"/>
      <w:marTop w:val="0"/>
      <w:marBottom w:val="0"/>
      <w:divBdr>
        <w:top w:val="none" w:sz="0" w:space="0" w:color="auto"/>
        <w:left w:val="none" w:sz="0" w:space="0" w:color="auto"/>
        <w:bottom w:val="none" w:sz="0" w:space="0" w:color="auto"/>
        <w:right w:val="none" w:sz="0" w:space="0" w:color="auto"/>
      </w:divBdr>
    </w:div>
    <w:div w:id="2049840306">
      <w:bodyDiv w:val="1"/>
      <w:marLeft w:val="0"/>
      <w:marRight w:val="0"/>
      <w:marTop w:val="0"/>
      <w:marBottom w:val="0"/>
      <w:divBdr>
        <w:top w:val="none" w:sz="0" w:space="0" w:color="auto"/>
        <w:left w:val="none" w:sz="0" w:space="0" w:color="auto"/>
        <w:bottom w:val="none" w:sz="0" w:space="0" w:color="auto"/>
        <w:right w:val="none" w:sz="0" w:space="0" w:color="auto"/>
      </w:divBdr>
    </w:div>
    <w:div w:id="2059818755">
      <w:bodyDiv w:val="1"/>
      <w:marLeft w:val="0"/>
      <w:marRight w:val="0"/>
      <w:marTop w:val="0"/>
      <w:marBottom w:val="0"/>
      <w:divBdr>
        <w:top w:val="none" w:sz="0" w:space="0" w:color="auto"/>
        <w:left w:val="none" w:sz="0" w:space="0" w:color="auto"/>
        <w:bottom w:val="none" w:sz="0" w:space="0" w:color="auto"/>
        <w:right w:val="none" w:sz="0" w:space="0" w:color="auto"/>
      </w:divBdr>
      <w:divsChild>
        <w:div w:id="1903561408">
          <w:marLeft w:val="547"/>
          <w:marRight w:val="0"/>
          <w:marTop w:val="0"/>
          <w:marBottom w:val="0"/>
          <w:divBdr>
            <w:top w:val="none" w:sz="0" w:space="0" w:color="auto"/>
            <w:left w:val="none" w:sz="0" w:space="0" w:color="auto"/>
            <w:bottom w:val="none" w:sz="0" w:space="0" w:color="auto"/>
            <w:right w:val="none" w:sz="0" w:space="0" w:color="auto"/>
          </w:divBdr>
        </w:div>
      </w:divsChild>
    </w:div>
    <w:div w:id="2065063882">
      <w:bodyDiv w:val="1"/>
      <w:marLeft w:val="0"/>
      <w:marRight w:val="0"/>
      <w:marTop w:val="0"/>
      <w:marBottom w:val="0"/>
      <w:divBdr>
        <w:top w:val="none" w:sz="0" w:space="0" w:color="auto"/>
        <w:left w:val="none" w:sz="0" w:space="0" w:color="auto"/>
        <w:bottom w:val="none" w:sz="0" w:space="0" w:color="auto"/>
        <w:right w:val="none" w:sz="0" w:space="0" w:color="auto"/>
      </w:divBdr>
    </w:div>
    <w:div w:id="2067416323">
      <w:bodyDiv w:val="1"/>
      <w:marLeft w:val="0"/>
      <w:marRight w:val="0"/>
      <w:marTop w:val="0"/>
      <w:marBottom w:val="0"/>
      <w:divBdr>
        <w:top w:val="none" w:sz="0" w:space="0" w:color="auto"/>
        <w:left w:val="none" w:sz="0" w:space="0" w:color="auto"/>
        <w:bottom w:val="none" w:sz="0" w:space="0" w:color="auto"/>
        <w:right w:val="none" w:sz="0" w:space="0" w:color="auto"/>
      </w:divBdr>
    </w:div>
    <w:div w:id="2080131847">
      <w:bodyDiv w:val="1"/>
      <w:marLeft w:val="0"/>
      <w:marRight w:val="0"/>
      <w:marTop w:val="0"/>
      <w:marBottom w:val="0"/>
      <w:divBdr>
        <w:top w:val="none" w:sz="0" w:space="0" w:color="auto"/>
        <w:left w:val="none" w:sz="0" w:space="0" w:color="auto"/>
        <w:bottom w:val="none" w:sz="0" w:space="0" w:color="auto"/>
        <w:right w:val="none" w:sz="0" w:space="0" w:color="auto"/>
      </w:divBdr>
      <w:divsChild>
        <w:div w:id="2047094951">
          <w:marLeft w:val="547"/>
          <w:marRight w:val="0"/>
          <w:marTop w:val="0"/>
          <w:marBottom w:val="0"/>
          <w:divBdr>
            <w:top w:val="none" w:sz="0" w:space="0" w:color="auto"/>
            <w:left w:val="none" w:sz="0" w:space="0" w:color="auto"/>
            <w:bottom w:val="none" w:sz="0" w:space="0" w:color="auto"/>
            <w:right w:val="none" w:sz="0" w:space="0" w:color="auto"/>
          </w:divBdr>
        </w:div>
      </w:divsChild>
    </w:div>
    <w:div w:id="2088309647">
      <w:bodyDiv w:val="1"/>
      <w:marLeft w:val="0"/>
      <w:marRight w:val="0"/>
      <w:marTop w:val="0"/>
      <w:marBottom w:val="0"/>
      <w:divBdr>
        <w:top w:val="none" w:sz="0" w:space="0" w:color="auto"/>
        <w:left w:val="none" w:sz="0" w:space="0" w:color="auto"/>
        <w:bottom w:val="none" w:sz="0" w:space="0" w:color="auto"/>
        <w:right w:val="none" w:sz="0" w:space="0" w:color="auto"/>
      </w:divBdr>
    </w:div>
    <w:div w:id="2091386819">
      <w:bodyDiv w:val="1"/>
      <w:marLeft w:val="0"/>
      <w:marRight w:val="0"/>
      <w:marTop w:val="0"/>
      <w:marBottom w:val="0"/>
      <w:divBdr>
        <w:top w:val="none" w:sz="0" w:space="0" w:color="auto"/>
        <w:left w:val="none" w:sz="0" w:space="0" w:color="auto"/>
        <w:bottom w:val="none" w:sz="0" w:space="0" w:color="auto"/>
        <w:right w:val="none" w:sz="0" w:space="0" w:color="auto"/>
      </w:divBdr>
    </w:div>
    <w:div w:id="2092655110">
      <w:bodyDiv w:val="1"/>
      <w:marLeft w:val="0"/>
      <w:marRight w:val="0"/>
      <w:marTop w:val="0"/>
      <w:marBottom w:val="0"/>
      <w:divBdr>
        <w:top w:val="none" w:sz="0" w:space="0" w:color="auto"/>
        <w:left w:val="none" w:sz="0" w:space="0" w:color="auto"/>
        <w:bottom w:val="none" w:sz="0" w:space="0" w:color="auto"/>
        <w:right w:val="none" w:sz="0" w:space="0" w:color="auto"/>
      </w:divBdr>
    </w:div>
    <w:div w:id="2098095373">
      <w:bodyDiv w:val="1"/>
      <w:marLeft w:val="0"/>
      <w:marRight w:val="0"/>
      <w:marTop w:val="0"/>
      <w:marBottom w:val="0"/>
      <w:divBdr>
        <w:top w:val="none" w:sz="0" w:space="0" w:color="auto"/>
        <w:left w:val="none" w:sz="0" w:space="0" w:color="auto"/>
        <w:bottom w:val="none" w:sz="0" w:space="0" w:color="auto"/>
        <w:right w:val="none" w:sz="0" w:space="0" w:color="auto"/>
      </w:divBdr>
    </w:div>
    <w:div w:id="2118405911">
      <w:bodyDiv w:val="1"/>
      <w:marLeft w:val="0"/>
      <w:marRight w:val="0"/>
      <w:marTop w:val="0"/>
      <w:marBottom w:val="0"/>
      <w:divBdr>
        <w:top w:val="none" w:sz="0" w:space="0" w:color="auto"/>
        <w:left w:val="none" w:sz="0" w:space="0" w:color="auto"/>
        <w:bottom w:val="none" w:sz="0" w:space="0" w:color="auto"/>
        <w:right w:val="none" w:sz="0" w:space="0" w:color="auto"/>
      </w:divBdr>
    </w:div>
    <w:div w:id="2128232333">
      <w:bodyDiv w:val="1"/>
      <w:marLeft w:val="0"/>
      <w:marRight w:val="0"/>
      <w:marTop w:val="0"/>
      <w:marBottom w:val="0"/>
      <w:divBdr>
        <w:top w:val="none" w:sz="0" w:space="0" w:color="auto"/>
        <w:left w:val="none" w:sz="0" w:space="0" w:color="auto"/>
        <w:bottom w:val="none" w:sz="0" w:space="0" w:color="auto"/>
        <w:right w:val="none" w:sz="0" w:space="0" w:color="auto"/>
      </w:divBdr>
    </w:div>
    <w:div w:id="2131583110">
      <w:bodyDiv w:val="1"/>
      <w:marLeft w:val="0"/>
      <w:marRight w:val="0"/>
      <w:marTop w:val="0"/>
      <w:marBottom w:val="0"/>
      <w:divBdr>
        <w:top w:val="none" w:sz="0" w:space="0" w:color="auto"/>
        <w:left w:val="none" w:sz="0" w:space="0" w:color="auto"/>
        <w:bottom w:val="none" w:sz="0" w:space="0" w:color="auto"/>
        <w:right w:val="none" w:sz="0" w:space="0" w:color="auto"/>
      </w:divBdr>
      <w:divsChild>
        <w:div w:id="1610351709">
          <w:marLeft w:val="547"/>
          <w:marRight w:val="0"/>
          <w:marTop w:val="0"/>
          <w:marBottom w:val="0"/>
          <w:divBdr>
            <w:top w:val="none" w:sz="0" w:space="0" w:color="auto"/>
            <w:left w:val="none" w:sz="0" w:space="0" w:color="auto"/>
            <w:bottom w:val="none" w:sz="0" w:space="0" w:color="auto"/>
            <w:right w:val="none" w:sz="0" w:space="0" w:color="auto"/>
          </w:divBdr>
        </w:div>
      </w:divsChild>
    </w:div>
    <w:div w:id="2133595563">
      <w:bodyDiv w:val="1"/>
      <w:marLeft w:val="0"/>
      <w:marRight w:val="0"/>
      <w:marTop w:val="0"/>
      <w:marBottom w:val="0"/>
      <w:divBdr>
        <w:top w:val="none" w:sz="0" w:space="0" w:color="auto"/>
        <w:left w:val="none" w:sz="0" w:space="0" w:color="auto"/>
        <w:bottom w:val="none" w:sz="0" w:space="0" w:color="auto"/>
        <w:right w:val="none" w:sz="0" w:space="0" w:color="auto"/>
      </w:divBdr>
      <w:divsChild>
        <w:div w:id="1237781174">
          <w:marLeft w:val="547"/>
          <w:marRight w:val="0"/>
          <w:marTop w:val="0"/>
          <w:marBottom w:val="0"/>
          <w:divBdr>
            <w:top w:val="none" w:sz="0" w:space="0" w:color="auto"/>
            <w:left w:val="none" w:sz="0" w:space="0" w:color="auto"/>
            <w:bottom w:val="none" w:sz="0" w:space="0" w:color="auto"/>
            <w:right w:val="none" w:sz="0" w:space="0" w:color="auto"/>
          </w:divBdr>
        </w:div>
      </w:divsChild>
    </w:div>
    <w:div w:id="2135249294">
      <w:bodyDiv w:val="1"/>
      <w:marLeft w:val="0"/>
      <w:marRight w:val="0"/>
      <w:marTop w:val="0"/>
      <w:marBottom w:val="0"/>
      <w:divBdr>
        <w:top w:val="none" w:sz="0" w:space="0" w:color="auto"/>
        <w:left w:val="none" w:sz="0" w:space="0" w:color="auto"/>
        <w:bottom w:val="none" w:sz="0" w:space="0" w:color="auto"/>
        <w:right w:val="none" w:sz="0" w:space="0" w:color="auto"/>
      </w:divBdr>
    </w:div>
    <w:div w:id="2136170256">
      <w:bodyDiv w:val="1"/>
      <w:marLeft w:val="0"/>
      <w:marRight w:val="0"/>
      <w:marTop w:val="0"/>
      <w:marBottom w:val="0"/>
      <w:divBdr>
        <w:top w:val="none" w:sz="0" w:space="0" w:color="auto"/>
        <w:left w:val="none" w:sz="0" w:space="0" w:color="auto"/>
        <w:bottom w:val="none" w:sz="0" w:space="0" w:color="auto"/>
        <w:right w:val="none" w:sz="0" w:space="0" w:color="auto"/>
      </w:divBdr>
    </w:div>
    <w:div w:id="2142265884">
      <w:bodyDiv w:val="1"/>
      <w:marLeft w:val="0"/>
      <w:marRight w:val="0"/>
      <w:marTop w:val="0"/>
      <w:marBottom w:val="0"/>
      <w:divBdr>
        <w:top w:val="none" w:sz="0" w:space="0" w:color="auto"/>
        <w:left w:val="none" w:sz="0" w:space="0" w:color="auto"/>
        <w:bottom w:val="none" w:sz="0" w:space="0" w:color="auto"/>
        <w:right w:val="none" w:sz="0" w:space="0" w:color="auto"/>
      </w:divBdr>
    </w:div>
    <w:div w:id="21427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mf.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31E6D-BDFE-4BA1-9219-C5579BED9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5</Pages>
  <Words>916</Words>
  <Characters>5226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Acer</dc:creator>
  <cp:keywords/>
  <dc:description/>
  <cp:lastModifiedBy>Пользователь Acer</cp:lastModifiedBy>
  <cp:revision>181</cp:revision>
  <dcterms:created xsi:type="dcterms:W3CDTF">2021-04-13T21:15:00Z</dcterms:created>
  <dcterms:modified xsi:type="dcterms:W3CDTF">2021-05-30T23:17:00Z</dcterms:modified>
</cp:coreProperties>
</file>