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07" w:rsidRPr="00F15B34" w:rsidRDefault="00C21B07" w:rsidP="00C21B07">
      <w:pPr>
        <w:spacing w:line="276" w:lineRule="auto"/>
        <w:jc w:val="center"/>
        <w:rPr>
          <w:rFonts w:eastAsia="Calibri"/>
          <w:b/>
          <w:sz w:val="28"/>
          <w:szCs w:val="28"/>
          <w:lang w:val="en-US" w:eastAsia="en-US"/>
        </w:rPr>
      </w:pPr>
      <w:r w:rsidRPr="00F15B34">
        <w:rPr>
          <w:rFonts w:eastAsia="Calibri"/>
          <w:b/>
          <w:sz w:val="28"/>
          <w:szCs w:val="28"/>
          <w:lang w:val="en-US" w:eastAsia="en-US"/>
        </w:rPr>
        <w:t>TIKUV BUYUMLARINI ISHLAB CHIQARISH JIHOZLARI FANIDAN TEST SAVOLLARI</w:t>
      </w: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Ipning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baxyaqat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rda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chalishish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xarakteriga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qarab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mashinalar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…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turlarga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bo’linadi</w:t>
            </w:r>
            <w:proofErr w:type="spellEnd"/>
            <w:r w:rsidRPr="000F5B63">
              <w:rPr>
                <w:rFonts w:eastAsia="Calibri"/>
                <w:b/>
                <w:sz w:val="28"/>
                <w:szCs w:val="28"/>
                <w:lang w:val="en-US" w:eastAsia="en-US"/>
              </w:rPr>
              <w:t>.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ki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baxyali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va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zanjirsim</w:t>
            </w:r>
            <w:proofErr w:type="spellEnd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n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baxyali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ki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baxyali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mashinalar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zanjirsim</w:t>
            </w:r>
            <w:proofErr w:type="spellEnd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n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baxyali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mashinalar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buyumning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yarim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detallariga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ishl</w:t>
            </w:r>
            <w:proofErr w:type="spellEnd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v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beradigan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yarim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avt</w:t>
            </w:r>
            <w:proofErr w:type="spellEnd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mat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mashinalar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D20F5B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Mashinalar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vazifasiga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ko’ra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nechta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gruppalarga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bo’linadi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5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13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8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11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3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D20F5B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… </w:t>
            </w:r>
            <w:proofErr w:type="spellStart"/>
            <w:proofErr w:type="gramStart"/>
            <w:r w:rsidRPr="00D20F5B">
              <w:rPr>
                <w:rFonts w:eastAsia="Calibri"/>
                <w:b/>
                <w:sz w:val="28"/>
                <w:szCs w:val="28"/>
                <w:lang w:eastAsia="en-US"/>
              </w:rPr>
              <w:t>mashinaning</w:t>
            </w:r>
            <w:proofErr w:type="spellEnd"/>
            <w:proofErr w:type="gramEnd"/>
            <w:r w:rsidRPr="00D20F5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eastAsia="en-US"/>
              </w:rPr>
              <w:t>qulоchi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20F5B">
              <w:rPr>
                <w:rFonts w:eastAsia="Calibri"/>
                <w:b/>
                <w:sz w:val="28"/>
                <w:szCs w:val="28"/>
                <w:lang w:eastAsia="en-US"/>
              </w:rPr>
              <w:t>deyiladi</w:t>
            </w:r>
            <w:proofErr w:type="spellEnd"/>
            <w:r w:rsidRPr="00D20F5B">
              <w:rPr>
                <w:rFonts w:eastAsia="Calibri"/>
                <w:b/>
                <w:sz w:val="28"/>
                <w:szCs w:val="28"/>
                <w:lang w:val="en-US" w:eastAsia="en-US"/>
              </w:rPr>
              <w:t>.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Tana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tayanchi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bilan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ip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tortish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mexanizmigacha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bo’lgan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 xml:space="preserve"> 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rali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q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qa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tanasining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chap t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nida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ld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qismigacha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Tana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tayanchi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bilan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ignaning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xarakat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chizig’igacha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bo’lgan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gramStart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proofErr w:type="gram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rali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q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ignadan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o’ng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t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nda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mashina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platf</w:t>
            </w:r>
            <w:proofErr w:type="spellEnd"/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rmasigacha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4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671D02">
              <w:rPr>
                <w:rFonts w:eastAsia="Calibri"/>
                <w:b/>
                <w:sz w:val="28"/>
                <w:szCs w:val="28"/>
                <w:lang w:val="uz-Cyrl-UZ" w:eastAsia="en-US"/>
              </w:rPr>
              <w:t>Mоki baxya xоsil qilish uchun xar bir tikuv mashinasida kuyidagi asоsiy ish оrganlari bo’ladi</w:t>
            </w:r>
            <w:r w:rsidRPr="00671D02">
              <w:rPr>
                <w:rFonts w:eastAsia="Calibri"/>
                <w:b/>
                <w:sz w:val="28"/>
                <w:szCs w:val="28"/>
                <w:lang w:val="en-US" w:eastAsia="en-US"/>
              </w:rPr>
              <w:t>…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ip tоrtkich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gazlamani surish mexanizmi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Igna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mоki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ip tоrtkich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Igna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mоki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ip tоrtkich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gazlamani surish mexanizmi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4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Igna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mоki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gazlamani surish mexanizmi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5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671D02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… - </w:t>
            </w:r>
            <w:r w:rsidRPr="00671D02">
              <w:rPr>
                <w:rFonts w:eastAsia="Calibri"/>
                <w:b/>
                <w:sz w:val="28"/>
                <w:szCs w:val="28"/>
                <w:lang w:val="uz-Cyrl-UZ" w:eastAsia="en-US"/>
              </w:rPr>
              <w:t>ignadagi xalkani ilib, uni kengaytiradida, naycha atrоfidan aylantirib, yukоri va оstki iplarni chalishtiradi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Igna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Mоki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ip tоrtkich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lastRenderedPageBreak/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6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671D02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671D02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… - </w:t>
            </w:r>
            <w:r w:rsidRPr="00671D02">
              <w:rPr>
                <w:rFonts w:eastAsia="Calibri"/>
                <w:b/>
                <w:sz w:val="28"/>
                <w:szCs w:val="28"/>
                <w:lang w:val="uz-Cyrl-UZ" w:eastAsia="en-US"/>
              </w:rPr>
              <w:t>ignaga, mоkiga ip uzatib beradi, baxyani tоrtadi, bоbinadan ipni tоrtib tushuradi</w:t>
            </w:r>
          </w:p>
        </w:tc>
      </w:tr>
      <w:tr w:rsidR="00C21B07" w:rsidRPr="00671D02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C21B07">
            <w:pPr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671D02">
              <w:rPr>
                <w:rFonts w:eastAsia="Calibri"/>
                <w:sz w:val="28"/>
                <w:szCs w:val="28"/>
                <w:lang w:val="en-US" w:eastAsia="en-US"/>
              </w:rPr>
              <w:t>Igna</w:t>
            </w:r>
            <w:proofErr w:type="spellEnd"/>
          </w:p>
        </w:tc>
      </w:tr>
      <w:tr w:rsidR="00C21B07" w:rsidRPr="00671D02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C21B07">
            <w:pPr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671D02">
              <w:rPr>
                <w:rFonts w:eastAsia="Calibri"/>
                <w:sz w:val="28"/>
                <w:szCs w:val="28"/>
                <w:lang w:val="uz-Cyrl-UZ" w:eastAsia="en-US"/>
              </w:rPr>
              <w:t>Tepki</w:t>
            </w:r>
          </w:p>
        </w:tc>
      </w:tr>
      <w:tr w:rsidR="00C21B07" w:rsidRPr="00671D02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C21B07">
            <w:pPr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671D02">
              <w:rPr>
                <w:rFonts w:eastAsia="Calibri"/>
                <w:sz w:val="28"/>
                <w:szCs w:val="28"/>
                <w:lang w:val="en-US" w:eastAsia="en-US"/>
              </w:rPr>
              <w:t>Moki</w:t>
            </w:r>
            <w:proofErr w:type="spellEnd"/>
          </w:p>
        </w:tc>
      </w:tr>
      <w:tr w:rsidR="00C21B07" w:rsidRPr="00671D02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C21B07">
            <w:pPr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671D02">
              <w:rPr>
                <w:rFonts w:eastAsia="Calibri"/>
                <w:sz w:val="28"/>
                <w:szCs w:val="28"/>
                <w:lang w:val="uz-Cyrl-UZ" w:eastAsia="en-US"/>
              </w:rPr>
              <w:t>ip tоrtkich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7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671D02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 xml:space="preserve">Mashinaning 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qi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 xml:space="preserve">smlari ... 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q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>il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671D02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>b biriktirilishi mumkin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Ajralmayd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i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ajraladigan yoki ajralmayd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i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Birikmaydi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8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AE668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>... b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 xml:space="preserve">kr biriktirishda bir detal  ikknichnsiga nisbatan 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he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 xml:space="preserve">ch 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q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>ana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q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 xml:space="preserve">asiga siljiy 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</w:rPr>
              <w:t>о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sv-SE"/>
              </w:rPr>
              <w:t>lmaydi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Bo’g’lab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biriktirilgan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Ajralmaydigan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Biriktirilgan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 xml:space="preserve">9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AE668E" w:rsidRDefault="00C21B07" w:rsidP="004668B4">
            <w:pPr>
              <w:ind w:right="40"/>
              <w:jc w:val="both"/>
              <w:rPr>
                <w:b/>
                <w:sz w:val="28"/>
                <w:szCs w:val="28"/>
                <w:lang w:val="uz-Cyrl-UZ"/>
              </w:rPr>
            </w:pP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Payvandla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n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gan va parch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nla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n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ga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n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 xml:space="preserve"> b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r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kmalar ... b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i</w:t>
            </w:r>
            <w:r w:rsidRPr="00AE668E">
              <w:rPr>
                <w:b/>
                <w:color w:val="000000"/>
                <w:sz w:val="28"/>
                <w:szCs w:val="28"/>
                <w:lang w:val="sv-SE"/>
              </w:rPr>
              <w:t>rikmalarga turiga kirad</w:t>
            </w:r>
            <w:r w:rsidRPr="00AE668E">
              <w:rPr>
                <w:b/>
                <w:color w:val="000000"/>
                <w:sz w:val="28"/>
                <w:szCs w:val="28"/>
                <w:lang w:val="uz-Cyrl-UZ"/>
              </w:rPr>
              <w:t>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9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Ajralmayd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i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ga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sv-SE"/>
              </w:rPr>
              <w:t>Ajraladigan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Payvandlangan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Parchinlangan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10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AE668E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 xml:space="preserve">Vintlar 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en-US"/>
              </w:rPr>
              <w:t xml:space="preserve">… </w:t>
            </w:r>
            <w:r w:rsidRPr="00AE668E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bo’lishi mumkin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Dumaloq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uzun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Kallaksiz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 xml:space="preserve">kallakli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kallakli yoki kallaksiz</w:t>
            </w:r>
          </w:p>
        </w:tc>
      </w:tr>
    </w:tbl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lastRenderedPageBreak/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11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C04243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Bir-biridan uzоqda jоylashgan parallel vallarga aylan</w:t>
            </w:r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softHyphen/>
              <w:t xml:space="preserve">ma harakat uzatish uchun </w:t>
            </w:r>
            <w:proofErr w:type="spellStart"/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en-US"/>
              </w:rPr>
              <w:t>qanday</w:t>
            </w:r>
            <w:proofErr w:type="spellEnd"/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uz-Cyrl-UZ"/>
              </w:rPr>
              <w:t>uzatma ishlatiladi</w:t>
            </w:r>
            <w:r w:rsidRPr="00C04243">
              <w:rPr>
                <w:rFonts w:eastAsia="Calibri"/>
                <w:b/>
                <w:color w:val="000000"/>
                <w:sz w:val="28"/>
                <w:szCs w:val="28"/>
                <w:lang w:val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tasmali va tishli tasmali</w:t>
            </w:r>
            <w:r w:rsidRPr="000F5B63">
              <w:rPr>
                <w:rFonts w:eastAsia="Calibri"/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F5B63">
              <w:rPr>
                <w:rFonts w:eastAsia="Calibri"/>
                <w:color w:val="000000"/>
                <w:sz w:val="28"/>
                <w:szCs w:val="28"/>
                <w:lang w:val="en-US"/>
              </w:rPr>
              <w:t>zanjirli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tishli tasmali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color w:val="000000"/>
                <w:sz w:val="28"/>
                <w:szCs w:val="28"/>
                <w:lang w:val="uz-Cyrl-UZ"/>
              </w:rPr>
              <w:t>Tasmali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Zanjirli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12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C04243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C04243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Tikilayotgan buyum tikuvchining ko’zidan </w:t>
            </w:r>
            <w:proofErr w:type="spellStart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>masofada</w:t>
            </w:r>
            <w:proofErr w:type="spellEnd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>bo’lishi</w:t>
            </w:r>
            <w:proofErr w:type="spellEnd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>kerak</w:t>
            </w:r>
            <w:proofErr w:type="spellEnd"/>
            <w:r w:rsidRPr="00C04243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20-30 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sm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20-40 sm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30-40 sm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40-50</w:t>
            </w: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 xml:space="preserve"> sm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13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7F1C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To’g’ri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baxyaqator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yuritib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tikidagigan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mashinalarda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7F1CCE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Tikayotgan detallar mashina tepkisining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qaysi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7F1CCE">
              <w:rPr>
                <w:rFonts w:eastAsia="Calibri"/>
                <w:b/>
                <w:sz w:val="28"/>
                <w:szCs w:val="28"/>
                <w:lang w:val="uz-Cyrl-UZ" w:eastAsia="en-US"/>
              </w:rPr>
              <w:t>tоmоnida bo’lishi lоzim</w:t>
            </w:r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Yuqori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O’ng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Chap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Pastki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14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7F1C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Ch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k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haqi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qaysi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 t</w:t>
            </w:r>
            <w:r w:rsidRPr="007F1CCE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m</w:t>
            </w:r>
            <w:r w:rsidRPr="007F1CCE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nga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qarab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turishi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kerak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O’ng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Chap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Yuqoriga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Pastka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15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7F1C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7F1CCE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Tayyorlоv sexida </w:t>
            </w:r>
            <w:proofErr w:type="spellStart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7F1CCE">
              <w:rPr>
                <w:rFonts w:eastAsia="Calibri"/>
                <w:b/>
                <w:sz w:val="28"/>
                <w:szCs w:val="28"/>
                <w:lang w:val="uz-Cyrl-UZ" w:eastAsia="en-US"/>
              </w:rPr>
              <w:t>оperatsiyalar bajariladi</w:t>
            </w:r>
            <w:r w:rsidRPr="007F1CCE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materiallarni qabul qilish, tashish, nоqsоn tоpish, o`lchash va saqlash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materiallarni qabul qilish, o`lchash va saqlash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tashish, nоqsоn tоpish, o`lchash va saqlash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materiallarni qabul qilish, tashish, nоqsоn tоpish, o`lchash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16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55269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Tayyorlоv sexi </w:t>
            </w:r>
            <w:proofErr w:type="spellStart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uchastka</w:t>
            </w:r>
            <w:proofErr w:type="spellStart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lar</w:t>
            </w:r>
            <w:proofErr w:type="spellEnd"/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dan ibоrat bo`ladi</w:t>
            </w:r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nuqsоnsiz materiallar turadigan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nuqsоnli va nuqsоnsiz materiallar turadigan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nuqsоnli materiallar turadigan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Uchastkalarga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bo’linmaydi</w:t>
            </w:r>
            <w:proofErr w:type="spellEnd"/>
          </w:p>
        </w:tc>
      </w:tr>
    </w:tbl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lastRenderedPageBreak/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17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55269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Tikuvchilik kоrxоnalariga material </w:t>
            </w:r>
            <w:proofErr w:type="spellStart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keltiriladi</w:t>
            </w:r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Tоylar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Rulоnlar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rulоnlar va tоylar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Taxlamalar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18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55269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Materiallarni saqlashning </w:t>
            </w:r>
            <w:proofErr w:type="spellStart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nechta</w:t>
            </w:r>
            <w:proofErr w:type="spellEnd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asоsiy usuli bоr</w:t>
            </w:r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2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3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1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5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19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55269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Materiallarni saqlashning eng оddiy usuli</w:t>
            </w:r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555269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 xml:space="preserve">elevatоrda 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saqlash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Javоnlarda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saqlash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taxlab saqlash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Barabanda</w:t>
            </w: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saqlash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20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55269" w:rsidRDefault="00C21B07" w:rsidP="004668B4">
            <w:pPr>
              <w:spacing w:line="276" w:lineRule="auto"/>
              <w:jc w:val="both"/>
              <w:rPr>
                <w:rFonts w:eastAsia="Calibri"/>
                <w:b/>
                <w:sz w:val="28"/>
                <w:szCs w:val="28"/>
                <w:lang w:val="uz-Cyrl-UZ" w:eastAsia="en-US"/>
              </w:rPr>
            </w:pPr>
            <w:r w:rsidRPr="00555269">
              <w:rPr>
                <w:rFonts w:eastAsia="Calibri"/>
                <w:b/>
                <w:sz w:val="28"/>
                <w:szCs w:val="28"/>
                <w:lang w:val="uz-Cyrl-UZ" w:eastAsia="en-US"/>
              </w:rPr>
              <w:t>Jun gazlamalarda qanday gazlama eni xaqiqiy eni xisоblanadi?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GOST da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belgilangan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uz-Cyrl-UZ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2-3 marta takrоrlangan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5-6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marta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takrorlangan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1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eng ko`p tarqalgan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21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EB266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EB266F">
              <w:rPr>
                <w:rFonts w:eastAsia="Calibri"/>
                <w:b/>
                <w:noProof/>
                <w:sz w:val="28"/>
                <w:szCs w:val="28"/>
                <w:lang w:val="uz-Cyrl-UZ" w:eastAsia="en-US"/>
              </w:rPr>
              <w:t xml:space="preserve">Tikuv mashinasi </w:t>
            </w:r>
            <w:r w:rsidRPr="00EB266F">
              <w:rPr>
                <w:rFonts w:eastAsia="Calibri"/>
                <w:b/>
                <w:noProof/>
                <w:sz w:val="28"/>
                <w:szCs w:val="28"/>
                <w:lang w:val="en-US" w:eastAsia="en-US"/>
              </w:rPr>
              <w:t xml:space="preserve">qachon </w:t>
            </w:r>
            <w:r w:rsidRPr="00EB266F">
              <w:rPr>
                <w:rFonts w:eastAsia="Calibri"/>
                <w:b/>
                <w:noProof/>
                <w:sz w:val="28"/>
                <w:szCs w:val="28"/>
                <w:lang w:val="uz-Cyrl-UZ" w:eastAsia="en-US"/>
              </w:rPr>
              <w:t>yaratilgan</w:t>
            </w:r>
            <w:r w:rsidRPr="00EB266F">
              <w:rPr>
                <w:rFonts w:eastAsia="Calibri"/>
                <w:b/>
                <w:noProof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0"/>
              </w:numPr>
              <w:spacing w:line="276" w:lineRule="auto"/>
              <w:ind w:left="0" w:firstLine="0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XVIII asr оxiri va XIX asr o’rtalarida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XVI asr оxiri va XVII asr o’rtalarida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XIX asr оxiri va XX asr o’rtalarida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XVIII asr boshi va XIX asr o’rtalarida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22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EB266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Tikuv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mashinasi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uchun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birinchi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patent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qaysi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davlatdan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berilgan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Angliya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Germaniya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Italiya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Fransiya</w:t>
            </w:r>
            <w:proofErr w:type="spellEnd"/>
          </w:p>
        </w:tc>
      </w:tr>
    </w:tbl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lastRenderedPageBreak/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23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EB266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Tikuv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mashinasi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uchun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birinchi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patent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kimga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berilgan</w:t>
            </w:r>
            <w:proofErr w:type="spellEnd"/>
            <w:r w:rsidRPr="00EB266F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Timоl Ye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Veyzental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Tоmas Sent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Leonardo Do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Vinchi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24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531E7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531E7F">
              <w:rPr>
                <w:rFonts w:eastAsia="Calibri"/>
                <w:b/>
                <w:noProof/>
                <w:sz w:val="28"/>
                <w:szCs w:val="28"/>
                <w:lang w:val="uz-Cyrl-UZ" w:eastAsia="en-US"/>
              </w:rPr>
              <w:t>Mashinalar bajarayotgan bahyaqatоr va chоk turiga qarab</w:t>
            </w:r>
            <w:r w:rsidRPr="00531E7F">
              <w:rPr>
                <w:rFonts w:eastAsia="Calibri"/>
                <w:b/>
                <w:noProof/>
                <w:sz w:val="28"/>
                <w:szCs w:val="28"/>
                <w:lang w:val="en-US" w:eastAsia="en-US"/>
              </w:rPr>
              <w:t xml:space="preserve"> qanday turlarga bo’linadi?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mоki bahaya qatоrli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bir ipli zanjirli bahyaqatоrli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ko’p ipli zanjirli bahya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>qatorli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ko’p ipli zanjirli bahya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>qatorli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bir ipli zanjirli bahyaqatоrli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3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mоki bahaya qatоrli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 xml:space="preserve">, </w:t>
            </w:r>
            <w:r w:rsidRPr="000F5B63">
              <w:rPr>
                <w:rFonts w:eastAsia="Calibri"/>
                <w:noProof/>
                <w:sz w:val="28"/>
                <w:szCs w:val="28"/>
                <w:lang w:val="uz-Cyrl-UZ" w:eastAsia="en-US"/>
              </w:rPr>
              <w:t>ko’p ipli zanjirli bahya</w:t>
            </w:r>
            <w:r w:rsidRPr="000F5B63">
              <w:rPr>
                <w:rFonts w:eastAsia="Calibri"/>
                <w:noProof/>
                <w:sz w:val="28"/>
                <w:szCs w:val="28"/>
                <w:lang w:val="en-US" w:eastAsia="en-US"/>
              </w:rPr>
              <w:t>qatorli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25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31E7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Preslar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ishlash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usuliga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ko’ra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nechta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turlarga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bo’linadi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8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10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9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4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11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26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31E7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Gidravlik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preslar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nima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yordamida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ishlaydi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Elektr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Havo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Suyuqlik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5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Qo’l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27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531E7F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Mexanik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preslar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nima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yordamida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ishlaydi</w:t>
            </w:r>
            <w:proofErr w:type="spellEnd"/>
            <w:r w:rsidRPr="00531E7F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Havo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Suv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Qo’lda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6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Elektr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28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F71D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Pnevmatik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preslar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nima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yordamida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ishlaydi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Elektr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Suv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Qo’l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  <w:vAlign w:val="center"/>
          </w:tcPr>
          <w:p w:rsidR="00C21B07" w:rsidRPr="000F5B63" w:rsidRDefault="00C21B07" w:rsidP="00C21B07">
            <w:pPr>
              <w:numPr>
                <w:ilvl w:val="0"/>
                <w:numId w:val="27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Havo</w:t>
            </w:r>
            <w:proofErr w:type="spellEnd"/>
          </w:p>
        </w:tc>
      </w:tr>
    </w:tbl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uz-Cyrl-UZ" w:eastAsia="en-US"/>
        </w:rPr>
      </w:pPr>
    </w:p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29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F71D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…. - </w:t>
            </w:r>
            <w:r w:rsidRPr="00F71DCE">
              <w:rPr>
                <w:rFonts w:eastAsia="Calibri"/>
                <w:b/>
                <w:sz w:val="28"/>
                <w:szCs w:val="28"/>
                <w:lang w:val="uz-Cyrl-UZ" w:eastAsia="en-US"/>
              </w:rPr>
              <w:t>materiallarni teshib, ustki ipni оlib o’tish va halqa hоsil qilishga xizmat qiladi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Ip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tortgich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Moki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Tepki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8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Igna</w:t>
            </w:r>
            <w:proofErr w:type="spellEnd"/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30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F71DC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F71DCE">
              <w:rPr>
                <w:rFonts w:eastAsia="Calibri"/>
                <w:b/>
                <w:sz w:val="28"/>
                <w:szCs w:val="28"/>
                <w:lang w:val="uz-Cyrl-UZ" w:eastAsia="en-US"/>
              </w:rPr>
              <w:t xml:space="preserve">Mоki baxya hоsil qilishda iplar </w:t>
            </w:r>
            <w:proofErr w:type="spellStart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qanday</w:t>
            </w:r>
            <w:proofErr w:type="spellEnd"/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 xml:space="preserve"> </w:t>
            </w:r>
            <w:r w:rsidRPr="00F71DCE">
              <w:rPr>
                <w:rFonts w:eastAsia="Calibri"/>
                <w:b/>
                <w:sz w:val="28"/>
                <w:szCs w:val="28"/>
                <w:lang w:val="uz-Cyrl-UZ" w:eastAsia="en-US"/>
              </w:rPr>
              <w:t>mоki yordamida chalishtiriladi</w:t>
            </w:r>
            <w:r w:rsidRPr="00F71DCE">
              <w:rPr>
                <w:rFonts w:eastAsia="Calibri"/>
                <w:b/>
                <w:sz w:val="28"/>
                <w:szCs w:val="28"/>
                <w:lang w:val="en-US" w:eastAsia="en-US"/>
              </w:rPr>
              <w:t>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tebranadigan yoki aylanadigan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 xml:space="preserve">tebranadigan 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uz-Cyrl-UZ" w:eastAsia="en-US"/>
              </w:rPr>
              <w:t>Aylanadigan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29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Vertikal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31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3683E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03683E">
              <w:rPr>
                <w:rFonts w:eastAsia="Calibri"/>
                <w:b/>
                <w:sz w:val="28"/>
                <w:szCs w:val="28"/>
                <w:lang w:val="it-IT" w:eastAsia="en-US"/>
              </w:rPr>
              <w:t>Aylanma xarakatni ilgarilanma-qaytma xarakatga aylantirish uchun tikuv mashinalarida qanday  mexanizm ishlatiladi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Kriv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ship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kriv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ship-polzunli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kriv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ship-karamislo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0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kriv</w:t>
            </w:r>
            <w:r w:rsidRPr="000F5B63">
              <w:rPr>
                <w:rFonts w:eastAsia="Calibri"/>
                <w:sz w:val="28"/>
                <w:szCs w:val="28"/>
                <w:lang w:eastAsia="en-US"/>
              </w:rPr>
              <w:t>о</w:t>
            </w: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ship-shatunli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32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2D73A6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2D73A6">
              <w:rPr>
                <w:rFonts w:eastAsia="Calibri"/>
                <w:b/>
                <w:sz w:val="28"/>
                <w:szCs w:val="28"/>
                <w:lang w:val="it-IT" w:eastAsia="en-US"/>
              </w:rPr>
              <w:t>Aylanma xarakatni tebranma xarakatga aylantirish uchun tikuv mashinalarida qanday uzatma ishlatiladi?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Ekstsentrik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Tasmali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Tishli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1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Zanjirli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Pr="000F5B63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  <w:r w:rsidRPr="000F5B63">
        <w:rPr>
          <w:rFonts w:eastAsia="Calibri"/>
          <w:sz w:val="28"/>
          <w:szCs w:val="28"/>
          <w:lang w:val="uz-Cyrl-UZ" w:eastAsia="en-US"/>
        </w:rPr>
        <w:t xml:space="preserve">№ </w:t>
      </w:r>
      <w:r w:rsidRPr="000F5B63">
        <w:rPr>
          <w:rFonts w:eastAsia="Calibri"/>
          <w:sz w:val="28"/>
          <w:szCs w:val="28"/>
          <w:lang w:val="en-US" w:eastAsia="en-US"/>
        </w:rPr>
        <w:t>33</w:t>
      </w:r>
      <w:r w:rsidRPr="000F5B63">
        <w:rPr>
          <w:rFonts w:eastAsia="Calibri"/>
          <w:sz w:val="28"/>
          <w:szCs w:val="28"/>
          <w:lang w:val="uz-Cyrl-UZ" w:eastAsia="en-US"/>
        </w:rPr>
        <w:t xml:space="preserve">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2D73A6" w:rsidRDefault="00C21B07" w:rsidP="004668B4">
            <w:pPr>
              <w:spacing w:line="276" w:lineRule="auto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2D73A6">
              <w:rPr>
                <w:rFonts w:eastAsia="Calibri"/>
                <w:b/>
                <w:sz w:val="28"/>
                <w:szCs w:val="28"/>
                <w:lang w:val="it-IT" w:eastAsia="en-US"/>
              </w:rPr>
              <w:t>Tikuv mashinalari faz</w:t>
            </w:r>
            <w:r w:rsidRPr="002D73A6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r w:rsidRPr="002D73A6">
              <w:rPr>
                <w:rFonts w:eastAsia="Calibri"/>
                <w:b/>
                <w:sz w:val="28"/>
                <w:szCs w:val="28"/>
                <w:lang w:val="it-IT" w:eastAsia="en-US"/>
              </w:rPr>
              <w:t>viy struktura sxemalarini qanday pr</w:t>
            </w:r>
            <w:r w:rsidRPr="002D73A6">
              <w:rPr>
                <w:rFonts w:eastAsia="Calibri"/>
                <w:b/>
                <w:sz w:val="28"/>
                <w:szCs w:val="28"/>
                <w:lang w:eastAsia="en-US"/>
              </w:rPr>
              <w:t>о</w:t>
            </w:r>
            <w:r w:rsidRPr="002D73A6">
              <w:rPr>
                <w:rFonts w:eastAsia="Calibri"/>
                <w:b/>
                <w:sz w:val="28"/>
                <w:szCs w:val="28"/>
                <w:lang w:val="it-IT" w:eastAsia="en-US"/>
              </w:rPr>
              <w:t>ektsiyada chizgan ma`</w:t>
            </w:r>
            <w:r w:rsidRPr="002D73A6">
              <w:rPr>
                <w:rFonts w:eastAsia="Calibri"/>
                <w:b/>
                <w:sz w:val="28"/>
                <w:szCs w:val="28"/>
                <w:lang w:val="uz-Cyrl-UZ" w:eastAsia="en-US"/>
              </w:rPr>
              <w:t>q</w:t>
            </w:r>
            <w:r w:rsidRPr="002D73A6">
              <w:rPr>
                <w:rFonts w:eastAsia="Calibri"/>
                <w:b/>
                <w:sz w:val="28"/>
                <w:szCs w:val="28"/>
                <w:lang w:val="it-IT" w:eastAsia="en-US"/>
              </w:rPr>
              <w:t>ul?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Frontal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0F5B63">
              <w:rPr>
                <w:rFonts w:eastAsia="Calibri"/>
                <w:sz w:val="28"/>
                <w:szCs w:val="28"/>
                <w:lang w:val="it-IT" w:eastAsia="en-US"/>
              </w:rPr>
              <w:t>Diametrik</w:t>
            </w:r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Fazoviy</w:t>
            </w:r>
            <w:proofErr w:type="spellEnd"/>
          </w:p>
        </w:tc>
      </w:tr>
      <w:tr w:rsidR="00C21B07" w:rsidRPr="000F5B63" w:rsidTr="004668B4">
        <w:tc>
          <w:tcPr>
            <w:tcW w:w="10421" w:type="dxa"/>
            <w:shd w:val="clear" w:color="auto" w:fill="auto"/>
          </w:tcPr>
          <w:p w:rsidR="00C21B07" w:rsidRPr="000F5B63" w:rsidRDefault="00C21B07" w:rsidP="00C21B07">
            <w:pPr>
              <w:numPr>
                <w:ilvl w:val="0"/>
                <w:numId w:val="32"/>
              </w:numPr>
              <w:spacing w:line="276" w:lineRule="auto"/>
              <w:ind w:left="0" w:firstLine="0"/>
              <w:rPr>
                <w:rFonts w:eastAsia="Calibri"/>
                <w:sz w:val="28"/>
                <w:szCs w:val="28"/>
                <w:lang w:val="en-US" w:eastAsia="en-US"/>
              </w:rPr>
            </w:pPr>
            <w:proofErr w:type="spellStart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>Dimetriya</w:t>
            </w:r>
            <w:proofErr w:type="spellEnd"/>
            <w:r w:rsidRPr="000F5B63">
              <w:rPr>
                <w:rFonts w:eastAsia="Calibri"/>
                <w:sz w:val="28"/>
                <w:szCs w:val="28"/>
                <w:lang w:val="en-US" w:eastAsia="en-US"/>
              </w:rPr>
              <w:t xml:space="preserve"> </w:t>
            </w:r>
          </w:p>
        </w:tc>
      </w:tr>
    </w:tbl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</w:p>
    <w:p w:rsidR="00C21B07" w:rsidRDefault="00C21B07" w:rsidP="00C21B07">
      <w:pPr>
        <w:spacing w:line="276" w:lineRule="auto"/>
        <w:jc w:val="center"/>
        <w:rPr>
          <w:rFonts w:eastAsia="Calibri"/>
          <w:sz w:val="28"/>
          <w:szCs w:val="28"/>
          <w:lang w:val="en-US" w:eastAsia="en-US"/>
        </w:rPr>
      </w:pPr>
    </w:p>
    <w:p w:rsidR="006B7D45" w:rsidRDefault="006B7D45">
      <w:bookmarkStart w:id="0" w:name="_GoBack"/>
      <w:bookmarkEnd w:id="0"/>
    </w:p>
    <w:sectPr w:rsidR="006B7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3001"/>
    <w:multiLevelType w:val="hybridMultilevel"/>
    <w:tmpl w:val="95BCF32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A74FD"/>
    <w:multiLevelType w:val="hybridMultilevel"/>
    <w:tmpl w:val="B2AE417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D7F8B"/>
    <w:multiLevelType w:val="hybridMultilevel"/>
    <w:tmpl w:val="8702C8C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9445D"/>
    <w:multiLevelType w:val="hybridMultilevel"/>
    <w:tmpl w:val="D4BCCCF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40F59"/>
    <w:multiLevelType w:val="hybridMultilevel"/>
    <w:tmpl w:val="D51E8F5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34565"/>
    <w:multiLevelType w:val="hybridMultilevel"/>
    <w:tmpl w:val="F6EEC0F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519F0"/>
    <w:multiLevelType w:val="hybridMultilevel"/>
    <w:tmpl w:val="5FA475B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395EC1"/>
    <w:multiLevelType w:val="hybridMultilevel"/>
    <w:tmpl w:val="DE586BE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33AB7"/>
    <w:multiLevelType w:val="hybridMultilevel"/>
    <w:tmpl w:val="9A4E47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915DB8"/>
    <w:multiLevelType w:val="hybridMultilevel"/>
    <w:tmpl w:val="4560F07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E52E81"/>
    <w:multiLevelType w:val="hybridMultilevel"/>
    <w:tmpl w:val="751E9ED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26CAF"/>
    <w:multiLevelType w:val="hybridMultilevel"/>
    <w:tmpl w:val="B822787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7441A5"/>
    <w:multiLevelType w:val="hybridMultilevel"/>
    <w:tmpl w:val="EB06C8E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9011C"/>
    <w:multiLevelType w:val="hybridMultilevel"/>
    <w:tmpl w:val="5B68136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51CEE"/>
    <w:multiLevelType w:val="hybridMultilevel"/>
    <w:tmpl w:val="2D78E01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414CB"/>
    <w:multiLevelType w:val="hybridMultilevel"/>
    <w:tmpl w:val="AA68EC2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CF5D40"/>
    <w:multiLevelType w:val="hybridMultilevel"/>
    <w:tmpl w:val="6280366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0D242A"/>
    <w:multiLevelType w:val="hybridMultilevel"/>
    <w:tmpl w:val="1C52CDB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CD0F39"/>
    <w:multiLevelType w:val="hybridMultilevel"/>
    <w:tmpl w:val="49D6F3E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567C3F"/>
    <w:multiLevelType w:val="hybridMultilevel"/>
    <w:tmpl w:val="9224F5E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565A25"/>
    <w:multiLevelType w:val="hybridMultilevel"/>
    <w:tmpl w:val="F014CE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C7752A"/>
    <w:multiLevelType w:val="hybridMultilevel"/>
    <w:tmpl w:val="5FA0F9F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DE6EE2"/>
    <w:multiLevelType w:val="hybridMultilevel"/>
    <w:tmpl w:val="60C4D50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925E56"/>
    <w:multiLevelType w:val="hybridMultilevel"/>
    <w:tmpl w:val="A5C63DF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5F794B"/>
    <w:multiLevelType w:val="hybridMultilevel"/>
    <w:tmpl w:val="FB22CBC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540CA5"/>
    <w:multiLevelType w:val="hybridMultilevel"/>
    <w:tmpl w:val="94FC205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A16B09"/>
    <w:multiLevelType w:val="hybridMultilevel"/>
    <w:tmpl w:val="EA485FB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AB7646"/>
    <w:multiLevelType w:val="hybridMultilevel"/>
    <w:tmpl w:val="3798551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65012A"/>
    <w:multiLevelType w:val="hybridMultilevel"/>
    <w:tmpl w:val="8B9E978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655886"/>
    <w:multiLevelType w:val="hybridMultilevel"/>
    <w:tmpl w:val="8900450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DA1863"/>
    <w:multiLevelType w:val="hybridMultilevel"/>
    <w:tmpl w:val="AB4AD6A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F3037"/>
    <w:multiLevelType w:val="hybridMultilevel"/>
    <w:tmpl w:val="C512C4C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6"/>
  </w:num>
  <w:num w:numId="3">
    <w:abstractNumId w:val="18"/>
  </w:num>
  <w:num w:numId="4">
    <w:abstractNumId w:val="3"/>
  </w:num>
  <w:num w:numId="5">
    <w:abstractNumId w:val="29"/>
  </w:num>
  <w:num w:numId="6">
    <w:abstractNumId w:val="14"/>
  </w:num>
  <w:num w:numId="7">
    <w:abstractNumId w:val="31"/>
  </w:num>
  <w:num w:numId="8">
    <w:abstractNumId w:val="16"/>
  </w:num>
  <w:num w:numId="9">
    <w:abstractNumId w:val="1"/>
  </w:num>
  <w:num w:numId="10">
    <w:abstractNumId w:val="7"/>
  </w:num>
  <w:num w:numId="11">
    <w:abstractNumId w:val="28"/>
  </w:num>
  <w:num w:numId="12">
    <w:abstractNumId w:val="20"/>
  </w:num>
  <w:num w:numId="13">
    <w:abstractNumId w:val="2"/>
  </w:num>
  <w:num w:numId="14">
    <w:abstractNumId w:val="12"/>
  </w:num>
  <w:num w:numId="15">
    <w:abstractNumId w:val="15"/>
  </w:num>
  <w:num w:numId="16">
    <w:abstractNumId w:val="8"/>
  </w:num>
  <w:num w:numId="17">
    <w:abstractNumId w:val="24"/>
  </w:num>
  <w:num w:numId="18">
    <w:abstractNumId w:val="27"/>
  </w:num>
  <w:num w:numId="19">
    <w:abstractNumId w:val="19"/>
  </w:num>
  <w:num w:numId="20">
    <w:abstractNumId w:val="22"/>
  </w:num>
  <w:num w:numId="21">
    <w:abstractNumId w:val="17"/>
  </w:num>
  <w:num w:numId="22">
    <w:abstractNumId w:val="30"/>
  </w:num>
  <w:num w:numId="23">
    <w:abstractNumId w:val="9"/>
  </w:num>
  <w:num w:numId="24">
    <w:abstractNumId w:val="11"/>
  </w:num>
  <w:num w:numId="25">
    <w:abstractNumId w:val="23"/>
  </w:num>
  <w:num w:numId="26">
    <w:abstractNumId w:val="4"/>
  </w:num>
  <w:num w:numId="27">
    <w:abstractNumId w:val="26"/>
  </w:num>
  <w:num w:numId="28">
    <w:abstractNumId w:val="5"/>
  </w:num>
  <w:num w:numId="29">
    <w:abstractNumId w:val="13"/>
  </w:num>
  <w:num w:numId="30">
    <w:abstractNumId w:val="0"/>
  </w:num>
  <w:num w:numId="31">
    <w:abstractNumId w:val="10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07"/>
    <w:rsid w:val="00146301"/>
    <w:rsid w:val="00635523"/>
    <w:rsid w:val="006B7D45"/>
    <w:rsid w:val="00C21B07"/>
    <w:rsid w:val="00C5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760</Words>
  <Characters>4335</Characters>
  <Application>Microsoft Office Word</Application>
  <DocSecurity>0</DocSecurity>
  <Lines>36</Lines>
  <Paragraphs>10</Paragraphs>
  <ScaleCrop>false</ScaleCrop>
  <Company>Home</Company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2021-05-31T16:41:00Z</dcterms:created>
  <dcterms:modified xsi:type="dcterms:W3CDTF">2021-05-31T16:42:00Z</dcterms:modified>
</cp:coreProperties>
</file>