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1A" w:rsidRPr="00FF381A" w:rsidRDefault="00FF381A" w:rsidP="002D20DB">
      <w:pPr>
        <w:rPr>
          <w:b/>
          <w:lang w:val="en-US"/>
        </w:rPr>
      </w:pPr>
      <w:r>
        <w:rPr>
          <w:b/>
          <w:lang w:val="en-US"/>
        </w:rPr>
        <w:t xml:space="preserve">Course title: </w:t>
      </w:r>
      <w:r w:rsidR="002C3683" w:rsidRPr="002C3683">
        <w:rPr>
          <w:b/>
          <w:lang w:val="en-US"/>
        </w:rPr>
        <w:t>Statistical Thinking for Data Science and Analytics</w:t>
      </w:r>
      <w:bookmarkStart w:id="0" w:name="_GoBack"/>
      <w:bookmarkEnd w:id="0"/>
    </w:p>
    <w:p w:rsidR="00FF381A" w:rsidRDefault="00FF381A" w:rsidP="002D20DB">
      <w:pPr>
        <w:rPr>
          <w:lang w:val="en-US"/>
        </w:rPr>
      </w:pPr>
    </w:p>
    <w:p w:rsidR="001E5920" w:rsidRDefault="001E5920" w:rsidP="001E5920">
      <w:pPr>
        <w:rPr>
          <w:b/>
          <w:lang w:val="en-US"/>
        </w:rPr>
      </w:pPr>
      <w:r>
        <w:rPr>
          <w:b/>
          <w:lang w:val="en-US"/>
        </w:rPr>
        <w:t>Attendance (30%</w:t>
      </w:r>
      <w:r w:rsidRPr="001E5920">
        <w:rPr>
          <w:b/>
          <w:lang w:val="en-US"/>
        </w:rPr>
        <w:t xml:space="preserve"> </w:t>
      </w:r>
      <w:r w:rsidRPr="00FF381A">
        <w:rPr>
          <w:b/>
          <w:lang w:val="en-US"/>
        </w:rPr>
        <w:t>weighting</w:t>
      </w:r>
      <w:r>
        <w:rPr>
          <w:b/>
          <w:lang w:val="en-US"/>
        </w:rPr>
        <w:t>)</w:t>
      </w:r>
    </w:p>
    <w:p w:rsidR="001E5920" w:rsidRDefault="001E5920" w:rsidP="002D20DB">
      <w:pPr>
        <w:rPr>
          <w:b/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Coursework (50%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There is one item of coursework for this module which contributes to the final assessment mark </w:t>
      </w:r>
      <w:proofErr w:type="spellStart"/>
      <w:r w:rsidRPr="002D20DB">
        <w:rPr>
          <w:lang w:val="en-US"/>
        </w:rPr>
        <w:t>forthis</w:t>
      </w:r>
      <w:proofErr w:type="spellEnd"/>
      <w:r w:rsidRPr="002D20DB">
        <w:rPr>
          <w:lang w:val="en-US"/>
        </w:rPr>
        <w:t xml:space="preserve">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lang w:val="en-US"/>
        </w:rPr>
      </w:pPr>
    </w:p>
    <w:p w:rsidR="002D20DB" w:rsidRPr="00FF381A" w:rsidRDefault="002D20DB" w:rsidP="002D20DB">
      <w:pPr>
        <w:rPr>
          <w:b/>
          <w:lang w:val="en-US"/>
        </w:rPr>
      </w:pPr>
      <w:r w:rsidRPr="00FF381A">
        <w:rPr>
          <w:b/>
          <w:lang w:val="en-US"/>
        </w:rPr>
        <w:t>Examination (</w:t>
      </w:r>
      <w:r w:rsidR="001E5920">
        <w:rPr>
          <w:b/>
          <w:lang w:val="en-US"/>
        </w:rPr>
        <w:t>2</w:t>
      </w:r>
      <w:r w:rsidRPr="00FF381A">
        <w:rPr>
          <w:b/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4E23CE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 final piece of assessment will be an unseen written examination of </w:t>
      </w:r>
      <w:r>
        <w:rPr>
          <w:lang w:val="en-US"/>
        </w:rPr>
        <w:br/>
      </w:r>
      <w:r w:rsidRPr="002D20DB">
        <w:rPr>
          <w:lang w:val="en-US"/>
        </w:rPr>
        <w:t>2 hours’ duration.</w:t>
      </w:r>
    </w:p>
    <w:p w:rsidR="002D20DB" w:rsidRPr="002D20DB" w:rsidRDefault="002D20DB" w:rsidP="002D20DB">
      <w:pPr>
        <w:rPr>
          <w:lang w:val="en-US"/>
        </w:rPr>
      </w:pPr>
      <w:r>
        <w:rPr>
          <w:lang w:val="en-US"/>
        </w:rPr>
        <w:t>Students can choose any lecture topic as final exam topic</w:t>
      </w:r>
    </w:p>
    <w:sectPr w:rsidR="002D20DB" w:rsidRPr="002D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1E5920"/>
    <w:rsid w:val="002C3683"/>
    <w:rsid w:val="002D20DB"/>
    <w:rsid w:val="004E23C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4</cp:revision>
  <dcterms:created xsi:type="dcterms:W3CDTF">2021-06-01T04:40:00Z</dcterms:created>
  <dcterms:modified xsi:type="dcterms:W3CDTF">2021-06-01T05:45:00Z</dcterms:modified>
</cp:coreProperties>
</file>