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44E41" w14:textId="413C950D" w:rsidR="00AF3C27" w:rsidRPr="003F2382" w:rsidRDefault="00AF3C27" w:rsidP="003F2382">
      <w:pPr>
        <w:jc w:val="both"/>
        <w:rPr>
          <w:rFonts w:ascii="Book Antiqua" w:hAnsi="Book Antiqua"/>
          <w:sz w:val="32"/>
          <w:szCs w:val="32"/>
        </w:rPr>
      </w:pPr>
      <w:r w:rsidRPr="003F2382">
        <w:rPr>
          <w:rFonts w:ascii="Book Antiqua" w:hAnsi="Book Antiqua"/>
          <w:sz w:val="32"/>
          <w:szCs w:val="32"/>
        </w:rPr>
        <w:t>LECT</w:t>
      </w:r>
      <w:r w:rsidR="00C955D1" w:rsidRPr="003F2382">
        <w:rPr>
          <w:rFonts w:ascii="Book Antiqua" w:hAnsi="Book Antiqua"/>
          <w:sz w:val="32"/>
          <w:szCs w:val="32"/>
        </w:rPr>
        <w:t>5</w:t>
      </w:r>
    </w:p>
    <w:p w14:paraId="0EC972AA" w14:textId="1FF148D8" w:rsidR="00F43F88" w:rsidRPr="003F2382" w:rsidRDefault="00F43F88" w:rsidP="003F2382">
      <w:pPr>
        <w:jc w:val="both"/>
        <w:rPr>
          <w:rFonts w:ascii="Book Antiqua" w:hAnsi="Book Antiqua"/>
          <w:sz w:val="32"/>
          <w:szCs w:val="32"/>
        </w:rPr>
      </w:pPr>
      <w:r w:rsidRPr="003F2382">
        <w:rPr>
          <w:rFonts w:ascii="Book Antiqua" w:hAnsi="Book Antiqua"/>
          <w:sz w:val="32"/>
          <w:szCs w:val="32"/>
        </w:rPr>
        <w:t>TECHNOLOGY AND CULTURE</w:t>
      </w:r>
    </w:p>
    <w:p w14:paraId="614094E9" w14:textId="77777777" w:rsidR="00F43F88" w:rsidRPr="003F2382" w:rsidRDefault="00F43F88" w:rsidP="003F2382">
      <w:pPr>
        <w:jc w:val="both"/>
        <w:rPr>
          <w:rFonts w:ascii="Book Antiqua" w:hAnsi="Book Antiqua"/>
          <w:sz w:val="32"/>
          <w:szCs w:val="32"/>
        </w:rPr>
      </w:pPr>
      <w:r w:rsidRPr="003F2382">
        <w:rPr>
          <w:rStyle w:val="e24kjd"/>
          <w:rFonts w:ascii="Book Antiqua" w:hAnsi="Book Antiqua"/>
        </w:rPr>
        <w:t>Technology and culture are two forces that greatly influence one another. As new technology is introduced into a society, the culture reacts in a positive or negative way and is thus changed forever. Consequently, as cultures change so does the technology they develop.</w:t>
      </w:r>
    </w:p>
    <w:p w14:paraId="059D8E7B" w14:textId="77777777" w:rsidR="00F43F88" w:rsidRPr="003F2382" w:rsidRDefault="00F43F88" w:rsidP="003F2382">
      <w:pPr>
        <w:jc w:val="both"/>
        <w:rPr>
          <w:rFonts w:ascii="Book Antiqua" w:hAnsi="Book Antiqua"/>
          <w:sz w:val="32"/>
          <w:szCs w:val="32"/>
        </w:rPr>
      </w:pPr>
      <w:r w:rsidRPr="003F2382">
        <w:rPr>
          <w:rFonts w:ascii="Book Antiqua" w:hAnsi="Book Antiqua"/>
          <w:sz w:val="32"/>
          <w:szCs w:val="32"/>
        </w:rPr>
        <w:t>Changes in culture</w:t>
      </w:r>
    </w:p>
    <w:p w14:paraId="086FC460" w14:textId="3DF91EDE" w:rsidR="00F43F88" w:rsidRDefault="00F43F88" w:rsidP="003F2382">
      <w:pPr>
        <w:spacing w:before="100" w:beforeAutospacing="1" w:after="100" w:afterAutospacing="1" w:line="240" w:lineRule="auto"/>
        <w:jc w:val="both"/>
        <w:rPr>
          <w:rFonts w:ascii="Book Antiqua" w:eastAsia="Times New Roman" w:hAnsi="Book Antiqua" w:cs="Arial"/>
          <w:sz w:val="24"/>
          <w:szCs w:val="24"/>
        </w:rPr>
      </w:pPr>
      <w:r w:rsidRPr="003F2382">
        <w:rPr>
          <w:rFonts w:ascii="Book Antiqua" w:eastAsia="Times New Roman" w:hAnsi="Book Antiqua" w:cs="Arial"/>
          <w:sz w:val="24"/>
          <w:szCs w:val="24"/>
        </w:rPr>
        <w:t xml:space="preserve">All Cultures are inherently predisposed to change and, at the same time, to resist change.  There are dynamic processes operating that encourage the acceptance of new ideas and things while there are others that encourage changeless stability.  It is likely that social and psychological chaos would result if there were not the conservative forces resisting change. </w:t>
      </w:r>
      <w:r w:rsidRPr="003F2382">
        <w:rPr>
          <w:rFonts w:ascii="Book Antiqua" w:eastAsia="Times New Roman" w:hAnsi="Book Antiqua" w:cs="Times New Roman"/>
          <w:sz w:val="24"/>
          <w:szCs w:val="24"/>
        </w:rPr>
        <w:t xml:space="preserve"> </w:t>
      </w:r>
      <w:r w:rsidRPr="003F2382">
        <w:rPr>
          <w:rFonts w:ascii="Book Antiqua" w:eastAsia="Times New Roman" w:hAnsi="Book Antiqua" w:cs="Arial"/>
          <w:sz w:val="24"/>
          <w:szCs w:val="24"/>
        </w:rPr>
        <w:t xml:space="preserve">Experts have come up </w:t>
      </w:r>
      <w:r w:rsidR="003F2382" w:rsidRPr="003F2382">
        <w:rPr>
          <w:rFonts w:ascii="Book Antiqua" w:eastAsia="Times New Roman" w:hAnsi="Book Antiqua" w:cs="Arial"/>
          <w:sz w:val="24"/>
          <w:szCs w:val="24"/>
        </w:rPr>
        <w:t>with three</w:t>
      </w:r>
      <w:r w:rsidRPr="003F2382">
        <w:rPr>
          <w:rFonts w:ascii="Book Antiqua" w:eastAsia="Times New Roman" w:hAnsi="Book Antiqua" w:cs="Arial"/>
          <w:sz w:val="24"/>
          <w:szCs w:val="24"/>
        </w:rPr>
        <w:t xml:space="preserve"> general sources of influence or pressure that are responsible for both change and resistance to it:</w:t>
      </w:r>
    </w:p>
    <w:p w14:paraId="19220A2F" w14:textId="1737EEEC" w:rsidR="003F2382" w:rsidRDefault="003F2382" w:rsidP="003F2382">
      <w:pPr>
        <w:spacing w:before="100" w:beforeAutospacing="1" w:after="100" w:afterAutospacing="1" w:line="240" w:lineRule="auto"/>
        <w:jc w:val="both"/>
        <w:rPr>
          <w:rFonts w:ascii="Book Antiqua" w:eastAsia="Times New Roman" w:hAnsi="Book Antiqua" w:cs="Arial"/>
          <w:sz w:val="24"/>
          <w:szCs w:val="24"/>
        </w:rPr>
      </w:pPr>
      <w:r>
        <w:rPr>
          <w:rFonts w:ascii="Book Antiqua" w:eastAsia="Times New Roman" w:hAnsi="Book Antiqua" w:cs="Arial"/>
          <w:sz w:val="24"/>
          <w:szCs w:val="24"/>
        </w:rPr>
        <w:t>-forces at work within a society</w:t>
      </w:r>
    </w:p>
    <w:p w14:paraId="57D59BF7" w14:textId="66B639DC" w:rsidR="003F2382" w:rsidRDefault="003F2382" w:rsidP="003F2382">
      <w:pPr>
        <w:spacing w:before="100" w:beforeAutospacing="1" w:after="100" w:afterAutospacing="1" w:line="240" w:lineRule="auto"/>
        <w:jc w:val="both"/>
        <w:rPr>
          <w:rFonts w:ascii="Book Antiqua" w:eastAsia="Times New Roman" w:hAnsi="Book Antiqua" w:cs="Arial"/>
          <w:sz w:val="24"/>
          <w:szCs w:val="24"/>
        </w:rPr>
      </w:pPr>
      <w:r>
        <w:rPr>
          <w:rFonts w:ascii="Book Antiqua" w:eastAsia="Times New Roman" w:hAnsi="Book Antiqua" w:cs="Arial"/>
          <w:sz w:val="24"/>
          <w:szCs w:val="24"/>
        </w:rPr>
        <w:t xml:space="preserve">Contact between </w:t>
      </w:r>
      <w:r w:rsidR="006E6887">
        <w:rPr>
          <w:rFonts w:ascii="Book Antiqua" w:eastAsia="Times New Roman" w:hAnsi="Book Antiqua" w:cs="Arial"/>
          <w:sz w:val="24"/>
          <w:szCs w:val="24"/>
        </w:rPr>
        <w:t>societies</w:t>
      </w:r>
    </w:p>
    <w:p w14:paraId="77D69631" w14:textId="5BC72859" w:rsidR="006E6887" w:rsidRPr="003F2382" w:rsidRDefault="006E6887" w:rsidP="003F2382">
      <w:pPr>
        <w:spacing w:before="100" w:beforeAutospacing="1" w:after="100" w:afterAutospacing="1"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Changes in the cultural </w:t>
      </w:r>
      <w:r w:rsidR="009D0466">
        <w:rPr>
          <w:rFonts w:ascii="Book Antiqua" w:eastAsia="Times New Roman" w:hAnsi="Book Antiqua" w:cs="Times New Roman"/>
          <w:sz w:val="24"/>
          <w:szCs w:val="24"/>
        </w:rPr>
        <w:t>environment</w:t>
      </w:r>
    </w:p>
    <w:tbl>
      <w:tblPr>
        <w:tblW w:w="0" w:type="auto"/>
        <w:jc w:val="center"/>
        <w:tblCellMar>
          <w:top w:w="30" w:type="dxa"/>
          <w:left w:w="30" w:type="dxa"/>
          <w:bottom w:w="30" w:type="dxa"/>
          <w:right w:w="30" w:type="dxa"/>
        </w:tblCellMar>
        <w:tblLook w:val="04A0" w:firstRow="1" w:lastRow="0" w:firstColumn="1" w:lastColumn="0" w:noHBand="0" w:noVBand="1"/>
      </w:tblPr>
      <w:tblGrid>
        <w:gridCol w:w="360"/>
        <w:gridCol w:w="3837"/>
      </w:tblGrid>
      <w:tr w:rsidR="00F43F88" w:rsidRPr="003F2382" w14:paraId="179DED74" w14:textId="77777777" w:rsidTr="00DA458D">
        <w:trPr>
          <w:jc w:val="center"/>
        </w:trPr>
        <w:tc>
          <w:tcPr>
            <w:tcW w:w="0" w:type="auto"/>
            <w:tcBorders>
              <w:top w:val="nil"/>
              <w:left w:val="nil"/>
              <w:bottom w:val="nil"/>
              <w:right w:val="nil"/>
            </w:tcBorders>
            <w:vAlign w:val="center"/>
            <w:hideMark/>
          </w:tcPr>
          <w:p w14:paraId="42CD597D"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1.  </w:t>
            </w:r>
          </w:p>
        </w:tc>
        <w:tc>
          <w:tcPr>
            <w:tcW w:w="0" w:type="auto"/>
            <w:tcBorders>
              <w:top w:val="nil"/>
              <w:left w:val="nil"/>
              <w:bottom w:val="nil"/>
              <w:right w:val="nil"/>
            </w:tcBorders>
            <w:vAlign w:val="center"/>
            <w:hideMark/>
          </w:tcPr>
          <w:p w14:paraId="5AEED63E"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forces at work within a society</w:t>
            </w:r>
          </w:p>
        </w:tc>
      </w:tr>
      <w:tr w:rsidR="00F43F88" w:rsidRPr="003F2382" w14:paraId="7BE0AD6C" w14:textId="77777777" w:rsidTr="00DA458D">
        <w:trPr>
          <w:jc w:val="center"/>
        </w:trPr>
        <w:tc>
          <w:tcPr>
            <w:tcW w:w="0" w:type="auto"/>
            <w:tcBorders>
              <w:top w:val="nil"/>
              <w:left w:val="nil"/>
              <w:bottom w:val="nil"/>
              <w:right w:val="nil"/>
            </w:tcBorders>
            <w:vAlign w:val="center"/>
            <w:hideMark/>
          </w:tcPr>
          <w:p w14:paraId="20AB4852"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2.</w:t>
            </w:r>
          </w:p>
        </w:tc>
        <w:tc>
          <w:tcPr>
            <w:tcW w:w="0" w:type="auto"/>
            <w:tcBorders>
              <w:top w:val="nil"/>
              <w:left w:val="nil"/>
              <w:bottom w:val="nil"/>
              <w:right w:val="nil"/>
            </w:tcBorders>
            <w:vAlign w:val="center"/>
            <w:hideMark/>
          </w:tcPr>
          <w:p w14:paraId="660228B6"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contact between societies</w:t>
            </w:r>
          </w:p>
        </w:tc>
      </w:tr>
      <w:tr w:rsidR="00F43F88" w:rsidRPr="003F2382" w14:paraId="207CAA23" w14:textId="77777777" w:rsidTr="00DA458D">
        <w:trPr>
          <w:jc w:val="center"/>
        </w:trPr>
        <w:tc>
          <w:tcPr>
            <w:tcW w:w="0" w:type="auto"/>
            <w:tcBorders>
              <w:top w:val="nil"/>
              <w:left w:val="nil"/>
              <w:bottom w:val="nil"/>
              <w:right w:val="nil"/>
            </w:tcBorders>
            <w:vAlign w:val="center"/>
            <w:hideMark/>
          </w:tcPr>
          <w:p w14:paraId="756A0A3B"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3.</w:t>
            </w:r>
          </w:p>
        </w:tc>
        <w:tc>
          <w:tcPr>
            <w:tcW w:w="0" w:type="auto"/>
            <w:tcBorders>
              <w:top w:val="nil"/>
              <w:left w:val="nil"/>
              <w:bottom w:val="nil"/>
              <w:right w:val="nil"/>
            </w:tcBorders>
            <w:vAlign w:val="center"/>
            <w:hideMark/>
          </w:tcPr>
          <w:p w14:paraId="00177F56" w14:textId="77777777" w:rsidR="00F43F88" w:rsidRPr="003F2382" w:rsidRDefault="00F43F88" w:rsidP="003F2382">
            <w:pPr>
              <w:spacing w:after="0"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changes in the natural environment</w:t>
            </w:r>
          </w:p>
        </w:tc>
      </w:tr>
    </w:tbl>
    <w:p w14:paraId="6997B46A" w14:textId="77777777" w:rsidR="00F43F88" w:rsidRPr="003F2382" w:rsidRDefault="00F43F88" w:rsidP="003F2382">
      <w:pPr>
        <w:spacing w:before="100" w:beforeAutospacing="1" w:after="100" w:afterAutospacing="1"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Within a society, processes leading to change include invention and culture loss.  Inventions may be either technological or ideological.  The latter includes such things as the invention of algebra and calculus or the creation of a representative parliament as a replacement for rule by royal decree.  Technological inventions include new tools, energy sources, and transportation methods as well as more frivolous and ephemeral things such as style of dress and bodily adornment.</w:t>
      </w:r>
    </w:p>
    <w:p w14:paraId="7BF13AB8" w14:textId="77777777" w:rsidR="00F43F88" w:rsidRPr="003F2382" w:rsidRDefault="00F43F88" w:rsidP="003F2382">
      <w:pPr>
        <w:spacing w:before="100" w:beforeAutospacing="1" w:after="100" w:afterAutospacing="1" w:line="240" w:lineRule="auto"/>
        <w:jc w:val="both"/>
        <w:rPr>
          <w:rFonts w:ascii="Book Antiqua" w:eastAsia="Times New Roman" w:hAnsi="Book Antiqua" w:cs="Times New Roman"/>
          <w:sz w:val="24"/>
          <w:szCs w:val="24"/>
        </w:rPr>
      </w:pPr>
      <w:r w:rsidRPr="003F2382">
        <w:rPr>
          <w:rFonts w:ascii="Book Antiqua" w:eastAsia="Times New Roman" w:hAnsi="Book Antiqua" w:cs="Arial"/>
          <w:sz w:val="24"/>
          <w:szCs w:val="24"/>
        </w:rPr>
        <w:t>Culture loss is an inevitable result of old cultural patterns being replaced by new ones.  For instance, not many Americans today know how to care for a horse.  A century ago, this was common knowledge, except in a few large urban centers.  Since then, vehicles with internal combustion engines have replaced horses as our primary means of transportation and horse care knowledge lost its importance.  As a result, children are rarely taught these skills.  Instead, they are trained in the use of the new technologies of automobiles, televisions, stereos, cellular phones, computers, and iPods.</w:t>
      </w:r>
    </w:p>
    <w:p w14:paraId="70669A7B" w14:textId="7CB20F00" w:rsidR="00F43F88" w:rsidRDefault="00F43F88" w:rsidP="003F2382">
      <w:pPr>
        <w:spacing w:before="100" w:beforeAutospacing="1" w:after="100" w:afterAutospacing="1" w:line="240" w:lineRule="auto"/>
        <w:jc w:val="both"/>
        <w:rPr>
          <w:rFonts w:ascii="Book Antiqua" w:eastAsia="Times New Roman" w:hAnsi="Book Antiqua" w:cs="Arial"/>
          <w:sz w:val="24"/>
          <w:szCs w:val="24"/>
        </w:rPr>
      </w:pPr>
      <w:r w:rsidRPr="003F2382">
        <w:rPr>
          <w:rFonts w:ascii="Book Antiqua" w:eastAsia="Times New Roman" w:hAnsi="Book Antiqua" w:cs="Arial"/>
          <w:sz w:val="24"/>
          <w:szCs w:val="24"/>
        </w:rPr>
        <w:lastRenderedPageBreak/>
        <w:t>Within a society, processes that result in the resistance to change include habit and the integration of culture traits.  Older people, in particular, are often reticent to replace their comfortable, long familiar cultural patterns.  Habitual behavior provides emotional security in a threatening world of change.  Religion also often provides strong moral justification and support for maintaining traditional ways.  In the early 21st century, this is especially true of nations mostly guided by Islamic Law, such as Iran, Saudi Arabia, Afghanistan, and Pakistan.</w:t>
      </w:r>
    </w:p>
    <w:p w14:paraId="55F67D18" w14:textId="3413C82E" w:rsidR="009D0466" w:rsidRPr="009D0466" w:rsidRDefault="009D0466" w:rsidP="003F2382">
      <w:pPr>
        <w:spacing w:before="100" w:beforeAutospacing="1" w:after="100" w:afterAutospacing="1" w:line="240" w:lineRule="auto"/>
        <w:jc w:val="both"/>
        <w:rPr>
          <w:rFonts w:ascii="Book Antiqua" w:eastAsia="Times New Roman" w:hAnsi="Book Antiqua" w:cs="Arial"/>
          <w:sz w:val="24"/>
          <w:szCs w:val="24"/>
        </w:rPr>
      </w:pPr>
      <w:r w:rsidRPr="009D0466">
        <w:rPr>
          <w:rFonts w:ascii="Book Antiqua" w:hAnsi="Book Antiqua"/>
          <w:sz w:val="24"/>
          <w:szCs w:val="24"/>
        </w:rPr>
        <w:t>Every cultural model finds its own answers to internal impulses that occur over a period of time, but above all to those produced by encounters with other cultures. The modifications, theoretical or practical, which emerge from the diversity of the fields of knowledge that characterize different societies can be influential to a greater or lesser degree. This is a case in point for changes arising from the introduction of advanced technologies, whether these are felt consciously or unconsciously in our Western culture and in other cultures. When a human group comes into contact with new elements it arranges them inside an already existing pattern, thus modifying the order of what is already known. The introduction of new technologies, for example, has led to changes which required readjustment, or new articulations, of relations between the various fields of knowledge and the daily life of both the individual and the community</w:t>
      </w:r>
      <w:r w:rsidRPr="009D0466">
        <w:rPr>
          <w:rFonts w:ascii="Book Antiqua" w:hAnsi="Book Antiqua"/>
        </w:rPr>
        <w:t>.</w:t>
      </w:r>
    </w:p>
    <w:p w14:paraId="581DF7F3" w14:textId="2FB1FFA5" w:rsid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3F2382">
        <w:rPr>
          <w:rFonts w:ascii="Book Antiqua" w:eastAsia="Times New Roman" w:hAnsi="Book Antiqua" w:cs="Times New Roman"/>
          <w:sz w:val="24"/>
          <w:szCs w:val="24"/>
        </w:rPr>
        <w:t xml:space="preserve"> </w:t>
      </w:r>
      <w:r w:rsidRPr="003F2382">
        <w:rPr>
          <w:rFonts w:ascii="Book Antiqua" w:eastAsia="Times New Roman" w:hAnsi="Book Antiqua" w:cs="Times New Roman"/>
          <w:sz w:val="24"/>
          <w:szCs w:val="24"/>
        </w:rPr>
        <w:t xml:space="preserve">Sometimes an individual is described as “a highly cultured person”, meaning thereby that the person in question has certain features such as his speech, manner, and taste for literature, music or painting which distinguish him from others. Culture, in this sense, refers to certain personal characteristics of </w:t>
      </w:r>
      <w:proofErr w:type="spellStart"/>
      <w:proofErr w:type="gramStart"/>
      <w:r w:rsidRPr="003F2382">
        <w:rPr>
          <w:rFonts w:ascii="Book Antiqua" w:eastAsia="Times New Roman" w:hAnsi="Book Antiqua" w:cs="Times New Roman"/>
          <w:sz w:val="24"/>
          <w:szCs w:val="24"/>
        </w:rPr>
        <w:t>a</w:t>
      </w:r>
      <w:proofErr w:type="spellEnd"/>
      <w:proofErr w:type="gramEnd"/>
      <w:r w:rsidRPr="003F2382">
        <w:rPr>
          <w:rFonts w:ascii="Book Antiqua" w:eastAsia="Times New Roman" w:hAnsi="Book Antiqua" w:cs="Times New Roman"/>
          <w:sz w:val="24"/>
          <w:szCs w:val="24"/>
        </w:rPr>
        <w:t xml:space="preserve"> individual. However, this is not the sense in which the word culture is used and understood in social sciences.</w:t>
      </w:r>
    </w:p>
    <w:p w14:paraId="5AA9282B" w14:textId="77777777" w:rsidR="00C107A7" w:rsidRPr="003F2382" w:rsidRDefault="00C107A7" w:rsidP="003F2382">
      <w:pPr>
        <w:spacing w:before="100" w:beforeAutospacing="1" w:after="100" w:afterAutospacing="1" w:line="240" w:lineRule="auto"/>
        <w:jc w:val="both"/>
        <w:rPr>
          <w:rFonts w:ascii="Book Antiqua" w:eastAsia="Times New Roman" w:hAnsi="Book Antiqua" w:cs="Times New Roman"/>
          <w:sz w:val="24"/>
          <w:szCs w:val="24"/>
        </w:rPr>
      </w:pPr>
    </w:p>
    <w:p w14:paraId="10BE105A"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Sometimes culture is used in popular discourse to refer to a celebration or an evening of entertainment, as when one speaks of a ‘cultural show’. In this sense, culture is identified with aesthetics or the fine arts such as dance, music or drama. This is also different from the technical meaning of the word culture.</w:t>
      </w:r>
    </w:p>
    <w:p w14:paraId="668615D3" w14:textId="2A3EEE8B"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is used in a special sense in anthropology and sociology. It refers to the sum of human beings’ life ways, their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beliefs, feelings, thought; it connotes everything that is acquired by them as social beings.</w:t>
      </w:r>
    </w:p>
    <w:p w14:paraId="41002448"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has been defined in number of ways. There is no consensus among sociologists and anthropologists regarding the definition of culture. One of the most comprehensive definitions of the term culture was provided by the British anthropologist Edward Tylor. He defined culture </w:t>
      </w:r>
      <w:proofErr w:type="gramStart"/>
      <w:r w:rsidRPr="00DB0ADF">
        <w:rPr>
          <w:rFonts w:ascii="Book Antiqua" w:eastAsia="Times New Roman" w:hAnsi="Book Antiqua" w:cs="Times New Roman"/>
          <w:sz w:val="24"/>
          <w:szCs w:val="24"/>
        </w:rPr>
        <w:t>as ”</w:t>
      </w:r>
      <w:proofErr w:type="gramEnd"/>
      <w:r w:rsidRPr="00DB0ADF">
        <w:rPr>
          <w:rFonts w:ascii="Book Antiqua" w:eastAsia="Times New Roman" w:hAnsi="Book Antiqua" w:cs="Times New Roman"/>
          <w:sz w:val="24"/>
          <w:szCs w:val="24"/>
        </w:rPr>
        <w:t xml:space="preserve"> that complex whole which includes knowledge, belief, art, morals, law, custom and any other capabilities and habits acquired by man as a member of society”.</w:t>
      </w:r>
    </w:p>
    <w:p w14:paraId="3D7CB5D3" w14:textId="2676E18C" w:rsid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 xml:space="preserve">There are some writers who add to </w:t>
      </w:r>
      <w:r w:rsidR="003F2382" w:rsidRPr="00DB0ADF">
        <w:rPr>
          <w:rFonts w:ascii="Book Antiqua" w:eastAsia="Times New Roman" w:hAnsi="Book Antiqua" w:cs="Times New Roman"/>
          <w:sz w:val="24"/>
          <w:szCs w:val="24"/>
        </w:rPr>
        <w:t>this definition</w:t>
      </w:r>
      <w:r w:rsidRPr="00DB0ADF">
        <w:rPr>
          <w:rFonts w:ascii="Book Antiqua" w:eastAsia="Times New Roman" w:hAnsi="Book Antiqua" w:cs="Times New Roman"/>
          <w:sz w:val="24"/>
          <w:szCs w:val="24"/>
        </w:rPr>
        <w:t xml:space="preserve"> some of the important” other capabilities and habits” such as language and the techniques for making and using tools. Culture consists of all learned, normative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patterns – that is all shared ways or patterns of thinking and </w:t>
      </w:r>
      <w:r w:rsidR="003F2382" w:rsidRPr="003F2382">
        <w:rPr>
          <w:rFonts w:ascii="Book Antiqua" w:eastAsia="Times New Roman" w:hAnsi="Book Antiqua" w:cs="Times New Roman"/>
          <w:sz w:val="24"/>
          <w:szCs w:val="24"/>
        </w:rPr>
        <w:t>S</w:t>
      </w:r>
      <w:r w:rsidRPr="00DB0ADF">
        <w:rPr>
          <w:rFonts w:ascii="Book Antiqua" w:eastAsia="Times New Roman" w:hAnsi="Book Antiqua" w:cs="Times New Roman"/>
          <w:sz w:val="24"/>
          <w:szCs w:val="24"/>
        </w:rPr>
        <w:t>ome of the thinkers include in culture only the nonmaterial parts. For instance, Sutherland and Wood word say, “If culture exists only where there is communication then the content of culture can be ideas or symbol patterns. Culture is then an immaterial phenomenon only, a matter of thoughts and meanings and habits and not of visible and touchable material things or objects”.</w:t>
      </w:r>
    </w:p>
    <w:p w14:paraId="2D22F413" w14:textId="4B729D8B" w:rsidR="00C107A7" w:rsidRPr="00C107A7" w:rsidRDefault="00C107A7" w:rsidP="00C107A7">
      <w:pPr>
        <w:pStyle w:val="para"/>
        <w:jc w:val="both"/>
        <w:rPr>
          <w:rFonts w:ascii="Book Antiqua" w:hAnsi="Book Antiqua"/>
        </w:rPr>
      </w:pPr>
      <w:r w:rsidRPr="00C107A7">
        <w:rPr>
          <w:rFonts w:ascii="Book Antiqua" w:hAnsi="Book Antiqua"/>
        </w:rPr>
        <w:t>The role of technology in a society shows the indissolubility of the relationships that bind technology, society and the individual as shown by this analysis which identifies the numerous cultural changes caused by the use of information technology (IT). Technology is not only the machine itself but is the whole set of relationships between human beings, utensils and fields of knowledge. Another important feature of anthropological theory is that it enables us to define culture as a set of communicative acts. Communication is what allows groups and individuals to represent themselves and interact with the world through norms and values.</w:t>
      </w:r>
    </w:p>
    <w:p w14:paraId="39B78F3A" w14:textId="0712ABF3" w:rsidR="00C107A7" w:rsidRPr="00DB0ADF" w:rsidRDefault="00C107A7" w:rsidP="00C107A7">
      <w:pPr>
        <w:pStyle w:val="para"/>
        <w:jc w:val="both"/>
        <w:rPr>
          <w:rFonts w:ascii="Book Antiqua" w:hAnsi="Book Antiqua"/>
        </w:rPr>
      </w:pPr>
      <w:r w:rsidRPr="00C107A7">
        <w:rPr>
          <w:rFonts w:ascii="Book Antiqua" w:hAnsi="Book Antiqua"/>
        </w:rPr>
        <w:t>For years now the mass media have in forecasting a future of homogenization, a levelling-out or even disappearance of cultural differences. Field research and ethnography carried out all over the world by anthropologists have maintained the contrary for decades and this has been confirmed by current trends. For example, the constant rising demand to have own cultural and linguistic features acknowledged within Nations</w:t>
      </w:r>
    </w:p>
    <w:p w14:paraId="7458270E"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The “material elements that are made and used in accordance with socially inherited tradition” should be called culture objects. Others include in culture all the major social components that bind men together in society. For instance, the British anthropologist Malinowski included ‘inherited, artifacts, implements and consumer goods’ and ‘social structure’ within his definition of culture.</w:t>
      </w:r>
    </w:p>
    <w:p w14:paraId="551C82B1"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Combining several of these definitions, we may define culture as the sum-total of human achievements or the total heritage of man which can be transmitted to men by communication and tradition. It is a way of life of the people in a certain geographical area. Life style and social pattern of a society being the direct consequence of the accumulated heritage of ages past distinguish and differentiate one community from another.</w:t>
      </w:r>
    </w:p>
    <w:p w14:paraId="41CEB21E" w14:textId="55273274"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therefore, is moral, intellectual and spiritual discipline for advancement, in accordance with the norms and values based on accumulated heritage. It is imbibing and making ours own, the life style and social pattern of the group one belongs to. Culture is a system of learned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shared by and transmitted among the members of the group.</w:t>
      </w:r>
    </w:p>
    <w:p w14:paraId="3193FF5E"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Culture is a collective heritage learned by individuals and passed from one generation to another. The individual receives culture as part of social heritage and in turn, may reshape the culture and introduce changes which then become part of the heritage of succeeding generations.</w:t>
      </w:r>
    </w:p>
    <w:p w14:paraId="62B29F30" w14:textId="323C1E05" w:rsidR="00DB0ADF" w:rsidRPr="00DB0ADF" w:rsidRDefault="00DB0ADF" w:rsidP="003F2382">
      <w:pPr>
        <w:spacing w:before="100" w:beforeAutospacing="1" w:after="100" w:afterAutospacing="1" w:line="240" w:lineRule="auto"/>
        <w:jc w:val="both"/>
        <w:outlineLvl w:val="2"/>
        <w:rPr>
          <w:rFonts w:ascii="Book Antiqua" w:eastAsia="Times New Roman" w:hAnsi="Book Antiqua" w:cs="Times New Roman"/>
          <w:sz w:val="27"/>
          <w:szCs w:val="27"/>
        </w:rPr>
      </w:pPr>
      <w:r w:rsidRPr="00DB0ADF">
        <w:rPr>
          <w:rFonts w:ascii="Book Antiqua" w:eastAsia="Times New Roman" w:hAnsi="Book Antiqua" w:cs="Times New Roman"/>
          <w:sz w:val="27"/>
          <w:szCs w:val="27"/>
        </w:rPr>
        <w:t xml:space="preserve">Characteristics of </w:t>
      </w:r>
      <w:r w:rsidR="00C107A7" w:rsidRPr="00DB0ADF">
        <w:rPr>
          <w:rFonts w:ascii="Book Antiqua" w:eastAsia="Times New Roman" w:hAnsi="Book Antiqua" w:cs="Times New Roman"/>
          <w:sz w:val="27"/>
          <w:szCs w:val="27"/>
        </w:rPr>
        <w:t>Culture:</w:t>
      </w:r>
    </w:p>
    <w:p w14:paraId="7991D82A"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From various definition, we can deduce the following characteristics:</w:t>
      </w:r>
    </w:p>
    <w:p w14:paraId="6B1EBA64" w14:textId="6C8D03C9"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1. Learned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w:t>
      </w:r>
    </w:p>
    <w:p w14:paraId="43DD5DFF" w14:textId="1F92FAE7" w:rsidR="003F2382"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Not all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is learned, but most of it is learned; combing one’s hair, standing in line, telling jokes, </w:t>
      </w:r>
      <w:r w:rsidR="003F2382" w:rsidRPr="003F2382">
        <w:rPr>
          <w:rFonts w:ascii="Book Antiqua" w:eastAsia="Times New Roman" w:hAnsi="Book Antiqua" w:cs="Times New Roman"/>
          <w:sz w:val="24"/>
          <w:szCs w:val="24"/>
        </w:rPr>
        <w:t>criticizing</w:t>
      </w:r>
      <w:r w:rsidRPr="00DB0ADF">
        <w:rPr>
          <w:rFonts w:ascii="Book Antiqua" w:eastAsia="Times New Roman" w:hAnsi="Book Antiqua" w:cs="Times New Roman"/>
          <w:sz w:val="24"/>
          <w:szCs w:val="24"/>
        </w:rPr>
        <w:t xml:space="preserve"> the President and going to the movie, all constitute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 xml:space="preserve"> which had to be learned.</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 xml:space="preserve">Sometimes the terms conscious learning and unconscious learning are used to distinguish the learning. For example, the ways in which a small child learns to handle a tyrannical father or a rejecting mother often affect the ways in which that child, ten or fifteen years later, handles his relationships with other </w:t>
      </w:r>
      <w:r w:rsidR="003F2382" w:rsidRPr="003F2382">
        <w:rPr>
          <w:rFonts w:ascii="Book Antiqua" w:eastAsia="Times New Roman" w:hAnsi="Book Antiqua" w:cs="Times New Roman"/>
          <w:sz w:val="24"/>
          <w:szCs w:val="24"/>
        </w:rPr>
        <w:t>people. Some</w:t>
      </w:r>
      <w:r w:rsidRPr="00DB0ADF">
        <w:rPr>
          <w:rFonts w:ascii="Book Antiqua" w:eastAsia="Times New Roman" w:hAnsi="Book Antiqua" w:cs="Times New Roman"/>
          <w:sz w:val="24"/>
          <w:szCs w:val="24"/>
        </w:rPr>
        <w:t xml:space="preserve">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is obvious. </w:t>
      </w:r>
    </w:p>
    <w:p w14:paraId="663B0805"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2. Culture is Abstract:</w:t>
      </w:r>
    </w:p>
    <w:p w14:paraId="01AF9AB0" w14:textId="763DAAC6"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exists in the minds or habits of the members of society. Culture is the shared ways of doing and thinking. There are degrees of visibility of cultural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ranging from the </w:t>
      </w:r>
      <w:r w:rsidR="003F2382" w:rsidRPr="003F2382">
        <w:rPr>
          <w:rFonts w:ascii="Book Antiqua" w:eastAsia="Times New Roman" w:hAnsi="Book Antiqua" w:cs="Times New Roman"/>
          <w:sz w:val="24"/>
          <w:szCs w:val="24"/>
        </w:rPr>
        <w:t>regularized</w:t>
      </w:r>
      <w:r w:rsidRPr="00DB0ADF">
        <w:rPr>
          <w:rFonts w:ascii="Book Antiqua" w:eastAsia="Times New Roman" w:hAnsi="Book Antiqua" w:cs="Times New Roman"/>
          <w:sz w:val="24"/>
          <w:szCs w:val="24"/>
        </w:rPr>
        <w:t xml:space="preserve"> activities of persons to their internal reasons for so doing. In other words, we cannot see culture as such we can only see human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This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occurs in regular, patterned fashion and it is called culture.</w:t>
      </w:r>
    </w:p>
    <w:p w14:paraId="48CDF082" w14:textId="01BC23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3. Culture is a Pattern of Learned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w:t>
      </w:r>
    </w:p>
    <w:p w14:paraId="1F908944" w14:textId="2F991A6A"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The definition of culture indicated that the learned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of people is patterned. Each person’s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often depends upon some particular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of someone else. The point is that, as a general rule,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 xml:space="preserve"> are somewhat integrated or organized with related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 xml:space="preserve"> of other persons.</w:t>
      </w:r>
    </w:p>
    <w:p w14:paraId="06EEBE9D" w14:textId="06AE9470"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4. Culture is the Products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w:t>
      </w:r>
    </w:p>
    <w:p w14:paraId="4C1AA4B8" w14:textId="1B5EEC85"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learnings are the products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As the person behaves, there occur changes in him. He</w:t>
      </w:r>
      <w:r w:rsidR="003F2382" w:rsidRPr="003F2382">
        <w:rPr>
          <w:rFonts w:ascii="Book Antiqua" w:eastAsia="Times New Roman" w:hAnsi="Book Antiqua" w:cs="Times New Roman"/>
          <w:sz w:val="24"/>
          <w:szCs w:val="24"/>
        </w:rPr>
        <w:t>/</w:t>
      </w:r>
      <w:r w:rsidR="00C107A7" w:rsidRPr="003F2382">
        <w:rPr>
          <w:rFonts w:ascii="Book Antiqua" w:eastAsia="Times New Roman" w:hAnsi="Book Antiqua" w:cs="Times New Roman"/>
          <w:sz w:val="24"/>
          <w:szCs w:val="24"/>
        </w:rPr>
        <w:t xml:space="preserve">she </w:t>
      </w:r>
      <w:r w:rsidR="00C107A7" w:rsidRPr="00DB0ADF">
        <w:rPr>
          <w:rFonts w:ascii="Book Antiqua" w:eastAsia="Times New Roman" w:hAnsi="Book Antiqua" w:cs="Times New Roman"/>
          <w:sz w:val="24"/>
          <w:szCs w:val="24"/>
        </w:rPr>
        <w:t>acquires</w:t>
      </w:r>
      <w:r w:rsidRPr="00DB0ADF">
        <w:rPr>
          <w:rFonts w:ascii="Book Antiqua" w:eastAsia="Times New Roman" w:hAnsi="Book Antiqua" w:cs="Times New Roman"/>
          <w:sz w:val="24"/>
          <w:szCs w:val="24"/>
        </w:rPr>
        <w:t xml:space="preserve"> the ability to swim, to feel hatred toward someone, or to sympathize with someone. They have grown out of his previous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 xml:space="preserve">In both ways, then, human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is the result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The experience of other people </w:t>
      </w:r>
      <w:proofErr w:type="gramStart"/>
      <w:r w:rsidRPr="00DB0ADF">
        <w:rPr>
          <w:rFonts w:ascii="Book Antiqua" w:eastAsia="Times New Roman" w:hAnsi="Book Antiqua" w:cs="Times New Roman"/>
          <w:sz w:val="24"/>
          <w:szCs w:val="24"/>
        </w:rPr>
        <w:t>are</w:t>
      </w:r>
      <w:proofErr w:type="gramEnd"/>
      <w:r w:rsidRPr="00DB0ADF">
        <w:rPr>
          <w:rFonts w:ascii="Book Antiqua" w:eastAsia="Times New Roman" w:hAnsi="Book Antiqua" w:cs="Times New Roman"/>
          <w:sz w:val="24"/>
          <w:szCs w:val="24"/>
        </w:rPr>
        <w:t xml:space="preserve"> impressed on one as he grows up, and also many of his traits and abilities have grown out of his own past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w:t>
      </w:r>
    </w:p>
    <w:p w14:paraId="24A295B2" w14:textId="77777777" w:rsidR="00C107A7" w:rsidRDefault="00C107A7" w:rsidP="003F2382">
      <w:pPr>
        <w:spacing w:before="100" w:beforeAutospacing="1" w:after="100" w:afterAutospacing="1" w:line="240" w:lineRule="auto"/>
        <w:jc w:val="both"/>
        <w:outlineLvl w:val="3"/>
        <w:rPr>
          <w:rFonts w:ascii="Book Antiqua" w:eastAsia="Times New Roman" w:hAnsi="Book Antiqua" w:cs="Times New Roman"/>
          <w:sz w:val="24"/>
          <w:szCs w:val="24"/>
        </w:rPr>
      </w:pPr>
    </w:p>
    <w:p w14:paraId="352E137E" w14:textId="47586189"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5. Culture includes Attitudes, Values Knowledge:</w:t>
      </w:r>
    </w:p>
    <w:p w14:paraId="43AE8AC9"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There is widespread error in the thinking of many people who tend to regard the ideas, attitudes, and notions which they have as “their own”. It is easy to overestimate the uniqueness of one’s own attitudes and ideas. When there is agreement with other people it is largely unnoticed, but when there is a disagreement or difference one is usually conscious of it. Your differences however, may also be cultural. For example, suppose you are a Catholic and the other person a Protestant.</w:t>
      </w:r>
    </w:p>
    <w:p w14:paraId="1A0F1BD6"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6. Culture also includes Material Objects:</w:t>
      </w:r>
    </w:p>
    <w:p w14:paraId="623C702F" w14:textId="6E5994A9"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Man’s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results in creating objects. Men were behaving when they made these things. To make these objects required numerous and various skills which human beings gradually built up through the ages. Man has invented something else and so on. Occasionally one encounters the view that man does not really “make” steel or a battleship. All these things first existed in a “state nature”.</w:t>
      </w:r>
      <w:r w:rsidR="003F2382" w:rsidRPr="003F2382">
        <w:rPr>
          <w:rFonts w:ascii="Book Antiqua" w:eastAsia="Times New Roman" w:hAnsi="Book Antiqua" w:cs="Times New Roman"/>
          <w:sz w:val="24"/>
          <w:szCs w:val="24"/>
        </w:rPr>
        <w:t xml:space="preserve"> </w:t>
      </w:r>
      <w:proofErr w:type="gramStart"/>
      <w:r w:rsidRPr="00DB0ADF">
        <w:rPr>
          <w:rFonts w:ascii="Book Antiqua" w:eastAsia="Times New Roman" w:hAnsi="Book Antiqua" w:cs="Times New Roman"/>
          <w:sz w:val="24"/>
          <w:szCs w:val="24"/>
        </w:rPr>
        <w:t>Man</w:t>
      </w:r>
      <w:proofErr w:type="gramEnd"/>
      <w:r w:rsidRPr="00DB0ADF">
        <w:rPr>
          <w:rFonts w:ascii="Book Antiqua" w:eastAsia="Times New Roman" w:hAnsi="Book Antiqua" w:cs="Times New Roman"/>
          <w:sz w:val="24"/>
          <w:szCs w:val="24"/>
        </w:rPr>
        <w:t xml:space="preserve"> merely modified their form, changed them from a state in which they were to the state in which he now uses them. The chair was first a tree which man surely did not make. But the chair is more than trees and the jet airplane </w:t>
      </w:r>
      <w:proofErr w:type="gramStart"/>
      <w:r w:rsidRPr="00DB0ADF">
        <w:rPr>
          <w:rFonts w:ascii="Book Antiqua" w:eastAsia="Times New Roman" w:hAnsi="Book Antiqua" w:cs="Times New Roman"/>
          <w:sz w:val="24"/>
          <w:szCs w:val="24"/>
        </w:rPr>
        <w:t>is</w:t>
      </w:r>
      <w:proofErr w:type="gramEnd"/>
      <w:r w:rsidRPr="00DB0ADF">
        <w:rPr>
          <w:rFonts w:ascii="Book Antiqua" w:eastAsia="Times New Roman" w:hAnsi="Book Antiqua" w:cs="Times New Roman"/>
          <w:sz w:val="24"/>
          <w:szCs w:val="24"/>
        </w:rPr>
        <w:t xml:space="preserve"> more than iron ore and so forth.</w:t>
      </w:r>
    </w:p>
    <w:p w14:paraId="43A8B488"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7. Culture is shared by the Members of Society:</w:t>
      </w:r>
    </w:p>
    <w:p w14:paraId="3A22B01B" w14:textId="7ADB18EA"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The patterns of learned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and the results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are possessed not by one or a few </w:t>
      </w:r>
      <w:r w:rsidR="003F2382" w:rsidRPr="003F2382">
        <w:rPr>
          <w:rFonts w:ascii="Book Antiqua" w:eastAsia="Times New Roman" w:hAnsi="Book Antiqua" w:cs="Times New Roman"/>
          <w:sz w:val="24"/>
          <w:szCs w:val="24"/>
        </w:rPr>
        <w:t>people</w:t>
      </w:r>
      <w:r w:rsidRPr="00DB0ADF">
        <w:rPr>
          <w:rFonts w:ascii="Book Antiqua" w:eastAsia="Times New Roman" w:hAnsi="Book Antiqua" w:cs="Times New Roman"/>
          <w:sz w:val="24"/>
          <w:szCs w:val="24"/>
        </w:rPr>
        <w:t xml:space="preserve">, but usually by a large proportion. Thus, many millions of persons share such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patterns as Christianity, the use of automobiles, or the English language.</w:t>
      </w:r>
    </w:p>
    <w:p w14:paraId="5FCAC875" w14:textId="4E50B501"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Persons may share some part of a culture unequally. For example, as Americans do the Christian religion. To some persons Christianity is the </w:t>
      </w:r>
      <w:r w:rsidR="003F2382" w:rsidRPr="003F2382">
        <w:rPr>
          <w:rFonts w:ascii="Book Antiqua" w:eastAsia="Times New Roman" w:hAnsi="Book Antiqua" w:cs="Times New Roman"/>
          <w:sz w:val="24"/>
          <w:szCs w:val="24"/>
        </w:rPr>
        <w:t>all-important</w:t>
      </w:r>
      <w:r w:rsidRPr="00DB0ADF">
        <w:rPr>
          <w:rFonts w:ascii="Book Antiqua" w:eastAsia="Times New Roman" w:hAnsi="Book Antiqua" w:cs="Times New Roman"/>
          <w:sz w:val="24"/>
          <w:szCs w:val="24"/>
        </w:rPr>
        <w:t>, predominating idea in life. To others it is less preoccupying/important, and to still others it is of marginal significance only.</w:t>
      </w:r>
    </w:p>
    <w:p w14:paraId="20430D75" w14:textId="4AD34691"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Sometimes the people share different aspects of culture. For example, among the Christians, there are – Catholic and Protestant, liberal or conservation, as clergymen or as laymen. The point </w:t>
      </w:r>
      <w:r w:rsidR="003F2382" w:rsidRPr="003F2382">
        <w:rPr>
          <w:rFonts w:ascii="Book Antiqua" w:eastAsia="Times New Roman" w:hAnsi="Book Antiqua" w:cs="Times New Roman"/>
          <w:sz w:val="24"/>
          <w:szCs w:val="24"/>
        </w:rPr>
        <w:t xml:space="preserve">of </w:t>
      </w:r>
      <w:r w:rsidRPr="00DB0ADF">
        <w:rPr>
          <w:rFonts w:ascii="Book Antiqua" w:eastAsia="Times New Roman" w:hAnsi="Book Antiqua" w:cs="Times New Roman"/>
          <w:sz w:val="24"/>
          <w:szCs w:val="24"/>
        </w:rPr>
        <w:t>discussion is not that culture or any part of it is shred identically, but that it is shared by the members of society to a sufficient extent.</w:t>
      </w:r>
    </w:p>
    <w:p w14:paraId="4767F428"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8. Culture is Super-organic:</w:t>
      </w:r>
    </w:p>
    <w:p w14:paraId="7A0E7FC7"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Culture is sometimes called super organic. It implies that “culture” is somehow superior to “nature”. The word super-organic is useful when it implies that what may be quite a different phenomenon from a cultural point of view.</w:t>
      </w:r>
    </w:p>
    <w:p w14:paraId="1948E457"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For example, a tree means different things to the botanist who studies it, the old woman who uses it for shade in the late summer afternoon, the farmer who picks its fruit, the </w:t>
      </w:r>
      <w:r w:rsidRPr="00DB0ADF">
        <w:rPr>
          <w:rFonts w:ascii="Book Antiqua" w:eastAsia="Times New Roman" w:hAnsi="Book Antiqua" w:cs="Times New Roman"/>
          <w:sz w:val="24"/>
          <w:szCs w:val="24"/>
        </w:rPr>
        <w:lastRenderedPageBreak/>
        <w:t>motorist who collides with it and the young lovers who carve their initials in its trunk. The same physical objects and physical characteristics, in other words, may constitute a variety of quite different cultural objects and cultural characteristics.</w:t>
      </w:r>
    </w:p>
    <w:p w14:paraId="1C6C9894"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9. Culture is Pervasive:</w:t>
      </w:r>
    </w:p>
    <w:p w14:paraId="0FC2CD4A" w14:textId="2C2C20A8"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is pervasive it touches every aspect of life. The pervasiveness of culture is manifest in two ways. First, culture provides an unquestioned context within which individual action and response take place. Not only emotional action but relational actions are governed by cultural norms. Second, culture pervades social activities and </w:t>
      </w:r>
      <w:r w:rsidR="003F2382" w:rsidRPr="00DB0ADF">
        <w:rPr>
          <w:rFonts w:ascii="Book Antiqua" w:eastAsia="Times New Roman" w:hAnsi="Book Antiqua" w:cs="Times New Roman"/>
          <w:sz w:val="24"/>
          <w:szCs w:val="24"/>
        </w:rPr>
        <w:t>institutions. According</w:t>
      </w:r>
      <w:r w:rsidRPr="00DB0ADF">
        <w:rPr>
          <w:rFonts w:ascii="Book Antiqua" w:eastAsia="Times New Roman" w:hAnsi="Book Antiqua" w:cs="Times New Roman"/>
          <w:sz w:val="24"/>
          <w:szCs w:val="24"/>
        </w:rPr>
        <w:t xml:space="preserve"> to Ruth Benedict, “A culture, like an individual is a more or less consistent pattern of thought and action. With each culture there come into being characteristic purposes not necessarily shared by other types of society. In obedience to these purposes, each person further consolidates its experience and in proportion to the urgency of these drives the heterogeneous items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take more and more congruous shape”.</w:t>
      </w:r>
    </w:p>
    <w:p w14:paraId="3F4A54BE"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10. Culture is a way of Life:</w:t>
      </w:r>
    </w:p>
    <w:p w14:paraId="585252BE" w14:textId="0EF2FC0C"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Culture means simply the “way of life” of a people or their “design for living.” Kluckhohn and Kelly define it in his sense</w:t>
      </w:r>
      <w:proofErr w:type="gramStart"/>
      <w:r w:rsidRPr="00DB0ADF">
        <w:rPr>
          <w:rFonts w:ascii="Book Antiqua" w:eastAsia="Times New Roman" w:hAnsi="Book Antiqua" w:cs="Times New Roman"/>
          <w:sz w:val="24"/>
          <w:szCs w:val="24"/>
        </w:rPr>
        <w:t>, ”</w:t>
      </w:r>
      <w:proofErr w:type="gramEnd"/>
      <w:r w:rsidRPr="00DB0ADF">
        <w:rPr>
          <w:rFonts w:ascii="Book Antiqua" w:eastAsia="Times New Roman" w:hAnsi="Book Antiqua" w:cs="Times New Roman"/>
          <w:sz w:val="24"/>
          <w:szCs w:val="24"/>
        </w:rPr>
        <w:t xml:space="preserve"> A culture is a historically derived system of explicit and implicit designs for living, which tends to be shared by all or specially designed members of a group.”</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Explicit culture refers to similarities in word and action which can be directly observed. For</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 xml:space="preserve">example, the adolescent cultural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can be generalized from regularities in dress, mannerism and conversation. Implicit culture exists in abstract forms which are not quite obvious.</w:t>
      </w:r>
    </w:p>
    <w:p w14:paraId="693D1B70"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11. Culture is a human Product:</w:t>
      </w:r>
    </w:p>
    <w:p w14:paraId="3FC88379" w14:textId="0CD16164"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is not a force, operating by itself and independent of the human actors. There is an unconscious tendency to defy culture, to endow it with life and treat it as a thing. Culture is a creation of society in interaction and depends for its existence upon the continuance of </w:t>
      </w:r>
      <w:r w:rsidR="003F2382" w:rsidRPr="00DB0ADF">
        <w:rPr>
          <w:rFonts w:ascii="Book Antiqua" w:eastAsia="Times New Roman" w:hAnsi="Book Antiqua" w:cs="Times New Roman"/>
          <w:sz w:val="24"/>
          <w:szCs w:val="24"/>
        </w:rPr>
        <w:t>society. In</w:t>
      </w:r>
      <w:r w:rsidRPr="00DB0ADF">
        <w:rPr>
          <w:rFonts w:ascii="Book Antiqua" w:eastAsia="Times New Roman" w:hAnsi="Book Antiqua" w:cs="Times New Roman"/>
          <w:sz w:val="24"/>
          <w:szCs w:val="24"/>
        </w:rPr>
        <w:t xml:space="preserve"> a strict sense, therefore, culture does not ‘do’ anything on its own. It does not cause the individual to act in a particular way, nor does it ‘make’ the normal individual into a maladjusted one. Culture, in short, is a human product; it is not independently endowed with life.</w:t>
      </w:r>
    </w:p>
    <w:p w14:paraId="0A688011"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12. Culture is Idealistic:</w:t>
      </w:r>
    </w:p>
    <w:p w14:paraId="6605CE1C" w14:textId="21465C53"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Culture embodies the ideas and norms of a group. It is sum-total of the ideal patterns and norms of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of a group. Culture consists of the intellectual, artistic and social ideals and institutions which the members of the society profess and to which they strive to confirm.</w:t>
      </w:r>
    </w:p>
    <w:p w14:paraId="07C10262"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13. Culture is transmitted among members of Society:</w:t>
      </w:r>
    </w:p>
    <w:p w14:paraId="1931E900" w14:textId="45E78FDA"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The cultural ways are learned by persons from persons. Many of them are “handed down” by one’s elders, by parents, teachers, and others [of a somewhat older generation]. Other cultural </w:t>
      </w:r>
      <w:r w:rsidR="003F2382" w:rsidRPr="003F2382">
        <w:rPr>
          <w:rFonts w:ascii="Book Antiqua" w:eastAsia="Times New Roman" w:hAnsi="Book Antiqua" w:cs="Times New Roman"/>
          <w:sz w:val="24"/>
          <w:szCs w:val="24"/>
        </w:rPr>
        <w:t>behaviors</w:t>
      </w:r>
      <w:r w:rsidRPr="00DB0ADF">
        <w:rPr>
          <w:rFonts w:ascii="Book Antiqua" w:eastAsia="Times New Roman" w:hAnsi="Book Antiqua" w:cs="Times New Roman"/>
          <w:sz w:val="24"/>
          <w:szCs w:val="24"/>
        </w:rPr>
        <w:t xml:space="preserve"> are “handed up” to elders. Some of the transmission of culture is among contemporaries.</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 xml:space="preserve">For example, the styles of dress, political views, and the use of recent </w:t>
      </w:r>
      <w:r w:rsidR="00C107A7" w:rsidRPr="003F2382">
        <w:rPr>
          <w:rFonts w:ascii="Book Antiqua" w:eastAsia="Times New Roman" w:hAnsi="Book Antiqua" w:cs="Times New Roman"/>
          <w:sz w:val="24"/>
          <w:szCs w:val="24"/>
        </w:rPr>
        <w:t>labor</w:t>
      </w:r>
      <w:r w:rsidR="00C107A7" w:rsidRPr="00DB0ADF">
        <w:rPr>
          <w:rFonts w:ascii="Book Antiqua" w:eastAsia="Times New Roman" w:hAnsi="Book Antiqua" w:cs="Times New Roman"/>
          <w:sz w:val="24"/>
          <w:szCs w:val="24"/>
        </w:rPr>
        <w:t>-saving</w:t>
      </w:r>
      <w:r w:rsidRPr="00DB0ADF">
        <w:rPr>
          <w:rFonts w:ascii="Book Antiqua" w:eastAsia="Times New Roman" w:hAnsi="Book Antiqua" w:cs="Times New Roman"/>
          <w:sz w:val="24"/>
          <w:szCs w:val="24"/>
        </w:rPr>
        <w:t xml:space="preserve"> devices. One does not acquire a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pattern spontaneously. He learns it. That means that someone teaches him and he learns. Much of the learning process both for the teacher and the learner is quite unconscious, unintentional, or accidental.</w:t>
      </w:r>
    </w:p>
    <w:p w14:paraId="2AC45541" w14:textId="41A48CCC"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 Culture is Continually Changing:</w:t>
      </w:r>
    </w:p>
    <w:p w14:paraId="4907778E"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There is one fundamental and inescapable attribute (special quality) of culture, the fact of unending change. Some societies at sometimes change slowly, and hence in comparison to other societies seem not to be changing at all. But they are changing, even though not obviously so.</w:t>
      </w:r>
    </w:p>
    <w:p w14:paraId="3E824D5D"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15. Culture is Variable:</w:t>
      </w:r>
    </w:p>
    <w:p w14:paraId="27DECD44"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Culture varies from society to society, group to group. Hence, we say culture of India or England. Further culture varies from group to group within the same society. There are subcultures within a culture. Cluster of patterns which are both related to general culture of the society and yet distinguishable from it are called subcultures.</w:t>
      </w:r>
    </w:p>
    <w:p w14:paraId="2975736F"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16. Culture is an integrated system:</w:t>
      </w:r>
    </w:p>
    <w:p w14:paraId="19DA38FA"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Culture possesses an order and system. Its various parts are integrated with each other and any new element which is introduced is also integrated.</w:t>
      </w:r>
    </w:p>
    <w:p w14:paraId="63C88584"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17. Language is the Chief Vehicle of Culture:</w:t>
      </w:r>
    </w:p>
    <w:p w14:paraId="1EB709B9" w14:textId="52F5834E"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Man lives not only in the present but also in the past and future. He is able to do this because he possesses language which transmits to him what was learned in the past and enables him to transmit the accumulated wisdom to the next generation. A </w:t>
      </w:r>
      <w:r w:rsidR="00C107A7" w:rsidRPr="00DB0ADF">
        <w:rPr>
          <w:rFonts w:ascii="Book Antiqua" w:eastAsia="Times New Roman" w:hAnsi="Book Antiqua" w:cs="Times New Roman"/>
          <w:sz w:val="24"/>
          <w:szCs w:val="24"/>
        </w:rPr>
        <w:t>specialized</w:t>
      </w:r>
      <w:r w:rsidRPr="00DB0ADF">
        <w:rPr>
          <w:rFonts w:ascii="Book Antiqua" w:eastAsia="Times New Roman" w:hAnsi="Book Antiqua" w:cs="Times New Roman"/>
          <w:sz w:val="24"/>
          <w:szCs w:val="24"/>
        </w:rPr>
        <w:t xml:space="preserve"> language pattern serves as a common bond to the members of a particular group or subculture. Although culture is transmitted in a variety of ways, language is one of the most important vehicles for perpetuating cultural patterns.</w:t>
      </w:r>
    </w:p>
    <w:p w14:paraId="6EFCBFD7"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To conclude culture is everything which is socially learned and shared by the members of a society. It is culture that, in the wide focus of the world, distinguishes individual from individual, group from group and society.</w:t>
      </w:r>
    </w:p>
    <w:p w14:paraId="71589FCD" w14:textId="77777777" w:rsidR="00DB0ADF" w:rsidRPr="00DB0ADF" w:rsidRDefault="00DB0ADF" w:rsidP="003F2382">
      <w:pPr>
        <w:spacing w:before="100" w:beforeAutospacing="1" w:after="100" w:afterAutospacing="1" w:line="240" w:lineRule="auto"/>
        <w:jc w:val="both"/>
        <w:outlineLvl w:val="2"/>
        <w:rPr>
          <w:rFonts w:ascii="Book Antiqua" w:eastAsia="Times New Roman" w:hAnsi="Book Antiqua" w:cs="Times New Roman"/>
          <w:sz w:val="27"/>
          <w:szCs w:val="27"/>
        </w:rPr>
      </w:pPr>
      <w:r w:rsidRPr="00DB0ADF">
        <w:rPr>
          <w:rFonts w:ascii="Book Antiqua" w:eastAsia="Times New Roman" w:hAnsi="Book Antiqua" w:cs="Times New Roman"/>
          <w:sz w:val="27"/>
          <w:szCs w:val="27"/>
        </w:rPr>
        <w:t>Functions of Culture:</w:t>
      </w:r>
    </w:p>
    <w:p w14:paraId="7B93CA7F" w14:textId="77777777" w:rsidR="003F2382" w:rsidRPr="003F2382"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 xml:space="preserve">Among all groups of </w:t>
      </w:r>
      <w:proofErr w:type="gramStart"/>
      <w:r w:rsidRPr="00DB0ADF">
        <w:rPr>
          <w:rFonts w:ascii="Book Antiqua" w:eastAsia="Times New Roman" w:hAnsi="Book Antiqua" w:cs="Times New Roman"/>
          <w:sz w:val="24"/>
          <w:szCs w:val="24"/>
        </w:rPr>
        <w:t>people</w:t>
      </w:r>
      <w:proofErr w:type="gramEnd"/>
      <w:r w:rsidRPr="00DB0ADF">
        <w:rPr>
          <w:rFonts w:ascii="Book Antiqua" w:eastAsia="Times New Roman" w:hAnsi="Book Antiqua" w:cs="Times New Roman"/>
          <w:sz w:val="24"/>
          <w:szCs w:val="24"/>
        </w:rPr>
        <w:t xml:space="preserve"> we find widely shared beliefs, norms, values and preferences. Since culture seems to be universal human phenomenon, it occurs naturally to wonder whether culture corresponds to any universal human needs. This curiosity raises the question of the functions of culture. Social scientists have discussed various functions of culture. Culture has certain functions for both individual and society.</w:t>
      </w:r>
    </w:p>
    <w:p w14:paraId="6FF76FAF" w14:textId="6D87534E"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Following are some of the important functions of culture:</w:t>
      </w:r>
    </w:p>
    <w:p w14:paraId="0284824A"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1. Culture Defines Situations:</w:t>
      </w:r>
    </w:p>
    <w:p w14:paraId="30871226"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Each culture has many subtle cues which define each situation. It reveals whether one should prepare to fight, run, laugh or make love. For example, suppose someone approaches you with right hand outstretched at waist level. What does this mean? That he wishes to shake hands in friendly greeting is perfectly obvious – obvious, that is to anyone familiar with our culture.</w:t>
      </w:r>
    </w:p>
    <w:p w14:paraId="48CFF74D"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But in another place or time the outstretched hand might mean hostility or warning. One does not know what to do in a situation until he has defined the situation. Each society has its insults and fighting words. The cues (hints) which define situations appear in infinite variety. A person who moves from one society into another will spend many years misreading the cues. For example, laughing at the wrong places.</w:t>
      </w:r>
    </w:p>
    <w:p w14:paraId="6D4F17FE"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2. Culture defines Attitudes, Values and Goals:</w:t>
      </w:r>
    </w:p>
    <w:p w14:paraId="0E584F02"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Each person learns in his culture what is good, true, and beautiful. Attitudes, values and goals are defined by the culture. While the individual normally learns them as unconsciously as he learns the language. Attitude are tendencies to feel and act in certain ways. Values are measures of goodness or desirability, for example, we value private property, (representative) Government and many other things and experience.</w:t>
      </w:r>
    </w:p>
    <w:p w14:paraId="6CDBAA35"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Goals are those attainments which our values define as worthy, (e.g.) winning the race, gaining the affections of a particular girl, or becoming president of the firm. By approving certain goals and ridiculing others, the culture channels individual ambitions. In these ways culture determines the goals of life.</w:t>
      </w:r>
    </w:p>
    <w:p w14:paraId="421DB315" w14:textId="77777777"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3. Culture defines Myths, Legends, and the Supernatural:</w:t>
      </w:r>
    </w:p>
    <w:p w14:paraId="086C01FA" w14:textId="16430420"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Myths and legends are important part of every culture. They may inspire, reinforce effort and sacrifice and bring comfort in bereavement. Whether they are true is sociologically unimportant. Ghosts are real to people who believe in them and who act upon this belief. We cannot understand the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of any group without knowing something of the myths, legends, and supernatural beliefs they hold. Myths and legends are powerful forces in a group’s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w:t>
      </w:r>
    </w:p>
    <w:p w14:paraId="32948307"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lastRenderedPageBreak/>
        <w:t>Culture also provides the individual with a ready-made view of the universe. The nature of divine power and the important moral issues are defined by the culture. The individual does not have to select, but is trained in a Christian, Buddhist, Hindu, Muslim or some other religious tradition. This tradition gives answers for the major (things imponderable) of life, and fortuities the individual to meet life’s crises.</w:t>
      </w:r>
    </w:p>
    <w:p w14:paraId="067367A8" w14:textId="794E0452" w:rsidR="00DB0ADF" w:rsidRPr="00DB0ADF" w:rsidRDefault="00DB0ADF" w:rsidP="003F2382">
      <w:pPr>
        <w:spacing w:before="100" w:beforeAutospacing="1" w:after="100" w:afterAutospacing="1" w:line="240" w:lineRule="auto"/>
        <w:jc w:val="both"/>
        <w:outlineLvl w:val="3"/>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4. Culture provides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Patterns:</w:t>
      </w:r>
    </w:p>
    <w:p w14:paraId="145C4FC8"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The individual need not go through painful trial and error learning to know what foods can be eaten (without poisoning himself), or how to live among people without fear. He finds a ready-made set of patterns awaiting him which he needs only to learn and follow. The culture maps out the path to matrimony. The individual does not have to wonder how one secures a mate; he knows the procedure defined by his culture.</w:t>
      </w:r>
    </w:p>
    <w:p w14:paraId="346D6487" w14:textId="403231E9"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If men use culture to advance their purposes, it seems clear also that a culture imposes limits on human and activities. The need for order calls forth another function of culture that of so directing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that disorderly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is restricted and orderly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is promoted. A society without rules or norms to define right and wrong </w:t>
      </w:r>
      <w:r w:rsidR="003F2382" w:rsidRPr="003F2382">
        <w:rPr>
          <w:rFonts w:ascii="Book Antiqua" w:eastAsia="Times New Roman" w:hAnsi="Book Antiqua" w:cs="Times New Roman"/>
          <w:sz w:val="24"/>
          <w:szCs w:val="24"/>
        </w:rPr>
        <w:t>behavior</w:t>
      </w:r>
      <w:r w:rsidRPr="00DB0ADF">
        <w:rPr>
          <w:rFonts w:ascii="Book Antiqua" w:eastAsia="Times New Roman" w:hAnsi="Book Antiqua" w:cs="Times New Roman"/>
          <w:sz w:val="24"/>
          <w:szCs w:val="24"/>
        </w:rPr>
        <w:t xml:space="preserve"> would be very much like a heavily travelled street without traffic signs or any understood rules for meeting and passing vehicles. Chaos would be the result in either case.</w:t>
      </w:r>
    </w:p>
    <w:p w14:paraId="63B663B6"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Social order cannot rest on the assumption that men will spontaneously behave in ways conducive to social harmony.</w:t>
      </w:r>
    </w:p>
    <w:p w14:paraId="671C20B2" w14:textId="77777777" w:rsidR="00DB0ADF" w:rsidRP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Culture and Society:</w:t>
      </w:r>
    </w:p>
    <w:p w14:paraId="71623A05" w14:textId="75FC08D5" w:rsidR="00DB0ADF" w:rsidRDefault="00DB0ADF" w:rsidP="003F2382">
      <w:pPr>
        <w:spacing w:before="100" w:beforeAutospacing="1" w:after="100" w:afterAutospacing="1" w:line="240" w:lineRule="auto"/>
        <w:jc w:val="both"/>
        <w:rPr>
          <w:rFonts w:ascii="Book Antiqua" w:eastAsia="Times New Roman" w:hAnsi="Book Antiqua" w:cs="Times New Roman"/>
          <w:sz w:val="24"/>
          <w:szCs w:val="24"/>
        </w:rPr>
      </w:pPr>
      <w:r w:rsidRPr="00DB0ADF">
        <w:rPr>
          <w:rFonts w:ascii="Book Antiqua" w:eastAsia="Times New Roman" w:hAnsi="Book Antiqua" w:cs="Times New Roman"/>
          <w:sz w:val="24"/>
          <w:szCs w:val="24"/>
        </w:rPr>
        <w:t xml:space="preserve">The relationship between society, culture and personality is stressed by Ralph Linton: “A society is </w:t>
      </w:r>
      <w:r w:rsidR="003F2382" w:rsidRPr="003F2382">
        <w:rPr>
          <w:rFonts w:ascii="Book Antiqua" w:eastAsia="Times New Roman" w:hAnsi="Book Antiqua" w:cs="Times New Roman"/>
          <w:sz w:val="24"/>
          <w:szCs w:val="24"/>
        </w:rPr>
        <w:t>organized</w:t>
      </w:r>
      <w:r w:rsidRPr="00DB0ADF">
        <w:rPr>
          <w:rFonts w:ascii="Book Antiqua" w:eastAsia="Times New Roman" w:hAnsi="Book Antiqua" w:cs="Times New Roman"/>
          <w:sz w:val="24"/>
          <w:szCs w:val="24"/>
        </w:rPr>
        <w:t xml:space="preserve"> group of individuals. A culture is an </w:t>
      </w:r>
      <w:r w:rsidR="003F2382" w:rsidRPr="003F2382">
        <w:rPr>
          <w:rFonts w:ascii="Book Antiqua" w:eastAsia="Times New Roman" w:hAnsi="Book Antiqua" w:cs="Times New Roman"/>
          <w:sz w:val="24"/>
          <w:szCs w:val="24"/>
        </w:rPr>
        <w:t>organized</w:t>
      </w:r>
      <w:r w:rsidRPr="00DB0ADF">
        <w:rPr>
          <w:rFonts w:ascii="Book Antiqua" w:eastAsia="Times New Roman" w:hAnsi="Book Antiqua" w:cs="Times New Roman"/>
          <w:sz w:val="24"/>
          <w:szCs w:val="24"/>
        </w:rPr>
        <w:t xml:space="preserve"> group of learned responses. The individual is living organism capable of independent thought, feeling and action, but with his independence limited and all his resources profoundly modified by contact with the society and culture in which he </w:t>
      </w:r>
      <w:r w:rsidR="003F2382" w:rsidRPr="003F2382">
        <w:rPr>
          <w:rFonts w:ascii="Book Antiqua" w:eastAsia="Times New Roman" w:hAnsi="Book Antiqua" w:cs="Times New Roman"/>
          <w:sz w:val="24"/>
          <w:szCs w:val="24"/>
        </w:rPr>
        <w:t>develops. A</w:t>
      </w:r>
      <w:r w:rsidRPr="00DB0ADF">
        <w:rPr>
          <w:rFonts w:ascii="Book Antiqua" w:eastAsia="Times New Roman" w:hAnsi="Book Antiqua" w:cs="Times New Roman"/>
          <w:sz w:val="24"/>
          <w:szCs w:val="24"/>
        </w:rPr>
        <w:t xml:space="preserve"> society cannot exist apart from culture. A Society is always made of persons and their groupings. People carry and transmit culture, but they are not culture. No culture can </w:t>
      </w:r>
      <w:r w:rsidR="00C107A7" w:rsidRPr="00DB0ADF">
        <w:rPr>
          <w:rFonts w:ascii="Book Antiqua" w:eastAsia="Times New Roman" w:hAnsi="Book Antiqua" w:cs="Times New Roman"/>
          <w:sz w:val="24"/>
          <w:szCs w:val="24"/>
        </w:rPr>
        <w:t>exist</w:t>
      </w:r>
      <w:r w:rsidRPr="00DB0ADF">
        <w:rPr>
          <w:rFonts w:ascii="Book Antiqua" w:eastAsia="Times New Roman" w:hAnsi="Book Antiqua" w:cs="Times New Roman"/>
          <w:sz w:val="24"/>
          <w:szCs w:val="24"/>
        </w:rPr>
        <w:t xml:space="preserve"> except as it is embodied in a society of man; no society can operate without, cultural directives. Like matter and energy, like mind and body, they are interdependent and interacting yet express different aspects of the human situation.</w:t>
      </w:r>
      <w:r w:rsidR="003F2382" w:rsidRPr="003F2382">
        <w:rPr>
          <w:rFonts w:ascii="Book Antiqua" w:eastAsia="Times New Roman" w:hAnsi="Book Antiqua" w:cs="Times New Roman"/>
          <w:sz w:val="24"/>
          <w:szCs w:val="24"/>
        </w:rPr>
        <w:t xml:space="preserve"> </w:t>
      </w:r>
      <w:r w:rsidRPr="00DB0ADF">
        <w:rPr>
          <w:rFonts w:ascii="Book Antiqua" w:eastAsia="Times New Roman" w:hAnsi="Book Antiqua" w:cs="Times New Roman"/>
          <w:sz w:val="24"/>
          <w:szCs w:val="24"/>
        </w:rPr>
        <w:t xml:space="preserve">One must always keep in mind the interdependence and the reciprocal relationship between culture and society. Each is distinguishable concept in which the patterning and </w:t>
      </w:r>
      <w:r w:rsidR="003F2382" w:rsidRPr="003F2382">
        <w:rPr>
          <w:rFonts w:ascii="Book Antiqua" w:eastAsia="Times New Roman" w:hAnsi="Book Antiqua" w:cs="Times New Roman"/>
          <w:sz w:val="24"/>
          <w:szCs w:val="24"/>
        </w:rPr>
        <w:t>organization</w:t>
      </w:r>
      <w:r w:rsidRPr="00DB0ADF">
        <w:rPr>
          <w:rFonts w:ascii="Book Antiqua" w:eastAsia="Times New Roman" w:hAnsi="Book Antiqua" w:cs="Times New Roman"/>
          <w:sz w:val="24"/>
          <w:szCs w:val="24"/>
        </w:rPr>
        <w:t xml:space="preserve"> of the whole is more important than any of the component parts.</w:t>
      </w:r>
    </w:p>
    <w:p w14:paraId="0E6BE146" w14:textId="77777777" w:rsidR="00C107A7" w:rsidRDefault="00C107A7" w:rsidP="003F2382">
      <w:pPr>
        <w:spacing w:before="100" w:beforeAutospacing="1" w:after="100" w:afterAutospacing="1" w:line="240" w:lineRule="auto"/>
        <w:jc w:val="both"/>
        <w:rPr>
          <w:rFonts w:ascii="Book Antiqua" w:eastAsia="Times New Roman" w:hAnsi="Book Antiqua" w:cs="Times New Roman"/>
          <w:sz w:val="24"/>
          <w:szCs w:val="24"/>
        </w:rPr>
      </w:pPr>
    </w:p>
    <w:p w14:paraId="3AF9EA0A" w14:textId="77777777" w:rsidR="00C107A7" w:rsidRDefault="00C107A7" w:rsidP="003F2382">
      <w:pPr>
        <w:spacing w:before="100" w:beforeAutospacing="1" w:after="100" w:afterAutospacing="1" w:line="240" w:lineRule="auto"/>
        <w:jc w:val="both"/>
        <w:rPr>
          <w:rFonts w:ascii="Book Antiqua" w:eastAsia="Times New Roman" w:hAnsi="Book Antiqua" w:cs="Times New Roman"/>
          <w:sz w:val="24"/>
          <w:szCs w:val="24"/>
        </w:rPr>
      </w:pPr>
    </w:p>
    <w:p w14:paraId="76E2418F" w14:textId="5BADF0C0" w:rsidR="00C107A7" w:rsidRDefault="00C107A7" w:rsidP="003F2382">
      <w:pPr>
        <w:spacing w:before="100" w:beforeAutospacing="1" w:after="100" w:afterAutospacing="1"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Conclusions</w:t>
      </w:r>
    </w:p>
    <w:p w14:paraId="3E5982B8" w14:textId="0490F1CE" w:rsidR="00C107A7" w:rsidRPr="00C107A7" w:rsidRDefault="00C107A7" w:rsidP="00C107A7">
      <w:pPr>
        <w:pStyle w:val="para"/>
        <w:jc w:val="both"/>
        <w:rPr>
          <w:rFonts w:ascii="Book Antiqua" w:hAnsi="Book Antiqua"/>
        </w:rPr>
      </w:pPr>
      <w:r w:rsidRPr="00C107A7">
        <w:rPr>
          <w:rFonts w:ascii="Book Antiqua" w:hAnsi="Book Antiqua"/>
        </w:rPr>
        <w:t>New</w:t>
      </w:r>
      <w:r w:rsidRPr="00C107A7">
        <w:rPr>
          <w:rFonts w:ascii="Book Antiqua" w:hAnsi="Book Antiqua"/>
        </w:rPr>
        <w:t xml:space="preserve"> technologies modify space, time, relationships and types of communication that still continue to co-exist with the other fields of knowledge inherent in a culture. The different pace of development of different societies in the world has been overwhelmed by this innovation, which has caught everyone unaware. The greater our awareness of living in a global world, the more strenuous our </w:t>
      </w:r>
      <w:r w:rsidRPr="00C107A7">
        <w:rPr>
          <w:rFonts w:ascii="Book Antiqua" w:hAnsi="Book Antiqua"/>
        </w:rPr>
        <w:t>defense</w:t>
      </w:r>
      <w:r w:rsidRPr="00C107A7">
        <w:rPr>
          <w:rFonts w:ascii="Book Antiqua" w:hAnsi="Book Antiqua"/>
        </w:rPr>
        <w:t xml:space="preserve"> of local identity is. There is a gap between the speed at which digital technology is developing and the slow pace at which cultural models and their inherent values are changing. For example, time and space are perceived in different ways on the net and in real life, although the perception of the web is slowly influencing the perception in real life.</w:t>
      </w:r>
    </w:p>
    <w:p w14:paraId="0AF89980" w14:textId="77777777" w:rsidR="00C107A7" w:rsidRPr="00C107A7" w:rsidRDefault="00C107A7" w:rsidP="00C107A7">
      <w:pPr>
        <w:pStyle w:val="para"/>
        <w:jc w:val="both"/>
        <w:rPr>
          <w:rFonts w:ascii="Book Antiqua" w:hAnsi="Book Antiqua"/>
        </w:rPr>
      </w:pPr>
      <w:r w:rsidRPr="00C107A7">
        <w:rPr>
          <w:rFonts w:ascii="Book Antiqua" w:hAnsi="Book Antiqua"/>
        </w:rPr>
        <w:t>This push for cultural change greatly stimulated by the web, is present in all societies involved in this technological experience. Therefore, anthropology does not only seek to understand how one learns to become a member of a society, but it also seeks to understand how selection activities and human creativity modify the process of learning in order to open the mind and get to know and learn to respect the world view of others.</w:t>
      </w:r>
    </w:p>
    <w:p w14:paraId="221F3652" w14:textId="77777777" w:rsidR="00C107A7" w:rsidRPr="00DB0ADF" w:rsidRDefault="00C107A7" w:rsidP="00C107A7">
      <w:pPr>
        <w:spacing w:before="100" w:beforeAutospacing="1" w:after="100" w:afterAutospacing="1" w:line="240" w:lineRule="auto"/>
        <w:jc w:val="both"/>
        <w:rPr>
          <w:rFonts w:ascii="Book Antiqua" w:eastAsia="Times New Roman" w:hAnsi="Book Antiqua" w:cs="Times New Roman"/>
          <w:sz w:val="24"/>
          <w:szCs w:val="24"/>
        </w:rPr>
      </w:pPr>
    </w:p>
    <w:p w14:paraId="6058D0BE" w14:textId="77777777" w:rsidR="00DB0ADF" w:rsidRPr="00DB0ADF" w:rsidRDefault="00DB0ADF" w:rsidP="003F2382">
      <w:pPr>
        <w:spacing w:after="200" w:line="276" w:lineRule="auto"/>
        <w:jc w:val="both"/>
        <w:rPr>
          <w:rFonts w:ascii="Book Antiqua" w:hAnsi="Book Antiqua"/>
        </w:rPr>
      </w:pPr>
    </w:p>
    <w:p w14:paraId="160EDECD" w14:textId="4A4CFDD6" w:rsidR="00DB0ADF" w:rsidRPr="003F2382" w:rsidRDefault="00DB0ADF" w:rsidP="003F2382">
      <w:pPr>
        <w:spacing w:before="100" w:beforeAutospacing="1" w:after="100" w:afterAutospacing="1" w:line="240" w:lineRule="auto"/>
        <w:jc w:val="both"/>
        <w:rPr>
          <w:rFonts w:ascii="Book Antiqua" w:eastAsia="Times New Roman" w:hAnsi="Book Antiqua" w:cs="Times New Roman"/>
          <w:sz w:val="24"/>
          <w:szCs w:val="24"/>
        </w:rPr>
      </w:pPr>
    </w:p>
    <w:p w14:paraId="2B41416B" w14:textId="77777777" w:rsidR="00F43F88" w:rsidRPr="003F2382" w:rsidRDefault="00F43F88" w:rsidP="003F2382">
      <w:pPr>
        <w:jc w:val="both"/>
        <w:rPr>
          <w:rFonts w:ascii="Book Antiqua" w:hAnsi="Book Antiqua"/>
          <w:sz w:val="32"/>
          <w:szCs w:val="32"/>
        </w:rPr>
      </w:pPr>
    </w:p>
    <w:p w14:paraId="5CD249B8" w14:textId="77777777" w:rsidR="00F43F88" w:rsidRPr="003F2382" w:rsidRDefault="00F43F88" w:rsidP="003F2382">
      <w:pPr>
        <w:jc w:val="both"/>
        <w:rPr>
          <w:rFonts w:ascii="Book Antiqua" w:hAnsi="Book Antiqua"/>
        </w:rPr>
      </w:pPr>
    </w:p>
    <w:sectPr w:rsidR="00F43F88" w:rsidRPr="003F23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88"/>
    <w:rsid w:val="003F2382"/>
    <w:rsid w:val="006E6887"/>
    <w:rsid w:val="008F29AC"/>
    <w:rsid w:val="009D0466"/>
    <w:rsid w:val="00AF3C27"/>
    <w:rsid w:val="00C107A7"/>
    <w:rsid w:val="00C955D1"/>
    <w:rsid w:val="00DB0ADF"/>
    <w:rsid w:val="00F43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F27C"/>
  <w15:chartTrackingRefBased/>
  <w15:docId w15:val="{A6499C51-648B-406A-8658-D1A54177D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F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F43F88"/>
  </w:style>
  <w:style w:type="paragraph" w:customStyle="1" w:styleId="para">
    <w:name w:val="para"/>
    <w:basedOn w:val="Normal"/>
    <w:rsid w:val="00C107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948873">
      <w:bodyDiv w:val="1"/>
      <w:marLeft w:val="0"/>
      <w:marRight w:val="0"/>
      <w:marTop w:val="0"/>
      <w:marBottom w:val="0"/>
      <w:divBdr>
        <w:top w:val="none" w:sz="0" w:space="0" w:color="auto"/>
        <w:left w:val="none" w:sz="0" w:space="0" w:color="auto"/>
        <w:bottom w:val="none" w:sz="0" w:space="0" w:color="auto"/>
        <w:right w:val="none" w:sz="0" w:space="0" w:color="auto"/>
      </w:divBdr>
    </w:div>
    <w:div w:id="183988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3595</Words>
  <Characters>20494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2020-05-13T20:53:00Z</dcterms:created>
  <dcterms:modified xsi:type="dcterms:W3CDTF">2020-05-13T20:53:00Z</dcterms:modified>
</cp:coreProperties>
</file>