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933" w:rsidRPr="001B34D6" w:rsidRDefault="00A55933" w:rsidP="00A55933">
      <w:pPr>
        <w:spacing w:after="0" w:line="360" w:lineRule="auto"/>
        <w:ind w:left="446"/>
        <w:jc w:val="center"/>
        <w:rPr>
          <w:rFonts w:ascii="Times New Roman" w:hAnsi="Times New Roman" w:cs="Times New Roman"/>
          <w:b/>
          <w:sz w:val="24"/>
        </w:rPr>
      </w:pPr>
      <w:r w:rsidRPr="001B34D6">
        <w:rPr>
          <w:rFonts w:ascii="Times New Roman" w:hAnsi="Times New Roman" w:cs="Times New Roman"/>
          <w:b/>
          <w:sz w:val="24"/>
        </w:rPr>
        <w:t>LECTURE 13</w:t>
      </w:r>
    </w:p>
    <w:p w:rsidR="00A55933" w:rsidRPr="001B34D6" w:rsidRDefault="00A55933" w:rsidP="00A55933">
      <w:pPr>
        <w:spacing w:after="0" w:line="360" w:lineRule="auto"/>
        <w:ind w:left="446"/>
        <w:jc w:val="center"/>
        <w:rPr>
          <w:rFonts w:ascii="Times New Roman" w:hAnsi="Times New Roman" w:cs="Times New Roman"/>
          <w:b/>
        </w:rPr>
      </w:pPr>
    </w:p>
    <w:p w:rsidR="00A55933" w:rsidRPr="001B34D6" w:rsidRDefault="00A55933" w:rsidP="00A55933">
      <w:pPr>
        <w:spacing w:after="0" w:line="360" w:lineRule="auto"/>
        <w:ind w:left="446"/>
        <w:jc w:val="center"/>
        <w:rPr>
          <w:rFonts w:ascii="Times New Roman" w:hAnsi="Times New Roman" w:cs="Times New Roman"/>
          <w:b/>
          <w:sz w:val="24"/>
        </w:rPr>
      </w:pPr>
      <w:r w:rsidRPr="001B34D6">
        <w:rPr>
          <w:rFonts w:ascii="Times New Roman" w:hAnsi="Times New Roman" w:cs="Times New Roman"/>
          <w:b/>
          <w:sz w:val="24"/>
        </w:rPr>
        <w:t>HOSPITALITY LAW</w:t>
      </w:r>
    </w:p>
    <w:p w:rsidR="00A55933" w:rsidRPr="001B34D6" w:rsidRDefault="00A55933" w:rsidP="00A55933">
      <w:pPr>
        <w:spacing w:after="120" w:line="360" w:lineRule="auto"/>
        <w:ind w:left="446"/>
        <w:jc w:val="center"/>
        <w:rPr>
          <w:rFonts w:ascii="Times New Roman" w:hAnsi="Times New Roman" w:cs="Times New Roman"/>
          <w:b/>
        </w:rPr>
      </w:pPr>
    </w:p>
    <w:p w:rsidR="00A55933" w:rsidRPr="001B34D6" w:rsidRDefault="00A55933" w:rsidP="00A55933">
      <w:pPr>
        <w:spacing w:after="120" w:line="360" w:lineRule="auto"/>
        <w:ind w:left="446"/>
        <w:jc w:val="both"/>
        <w:rPr>
          <w:rFonts w:ascii="Times New Roman" w:hAnsi="Times New Roman" w:cs="Times New Roman"/>
          <w:b/>
          <w:sz w:val="24"/>
        </w:rPr>
      </w:pPr>
      <w:r w:rsidRPr="001B34D6">
        <w:rPr>
          <w:rFonts w:ascii="Times New Roman" w:hAnsi="Times New Roman" w:cs="Times New Roman"/>
          <w:b/>
          <w:sz w:val="24"/>
        </w:rPr>
        <w:t>Contents</w:t>
      </w:r>
    </w:p>
    <w:p w:rsidR="00A55933" w:rsidRPr="001B34D6" w:rsidRDefault="00A55933" w:rsidP="00A55933">
      <w:pPr>
        <w:spacing w:after="120" w:line="360" w:lineRule="auto"/>
        <w:ind w:left="450"/>
        <w:jc w:val="both"/>
        <w:rPr>
          <w:rFonts w:ascii="Times New Roman" w:hAnsi="Times New Roman" w:cs="Times New Roman"/>
          <w:sz w:val="24"/>
        </w:rPr>
      </w:pPr>
      <w:r w:rsidRPr="001B34D6">
        <w:rPr>
          <w:rFonts w:ascii="Times New Roman" w:hAnsi="Times New Roman" w:cs="Times New Roman"/>
          <w:sz w:val="24"/>
        </w:rPr>
        <w:t>Introduction</w:t>
      </w:r>
    </w:p>
    <w:p w:rsidR="00A55933" w:rsidRPr="001B34D6" w:rsidRDefault="00A55933" w:rsidP="00A55933">
      <w:pPr>
        <w:spacing w:after="120" w:line="360" w:lineRule="auto"/>
        <w:ind w:left="450"/>
        <w:jc w:val="both"/>
        <w:rPr>
          <w:rFonts w:ascii="Times New Roman" w:hAnsi="Times New Roman" w:cs="Times New Roman"/>
          <w:sz w:val="24"/>
        </w:rPr>
      </w:pPr>
      <w:r w:rsidRPr="001B34D6">
        <w:rPr>
          <w:rFonts w:ascii="Times New Roman" w:hAnsi="Times New Roman" w:cs="Times New Roman"/>
          <w:sz w:val="24"/>
        </w:rPr>
        <w:t>Law versus ethics</w:t>
      </w:r>
    </w:p>
    <w:p w:rsidR="00A55933" w:rsidRPr="001B34D6" w:rsidRDefault="00A55933" w:rsidP="00A55933">
      <w:pPr>
        <w:spacing w:after="120" w:line="360" w:lineRule="auto"/>
        <w:ind w:left="450"/>
        <w:jc w:val="both"/>
        <w:rPr>
          <w:rFonts w:ascii="Times New Roman" w:hAnsi="Times New Roman" w:cs="Times New Roman"/>
          <w:sz w:val="24"/>
        </w:rPr>
      </w:pPr>
      <w:r w:rsidRPr="001B34D6">
        <w:rPr>
          <w:rFonts w:ascii="Times New Roman" w:hAnsi="Times New Roman" w:cs="Times New Roman"/>
          <w:sz w:val="24"/>
        </w:rPr>
        <w:t>Hospitality and the government</w:t>
      </w:r>
    </w:p>
    <w:p w:rsidR="003745E6" w:rsidRPr="003745E6" w:rsidRDefault="003745E6" w:rsidP="003745E6">
      <w:pPr>
        <w:spacing w:after="120" w:line="360" w:lineRule="auto"/>
        <w:ind w:left="450"/>
        <w:jc w:val="both"/>
        <w:rPr>
          <w:rFonts w:ascii="Times New Roman" w:hAnsi="Times New Roman" w:cs="Times New Roman"/>
          <w:sz w:val="24"/>
        </w:rPr>
      </w:pPr>
      <w:r w:rsidRPr="003745E6">
        <w:rPr>
          <w:rFonts w:ascii="Times New Roman" w:hAnsi="Times New Roman" w:cs="Times New Roman"/>
          <w:sz w:val="24"/>
        </w:rPr>
        <w:t>Legal Consequences</w:t>
      </w:r>
    </w:p>
    <w:p w:rsidR="00A55933" w:rsidRPr="001B34D6" w:rsidRDefault="00A55933" w:rsidP="00A55933">
      <w:pPr>
        <w:spacing w:after="120" w:line="360" w:lineRule="auto"/>
        <w:ind w:left="450"/>
        <w:jc w:val="both"/>
        <w:rPr>
          <w:rFonts w:ascii="Times New Roman" w:hAnsi="Times New Roman" w:cs="Times New Roman"/>
          <w:sz w:val="24"/>
        </w:rPr>
      </w:pPr>
    </w:p>
    <w:p w:rsidR="00A55933" w:rsidRPr="001B34D6" w:rsidRDefault="00A55933" w:rsidP="00A55933">
      <w:pPr>
        <w:spacing w:after="120" w:line="360" w:lineRule="auto"/>
        <w:ind w:left="450"/>
        <w:jc w:val="both"/>
        <w:rPr>
          <w:rFonts w:ascii="Times New Roman" w:hAnsi="Times New Roman" w:cs="Times New Roman"/>
          <w:b/>
          <w:sz w:val="24"/>
        </w:rPr>
      </w:pPr>
      <w:r w:rsidRPr="001B34D6">
        <w:rPr>
          <w:rFonts w:ascii="Times New Roman" w:hAnsi="Times New Roman" w:cs="Times New Roman"/>
          <w:b/>
          <w:sz w:val="24"/>
        </w:rPr>
        <w:t>Introduction</w:t>
      </w:r>
    </w:p>
    <w:p w:rsidR="00A55933" w:rsidRPr="001B34D6" w:rsidRDefault="00A55933" w:rsidP="00A55933">
      <w:pPr>
        <w:spacing w:after="120" w:line="360" w:lineRule="auto"/>
        <w:ind w:left="450"/>
        <w:jc w:val="both"/>
        <w:rPr>
          <w:rFonts w:ascii="Times New Roman" w:hAnsi="Times New Roman" w:cs="Times New Roman"/>
          <w:sz w:val="24"/>
        </w:rPr>
      </w:pPr>
      <w:r w:rsidRPr="001B34D6">
        <w:rPr>
          <w:rFonts w:ascii="Times New Roman" w:hAnsi="Times New Roman" w:cs="Times New Roman"/>
          <w:sz w:val="24"/>
        </w:rPr>
        <w:t xml:space="preserve">The responsibility of the day to day operation of a hospitality facility rests with the managers. Hospitality leaders are expected to enforce legal requirements during their practice. Given that the average hospitality employee has a different educational background from law, the interpretation of how hospitality laws are to be implemented is left to the managers and their employees. </w:t>
      </w:r>
    </w:p>
    <w:p w:rsidR="00A55933" w:rsidRPr="001B34D6" w:rsidRDefault="00A55933" w:rsidP="00A55933">
      <w:pPr>
        <w:spacing w:after="120" w:line="360" w:lineRule="auto"/>
        <w:ind w:left="450"/>
        <w:jc w:val="both"/>
        <w:rPr>
          <w:rFonts w:ascii="Times New Roman" w:hAnsi="Times New Roman" w:cs="Times New Roman"/>
          <w:sz w:val="24"/>
        </w:rPr>
      </w:pPr>
      <w:r w:rsidRPr="001B34D6">
        <w:rPr>
          <w:rFonts w:ascii="Times New Roman" w:hAnsi="Times New Roman" w:cs="Times New Roman"/>
          <w:b/>
          <w:sz w:val="24"/>
        </w:rPr>
        <w:t>Law</w:t>
      </w:r>
      <w:r w:rsidRPr="001B34D6">
        <w:rPr>
          <w:rFonts w:ascii="Times New Roman" w:hAnsi="Times New Roman" w:cs="Times New Roman"/>
          <w:sz w:val="24"/>
        </w:rPr>
        <w:t xml:space="preserve"> refers to the code of conduct governed by the legal system of a particular country. </w:t>
      </w:r>
      <w:r w:rsidRPr="001B34D6">
        <w:rPr>
          <w:rFonts w:ascii="Times New Roman" w:hAnsi="Times New Roman" w:cs="Times New Roman"/>
          <w:b/>
          <w:sz w:val="24"/>
        </w:rPr>
        <w:t xml:space="preserve">Hospitality law </w:t>
      </w:r>
      <w:r w:rsidRPr="001B34D6">
        <w:rPr>
          <w:rFonts w:ascii="Times New Roman" w:hAnsi="Times New Roman" w:cs="Times New Roman"/>
          <w:sz w:val="24"/>
        </w:rPr>
        <w:t>is the body of law that governs the food service and lodging business. It covers the practice of torts, contract and antitrust law to name a few. Hospitality law ensures that various stakeholders are protected from any party that may wish to exploit or take advantage of the existing relationships. The laws protect the guests, employees, employer, suppliers, the society etc.</w:t>
      </w:r>
    </w:p>
    <w:p w:rsidR="00A55933" w:rsidRPr="001B34D6" w:rsidRDefault="00A55933" w:rsidP="00A55933">
      <w:pPr>
        <w:pStyle w:val="ListParagraph"/>
        <w:numPr>
          <w:ilvl w:val="0"/>
          <w:numId w:val="1"/>
        </w:numPr>
        <w:spacing w:after="120" w:line="360" w:lineRule="auto"/>
        <w:jc w:val="both"/>
        <w:rPr>
          <w:rFonts w:ascii="Times New Roman" w:hAnsi="Times New Roman" w:cs="Times New Roman"/>
          <w:sz w:val="24"/>
        </w:rPr>
      </w:pPr>
      <w:r w:rsidRPr="001B34D6">
        <w:rPr>
          <w:rFonts w:ascii="Times New Roman" w:hAnsi="Times New Roman" w:cs="Times New Roman"/>
          <w:sz w:val="24"/>
        </w:rPr>
        <w:t xml:space="preserve">The hospitality business has a duty to their guests’ safety by being sensible and careful. Incidents arising from negligence result to the legal action that holds the establishment liable. </w:t>
      </w:r>
    </w:p>
    <w:p w:rsidR="00A55933" w:rsidRPr="001B34D6" w:rsidRDefault="00A55933" w:rsidP="00A55933">
      <w:pPr>
        <w:pStyle w:val="ListParagraph"/>
        <w:spacing w:after="120" w:line="360" w:lineRule="auto"/>
        <w:ind w:left="1170"/>
        <w:jc w:val="both"/>
        <w:rPr>
          <w:rFonts w:ascii="Times New Roman" w:hAnsi="Times New Roman" w:cs="Times New Roman"/>
          <w:sz w:val="24"/>
        </w:rPr>
      </w:pPr>
      <w:r w:rsidRPr="001B34D6">
        <w:rPr>
          <w:rFonts w:ascii="Times New Roman" w:hAnsi="Times New Roman" w:cs="Times New Roman"/>
          <w:sz w:val="24"/>
        </w:rPr>
        <w:t>Guest safety also includes confidentiality in handling guest information when received, retained and destroyed in accordance with the legal requirements.</w:t>
      </w:r>
    </w:p>
    <w:p w:rsidR="00A55933" w:rsidRPr="001B34D6" w:rsidRDefault="00A55933" w:rsidP="00A55933">
      <w:pPr>
        <w:pStyle w:val="ListParagraph"/>
        <w:spacing w:after="120" w:line="360" w:lineRule="auto"/>
        <w:ind w:left="1170"/>
        <w:jc w:val="both"/>
        <w:rPr>
          <w:rFonts w:ascii="Times New Roman" w:hAnsi="Times New Roman" w:cs="Times New Roman"/>
          <w:sz w:val="24"/>
        </w:rPr>
      </w:pPr>
    </w:p>
    <w:p w:rsidR="0041239F" w:rsidRPr="001B34D6" w:rsidRDefault="0041239F" w:rsidP="00A55933">
      <w:pPr>
        <w:pStyle w:val="ListParagraph"/>
        <w:spacing w:after="0" w:line="360" w:lineRule="auto"/>
        <w:ind w:left="1166"/>
        <w:jc w:val="both"/>
        <w:rPr>
          <w:rFonts w:ascii="Times New Roman" w:hAnsi="Times New Roman" w:cs="Times New Roman"/>
          <w:sz w:val="24"/>
        </w:rPr>
      </w:pPr>
      <w:bookmarkStart w:id="0" w:name="_GoBack"/>
      <w:bookmarkEnd w:id="0"/>
    </w:p>
    <w:p w:rsidR="00A55933" w:rsidRPr="001B34D6" w:rsidRDefault="00A55933" w:rsidP="00A55933">
      <w:pPr>
        <w:pStyle w:val="ListParagraph"/>
        <w:numPr>
          <w:ilvl w:val="0"/>
          <w:numId w:val="1"/>
        </w:numPr>
        <w:spacing w:after="0" w:line="360" w:lineRule="auto"/>
        <w:ind w:left="1166"/>
        <w:jc w:val="both"/>
        <w:rPr>
          <w:rFonts w:ascii="Times New Roman" w:hAnsi="Times New Roman" w:cs="Times New Roman"/>
          <w:sz w:val="24"/>
        </w:rPr>
      </w:pPr>
      <w:r w:rsidRPr="001B34D6">
        <w:rPr>
          <w:rFonts w:ascii="Times New Roman" w:hAnsi="Times New Roman" w:cs="Times New Roman"/>
          <w:sz w:val="24"/>
        </w:rPr>
        <w:t>The duty to guest property ensures accountability for lost guest property within the premises. Lodging businesses are required to provide means in which guest property may be secured from theft of loss.</w:t>
      </w:r>
    </w:p>
    <w:p w:rsidR="00A55933" w:rsidRPr="001B34D6" w:rsidRDefault="00A55933" w:rsidP="00A55933">
      <w:pPr>
        <w:pStyle w:val="ListParagraph"/>
        <w:numPr>
          <w:ilvl w:val="0"/>
          <w:numId w:val="1"/>
        </w:numPr>
        <w:spacing w:after="120" w:line="360" w:lineRule="auto"/>
        <w:jc w:val="both"/>
        <w:rPr>
          <w:rFonts w:ascii="Times New Roman" w:hAnsi="Times New Roman" w:cs="Times New Roman"/>
          <w:sz w:val="24"/>
        </w:rPr>
      </w:pPr>
      <w:r w:rsidRPr="001B34D6">
        <w:rPr>
          <w:rFonts w:ascii="Times New Roman" w:hAnsi="Times New Roman" w:cs="Times New Roman"/>
          <w:sz w:val="24"/>
        </w:rPr>
        <w:t xml:space="preserve">Restaurants have a duty to serve or sell food that is safe for human consumption, be transparent on any information related to food especially in the menu and truthful on how meals are prepared and what they comprise of in terms of the ingredients used. </w:t>
      </w:r>
    </w:p>
    <w:p w:rsidR="00A55933" w:rsidRPr="001B34D6" w:rsidRDefault="00A55933" w:rsidP="00A55933">
      <w:pPr>
        <w:spacing w:after="0" w:line="360" w:lineRule="auto"/>
        <w:ind w:left="446"/>
        <w:jc w:val="both"/>
        <w:rPr>
          <w:rFonts w:ascii="Times New Roman" w:hAnsi="Times New Roman" w:cs="Times New Roman"/>
          <w:b/>
          <w:sz w:val="24"/>
        </w:rPr>
      </w:pPr>
    </w:p>
    <w:p w:rsidR="00A55933" w:rsidRPr="001B34D6" w:rsidRDefault="00A55933" w:rsidP="00A55933">
      <w:pPr>
        <w:spacing w:after="0" w:line="360" w:lineRule="auto"/>
        <w:ind w:left="446"/>
        <w:jc w:val="both"/>
        <w:rPr>
          <w:rFonts w:ascii="Times New Roman" w:hAnsi="Times New Roman" w:cs="Times New Roman"/>
          <w:b/>
          <w:sz w:val="24"/>
        </w:rPr>
      </w:pPr>
      <w:r w:rsidRPr="001B34D6">
        <w:rPr>
          <w:rFonts w:ascii="Times New Roman" w:hAnsi="Times New Roman" w:cs="Times New Roman"/>
          <w:b/>
          <w:sz w:val="24"/>
        </w:rPr>
        <w:t>Law versus Ethics</w:t>
      </w:r>
    </w:p>
    <w:p w:rsidR="00A55933" w:rsidRPr="001B34D6" w:rsidRDefault="00A55933" w:rsidP="00A55933">
      <w:pPr>
        <w:spacing w:before="120" w:after="0" w:line="360" w:lineRule="auto"/>
        <w:ind w:left="450"/>
        <w:jc w:val="both"/>
        <w:rPr>
          <w:rFonts w:ascii="Times New Roman" w:hAnsi="Times New Roman" w:cs="Times New Roman"/>
          <w:sz w:val="24"/>
        </w:rPr>
      </w:pPr>
      <w:r w:rsidRPr="001B34D6">
        <w:rPr>
          <w:rFonts w:ascii="Times New Roman" w:hAnsi="Times New Roman" w:cs="Times New Roman"/>
          <w:sz w:val="24"/>
        </w:rPr>
        <w:t>Ethics relate to principles that moderate the human behavior. It is also the behavior directed to an individual or a group. The distinction between a legal versus an ethical activity is that, a particular activity may be legal but unethical. In a situation where legal requirements are unclear, it is best to always do the right thing in order to maintain integrity. To achieve this, one should consider whether:</w:t>
      </w:r>
    </w:p>
    <w:p w:rsidR="00A55933" w:rsidRPr="001B34D6" w:rsidRDefault="00A55933" w:rsidP="00A55933">
      <w:pPr>
        <w:pStyle w:val="ListParagraph"/>
        <w:numPr>
          <w:ilvl w:val="0"/>
          <w:numId w:val="2"/>
        </w:numPr>
        <w:spacing w:before="120" w:after="0" w:line="360" w:lineRule="auto"/>
        <w:jc w:val="both"/>
        <w:rPr>
          <w:rFonts w:ascii="Times New Roman" w:hAnsi="Times New Roman" w:cs="Times New Roman"/>
          <w:sz w:val="24"/>
        </w:rPr>
      </w:pPr>
      <w:r w:rsidRPr="001B34D6">
        <w:rPr>
          <w:rFonts w:ascii="Times New Roman" w:hAnsi="Times New Roman" w:cs="Times New Roman"/>
          <w:sz w:val="24"/>
        </w:rPr>
        <w:t>A particular action is legal</w:t>
      </w:r>
    </w:p>
    <w:p w:rsidR="00A55933" w:rsidRPr="001B34D6" w:rsidRDefault="00A55933" w:rsidP="00A55933">
      <w:pPr>
        <w:pStyle w:val="ListParagraph"/>
        <w:numPr>
          <w:ilvl w:val="0"/>
          <w:numId w:val="2"/>
        </w:numPr>
        <w:spacing w:before="120" w:after="0" w:line="360" w:lineRule="auto"/>
        <w:jc w:val="both"/>
        <w:rPr>
          <w:rFonts w:ascii="Times New Roman" w:hAnsi="Times New Roman" w:cs="Times New Roman"/>
          <w:sz w:val="24"/>
        </w:rPr>
      </w:pPr>
      <w:r w:rsidRPr="001B34D6">
        <w:rPr>
          <w:rFonts w:ascii="Times New Roman" w:hAnsi="Times New Roman" w:cs="Times New Roman"/>
          <w:sz w:val="24"/>
        </w:rPr>
        <w:t>It might result to someone getting hurt</w:t>
      </w:r>
    </w:p>
    <w:p w:rsidR="00A55933" w:rsidRPr="001B34D6" w:rsidRDefault="00A55933" w:rsidP="00A55933">
      <w:pPr>
        <w:pStyle w:val="ListParagraph"/>
        <w:numPr>
          <w:ilvl w:val="0"/>
          <w:numId w:val="2"/>
        </w:numPr>
        <w:spacing w:before="120" w:after="0" w:line="360" w:lineRule="auto"/>
        <w:jc w:val="both"/>
        <w:rPr>
          <w:rFonts w:ascii="Times New Roman" w:hAnsi="Times New Roman" w:cs="Times New Roman"/>
          <w:sz w:val="24"/>
        </w:rPr>
      </w:pPr>
      <w:r w:rsidRPr="001B34D6">
        <w:rPr>
          <w:rFonts w:ascii="Times New Roman" w:hAnsi="Times New Roman" w:cs="Times New Roman"/>
          <w:sz w:val="24"/>
        </w:rPr>
        <w:t>It is fair</w:t>
      </w:r>
    </w:p>
    <w:p w:rsidR="00A55933" w:rsidRPr="001B34D6" w:rsidRDefault="00A55933" w:rsidP="00A55933">
      <w:pPr>
        <w:pStyle w:val="ListParagraph"/>
        <w:numPr>
          <w:ilvl w:val="0"/>
          <w:numId w:val="2"/>
        </w:numPr>
        <w:spacing w:before="120" w:after="0" w:line="360" w:lineRule="auto"/>
        <w:jc w:val="both"/>
        <w:rPr>
          <w:rFonts w:ascii="Times New Roman" w:hAnsi="Times New Roman" w:cs="Times New Roman"/>
          <w:sz w:val="24"/>
        </w:rPr>
      </w:pPr>
      <w:r w:rsidRPr="001B34D6">
        <w:rPr>
          <w:rFonts w:ascii="Times New Roman" w:hAnsi="Times New Roman" w:cs="Times New Roman"/>
          <w:sz w:val="24"/>
        </w:rPr>
        <w:t>The action is genuine</w:t>
      </w:r>
    </w:p>
    <w:p w:rsidR="00A55933" w:rsidRPr="001B34D6" w:rsidRDefault="00A55933" w:rsidP="00A55933">
      <w:pPr>
        <w:pStyle w:val="ListParagraph"/>
        <w:numPr>
          <w:ilvl w:val="0"/>
          <w:numId w:val="2"/>
        </w:numPr>
        <w:spacing w:before="120" w:after="0" w:line="360" w:lineRule="auto"/>
        <w:jc w:val="both"/>
        <w:rPr>
          <w:rFonts w:ascii="Times New Roman" w:hAnsi="Times New Roman" w:cs="Times New Roman"/>
          <w:sz w:val="24"/>
        </w:rPr>
      </w:pPr>
      <w:r w:rsidRPr="001B34D6">
        <w:rPr>
          <w:rFonts w:ascii="Times New Roman" w:hAnsi="Times New Roman" w:cs="Times New Roman"/>
          <w:sz w:val="24"/>
        </w:rPr>
        <w:t>One would be negatively affected if the same was done to them</w:t>
      </w:r>
    </w:p>
    <w:p w:rsidR="00A55933" w:rsidRPr="001B34D6" w:rsidRDefault="00A55933" w:rsidP="00A55933">
      <w:pPr>
        <w:pStyle w:val="ListParagraph"/>
        <w:numPr>
          <w:ilvl w:val="0"/>
          <w:numId w:val="2"/>
        </w:numPr>
        <w:spacing w:before="120" w:after="0" w:line="360" w:lineRule="auto"/>
        <w:jc w:val="both"/>
        <w:rPr>
          <w:rFonts w:ascii="Times New Roman" w:hAnsi="Times New Roman" w:cs="Times New Roman"/>
          <w:sz w:val="24"/>
        </w:rPr>
      </w:pPr>
      <w:r w:rsidRPr="001B34D6">
        <w:rPr>
          <w:rFonts w:ascii="Times New Roman" w:hAnsi="Times New Roman" w:cs="Times New Roman"/>
          <w:sz w:val="24"/>
        </w:rPr>
        <w:t>The action would tarnish ones image if everyone knew about it</w:t>
      </w:r>
    </w:p>
    <w:p w:rsidR="00A55933" w:rsidRPr="001B34D6" w:rsidRDefault="00A55933" w:rsidP="00A55933">
      <w:pPr>
        <w:pStyle w:val="ListParagraph"/>
        <w:numPr>
          <w:ilvl w:val="0"/>
          <w:numId w:val="2"/>
        </w:numPr>
        <w:spacing w:before="120" w:after="0" w:line="360" w:lineRule="auto"/>
        <w:jc w:val="both"/>
        <w:rPr>
          <w:rFonts w:ascii="Times New Roman" w:hAnsi="Times New Roman" w:cs="Times New Roman"/>
          <w:sz w:val="24"/>
        </w:rPr>
      </w:pPr>
      <w:r w:rsidRPr="001B34D6">
        <w:rPr>
          <w:rFonts w:ascii="Times New Roman" w:hAnsi="Times New Roman" w:cs="Times New Roman"/>
          <w:sz w:val="24"/>
        </w:rPr>
        <w:t>The effect of everyone doing it would be detrimental</w:t>
      </w:r>
    </w:p>
    <w:p w:rsidR="00A55933" w:rsidRPr="001B34D6" w:rsidRDefault="00A55933" w:rsidP="00A55933">
      <w:pPr>
        <w:pStyle w:val="ListParagraph"/>
        <w:spacing w:before="120" w:after="0" w:line="360" w:lineRule="auto"/>
        <w:ind w:left="1170"/>
        <w:jc w:val="both"/>
        <w:rPr>
          <w:rFonts w:ascii="Times New Roman" w:hAnsi="Times New Roman" w:cs="Times New Roman"/>
          <w:sz w:val="24"/>
        </w:rPr>
      </w:pPr>
    </w:p>
    <w:p w:rsidR="00A55933" w:rsidRPr="001B34D6" w:rsidRDefault="00A55933" w:rsidP="00A55933">
      <w:pPr>
        <w:spacing w:after="0" w:line="360" w:lineRule="auto"/>
        <w:ind w:left="450"/>
        <w:jc w:val="both"/>
        <w:rPr>
          <w:rFonts w:ascii="Times New Roman" w:hAnsi="Times New Roman" w:cs="Times New Roman"/>
          <w:sz w:val="24"/>
        </w:rPr>
      </w:pPr>
      <w:r w:rsidRPr="001B34D6">
        <w:rPr>
          <w:rFonts w:ascii="Times New Roman" w:hAnsi="Times New Roman" w:cs="Times New Roman"/>
          <w:sz w:val="24"/>
        </w:rPr>
        <w:t>Hospitality managers have a responsibility to ensure that operations are conducted in a manner that meets the legal requirements of the country that the business is located in. The importance of controlling and internally auditing the existing structures and processes is the sustenance of a work culture of compliance, which ensures that the establishment is safeguarded from events that might lead to ligation.</w:t>
      </w:r>
    </w:p>
    <w:p w:rsidR="00A55933" w:rsidRPr="001B34D6" w:rsidRDefault="00A55933" w:rsidP="00A55933">
      <w:pPr>
        <w:spacing w:after="0" w:line="360" w:lineRule="auto"/>
        <w:ind w:left="446"/>
        <w:jc w:val="both"/>
        <w:rPr>
          <w:rFonts w:ascii="Times New Roman" w:hAnsi="Times New Roman" w:cs="Times New Roman"/>
          <w:sz w:val="24"/>
        </w:rPr>
      </w:pPr>
    </w:p>
    <w:p w:rsidR="00A55933" w:rsidRPr="001B34D6" w:rsidRDefault="00A55933" w:rsidP="00A55933">
      <w:pPr>
        <w:spacing w:after="0" w:line="360" w:lineRule="auto"/>
        <w:ind w:left="446"/>
        <w:jc w:val="both"/>
        <w:rPr>
          <w:rFonts w:ascii="Times New Roman" w:hAnsi="Times New Roman" w:cs="Times New Roman"/>
          <w:sz w:val="24"/>
        </w:rPr>
      </w:pPr>
    </w:p>
    <w:p w:rsidR="00A55933" w:rsidRPr="001B34D6" w:rsidRDefault="00A55933" w:rsidP="00A55933">
      <w:pPr>
        <w:spacing w:after="0" w:line="360" w:lineRule="auto"/>
        <w:ind w:left="446"/>
        <w:jc w:val="both"/>
        <w:rPr>
          <w:rFonts w:ascii="Times New Roman" w:hAnsi="Times New Roman" w:cs="Times New Roman"/>
          <w:sz w:val="24"/>
        </w:rPr>
      </w:pPr>
    </w:p>
    <w:p w:rsidR="00A55933" w:rsidRPr="001B34D6" w:rsidRDefault="00A55933" w:rsidP="00A55933">
      <w:pPr>
        <w:spacing w:after="0" w:line="360" w:lineRule="auto"/>
        <w:ind w:left="446"/>
        <w:jc w:val="both"/>
        <w:rPr>
          <w:rFonts w:ascii="Times New Roman" w:hAnsi="Times New Roman" w:cs="Times New Roman"/>
          <w:b/>
          <w:sz w:val="24"/>
        </w:rPr>
      </w:pPr>
    </w:p>
    <w:p w:rsidR="00A55933" w:rsidRPr="001B34D6" w:rsidRDefault="00A55933" w:rsidP="00A55933">
      <w:pPr>
        <w:spacing w:after="120" w:line="360" w:lineRule="auto"/>
        <w:ind w:left="446"/>
        <w:jc w:val="both"/>
        <w:rPr>
          <w:rFonts w:ascii="Times New Roman" w:hAnsi="Times New Roman" w:cs="Times New Roman"/>
          <w:b/>
          <w:sz w:val="24"/>
        </w:rPr>
      </w:pPr>
      <w:r w:rsidRPr="001B34D6">
        <w:rPr>
          <w:rFonts w:ascii="Times New Roman" w:hAnsi="Times New Roman" w:cs="Times New Roman"/>
          <w:b/>
          <w:sz w:val="24"/>
        </w:rPr>
        <w:t>Hospitality and the Government</w:t>
      </w:r>
    </w:p>
    <w:p w:rsidR="00A55933" w:rsidRPr="001B34D6" w:rsidRDefault="00A55933" w:rsidP="00A55933">
      <w:pPr>
        <w:spacing w:after="120" w:line="360" w:lineRule="auto"/>
        <w:ind w:left="446"/>
        <w:jc w:val="both"/>
        <w:rPr>
          <w:rFonts w:ascii="Times New Roman" w:hAnsi="Times New Roman" w:cs="Times New Roman"/>
          <w:sz w:val="24"/>
        </w:rPr>
      </w:pPr>
      <w:r w:rsidRPr="001B34D6">
        <w:rPr>
          <w:rFonts w:ascii="Times New Roman" w:hAnsi="Times New Roman" w:cs="Times New Roman"/>
          <w:sz w:val="24"/>
        </w:rPr>
        <w:t>Common sources of law include:</w:t>
      </w:r>
    </w:p>
    <w:p w:rsidR="00A55933" w:rsidRPr="001B34D6" w:rsidRDefault="00A55933" w:rsidP="00A55933">
      <w:pPr>
        <w:pStyle w:val="ListParagraph"/>
        <w:numPr>
          <w:ilvl w:val="0"/>
          <w:numId w:val="3"/>
        </w:numPr>
        <w:spacing w:after="120" w:line="240" w:lineRule="auto"/>
        <w:jc w:val="both"/>
        <w:rPr>
          <w:rFonts w:ascii="Times New Roman" w:hAnsi="Times New Roman" w:cs="Times New Roman"/>
          <w:sz w:val="24"/>
        </w:rPr>
      </w:pPr>
      <w:r w:rsidRPr="001B34D6">
        <w:rPr>
          <w:rFonts w:ascii="Times New Roman" w:hAnsi="Times New Roman" w:cs="Times New Roman"/>
          <w:sz w:val="24"/>
        </w:rPr>
        <w:t>Constitutional law</w:t>
      </w:r>
    </w:p>
    <w:p w:rsidR="00A55933" w:rsidRPr="001B34D6" w:rsidRDefault="00A55933" w:rsidP="00A55933">
      <w:pPr>
        <w:pStyle w:val="ListParagraph"/>
        <w:numPr>
          <w:ilvl w:val="0"/>
          <w:numId w:val="3"/>
        </w:numPr>
        <w:spacing w:after="120" w:line="240" w:lineRule="auto"/>
        <w:jc w:val="both"/>
        <w:rPr>
          <w:rFonts w:ascii="Times New Roman" w:hAnsi="Times New Roman" w:cs="Times New Roman"/>
          <w:sz w:val="24"/>
        </w:rPr>
      </w:pPr>
      <w:r w:rsidRPr="001B34D6">
        <w:rPr>
          <w:rFonts w:ascii="Times New Roman" w:hAnsi="Times New Roman" w:cs="Times New Roman"/>
          <w:sz w:val="24"/>
        </w:rPr>
        <w:t>Statutory law</w:t>
      </w:r>
    </w:p>
    <w:p w:rsidR="00A55933" w:rsidRPr="001B34D6" w:rsidRDefault="00A55933" w:rsidP="00A55933">
      <w:pPr>
        <w:pStyle w:val="ListParagraph"/>
        <w:numPr>
          <w:ilvl w:val="0"/>
          <w:numId w:val="3"/>
        </w:numPr>
        <w:spacing w:after="120" w:line="360" w:lineRule="auto"/>
        <w:jc w:val="both"/>
        <w:rPr>
          <w:rFonts w:ascii="Times New Roman" w:hAnsi="Times New Roman" w:cs="Times New Roman"/>
          <w:sz w:val="24"/>
        </w:rPr>
      </w:pPr>
      <w:r w:rsidRPr="001B34D6">
        <w:rPr>
          <w:rFonts w:ascii="Times New Roman" w:hAnsi="Times New Roman" w:cs="Times New Roman"/>
          <w:sz w:val="24"/>
        </w:rPr>
        <w:t>Case law</w:t>
      </w:r>
    </w:p>
    <w:p w:rsidR="00A55933" w:rsidRPr="001B34D6" w:rsidRDefault="00A55933" w:rsidP="00A55933">
      <w:pPr>
        <w:spacing w:after="120" w:line="360" w:lineRule="auto"/>
        <w:ind w:left="446"/>
        <w:jc w:val="both"/>
        <w:rPr>
          <w:rFonts w:ascii="Times New Roman" w:hAnsi="Times New Roman" w:cs="Times New Roman"/>
          <w:sz w:val="24"/>
        </w:rPr>
      </w:pPr>
      <w:r w:rsidRPr="001B34D6">
        <w:rPr>
          <w:rFonts w:ascii="Times New Roman" w:hAnsi="Times New Roman" w:cs="Times New Roman"/>
          <w:sz w:val="24"/>
        </w:rPr>
        <w:t xml:space="preserve">Laws are derived from various origins. For instance, the constitution acts as a reference point for any legal requirements specified within. Statutory law originates from the legislative body of government and aims to modulate a private action or an individual. Case law is meant to act as complementary to the existing laws by supplementing and interpreting statutes. Other popular sources of law include executive decrees, judicial law, administrative law and international treaties. </w:t>
      </w:r>
    </w:p>
    <w:p w:rsidR="00A55933" w:rsidRPr="001B34D6" w:rsidRDefault="00A55933" w:rsidP="00A55933">
      <w:pPr>
        <w:spacing w:after="120" w:line="360" w:lineRule="auto"/>
        <w:ind w:left="446"/>
        <w:jc w:val="both"/>
        <w:rPr>
          <w:rFonts w:ascii="Times New Roman" w:hAnsi="Times New Roman" w:cs="Times New Roman"/>
          <w:sz w:val="24"/>
        </w:rPr>
      </w:pPr>
      <w:r w:rsidRPr="001B34D6">
        <w:rPr>
          <w:rFonts w:ascii="Times New Roman" w:hAnsi="Times New Roman" w:cs="Times New Roman"/>
          <w:sz w:val="24"/>
        </w:rPr>
        <w:t>Various government bodies interact with hospitality businesses within the legal context to ensure specific rights and laws are observed. These bodies represent and enforce laws in:</w:t>
      </w:r>
    </w:p>
    <w:p w:rsidR="00A55933" w:rsidRPr="001B34D6" w:rsidRDefault="00A55933" w:rsidP="00A55933">
      <w:pPr>
        <w:pStyle w:val="ListParagraph"/>
        <w:numPr>
          <w:ilvl w:val="0"/>
          <w:numId w:val="4"/>
        </w:numPr>
        <w:spacing w:after="120" w:line="360" w:lineRule="auto"/>
        <w:jc w:val="both"/>
        <w:rPr>
          <w:rFonts w:ascii="Times New Roman" w:hAnsi="Times New Roman" w:cs="Times New Roman"/>
          <w:sz w:val="24"/>
        </w:rPr>
      </w:pPr>
      <w:r w:rsidRPr="001B34D6">
        <w:rPr>
          <w:rFonts w:ascii="Times New Roman" w:hAnsi="Times New Roman" w:cs="Times New Roman"/>
          <w:b/>
          <w:sz w:val="24"/>
        </w:rPr>
        <w:t>Revenue</w:t>
      </w:r>
      <w:r w:rsidRPr="001B34D6">
        <w:rPr>
          <w:rFonts w:ascii="Times New Roman" w:hAnsi="Times New Roman" w:cs="Times New Roman"/>
          <w:sz w:val="24"/>
        </w:rPr>
        <w:t xml:space="preserve"> - these government representatives ensure that hospitality businesses understand and meet their legal obligations of payment of taxes with integrity. Hospitality leaders accomplish this by;</w:t>
      </w:r>
    </w:p>
    <w:p w:rsidR="00A55933" w:rsidRPr="001B34D6" w:rsidRDefault="00A55933" w:rsidP="00A55933">
      <w:pPr>
        <w:pStyle w:val="ListParagraph"/>
        <w:numPr>
          <w:ilvl w:val="0"/>
          <w:numId w:val="5"/>
        </w:numPr>
        <w:spacing w:after="120" w:line="360" w:lineRule="auto"/>
        <w:jc w:val="both"/>
        <w:rPr>
          <w:rFonts w:ascii="Times New Roman" w:hAnsi="Times New Roman" w:cs="Times New Roman"/>
          <w:sz w:val="24"/>
        </w:rPr>
      </w:pPr>
      <w:r w:rsidRPr="001B34D6">
        <w:rPr>
          <w:rFonts w:ascii="Times New Roman" w:hAnsi="Times New Roman" w:cs="Times New Roman"/>
          <w:sz w:val="24"/>
        </w:rPr>
        <w:t>Declaring their income and filing appropriate tax returns</w:t>
      </w:r>
    </w:p>
    <w:p w:rsidR="00A55933" w:rsidRPr="001B34D6" w:rsidRDefault="00A55933" w:rsidP="00A55933">
      <w:pPr>
        <w:pStyle w:val="ListParagraph"/>
        <w:numPr>
          <w:ilvl w:val="0"/>
          <w:numId w:val="5"/>
        </w:numPr>
        <w:spacing w:after="120" w:line="360" w:lineRule="auto"/>
        <w:jc w:val="both"/>
        <w:rPr>
          <w:rFonts w:ascii="Times New Roman" w:hAnsi="Times New Roman" w:cs="Times New Roman"/>
          <w:sz w:val="24"/>
        </w:rPr>
      </w:pPr>
      <w:r w:rsidRPr="001B34D6">
        <w:rPr>
          <w:rFonts w:ascii="Times New Roman" w:hAnsi="Times New Roman" w:cs="Times New Roman"/>
          <w:sz w:val="24"/>
        </w:rPr>
        <w:t>Withholding income tax from employee salaries</w:t>
      </w:r>
    </w:p>
    <w:p w:rsidR="00A55933" w:rsidRPr="001B34D6" w:rsidRDefault="00A55933" w:rsidP="00A55933">
      <w:pPr>
        <w:pStyle w:val="ListParagraph"/>
        <w:numPr>
          <w:ilvl w:val="0"/>
          <w:numId w:val="5"/>
        </w:numPr>
        <w:spacing w:after="120" w:line="360" w:lineRule="auto"/>
        <w:jc w:val="both"/>
        <w:rPr>
          <w:rFonts w:ascii="Times New Roman" w:hAnsi="Times New Roman" w:cs="Times New Roman"/>
          <w:sz w:val="24"/>
        </w:rPr>
      </w:pPr>
      <w:r w:rsidRPr="001B34D6">
        <w:rPr>
          <w:rFonts w:ascii="Times New Roman" w:hAnsi="Times New Roman" w:cs="Times New Roman"/>
          <w:sz w:val="24"/>
        </w:rPr>
        <w:t>Maintaining relevant records</w:t>
      </w:r>
    </w:p>
    <w:p w:rsidR="00A55933" w:rsidRPr="001B34D6" w:rsidRDefault="00A55933" w:rsidP="00A55933">
      <w:pPr>
        <w:pStyle w:val="ListParagraph"/>
        <w:spacing w:after="0" w:line="360" w:lineRule="auto"/>
        <w:ind w:left="1886"/>
        <w:jc w:val="both"/>
        <w:rPr>
          <w:rFonts w:ascii="Times New Roman" w:hAnsi="Times New Roman" w:cs="Times New Roman"/>
          <w:sz w:val="24"/>
        </w:rPr>
      </w:pPr>
    </w:p>
    <w:p w:rsidR="00A55933" w:rsidRPr="001B34D6" w:rsidRDefault="00A55933" w:rsidP="00A55933">
      <w:pPr>
        <w:pStyle w:val="ListParagraph"/>
        <w:numPr>
          <w:ilvl w:val="0"/>
          <w:numId w:val="4"/>
        </w:numPr>
        <w:spacing w:after="0" w:line="360" w:lineRule="auto"/>
        <w:jc w:val="both"/>
        <w:rPr>
          <w:rFonts w:ascii="Times New Roman" w:hAnsi="Times New Roman" w:cs="Times New Roman"/>
          <w:sz w:val="24"/>
        </w:rPr>
      </w:pPr>
      <w:r w:rsidRPr="001B34D6">
        <w:rPr>
          <w:rFonts w:ascii="Times New Roman" w:hAnsi="Times New Roman" w:cs="Times New Roman"/>
          <w:b/>
          <w:sz w:val="24"/>
        </w:rPr>
        <w:t>Environment</w:t>
      </w:r>
      <w:r w:rsidRPr="001B34D6">
        <w:rPr>
          <w:rFonts w:ascii="Times New Roman" w:hAnsi="Times New Roman" w:cs="Times New Roman"/>
          <w:sz w:val="24"/>
        </w:rPr>
        <w:t xml:space="preserve"> - governing bodies ascertain that the environment is protected from detrimental business activities that pose a threat to the overall society. Waste disposal, use of chemicals in cleaning or pest control, provision of clean drinking water and air pollution; are closely monitored to guarantee public health. </w:t>
      </w:r>
    </w:p>
    <w:p w:rsidR="00A55933" w:rsidRPr="001B34D6" w:rsidRDefault="00A55933" w:rsidP="00A55933">
      <w:pPr>
        <w:pStyle w:val="ListParagraph"/>
        <w:spacing w:after="0" w:line="360" w:lineRule="auto"/>
        <w:ind w:left="1166"/>
        <w:jc w:val="both"/>
        <w:rPr>
          <w:rFonts w:ascii="Times New Roman" w:hAnsi="Times New Roman" w:cs="Times New Roman"/>
          <w:sz w:val="24"/>
        </w:rPr>
      </w:pPr>
    </w:p>
    <w:p w:rsidR="00A55933" w:rsidRPr="001B34D6" w:rsidRDefault="00A55933" w:rsidP="00A55933">
      <w:pPr>
        <w:pStyle w:val="ListParagraph"/>
        <w:numPr>
          <w:ilvl w:val="0"/>
          <w:numId w:val="4"/>
        </w:numPr>
        <w:spacing w:after="120" w:line="360" w:lineRule="auto"/>
        <w:jc w:val="both"/>
        <w:rPr>
          <w:rFonts w:ascii="Times New Roman" w:hAnsi="Times New Roman" w:cs="Times New Roman"/>
          <w:sz w:val="24"/>
        </w:rPr>
      </w:pPr>
      <w:r w:rsidRPr="001B34D6">
        <w:rPr>
          <w:rFonts w:ascii="Times New Roman" w:hAnsi="Times New Roman" w:cs="Times New Roman"/>
          <w:b/>
          <w:sz w:val="24"/>
        </w:rPr>
        <w:t>Occupational safety and health</w:t>
      </w:r>
      <w:r w:rsidRPr="001B34D6">
        <w:rPr>
          <w:rFonts w:ascii="Times New Roman" w:hAnsi="Times New Roman" w:cs="Times New Roman"/>
          <w:sz w:val="24"/>
        </w:rPr>
        <w:t xml:space="preserve"> - this group is tasked to ensure that employees have a safe and healthy working environment. Basic specifications on safe practice, equipment and communication ensure the provision and maintenance of a safe workplace. Hospitality businesses are required to;</w:t>
      </w:r>
    </w:p>
    <w:p w:rsidR="00A55933" w:rsidRPr="001B34D6" w:rsidRDefault="00A55933" w:rsidP="00A55933">
      <w:pPr>
        <w:pStyle w:val="ListParagraph"/>
        <w:spacing w:after="120" w:line="360" w:lineRule="auto"/>
        <w:ind w:left="1886"/>
        <w:jc w:val="both"/>
        <w:rPr>
          <w:rFonts w:ascii="Times New Roman" w:hAnsi="Times New Roman" w:cs="Times New Roman"/>
          <w:sz w:val="24"/>
        </w:rPr>
      </w:pPr>
    </w:p>
    <w:p w:rsidR="00A55933" w:rsidRPr="001B34D6" w:rsidRDefault="00A55933" w:rsidP="00A55933">
      <w:pPr>
        <w:pStyle w:val="ListParagraph"/>
        <w:numPr>
          <w:ilvl w:val="0"/>
          <w:numId w:val="6"/>
        </w:numPr>
        <w:spacing w:after="120" w:line="360" w:lineRule="auto"/>
        <w:jc w:val="both"/>
        <w:rPr>
          <w:rFonts w:ascii="Times New Roman" w:hAnsi="Times New Roman" w:cs="Times New Roman"/>
          <w:sz w:val="24"/>
        </w:rPr>
      </w:pPr>
      <w:r w:rsidRPr="001B34D6">
        <w:rPr>
          <w:rFonts w:ascii="Times New Roman" w:hAnsi="Times New Roman" w:cs="Times New Roman"/>
          <w:sz w:val="24"/>
        </w:rPr>
        <w:t>Provide personal protective equipment</w:t>
      </w:r>
    </w:p>
    <w:p w:rsidR="00A55933" w:rsidRPr="001B34D6" w:rsidRDefault="00A55933" w:rsidP="00A55933">
      <w:pPr>
        <w:pStyle w:val="ListParagraph"/>
        <w:numPr>
          <w:ilvl w:val="0"/>
          <w:numId w:val="6"/>
        </w:numPr>
        <w:spacing w:after="120" w:line="360" w:lineRule="auto"/>
        <w:jc w:val="both"/>
        <w:rPr>
          <w:rFonts w:ascii="Times New Roman" w:hAnsi="Times New Roman" w:cs="Times New Roman"/>
          <w:sz w:val="24"/>
        </w:rPr>
      </w:pPr>
      <w:r w:rsidRPr="001B34D6">
        <w:rPr>
          <w:rFonts w:ascii="Times New Roman" w:hAnsi="Times New Roman" w:cs="Times New Roman"/>
          <w:sz w:val="24"/>
        </w:rPr>
        <w:t>Maintain facilities  and observe health standards</w:t>
      </w:r>
    </w:p>
    <w:p w:rsidR="00A55933" w:rsidRPr="001B34D6" w:rsidRDefault="00A55933" w:rsidP="00A55933">
      <w:pPr>
        <w:pStyle w:val="ListParagraph"/>
        <w:numPr>
          <w:ilvl w:val="0"/>
          <w:numId w:val="6"/>
        </w:numPr>
        <w:spacing w:after="120" w:line="360" w:lineRule="auto"/>
        <w:jc w:val="both"/>
        <w:rPr>
          <w:rFonts w:ascii="Times New Roman" w:hAnsi="Times New Roman" w:cs="Times New Roman"/>
          <w:sz w:val="24"/>
        </w:rPr>
      </w:pPr>
      <w:r w:rsidRPr="001B34D6">
        <w:rPr>
          <w:rFonts w:ascii="Times New Roman" w:hAnsi="Times New Roman" w:cs="Times New Roman"/>
          <w:sz w:val="24"/>
        </w:rPr>
        <w:t>Adequately train employees on safety and use of equipment</w:t>
      </w:r>
    </w:p>
    <w:p w:rsidR="00A55933" w:rsidRPr="001B34D6" w:rsidRDefault="00A55933" w:rsidP="00A55933">
      <w:pPr>
        <w:pStyle w:val="ListParagraph"/>
        <w:numPr>
          <w:ilvl w:val="0"/>
          <w:numId w:val="6"/>
        </w:numPr>
        <w:spacing w:after="120" w:line="360" w:lineRule="auto"/>
        <w:jc w:val="both"/>
        <w:rPr>
          <w:rFonts w:ascii="Times New Roman" w:hAnsi="Times New Roman" w:cs="Times New Roman"/>
          <w:sz w:val="24"/>
        </w:rPr>
      </w:pPr>
      <w:r w:rsidRPr="001B34D6">
        <w:rPr>
          <w:rFonts w:ascii="Times New Roman" w:hAnsi="Times New Roman" w:cs="Times New Roman"/>
          <w:sz w:val="24"/>
        </w:rPr>
        <w:t>Report significant accidents, injuries or illnesses and maintain records such as reports on the same</w:t>
      </w:r>
    </w:p>
    <w:p w:rsidR="00A55933" w:rsidRPr="001B34D6" w:rsidRDefault="00A55933" w:rsidP="00A55933">
      <w:pPr>
        <w:pStyle w:val="ListParagraph"/>
        <w:numPr>
          <w:ilvl w:val="0"/>
          <w:numId w:val="6"/>
        </w:numPr>
        <w:spacing w:after="120" w:line="360" w:lineRule="auto"/>
        <w:jc w:val="both"/>
        <w:rPr>
          <w:rFonts w:ascii="Times New Roman" w:hAnsi="Times New Roman" w:cs="Times New Roman"/>
          <w:sz w:val="24"/>
        </w:rPr>
      </w:pPr>
      <w:r w:rsidRPr="001B34D6">
        <w:rPr>
          <w:rFonts w:ascii="Times New Roman" w:hAnsi="Times New Roman" w:cs="Times New Roman"/>
          <w:sz w:val="24"/>
        </w:rPr>
        <w:t>Formulate and implement safety standard procedures</w:t>
      </w:r>
    </w:p>
    <w:p w:rsidR="00A55933" w:rsidRPr="001B34D6" w:rsidRDefault="00A55933" w:rsidP="00A55933">
      <w:pPr>
        <w:pStyle w:val="ListParagraph"/>
        <w:numPr>
          <w:ilvl w:val="0"/>
          <w:numId w:val="6"/>
        </w:numPr>
        <w:spacing w:after="120" w:line="360" w:lineRule="auto"/>
        <w:jc w:val="both"/>
        <w:rPr>
          <w:rFonts w:ascii="Times New Roman" w:hAnsi="Times New Roman" w:cs="Times New Roman"/>
          <w:sz w:val="24"/>
        </w:rPr>
      </w:pPr>
      <w:r w:rsidRPr="001B34D6">
        <w:rPr>
          <w:rFonts w:ascii="Times New Roman" w:hAnsi="Times New Roman" w:cs="Times New Roman"/>
          <w:sz w:val="24"/>
        </w:rPr>
        <w:t xml:space="preserve">Provide information on toxic or harmful substances and maintain records </w:t>
      </w:r>
    </w:p>
    <w:p w:rsidR="00A55933" w:rsidRPr="001B34D6" w:rsidRDefault="00A55933" w:rsidP="00A55933">
      <w:pPr>
        <w:pStyle w:val="ListParagraph"/>
        <w:numPr>
          <w:ilvl w:val="0"/>
          <w:numId w:val="6"/>
        </w:numPr>
        <w:spacing w:after="120" w:line="360" w:lineRule="auto"/>
        <w:jc w:val="both"/>
        <w:rPr>
          <w:rFonts w:ascii="Times New Roman" w:hAnsi="Times New Roman" w:cs="Times New Roman"/>
          <w:sz w:val="24"/>
        </w:rPr>
      </w:pPr>
      <w:r w:rsidRPr="001B34D6">
        <w:rPr>
          <w:rFonts w:ascii="Times New Roman" w:hAnsi="Times New Roman" w:cs="Times New Roman"/>
          <w:sz w:val="24"/>
        </w:rPr>
        <w:t>Purchase health and safety equipment for example the fire extinguishers, hose etc.</w:t>
      </w:r>
    </w:p>
    <w:p w:rsidR="00A55933" w:rsidRPr="001B34D6" w:rsidRDefault="00A55933" w:rsidP="00A55933">
      <w:pPr>
        <w:pStyle w:val="ListParagraph"/>
        <w:numPr>
          <w:ilvl w:val="0"/>
          <w:numId w:val="6"/>
        </w:numPr>
        <w:spacing w:after="120" w:line="360" w:lineRule="auto"/>
        <w:jc w:val="both"/>
        <w:rPr>
          <w:rFonts w:ascii="Times New Roman" w:hAnsi="Times New Roman" w:cs="Times New Roman"/>
          <w:sz w:val="24"/>
        </w:rPr>
      </w:pPr>
      <w:r w:rsidRPr="001B34D6">
        <w:rPr>
          <w:rFonts w:ascii="Times New Roman" w:hAnsi="Times New Roman" w:cs="Times New Roman"/>
          <w:sz w:val="24"/>
        </w:rPr>
        <w:t>Schedule at least one employee trained in first aid in every shift</w:t>
      </w:r>
    </w:p>
    <w:p w:rsidR="00A55933" w:rsidRPr="001B34D6" w:rsidRDefault="00A55933" w:rsidP="00A55933">
      <w:pPr>
        <w:pStyle w:val="ListParagraph"/>
        <w:numPr>
          <w:ilvl w:val="0"/>
          <w:numId w:val="6"/>
        </w:numPr>
        <w:spacing w:after="120" w:line="360" w:lineRule="auto"/>
        <w:jc w:val="both"/>
        <w:rPr>
          <w:rFonts w:ascii="Times New Roman" w:hAnsi="Times New Roman" w:cs="Times New Roman"/>
          <w:sz w:val="24"/>
        </w:rPr>
      </w:pPr>
      <w:r w:rsidRPr="001B34D6">
        <w:rPr>
          <w:rFonts w:ascii="Times New Roman" w:hAnsi="Times New Roman" w:cs="Times New Roman"/>
          <w:sz w:val="24"/>
        </w:rPr>
        <w:t>Provide employee safety and health rights in a common language</w:t>
      </w:r>
    </w:p>
    <w:p w:rsidR="00A55933" w:rsidRPr="001B34D6" w:rsidRDefault="00A55933" w:rsidP="00A55933">
      <w:pPr>
        <w:pStyle w:val="ListParagraph"/>
        <w:spacing w:after="120" w:line="360" w:lineRule="auto"/>
        <w:ind w:left="1886"/>
        <w:jc w:val="both"/>
        <w:rPr>
          <w:rFonts w:ascii="Times New Roman" w:hAnsi="Times New Roman" w:cs="Times New Roman"/>
          <w:sz w:val="24"/>
        </w:rPr>
      </w:pPr>
    </w:p>
    <w:p w:rsidR="00A55933" w:rsidRPr="001B34D6" w:rsidRDefault="00A55933" w:rsidP="00A55933">
      <w:pPr>
        <w:pStyle w:val="ListParagraph"/>
        <w:numPr>
          <w:ilvl w:val="0"/>
          <w:numId w:val="4"/>
        </w:numPr>
        <w:spacing w:after="120" w:line="360" w:lineRule="auto"/>
        <w:jc w:val="both"/>
        <w:rPr>
          <w:rFonts w:ascii="Times New Roman" w:hAnsi="Times New Roman" w:cs="Times New Roman"/>
          <w:sz w:val="24"/>
        </w:rPr>
      </w:pPr>
      <w:r w:rsidRPr="001B34D6">
        <w:rPr>
          <w:rFonts w:ascii="Times New Roman" w:hAnsi="Times New Roman" w:cs="Times New Roman"/>
          <w:b/>
          <w:sz w:val="24"/>
        </w:rPr>
        <w:t>Employment</w:t>
      </w:r>
      <w:r w:rsidRPr="001B34D6">
        <w:rPr>
          <w:rFonts w:ascii="Times New Roman" w:hAnsi="Times New Roman" w:cs="Times New Roman"/>
          <w:sz w:val="24"/>
        </w:rPr>
        <w:t xml:space="preserve"> - employment law safeguards against employee discrimination at work. Employees may be discriminated based on their race, age, sex, nationality, religion, pregnancy, disability etc. Employers are required to accommodate employee differences when recruiting, managing or firing them. In the work-life cycle, this may be achieved by: lateral transfers, flexible work scheduling, swapping shifts and reassignments. When an employer is found to have discriminated against an employee, legal action is often taken against them.</w:t>
      </w:r>
    </w:p>
    <w:p w:rsidR="00A55933" w:rsidRPr="001B34D6" w:rsidRDefault="00A55933" w:rsidP="00A55933">
      <w:pPr>
        <w:pStyle w:val="ListParagraph"/>
        <w:spacing w:after="120" w:line="360" w:lineRule="auto"/>
        <w:ind w:left="1166"/>
        <w:jc w:val="both"/>
        <w:rPr>
          <w:rFonts w:ascii="Times New Roman" w:hAnsi="Times New Roman" w:cs="Times New Roman"/>
          <w:sz w:val="24"/>
        </w:rPr>
      </w:pPr>
    </w:p>
    <w:p w:rsidR="00A55933" w:rsidRPr="001B34D6" w:rsidRDefault="00A55933" w:rsidP="00A55933">
      <w:pPr>
        <w:pStyle w:val="ListParagraph"/>
        <w:numPr>
          <w:ilvl w:val="0"/>
          <w:numId w:val="4"/>
        </w:numPr>
        <w:spacing w:after="120" w:line="360" w:lineRule="auto"/>
        <w:jc w:val="both"/>
        <w:rPr>
          <w:rFonts w:ascii="Times New Roman" w:hAnsi="Times New Roman" w:cs="Times New Roman"/>
          <w:sz w:val="24"/>
        </w:rPr>
      </w:pPr>
      <w:r w:rsidRPr="001B34D6">
        <w:rPr>
          <w:rFonts w:ascii="Times New Roman" w:hAnsi="Times New Roman" w:cs="Times New Roman"/>
          <w:b/>
          <w:sz w:val="24"/>
        </w:rPr>
        <w:t>Labor</w:t>
      </w:r>
      <w:r w:rsidRPr="001B34D6">
        <w:rPr>
          <w:rFonts w:ascii="Times New Roman" w:hAnsi="Times New Roman" w:cs="Times New Roman"/>
          <w:sz w:val="24"/>
        </w:rPr>
        <w:t xml:space="preserve"> - labor laws ensure the sustenance of employee rights in promoting their welfare to improve working conditions. The laws govern employee benefits, training, salaries and wages, insurance, collective bargaining, leave etc. </w:t>
      </w:r>
    </w:p>
    <w:p w:rsidR="00A55933" w:rsidRPr="001B34D6" w:rsidRDefault="00A55933" w:rsidP="00A55933">
      <w:pPr>
        <w:pStyle w:val="ListParagraph"/>
        <w:spacing w:after="120" w:line="360" w:lineRule="auto"/>
        <w:ind w:left="1166"/>
        <w:jc w:val="both"/>
        <w:rPr>
          <w:rFonts w:ascii="Times New Roman" w:hAnsi="Times New Roman" w:cs="Times New Roman"/>
          <w:sz w:val="24"/>
        </w:rPr>
      </w:pPr>
    </w:p>
    <w:p w:rsidR="00A55933" w:rsidRPr="001B34D6" w:rsidRDefault="00A55933" w:rsidP="00A55933">
      <w:pPr>
        <w:pStyle w:val="ListParagraph"/>
        <w:numPr>
          <w:ilvl w:val="0"/>
          <w:numId w:val="4"/>
        </w:numPr>
        <w:spacing w:after="120" w:line="360" w:lineRule="auto"/>
        <w:jc w:val="both"/>
        <w:rPr>
          <w:rFonts w:ascii="Times New Roman" w:hAnsi="Times New Roman" w:cs="Times New Roman"/>
          <w:sz w:val="24"/>
        </w:rPr>
      </w:pPr>
      <w:r w:rsidRPr="001B34D6">
        <w:rPr>
          <w:rFonts w:ascii="Times New Roman" w:hAnsi="Times New Roman" w:cs="Times New Roman"/>
          <w:b/>
          <w:sz w:val="24"/>
        </w:rPr>
        <w:t>Food</w:t>
      </w:r>
      <w:r w:rsidRPr="001B34D6">
        <w:rPr>
          <w:rFonts w:ascii="Times New Roman" w:hAnsi="Times New Roman" w:cs="Times New Roman"/>
          <w:sz w:val="24"/>
        </w:rPr>
        <w:t xml:space="preserve"> - food based regulations warrant food safety through ensuring that food is accurately labeled. Nutritional facts, date of production and expected expiry date are some of the important facts that should be availed to the consumers. Menu descriptions are also expected to be as accurate as possible. For instance, a dish that is claimed to be dairy-free should adhere to the description.</w:t>
      </w:r>
    </w:p>
    <w:p w:rsidR="00A55933" w:rsidRPr="001B34D6" w:rsidRDefault="00A55933" w:rsidP="00A55933">
      <w:pPr>
        <w:pStyle w:val="ListParagraph"/>
        <w:spacing w:after="120" w:line="360" w:lineRule="auto"/>
        <w:ind w:left="1166"/>
        <w:jc w:val="both"/>
        <w:rPr>
          <w:rFonts w:ascii="Times New Roman" w:hAnsi="Times New Roman" w:cs="Times New Roman"/>
          <w:sz w:val="24"/>
        </w:rPr>
      </w:pPr>
    </w:p>
    <w:p w:rsidR="00A55933" w:rsidRPr="001B34D6" w:rsidRDefault="00A55933" w:rsidP="00A55933">
      <w:pPr>
        <w:pStyle w:val="ListParagraph"/>
        <w:rPr>
          <w:rFonts w:ascii="Times New Roman" w:hAnsi="Times New Roman" w:cs="Times New Roman"/>
          <w:b/>
          <w:sz w:val="24"/>
        </w:rPr>
      </w:pPr>
    </w:p>
    <w:p w:rsidR="00A55933" w:rsidRPr="001B34D6" w:rsidRDefault="00A55933" w:rsidP="00A55933">
      <w:pPr>
        <w:pStyle w:val="ListParagraph"/>
        <w:numPr>
          <w:ilvl w:val="0"/>
          <w:numId w:val="4"/>
        </w:numPr>
        <w:spacing w:after="120" w:line="360" w:lineRule="auto"/>
        <w:jc w:val="both"/>
        <w:rPr>
          <w:rFonts w:ascii="Times New Roman" w:hAnsi="Times New Roman" w:cs="Times New Roman"/>
          <w:sz w:val="24"/>
        </w:rPr>
      </w:pPr>
      <w:r w:rsidRPr="001B34D6">
        <w:rPr>
          <w:rFonts w:ascii="Times New Roman" w:hAnsi="Times New Roman" w:cs="Times New Roman"/>
          <w:b/>
          <w:sz w:val="24"/>
        </w:rPr>
        <w:t>Alcoholic beverages</w:t>
      </w:r>
      <w:r w:rsidRPr="001B34D6">
        <w:rPr>
          <w:rFonts w:ascii="Times New Roman" w:hAnsi="Times New Roman" w:cs="Times New Roman"/>
          <w:sz w:val="24"/>
        </w:rPr>
        <w:t xml:space="preserve"> - the regulation of the manufacture and sale of alcohol ensures protection of the consumers against harmful substances. Sale of alcoholic beverages requires hospitality businesses to:</w:t>
      </w:r>
    </w:p>
    <w:p w:rsidR="00A55933" w:rsidRPr="001B34D6" w:rsidRDefault="00A55933" w:rsidP="00A55933">
      <w:pPr>
        <w:pStyle w:val="ListParagraph"/>
        <w:rPr>
          <w:rFonts w:ascii="Times New Roman" w:hAnsi="Times New Roman" w:cs="Times New Roman"/>
          <w:sz w:val="24"/>
        </w:rPr>
      </w:pPr>
    </w:p>
    <w:p w:rsidR="00A55933" w:rsidRPr="001B34D6" w:rsidRDefault="00A55933" w:rsidP="00A55933">
      <w:pPr>
        <w:pStyle w:val="ListParagraph"/>
        <w:numPr>
          <w:ilvl w:val="0"/>
          <w:numId w:val="7"/>
        </w:numPr>
        <w:spacing w:after="120" w:line="360" w:lineRule="auto"/>
        <w:jc w:val="both"/>
        <w:rPr>
          <w:rFonts w:ascii="Times New Roman" w:hAnsi="Times New Roman" w:cs="Times New Roman"/>
          <w:sz w:val="24"/>
        </w:rPr>
      </w:pPr>
      <w:r w:rsidRPr="001B34D6">
        <w:rPr>
          <w:rFonts w:ascii="Times New Roman" w:hAnsi="Times New Roman" w:cs="Times New Roman"/>
          <w:sz w:val="24"/>
        </w:rPr>
        <w:t>Pay their annual taxes</w:t>
      </w:r>
    </w:p>
    <w:p w:rsidR="00A55933" w:rsidRPr="001B34D6" w:rsidRDefault="00A55933" w:rsidP="00A55933">
      <w:pPr>
        <w:pStyle w:val="ListParagraph"/>
        <w:numPr>
          <w:ilvl w:val="0"/>
          <w:numId w:val="7"/>
        </w:numPr>
        <w:spacing w:after="120" w:line="360" w:lineRule="auto"/>
        <w:jc w:val="both"/>
        <w:rPr>
          <w:rFonts w:ascii="Times New Roman" w:hAnsi="Times New Roman" w:cs="Times New Roman"/>
          <w:sz w:val="24"/>
        </w:rPr>
      </w:pPr>
      <w:r w:rsidRPr="001B34D6">
        <w:rPr>
          <w:rFonts w:ascii="Times New Roman" w:hAnsi="Times New Roman" w:cs="Times New Roman"/>
          <w:sz w:val="24"/>
        </w:rPr>
        <w:t>Instantly dispose empty liquor bottles and do so appropriately</w:t>
      </w:r>
    </w:p>
    <w:p w:rsidR="00A55933" w:rsidRPr="001B34D6" w:rsidRDefault="00A55933" w:rsidP="00A55933">
      <w:pPr>
        <w:pStyle w:val="ListParagraph"/>
        <w:numPr>
          <w:ilvl w:val="0"/>
          <w:numId w:val="7"/>
        </w:numPr>
        <w:spacing w:after="120" w:line="360" w:lineRule="auto"/>
        <w:jc w:val="both"/>
        <w:rPr>
          <w:rFonts w:ascii="Times New Roman" w:hAnsi="Times New Roman" w:cs="Times New Roman"/>
          <w:sz w:val="24"/>
        </w:rPr>
      </w:pPr>
      <w:r w:rsidRPr="001B34D6">
        <w:rPr>
          <w:rFonts w:ascii="Times New Roman" w:hAnsi="Times New Roman" w:cs="Times New Roman"/>
          <w:sz w:val="24"/>
        </w:rPr>
        <w:t>Prepare cocktails during a sale rather than in advance</w:t>
      </w:r>
    </w:p>
    <w:p w:rsidR="00A55933" w:rsidRPr="001B34D6" w:rsidRDefault="00A55933" w:rsidP="00A55933">
      <w:pPr>
        <w:pStyle w:val="ListParagraph"/>
        <w:numPr>
          <w:ilvl w:val="0"/>
          <w:numId w:val="7"/>
        </w:numPr>
        <w:spacing w:after="120" w:line="360" w:lineRule="auto"/>
        <w:jc w:val="both"/>
        <w:rPr>
          <w:rFonts w:ascii="Times New Roman" w:hAnsi="Times New Roman" w:cs="Times New Roman"/>
          <w:sz w:val="24"/>
        </w:rPr>
      </w:pPr>
      <w:r w:rsidRPr="001B34D6">
        <w:rPr>
          <w:rFonts w:ascii="Times New Roman" w:hAnsi="Times New Roman" w:cs="Times New Roman"/>
          <w:sz w:val="24"/>
        </w:rPr>
        <w:t>Maintain proper records of any receipts, invoices, sales etc.</w:t>
      </w:r>
    </w:p>
    <w:p w:rsidR="00A55933" w:rsidRPr="001B34D6" w:rsidRDefault="00A55933" w:rsidP="00A55933">
      <w:pPr>
        <w:pStyle w:val="ListParagraph"/>
        <w:spacing w:after="120" w:line="360" w:lineRule="auto"/>
        <w:ind w:left="1166"/>
        <w:jc w:val="both"/>
        <w:rPr>
          <w:rFonts w:ascii="Times New Roman" w:hAnsi="Times New Roman" w:cs="Times New Roman"/>
          <w:sz w:val="24"/>
        </w:rPr>
      </w:pPr>
    </w:p>
    <w:p w:rsidR="00A55933" w:rsidRPr="001B34D6" w:rsidRDefault="00A55933" w:rsidP="00A55933">
      <w:pPr>
        <w:pStyle w:val="ListParagraph"/>
        <w:numPr>
          <w:ilvl w:val="0"/>
          <w:numId w:val="4"/>
        </w:numPr>
        <w:spacing w:after="120" w:line="360" w:lineRule="auto"/>
        <w:jc w:val="both"/>
        <w:rPr>
          <w:rFonts w:ascii="Times New Roman" w:hAnsi="Times New Roman" w:cs="Times New Roman"/>
          <w:sz w:val="24"/>
        </w:rPr>
      </w:pPr>
      <w:r w:rsidRPr="001B34D6">
        <w:rPr>
          <w:rFonts w:ascii="Times New Roman" w:hAnsi="Times New Roman" w:cs="Times New Roman"/>
          <w:b/>
          <w:sz w:val="24"/>
        </w:rPr>
        <w:t>Immigration</w:t>
      </w:r>
      <w:r w:rsidRPr="001B34D6">
        <w:rPr>
          <w:rFonts w:ascii="Times New Roman" w:hAnsi="Times New Roman" w:cs="Times New Roman"/>
          <w:sz w:val="24"/>
        </w:rPr>
        <w:t xml:space="preserve"> – hospitality businesses have some of the most diverse workforce. In so doing, employers are required to obtain and confirm personal documents of prospective employees for eligibility of employment. </w:t>
      </w:r>
    </w:p>
    <w:p w:rsidR="00A55933" w:rsidRPr="001B34D6" w:rsidRDefault="00A55933" w:rsidP="00A55933">
      <w:pPr>
        <w:spacing w:after="120" w:line="360" w:lineRule="auto"/>
        <w:ind w:left="450"/>
        <w:jc w:val="both"/>
        <w:rPr>
          <w:rFonts w:ascii="Times New Roman" w:hAnsi="Times New Roman" w:cs="Times New Roman"/>
          <w:sz w:val="24"/>
        </w:rPr>
      </w:pPr>
    </w:p>
    <w:p w:rsidR="003745E6" w:rsidRPr="003745E6" w:rsidRDefault="003745E6" w:rsidP="00A55933">
      <w:pPr>
        <w:spacing w:after="120" w:line="360" w:lineRule="auto"/>
        <w:ind w:left="450"/>
        <w:jc w:val="both"/>
        <w:rPr>
          <w:rFonts w:ascii="Times New Roman" w:hAnsi="Times New Roman" w:cs="Times New Roman"/>
          <w:b/>
          <w:sz w:val="24"/>
        </w:rPr>
      </w:pPr>
      <w:r w:rsidRPr="003745E6">
        <w:rPr>
          <w:rFonts w:ascii="Times New Roman" w:hAnsi="Times New Roman" w:cs="Times New Roman"/>
          <w:b/>
          <w:sz w:val="24"/>
        </w:rPr>
        <w:t>Legal Consequences</w:t>
      </w:r>
    </w:p>
    <w:p w:rsidR="00A55933" w:rsidRPr="001B34D6" w:rsidRDefault="00A55933" w:rsidP="00A55933">
      <w:pPr>
        <w:spacing w:after="120" w:line="360" w:lineRule="auto"/>
        <w:ind w:left="450"/>
        <w:jc w:val="both"/>
        <w:rPr>
          <w:rFonts w:ascii="Times New Roman" w:hAnsi="Times New Roman" w:cs="Times New Roman"/>
          <w:sz w:val="24"/>
        </w:rPr>
      </w:pPr>
      <w:r w:rsidRPr="001B34D6">
        <w:rPr>
          <w:rFonts w:ascii="Times New Roman" w:hAnsi="Times New Roman" w:cs="Times New Roman"/>
          <w:sz w:val="24"/>
        </w:rPr>
        <w:t>Businesses have the responsibility to comply with legal specifications failure to which various consequences result. These include:</w:t>
      </w:r>
    </w:p>
    <w:p w:rsidR="00A55933" w:rsidRPr="001B34D6" w:rsidRDefault="00A55933" w:rsidP="00A55933">
      <w:pPr>
        <w:pStyle w:val="ListParagraph"/>
        <w:numPr>
          <w:ilvl w:val="0"/>
          <w:numId w:val="9"/>
        </w:numPr>
        <w:spacing w:after="120" w:line="360" w:lineRule="auto"/>
        <w:jc w:val="both"/>
        <w:rPr>
          <w:rFonts w:ascii="Times New Roman" w:hAnsi="Times New Roman" w:cs="Times New Roman"/>
          <w:sz w:val="24"/>
        </w:rPr>
      </w:pPr>
      <w:r w:rsidRPr="001B34D6">
        <w:rPr>
          <w:rFonts w:ascii="Times New Roman" w:hAnsi="Times New Roman" w:cs="Times New Roman"/>
          <w:sz w:val="24"/>
        </w:rPr>
        <w:t>Fines</w:t>
      </w:r>
    </w:p>
    <w:p w:rsidR="00A55933" w:rsidRPr="001B34D6" w:rsidRDefault="00A55933" w:rsidP="00A55933">
      <w:pPr>
        <w:pStyle w:val="ListParagraph"/>
        <w:numPr>
          <w:ilvl w:val="0"/>
          <w:numId w:val="9"/>
        </w:numPr>
        <w:spacing w:after="120" w:line="360" w:lineRule="auto"/>
        <w:jc w:val="both"/>
        <w:rPr>
          <w:rFonts w:ascii="Times New Roman" w:hAnsi="Times New Roman" w:cs="Times New Roman"/>
          <w:sz w:val="24"/>
        </w:rPr>
      </w:pPr>
      <w:r w:rsidRPr="001B34D6">
        <w:rPr>
          <w:rFonts w:ascii="Times New Roman" w:hAnsi="Times New Roman" w:cs="Times New Roman"/>
          <w:sz w:val="24"/>
        </w:rPr>
        <w:t>Jail time</w:t>
      </w:r>
    </w:p>
    <w:p w:rsidR="00A55933" w:rsidRPr="001B34D6" w:rsidRDefault="00A55933" w:rsidP="00A55933">
      <w:pPr>
        <w:pStyle w:val="ListParagraph"/>
        <w:numPr>
          <w:ilvl w:val="0"/>
          <w:numId w:val="9"/>
        </w:numPr>
        <w:spacing w:after="120" w:line="360" w:lineRule="auto"/>
        <w:jc w:val="both"/>
        <w:rPr>
          <w:rFonts w:ascii="Times New Roman" w:hAnsi="Times New Roman" w:cs="Times New Roman"/>
          <w:sz w:val="24"/>
        </w:rPr>
      </w:pPr>
      <w:r w:rsidRPr="001B34D6">
        <w:rPr>
          <w:rFonts w:ascii="Times New Roman" w:hAnsi="Times New Roman" w:cs="Times New Roman"/>
          <w:sz w:val="24"/>
        </w:rPr>
        <w:t>Cost of litigation or being sued</w:t>
      </w:r>
    </w:p>
    <w:p w:rsidR="00A55933" w:rsidRPr="001B34D6" w:rsidRDefault="00A55933" w:rsidP="00A55933">
      <w:pPr>
        <w:pStyle w:val="ListParagraph"/>
        <w:numPr>
          <w:ilvl w:val="0"/>
          <w:numId w:val="9"/>
        </w:numPr>
        <w:spacing w:after="120" w:line="360" w:lineRule="auto"/>
        <w:jc w:val="both"/>
        <w:rPr>
          <w:rFonts w:ascii="Times New Roman" w:hAnsi="Times New Roman" w:cs="Times New Roman"/>
          <w:sz w:val="24"/>
        </w:rPr>
      </w:pPr>
      <w:r w:rsidRPr="001B34D6">
        <w:rPr>
          <w:rFonts w:ascii="Times New Roman" w:hAnsi="Times New Roman" w:cs="Times New Roman"/>
          <w:sz w:val="24"/>
        </w:rPr>
        <w:t>Business closure</w:t>
      </w:r>
    </w:p>
    <w:p w:rsidR="00A55933" w:rsidRPr="001B34D6" w:rsidRDefault="00A55933" w:rsidP="00A55933">
      <w:pPr>
        <w:pStyle w:val="ListParagraph"/>
        <w:numPr>
          <w:ilvl w:val="0"/>
          <w:numId w:val="9"/>
        </w:numPr>
        <w:spacing w:after="120" w:line="360" w:lineRule="auto"/>
        <w:jc w:val="both"/>
        <w:rPr>
          <w:rFonts w:ascii="Times New Roman" w:hAnsi="Times New Roman" w:cs="Times New Roman"/>
          <w:sz w:val="24"/>
        </w:rPr>
      </w:pPr>
      <w:r w:rsidRPr="001B34D6">
        <w:rPr>
          <w:rFonts w:ascii="Times New Roman" w:hAnsi="Times New Roman" w:cs="Times New Roman"/>
          <w:sz w:val="24"/>
        </w:rPr>
        <w:t>Notice of improvement</w:t>
      </w:r>
    </w:p>
    <w:p w:rsidR="00A55933" w:rsidRPr="001B34D6" w:rsidRDefault="00A55933" w:rsidP="00A55933">
      <w:pPr>
        <w:pStyle w:val="ListParagraph"/>
        <w:numPr>
          <w:ilvl w:val="0"/>
          <w:numId w:val="9"/>
        </w:numPr>
        <w:spacing w:after="120" w:line="360" w:lineRule="auto"/>
        <w:jc w:val="both"/>
        <w:rPr>
          <w:rFonts w:ascii="Times New Roman" w:hAnsi="Times New Roman" w:cs="Times New Roman"/>
          <w:sz w:val="24"/>
        </w:rPr>
      </w:pPr>
      <w:r w:rsidRPr="001B34D6">
        <w:rPr>
          <w:rFonts w:ascii="Times New Roman" w:hAnsi="Times New Roman" w:cs="Times New Roman"/>
          <w:sz w:val="24"/>
        </w:rPr>
        <w:t xml:space="preserve">Potentially tarnished reputation </w:t>
      </w:r>
    </w:p>
    <w:p w:rsidR="00A55933" w:rsidRPr="001B34D6" w:rsidRDefault="00A55933" w:rsidP="00A55933">
      <w:pPr>
        <w:spacing w:after="120" w:line="360" w:lineRule="auto"/>
        <w:ind w:left="450"/>
        <w:jc w:val="both"/>
        <w:rPr>
          <w:rFonts w:ascii="Times New Roman" w:hAnsi="Times New Roman" w:cs="Times New Roman"/>
          <w:b/>
          <w:sz w:val="24"/>
        </w:rPr>
      </w:pPr>
    </w:p>
    <w:p w:rsidR="00A55933" w:rsidRPr="001B34D6" w:rsidRDefault="00A55933" w:rsidP="00A55933">
      <w:pPr>
        <w:spacing w:after="120" w:line="360" w:lineRule="auto"/>
        <w:ind w:left="450"/>
        <w:jc w:val="both"/>
        <w:rPr>
          <w:rFonts w:ascii="Times New Roman" w:hAnsi="Times New Roman" w:cs="Times New Roman"/>
          <w:b/>
          <w:sz w:val="24"/>
        </w:rPr>
      </w:pPr>
    </w:p>
    <w:p w:rsidR="00A55933" w:rsidRPr="001B34D6" w:rsidRDefault="00A55933" w:rsidP="00A55933">
      <w:pPr>
        <w:spacing w:after="120" w:line="360" w:lineRule="auto"/>
        <w:ind w:left="450"/>
        <w:jc w:val="both"/>
        <w:rPr>
          <w:rFonts w:ascii="Times New Roman" w:hAnsi="Times New Roman" w:cs="Times New Roman"/>
          <w:b/>
          <w:sz w:val="24"/>
        </w:rPr>
      </w:pPr>
    </w:p>
    <w:p w:rsidR="00A55933" w:rsidRPr="001B34D6" w:rsidRDefault="00A55933" w:rsidP="00A55933">
      <w:pPr>
        <w:spacing w:after="120" w:line="360" w:lineRule="auto"/>
        <w:ind w:left="450"/>
        <w:jc w:val="both"/>
        <w:rPr>
          <w:rFonts w:ascii="Times New Roman" w:hAnsi="Times New Roman" w:cs="Times New Roman"/>
          <w:b/>
          <w:sz w:val="24"/>
        </w:rPr>
      </w:pPr>
    </w:p>
    <w:p w:rsidR="00A55933" w:rsidRPr="001B34D6" w:rsidRDefault="00A55933" w:rsidP="00A55933">
      <w:pPr>
        <w:spacing w:after="120" w:line="360" w:lineRule="auto"/>
        <w:ind w:left="450"/>
        <w:jc w:val="both"/>
        <w:rPr>
          <w:rFonts w:ascii="Times New Roman" w:hAnsi="Times New Roman" w:cs="Times New Roman"/>
          <w:b/>
          <w:sz w:val="24"/>
        </w:rPr>
      </w:pPr>
    </w:p>
    <w:p w:rsidR="00A55933" w:rsidRPr="001B34D6" w:rsidRDefault="00A55933" w:rsidP="00A55933">
      <w:pPr>
        <w:spacing w:after="120" w:line="360" w:lineRule="auto"/>
        <w:ind w:left="450"/>
        <w:jc w:val="both"/>
        <w:rPr>
          <w:rFonts w:ascii="Times New Roman" w:hAnsi="Times New Roman" w:cs="Times New Roman"/>
          <w:b/>
          <w:sz w:val="24"/>
        </w:rPr>
      </w:pPr>
    </w:p>
    <w:p w:rsidR="00A55933" w:rsidRPr="001B34D6" w:rsidRDefault="00A55933" w:rsidP="00A55933">
      <w:pPr>
        <w:spacing w:after="120" w:line="360" w:lineRule="auto"/>
        <w:ind w:left="450"/>
        <w:jc w:val="both"/>
        <w:rPr>
          <w:rFonts w:ascii="Times New Roman" w:hAnsi="Times New Roman" w:cs="Times New Roman"/>
          <w:b/>
          <w:sz w:val="24"/>
        </w:rPr>
      </w:pPr>
    </w:p>
    <w:p w:rsidR="00A55933" w:rsidRPr="001B34D6" w:rsidRDefault="00A55933" w:rsidP="00A55933">
      <w:pPr>
        <w:spacing w:after="120" w:line="360" w:lineRule="auto"/>
        <w:ind w:left="450"/>
        <w:jc w:val="both"/>
        <w:rPr>
          <w:rFonts w:ascii="Times New Roman" w:hAnsi="Times New Roman" w:cs="Times New Roman"/>
          <w:b/>
          <w:sz w:val="24"/>
        </w:rPr>
      </w:pPr>
      <w:r w:rsidRPr="001B34D6">
        <w:rPr>
          <w:rFonts w:ascii="Times New Roman" w:hAnsi="Times New Roman" w:cs="Times New Roman"/>
          <w:b/>
          <w:sz w:val="24"/>
        </w:rPr>
        <w:t>Quiz</w:t>
      </w:r>
    </w:p>
    <w:p w:rsidR="00A55933" w:rsidRPr="001B34D6" w:rsidRDefault="00A55933" w:rsidP="00A55933">
      <w:pPr>
        <w:pStyle w:val="ListParagraph"/>
        <w:numPr>
          <w:ilvl w:val="0"/>
          <w:numId w:val="8"/>
        </w:numPr>
        <w:spacing w:after="120" w:line="360" w:lineRule="auto"/>
        <w:jc w:val="both"/>
        <w:rPr>
          <w:rFonts w:ascii="Times New Roman" w:hAnsi="Times New Roman" w:cs="Times New Roman"/>
          <w:sz w:val="24"/>
        </w:rPr>
      </w:pPr>
      <w:r w:rsidRPr="001B34D6">
        <w:rPr>
          <w:rFonts w:ascii="Times New Roman" w:hAnsi="Times New Roman" w:cs="Times New Roman"/>
          <w:sz w:val="24"/>
        </w:rPr>
        <w:t>Examine the difference between law and ethics.</w:t>
      </w:r>
    </w:p>
    <w:p w:rsidR="00A55933" w:rsidRPr="001B34D6" w:rsidRDefault="00A55933" w:rsidP="00A55933">
      <w:pPr>
        <w:pStyle w:val="ListParagraph"/>
        <w:numPr>
          <w:ilvl w:val="0"/>
          <w:numId w:val="8"/>
        </w:numPr>
        <w:spacing w:after="120" w:line="360" w:lineRule="auto"/>
        <w:jc w:val="both"/>
        <w:rPr>
          <w:rFonts w:ascii="Times New Roman" w:hAnsi="Times New Roman" w:cs="Times New Roman"/>
          <w:sz w:val="24"/>
        </w:rPr>
      </w:pPr>
      <w:r w:rsidRPr="001B34D6">
        <w:rPr>
          <w:rFonts w:ascii="Times New Roman" w:hAnsi="Times New Roman" w:cs="Times New Roman"/>
          <w:sz w:val="24"/>
        </w:rPr>
        <w:t>Explain various sources of law.</w:t>
      </w:r>
    </w:p>
    <w:p w:rsidR="00A55933" w:rsidRPr="001B34D6" w:rsidRDefault="00A55933" w:rsidP="00A55933">
      <w:pPr>
        <w:pStyle w:val="ListParagraph"/>
        <w:numPr>
          <w:ilvl w:val="0"/>
          <w:numId w:val="8"/>
        </w:numPr>
        <w:spacing w:after="120" w:line="360" w:lineRule="auto"/>
        <w:jc w:val="both"/>
        <w:rPr>
          <w:rFonts w:ascii="Times New Roman" w:hAnsi="Times New Roman" w:cs="Times New Roman"/>
          <w:sz w:val="24"/>
        </w:rPr>
      </w:pPr>
      <w:r w:rsidRPr="001B34D6">
        <w:rPr>
          <w:rFonts w:ascii="Times New Roman" w:hAnsi="Times New Roman" w:cs="Times New Roman"/>
          <w:sz w:val="24"/>
        </w:rPr>
        <w:t>Discuss why hospitality law is important.</w:t>
      </w:r>
    </w:p>
    <w:p w:rsidR="00A55933" w:rsidRPr="001B34D6" w:rsidRDefault="00A55933" w:rsidP="00A55933">
      <w:pPr>
        <w:pStyle w:val="ListParagraph"/>
        <w:numPr>
          <w:ilvl w:val="0"/>
          <w:numId w:val="8"/>
        </w:numPr>
        <w:spacing w:after="120" w:line="360" w:lineRule="auto"/>
        <w:jc w:val="both"/>
        <w:rPr>
          <w:rFonts w:ascii="Times New Roman" w:hAnsi="Times New Roman" w:cs="Times New Roman"/>
          <w:sz w:val="24"/>
        </w:rPr>
      </w:pPr>
      <w:r w:rsidRPr="001B34D6">
        <w:rPr>
          <w:rFonts w:ascii="Times New Roman" w:hAnsi="Times New Roman" w:cs="Times New Roman"/>
          <w:sz w:val="24"/>
        </w:rPr>
        <w:t>Describe various points of consideration for a hospitality manager should make in order to ensure legal compliance.</w:t>
      </w:r>
    </w:p>
    <w:p w:rsidR="00705305" w:rsidRPr="001B34D6" w:rsidRDefault="00705305">
      <w:pPr>
        <w:rPr>
          <w:rFonts w:ascii="Times New Roman" w:hAnsi="Times New Roman" w:cs="Times New Roman"/>
        </w:rPr>
      </w:pPr>
    </w:p>
    <w:sectPr w:rsidR="00705305" w:rsidRPr="001B34D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3E5" w:rsidRDefault="000C23E5" w:rsidP="00A55933">
      <w:pPr>
        <w:spacing w:after="0" w:line="240" w:lineRule="auto"/>
      </w:pPr>
      <w:r>
        <w:separator/>
      </w:r>
    </w:p>
  </w:endnote>
  <w:endnote w:type="continuationSeparator" w:id="0">
    <w:p w:rsidR="000C23E5" w:rsidRDefault="000C23E5" w:rsidP="00A55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933" w:rsidRDefault="00A55933">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 Paul’s University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3745E6" w:rsidRPr="003745E6">
      <w:rPr>
        <w:rFonts w:asciiTheme="majorHAnsi" w:eastAsiaTheme="majorEastAsia" w:hAnsiTheme="majorHAnsi" w:cstheme="majorBidi"/>
        <w:noProof/>
      </w:rPr>
      <w:t>6</w:t>
    </w:r>
    <w:r>
      <w:rPr>
        <w:rFonts w:asciiTheme="majorHAnsi" w:eastAsiaTheme="majorEastAsia" w:hAnsiTheme="majorHAnsi" w:cstheme="majorBidi"/>
        <w:noProof/>
      </w:rPr>
      <w:fldChar w:fldCharType="end"/>
    </w:r>
  </w:p>
  <w:p w:rsidR="00A55933" w:rsidRDefault="00A559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3E5" w:rsidRDefault="000C23E5" w:rsidP="00A55933">
      <w:pPr>
        <w:spacing w:after="0" w:line="240" w:lineRule="auto"/>
      </w:pPr>
      <w:r>
        <w:separator/>
      </w:r>
    </w:p>
  </w:footnote>
  <w:footnote w:type="continuationSeparator" w:id="0">
    <w:p w:rsidR="000C23E5" w:rsidRDefault="000C23E5" w:rsidP="00A559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01F610D1F7664A97B190ECA7B6FD13FE"/>
      </w:placeholder>
      <w:dataBinding w:prefixMappings="xmlns:ns0='http://schemas.openxmlformats.org/package/2006/metadata/core-properties' xmlns:ns1='http://purl.org/dc/elements/1.1/'" w:xpath="/ns0:coreProperties[1]/ns1:title[1]" w:storeItemID="{6C3C8BC8-F283-45AE-878A-BAB7291924A1}"/>
      <w:text/>
    </w:sdtPr>
    <w:sdtEndPr/>
    <w:sdtContent>
      <w:p w:rsidR="00A55933" w:rsidRDefault="00A55933" w:rsidP="00A55933">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Introduction to Hospitality Management</w:t>
        </w:r>
      </w:p>
    </w:sdtContent>
  </w:sdt>
  <w:p w:rsidR="00A55933" w:rsidRDefault="00A559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75906"/>
    <w:multiLevelType w:val="hybridMultilevel"/>
    <w:tmpl w:val="17767D1E"/>
    <w:lvl w:ilvl="0" w:tplc="2214D4A4">
      <w:start w:val="1"/>
      <w:numFmt w:val="bullet"/>
      <w:lvlText w:val=""/>
      <w:lvlJc w:val="left"/>
      <w:pPr>
        <w:ind w:left="1886" w:hanging="360"/>
      </w:pPr>
      <w:rPr>
        <w:rFonts w:ascii="Wingdings" w:hAnsi="Wingdings" w:hint="default"/>
        <w:sz w:val="16"/>
      </w:rPr>
    </w:lvl>
    <w:lvl w:ilvl="1" w:tplc="04090003" w:tentative="1">
      <w:start w:val="1"/>
      <w:numFmt w:val="bullet"/>
      <w:lvlText w:val="o"/>
      <w:lvlJc w:val="left"/>
      <w:pPr>
        <w:ind w:left="2606" w:hanging="360"/>
      </w:pPr>
      <w:rPr>
        <w:rFonts w:ascii="Courier New" w:hAnsi="Courier New" w:cs="Courier New" w:hint="default"/>
      </w:rPr>
    </w:lvl>
    <w:lvl w:ilvl="2" w:tplc="04090005" w:tentative="1">
      <w:start w:val="1"/>
      <w:numFmt w:val="bullet"/>
      <w:lvlText w:val=""/>
      <w:lvlJc w:val="left"/>
      <w:pPr>
        <w:ind w:left="3326" w:hanging="360"/>
      </w:pPr>
      <w:rPr>
        <w:rFonts w:ascii="Wingdings" w:hAnsi="Wingdings" w:hint="default"/>
      </w:rPr>
    </w:lvl>
    <w:lvl w:ilvl="3" w:tplc="04090001" w:tentative="1">
      <w:start w:val="1"/>
      <w:numFmt w:val="bullet"/>
      <w:lvlText w:val=""/>
      <w:lvlJc w:val="left"/>
      <w:pPr>
        <w:ind w:left="4046" w:hanging="360"/>
      </w:pPr>
      <w:rPr>
        <w:rFonts w:ascii="Symbol" w:hAnsi="Symbol" w:hint="default"/>
      </w:rPr>
    </w:lvl>
    <w:lvl w:ilvl="4" w:tplc="04090003" w:tentative="1">
      <w:start w:val="1"/>
      <w:numFmt w:val="bullet"/>
      <w:lvlText w:val="o"/>
      <w:lvlJc w:val="left"/>
      <w:pPr>
        <w:ind w:left="4766" w:hanging="360"/>
      </w:pPr>
      <w:rPr>
        <w:rFonts w:ascii="Courier New" w:hAnsi="Courier New" w:cs="Courier New" w:hint="default"/>
      </w:rPr>
    </w:lvl>
    <w:lvl w:ilvl="5" w:tplc="04090005" w:tentative="1">
      <w:start w:val="1"/>
      <w:numFmt w:val="bullet"/>
      <w:lvlText w:val=""/>
      <w:lvlJc w:val="left"/>
      <w:pPr>
        <w:ind w:left="5486" w:hanging="360"/>
      </w:pPr>
      <w:rPr>
        <w:rFonts w:ascii="Wingdings" w:hAnsi="Wingdings" w:hint="default"/>
      </w:rPr>
    </w:lvl>
    <w:lvl w:ilvl="6" w:tplc="04090001" w:tentative="1">
      <w:start w:val="1"/>
      <w:numFmt w:val="bullet"/>
      <w:lvlText w:val=""/>
      <w:lvlJc w:val="left"/>
      <w:pPr>
        <w:ind w:left="6206" w:hanging="360"/>
      </w:pPr>
      <w:rPr>
        <w:rFonts w:ascii="Symbol" w:hAnsi="Symbol" w:hint="default"/>
      </w:rPr>
    </w:lvl>
    <w:lvl w:ilvl="7" w:tplc="04090003" w:tentative="1">
      <w:start w:val="1"/>
      <w:numFmt w:val="bullet"/>
      <w:lvlText w:val="o"/>
      <w:lvlJc w:val="left"/>
      <w:pPr>
        <w:ind w:left="6926" w:hanging="360"/>
      </w:pPr>
      <w:rPr>
        <w:rFonts w:ascii="Courier New" w:hAnsi="Courier New" w:cs="Courier New" w:hint="default"/>
      </w:rPr>
    </w:lvl>
    <w:lvl w:ilvl="8" w:tplc="04090005" w:tentative="1">
      <w:start w:val="1"/>
      <w:numFmt w:val="bullet"/>
      <w:lvlText w:val=""/>
      <w:lvlJc w:val="left"/>
      <w:pPr>
        <w:ind w:left="7646" w:hanging="360"/>
      </w:pPr>
      <w:rPr>
        <w:rFonts w:ascii="Wingdings" w:hAnsi="Wingdings" w:hint="default"/>
      </w:rPr>
    </w:lvl>
  </w:abstractNum>
  <w:abstractNum w:abstractNumId="1">
    <w:nsid w:val="2EA82357"/>
    <w:multiLevelType w:val="hybridMultilevel"/>
    <w:tmpl w:val="2C3C5CD2"/>
    <w:lvl w:ilvl="0" w:tplc="74D0B420">
      <w:start w:val="1"/>
      <w:numFmt w:val="lowerLetter"/>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2">
    <w:nsid w:val="32F227E2"/>
    <w:multiLevelType w:val="hybridMultilevel"/>
    <w:tmpl w:val="4EE042A0"/>
    <w:lvl w:ilvl="0" w:tplc="7A988E64">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833021"/>
    <w:multiLevelType w:val="hybridMultilevel"/>
    <w:tmpl w:val="FA984BC8"/>
    <w:lvl w:ilvl="0" w:tplc="8376C19C">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A8078E0"/>
    <w:multiLevelType w:val="hybridMultilevel"/>
    <w:tmpl w:val="1178AAD8"/>
    <w:lvl w:ilvl="0" w:tplc="2214D4A4">
      <w:start w:val="1"/>
      <w:numFmt w:val="bullet"/>
      <w:lvlText w:val=""/>
      <w:lvlJc w:val="left"/>
      <w:pPr>
        <w:ind w:left="1170" w:hanging="360"/>
      </w:pPr>
      <w:rPr>
        <w:rFonts w:ascii="Wingdings" w:hAnsi="Wingdings" w:hint="default"/>
        <w:sz w:val="16"/>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5086771C"/>
    <w:multiLevelType w:val="hybridMultilevel"/>
    <w:tmpl w:val="5BBA668C"/>
    <w:lvl w:ilvl="0" w:tplc="0409000F">
      <w:start w:val="1"/>
      <w:numFmt w:val="decimal"/>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6">
    <w:nsid w:val="51957D7D"/>
    <w:multiLevelType w:val="hybridMultilevel"/>
    <w:tmpl w:val="1250F58E"/>
    <w:lvl w:ilvl="0" w:tplc="2214D4A4">
      <w:start w:val="1"/>
      <w:numFmt w:val="bullet"/>
      <w:lvlText w:val=""/>
      <w:lvlJc w:val="left"/>
      <w:pPr>
        <w:ind w:left="1886" w:hanging="360"/>
      </w:pPr>
      <w:rPr>
        <w:rFonts w:ascii="Wingdings" w:hAnsi="Wingdings" w:hint="default"/>
        <w:sz w:val="16"/>
      </w:rPr>
    </w:lvl>
    <w:lvl w:ilvl="1" w:tplc="04090003" w:tentative="1">
      <w:start w:val="1"/>
      <w:numFmt w:val="bullet"/>
      <w:lvlText w:val="o"/>
      <w:lvlJc w:val="left"/>
      <w:pPr>
        <w:ind w:left="2606" w:hanging="360"/>
      </w:pPr>
      <w:rPr>
        <w:rFonts w:ascii="Courier New" w:hAnsi="Courier New" w:cs="Courier New" w:hint="default"/>
      </w:rPr>
    </w:lvl>
    <w:lvl w:ilvl="2" w:tplc="04090005" w:tentative="1">
      <w:start w:val="1"/>
      <w:numFmt w:val="bullet"/>
      <w:lvlText w:val=""/>
      <w:lvlJc w:val="left"/>
      <w:pPr>
        <w:ind w:left="3326" w:hanging="360"/>
      </w:pPr>
      <w:rPr>
        <w:rFonts w:ascii="Wingdings" w:hAnsi="Wingdings" w:hint="default"/>
      </w:rPr>
    </w:lvl>
    <w:lvl w:ilvl="3" w:tplc="04090001" w:tentative="1">
      <w:start w:val="1"/>
      <w:numFmt w:val="bullet"/>
      <w:lvlText w:val=""/>
      <w:lvlJc w:val="left"/>
      <w:pPr>
        <w:ind w:left="4046" w:hanging="360"/>
      </w:pPr>
      <w:rPr>
        <w:rFonts w:ascii="Symbol" w:hAnsi="Symbol" w:hint="default"/>
      </w:rPr>
    </w:lvl>
    <w:lvl w:ilvl="4" w:tplc="04090003" w:tentative="1">
      <w:start w:val="1"/>
      <w:numFmt w:val="bullet"/>
      <w:lvlText w:val="o"/>
      <w:lvlJc w:val="left"/>
      <w:pPr>
        <w:ind w:left="4766" w:hanging="360"/>
      </w:pPr>
      <w:rPr>
        <w:rFonts w:ascii="Courier New" w:hAnsi="Courier New" w:cs="Courier New" w:hint="default"/>
      </w:rPr>
    </w:lvl>
    <w:lvl w:ilvl="5" w:tplc="04090005" w:tentative="1">
      <w:start w:val="1"/>
      <w:numFmt w:val="bullet"/>
      <w:lvlText w:val=""/>
      <w:lvlJc w:val="left"/>
      <w:pPr>
        <w:ind w:left="5486" w:hanging="360"/>
      </w:pPr>
      <w:rPr>
        <w:rFonts w:ascii="Wingdings" w:hAnsi="Wingdings" w:hint="default"/>
      </w:rPr>
    </w:lvl>
    <w:lvl w:ilvl="6" w:tplc="04090001" w:tentative="1">
      <w:start w:val="1"/>
      <w:numFmt w:val="bullet"/>
      <w:lvlText w:val=""/>
      <w:lvlJc w:val="left"/>
      <w:pPr>
        <w:ind w:left="6206" w:hanging="360"/>
      </w:pPr>
      <w:rPr>
        <w:rFonts w:ascii="Symbol" w:hAnsi="Symbol" w:hint="default"/>
      </w:rPr>
    </w:lvl>
    <w:lvl w:ilvl="7" w:tplc="04090003" w:tentative="1">
      <w:start w:val="1"/>
      <w:numFmt w:val="bullet"/>
      <w:lvlText w:val="o"/>
      <w:lvlJc w:val="left"/>
      <w:pPr>
        <w:ind w:left="6926" w:hanging="360"/>
      </w:pPr>
      <w:rPr>
        <w:rFonts w:ascii="Courier New" w:hAnsi="Courier New" w:cs="Courier New" w:hint="default"/>
      </w:rPr>
    </w:lvl>
    <w:lvl w:ilvl="8" w:tplc="04090005" w:tentative="1">
      <w:start w:val="1"/>
      <w:numFmt w:val="bullet"/>
      <w:lvlText w:val=""/>
      <w:lvlJc w:val="left"/>
      <w:pPr>
        <w:ind w:left="7646" w:hanging="360"/>
      </w:pPr>
      <w:rPr>
        <w:rFonts w:ascii="Wingdings" w:hAnsi="Wingdings" w:hint="default"/>
      </w:rPr>
    </w:lvl>
  </w:abstractNum>
  <w:abstractNum w:abstractNumId="7">
    <w:nsid w:val="5ABC2DC2"/>
    <w:multiLevelType w:val="hybridMultilevel"/>
    <w:tmpl w:val="7A324618"/>
    <w:lvl w:ilvl="0" w:tplc="2214D4A4">
      <w:start w:val="1"/>
      <w:numFmt w:val="bullet"/>
      <w:lvlText w:val=""/>
      <w:lvlJc w:val="left"/>
      <w:pPr>
        <w:ind w:left="1886" w:hanging="360"/>
      </w:pPr>
      <w:rPr>
        <w:rFonts w:ascii="Wingdings" w:hAnsi="Wingdings" w:hint="default"/>
        <w:sz w:val="16"/>
      </w:rPr>
    </w:lvl>
    <w:lvl w:ilvl="1" w:tplc="04090003" w:tentative="1">
      <w:start w:val="1"/>
      <w:numFmt w:val="bullet"/>
      <w:lvlText w:val="o"/>
      <w:lvlJc w:val="left"/>
      <w:pPr>
        <w:ind w:left="2606" w:hanging="360"/>
      </w:pPr>
      <w:rPr>
        <w:rFonts w:ascii="Courier New" w:hAnsi="Courier New" w:cs="Courier New" w:hint="default"/>
      </w:rPr>
    </w:lvl>
    <w:lvl w:ilvl="2" w:tplc="04090005" w:tentative="1">
      <w:start w:val="1"/>
      <w:numFmt w:val="bullet"/>
      <w:lvlText w:val=""/>
      <w:lvlJc w:val="left"/>
      <w:pPr>
        <w:ind w:left="3326" w:hanging="360"/>
      </w:pPr>
      <w:rPr>
        <w:rFonts w:ascii="Wingdings" w:hAnsi="Wingdings" w:hint="default"/>
      </w:rPr>
    </w:lvl>
    <w:lvl w:ilvl="3" w:tplc="04090001" w:tentative="1">
      <w:start w:val="1"/>
      <w:numFmt w:val="bullet"/>
      <w:lvlText w:val=""/>
      <w:lvlJc w:val="left"/>
      <w:pPr>
        <w:ind w:left="4046" w:hanging="360"/>
      </w:pPr>
      <w:rPr>
        <w:rFonts w:ascii="Symbol" w:hAnsi="Symbol" w:hint="default"/>
      </w:rPr>
    </w:lvl>
    <w:lvl w:ilvl="4" w:tplc="04090003" w:tentative="1">
      <w:start w:val="1"/>
      <w:numFmt w:val="bullet"/>
      <w:lvlText w:val="o"/>
      <w:lvlJc w:val="left"/>
      <w:pPr>
        <w:ind w:left="4766" w:hanging="360"/>
      </w:pPr>
      <w:rPr>
        <w:rFonts w:ascii="Courier New" w:hAnsi="Courier New" w:cs="Courier New" w:hint="default"/>
      </w:rPr>
    </w:lvl>
    <w:lvl w:ilvl="5" w:tplc="04090005" w:tentative="1">
      <w:start w:val="1"/>
      <w:numFmt w:val="bullet"/>
      <w:lvlText w:val=""/>
      <w:lvlJc w:val="left"/>
      <w:pPr>
        <w:ind w:left="5486" w:hanging="360"/>
      </w:pPr>
      <w:rPr>
        <w:rFonts w:ascii="Wingdings" w:hAnsi="Wingdings" w:hint="default"/>
      </w:rPr>
    </w:lvl>
    <w:lvl w:ilvl="6" w:tplc="04090001" w:tentative="1">
      <w:start w:val="1"/>
      <w:numFmt w:val="bullet"/>
      <w:lvlText w:val=""/>
      <w:lvlJc w:val="left"/>
      <w:pPr>
        <w:ind w:left="6206" w:hanging="360"/>
      </w:pPr>
      <w:rPr>
        <w:rFonts w:ascii="Symbol" w:hAnsi="Symbol" w:hint="default"/>
      </w:rPr>
    </w:lvl>
    <w:lvl w:ilvl="7" w:tplc="04090003" w:tentative="1">
      <w:start w:val="1"/>
      <w:numFmt w:val="bullet"/>
      <w:lvlText w:val="o"/>
      <w:lvlJc w:val="left"/>
      <w:pPr>
        <w:ind w:left="6926" w:hanging="360"/>
      </w:pPr>
      <w:rPr>
        <w:rFonts w:ascii="Courier New" w:hAnsi="Courier New" w:cs="Courier New" w:hint="default"/>
      </w:rPr>
    </w:lvl>
    <w:lvl w:ilvl="8" w:tplc="04090005" w:tentative="1">
      <w:start w:val="1"/>
      <w:numFmt w:val="bullet"/>
      <w:lvlText w:val=""/>
      <w:lvlJc w:val="left"/>
      <w:pPr>
        <w:ind w:left="7646" w:hanging="360"/>
      </w:pPr>
      <w:rPr>
        <w:rFonts w:ascii="Wingdings" w:hAnsi="Wingdings" w:hint="default"/>
      </w:rPr>
    </w:lvl>
  </w:abstractNum>
  <w:abstractNum w:abstractNumId="8">
    <w:nsid w:val="78DB4EEE"/>
    <w:multiLevelType w:val="hybridMultilevel"/>
    <w:tmpl w:val="81F40CFE"/>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4"/>
  </w:num>
  <w:num w:numId="2">
    <w:abstractNumId w:val="8"/>
  </w:num>
  <w:num w:numId="3">
    <w:abstractNumId w:val="5"/>
  </w:num>
  <w:num w:numId="4">
    <w:abstractNumId w:val="1"/>
  </w:num>
  <w:num w:numId="5">
    <w:abstractNumId w:val="6"/>
  </w:num>
  <w:num w:numId="6">
    <w:abstractNumId w:val="0"/>
  </w:num>
  <w:num w:numId="7">
    <w:abstractNumId w:val="7"/>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933"/>
    <w:rsid w:val="000C23E5"/>
    <w:rsid w:val="001B34D6"/>
    <w:rsid w:val="003745E6"/>
    <w:rsid w:val="003A2FD4"/>
    <w:rsid w:val="0041239F"/>
    <w:rsid w:val="00705305"/>
    <w:rsid w:val="007E0FF7"/>
    <w:rsid w:val="00A55933"/>
    <w:rsid w:val="00A95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59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933"/>
    <w:pPr>
      <w:ind w:left="720"/>
      <w:contextualSpacing/>
    </w:pPr>
  </w:style>
  <w:style w:type="paragraph" w:styleId="Header">
    <w:name w:val="header"/>
    <w:basedOn w:val="Normal"/>
    <w:link w:val="HeaderChar"/>
    <w:uiPriority w:val="99"/>
    <w:unhideWhenUsed/>
    <w:rsid w:val="00A559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933"/>
  </w:style>
  <w:style w:type="paragraph" w:styleId="Footer">
    <w:name w:val="footer"/>
    <w:basedOn w:val="Normal"/>
    <w:link w:val="FooterChar"/>
    <w:uiPriority w:val="99"/>
    <w:unhideWhenUsed/>
    <w:rsid w:val="00A559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933"/>
  </w:style>
  <w:style w:type="paragraph" w:styleId="BalloonText">
    <w:name w:val="Balloon Text"/>
    <w:basedOn w:val="Normal"/>
    <w:link w:val="BalloonTextChar"/>
    <w:uiPriority w:val="99"/>
    <w:semiHidden/>
    <w:unhideWhenUsed/>
    <w:rsid w:val="00A559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9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59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933"/>
    <w:pPr>
      <w:ind w:left="720"/>
      <w:contextualSpacing/>
    </w:pPr>
  </w:style>
  <w:style w:type="paragraph" w:styleId="Header">
    <w:name w:val="header"/>
    <w:basedOn w:val="Normal"/>
    <w:link w:val="HeaderChar"/>
    <w:uiPriority w:val="99"/>
    <w:unhideWhenUsed/>
    <w:rsid w:val="00A559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933"/>
  </w:style>
  <w:style w:type="paragraph" w:styleId="Footer">
    <w:name w:val="footer"/>
    <w:basedOn w:val="Normal"/>
    <w:link w:val="FooterChar"/>
    <w:uiPriority w:val="99"/>
    <w:unhideWhenUsed/>
    <w:rsid w:val="00A559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933"/>
  </w:style>
  <w:style w:type="paragraph" w:styleId="BalloonText">
    <w:name w:val="Balloon Text"/>
    <w:basedOn w:val="Normal"/>
    <w:link w:val="BalloonTextChar"/>
    <w:uiPriority w:val="99"/>
    <w:semiHidden/>
    <w:unhideWhenUsed/>
    <w:rsid w:val="00A559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9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1F610D1F7664A97B190ECA7B6FD13FE"/>
        <w:category>
          <w:name w:val="General"/>
          <w:gallery w:val="placeholder"/>
        </w:category>
        <w:types>
          <w:type w:val="bbPlcHdr"/>
        </w:types>
        <w:behaviors>
          <w:behavior w:val="content"/>
        </w:behaviors>
        <w:guid w:val="{9A2EB12E-9E96-4746-989C-C696A7F0410D}"/>
      </w:docPartPr>
      <w:docPartBody>
        <w:p w:rsidR="009644DF" w:rsidRDefault="00447214" w:rsidP="00447214">
          <w:pPr>
            <w:pStyle w:val="01F610D1F7664A97B190ECA7B6FD13FE"/>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214"/>
    <w:rsid w:val="00192029"/>
    <w:rsid w:val="00447214"/>
    <w:rsid w:val="009644DF"/>
    <w:rsid w:val="00D35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F610D1F7664A97B190ECA7B6FD13FE">
    <w:name w:val="01F610D1F7664A97B190ECA7B6FD13FE"/>
    <w:rsid w:val="00447214"/>
  </w:style>
  <w:style w:type="paragraph" w:customStyle="1" w:styleId="B82023AAD7454D52B57EF75EAFCB9E18">
    <w:name w:val="B82023AAD7454D52B57EF75EAFCB9E18"/>
    <w:rsid w:val="004472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F610D1F7664A97B190ECA7B6FD13FE">
    <w:name w:val="01F610D1F7664A97B190ECA7B6FD13FE"/>
    <w:rsid w:val="00447214"/>
  </w:style>
  <w:style w:type="paragraph" w:customStyle="1" w:styleId="B82023AAD7454D52B57EF75EAFCB9E18">
    <w:name w:val="B82023AAD7454D52B57EF75EAFCB9E18"/>
    <w:rsid w:val="004472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1125</Words>
  <Characters>6413</Characters>
  <Application>Microsoft Office Word</Application>
  <DocSecurity>0</DocSecurity>
  <Lines>53</Lines>
  <Paragraphs>15</Paragraphs>
  <ScaleCrop>false</ScaleCrop>
  <Company/>
  <LinksUpToDate>false</LinksUpToDate>
  <CharactersWithSpaces>7523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Hospitality Management</dc:title>
  <dc:creator>A</dc:creator>
  <cp:lastModifiedBy>A</cp:lastModifiedBy>
  <cp:revision>4</cp:revision>
  <dcterms:created xsi:type="dcterms:W3CDTF">2020-06-07T23:22:00Z</dcterms:created>
  <dcterms:modified xsi:type="dcterms:W3CDTF">2020-06-07T23:31:00Z</dcterms:modified>
</cp:coreProperties>
</file>