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F4E" w:rsidRPr="00137A0E" w:rsidRDefault="00316F4E" w:rsidP="00316F4E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137A0E">
        <w:rPr>
          <w:b/>
          <w:sz w:val="32"/>
          <w:szCs w:val="28"/>
          <w:lang w:val="en-US"/>
        </w:rPr>
        <w:t>MASHINASOZLIK MATERIALLARI</w:t>
      </w:r>
    </w:p>
    <w:p w:rsidR="00A013CF" w:rsidRPr="00A013CF" w:rsidRDefault="00B32853" w:rsidP="00A013CF">
      <w:pPr>
        <w:pStyle w:val="8"/>
        <w:shd w:val="clear" w:color="auto" w:fill="auto"/>
        <w:spacing w:after="0" w:line="370" w:lineRule="exact"/>
        <w:ind w:right="20" w:firstLine="0"/>
        <w:rPr>
          <w:sz w:val="28"/>
          <w:lang w:val="en-US"/>
        </w:rPr>
      </w:pPr>
      <w:r>
        <w:rPr>
          <w:b/>
          <w:sz w:val="32"/>
          <w:szCs w:val="28"/>
          <w:lang w:val="en-US"/>
        </w:rPr>
        <w:t>4</w:t>
      </w:r>
      <w:r w:rsidR="00316F4E" w:rsidRPr="00137A0E">
        <w:rPr>
          <w:b/>
          <w:sz w:val="32"/>
          <w:szCs w:val="28"/>
          <w:lang w:val="en-US"/>
        </w:rPr>
        <w:t xml:space="preserve">-Mavzu: </w:t>
      </w:r>
      <w:bookmarkStart w:id="0" w:name="bookmark30"/>
      <w:r w:rsidR="00A013CF" w:rsidRPr="00137A0E">
        <w:rPr>
          <w:sz w:val="32"/>
          <w:lang w:val="en-US"/>
        </w:rPr>
        <w:t xml:space="preserve">Metall materiallar </w:t>
      </w:r>
      <w:proofErr w:type="gramStart"/>
      <w:r w:rsidR="00A013CF" w:rsidRPr="00137A0E">
        <w:rPr>
          <w:sz w:val="32"/>
          <w:lang w:val="en-US"/>
        </w:rPr>
        <w:t>va</w:t>
      </w:r>
      <w:proofErr w:type="gramEnd"/>
      <w:r w:rsidR="00A013CF" w:rsidRPr="00137A0E">
        <w:rPr>
          <w:sz w:val="32"/>
          <w:lang w:val="en-US"/>
        </w:rPr>
        <w:t xml:space="preserve"> qotishmalarning texnologik va ekspluatatsion xossalari.</w:t>
      </w:r>
      <w:bookmarkEnd w:id="0"/>
      <w:r w:rsidR="00A013CF" w:rsidRPr="00137A0E">
        <w:rPr>
          <w:sz w:val="32"/>
          <w:lang w:val="en-US"/>
        </w:rPr>
        <w:t xml:space="preserve"> </w:t>
      </w:r>
      <w:proofErr w:type="gramStart"/>
      <w:r w:rsidR="00A013CF" w:rsidRPr="00137A0E">
        <w:rPr>
          <w:sz w:val="32"/>
          <w:lang w:val="en-US"/>
        </w:rPr>
        <w:t>Uglerodli po’latlar.</w:t>
      </w:r>
      <w:proofErr w:type="gramEnd"/>
      <w:r w:rsidR="00A013CF" w:rsidRPr="00137A0E">
        <w:rPr>
          <w:sz w:val="32"/>
          <w:lang w:val="en-US"/>
        </w:rPr>
        <w:t xml:space="preserve"> Uglerodli va legirlangan po’latlarning klassifikatsiyasi</w:t>
      </w:r>
      <w:proofErr w:type="gramStart"/>
      <w:r w:rsidR="00A013CF" w:rsidRPr="00137A0E">
        <w:rPr>
          <w:sz w:val="32"/>
          <w:lang w:val="en-US"/>
        </w:rPr>
        <w:t>,markalanishi</w:t>
      </w:r>
      <w:proofErr w:type="gramEnd"/>
      <w:r w:rsidR="00A013CF" w:rsidRPr="00137A0E">
        <w:rPr>
          <w:sz w:val="32"/>
          <w:lang w:val="en-US"/>
        </w:rPr>
        <w:t xml:space="preserve"> va ishlatilishi.</w:t>
      </w:r>
    </w:p>
    <w:p w:rsidR="00A013CF" w:rsidRPr="00A013CF" w:rsidRDefault="00A013CF" w:rsidP="00A013CF">
      <w:pPr>
        <w:pStyle w:val="60"/>
        <w:shd w:val="clear" w:color="auto" w:fill="auto"/>
        <w:tabs>
          <w:tab w:val="left" w:pos="2298"/>
        </w:tabs>
        <w:spacing w:before="0" w:after="300" w:line="370" w:lineRule="exact"/>
        <w:ind w:right="1200" w:firstLine="0"/>
        <w:jc w:val="left"/>
        <w:rPr>
          <w:lang w:val="en-US"/>
        </w:rPr>
      </w:pPr>
    </w:p>
    <w:p w:rsidR="00316F4E" w:rsidRPr="00047C40" w:rsidRDefault="00316F4E" w:rsidP="00316F4E">
      <w:pPr>
        <w:pStyle w:val="a3"/>
        <w:ind w:right="-1"/>
        <w:jc w:val="center"/>
        <w:rPr>
          <w:rFonts w:ascii="Times New Roman" w:hAnsi="Times New Roman" w:cs="Times New Roman"/>
          <w:sz w:val="32"/>
          <w:lang w:val="en-US"/>
        </w:rPr>
      </w:pPr>
    </w:p>
    <w:p w:rsidR="00316F4E" w:rsidRDefault="00316F4E" w:rsidP="00316F4E">
      <w:pPr>
        <w:pStyle w:val="30"/>
        <w:shd w:val="clear" w:color="auto" w:fill="auto"/>
        <w:ind w:right="-1" w:firstLine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Maruzachi: Jamshidbek Khasanov</w:t>
      </w:r>
    </w:p>
    <w:p w:rsidR="00137A0E" w:rsidRPr="00137A0E" w:rsidRDefault="00137A0E" w:rsidP="00137A0E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proofErr w:type="gramStart"/>
      <w:r w:rsidRPr="00137A0E">
        <w:rPr>
          <w:sz w:val="28"/>
          <w:lang w:val="en-US"/>
        </w:rPr>
        <w:t xml:space="preserve">Buyumlar tayyorlashda mavjud materiallarni qayta ishlash imkoniyatlari qanday darajada ekanligi materialning </w:t>
      </w:r>
      <w:r w:rsidRPr="00DF5890">
        <w:rPr>
          <w:rStyle w:val="0pt"/>
          <w:b/>
          <w:color w:val="FF0000"/>
          <w:sz w:val="28"/>
        </w:rPr>
        <w:t>texnologik xossasi</w:t>
      </w:r>
      <w:r w:rsidRPr="00DF5890">
        <w:rPr>
          <w:color w:val="FF0000"/>
          <w:sz w:val="28"/>
          <w:lang w:val="en-US"/>
        </w:rPr>
        <w:t xml:space="preserve"> </w:t>
      </w:r>
      <w:r w:rsidRPr="00137A0E">
        <w:rPr>
          <w:sz w:val="28"/>
          <w:lang w:val="en-US"/>
        </w:rPr>
        <w:t>deyiladi.</w:t>
      </w:r>
      <w:proofErr w:type="gramEnd"/>
      <w:r w:rsidRPr="00137A0E">
        <w:rPr>
          <w:sz w:val="28"/>
          <w:lang w:val="en-US"/>
        </w:rPr>
        <w:t xml:space="preserve"> </w:t>
      </w:r>
      <w:proofErr w:type="gramStart"/>
      <w:r w:rsidRPr="00137A0E">
        <w:rPr>
          <w:sz w:val="28"/>
          <w:lang w:val="en-US"/>
        </w:rPr>
        <w:t xml:space="preserve">Qotishmalarning </w:t>
      </w:r>
      <w:r w:rsidRPr="00DF5890">
        <w:rPr>
          <w:b/>
          <w:sz w:val="28"/>
          <w:lang w:val="en-US"/>
        </w:rPr>
        <w:t>sovuqlayin</w:t>
      </w:r>
      <w:r w:rsidRPr="00137A0E">
        <w:rPr>
          <w:sz w:val="28"/>
          <w:lang w:val="en-US"/>
        </w:rPr>
        <w:t xml:space="preserve"> yoki </w:t>
      </w:r>
      <w:r w:rsidRPr="00DF5890">
        <w:rPr>
          <w:b/>
          <w:sz w:val="28"/>
          <w:lang w:val="en-US"/>
        </w:rPr>
        <w:t>qizdirib ishlanuvchanligi</w:t>
      </w:r>
      <w:r w:rsidRPr="00137A0E">
        <w:rPr>
          <w:sz w:val="28"/>
          <w:lang w:val="en-US"/>
        </w:rPr>
        <w:t xml:space="preserve">, </w:t>
      </w:r>
      <w:r w:rsidRPr="00DF5890">
        <w:rPr>
          <w:b/>
          <w:sz w:val="28"/>
          <w:lang w:val="en-US"/>
        </w:rPr>
        <w:t>quyish</w:t>
      </w:r>
      <w:r w:rsidRPr="00137A0E">
        <w:rPr>
          <w:sz w:val="28"/>
          <w:lang w:val="en-US"/>
        </w:rPr>
        <w:t xml:space="preserve">, </w:t>
      </w:r>
      <w:r w:rsidRPr="00DF5890">
        <w:rPr>
          <w:b/>
          <w:sz w:val="28"/>
          <w:lang w:val="en-US"/>
        </w:rPr>
        <w:t>bolg‘alash</w:t>
      </w:r>
      <w:r w:rsidRPr="00137A0E">
        <w:rPr>
          <w:sz w:val="28"/>
          <w:lang w:val="en-US"/>
        </w:rPr>
        <w:t xml:space="preserve">, </w:t>
      </w:r>
      <w:r w:rsidRPr="00DF5890">
        <w:rPr>
          <w:b/>
          <w:sz w:val="28"/>
          <w:lang w:val="en-US"/>
        </w:rPr>
        <w:t>payvandlash</w:t>
      </w:r>
      <w:r w:rsidRPr="00137A0E">
        <w:rPr>
          <w:sz w:val="28"/>
          <w:lang w:val="en-US"/>
        </w:rPr>
        <w:t xml:space="preserve">, </w:t>
      </w:r>
      <w:r w:rsidRPr="00DF5890">
        <w:rPr>
          <w:b/>
          <w:sz w:val="28"/>
          <w:lang w:val="en-US"/>
        </w:rPr>
        <w:t>kesib ishlash</w:t>
      </w:r>
      <w:r w:rsidRPr="00137A0E">
        <w:rPr>
          <w:sz w:val="28"/>
          <w:lang w:val="en-US"/>
        </w:rPr>
        <w:t>ga qulayligi texnologik xossalarini belgilaydi.</w:t>
      </w:r>
      <w:proofErr w:type="gramEnd"/>
      <w:r w:rsidRPr="00137A0E">
        <w:rPr>
          <w:sz w:val="28"/>
          <w:lang w:val="en-US"/>
        </w:rPr>
        <w:t xml:space="preserve"> </w:t>
      </w:r>
      <w:proofErr w:type="gramStart"/>
      <w:r w:rsidRPr="00137A0E">
        <w:rPr>
          <w:sz w:val="28"/>
          <w:lang w:val="en-US"/>
        </w:rPr>
        <w:t>Materialning xossalarini bilgan holda buyum yasashning texnologik jarayonlarini loyihalash mumkin.</w:t>
      </w:r>
      <w:proofErr w:type="gramEnd"/>
    </w:p>
    <w:p w:rsidR="00137A0E" w:rsidRPr="00137A0E" w:rsidRDefault="00137A0E" w:rsidP="00137A0E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DF5890">
        <w:rPr>
          <w:b/>
          <w:sz w:val="28"/>
          <w:lang w:val="en-US"/>
        </w:rPr>
        <w:t xml:space="preserve">Kesib ishlanuvchanlik </w:t>
      </w:r>
      <w:r w:rsidRPr="00137A0E">
        <w:rPr>
          <w:sz w:val="28"/>
          <w:lang w:val="en-US"/>
        </w:rPr>
        <w:t>eng muhim texnologi</w:t>
      </w:r>
      <w:r w:rsidR="00DF5890">
        <w:rPr>
          <w:sz w:val="28"/>
          <w:lang w:val="en-US"/>
        </w:rPr>
        <w:t>k xossalaridan biri hisoblanadi</w:t>
      </w:r>
      <w:proofErr w:type="gramStart"/>
      <w:r w:rsidR="00DF5890">
        <w:rPr>
          <w:sz w:val="28"/>
          <w:lang w:val="en-US"/>
        </w:rPr>
        <w:t>,</w:t>
      </w:r>
      <w:r w:rsidRPr="00137A0E">
        <w:rPr>
          <w:sz w:val="28"/>
          <w:lang w:val="en-US"/>
        </w:rPr>
        <w:t>chunki</w:t>
      </w:r>
      <w:proofErr w:type="gramEnd"/>
      <w:r w:rsidRPr="00137A0E">
        <w:rPr>
          <w:sz w:val="28"/>
          <w:lang w:val="en-US"/>
        </w:rPr>
        <w:t xml:space="preserve"> ko‘pgina tayyorla</w:t>
      </w:r>
      <w:r w:rsidR="00DF5890">
        <w:rPr>
          <w:sz w:val="28"/>
          <w:lang w:val="en-US"/>
        </w:rPr>
        <w:t>n</w:t>
      </w:r>
      <w:r w:rsidRPr="00137A0E">
        <w:rPr>
          <w:sz w:val="28"/>
          <w:lang w:val="en-US"/>
        </w:rPr>
        <w:t xml:space="preserve">malar, shuningdek payvandlab tayyorlangan uzel va konstruksiyalarning detallariga mexanik ishlov beriladi. Ba’zi metallarga osongina ishlov berib toza </w:t>
      </w:r>
      <w:proofErr w:type="gramStart"/>
      <w:r w:rsidRPr="00137A0E">
        <w:rPr>
          <w:sz w:val="28"/>
          <w:lang w:val="en-US"/>
        </w:rPr>
        <w:t>va</w:t>
      </w:r>
      <w:proofErr w:type="gramEnd"/>
      <w:r w:rsidRPr="00137A0E">
        <w:rPr>
          <w:sz w:val="28"/>
          <w:lang w:val="en-US"/>
        </w:rPr>
        <w:t xml:space="preserve"> silliq sirt hosil qilish mumkin. Qattiqligi past </w:t>
      </w:r>
      <w:proofErr w:type="gramStart"/>
      <w:r w:rsidRPr="00137A0E">
        <w:rPr>
          <w:sz w:val="28"/>
          <w:lang w:val="en-US"/>
        </w:rPr>
        <w:t>bo‘lgan</w:t>
      </w:r>
      <w:proofErr w:type="gramEnd"/>
      <w:r w:rsidRPr="00137A0E">
        <w:rPr>
          <w:sz w:val="28"/>
          <w:lang w:val="en-US"/>
        </w:rPr>
        <w:t xml:space="preserve"> juda qovushqoq metallar ham yomon ishlanadi. Sirtida tirnalgan joylar </w:t>
      </w:r>
      <w:proofErr w:type="gramStart"/>
      <w:r w:rsidRPr="00137A0E">
        <w:rPr>
          <w:sz w:val="28"/>
          <w:lang w:val="en-US"/>
        </w:rPr>
        <w:t>bo‘lib</w:t>
      </w:r>
      <w:proofErr w:type="gramEnd"/>
      <w:r w:rsidRPr="00137A0E">
        <w:rPr>
          <w:sz w:val="28"/>
          <w:lang w:val="en-US"/>
        </w:rPr>
        <w:t xml:space="preserve">, g‘adir- budir chiqadi. </w:t>
      </w:r>
      <w:proofErr w:type="gramStart"/>
      <w:r w:rsidRPr="00137A0E">
        <w:rPr>
          <w:sz w:val="28"/>
          <w:lang w:val="en-US"/>
        </w:rPr>
        <w:t xml:space="preserve">Ishlov berishni yaxshilash uchun, masalan po‘lat </w:t>
      </w:r>
      <w:r w:rsidRPr="00DF5890">
        <w:rPr>
          <w:b/>
          <w:color w:val="FF0000"/>
          <w:sz w:val="28"/>
          <w:lang w:val="en-US"/>
        </w:rPr>
        <w:t>termik ishlanadi</w:t>
      </w:r>
      <w:r w:rsidRPr="00137A0E">
        <w:rPr>
          <w:sz w:val="28"/>
          <w:lang w:val="en-US"/>
        </w:rPr>
        <w:t>, bu bilan uning qattiqligi yo oshiriladi yoki kamaytiriladi.</w:t>
      </w:r>
      <w:proofErr w:type="gramEnd"/>
    </w:p>
    <w:p w:rsidR="00DF5890" w:rsidRPr="00DF5890" w:rsidRDefault="00DF5890" w:rsidP="00DF5890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F5890">
        <w:rPr>
          <w:rFonts w:ascii="Times New Roman" w:hAnsi="Times New Roman" w:cs="Times New Roman"/>
          <w:b/>
          <w:sz w:val="28"/>
          <w:lang w:val="en-US"/>
        </w:rPr>
        <w:t xml:space="preserve">Payvandlanuvchanlik </w:t>
      </w:r>
      <w:r w:rsidRPr="00DF5890">
        <w:rPr>
          <w:rFonts w:ascii="Times New Roman" w:hAnsi="Times New Roman" w:cs="Times New Roman"/>
          <w:sz w:val="28"/>
          <w:lang w:val="en-US"/>
        </w:rPr>
        <w:t>metallarning xossalari asosiy metall xossalariga yaqin turgan payvand birikmalar hosil qila olish xususiyatidir.</w:t>
      </w:r>
      <w:proofErr w:type="gramEnd"/>
      <w:r w:rsidRPr="00DF5890">
        <w:rPr>
          <w:rFonts w:ascii="Times New Roman" w:hAnsi="Times New Roman" w:cs="Times New Roman"/>
          <w:sz w:val="28"/>
          <w:lang w:val="en-US"/>
        </w:rPr>
        <w:t xml:space="preserve"> U payvandlangan namunani bukish </w:t>
      </w:r>
      <w:proofErr w:type="gramStart"/>
      <w:r w:rsidRPr="00DF58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F5890">
        <w:rPr>
          <w:rFonts w:ascii="Times New Roman" w:hAnsi="Times New Roman" w:cs="Times New Roman"/>
          <w:sz w:val="28"/>
          <w:lang w:val="en-US"/>
        </w:rPr>
        <w:t xml:space="preserve"> cho‘zishga sinab ko‘rib aniqlanadi.</w:t>
      </w:r>
    </w:p>
    <w:p w:rsidR="00DF5890" w:rsidRDefault="00DF5890" w:rsidP="00DF5890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F5890">
        <w:rPr>
          <w:rFonts w:ascii="Times New Roman" w:hAnsi="Times New Roman" w:cs="Times New Roman"/>
          <w:b/>
          <w:sz w:val="28"/>
          <w:lang w:val="en-US"/>
        </w:rPr>
        <w:t>Bolg‘alanuvchanlik</w:t>
      </w:r>
      <w:r w:rsidRPr="00DF5890">
        <w:rPr>
          <w:rFonts w:ascii="Times New Roman" w:hAnsi="Times New Roman" w:cs="Times New Roman"/>
          <w:sz w:val="28"/>
          <w:lang w:val="en-US"/>
        </w:rPr>
        <w:t xml:space="preserve"> metallga sovuqlayin yoki qizdirilgan holatda uni </w:t>
      </w:r>
      <w:r>
        <w:rPr>
          <w:rFonts w:ascii="Times New Roman" w:hAnsi="Times New Roman" w:cs="Times New Roman"/>
          <w:sz w:val="28"/>
          <w:lang w:val="en-US"/>
        </w:rPr>
        <w:t>y</w:t>
      </w:r>
      <w:r w:rsidRPr="00DF5890">
        <w:rPr>
          <w:rFonts w:ascii="Times New Roman" w:hAnsi="Times New Roman" w:cs="Times New Roman"/>
          <w:sz w:val="28"/>
          <w:lang w:val="en-US"/>
        </w:rPr>
        <w:t>emirilish alomatlarisiz bosim ostida ishlov berish xususiyatidir.</w:t>
      </w:r>
      <w:proofErr w:type="gramEnd"/>
      <w:r w:rsidRPr="00DF5890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F5890">
        <w:rPr>
          <w:rFonts w:ascii="Times New Roman" w:hAnsi="Times New Roman" w:cs="Times New Roman"/>
          <w:sz w:val="28"/>
          <w:lang w:val="en-US"/>
        </w:rPr>
        <w:t>Bolg‘alanuvchanlik namunani berilgan darajagacha deformatsiyalab, temirchilik usulida bolg‘alab aniqlanadi.</w:t>
      </w:r>
      <w:proofErr w:type="gramEnd"/>
      <w:r w:rsidRPr="00DF5890">
        <w:rPr>
          <w:rFonts w:ascii="Times New Roman" w:hAnsi="Times New Roman" w:cs="Times New Roman"/>
          <w:sz w:val="28"/>
          <w:lang w:val="en-US"/>
        </w:rPr>
        <w:t xml:space="preserve"> Namunaning </w:t>
      </w:r>
      <w:proofErr w:type="gramStart"/>
      <w:r w:rsidRPr="0023780F">
        <w:rPr>
          <w:rFonts w:ascii="Times New Roman" w:hAnsi="Times New Roman" w:cs="Times New Roman"/>
          <w:b/>
          <w:sz w:val="28"/>
          <w:lang w:val="en-US"/>
        </w:rPr>
        <w:t>cho‘kish</w:t>
      </w:r>
      <w:proofErr w:type="gramEnd"/>
      <w:r w:rsidRPr="0023780F">
        <w:rPr>
          <w:rFonts w:ascii="Times New Roman" w:hAnsi="Times New Roman" w:cs="Times New Roman"/>
          <w:b/>
          <w:sz w:val="28"/>
          <w:lang w:val="en-US"/>
        </w:rPr>
        <w:t xml:space="preserve"> balandligi</w:t>
      </w:r>
      <w:r w:rsidRPr="00DF5890">
        <w:rPr>
          <w:rFonts w:ascii="Times New Roman" w:hAnsi="Times New Roman" w:cs="Times New Roman"/>
          <w:sz w:val="28"/>
          <w:lang w:val="en-US"/>
        </w:rPr>
        <w:t xml:space="preserve">, odatda, uning ikkilangan diametriga teng bo‘lishi kerak. Agar uning yon sirtida darzlar paydo </w:t>
      </w:r>
      <w:proofErr w:type="gramStart"/>
      <w:r w:rsidRPr="00DF5890">
        <w:rPr>
          <w:rFonts w:ascii="Times New Roman" w:hAnsi="Times New Roman" w:cs="Times New Roman"/>
          <w:sz w:val="28"/>
          <w:lang w:val="en-US"/>
        </w:rPr>
        <w:t>bo‘lmasa</w:t>
      </w:r>
      <w:proofErr w:type="gramEnd"/>
      <w:r w:rsidRPr="00DF5890">
        <w:rPr>
          <w:rFonts w:ascii="Times New Roman" w:hAnsi="Times New Roman" w:cs="Times New Roman"/>
          <w:sz w:val="28"/>
          <w:lang w:val="en-US"/>
        </w:rPr>
        <w:t>, bunday namuna sinovga bardosh bergan, tekshirilayotgan metall esa bosim ostida ishlov berishga yaroqli hisoblanadi.</w:t>
      </w:r>
    </w:p>
    <w:p w:rsidR="00637753" w:rsidRPr="00637753" w:rsidRDefault="00637753" w:rsidP="00637753">
      <w:pPr>
        <w:jc w:val="both"/>
        <w:rPr>
          <w:rFonts w:ascii="Times New Roman" w:hAnsi="Times New Roman" w:cs="Times New Roman"/>
          <w:sz w:val="28"/>
          <w:lang w:val="en-US"/>
        </w:rPr>
      </w:pPr>
      <w:r w:rsidRPr="00637753">
        <w:rPr>
          <w:rFonts w:ascii="Times New Roman" w:hAnsi="Times New Roman" w:cs="Times New Roman"/>
          <w:sz w:val="28"/>
          <w:lang w:val="en-US"/>
        </w:rPr>
        <w:t xml:space="preserve">Materiallarning quyilish xossalari ularning </w:t>
      </w:r>
      <w:r w:rsidRPr="00637753">
        <w:rPr>
          <w:rFonts w:ascii="Times New Roman" w:hAnsi="Times New Roman" w:cs="Times New Roman"/>
          <w:b/>
          <w:sz w:val="28"/>
          <w:lang w:val="en-US"/>
        </w:rPr>
        <w:t xml:space="preserve">darzsiz, </w:t>
      </w:r>
      <w:proofErr w:type="gramStart"/>
      <w:r w:rsidRPr="00637753">
        <w:rPr>
          <w:rFonts w:ascii="Times New Roman" w:hAnsi="Times New Roman" w:cs="Times New Roman"/>
          <w:b/>
          <w:sz w:val="28"/>
          <w:lang w:val="en-US"/>
        </w:rPr>
        <w:t>bo‘shliqsiz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va boshqa nuqsonlarsiz quyma hosil qila olish xususiyatini xarakterlaydi. Asosiy quyilish xossalariga suyuq holatda </w:t>
      </w:r>
      <w:r w:rsidRPr="00637753">
        <w:rPr>
          <w:rFonts w:ascii="Times New Roman" w:hAnsi="Times New Roman" w:cs="Times New Roman"/>
          <w:b/>
          <w:color w:val="FF0000"/>
          <w:sz w:val="28"/>
          <w:lang w:val="en-US"/>
        </w:rPr>
        <w:t>oquvchanlik</w:t>
      </w:r>
      <w:r w:rsidRPr="00637753">
        <w:rPr>
          <w:rFonts w:ascii="Times New Roman" w:hAnsi="Times New Roman" w:cs="Times New Roman"/>
          <w:color w:val="FF0000"/>
          <w:sz w:val="28"/>
          <w:lang w:val="en-US"/>
        </w:rPr>
        <w:t xml:space="preserve">, </w:t>
      </w:r>
      <w:r w:rsidRPr="00637753">
        <w:rPr>
          <w:rFonts w:ascii="Times New Roman" w:hAnsi="Times New Roman" w:cs="Times New Roman"/>
          <w:b/>
          <w:color w:val="FF0000"/>
          <w:sz w:val="28"/>
          <w:lang w:val="en-US"/>
        </w:rPr>
        <w:t>kirishuvchanlik</w:t>
      </w:r>
      <w:r w:rsidRPr="00637753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</w:t>
      </w:r>
      <w:r w:rsidRPr="00637753">
        <w:rPr>
          <w:rFonts w:ascii="Times New Roman" w:hAnsi="Times New Roman" w:cs="Times New Roman"/>
          <w:b/>
          <w:color w:val="FF0000"/>
          <w:sz w:val="28"/>
          <w:lang w:val="en-US"/>
        </w:rPr>
        <w:t>likvatsiya</w:t>
      </w:r>
      <w:r w:rsidRPr="00637753">
        <w:rPr>
          <w:rFonts w:ascii="Times New Roman" w:hAnsi="Times New Roman" w:cs="Times New Roman"/>
          <w:sz w:val="28"/>
          <w:lang w:val="en-US"/>
        </w:rPr>
        <w:t xml:space="preserve"> kiradi.</w:t>
      </w:r>
    </w:p>
    <w:p w:rsidR="00637753" w:rsidRPr="00637753" w:rsidRDefault="00637753" w:rsidP="00637753">
      <w:pPr>
        <w:jc w:val="both"/>
        <w:rPr>
          <w:rFonts w:ascii="Times New Roman" w:hAnsi="Times New Roman" w:cs="Times New Roman"/>
          <w:sz w:val="28"/>
          <w:lang w:val="en-US"/>
        </w:rPr>
      </w:pPr>
      <w:r w:rsidRPr="00637753">
        <w:rPr>
          <w:rFonts w:ascii="Times New Roman" w:hAnsi="Times New Roman" w:cs="Times New Roman"/>
          <w:sz w:val="28"/>
          <w:lang w:val="en-US"/>
        </w:rPr>
        <w:lastRenderedPageBreak/>
        <w:t xml:space="preserve">Suyuq holatda </w:t>
      </w:r>
      <w:r w:rsidRPr="00637753">
        <w:rPr>
          <w:rFonts w:ascii="Times New Roman" w:hAnsi="Times New Roman" w:cs="Times New Roman"/>
          <w:b/>
          <w:sz w:val="28"/>
          <w:lang w:val="en-US"/>
        </w:rPr>
        <w:t>oquvchanlik</w:t>
      </w:r>
      <w:r w:rsidRPr="00637753">
        <w:rPr>
          <w:rFonts w:ascii="Times New Roman" w:hAnsi="Times New Roman" w:cs="Times New Roman"/>
          <w:sz w:val="28"/>
          <w:lang w:val="en-US"/>
        </w:rPr>
        <w:t xml:space="preserve"> suyultirilgan metallning quyish qolipi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bo‘shlig‘ini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yaxshi to‘ldirish xususiyatidir.</w:t>
      </w:r>
    </w:p>
    <w:p w:rsidR="00637753" w:rsidRPr="00637753" w:rsidRDefault="00637753" w:rsidP="0063775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0105E">
        <w:rPr>
          <w:rFonts w:ascii="Times New Roman" w:hAnsi="Times New Roman" w:cs="Times New Roman"/>
          <w:b/>
          <w:color w:val="FF0000"/>
          <w:sz w:val="28"/>
          <w:lang w:val="en-US"/>
        </w:rPr>
        <w:t>Krisstallanishda krishishuvchanlik</w:t>
      </w:r>
      <w:r w:rsidRPr="00B0105E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637753">
        <w:rPr>
          <w:rFonts w:ascii="Times New Roman" w:hAnsi="Times New Roman" w:cs="Times New Roman"/>
          <w:sz w:val="28"/>
          <w:lang w:val="en-US"/>
        </w:rPr>
        <w:t>suyuq holatdan qattiq holatga o‘tishda metall hajmining kamayishidir.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U quymalarda kirishuvchanlik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bo‘shliqlari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va g‘ovaklari hosil bo‘lishiga sabab bo‘ladi. </w:t>
      </w:r>
      <w:r w:rsidRPr="00B824F4">
        <w:rPr>
          <w:rFonts w:ascii="Times New Roman" w:hAnsi="Times New Roman" w:cs="Times New Roman"/>
          <w:b/>
          <w:sz w:val="28"/>
          <w:lang w:val="en-US"/>
        </w:rPr>
        <w:t>Likvatsiya</w:t>
      </w:r>
      <w:r w:rsidRPr="00637753">
        <w:rPr>
          <w:rFonts w:ascii="Times New Roman" w:hAnsi="Times New Roman" w:cs="Times New Roman"/>
          <w:sz w:val="28"/>
          <w:lang w:val="en-US"/>
        </w:rPr>
        <w:t xml:space="preserve"> qotishmalarning krisstallanishda paydo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bo‘ladigan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kimyoviy tarkibining bir jinslimasligidadir. Bu qotishmalar toza metallarga qaraganda qat’iy bir temperaturada emas, balki temperatura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oralig‘ida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kristallanish bilan tushuntiriladi. Qotishmaning </w:t>
      </w:r>
      <w:r w:rsidRPr="002C0853">
        <w:rPr>
          <w:rFonts w:ascii="Times New Roman" w:hAnsi="Times New Roman" w:cs="Times New Roman"/>
          <w:b/>
          <w:sz w:val="28"/>
          <w:lang w:val="en-US"/>
        </w:rPr>
        <w:t>kristallanish temperatura intervali</w:t>
      </w:r>
      <w:r w:rsidRPr="00637753">
        <w:rPr>
          <w:rFonts w:ascii="Times New Roman" w:hAnsi="Times New Roman" w:cs="Times New Roman"/>
          <w:sz w:val="28"/>
          <w:lang w:val="en-US"/>
        </w:rPr>
        <w:t xml:space="preserve"> qancha katta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bo‘lsa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, likvatsiya shuncha tez rivojlanadi. Bunda kristallanish harorat oralig‘iga kuchli ta’sir qiladigan qotishma komponentlari (po‘lat uchun oltingugurt, kislorod, fosfor, uglerod) likvatsiyaga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ko‘proq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moyil bo‘ladi.</w:t>
      </w:r>
    </w:p>
    <w:p w:rsidR="00637753" w:rsidRDefault="00637753" w:rsidP="00637753">
      <w:pPr>
        <w:jc w:val="both"/>
        <w:rPr>
          <w:rFonts w:ascii="Times New Roman" w:hAnsi="Times New Roman" w:cs="Times New Roman"/>
          <w:sz w:val="28"/>
          <w:lang w:val="en-US"/>
        </w:rPr>
      </w:pPr>
      <w:r w:rsidRPr="00637753">
        <w:rPr>
          <w:rFonts w:ascii="Times New Roman" w:hAnsi="Times New Roman" w:cs="Times New Roman"/>
          <w:sz w:val="28"/>
          <w:lang w:val="en-US"/>
        </w:rPr>
        <w:t xml:space="preserve">Metall </w:t>
      </w:r>
      <w:proofErr w:type="gramStart"/>
      <w:r w:rsidRPr="0063775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637753">
        <w:rPr>
          <w:rFonts w:ascii="Times New Roman" w:hAnsi="Times New Roman" w:cs="Times New Roman"/>
          <w:sz w:val="28"/>
          <w:lang w:val="en-US"/>
        </w:rPr>
        <w:t xml:space="preserve"> qotishmalarning texnologik xossalarini bukiluvchanligini va takror bukiluvchanligini sinash, botiluvchanligini sinash, cho‘kuvchanligini sinash, yassilanuvchanlik, o‘raluvchanlik, buraluvchanlik va boshqa xossalarini sinash usullari bilan aniqlanadi.</w:t>
      </w:r>
    </w:p>
    <w:p w:rsidR="005310DA" w:rsidRPr="005310DA" w:rsidRDefault="005310DA" w:rsidP="005310D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310DA">
        <w:rPr>
          <w:rStyle w:val="0pt"/>
          <w:rFonts w:eastAsiaTheme="minorHAnsi"/>
          <w:b/>
          <w:color w:val="FF0000"/>
          <w:sz w:val="28"/>
          <w:szCs w:val="28"/>
        </w:rPr>
        <w:t>Ekspluatatsion xossalari.</w:t>
      </w:r>
      <w:proofErr w:type="gramEnd"/>
      <w:r w:rsidRPr="005310DA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Bu xossalar mashinaning ish sharoitiga bog‘liq holda maxsus sinovlari o‘tkazib aniqlanadi.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Ekspluatatsion xossalardan eng muhim </w:t>
      </w:r>
      <w:r w:rsidRPr="00770FDB">
        <w:rPr>
          <w:rFonts w:ascii="Times New Roman" w:hAnsi="Times New Roman" w:cs="Times New Roman"/>
          <w:b/>
          <w:sz w:val="28"/>
          <w:szCs w:val="28"/>
          <w:lang w:val="en-US"/>
        </w:rPr>
        <w:t>yeyilishga chidamlilikdir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5310DA" w:rsidRPr="005310DA" w:rsidRDefault="005310DA" w:rsidP="005310D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0FDB">
        <w:rPr>
          <w:rFonts w:ascii="Times New Roman" w:hAnsi="Times New Roman" w:cs="Times New Roman"/>
          <w:b/>
          <w:sz w:val="28"/>
          <w:szCs w:val="28"/>
          <w:lang w:val="en-US"/>
        </w:rPr>
        <w:t>Yeyilishga chidamlilik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materialning yeyilishiga, ya’ni ishqalanish tufayli buyum tashqi sirtining yemirilishidan o‘lchami va shaklini asta-sekin o‘zgartirishga qarshilik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ko‘rsata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olish xususiyatidir.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Metallarni yeyilishga sinash laboratoriya sharoitida namunalarda, real ekspluatatsiya sharoitida esa detallarda o‘tkaziladi.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Namunalarni sinashda ishqalanish sharoiti real sharoitga yaqin qilib olinadi.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Namuna yoki detallarning </w:t>
      </w:r>
      <w:r w:rsidR="00770FDB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>eyilish kattaligini turli usullar bilan, chunonchi o‘lchamlarni o‘lchash, namunalarni tortib ko‘rish kabi usullar bilan aniqlanadi.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Ekspluatatsion xossalariga shuningdek </w:t>
      </w:r>
      <w:r w:rsidRPr="00770FDB">
        <w:rPr>
          <w:rFonts w:ascii="Times New Roman" w:hAnsi="Times New Roman" w:cs="Times New Roman"/>
          <w:b/>
          <w:sz w:val="28"/>
          <w:szCs w:val="28"/>
          <w:lang w:val="en-US"/>
        </w:rPr>
        <w:t>sovuqbardoshlik,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0FDB">
        <w:rPr>
          <w:rFonts w:ascii="Times New Roman" w:hAnsi="Times New Roman" w:cs="Times New Roman"/>
          <w:b/>
          <w:sz w:val="28"/>
          <w:szCs w:val="28"/>
          <w:lang w:val="en-US"/>
        </w:rPr>
        <w:t>issiqbardoshlik,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0FDB">
        <w:rPr>
          <w:rFonts w:ascii="Times New Roman" w:hAnsi="Times New Roman" w:cs="Times New Roman"/>
          <w:b/>
          <w:sz w:val="28"/>
          <w:szCs w:val="28"/>
          <w:lang w:val="en-US"/>
        </w:rPr>
        <w:t>antifikatsion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xossalar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hakozolar ham kiradi.</w:t>
      </w:r>
    </w:p>
    <w:p w:rsidR="005310DA" w:rsidRPr="005310DA" w:rsidRDefault="005310DA" w:rsidP="005310D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70FD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Rentgen tadqiqotlari.</w:t>
      </w:r>
      <w:proofErr w:type="gramEnd"/>
      <w:r w:rsidRPr="00770FDB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Istalgan faza difratsiya egri chizig‘ining intensivligi, uning namunadagi miqdoriga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proporsional.</w:t>
      </w:r>
    </w:p>
    <w:p w:rsidR="00770FDB" w:rsidRPr="00770FDB" w:rsidRDefault="005310DA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Ammo elementning intensivligi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og‘irlik konsentratsiyasi nisbatlari orasida biryoqlama muvofiqlik yo‘q, xatto fazaning birida va o‘sha miqdorida ham uning intensivlik chizig‘i o‘zgaradi, birinchidan-matritsaning effekti deb ataluvchi namunadagi rentgen nurlarining o‘rtalama yutilish koeffitsientining bog‘liqligi va va ikkinchidan enstinksiya effektlari xarakatiga bog‘liqligi. Hattoki bog‘liq </w:t>
      </w:r>
      <w:proofErr w:type="gramStart"/>
      <w:r w:rsidRPr="005310DA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5310DA">
        <w:rPr>
          <w:rFonts w:ascii="Times New Roman" w:hAnsi="Times New Roman" w:cs="Times New Roman"/>
          <w:sz w:val="28"/>
          <w:szCs w:val="28"/>
          <w:lang w:val="en-US"/>
        </w:rPr>
        <w:t xml:space="preserve"> bo‘lmagan etalonlar to‘plamining borligiga qaramasdan bularning </w:t>
      </w:r>
      <w:r w:rsidRPr="005310D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hammasi namunalarning fazaviy analizlarini o‘tkazishni qiyinlashtiradi. 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>Bu holatda</w:t>
      </w:r>
      <w:r w:rsidR="00770F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namunadagi fazalari sonini aniqlash hajmiy </w:t>
      </w:r>
      <w:proofErr w:type="gramStart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>, quyidagi metodika bo‘yicha o‘tkazish mumkin.</w:t>
      </w:r>
    </w:p>
    <w:p w:rsidR="00770FDB" w:rsidRPr="00770FDB" w:rsidRDefault="00770FDB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I faza hosil </w:t>
      </w:r>
      <w:proofErr w:type="gramStart"/>
      <w:r w:rsidRPr="00770FD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difraksiya</w:t>
      </w:r>
      <w:r>
        <w:rPr>
          <w:rFonts w:ascii="Times New Roman" w:hAnsi="Times New Roman" w:cs="Times New Roman"/>
          <w:sz w:val="28"/>
          <w:szCs w:val="28"/>
          <w:lang w:val="en-US"/>
        </w:rPr>
        <w:t>ning intensivligi quyidagicha to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>piladi:</w:t>
      </w:r>
    </w:p>
    <w:p w:rsidR="00770FDB" w:rsidRPr="00770FDB" w:rsidRDefault="00770FDB" w:rsidP="00770FD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70F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F48E03" wp14:editId="36F8F4D6">
            <wp:extent cx="2305372" cy="42868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605BA6">
        <w:rPr>
          <w:rFonts w:ascii="Times New Roman" w:hAnsi="Times New Roman" w:cs="Times New Roman"/>
          <w:sz w:val="28"/>
          <w:szCs w:val="28"/>
          <w:lang w:val="en-US"/>
        </w:rPr>
        <w:t>4.1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70FDB" w:rsidRPr="00770FDB" w:rsidRDefault="00770FDB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70FD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yerda: </w:t>
      </w:r>
      <w:r w:rsidRPr="00770FDB">
        <w:rPr>
          <w:rStyle w:val="31"/>
          <w:rFonts w:eastAsiaTheme="minorHAnsi"/>
          <w:b/>
          <w:sz w:val="28"/>
          <w:szCs w:val="28"/>
        </w:rPr>
        <w:t>(J</w:t>
      </w:r>
      <w:r w:rsidRPr="00770FDB">
        <w:rPr>
          <w:rStyle w:val="31"/>
          <w:rFonts w:eastAsiaTheme="minorHAnsi"/>
          <w:b/>
          <w:sz w:val="28"/>
          <w:szCs w:val="28"/>
          <w:vertAlign w:val="subscript"/>
        </w:rPr>
        <w:t>0</w:t>
      </w:r>
      <w:r w:rsidRPr="00770FDB">
        <w:rPr>
          <w:rStyle w:val="31"/>
          <w:rFonts w:eastAsiaTheme="minorHAnsi"/>
          <w:b/>
          <w:sz w:val="28"/>
          <w:szCs w:val="28"/>
        </w:rPr>
        <w:t>)</w:t>
      </w:r>
      <w:r w:rsidR="00343E51">
        <w:rPr>
          <w:rStyle w:val="31"/>
          <w:rFonts w:ascii="Cambria Math" w:eastAsiaTheme="minorHAnsi" w:hAnsi="Cambria Math"/>
          <w:b/>
          <w:sz w:val="28"/>
          <w:szCs w:val="28"/>
          <w:vertAlign w:val="subscript"/>
        </w:rPr>
        <w:t>𝒊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>yutiish koeffitsientini hisobga olmagan holda faqat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fazadan tashkil topgan namunada ko‘rsatilgan intensivlik;</w:t>
      </w:r>
    </w:p>
    <w:p w:rsidR="00770FDB" w:rsidRPr="00770FDB" w:rsidRDefault="00456C64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0</m:t>
            </m:r>
          </m:sub>
        </m:sSub>
      </m:oMath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>namunaning</w:t>
      </w:r>
      <w:proofErr w:type="gramEnd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difraksiya yuzasida ishtirok etgan maydoni;</w:t>
      </w:r>
    </w:p>
    <w:p w:rsidR="00770FDB" w:rsidRPr="00770FDB" w:rsidRDefault="00456C64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</m:sub>
        </m:sSub>
      </m:oMath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>namunadagi</w:t>
      </w:r>
      <w:proofErr w:type="gramEnd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aniqlanayotgan fazaning hajmiy miqdori;</w:t>
      </w:r>
    </w:p>
    <w:p w:rsidR="00770FDB" w:rsidRPr="00770FDB" w:rsidRDefault="00343E51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43E51">
        <w:rPr>
          <w:rStyle w:val="0pt"/>
          <w:rFonts w:eastAsiaTheme="minorHAnsi"/>
          <w:b/>
          <w:sz w:val="28"/>
          <w:szCs w:val="28"/>
        </w:rPr>
        <w:t>μ</w:t>
      </w:r>
      <w:r w:rsidR="00770FDB" w:rsidRPr="00770FDB">
        <w:rPr>
          <w:rStyle w:val="31"/>
          <w:rFonts w:eastAsiaTheme="minorHAnsi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>kuchsizlanishning</w:t>
      </w:r>
      <w:proofErr w:type="gramEnd"/>
      <w:r w:rsidR="00770FDB"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chiziqli koeffitsienti;</w:t>
      </w:r>
    </w:p>
    <w:p w:rsidR="00770FDB" w:rsidRPr="00770FDB" w:rsidRDefault="00770FDB" w:rsidP="00770FD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5BA6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770FDB">
        <w:rPr>
          <w:rFonts w:ascii="Times New Roman" w:hAnsi="Times New Roman" w:cs="Times New Roman"/>
          <w:sz w:val="28"/>
          <w:szCs w:val="28"/>
          <w:lang w:val="en-US"/>
        </w:rPr>
        <w:t xml:space="preserve"> - Vulf-Breg burchagi yo‘nalishida namunaga kiryotgan rentgen nurlarining chuqurligi.</w:t>
      </w:r>
    </w:p>
    <w:p w:rsidR="00605BA6" w:rsidRDefault="00770FDB" w:rsidP="00605BA6">
      <w:pPr>
        <w:rPr>
          <w:rStyle w:val="0pt"/>
          <w:rFonts w:eastAsiaTheme="minorEastAsia"/>
          <w:i w:val="0"/>
          <w:sz w:val="28"/>
          <w:szCs w:val="28"/>
        </w:rPr>
      </w:pPr>
      <w:r w:rsidRPr="00605BA6">
        <w:rPr>
          <w:sz w:val="28"/>
          <w:lang w:val="en-US"/>
        </w:rPr>
        <w:t xml:space="preserve">Amalda </w:t>
      </w:r>
      <w:proofErr w:type="gramStart"/>
      <w:r w:rsidRPr="00605BA6">
        <w:rPr>
          <w:sz w:val="28"/>
          <w:lang w:val="en-US"/>
        </w:rPr>
        <w:t>ko‘pincha</w:t>
      </w:r>
      <w:proofErr w:type="gramEnd"/>
      <w:r w:rsidRPr="00605BA6">
        <w:rPr>
          <w:sz w:val="28"/>
          <w:lang w:val="en-US"/>
        </w:rPr>
        <w:t xml:space="preserve"> kata qalinlikdagi namunalarda quyidagicha qabul qilish mumkin</w:t>
      </w:r>
      <w:r w:rsidRPr="00605BA6">
        <w:rPr>
          <w:sz w:val="32"/>
          <w:lang w:val="en-US"/>
        </w:rPr>
        <w:t>:</w:t>
      </w:r>
      <w:r w:rsidR="00605BA6" w:rsidRPr="00605BA6">
        <w:rPr>
          <w:sz w:val="32"/>
          <w:lang w:val="en-US"/>
        </w:rPr>
        <w:t xml:space="preserve"> </w:t>
      </w:r>
      <w:r w:rsidR="00605BA6">
        <w:rPr>
          <w:sz w:val="32"/>
          <w:lang w:val="en-US"/>
        </w:rPr>
        <w:t xml:space="preserve">        </w:t>
      </w:r>
      <w:r w:rsidR="00605BA6" w:rsidRPr="00605BA6">
        <w:rPr>
          <w:sz w:val="32"/>
          <w:lang w:val="en-US"/>
        </w:rPr>
        <w:t xml:space="preserve"> </w:t>
      </w:r>
      <w:r w:rsidR="00605BA6" w:rsidRPr="00605BA6">
        <w:rPr>
          <w:rFonts w:ascii="Times New Roman" w:hAnsi="Times New Roman" w:cs="Times New Roman"/>
          <w:b/>
          <w:color w:val="FF0000"/>
          <w:sz w:val="32"/>
          <w:lang w:val="en-US"/>
        </w:rPr>
        <w:t>e</w:t>
      </w:r>
      <w:r w:rsidR="00605BA6" w:rsidRPr="00605BA6">
        <w:rPr>
          <w:rFonts w:ascii="Times New Roman" w:hAnsi="Times New Roman" w:cs="Times New Roman"/>
          <w:b/>
          <w:color w:val="FF0000"/>
          <w:sz w:val="32"/>
          <w:vertAlign w:val="superscript"/>
          <w:lang w:val="en-US"/>
        </w:rPr>
        <w:t>-2</w:t>
      </w:r>
      <w:r w:rsidR="00605BA6" w:rsidRPr="00605BA6">
        <w:rPr>
          <w:rStyle w:val="0pt"/>
          <w:rFonts w:eastAsiaTheme="minorHAnsi"/>
          <w:b/>
          <w:color w:val="FF0000"/>
          <w:sz w:val="32"/>
          <w:szCs w:val="28"/>
          <w:vertAlign w:val="superscript"/>
        </w:rPr>
        <w:t>μd</w:t>
      </w:r>
      <w:r w:rsidR="00605BA6" w:rsidRPr="00605BA6">
        <w:rPr>
          <w:rStyle w:val="0pt"/>
          <w:rFonts w:eastAsiaTheme="minorHAnsi"/>
          <w:b/>
          <w:color w:val="FF0000"/>
          <w:sz w:val="32"/>
          <w:szCs w:val="28"/>
        </w:rPr>
        <w:t>~</w:t>
      </w:r>
      <m:oMath>
        <m:f>
          <m:fPr>
            <m:ctrlPr>
              <w:rPr>
                <w:rStyle w:val="0pt"/>
                <w:rFonts w:ascii="Cambria Math" w:eastAsiaTheme="minorHAnsi" w:hAnsi="Cambria Math"/>
                <w:b/>
                <w:i w:val="0"/>
                <w:iCs w:val="0"/>
                <w:color w:val="FF0000"/>
                <w:sz w:val="32"/>
                <w:szCs w:val="28"/>
                <w:shd w:val="clear" w:color="auto" w:fill="auto"/>
              </w:rPr>
            </m:ctrlPr>
          </m:fPr>
          <m:num>
            <m:r>
              <m:rPr>
                <m:sty m:val="b"/>
              </m:rPr>
              <w:rPr>
                <w:rStyle w:val="0pt"/>
                <w:rFonts w:ascii="Cambria Math" w:eastAsiaTheme="minorHAnsi" w:hAnsi="Cambria Math"/>
                <w:color w:val="FF0000"/>
                <w:sz w:val="32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Style w:val="0pt"/>
                <w:rFonts w:ascii="Cambria Math" w:eastAsiaTheme="minorHAnsi" w:hAnsi="Cambria Math"/>
                <w:color w:val="FF0000"/>
                <w:sz w:val="32"/>
                <w:szCs w:val="28"/>
              </w:rPr>
              <m:t>2</m:t>
            </m:r>
            <m:r>
              <m:rPr>
                <m:sty m:val="bi"/>
              </m:rPr>
              <w:rPr>
                <w:rStyle w:val="0pt"/>
                <w:rFonts w:ascii="Cambria Math" w:eastAsiaTheme="minorHAnsi" w:hAnsi="Cambria Math"/>
                <w:color w:val="FF0000"/>
                <w:sz w:val="32"/>
                <w:szCs w:val="28"/>
              </w:rPr>
              <m:t>μ</m:t>
            </m:r>
          </m:den>
        </m:f>
      </m:oMath>
      <w:r w:rsidR="00605BA6">
        <w:rPr>
          <w:rStyle w:val="0pt"/>
          <w:rFonts w:eastAsiaTheme="minorEastAsia"/>
          <w:b/>
          <w:sz w:val="32"/>
          <w:szCs w:val="28"/>
        </w:rPr>
        <w:t xml:space="preserve">  </w:t>
      </w:r>
      <w:r w:rsidR="00605BA6">
        <w:rPr>
          <w:rStyle w:val="0pt"/>
          <w:rFonts w:eastAsiaTheme="minorEastAsia"/>
          <w:b/>
          <w:i w:val="0"/>
          <w:sz w:val="32"/>
          <w:szCs w:val="28"/>
        </w:rPr>
        <w:t xml:space="preserve">        </w:t>
      </w:r>
      <w:r w:rsidR="00605BA6" w:rsidRPr="00605BA6">
        <w:rPr>
          <w:rStyle w:val="0pt"/>
          <w:rFonts w:eastAsiaTheme="minorEastAsia"/>
          <w:i w:val="0"/>
          <w:sz w:val="28"/>
          <w:szCs w:val="28"/>
        </w:rPr>
        <w:t xml:space="preserve">va </w:t>
      </w:r>
      <w:r w:rsidR="00605BA6" w:rsidRPr="00605BA6">
        <w:rPr>
          <w:rStyle w:val="0pt"/>
          <w:rFonts w:eastAsiaTheme="minorEastAsia"/>
          <w:b/>
          <w:i w:val="0"/>
          <w:sz w:val="28"/>
          <w:szCs w:val="28"/>
        </w:rPr>
        <w:t>(4.1)</w:t>
      </w:r>
      <w:r w:rsidR="00605BA6">
        <w:rPr>
          <w:rStyle w:val="0pt"/>
          <w:rFonts w:eastAsiaTheme="minorEastAsia"/>
          <w:i w:val="0"/>
          <w:sz w:val="28"/>
          <w:szCs w:val="28"/>
        </w:rPr>
        <w:t xml:space="preserve"> </w:t>
      </w:r>
      <w:r w:rsidR="00753646">
        <w:rPr>
          <w:rStyle w:val="0pt"/>
          <w:rFonts w:eastAsiaTheme="minorEastAsia"/>
          <w:i w:val="0"/>
          <w:sz w:val="28"/>
          <w:szCs w:val="28"/>
        </w:rPr>
        <w:t>ifoda quyi</w:t>
      </w:r>
      <w:r w:rsidR="00605BA6" w:rsidRPr="00605BA6">
        <w:rPr>
          <w:rStyle w:val="0pt"/>
          <w:rFonts w:eastAsiaTheme="minorEastAsia"/>
          <w:i w:val="0"/>
          <w:sz w:val="28"/>
          <w:szCs w:val="28"/>
        </w:rPr>
        <w:t>dagi ko’rinishga keladi</w:t>
      </w:r>
      <w:r w:rsidR="00753646">
        <w:rPr>
          <w:rStyle w:val="0pt"/>
          <w:rFonts w:eastAsiaTheme="minorEastAsia"/>
          <w:i w:val="0"/>
          <w:sz w:val="28"/>
          <w:szCs w:val="28"/>
        </w:rPr>
        <w:t>:</w:t>
      </w:r>
    </w:p>
    <w:p w:rsidR="00605BA6" w:rsidRPr="00605BA6" w:rsidRDefault="00605BA6" w:rsidP="00605BA6">
      <w:pPr>
        <w:jc w:val="center"/>
        <w:rPr>
          <w:b/>
          <w:iCs/>
          <w:color w:val="000000"/>
          <w:spacing w:val="1"/>
          <w:sz w:val="28"/>
          <w:lang w:val="en-US" w:bidi="en-US"/>
        </w:rPr>
      </w:pPr>
      <w:r w:rsidRPr="00605BA6">
        <w:rPr>
          <w:b/>
          <w:iCs/>
          <w:noProof/>
          <w:color w:val="000000"/>
          <w:spacing w:val="1"/>
          <w:sz w:val="28"/>
          <w:lang w:eastAsia="ru-RU"/>
        </w:rPr>
        <w:drawing>
          <wp:inline distT="0" distB="0" distL="0" distR="0" wp14:anchorId="5C2F6574" wp14:editId="2153F9B8">
            <wp:extent cx="1920240" cy="44196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6713" cy="44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Cs/>
          <w:color w:val="000000"/>
          <w:spacing w:val="1"/>
          <w:sz w:val="28"/>
          <w:lang w:val="en-US" w:bidi="en-US"/>
        </w:rPr>
        <w:t xml:space="preserve">           (4.2)</w:t>
      </w:r>
    </w:p>
    <w:p w:rsidR="008820C9" w:rsidRPr="008820C9" w:rsidRDefault="00605BA6" w:rsidP="008820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820C9">
        <w:rPr>
          <w:rFonts w:ascii="Times New Roman" w:hAnsi="Times New Roman" w:cs="Times New Roman"/>
          <w:sz w:val="28"/>
          <w:szCs w:val="28"/>
          <w:lang w:val="en-US"/>
        </w:rPr>
        <w:t>Rasmga olish geome</w:t>
      </w:r>
      <w:r w:rsidR="008820C9">
        <w:rPr>
          <w:rFonts w:ascii="Times New Roman" w:hAnsi="Times New Roman" w:cs="Times New Roman"/>
          <w:sz w:val="28"/>
          <w:szCs w:val="28"/>
          <w:lang w:val="en-US"/>
        </w:rPr>
        <w:t>triyasi bir xil bo’l</w:t>
      </w:r>
      <w:r w:rsidR="008820C9" w:rsidRPr="008820C9">
        <w:rPr>
          <w:rFonts w:ascii="Times New Roman" w:hAnsi="Times New Roman" w:cs="Times New Roman"/>
          <w:sz w:val="28"/>
          <w:szCs w:val="28"/>
          <w:lang w:val="en-US"/>
        </w:rPr>
        <w:t>gani uchun</w:t>
      </w:r>
    </w:p>
    <w:p w:rsidR="008820C9" w:rsidRPr="008820C9" w:rsidRDefault="008820C9" w:rsidP="008820C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820C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color w:val="FF0000"/>
                <w:spacing w:val="3"/>
                <w:sz w:val="28"/>
                <w:szCs w:val="28"/>
                <w:lang w:val="en-US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2</m:t>
            </m:r>
          </m:den>
        </m:f>
      </m:oMath>
      <w:r w:rsidR="00605BA6" w:rsidRPr="008820C9">
        <w:rPr>
          <w:rStyle w:val="31"/>
          <w:rFonts w:eastAsiaTheme="minorHAnsi"/>
          <w:b/>
          <w:color w:val="FF0000"/>
          <w:sz w:val="28"/>
          <w:szCs w:val="28"/>
        </w:rPr>
        <w:t>S</w:t>
      </w:r>
      <w:r w:rsidR="00605BA6" w:rsidRPr="008820C9">
        <w:rPr>
          <w:rStyle w:val="11pt0pt"/>
          <w:rFonts w:eastAsiaTheme="minorHAnsi"/>
          <w:b/>
          <w:color w:val="FF0000"/>
          <w:sz w:val="28"/>
          <w:szCs w:val="28"/>
          <w:vertAlign w:val="subscript"/>
        </w:rPr>
        <w:t>0</w:t>
      </w:r>
      <w:r w:rsidR="00605BA6" w:rsidRPr="008820C9">
        <w:rPr>
          <w:rStyle w:val="4"/>
          <w:rFonts w:eastAsiaTheme="minorHAnsi"/>
          <w:b/>
          <w:color w:val="FF0000"/>
          <w:sz w:val="28"/>
          <w:szCs w:val="28"/>
        </w:rPr>
        <w:t>q</w:t>
      </w:r>
      <w:r w:rsidRPr="008820C9">
        <w:rPr>
          <w:rStyle w:val="4"/>
          <w:rFonts w:ascii="Cambria Math" w:eastAsiaTheme="minorHAnsi" w:hAnsi="Cambria Math" w:cs="Cambria Math"/>
          <w:b/>
          <w:color w:val="FF0000"/>
          <w:sz w:val="28"/>
          <w:szCs w:val="28"/>
          <w:vertAlign w:val="subscript"/>
        </w:rPr>
        <w:t>𝒊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color w:val="FF0000"/>
                <w:spacing w:val="3"/>
                <w:sz w:val="28"/>
                <w:szCs w:val="28"/>
                <w:lang w:val="en-US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2μ</m:t>
            </m:r>
          </m:den>
        </m:f>
      </m:oMath>
      <w:r w:rsidR="00605BA6" w:rsidRPr="008820C9">
        <w:rPr>
          <w:rStyle w:val="0pt"/>
          <w:rFonts w:eastAsiaTheme="minorHAnsi"/>
          <w:b/>
          <w:color w:val="FF0000"/>
          <w:sz w:val="28"/>
          <w:szCs w:val="28"/>
        </w:rPr>
        <w:t>-</w:t>
      </w:r>
      <w:r w:rsidR="00605BA6" w:rsidRPr="008820C9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605BA6" w:rsidRPr="008820C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820C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r w:rsidRPr="008820C9">
        <w:rPr>
          <w:rFonts w:ascii="Times New Roman" w:hAnsi="Times New Roman" w:cs="Times New Roman"/>
          <w:b/>
          <w:sz w:val="28"/>
          <w:szCs w:val="28"/>
          <w:lang w:val="en-US"/>
        </w:rPr>
        <w:t>(4.3)</w:t>
      </w:r>
    </w:p>
    <w:p w:rsidR="00605BA6" w:rsidRPr="008820C9" w:rsidRDefault="008820C9" w:rsidP="008820C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kattalik bo’</w:t>
      </w:r>
      <w:r w:rsidR="00605BA6" w:rsidRPr="008820C9">
        <w:rPr>
          <w:rFonts w:ascii="Times New Roman" w:hAnsi="Times New Roman" w:cs="Times New Roman"/>
          <w:sz w:val="28"/>
          <w:szCs w:val="28"/>
          <w:lang w:val="en-US"/>
        </w:rPr>
        <w:t>ladi.</w:t>
      </w:r>
    </w:p>
    <w:p w:rsidR="008820C9" w:rsidRDefault="00605BA6" w:rsidP="008820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820C9">
        <w:rPr>
          <w:rFonts w:ascii="Times New Roman" w:hAnsi="Times New Roman" w:cs="Times New Roman"/>
          <w:sz w:val="28"/>
          <w:szCs w:val="28"/>
          <w:lang w:val="en-US"/>
        </w:rPr>
        <w:t>Bunda (</w:t>
      </w:r>
      <w:r w:rsidR="009F52A9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8820C9">
        <w:rPr>
          <w:rFonts w:ascii="Times New Roman" w:hAnsi="Times New Roman" w:cs="Times New Roman"/>
          <w:sz w:val="28"/>
          <w:szCs w:val="28"/>
          <w:lang w:val="en-US"/>
        </w:rPr>
        <w:t>2) if</w:t>
      </w:r>
      <w:r w:rsidR="008820C9">
        <w:rPr>
          <w:rFonts w:ascii="Times New Roman" w:hAnsi="Times New Roman" w:cs="Times New Roman"/>
          <w:sz w:val="28"/>
          <w:szCs w:val="28"/>
          <w:lang w:val="en-US"/>
        </w:rPr>
        <w:t xml:space="preserve">oda quyidagi </w:t>
      </w:r>
      <w:proofErr w:type="gramStart"/>
      <w:r w:rsidR="008820C9">
        <w:rPr>
          <w:rFonts w:ascii="Times New Roman" w:hAnsi="Times New Roman" w:cs="Times New Roman"/>
          <w:sz w:val="28"/>
          <w:szCs w:val="28"/>
          <w:lang w:val="en-US"/>
        </w:rPr>
        <w:t>ko‘rinishga</w:t>
      </w:r>
      <w:proofErr w:type="gramEnd"/>
      <w:r w:rsidR="008820C9">
        <w:rPr>
          <w:rFonts w:ascii="Times New Roman" w:hAnsi="Times New Roman" w:cs="Times New Roman"/>
          <w:sz w:val="28"/>
          <w:szCs w:val="28"/>
          <w:lang w:val="en-US"/>
        </w:rPr>
        <w:t xml:space="preserve"> keladi:</w:t>
      </w:r>
    </w:p>
    <w:p w:rsidR="008820C9" w:rsidRDefault="007577E4" w:rsidP="00043F5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77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CA559" wp14:editId="6E20461C">
            <wp:extent cx="1648055" cy="485843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805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F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8820C9" w:rsidRPr="008820C9">
        <w:rPr>
          <w:rFonts w:ascii="Times New Roman" w:hAnsi="Times New Roman" w:cs="Times New Roman"/>
          <w:b/>
          <w:sz w:val="28"/>
          <w:szCs w:val="28"/>
          <w:lang w:val="en-US"/>
        </w:rPr>
        <w:t>(4.4)</w:t>
      </w:r>
    </w:p>
    <w:p w:rsidR="00043F53" w:rsidRDefault="00043F53" w:rsidP="00043F53">
      <w:pPr>
        <w:pStyle w:val="8"/>
        <w:shd w:val="clear" w:color="auto" w:fill="auto"/>
        <w:spacing w:after="212" w:line="230" w:lineRule="exact"/>
        <w:ind w:firstLine="0"/>
        <w:jc w:val="left"/>
        <w:rPr>
          <w:sz w:val="28"/>
          <w:lang w:val="en-US"/>
        </w:rPr>
      </w:pPr>
      <w:r w:rsidRPr="00043F53"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2822BCDE" wp14:editId="57B459A1">
            <wp:simplePos x="0" y="0"/>
            <wp:positionH relativeFrom="column">
              <wp:posOffset>1800225</wp:posOffset>
            </wp:positionH>
            <wp:positionV relativeFrom="paragraph">
              <wp:posOffset>440690</wp:posOffset>
            </wp:positionV>
            <wp:extent cx="1485900" cy="41910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3F53">
        <w:rPr>
          <w:sz w:val="28"/>
          <w:lang w:val="en-US"/>
        </w:rPr>
        <w:t>Hajmiy kattaliklarni miqdoriy kattalikga almashtirilsa:</w:t>
      </w:r>
    </w:p>
    <w:p w:rsidR="00043F53" w:rsidRDefault="00043F53" w:rsidP="00043F53">
      <w:pPr>
        <w:pStyle w:val="8"/>
        <w:shd w:val="clear" w:color="auto" w:fill="auto"/>
        <w:spacing w:after="212" w:line="230" w:lineRule="exact"/>
        <w:ind w:firstLine="0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                                   </w:t>
      </w:r>
      <w:r w:rsidRPr="00043F53">
        <w:rPr>
          <w:b/>
          <w:sz w:val="28"/>
          <w:lang w:val="en-US"/>
        </w:rPr>
        <w:t>(4.5)</w:t>
      </w:r>
    </w:p>
    <w:p w:rsidR="00E21790" w:rsidRPr="00E21790" w:rsidRDefault="00E21790" w:rsidP="00E21790">
      <w:pPr>
        <w:pStyle w:val="8"/>
        <w:shd w:val="clear" w:color="auto" w:fill="auto"/>
        <w:spacing w:after="87" w:line="230" w:lineRule="exact"/>
        <w:ind w:firstLine="0"/>
        <w:jc w:val="both"/>
        <w:rPr>
          <w:sz w:val="28"/>
          <w:lang w:val="en-US"/>
        </w:rPr>
      </w:pPr>
      <w:proofErr w:type="gramStart"/>
      <w:r w:rsidRPr="00E21790">
        <w:rPr>
          <w:sz w:val="28"/>
          <w:lang w:val="en-US"/>
        </w:rPr>
        <w:t>bu</w:t>
      </w:r>
      <w:proofErr w:type="gramEnd"/>
      <w:r w:rsidRPr="00E21790">
        <w:rPr>
          <w:sz w:val="28"/>
          <w:lang w:val="en-US"/>
        </w:rPr>
        <w:t xml:space="preserve"> yerda, </w:t>
      </w:r>
      <w:r w:rsidRPr="00E21790">
        <w:rPr>
          <w:rStyle w:val="31"/>
          <w:i/>
          <w:sz w:val="28"/>
        </w:rPr>
        <w:t>P</w:t>
      </w:r>
      <w:r w:rsidRPr="00E21790">
        <w:rPr>
          <w:rStyle w:val="31"/>
          <w:rFonts w:ascii="Cambria Math" w:hAnsi="Cambria Math"/>
          <w:i/>
          <w:sz w:val="32"/>
          <w:vertAlign w:val="subscript"/>
        </w:rPr>
        <w:t>𝒊</w:t>
      </w:r>
      <w:r w:rsidRPr="00E21790">
        <w:rPr>
          <w:rStyle w:val="31"/>
          <w:sz w:val="28"/>
        </w:rPr>
        <w:t xml:space="preserve"> </w:t>
      </w:r>
      <w:r w:rsidRPr="00E21790">
        <w:rPr>
          <w:sz w:val="28"/>
          <w:lang w:val="en-US"/>
        </w:rPr>
        <w:t xml:space="preserve">- </w:t>
      </w:r>
      <w:r>
        <w:rPr>
          <w:rFonts w:ascii="Cambria Math" w:hAnsi="Cambria Math"/>
          <w:sz w:val="28"/>
          <w:lang w:val="en-US"/>
        </w:rPr>
        <w:t>𝒊</w:t>
      </w:r>
      <w:r w:rsidRPr="00E21790">
        <w:rPr>
          <w:sz w:val="28"/>
          <w:lang w:val="en-US"/>
        </w:rPr>
        <w:t xml:space="preserve">- fazaning </w:t>
      </w:r>
      <w:r w:rsidRPr="00E21790">
        <w:rPr>
          <w:b/>
          <w:sz w:val="28"/>
          <w:lang w:val="en-US"/>
        </w:rPr>
        <w:t>zichligi</w:t>
      </w:r>
      <w:r w:rsidRPr="00E21790">
        <w:rPr>
          <w:sz w:val="28"/>
          <w:lang w:val="en-US"/>
        </w:rPr>
        <w:t xml:space="preserve"> va namunaning o‘rtacha chiziqli yutilish</w:t>
      </w:r>
    </w:p>
    <w:p w:rsidR="00E21790" w:rsidRDefault="00E21790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sz w:val="28"/>
          <w:lang w:val="en-US"/>
        </w:rPr>
      </w:pPr>
      <w:r w:rsidRPr="00E21790">
        <w:rPr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2F4CD2E" wp14:editId="04700248">
            <wp:simplePos x="0" y="0"/>
            <wp:positionH relativeFrom="column">
              <wp:posOffset>1419225</wp:posOffset>
            </wp:positionH>
            <wp:positionV relativeFrom="paragraph">
              <wp:posOffset>636270</wp:posOffset>
            </wp:positionV>
            <wp:extent cx="2552700" cy="624840"/>
            <wp:effectExtent l="0" t="0" r="0" b="381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21790">
        <w:rPr>
          <w:sz w:val="28"/>
          <w:lang w:val="en-US"/>
        </w:rPr>
        <w:t>koeffitsientini</w:t>
      </w:r>
      <w:proofErr w:type="gramEnd"/>
      <w:r w:rsidR="005423C1">
        <w:rPr>
          <w:sz w:val="28"/>
          <w:lang w:val="en-US"/>
        </w:rPr>
        <w:t xml:space="preserve"> qot</w:t>
      </w:r>
      <w:r w:rsidRPr="00E21790">
        <w:rPr>
          <w:sz w:val="28"/>
          <w:lang w:val="en-US"/>
        </w:rPr>
        <w:t>ishma komponentlarining miqdoriy yutilish koeffitsientlari orqali</w:t>
      </w:r>
      <w:r>
        <w:rPr>
          <w:sz w:val="28"/>
          <w:lang w:val="en-US"/>
        </w:rPr>
        <w:t xml:space="preserve"> ifodalab </w:t>
      </w:r>
      <w:r w:rsidRPr="00E21790">
        <w:rPr>
          <w:b/>
          <w:i/>
          <w:color w:val="FF0000"/>
          <w:sz w:val="32"/>
          <w:lang w:val="en-US"/>
        </w:rPr>
        <w:t>μ</w:t>
      </w:r>
      <w:r>
        <w:rPr>
          <w:sz w:val="28"/>
          <w:lang w:val="en-US"/>
        </w:rPr>
        <w:t xml:space="preserve"> ni olamiz: </w:t>
      </w:r>
    </w:p>
    <w:p w:rsidR="00E21790" w:rsidRDefault="00E21790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                                                                                      </w:t>
      </w:r>
      <w:r w:rsidRPr="00E21790">
        <w:rPr>
          <w:b/>
          <w:sz w:val="28"/>
          <w:lang w:val="en-US"/>
        </w:rPr>
        <w:t>(4.6)</w:t>
      </w:r>
    </w:p>
    <w:p w:rsidR="00E21790" w:rsidRDefault="00E21790" w:rsidP="00E21790">
      <w:pPr>
        <w:pStyle w:val="8"/>
        <w:shd w:val="clear" w:color="auto" w:fill="auto"/>
        <w:spacing w:after="200" w:line="230" w:lineRule="exact"/>
        <w:ind w:firstLine="0"/>
        <w:jc w:val="both"/>
        <w:rPr>
          <w:lang w:val="en-US"/>
        </w:rPr>
      </w:pPr>
      <w:r w:rsidRPr="00E21790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BB1E1A5" wp14:editId="122A2972">
            <wp:simplePos x="0" y="0"/>
            <wp:positionH relativeFrom="column">
              <wp:posOffset>977265</wp:posOffset>
            </wp:positionH>
            <wp:positionV relativeFrom="paragraph">
              <wp:posOffset>422275</wp:posOffset>
            </wp:positionV>
            <wp:extent cx="3505200" cy="2011680"/>
            <wp:effectExtent l="0" t="0" r="0" b="762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790">
        <w:rPr>
          <w:sz w:val="28"/>
          <w:lang w:val="en-US"/>
        </w:rPr>
        <w:t xml:space="preserve">Agar namunada </w:t>
      </w:r>
      <w:r w:rsidRPr="00E21790">
        <w:rPr>
          <w:b/>
          <w:sz w:val="28"/>
          <w:lang w:val="en-US"/>
        </w:rPr>
        <w:t>n-ta</w:t>
      </w:r>
      <w:r w:rsidRPr="00E21790">
        <w:rPr>
          <w:sz w:val="28"/>
          <w:lang w:val="en-US"/>
        </w:rPr>
        <w:t xml:space="preserve"> faza </w:t>
      </w:r>
      <w:proofErr w:type="gramStart"/>
      <w:r w:rsidRPr="00E21790">
        <w:rPr>
          <w:sz w:val="28"/>
          <w:lang w:val="en-US"/>
        </w:rPr>
        <w:t>bo‘lsa</w:t>
      </w:r>
      <w:proofErr w:type="gramEnd"/>
      <w:r w:rsidRPr="00E21790">
        <w:rPr>
          <w:sz w:val="28"/>
          <w:lang w:val="en-US"/>
        </w:rPr>
        <w:t>, n-ta (4) turdagi ifodalarni yozamiz</w:t>
      </w:r>
      <w:r>
        <w:rPr>
          <w:lang w:val="en-US"/>
        </w:rPr>
        <w:t>:</w:t>
      </w:r>
    </w:p>
    <w:p w:rsidR="00E21790" w:rsidRPr="00E21790" w:rsidRDefault="00E21790" w:rsidP="00E21790">
      <w:pPr>
        <w:pStyle w:val="8"/>
        <w:shd w:val="clear" w:color="auto" w:fill="auto"/>
        <w:spacing w:after="200" w:line="230" w:lineRule="exact"/>
        <w:ind w:firstLine="0"/>
        <w:jc w:val="both"/>
        <w:rPr>
          <w:b/>
          <w:sz w:val="32"/>
          <w:lang w:val="en-US"/>
        </w:rPr>
      </w:pPr>
      <w:r>
        <w:rPr>
          <w:b/>
          <w:sz w:val="32"/>
          <w:lang w:val="en-US"/>
        </w:rPr>
        <w:t xml:space="preserve">                                                                                            </w:t>
      </w:r>
      <w:r w:rsidRPr="00E21790">
        <w:rPr>
          <w:b/>
          <w:sz w:val="32"/>
          <w:lang w:val="en-US"/>
        </w:rPr>
        <w:t>(</w:t>
      </w:r>
      <w:r w:rsidRPr="00C13B99">
        <w:rPr>
          <w:sz w:val="28"/>
          <w:lang w:val="en-US"/>
        </w:rPr>
        <w:t>4.7)</w:t>
      </w:r>
    </w:p>
    <w:p w:rsidR="00604F06" w:rsidRDefault="00604F06" w:rsidP="00C13B99">
      <w:pPr>
        <w:pStyle w:val="8"/>
        <w:shd w:val="clear" w:color="auto" w:fill="auto"/>
        <w:tabs>
          <w:tab w:val="left" w:pos="1424"/>
        </w:tabs>
        <w:spacing w:after="0" w:line="379" w:lineRule="exact"/>
        <w:ind w:right="20" w:firstLine="0"/>
        <w:jc w:val="both"/>
        <w:rPr>
          <w:sz w:val="28"/>
          <w:lang w:val="en-US"/>
        </w:rPr>
      </w:pPr>
      <w:r w:rsidRPr="00604F06">
        <w:rPr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2F2C63F0" wp14:editId="5502AB8E">
            <wp:simplePos x="0" y="0"/>
            <wp:positionH relativeFrom="column">
              <wp:posOffset>893445</wp:posOffset>
            </wp:positionH>
            <wp:positionV relativeFrom="paragraph">
              <wp:posOffset>588010</wp:posOffset>
            </wp:positionV>
            <wp:extent cx="3032760" cy="481965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B99" w:rsidRPr="00C13B99">
        <w:rPr>
          <w:b/>
          <w:lang w:val="en-US"/>
        </w:rPr>
        <w:t>(</w:t>
      </w:r>
      <w:r w:rsidR="00C13B99" w:rsidRPr="00C13B99">
        <w:rPr>
          <w:b/>
          <w:sz w:val="28"/>
          <w:lang w:val="en-US"/>
        </w:rPr>
        <w:t>4.7)</w:t>
      </w:r>
      <w:r w:rsidR="00C13B99">
        <w:rPr>
          <w:b/>
          <w:sz w:val="28"/>
          <w:lang w:val="en-US"/>
        </w:rPr>
        <w:t xml:space="preserve"> </w:t>
      </w:r>
      <w:r w:rsidR="00C13B99" w:rsidRPr="00C13B99">
        <w:rPr>
          <w:sz w:val="28"/>
          <w:lang w:val="en-US"/>
        </w:rPr>
        <w:t>ifodani jamlaymiz, Chap tomonini qo‘shganimizda keyin (</w:t>
      </w:r>
      <w:r w:rsidR="00C13B99">
        <w:rPr>
          <w:sz w:val="28"/>
          <w:lang w:val="en-US"/>
        </w:rPr>
        <w:t>4.8</w:t>
      </w:r>
      <w:r w:rsidR="00C13B99" w:rsidRPr="00C13B99">
        <w:rPr>
          <w:sz w:val="28"/>
          <w:lang w:val="en-US"/>
        </w:rPr>
        <w:t>) ifodani olamiz:</w:t>
      </w:r>
    </w:p>
    <w:p w:rsidR="00604F06" w:rsidRDefault="00604F06" w:rsidP="00C13B99">
      <w:pPr>
        <w:pStyle w:val="8"/>
        <w:shd w:val="clear" w:color="auto" w:fill="auto"/>
        <w:tabs>
          <w:tab w:val="left" w:pos="1424"/>
        </w:tabs>
        <w:spacing w:after="0" w:line="379" w:lineRule="exact"/>
        <w:ind w:right="20" w:firstLine="0"/>
        <w:jc w:val="both"/>
        <w:rPr>
          <w:b/>
          <w:sz w:val="28"/>
          <w:lang w:val="en-US"/>
        </w:rPr>
      </w:pPr>
      <w:r>
        <w:rPr>
          <w:sz w:val="28"/>
          <w:lang w:val="en-US"/>
        </w:rPr>
        <w:t xml:space="preserve">                                                                                       </w:t>
      </w:r>
      <w:r w:rsidR="00AC5374" w:rsidRPr="00AC5374">
        <w:rPr>
          <w:b/>
          <w:sz w:val="28"/>
          <w:lang w:val="en-US"/>
        </w:rPr>
        <w:t>(</w:t>
      </w:r>
      <w:r w:rsidRPr="00AC5374">
        <w:rPr>
          <w:b/>
          <w:sz w:val="28"/>
          <w:lang w:val="en-US"/>
        </w:rPr>
        <w:t>4.</w:t>
      </w:r>
      <w:r w:rsidR="007965BE">
        <w:rPr>
          <w:b/>
          <w:sz w:val="28"/>
          <w:lang w:val="en-US"/>
        </w:rPr>
        <w:t>8</w:t>
      </w:r>
      <w:r w:rsidRPr="00AC5374">
        <w:rPr>
          <w:b/>
          <w:sz w:val="28"/>
          <w:lang w:val="en-US"/>
        </w:rPr>
        <w:t>)</w:t>
      </w:r>
    </w:p>
    <w:p w:rsidR="00AC5374" w:rsidRDefault="00AC5374" w:rsidP="00C13B99">
      <w:pPr>
        <w:pStyle w:val="8"/>
        <w:shd w:val="clear" w:color="auto" w:fill="auto"/>
        <w:tabs>
          <w:tab w:val="left" w:pos="1424"/>
        </w:tabs>
        <w:spacing w:after="0" w:line="379" w:lineRule="exact"/>
        <w:ind w:right="20" w:firstLine="0"/>
        <w:jc w:val="both"/>
        <w:rPr>
          <w:b/>
          <w:sz w:val="28"/>
          <w:lang w:val="en-US"/>
        </w:rPr>
      </w:pPr>
    </w:p>
    <w:p w:rsidR="00AC5374" w:rsidRDefault="00AC5374" w:rsidP="00C13B99">
      <w:pPr>
        <w:pStyle w:val="8"/>
        <w:shd w:val="clear" w:color="auto" w:fill="auto"/>
        <w:tabs>
          <w:tab w:val="left" w:pos="1424"/>
        </w:tabs>
        <w:spacing w:after="0" w:line="379" w:lineRule="exact"/>
        <w:ind w:right="20" w:firstLine="0"/>
        <w:jc w:val="both"/>
        <w:rPr>
          <w:b/>
          <w:sz w:val="28"/>
          <w:lang w:val="en-US"/>
        </w:rPr>
      </w:pPr>
    </w:p>
    <w:p w:rsidR="00784AA9" w:rsidRDefault="00784AA9" w:rsidP="001451A2">
      <w:pPr>
        <w:pStyle w:val="8"/>
        <w:shd w:val="clear" w:color="auto" w:fill="auto"/>
        <w:tabs>
          <w:tab w:val="left" w:pos="1486"/>
        </w:tabs>
        <w:spacing w:after="0" w:line="276" w:lineRule="auto"/>
        <w:ind w:firstLine="0"/>
        <w:jc w:val="both"/>
        <w:rPr>
          <w:sz w:val="44"/>
          <w:lang w:val="en-US"/>
        </w:rPr>
      </w:pPr>
    </w:p>
    <w:p w:rsidR="00AC5374" w:rsidRPr="00AC5374" w:rsidRDefault="00456C64" w:rsidP="001451A2">
      <w:pPr>
        <w:pStyle w:val="8"/>
        <w:shd w:val="clear" w:color="auto" w:fill="auto"/>
        <w:tabs>
          <w:tab w:val="left" w:pos="1486"/>
        </w:tabs>
        <w:spacing w:after="0" w:line="276" w:lineRule="auto"/>
        <w:ind w:firstLine="0"/>
        <w:jc w:val="both"/>
        <w:rPr>
          <w:sz w:val="28"/>
          <w:szCs w:val="28"/>
          <w:lang w:val="en-US"/>
        </w:rPr>
      </w:pPr>
      <m:oMath>
        <m:nary>
          <m:naryPr>
            <m:chr m:val="∑"/>
            <m:limLoc m:val="subSup"/>
            <m:ctrlPr>
              <w:rPr>
                <w:rFonts w:ascii="Cambria Math" w:hAnsi="Cambria Math"/>
                <w:sz w:val="44"/>
                <w:lang w:val="en-US"/>
              </w:rPr>
            </m:ctrlPr>
          </m:naryPr>
          <m:sub>
            <m:r>
              <w:rPr>
                <w:rFonts w:ascii="Cambria Math" w:hAnsi="Cambria Math"/>
                <w:sz w:val="4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44"/>
                <w:lang w:val="en-US"/>
              </w:rPr>
              <m:t>n</m:t>
            </m:r>
          </m:sup>
          <m:e>
            <m:r>
              <m:rPr>
                <m:sty m:val="p"/>
                <m:aln/>
              </m:rPr>
              <w:rPr>
                <w:rFonts w:ascii="Cambria Math" w:hAnsi="Cambria Math"/>
                <w:sz w:val="44"/>
                <w:lang w:val="en-US"/>
              </w:rPr>
              <m:t>=</m:t>
            </m:r>
          </m:e>
        </m:nary>
        <m:r>
          <m:rPr>
            <m:sty m:val="p"/>
          </m:rPr>
          <w:rPr>
            <w:rFonts w:ascii="Cambria Math" w:hAnsi="Cambria Math"/>
            <w:sz w:val="44"/>
            <w:lang w:val="en-US"/>
          </w:rPr>
          <m:t xml:space="preserve">1 </m:t>
        </m:r>
        <m:sSub>
          <m:sSubPr>
            <m:ctrlPr>
              <w:rPr>
                <w:rFonts w:ascii="Cambria Math" w:hAnsi="Cambria Math"/>
                <w:sz w:val="44"/>
                <w:lang w:val="en-US"/>
              </w:rPr>
            </m:ctrlPr>
          </m:sSubPr>
          <m:e>
            <m:r>
              <w:rPr>
                <w:rFonts w:ascii="Cambria Math" w:hAnsi="Cambria Math"/>
                <w:sz w:val="44"/>
                <w:lang w:val="en-US"/>
              </w:rPr>
              <m:t>I</m:t>
            </m:r>
          </m:e>
          <m:sub>
            <m:r>
              <w:rPr>
                <w:rFonts w:ascii="Cambria Math" w:hAnsi="Cambria Math"/>
                <w:sz w:val="44"/>
                <w:lang w:val="en-US"/>
              </w:rPr>
              <m:t>i</m:t>
            </m:r>
          </m:sub>
        </m:sSub>
      </m:oMath>
      <w:r w:rsidR="00AC5374" w:rsidRPr="00AC5374">
        <w:rPr>
          <w:sz w:val="44"/>
          <w:lang w:val="en-US"/>
        </w:rPr>
        <w:t xml:space="preserve"> </w:t>
      </w:r>
      <w:proofErr w:type="gramStart"/>
      <w:r w:rsidR="00AC5374" w:rsidRPr="00AC5374">
        <w:rPr>
          <w:sz w:val="28"/>
          <w:szCs w:val="28"/>
          <w:lang w:val="en-US"/>
        </w:rPr>
        <w:t>ifodani</w:t>
      </w:r>
      <w:proofErr w:type="gramEnd"/>
      <w:r w:rsidR="00AC5374" w:rsidRPr="00AC5374">
        <w:rPr>
          <w:sz w:val="28"/>
          <w:szCs w:val="28"/>
          <w:lang w:val="en-US"/>
        </w:rPr>
        <w:t xml:space="preserve"> </w:t>
      </w:r>
      <w:r w:rsidR="00AC5374" w:rsidRPr="00AC5374">
        <w:rPr>
          <w:rStyle w:val="11pt0pt"/>
          <w:sz w:val="28"/>
          <w:szCs w:val="28"/>
        </w:rPr>
        <w:t>1</w:t>
      </w:r>
      <w:r w:rsidR="00AC5374" w:rsidRPr="00AC5374">
        <w:rPr>
          <w:sz w:val="28"/>
          <w:szCs w:val="28"/>
          <w:lang w:val="en-US"/>
        </w:rPr>
        <w:t xml:space="preserve"> yoki </w:t>
      </w:r>
      <w:r w:rsidR="00AC5374" w:rsidRPr="00AC5374">
        <w:rPr>
          <w:rStyle w:val="11pt0pt"/>
          <w:sz w:val="28"/>
          <w:szCs w:val="28"/>
        </w:rPr>
        <w:t>100</w:t>
      </w:r>
      <w:r w:rsidR="00AC5374" w:rsidRPr="00AC5374">
        <w:rPr>
          <w:sz w:val="28"/>
          <w:szCs w:val="28"/>
          <w:lang w:val="en-US"/>
        </w:rPr>
        <w:t xml:space="preserve">% ga teng deb olamiz va </w:t>
      </w:r>
      <w:r w:rsidR="00AC5374" w:rsidRPr="00AC5374">
        <w:rPr>
          <w:b/>
          <w:sz w:val="28"/>
          <w:szCs w:val="28"/>
          <w:lang w:val="en-US"/>
        </w:rPr>
        <w:t>etalon</w:t>
      </w:r>
      <w:r w:rsidR="00AC5374" w:rsidRPr="00AC5374">
        <w:rPr>
          <w:sz w:val="28"/>
          <w:szCs w:val="28"/>
          <w:lang w:val="en-US"/>
        </w:rPr>
        <w:t xml:space="preserve"> sifatida ishlatish</w:t>
      </w:r>
      <w:r w:rsidR="00AC5374">
        <w:rPr>
          <w:sz w:val="28"/>
          <w:szCs w:val="28"/>
          <w:lang w:val="en-US"/>
        </w:rPr>
        <w:t xml:space="preserve">  </w:t>
      </w:r>
      <w:r w:rsidR="00AC5374" w:rsidRPr="00AC5374">
        <w:rPr>
          <w:sz w:val="28"/>
          <w:szCs w:val="28"/>
          <w:lang w:val="en-US"/>
        </w:rPr>
        <w:t>mumkin.</w:t>
      </w:r>
    </w:p>
    <w:p w:rsidR="001451A2" w:rsidRPr="001451A2" w:rsidRDefault="001451A2" w:rsidP="001451A2">
      <w:pPr>
        <w:rPr>
          <w:rFonts w:ascii="Times New Roman" w:hAnsi="Times New Roman" w:cs="Times New Roman"/>
          <w:sz w:val="28"/>
          <w:lang w:val="en-US"/>
        </w:rPr>
      </w:pPr>
      <w:r w:rsidRPr="001451A2">
        <w:rPr>
          <w:rFonts w:ascii="Times New Roman" w:hAnsi="Times New Roman" w:cs="Times New Roman"/>
          <w:sz w:val="28"/>
          <w:lang w:val="en-US"/>
        </w:rPr>
        <w:t>Ifodaning o‘ng qismi qo‘shilgandan so‘ng:</w:t>
      </w:r>
    </w:p>
    <w:p w:rsidR="00E21790" w:rsidRDefault="001451A2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b/>
          <w:sz w:val="28"/>
          <w:lang w:val="en-US"/>
        </w:rPr>
      </w:pPr>
      <w:r w:rsidRPr="001451A2">
        <w:rPr>
          <w:b/>
          <w:noProof/>
          <w:sz w:val="28"/>
          <w:lang w:eastAsia="ru-RU"/>
        </w:rPr>
        <w:drawing>
          <wp:inline distT="0" distB="0" distL="0" distR="0" wp14:anchorId="50BED390" wp14:editId="43C72363">
            <wp:extent cx="5006340" cy="619670"/>
            <wp:effectExtent l="0" t="0" r="381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02632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lang w:val="en-US"/>
        </w:rPr>
        <w:t xml:space="preserve">    </w:t>
      </w:r>
      <w:r w:rsidRPr="001451A2">
        <w:rPr>
          <w:b/>
          <w:sz w:val="32"/>
          <w:lang w:val="en-US"/>
        </w:rPr>
        <w:t>(4.</w:t>
      </w:r>
      <w:r w:rsidR="007965BE">
        <w:rPr>
          <w:b/>
          <w:sz w:val="32"/>
          <w:lang w:val="en-US"/>
        </w:rPr>
        <w:t>9</w:t>
      </w:r>
      <w:r w:rsidRPr="001451A2">
        <w:rPr>
          <w:b/>
          <w:sz w:val="32"/>
          <w:lang w:val="en-US"/>
        </w:rPr>
        <w:t>)</w:t>
      </w: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sz w:val="28"/>
          <w:lang w:val="en-US"/>
        </w:rPr>
      </w:pPr>
      <w:proofErr w:type="gramStart"/>
      <w:r w:rsidRPr="00784AA9">
        <w:rPr>
          <w:sz w:val="28"/>
          <w:lang w:val="en-US"/>
        </w:rPr>
        <w:lastRenderedPageBreak/>
        <w:t>Endi namunadagi fazalarning hajmiy miqdorini hisoblaymiz.</w:t>
      </w:r>
      <w:proofErr w:type="gramEnd"/>
      <w:r w:rsidRPr="00784AA9">
        <w:rPr>
          <w:sz w:val="28"/>
          <w:lang w:val="en-US"/>
        </w:rPr>
        <w:t xml:space="preserve"> Buning uchun quyidagi bog‘liqlikni olamiz:</w:t>
      </w: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jc w:val="center"/>
        <w:rPr>
          <w:b/>
          <w:sz w:val="32"/>
          <w:lang w:val="en-US"/>
        </w:rPr>
      </w:pPr>
      <w:r w:rsidRPr="00784AA9">
        <w:rPr>
          <w:b/>
          <w:noProof/>
          <w:sz w:val="32"/>
          <w:lang w:eastAsia="ru-RU"/>
        </w:rPr>
        <w:drawing>
          <wp:inline distT="0" distB="0" distL="0" distR="0" wp14:anchorId="006ABDA6" wp14:editId="19FA31B2">
            <wp:extent cx="4677428" cy="169568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4AA9">
        <w:rPr>
          <w:b/>
          <w:sz w:val="32"/>
          <w:lang w:val="en-US"/>
        </w:rPr>
        <w:t>(4.1</w:t>
      </w:r>
      <w:r w:rsidR="00916832">
        <w:rPr>
          <w:b/>
          <w:sz w:val="32"/>
          <w:lang w:val="en-US"/>
        </w:rPr>
        <w:t>0</w:t>
      </w:r>
      <w:r w:rsidRPr="00784AA9">
        <w:rPr>
          <w:b/>
          <w:sz w:val="32"/>
          <w:lang w:val="en-US"/>
        </w:rPr>
        <w:t>)</w:t>
      </w: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b/>
          <w:sz w:val="32"/>
          <w:lang w:val="en-US"/>
        </w:rPr>
      </w:pPr>
      <w:r>
        <w:rPr>
          <w:b/>
          <w:sz w:val="32"/>
          <w:lang w:val="en-US"/>
        </w:rPr>
        <w:t>Yoki</w:t>
      </w: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b/>
          <w:sz w:val="32"/>
          <w:lang w:val="en-US"/>
        </w:rPr>
      </w:pPr>
      <w:r w:rsidRPr="00784AA9">
        <w:rPr>
          <w:b/>
          <w:noProof/>
          <w:sz w:val="32"/>
          <w:lang w:eastAsia="ru-RU"/>
        </w:rPr>
        <w:drawing>
          <wp:anchor distT="0" distB="0" distL="114300" distR="114300" simplePos="0" relativeHeight="251662336" behindDoc="0" locked="0" layoutInCell="1" allowOverlap="1" wp14:anchorId="21649B9C" wp14:editId="2BB28025">
            <wp:simplePos x="0" y="0"/>
            <wp:positionH relativeFrom="column">
              <wp:posOffset>1110615</wp:posOffset>
            </wp:positionH>
            <wp:positionV relativeFrom="paragraph">
              <wp:posOffset>179070</wp:posOffset>
            </wp:positionV>
            <wp:extent cx="3985260" cy="638175"/>
            <wp:effectExtent l="0" t="0" r="0" b="952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4AA9" w:rsidRDefault="00784AA9" w:rsidP="00784AA9">
      <w:pPr>
        <w:pStyle w:val="a9"/>
        <w:shd w:val="clear" w:color="auto" w:fill="auto"/>
        <w:spacing w:line="276" w:lineRule="auto"/>
        <w:ind w:firstLine="0"/>
        <w:rPr>
          <w:b/>
          <w:sz w:val="32"/>
          <w:lang w:val="en-US"/>
        </w:rPr>
      </w:pPr>
    </w:p>
    <w:p w:rsidR="00784AA9" w:rsidRPr="00784AA9" w:rsidRDefault="00784AA9" w:rsidP="00784AA9">
      <w:pPr>
        <w:pStyle w:val="a9"/>
        <w:shd w:val="clear" w:color="auto" w:fill="auto"/>
        <w:spacing w:line="276" w:lineRule="auto"/>
        <w:ind w:firstLine="0"/>
        <w:rPr>
          <w:b/>
          <w:sz w:val="32"/>
          <w:lang w:val="en-US"/>
        </w:rPr>
      </w:pPr>
      <w:r>
        <w:rPr>
          <w:b/>
          <w:sz w:val="32"/>
          <w:lang w:val="en-US"/>
        </w:rPr>
        <w:br w:type="textWrapping" w:clear="all"/>
        <w:t xml:space="preserve">                                                                           </w:t>
      </w:r>
      <w:r w:rsidR="00DE0163">
        <w:rPr>
          <w:b/>
          <w:sz w:val="32"/>
          <w:lang w:val="en-US"/>
        </w:rPr>
        <w:t xml:space="preserve">                           (4.11</w:t>
      </w:r>
      <w:r>
        <w:rPr>
          <w:b/>
          <w:sz w:val="32"/>
          <w:lang w:val="en-US"/>
        </w:rPr>
        <w:t>)</w:t>
      </w:r>
    </w:p>
    <w:p w:rsidR="001451A2" w:rsidRDefault="001451A2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sz w:val="28"/>
          <w:lang w:val="en-US"/>
        </w:rPr>
      </w:pPr>
    </w:p>
    <w:p w:rsidR="001632EA" w:rsidRPr="001632EA" w:rsidRDefault="001632EA" w:rsidP="001632E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0E1259">
        <w:rPr>
          <w:rStyle w:val="11pt0pt"/>
          <w:rFonts w:eastAsiaTheme="minorHAnsi"/>
          <w:sz w:val="28"/>
          <w:szCs w:val="28"/>
        </w:rPr>
        <w:t>4.11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) ifoda yordamida etalondan foydalanilmaga xolda 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qorishmaning </w:t>
      </w:r>
      <w:r w:rsidRPr="00743106">
        <w:rPr>
          <w:rFonts w:ascii="Times New Roman" w:hAnsi="Times New Roman" w:cs="Times New Roman"/>
          <w:b/>
          <w:sz w:val="28"/>
          <w:szCs w:val="28"/>
          <w:lang w:val="en-US"/>
        </w:rPr>
        <w:t>miqdoriy yutilish koeffitsientlarini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hisoblamasdan fazalar hajmiy miqdorlarini yetarlicha aniqlikda ob’ektiv baholash mumkin.</w:t>
      </w:r>
    </w:p>
    <w:p w:rsidR="001632EA" w:rsidRPr="001632EA" w:rsidRDefault="001632EA" w:rsidP="001632E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310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Rostrli elektron tadqiqotlari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Mikroskop - grekcha so‘z 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>, (mikros - kichik va skopeo-ko’rish) degan ma’noni anglatadi. Inson ko‘zi 0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,08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2EA">
        <w:rPr>
          <w:rStyle w:val="2"/>
          <w:rFonts w:eastAsiaTheme="minorHAnsi"/>
          <w:sz w:val="28"/>
          <w:szCs w:val="28"/>
        </w:rPr>
        <w:t>mm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masofada joylashgan ob’ekt detalini bir-biridan ajratadi. Nur orqali detalni optik mikroskopda nazorat qilish </w:t>
      </w:r>
      <w:r w:rsidRPr="001632EA">
        <w:rPr>
          <w:rStyle w:val="11pt0pt"/>
          <w:rFonts w:eastAsiaTheme="minorHAnsi"/>
          <w:sz w:val="28"/>
          <w:szCs w:val="28"/>
        </w:rPr>
        <w:t>0</w:t>
      </w:r>
      <w:proofErr w:type="gramStart"/>
      <w:r w:rsidRPr="001632EA">
        <w:rPr>
          <w:rStyle w:val="11pt0pt"/>
          <w:rFonts w:eastAsiaTheme="minorHAnsi"/>
          <w:sz w:val="28"/>
          <w:szCs w:val="28"/>
        </w:rPr>
        <w:t>,20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2EA">
        <w:rPr>
          <w:rStyle w:val="2"/>
          <w:rFonts w:eastAsiaTheme="minorHAnsi"/>
          <w:sz w:val="28"/>
          <w:szCs w:val="28"/>
        </w:rPr>
        <w:t>mkm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tashkil etsa, elektron mikroskop </w:t>
      </w:r>
      <w:r w:rsidRPr="001632EA">
        <w:rPr>
          <w:rStyle w:val="11pt0pt"/>
          <w:rFonts w:eastAsiaTheme="minorHAnsi"/>
          <w:sz w:val="28"/>
          <w:szCs w:val="28"/>
        </w:rPr>
        <w:t>0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1632EA">
        <w:rPr>
          <w:rStyle w:val="11pt0pt"/>
          <w:rFonts w:eastAsiaTheme="minorHAnsi"/>
          <w:sz w:val="28"/>
          <w:szCs w:val="28"/>
        </w:rPr>
        <w:t>1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632EA">
        <w:rPr>
          <w:rStyle w:val="11pt0pt"/>
          <w:rFonts w:eastAsiaTheme="minorHAnsi"/>
          <w:sz w:val="28"/>
          <w:szCs w:val="28"/>
        </w:rPr>
        <w:t>0,01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nm da ko‘rish imkoniyatini beradi.</w:t>
      </w:r>
    </w:p>
    <w:p w:rsidR="001632EA" w:rsidRDefault="001632EA" w:rsidP="001632E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310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PEM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43106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74310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TEM</w:t>
      </w:r>
      <w:r w:rsidRPr="00743106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>elektro mikroskoplari nur taratuvchi yuqori ingichka ko‘rinishga ega namunalarni elektron dastalar o‘tkazish orqali xosil qiladigan jixozdir. Yuqori</w:t>
      </w:r>
      <w:r w:rsidR="007431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2EA">
        <w:rPr>
          <w:rFonts w:ascii="Times New Roman" w:hAnsi="Times New Roman" w:cs="Times New Roman"/>
          <w:sz w:val="28"/>
          <w:szCs w:val="28"/>
          <w:lang w:val="en-US"/>
        </w:rPr>
        <w:t>ingichka deb 0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mkm qalinlikdagi namunalar nazarda tutiladi. Nur taratuvchi PEM </w:t>
      </w:r>
      <w:proofErr w:type="gramStart"/>
      <w:r w:rsidRPr="00163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632EA">
        <w:rPr>
          <w:rFonts w:ascii="Times New Roman" w:hAnsi="Times New Roman" w:cs="Times New Roman"/>
          <w:sz w:val="28"/>
          <w:szCs w:val="28"/>
          <w:lang w:val="en-US"/>
        </w:rPr>
        <w:t xml:space="preserve"> TEM mikroskoplarida namunadan o‘tgan elektronlar dastasi magnit maydoni linzalar orqali kattalashtiriladi va fuoessentli ekranda namoyon bo‘ladi, fototasvir yoki sensor priborda ko‘rinadi.</w:t>
      </w:r>
    </w:p>
    <w:p w:rsidR="00743106" w:rsidRDefault="00743106" w:rsidP="00743106">
      <w:pPr>
        <w:rPr>
          <w:rFonts w:ascii="Times New Roman" w:hAnsi="Times New Roman" w:cs="Times New Roman"/>
          <w:sz w:val="28"/>
          <w:lang w:val="en-US"/>
        </w:rPr>
      </w:pPr>
      <w:r w:rsidRPr="00743106">
        <w:rPr>
          <w:rFonts w:ascii="Times New Roman" w:hAnsi="Times New Roman" w:cs="Times New Roman"/>
          <w:sz w:val="28"/>
          <w:lang w:val="en-US"/>
        </w:rPr>
        <w:t xml:space="preserve">Ilk bor PEM nemis olimi Maks Knoll </w:t>
      </w:r>
      <w:proofErr w:type="gramStart"/>
      <w:r w:rsidRPr="0074310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43106">
        <w:rPr>
          <w:rFonts w:ascii="Times New Roman" w:hAnsi="Times New Roman" w:cs="Times New Roman"/>
          <w:sz w:val="28"/>
          <w:lang w:val="en-US"/>
        </w:rPr>
        <w:t xml:space="preserve"> Ernst Rusk lar tomonidan</w:t>
      </w:r>
      <w:hyperlink r:id="rId16" w:history="1">
        <w:r w:rsidRPr="00743106">
          <w:rPr>
            <w:rStyle w:val="aa"/>
            <w:rFonts w:ascii="Times New Roman" w:hAnsi="Times New Roman" w:cs="Times New Roman"/>
            <w:b/>
            <w:color w:val="000000" w:themeColor="text1"/>
            <w:sz w:val="28"/>
            <w:u w:val="none"/>
            <w:lang w:val="en-US"/>
          </w:rPr>
          <w:t xml:space="preserve"> 9</w:t>
        </w:r>
      </w:hyperlink>
      <w:r w:rsidRPr="00743106">
        <w:rPr>
          <w:rStyle w:val="5"/>
          <w:rFonts w:eastAsiaTheme="minorHAnsi"/>
          <w:b/>
          <w:color w:val="000000" w:themeColor="text1"/>
          <w:sz w:val="28"/>
        </w:rPr>
        <w:t xml:space="preserve"> </w:t>
      </w:r>
      <w:hyperlink r:id="rId17" w:history="1">
        <w:r w:rsidRPr="00743106">
          <w:rPr>
            <w:rStyle w:val="aa"/>
            <w:rFonts w:ascii="Times New Roman" w:hAnsi="Times New Roman" w:cs="Times New Roman"/>
            <w:b/>
            <w:color w:val="000000" w:themeColor="text1"/>
            <w:sz w:val="28"/>
            <w:u w:val="none"/>
            <w:lang w:val="en-US"/>
          </w:rPr>
          <w:t>marta</w:t>
        </w:r>
      </w:hyperlink>
      <w:hyperlink r:id="rId18" w:history="1">
        <w:r w:rsidRPr="00743106">
          <w:rPr>
            <w:rStyle w:val="aa"/>
            <w:rFonts w:ascii="Times New Roman" w:hAnsi="Times New Roman" w:cs="Times New Roman"/>
            <w:b/>
            <w:color w:val="000000" w:themeColor="text1"/>
            <w:sz w:val="28"/>
            <w:u w:val="none"/>
            <w:lang w:val="en-US"/>
          </w:rPr>
          <w:t xml:space="preserve"> 1931 yilda </w:t>
        </w:r>
      </w:hyperlink>
      <w:r w:rsidRPr="00743106">
        <w:rPr>
          <w:rFonts w:ascii="Times New Roman" w:hAnsi="Times New Roman" w:cs="Times New Roman"/>
          <w:sz w:val="28"/>
          <w:lang w:val="en-US"/>
        </w:rPr>
        <w:t xml:space="preserve">yaratildi. Amaliy jixatdan PEM Albert Prebus </w:t>
      </w:r>
      <w:proofErr w:type="gramStart"/>
      <w:r w:rsidRPr="0074310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43106">
        <w:fldChar w:fldCharType="begin"/>
      </w:r>
      <w:r w:rsidRPr="00743106">
        <w:rPr>
          <w:rFonts w:ascii="Times New Roman" w:hAnsi="Times New Roman" w:cs="Times New Roman"/>
          <w:sz w:val="28"/>
          <w:lang w:val="en-US"/>
        </w:rPr>
        <w:instrText xml:space="preserve"> HYPERLINK "https://ru.wikipedia.org/w/index.php?title=%D0%A5%D0%B8%D0%BB%D0%BB%D0%B8%D0%B5%D1%80,_%D0%94%D0%B6.&amp;action=edit&amp;redlink=1" </w:instrText>
      </w:r>
      <w:r w:rsidRPr="00743106">
        <w:fldChar w:fldCharType="separate"/>
      </w:r>
      <w:r w:rsidRPr="00743106">
        <w:rPr>
          <w:rStyle w:val="aa"/>
          <w:rFonts w:ascii="Times New Roman" w:hAnsi="Times New Roman" w:cs="Times New Roman"/>
          <w:sz w:val="28"/>
          <w:lang w:val="en-US"/>
        </w:rPr>
        <w:t xml:space="preserve"> </w:t>
      </w:r>
      <w:r w:rsidRPr="00743106">
        <w:rPr>
          <w:rStyle w:val="aa"/>
          <w:rFonts w:ascii="Times New Roman" w:hAnsi="Times New Roman" w:cs="Times New Roman"/>
          <w:color w:val="000000" w:themeColor="text1"/>
          <w:sz w:val="28"/>
          <w:lang w:val="en-US"/>
        </w:rPr>
        <w:t>Dj. Xillier</w:t>
      </w:r>
      <w:r w:rsidRPr="00743106">
        <w:rPr>
          <w:rStyle w:val="aa"/>
          <w:rFonts w:ascii="Times New Roman" w:hAnsi="Times New Roman" w:cs="Times New Roman"/>
          <w:sz w:val="28"/>
          <w:lang w:val="en-US"/>
        </w:rPr>
        <w:t xml:space="preserve"> </w:t>
      </w:r>
      <w:r w:rsidRPr="00743106">
        <w:rPr>
          <w:rStyle w:val="aa"/>
          <w:rFonts w:ascii="Times New Roman" w:hAnsi="Times New Roman" w:cs="Times New Roman"/>
          <w:sz w:val="28"/>
        </w:rPr>
        <w:fldChar w:fldCharType="end"/>
      </w:r>
      <w:r w:rsidRPr="00743106">
        <w:rPr>
          <w:rFonts w:ascii="Times New Roman" w:hAnsi="Times New Roman" w:cs="Times New Roman"/>
          <w:sz w:val="28"/>
          <w:lang w:val="en-US"/>
        </w:rPr>
        <w:t>lar tomonidan</w:t>
      </w:r>
      <w:hyperlink r:id="rId19" w:history="1">
        <w:r w:rsidRPr="00743106">
          <w:rPr>
            <w:rStyle w:val="aa"/>
            <w:rFonts w:ascii="Times New Roman" w:hAnsi="Times New Roman" w:cs="Times New Roman"/>
            <w:color w:val="000000" w:themeColor="text1"/>
            <w:sz w:val="28"/>
            <w:lang w:val="en-US"/>
          </w:rPr>
          <w:t xml:space="preserve"> Toronto </w:t>
        </w:r>
      </w:hyperlink>
      <w:hyperlink r:id="rId20" w:history="1">
        <w:r w:rsidRPr="00743106">
          <w:rPr>
            <w:rStyle w:val="aa"/>
            <w:rFonts w:ascii="Times New Roman" w:hAnsi="Times New Roman" w:cs="Times New Roman"/>
            <w:color w:val="000000" w:themeColor="text1"/>
            <w:sz w:val="28"/>
            <w:lang w:val="en-US"/>
          </w:rPr>
          <w:t>(Kanada)</w:t>
        </w:r>
      </w:hyperlink>
      <w:r w:rsidRPr="00743106">
        <w:rPr>
          <w:rFonts w:ascii="Times New Roman" w:hAnsi="Times New Roman" w:cs="Times New Roman"/>
          <w:sz w:val="28"/>
          <w:lang w:val="en-US"/>
        </w:rPr>
        <w:t xml:space="preserve"> universitetida</w:t>
      </w:r>
      <w:hyperlink r:id="rId21" w:history="1">
        <w:r w:rsidRPr="00743106">
          <w:rPr>
            <w:rStyle w:val="aa"/>
            <w:rFonts w:ascii="Times New Roman" w:hAnsi="Times New Roman" w:cs="Times New Roman"/>
            <w:b/>
            <w:color w:val="000000" w:themeColor="text1"/>
            <w:sz w:val="28"/>
            <w:lang w:val="en-US"/>
          </w:rPr>
          <w:t xml:space="preserve"> 1938 yilda kurildi. </w:t>
        </w:r>
        <w:proofErr w:type="gramStart"/>
        <w:r w:rsidRPr="00E43E63">
          <w:rPr>
            <w:rStyle w:val="aa"/>
            <w:rFonts w:ascii="Times New Roman" w:hAnsi="Times New Roman" w:cs="Times New Roman"/>
            <w:b/>
            <w:color w:val="000000" w:themeColor="text1"/>
            <w:sz w:val="28"/>
            <w:lang w:val="en-US"/>
          </w:rPr>
          <w:t>1986 yili E</w:t>
        </w:r>
      </w:hyperlink>
      <w:r w:rsidRPr="00E43E63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rnet Ruskga PEM</w:t>
      </w:r>
      <w:r w:rsidRPr="00E43E63">
        <w:rPr>
          <w:rFonts w:ascii="Times New Roman" w:hAnsi="Times New Roman" w:cs="Times New Roman"/>
          <w:sz w:val="28"/>
          <w:lang w:val="en-US"/>
        </w:rPr>
        <w:t xml:space="preserve"> uchun Nobel mukofati berildi.</w:t>
      </w:r>
      <w:proofErr w:type="gramEnd"/>
    </w:p>
    <w:p w:rsidR="00E43E63" w:rsidRDefault="00743106" w:rsidP="00E43E63">
      <w:pPr>
        <w:rPr>
          <w:sz w:val="28"/>
          <w:lang w:val="en-US"/>
        </w:rPr>
      </w:pPr>
      <w:r w:rsidRPr="00743106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5417560" wp14:editId="0B409FD2">
            <wp:extent cx="6184033" cy="3992880"/>
            <wp:effectExtent l="0" t="0" r="762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84275" cy="3993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E63" w:rsidRDefault="00E43E63" w:rsidP="00E43E63">
      <w:pPr>
        <w:jc w:val="center"/>
        <w:rPr>
          <w:rFonts w:ascii="Times New Roman" w:hAnsi="Times New Roman" w:cs="Times New Roman"/>
          <w:color w:val="FF0000"/>
          <w:sz w:val="28"/>
          <w:lang w:val="en-US"/>
        </w:rPr>
      </w:pPr>
      <w:bookmarkStart w:id="1" w:name="bookmark36"/>
      <w:proofErr w:type="gramStart"/>
      <w:r>
        <w:rPr>
          <w:rFonts w:ascii="Times New Roman" w:hAnsi="Times New Roman" w:cs="Times New Roman"/>
          <w:color w:val="FF0000"/>
          <w:sz w:val="28"/>
          <w:lang w:val="en-US"/>
        </w:rPr>
        <w:t>4.1-r</w:t>
      </w:r>
      <w:r w:rsidRPr="00E43E63">
        <w:rPr>
          <w:rFonts w:ascii="Times New Roman" w:hAnsi="Times New Roman" w:cs="Times New Roman"/>
          <w:color w:val="FF0000"/>
          <w:sz w:val="28"/>
          <w:lang w:val="en-US"/>
        </w:rPr>
        <w:t>asm.</w:t>
      </w:r>
      <w:proofErr w:type="gramEnd"/>
      <w:r w:rsidRPr="00E43E63">
        <w:rPr>
          <w:rFonts w:ascii="Times New Roman" w:hAnsi="Times New Roman" w:cs="Times New Roman"/>
          <w:color w:val="FF0000"/>
          <w:sz w:val="28"/>
          <w:lang w:val="en-US"/>
        </w:rPr>
        <w:t xml:space="preserve"> PEM mikroskopi </w:t>
      </w:r>
    </w:p>
    <w:p w:rsidR="00E43E63" w:rsidRDefault="00E43E63" w:rsidP="00E43E63">
      <w:pPr>
        <w:jc w:val="both"/>
        <w:rPr>
          <w:rFonts w:ascii="Times New Roman" w:hAnsi="Times New Roman" w:cs="Times New Roman"/>
          <w:color w:val="000000" w:themeColor="text1"/>
          <w:sz w:val="28"/>
          <w:lang w:val="en-US"/>
        </w:rPr>
      </w:pPr>
      <w:r w:rsidRPr="00E43E63">
        <w:rPr>
          <w:rFonts w:ascii="Times New Roman" w:hAnsi="Times New Roman" w:cs="Times New Roman"/>
          <w:color w:val="FF0000"/>
          <w:sz w:val="28"/>
          <w:lang w:val="en-US"/>
        </w:rPr>
        <w:t xml:space="preserve">PEM mikroskopi </w:t>
      </w:r>
      <w:r w:rsidRPr="00E43E63">
        <w:rPr>
          <w:rFonts w:ascii="Times New Roman" w:hAnsi="Times New Roman" w:cs="Times New Roman"/>
          <w:color w:val="000000" w:themeColor="text1"/>
          <w:sz w:val="28"/>
          <w:lang w:val="en-US"/>
        </w:rPr>
        <w:t>quyidagilarga asoslangan:</w:t>
      </w:r>
      <w:bookmarkEnd w:id="1"/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firstLine="0"/>
        <w:jc w:val="both"/>
        <w:rPr>
          <w:sz w:val="28"/>
          <w:lang w:val="en-US"/>
        </w:rPr>
      </w:pPr>
      <w:r w:rsidRPr="00E43E63">
        <w:rPr>
          <w:sz w:val="28"/>
          <w:lang w:val="en-US"/>
        </w:rPr>
        <w:t>Namunani yoritishdagi fotonlar to‘lqin uzunligi;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firstLine="0"/>
        <w:jc w:val="both"/>
        <w:rPr>
          <w:sz w:val="28"/>
          <w:lang w:val="en-US"/>
        </w:rPr>
      </w:pPr>
      <w:r w:rsidRPr="00E43E63">
        <w:rPr>
          <w:sz w:val="28"/>
          <w:lang w:val="en-US"/>
        </w:rPr>
        <w:t xml:space="preserve"> Optik sistemadagi burchak aperturasi (</w:t>
      </w:r>
      <w:hyperlink r:id="rId23" w:history="1">
        <w:r w:rsidRPr="00E43E63">
          <w:rPr>
            <w:rStyle w:val="aa"/>
            <w:sz w:val="28"/>
            <w:lang w:val="en-US"/>
          </w:rPr>
          <w:t xml:space="preserve"> barerom Abbe)</w:t>
        </w:r>
      </w:hyperlink>
      <w:r w:rsidRPr="00E43E63">
        <w:rPr>
          <w:sz w:val="28"/>
          <w:lang w:val="en-US"/>
        </w:rPr>
        <w:t>.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firstLine="0"/>
        <w:jc w:val="left"/>
        <w:rPr>
          <w:sz w:val="28"/>
        </w:rPr>
      </w:pPr>
      <w:r w:rsidRPr="00E43E63">
        <w:rPr>
          <w:sz w:val="28"/>
        </w:rPr>
        <w:t>PEM tarkibiga quyidagilar kiradi: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right="20" w:firstLine="0"/>
        <w:jc w:val="left"/>
        <w:rPr>
          <w:sz w:val="28"/>
          <w:lang w:val="en-US"/>
        </w:rPr>
      </w:pPr>
      <w:r w:rsidRPr="00E43E63">
        <w:rPr>
          <w:sz w:val="28"/>
          <w:lang w:val="en-US"/>
        </w:rPr>
        <w:t xml:space="preserve"> </w:t>
      </w:r>
      <w:r w:rsidRPr="00912A1F">
        <w:rPr>
          <w:b/>
          <w:sz w:val="28"/>
          <w:lang w:val="en-US"/>
        </w:rPr>
        <w:t>vakuumli sistema</w:t>
      </w:r>
      <w:r w:rsidRPr="00E43E63">
        <w:rPr>
          <w:sz w:val="28"/>
          <w:lang w:val="en-US"/>
        </w:rPr>
        <w:t xml:space="preserve"> - elekronlarni erkin xarakatlanishi uchun xavosi olingan muxit;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right="20" w:firstLine="0"/>
        <w:jc w:val="left"/>
        <w:rPr>
          <w:sz w:val="28"/>
          <w:lang w:val="en-US"/>
        </w:rPr>
      </w:pPr>
      <w:r w:rsidRPr="00E43E63">
        <w:rPr>
          <w:sz w:val="28"/>
          <w:lang w:val="en-US"/>
        </w:rPr>
        <w:t xml:space="preserve"> </w:t>
      </w:r>
      <w:r w:rsidRPr="00912A1F">
        <w:rPr>
          <w:b/>
          <w:sz w:val="28"/>
          <w:lang w:val="en-US"/>
        </w:rPr>
        <w:t>predmet stoli</w:t>
      </w:r>
      <w:r w:rsidR="00912A1F">
        <w:rPr>
          <w:sz w:val="28"/>
          <w:lang w:val="en-US"/>
        </w:rPr>
        <w:t xml:space="preserve"> -</w:t>
      </w:r>
      <w:r w:rsidRPr="00E43E63">
        <w:rPr>
          <w:sz w:val="28"/>
          <w:lang w:val="en-US"/>
        </w:rPr>
        <w:t xml:space="preserve"> namunani ushlash dastgoxi, xolatini o‘zgartiradigan dastgox va</w:t>
      </w:r>
      <w:hyperlink r:id="rId24" w:history="1">
        <w:r w:rsidRPr="00E43E63">
          <w:rPr>
            <w:rStyle w:val="aa"/>
            <w:sz w:val="28"/>
            <w:lang w:val="en-US"/>
          </w:rPr>
          <w:t xml:space="preserve"> </w:t>
        </w:r>
        <w:r w:rsidRPr="00E43E63">
          <w:rPr>
            <w:rStyle w:val="aa"/>
            <w:color w:val="000000" w:themeColor="text1"/>
            <w:sz w:val="28"/>
            <w:lang w:val="en-US"/>
          </w:rPr>
          <w:t>shlyuzlar</w:t>
        </w:r>
        <w:r w:rsidRPr="00E43E63">
          <w:rPr>
            <w:rStyle w:val="aa"/>
            <w:sz w:val="28"/>
            <w:lang w:val="en-US"/>
          </w:rPr>
          <w:t>;</w:t>
        </w:r>
      </w:hyperlink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right="20" w:firstLine="0"/>
        <w:jc w:val="left"/>
        <w:rPr>
          <w:sz w:val="28"/>
          <w:lang w:val="en-US"/>
        </w:rPr>
      </w:pPr>
      <w:r w:rsidRPr="00E43E63">
        <w:rPr>
          <w:sz w:val="28"/>
          <w:lang w:val="en-US"/>
        </w:rPr>
        <w:t xml:space="preserve"> </w:t>
      </w:r>
      <w:r w:rsidRPr="00912A1F">
        <w:rPr>
          <w:b/>
          <w:sz w:val="28"/>
          <w:lang w:val="en-US"/>
        </w:rPr>
        <w:t>elektronlar manbasi</w:t>
      </w:r>
      <w:r w:rsidR="00912A1F">
        <w:rPr>
          <w:sz w:val="28"/>
          <w:lang w:val="en-US"/>
        </w:rPr>
        <w:t xml:space="preserve"> -</w:t>
      </w:r>
      <w:r w:rsidRPr="00E43E63">
        <w:rPr>
          <w:sz w:val="28"/>
          <w:lang w:val="en-US"/>
        </w:rPr>
        <w:t xml:space="preserve"> eletron dastalar junatishga mo‘ljallangan elektron projektori yoki elektron pushka;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right="20" w:firstLine="0"/>
        <w:jc w:val="left"/>
        <w:rPr>
          <w:sz w:val="28"/>
          <w:lang w:val="en-US"/>
        </w:rPr>
      </w:pPr>
      <w:r w:rsidRPr="00E43E63">
        <w:rPr>
          <w:sz w:val="28"/>
          <w:lang w:val="en-US"/>
        </w:rPr>
        <w:t xml:space="preserve"> </w:t>
      </w:r>
      <w:r w:rsidRPr="00912A1F">
        <w:rPr>
          <w:b/>
          <w:sz w:val="28"/>
          <w:lang w:val="en-US"/>
        </w:rPr>
        <w:t>elektronlarni tezlashtirish</w:t>
      </w:r>
      <w:r w:rsidRPr="00E43E63">
        <w:rPr>
          <w:sz w:val="28"/>
          <w:lang w:val="en-US"/>
        </w:rPr>
        <w:t xml:space="preserve"> uchun mo‘jallangan yuqori kuchlanish manbasi;</w:t>
      </w:r>
    </w:p>
    <w:p w:rsidR="00E43E63" w:rsidRPr="00E43E63" w:rsidRDefault="00E43E63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firstLine="0"/>
        <w:jc w:val="both"/>
        <w:rPr>
          <w:sz w:val="28"/>
          <w:lang w:val="en-US"/>
        </w:rPr>
      </w:pPr>
      <w:r w:rsidRPr="00912A1F">
        <w:rPr>
          <w:b/>
          <w:sz w:val="28"/>
          <w:lang w:val="en-US"/>
        </w:rPr>
        <w:t xml:space="preserve"> aperturlar</w:t>
      </w:r>
      <w:r w:rsidRPr="00E43E63">
        <w:rPr>
          <w:sz w:val="28"/>
          <w:lang w:val="en-US"/>
        </w:rPr>
        <w:t xml:space="preserve"> elektron dastalarni chegaralovchi manba;</w:t>
      </w:r>
    </w:p>
    <w:p w:rsidR="00E43E63" w:rsidRPr="00E43E63" w:rsidRDefault="00E43E63" w:rsidP="00E43E63">
      <w:pPr>
        <w:pStyle w:val="60"/>
        <w:numPr>
          <w:ilvl w:val="0"/>
          <w:numId w:val="7"/>
        </w:numPr>
        <w:shd w:val="clear" w:color="auto" w:fill="auto"/>
        <w:spacing w:before="0" w:after="0" w:line="370" w:lineRule="exact"/>
        <w:ind w:left="0" w:firstLine="0"/>
        <w:rPr>
          <w:sz w:val="28"/>
        </w:rPr>
      </w:pPr>
      <w:bookmarkStart w:id="2" w:name="bookmark37"/>
      <w:r w:rsidRPr="00E43E63">
        <w:rPr>
          <w:sz w:val="28"/>
          <w:lang w:val="en-US"/>
        </w:rPr>
        <w:t xml:space="preserve"> </w:t>
      </w:r>
      <w:r w:rsidRPr="00912A1F">
        <w:rPr>
          <w:b/>
          <w:sz w:val="28"/>
        </w:rPr>
        <w:t>elektromagnit linzalar</w:t>
      </w:r>
      <w:r w:rsidRPr="00E43E63">
        <w:rPr>
          <w:sz w:val="28"/>
        </w:rPr>
        <w:t>;</w:t>
      </w:r>
      <w:bookmarkEnd w:id="2"/>
    </w:p>
    <w:p w:rsidR="00E43E63" w:rsidRPr="000C3D23" w:rsidRDefault="00912A1F" w:rsidP="00E43E63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left="0" w:firstLine="0"/>
        <w:jc w:val="both"/>
        <w:rPr>
          <w:sz w:val="28"/>
        </w:rPr>
      </w:pPr>
      <w:r>
        <w:rPr>
          <w:sz w:val="28"/>
        </w:rPr>
        <w:t xml:space="preserve"> </w:t>
      </w:r>
      <w:r w:rsidRPr="00912A1F">
        <w:rPr>
          <w:b/>
          <w:sz w:val="28"/>
        </w:rPr>
        <w:t>Ekran</w:t>
      </w:r>
      <w:r>
        <w:rPr>
          <w:sz w:val="28"/>
          <w:lang w:val="en-US"/>
        </w:rPr>
        <w:t>-</w:t>
      </w:r>
      <w:r w:rsidR="00E43E63" w:rsidRPr="00E43E63">
        <w:rPr>
          <w:sz w:val="28"/>
        </w:rPr>
        <w:t>tasvirni ko‘rsatuvchi.</w:t>
      </w:r>
    </w:p>
    <w:p w:rsidR="000C3D23" w:rsidRPr="000C3D23" w:rsidRDefault="000C3D23" w:rsidP="000C3D23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szCs w:val="28"/>
          <w:lang w:val="en-US"/>
        </w:rPr>
      </w:pPr>
      <w:r w:rsidRPr="000C3D23">
        <w:rPr>
          <w:sz w:val="28"/>
          <w:szCs w:val="28"/>
          <w:lang w:val="en-US"/>
        </w:rPr>
        <w:t xml:space="preserve">Bundan tashqari PEM da qo‘shimcha sistemalar xam </w:t>
      </w:r>
      <w:proofErr w:type="gramStart"/>
      <w:r w:rsidRPr="000C3D23">
        <w:rPr>
          <w:sz w:val="28"/>
          <w:szCs w:val="28"/>
          <w:lang w:val="en-US"/>
        </w:rPr>
        <w:t>bo‘ladi</w:t>
      </w:r>
      <w:proofErr w:type="gramEnd"/>
      <w:r w:rsidRPr="000C3D23">
        <w:rPr>
          <w:sz w:val="28"/>
          <w:szCs w:val="28"/>
          <w:lang w:val="en-US"/>
        </w:rPr>
        <w:t xml:space="preserve">. </w:t>
      </w:r>
      <w:proofErr w:type="gramStart"/>
      <w:r w:rsidRPr="000C3D23">
        <w:rPr>
          <w:sz w:val="28"/>
          <w:szCs w:val="28"/>
          <w:lang w:val="en-US"/>
        </w:rPr>
        <w:t>Masalan skanirlovchi pristavka.</w:t>
      </w:r>
      <w:proofErr w:type="gramEnd"/>
    </w:p>
    <w:p w:rsidR="000C3D23" w:rsidRPr="000C3D23" w:rsidRDefault="000C3D23" w:rsidP="0011203D">
      <w:pPr>
        <w:pStyle w:val="8"/>
        <w:shd w:val="clear" w:color="auto" w:fill="auto"/>
        <w:spacing w:after="0" w:line="276" w:lineRule="auto"/>
        <w:ind w:left="20" w:right="20" w:firstLine="560"/>
        <w:jc w:val="both"/>
        <w:rPr>
          <w:sz w:val="28"/>
          <w:szCs w:val="28"/>
          <w:lang w:val="en-US"/>
        </w:rPr>
      </w:pPr>
      <w:proofErr w:type="gramStart"/>
      <w:r w:rsidRPr="000C3D23">
        <w:rPr>
          <w:b/>
          <w:color w:val="FF0000"/>
          <w:sz w:val="28"/>
          <w:szCs w:val="28"/>
          <w:lang w:val="en-US"/>
        </w:rPr>
        <w:t>Vakuumli sistema.</w:t>
      </w:r>
      <w:proofErr w:type="gramEnd"/>
      <w:r w:rsidRPr="000C3D23">
        <w:rPr>
          <w:color w:val="FF0000"/>
          <w:sz w:val="28"/>
          <w:szCs w:val="28"/>
          <w:lang w:val="en-US"/>
        </w:rPr>
        <w:t xml:space="preserve"> </w:t>
      </w:r>
      <w:proofErr w:type="gramStart"/>
      <w:r w:rsidRPr="000C3D23">
        <w:rPr>
          <w:sz w:val="28"/>
          <w:szCs w:val="28"/>
          <w:lang w:val="en-US"/>
        </w:rPr>
        <w:t>Vakuumli sistema past bosimda xavoni so‘rilishi uchun (odatda 10</w:t>
      </w:r>
      <w:r w:rsidRPr="000C3D23">
        <w:rPr>
          <w:rStyle w:val="11pt0pt"/>
          <w:sz w:val="28"/>
          <w:szCs w:val="28"/>
          <w:vertAlign w:val="superscript"/>
        </w:rPr>
        <w:t>-4</w:t>
      </w:r>
      <w:r>
        <w:rPr>
          <w:rStyle w:val="11pt0pt"/>
          <w:sz w:val="28"/>
          <w:szCs w:val="28"/>
          <w:vertAlign w:val="superscript"/>
        </w:rPr>
        <w:t xml:space="preserve"> </w:t>
      </w:r>
      <w:r w:rsidRPr="000C3D23">
        <w:rPr>
          <w:rStyle w:val="11pt0pt"/>
          <w:sz w:val="28"/>
          <w:szCs w:val="28"/>
        </w:rPr>
        <w:t>P</w:t>
      </w:r>
      <w:r>
        <w:rPr>
          <w:sz w:val="28"/>
          <w:szCs w:val="28"/>
          <w:lang w:val="en-US"/>
        </w:rPr>
        <w:t>a</w:t>
      </w:r>
      <w:r w:rsidRPr="000C3D23">
        <w:rPr>
          <w:sz w:val="28"/>
          <w:szCs w:val="28"/>
          <w:lang w:val="en-US"/>
        </w:rPr>
        <w:t xml:space="preserve">) elektronlar dastasini erkin xarakatlanishiga sharoit yaratib </w:t>
      </w:r>
      <w:r w:rsidRPr="000C3D23">
        <w:rPr>
          <w:sz w:val="28"/>
          <w:szCs w:val="28"/>
          <w:lang w:val="en-US"/>
        </w:rPr>
        <w:lastRenderedPageBreak/>
        <w:t>beradi.</w:t>
      </w:r>
      <w:proofErr w:type="gramEnd"/>
      <w:r w:rsidRPr="000C3D23">
        <w:rPr>
          <w:sz w:val="28"/>
          <w:szCs w:val="28"/>
          <w:lang w:val="en-US"/>
        </w:rPr>
        <w:t xml:space="preserve"> Bu eletronlarni to‘qnashishini oldini oladi </w:t>
      </w:r>
      <w:proofErr w:type="gramStart"/>
      <w:r w:rsidRPr="000C3D23">
        <w:rPr>
          <w:sz w:val="28"/>
          <w:szCs w:val="28"/>
          <w:lang w:val="en-US"/>
        </w:rPr>
        <w:t>va</w:t>
      </w:r>
      <w:proofErr w:type="gramEnd"/>
      <w:r w:rsidRPr="000C3D23">
        <w:rPr>
          <w:sz w:val="28"/>
          <w:szCs w:val="28"/>
          <w:lang w:val="en-US"/>
        </w:rPr>
        <w:t xml:space="preserve"> xarakatini tezlashtiradi. Vakuum sharoitdagi sistema quyidagi pog‘onalardan iborat:</w:t>
      </w:r>
    </w:p>
    <w:p w:rsidR="000C3D23" w:rsidRPr="000C3D23" w:rsidRDefault="000C3D23" w:rsidP="0011203D">
      <w:pPr>
        <w:pStyle w:val="8"/>
        <w:numPr>
          <w:ilvl w:val="0"/>
          <w:numId w:val="12"/>
        </w:numPr>
        <w:shd w:val="clear" w:color="auto" w:fill="auto"/>
        <w:spacing w:after="0" w:line="276" w:lineRule="auto"/>
        <w:jc w:val="both"/>
        <w:rPr>
          <w:sz w:val="28"/>
          <w:szCs w:val="28"/>
          <w:lang w:val="en-US"/>
        </w:rPr>
      </w:pPr>
      <w:r w:rsidRPr="00C239AC">
        <w:rPr>
          <w:b/>
          <w:sz w:val="28"/>
          <w:szCs w:val="28"/>
          <w:lang w:val="en-US"/>
        </w:rPr>
        <w:t>rotorli</w:t>
      </w:r>
      <w:r w:rsidRPr="000C3D23">
        <w:rPr>
          <w:sz w:val="28"/>
          <w:szCs w:val="28"/>
          <w:lang w:val="en-US"/>
        </w:rPr>
        <w:t xml:space="preserve"> yoki</w:t>
      </w:r>
      <w:r w:rsidRPr="00C239AC">
        <w:rPr>
          <w:sz w:val="28"/>
          <w:szCs w:val="28"/>
          <w:lang w:val="en-US"/>
        </w:rPr>
        <w:t xml:space="preserve"> membranali</w:t>
      </w:r>
      <w:r w:rsidRPr="000C3D23">
        <w:rPr>
          <w:sz w:val="28"/>
          <w:szCs w:val="28"/>
          <w:lang w:val="en-US"/>
        </w:rPr>
        <w:t xml:space="preserve"> nasos;</w:t>
      </w:r>
    </w:p>
    <w:p w:rsidR="000C3D23" w:rsidRPr="000C3D23" w:rsidRDefault="000C3D23" w:rsidP="0011203D">
      <w:pPr>
        <w:pStyle w:val="8"/>
        <w:numPr>
          <w:ilvl w:val="0"/>
          <w:numId w:val="12"/>
        </w:numPr>
        <w:shd w:val="clear" w:color="auto" w:fill="auto"/>
        <w:tabs>
          <w:tab w:val="left" w:pos="2094"/>
        </w:tabs>
        <w:spacing w:after="0" w:line="276" w:lineRule="auto"/>
        <w:jc w:val="both"/>
        <w:rPr>
          <w:sz w:val="28"/>
          <w:szCs w:val="28"/>
          <w:lang w:val="en-US"/>
        </w:rPr>
      </w:pPr>
      <w:r w:rsidRPr="00C239AC">
        <w:rPr>
          <w:b/>
          <w:sz w:val="28"/>
          <w:szCs w:val="28"/>
          <w:lang w:val="en-US"/>
        </w:rPr>
        <w:t>turbomolekulyar</w:t>
      </w:r>
      <w:r w:rsidRPr="000C3D23">
        <w:rPr>
          <w:sz w:val="28"/>
          <w:szCs w:val="28"/>
          <w:lang w:val="en-US"/>
        </w:rPr>
        <w:t xml:space="preserve"> yoki </w:t>
      </w:r>
      <w:r w:rsidRPr="00C239AC">
        <w:rPr>
          <w:b/>
          <w:sz w:val="28"/>
          <w:szCs w:val="28"/>
          <w:lang w:val="en-US"/>
        </w:rPr>
        <w:t>diffuzionli nasos</w:t>
      </w:r>
      <w:r w:rsidRPr="000C3D23">
        <w:rPr>
          <w:sz w:val="28"/>
          <w:szCs w:val="28"/>
          <w:lang w:val="en-US"/>
        </w:rPr>
        <w:t>;</w:t>
      </w:r>
    </w:p>
    <w:p w:rsidR="000C3D23" w:rsidRPr="000C3D23" w:rsidRDefault="000C3D23" w:rsidP="0011203D">
      <w:pPr>
        <w:pStyle w:val="8"/>
        <w:numPr>
          <w:ilvl w:val="0"/>
          <w:numId w:val="12"/>
        </w:numPr>
        <w:shd w:val="clear" w:color="auto" w:fill="auto"/>
        <w:tabs>
          <w:tab w:val="left" w:pos="2094"/>
        </w:tabs>
        <w:spacing w:after="0" w:line="276" w:lineRule="auto"/>
        <w:jc w:val="both"/>
        <w:rPr>
          <w:sz w:val="28"/>
          <w:szCs w:val="28"/>
          <w:lang w:val="en-US"/>
        </w:rPr>
      </w:pPr>
      <w:r w:rsidRPr="00C239AC">
        <w:rPr>
          <w:b/>
          <w:sz w:val="28"/>
          <w:szCs w:val="28"/>
          <w:lang w:val="en-US"/>
        </w:rPr>
        <w:t>Geteroionli nasoslar</w:t>
      </w:r>
      <w:r w:rsidRPr="000C3D23">
        <w:rPr>
          <w:sz w:val="28"/>
          <w:szCs w:val="28"/>
          <w:lang w:val="en-US"/>
        </w:rPr>
        <w:t>.</w:t>
      </w:r>
    </w:p>
    <w:p w:rsidR="000C3D23" w:rsidRPr="000C3D23" w:rsidRDefault="00C239AC" w:rsidP="0011203D">
      <w:pPr>
        <w:pStyle w:val="8"/>
        <w:shd w:val="clear" w:color="auto" w:fill="auto"/>
        <w:spacing w:after="0" w:line="276" w:lineRule="auto"/>
        <w:ind w:firstLine="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1-</w:t>
      </w:r>
      <w:r w:rsidR="000C3D23" w:rsidRPr="000C3D23">
        <w:rPr>
          <w:sz w:val="28"/>
          <w:szCs w:val="28"/>
          <w:lang w:val="en-US"/>
        </w:rPr>
        <w:t>chi nasos orqali past bosimli vakuum xosil qilinadi.</w:t>
      </w:r>
      <w:proofErr w:type="gramEnd"/>
    </w:p>
    <w:p w:rsidR="000C3D23" w:rsidRPr="000C3D23" w:rsidRDefault="00C239AC" w:rsidP="0011203D">
      <w:pPr>
        <w:pStyle w:val="8"/>
        <w:shd w:val="clear" w:color="auto" w:fill="auto"/>
        <w:spacing w:after="0" w:line="276" w:lineRule="auto"/>
        <w:ind w:firstLine="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2-</w:t>
      </w:r>
      <w:r w:rsidR="000C3D23" w:rsidRPr="000C3D23">
        <w:rPr>
          <w:sz w:val="28"/>
          <w:szCs w:val="28"/>
          <w:lang w:val="en-US"/>
        </w:rPr>
        <w:t>chi nasos esa talab etilgan vakuum xolatini xosil qilish uchun ishlatiladi</w:t>
      </w:r>
      <w:r>
        <w:rPr>
          <w:sz w:val="28"/>
          <w:szCs w:val="28"/>
          <w:lang w:val="en-US"/>
        </w:rPr>
        <w:t>.</w:t>
      </w:r>
      <w:proofErr w:type="gramEnd"/>
    </w:p>
    <w:p w:rsidR="00E43E63" w:rsidRPr="000C3D23" w:rsidRDefault="00E43E63" w:rsidP="0011203D">
      <w:pPr>
        <w:pStyle w:val="8"/>
        <w:shd w:val="clear" w:color="auto" w:fill="auto"/>
        <w:spacing w:after="0" w:line="276" w:lineRule="auto"/>
        <w:ind w:firstLine="0"/>
        <w:jc w:val="both"/>
        <w:rPr>
          <w:sz w:val="28"/>
          <w:szCs w:val="28"/>
          <w:lang w:val="en-US"/>
        </w:rPr>
      </w:pPr>
    </w:p>
    <w:p w:rsidR="00C239AC" w:rsidRPr="00C239AC" w:rsidRDefault="00C239AC" w:rsidP="001120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>Ba’zan avtoemissiya xolatida ya’ni yuqori bosim vakuum 10</w:t>
      </w:r>
      <w:r w:rsidRPr="00C239A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4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...10</w:t>
      </w:r>
      <w:r w:rsidRPr="00C239A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7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 xml:space="preserve"> Pa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sharoitida sistema geteroionli nasos orqali erishiladi.</w:t>
      </w:r>
      <w:proofErr w:type="gramEnd"/>
    </w:p>
    <w:p w:rsidR="00C239AC" w:rsidRPr="00C239AC" w:rsidRDefault="00C239AC" w:rsidP="001120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239A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Predmet stoli.</w:t>
      </w:r>
      <w:proofErr w:type="gramEnd"/>
      <w:r w:rsidRPr="00C239AC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Predmet stoli namunaga elektronl</w:t>
      </w:r>
      <w:r w:rsidR="00FF7DEC">
        <w:rPr>
          <w:rFonts w:ascii="Times New Roman" w:hAnsi="Times New Roman" w:cs="Times New Roman"/>
          <w:sz w:val="28"/>
          <w:szCs w:val="28"/>
          <w:lang w:val="en-US"/>
        </w:rPr>
        <w:t>ar orqali nurlanish vaqtida max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 xml:space="preserve">kamlash, qotirish uchun mo‘ljallangan </w:t>
      </w: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C239AC">
        <w:rPr>
          <w:rFonts w:ascii="Times New Roman" w:hAnsi="Times New Roman" w:cs="Times New Roman"/>
          <w:sz w:val="28"/>
          <w:szCs w:val="28"/>
          <w:lang w:val="en-US"/>
        </w:rPr>
        <w:t>, quyidagi elementlar tashkil topgan:</w:t>
      </w:r>
    </w:p>
    <w:p w:rsidR="00C239AC" w:rsidRPr="00C239AC" w:rsidRDefault="00C239AC" w:rsidP="0011203D">
      <w:pPr>
        <w:pStyle w:val="ab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39AC">
        <w:rPr>
          <w:rFonts w:ascii="Times New Roman" w:hAnsi="Times New Roman" w:cs="Times New Roman"/>
          <w:sz w:val="28"/>
          <w:szCs w:val="28"/>
          <w:lang w:val="en-US"/>
        </w:rPr>
        <w:t>namunani tutgich;</w:t>
      </w:r>
    </w:p>
    <w:p w:rsidR="00C239AC" w:rsidRPr="00C239AC" w:rsidRDefault="00C239AC" w:rsidP="0011203D">
      <w:pPr>
        <w:pStyle w:val="ab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39AC">
        <w:rPr>
          <w:rFonts w:ascii="Times New Roman" w:hAnsi="Times New Roman" w:cs="Times New Roman"/>
          <w:sz w:val="28"/>
          <w:szCs w:val="28"/>
          <w:lang w:val="en-US"/>
        </w:rPr>
        <w:t>tutgich mexanizmi (burash,aylantirish);</w:t>
      </w:r>
    </w:p>
    <w:p w:rsidR="00C239AC" w:rsidRPr="00C239AC" w:rsidRDefault="00C239AC" w:rsidP="0011203D">
      <w:pPr>
        <w:pStyle w:val="ab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>shlyuzlar</w:t>
      </w:r>
      <w:proofErr w:type="gramEnd"/>
      <w:r w:rsidRPr="00C239AC">
        <w:rPr>
          <w:rFonts w:ascii="Times New Roman" w:hAnsi="Times New Roman" w:cs="Times New Roman"/>
          <w:sz w:val="28"/>
          <w:szCs w:val="28"/>
          <w:lang w:val="en-US"/>
        </w:rPr>
        <w:t>, namunani tutgich bilan birga vakuumga joylashtirish uchun ishlatiladigan.</w:t>
      </w:r>
    </w:p>
    <w:p w:rsidR="00C239AC" w:rsidRPr="00C239AC" w:rsidRDefault="00C239AC" w:rsidP="001120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>Namunalar setkaga yoki tutgich formasida kesib tayyorlanadi.</w:t>
      </w:r>
      <w:proofErr w:type="gramEnd"/>
      <w:r w:rsidRPr="00C239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 xml:space="preserve">Namunaning standart diametri </w:t>
      </w:r>
      <w:r w:rsidRPr="00EB42D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PEM setkasiga</w:t>
      </w:r>
      <w:r w:rsidRPr="00EB42DA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mos —3.05 mm.</w:t>
      </w:r>
      <w:proofErr w:type="gramEnd"/>
    </w:p>
    <w:p w:rsidR="00C239AC" w:rsidRDefault="00C239AC" w:rsidP="001120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B42D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Elektron pushka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C239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239AC">
        <w:rPr>
          <w:rFonts w:ascii="Times New Roman" w:hAnsi="Times New Roman" w:cs="Times New Roman"/>
          <w:sz w:val="28"/>
          <w:szCs w:val="28"/>
          <w:lang w:val="en-US"/>
        </w:rPr>
        <w:t>Elektron pushka elektronlar dastasini termoelektron emissiya yordamida xo</w:t>
      </w:r>
      <w:r w:rsidR="005644D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239AC">
        <w:rPr>
          <w:rFonts w:ascii="Times New Roman" w:hAnsi="Times New Roman" w:cs="Times New Roman"/>
          <w:sz w:val="28"/>
          <w:szCs w:val="28"/>
          <w:lang w:val="en-US"/>
        </w:rPr>
        <w:t>il qiladi.</w:t>
      </w:r>
      <w:proofErr w:type="gramEnd"/>
    </w:p>
    <w:p w:rsidR="0011203D" w:rsidRPr="00C239AC" w:rsidRDefault="0011203D" w:rsidP="0011203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A0B1A0" wp14:editId="34CB1919">
            <wp:extent cx="2636520" cy="262128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1FE6C6" wp14:editId="7FE512DE">
            <wp:extent cx="2385060" cy="2606040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03D" w:rsidRPr="0011203D" w:rsidRDefault="0011203D" w:rsidP="0011203D">
      <w:pPr>
        <w:pStyle w:val="60"/>
        <w:shd w:val="clear" w:color="auto" w:fill="auto"/>
        <w:tabs>
          <w:tab w:val="left" w:pos="1354"/>
        </w:tabs>
        <w:spacing w:before="0" w:after="340" w:line="230" w:lineRule="exact"/>
        <w:ind w:left="20" w:firstLine="0"/>
        <w:jc w:val="center"/>
        <w:rPr>
          <w:b/>
          <w:color w:val="FF0000"/>
          <w:sz w:val="28"/>
          <w:lang w:val="en-US"/>
        </w:rPr>
      </w:pPr>
      <w:bookmarkStart w:id="3" w:name="bookmark38"/>
      <w:proofErr w:type="gramStart"/>
      <w:r w:rsidRPr="0011203D">
        <w:rPr>
          <w:b/>
          <w:color w:val="FF0000"/>
          <w:sz w:val="28"/>
          <w:lang w:val="en-US"/>
        </w:rPr>
        <w:t>4.2-rasm.</w:t>
      </w:r>
      <w:proofErr w:type="gramEnd"/>
      <w:r w:rsidRPr="0011203D">
        <w:rPr>
          <w:b/>
          <w:color w:val="FF0000"/>
          <w:sz w:val="28"/>
          <w:lang w:val="en-US"/>
        </w:rPr>
        <w:t xml:space="preserve"> T</w:t>
      </w:r>
      <w:r w:rsidR="005644D7">
        <w:rPr>
          <w:b/>
          <w:color w:val="FF0000"/>
          <w:sz w:val="28"/>
          <w:lang w:val="en-US"/>
        </w:rPr>
        <w:t xml:space="preserve">ermoelektron pushka </w:t>
      </w:r>
      <w:proofErr w:type="gramStart"/>
      <w:r w:rsidR="005644D7">
        <w:rPr>
          <w:b/>
          <w:color w:val="FF0000"/>
          <w:sz w:val="28"/>
          <w:lang w:val="en-US"/>
        </w:rPr>
        <w:t>va</w:t>
      </w:r>
      <w:proofErr w:type="gramEnd"/>
      <w:r w:rsidR="005644D7">
        <w:rPr>
          <w:b/>
          <w:color w:val="FF0000"/>
          <w:sz w:val="28"/>
          <w:lang w:val="en-US"/>
        </w:rPr>
        <w:t xml:space="preserve"> shpilka k</w:t>
      </w:r>
      <w:r w:rsidRPr="0011203D">
        <w:rPr>
          <w:b/>
          <w:color w:val="FF0000"/>
          <w:sz w:val="28"/>
          <w:lang w:val="en-US"/>
        </w:rPr>
        <w:t>o‘rinishdagi volframli katod</w:t>
      </w:r>
      <w:bookmarkEnd w:id="3"/>
    </w:p>
    <w:p w:rsid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Katod monokristall </w:t>
      </w:r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LaB</w:t>
      </w:r>
      <w:r w:rsidRPr="0011203D">
        <w:rPr>
          <w:rFonts w:ascii="Times New Roman" w:hAnsi="Times New Roman" w:cs="Times New Roman"/>
          <w:b/>
          <w:color w:val="000000" w:themeColor="text1"/>
          <w:sz w:val="28"/>
          <w:vertAlign w:val="subscript"/>
          <w:lang w:val="en-US"/>
        </w:rPr>
        <w:t>6</w:t>
      </w:r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(geksaborid lantana)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tayyorlangan: </w:t>
      </w:r>
    </w:p>
    <w:p w:rsid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proofErr w:type="gramStart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lastRenderedPageBreak/>
        <w:t>coupling/mounting</w:t>
      </w:r>
      <w:proofErr w:type="gramEnd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legs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— bog‘lovchi/tayanch oyoqchalar; </w:t>
      </w:r>
    </w:p>
    <w:p w:rsidR="0011203D" w:rsidRP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proofErr w:type="gramStart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insulation</w:t>
      </w:r>
      <w:proofErr w:type="gramEnd"/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— izolya</w:t>
      </w:r>
      <w:r w:rsidR="005644D7">
        <w:rPr>
          <w:rFonts w:ascii="Times New Roman" w:hAnsi="Times New Roman" w:cs="Times New Roman"/>
          <w:color w:val="000000" w:themeColor="text1"/>
          <w:sz w:val="28"/>
          <w:lang w:val="en-US"/>
        </w:rPr>
        <w:t>t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>siya;</w:t>
      </w:r>
    </w:p>
    <w:p w:rsidR="0011203D" w:rsidRP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proofErr w:type="gramStart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single</w:t>
      </w:r>
      <w:proofErr w:type="gramEnd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crystal LaB filament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>— monokristall iplari LaB</w:t>
      </w:r>
      <w:r w:rsidRPr="0011203D">
        <w:rPr>
          <w:rFonts w:ascii="Times New Roman" w:hAnsi="Times New Roman" w:cs="Times New Roman"/>
          <w:color w:val="000000" w:themeColor="text1"/>
          <w:sz w:val="28"/>
          <w:vertAlign w:val="subscript"/>
          <w:lang w:val="en-US"/>
        </w:rPr>
        <w:t>6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>.</w:t>
      </w:r>
    </w:p>
    <w:p w:rsidR="0011203D" w:rsidRDefault="00456C64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hyperlink r:id="rId27" w:history="1">
        <w:r w:rsidR="0011203D" w:rsidRPr="0011203D">
          <w:rPr>
            <w:rStyle w:val="aa"/>
            <w:rFonts w:ascii="Times New Roman" w:hAnsi="Times New Roman" w:cs="Times New Roman"/>
            <w:b/>
            <w:color w:val="000000" w:themeColor="text1"/>
            <w:sz w:val="28"/>
            <w:lang w:val="en-US"/>
          </w:rPr>
          <w:t xml:space="preserve">Shpilka </w:t>
        </w:r>
        <w:proofErr w:type="gramStart"/>
        <w:r w:rsidR="0011203D" w:rsidRPr="0011203D">
          <w:rPr>
            <w:rStyle w:val="aa"/>
            <w:rFonts w:ascii="Times New Roman" w:hAnsi="Times New Roman" w:cs="Times New Roman"/>
            <w:b/>
            <w:color w:val="000000" w:themeColor="text1"/>
            <w:sz w:val="28"/>
            <w:lang w:val="en-US"/>
          </w:rPr>
          <w:t>ko‘rinishdagi</w:t>
        </w:r>
        <w:proofErr w:type="gramEnd"/>
        <w:r w:rsidR="0011203D" w:rsidRPr="0011203D">
          <w:rPr>
            <w:rStyle w:val="aa"/>
            <w:rFonts w:ascii="Times New Roman" w:hAnsi="Times New Roman" w:cs="Times New Roman"/>
            <w:b/>
            <w:color w:val="000000" w:themeColor="text1"/>
            <w:sz w:val="28"/>
            <w:lang w:val="en-US"/>
          </w:rPr>
          <w:t xml:space="preserve"> volframli katod q</w:t>
        </w:r>
      </w:hyperlink>
      <w:r w:rsidR="0011203D"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uydagilardan tarkib topgan: mounting/coupling connector </w:t>
      </w:r>
      <w:r w:rsidR="0011203D"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— tayanch/bog‘lovchi uzatgichlar; </w:t>
      </w:r>
    </w:p>
    <w:p w:rsid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proofErr w:type="gramStart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support</w:t>
      </w:r>
      <w:proofErr w:type="gramEnd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— tayanch; </w:t>
      </w:r>
    </w:p>
    <w:p w:rsidR="0011203D" w:rsidRPr="0011203D" w:rsidRDefault="0011203D" w:rsidP="0011203D">
      <w:pPr>
        <w:rPr>
          <w:rFonts w:ascii="Times New Roman" w:hAnsi="Times New Roman" w:cs="Times New Roman"/>
          <w:color w:val="000000" w:themeColor="text1"/>
          <w:sz w:val="28"/>
          <w:lang w:val="en-US"/>
        </w:rPr>
      </w:pPr>
      <w:proofErr w:type="gramStart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tungsten</w:t>
      </w:r>
      <w:proofErr w:type="gramEnd"/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filament</w:t>
      </w: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—volframli ip.</w:t>
      </w:r>
    </w:p>
    <w:p w:rsidR="0011203D" w:rsidRPr="0011203D" w:rsidRDefault="0011203D" w:rsidP="0011203D">
      <w:pPr>
        <w:rPr>
          <w:rFonts w:ascii="Times New Roman" w:hAnsi="Times New Roman" w:cs="Times New Roman"/>
          <w:b/>
          <w:color w:val="000000" w:themeColor="text1"/>
          <w:sz w:val="28"/>
          <w:lang w:val="en-US"/>
        </w:rPr>
      </w:pPr>
      <w:r w:rsidRPr="0011203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Termoelektron pushka quyidagi elementlardan iborat:</w:t>
      </w:r>
    </w:p>
    <w:p w:rsidR="0011203D" w:rsidRPr="0011203D" w:rsidRDefault="0011203D" w:rsidP="0011203D">
      <w:pPr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11203D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 </w:t>
      </w:r>
      <w:proofErr w:type="gramStart"/>
      <w:r w:rsidRPr="0011203D">
        <w:rPr>
          <w:rFonts w:ascii="Times New Roman" w:hAnsi="Times New Roman" w:cs="Times New Roman"/>
          <w:b/>
          <w:color w:val="FF0000"/>
          <w:sz w:val="28"/>
          <w:lang w:val="en-US"/>
        </w:rPr>
        <w:t>katod</w:t>
      </w:r>
      <w:proofErr w:type="gramEnd"/>
      <w:r w:rsidRPr="0011203D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(qizdirish ipi);</w:t>
      </w:r>
    </w:p>
    <w:p w:rsidR="0011203D" w:rsidRPr="0011203D" w:rsidRDefault="0011203D" w:rsidP="0011203D">
      <w:pPr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11203D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</w:t>
      </w:r>
      <w:proofErr w:type="gramStart"/>
      <w:r w:rsidRPr="0011203D">
        <w:rPr>
          <w:rFonts w:ascii="Times New Roman" w:hAnsi="Times New Roman" w:cs="Times New Roman"/>
          <w:b/>
          <w:color w:val="FF0000"/>
          <w:sz w:val="28"/>
          <w:lang w:val="en-US"/>
        </w:rPr>
        <w:t>venelt</w:t>
      </w:r>
      <w:proofErr w:type="gramEnd"/>
      <w:r w:rsidRPr="0011203D">
        <w:rPr>
          <w:rFonts w:ascii="Times New Roman" w:hAnsi="Times New Roman" w:cs="Times New Roman"/>
          <w:b/>
          <w:color w:val="FF0000"/>
          <w:sz w:val="28"/>
          <w:lang w:val="en-US"/>
        </w:rPr>
        <w:t>;</w:t>
      </w:r>
    </w:p>
    <w:p w:rsidR="0011203D" w:rsidRPr="00567C2E" w:rsidRDefault="0011203D" w:rsidP="0011203D">
      <w:pPr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5644D7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</w:t>
      </w:r>
      <w:proofErr w:type="gramStart"/>
      <w:r w:rsidRPr="005644D7">
        <w:rPr>
          <w:rFonts w:ascii="Times New Roman" w:hAnsi="Times New Roman" w:cs="Times New Roman"/>
          <w:b/>
          <w:color w:val="FF0000"/>
          <w:sz w:val="28"/>
          <w:lang w:val="en-US"/>
        </w:rPr>
        <w:t>anod</w:t>
      </w:r>
      <w:proofErr w:type="gramEnd"/>
      <w:r w:rsidRPr="005644D7">
        <w:rPr>
          <w:rFonts w:ascii="Times New Roman" w:hAnsi="Times New Roman" w:cs="Times New Roman"/>
          <w:b/>
          <w:color w:val="FF0000"/>
          <w:sz w:val="28"/>
          <w:lang w:val="en-US"/>
        </w:rPr>
        <w:t>.</w:t>
      </w:r>
    </w:p>
    <w:p w:rsidR="00DD0321" w:rsidRPr="00567C2E" w:rsidRDefault="00DD0321" w:rsidP="0011203D">
      <w:pPr>
        <w:rPr>
          <w:rFonts w:ascii="Times New Roman" w:hAnsi="Times New Roman" w:cs="Times New Roman"/>
          <w:b/>
          <w:color w:val="FF0000"/>
          <w:sz w:val="28"/>
          <w:lang w:val="en-US"/>
        </w:rPr>
      </w:pPr>
    </w:p>
    <w:p w:rsidR="00DD0321" w:rsidRPr="00DD0321" w:rsidRDefault="00DD0321" w:rsidP="00DD0321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3535680" cy="3444240"/>
            <wp:effectExtent l="0" t="0" r="762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321" w:rsidRDefault="00DD0321" w:rsidP="00DD0321">
      <w:pPr>
        <w:pStyle w:val="a9"/>
        <w:shd w:val="clear" w:color="auto" w:fill="auto"/>
        <w:spacing w:line="230" w:lineRule="exact"/>
        <w:ind w:firstLine="0"/>
        <w:rPr>
          <w:b/>
          <w:color w:val="FF0000"/>
          <w:sz w:val="28"/>
          <w:lang w:val="en-US"/>
        </w:rPr>
      </w:pPr>
      <w:r>
        <w:rPr>
          <w:rFonts w:eastAsiaTheme="minorHAnsi"/>
          <w:color w:val="000000" w:themeColor="text1"/>
          <w:spacing w:val="0"/>
          <w:sz w:val="28"/>
          <w:szCs w:val="22"/>
          <w:lang w:val="en-US"/>
        </w:rPr>
        <w:t xml:space="preserve">                                     </w:t>
      </w:r>
      <w:r w:rsidRPr="00DD0321">
        <w:rPr>
          <w:b/>
          <w:color w:val="FF0000"/>
          <w:sz w:val="28"/>
        </w:rPr>
        <w:t>4</w:t>
      </w:r>
      <w:r w:rsidRPr="00DD0321">
        <w:rPr>
          <w:b/>
          <w:color w:val="FF0000"/>
          <w:sz w:val="28"/>
          <w:lang w:val="en-US"/>
        </w:rPr>
        <w:t>.</w:t>
      </w:r>
      <w:r w:rsidRPr="00DD0321">
        <w:rPr>
          <w:b/>
          <w:color w:val="FF0000"/>
          <w:sz w:val="28"/>
        </w:rPr>
        <w:t>3-rasm.Elektron pushka sxemasi</w:t>
      </w:r>
    </w:p>
    <w:p w:rsidR="00DD0321" w:rsidRDefault="00DD0321" w:rsidP="00DD0321">
      <w:pPr>
        <w:pStyle w:val="a9"/>
        <w:shd w:val="clear" w:color="auto" w:fill="auto"/>
        <w:spacing w:line="230" w:lineRule="exact"/>
        <w:ind w:firstLine="0"/>
        <w:rPr>
          <w:b/>
          <w:color w:val="FF0000"/>
          <w:sz w:val="28"/>
          <w:lang w:val="en-US"/>
        </w:rPr>
      </w:pPr>
    </w:p>
    <w:p w:rsidR="00DD0321" w:rsidRPr="00DD0321" w:rsidRDefault="00DD0321" w:rsidP="00DD0321">
      <w:pPr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DD0321">
        <w:rPr>
          <w:rFonts w:ascii="Times New Roman" w:hAnsi="Times New Roman" w:cs="Times New Roman"/>
          <w:b/>
          <w:sz w:val="28"/>
          <w:lang w:val="en-US"/>
        </w:rPr>
        <w:t xml:space="preserve">Venelta silindrining ishlash </w:t>
      </w:r>
      <w:proofErr w:type="gramStart"/>
      <w:r w:rsidRPr="00DD0321">
        <w:rPr>
          <w:rFonts w:ascii="Times New Roman" w:hAnsi="Times New Roman" w:cs="Times New Roman"/>
          <w:b/>
          <w:sz w:val="28"/>
          <w:lang w:val="en-US"/>
        </w:rPr>
        <w:t>prinsipi :</w:t>
      </w:r>
      <w:proofErr w:type="gramEnd"/>
      <w:r w:rsidRPr="00DD0321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:rsid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b/>
          <w:sz w:val="28"/>
          <w:lang w:val="en-US"/>
        </w:rPr>
        <w:t>wehnelt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—Veneltsilindri; </w:t>
      </w:r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b/>
          <w:sz w:val="28"/>
          <w:lang w:val="en-US"/>
        </w:rPr>
        <w:t>filament</w:t>
      </w:r>
      <w:proofErr w:type="gramEnd"/>
      <w:r w:rsidRPr="00DD0321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DD0321">
        <w:rPr>
          <w:rFonts w:ascii="Times New Roman" w:hAnsi="Times New Roman" w:cs="Times New Roman"/>
          <w:sz w:val="28"/>
          <w:lang w:val="en-US"/>
        </w:rPr>
        <w:t>— ip, katod;</w:t>
      </w:r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b/>
          <w:sz w:val="28"/>
          <w:lang w:val="en-US"/>
        </w:rPr>
        <w:lastRenderedPageBreak/>
        <w:t>crossover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— elektronlar kesishadigan nuqta;</w:t>
      </w:r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b/>
          <w:sz w:val="28"/>
          <w:lang w:val="en-US"/>
        </w:rPr>
        <w:t>beam</w:t>
      </w:r>
      <w:proofErr w:type="gramEnd"/>
      <w:r w:rsidRPr="00DD0321">
        <w:rPr>
          <w:rFonts w:ascii="Times New Roman" w:hAnsi="Times New Roman" w:cs="Times New Roman"/>
          <w:b/>
          <w:sz w:val="28"/>
          <w:lang w:val="en-US"/>
        </w:rPr>
        <w:t xml:space="preserve"> current</w:t>
      </w:r>
      <w:r w:rsidRPr="00DD0321">
        <w:rPr>
          <w:rFonts w:ascii="Times New Roman" w:hAnsi="Times New Roman" w:cs="Times New Roman"/>
          <w:sz w:val="28"/>
          <w:lang w:val="en-US"/>
        </w:rPr>
        <w:t xml:space="preserve"> — volframli ip qizishi natijasida xosil bo‘lgan elektronlar dastasi.</w:t>
      </w:r>
    </w:p>
    <w:p w:rsidR="00DD0321" w:rsidRPr="00567C2E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r w:rsidRPr="00567C2E">
        <w:rPr>
          <w:rFonts w:ascii="Times New Roman" w:hAnsi="Times New Roman" w:cs="Times New Roman"/>
          <w:sz w:val="28"/>
          <w:lang w:val="en-US"/>
        </w:rPr>
        <w:t xml:space="preserve">Potensiallar farqi tezlashishi xisobiga (kuchlanishning </w:t>
      </w:r>
      <w:proofErr w:type="gramStart"/>
      <w:r w:rsidRPr="00567C2E">
        <w:rPr>
          <w:rFonts w:ascii="Times New Roman" w:hAnsi="Times New Roman" w:cs="Times New Roman"/>
          <w:sz w:val="28"/>
          <w:lang w:val="en-US"/>
        </w:rPr>
        <w:t>ko‘chishi</w:t>
      </w:r>
      <w:proofErr w:type="gramEnd"/>
      <w:r w:rsidRPr="00567C2E">
        <w:rPr>
          <w:rFonts w:ascii="Times New Roman" w:hAnsi="Times New Roman" w:cs="Times New Roman"/>
          <w:sz w:val="28"/>
          <w:lang w:val="en-US"/>
        </w:rPr>
        <w:t>) Vene</w:t>
      </w:r>
      <w:r w:rsidR="002532BE">
        <w:rPr>
          <w:rFonts w:ascii="Times New Roman" w:hAnsi="Times New Roman" w:cs="Times New Roman"/>
          <w:sz w:val="28"/>
          <w:lang w:val="en-US"/>
        </w:rPr>
        <w:t>lte tirqishidan ko‘p miqdodagi e</w:t>
      </w:r>
      <w:r w:rsidRPr="00567C2E">
        <w:rPr>
          <w:rFonts w:ascii="Times New Roman" w:hAnsi="Times New Roman" w:cs="Times New Roman"/>
          <w:sz w:val="28"/>
          <w:lang w:val="en-US"/>
        </w:rPr>
        <w:t xml:space="preserve">lektronlar o‘tadi. </w:t>
      </w:r>
      <w:proofErr w:type="gramStart"/>
      <w:r w:rsidRPr="00567C2E">
        <w:rPr>
          <w:rFonts w:ascii="Times New Roman" w:hAnsi="Times New Roman" w:cs="Times New Roman"/>
          <w:sz w:val="28"/>
          <w:lang w:val="en-US"/>
        </w:rPr>
        <w:t>Kuchlanish o‘zgartirib kuchish siljishini o‘zgartirib emissiya tokini boshqarish mumkin.</w:t>
      </w:r>
      <w:proofErr w:type="gramEnd"/>
      <w:r w:rsidRPr="00567C2E">
        <w:rPr>
          <w:rFonts w:ascii="Times New Roman" w:hAnsi="Times New Roman" w:cs="Times New Roman"/>
          <w:sz w:val="28"/>
          <w:lang w:val="en-US"/>
        </w:rPr>
        <w:t xml:space="preserve"> Ampertura orqali (tirqish) elektronlar krossover nuqtasida kesishadi </w:t>
      </w:r>
      <w:proofErr w:type="gramStart"/>
      <w:r w:rsidRPr="00567C2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567C2E">
        <w:rPr>
          <w:rFonts w:ascii="Times New Roman" w:hAnsi="Times New Roman" w:cs="Times New Roman"/>
          <w:sz w:val="28"/>
          <w:lang w:val="en-US"/>
        </w:rPr>
        <w:t xml:space="preserve"> optik mikrorskop tizimida vertual elektronlar manbasi xisoblanadi.</w:t>
      </w:r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b/>
          <w:color w:val="FF0000"/>
          <w:sz w:val="28"/>
          <w:lang w:val="en-US"/>
        </w:rPr>
        <w:t>A</w:t>
      </w:r>
      <w:r w:rsidR="00AD5DE6">
        <w:rPr>
          <w:rFonts w:ascii="Times New Roman" w:hAnsi="Times New Roman" w:cs="Times New Roman"/>
          <w:b/>
          <w:color w:val="FF0000"/>
          <w:sz w:val="28"/>
          <w:lang w:val="en-US"/>
        </w:rPr>
        <w:t>m</w:t>
      </w:r>
      <w:r w:rsidRPr="00DD0321">
        <w:rPr>
          <w:rFonts w:ascii="Times New Roman" w:hAnsi="Times New Roman" w:cs="Times New Roman"/>
          <w:b/>
          <w:color w:val="FF0000"/>
          <w:sz w:val="28"/>
          <w:lang w:val="en-US"/>
        </w:rPr>
        <w:t>perturlar.</w:t>
      </w:r>
      <w:proofErr w:type="gramEnd"/>
      <w:r w:rsidRPr="00DD0321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DD0321">
        <w:rPr>
          <w:rFonts w:ascii="Times New Roman" w:hAnsi="Times New Roman" w:cs="Times New Roman"/>
          <w:sz w:val="28"/>
          <w:lang w:val="en-US"/>
        </w:rPr>
        <w:t xml:space="preserve">Apertur metall plastina </w:t>
      </w:r>
      <w:proofErr w:type="gramStart"/>
      <w:r w:rsidRPr="00DD0321">
        <w:rPr>
          <w:rFonts w:ascii="Times New Roman" w:hAnsi="Times New Roman" w:cs="Times New Roman"/>
          <w:sz w:val="28"/>
          <w:lang w:val="en-US"/>
        </w:rPr>
        <w:t>ko‘rinishida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bo‘lib, elektronlar o‘tishi uchun tirqish vazifasini o‘taydi. </w:t>
      </w:r>
      <w:proofErr w:type="gramStart"/>
      <w:r w:rsidRPr="00DD0321">
        <w:rPr>
          <w:rFonts w:ascii="Times New Roman" w:hAnsi="Times New Roman" w:cs="Times New Roman"/>
          <w:sz w:val="28"/>
          <w:lang w:val="en-US"/>
        </w:rPr>
        <w:t>Plastina qalinligi shunday tanlanadiki, undan faqat elektronlar o‘tadi.</w:t>
      </w:r>
      <w:proofErr w:type="gramEnd"/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D0321">
        <w:rPr>
          <w:rFonts w:ascii="Times New Roman" w:hAnsi="Times New Roman" w:cs="Times New Roman"/>
          <w:sz w:val="28"/>
          <w:lang w:val="en-US"/>
        </w:rPr>
        <w:t>PEM da namunalarni tayyorlashda namuna qalinligi 20-200 nm tashkil etishi lozim.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Kichik kattalikdagi materiallar elektron dastada yoltiroq </w:t>
      </w:r>
      <w:proofErr w:type="gramStart"/>
      <w:r w:rsidRPr="00DD0321">
        <w:rPr>
          <w:rFonts w:ascii="Times New Roman" w:hAnsi="Times New Roman" w:cs="Times New Roman"/>
          <w:sz w:val="28"/>
          <w:lang w:val="en-US"/>
        </w:rPr>
        <w:t>bo‘lishi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uchun setkaga kukun yoki nanotrubka sifatida tayyorlanadi.</w:t>
      </w:r>
    </w:p>
    <w:p w:rsidR="00DD0321" w:rsidRP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  <w:r w:rsidRPr="00DD0321">
        <w:rPr>
          <w:rFonts w:ascii="Times New Roman" w:hAnsi="Times New Roman" w:cs="Times New Roman"/>
          <w:sz w:val="28"/>
          <w:lang w:val="en-US"/>
        </w:rPr>
        <w:t xml:space="preserve">Material namunalari juda yupqa </w:t>
      </w:r>
      <w:proofErr w:type="gramStart"/>
      <w:r w:rsidRPr="00DD0321">
        <w:rPr>
          <w:rFonts w:ascii="Times New Roman" w:hAnsi="Times New Roman" w:cs="Times New Roman"/>
          <w:sz w:val="28"/>
          <w:lang w:val="en-US"/>
        </w:rPr>
        <w:t>bo‘lishi</w:t>
      </w:r>
      <w:proofErr w:type="gramEnd"/>
      <w:r w:rsidRPr="00DD0321">
        <w:rPr>
          <w:rFonts w:ascii="Times New Roman" w:hAnsi="Times New Roman" w:cs="Times New Roman"/>
          <w:sz w:val="28"/>
          <w:lang w:val="en-US"/>
        </w:rPr>
        <w:t xml:space="preserve"> va bunda namuna strukturasi minimal darajada shikastlanishi lozimligi talab etiladi.</w:t>
      </w:r>
    </w:p>
    <w:p w:rsidR="00DD0321" w:rsidRPr="00DD0321" w:rsidRDefault="00DD0321" w:rsidP="00DD0321">
      <w:pPr>
        <w:pStyle w:val="8"/>
        <w:shd w:val="clear" w:color="auto" w:fill="auto"/>
        <w:spacing w:after="0" w:line="370" w:lineRule="exact"/>
        <w:ind w:left="20" w:right="20" w:firstLine="0"/>
        <w:jc w:val="both"/>
        <w:rPr>
          <w:sz w:val="28"/>
          <w:lang w:val="en-US"/>
        </w:rPr>
      </w:pPr>
      <w:proofErr w:type="gramStart"/>
      <w:r w:rsidRPr="00DD0321">
        <w:rPr>
          <w:b/>
          <w:color w:val="FF0000"/>
          <w:sz w:val="28"/>
          <w:lang w:val="en-US"/>
        </w:rPr>
        <w:t>PEM mikroskopida namunani anaviy tayyorlash usuli.</w:t>
      </w:r>
      <w:proofErr w:type="gramEnd"/>
      <w:r w:rsidRPr="00DD0321">
        <w:rPr>
          <w:color w:val="FF0000"/>
          <w:sz w:val="28"/>
          <w:lang w:val="en-US"/>
        </w:rPr>
        <w:t xml:space="preserve"> </w:t>
      </w:r>
      <w:proofErr w:type="gramStart"/>
      <w:r w:rsidRPr="00DD0321">
        <w:rPr>
          <w:sz w:val="28"/>
          <w:lang w:val="en-US"/>
        </w:rPr>
        <w:t>Yuqori bosim sharoitida PEM mikroskopida biologik namunani an</w:t>
      </w:r>
      <w:r w:rsidR="00567C2E">
        <w:rPr>
          <w:sz w:val="28"/>
          <w:lang w:val="en-US"/>
        </w:rPr>
        <w:t>an</w:t>
      </w:r>
      <w:r w:rsidRPr="00DD0321">
        <w:rPr>
          <w:sz w:val="28"/>
          <w:lang w:val="en-US"/>
        </w:rPr>
        <w:t>aviy tayyorlash usuli namuna materialining morfologiyasini saqlagan xolda tayyorlanishini talab etadi.</w:t>
      </w:r>
      <w:proofErr w:type="gramEnd"/>
      <w:r w:rsidRPr="00DD0321">
        <w:rPr>
          <w:sz w:val="28"/>
          <w:lang w:val="en-US"/>
        </w:rPr>
        <w:t xml:space="preserve"> Namunalar juda xam kichik, </w:t>
      </w:r>
      <w:r w:rsidRPr="00567C2E">
        <w:rPr>
          <w:b/>
          <w:sz w:val="28"/>
          <w:lang w:val="en-US"/>
        </w:rPr>
        <w:t>kimyoviy reagentlarga</w:t>
      </w:r>
      <w:r w:rsidRPr="00DD0321">
        <w:rPr>
          <w:sz w:val="28"/>
          <w:lang w:val="en-US"/>
        </w:rPr>
        <w:t xml:space="preserve"> ta’siri moyil bo‘lishi (0</w:t>
      </w:r>
      <w:proofErr w:type="gramStart"/>
      <w:r w:rsidRPr="00DD0321">
        <w:rPr>
          <w:sz w:val="28"/>
          <w:lang w:val="en-US"/>
        </w:rPr>
        <w:t>,7</w:t>
      </w:r>
      <w:proofErr w:type="gramEnd"/>
      <w:r w:rsidRPr="00DD0321">
        <w:rPr>
          <w:sz w:val="28"/>
          <w:lang w:val="en-US"/>
        </w:rPr>
        <w:t xml:space="preserve"> mm dan oshmasligi) zarur. Namunalar kimyoviy birlamchi ta’sirga (odatda</w:t>
      </w:r>
      <w:r w:rsidRPr="00567C2E">
        <w:rPr>
          <w:sz w:val="28"/>
          <w:lang w:val="en-US"/>
        </w:rPr>
        <w:t xml:space="preserve"> </w:t>
      </w:r>
      <w:r w:rsidRPr="00DD0321">
        <w:rPr>
          <w:sz w:val="28"/>
          <w:lang w:val="en-US"/>
        </w:rPr>
        <w:t xml:space="preserve">aldegidlarga), ikkilamchi ta’sirga osmiyning turt oksidaga </w:t>
      </w:r>
      <w:proofErr w:type="gramStart"/>
      <w:r w:rsidRPr="00DD0321">
        <w:rPr>
          <w:sz w:val="28"/>
          <w:lang w:val="en-US"/>
        </w:rPr>
        <w:t>va</w:t>
      </w:r>
      <w:proofErr w:type="gramEnd"/>
      <w:r w:rsidRPr="00DD0321">
        <w:rPr>
          <w:sz w:val="28"/>
          <w:lang w:val="en-US"/>
        </w:rPr>
        <w:t xml:space="preserve"> so‘ngra suvsizlanishiga (spirt yoki atseton) keltiriladi. Suvsizlantirish uchun namunalar epoksidli smolaga shimdirildi </w:t>
      </w:r>
      <w:proofErr w:type="gramStart"/>
      <w:r w:rsidRPr="00DD0321">
        <w:rPr>
          <w:sz w:val="28"/>
          <w:lang w:val="en-US"/>
        </w:rPr>
        <w:t>va</w:t>
      </w:r>
      <w:proofErr w:type="gramEnd"/>
      <w:r w:rsidRPr="00DD0321">
        <w:rPr>
          <w:sz w:val="28"/>
          <w:lang w:val="en-US"/>
        </w:rPr>
        <w:t xml:space="preserve"> so‘ngra polimerlanadi. </w:t>
      </w:r>
      <w:proofErr w:type="gramStart"/>
      <w:r w:rsidRPr="00DD0321">
        <w:rPr>
          <w:sz w:val="28"/>
          <w:lang w:val="en-US"/>
        </w:rPr>
        <w:t xml:space="preserve">Xosil etilgan smolali qattiq bloklar ultramikrotomli olmos pichoqlar yordamida </w:t>
      </w:r>
      <w:r w:rsidRPr="00567C2E">
        <w:rPr>
          <w:sz w:val="28"/>
          <w:lang w:val="en-US"/>
        </w:rPr>
        <w:t>20-100</w:t>
      </w:r>
      <w:r w:rsidRPr="00DD0321">
        <w:rPr>
          <w:sz w:val="28"/>
          <w:lang w:val="en-US"/>
        </w:rPr>
        <w:t xml:space="preserve"> nanometr qalinlikda kesiladi.</w:t>
      </w:r>
      <w:proofErr w:type="gramEnd"/>
      <w:r w:rsidRPr="00DD0321">
        <w:rPr>
          <w:sz w:val="28"/>
          <w:lang w:val="en-US"/>
        </w:rPr>
        <w:t xml:space="preserve"> So‘ngra maxsus setkaga kesilgan (diametri 3 mm) n</w:t>
      </w:r>
      <w:r w:rsidR="00567C2E">
        <w:rPr>
          <w:sz w:val="28"/>
          <w:lang w:val="en-US"/>
        </w:rPr>
        <w:t xml:space="preserve">amunalar joylashtiriladi </w:t>
      </w:r>
      <w:proofErr w:type="gramStart"/>
      <w:r w:rsidR="00567C2E">
        <w:rPr>
          <w:sz w:val="28"/>
          <w:lang w:val="en-US"/>
        </w:rPr>
        <w:t>va</w:t>
      </w:r>
      <w:proofErr w:type="gramEnd"/>
      <w:r w:rsidR="00567C2E">
        <w:rPr>
          <w:sz w:val="28"/>
          <w:lang w:val="en-US"/>
        </w:rPr>
        <w:t xml:space="preserve"> bog’lovchi og’i</w:t>
      </w:r>
      <w:r w:rsidRPr="00DD0321">
        <w:rPr>
          <w:sz w:val="28"/>
          <w:lang w:val="en-US"/>
        </w:rPr>
        <w:t>r elementlar (urana, svin</w:t>
      </w:r>
      <w:r w:rsidR="00DF3B69">
        <w:rPr>
          <w:sz w:val="28"/>
          <w:lang w:val="en-US"/>
        </w:rPr>
        <w:t>sa, volframi va boshqa) bilan o’r</w:t>
      </w:r>
      <w:r w:rsidRPr="00DD0321">
        <w:rPr>
          <w:sz w:val="28"/>
          <w:lang w:val="en-US"/>
        </w:rPr>
        <w:t>aladi.</w:t>
      </w:r>
    </w:p>
    <w:p w:rsidR="00DD0321" w:rsidRDefault="00DD0321" w:rsidP="00DD0321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567C2E" w:rsidRDefault="00567C2E" w:rsidP="00567C2E">
      <w:pPr>
        <w:jc w:val="center"/>
        <w:rPr>
          <w:rFonts w:ascii="Times New Roman" w:hAnsi="Times New Roman" w:cs="Times New Roman"/>
          <w:b/>
          <w:color w:val="FF0000"/>
          <w:sz w:val="32"/>
          <w:lang w:val="en-US"/>
        </w:rPr>
      </w:pPr>
      <w:proofErr w:type="gramStart"/>
      <w:r>
        <w:rPr>
          <w:rFonts w:ascii="Times New Roman" w:hAnsi="Times New Roman" w:cs="Times New Roman"/>
          <w:b/>
          <w:color w:val="FF0000"/>
          <w:sz w:val="32"/>
          <w:lang w:val="en-US"/>
        </w:rPr>
        <w:t>Uglerodli po’l</w:t>
      </w:r>
      <w:r w:rsidRPr="00567C2E">
        <w:rPr>
          <w:rFonts w:ascii="Times New Roman" w:hAnsi="Times New Roman" w:cs="Times New Roman"/>
          <w:b/>
          <w:color w:val="FF0000"/>
          <w:sz w:val="32"/>
          <w:lang w:val="en-US"/>
        </w:rPr>
        <w:t>atl</w:t>
      </w:r>
      <w:r>
        <w:rPr>
          <w:rFonts w:ascii="Times New Roman" w:hAnsi="Times New Roman" w:cs="Times New Roman"/>
          <w:b/>
          <w:color w:val="FF0000"/>
          <w:sz w:val="32"/>
          <w:lang w:val="en-US"/>
        </w:rPr>
        <w:t>ar.</w:t>
      </w:r>
      <w:proofErr w:type="gramEnd"/>
      <w:r>
        <w:rPr>
          <w:rFonts w:ascii="Times New Roman" w:hAnsi="Times New Roman" w:cs="Times New Roman"/>
          <w:b/>
          <w:color w:val="FF0000"/>
          <w:sz w:val="32"/>
          <w:lang w:val="en-US"/>
        </w:rPr>
        <w:t xml:space="preserve"> Uglerodli va legirlangan po’l</w:t>
      </w:r>
      <w:r w:rsidRPr="00567C2E">
        <w:rPr>
          <w:rFonts w:ascii="Times New Roman" w:hAnsi="Times New Roman" w:cs="Times New Roman"/>
          <w:b/>
          <w:color w:val="FF0000"/>
          <w:sz w:val="32"/>
          <w:lang w:val="en-US"/>
        </w:rPr>
        <w:t>atlarning klassifikatsiyasi</w:t>
      </w:r>
      <w:proofErr w:type="gramStart"/>
      <w:r w:rsidRPr="00567C2E">
        <w:rPr>
          <w:rFonts w:ascii="Times New Roman" w:hAnsi="Times New Roman" w:cs="Times New Roman"/>
          <w:b/>
          <w:color w:val="FF0000"/>
          <w:sz w:val="32"/>
          <w:lang w:val="en-US"/>
        </w:rPr>
        <w:t>,markalanishi</w:t>
      </w:r>
      <w:proofErr w:type="gramEnd"/>
      <w:r w:rsidRPr="00567C2E">
        <w:rPr>
          <w:rFonts w:ascii="Times New Roman" w:hAnsi="Times New Roman" w:cs="Times New Roman"/>
          <w:b/>
          <w:color w:val="FF0000"/>
          <w:sz w:val="32"/>
          <w:lang w:val="en-US"/>
        </w:rPr>
        <w:t xml:space="preserve"> va ishlatilishi</w:t>
      </w:r>
      <w:r w:rsidR="0022007F">
        <w:rPr>
          <w:rFonts w:ascii="Times New Roman" w:hAnsi="Times New Roman" w:cs="Times New Roman"/>
          <w:b/>
          <w:color w:val="FF0000"/>
          <w:sz w:val="32"/>
          <w:lang w:val="en-US"/>
        </w:rPr>
        <w:t>.</w:t>
      </w:r>
    </w:p>
    <w:p w:rsidR="008D1D28" w:rsidRPr="008D1D28" w:rsidRDefault="008D1D28" w:rsidP="004B2B36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proofErr w:type="gramStart"/>
      <w:r w:rsidRPr="004B2B36">
        <w:rPr>
          <w:b/>
          <w:color w:val="000000" w:themeColor="text1"/>
          <w:sz w:val="28"/>
          <w:lang w:val="en-US"/>
        </w:rPr>
        <w:t>Uglerodli po’latlar.</w:t>
      </w:r>
      <w:proofErr w:type="gramEnd"/>
      <w:r w:rsidRPr="004B2B36">
        <w:rPr>
          <w:color w:val="000000" w:themeColor="text1"/>
          <w:sz w:val="28"/>
          <w:lang w:val="en-US"/>
        </w:rPr>
        <w:t xml:space="preserve"> </w:t>
      </w:r>
      <w:r w:rsidR="004B2B36">
        <w:rPr>
          <w:sz w:val="28"/>
          <w:lang w:val="en-US"/>
        </w:rPr>
        <w:t>Uglerodli po’l</w:t>
      </w:r>
      <w:r w:rsidRPr="008D1D28">
        <w:rPr>
          <w:sz w:val="28"/>
          <w:lang w:val="en-US"/>
        </w:rPr>
        <w:t xml:space="preserve">atlar quyidagi asosiy mezonlar </w:t>
      </w:r>
      <w:proofErr w:type="gramStart"/>
      <w:r w:rsidR="004B2B36">
        <w:rPr>
          <w:sz w:val="28"/>
          <w:lang w:val="en-US"/>
        </w:rPr>
        <w:t>bo‘yicha</w:t>
      </w:r>
      <w:proofErr w:type="gramEnd"/>
      <w:r w:rsidR="004B2B36">
        <w:rPr>
          <w:sz w:val="28"/>
          <w:lang w:val="en-US"/>
        </w:rPr>
        <w:t xml:space="preserve"> quyidagi guruhlarga bo’l</w:t>
      </w:r>
      <w:r w:rsidRPr="008D1D28">
        <w:rPr>
          <w:sz w:val="28"/>
          <w:lang w:val="en-US"/>
        </w:rPr>
        <w:t>inadi:</w:t>
      </w:r>
    </w:p>
    <w:p w:rsidR="008D1D28" w:rsidRPr="008D1D28" w:rsidRDefault="004B2B36" w:rsidP="004B2B36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  <w:proofErr w:type="gramStart"/>
      <w:r w:rsidRPr="004B2B36">
        <w:rPr>
          <w:b/>
          <w:color w:val="FF0000"/>
          <w:sz w:val="28"/>
          <w:lang w:val="en-US"/>
        </w:rPr>
        <w:t>1.Po’l</w:t>
      </w:r>
      <w:r w:rsidR="008D1D28" w:rsidRPr="004B2B36">
        <w:rPr>
          <w:b/>
          <w:color w:val="FF0000"/>
          <w:sz w:val="28"/>
          <w:lang w:val="en-US"/>
        </w:rPr>
        <w:t>at</w:t>
      </w:r>
      <w:proofErr w:type="gramEnd"/>
      <w:r w:rsidR="008D1D28" w:rsidRPr="004B2B36">
        <w:rPr>
          <w:b/>
          <w:color w:val="FF0000"/>
          <w:sz w:val="28"/>
          <w:lang w:val="en-US"/>
        </w:rPr>
        <w:t xml:space="preserve"> tarkibidagi uglerod miqdoriga qarab</w:t>
      </w:r>
      <w:r w:rsidR="008D1D28" w:rsidRPr="008D1D28">
        <w:rPr>
          <w:sz w:val="28"/>
          <w:lang w:val="en-US"/>
        </w:rPr>
        <w:t xml:space="preserve">: a) kam uglerodli : </w:t>
      </w:r>
      <w:r w:rsidR="001514A1">
        <w:rPr>
          <w:sz w:val="28"/>
          <w:lang w:val="en-US"/>
        </w:rPr>
        <w:t>C</w:t>
      </w:r>
      <w:r w:rsidR="008D1D28" w:rsidRPr="008D1D28">
        <w:rPr>
          <w:sz w:val="28"/>
          <w:lang w:val="en-US"/>
        </w:rPr>
        <w:t xml:space="preserve">&lt;0,3%; b) o‘rta uglerodli </w:t>
      </w:r>
      <w:r w:rsidR="001514A1">
        <w:rPr>
          <w:sz w:val="28"/>
          <w:lang w:val="en-US"/>
        </w:rPr>
        <w:t>C</w:t>
      </w:r>
      <w:r w:rsidR="008D1D28" w:rsidRPr="008D1D28">
        <w:rPr>
          <w:sz w:val="28"/>
          <w:lang w:val="en-US"/>
        </w:rPr>
        <w:t xml:space="preserve">=0.3'0,7 % va v) yuqori- ko‘p uglerodli </w:t>
      </w:r>
      <w:r w:rsidR="001514A1">
        <w:rPr>
          <w:sz w:val="28"/>
          <w:lang w:val="en-US"/>
        </w:rPr>
        <w:t>C</w:t>
      </w:r>
      <w:r w:rsidR="008D1D28" w:rsidRPr="008D1D28">
        <w:rPr>
          <w:sz w:val="28"/>
          <w:lang w:val="en-US"/>
        </w:rPr>
        <w:t xml:space="preserve">&gt;0,7% po’latlarga </w:t>
      </w:r>
      <w:r w:rsidR="008D1D28" w:rsidRPr="008D1D28">
        <w:rPr>
          <w:sz w:val="28"/>
          <w:lang w:val="en-US"/>
        </w:rPr>
        <w:lastRenderedPageBreak/>
        <w:t>bo’linadi.</w:t>
      </w:r>
    </w:p>
    <w:p w:rsidR="008D1D28" w:rsidRPr="008D1D28" w:rsidRDefault="008D1D28" w:rsidP="004B2B36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 w:rsidRPr="008D1D28">
        <w:rPr>
          <w:sz w:val="28"/>
          <w:lang w:val="en-US"/>
        </w:rPr>
        <w:t xml:space="preserve"> </w:t>
      </w:r>
      <w:proofErr w:type="gramStart"/>
      <w:r w:rsidR="004B2B36" w:rsidRPr="004B2B36">
        <w:rPr>
          <w:b/>
          <w:color w:val="FF0000"/>
          <w:sz w:val="28"/>
          <w:lang w:val="en-US"/>
        </w:rPr>
        <w:t>2.</w:t>
      </w:r>
      <w:r w:rsidRPr="004B2B36">
        <w:rPr>
          <w:b/>
          <w:color w:val="FF0000"/>
          <w:sz w:val="28"/>
          <w:lang w:val="en-US"/>
        </w:rPr>
        <w:t>Vazifasiga</w:t>
      </w:r>
      <w:proofErr w:type="gramEnd"/>
      <w:r w:rsidRPr="004B2B36">
        <w:rPr>
          <w:b/>
          <w:color w:val="FF0000"/>
          <w:sz w:val="28"/>
          <w:lang w:val="en-US"/>
        </w:rPr>
        <w:t xml:space="preserve"> qarab</w:t>
      </w:r>
      <w:r w:rsidRPr="008D1D28">
        <w:rPr>
          <w:sz w:val="28"/>
          <w:lang w:val="en-US"/>
        </w:rPr>
        <w:t xml:space="preserve">: </w:t>
      </w:r>
      <w:r w:rsidRPr="005101A4">
        <w:rPr>
          <w:b/>
          <w:sz w:val="28"/>
          <w:lang w:val="en-US"/>
        </w:rPr>
        <w:t>a) konstruktsion;</w:t>
      </w:r>
      <w:r w:rsidRPr="008D1D28">
        <w:rPr>
          <w:sz w:val="28"/>
          <w:lang w:val="en-US"/>
        </w:rPr>
        <w:t xml:space="preserve"> </w:t>
      </w:r>
      <w:r w:rsidRPr="005101A4">
        <w:rPr>
          <w:b/>
          <w:sz w:val="28"/>
          <w:lang w:val="en-US"/>
        </w:rPr>
        <w:t>b</w:t>
      </w:r>
      <w:r w:rsidR="004B2B36" w:rsidRPr="005101A4">
        <w:rPr>
          <w:b/>
          <w:sz w:val="28"/>
          <w:lang w:val="en-US"/>
        </w:rPr>
        <w:t>) asbobsozlik</w:t>
      </w:r>
      <w:r w:rsidR="004B2B36">
        <w:rPr>
          <w:sz w:val="28"/>
          <w:lang w:val="en-US"/>
        </w:rPr>
        <w:t>. Konstruktsion po’l</w:t>
      </w:r>
      <w:r w:rsidRPr="008D1D28">
        <w:rPr>
          <w:sz w:val="28"/>
          <w:lang w:val="en-US"/>
        </w:rPr>
        <w:t>atlarni ishlatilish</w:t>
      </w:r>
      <w:r w:rsidR="004B2B36">
        <w:rPr>
          <w:sz w:val="28"/>
          <w:lang w:val="en-US"/>
        </w:rPr>
        <w:t xml:space="preserve"> joyi juda keng: qurilish inshoo</w:t>
      </w:r>
      <w:r w:rsidRPr="008D1D28">
        <w:rPr>
          <w:sz w:val="28"/>
          <w:lang w:val="en-US"/>
        </w:rPr>
        <w:t xml:space="preserve">tlari, mashina detallari, truba, rels </w:t>
      </w:r>
      <w:proofErr w:type="gramStart"/>
      <w:r w:rsidRPr="008D1D28">
        <w:rPr>
          <w:sz w:val="28"/>
          <w:lang w:val="en-US"/>
        </w:rPr>
        <w:t>va</w:t>
      </w:r>
      <w:proofErr w:type="gramEnd"/>
      <w:r w:rsidRPr="008D1D28">
        <w:rPr>
          <w:sz w:val="28"/>
          <w:lang w:val="en-US"/>
        </w:rPr>
        <w:t xml:space="preserve"> boshqa</w:t>
      </w:r>
      <w:r w:rsidR="004B2B36">
        <w:rPr>
          <w:sz w:val="28"/>
          <w:lang w:val="en-US"/>
        </w:rPr>
        <w:t>lar. Uglerodli konstruktsion po’l</w:t>
      </w:r>
      <w:r w:rsidRPr="008D1D28">
        <w:rPr>
          <w:sz w:val="28"/>
          <w:lang w:val="en-US"/>
        </w:rPr>
        <w:t xml:space="preserve">atlarga mustahkamlik, plastiklik </w:t>
      </w:r>
      <w:proofErr w:type="gramStart"/>
      <w:r w:rsidRPr="008D1D28">
        <w:rPr>
          <w:sz w:val="28"/>
          <w:lang w:val="en-US"/>
        </w:rPr>
        <w:t>va</w:t>
      </w:r>
      <w:proofErr w:type="gramEnd"/>
      <w:r w:rsidRPr="008D1D28">
        <w:rPr>
          <w:sz w:val="28"/>
          <w:lang w:val="en-US"/>
        </w:rPr>
        <w:t xml:space="preserve"> yaxshi texnologik xossalar talablari qo‘yiladi. </w:t>
      </w:r>
      <w:proofErr w:type="gramStart"/>
      <w:r w:rsidRPr="008D1D28">
        <w:rPr>
          <w:sz w:val="28"/>
          <w:lang w:val="en-US"/>
        </w:rPr>
        <w:t>Bundan ta</w:t>
      </w:r>
      <w:r w:rsidR="00906456">
        <w:rPr>
          <w:sz w:val="28"/>
          <w:lang w:val="en-US"/>
        </w:rPr>
        <w:t>shqari har bir konstruktsion po’l</w:t>
      </w:r>
      <w:r w:rsidRPr="008D1D28">
        <w:rPr>
          <w:sz w:val="28"/>
          <w:lang w:val="en-US"/>
        </w:rPr>
        <w:t>at turiga o‘zini alohida talabini ham qo‘yish mumkin.</w:t>
      </w:r>
      <w:proofErr w:type="gramEnd"/>
      <w:r w:rsidRPr="008D1D28">
        <w:rPr>
          <w:sz w:val="28"/>
          <w:lang w:val="en-US"/>
        </w:rPr>
        <w:t xml:space="preserve"> (</w:t>
      </w:r>
      <w:proofErr w:type="gramStart"/>
      <w:r w:rsidRPr="008D1D28">
        <w:rPr>
          <w:sz w:val="28"/>
          <w:lang w:val="en-US"/>
        </w:rPr>
        <w:t>qo‘yilgan</w:t>
      </w:r>
      <w:proofErr w:type="gramEnd"/>
      <w:r w:rsidRPr="008D1D28">
        <w:rPr>
          <w:sz w:val="28"/>
          <w:lang w:val="en-US"/>
        </w:rPr>
        <w:t xml:space="preserve"> talab va ishlab chiqarish sharoitiga qarab). Shu n</w:t>
      </w:r>
      <w:r w:rsidR="00906456">
        <w:rPr>
          <w:sz w:val="28"/>
          <w:lang w:val="en-US"/>
        </w:rPr>
        <w:t>uqtai nazardan konstruktsion po’l</w:t>
      </w:r>
      <w:r w:rsidRPr="008D1D28">
        <w:rPr>
          <w:sz w:val="28"/>
          <w:lang w:val="en-US"/>
        </w:rPr>
        <w:t xml:space="preserve">atlar odatdagi </w:t>
      </w:r>
      <w:r w:rsidRPr="00906456">
        <w:rPr>
          <w:b/>
          <w:sz w:val="28"/>
          <w:lang w:val="en-US"/>
        </w:rPr>
        <w:t xml:space="preserve">oddiy sifatli </w:t>
      </w:r>
      <w:proofErr w:type="gramStart"/>
      <w:r w:rsidRPr="00906456">
        <w:rPr>
          <w:sz w:val="28"/>
          <w:lang w:val="en-US"/>
        </w:rPr>
        <w:t>va</w:t>
      </w:r>
      <w:proofErr w:type="gramEnd"/>
      <w:r w:rsidRPr="00906456">
        <w:rPr>
          <w:b/>
          <w:sz w:val="28"/>
          <w:lang w:val="en-US"/>
        </w:rPr>
        <w:t xml:space="preserve"> sifatli </w:t>
      </w:r>
      <w:r w:rsidR="00906456">
        <w:rPr>
          <w:b/>
          <w:sz w:val="28"/>
          <w:lang w:val="en-US"/>
        </w:rPr>
        <w:t>po’l</w:t>
      </w:r>
      <w:r w:rsidRPr="00906456">
        <w:rPr>
          <w:b/>
          <w:sz w:val="28"/>
          <w:lang w:val="en-US"/>
        </w:rPr>
        <w:t>atlar</w:t>
      </w:r>
      <w:r w:rsidR="00906456">
        <w:rPr>
          <w:sz w:val="28"/>
          <w:lang w:val="en-US"/>
        </w:rPr>
        <w:t xml:space="preserve"> turlariga ham bo’l</w:t>
      </w:r>
      <w:r w:rsidRPr="008D1D28">
        <w:rPr>
          <w:sz w:val="28"/>
          <w:lang w:val="en-US"/>
        </w:rPr>
        <w:t>inadi.</w:t>
      </w:r>
    </w:p>
    <w:p w:rsidR="008D1D28" w:rsidRPr="008D1D28" w:rsidRDefault="00E75D06" w:rsidP="004B2B36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>
        <w:rPr>
          <w:sz w:val="28"/>
          <w:lang w:val="en-US"/>
        </w:rPr>
        <w:t>Asbobsozlik po’l</w:t>
      </w:r>
      <w:r w:rsidR="008D1D28" w:rsidRPr="008D1D28">
        <w:rPr>
          <w:sz w:val="28"/>
          <w:lang w:val="en-US"/>
        </w:rPr>
        <w:t>atlari tarkibi</w:t>
      </w:r>
      <w:r>
        <w:rPr>
          <w:sz w:val="28"/>
          <w:lang w:val="en-US"/>
        </w:rPr>
        <w:t>da uglerod miqdori 0</w:t>
      </w:r>
      <w:proofErr w:type="gramStart"/>
      <w:r>
        <w:rPr>
          <w:sz w:val="28"/>
          <w:lang w:val="en-US"/>
        </w:rPr>
        <w:t>,7</w:t>
      </w:r>
      <w:proofErr w:type="gramEnd"/>
      <w:r>
        <w:rPr>
          <w:sz w:val="28"/>
          <w:lang w:val="en-US"/>
        </w:rPr>
        <w:t xml:space="preserve">-1,7 % bo’ladi. </w:t>
      </w:r>
      <w:r w:rsidRPr="00E75D06">
        <w:rPr>
          <w:b/>
          <w:sz w:val="28"/>
          <w:lang w:val="en-US"/>
        </w:rPr>
        <w:t>Uglerodli asbobsozlik po’l</w:t>
      </w:r>
      <w:r w:rsidR="008D1D28" w:rsidRPr="00E75D06">
        <w:rPr>
          <w:b/>
          <w:sz w:val="28"/>
          <w:lang w:val="en-US"/>
        </w:rPr>
        <w:t>atlari</w:t>
      </w:r>
      <w:r w:rsidR="008D1D28" w:rsidRPr="008D1D28">
        <w:rPr>
          <w:sz w:val="28"/>
          <w:lang w:val="en-US"/>
        </w:rPr>
        <w:t>ga qo‘yilgan talablar</w:t>
      </w:r>
      <w:r w:rsidR="008D1D28" w:rsidRPr="00E75D06">
        <w:rPr>
          <w:b/>
          <w:sz w:val="28"/>
          <w:lang w:val="en-US"/>
        </w:rPr>
        <w:t xml:space="preserve">: </w:t>
      </w:r>
      <w:r w:rsidR="008D1D28" w:rsidRPr="00E75D06">
        <w:rPr>
          <w:sz w:val="28"/>
          <w:lang w:val="en-US"/>
        </w:rPr>
        <w:t xml:space="preserve">yetarli mustahkamlik </w:t>
      </w:r>
      <w:proofErr w:type="gramStart"/>
      <w:r w:rsidR="008D1D28" w:rsidRPr="00E75D06">
        <w:rPr>
          <w:sz w:val="28"/>
          <w:lang w:val="en-US"/>
        </w:rPr>
        <w:t>va</w:t>
      </w:r>
      <w:proofErr w:type="gramEnd"/>
      <w:r w:rsidR="008D1D28" w:rsidRPr="00E75D06">
        <w:rPr>
          <w:sz w:val="28"/>
          <w:lang w:val="en-US"/>
        </w:rPr>
        <w:t xml:space="preserve"> qattiqlik</w:t>
      </w:r>
      <w:r w:rsidR="008D1D28" w:rsidRPr="008D1D28">
        <w:rPr>
          <w:sz w:val="28"/>
          <w:lang w:val="en-US"/>
        </w:rPr>
        <w:t>; ishqalanib yeyilishga qarshilik, issiqga bardoshlik va h.k. Asbobso</w:t>
      </w:r>
      <w:r>
        <w:rPr>
          <w:sz w:val="28"/>
          <w:lang w:val="en-US"/>
        </w:rPr>
        <w:t>zlik po’l</w:t>
      </w:r>
      <w:r w:rsidR="008D1D28" w:rsidRPr="008D1D28">
        <w:rPr>
          <w:sz w:val="28"/>
          <w:lang w:val="en-US"/>
        </w:rPr>
        <w:t>atlari qirqib ishlash asbo</w:t>
      </w:r>
      <w:r>
        <w:rPr>
          <w:sz w:val="28"/>
          <w:lang w:val="en-US"/>
        </w:rPr>
        <w:t>blari uchun, shtamplar uchun, o’l</w:t>
      </w:r>
      <w:r w:rsidR="008D1D28" w:rsidRPr="008D1D28">
        <w:rPr>
          <w:sz w:val="28"/>
          <w:lang w:val="en-US"/>
        </w:rPr>
        <w:t>chov asboblari uchun ishlatiladi.</w:t>
      </w:r>
    </w:p>
    <w:p w:rsidR="008D1D28" w:rsidRDefault="008D1D28" w:rsidP="000929C8">
      <w:pPr>
        <w:pStyle w:val="8"/>
        <w:shd w:val="clear" w:color="auto" w:fill="auto"/>
        <w:spacing w:after="0" w:line="240" w:lineRule="auto"/>
        <w:ind w:right="20" w:firstLine="0"/>
        <w:jc w:val="both"/>
        <w:rPr>
          <w:sz w:val="28"/>
          <w:lang w:val="en-US"/>
        </w:rPr>
      </w:pPr>
      <w:r w:rsidRPr="005101A4">
        <w:rPr>
          <w:b/>
          <w:color w:val="FF0000"/>
          <w:sz w:val="28"/>
          <w:lang w:val="en-US"/>
        </w:rPr>
        <w:t xml:space="preserve"> </w:t>
      </w:r>
      <w:proofErr w:type="gramStart"/>
      <w:r w:rsidR="005101A4" w:rsidRPr="005101A4">
        <w:rPr>
          <w:b/>
          <w:color w:val="FF0000"/>
          <w:sz w:val="28"/>
          <w:lang w:val="en-US"/>
        </w:rPr>
        <w:t>3.</w:t>
      </w:r>
      <w:r w:rsidRPr="005101A4">
        <w:rPr>
          <w:b/>
          <w:color w:val="FF0000"/>
          <w:sz w:val="28"/>
          <w:lang w:val="en-US"/>
        </w:rPr>
        <w:t>Sifatiga</w:t>
      </w:r>
      <w:proofErr w:type="gramEnd"/>
      <w:r w:rsidRPr="005101A4">
        <w:rPr>
          <w:b/>
          <w:color w:val="FF0000"/>
          <w:sz w:val="28"/>
          <w:lang w:val="en-US"/>
        </w:rPr>
        <w:t xml:space="preserve"> qarab:</w:t>
      </w:r>
      <w:r w:rsidRPr="005101A4">
        <w:rPr>
          <w:color w:val="FF0000"/>
          <w:sz w:val="28"/>
          <w:lang w:val="en-US"/>
        </w:rPr>
        <w:t xml:space="preserve"> </w:t>
      </w:r>
      <w:r w:rsidRPr="008D1D28">
        <w:rPr>
          <w:sz w:val="28"/>
          <w:lang w:val="en-US"/>
        </w:rPr>
        <w:t xml:space="preserve">a) </w:t>
      </w:r>
      <w:r w:rsidRPr="00686ECC">
        <w:rPr>
          <w:b/>
          <w:sz w:val="28"/>
          <w:lang w:val="en-US"/>
        </w:rPr>
        <w:t>oddiy sifatli</w:t>
      </w:r>
      <w:r w:rsidRPr="008D1D28">
        <w:rPr>
          <w:sz w:val="28"/>
          <w:lang w:val="en-US"/>
        </w:rPr>
        <w:t xml:space="preserve"> b) </w:t>
      </w:r>
      <w:r w:rsidRPr="00686ECC">
        <w:rPr>
          <w:b/>
          <w:sz w:val="28"/>
          <w:lang w:val="en-US"/>
        </w:rPr>
        <w:t>sifatli</w:t>
      </w:r>
      <w:r w:rsidRPr="008D1D28">
        <w:rPr>
          <w:sz w:val="28"/>
          <w:lang w:val="en-US"/>
        </w:rPr>
        <w:t xml:space="preserve"> v) </w:t>
      </w:r>
      <w:r w:rsidRPr="00686ECC">
        <w:rPr>
          <w:b/>
          <w:sz w:val="28"/>
          <w:lang w:val="en-US"/>
        </w:rPr>
        <w:t>yuqori sifatli</w:t>
      </w:r>
      <w:r w:rsidR="00686ECC">
        <w:rPr>
          <w:sz w:val="28"/>
          <w:lang w:val="en-US"/>
        </w:rPr>
        <w:t>. Po’l</w:t>
      </w:r>
      <w:r w:rsidRPr="008D1D28">
        <w:rPr>
          <w:sz w:val="28"/>
          <w:lang w:val="en-US"/>
        </w:rPr>
        <w:t xml:space="preserve">atlarni sifati ularning kimyoviy tarkibini bir xilligi, qurilishini bir xilligi, xossalarini </w:t>
      </w:r>
      <w:proofErr w:type="gramStart"/>
      <w:r w:rsidRPr="008D1D28">
        <w:rPr>
          <w:sz w:val="28"/>
          <w:lang w:val="en-US"/>
        </w:rPr>
        <w:t>turg‘un</w:t>
      </w:r>
      <w:proofErr w:type="gramEnd"/>
      <w:r w:rsidRPr="008D1D28">
        <w:rPr>
          <w:sz w:val="28"/>
          <w:lang w:val="en-US"/>
        </w:rPr>
        <w:t xml:space="preserve"> va bir xilligi, texnologikligi bilan belgilanadi</w:t>
      </w:r>
      <w:r w:rsidR="00686ECC">
        <w:rPr>
          <w:sz w:val="28"/>
          <w:lang w:val="en-US"/>
        </w:rPr>
        <w:t xml:space="preserve">. Bularni o‘zi </w:t>
      </w:r>
      <w:proofErr w:type="gramStart"/>
      <w:r w:rsidR="00686ECC">
        <w:rPr>
          <w:sz w:val="28"/>
          <w:lang w:val="en-US"/>
        </w:rPr>
        <w:t>ko‘p</w:t>
      </w:r>
      <w:proofErr w:type="gramEnd"/>
      <w:r w:rsidR="00686ECC">
        <w:rPr>
          <w:sz w:val="28"/>
          <w:lang w:val="en-US"/>
        </w:rPr>
        <w:t xml:space="preserve"> jihatdan po’l</w:t>
      </w:r>
      <w:r w:rsidRPr="008D1D28">
        <w:rPr>
          <w:sz w:val="28"/>
          <w:lang w:val="en-US"/>
        </w:rPr>
        <w:t>atdagi gazlarning (kislorod, vodorot, azot) mavjudligi va zararli qo‘shimchalarini (oltingurgut va fosfor)</w:t>
      </w:r>
      <w:r w:rsidR="00686ECC">
        <w:rPr>
          <w:sz w:val="28"/>
          <w:lang w:val="en-US"/>
        </w:rPr>
        <w:t xml:space="preserve"> mavjudligi hamda miqdoriga bog’liq. Oddiy sifatli po’l</w:t>
      </w:r>
      <w:r w:rsidRPr="008D1D28">
        <w:rPr>
          <w:sz w:val="28"/>
          <w:lang w:val="en-US"/>
        </w:rPr>
        <w:t xml:space="preserve">atlar tarkibida </w:t>
      </w:r>
      <w:r w:rsidR="00686ECC">
        <w:rPr>
          <w:sz w:val="28"/>
          <w:lang w:val="en-US"/>
        </w:rPr>
        <w:t>S&lt;0</w:t>
      </w:r>
      <w:proofErr w:type="gramStart"/>
      <w:r w:rsidR="00686ECC">
        <w:rPr>
          <w:sz w:val="28"/>
          <w:lang w:val="en-US"/>
        </w:rPr>
        <w:t>,06</w:t>
      </w:r>
      <w:proofErr w:type="gramEnd"/>
      <w:r w:rsidR="00686ECC">
        <w:rPr>
          <w:sz w:val="28"/>
          <w:lang w:val="en-US"/>
        </w:rPr>
        <w:t>%; P&lt;0,007 % ; sifatli po’l</w:t>
      </w:r>
      <w:r w:rsidRPr="008D1D28">
        <w:rPr>
          <w:sz w:val="28"/>
          <w:lang w:val="en-US"/>
        </w:rPr>
        <w:t>atlarda S&lt;0,04%</w:t>
      </w:r>
      <w:r w:rsidR="00686ECC">
        <w:rPr>
          <w:sz w:val="28"/>
          <w:lang w:val="en-US"/>
        </w:rPr>
        <w:t xml:space="preserve"> ; P&lt;0,035% ; yuqori sifatli po’l</w:t>
      </w:r>
      <w:r w:rsidRPr="008D1D28">
        <w:rPr>
          <w:sz w:val="28"/>
          <w:lang w:val="en-US"/>
        </w:rPr>
        <w:t>atlarda S&lt;0,025% P&lt;0</w:t>
      </w:r>
      <w:r w:rsidR="00686ECC">
        <w:rPr>
          <w:sz w:val="28"/>
          <w:lang w:val="en-US"/>
        </w:rPr>
        <w:t>,025 % ; o‘ta yuqori sifatli po’latlarda S&lt;0,015% ; P&lt;0,015% bo’l</w:t>
      </w:r>
      <w:r w:rsidRPr="008D1D28">
        <w:rPr>
          <w:sz w:val="28"/>
          <w:lang w:val="en-US"/>
        </w:rPr>
        <w:t>adi.</w:t>
      </w:r>
    </w:p>
    <w:p w:rsidR="000929C8" w:rsidRDefault="000929C8" w:rsidP="000929C8">
      <w:pPr>
        <w:spacing w:line="240" w:lineRule="auto"/>
        <w:jc w:val="both"/>
        <w:rPr>
          <w:rFonts w:ascii="Times New Roman" w:hAnsi="Times New Roman" w:cs="Times New Roman"/>
          <w:sz w:val="28"/>
          <w:lang w:val="en-US"/>
        </w:rPr>
      </w:pPr>
    </w:p>
    <w:p w:rsidR="000929C8" w:rsidRPr="000929C8" w:rsidRDefault="000929C8" w:rsidP="000929C8">
      <w:pPr>
        <w:spacing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929C8">
        <w:rPr>
          <w:rFonts w:ascii="Times New Roman" w:hAnsi="Times New Roman" w:cs="Times New Roman"/>
          <w:b/>
          <w:color w:val="FF0000"/>
          <w:sz w:val="28"/>
          <w:lang w:val="en-US"/>
        </w:rPr>
        <w:t>4.Qaytarilish</w:t>
      </w:r>
      <w:proofErr w:type="gramEnd"/>
      <w:r w:rsidRPr="000929C8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darajasiga qarab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 va </w:t>
      </w:r>
      <w:r w:rsidRPr="000929C8">
        <w:rPr>
          <w:rFonts w:ascii="Times New Roman" w:hAnsi="Times New Roman" w:cs="Times New Roman"/>
          <w:b/>
          <w:color w:val="FF0000"/>
          <w:sz w:val="28"/>
          <w:lang w:val="en-US"/>
        </w:rPr>
        <w:t>qotish xarakteriga qarab</w:t>
      </w:r>
      <w:r>
        <w:rPr>
          <w:rFonts w:ascii="Times New Roman" w:hAnsi="Times New Roman" w:cs="Times New Roman"/>
          <w:sz w:val="28"/>
          <w:lang w:val="en-US"/>
        </w:rPr>
        <w:t xml:space="preserve">: a) </w:t>
      </w:r>
      <w:r w:rsidRPr="000929C8">
        <w:rPr>
          <w:rFonts w:ascii="Times New Roman" w:hAnsi="Times New Roman" w:cs="Times New Roman"/>
          <w:b/>
          <w:sz w:val="28"/>
          <w:lang w:val="en-US"/>
        </w:rPr>
        <w:t>to’la qaytarilgan</w:t>
      </w:r>
      <w:r>
        <w:rPr>
          <w:rFonts w:ascii="Times New Roman" w:hAnsi="Times New Roman" w:cs="Times New Roman"/>
          <w:sz w:val="28"/>
          <w:lang w:val="en-US"/>
        </w:rPr>
        <w:t xml:space="preserve"> - «c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» («Spokoyniy»); </w:t>
      </w:r>
      <w:r w:rsidRPr="000929C8">
        <w:rPr>
          <w:rFonts w:ascii="Times New Roman" w:hAnsi="Times New Roman" w:cs="Times New Roman"/>
          <w:b/>
          <w:sz w:val="28"/>
          <w:lang w:val="en-US"/>
        </w:rPr>
        <w:t>b) chala qaytarilgan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 - «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0929C8">
        <w:rPr>
          <w:rFonts w:ascii="Times New Roman" w:hAnsi="Times New Roman" w:cs="Times New Roman"/>
          <w:sz w:val="28"/>
          <w:lang w:val="en-US"/>
        </w:rPr>
        <w:t>c» («poluspokoyniy»); v</w:t>
      </w:r>
      <w:r w:rsidRPr="000929C8">
        <w:rPr>
          <w:rFonts w:ascii="Times New Roman" w:hAnsi="Times New Roman" w:cs="Times New Roman"/>
          <w:b/>
          <w:sz w:val="28"/>
          <w:lang w:val="en-US"/>
        </w:rPr>
        <w:t>) qaytarilmagan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 - «K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0929C8">
        <w:rPr>
          <w:rFonts w:ascii="Times New Roman" w:hAnsi="Times New Roman" w:cs="Times New Roman"/>
          <w:sz w:val="28"/>
          <w:lang w:val="en-US"/>
        </w:rPr>
        <w:t>» («Kipyashiy»).</w:t>
      </w:r>
    </w:p>
    <w:p w:rsidR="000929C8" w:rsidRPr="000929C8" w:rsidRDefault="000929C8" w:rsidP="000929C8">
      <w:pPr>
        <w:jc w:val="both"/>
        <w:rPr>
          <w:rFonts w:ascii="Times New Roman" w:hAnsi="Times New Roman" w:cs="Times New Roman"/>
          <w:sz w:val="28"/>
          <w:lang w:val="en-US"/>
        </w:rPr>
      </w:pPr>
      <w:r w:rsidRPr="000929C8">
        <w:rPr>
          <w:rFonts w:ascii="Times New Roman" w:hAnsi="Times New Roman" w:cs="Times New Roman"/>
          <w:b/>
          <w:sz w:val="28"/>
          <w:lang w:val="en-US"/>
        </w:rPr>
        <w:t>Po’latni qaytarish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 - bu suyuq metall tarkibidan kislorodni yo‘qotish jarayonidir, ya’ni FeO dan kislorodni yo‘qotib Fe </w:t>
      </w:r>
      <w:proofErr w:type="gramStart"/>
      <w:r w:rsidRPr="000929C8">
        <w:rPr>
          <w:rFonts w:ascii="Times New Roman" w:hAnsi="Times New Roman" w:cs="Times New Roman"/>
          <w:sz w:val="28"/>
          <w:lang w:val="en-US"/>
        </w:rPr>
        <w:t>ni</w:t>
      </w:r>
      <w:proofErr w:type="gramEnd"/>
      <w:r w:rsidRPr="000929C8">
        <w:rPr>
          <w:rFonts w:ascii="Times New Roman" w:hAnsi="Times New Roman" w:cs="Times New Roman"/>
          <w:sz w:val="28"/>
          <w:lang w:val="en-US"/>
        </w:rPr>
        <w:t xml:space="preserve"> olishdir. Bundan maqsad is</w:t>
      </w:r>
      <w:r>
        <w:rPr>
          <w:rFonts w:ascii="Times New Roman" w:hAnsi="Times New Roman" w:cs="Times New Roman"/>
          <w:sz w:val="28"/>
          <w:lang w:val="en-US"/>
        </w:rPr>
        <w:t>siq deformat</w:t>
      </w:r>
      <w:r w:rsidRPr="000929C8">
        <w:rPr>
          <w:rFonts w:ascii="Times New Roman" w:hAnsi="Times New Roman" w:cs="Times New Roman"/>
          <w:sz w:val="28"/>
          <w:lang w:val="en-US"/>
        </w:rPr>
        <w:t>siyala</w:t>
      </w:r>
      <w:r>
        <w:rPr>
          <w:rFonts w:ascii="Times New Roman" w:hAnsi="Times New Roman" w:cs="Times New Roman"/>
          <w:sz w:val="28"/>
          <w:lang w:val="en-US"/>
        </w:rPr>
        <w:t>ni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shda </w:t>
      </w:r>
      <w:proofErr w:type="gramStart"/>
      <w:r w:rsidRPr="000929C8">
        <w:rPr>
          <w:rFonts w:ascii="Times New Roman" w:hAnsi="Times New Roman" w:cs="Times New Roman"/>
          <w:sz w:val="28"/>
          <w:lang w:val="en-US"/>
        </w:rPr>
        <w:t>mo‘rt</w:t>
      </w:r>
      <w:proofErr w:type="gramEnd"/>
      <w:r w:rsidRPr="000929C8">
        <w:rPr>
          <w:rFonts w:ascii="Times New Roman" w:hAnsi="Times New Roman" w:cs="Times New Roman"/>
          <w:sz w:val="28"/>
          <w:lang w:val="en-US"/>
        </w:rPr>
        <w:t xml:space="preserve"> sinishni oldini olishdir.</w:t>
      </w:r>
    </w:p>
    <w:p w:rsidR="000929C8" w:rsidRPr="005E22F4" w:rsidRDefault="000929C8" w:rsidP="005E22F4">
      <w:pPr>
        <w:rPr>
          <w:rFonts w:ascii="Times New Roman" w:hAnsi="Times New Roman" w:cs="Times New Roman"/>
          <w:sz w:val="28"/>
          <w:lang w:val="en-US"/>
        </w:rPr>
      </w:pPr>
      <w:r w:rsidRPr="000929C8">
        <w:rPr>
          <w:rFonts w:ascii="Times New Roman" w:hAnsi="Times New Roman" w:cs="Times New Roman"/>
          <w:sz w:val="28"/>
          <w:lang w:val="en-US"/>
        </w:rPr>
        <w:t>«</w:t>
      </w:r>
      <w:proofErr w:type="gramStart"/>
      <w:r w:rsidRPr="000929C8">
        <w:rPr>
          <w:rFonts w:ascii="Times New Roman" w:hAnsi="Times New Roman" w:cs="Times New Roman"/>
          <w:sz w:val="28"/>
          <w:lang w:val="en-US"/>
        </w:rPr>
        <w:t>c</w:t>
      </w:r>
      <w:r>
        <w:rPr>
          <w:rFonts w:ascii="Times New Roman" w:hAnsi="Times New Roman" w:cs="Times New Roman"/>
          <w:sz w:val="28"/>
          <w:lang w:val="uz-Cyrl-UZ"/>
        </w:rPr>
        <w:t>п</w:t>
      </w:r>
      <w:proofErr w:type="gramEnd"/>
      <w:r>
        <w:rPr>
          <w:rFonts w:ascii="Times New Roman" w:hAnsi="Times New Roman" w:cs="Times New Roman"/>
          <w:sz w:val="28"/>
          <w:lang w:val="en-US"/>
        </w:rPr>
        <w:t>» po’l</w:t>
      </w:r>
      <w:r w:rsidRPr="000929C8">
        <w:rPr>
          <w:rFonts w:ascii="Times New Roman" w:hAnsi="Times New Roman" w:cs="Times New Roman"/>
          <w:sz w:val="28"/>
          <w:lang w:val="en-US"/>
        </w:rPr>
        <w:t>atlarni kremniy va alyuminiy bilan qaytaradi; kislorodi kam; qotganda osongina gaz chiqarmasdan qotadi. «K</w:t>
      </w:r>
      <w:r>
        <w:rPr>
          <w:rFonts w:ascii="Times New Roman" w:hAnsi="Times New Roman" w:cs="Times New Roman"/>
          <w:sz w:val="28"/>
          <w:lang w:val="uz-Cyrl-UZ"/>
        </w:rPr>
        <w:t>п</w:t>
      </w:r>
      <w:r>
        <w:rPr>
          <w:rFonts w:ascii="Times New Roman" w:hAnsi="Times New Roman" w:cs="Times New Roman"/>
          <w:sz w:val="28"/>
          <w:lang w:val="en-US"/>
        </w:rPr>
        <w:t>» po’l</w:t>
      </w:r>
      <w:r w:rsidRPr="000929C8">
        <w:rPr>
          <w:rFonts w:ascii="Times New Roman" w:hAnsi="Times New Roman" w:cs="Times New Roman"/>
          <w:sz w:val="28"/>
          <w:lang w:val="en-US"/>
        </w:rPr>
        <w:t xml:space="preserve">atlari marganets bilan qaytariladi; kislorodi </w:t>
      </w:r>
      <w:proofErr w:type="gramStart"/>
      <w:r w:rsidRPr="000929C8">
        <w:rPr>
          <w:rFonts w:ascii="Times New Roman" w:hAnsi="Times New Roman" w:cs="Times New Roman"/>
          <w:sz w:val="28"/>
          <w:lang w:val="en-US"/>
        </w:rPr>
        <w:t>ko‘p</w:t>
      </w:r>
      <w:proofErr w:type="gramEnd"/>
      <w:r w:rsidRPr="000929C8">
        <w:rPr>
          <w:rFonts w:ascii="Times New Roman" w:hAnsi="Times New Roman" w:cs="Times New Roman"/>
          <w:sz w:val="28"/>
          <w:lang w:val="en-US"/>
        </w:rPr>
        <w:t>; qotayotganda uglerod bilan biri</w:t>
      </w:r>
      <w:r>
        <w:rPr>
          <w:rFonts w:ascii="Times New Roman" w:hAnsi="Times New Roman" w:cs="Times New Roman"/>
          <w:sz w:val="28"/>
          <w:lang w:val="en-US"/>
        </w:rPr>
        <w:t xml:space="preserve">kib, </w:t>
      </w:r>
      <w:r w:rsidR="00AE15E5">
        <w:rPr>
          <w:rFonts w:ascii="Times New Roman" w:hAnsi="Times New Roman" w:cs="Times New Roman"/>
          <w:sz w:val="28"/>
          <w:lang w:val="en-US"/>
        </w:rPr>
        <w:t>C</w:t>
      </w:r>
      <w:r>
        <w:rPr>
          <w:rFonts w:ascii="Times New Roman" w:hAnsi="Times New Roman" w:cs="Times New Roman"/>
          <w:sz w:val="28"/>
          <w:lang w:val="en-US"/>
        </w:rPr>
        <w:t>O ko’r</w:t>
      </w:r>
      <w:r w:rsidRPr="000929C8">
        <w:rPr>
          <w:rFonts w:ascii="Times New Roman" w:hAnsi="Times New Roman" w:cs="Times New Roman"/>
          <w:sz w:val="28"/>
          <w:lang w:val="en-US"/>
        </w:rPr>
        <w:t>inishda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ishlab chiqadi. </w:t>
      </w:r>
      <w:r w:rsidR="00AE15E5">
        <w:rPr>
          <w:rFonts w:ascii="Times New Roman" w:hAnsi="Times New Roman" w:cs="Times New Roman"/>
          <w:sz w:val="28"/>
          <w:lang w:val="en-US"/>
        </w:rPr>
        <w:t>C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O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pufakchalarining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 ajralib chiqishi xuddi, po‘lat qaynayotgandek tuyiladi. «</w:t>
      </w:r>
      <w:proofErr w:type="gramStart"/>
      <w:r w:rsidR="00834E02">
        <w:rPr>
          <w:rFonts w:ascii="Times New Roman" w:hAnsi="Times New Roman" w:cs="Times New Roman"/>
          <w:sz w:val="28"/>
          <w:lang w:val="uz-Cyrl-UZ"/>
        </w:rPr>
        <w:t>п</w:t>
      </w:r>
      <w:r w:rsidRPr="005E22F4">
        <w:rPr>
          <w:rFonts w:ascii="Times New Roman" w:hAnsi="Times New Roman" w:cs="Times New Roman"/>
          <w:sz w:val="28"/>
          <w:lang w:val="en-US"/>
        </w:rPr>
        <w:t>c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>» po‘latlari c</w:t>
      </w:r>
      <w:r w:rsidR="00834E02">
        <w:rPr>
          <w:rFonts w:ascii="Times New Roman" w:hAnsi="Times New Roman" w:cs="Times New Roman"/>
          <w:sz w:val="28"/>
          <w:lang w:val="uz-Cyrl-UZ"/>
        </w:rPr>
        <w:t>п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 bilan </w:t>
      </w:r>
      <w:r w:rsidR="00B64B3C">
        <w:rPr>
          <w:rFonts w:ascii="Times New Roman" w:hAnsi="Times New Roman" w:cs="Times New Roman"/>
          <w:sz w:val="28"/>
          <w:lang w:val="uz-Cyrl-UZ"/>
        </w:rPr>
        <w:t>кп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 o‘rtasida bo’ladi.</w:t>
      </w:r>
    </w:p>
    <w:p w:rsidR="000929C8" w:rsidRPr="005E22F4" w:rsidRDefault="005E22F4" w:rsidP="005E22F4">
      <w:pPr>
        <w:rPr>
          <w:rFonts w:ascii="Times New Roman" w:hAnsi="Times New Roman" w:cs="Times New Roman"/>
          <w:b/>
          <w:sz w:val="28"/>
          <w:lang w:val="en-US"/>
        </w:rPr>
      </w:pPr>
      <w:proofErr w:type="gramStart"/>
      <w:r w:rsidRPr="005E22F4">
        <w:rPr>
          <w:rFonts w:ascii="Times New Roman" w:hAnsi="Times New Roman" w:cs="Times New Roman"/>
          <w:b/>
          <w:color w:val="FF0000"/>
          <w:sz w:val="28"/>
          <w:lang w:val="en-US"/>
        </w:rPr>
        <w:t>5.</w:t>
      </w:r>
      <w:r w:rsidR="000929C8" w:rsidRPr="005E22F4">
        <w:rPr>
          <w:rFonts w:ascii="Times New Roman" w:hAnsi="Times New Roman" w:cs="Times New Roman"/>
          <w:b/>
          <w:color w:val="FF0000"/>
          <w:sz w:val="28"/>
          <w:lang w:val="en-US"/>
        </w:rPr>
        <w:t>Strukturasiga</w:t>
      </w:r>
      <w:proofErr w:type="gramEnd"/>
      <w:r w:rsidR="000929C8" w:rsidRPr="005E22F4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qarab</w:t>
      </w:r>
      <w:r w:rsidR="000929C8" w:rsidRPr="005E22F4">
        <w:rPr>
          <w:rFonts w:ascii="Times New Roman" w:hAnsi="Times New Roman" w:cs="Times New Roman"/>
          <w:sz w:val="28"/>
          <w:lang w:val="en-US"/>
        </w:rPr>
        <w:t xml:space="preserve">: a) </w:t>
      </w:r>
      <w:r w:rsidR="000929C8" w:rsidRPr="005E22F4">
        <w:rPr>
          <w:rFonts w:ascii="Times New Roman" w:hAnsi="Times New Roman" w:cs="Times New Roman"/>
          <w:b/>
          <w:sz w:val="28"/>
          <w:lang w:val="en-US"/>
        </w:rPr>
        <w:t>evtektoidgacha, strukturasi ferrit va perlit; b) evtektoid, strukturasi perlit; v) evtektoiddan keyingi, strukturasi perlit va ikkilamchi tsementit.</w:t>
      </w:r>
    </w:p>
    <w:p w:rsidR="000929C8" w:rsidRPr="005E22F4" w:rsidRDefault="000929C8" w:rsidP="005E22F4">
      <w:pPr>
        <w:rPr>
          <w:rFonts w:ascii="Times New Roman" w:hAnsi="Times New Roman" w:cs="Times New Roman"/>
          <w:sz w:val="28"/>
          <w:lang w:val="en-US"/>
        </w:rPr>
      </w:pPr>
      <w:r w:rsidRPr="005E22F4">
        <w:rPr>
          <w:rFonts w:ascii="Times New Roman" w:hAnsi="Times New Roman" w:cs="Times New Roman"/>
          <w:sz w:val="28"/>
          <w:lang w:val="en-US"/>
        </w:rPr>
        <w:lastRenderedPageBreak/>
        <w:t xml:space="preserve">Doimiy qo‘shimchalarga po‘latni olish davrida hosil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bo‘ladigan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>; quyish davrida hosil bo‘ladigan; dastlabki materiallardan (yoqilg‘idan, pechni qoplamasidan - «futerovka» sidan, atmosferadan) qo‘shimchalar kiradi.</w:t>
      </w:r>
    </w:p>
    <w:p w:rsidR="000929C8" w:rsidRPr="005E22F4" w:rsidRDefault="000929C8" w:rsidP="005E22F4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Marganetsni ferritda erishi metallik bog‘lanish</w:t>
      </w:r>
      <w:r w:rsidR="005E22F4">
        <w:rPr>
          <w:rFonts w:ascii="Times New Roman" w:hAnsi="Times New Roman" w:cs="Times New Roman"/>
          <w:sz w:val="28"/>
          <w:lang w:val="en-US"/>
        </w:rPr>
        <w:t>n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i kuchaytiradi; natijada </w:t>
      </w:r>
      <w:r w:rsidRPr="00CC69D3">
        <w:rPr>
          <w:rFonts w:ascii="Times New Roman" w:hAnsi="Times New Roman" w:cs="Times New Roman"/>
          <w:b/>
          <w:sz w:val="28"/>
          <w:lang w:val="en-US"/>
        </w:rPr>
        <w:t>Yung moduli</w:t>
      </w:r>
      <w:r w:rsidR="00CC69D3">
        <w:rPr>
          <w:rFonts w:ascii="Times New Roman" w:hAnsi="Times New Roman" w:cs="Times New Roman"/>
          <w:sz w:val="28"/>
          <w:lang w:val="en-US"/>
        </w:rPr>
        <w:t xml:space="preserve"> qiymati oshadi.</w:t>
      </w:r>
      <w:proofErr w:type="gramEnd"/>
      <w:r w:rsidR="00CC69D3">
        <w:rPr>
          <w:rFonts w:ascii="Times New Roman" w:hAnsi="Times New Roman" w:cs="Times New Roman"/>
          <w:sz w:val="28"/>
          <w:lang w:val="en-US"/>
        </w:rPr>
        <w:t xml:space="preserve"> Marganets o</w:t>
      </w:r>
      <w:r w:rsidRPr="005E22F4">
        <w:rPr>
          <w:rFonts w:ascii="Times New Roman" w:hAnsi="Times New Roman" w:cs="Times New Roman"/>
          <w:sz w:val="28"/>
          <w:lang w:val="en-US"/>
        </w:rPr>
        <w:t>ksidi (M</w:t>
      </w:r>
      <w:r w:rsidRPr="005E22F4">
        <w:rPr>
          <w:rFonts w:ascii="Times New Roman" w:hAnsi="Times New Roman" w:cs="Times New Roman"/>
          <w:sz w:val="28"/>
          <w:vertAlign w:val="subscript"/>
          <w:lang w:val="en-US"/>
        </w:rPr>
        <w:t>n</w:t>
      </w:r>
      <w:r w:rsidRPr="005E22F4">
        <w:rPr>
          <w:rFonts w:ascii="Times New Roman" w:hAnsi="Times New Roman" w:cs="Times New Roman"/>
          <w:sz w:val="28"/>
          <w:lang w:val="en-US"/>
        </w:rPr>
        <w:t>O</w:t>
      </w:r>
      <w:r w:rsidRPr="005E22F4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5E22F4">
        <w:rPr>
          <w:rFonts w:ascii="Times New Roman" w:hAnsi="Times New Roman" w:cs="Times New Roman"/>
          <w:sz w:val="28"/>
          <w:lang w:val="en-US"/>
        </w:rPr>
        <w:t xml:space="preserve">) ruda tarkibida doimo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; demak po‘lat, cho‘yan tarkibida xam.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Eritish davrida po‘latni ferromargonets bilan qaytarishda ham marganets po‘lat tarkibaga kiradi.</w:t>
      </w:r>
      <w:proofErr w:type="gramEnd"/>
    </w:p>
    <w:p w:rsidR="000929C8" w:rsidRDefault="000929C8" w:rsidP="005E22F4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Kremniy ham shu kabi ta’sir qiladi.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 Kremniy temir rudasida birikma -SiO</w:t>
      </w:r>
      <w:r w:rsidRPr="005E22F4">
        <w:rPr>
          <w:rStyle w:val="11pt0pt"/>
          <w:rFonts w:eastAsiaTheme="minorHAnsi"/>
          <w:sz w:val="28"/>
          <w:vertAlign w:val="subscript"/>
        </w:rPr>
        <w:t>2</w:t>
      </w:r>
      <w:r w:rsidRPr="005E22F4">
        <w:rPr>
          <w:rStyle w:val="11pt0pt"/>
          <w:rFonts w:eastAsiaTheme="minorHAnsi"/>
          <w:sz w:val="28"/>
        </w:rPr>
        <w:t xml:space="preserve">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ko‘rinishida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 bo‘ladi. Po‘latni qaytarishda ishlatiladigan-ferrosipitsey tarkibida ham kremniy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. Shuning uchun po‘lat tarkibida kremniyning </w:t>
      </w:r>
      <w:proofErr w:type="gramStart"/>
      <w:r w:rsidRPr="005E22F4">
        <w:rPr>
          <w:rFonts w:ascii="Times New Roman" w:hAnsi="Times New Roman" w:cs="Times New Roman"/>
          <w:sz w:val="28"/>
          <w:lang w:val="en-US"/>
        </w:rPr>
        <w:t>bo‘lishi</w:t>
      </w:r>
      <w:proofErr w:type="gramEnd"/>
      <w:r w:rsidRPr="005E22F4">
        <w:rPr>
          <w:rFonts w:ascii="Times New Roman" w:hAnsi="Times New Roman" w:cs="Times New Roman"/>
          <w:sz w:val="28"/>
          <w:lang w:val="en-US"/>
        </w:rPr>
        <w:t xml:space="preserve"> bu texnologik majburiy-muqarrar</w:t>
      </w:r>
      <w:r w:rsidR="00CC69D3">
        <w:rPr>
          <w:rFonts w:ascii="Times New Roman" w:hAnsi="Times New Roman" w:cs="Times New Roman"/>
          <w:sz w:val="28"/>
          <w:lang w:val="en-US"/>
        </w:rPr>
        <w:t>dir</w:t>
      </w:r>
      <w:r w:rsidRPr="005E22F4">
        <w:rPr>
          <w:rFonts w:ascii="Times New Roman" w:hAnsi="Times New Roman" w:cs="Times New Roman"/>
          <w:sz w:val="28"/>
          <w:lang w:val="en-US"/>
        </w:rPr>
        <w:t>.</w:t>
      </w:r>
    </w:p>
    <w:p w:rsidR="00CC69D3" w:rsidRPr="00CC69D3" w:rsidRDefault="00CC69D3" w:rsidP="00CC69D3">
      <w:pPr>
        <w:jc w:val="both"/>
        <w:rPr>
          <w:rFonts w:ascii="Times New Roman" w:hAnsi="Times New Roman" w:cs="Times New Roman"/>
          <w:sz w:val="28"/>
          <w:lang w:val="en-US"/>
        </w:rPr>
      </w:pPr>
      <w:r w:rsidRPr="00CC69D3">
        <w:rPr>
          <w:rFonts w:ascii="Times New Roman" w:hAnsi="Times New Roman" w:cs="Times New Roman"/>
          <w:sz w:val="28"/>
          <w:lang w:val="en-US"/>
        </w:rPr>
        <w:t xml:space="preserve">Yuqoridagilardan kelib chiqqan holda shuni aytish mumkinki, barcha </w:t>
      </w:r>
      <w:r w:rsidRPr="00CC69D3">
        <w:rPr>
          <w:rFonts w:ascii="Times New Roman" w:hAnsi="Times New Roman" w:cs="Times New Roman"/>
          <w:b/>
          <w:sz w:val="28"/>
          <w:lang w:val="en-US"/>
        </w:rPr>
        <w:t>konstruktsion uglerodli po‘lat</w:t>
      </w:r>
      <w:r w:rsidRPr="00CC69D3">
        <w:rPr>
          <w:rFonts w:ascii="Times New Roman" w:hAnsi="Times New Roman" w:cs="Times New Roman"/>
          <w:sz w:val="28"/>
          <w:lang w:val="en-US"/>
        </w:rPr>
        <w:t xml:space="preserve"> tarkibida 0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,3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-0,8 % M va 0,17-0,37 % Si bo‘ladi. Shuning uchun ferritning qattiqligi HB=60-80 MPa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>.</w:t>
      </w:r>
    </w:p>
    <w:p w:rsidR="00CC69D3" w:rsidRPr="00CC69D3" w:rsidRDefault="00CC69D3" w:rsidP="00CC69D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256CEA">
        <w:rPr>
          <w:rFonts w:ascii="Times New Roman" w:hAnsi="Times New Roman" w:cs="Times New Roman"/>
          <w:b/>
          <w:sz w:val="28"/>
          <w:lang w:val="en-US"/>
        </w:rPr>
        <w:t>Uglerodli po’latlarga doimiy qo’shimchalarni ta’siri</w:t>
      </w:r>
      <w:r w:rsidRPr="00CC69D3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Qora metal</w:t>
      </w:r>
      <w:r w:rsidR="00256CEA">
        <w:rPr>
          <w:rFonts w:ascii="Times New Roman" w:hAnsi="Times New Roman" w:cs="Times New Roman"/>
          <w:sz w:val="28"/>
          <w:lang w:val="en-US"/>
        </w:rPr>
        <w:t>l</w:t>
      </w:r>
      <w:r w:rsidRPr="00CC69D3">
        <w:rPr>
          <w:rFonts w:ascii="Times New Roman" w:hAnsi="Times New Roman" w:cs="Times New Roman"/>
          <w:sz w:val="28"/>
          <w:lang w:val="en-US"/>
        </w:rPr>
        <w:t>urgiyaning asosiy mahsuloti bu po‘lat hisoblanadi.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Ishlab chiqarilayotgan po‘latlarning 85% uglerodli po‘lat, 15% legirlangan po‘latdir.</w:t>
      </w:r>
      <w:proofErr w:type="gramEnd"/>
    </w:p>
    <w:p w:rsidR="00CC69D3" w:rsidRPr="00CC69D3" w:rsidRDefault="00CC69D3" w:rsidP="00CC69D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Sanoatda olinayotgan uglerodli po‘latlarning kimyoviy tarkibi murakkab.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Bu po‘latlarning tarkibida temir 97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,0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-99,5 % ni tashkil qilishi mumkin, qolganlari qo‘shimchalar.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Qo‘shimchalarni bir qismi ishlab chiqarish texnologiyasi bilan bog‘liq (margonets, kremniy).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Qo‘shimchalarni ba’zilarini metall tarkibidagi to‘la chiqarib tashlash mumkin emasligidan (oltingugurt, fosfor, kislorod, azot, vodorot).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Tasodif kirib qoladigan qo‘shimchalar ham bo‘ladi: xrom, nikel, mis.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Bulardan tashqari metall emas materiallar ham kirib qolishi mumkin.</w:t>
      </w:r>
      <w:proofErr w:type="gramEnd"/>
    </w:p>
    <w:p w:rsidR="00CC69D3" w:rsidRPr="00CC69D3" w:rsidRDefault="00CC69D3" w:rsidP="00CC69D3">
      <w:pPr>
        <w:jc w:val="both"/>
        <w:rPr>
          <w:rFonts w:ascii="Times New Roman" w:hAnsi="Times New Roman" w:cs="Times New Roman"/>
          <w:sz w:val="28"/>
          <w:lang w:val="en-US"/>
        </w:rPr>
      </w:pPr>
      <w:r w:rsidRPr="00CC69D3">
        <w:rPr>
          <w:rFonts w:ascii="Times New Roman" w:hAnsi="Times New Roman" w:cs="Times New Roman"/>
          <w:sz w:val="28"/>
          <w:lang w:val="en-US"/>
        </w:rPr>
        <w:t xml:space="preserve">Doimiy qo‘shimchalarga po‘latni olish davrida hosil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bo‘ladigan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, quyish davrida hosil bo‘ladigan, dastlabki materiallardan (yoqilg‘idan, pechni qoplamasidan - </w:t>
      </w:r>
      <w:r w:rsidRPr="00EC0252">
        <w:rPr>
          <w:rFonts w:ascii="Times New Roman" w:hAnsi="Times New Roman" w:cs="Times New Roman"/>
          <w:b/>
          <w:sz w:val="28"/>
          <w:lang w:val="en-US"/>
        </w:rPr>
        <w:t>“futerovka”</w:t>
      </w:r>
      <w:r w:rsidRPr="00CC69D3">
        <w:rPr>
          <w:rFonts w:ascii="Times New Roman" w:hAnsi="Times New Roman" w:cs="Times New Roman"/>
          <w:sz w:val="28"/>
          <w:lang w:val="en-US"/>
        </w:rPr>
        <w:t xml:space="preserve"> sidan, atmosferadan) qo‘shimchalar kiradi.</w:t>
      </w:r>
    </w:p>
    <w:p w:rsidR="00CC69D3" w:rsidRPr="00CC69D3" w:rsidRDefault="00CC69D3" w:rsidP="00CC69D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Marganetsni ferritda erishi metallik bog‘lanishni kuchaytiradi; natijada Yung moduli qiymati oshadi.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Marganets oksidi (MnO</w:t>
      </w:r>
      <w:r w:rsidRPr="00CC69D3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C69D3">
        <w:rPr>
          <w:rFonts w:ascii="Times New Roman" w:hAnsi="Times New Roman" w:cs="Times New Roman"/>
          <w:sz w:val="28"/>
          <w:lang w:val="en-US"/>
        </w:rPr>
        <w:t xml:space="preserve">) ruda tarkibida doimo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; demak po‘lat, cho‘yan tarkibida xam.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Eritish davrida po‘latni ferromarganets bilan qaytarishda ham marganets po‘lat tarkibiga kiradi.</w:t>
      </w:r>
      <w:proofErr w:type="gramEnd"/>
    </w:p>
    <w:p w:rsidR="00EC0252" w:rsidRPr="00EC0252" w:rsidRDefault="00CC69D3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Kremniy ham shu kabi ta’sir qiladi.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Kremniy temir rudasida birikma - SiO2 </w:t>
      </w:r>
      <w:proofErr w:type="gramStart"/>
      <w:r w:rsidRPr="00CC69D3">
        <w:rPr>
          <w:rFonts w:ascii="Times New Roman" w:hAnsi="Times New Roman" w:cs="Times New Roman"/>
          <w:sz w:val="28"/>
          <w:lang w:val="en-US"/>
        </w:rPr>
        <w:t>ko‘rinishida</w:t>
      </w:r>
      <w:proofErr w:type="gramEnd"/>
      <w:r w:rsidRPr="00CC69D3">
        <w:rPr>
          <w:rFonts w:ascii="Times New Roman" w:hAnsi="Times New Roman" w:cs="Times New Roman"/>
          <w:sz w:val="28"/>
          <w:lang w:val="en-US"/>
        </w:rPr>
        <w:t xml:space="preserve"> bo‘ladi. </w:t>
      </w:r>
      <w:r w:rsidRPr="00EC0252">
        <w:rPr>
          <w:rFonts w:ascii="Times New Roman" w:hAnsi="Times New Roman" w:cs="Times New Roman"/>
          <w:sz w:val="28"/>
          <w:lang w:val="en-US"/>
        </w:rPr>
        <w:t xml:space="preserve">Po‘latni qaytarishda ishlatiladigan - </w:t>
      </w:r>
      <w:r w:rsidRPr="00EC0252">
        <w:rPr>
          <w:rFonts w:ascii="Times New Roman" w:hAnsi="Times New Roman" w:cs="Times New Roman"/>
          <w:b/>
          <w:sz w:val="28"/>
          <w:lang w:val="en-US"/>
        </w:rPr>
        <w:t>ferrotsilitsiy</w:t>
      </w:r>
      <w:r w:rsidRPr="00EC0252">
        <w:rPr>
          <w:rFonts w:ascii="Times New Roman" w:hAnsi="Times New Roman" w:cs="Times New Roman"/>
          <w:sz w:val="28"/>
          <w:lang w:val="en-US"/>
        </w:rPr>
        <w:t xml:space="preserve"> tarkibida</w:t>
      </w:r>
      <w:r w:rsidR="00EC0252">
        <w:rPr>
          <w:rFonts w:ascii="Times New Roman" w:hAnsi="Times New Roman" w:cs="Times New Roman"/>
          <w:sz w:val="28"/>
          <w:lang w:val="en-US"/>
        </w:rPr>
        <w:t xml:space="preserve"> </w:t>
      </w:r>
      <w:r w:rsidR="00EC0252"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ham kremniy </w:t>
      </w:r>
      <w:proofErr w:type="gramStart"/>
      <w:r w:rsidR="00EC0252" w:rsidRPr="00EC0252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EC0252"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. Shuning uchun po‘lat tarkibida kremniyning </w:t>
      </w:r>
      <w:proofErr w:type="gramStart"/>
      <w:r w:rsidR="00EC0252" w:rsidRPr="00EC0252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EC0252"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bu texnologik majburiy - muqarrar.</w:t>
      </w:r>
    </w:p>
    <w:p w:rsidR="00EC0252" w:rsidRP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2853">
        <w:rPr>
          <w:rFonts w:ascii="Times New Roman" w:hAnsi="Times New Roman" w:cs="Times New Roman"/>
          <w:sz w:val="28"/>
          <w:szCs w:val="28"/>
          <w:lang w:val="en-US"/>
        </w:rPr>
        <w:lastRenderedPageBreak/>
        <w:t>Yuqoridagilardan kelib chiqqan holda shuni aytish mumkinki, barcha konstruktsion uglerodli po‘lat tarkibida 0</w:t>
      </w:r>
      <w:proofErr w:type="gramStart"/>
      <w:r w:rsidRPr="00B32853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  <w:r w:rsidRPr="00B32853">
        <w:rPr>
          <w:rFonts w:ascii="Times New Roman" w:hAnsi="Times New Roman" w:cs="Times New Roman"/>
          <w:sz w:val="28"/>
          <w:szCs w:val="28"/>
          <w:lang w:val="en-US"/>
        </w:rPr>
        <w:t xml:space="preserve">-0,8% M va 0,17-0,37 %Si bo‘ladi. 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Shuning uchun ferritning qattiqligi HB-60-80 MPa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C0252" w:rsidRP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Doimiy qo‘shimchalarga fosfor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oltingugurt ham kiradi. Bular po‘latning mexanik texnologik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boshqa xossalariga katta ta’sir qiladi.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Shuning uchun har xil po‘latlar uchun ularning miqdori qat’iy chegaralangan.</w:t>
      </w:r>
      <w:proofErr w:type="gramEnd"/>
    </w:p>
    <w:p w:rsidR="00EC0252" w:rsidRP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C0252">
        <w:rPr>
          <w:rFonts w:ascii="Times New Roman" w:hAnsi="Times New Roman" w:cs="Times New Roman"/>
          <w:b/>
          <w:sz w:val="28"/>
          <w:szCs w:val="28"/>
          <w:lang w:val="en-US"/>
        </w:rPr>
        <w:t>Fosfor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po‘latga metallurgik ishlab chiqarish jarayonida rudadan, yoqilg‘idan va flyusdan o‘tadi.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Fosfor po‘latni plastikligini pasaytirib, yetarli darajada mo‘rtligini oshiradi.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Shular uchun po‘lat tarkibida fosfor miqdori 0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,01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-0,07 </w:t>
      </w:r>
      <w:r w:rsidRPr="00EC0252">
        <w:rPr>
          <w:rStyle w:val="1pt"/>
          <w:rFonts w:eastAsiaTheme="minorHAnsi"/>
          <w:sz w:val="28"/>
          <w:szCs w:val="28"/>
        </w:rPr>
        <w:t xml:space="preserve">% 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>chegarasida bo‘lishi mumkin.</w:t>
      </w:r>
    </w:p>
    <w:p w:rsidR="00EC0252" w:rsidRP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252">
        <w:rPr>
          <w:rFonts w:ascii="Times New Roman" w:hAnsi="Times New Roman" w:cs="Times New Roman"/>
          <w:b/>
          <w:sz w:val="28"/>
          <w:szCs w:val="28"/>
          <w:lang w:val="en-US"/>
        </w:rPr>
        <w:t>Oltingugurt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temir rudasida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metallurgik yoqilg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>i tarkibida bo‘lib po‘latga metallurgik jarayon paytida o‘tadi. Temir sulfidi temir bilan oson eriydigan evtektikani hosil qiladi (t</w:t>
      </w:r>
      <w:r w:rsidRPr="00EC025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erish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>=988</w:t>
      </w:r>
      <w:r w:rsidRPr="00EC0252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C). Bu dona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lar chegaraligi joylashadi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po‘latni mustahkamligi va plastikligini ancha pasaytiradi. O‘z navbatida po‘latni issiq holda (800-1200°C) texnologik ishlashda issiq darz ketishga olib keladi.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Oltingugurt po‘latni mo‘rtlashishga olib keladi.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Shuning uchun po‘latdagi oltingugurt miqdori qattiq nazorat qilinadi.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Ma’sul detallar uchun uning miqdori 0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>-0,04% dan ortishi kerak emas.</w:t>
      </w:r>
    </w:p>
    <w:p w:rsidR="00EC0252" w:rsidRP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Xulosa qilsa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bo‘ladiki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, marganets va kremniy po‘latni mexanik xossalariga qaysidir darajada yaxshi ta’sir qiladi; fosfor bilan oltingugurt esa yomon </w:t>
      </w:r>
      <w:r w:rsidRPr="00EC0252">
        <w:rPr>
          <w:rFonts w:ascii="Times New Roman" w:hAnsi="Times New Roman" w:cs="Times New Roman"/>
          <w:b/>
          <w:sz w:val="28"/>
          <w:szCs w:val="28"/>
          <w:lang w:val="en-US"/>
        </w:rPr>
        <w:t>ta’sir qiladi</w:t>
      </w: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va juda </w:t>
      </w:r>
      <w:r w:rsidRPr="00EC0252">
        <w:rPr>
          <w:rFonts w:ascii="Times New Roman" w:hAnsi="Times New Roman" w:cs="Times New Roman"/>
          <w:b/>
          <w:sz w:val="28"/>
          <w:szCs w:val="28"/>
          <w:lang w:val="en-US"/>
        </w:rPr>
        <w:t>zararli hisoblanadi.</w:t>
      </w:r>
    </w:p>
    <w:p w:rsidR="00EC0252" w:rsidRDefault="00EC0252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Po‘latni eritish </w:t>
      </w:r>
      <w:proofErr w:type="gramStart"/>
      <w:r w:rsidRPr="00EC02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C0252">
        <w:rPr>
          <w:rFonts w:ascii="Times New Roman" w:hAnsi="Times New Roman" w:cs="Times New Roman"/>
          <w:sz w:val="28"/>
          <w:szCs w:val="28"/>
          <w:lang w:val="en-US"/>
        </w:rPr>
        <w:t xml:space="preserve"> quyish davrida unga tashqi muhitdan havodan kislorod, vodorod, azot va boshqa gazlar kirib qoladi.</w:t>
      </w:r>
    </w:p>
    <w:p w:rsidR="00CB767E" w:rsidRPr="00CB767E" w:rsidRDefault="00CB767E" w:rsidP="00CB767E">
      <w:pPr>
        <w:rPr>
          <w:rFonts w:ascii="Times New Roman" w:hAnsi="Times New Roman" w:cs="Times New Roman"/>
          <w:sz w:val="28"/>
          <w:lang w:val="en-US"/>
        </w:rPr>
      </w:pPr>
      <w:r w:rsidRPr="00CB767E">
        <w:rPr>
          <w:rFonts w:ascii="Times New Roman" w:hAnsi="Times New Roman" w:cs="Times New Roman"/>
          <w:sz w:val="28"/>
          <w:lang w:val="en-US"/>
        </w:rPr>
        <w:t>Kislorod temir kristallik panjarasida erimaydi; shuning uchun temir oksidda FeO, Fe</w:t>
      </w:r>
      <w:r w:rsidRPr="00CB767E">
        <w:rPr>
          <w:rStyle w:val="11pt0pt"/>
          <w:rFonts w:eastAsiaTheme="minorHAnsi"/>
          <w:sz w:val="28"/>
          <w:vertAlign w:val="subscript"/>
        </w:rPr>
        <w:t>2</w:t>
      </w:r>
      <w:r w:rsidRPr="00CB767E">
        <w:rPr>
          <w:rFonts w:ascii="Times New Roman" w:hAnsi="Times New Roman" w:cs="Times New Roman"/>
          <w:sz w:val="28"/>
          <w:lang w:val="en-US"/>
        </w:rPr>
        <w:t>O</w:t>
      </w:r>
      <w:r w:rsidRPr="00CB767E">
        <w:rPr>
          <w:rStyle w:val="11pt0pt"/>
          <w:rFonts w:eastAsiaTheme="minorHAnsi"/>
          <w:sz w:val="28"/>
          <w:vertAlign w:val="subscript"/>
        </w:rPr>
        <w:t>3</w:t>
      </w:r>
      <w:r w:rsidRPr="00CB76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>ko‘rinishida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turadi. Bu metall emas qo‘shimchalar po‘latni </w:t>
      </w:r>
      <w:r w:rsidRPr="00CB767E">
        <w:rPr>
          <w:rFonts w:ascii="Times New Roman" w:hAnsi="Times New Roman" w:cs="Times New Roman"/>
          <w:b/>
          <w:sz w:val="28"/>
          <w:lang w:val="en-US"/>
        </w:rPr>
        <w:t>plastiklik</w:t>
      </w:r>
      <w:r w:rsidRPr="00CB76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</w:t>
      </w:r>
      <w:r w:rsidRPr="00CB767E">
        <w:rPr>
          <w:rFonts w:ascii="Times New Roman" w:hAnsi="Times New Roman" w:cs="Times New Roman"/>
          <w:b/>
          <w:sz w:val="28"/>
          <w:lang w:val="en-US"/>
        </w:rPr>
        <w:t>mustahkamlik</w:t>
      </w:r>
      <w:r w:rsidRPr="00CB767E">
        <w:rPr>
          <w:rFonts w:ascii="Times New Roman" w:hAnsi="Times New Roman" w:cs="Times New Roman"/>
          <w:sz w:val="28"/>
          <w:lang w:val="en-US"/>
        </w:rPr>
        <w:t xml:space="preserve"> xossalarini pasaytiradi.</w:t>
      </w:r>
    </w:p>
    <w:p w:rsidR="00CB767E" w:rsidRPr="00CB767E" w:rsidRDefault="00CB767E" w:rsidP="00CB767E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CB767E">
        <w:rPr>
          <w:rFonts w:ascii="Times New Roman" w:hAnsi="Times New Roman" w:cs="Times New Roman"/>
          <w:b/>
          <w:sz w:val="28"/>
          <w:lang w:val="en-US"/>
        </w:rPr>
        <w:t>Azot</w:t>
      </w:r>
      <w:r w:rsidRPr="00CB767E">
        <w:rPr>
          <w:rFonts w:ascii="Times New Roman" w:hAnsi="Times New Roman" w:cs="Times New Roman"/>
          <w:sz w:val="28"/>
          <w:lang w:val="en-US"/>
        </w:rPr>
        <w:t xml:space="preserve"> juda kam miqdorda ferritda erish qobiliyati bor; bu bilan uni mustahkamlab, bir vaqti o‘zida </w:t>
      </w:r>
      <w:r w:rsidRPr="00CB767E">
        <w:rPr>
          <w:rFonts w:ascii="Times New Roman" w:hAnsi="Times New Roman" w:cs="Times New Roman"/>
          <w:b/>
          <w:sz w:val="28"/>
          <w:lang w:val="en-US"/>
        </w:rPr>
        <w:t>mo‘rtlashtiradi.</w:t>
      </w:r>
      <w:proofErr w:type="gramEnd"/>
    </w:p>
    <w:p w:rsidR="00CB767E" w:rsidRPr="00CB767E" w:rsidRDefault="00CB767E" w:rsidP="00CB767E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>Po‘latni eritish davrida unga vodorod kirib qoladi, unda eriydi, harorat pasaygani sari undan chiqadi (temir bilan gidridlar hosil qilmagani uchun).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>Qolgan ba’zi miqdori po‘latni mo‘rtlashtiradi.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 xml:space="preserve">Bu erimagan vodorod po‘latda </w:t>
      </w:r>
      <w:r w:rsidRPr="00CB767E">
        <w:rPr>
          <w:rFonts w:ascii="Times New Roman" w:hAnsi="Times New Roman" w:cs="Times New Roman"/>
          <w:b/>
          <w:sz w:val="28"/>
          <w:lang w:val="en-US"/>
        </w:rPr>
        <w:t>«flokenlar»</w:t>
      </w:r>
      <w:r>
        <w:rPr>
          <w:rFonts w:ascii="Times New Roman" w:hAnsi="Times New Roman" w:cs="Times New Roman"/>
          <w:sz w:val="28"/>
          <w:lang w:val="en-US"/>
        </w:rPr>
        <w:t xml:space="preserve"> (mikroyo</w:t>
      </w:r>
      <w:r w:rsidRPr="00CB767E">
        <w:rPr>
          <w:rFonts w:ascii="Times New Roman" w:hAnsi="Times New Roman" w:cs="Times New Roman"/>
          <w:sz w:val="28"/>
          <w:lang w:val="en-US"/>
        </w:rPr>
        <w:t>riqlik darzlar) hosil qiladi.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Albatta, bu po‘lat mustahkamligini pasaytiradi </w:t>
      </w:r>
      <w:proofErr w:type="gramStart"/>
      <w:r w:rsidRPr="00CB76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B767E">
        <w:rPr>
          <w:rFonts w:ascii="Times New Roman" w:hAnsi="Times New Roman" w:cs="Times New Roman"/>
          <w:sz w:val="28"/>
          <w:lang w:val="en-US"/>
        </w:rPr>
        <w:t xml:space="preserve"> buni konstruktsion material sifatida ishlatib bo‘lmaydi.</w:t>
      </w:r>
    </w:p>
    <w:p w:rsidR="00CB767E" w:rsidRDefault="00A014E1" w:rsidP="00CB767E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A014E1">
        <w:rPr>
          <w:rFonts w:ascii="Times New Roman" w:hAnsi="Times New Roman" w:cs="Times New Roman"/>
          <w:b/>
          <w:color w:val="FF0000"/>
          <w:sz w:val="28"/>
          <w:lang w:val="en-US"/>
        </w:rPr>
        <w:lastRenderedPageBreak/>
        <w:t>Uglerodli po’</w:t>
      </w:r>
      <w:r w:rsidR="00CB767E" w:rsidRPr="00A014E1">
        <w:rPr>
          <w:rFonts w:ascii="Times New Roman" w:hAnsi="Times New Roman" w:cs="Times New Roman"/>
          <w:b/>
          <w:color w:val="FF0000"/>
          <w:sz w:val="28"/>
          <w:lang w:val="en-US"/>
        </w:rPr>
        <w:t>latlarni xossalariga uglerodning ta’siri.</w:t>
      </w:r>
      <w:proofErr w:type="gramEnd"/>
      <w:r w:rsidR="00CB767E" w:rsidRPr="00A014E1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="00CB767E" w:rsidRPr="00CB767E">
        <w:rPr>
          <w:rFonts w:ascii="Times New Roman" w:hAnsi="Times New Roman" w:cs="Times New Roman"/>
          <w:sz w:val="28"/>
          <w:lang w:val="en-US"/>
        </w:rPr>
        <w:t xml:space="preserve">Uglerod bu po‘latning asosiy elementi </w:t>
      </w:r>
      <w:proofErr w:type="gramStart"/>
      <w:r w:rsidR="00CB767E" w:rsidRPr="00CB76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CB767E" w:rsidRPr="00CB767E">
        <w:rPr>
          <w:rFonts w:ascii="Times New Roman" w:hAnsi="Times New Roman" w:cs="Times New Roman"/>
          <w:sz w:val="28"/>
          <w:lang w:val="en-US"/>
        </w:rPr>
        <w:t xml:space="preserve"> uning tarkibiga atayin kiritiladi. </w:t>
      </w:r>
      <w:proofErr w:type="gramStart"/>
      <w:r w:rsidR="00CB767E" w:rsidRPr="00CB767E">
        <w:rPr>
          <w:rFonts w:ascii="Times New Roman" w:hAnsi="Times New Roman" w:cs="Times New Roman"/>
          <w:sz w:val="28"/>
          <w:lang w:val="en-US"/>
        </w:rPr>
        <w:t>Uglerod miqdori ortishi bilan po‘latning mustahkamligi ancha ortadi.</w:t>
      </w:r>
      <w:proofErr w:type="gramEnd"/>
      <w:r w:rsidR="00CB767E" w:rsidRPr="00CB767E">
        <w:rPr>
          <w:rFonts w:ascii="Times New Roman" w:hAnsi="Times New Roman" w:cs="Times New Roman"/>
          <w:sz w:val="28"/>
          <w:lang w:val="en-US"/>
        </w:rPr>
        <w:t xml:space="preserve"> (</w:t>
      </w:r>
      <w:proofErr w:type="gramStart"/>
      <w:r w:rsidR="00CB767E" w:rsidRPr="00CB767E">
        <w:rPr>
          <w:rFonts w:ascii="Times New Roman" w:hAnsi="Times New Roman" w:cs="Times New Roman"/>
          <w:sz w:val="28"/>
          <w:lang w:val="en-US"/>
        </w:rPr>
        <w:t>po‘latni</w:t>
      </w:r>
      <w:proofErr w:type="gramEnd"/>
      <w:r w:rsidR="00CB767E" w:rsidRPr="00CB767E">
        <w:rPr>
          <w:rFonts w:ascii="Times New Roman" w:hAnsi="Times New Roman" w:cs="Times New Roman"/>
          <w:sz w:val="28"/>
          <w:lang w:val="en-US"/>
        </w:rPr>
        <w:t xml:space="preserve"> fazoviy tarkibida tsementitni ortishi hisobiga, </w:t>
      </w:r>
      <w:r w:rsidR="004B021A">
        <w:rPr>
          <w:rFonts w:ascii="Times New Roman" w:hAnsi="Times New Roman" w:cs="Times New Roman"/>
          <w:sz w:val="28"/>
          <w:lang w:val="uz-Cyrl-UZ"/>
        </w:rPr>
        <w:t>4.4</w:t>
      </w:r>
      <w:r w:rsidR="00CB767E" w:rsidRPr="00CB767E">
        <w:rPr>
          <w:rFonts w:ascii="Times New Roman" w:hAnsi="Times New Roman" w:cs="Times New Roman"/>
          <w:sz w:val="28"/>
          <w:lang w:val="en-US"/>
        </w:rPr>
        <w:t>-rasm).</w:t>
      </w:r>
    </w:p>
    <w:p w:rsidR="00A014E1" w:rsidRPr="00CB767E" w:rsidRDefault="00A014E1" w:rsidP="00CB767E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8268" cy="440436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4E1" w:rsidRDefault="00A014E1" w:rsidP="00A014E1">
      <w:pPr>
        <w:pStyle w:val="60"/>
        <w:shd w:val="clear" w:color="auto" w:fill="auto"/>
        <w:tabs>
          <w:tab w:val="left" w:pos="3698"/>
        </w:tabs>
        <w:spacing w:before="0" w:after="0" w:line="230" w:lineRule="exact"/>
        <w:ind w:firstLine="0"/>
        <w:jc w:val="center"/>
        <w:rPr>
          <w:b/>
          <w:color w:val="FF0000"/>
          <w:sz w:val="28"/>
          <w:lang w:val="en-US"/>
        </w:rPr>
      </w:pPr>
      <w:bookmarkStart w:id="4" w:name="bookmark40"/>
      <w:r w:rsidRPr="00A014E1">
        <w:rPr>
          <w:b/>
          <w:color w:val="FF0000"/>
          <w:sz w:val="28"/>
          <w:lang w:val="en-US"/>
        </w:rPr>
        <w:t>4.4-rasm.Fe - Fe</w:t>
      </w:r>
      <w:r w:rsidRPr="00A014E1">
        <w:rPr>
          <w:b/>
          <w:color w:val="FF0000"/>
          <w:sz w:val="28"/>
          <w:vertAlign w:val="subscript"/>
          <w:lang w:val="en-US"/>
        </w:rPr>
        <w:t>3</w:t>
      </w:r>
      <w:r w:rsidRPr="00A014E1">
        <w:rPr>
          <w:b/>
          <w:color w:val="FF0000"/>
          <w:sz w:val="28"/>
          <w:lang w:val="en-US"/>
        </w:rPr>
        <w:t>C fazalar holat diagrammasi</w:t>
      </w:r>
      <w:bookmarkEnd w:id="4"/>
    </w:p>
    <w:p w:rsid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435460" w:rsidRP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  <w:r w:rsidRPr="00435460">
        <w:rPr>
          <w:rFonts w:ascii="Times New Roman" w:hAnsi="Times New Roman" w:cs="Times New Roman"/>
          <w:b/>
          <w:sz w:val="28"/>
          <w:lang w:val="en-US"/>
        </w:rPr>
        <w:t>Kam uglerodli po‘latlar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tarkibida uglerod miqdori 0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,25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>% gacha bo‘ladi Bu po‘latlar yetarli yumshoq, plastik, issiq va sovuq holatda yaxshi deformatsiyalanadi.</w:t>
      </w:r>
    </w:p>
    <w:p w:rsidR="00435460" w:rsidRP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  <w:r w:rsidRPr="00435460">
        <w:rPr>
          <w:rFonts w:ascii="Times New Roman" w:hAnsi="Times New Roman" w:cs="Times New Roman"/>
          <w:sz w:val="28"/>
          <w:lang w:val="en-US"/>
        </w:rPr>
        <w:t>O‘rta uglerodli po‘latda uglerod miqdori 0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,3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 xml:space="preserve">-0,6% bo‘ladi. Bular yaxshi mustahkamlik </w:t>
      </w:r>
      <w:r>
        <w:rPr>
          <w:rFonts w:ascii="Times New Roman" w:hAnsi="Times New Roman" w:cs="Times New Roman"/>
          <w:sz w:val="28"/>
          <w:lang w:val="en-US"/>
        </w:rPr>
        <w:t>xossalariga ega: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</w:t>
      </w:r>
      <w:r w:rsidRPr="00435460">
        <w:rPr>
          <w:rFonts w:ascii="Times New Roman" w:hAnsi="Times New Roman" w:cs="Times New Roman"/>
          <w:b/>
          <w:sz w:val="28"/>
          <w:lang w:val="en-US"/>
        </w:rPr>
        <w:t>katta emas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</w:t>
      </w:r>
      <w:r w:rsidRPr="00435460">
        <w:rPr>
          <w:rFonts w:ascii="Times New Roman" w:hAnsi="Times New Roman" w:cs="Times New Roman"/>
          <w:b/>
          <w:sz w:val="28"/>
          <w:lang w:val="en-US"/>
        </w:rPr>
        <w:t>plastiklik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 xml:space="preserve"> </w:t>
      </w:r>
      <w:r w:rsidRPr="00435460">
        <w:rPr>
          <w:rFonts w:ascii="Times New Roman" w:hAnsi="Times New Roman" w:cs="Times New Roman"/>
          <w:b/>
          <w:sz w:val="28"/>
          <w:lang w:val="en-US"/>
        </w:rPr>
        <w:t>qovushqoqligida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Bu po‘latlar keng tarqalgan konstruktsion materialdir; oddiy kuchlar ostida ishlaydigan detallar uchun.</w:t>
      </w:r>
      <w:proofErr w:type="gramEnd"/>
    </w:p>
    <w:p w:rsidR="00435460" w:rsidRP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  <w:r w:rsidRPr="00435460">
        <w:rPr>
          <w:rFonts w:ascii="Times New Roman" w:hAnsi="Times New Roman" w:cs="Times New Roman"/>
          <w:b/>
          <w:sz w:val="28"/>
          <w:lang w:val="en-US"/>
        </w:rPr>
        <w:t>Yuqori uglerodli po‘latlar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tarkibida uglerod 0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,6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>-1,4% bo‘ladi; buni hisobiga yuqori qattiqlikka va juda past plastiklikka va qovushqoqlikka ega. Tarkibida 1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,3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 xml:space="preserve"> % uglerod bo’lgan po‘lat juda mo‘rt bo‘lib uni qo‘llash chegaralangan bo‘ladi.</w:t>
      </w:r>
    </w:p>
    <w:p w:rsidR="00435460" w:rsidRP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  <w:r w:rsidRPr="00435460"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Tarkibida 0.7% dan </w:t>
      </w:r>
      <w:proofErr w:type="gramStart"/>
      <w:r w:rsidRPr="00435460">
        <w:rPr>
          <w:rFonts w:ascii="Times New Roman" w:hAnsi="Times New Roman" w:cs="Times New Roman"/>
          <w:b/>
          <w:sz w:val="28"/>
          <w:lang w:val="en-US"/>
        </w:rPr>
        <w:t>ko‘p</w:t>
      </w:r>
      <w:proofErr w:type="gramEnd"/>
      <w:r w:rsidRPr="00435460">
        <w:rPr>
          <w:rFonts w:ascii="Times New Roman" w:hAnsi="Times New Roman" w:cs="Times New Roman"/>
          <w:b/>
          <w:sz w:val="28"/>
          <w:lang w:val="en-US"/>
        </w:rPr>
        <w:t xml:space="preserve"> uglerod bo‘lgan po‘latlardan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asosan shtamp- asboblar, kesuvchi va o‘lchov asboblari yasaladi.</w:t>
      </w:r>
    </w:p>
    <w:p w:rsidR="00435460" w:rsidRDefault="00435460" w:rsidP="00435460">
      <w:pPr>
        <w:jc w:val="both"/>
        <w:rPr>
          <w:rFonts w:ascii="Times New Roman" w:hAnsi="Times New Roman" w:cs="Times New Roman"/>
          <w:sz w:val="28"/>
          <w:lang w:val="en-US"/>
        </w:rPr>
      </w:pPr>
      <w:r w:rsidRPr="00435460">
        <w:rPr>
          <w:rFonts w:ascii="Times New Roman" w:hAnsi="Times New Roman" w:cs="Times New Roman"/>
          <w:sz w:val="28"/>
          <w:lang w:val="en-US"/>
        </w:rPr>
        <w:t xml:space="preserve">Uglerod miqdorining 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ko‘payishi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 xml:space="preserve"> po‘lat tarkibidagi </w:t>
      </w:r>
      <w:r w:rsidRPr="001C2535">
        <w:rPr>
          <w:rFonts w:ascii="Times New Roman" w:hAnsi="Times New Roman" w:cs="Times New Roman"/>
          <w:b/>
          <w:sz w:val="28"/>
          <w:lang w:val="en-US"/>
        </w:rPr>
        <w:t>tsementitni</w:t>
      </w:r>
      <w:r w:rsidRPr="00435460">
        <w:rPr>
          <w:rFonts w:ascii="Times New Roman" w:hAnsi="Times New Roman" w:cs="Times New Roman"/>
          <w:sz w:val="28"/>
          <w:lang w:val="en-US"/>
        </w:rPr>
        <w:t xml:space="preserve"> ko‘payishiga olib keladi. Bu degani po‘lat mustahkamligi 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 xml:space="preserve"> qattiqligi ortib, plastiklik va qovushqoqlik pasayadi degani. Uglerodni ta’siri turg‘un emas, strukturasidagi po‘lat xossalariga juda katta, Martensitga toblangan po‘latdagi uglerod miqdorining ko‘payishi legirlangan po‘latning vaqtincha qarshiligi birdaniga kattalashadi: eng katta ko‘rsatkichga ega bo‘ladi C=0</w:t>
      </w:r>
      <w:proofErr w:type="gramStart"/>
      <w:r w:rsidRPr="00435460">
        <w:rPr>
          <w:rFonts w:ascii="Times New Roman" w:hAnsi="Times New Roman" w:cs="Times New Roman"/>
          <w:sz w:val="28"/>
          <w:lang w:val="en-US"/>
        </w:rPr>
        <w:t>,4</w:t>
      </w:r>
      <w:proofErr w:type="gramEnd"/>
      <w:r w:rsidRPr="00435460">
        <w:rPr>
          <w:rFonts w:ascii="Times New Roman" w:hAnsi="Times New Roman" w:cs="Times New Roman"/>
          <w:sz w:val="28"/>
          <w:lang w:val="en-US"/>
        </w:rPr>
        <w:t>%.</w:t>
      </w:r>
    </w:p>
    <w:p w:rsidR="00282F8B" w:rsidRDefault="00282F8B" w:rsidP="00435460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1C2535" w:rsidRDefault="00282F8B" w:rsidP="00282F8B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32120" cy="41757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12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F8B" w:rsidRDefault="00282F8B" w:rsidP="00282F8B">
      <w:pPr>
        <w:jc w:val="center"/>
        <w:rPr>
          <w:color w:val="FF0000"/>
          <w:lang w:val="en-US"/>
        </w:rPr>
      </w:pPr>
      <w:proofErr w:type="gramStart"/>
      <w:r w:rsidRPr="00282F8B">
        <w:rPr>
          <w:rFonts w:ascii="Times New Roman" w:hAnsi="Times New Roman" w:cs="Times New Roman"/>
          <w:b/>
          <w:color w:val="FF0000"/>
          <w:sz w:val="28"/>
          <w:lang w:val="en-US"/>
        </w:rPr>
        <w:t>4.5-rasm.Uglerodni toblangan po’lat xossalariga ta’siri</w:t>
      </w:r>
      <w:r w:rsidRPr="00282F8B">
        <w:rPr>
          <w:color w:val="FF0000"/>
          <w:lang w:val="en-US"/>
        </w:rPr>
        <w:t>.</w:t>
      </w:r>
      <w:proofErr w:type="gramEnd"/>
    </w:p>
    <w:p w:rsidR="00BE7E3C" w:rsidRPr="00BE7E3C" w:rsidRDefault="00BE7E3C" w:rsidP="00BE7E3C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4.5</w:t>
      </w:r>
      <w:r w:rsidRPr="00BE7E3C">
        <w:rPr>
          <w:rFonts w:ascii="Times New Roman" w:hAnsi="Times New Roman" w:cs="Times New Roman"/>
          <w:sz w:val="28"/>
          <w:lang w:val="en-US"/>
        </w:rPr>
        <w:t xml:space="preserve">-rasmdan 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ko‘rinib</w:t>
      </w:r>
      <w:proofErr w:type="gramEnd"/>
      <w:r w:rsidRPr="00BE7E3C">
        <w:rPr>
          <w:rFonts w:ascii="Times New Roman" w:hAnsi="Times New Roman" w:cs="Times New Roman"/>
          <w:sz w:val="28"/>
          <w:lang w:val="en-US"/>
        </w:rPr>
        <w:t xml:space="preserve"> turibdiki, uglerod miqdori ortib borishi bilan mustahkamlik </w:t>
      </w:r>
      <w:r w:rsidR="00C9248A" w:rsidRPr="00C9248A">
        <w:rPr>
          <w:rFonts w:ascii="Times New Roman" w:hAnsi="Times New Roman" w:cs="Times New Roman"/>
          <w:b/>
          <w:sz w:val="28"/>
          <w:lang w:val="en-US"/>
        </w:rPr>
        <w:t>(ϭ</w:t>
      </w:r>
      <w:r w:rsidR="00C9248A" w:rsidRPr="00C9248A">
        <w:rPr>
          <w:rFonts w:ascii="Times New Roman" w:hAnsi="Times New Roman" w:cs="Times New Roman"/>
          <w:b/>
          <w:sz w:val="28"/>
          <w:vertAlign w:val="subscript"/>
          <w:lang w:val="en-US"/>
        </w:rPr>
        <w:t>v</w:t>
      </w:r>
      <w:r w:rsidRPr="00C9248A">
        <w:rPr>
          <w:rFonts w:ascii="Times New Roman" w:hAnsi="Times New Roman" w:cs="Times New Roman"/>
          <w:b/>
          <w:sz w:val="28"/>
          <w:lang w:val="en-US"/>
        </w:rPr>
        <w:t>)</w:t>
      </w:r>
      <w:r w:rsidRPr="00BE7E3C">
        <w:rPr>
          <w:rFonts w:ascii="Times New Roman" w:hAnsi="Times New Roman" w:cs="Times New Roman"/>
          <w:sz w:val="28"/>
          <w:lang w:val="en-US"/>
        </w:rPr>
        <w:t xml:space="preserve"> muntazamligini yo‘qotadi. 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Bu po‘latlarga nisbatan arzon, mexanik xossalari yomon emas yaxshi qirqib ishlanadi, bosim bilan ham yaxshi ishlanadi.</w:t>
      </w:r>
      <w:proofErr w:type="gramEnd"/>
      <w:r w:rsidRPr="00BE7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Lekin termik texnologikligi (legirlangan po‘latlarga nisbatan) pastroq.</w:t>
      </w:r>
      <w:proofErr w:type="gramEnd"/>
      <w:r w:rsidRPr="00BE7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Toblanishlik chuqurligi katta emas (12 mm. gacha.)</w:t>
      </w:r>
      <w:proofErr w:type="gramEnd"/>
    </w:p>
    <w:p w:rsidR="00BE7E3C" w:rsidRPr="00BE7E3C" w:rsidRDefault="00C9248A" w:rsidP="00BE7E3C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248A">
        <w:rPr>
          <w:rFonts w:ascii="Times New Roman" w:hAnsi="Times New Roman" w:cs="Times New Roman"/>
          <w:b/>
          <w:sz w:val="28"/>
          <w:lang w:val="en-US"/>
        </w:rPr>
        <w:t>Oddiy sifatli po’</w:t>
      </w:r>
      <w:r w:rsidR="00BE7E3C" w:rsidRPr="00C9248A">
        <w:rPr>
          <w:rFonts w:ascii="Times New Roman" w:hAnsi="Times New Roman" w:cs="Times New Roman"/>
          <w:b/>
          <w:sz w:val="28"/>
          <w:lang w:val="en-US"/>
        </w:rPr>
        <w:t>latlar</w:t>
      </w:r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(GOST 380-90) prokat 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ko‘rinishida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chiqariladi. (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prutok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, balka, list, ugolok, truba, shveller va h.k.) Xossalariga va ishlatish mo‘ljalanishiga qarab oddiy sifatli po‘latlar uch gruppaga 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bo‘linadi :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A.</w:t>
      </w:r>
      <w:r>
        <w:rPr>
          <w:rFonts w:ascii="Times New Roman" w:hAnsi="Times New Roman" w:cs="Times New Roman"/>
          <w:sz w:val="28"/>
          <w:lang w:val="en-US"/>
        </w:rPr>
        <w:t>B. C</w:t>
      </w:r>
      <w:r w:rsidR="00BE7E3C" w:rsidRPr="00BE7E3C">
        <w:rPr>
          <w:rFonts w:ascii="Times New Roman" w:hAnsi="Times New Roman" w:cs="Times New Roman"/>
          <w:sz w:val="28"/>
          <w:lang w:val="en-US"/>
        </w:rPr>
        <w:t>.</w:t>
      </w:r>
    </w:p>
    <w:p w:rsidR="00BE7E3C" w:rsidRPr="00BE7E3C" w:rsidRDefault="00BE7E3C" w:rsidP="00BE7E3C">
      <w:pPr>
        <w:jc w:val="both"/>
        <w:rPr>
          <w:rFonts w:ascii="Times New Roman" w:hAnsi="Times New Roman" w:cs="Times New Roman"/>
          <w:sz w:val="28"/>
          <w:lang w:val="en-US"/>
        </w:rPr>
      </w:pPr>
      <w:r w:rsidRPr="00BE7E3C">
        <w:rPr>
          <w:rFonts w:ascii="Times New Roman" w:hAnsi="Times New Roman" w:cs="Times New Roman"/>
          <w:sz w:val="28"/>
          <w:lang w:val="en-US"/>
        </w:rPr>
        <w:lastRenderedPageBreak/>
        <w:t xml:space="preserve">Belgilanishi: harf bilan </w:t>
      </w:r>
      <w:r w:rsidRPr="00A02BDA">
        <w:rPr>
          <w:rFonts w:ascii="Times New Roman" w:hAnsi="Times New Roman" w:cs="Times New Roman"/>
          <w:b/>
          <w:color w:val="FF0000"/>
          <w:sz w:val="28"/>
          <w:lang w:val="en-US"/>
        </w:rPr>
        <w:t>«C</w:t>
      </w:r>
      <w:r w:rsidR="00A02BDA" w:rsidRPr="00A02BDA">
        <w:rPr>
          <w:rFonts w:ascii="Times New Roman" w:hAnsi="Times New Roman" w:cs="Times New Roman"/>
          <w:b/>
          <w:color w:val="FF0000"/>
          <w:sz w:val="28"/>
          <w:lang w:val="uz-Cyrl-UZ"/>
        </w:rPr>
        <w:t>т</w:t>
      </w:r>
      <w:r w:rsidRPr="00A02BDA">
        <w:rPr>
          <w:rFonts w:ascii="Times New Roman" w:hAnsi="Times New Roman" w:cs="Times New Roman"/>
          <w:b/>
          <w:color w:val="FF0000"/>
          <w:sz w:val="28"/>
          <w:lang w:val="en-US"/>
        </w:rPr>
        <w:t>»</w:t>
      </w:r>
      <w:r w:rsidRPr="00A02BDA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BE7E3C">
        <w:rPr>
          <w:rFonts w:ascii="Times New Roman" w:hAnsi="Times New Roman" w:cs="Times New Roman"/>
          <w:sz w:val="28"/>
          <w:lang w:val="en-US"/>
        </w:rPr>
        <w:t xml:space="preserve">deb yoniga raqam qo‘yiladi (0 dan </w:t>
      </w:r>
      <w:r w:rsidRPr="00BE7E3C">
        <w:rPr>
          <w:rStyle w:val="11pt0pt"/>
          <w:rFonts w:eastAsiaTheme="minorHAnsi"/>
          <w:sz w:val="28"/>
        </w:rPr>
        <w:t>6</w:t>
      </w:r>
      <w:r w:rsidRPr="00BE7E3C">
        <w:rPr>
          <w:rFonts w:ascii="Times New Roman" w:hAnsi="Times New Roman" w:cs="Times New Roman"/>
          <w:sz w:val="28"/>
          <w:lang w:val="en-US"/>
        </w:rPr>
        <w:t xml:space="preserve"> gacha): Ct.0; C</w:t>
      </w:r>
      <w:r w:rsidR="00A02BDA">
        <w:rPr>
          <w:rFonts w:ascii="Times New Roman" w:hAnsi="Times New Roman" w:cs="Times New Roman"/>
          <w:sz w:val="28"/>
          <w:lang w:val="uz-Cyrl-UZ"/>
        </w:rPr>
        <w:t>т</w:t>
      </w:r>
      <w:r w:rsidRPr="00BE7E3C">
        <w:rPr>
          <w:rFonts w:ascii="Times New Roman" w:hAnsi="Times New Roman" w:cs="Times New Roman"/>
          <w:sz w:val="28"/>
          <w:lang w:val="en-US"/>
        </w:rPr>
        <w:t>.1...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Ct.6; Raqamlar po‘lat markasi nomerini ko‘rsatadi.</w:t>
      </w:r>
      <w:proofErr w:type="gramEnd"/>
      <w:r w:rsidRPr="00BE7E3C">
        <w:rPr>
          <w:rFonts w:ascii="Times New Roman" w:hAnsi="Times New Roman" w:cs="Times New Roman"/>
          <w:sz w:val="28"/>
          <w:lang w:val="en-US"/>
        </w:rPr>
        <w:t xml:space="preserve"> (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uglerod</w:t>
      </w:r>
      <w:proofErr w:type="gramEnd"/>
      <w:r w:rsidRPr="00BE7E3C">
        <w:rPr>
          <w:rFonts w:ascii="Times New Roman" w:hAnsi="Times New Roman" w:cs="Times New Roman"/>
          <w:sz w:val="28"/>
          <w:lang w:val="en-US"/>
        </w:rPr>
        <w:t xml:space="preserve"> miqdorini emas). </w:t>
      </w:r>
      <w:proofErr w:type="gramStart"/>
      <w:r w:rsidRPr="00BE7E3C">
        <w:rPr>
          <w:rFonts w:ascii="Times New Roman" w:hAnsi="Times New Roman" w:cs="Times New Roman"/>
          <w:sz w:val="28"/>
          <w:lang w:val="en-US"/>
        </w:rPr>
        <w:t>Lekin raqam ortishi bilan po‘latdagi uglerod miqdori ham ortadi.</w:t>
      </w:r>
      <w:proofErr w:type="gramEnd"/>
    </w:p>
    <w:p w:rsidR="00BE7E3C" w:rsidRPr="00BE7E3C" w:rsidRDefault="00C9248A" w:rsidP="00BE7E3C">
      <w:pPr>
        <w:jc w:val="both"/>
        <w:rPr>
          <w:rFonts w:ascii="Times New Roman" w:hAnsi="Times New Roman" w:cs="Times New Roman"/>
          <w:sz w:val="28"/>
          <w:lang w:val="en-US"/>
        </w:rPr>
      </w:pPr>
      <w:r w:rsidRPr="00992CA2">
        <w:rPr>
          <w:rFonts w:ascii="Times New Roman" w:hAnsi="Times New Roman" w:cs="Times New Roman"/>
          <w:b/>
          <w:sz w:val="28"/>
          <w:lang w:val="en-US"/>
        </w:rPr>
        <w:t>«A» gru</w:t>
      </w:r>
      <w:r w:rsidR="00BE7E3C" w:rsidRPr="00992CA2">
        <w:rPr>
          <w:rFonts w:ascii="Times New Roman" w:hAnsi="Times New Roman" w:cs="Times New Roman"/>
          <w:b/>
          <w:sz w:val="28"/>
          <w:lang w:val="en-US"/>
        </w:rPr>
        <w:t>ppa po‘latlar</w:t>
      </w:r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ini mexanik xossalari kafolatlangan qilib ishlab chiqariladi; kimyoviy tarkibi 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ko‘rsatilmaydi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Bu po‘latdan issiq deformatsiyalanmaydigan mahsulotlar, metall konstruktsiyalar yasaladi.</w:t>
      </w:r>
      <w:proofErr w:type="gramEnd"/>
    </w:p>
    <w:p w:rsidR="00BE7E3C" w:rsidRPr="00BE7E3C" w:rsidRDefault="00992CA2" w:rsidP="00BE7E3C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«B</w:t>
      </w:r>
      <w:r w:rsidR="00BE7E3C" w:rsidRPr="00992CA2">
        <w:rPr>
          <w:rFonts w:ascii="Times New Roman" w:hAnsi="Times New Roman" w:cs="Times New Roman"/>
          <w:b/>
          <w:sz w:val="28"/>
          <w:lang w:val="en-US"/>
        </w:rPr>
        <w:t>» gruppa po‘latlarini</w:t>
      </w:r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kimyoviy tarkibi kafolatlangan- garantiyalangan </w:t>
      </w:r>
      <w:proofErr w:type="gramStart"/>
      <w:r w:rsidR="00BE7E3C" w:rsidRPr="00BE7E3C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>, mexanik xossalari kafolatlanmagan-garantiyalanmagan. Bu po‘latlar issiq holda deformatsiyalanadi: bolg‘anadi, payvandlanadi, termik ishlanadi.</w:t>
      </w:r>
    </w:p>
    <w:p w:rsidR="00D81B04" w:rsidRPr="00D81B04" w:rsidRDefault="00992CA2" w:rsidP="00D81B0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089C">
        <w:rPr>
          <w:rFonts w:ascii="Times New Roman" w:hAnsi="Times New Roman" w:cs="Times New Roman"/>
          <w:b/>
          <w:sz w:val="28"/>
          <w:lang w:val="en-US"/>
        </w:rPr>
        <w:t>«C</w:t>
      </w:r>
      <w:r w:rsidR="00BE7E3C" w:rsidRPr="0078089C">
        <w:rPr>
          <w:rFonts w:ascii="Times New Roman" w:hAnsi="Times New Roman" w:cs="Times New Roman"/>
          <w:b/>
          <w:sz w:val="28"/>
          <w:lang w:val="en-US"/>
        </w:rPr>
        <w:t>»</w:t>
      </w:r>
      <w:r w:rsidR="00BE7E3C" w:rsidRPr="00992CA2">
        <w:rPr>
          <w:rFonts w:ascii="Times New Roman" w:hAnsi="Times New Roman" w:cs="Times New Roman"/>
          <w:b/>
          <w:sz w:val="28"/>
          <w:lang w:val="en-US"/>
        </w:rPr>
        <w:t xml:space="preserve"> gruppa po‘latlarini</w:t>
      </w:r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mexanikaviy xossalari xam, kimyoviy tarkibi ham kafolatlanadi.</w:t>
      </w:r>
      <w:proofErr w:type="gramEnd"/>
      <w:r w:rsidR="00BE7E3C" w:rsidRPr="00BE7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BE7E3C" w:rsidRPr="00992CA2">
        <w:rPr>
          <w:rFonts w:ascii="Times New Roman" w:hAnsi="Times New Roman" w:cs="Times New Roman"/>
          <w:sz w:val="28"/>
          <w:lang w:val="en-US"/>
        </w:rPr>
        <w:t>Albatta qimmatliroq mas’ul detallar uchun ishlatiladi.</w:t>
      </w:r>
      <w:proofErr w:type="gramEnd"/>
      <w:r w:rsidR="00D81B04" w:rsidRPr="00D81B04">
        <w:rPr>
          <w:lang w:val="en-US"/>
        </w:rPr>
        <w:t xml:space="preserve"> </w:t>
      </w:r>
      <w:proofErr w:type="gramStart"/>
      <w:r w:rsidR="00D81B04" w:rsidRPr="00D81B04">
        <w:rPr>
          <w:rFonts w:ascii="Times New Roman" w:hAnsi="Times New Roman" w:cs="Times New Roman"/>
          <w:b/>
          <w:sz w:val="28"/>
          <w:szCs w:val="28"/>
          <w:lang w:val="en-US"/>
        </w:rPr>
        <w:t>Oddiy sifatli po‘latlar</w:t>
      </w:r>
      <w:r w:rsidR="00D81B04" w:rsidRPr="00D81B04">
        <w:rPr>
          <w:rFonts w:ascii="Times New Roman" w:hAnsi="Times New Roman" w:cs="Times New Roman"/>
          <w:sz w:val="28"/>
          <w:szCs w:val="28"/>
          <w:lang w:val="en-US"/>
        </w:rPr>
        <w:t>ini kamchiliklariga uning sovuq darz qotishiga moyilligidir.</w:t>
      </w:r>
      <w:proofErr w:type="gramEnd"/>
      <w:r w:rsidR="00D81B04"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Ayniqsa, sibir </w:t>
      </w:r>
      <w:proofErr w:type="gramStart"/>
      <w:r w:rsidR="00D81B04" w:rsidRPr="00D81B0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81B04"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uzoq shimol sharoitida payvandlangan konstruktsiyalarning yetarli mustahkam emasligi. O‘zi mexanik xossalari past. </w:t>
      </w:r>
      <w:proofErr w:type="gramStart"/>
      <w:r w:rsidR="00D81B04" w:rsidRPr="00D81B04">
        <w:rPr>
          <w:rFonts w:ascii="Times New Roman" w:hAnsi="Times New Roman" w:cs="Times New Roman"/>
          <w:sz w:val="28"/>
          <w:szCs w:val="28"/>
          <w:lang w:val="en-US"/>
        </w:rPr>
        <w:t>Bu kamchiliklarni termik mustahkamlab hamda kam legirlangan po‘latlarni qo‘llash bilan xal qilish mumkin.</w:t>
      </w:r>
      <w:proofErr w:type="gramEnd"/>
    </w:p>
    <w:p w:rsidR="00D81B04" w:rsidRPr="00D81B04" w:rsidRDefault="00D81B04" w:rsidP="00D81B0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1B04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Uglerodli sifatli po’latlar</w:t>
      </w:r>
      <w:r w:rsidRPr="00D81B0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1B04">
        <w:rPr>
          <w:rFonts w:ascii="Times New Roman" w:hAnsi="Times New Roman" w:cs="Times New Roman"/>
          <w:sz w:val="28"/>
          <w:szCs w:val="28"/>
          <w:lang w:val="en-US"/>
        </w:rPr>
        <w:t>Bu po‘latlar tarkibida oddiy sifatli po‘latlarga nisbatan zararli qo‘shimchalar va metall emas qo‘shimchalar ancha kam.</w:t>
      </w:r>
      <w:proofErr w:type="gramEnd"/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Sanoatda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bu po’</w:t>
      </w:r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atlar prokat, pokovka, har xil profillar mexanik xossalari </w:t>
      </w:r>
      <w:proofErr w:type="gramStart"/>
      <w:r w:rsidRPr="00D81B0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kimyoviy tarkibi garantiyalangan holda.</w:t>
      </w:r>
    </w:p>
    <w:p w:rsidR="00D81B04" w:rsidRDefault="00D81B04" w:rsidP="00D81B0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Uglerodli sifatli po’</w:t>
      </w:r>
      <w:r w:rsidRPr="00D81B04">
        <w:rPr>
          <w:rFonts w:ascii="Times New Roman" w:hAnsi="Times New Roman" w:cs="Times New Roman"/>
          <w:b/>
          <w:sz w:val="28"/>
          <w:szCs w:val="28"/>
          <w:lang w:val="en-US"/>
        </w:rPr>
        <w:t>atlar</w:t>
      </w:r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 GOST 1060-88 bo‘yicha ishlab chiqariladi: oltingugurt va fosfor har birining miqdori 0</w:t>
      </w:r>
      <w:proofErr w:type="gramStart"/>
      <w:r w:rsidRPr="00D81B04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-0,04% ortishi kerak emas. Belgilanishi-markirovkasi: ikkita raqam bilan belgilanadi: 05; 08; 10; 20...75; 80; 85; bu raqamlar uglerod miqdori 100 bir ulushda </w:t>
      </w:r>
      <w:proofErr w:type="gramStart"/>
      <w:r w:rsidRPr="00D81B04">
        <w:rPr>
          <w:rFonts w:ascii="Times New Roman" w:hAnsi="Times New Roman" w:cs="Times New Roman"/>
          <w:sz w:val="28"/>
          <w:szCs w:val="28"/>
          <w:lang w:val="en-US"/>
        </w:rPr>
        <w:t>ko‘rsatiladi</w:t>
      </w:r>
      <w:proofErr w:type="gramEnd"/>
      <w:r w:rsidRPr="00D81B0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Masalan, </w:t>
      </w:r>
      <w:r w:rsidRPr="00D81B04">
        <w:rPr>
          <w:rFonts w:ascii="Times New Roman" w:hAnsi="Times New Roman" w:cs="Times New Roman"/>
          <w:b/>
          <w:sz w:val="28"/>
          <w:szCs w:val="28"/>
        </w:rPr>
        <w:t>C</w:t>
      </w:r>
      <w:r w:rsidRPr="00D81B04">
        <w:rPr>
          <w:rFonts w:ascii="Times New Roman" w:hAnsi="Times New Roman" w:cs="Times New Roman"/>
          <w:b/>
          <w:sz w:val="28"/>
          <w:szCs w:val="28"/>
          <w:lang w:val="uz-Cyrl-UZ"/>
        </w:rPr>
        <w:t>таль</w:t>
      </w:r>
      <w:r w:rsidRPr="00D81B04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po</w:t>
      </w:r>
      <w:r>
        <w:rPr>
          <w:rFonts w:ascii="Times New Roman" w:hAnsi="Times New Roman" w:cs="Times New Roman"/>
          <w:sz w:val="28"/>
          <w:szCs w:val="28"/>
          <w:lang w:val="en-US"/>
        </w:rPr>
        <w:t>’l</w:t>
      </w:r>
      <w:r w:rsidRPr="00D81B04">
        <w:rPr>
          <w:rFonts w:ascii="Times New Roman" w:hAnsi="Times New Roman" w:cs="Times New Roman"/>
          <w:sz w:val="28"/>
          <w:szCs w:val="28"/>
        </w:rPr>
        <w:t xml:space="preserve">atda C=0,20%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81B04">
        <w:rPr>
          <w:rFonts w:ascii="Times New Roman" w:hAnsi="Times New Roman" w:cs="Times New Roman"/>
          <w:b/>
          <w:sz w:val="28"/>
          <w:szCs w:val="28"/>
        </w:rPr>
        <w:t>C</w:t>
      </w:r>
      <w:r w:rsidRPr="00D81B04">
        <w:rPr>
          <w:rFonts w:ascii="Times New Roman" w:hAnsi="Times New Roman" w:cs="Times New Roman"/>
          <w:b/>
          <w:sz w:val="28"/>
          <w:szCs w:val="28"/>
          <w:lang w:val="uz-Cyrl-UZ"/>
        </w:rPr>
        <w:t>таль</w:t>
      </w:r>
      <w:r w:rsidRPr="00D81B04">
        <w:rPr>
          <w:rFonts w:ascii="Times New Roman" w:hAnsi="Times New Roman" w:cs="Times New Roman"/>
          <w:b/>
          <w:sz w:val="28"/>
          <w:szCs w:val="28"/>
        </w:rPr>
        <w:t>75</w:t>
      </w:r>
      <w:r w:rsidRPr="00D81B04">
        <w:rPr>
          <w:rFonts w:ascii="Times New Roman" w:hAnsi="Times New Roman" w:cs="Times New Roman"/>
          <w:sz w:val="28"/>
          <w:szCs w:val="28"/>
        </w:rPr>
        <w:t xml:space="preserve"> da C=0,75% </w:t>
      </w:r>
      <w:r>
        <w:rPr>
          <w:rStyle w:val="61"/>
          <w:rFonts w:eastAsiaTheme="minorHAnsi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bor</w:t>
      </w:r>
      <w:r w:rsidRPr="00D81B04">
        <w:rPr>
          <w:rFonts w:ascii="Times New Roman" w:hAnsi="Times New Roman" w:cs="Times New Roman"/>
          <w:sz w:val="28"/>
          <w:szCs w:val="28"/>
        </w:rPr>
        <w:t>.</w:t>
      </w:r>
    </w:p>
    <w:p w:rsidR="00F01B32" w:rsidRPr="00F01B32" w:rsidRDefault="00F01B32" w:rsidP="00F01B3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Bu uglerodli po’latlarga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marganetsli po’latlar ham kiradi: markalari 15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>
        <w:rPr>
          <w:rFonts w:ascii="Times New Roman" w:hAnsi="Times New Roman" w:cs="Times New Roman"/>
          <w:sz w:val="28"/>
          <w:szCs w:val="28"/>
          <w:lang w:val="en-US"/>
        </w:rPr>
        <w:t>; 20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F01B32">
        <w:rPr>
          <w:rFonts w:ascii="Times New Roman" w:hAnsi="Times New Roman" w:cs="Times New Roman"/>
          <w:sz w:val="28"/>
          <w:szCs w:val="28"/>
          <w:lang w:val="en-US"/>
        </w:rPr>
        <w:t>; 25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F01B32">
        <w:rPr>
          <w:rFonts w:ascii="Times New Roman" w:hAnsi="Times New Roman" w:cs="Times New Roman"/>
          <w:sz w:val="28"/>
          <w:szCs w:val="28"/>
          <w:lang w:val="en-US"/>
        </w:rPr>
        <w:t>.70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F01B32">
        <w:rPr>
          <w:rFonts w:ascii="Times New Roman" w:hAnsi="Times New Roman" w:cs="Times New Roman"/>
          <w:sz w:val="28"/>
          <w:szCs w:val="28"/>
          <w:lang w:val="en-US"/>
        </w:rPr>
        <w:t>. Bularda marganets miqdori Mg=0</w:t>
      </w:r>
      <w:proofErr w:type="gramStart"/>
      <w:r w:rsidRPr="00F01B32">
        <w:rPr>
          <w:rFonts w:ascii="Times New Roman" w:hAnsi="Times New Roman" w:cs="Times New Roman"/>
          <w:sz w:val="28"/>
          <w:szCs w:val="28"/>
          <w:lang w:val="en-US"/>
        </w:rPr>
        <w:t>,7</w:t>
      </w:r>
      <w:proofErr w:type="gramEnd"/>
      <w:r>
        <w:rPr>
          <w:rFonts w:ascii="Agency FB" w:hAnsi="Agency FB" w:cs="Times New Roman"/>
          <w:sz w:val="28"/>
          <w:szCs w:val="28"/>
          <w:lang w:val="en-US"/>
        </w:rPr>
        <w:t>÷</w:t>
      </w:r>
      <w:r w:rsidRPr="00F01B32">
        <w:rPr>
          <w:rFonts w:ascii="Times New Roman" w:hAnsi="Times New Roman" w:cs="Times New Roman"/>
          <w:sz w:val="28"/>
          <w:szCs w:val="28"/>
          <w:lang w:val="en-US"/>
        </w:rPr>
        <w:t>1,0% toblanishlik qobiliyati yuqori: kritik diametri 25-30 mm.</w:t>
      </w:r>
    </w:p>
    <w:p w:rsidR="00F01B32" w:rsidRPr="00F01B32" w:rsidRDefault="00C929D7" w:rsidP="00F01B3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To‘la qaytarilgan po’l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atlarga («c</w:t>
      </w:r>
      <w:r>
        <w:rPr>
          <w:rFonts w:ascii="Times New Roman" w:hAnsi="Times New Roman" w:cs="Times New Roman"/>
          <w:sz w:val="28"/>
          <w:szCs w:val="28"/>
          <w:lang w:val="uz-Cyrl-UZ"/>
        </w:rPr>
        <w:t>п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») indeks qo‘yilmaydi.</w:t>
      </w:r>
      <w:proofErr w:type="gramEnd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 Qolganlarig</w:t>
      </w:r>
      <w:r>
        <w:rPr>
          <w:rFonts w:ascii="Times New Roman" w:hAnsi="Times New Roman" w:cs="Times New Roman"/>
          <w:sz w:val="28"/>
          <w:szCs w:val="28"/>
          <w:lang w:val="en-US"/>
        </w:rPr>
        <w:t>a indeks qo‘yiladi: Masalan, 05</w:t>
      </w:r>
      <w:r>
        <w:rPr>
          <w:rFonts w:ascii="Times New Roman" w:hAnsi="Times New Roman" w:cs="Times New Roman"/>
          <w:sz w:val="28"/>
          <w:szCs w:val="28"/>
          <w:lang w:val="uz-Cyrl-UZ"/>
        </w:rPr>
        <w:t>кп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; 08</w:t>
      </w:r>
      <w:r w:rsidRPr="00C929D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кп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; 10</w:t>
      </w:r>
      <w:r w:rsidRPr="00C929D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кп</w:t>
      </w:r>
      <w:r>
        <w:rPr>
          <w:rFonts w:ascii="Times New Roman" w:hAnsi="Times New Roman" w:cs="Times New Roman"/>
          <w:sz w:val="28"/>
          <w:szCs w:val="28"/>
          <w:lang w:val="en-US"/>
        </w:rPr>
        <w:t>; 15</w:t>
      </w:r>
      <w:r w:rsidRPr="00C929D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кп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; 20</w:t>
      </w:r>
      <w:r>
        <w:rPr>
          <w:rFonts w:ascii="Times New Roman" w:hAnsi="Times New Roman" w:cs="Times New Roman"/>
          <w:sz w:val="28"/>
          <w:szCs w:val="28"/>
          <w:lang w:val="uz-Cyrl-UZ"/>
        </w:rPr>
        <w:t>кп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01B32" w:rsidRDefault="00C929D7" w:rsidP="00F01B3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Yuqori uglerodli po’l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atlar</w:t>
      </w:r>
      <w:r w:rsidRPr="00C929D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929D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D81B04">
        <w:rPr>
          <w:rFonts w:ascii="Times New Roman" w:hAnsi="Times New Roman" w:cs="Times New Roman"/>
          <w:b/>
          <w:sz w:val="28"/>
          <w:szCs w:val="28"/>
          <w:lang w:val="uz-Cyrl-UZ"/>
        </w:rPr>
        <w:t>таль</w:t>
      </w:r>
      <w:r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60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, 65, 70, 75, 80 </w:t>
      </w:r>
      <w:proofErr w:type="gramStart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 85, hamda margenetsi ko‘p bodgan podatlar 60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4 65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; 70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; purujina, ressor, yuqori puxtalikdagi simlar ishlab chiqarishda ishlatiladi. Bular toblanadi, </w:t>
      </w:r>
      <w:proofErr w:type="gramStart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o‘rta</w:t>
      </w:r>
      <w:proofErr w:type="gramEnd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 bo‘shatiladi. </w:t>
      </w:r>
      <w:proofErr w:type="gramStart"/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 xml:space="preserve">Qoniqarli qovushqoq, yaxshi chidamli, </w:t>
      </w:r>
      <w:r w:rsidRPr="00C929D7">
        <w:rPr>
          <w:rFonts w:ascii="Times New Roman" w:hAnsi="Times New Roman" w:cs="Times New Roman"/>
          <w:b/>
          <w:sz w:val="32"/>
          <w:szCs w:val="28"/>
          <w:lang w:val="en-US"/>
        </w:rPr>
        <w:t>ϭ</w:t>
      </w:r>
      <w:r w:rsidR="00F01B32" w:rsidRPr="00C929D7">
        <w:rPr>
          <w:rFonts w:ascii="Times New Roman" w:hAnsi="Times New Roman" w:cs="Times New Roman"/>
          <w:b/>
          <w:sz w:val="32"/>
          <w:szCs w:val="28"/>
          <w:vertAlign w:val="subscript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&gt;800MPa li po’lat bo’l</w:t>
      </w:r>
      <w:r w:rsidR="00F01B32" w:rsidRPr="00F01B32">
        <w:rPr>
          <w:rFonts w:ascii="Times New Roman" w:hAnsi="Times New Roman" w:cs="Times New Roman"/>
          <w:sz w:val="28"/>
          <w:szCs w:val="28"/>
          <w:lang w:val="en-US"/>
        </w:rPr>
        <w:t>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sz w:val="28"/>
          <w:lang w:val="en-US"/>
        </w:rPr>
        <w:lastRenderedPageBreak/>
        <w:t>Ba‘zi legirlovchi elementla</w:t>
      </w:r>
      <w:r>
        <w:rPr>
          <w:rFonts w:ascii="Times New Roman" w:hAnsi="Times New Roman" w:cs="Times New Roman"/>
          <w:sz w:val="28"/>
          <w:lang w:val="en-US"/>
        </w:rPr>
        <w:t>rning po’lat xossalariga ko’rsa</w:t>
      </w:r>
      <w:r w:rsidRPr="00715A9D">
        <w:rPr>
          <w:rFonts w:ascii="Times New Roman" w:hAnsi="Times New Roman" w:cs="Times New Roman"/>
          <w:sz w:val="28"/>
          <w:lang w:val="en-US"/>
        </w:rPr>
        <w:t>tiladigan ta‘sirini qisqacha ko’rib o’tamiz.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 xml:space="preserve">Xrom 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po’latlarning qattiqligini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mustahkamligini oshiradi, qovushqoqligi saqlanadi, korroziyaga qarshilik ko’rsatish qobiliyatini oshiradi, ammo plastikligini biroz pasaytiradi.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b/>
          <w:sz w:val="28"/>
          <w:lang w:val="en-US"/>
        </w:rPr>
        <w:t>Nikel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715A9D">
        <w:rPr>
          <w:rFonts w:ascii="Times New Roman" w:hAnsi="Times New Roman" w:cs="Times New Roman"/>
          <w:sz w:val="28"/>
          <w:lang w:val="en-US"/>
        </w:rPr>
        <w:t>po’latlarning mustahkamligini</w:t>
      </w:r>
      <w:r>
        <w:rPr>
          <w:rFonts w:ascii="Times New Roman" w:hAnsi="Times New Roman" w:cs="Times New Roman"/>
          <w:sz w:val="28"/>
          <w:lang w:val="en-US"/>
        </w:rPr>
        <w:t xml:space="preserve">, zarbiy </w:t>
      </w:r>
      <w:r w:rsidRPr="00715A9D">
        <w:rPr>
          <w:rFonts w:ascii="Times New Roman" w:hAnsi="Times New Roman" w:cs="Times New Roman"/>
          <w:sz w:val="28"/>
          <w:lang w:val="en-US"/>
        </w:rPr>
        <w:t>qov</w:t>
      </w:r>
      <w:r>
        <w:rPr>
          <w:rFonts w:ascii="Times New Roman" w:hAnsi="Times New Roman" w:cs="Times New Roman"/>
          <w:sz w:val="28"/>
          <w:lang w:val="en-US"/>
        </w:rPr>
        <w:t xml:space="preserve">ushqoqligini, </w:t>
      </w:r>
      <w:r w:rsidRPr="00715A9D">
        <w:rPr>
          <w:rFonts w:ascii="Times New Roman" w:hAnsi="Times New Roman" w:cs="Times New Roman"/>
          <w:sz w:val="28"/>
          <w:lang w:val="en-US"/>
        </w:rPr>
        <w:t>korroziyabardoshligini, toblanish chuqurligini oshiradi, issiqlikdan kengayish koeffitsientini o’zgarishiga olib keladi.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Nikelli po’lat zich bo’ladi, chunki nikel yaxshi qaytariluvchi metalldir.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b/>
          <w:sz w:val="28"/>
          <w:lang w:val="en-US"/>
        </w:rPr>
        <w:t>Volfram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qo’shilgan po’lat juda qattiq bo’ladi, chunki u uglerod bilan birikib, juda qattiq ximiyaviy birikma - volfram-karbidini hosil qiladi.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Volframli po’lat qizarguncha qizdirilganda ham o’z qattiqligini saqlab qoladi.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Volframli po’lat toblangandan keyin bo’shatilganda mo’rtlashmaydi.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>Vanadiy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zichligini oshiradi, donlarini maydalab, qattiqligini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mustahkamligini oshiradi.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 xml:space="preserve">Kobalt 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po’latlarning zarbiy qovushqoqligini, issiqqa bar-doshliligini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magnit xossalarini oshiradi.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>Molibden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egiluvchanligini, mustahkamligini, korroziyabardoshligini, issiqbardoshligini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quyundibardoshligini oshiradi.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b/>
          <w:sz w:val="28"/>
          <w:lang w:val="en-US"/>
        </w:rPr>
        <w:t>Mis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korroziyabardoshlik xossalarini kuchaytiradi.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>Titan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mustahkamligini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korrozibardoshligini oshiradi, uni kesib ishlanuvchanligini yaxshilaydi.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Titan yaxshi qaytaruvchi metall bo’lganligidan po’latlarning zichligini oshiradi.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t>Niobiy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korroziyabardoshligini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kislotabar-doshligini oshiradi.</w:t>
      </w:r>
    </w:p>
    <w:p w:rsidR="00715A9D" w:rsidRPr="00B32853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32853">
        <w:rPr>
          <w:rFonts w:ascii="Times New Roman" w:hAnsi="Times New Roman" w:cs="Times New Roman"/>
          <w:b/>
          <w:sz w:val="28"/>
          <w:lang w:val="en-US"/>
        </w:rPr>
        <w:t>Alyuminiy</w:t>
      </w:r>
      <w:r w:rsidRPr="00B32853">
        <w:rPr>
          <w:rFonts w:ascii="Times New Roman" w:hAnsi="Times New Roman" w:cs="Times New Roman"/>
          <w:sz w:val="28"/>
          <w:lang w:val="en-US"/>
        </w:rPr>
        <w:t xml:space="preserve"> po’latlarning issiqqa bardoshliligini, agar qotishmaga kremniy ham qo’shilsa, korroziyaga chidamliligi ham yaxshilanadi, quyundi bardoshligi oshadi.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b/>
          <w:sz w:val="28"/>
          <w:lang w:val="en-US"/>
        </w:rPr>
        <w:t>Tsirkoniy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mayda donli po’latlar hosil bo’lishiga imkon beradi.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Chunki po’latga tegishli miqdorda tsirkoniy qo’shish yo’li bilan uning donlarini zarur o’lchamga keltirish mumkin.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b/>
          <w:sz w:val="28"/>
          <w:lang w:val="en-US"/>
        </w:rPr>
        <w:t>Lantan, neodim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po’latlardagi g’ovakliklarni, oltingugurt miqdorini kamaytiradi, po’lat yuzasining sifatini yaxshilaydi, po’latni mayda donli qiladi.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b/>
          <w:sz w:val="28"/>
          <w:lang w:val="en-US"/>
        </w:rPr>
        <w:lastRenderedPageBreak/>
        <w:t>Tseriy</w:t>
      </w:r>
      <w:r w:rsidRPr="00715A9D">
        <w:rPr>
          <w:rFonts w:ascii="Times New Roman" w:hAnsi="Times New Roman" w:cs="Times New Roman"/>
          <w:sz w:val="28"/>
          <w:lang w:val="en-US"/>
        </w:rPr>
        <w:t xml:space="preserve"> po’latlarning puxtaligini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ayniqsa, plastikligini oshiradi. Legirlovchi elementlar sifatida yuqorida ko’rib chiqilgan elementlardan tashqari bor, azot, fosfor, selen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boshqa elementlar ham ishlatiladi.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Ma‘lumki, har qanday po’lat tarkibida uglerod asosiy element sifatida (miqdoridan qat‘iy nazar) mavjud bo’ladi.</w:t>
      </w:r>
      <w:proofErr w:type="gramEnd"/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sz w:val="28"/>
          <w:lang w:val="en-US"/>
        </w:rPr>
        <w:t xml:space="preserve">Uglerodli po’lat strukturasi muvozanat holatida asosan ferrit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sementitdan iborat bo’ladi. Bulardan, faqat sementit po’lat tarkibidagi uglerodning miqdoriga to’g’ri proportsional holda o’sib boradi, ya‘ni uglerod miqdori 0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,38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% ga yetganda sementit miqdori 5% bo’ladi. 2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,0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% S miqdoriga esa 30 % sementit miqdori to’g’ri keladi.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Bundan tashqari, po’latlar tarkibida uglerodning miqdori oshib borgan sari tegishli po’latning mustahkamlik xususiyatlari (NV,) oshadi, plastikligi esa (</w:t>
      </w:r>
      <w:r w:rsidRPr="00715A9D">
        <w:rPr>
          <w:rFonts w:ascii="Times New Roman" w:hAnsi="Times New Roman" w:cs="Times New Roman"/>
          <w:sz w:val="28"/>
        </w:rPr>
        <w:sym w:font="Symbol" w:char="F064"/>
      </w:r>
      <w:r w:rsidRPr="00715A9D">
        <w:rPr>
          <w:rFonts w:ascii="Times New Roman" w:hAnsi="Times New Roman" w:cs="Times New Roman"/>
          <w:sz w:val="28"/>
          <w:lang w:val="en-US"/>
        </w:rPr>
        <w:t>,</w:t>
      </w:r>
      <w:r w:rsidRPr="00715A9D">
        <w:rPr>
          <w:rFonts w:ascii="Times New Roman" w:hAnsi="Times New Roman" w:cs="Times New Roman"/>
          <w:sz w:val="28"/>
        </w:rPr>
        <w:sym w:font="Symbol" w:char="F079"/>
      </w:r>
      <w:r w:rsidRPr="00715A9D">
        <w:rPr>
          <w:rFonts w:ascii="Times New Roman" w:hAnsi="Times New Roman" w:cs="Times New Roman"/>
          <w:sz w:val="28"/>
          <w:lang w:val="en-US"/>
        </w:rPr>
        <w:t>) kamayadi.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Lekin shuni qayd qilish zarurki, po’latlarning tarkibida uglerodning oshib borishi tegishli po’latlarning texnologik xossalarini,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ya‘ni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kesib ishlash, payvandlash, issiqlayin va xususan sovuq holatda deformatsiyalanishini yomonlashtiradi.</w:t>
      </w:r>
    </w:p>
    <w:p w:rsidR="00715A9D" w:rsidRPr="00715A9D" w:rsidRDefault="00715A9D" w:rsidP="00715A9D">
      <w:pPr>
        <w:jc w:val="both"/>
        <w:rPr>
          <w:rFonts w:ascii="Times New Roman" w:hAnsi="Times New Roman" w:cs="Times New Roman"/>
          <w:sz w:val="28"/>
          <w:lang w:val="en-US"/>
        </w:rPr>
      </w:pPr>
      <w:r w:rsidRPr="00715A9D">
        <w:rPr>
          <w:rFonts w:ascii="Times New Roman" w:hAnsi="Times New Roman" w:cs="Times New Roman"/>
          <w:sz w:val="28"/>
          <w:lang w:val="en-US"/>
        </w:rPr>
        <w:t xml:space="preserve">Po’latlarning tarkibidagi asosiy element (komponent)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lar</w:t>
      </w:r>
      <w:proofErr w:type="gramEnd"/>
      <w:r w:rsidRPr="00715A9D">
        <w:rPr>
          <w:rFonts w:ascii="Times New Roman" w:hAnsi="Times New Roman" w:cs="Times New Roman"/>
          <w:sz w:val="28"/>
          <w:lang w:val="en-US"/>
        </w:rPr>
        <w:t xml:space="preserve"> (Fe va S) dan tashqari, ma‘lum bir miqdorda doimiy qo’shimcha elementlar bo’ladiki, bu komponentlar ham tegishli po’latlarning xossalariga turlicha ta‘sir ko’rsatadi. </w:t>
      </w:r>
      <w:proofErr w:type="gramStart"/>
      <w:r w:rsidRPr="00715A9D">
        <w:rPr>
          <w:rFonts w:ascii="Times New Roman" w:hAnsi="Times New Roman" w:cs="Times New Roman"/>
          <w:sz w:val="28"/>
          <w:lang w:val="en-US"/>
        </w:rPr>
        <w:t>Shuning uchun ham ba‘zi bir doimiy qo’shimchalarning ta‘siri haqida to’xtash maqsadga muvo-fiqdir.</w:t>
      </w:r>
      <w:proofErr w:type="gramEnd"/>
    </w:p>
    <w:p w:rsidR="00BD7FF1" w:rsidRPr="0078089C" w:rsidRDefault="00BD7FF1" w:rsidP="0078089C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 w:eastAsia="ru-RU"/>
        </w:rPr>
      </w:pPr>
      <w:r w:rsidRPr="0078089C">
        <w:rPr>
          <w:rFonts w:ascii="Times New Roman" w:hAnsi="Times New Roman" w:cs="Times New Roman"/>
          <w:b/>
          <w:color w:val="FF0000"/>
          <w:sz w:val="28"/>
          <w:szCs w:val="28"/>
          <w:lang w:val="en-US" w:eastAsia="ru-RU"/>
        </w:rPr>
        <w:t>Po’latning mexanik xossalariga uglerodni ta‘siri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Sekin sovutilganda po’lat strukturasi ikkita fazadan: Ferrit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sementitdan iborat bo’ladi. Po’latdagi sementit miqdori uglerod miqdoriga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to’g’ri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proportsional ravishda o’sib boradi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Qattiq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mo’rt sementit zarralari dislokatsiya harakatiga qarshilikni oshiradi, ya‘ni deformatsiyaga qarshiligi ortadi, plast</w:t>
      </w:r>
      <w:r w:rsidR="0078089C">
        <w:rPr>
          <w:rFonts w:ascii="Times New Roman" w:hAnsi="Times New Roman" w:cs="Times New Roman"/>
          <w:sz w:val="28"/>
          <w:szCs w:val="28"/>
          <w:lang w:val="en-US" w:eastAsia="ru-RU"/>
        </w:rPr>
        <w:t>iklik va qovushqoqlik kamayadi.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Po’latda uglerodning ko’payishi qattiqligini, oquvchanlik chegarasini, uzilishiga nisbiy qarshiligi oshishiga sabab bo’ladi; nisbiy cho’zilish, nisbiy ko’ndalang qisqarish, zar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biy qovushqoqligi esa kamayadi.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Po’lat tarkibida uglerodning 0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,1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% ga oshishi sovuqqa sinuvchanligi temperaturasini har 200</w:t>
      </w:r>
      <w:r w:rsidR="00F724E4" w:rsidRPr="00F724E4">
        <w:rPr>
          <w:rFonts w:ascii="Times New Roman" w:hAnsi="Times New Roman" w:cs="Times New Roman"/>
          <w:sz w:val="28"/>
          <w:szCs w:val="28"/>
          <w:lang w:val="en-US" w:eastAsia="ru-RU"/>
        </w:rPr>
        <w:t>ºC</w:t>
      </w: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ga ko’tari</w:t>
      </w:r>
      <w:r w:rsidR="00601DAE">
        <w:rPr>
          <w:rFonts w:ascii="Times New Roman" w:hAnsi="Times New Roman" w:cs="Times New Roman"/>
          <w:sz w:val="28"/>
          <w:szCs w:val="28"/>
          <w:lang w:val="en-US" w:eastAsia="ru-RU"/>
        </w:rPr>
        <w:t>li</w:t>
      </w: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shiga olib keladi. Uglerodli po’latlarda qo’shimcha sifatida kremniyning miqdori 0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,35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. . .0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,4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% dan, marganets esa 0,5. . . 0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,8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% dan oshmaydi. Kremniy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marganets po’lat olishning achitish jarayonida unga qo’shiladi. Ular po’latni achitadi,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ya‘ni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Fe0 dagi kislorod bilan birikib shlakka o’tadi.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Bu bilan po’lat xossalari ancha yaxshilanadi.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Kremniy metallni gazsizlantirib,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quymaning zichligini oshiradi.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>Kremniyning qattiq eritma (ferrit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)da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qolishi oquvchanlik chegarasini keskin oshiradi.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Bu esa po’latning cho’zish yoki sovuqlayin o’tqazish qobiliyatini yomonlashtiradi.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Marganets esa po’latning plastikligini kamaytirmasdan mustahkamligini sezilarli oshiradi,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ya‘ni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issiqlikka sinuvchanligini yuqori temperaturalarda (oltingugurt ta‘sirida paydo bo’ladigan) mo’rtlashuvin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 kamaytiradi.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D90D9D">
        <w:rPr>
          <w:rFonts w:ascii="Times New Roman" w:hAnsi="Times New Roman" w:cs="Times New Roman"/>
          <w:b/>
          <w:sz w:val="28"/>
          <w:szCs w:val="28"/>
          <w:lang w:val="en-US" w:eastAsia="ru-RU"/>
        </w:rPr>
        <w:t>Oltingugurt po’latlardagi zararli qo’shimcha</w:t>
      </w: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U temir bilan ximiyaviy birikma hosil qiladi.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U temirning qattiq holatida umuman erimaydi.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FeS temir bilan oson suyuqlanuvchi evtektikani (suyuqlanish temperaturasi 9880S) hosil qiladi.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U donlar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chegarasida joylashadi.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D90D9D">
        <w:rPr>
          <w:rFonts w:ascii="Times New Roman" w:hAnsi="Times New Roman" w:cs="Times New Roman"/>
          <w:b/>
          <w:sz w:val="28"/>
          <w:szCs w:val="28"/>
          <w:lang w:val="en-US" w:eastAsia="ru-RU"/>
        </w:rPr>
        <w:t>Prokatlash</w:t>
      </w: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yoki </w:t>
      </w:r>
      <w:r w:rsidRPr="00D90D9D">
        <w:rPr>
          <w:rFonts w:ascii="Times New Roman" w:hAnsi="Times New Roman" w:cs="Times New Roman"/>
          <w:b/>
          <w:sz w:val="28"/>
          <w:szCs w:val="28"/>
          <w:lang w:val="en-US" w:eastAsia="ru-RU"/>
        </w:rPr>
        <w:t>bolg’alash</w:t>
      </w: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da po’latlarni 1000-12000S gacha qizdirilganda evtektika suyuqlanib, metall donalari orasidagi bog’lanish buziladi.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Oqibatda po’lat deformatsiyalanishida evtektika joylashgan yerlarda darzlar, siniqlar vujudga keladi.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Bu hodisa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issiqqa sinuvchanlik deyiladi.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Agar po’latda Mn bo’lsa, u S bilan qiyin eriydigan birikma MnS hosil qiladi.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Bu esa issiqqa sinuvchanli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 hodisasini yo’qotishi mumkin.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Oltingugurt (S) po’latning payvandlanuvchanligini, korroziyaga turg’unligini yomonlashtiradi.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Shuning uchun ham po’latda oltingugurt miqdori (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0,035.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. 0,06%) qat‘iy chegaralangan.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Fosfor - zararli qo’shimcha, shuning uchun ham po’latning sifatiga qarab uning miqdori 0,025.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. .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0,045% gacha ruxsat etiladi.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Agar fosfor miqdori 1-1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,2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% gacha bo’lsa, Fe3Pfosfid hosil qiladi. Fosfidda 15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,62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% R bo’ladi.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fosfor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ferritda erib, uning kristall panjaralarini buzadi, uzilishiga nisbiy qarshiligi va oquvchanlik chegarasini oshiradi, plastiklik va qovushqoqligini kamaytirib yuboradi. Po’latda qancha ko’p fosfor bo’lsa, u po’latning qovushqoqligini shuncha sezilarli qilib o’zgartiradi, har 0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,01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%R po’latning sovuq sinuvchanligi temperatur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asini 20. . . 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250S ga oshiradi.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Fosforning zararli ta‘siri - uning likvatsiyalarga moyilligidir.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Shuning uchun po’latda ruxsat etiladigan fosfor mi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qdori 0,025.</w:t>
      </w:r>
      <w:proofErr w:type="gram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. . 0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,08</w:t>
      </w:r>
      <w:proofErr w:type="gramEnd"/>
      <w:r>
        <w:rPr>
          <w:rFonts w:ascii="Times New Roman" w:hAnsi="Times New Roman" w:cs="Times New Roman"/>
          <w:sz w:val="28"/>
          <w:szCs w:val="28"/>
          <w:lang w:val="en-US" w:eastAsia="ru-RU"/>
        </w:rPr>
        <w:t>% bo’ladi.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Azot, kislorod, vodorodlar esa nitrid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oksidlar hosil qilib, sovuq sinuvchanlik temperaturasini oshishiga, mo’rt buzilish qarshili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gini pasayishiga sabab bo’ladi.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Vodorod esa po’latda erib, uni mo’rt bo’lishiga, flokenlar- juda nozik darzlar, siniqliklar hosil bo’lishiga olib keladi.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Flokenli metallar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sanoatda umuman ishlatilmaydi.</w:t>
      </w:r>
      <w:proofErr w:type="gramEnd"/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Po’latning xossalarini yaxshilash maqsadida ba‘zi elementlar maxsus qo’shiladi.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Bu elementlar (Ni</w:t>
      </w: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,Mn,Cr,W,Mo,V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</w:t>
      </w:r>
      <w:r w:rsidRPr="00D90D9D">
        <w:rPr>
          <w:rFonts w:ascii="Times New Roman" w:hAnsi="Times New Roman" w:cs="Times New Roman"/>
          <w:b/>
          <w:sz w:val="28"/>
          <w:szCs w:val="28"/>
          <w:lang w:val="en-US" w:eastAsia="ru-RU"/>
        </w:rPr>
        <w:t>– legirlovchi elementlar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deyiladi.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Legirlovchi elementlar po’latga kirgizilganda, temir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bilan ular quyidagi fazalarni: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1)qa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ttiq</w:t>
      </w:r>
      <w:proofErr w:type="gram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eritmalarni hosil qilishi;</w:t>
      </w:r>
    </w:p>
    <w:p w:rsidR="00BD7FF1" w:rsidRPr="00BD7FF1" w:rsidRDefault="00BD7FF1" w:rsidP="00BD7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>2)legirlovchi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elementlar sementitda erib, legirlangan sementitni yoki mustaqil maxsus ka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rbidlarni hosil qilishi mumkin;</w:t>
      </w:r>
    </w:p>
    <w:p w:rsidR="00BE7E3C" w:rsidRDefault="00BD7FF1" w:rsidP="007808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>3)agar</w:t>
      </w:r>
      <w:proofErr w:type="gramEnd"/>
      <w:r w:rsidRPr="00BD7FF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legirlovchi element miqdori ko’p bo’lsa, interme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tall birikmalarni hosil qiladi.</w:t>
      </w:r>
    </w:p>
    <w:p w:rsidR="0078089C" w:rsidRPr="0078089C" w:rsidRDefault="0078089C" w:rsidP="0078089C">
      <w:p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90D9D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val="en-US"/>
        </w:rPr>
        <w:t>Legirlangan po'latlar</w:t>
      </w:r>
      <w:r w:rsidRPr="00D90D9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en-US"/>
        </w:rPr>
        <w:t> 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 tarkibida legirlovchi elementlar: xrom, nikel, molibden, vanadiy, volfram, marganes, mis, kremniy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boshqalar kiruvchi poiatla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rdir.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Legirlovchi elementlar po’l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atga muayyan xossalar baxsh etish uchun qo'shiladi.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Masalan, tarkibida albatta bo'ladigan qo'shimchalar bilan birga xrom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nikel</w:t>
      </w:r>
      <w:r w:rsidR="00623D2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ham bo'ladigan xrom-nikelli po’l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atlarning mexanik xossalari yaxshi, korroziyaga chidamli, shuningdek issiqlikka chidamli bo'ladi. Ulardan mashinalarning ko'pchilik qismlari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uy-ro'zg'or buyumlari (zanglamaydigan qoshiq, va boshqalar) yuqori harorat hamda bosimlarda puxta bo'ladi. Ular quvurlar, aviamotorlar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kompressorlarning qismlari tayyorlashda ishlatiladi.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Xrom-volframli po'latlarni olish oson.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Buning uchun suyuqlanish tugashidan oldin zaruriy metall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qotishmalar qo'shish kerak.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Lekin legirlangan po'latlar odatda maxsus elektr pechlarda 3000°C dan yuqori haroratda suyuqlantirib olinadi.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Bu elektr</w:t>
      </w:r>
      <w:r w:rsidR="00456C6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o-</w:t>
      </w:r>
      <w:bookmarkStart w:id="5" w:name="_GoBack"/>
      <w:bookmarkEnd w:id="5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termik usul</w:t>
      </w:r>
      <w:r w:rsidR="00456C6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bo'lib, tar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kibida qiyin suyuqlanadigan metallar -molibden, volfram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boshqalar bor po'latlar olish uchun qo'llaniladi. </w:t>
      </w:r>
      <w:proofErr w:type="gramStart"/>
      <w:r w:rsidRPr="00623D2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Marten usuli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bilan 85% gacha po'latlar ishlab chiqariladi.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Bu usul bilan bir qatorda </w:t>
      </w:r>
      <w:r w:rsidRPr="00456C6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Bessemer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va</w:t>
      </w:r>
      <w:proofErr w:type="gramEnd"/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456C6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Tomas</w:t>
      </w:r>
      <w:r w:rsidRPr="0078089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usullari ham qo'llaniladi.</w:t>
      </w:r>
    </w:p>
    <w:p w:rsidR="00282F8B" w:rsidRPr="00282F8B" w:rsidRDefault="00282F8B" w:rsidP="00282F8B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CB0D77" w:rsidRPr="00A014E1" w:rsidRDefault="00CB0D77" w:rsidP="00CB0D77">
      <w:pPr>
        <w:pStyle w:val="60"/>
        <w:shd w:val="clear" w:color="auto" w:fill="auto"/>
        <w:tabs>
          <w:tab w:val="left" w:pos="3698"/>
        </w:tabs>
        <w:spacing w:before="0" w:after="0" w:line="230" w:lineRule="exact"/>
        <w:ind w:firstLine="0"/>
        <w:rPr>
          <w:b/>
          <w:color w:val="FF0000"/>
          <w:sz w:val="28"/>
          <w:lang w:val="en-US"/>
        </w:rPr>
      </w:pPr>
    </w:p>
    <w:p w:rsidR="00CB767E" w:rsidRPr="00EC0252" w:rsidRDefault="00CB767E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69D3" w:rsidRPr="00EC0252" w:rsidRDefault="00CC69D3" w:rsidP="00EC02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69D3" w:rsidRPr="005E22F4" w:rsidRDefault="00CC69D3" w:rsidP="005E22F4">
      <w:pPr>
        <w:rPr>
          <w:rFonts w:ascii="Times New Roman" w:hAnsi="Times New Roman" w:cs="Times New Roman"/>
          <w:sz w:val="28"/>
          <w:lang w:val="en-US"/>
        </w:rPr>
      </w:pPr>
    </w:p>
    <w:p w:rsidR="000929C8" w:rsidRDefault="000929C8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lastRenderedPageBreak/>
        <w:t>FOYDALANILGAN ADABIYOTLAR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t>1.</w:t>
      </w:r>
      <w:r w:rsidRPr="00252BE5">
        <w:rPr>
          <w:rFonts w:ascii="Times New Roman" w:hAnsi="Times New Roman" w:cs="Times New Roman"/>
          <w:sz w:val="36"/>
          <w:lang w:val="en-US"/>
        </w:rPr>
        <w:t xml:space="preserve"> S.D. Nurmurodov, A.X. Rasulov, A.A. Allanazarov.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Mashinasozlik materiallari.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- Toshkent.: 2020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t>2.</w:t>
      </w:r>
      <w:r w:rsidRPr="00252BE5">
        <w:rPr>
          <w:rFonts w:ascii="Times New Roman" w:hAnsi="Times New Roman" w:cs="Times New Roman"/>
          <w:sz w:val="36"/>
          <w:lang w:val="en-US"/>
        </w:rPr>
        <w:t xml:space="preserve"> Nurmurodov S.D., Rasulov A.X., Baxodirov Q.G‘. Materialshunoslik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va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konstruksion materiallar texnologiyasi.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Darslik.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- Toshkent, «Fan va texnologiya» nashriyoti, 2015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t> 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proofErr w:type="gramStart"/>
      <w:r w:rsidRPr="00252BE5">
        <w:rPr>
          <w:rFonts w:ascii="Times New Roman" w:hAnsi="Times New Roman" w:cs="Times New Roman"/>
          <w:b/>
          <w:bCs/>
          <w:sz w:val="36"/>
          <w:lang w:val="en-US"/>
        </w:rPr>
        <w:t>3.</w:t>
      </w:r>
      <w:r w:rsidRPr="00252BE5">
        <w:rPr>
          <w:rFonts w:ascii="Times New Roman" w:hAnsi="Times New Roman" w:cs="Times New Roman"/>
          <w:sz w:val="36"/>
          <w:lang w:val="en-US"/>
        </w:rPr>
        <w:t>Nurmurodov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 S.D., Ziyamuxamedova U.A. Metallar texnologiyasi.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sz w:val="36"/>
          <w:lang w:val="en-US"/>
        </w:rPr>
        <w:t xml:space="preserve">Darslik-Toshkent, 2017 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  <w:lang w:val="en-US"/>
        </w:rPr>
      </w:pPr>
      <w:proofErr w:type="gramStart"/>
      <w:r w:rsidRPr="00252BE5">
        <w:rPr>
          <w:rFonts w:ascii="Times New Roman" w:hAnsi="Times New Roman" w:cs="Times New Roman"/>
          <w:b/>
          <w:bCs/>
          <w:sz w:val="36"/>
          <w:lang w:val="en-US"/>
        </w:rPr>
        <w:t>4.</w:t>
      </w:r>
      <w:r w:rsidRPr="00252BE5">
        <w:rPr>
          <w:rFonts w:ascii="Times New Roman" w:hAnsi="Times New Roman" w:cs="Times New Roman"/>
          <w:sz w:val="36"/>
          <w:lang w:val="en-US"/>
        </w:rPr>
        <w:t>Ziyamuxamedova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U.A., Nurmurodov S.D., Rasulov A.X. Metallshunoslik.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Darslik.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- Toshkent, «Fan va texnologiya» nashriyoti, 2018</w:t>
      </w:r>
    </w:p>
    <w:p w:rsidR="00252BE5" w:rsidRPr="00252BE5" w:rsidRDefault="00252BE5" w:rsidP="00252BE5">
      <w:pPr>
        <w:rPr>
          <w:rFonts w:ascii="Times New Roman" w:hAnsi="Times New Roman" w:cs="Times New Roman"/>
          <w:sz w:val="36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t>5.</w:t>
      </w:r>
      <w:r w:rsidRPr="00252BE5">
        <w:rPr>
          <w:rFonts w:ascii="Times New Roman" w:hAnsi="Times New Roman" w:cs="Times New Roman"/>
          <w:sz w:val="36"/>
          <w:lang w:val="en-US"/>
        </w:rPr>
        <w:t xml:space="preserve">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Norxudjaev  F.R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. Materialshunoslik.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Darslik.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- Toshkent.:</w:t>
      </w:r>
      <w:r w:rsidRPr="00252BE5">
        <w:rPr>
          <w:rFonts w:ascii="Times New Roman" w:hAnsi="Times New Roman" w:cs="Times New Roman"/>
          <w:sz w:val="36"/>
          <w:lang w:val="en-US"/>
        </w:rPr>
        <w:tab/>
        <w:t xml:space="preserve">Fan </w:t>
      </w:r>
      <w:proofErr w:type="gramStart"/>
      <w:r w:rsidRPr="00252BE5">
        <w:rPr>
          <w:rFonts w:ascii="Times New Roman" w:hAnsi="Times New Roman" w:cs="Times New Roman"/>
          <w:sz w:val="36"/>
          <w:lang w:val="en-US"/>
        </w:rPr>
        <w:t>va</w:t>
      </w:r>
      <w:proofErr w:type="gramEnd"/>
      <w:r w:rsidRPr="00252BE5">
        <w:rPr>
          <w:rFonts w:ascii="Times New Roman" w:hAnsi="Times New Roman" w:cs="Times New Roman"/>
          <w:sz w:val="36"/>
          <w:lang w:val="en-US"/>
        </w:rPr>
        <w:t xml:space="preserve"> texnologiyalar. 2014.</w:t>
      </w:r>
    </w:p>
    <w:p w:rsidR="00252BE5" w:rsidRPr="005E22F4" w:rsidRDefault="00252BE5" w:rsidP="005E22F4">
      <w:pPr>
        <w:rPr>
          <w:rFonts w:ascii="Times New Roman" w:hAnsi="Times New Roman" w:cs="Times New Roman"/>
          <w:sz w:val="36"/>
          <w:lang w:val="en-US"/>
        </w:rPr>
      </w:pPr>
    </w:p>
    <w:p w:rsidR="000929C8" w:rsidRPr="000929C8" w:rsidRDefault="000929C8" w:rsidP="000929C8">
      <w:pPr>
        <w:jc w:val="both"/>
        <w:rPr>
          <w:rFonts w:ascii="Times New Roman" w:hAnsi="Times New Roman" w:cs="Times New Roman"/>
          <w:sz w:val="44"/>
          <w:lang w:val="en-US"/>
        </w:rPr>
      </w:pPr>
    </w:p>
    <w:p w:rsidR="00567C2E" w:rsidRPr="00DD0321" w:rsidRDefault="00567C2E" w:rsidP="00DD0321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DD0321" w:rsidRPr="00DD0321" w:rsidRDefault="00DD0321" w:rsidP="00DD0321">
      <w:pPr>
        <w:pStyle w:val="a9"/>
        <w:shd w:val="clear" w:color="auto" w:fill="auto"/>
        <w:spacing w:line="230" w:lineRule="exact"/>
        <w:ind w:firstLine="0"/>
        <w:rPr>
          <w:b/>
          <w:color w:val="FF0000"/>
          <w:sz w:val="28"/>
          <w:lang w:val="en-US"/>
        </w:rPr>
      </w:pPr>
    </w:p>
    <w:p w:rsidR="00DD0321" w:rsidRPr="00DD0321" w:rsidRDefault="00DD0321" w:rsidP="00E43E63">
      <w:pPr>
        <w:jc w:val="both"/>
        <w:rPr>
          <w:rFonts w:ascii="Times New Roman" w:hAnsi="Times New Roman" w:cs="Times New Roman"/>
          <w:color w:val="000000" w:themeColor="text1"/>
          <w:sz w:val="28"/>
          <w:lang w:val="en-US"/>
        </w:rPr>
      </w:pPr>
    </w:p>
    <w:p w:rsidR="00E43E63" w:rsidRDefault="001451A2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               </w:t>
      </w:r>
      <w:r w:rsidR="00743106">
        <w:rPr>
          <w:sz w:val="28"/>
          <w:lang w:val="en-US"/>
        </w:rPr>
        <w:t xml:space="preserve">                              </w:t>
      </w:r>
      <w:r>
        <w:rPr>
          <w:sz w:val="28"/>
          <w:lang w:val="en-US"/>
        </w:rPr>
        <w:t xml:space="preserve">                                   </w:t>
      </w:r>
    </w:p>
    <w:p w:rsidR="00E43E63" w:rsidRDefault="00E43E63" w:rsidP="00E21790">
      <w:pPr>
        <w:pStyle w:val="8"/>
        <w:shd w:val="clear" w:color="auto" w:fill="auto"/>
        <w:spacing w:after="27" w:line="276" w:lineRule="auto"/>
        <w:ind w:firstLine="0"/>
        <w:jc w:val="both"/>
        <w:rPr>
          <w:sz w:val="28"/>
          <w:lang w:val="en-US"/>
        </w:rPr>
      </w:pPr>
    </w:p>
    <w:p w:rsidR="00440603" w:rsidRPr="00A013CF" w:rsidRDefault="00440603" w:rsidP="00316F4E">
      <w:pPr>
        <w:rPr>
          <w:lang w:val="en-US"/>
        </w:rPr>
      </w:pPr>
    </w:p>
    <w:sectPr w:rsidR="00440603" w:rsidRPr="00A01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30.6pt;height:12.6pt;visibility:visible;mso-wrap-style:square" o:bullet="t">
        <v:imagedata r:id="rId1" o:title=""/>
      </v:shape>
    </w:pict>
  </w:numPicBullet>
  <w:abstractNum w:abstractNumId="0">
    <w:nsid w:val="0A63299B"/>
    <w:multiLevelType w:val="hybridMultilevel"/>
    <w:tmpl w:val="A8845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D6168"/>
    <w:multiLevelType w:val="multilevel"/>
    <w:tmpl w:val="2EB6603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DC5367"/>
    <w:multiLevelType w:val="hybridMultilevel"/>
    <w:tmpl w:val="C81E9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D4ACC"/>
    <w:multiLevelType w:val="multilevel"/>
    <w:tmpl w:val="7958B620"/>
    <w:lvl w:ilvl="0">
      <w:start w:val="11"/>
      <w:numFmt w:val="decimal"/>
      <w:lvlText w:val="2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705310"/>
    <w:multiLevelType w:val="multilevel"/>
    <w:tmpl w:val="B62EBAF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3353A5"/>
    <w:multiLevelType w:val="multilevel"/>
    <w:tmpl w:val="6F1040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58745E"/>
    <w:multiLevelType w:val="hybridMultilevel"/>
    <w:tmpl w:val="34F64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74457"/>
    <w:multiLevelType w:val="multilevel"/>
    <w:tmpl w:val="E8DCFF80"/>
    <w:lvl w:ilvl="0">
      <w:start w:val="1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BF045D"/>
    <w:multiLevelType w:val="multilevel"/>
    <w:tmpl w:val="4A02A3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016E5E"/>
    <w:multiLevelType w:val="hybridMultilevel"/>
    <w:tmpl w:val="CA22F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1B0DD5"/>
    <w:multiLevelType w:val="multilevel"/>
    <w:tmpl w:val="B51C8F54"/>
    <w:lvl w:ilvl="0">
      <w:start w:val="18"/>
      <w:numFmt w:val="decimal"/>
      <w:lvlText w:val="(2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DE442F2"/>
    <w:multiLevelType w:val="multilevel"/>
    <w:tmpl w:val="E87680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60C2262"/>
    <w:multiLevelType w:val="multilevel"/>
    <w:tmpl w:val="82103BB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E074782"/>
    <w:multiLevelType w:val="hybridMultilevel"/>
    <w:tmpl w:val="F7C4B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11"/>
  </w:num>
  <w:num w:numId="9">
    <w:abstractNumId w:val="12"/>
  </w:num>
  <w:num w:numId="10">
    <w:abstractNumId w:val="9"/>
  </w:num>
  <w:num w:numId="11">
    <w:abstractNumId w:val="0"/>
  </w:num>
  <w:num w:numId="12">
    <w:abstractNumId w:val="6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FB"/>
    <w:rsid w:val="00043F53"/>
    <w:rsid w:val="000929C8"/>
    <w:rsid w:val="000A106F"/>
    <w:rsid w:val="000C3D23"/>
    <w:rsid w:val="000E1259"/>
    <w:rsid w:val="0011203D"/>
    <w:rsid w:val="00137A0E"/>
    <w:rsid w:val="001451A2"/>
    <w:rsid w:val="001514A1"/>
    <w:rsid w:val="001632EA"/>
    <w:rsid w:val="001C2535"/>
    <w:rsid w:val="0022007F"/>
    <w:rsid w:val="0023780F"/>
    <w:rsid w:val="00247FFB"/>
    <w:rsid w:val="00252BE5"/>
    <w:rsid w:val="002532BE"/>
    <w:rsid w:val="00256CEA"/>
    <w:rsid w:val="0025706F"/>
    <w:rsid w:val="00282F8B"/>
    <w:rsid w:val="002C0853"/>
    <w:rsid w:val="00316F4E"/>
    <w:rsid w:val="00343E51"/>
    <w:rsid w:val="00435460"/>
    <w:rsid w:val="00440603"/>
    <w:rsid w:val="00456C64"/>
    <w:rsid w:val="004B021A"/>
    <w:rsid w:val="004B2B36"/>
    <w:rsid w:val="005101A4"/>
    <w:rsid w:val="005310DA"/>
    <w:rsid w:val="005423C1"/>
    <w:rsid w:val="005644D7"/>
    <w:rsid w:val="00567C2E"/>
    <w:rsid w:val="005E22F4"/>
    <w:rsid w:val="00601DAE"/>
    <w:rsid w:val="00604F06"/>
    <w:rsid w:val="00605BA6"/>
    <w:rsid w:val="00623D29"/>
    <w:rsid w:val="00637753"/>
    <w:rsid w:val="00686ECC"/>
    <w:rsid w:val="00715A9D"/>
    <w:rsid w:val="00743106"/>
    <w:rsid w:val="00753646"/>
    <w:rsid w:val="007577E4"/>
    <w:rsid w:val="00770FDB"/>
    <w:rsid w:val="0078089C"/>
    <w:rsid w:val="00784AA9"/>
    <w:rsid w:val="007965BE"/>
    <w:rsid w:val="00834E02"/>
    <w:rsid w:val="008820C9"/>
    <w:rsid w:val="008A2E9E"/>
    <w:rsid w:val="008D1D28"/>
    <w:rsid w:val="00906456"/>
    <w:rsid w:val="00912A1F"/>
    <w:rsid w:val="00916832"/>
    <w:rsid w:val="00992CA2"/>
    <w:rsid w:val="009F52A9"/>
    <w:rsid w:val="00A013CF"/>
    <w:rsid w:val="00A014E1"/>
    <w:rsid w:val="00A02BDA"/>
    <w:rsid w:val="00AC5374"/>
    <w:rsid w:val="00AD5DE6"/>
    <w:rsid w:val="00AE15E5"/>
    <w:rsid w:val="00B0105E"/>
    <w:rsid w:val="00B32853"/>
    <w:rsid w:val="00B64B3C"/>
    <w:rsid w:val="00B824F4"/>
    <w:rsid w:val="00BD7FF1"/>
    <w:rsid w:val="00BE7E3C"/>
    <w:rsid w:val="00C13B99"/>
    <w:rsid w:val="00C239AC"/>
    <w:rsid w:val="00C9248A"/>
    <w:rsid w:val="00C929D7"/>
    <w:rsid w:val="00C95BD5"/>
    <w:rsid w:val="00CB0D77"/>
    <w:rsid w:val="00CB767E"/>
    <w:rsid w:val="00CC69D3"/>
    <w:rsid w:val="00D81B04"/>
    <w:rsid w:val="00D90D9D"/>
    <w:rsid w:val="00DD0321"/>
    <w:rsid w:val="00DE0163"/>
    <w:rsid w:val="00DF3B69"/>
    <w:rsid w:val="00DF5890"/>
    <w:rsid w:val="00E21790"/>
    <w:rsid w:val="00E372C6"/>
    <w:rsid w:val="00E43E63"/>
    <w:rsid w:val="00E75D06"/>
    <w:rsid w:val="00EB42DA"/>
    <w:rsid w:val="00EC0252"/>
    <w:rsid w:val="00F01B32"/>
    <w:rsid w:val="00F724E4"/>
    <w:rsid w:val="00F940DE"/>
    <w:rsid w:val="00FD56A6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316F4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316F4E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316F4E"/>
    <w:pPr>
      <w:spacing w:after="0" w:line="240" w:lineRule="auto"/>
    </w:pPr>
  </w:style>
  <w:style w:type="character" w:customStyle="1" w:styleId="6">
    <w:name w:val="Заголовок №6_"/>
    <w:basedOn w:val="a0"/>
    <w:link w:val="60"/>
    <w:rsid w:val="00A013C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A013CF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4">
    <w:name w:val="Основной текст_"/>
    <w:basedOn w:val="a0"/>
    <w:link w:val="8"/>
    <w:rsid w:val="00A013C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A013CF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0pt">
    <w:name w:val="Основной текст + Курсив;Интервал 0 pt"/>
    <w:basedOn w:val="a4"/>
    <w:rsid w:val="00137A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31">
    <w:name w:val="Основной текст3"/>
    <w:basedOn w:val="a4"/>
    <w:rsid w:val="00770F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770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FDB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343E51"/>
    <w:rPr>
      <w:color w:val="808080"/>
    </w:rPr>
  </w:style>
  <w:style w:type="character" w:customStyle="1" w:styleId="11pt0pt">
    <w:name w:val="Основной текст + 11 pt;Интервал 0 pt"/>
    <w:basedOn w:val="a4"/>
    <w:rsid w:val="00605B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character" w:customStyle="1" w:styleId="4">
    <w:name w:val="Основной текст4"/>
    <w:basedOn w:val="a4"/>
    <w:rsid w:val="00605B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pt">
    <w:name w:val="Основной текст + Курсив;Интервал 1 pt"/>
    <w:basedOn w:val="a4"/>
    <w:rsid w:val="00E217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6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a8">
    <w:name w:val="Подпись к картинке_"/>
    <w:basedOn w:val="a0"/>
    <w:link w:val="a9"/>
    <w:rsid w:val="00784AA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9">
    <w:name w:val="Подпись к картинке"/>
    <w:basedOn w:val="a"/>
    <w:link w:val="a8"/>
    <w:rsid w:val="00784AA9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2">
    <w:name w:val="Основной текст2"/>
    <w:basedOn w:val="a4"/>
    <w:rsid w:val="00163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styleId="aa">
    <w:name w:val="Hyperlink"/>
    <w:basedOn w:val="a0"/>
    <w:rsid w:val="00743106"/>
    <w:rPr>
      <w:color w:val="0066CC"/>
      <w:u w:val="single"/>
    </w:rPr>
  </w:style>
  <w:style w:type="character" w:customStyle="1" w:styleId="5">
    <w:name w:val="Основной текст5"/>
    <w:basedOn w:val="a4"/>
    <w:rsid w:val="007431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40">
    <w:name w:val="Основной текст (4)_"/>
    <w:basedOn w:val="a0"/>
    <w:link w:val="41"/>
    <w:rsid w:val="000C3D23"/>
    <w:rPr>
      <w:rFonts w:ascii="Times New Roman" w:eastAsia="Times New Roman" w:hAnsi="Times New Roman" w:cs="Times New Roman"/>
      <w:spacing w:val="4"/>
      <w:sz w:val="20"/>
      <w:szCs w:val="20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0C3D23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styleId="ab">
    <w:name w:val="List Paragraph"/>
    <w:basedOn w:val="a"/>
    <w:uiPriority w:val="34"/>
    <w:qFormat/>
    <w:rsid w:val="00C239AC"/>
    <w:pPr>
      <w:ind w:left="720"/>
      <w:contextualSpacing/>
    </w:pPr>
  </w:style>
  <w:style w:type="character" w:customStyle="1" w:styleId="61">
    <w:name w:val="Основной текст6"/>
    <w:basedOn w:val="a4"/>
    <w:rsid w:val="00D81B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paragraph" w:styleId="ac">
    <w:name w:val="Normal (Web)"/>
    <w:basedOn w:val="a"/>
    <w:uiPriority w:val="99"/>
    <w:semiHidden/>
    <w:unhideWhenUsed/>
    <w:rsid w:val="0071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316F4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316F4E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316F4E"/>
    <w:pPr>
      <w:spacing w:after="0" w:line="240" w:lineRule="auto"/>
    </w:pPr>
  </w:style>
  <w:style w:type="character" w:customStyle="1" w:styleId="6">
    <w:name w:val="Заголовок №6_"/>
    <w:basedOn w:val="a0"/>
    <w:link w:val="60"/>
    <w:rsid w:val="00A013C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A013CF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4">
    <w:name w:val="Основной текст_"/>
    <w:basedOn w:val="a0"/>
    <w:link w:val="8"/>
    <w:rsid w:val="00A013C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A013CF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0pt">
    <w:name w:val="Основной текст + Курсив;Интервал 0 pt"/>
    <w:basedOn w:val="a4"/>
    <w:rsid w:val="00137A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31">
    <w:name w:val="Основной текст3"/>
    <w:basedOn w:val="a4"/>
    <w:rsid w:val="00770F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770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FDB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343E51"/>
    <w:rPr>
      <w:color w:val="808080"/>
    </w:rPr>
  </w:style>
  <w:style w:type="character" w:customStyle="1" w:styleId="11pt0pt">
    <w:name w:val="Основной текст + 11 pt;Интервал 0 pt"/>
    <w:basedOn w:val="a4"/>
    <w:rsid w:val="00605B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character" w:customStyle="1" w:styleId="4">
    <w:name w:val="Основной текст4"/>
    <w:basedOn w:val="a4"/>
    <w:rsid w:val="00605B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pt">
    <w:name w:val="Основной текст + Курсив;Интервал 1 pt"/>
    <w:basedOn w:val="a4"/>
    <w:rsid w:val="00E217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6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a8">
    <w:name w:val="Подпись к картинке_"/>
    <w:basedOn w:val="a0"/>
    <w:link w:val="a9"/>
    <w:rsid w:val="00784AA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9">
    <w:name w:val="Подпись к картинке"/>
    <w:basedOn w:val="a"/>
    <w:link w:val="a8"/>
    <w:rsid w:val="00784AA9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2">
    <w:name w:val="Основной текст2"/>
    <w:basedOn w:val="a4"/>
    <w:rsid w:val="00163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styleId="aa">
    <w:name w:val="Hyperlink"/>
    <w:basedOn w:val="a0"/>
    <w:rsid w:val="00743106"/>
    <w:rPr>
      <w:color w:val="0066CC"/>
      <w:u w:val="single"/>
    </w:rPr>
  </w:style>
  <w:style w:type="character" w:customStyle="1" w:styleId="5">
    <w:name w:val="Основной текст5"/>
    <w:basedOn w:val="a4"/>
    <w:rsid w:val="007431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40">
    <w:name w:val="Основной текст (4)_"/>
    <w:basedOn w:val="a0"/>
    <w:link w:val="41"/>
    <w:rsid w:val="000C3D23"/>
    <w:rPr>
      <w:rFonts w:ascii="Times New Roman" w:eastAsia="Times New Roman" w:hAnsi="Times New Roman" w:cs="Times New Roman"/>
      <w:spacing w:val="4"/>
      <w:sz w:val="20"/>
      <w:szCs w:val="20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0C3D23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styleId="ab">
    <w:name w:val="List Paragraph"/>
    <w:basedOn w:val="a"/>
    <w:uiPriority w:val="34"/>
    <w:qFormat/>
    <w:rsid w:val="00C239AC"/>
    <w:pPr>
      <w:ind w:left="720"/>
      <w:contextualSpacing/>
    </w:pPr>
  </w:style>
  <w:style w:type="character" w:customStyle="1" w:styleId="61">
    <w:name w:val="Основной текст6"/>
    <w:basedOn w:val="a4"/>
    <w:rsid w:val="00D81B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paragraph" w:styleId="ac">
    <w:name w:val="Normal (Web)"/>
    <w:basedOn w:val="a"/>
    <w:uiPriority w:val="99"/>
    <w:semiHidden/>
    <w:unhideWhenUsed/>
    <w:rsid w:val="0071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ru.wikipedia.org/wiki/1931_%D0%B3%D0%BE%D0%B4" TargetMode="External"/><Relationship Id="rId26" Type="http://schemas.openxmlformats.org/officeDocument/2006/relationships/image" Target="media/image14.emf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1938_%D0%B3%D0%BE%D0%B4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ru.wikipedia.org/wiki/9_%D0%BC%D0%B0%D1%80%D1%82%D0%B0" TargetMode="External"/><Relationship Id="rId25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hyperlink" Target="https://ru.wikipedia.org/wiki/9_%D0%BC%D0%B0%D1%80%D1%82%D0%B0" TargetMode="External"/><Relationship Id="rId20" Type="http://schemas.openxmlformats.org/officeDocument/2006/relationships/hyperlink" Target="https://ru.wikipedia.org/wiki/%D0%9A%D0%B0%D0%BD%D0%B0%D0%B4%D0%B0" TargetMode="External"/><Relationship Id="rId29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ru.wikipedia.org/wiki/%D0%90%D1%82%D0%BC%D0%BE%D1%81%D1%84%D0%B5%D1%80%D0%BD%D1%8B%D0%B9_%D1%88%D0%BB%D1%8E%D0%B7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hyperlink" Target="https://ru.wikipedia.org/wiki/%D0%94%D0%B8%D1%84%D1%80%D0%B0%D0%BA%D1%86%D0%B8%D0%BE%D0%BD%D0%BD%D1%8B%D0%B9_%D0%BF%D1%80%D0%B5%D0%B4%D0%B5%D0%BB" TargetMode="External"/><Relationship Id="rId28" Type="http://schemas.openxmlformats.org/officeDocument/2006/relationships/image" Target="media/image15.emf"/><Relationship Id="rId10" Type="http://schemas.openxmlformats.org/officeDocument/2006/relationships/image" Target="media/image6.png"/><Relationship Id="rId19" Type="http://schemas.openxmlformats.org/officeDocument/2006/relationships/hyperlink" Target="https://ru.wikipedia.org/wiki/%D0%A2%D0%BE%D1%80%D0%BE%D0%BD%D1%82%D0%BE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2.png"/><Relationship Id="rId27" Type="http://schemas.openxmlformats.org/officeDocument/2006/relationships/hyperlink" Target="https://ru.wikipedia.org/wiki/%D0%92%D0%BE%D0%BB%D1%8C%D1%84%D1%80%D0%B0%D0%BC" TargetMode="External"/><Relationship Id="rId30" Type="http://schemas.openxmlformats.org/officeDocument/2006/relationships/image" Target="media/image1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20</Pages>
  <Words>5187</Words>
  <Characters>29571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dcterms:created xsi:type="dcterms:W3CDTF">2021-09-28T03:52:00Z</dcterms:created>
  <dcterms:modified xsi:type="dcterms:W3CDTF">2021-10-03T18:08:00Z</dcterms:modified>
</cp:coreProperties>
</file>