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17DE" w:rsidRPr="007717DE" w:rsidRDefault="006F4C73" w:rsidP="007717DE">
      <w:pPr>
        <w:pStyle w:val="a3"/>
        <w:spacing w:line="360" w:lineRule="auto"/>
        <w:jc w:val="center"/>
        <w:outlineLvl w:val="0"/>
        <w:rPr>
          <w:b/>
          <w:noProof/>
          <w:szCs w:val="28"/>
          <w:lang w:val="ru-RU" w:eastAsia="ru-RU"/>
        </w:rPr>
      </w:pPr>
      <w:bookmarkStart w:id="0" w:name="_Toc408639378"/>
      <w:r w:rsidRPr="007717DE">
        <w:rPr>
          <w:b/>
          <w:noProof/>
          <w:szCs w:val="28"/>
          <w:lang w:val="ru-RU" w:eastAsia="ru-RU"/>
        </w:rPr>
        <w:t>5-МАЪРУЗА. МЕТРОЛОГИЯ ВА ТЕХНИКАВИЙ ЎЛЧОВЛАР.</w:t>
      </w:r>
      <w:bookmarkEnd w:id="0"/>
    </w:p>
    <w:p w:rsidR="000457B3" w:rsidRDefault="000457B3" w:rsidP="00E15E62">
      <w:pPr>
        <w:pStyle w:val="a3"/>
        <w:spacing w:line="360" w:lineRule="auto"/>
        <w:jc w:val="center"/>
        <w:rPr>
          <w:b/>
          <w:noProof/>
          <w:szCs w:val="28"/>
          <w:lang w:val="en-US" w:eastAsia="ru-RU"/>
        </w:rPr>
      </w:pPr>
      <w:r>
        <w:rPr>
          <w:b/>
          <w:noProof/>
          <w:szCs w:val="28"/>
          <w:lang w:val="en-US" w:eastAsia="ru-RU"/>
        </w:rPr>
        <w:t>(</w:t>
      </w:r>
      <w:r w:rsidR="007717DE" w:rsidRPr="007717DE">
        <w:rPr>
          <w:b/>
          <w:noProof/>
          <w:szCs w:val="28"/>
          <w:lang w:val="en-US" w:eastAsia="ru-RU"/>
        </w:rPr>
        <w:t>Lecture 5. Metrology and technical measurements.</w:t>
      </w:r>
      <w:r>
        <w:rPr>
          <w:b/>
          <w:noProof/>
          <w:szCs w:val="28"/>
          <w:lang w:val="en-US" w:eastAsia="ru-RU"/>
        </w:rPr>
        <w:t>)</w:t>
      </w:r>
    </w:p>
    <w:p w:rsidR="002E26AE" w:rsidRDefault="002E26AE" w:rsidP="00D37BAF">
      <w:pPr>
        <w:pStyle w:val="a3"/>
        <w:jc w:val="center"/>
        <w:rPr>
          <w:b/>
          <w:noProof/>
          <w:szCs w:val="28"/>
          <w:lang w:val="uz-Cyrl-UZ" w:eastAsia="ru-RU"/>
        </w:rPr>
      </w:pPr>
    </w:p>
    <w:p w:rsidR="000457B3" w:rsidRPr="00096286" w:rsidRDefault="002E26AE" w:rsidP="00D37BAF">
      <w:pPr>
        <w:pStyle w:val="a3"/>
        <w:spacing w:line="360" w:lineRule="auto"/>
        <w:jc w:val="center"/>
        <w:rPr>
          <w:b/>
          <w:noProof/>
          <w:szCs w:val="28"/>
          <w:lang w:val="ru-RU" w:eastAsia="ru-RU"/>
        </w:rPr>
      </w:pPr>
      <w:r>
        <w:rPr>
          <w:b/>
          <w:noProof/>
          <w:szCs w:val="28"/>
          <w:lang w:val="uz-Cyrl-UZ" w:eastAsia="ru-RU"/>
        </w:rPr>
        <w:t>Режа</w:t>
      </w:r>
      <w:r w:rsidR="000457B3" w:rsidRPr="00096286">
        <w:rPr>
          <w:b/>
          <w:noProof/>
          <w:szCs w:val="28"/>
          <w:lang w:val="ru-RU" w:eastAsia="ru-RU"/>
        </w:rPr>
        <w:t>:</w:t>
      </w:r>
    </w:p>
    <w:p w:rsidR="00384A9E" w:rsidRPr="00ED715C" w:rsidRDefault="00384A9E" w:rsidP="00384A9E">
      <w:pPr>
        <w:pStyle w:val="2"/>
        <w:spacing w:line="360" w:lineRule="auto"/>
        <w:ind w:firstLine="709"/>
        <w:jc w:val="both"/>
        <w:rPr>
          <w:b/>
          <w:noProof/>
          <w:szCs w:val="28"/>
          <w:lang w:val="uz-Cyrl-UZ"/>
        </w:rPr>
      </w:pPr>
      <w:bookmarkStart w:id="1" w:name="_Toc408639379"/>
      <w:r w:rsidRPr="00ED715C">
        <w:rPr>
          <w:b/>
          <w:noProof/>
          <w:szCs w:val="28"/>
          <w:lang w:val="uz-Cyrl-UZ"/>
        </w:rPr>
        <w:t>5.1. Метрология ва техникавий ўлчовлар ҳақида тушунчалар.</w:t>
      </w:r>
      <w:bookmarkEnd w:id="1"/>
    </w:p>
    <w:p w:rsidR="00167E1E" w:rsidRDefault="00384A9E" w:rsidP="00167E1E">
      <w:pPr>
        <w:pStyle w:val="2"/>
        <w:spacing w:line="360" w:lineRule="auto"/>
        <w:ind w:firstLine="709"/>
        <w:jc w:val="both"/>
        <w:rPr>
          <w:b/>
          <w:noProof/>
          <w:szCs w:val="28"/>
          <w:lang w:val="uz-Cyrl-UZ"/>
        </w:rPr>
      </w:pPr>
      <w:bookmarkStart w:id="2" w:name="_Toc408639381"/>
      <w:r w:rsidRPr="00ED715C">
        <w:rPr>
          <w:b/>
          <w:noProof/>
          <w:szCs w:val="28"/>
          <w:lang w:val="uz-Cyrl-UZ"/>
        </w:rPr>
        <w:t>5.</w:t>
      </w:r>
      <w:r w:rsidR="00167E1E">
        <w:rPr>
          <w:b/>
          <w:noProof/>
          <w:szCs w:val="28"/>
          <w:lang w:val="uz-Cyrl-UZ"/>
        </w:rPr>
        <w:t>2</w:t>
      </w:r>
      <w:r w:rsidRPr="00ED715C">
        <w:rPr>
          <w:b/>
          <w:noProof/>
          <w:szCs w:val="28"/>
          <w:lang w:val="uz-Cyrl-UZ"/>
        </w:rPr>
        <w:t>. Ўлчаш усуллари ва ўлчов воситалари.</w:t>
      </w:r>
      <w:bookmarkStart w:id="3" w:name="_Toc408639380"/>
      <w:bookmarkEnd w:id="2"/>
      <w:r w:rsidR="00167E1E" w:rsidRPr="00167E1E">
        <w:rPr>
          <w:b/>
          <w:noProof/>
          <w:szCs w:val="28"/>
          <w:lang w:val="uz-Cyrl-UZ"/>
        </w:rPr>
        <w:t xml:space="preserve"> </w:t>
      </w:r>
    </w:p>
    <w:p w:rsidR="00167E1E" w:rsidRPr="00ED715C" w:rsidRDefault="00167E1E" w:rsidP="00167E1E">
      <w:pPr>
        <w:pStyle w:val="2"/>
        <w:spacing w:line="360" w:lineRule="auto"/>
        <w:ind w:firstLine="709"/>
        <w:jc w:val="both"/>
        <w:rPr>
          <w:b/>
          <w:noProof/>
          <w:szCs w:val="28"/>
          <w:lang w:val="uz-Cyrl-UZ"/>
        </w:rPr>
      </w:pPr>
      <w:r w:rsidRPr="00ED715C">
        <w:rPr>
          <w:b/>
          <w:noProof/>
          <w:szCs w:val="28"/>
          <w:lang w:val="uz-Cyrl-UZ"/>
        </w:rPr>
        <w:t>5.</w:t>
      </w:r>
      <w:r>
        <w:rPr>
          <w:b/>
          <w:noProof/>
          <w:szCs w:val="28"/>
          <w:lang w:val="uz-Cyrl-UZ"/>
        </w:rPr>
        <w:t>3</w:t>
      </w:r>
      <w:r w:rsidRPr="00ED715C">
        <w:rPr>
          <w:b/>
          <w:noProof/>
          <w:szCs w:val="28"/>
          <w:lang w:val="uz-Cyrl-UZ"/>
        </w:rPr>
        <w:t>. Универсал ўлчов асбоблари.</w:t>
      </w:r>
      <w:bookmarkEnd w:id="3"/>
    </w:p>
    <w:p w:rsidR="00384A9E" w:rsidRPr="009B420B" w:rsidRDefault="00384A9E" w:rsidP="009B420B">
      <w:pPr>
        <w:rPr>
          <w:b/>
          <w:noProof/>
          <w:sz w:val="28"/>
          <w:szCs w:val="28"/>
          <w:lang w:val="uz-Cyrl-UZ"/>
        </w:rPr>
      </w:pPr>
    </w:p>
    <w:p w:rsidR="00090D32" w:rsidRDefault="00090D32" w:rsidP="00D37BAF">
      <w:pPr>
        <w:spacing w:line="360" w:lineRule="auto"/>
        <w:ind w:firstLine="709"/>
        <w:jc w:val="center"/>
        <w:rPr>
          <w:b/>
          <w:noProof/>
          <w:sz w:val="28"/>
          <w:szCs w:val="28"/>
          <w:lang w:val="uz-Cyrl-UZ"/>
        </w:rPr>
      </w:pPr>
      <w:r>
        <w:rPr>
          <w:b/>
          <w:noProof/>
          <w:sz w:val="28"/>
          <w:szCs w:val="28"/>
          <w:lang w:val="uz-Cyrl-UZ"/>
        </w:rPr>
        <w:t>Маър</w:t>
      </w:r>
      <w:r w:rsidR="009626E6">
        <w:rPr>
          <w:b/>
          <w:noProof/>
          <w:sz w:val="28"/>
          <w:szCs w:val="28"/>
          <w:lang w:val="uz-Cyrl-UZ"/>
        </w:rPr>
        <w:t>у</w:t>
      </w:r>
      <w:r>
        <w:rPr>
          <w:b/>
          <w:noProof/>
          <w:sz w:val="28"/>
          <w:szCs w:val="28"/>
          <w:lang w:val="uz-Cyrl-UZ"/>
        </w:rPr>
        <w:t xml:space="preserve">зачи: </w:t>
      </w:r>
      <w:r w:rsidRPr="00090D32">
        <w:rPr>
          <w:noProof/>
          <w:sz w:val="28"/>
          <w:szCs w:val="28"/>
          <w:lang w:val="uz-Cyrl-UZ"/>
        </w:rPr>
        <w:t>катта ўқитувчи Рустамов Мухаммадазим</w:t>
      </w:r>
    </w:p>
    <w:p w:rsidR="00090D32" w:rsidRDefault="00090D32" w:rsidP="00D37BAF">
      <w:pPr>
        <w:ind w:firstLine="709"/>
        <w:jc w:val="center"/>
        <w:rPr>
          <w:b/>
          <w:noProof/>
          <w:sz w:val="28"/>
          <w:szCs w:val="28"/>
          <w:lang w:val="uz-Cyrl-UZ"/>
        </w:rPr>
      </w:pPr>
    </w:p>
    <w:p w:rsidR="00FD4073" w:rsidRPr="00FD4073" w:rsidRDefault="00FD4073" w:rsidP="00D37BAF">
      <w:pPr>
        <w:spacing w:line="360" w:lineRule="auto"/>
        <w:ind w:firstLine="709"/>
        <w:jc w:val="center"/>
        <w:rPr>
          <w:b/>
          <w:noProof/>
          <w:sz w:val="28"/>
          <w:szCs w:val="28"/>
          <w:lang w:val="uz-Cyrl-UZ"/>
        </w:rPr>
      </w:pPr>
      <w:r w:rsidRPr="00FD4073">
        <w:rPr>
          <w:b/>
          <w:noProof/>
          <w:sz w:val="28"/>
          <w:szCs w:val="28"/>
          <w:lang w:val="uz-Cyrl-UZ"/>
        </w:rPr>
        <w:t>Аннотация</w:t>
      </w:r>
    </w:p>
    <w:p w:rsidR="00FD4073" w:rsidRPr="000373E0" w:rsidRDefault="00FD4073" w:rsidP="00D37BAF">
      <w:pPr>
        <w:spacing w:line="360" w:lineRule="auto"/>
        <w:ind w:firstLine="709"/>
        <w:jc w:val="both"/>
        <w:rPr>
          <w:noProof/>
          <w:sz w:val="28"/>
          <w:szCs w:val="28"/>
          <w:lang w:val="uz-Cyrl-UZ"/>
        </w:rPr>
      </w:pPr>
      <w:r w:rsidRPr="00FD4073">
        <w:rPr>
          <w:noProof/>
          <w:sz w:val="28"/>
          <w:szCs w:val="28"/>
          <w:lang w:val="uz-Cyrl-UZ"/>
        </w:rPr>
        <w:t>Ушбу маъруза дарсида талабалар</w:t>
      </w:r>
      <w:r w:rsidR="00255D4A">
        <w:rPr>
          <w:noProof/>
          <w:sz w:val="28"/>
          <w:szCs w:val="28"/>
          <w:lang w:val="uz-Cyrl-UZ"/>
        </w:rPr>
        <w:t xml:space="preserve"> </w:t>
      </w:r>
      <w:r w:rsidR="0033559C">
        <w:rPr>
          <w:noProof/>
          <w:sz w:val="28"/>
          <w:szCs w:val="28"/>
          <w:lang w:val="uz-Cyrl-UZ"/>
        </w:rPr>
        <w:t>метрология тушунчаси ва техникавий ўлчовлар</w:t>
      </w:r>
      <w:r w:rsidR="00114281">
        <w:rPr>
          <w:noProof/>
          <w:sz w:val="28"/>
          <w:szCs w:val="28"/>
          <w:lang w:val="uz-Cyrl-UZ"/>
        </w:rPr>
        <w:t>нинг турлари</w:t>
      </w:r>
      <w:r w:rsidRPr="00FD4073">
        <w:rPr>
          <w:noProof/>
          <w:sz w:val="28"/>
          <w:szCs w:val="28"/>
          <w:lang w:val="uz-Cyrl-UZ"/>
        </w:rPr>
        <w:t xml:space="preserve"> </w:t>
      </w:r>
      <w:r w:rsidR="0056033F">
        <w:rPr>
          <w:noProof/>
          <w:sz w:val="28"/>
          <w:szCs w:val="28"/>
          <w:lang w:val="uz-Cyrl-UZ"/>
        </w:rPr>
        <w:t>тўғрисида</w:t>
      </w:r>
      <w:r w:rsidR="006D133E">
        <w:rPr>
          <w:noProof/>
          <w:sz w:val="28"/>
          <w:szCs w:val="28"/>
          <w:lang w:val="uz-Cyrl-UZ"/>
        </w:rPr>
        <w:t>ги</w:t>
      </w:r>
      <w:r w:rsidR="0056033F">
        <w:rPr>
          <w:noProof/>
          <w:sz w:val="28"/>
          <w:szCs w:val="28"/>
          <w:lang w:val="uz-Cyrl-UZ"/>
        </w:rPr>
        <w:t xml:space="preserve"> билимларни эгаллайдилар. </w:t>
      </w:r>
      <w:r w:rsidR="00114281">
        <w:rPr>
          <w:noProof/>
          <w:sz w:val="28"/>
          <w:szCs w:val="28"/>
          <w:lang w:val="uz-Cyrl-UZ"/>
        </w:rPr>
        <w:t>Ўлчаш бирликлари, усуллари</w:t>
      </w:r>
      <w:r w:rsidR="00B96BEB">
        <w:rPr>
          <w:noProof/>
          <w:sz w:val="28"/>
          <w:szCs w:val="28"/>
          <w:lang w:val="uz-Cyrl-UZ"/>
        </w:rPr>
        <w:t xml:space="preserve"> ва </w:t>
      </w:r>
      <w:r w:rsidR="009044A2">
        <w:rPr>
          <w:noProof/>
          <w:sz w:val="28"/>
          <w:szCs w:val="28"/>
          <w:lang w:val="uz-Cyrl-UZ"/>
        </w:rPr>
        <w:t>ўлчов асбоблари билан танишадилар</w:t>
      </w:r>
      <w:r w:rsidR="0056033F">
        <w:rPr>
          <w:noProof/>
          <w:sz w:val="28"/>
          <w:szCs w:val="28"/>
          <w:lang w:val="uz-Cyrl-UZ"/>
        </w:rPr>
        <w:t>.</w:t>
      </w:r>
    </w:p>
    <w:p w:rsidR="00384A9E" w:rsidRDefault="00384A9E" w:rsidP="00D37BAF">
      <w:pPr>
        <w:ind w:firstLine="709"/>
        <w:jc w:val="center"/>
        <w:rPr>
          <w:b/>
          <w:noProof/>
          <w:sz w:val="28"/>
          <w:szCs w:val="28"/>
          <w:lang w:val="uz-Cyrl-UZ"/>
        </w:rPr>
      </w:pPr>
    </w:p>
    <w:p w:rsidR="009D43F4" w:rsidRPr="00384A9E" w:rsidRDefault="00384A9E" w:rsidP="00384A9E">
      <w:pPr>
        <w:spacing w:line="360" w:lineRule="auto"/>
        <w:ind w:firstLine="709"/>
        <w:jc w:val="center"/>
        <w:rPr>
          <w:noProof/>
          <w:sz w:val="40"/>
          <w:szCs w:val="28"/>
          <w:lang w:val="uz-Cyrl-UZ"/>
        </w:rPr>
      </w:pPr>
      <w:r w:rsidRPr="00384A9E">
        <w:rPr>
          <w:b/>
          <w:noProof/>
          <w:sz w:val="28"/>
          <w:szCs w:val="28"/>
          <w:lang w:val="uz-Cyrl-UZ"/>
        </w:rPr>
        <w:t>5.1. Метрология ва техникавий ўлчовлар ҳақида тушунчалар.</w:t>
      </w:r>
    </w:p>
    <w:p w:rsidR="007717DE" w:rsidRPr="00ED715C" w:rsidRDefault="007717DE" w:rsidP="00384A9E">
      <w:pPr>
        <w:tabs>
          <w:tab w:val="num" w:pos="0"/>
        </w:tabs>
        <w:spacing w:line="360" w:lineRule="auto"/>
        <w:ind w:firstLine="709"/>
        <w:jc w:val="both"/>
        <w:rPr>
          <w:sz w:val="28"/>
          <w:szCs w:val="28"/>
          <w:lang w:val="uz-Cyrl-UZ"/>
        </w:rPr>
      </w:pPr>
      <w:r w:rsidRPr="00ED715C">
        <w:rPr>
          <w:sz w:val="28"/>
          <w:szCs w:val="28"/>
          <w:lang w:val="uz-Cyrl-UZ"/>
        </w:rPr>
        <w:t xml:space="preserve">Метрология ва техник ўлчаш - ишлаб чиқариш аниқлигини таъминлаш ва </w:t>
      </w:r>
      <w:r>
        <w:rPr>
          <w:sz w:val="28"/>
          <w:szCs w:val="28"/>
          <w:lang w:val="uz-Cyrl-UZ"/>
        </w:rPr>
        <w:t>маҳсулот</w:t>
      </w:r>
      <w:r w:rsidRPr="00ED715C">
        <w:rPr>
          <w:sz w:val="28"/>
          <w:szCs w:val="28"/>
          <w:lang w:val="uz-Cyrl-UZ"/>
        </w:rPr>
        <w:t xml:space="preserve"> </w:t>
      </w:r>
      <w:r w:rsidRPr="00887F7A">
        <w:rPr>
          <w:sz w:val="28"/>
          <w:szCs w:val="28"/>
          <w:lang w:val="uz-Cyrl-UZ"/>
        </w:rPr>
        <w:t>сиф</w:t>
      </w:r>
      <w:r w:rsidRPr="00887F7A">
        <w:rPr>
          <w:sz w:val="28"/>
          <w:szCs w:val="28"/>
          <w:lang w:val="uz-Cyrl-UZ"/>
        </w:rPr>
        <w:softHyphen/>
      </w:r>
      <w:r w:rsidRPr="00887F7A">
        <w:rPr>
          <w:sz w:val="28"/>
          <w:szCs w:val="28"/>
          <w:lang w:val="uz-Cyrl-UZ"/>
        </w:rPr>
        <w:softHyphen/>
        <w:t>атини</w:t>
      </w:r>
      <w:r w:rsidRPr="00ED715C">
        <w:rPr>
          <w:sz w:val="28"/>
          <w:szCs w:val="28"/>
          <w:lang w:val="uz-Cyrl-UZ"/>
        </w:rPr>
        <w:t xml:space="preserve"> яхшилашда му</w:t>
      </w:r>
      <w:r w:rsidR="009044A2">
        <w:rPr>
          <w:sz w:val="28"/>
          <w:szCs w:val="28"/>
          <w:lang w:val="uz-Cyrl-UZ"/>
        </w:rPr>
        <w:t>ҳим аҳ</w:t>
      </w:r>
      <w:r w:rsidRPr="00ED715C">
        <w:rPr>
          <w:sz w:val="28"/>
          <w:szCs w:val="28"/>
          <w:lang w:val="uz-Cyrl-UZ"/>
        </w:rPr>
        <w:t>амиятга эга бўлиб, метрологик хизматни тўғри йўлга қўйиш, халқ хўжалиги тармоқларини тизимли ривожлантиришнинг асосий шартларидан биридир.</w:t>
      </w:r>
    </w:p>
    <w:p w:rsidR="007717DE" w:rsidRPr="00ED715C" w:rsidRDefault="007717DE" w:rsidP="007717DE">
      <w:pPr>
        <w:tabs>
          <w:tab w:val="num" w:pos="0"/>
        </w:tabs>
        <w:spacing w:line="360" w:lineRule="auto"/>
        <w:ind w:firstLine="709"/>
        <w:jc w:val="both"/>
        <w:rPr>
          <w:sz w:val="28"/>
          <w:szCs w:val="28"/>
          <w:lang w:val="uz-Cyrl-UZ"/>
        </w:rPr>
      </w:pPr>
      <w:r w:rsidRPr="00ED715C">
        <w:rPr>
          <w:sz w:val="28"/>
          <w:szCs w:val="28"/>
          <w:lang w:val="uz-Cyrl-UZ"/>
        </w:rPr>
        <w:t xml:space="preserve">Метрология – физик катталикларни ўлчаш, бу катталикларнинг бирлигини таъминлаш усуллари ва воситалари, ҳамда талаб қилинган ўлчаш аниқлигини олиш усуллари тўғрисидаги фандир. </w:t>
      </w:r>
    </w:p>
    <w:p w:rsidR="007717DE" w:rsidRPr="00ED715C" w:rsidRDefault="007717DE" w:rsidP="007717DE">
      <w:pPr>
        <w:tabs>
          <w:tab w:val="num" w:pos="0"/>
        </w:tabs>
        <w:spacing w:line="360" w:lineRule="auto"/>
        <w:ind w:firstLine="709"/>
        <w:jc w:val="both"/>
        <w:rPr>
          <w:sz w:val="28"/>
          <w:szCs w:val="28"/>
          <w:lang w:val="uz-Cyrl-UZ"/>
        </w:rPr>
      </w:pPr>
      <w:r w:rsidRPr="00ED715C">
        <w:rPr>
          <w:sz w:val="28"/>
          <w:szCs w:val="28"/>
          <w:lang w:val="uz-Cyrl-UZ"/>
        </w:rPr>
        <w:t xml:space="preserve">Метрологиянинг асосий вазифаси физик катталиклар, давлат эталонлари, намунали ўлчаш асбобларини белгилаш, ўлчаш назариясини, методларини, воситаларини, назорат ва ўлчам бирликларини баҳолаш усулларини ишлаб чиқиш, ўлчаш асбобларининг ҳолатини баҳолаш ва ўлчам бирликларини эталонлардан ишчи ўлчов асбобларига узатишлардан иборатдир. </w:t>
      </w:r>
    </w:p>
    <w:p w:rsidR="007717DE" w:rsidRPr="00ED715C" w:rsidRDefault="007717DE" w:rsidP="007717DE">
      <w:pPr>
        <w:tabs>
          <w:tab w:val="num" w:pos="0"/>
        </w:tabs>
        <w:spacing w:line="360" w:lineRule="auto"/>
        <w:ind w:firstLine="709"/>
        <w:jc w:val="both"/>
        <w:rPr>
          <w:sz w:val="28"/>
          <w:szCs w:val="28"/>
          <w:lang w:val="uz-Cyrl-UZ"/>
        </w:rPr>
      </w:pPr>
      <w:r w:rsidRPr="00ED715C">
        <w:rPr>
          <w:sz w:val="28"/>
          <w:szCs w:val="28"/>
        </w:rPr>
        <w:lastRenderedPageBreak/>
        <w:t xml:space="preserve">Физик </w:t>
      </w:r>
      <w:r w:rsidRPr="00ED715C">
        <w:rPr>
          <w:sz w:val="28"/>
          <w:szCs w:val="28"/>
          <w:lang w:val="uz-Cyrl-UZ"/>
        </w:rPr>
        <w:t>катталиклар амалий йўл билан аниқланади. Аниқлашда</w:t>
      </w:r>
      <w:r w:rsidRPr="00ED715C">
        <w:rPr>
          <w:sz w:val="28"/>
          <w:szCs w:val="28"/>
        </w:rPr>
        <w:t xml:space="preserve"> техник </w:t>
      </w:r>
      <w:r w:rsidRPr="00ED715C">
        <w:rPr>
          <w:sz w:val="28"/>
          <w:szCs w:val="28"/>
          <w:lang w:val="uz-Cyrl-UZ"/>
        </w:rPr>
        <w:t>воситалардан</w:t>
      </w:r>
      <w:r w:rsidRPr="00ED715C">
        <w:rPr>
          <w:sz w:val="28"/>
          <w:szCs w:val="28"/>
        </w:rPr>
        <w:t xml:space="preserve"> </w:t>
      </w:r>
      <w:r w:rsidRPr="00ED715C">
        <w:rPr>
          <w:sz w:val="28"/>
          <w:szCs w:val="28"/>
          <w:lang w:val="uz-Cyrl-UZ"/>
        </w:rPr>
        <w:t>фойдаланилади</w:t>
      </w:r>
      <w:r w:rsidRPr="00ED715C">
        <w:rPr>
          <w:sz w:val="28"/>
          <w:szCs w:val="28"/>
        </w:rPr>
        <w:t xml:space="preserve">. </w:t>
      </w:r>
      <w:r w:rsidRPr="00ED715C">
        <w:rPr>
          <w:sz w:val="28"/>
          <w:szCs w:val="28"/>
          <w:lang w:val="uz-Cyrl-UZ"/>
        </w:rPr>
        <w:t>Ўлчаш</w:t>
      </w:r>
      <w:r w:rsidRPr="00ED715C">
        <w:rPr>
          <w:sz w:val="28"/>
          <w:szCs w:val="28"/>
        </w:rPr>
        <w:t xml:space="preserve"> </w:t>
      </w:r>
      <w:r w:rsidRPr="00ED715C">
        <w:rPr>
          <w:sz w:val="28"/>
          <w:szCs w:val="28"/>
          <w:lang w:val="uz-Cyrl-UZ"/>
        </w:rPr>
        <w:t xml:space="preserve">натижасида физик катталикнинг миқдори аниқланади. </w:t>
      </w:r>
    </w:p>
    <w:p w:rsidR="007717DE" w:rsidRPr="00ED715C" w:rsidRDefault="007717DE" w:rsidP="007717DE">
      <w:pPr>
        <w:spacing w:line="360" w:lineRule="auto"/>
        <w:jc w:val="both"/>
        <w:rPr>
          <w:i/>
          <w:color w:val="FF0000"/>
          <w:sz w:val="28"/>
          <w:szCs w:val="28"/>
          <w:lang w:val="uz-Cyrl-UZ"/>
        </w:rPr>
      </w:pPr>
      <w:r w:rsidRPr="00ED715C">
        <w:rPr>
          <w:sz w:val="28"/>
          <w:szCs w:val="28"/>
          <w:lang w:val="uz-Cyrl-UZ"/>
        </w:rPr>
        <w:tab/>
      </w:r>
      <w:r w:rsidRPr="00ED715C">
        <w:rPr>
          <w:sz w:val="28"/>
          <w:szCs w:val="28"/>
          <w:lang w:val="uz-Cyrl-UZ"/>
        </w:rPr>
        <w:tab/>
      </w:r>
      <w:r w:rsidRPr="00ED715C">
        <w:rPr>
          <w:sz w:val="28"/>
          <w:szCs w:val="28"/>
          <w:lang w:val="uz-Cyrl-UZ"/>
        </w:rPr>
        <w:tab/>
      </w:r>
      <w:r w:rsidRPr="00ED715C">
        <w:rPr>
          <w:sz w:val="28"/>
          <w:szCs w:val="28"/>
          <w:lang w:val="uz-Cyrl-UZ"/>
        </w:rPr>
        <w:tab/>
      </w:r>
      <w:r w:rsidRPr="00ED715C">
        <w:rPr>
          <w:sz w:val="28"/>
          <w:szCs w:val="28"/>
          <w:lang w:val="uz-Cyrl-UZ"/>
        </w:rPr>
        <w:tab/>
      </w:r>
      <w:r w:rsidRPr="00ED715C">
        <w:rPr>
          <w:i/>
          <w:sz w:val="28"/>
          <w:szCs w:val="28"/>
          <w:lang w:val="uz-Cyrl-UZ"/>
        </w:rPr>
        <w:t>Q=q·U,</w:t>
      </w:r>
      <w:r w:rsidRPr="00ED715C">
        <w:rPr>
          <w:i/>
          <w:sz w:val="28"/>
          <w:szCs w:val="28"/>
          <w:lang w:val="uz-Cyrl-UZ"/>
        </w:rPr>
        <w:tab/>
      </w:r>
      <w:r w:rsidRPr="00ED715C">
        <w:rPr>
          <w:i/>
          <w:sz w:val="28"/>
          <w:szCs w:val="28"/>
          <w:lang w:val="uz-Cyrl-UZ"/>
        </w:rPr>
        <w:tab/>
      </w:r>
      <w:r w:rsidRPr="00ED715C">
        <w:rPr>
          <w:i/>
          <w:color w:val="FF0000"/>
          <w:sz w:val="28"/>
          <w:szCs w:val="28"/>
          <w:lang w:val="uz-Cyrl-UZ"/>
        </w:rPr>
        <w:t xml:space="preserve"> </w:t>
      </w:r>
    </w:p>
    <w:p w:rsidR="007717DE" w:rsidRPr="00ED715C" w:rsidRDefault="007717DE" w:rsidP="007717DE">
      <w:pPr>
        <w:spacing w:line="360" w:lineRule="auto"/>
        <w:ind w:firstLine="708"/>
        <w:jc w:val="both"/>
        <w:rPr>
          <w:sz w:val="28"/>
          <w:szCs w:val="28"/>
          <w:lang w:val="uz-Cyrl-UZ"/>
        </w:rPr>
      </w:pPr>
      <w:r w:rsidRPr="00ED715C">
        <w:rPr>
          <w:sz w:val="28"/>
          <w:szCs w:val="28"/>
          <w:lang w:val="uz-Cyrl-UZ"/>
        </w:rPr>
        <w:t>бу ерда</w:t>
      </w:r>
      <w:r w:rsidR="00B41D9C">
        <w:rPr>
          <w:sz w:val="28"/>
          <w:szCs w:val="28"/>
          <w:lang w:val="uz-Cyrl-UZ"/>
        </w:rPr>
        <w:t>:</w:t>
      </w:r>
      <w:r w:rsidRPr="00ED715C">
        <w:rPr>
          <w:sz w:val="28"/>
          <w:szCs w:val="28"/>
          <w:lang w:val="uz-Cyrl-UZ"/>
        </w:rPr>
        <w:t xml:space="preserve"> </w:t>
      </w:r>
      <w:r w:rsidRPr="00ED715C">
        <w:rPr>
          <w:i/>
          <w:sz w:val="28"/>
          <w:szCs w:val="28"/>
          <w:lang w:val="uz-Cyrl-UZ"/>
        </w:rPr>
        <w:t xml:space="preserve"> q-</w:t>
      </w:r>
      <w:r w:rsidRPr="00ED715C">
        <w:rPr>
          <w:sz w:val="28"/>
          <w:szCs w:val="28"/>
          <w:lang w:val="uz-Cyrl-UZ"/>
        </w:rPr>
        <w:t xml:space="preserve"> қабул қилинган бирликда олинадиган физик катталикнинг сон миқдори; </w:t>
      </w:r>
      <w:r w:rsidRPr="00ED715C">
        <w:rPr>
          <w:i/>
          <w:sz w:val="28"/>
          <w:szCs w:val="28"/>
          <w:lang w:val="uz-Cyrl-UZ"/>
        </w:rPr>
        <w:t>U</w:t>
      </w:r>
      <w:r w:rsidRPr="00ED715C">
        <w:rPr>
          <w:sz w:val="28"/>
          <w:szCs w:val="28"/>
          <w:lang w:val="uz-Cyrl-UZ"/>
        </w:rPr>
        <w:t xml:space="preserve"> - физик катталик бирлиги. </w:t>
      </w:r>
    </w:p>
    <w:p w:rsidR="007717DE" w:rsidRPr="00ED715C" w:rsidRDefault="007717DE" w:rsidP="007717DE">
      <w:pPr>
        <w:spacing w:line="360" w:lineRule="auto"/>
        <w:ind w:firstLine="708"/>
        <w:jc w:val="both"/>
        <w:rPr>
          <w:sz w:val="28"/>
          <w:szCs w:val="28"/>
          <w:lang w:val="uz-Cyrl-UZ"/>
        </w:rPr>
      </w:pPr>
      <w:r w:rsidRPr="00ED715C">
        <w:rPr>
          <w:sz w:val="28"/>
          <w:szCs w:val="28"/>
          <w:lang w:val="uz-Cyrl-UZ"/>
        </w:rPr>
        <w:t xml:space="preserve">Ўлчаш натижасида аниқланган катталик ҳақиқий ўлчам деб аталади. </w:t>
      </w:r>
    </w:p>
    <w:p w:rsidR="007717DE" w:rsidRPr="00ED715C" w:rsidRDefault="007717DE" w:rsidP="007717DE">
      <w:pPr>
        <w:spacing w:line="360" w:lineRule="auto"/>
        <w:ind w:firstLine="708"/>
        <w:jc w:val="both"/>
        <w:rPr>
          <w:sz w:val="28"/>
          <w:szCs w:val="28"/>
          <w:lang w:val="uz-Cyrl-UZ"/>
        </w:rPr>
      </w:pPr>
      <w:r w:rsidRPr="00ED715C">
        <w:rPr>
          <w:sz w:val="28"/>
          <w:szCs w:val="28"/>
          <w:lang w:val="uz-Cyrl-UZ"/>
        </w:rPr>
        <w:t>Баъзи пайтларда ҳақиқий ўлчамни аниқлашга эҳтиёж йўқ. Бу ҳолларда катталикнинг қиймати талаб қилинган оралиқдами ёки четга чиқ</w:t>
      </w:r>
      <w:r w:rsidR="007A6AC6">
        <w:rPr>
          <w:sz w:val="28"/>
          <w:szCs w:val="28"/>
          <w:lang w:val="uz-Cyrl-UZ"/>
        </w:rPr>
        <w:t>қ</w:t>
      </w:r>
      <w:r w:rsidRPr="00ED715C">
        <w:rPr>
          <w:sz w:val="28"/>
          <w:szCs w:val="28"/>
          <w:lang w:val="uz-Cyrl-UZ"/>
        </w:rPr>
        <w:t xml:space="preserve">анлиги аниқланиши кифоя,  яъни: </w:t>
      </w:r>
    </w:p>
    <w:p w:rsidR="007717DE" w:rsidRPr="00ED715C" w:rsidRDefault="007717DE" w:rsidP="007717DE">
      <w:pPr>
        <w:tabs>
          <w:tab w:val="num" w:pos="0"/>
        </w:tabs>
        <w:spacing w:line="360" w:lineRule="auto"/>
        <w:ind w:firstLine="709"/>
        <w:jc w:val="both"/>
        <w:rPr>
          <w:i/>
          <w:sz w:val="28"/>
          <w:szCs w:val="28"/>
          <w:lang w:val="uz-Cyrl-UZ"/>
        </w:rPr>
      </w:pPr>
      <w:r w:rsidRPr="00ED715C">
        <w:rPr>
          <w:sz w:val="28"/>
          <w:szCs w:val="28"/>
          <w:lang w:val="uz-Cyrl-UZ"/>
        </w:rPr>
        <w:t xml:space="preserve">                                            </w:t>
      </w:r>
      <w:r w:rsidR="003F3E81" w:rsidRPr="003F3E81">
        <w:rPr>
          <w:i/>
          <w:position w:val="-10"/>
          <w:sz w:val="28"/>
          <w:szCs w:val="28"/>
          <w:lang w:val="uz-Cyrl-UZ"/>
        </w:rPr>
        <w:object w:dxaOrig="68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05pt;height:18.15pt" o:ole="">
            <v:imagedata r:id="rId9" o:title=""/>
          </v:shape>
          <o:OLEObject Type="Embed" ProgID="Equation.DSMT4" ShapeID="_x0000_i1025" DrawAspect="Content" ObjectID="_1695283946" r:id="rId10"/>
        </w:object>
      </w:r>
      <w:r w:rsidRPr="00ED715C">
        <w:rPr>
          <w:i/>
          <w:sz w:val="28"/>
          <w:szCs w:val="28"/>
          <w:lang w:val="uz-Cyrl-UZ"/>
        </w:rPr>
        <w:t xml:space="preserve"> </w:t>
      </w:r>
      <w:r w:rsidRPr="00ED715C">
        <w:rPr>
          <w:sz w:val="28"/>
          <w:szCs w:val="28"/>
          <w:lang w:val="uz-Cyrl-UZ"/>
        </w:rPr>
        <w:t>ёки</w:t>
      </w:r>
      <w:r w:rsidRPr="00ED715C">
        <w:rPr>
          <w:i/>
          <w:color w:val="FF6600"/>
          <w:sz w:val="28"/>
          <w:szCs w:val="28"/>
          <w:lang w:val="uz-Cyrl-UZ"/>
        </w:rPr>
        <w:t xml:space="preserve"> </w:t>
      </w:r>
      <w:r w:rsidR="003F3E81" w:rsidRPr="003F3E81">
        <w:rPr>
          <w:i/>
          <w:position w:val="-10"/>
          <w:sz w:val="28"/>
          <w:szCs w:val="28"/>
          <w:lang w:val="uz-Cyrl-UZ"/>
        </w:rPr>
        <w:object w:dxaOrig="680" w:dyaOrig="320">
          <v:shape id="_x0000_i1026" type="#_x0000_t75" style="width:39.45pt;height:18.8pt" o:ole="">
            <v:imagedata r:id="rId11" o:title=""/>
          </v:shape>
          <o:OLEObject Type="Embed" ProgID="Equation.DSMT4" ShapeID="_x0000_i1026" DrawAspect="Content" ObjectID="_1695283947" r:id="rId12"/>
        </w:object>
      </w:r>
      <w:r w:rsidRPr="00ED715C">
        <w:rPr>
          <w:i/>
          <w:sz w:val="28"/>
          <w:szCs w:val="28"/>
          <w:lang w:val="uz-Cyrl-UZ"/>
        </w:rPr>
        <w:t>,</w:t>
      </w:r>
    </w:p>
    <w:p w:rsidR="007717DE" w:rsidRPr="00ED715C" w:rsidRDefault="007717DE" w:rsidP="007717DE">
      <w:pPr>
        <w:tabs>
          <w:tab w:val="num" w:pos="0"/>
        </w:tabs>
        <w:spacing w:line="360" w:lineRule="auto"/>
        <w:ind w:firstLine="709"/>
        <w:jc w:val="both"/>
        <w:rPr>
          <w:i/>
          <w:sz w:val="28"/>
          <w:szCs w:val="28"/>
          <w:lang w:val="uz-Cyrl-UZ"/>
        </w:rPr>
      </w:pPr>
      <w:r w:rsidRPr="00ED715C">
        <w:rPr>
          <w:sz w:val="28"/>
          <w:szCs w:val="28"/>
          <w:lang w:val="uz-Cyrl-UZ"/>
        </w:rPr>
        <w:t>бу ерда</w:t>
      </w:r>
      <w:r w:rsidR="00B41D9C">
        <w:rPr>
          <w:sz w:val="28"/>
          <w:szCs w:val="28"/>
          <w:lang w:val="uz-Cyrl-UZ"/>
        </w:rPr>
        <w:t>:</w:t>
      </w:r>
      <w:r w:rsidRPr="00ED715C">
        <w:rPr>
          <w:sz w:val="28"/>
          <w:szCs w:val="28"/>
          <w:lang w:val="uz-Cyrl-UZ"/>
        </w:rPr>
        <w:t xml:space="preserve"> </w:t>
      </w:r>
      <w:r w:rsidRPr="00ED715C">
        <w:rPr>
          <w:i/>
          <w:sz w:val="28"/>
          <w:szCs w:val="28"/>
          <w:lang w:val="uz-Cyrl-UZ"/>
        </w:rPr>
        <w:t>T –</w:t>
      </w:r>
      <w:r w:rsidR="00B41D9C">
        <w:rPr>
          <w:i/>
          <w:sz w:val="28"/>
          <w:szCs w:val="28"/>
          <w:lang w:val="uz-Cyrl-UZ"/>
        </w:rPr>
        <w:t xml:space="preserve"> </w:t>
      </w:r>
      <w:r w:rsidRPr="00ED715C">
        <w:rPr>
          <w:sz w:val="28"/>
          <w:szCs w:val="28"/>
          <w:lang w:val="uz-Cyrl-UZ"/>
        </w:rPr>
        <w:t>ўлчамнинг рухсат қилинган ўзгариш оралиғи</w:t>
      </w:r>
      <w:r w:rsidR="00B41D9C">
        <w:rPr>
          <w:sz w:val="28"/>
          <w:szCs w:val="28"/>
          <w:lang w:val="uz-Cyrl-UZ"/>
        </w:rPr>
        <w:t xml:space="preserve"> </w:t>
      </w:r>
      <w:r w:rsidRPr="00ED715C">
        <w:rPr>
          <w:sz w:val="28"/>
          <w:szCs w:val="28"/>
          <w:lang w:val="uz-Cyrl-UZ"/>
        </w:rPr>
        <w:t>(ўлчамнинг ўзгариш жоизлиги миқдори).</w:t>
      </w:r>
    </w:p>
    <w:p w:rsidR="00DE3130" w:rsidRDefault="007717DE" w:rsidP="007717DE">
      <w:pPr>
        <w:tabs>
          <w:tab w:val="num" w:pos="0"/>
        </w:tabs>
        <w:spacing w:line="360" w:lineRule="auto"/>
        <w:ind w:firstLine="709"/>
        <w:jc w:val="both"/>
        <w:rPr>
          <w:sz w:val="28"/>
          <w:szCs w:val="28"/>
          <w:lang w:val="uz-Cyrl-UZ"/>
        </w:rPr>
      </w:pPr>
      <w:r w:rsidRPr="00ED715C">
        <w:rPr>
          <w:sz w:val="28"/>
          <w:szCs w:val="28"/>
          <w:lang w:val="uz-Cyrl-UZ"/>
        </w:rPr>
        <w:t xml:space="preserve">Ўлчов бирликларини таъминловчи давлат тизими метрологик таъминотнинг услубий асоси бўлиб хизмат қилади. Асосий меъёрий техник ҳужжат - давлат стандартлари </w:t>
      </w:r>
      <w:r>
        <w:rPr>
          <w:sz w:val="28"/>
          <w:szCs w:val="28"/>
          <w:lang w:val="uz-Cyrl-UZ"/>
        </w:rPr>
        <w:t>ҳисоб</w:t>
      </w:r>
      <w:r w:rsidRPr="00ED715C">
        <w:rPr>
          <w:sz w:val="28"/>
          <w:szCs w:val="28"/>
          <w:lang w:val="uz-Cyrl-UZ"/>
        </w:rPr>
        <w:t xml:space="preserve">ланади. Халқаро ўлчам тизимининг (СИ) таклифларига таяниб тузилган стандартлар метрологик хизмат асосий қўлланмадир. СИ тизими бўйича асосий ўлчов бирликлари сифатида қуйидагилар қабул қилинган: </w:t>
      </w:r>
    </w:p>
    <w:p w:rsidR="005D7B39" w:rsidRPr="005D7B39" w:rsidRDefault="007717DE" w:rsidP="005D7B39">
      <w:pPr>
        <w:pStyle w:val="ab"/>
        <w:numPr>
          <w:ilvl w:val="0"/>
          <w:numId w:val="12"/>
        </w:numPr>
        <w:tabs>
          <w:tab w:val="num" w:pos="0"/>
        </w:tabs>
        <w:spacing w:line="360" w:lineRule="auto"/>
        <w:jc w:val="both"/>
        <w:rPr>
          <w:sz w:val="28"/>
          <w:szCs w:val="28"/>
          <w:lang w:val="uz-Cyrl-UZ"/>
        </w:rPr>
      </w:pPr>
      <w:r w:rsidRPr="005D7B39">
        <w:rPr>
          <w:sz w:val="28"/>
          <w:szCs w:val="28"/>
          <w:lang w:val="uz-Cyrl-UZ"/>
        </w:rPr>
        <w:t>узунлик-метр (</w:t>
      </w:r>
      <w:r w:rsidRPr="005D7B39">
        <w:rPr>
          <w:i/>
          <w:sz w:val="28"/>
          <w:szCs w:val="28"/>
          <w:lang w:val="uz-Cyrl-UZ"/>
        </w:rPr>
        <w:t>м</w:t>
      </w:r>
      <w:r w:rsidRPr="005D7B39">
        <w:rPr>
          <w:sz w:val="28"/>
          <w:szCs w:val="28"/>
          <w:lang w:val="uz-Cyrl-UZ"/>
        </w:rPr>
        <w:t xml:space="preserve">),  </w:t>
      </w:r>
    </w:p>
    <w:p w:rsidR="005D7B39" w:rsidRPr="005D7B39" w:rsidRDefault="007717DE" w:rsidP="005D7B39">
      <w:pPr>
        <w:pStyle w:val="ab"/>
        <w:numPr>
          <w:ilvl w:val="0"/>
          <w:numId w:val="12"/>
        </w:numPr>
        <w:tabs>
          <w:tab w:val="num" w:pos="0"/>
        </w:tabs>
        <w:spacing w:line="360" w:lineRule="auto"/>
        <w:jc w:val="both"/>
        <w:rPr>
          <w:sz w:val="28"/>
          <w:szCs w:val="28"/>
          <w:lang w:val="uz-Cyrl-UZ"/>
        </w:rPr>
      </w:pPr>
      <w:r w:rsidRPr="005D7B39">
        <w:rPr>
          <w:sz w:val="28"/>
          <w:szCs w:val="28"/>
          <w:lang w:val="uz-Cyrl-UZ"/>
        </w:rPr>
        <w:t>масса –килограмм (</w:t>
      </w:r>
      <w:r w:rsidRPr="005D7B39">
        <w:rPr>
          <w:i/>
          <w:sz w:val="28"/>
          <w:szCs w:val="28"/>
          <w:lang w:val="uz-Cyrl-UZ"/>
        </w:rPr>
        <w:t>кг</w:t>
      </w:r>
      <w:r w:rsidRPr="005D7B39">
        <w:rPr>
          <w:sz w:val="28"/>
          <w:szCs w:val="28"/>
          <w:lang w:val="uz-Cyrl-UZ"/>
        </w:rPr>
        <w:t xml:space="preserve">),  </w:t>
      </w:r>
    </w:p>
    <w:p w:rsidR="005D7B39" w:rsidRPr="005D7B39" w:rsidRDefault="007717DE" w:rsidP="005D7B39">
      <w:pPr>
        <w:pStyle w:val="ab"/>
        <w:numPr>
          <w:ilvl w:val="0"/>
          <w:numId w:val="12"/>
        </w:numPr>
        <w:tabs>
          <w:tab w:val="num" w:pos="0"/>
        </w:tabs>
        <w:spacing w:line="360" w:lineRule="auto"/>
        <w:jc w:val="both"/>
        <w:rPr>
          <w:sz w:val="28"/>
          <w:szCs w:val="28"/>
          <w:lang w:val="uz-Cyrl-UZ"/>
        </w:rPr>
      </w:pPr>
      <w:r w:rsidRPr="005D7B39">
        <w:rPr>
          <w:sz w:val="28"/>
          <w:szCs w:val="28"/>
          <w:lang w:val="uz-Cyrl-UZ"/>
        </w:rPr>
        <w:t>вақт –секунд (</w:t>
      </w:r>
      <w:r w:rsidRPr="005D7B39">
        <w:rPr>
          <w:i/>
          <w:sz w:val="28"/>
          <w:szCs w:val="28"/>
          <w:lang w:val="uz-Cyrl-UZ"/>
        </w:rPr>
        <w:t>с</w:t>
      </w:r>
      <w:r w:rsidRPr="005D7B39">
        <w:rPr>
          <w:sz w:val="28"/>
          <w:szCs w:val="28"/>
          <w:lang w:val="uz-Cyrl-UZ"/>
        </w:rPr>
        <w:t xml:space="preserve">), </w:t>
      </w:r>
    </w:p>
    <w:p w:rsidR="005D7B39" w:rsidRPr="005D7B39" w:rsidRDefault="007717DE" w:rsidP="005D7B39">
      <w:pPr>
        <w:pStyle w:val="ab"/>
        <w:numPr>
          <w:ilvl w:val="0"/>
          <w:numId w:val="12"/>
        </w:numPr>
        <w:tabs>
          <w:tab w:val="num" w:pos="0"/>
        </w:tabs>
        <w:spacing w:line="360" w:lineRule="auto"/>
        <w:jc w:val="both"/>
        <w:rPr>
          <w:sz w:val="28"/>
          <w:szCs w:val="28"/>
          <w:lang w:val="uz-Cyrl-UZ"/>
        </w:rPr>
      </w:pPr>
      <w:r w:rsidRPr="005D7B39">
        <w:rPr>
          <w:sz w:val="28"/>
          <w:szCs w:val="28"/>
          <w:lang w:val="uz-Cyrl-UZ"/>
        </w:rPr>
        <w:t>электр токи кучи- Ампер (</w:t>
      </w:r>
      <w:r w:rsidRPr="005D7B39">
        <w:rPr>
          <w:i/>
          <w:sz w:val="28"/>
          <w:szCs w:val="28"/>
          <w:lang w:val="uz-Cyrl-UZ"/>
        </w:rPr>
        <w:t>А</w:t>
      </w:r>
      <w:r w:rsidRPr="005D7B39">
        <w:rPr>
          <w:sz w:val="28"/>
          <w:szCs w:val="28"/>
          <w:lang w:val="uz-Cyrl-UZ"/>
        </w:rPr>
        <w:t xml:space="preserve">), </w:t>
      </w:r>
    </w:p>
    <w:p w:rsidR="005D7B39" w:rsidRPr="005D7B39" w:rsidRDefault="007717DE" w:rsidP="005D7B39">
      <w:pPr>
        <w:pStyle w:val="ab"/>
        <w:numPr>
          <w:ilvl w:val="0"/>
          <w:numId w:val="12"/>
        </w:numPr>
        <w:tabs>
          <w:tab w:val="num" w:pos="0"/>
        </w:tabs>
        <w:spacing w:line="360" w:lineRule="auto"/>
        <w:jc w:val="both"/>
        <w:rPr>
          <w:sz w:val="28"/>
          <w:szCs w:val="28"/>
          <w:lang w:val="uz-Cyrl-UZ"/>
        </w:rPr>
      </w:pPr>
      <w:r w:rsidRPr="005D7B39">
        <w:rPr>
          <w:sz w:val="28"/>
          <w:szCs w:val="28"/>
          <w:lang w:val="uz-Cyrl-UZ"/>
        </w:rPr>
        <w:t xml:space="preserve">термодинамик </w:t>
      </w:r>
      <w:r w:rsidR="005D7B39" w:rsidRPr="005D7B39">
        <w:rPr>
          <w:sz w:val="28"/>
          <w:szCs w:val="28"/>
          <w:lang w:val="uz-Cyrl-UZ"/>
        </w:rPr>
        <w:t>ҳ</w:t>
      </w:r>
      <w:r w:rsidRPr="005D7B39">
        <w:rPr>
          <w:sz w:val="28"/>
          <w:szCs w:val="28"/>
          <w:lang w:val="uz-Cyrl-UZ"/>
        </w:rPr>
        <w:t>арорат-Келвин (</w:t>
      </w:r>
      <w:r w:rsidRPr="005D7B39">
        <w:rPr>
          <w:i/>
          <w:sz w:val="28"/>
          <w:szCs w:val="28"/>
          <w:lang w:val="uz-Cyrl-UZ"/>
        </w:rPr>
        <w:t>К</w:t>
      </w:r>
      <w:r w:rsidRPr="005D7B39">
        <w:rPr>
          <w:sz w:val="28"/>
          <w:szCs w:val="28"/>
          <w:lang w:val="uz-Cyrl-UZ"/>
        </w:rPr>
        <w:t xml:space="preserve">), </w:t>
      </w:r>
    </w:p>
    <w:p w:rsidR="005D7B39" w:rsidRPr="005D7B39" w:rsidRDefault="007717DE" w:rsidP="005D7B39">
      <w:pPr>
        <w:pStyle w:val="ab"/>
        <w:numPr>
          <w:ilvl w:val="0"/>
          <w:numId w:val="12"/>
        </w:numPr>
        <w:tabs>
          <w:tab w:val="num" w:pos="0"/>
        </w:tabs>
        <w:spacing w:line="360" w:lineRule="auto"/>
        <w:jc w:val="both"/>
        <w:rPr>
          <w:sz w:val="28"/>
          <w:szCs w:val="28"/>
          <w:lang w:val="uz-Cyrl-UZ"/>
        </w:rPr>
      </w:pPr>
      <w:r w:rsidRPr="005D7B39">
        <w:rPr>
          <w:sz w:val="28"/>
          <w:szCs w:val="28"/>
          <w:lang w:val="uz-Cyrl-UZ"/>
        </w:rPr>
        <w:t>ёруғлик кучи –кандела (</w:t>
      </w:r>
      <w:r w:rsidRPr="005D7B39">
        <w:rPr>
          <w:i/>
          <w:sz w:val="28"/>
          <w:szCs w:val="28"/>
          <w:lang w:val="uz-Cyrl-UZ"/>
        </w:rPr>
        <w:t>кд</w:t>
      </w:r>
      <w:r w:rsidRPr="005D7B39">
        <w:rPr>
          <w:sz w:val="28"/>
          <w:szCs w:val="28"/>
          <w:lang w:val="uz-Cyrl-UZ"/>
        </w:rPr>
        <w:t xml:space="preserve">), </w:t>
      </w:r>
    </w:p>
    <w:p w:rsidR="005D7B39" w:rsidRPr="005D7B39" w:rsidRDefault="007717DE" w:rsidP="005D7B39">
      <w:pPr>
        <w:pStyle w:val="ab"/>
        <w:numPr>
          <w:ilvl w:val="0"/>
          <w:numId w:val="12"/>
        </w:numPr>
        <w:tabs>
          <w:tab w:val="num" w:pos="0"/>
        </w:tabs>
        <w:spacing w:line="360" w:lineRule="auto"/>
        <w:jc w:val="both"/>
        <w:rPr>
          <w:sz w:val="28"/>
          <w:szCs w:val="28"/>
          <w:lang w:val="uz-Cyrl-UZ"/>
        </w:rPr>
      </w:pPr>
      <w:r w:rsidRPr="005D7B39">
        <w:rPr>
          <w:sz w:val="28"/>
          <w:szCs w:val="28"/>
          <w:lang w:val="uz-Cyrl-UZ"/>
        </w:rPr>
        <w:t>модда миқдори –мол (</w:t>
      </w:r>
      <w:r w:rsidRPr="005D7B39">
        <w:rPr>
          <w:i/>
          <w:sz w:val="28"/>
          <w:szCs w:val="28"/>
          <w:lang w:val="uz-Cyrl-UZ"/>
        </w:rPr>
        <w:t>мол</w:t>
      </w:r>
      <w:r w:rsidRPr="005D7B39">
        <w:rPr>
          <w:sz w:val="28"/>
          <w:szCs w:val="28"/>
          <w:lang w:val="uz-Cyrl-UZ"/>
        </w:rPr>
        <w:t xml:space="preserve">), </w:t>
      </w:r>
    </w:p>
    <w:p w:rsidR="007717DE" w:rsidRPr="00ED715C" w:rsidRDefault="00F44712" w:rsidP="007717DE">
      <w:pPr>
        <w:tabs>
          <w:tab w:val="num" w:pos="0"/>
        </w:tabs>
        <w:spacing w:line="360" w:lineRule="auto"/>
        <w:ind w:firstLine="709"/>
        <w:jc w:val="both"/>
        <w:rPr>
          <w:sz w:val="28"/>
          <w:szCs w:val="28"/>
          <w:lang w:val="uz-Cyrl-UZ"/>
        </w:rPr>
      </w:pPr>
      <w:r w:rsidRPr="00ED715C">
        <w:rPr>
          <w:sz w:val="28"/>
          <w:szCs w:val="28"/>
          <w:lang w:val="uz-Cyrl-UZ"/>
        </w:rPr>
        <w:t xml:space="preserve">Қўшимча </w:t>
      </w:r>
      <w:r w:rsidR="007717DE" w:rsidRPr="00ED715C">
        <w:rPr>
          <w:sz w:val="28"/>
          <w:szCs w:val="28"/>
          <w:lang w:val="uz-Cyrl-UZ"/>
        </w:rPr>
        <w:t xml:space="preserve">бирликлар сифатида бурчак ўлчамлари радиан ва стерадианлар қабул қилинган. Бошқа барча физик катталикларнинг бирликлари, уларнинг юқорида санаб ўтилган асосий бирликлар билан </w:t>
      </w:r>
      <w:r w:rsidR="007717DE" w:rsidRPr="00ED715C">
        <w:rPr>
          <w:sz w:val="28"/>
          <w:szCs w:val="28"/>
          <w:lang w:val="uz-Cyrl-UZ"/>
        </w:rPr>
        <w:lastRenderedPageBreak/>
        <w:t>боғланиш формулалардан фойдаланиб келтириб чиқарилади. Масалан: 1</w:t>
      </w:r>
      <w:r w:rsidR="007717DE" w:rsidRPr="00ED715C">
        <w:rPr>
          <w:i/>
          <w:sz w:val="28"/>
          <w:szCs w:val="28"/>
          <w:lang w:val="uz-Cyrl-UZ"/>
        </w:rPr>
        <w:t>Н</w:t>
      </w:r>
      <w:r w:rsidR="007717DE" w:rsidRPr="00ED715C">
        <w:rPr>
          <w:sz w:val="28"/>
          <w:szCs w:val="28"/>
          <w:lang w:val="uz-Cyrl-UZ"/>
        </w:rPr>
        <w:t xml:space="preserve"> = 1</w:t>
      </w:r>
      <w:r w:rsidR="007717DE" w:rsidRPr="00ED715C">
        <w:rPr>
          <w:i/>
          <w:sz w:val="28"/>
          <w:szCs w:val="28"/>
          <w:lang w:val="uz-Cyrl-UZ"/>
        </w:rPr>
        <w:t>кг.м</w:t>
      </w:r>
      <w:r w:rsidR="007717DE" w:rsidRPr="00ED715C">
        <w:rPr>
          <w:sz w:val="28"/>
          <w:szCs w:val="28"/>
          <w:lang w:val="uz-Cyrl-UZ"/>
        </w:rPr>
        <w:t>/</w:t>
      </w:r>
      <w:r w:rsidR="007717DE" w:rsidRPr="00ED715C">
        <w:rPr>
          <w:i/>
          <w:sz w:val="28"/>
          <w:szCs w:val="28"/>
          <w:lang w:val="uz-Cyrl-UZ"/>
        </w:rPr>
        <w:t>с</w:t>
      </w:r>
      <w:r w:rsidR="007717DE" w:rsidRPr="00ED715C">
        <w:rPr>
          <w:i/>
          <w:sz w:val="28"/>
          <w:szCs w:val="28"/>
          <w:vertAlign w:val="superscript"/>
          <w:lang w:val="uz-Cyrl-UZ"/>
        </w:rPr>
        <w:t>2</w:t>
      </w:r>
      <w:r w:rsidR="007717DE" w:rsidRPr="00ED715C">
        <w:rPr>
          <w:i/>
          <w:sz w:val="28"/>
          <w:szCs w:val="28"/>
          <w:lang w:val="uz-Cyrl-UZ"/>
        </w:rPr>
        <w:t>.</w:t>
      </w:r>
    </w:p>
    <w:p w:rsidR="007717DE" w:rsidRPr="00ED715C" w:rsidRDefault="007717DE" w:rsidP="007717DE">
      <w:pPr>
        <w:tabs>
          <w:tab w:val="num" w:pos="0"/>
        </w:tabs>
        <w:spacing w:line="360" w:lineRule="auto"/>
        <w:ind w:firstLine="709"/>
        <w:jc w:val="both"/>
        <w:rPr>
          <w:sz w:val="28"/>
          <w:szCs w:val="28"/>
          <w:lang w:val="uz-Cyrl-UZ"/>
        </w:rPr>
      </w:pPr>
      <w:r w:rsidRPr="00ED715C">
        <w:rPr>
          <w:sz w:val="28"/>
          <w:szCs w:val="28"/>
          <w:lang w:val="uz-Cyrl-UZ"/>
        </w:rPr>
        <w:t xml:space="preserve">Меъёрланган метрологик кўрсаткичларга эга бўлган ва ўлчаш ишларида қўлланиладиган техник қурилмалар ўлчаш воситалари деб аталади. </w:t>
      </w:r>
    </w:p>
    <w:p w:rsidR="007717DE" w:rsidRPr="00ED715C" w:rsidRDefault="007717DE" w:rsidP="007717DE">
      <w:pPr>
        <w:tabs>
          <w:tab w:val="num" w:pos="0"/>
        </w:tabs>
        <w:spacing w:line="360" w:lineRule="auto"/>
        <w:ind w:firstLine="709"/>
        <w:jc w:val="both"/>
        <w:rPr>
          <w:sz w:val="28"/>
          <w:szCs w:val="28"/>
          <w:lang w:val="uz-Cyrl-UZ"/>
        </w:rPr>
      </w:pPr>
      <w:r w:rsidRPr="00ED715C">
        <w:rPr>
          <w:sz w:val="28"/>
          <w:szCs w:val="28"/>
          <w:lang w:val="uz-Cyrl-UZ"/>
        </w:rPr>
        <w:t>Эталон –</w:t>
      </w:r>
      <w:r w:rsidR="00C40F60">
        <w:rPr>
          <w:sz w:val="28"/>
          <w:szCs w:val="28"/>
          <w:lang w:val="uz-Cyrl-UZ"/>
        </w:rPr>
        <w:t xml:space="preserve"> </w:t>
      </w:r>
      <w:r w:rsidRPr="00ED715C">
        <w:rPr>
          <w:sz w:val="28"/>
          <w:szCs w:val="28"/>
          <w:lang w:val="uz-Cyrl-UZ"/>
        </w:rPr>
        <w:t xml:space="preserve">расмий </w:t>
      </w:r>
      <w:r w:rsidR="00C40F60">
        <w:rPr>
          <w:sz w:val="28"/>
          <w:szCs w:val="28"/>
          <w:lang w:val="uz-Cyrl-UZ"/>
        </w:rPr>
        <w:t>т</w:t>
      </w:r>
      <w:r w:rsidRPr="00ED715C">
        <w:rPr>
          <w:sz w:val="28"/>
          <w:szCs w:val="28"/>
          <w:lang w:val="uz-Cyrl-UZ"/>
        </w:rPr>
        <w:t xml:space="preserve">асдиқланган ва ишлаш ўлчов асбобларига текшириш тизими орқали ўлчамларни узатиш воситасидир. </w:t>
      </w:r>
    </w:p>
    <w:p w:rsidR="007717DE" w:rsidRPr="00ED715C" w:rsidRDefault="007717DE" w:rsidP="007717DE">
      <w:pPr>
        <w:tabs>
          <w:tab w:val="num" w:pos="0"/>
        </w:tabs>
        <w:spacing w:line="360" w:lineRule="auto"/>
        <w:jc w:val="both"/>
        <w:rPr>
          <w:sz w:val="28"/>
          <w:szCs w:val="28"/>
          <w:lang w:val="uz-Cyrl-UZ"/>
        </w:rPr>
      </w:pPr>
      <w:r>
        <w:rPr>
          <w:sz w:val="28"/>
          <w:szCs w:val="28"/>
          <w:lang w:val="uz-Cyrl-UZ"/>
        </w:rPr>
        <w:tab/>
      </w:r>
      <w:r w:rsidRPr="00ED715C">
        <w:rPr>
          <w:sz w:val="28"/>
          <w:szCs w:val="28"/>
          <w:lang w:val="uz-Cyrl-UZ"/>
        </w:rPr>
        <w:t xml:space="preserve">Зарур бўлган миқдорларни ҳосил қилиш учун фойдаланиладиган ўлчаш воситалари меъёрий ўлчаш воситалари дейилади (тошлар, паралел кўндаланг юзали тугал плиталар, конденсаторлар ва ҳ.к). </w:t>
      </w:r>
    </w:p>
    <w:p w:rsidR="007717DE" w:rsidRPr="00ED715C" w:rsidRDefault="007717DE" w:rsidP="007717DE">
      <w:pPr>
        <w:tabs>
          <w:tab w:val="num" w:pos="0"/>
        </w:tabs>
        <w:spacing w:line="360" w:lineRule="auto"/>
        <w:ind w:firstLine="709"/>
        <w:jc w:val="both"/>
        <w:rPr>
          <w:sz w:val="28"/>
          <w:szCs w:val="28"/>
          <w:lang w:val="uz-Cyrl-UZ"/>
        </w:rPr>
      </w:pPr>
      <w:r>
        <w:rPr>
          <w:noProof/>
          <w:sz w:val="28"/>
          <w:szCs w:val="28"/>
        </w:rPr>
        <mc:AlternateContent>
          <mc:Choice Requires="wpg">
            <w:drawing>
              <wp:anchor distT="0" distB="0" distL="114300" distR="114300" simplePos="0" relativeHeight="251659264" behindDoc="0" locked="0" layoutInCell="1" allowOverlap="1" wp14:anchorId="79EB595D" wp14:editId="54D04A62">
                <wp:simplePos x="0" y="0"/>
                <wp:positionH relativeFrom="column">
                  <wp:posOffset>88707</wp:posOffset>
                </wp:positionH>
                <wp:positionV relativeFrom="paragraph">
                  <wp:posOffset>172692</wp:posOffset>
                </wp:positionV>
                <wp:extent cx="5836257" cy="571500"/>
                <wp:effectExtent l="19050" t="19050" r="12700" b="19050"/>
                <wp:wrapNone/>
                <wp:docPr id="68" name="Группа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36257" cy="571500"/>
                          <a:chOff x="981" y="8514"/>
                          <a:chExt cx="10260" cy="900"/>
                        </a:xfrm>
                      </wpg:grpSpPr>
                      <wps:wsp>
                        <wps:cNvPr id="69" name="Rectangle 100"/>
                        <wps:cNvSpPr>
                          <a:spLocks noChangeArrowheads="1"/>
                        </wps:cNvSpPr>
                        <wps:spPr bwMode="auto">
                          <a:xfrm>
                            <a:off x="981" y="8514"/>
                            <a:ext cx="1440" cy="900"/>
                          </a:xfrm>
                          <a:prstGeom prst="rect">
                            <a:avLst/>
                          </a:prstGeom>
                          <a:solidFill>
                            <a:srgbClr val="FFFFFF"/>
                          </a:solidFill>
                          <a:ln w="28575">
                            <a:solidFill>
                              <a:srgbClr val="000000"/>
                            </a:solidFill>
                            <a:miter lim="800000"/>
                            <a:headEnd/>
                            <a:tailEnd/>
                          </a:ln>
                        </wps:spPr>
                        <wps:txbx>
                          <w:txbxContent>
                            <w:p w:rsidR="007717DE" w:rsidRDefault="007717DE" w:rsidP="007717DE">
                              <w:r>
                                <w:rPr>
                                  <w:sz w:val="28"/>
                                  <w:szCs w:val="28"/>
                                </w:rPr>
                                <w:t>Эталон</w:t>
                              </w:r>
                            </w:p>
                          </w:txbxContent>
                        </wps:txbx>
                        <wps:bodyPr rot="0" vert="horz" wrap="square" lIns="91440" tIns="45720" rIns="91440" bIns="45720" anchor="ctr" anchorCtr="0" upright="1">
                          <a:noAutofit/>
                        </wps:bodyPr>
                      </wps:wsp>
                      <wps:wsp>
                        <wps:cNvPr id="70" name="Rectangle 101"/>
                        <wps:cNvSpPr>
                          <a:spLocks noChangeArrowheads="1"/>
                        </wps:cNvSpPr>
                        <wps:spPr bwMode="auto">
                          <a:xfrm>
                            <a:off x="2961" y="8514"/>
                            <a:ext cx="1440" cy="900"/>
                          </a:xfrm>
                          <a:prstGeom prst="rect">
                            <a:avLst/>
                          </a:prstGeom>
                          <a:solidFill>
                            <a:srgbClr val="FFFFFF"/>
                          </a:solidFill>
                          <a:ln w="28575">
                            <a:solidFill>
                              <a:srgbClr val="000000"/>
                            </a:solidFill>
                            <a:miter lim="800000"/>
                            <a:headEnd/>
                            <a:tailEnd/>
                          </a:ln>
                        </wps:spPr>
                        <wps:txbx>
                          <w:txbxContent>
                            <w:p w:rsidR="007717DE" w:rsidRPr="00334216" w:rsidRDefault="007717DE" w:rsidP="007717DE">
                              <w:pPr>
                                <w:jc w:val="center"/>
                                <w:rPr>
                                  <w:sz w:val="28"/>
                                  <w:szCs w:val="28"/>
                                  <w:lang w:val="uz-Cyrl-UZ"/>
                                </w:rPr>
                              </w:pPr>
                              <w:r w:rsidRPr="00DD188F">
                                <w:rPr>
                                  <w:sz w:val="28"/>
                                  <w:szCs w:val="28"/>
                                  <w:lang w:val="uz-Cyrl-UZ"/>
                                </w:rPr>
                                <w:t>Ишчи</w:t>
                              </w:r>
                              <w:r>
                                <w:rPr>
                                  <w:sz w:val="28"/>
                                  <w:szCs w:val="28"/>
                                </w:rPr>
                                <w:t xml:space="preserve"> </w:t>
                              </w:r>
                              <w:r>
                                <w:rPr>
                                  <w:sz w:val="28"/>
                                  <w:szCs w:val="28"/>
                                  <w:lang w:val="uz-Cyrl-UZ"/>
                                </w:rPr>
                                <w:t>эт</w:t>
                              </w:r>
                              <w:r>
                                <w:rPr>
                                  <w:sz w:val="28"/>
                                  <w:szCs w:val="28"/>
                                </w:rPr>
                                <w:t>а</w:t>
                              </w:r>
                              <w:r>
                                <w:rPr>
                                  <w:sz w:val="28"/>
                                  <w:szCs w:val="28"/>
                                  <w:lang w:val="uz-Cyrl-UZ"/>
                                </w:rPr>
                                <w:t>л</w:t>
                              </w:r>
                              <w:r>
                                <w:rPr>
                                  <w:sz w:val="28"/>
                                  <w:szCs w:val="28"/>
                                </w:rPr>
                                <w:t>о</w:t>
                              </w:r>
                              <w:r>
                                <w:rPr>
                                  <w:sz w:val="28"/>
                                  <w:szCs w:val="28"/>
                                  <w:lang w:val="uz-Cyrl-UZ"/>
                                </w:rPr>
                                <w:t>н</w:t>
                              </w:r>
                            </w:p>
                            <w:p w:rsidR="007717DE" w:rsidRDefault="007717DE" w:rsidP="007717DE">
                              <w:pPr>
                                <w:jc w:val="center"/>
                              </w:pPr>
                            </w:p>
                          </w:txbxContent>
                        </wps:txbx>
                        <wps:bodyPr rot="0" vert="horz" wrap="square" lIns="91440" tIns="45720" rIns="91440" bIns="45720" anchor="ctr" anchorCtr="0" upright="1">
                          <a:noAutofit/>
                        </wps:bodyPr>
                      </wps:wsp>
                      <wps:wsp>
                        <wps:cNvPr id="71" name="Line 102"/>
                        <wps:cNvCnPr/>
                        <wps:spPr bwMode="auto">
                          <a:xfrm>
                            <a:off x="2421" y="8874"/>
                            <a:ext cx="54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2" name="Rectangle 103"/>
                        <wps:cNvSpPr>
                          <a:spLocks noChangeArrowheads="1"/>
                        </wps:cNvSpPr>
                        <wps:spPr bwMode="auto">
                          <a:xfrm>
                            <a:off x="4761" y="8514"/>
                            <a:ext cx="2160" cy="900"/>
                          </a:xfrm>
                          <a:prstGeom prst="rect">
                            <a:avLst/>
                          </a:prstGeom>
                          <a:solidFill>
                            <a:srgbClr val="FFFFFF"/>
                          </a:solidFill>
                          <a:ln w="28575">
                            <a:solidFill>
                              <a:srgbClr val="000000"/>
                            </a:solidFill>
                            <a:miter lim="800000"/>
                            <a:headEnd/>
                            <a:tailEnd/>
                          </a:ln>
                        </wps:spPr>
                        <wps:txbx>
                          <w:txbxContent>
                            <w:p w:rsidR="007717DE" w:rsidRPr="00C65D58" w:rsidRDefault="007717DE" w:rsidP="007717DE">
                              <w:pPr>
                                <w:jc w:val="center"/>
                                <w:rPr>
                                  <w:sz w:val="22"/>
                                </w:rPr>
                              </w:pPr>
                              <w:r w:rsidRPr="00C65D58">
                                <w:rPr>
                                  <w:sz w:val="22"/>
                                  <w:lang w:val="uz-Cyrl-UZ"/>
                                </w:rPr>
                                <w:t>Олий</w:t>
                              </w:r>
                              <w:r w:rsidRPr="00C65D58">
                                <w:rPr>
                                  <w:sz w:val="22"/>
                                </w:rPr>
                                <w:t xml:space="preserve"> </w:t>
                              </w:r>
                              <w:r w:rsidRPr="00C65D58">
                                <w:rPr>
                                  <w:sz w:val="22"/>
                                  <w:lang w:val="uz-Cyrl-UZ"/>
                                </w:rPr>
                                <w:t>разрядли намунавий</w:t>
                              </w:r>
                              <w:r w:rsidRPr="00C65D58">
                                <w:rPr>
                                  <w:sz w:val="32"/>
                                  <w:szCs w:val="28"/>
                                  <w:lang w:val="uz-Cyrl-UZ"/>
                                </w:rPr>
                                <w:t xml:space="preserve"> </w:t>
                              </w:r>
                              <w:r w:rsidRPr="00C65D58">
                                <w:rPr>
                                  <w:sz w:val="22"/>
                                  <w:lang w:val="uz-Cyrl-UZ"/>
                                </w:rPr>
                                <w:t>ўлчамлар</w:t>
                              </w:r>
                            </w:p>
                          </w:txbxContent>
                        </wps:txbx>
                        <wps:bodyPr rot="0" vert="horz" wrap="square" lIns="91440" tIns="45720" rIns="91440" bIns="45720" anchor="ctr" anchorCtr="0" upright="1">
                          <a:noAutofit/>
                        </wps:bodyPr>
                      </wps:wsp>
                      <wps:wsp>
                        <wps:cNvPr id="73" name="Rectangle 104"/>
                        <wps:cNvSpPr>
                          <a:spLocks noChangeArrowheads="1"/>
                        </wps:cNvSpPr>
                        <wps:spPr bwMode="auto">
                          <a:xfrm>
                            <a:off x="7281" y="8514"/>
                            <a:ext cx="1980" cy="900"/>
                          </a:xfrm>
                          <a:prstGeom prst="rect">
                            <a:avLst/>
                          </a:prstGeom>
                          <a:solidFill>
                            <a:srgbClr val="FFFFFF"/>
                          </a:solidFill>
                          <a:ln w="28575">
                            <a:solidFill>
                              <a:srgbClr val="000000"/>
                            </a:solidFill>
                            <a:miter lim="800000"/>
                            <a:headEnd/>
                            <a:tailEnd/>
                          </a:ln>
                        </wps:spPr>
                        <wps:txbx>
                          <w:txbxContent>
                            <w:p w:rsidR="007717DE" w:rsidRPr="00D44862" w:rsidRDefault="007717DE" w:rsidP="00A46618">
                              <w:pPr>
                                <w:jc w:val="center"/>
                                <w:rPr>
                                  <w:sz w:val="22"/>
                                </w:rPr>
                              </w:pPr>
                              <w:r w:rsidRPr="00D44862">
                                <w:rPr>
                                  <w:sz w:val="22"/>
                                </w:rPr>
                                <w:t xml:space="preserve">Паст </w:t>
                              </w:r>
                              <w:r w:rsidRPr="00D44862">
                                <w:rPr>
                                  <w:sz w:val="22"/>
                                  <w:lang w:val="uz-Cyrl-UZ"/>
                                </w:rPr>
                                <w:t>разрядли намунали ўлчамлар</w:t>
                              </w:r>
                            </w:p>
                          </w:txbxContent>
                        </wps:txbx>
                        <wps:bodyPr rot="0" vert="horz" wrap="square" lIns="91440" tIns="45720" rIns="91440" bIns="45720" anchor="ctr" anchorCtr="0" upright="1">
                          <a:noAutofit/>
                        </wps:bodyPr>
                      </wps:wsp>
                      <wps:wsp>
                        <wps:cNvPr id="74" name="Rectangle 105"/>
                        <wps:cNvSpPr>
                          <a:spLocks noChangeArrowheads="1"/>
                        </wps:cNvSpPr>
                        <wps:spPr bwMode="auto">
                          <a:xfrm>
                            <a:off x="9801" y="8514"/>
                            <a:ext cx="1440" cy="900"/>
                          </a:xfrm>
                          <a:prstGeom prst="rect">
                            <a:avLst/>
                          </a:prstGeom>
                          <a:solidFill>
                            <a:srgbClr val="FFFFFF"/>
                          </a:solidFill>
                          <a:ln w="28575">
                            <a:solidFill>
                              <a:srgbClr val="000000"/>
                            </a:solidFill>
                            <a:miter lim="800000"/>
                            <a:headEnd/>
                            <a:tailEnd/>
                          </a:ln>
                        </wps:spPr>
                        <wps:txbx>
                          <w:txbxContent>
                            <w:p w:rsidR="007717DE" w:rsidRPr="00D44862" w:rsidRDefault="007717DE" w:rsidP="00A46618">
                              <w:pPr>
                                <w:jc w:val="center"/>
                              </w:pPr>
                              <w:r w:rsidRPr="00D44862">
                                <w:rPr>
                                  <w:lang w:val="uz-Cyrl-UZ"/>
                                </w:rPr>
                                <w:t>Ишчи</w:t>
                              </w:r>
                              <w:r w:rsidRPr="00D44862">
                                <w:t xml:space="preserve"> </w:t>
                              </w:r>
                              <w:r w:rsidRPr="00D44862">
                                <w:rPr>
                                  <w:lang w:val="uz-Cyrl-UZ"/>
                                </w:rPr>
                                <w:t>ўлчаш асбоблари</w:t>
                              </w:r>
                            </w:p>
                          </w:txbxContent>
                        </wps:txbx>
                        <wps:bodyPr rot="0" vert="horz" wrap="square" lIns="91440" tIns="45720" rIns="91440" bIns="45720" anchor="ctr" anchorCtr="0" upright="1">
                          <a:noAutofit/>
                        </wps:bodyPr>
                      </wps:wsp>
                      <wps:wsp>
                        <wps:cNvPr id="75" name="Line 106"/>
                        <wps:cNvCnPr/>
                        <wps:spPr bwMode="auto">
                          <a:xfrm>
                            <a:off x="4401" y="8874"/>
                            <a:ext cx="3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6" name="Line 107"/>
                        <wps:cNvCnPr/>
                        <wps:spPr bwMode="auto">
                          <a:xfrm>
                            <a:off x="6921" y="8874"/>
                            <a:ext cx="36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7" name="Line 108"/>
                        <wps:cNvCnPr/>
                        <wps:spPr bwMode="auto">
                          <a:xfrm>
                            <a:off x="9261" y="8874"/>
                            <a:ext cx="54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68" o:spid="_x0000_s1026" style="position:absolute;left:0;text-align:left;margin-left:7pt;margin-top:13.6pt;width:459.55pt;height:45pt;z-index:251659264" coordorigin="981,8514" coordsize="10260,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">
                <v:rect id="Rectangle 100" o:spid="_x0000_s1027" style="position:absolute;left:981;top:8514;width:1440;height:9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kt+sMA&#10;AADbAAAADwAAAGRycy9kb3ducmV2LnhtbESPQWvCQBSE7wX/w/KE3uqmHtSmriJCQSmCpoLXR/Y1&#10;Cc2+F7PbGP+9Kwgeh5n5hpkve1erjlpfCRt4HyWgiHOxFRcGjj9fbzNQPiBbrIXJwJU8LBeDlzmm&#10;Vi58oC4LhYoQ9ikaKENoUq19XpJDP5KGOHq/0joMUbaFti1eItzVepwkE+2w4rhQYkPrkvK/7N8Z&#10;6M9dt01O++/ZdLxdyYE2uyBizOuwX32CCtSHZ/jR3lgDkw+4f4k/QC9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xkt+sMAAADbAAAADwAAAAAAAAAAAAAAAACYAgAAZHJzL2Rv&#10;d25yZXYueG1sUEsFBgAAAAAEAAQA9QAAAIgDAAAAAA==&#10;" strokeweight="2.25pt">
                  <v:textbox>
                    <w:txbxContent>
                      <w:p w:rsidR="007717DE" w:rsidRDefault="007717DE" w:rsidP="007717DE">
                        <w:r>
                          <w:rPr>
                            <w:sz w:val="28"/>
                            <w:szCs w:val="28"/>
                          </w:rPr>
                          <w:t>Эталон</w:t>
                        </w:r>
                      </w:p>
                    </w:txbxContent>
                  </v:textbox>
                </v:rect>
                <v:rect id="Rectangle 101" o:spid="_x0000_s1028" style="position:absolute;left:2961;top:8514;width:1440;height:9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SusEA&#10;AADbAAAADwAAAGRycy9kb3ducmV2LnhtbERPTWvCQBC9C/0PyxS8mU09mJC6ihQKhlJQW+h1yI5J&#10;MDuTZrdJ+u/dQ6HHx/ve7mfXqZEG3wobeEpSUMSV2JZrA58fr6sclA/IFjthMvBLHva7h8UWCysT&#10;n2m8hFrFEPYFGmhC6AutfdWQQ59ITxy5qwwOQ4RDre2AUwx3nV6n6UY7bDk2NNjTS0PV7fLjDMzf&#10;41imX6e3PFuXBznT8T2IGLN8nA/PoALN4V/85z5aA1lcH7/EH6B3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f6ErrBAAAA2wAAAA8AAAAAAAAAAAAAAAAAmAIAAGRycy9kb3du&#10;cmV2LnhtbFBLBQYAAAAABAAEAPUAAACGAwAAAAA=&#10;" strokeweight="2.25pt">
                  <v:textbox>
                    <w:txbxContent>
                      <w:p w:rsidR="007717DE" w:rsidRPr="00334216" w:rsidRDefault="007717DE" w:rsidP="007717DE">
                        <w:pPr>
                          <w:jc w:val="center"/>
                          <w:rPr>
                            <w:sz w:val="28"/>
                            <w:szCs w:val="28"/>
                            <w:lang w:val="uz-Cyrl-UZ"/>
                          </w:rPr>
                        </w:pPr>
                        <w:r w:rsidRPr="00DD188F">
                          <w:rPr>
                            <w:sz w:val="28"/>
                            <w:szCs w:val="28"/>
                            <w:lang w:val="uz-Cyrl-UZ"/>
                          </w:rPr>
                          <w:t>Ишчи</w:t>
                        </w:r>
                        <w:r>
                          <w:rPr>
                            <w:sz w:val="28"/>
                            <w:szCs w:val="28"/>
                          </w:rPr>
                          <w:t xml:space="preserve"> </w:t>
                        </w:r>
                        <w:r>
                          <w:rPr>
                            <w:sz w:val="28"/>
                            <w:szCs w:val="28"/>
                            <w:lang w:val="uz-Cyrl-UZ"/>
                          </w:rPr>
                          <w:t>эт</w:t>
                        </w:r>
                        <w:r>
                          <w:rPr>
                            <w:sz w:val="28"/>
                            <w:szCs w:val="28"/>
                          </w:rPr>
                          <w:t>а</w:t>
                        </w:r>
                        <w:r>
                          <w:rPr>
                            <w:sz w:val="28"/>
                            <w:szCs w:val="28"/>
                            <w:lang w:val="uz-Cyrl-UZ"/>
                          </w:rPr>
                          <w:t>л</w:t>
                        </w:r>
                        <w:r>
                          <w:rPr>
                            <w:sz w:val="28"/>
                            <w:szCs w:val="28"/>
                          </w:rPr>
                          <w:t>о</w:t>
                        </w:r>
                        <w:r>
                          <w:rPr>
                            <w:sz w:val="28"/>
                            <w:szCs w:val="28"/>
                            <w:lang w:val="uz-Cyrl-UZ"/>
                          </w:rPr>
                          <w:t>н</w:t>
                        </w:r>
                      </w:p>
                      <w:p w:rsidR="007717DE" w:rsidRDefault="007717DE" w:rsidP="007717DE">
                        <w:pPr>
                          <w:jc w:val="center"/>
                        </w:pPr>
                      </w:p>
                    </w:txbxContent>
                  </v:textbox>
                </v:rect>
                <v:line id="Line 102" o:spid="_x0000_s1029" style="position:absolute;visibility:visible;mso-wrap-style:square" from="2421,8874" to="2961,88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CpIB8QAAADbAAAADwAAAGRycy9kb3ducmV2LnhtbESPT2sCMRTE74V+h/AKvdXsetC6GkVc&#10;BA+14B96ft08N4ubl2UT1/TbN0Khx2HmN8MsVtG2YqDeN44V5KMMBHHldMO1gvNp+/YOwgdkja1j&#10;UvBDHlbL56cFFtrd+UDDMdQilbAvUIEJoSuk9JUhi37kOuLkXVxvMSTZ11L3eE/ltpXjLJtIiw2n&#10;BYMdbQxV1+PNKpia8iCnsvw4fZZDk8/iPn59z5R6fYnrOYhAMfyH/+idTlwOjy/pB8jl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KkgHxAAAANsAAAAPAAAAAAAAAAAA&#10;AAAAAKECAABkcnMvZG93bnJldi54bWxQSwUGAAAAAAQABAD5AAAAkgMAAAAA&#10;">
                  <v:stroke endarrow="block"/>
                </v:line>
                <v:rect id="Rectangle 103" o:spid="_x0000_s1030" style="position:absolute;left:4761;top:8514;width:2160;height:9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QpVsMA&#10;AADbAAAADwAAAGRycy9kb3ducmV2LnhtbESPX2vCQBDE3wt+h2OFvtWLeVCJniJCQRGh/gFfl9ya&#10;BHO7MXeN6bf3CoU+DjPzG2ax6l2tOmp9JWxgPEpAEediKy4MXM6fHzNQPiBbrIXJwA95WC0HbwvM&#10;rDz5SN0pFCpC2GdooAyhybT2eUkO/Uga4ujdpHUYomwLbVt8RrirdZokE+2w4rhQYkObkvL76dsZ&#10;6B9dt0uuX/vZNN2t5UjbQxAx5n3Yr+egAvXhP/zX3loD0xR+v8QfoJ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GQpVsMAAADbAAAADwAAAAAAAAAAAAAAAACYAgAAZHJzL2Rv&#10;d25yZXYueG1sUEsFBgAAAAAEAAQA9QAAAIgDAAAAAA==&#10;" strokeweight="2.25pt">
                  <v:textbox>
                    <w:txbxContent>
                      <w:p w:rsidR="007717DE" w:rsidRPr="00C65D58" w:rsidRDefault="007717DE" w:rsidP="007717DE">
                        <w:pPr>
                          <w:jc w:val="center"/>
                          <w:rPr>
                            <w:sz w:val="22"/>
                          </w:rPr>
                        </w:pPr>
                        <w:r w:rsidRPr="00C65D58">
                          <w:rPr>
                            <w:sz w:val="22"/>
                            <w:lang w:val="uz-Cyrl-UZ"/>
                          </w:rPr>
                          <w:t>Олий</w:t>
                        </w:r>
                        <w:r w:rsidRPr="00C65D58">
                          <w:rPr>
                            <w:sz w:val="22"/>
                          </w:rPr>
                          <w:t xml:space="preserve"> </w:t>
                        </w:r>
                        <w:r w:rsidRPr="00C65D58">
                          <w:rPr>
                            <w:sz w:val="22"/>
                            <w:lang w:val="uz-Cyrl-UZ"/>
                          </w:rPr>
                          <w:t>разрядли намунавий</w:t>
                        </w:r>
                        <w:r w:rsidRPr="00C65D58">
                          <w:rPr>
                            <w:sz w:val="32"/>
                            <w:szCs w:val="28"/>
                            <w:lang w:val="uz-Cyrl-UZ"/>
                          </w:rPr>
                          <w:t xml:space="preserve"> </w:t>
                        </w:r>
                        <w:r w:rsidRPr="00C65D58">
                          <w:rPr>
                            <w:sz w:val="22"/>
                            <w:lang w:val="uz-Cyrl-UZ"/>
                          </w:rPr>
                          <w:t>ўлчамлар</w:t>
                        </w:r>
                      </w:p>
                    </w:txbxContent>
                  </v:textbox>
                </v:rect>
                <v:rect id="Rectangle 104" o:spid="_x0000_s1031" style="position:absolute;left:7281;top:8514;width:1980;height:9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iMzcMA&#10;AADbAAAADwAAAGRycy9kb3ducmV2LnhtbESPUWvCQBCE3wv+h2MF3+pFhSqpp4ggKFKoaaGvS26b&#10;hOZ2Y+6M8d97BcHHYWa+YZbr3tWqo9ZXwgYm4wQUcS624sLA99fudQHKB2SLtTAZuJGH9WrwssTU&#10;ypVP1GWhUBHCPkUDZQhNqrXPS3Lox9IQR+9XWochyrbQtsVrhLtaT5PkTTusOC6U2NC2pPwvuzgD&#10;/bnrDsnP53Exnx42cqL9RxAxZjTsN++gAvXhGX6099bAfAb/X+IP0K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yiMzcMAAADbAAAADwAAAAAAAAAAAAAAAACYAgAAZHJzL2Rv&#10;d25yZXYueG1sUEsFBgAAAAAEAAQA9QAAAIgDAAAAAA==&#10;" strokeweight="2.25pt">
                  <v:textbox>
                    <w:txbxContent>
                      <w:p w:rsidR="007717DE" w:rsidRPr="00D44862" w:rsidRDefault="007717DE" w:rsidP="00A46618">
                        <w:pPr>
                          <w:jc w:val="center"/>
                          <w:rPr>
                            <w:sz w:val="22"/>
                          </w:rPr>
                        </w:pPr>
                        <w:r w:rsidRPr="00D44862">
                          <w:rPr>
                            <w:sz w:val="22"/>
                          </w:rPr>
                          <w:t xml:space="preserve">Паст </w:t>
                        </w:r>
                        <w:r w:rsidRPr="00D44862">
                          <w:rPr>
                            <w:sz w:val="22"/>
                            <w:lang w:val="uz-Cyrl-UZ"/>
                          </w:rPr>
                          <w:t>разрядли намунали ўлчамлар</w:t>
                        </w:r>
                      </w:p>
                    </w:txbxContent>
                  </v:textbox>
                </v:rect>
                <v:rect id="Rectangle 105" o:spid="_x0000_s1032" style="position:absolute;left:9801;top:8514;width:1440;height:9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MEUucMA&#10;AADbAAAADwAAAGRycy9kb3ducmV2LnhtbESPUWvCQBCE3wv+h2MF3+pFkSqpp4ggKFKoaaGvS26b&#10;hOZ2Y+6M8d97BcHHYWa+YZbr3tWqo9ZXwgYm4wQUcS624sLA99fudQHKB2SLtTAZuJGH9WrwssTU&#10;ypVP1GWhUBHCPkUDZQhNqrXPS3Lox9IQR+9XWochyrbQtsVrhLtaT5PkTTusOC6U2NC2pPwvuzgD&#10;/bnrDsnP53Exnx42cqL9RxAxZjTsN++gAvXhGX6099bAfAb/X+IP0K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MEUucMAAADbAAAADwAAAAAAAAAAAAAAAACYAgAAZHJzL2Rv&#10;d25yZXYueG1sUEsFBgAAAAAEAAQA9QAAAIgDAAAAAA==&#10;" strokeweight="2.25pt">
                  <v:textbox>
                    <w:txbxContent>
                      <w:p w:rsidR="007717DE" w:rsidRPr="00D44862" w:rsidRDefault="007717DE" w:rsidP="00A46618">
                        <w:pPr>
                          <w:jc w:val="center"/>
                        </w:pPr>
                        <w:r w:rsidRPr="00D44862">
                          <w:rPr>
                            <w:lang w:val="uz-Cyrl-UZ"/>
                          </w:rPr>
                          <w:t>Ишчи</w:t>
                        </w:r>
                        <w:r w:rsidRPr="00D44862">
                          <w:t xml:space="preserve"> </w:t>
                        </w:r>
                        <w:r w:rsidRPr="00D44862">
                          <w:rPr>
                            <w:lang w:val="uz-Cyrl-UZ"/>
                          </w:rPr>
                          <w:t>ўлчаш асбоблари</w:t>
                        </w:r>
                      </w:p>
                    </w:txbxContent>
                  </v:textbox>
                </v:rect>
                <v:line id="Line 106" o:spid="_x0000_s1033" style="position:absolute;visibility:visible;mso-wrap-style:square" from="4401,8874" to="4761,88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FOBMQAAADbAAAADwAAAGRycy9kb3ducmV2LnhtbESPQWsCMRSE74L/ITyhN81aaNXVKOJS&#10;6KEVXEvPz83rZunmZdmka/rvm4LgcZj5ZpjNLtpWDNT7xrGC+SwDQVw53XCt4OP8Ml2C8AFZY+uY&#10;FPySh912PNpgrt2VTzSUoRaphH2OCkwIXS6lrwxZ9DPXESfvy/UWQ5J9LXWP11RuW/mYZc/SYsNp&#10;wWBHB0PVd/ljFSxMcZILWbydj8XQzFfxPX5eVko9TOJ+DSJQDPfwjX7ViXuC/y/pB8jt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U4ExAAAANsAAAAPAAAAAAAAAAAA&#10;AAAAAKECAABkcnMvZG93bnJldi54bWxQSwUGAAAAAAQABAD5AAAAkgMAAAAA&#10;">
                  <v:stroke endarrow="block"/>
                </v:line>
                <v:line id="Line 107" o:spid="_x0000_s1034" style="position:absolute;visibility:visible;mso-wrap-style:square" from="6921,8874" to="7281,88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8PQc8MAAADbAAAADwAAAGRycy9kb3ducmV2LnhtbESPQWsCMRSE7wX/Q3hCbzWrB62rUcRF&#10;8FALaun5uXluFjcvyyau6b9vhEKPw8w3wyzX0Taip87XjhWMRxkI4tLpmisFX+fd2zsIH5A1No5J&#10;wQ95WK8GL0vMtXvwkfpTqEQqYZ+jAhNCm0vpS0MW/ci1xMm7us5iSLKrpO7wkcptIydZNpUWa04L&#10;BlvaGipvp7tVMDPFUc5k8XH+LPp6PI+H+H2ZK/U6jJsFiEAx/If/6L1O3BSeX9IPkK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D0HPDAAAA2wAAAA8AAAAAAAAAAAAA&#10;AAAAoQIAAGRycy9kb3ducmV2LnhtbFBLBQYAAAAABAAEAPkAAACRAwAAAAA=&#10;">
                  <v:stroke endarrow="block"/>
                </v:line>
                <v:line id="Line 108" o:spid="_x0000_s1035" style="position:absolute;visibility:visible;mso-wrap-style:square" from="9261,8874" to="9801,88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I916MQAAADbAAAADwAAAGRycy9kb3ducmV2LnhtbESPT2sCMRTE7wW/Q3hCbzWrB7dujVJc&#10;BA+14B88Pzevm6Wbl2UT1/TbN0Khx2HmN8Ms19G2YqDeN44VTCcZCOLK6YZrBefT9uUVhA/IGlvH&#10;pOCHPKxXo6clFtrd+UDDMdQilbAvUIEJoSuk9JUhi37iOuLkfbneYkiyr6Xu8Z7KbStnWTaXFhtO&#10;CwY72hiqvo83qyA35UHmsvw4fZZDM13EfbxcF0o9j+P7G4hAMfyH/+idTlwOjy/pB8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j3XoxAAAANsAAAAPAAAAAAAAAAAA&#10;AAAAAKECAABkcnMvZG93bnJldi54bWxQSwUGAAAAAAQABAD5AAAAkgMAAAAA&#10;">
                  <v:stroke endarrow="block"/>
                </v:line>
              </v:group>
            </w:pict>
          </mc:Fallback>
        </mc:AlternateContent>
      </w:r>
      <w:r w:rsidRPr="00ED715C">
        <w:rPr>
          <w:sz w:val="28"/>
          <w:szCs w:val="28"/>
          <w:lang w:val="uz-Cyrl-UZ"/>
        </w:rPr>
        <w:tab/>
        <w:t xml:space="preserve">  </w:t>
      </w:r>
    </w:p>
    <w:p w:rsidR="007717DE" w:rsidRDefault="007717DE" w:rsidP="007717DE">
      <w:pPr>
        <w:tabs>
          <w:tab w:val="num" w:pos="0"/>
        </w:tabs>
        <w:spacing w:line="360" w:lineRule="auto"/>
        <w:ind w:firstLine="709"/>
        <w:jc w:val="both"/>
        <w:rPr>
          <w:sz w:val="28"/>
          <w:szCs w:val="28"/>
          <w:lang w:val="uz-Cyrl-UZ"/>
        </w:rPr>
      </w:pPr>
    </w:p>
    <w:p w:rsidR="007717DE" w:rsidRPr="00ED715C" w:rsidRDefault="007717DE" w:rsidP="007717DE">
      <w:pPr>
        <w:tabs>
          <w:tab w:val="num" w:pos="0"/>
        </w:tabs>
        <w:spacing w:line="360" w:lineRule="auto"/>
        <w:ind w:firstLine="709"/>
        <w:jc w:val="both"/>
        <w:rPr>
          <w:sz w:val="28"/>
          <w:szCs w:val="28"/>
          <w:lang w:val="uz-Cyrl-UZ"/>
        </w:rPr>
      </w:pPr>
    </w:p>
    <w:p w:rsidR="007717DE" w:rsidRPr="00887F7A" w:rsidRDefault="007717DE" w:rsidP="007717DE">
      <w:pPr>
        <w:tabs>
          <w:tab w:val="num" w:pos="0"/>
        </w:tabs>
        <w:spacing w:line="360" w:lineRule="auto"/>
        <w:jc w:val="center"/>
        <w:rPr>
          <w:i/>
          <w:sz w:val="28"/>
          <w:szCs w:val="28"/>
          <w:lang w:val="uz-Cyrl-UZ"/>
        </w:rPr>
      </w:pPr>
      <w:r>
        <w:rPr>
          <w:i/>
          <w:sz w:val="28"/>
          <w:szCs w:val="28"/>
          <w:lang w:val="uz-Cyrl-UZ"/>
        </w:rPr>
        <w:t>5</w:t>
      </w:r>
      <w:r w:rsidRPr="00887F7A">
        <w:rPr>
          <w:i/>
          <w:sz w:val="28"/>
          <w:szCs w:val="28"/>
          <w:lang w:val="uz-Cyrl-UZ"/>
        </w:rPr>
        <w:t>.1-расм. Ўлчаш бирлигини эталондан ишчи ўлчаш асбобига  узатиш схемаси</w:t>
      </w:r>
    </w:p>
    <w:p w:rsidR="00A46618" w:rsidRDefault="00A46618" w:rsidP="007717DE">
      <w:pPr>
        <w:tabs>
          <w:tab w:val="num" w:pos="0"/>
        </w:tabs>
        <w:spacing w:line="360" w:lineRule="auto"/>
        <w:ind w:firstLine="709"/>
        <w:jc w:val="both"/>
        <w:rPr>
          <w:sz w:val="28"/>
          <w:szCs w:val="28"/>
          <w:lang w:val="uz-Cyrl-UZ"/>
        </w:rPr>
      </w:pPr>
    </w:p>
    <w:p w:rsidR="007717DE" w:rsidRPr="00ED715C" w:rsidRDefault="007717DE" w:rsidP="007717DE">
      <w:pPr>
        <w:tabs>
          <w:tab w:val="num" w:pos="0"/>
        </w:tabs>
        <w:spacing w:line="360" w:lineRule="auto"/>
        <w:ind w:firstLine="709"/>
        <w:jc w:val="both"/>
        <w:rPr>
          <w:i/>
          <w:sz w:val="28"/>
          <w:szCs w:val="28"/>
          <w:lang w:val="uz-Cyrl-UZ"/>
        </w:rPr>
      </w:pPr>
      <w:r w:rsidRPr="00ED715C">
        <w:rPr>
          <w:sz w:val="28"/>
          <w:szCs w:val="28"/>
          <w:lang w:val="uz-Cyrl-UZ"/>
        </w:rPr>
        <w:t>Намуна ўлчаш асбоблари ишчи ўлчаш асбобларини солиштириб текшириш учун хизмат қилади. Ишчи ўлчаш воситалари бевосита ўлчаш учун қўлланиладиган асбоблардир. Эталондан ишчи асбобларга ўлчам бирлигини узатиш белгиланган босқичлар бўйича маълум кетма-кетликда амалга оширилади.</w:t>
      </w:r>
    </w:p>
    <w:p w:rsidR="007717DE" w:rsidRPr="00ED715C" w:rsidRDefault="007717DE" w:rsidP="007717DE">
      <w:pPr>
        <w:tabs>
          <w:tab w:val="num" w:pos="0"/>
        </w:tabs>
        <w:spacing w:line="360" w:lineRule="auto"/>
        <w:ind w:firstLine="709"/>
        <w:jc w:val="both"/>
        <w:rPr>
          <w:sz w:val="28"/>
          <w:szCs w:val="28"/>
          <w:lang w:val="uz-Cyrl-UZ"/>
        </w:rPr>
      </w:pPr>
      <w:r w:rsidRPr="00ED715C">
        <w:rPr>
          <w:color w:val="000000"/>
          <w:sz w:val="28"/>
          <w:szCs w:val="28"/>
          <w:lang w:val="uz-Cyrl-UZ"/>
        </w:rPr>
        <w:t xml:space="preserve">Ўлчаш усуллари </w:t>
      </w:r>
      <w:r w:rsidRPr="00ED715C">
        <w:rPr>
          <w:sz w:val="28"/>
          <w:szCs w:val="28"/>
          <w:lang w:val="uz-Cyrl-UZ"/>
        </w:rPr>
        <w:t>(</w:t>
      </w:r>
      <w:r>
        <w:rPr>
          <w:sz w:val="28"/>
          <w:szCs w:val="28"/>
          <w:lang w:val="uz-Cyrl-UZ"/>
        </w:rPr>
        <w:t>ДАСТ</w:t>
      </w:r>
      <w:r w:rsidRPr="00ED715C">
        <w:rPr>
          <w:sz w:val="28"/>
          <w:szCs w:val="28"/>
          <w:lang w:val="uz-Cyrl-UZ"/>
        </w:rPr>
        <w:t xml:space="preserve"> 16263-70) физик принциплар ва воситаларнинг қўлланилишига қараб қуйидагиларга бўлинади: бевосита, билвосита, </w:t>
      </w:r>
      <w:r w:rsidR="00D4351B">
        <w:rPr>
          <w:sz w:val="28"/>
          <w:szCs w:val="28"/>
          <w:lang w:val="uz-Cyrl-UZ"/>
        </w:rPr>
        <w:t>а</w:t>
      </w:r>
      <w:r w:rsidRPr="00ED715C">
        <w:rPr>
          <w:sz w:val="28"/>
          <w:szCs w:val="28"/>
          <w:lang w:val="uz-Cyrl-UZ"/>
        </w:rPr>
        <w:t xml:space="preserve">бсолют, нисбий, дефференциал, комплекс, контактли ва контактсиз. </w:t>
      </w:r>
    </w:p>
    <w:p w:rsidR="007717DE" w:rsidRPr="00ED715C" w:rsidRDefault="007717DE" w:rsidP="007717DE">
      <w:pPr>
        <w:tabs>
          <w:tab w:val="num" w:pos="0"/>
        </w:tabs>
        <w:spacing w:line="360" w:lineRule="auto"/>
        <w:jc w:val="both"/>
        <w:rPr>
          <w:sz w:val="28"/>
          <w:szCs w:val="28"/>
          <w:lang w:val="uz-Cyrl-UZ"/>
        </w:rPr>
      </w:pPr>
      <w:r w:rsidRPr="00ED715C">
        <w:rPr>
          <w:sz w:val="28"/>
          <w:szCs w:val="28"/>
          <w:lang w:val="uz-Cyrl-UZ"/>
        </w:rPr>
        <w:tab/>
        <w:t xml:space="preserve">Агар, параметр катталиги ўлчаш асосида тўғридан-тўғри аниқланса, бу бевосита ўлчаш усули дейилади. Катталикни аниқлашда асбоб кўрсаткичи ва маълум бир физик боғланишдан фойдаланиб ҳисобланса, билвосита усулдан фойдаланилган бўлади. </w:t>
      </w:r>
    </w:p>
    <w:p w:rsidR="007717DE" w:rsidRPr="00ED715C" w:rsidRDefault="007717DE" w:rsidP="007717DE">
      <w:pPr>
        <w:tabs>
          <w:tab w:val="num" w:pos="0"/>
        </w:tabs>
        <w:spacing w:line="360" w:lineRule="auto"/>
        <w:ind w:firstLine="709"/>
        <w:jc w:val="both"/>
        <w:rPr>
          <w:sz w:val="28"/>
          <w:szCs w:val="28"/>
          <w:lang w:val="uz-Cyrl-UZ"/>
        </w:rPr>
      </w:pPr>
      <w:r w:rsidRPr="00ED715C">
        <w:rPr>
          <w:sz w:val="28"/>
          <w:szCs w:val="28"/>
          <w:lang w:val="uz-Cyrl-UZ"/>
        </w:rPr>
        <w:t>Абс</w:t>
      </w:r>
      <w:r w:rsidR="00D9236E">
        <w:rPr>
          <w:sz w:val="28"/>
          <w:szCs w:val="28"/>
          <w:lang w:val="uz-Cyrl-UZ"/>
        </w:rPr>
        <w:t>о</w:t>
      </w:r>
      <w:r w:rsidRPr="00ED715C">
        <w:rPr>
          <w:sz w:val="28"/>
          <w:szCs w:val="28"/>
          <w:lang w:val="uz-Cyrl-UZ"/>
        </w:rPr>
        <w:t>лют усулдан фойладанилганда катталик тўғри ўлчаб аниқланади (штангенциркул, микрометр, ленейкалар ёрдамида ўлчамни аниқлаш). Нисбий усулдан фойдаланганда эса олинган натижа олдиндан белгиланган катталик билан солиштириб аниқланади.(нутромер ёрдамида ўлчаш)</w:t>
      </w:r>
      <w:r w:rsidR="00F44712">
        <w:rPr>
          <w:sz w:val="28"/>
          <w:szCs w:val="28"/>
          <w:lang w:val="uz-Cyrl-UZ"/>
        </w:rPr>
        <w:t>.</w:t>
      </w:r>
      <w:r w:rsidRPr="00ED715C">
        <w:rPr>
          <w:sz w:val="28"/>
          <w:szCs w:val="28"/>
          <w:lang w:val="uz-Cyrl-UZ"/>
        </w:rPr>
        <w:t xml:space="preserve"> </w:t>
      </w:r>
    </w:p>
    <w:p w:rsidR="007717DE" w:rsidRPr="00ED715C" w:rsidRDefault="007717DE" w:rsidP="007717DE">
      <w:pPr>
        <w:tabs>
          <w:tab w:val="num" w:pos="0"/>
        </w:tabs>
        <w:spacing w:line="360" w:lineRule="auto"/>
        <w:ind w:firstLine="709"/>
        <w:jc w:val="both"/>
        <w:rPr>
          <w:sz w:val="28"/>
          <w:szCs w:val="28"/>
          <w:lang w:val="uz-Cyrl-UZ"/>
        </w:rPr>
      </w:pPr>
      <w:r w:rsidRPr="00ED715C">
        <w:rPr>
          <w:sz w:val="28"/>
          <w:szCs w:val="28"/>
          <w:lang w:val="uz-Cyrl-UZ"/>
        </w:rPr>
        <w:lastRenderedPageBreak/>
        <w:t xml:space="preserve">Дифферинциал усулда маҳсулот кўрсаткичлари алоҳида–алоҳида ўлчанади. Комплекс усулда ўлчанганида эса маҳсулот сифати кўрсаткичини ёки бошқа турдаги бир нечта кўрсаткичларини умумлаштириб аниқланади. </w:t>
      </w:r>
    </w:p>
    <w:p w:rsidR="00167E1E" w:rsidRPr="00167E1E" w:rsidRDefault="00167E1E" w:rsidP="00167E1E">
      <w:pPr>
        <w:jc w:val="both"/>
        <w:rPr>
          <w:b/>
          <w:noProof/>
          <w:sz w:val="28"/>
          <w:szCs w:val="28"/>
          <w:lang w:val="uz-Cyrl-UZ"/>
        </w:rPr>
      </w:pPr>
    </w:p>
    <w:p w:rsidR="00167E1E" w:rsidRPr="00167E1E" w:rsidRDefault="00167E1E" w:rsidP="00D4351B">
      <w:pPr>
        <w:spacing w:line="360" w:lineRule="auto"/>
        <w:jc w:val="center"/>
        <w:rPr>
          <w:b/>
          <w:noProof/>
          <w:sz w:val="28"/>
          <w:szCs w:val="28"/>
          <w:lang w:val="uz-Cyrl-UZ"/>
        </w:rPr>
      </w:pPr>
      <w:r w:rsidRPr="00167E1E">
        <w:rPr>
          <w:b/>
          <w:noProof/>
          <w:sz w:val="28"/>
          <w:szCs w:val="28"/>
          <w:lang w:val="uz-Cyrl-UZ"/>
        </w:rPr>
        <w:t>5.2. Ўлчаш усуллари ва ўлчов воситалари.</w:t>
      </w:r>
    </w:p>
    <w:p w:rsidR="007717DE" w:rsidRPr="00ED715C" w:rsidRDefault="007717DE" w:rsidP="00D4351B">
      <w:pPr>
        <w:tabs>
          <w:tab w:val="num" w:pos="0"/>
        </w:tabs>
        <w:spacing w:line="360" w:lineRule="auto"/>
        <w:ind w:firstLine="709"/>
        <w:jc w:val="both"/>
        <w:rPr>
          <w:sz w:val="28"/>
          <w:szCs w:val="28"/>
          <w:lang w:val="uz-Cyrl-UZ"/>
        </w:rPr>
      </w:pPr>
      <w:r w:rsidRPr="00ED715C">
        <w:rPr>
          <w:sz w:val="28"/>
          <w:szCs w:val="28"/>
          <w:lang w:val="uz-Cyrl-UZ"/>
        </w:rPr>
        <w:t>Ўлчаш асбоблари уларнинг метрологик кўрсаткичлари билан характерланади</w:t>
      </w:r>
      <w:r w:rsidRPr="00ED715C">
        <w:rPr>
          <w:sz w:val="28"/>
          <w:szCs w:val="28"/>
        </w:rPr>
        <w:t xml:space="preserve">. </w:t>
      </w:r>
      <w:r w:rsidRPr="00ED715C">
        <w:rPr>
          <w:sz w:val="28"/>
          <w:szCs w:val="28"/>
          <w:lang w:val="uz-Cyrl-UZ"/>
        </w:rPr>
        <w:t>Ўлчаш асбобларининг асосий параметрлари жумласига ш</w:t>
      </w:r>
      <w:r w:rsidRPr="00ED715C">
        <w:rPr>
          <w:sz w:val="28"/>
          <w:szCs w:val="28"/>
        </w:rPr>
        <w:t>к</w:t>
      </w:r>
      <w:r w:rsidRPr="00ED715C">
        <w:rPr>
          <w:sz w:val="28"/>
          <w:szCs w:val="28"/>
          <w:lang w:val="uz-Cyrl-UZ"/>
        </w:rPr>
        <w:t xml:space="preserve">ала бўлимлари оралиғи узунлиги, бир-бирига ёндашган шкаланинг икки белгиси (штрихи) оралиғидаги масофа, шкала бўлими баҳоси-ёндош белгиларига тўғри келувчи ўлчамларнинг фарқи каби кўрсаткичлар киради. </w:t>
      </w:r>
    </w:p>
    <w:p w:rsidR="007717DE" w:rsidRPr="00ED715C" w:rsidRDefault="007717DE" w:rsidP="007717DE">
      <w:pPr>
        <w:tabs>
          <w:tab w:val="num" w:pos="0"/>
        </w:tabs>
        <w:spacing w:line="360" w:lineRule="auto"/>
        <w:ind w:firstLine="709"/>
        <w:jc w:val="both"/>
        <w:rPr>
          <w:sz w:val="28"/>
          <w:szCs w:val="28"/>
          <w:lang w:val="uz-Cyrl-UZ"/>
        </w:rPr>
      </w:pPr>
      <w:r w:rsidRPr="00ED715C">
        <w:rPr>
          <w:sz w:val="28"/>
          <w:szCs w:val="28"/>
          <w:lang w:val="uz-Cyrl-UZ"/>
        </w:rPr>
        <w:t>Градуировка характеристикаси</w:t>
      </w:r>
      <w:r w:rsidR="00A46618">
        <w:rPr>
          <w:sz w:val="28"/>
          <w:szCs w:val="28"/>
          <w:lang w:val="uz-Cyrl-UZ"/>
        </w:rPr>
        <w:t xml:space="preserve"> </w:t>
      </w:r>
      <w:r w:rsidRPr="00ED715C">
        <w:rPr>
          <w:sz w:val="28"/>
          <w:szCs w:val="28"/>
          <w:lang w:val="uz-Cyrl-UZ"/>
        </w:rPr>
        <w:t>–</w:t>
      </w:r>
      <w:r w:rsidR="00A46618">
        <w:rPr>
          <w:sz w:val="28"/>
          <w:szCs w:val="28"/>
          <w:lang w:val="uz-Cyrl-UZ"/>
        </w:rPr>
        <w:t xml:space="preserve">– </w:t>
      </w:r>
      <w:r w:rsidRPr="00ED715C">
        <w:rPr>
          <w:sz w:val="28"/>
          <w:szCs w:val="28"/>
          <w:lang w:val="uz-Cyrl-UZ"/>
        </w:rPr>
        <w:t xml:space="preserve">ўлчов асбобининг бош ва охирги ўлчаш оралиқлари ўртасидаги муносабати билан аниқланади. </w:t>
      </w:r>
    </w:p>
    <w:p w:rsidR="007717DE" w:rsidRPr="00ED715C" w:rsidRDefault="007717DE" w:rsidP="007717DE">
      <w:pPr>
        <w:tabs>
          <w:tab w:val="num" w:pos="0"/>
        </w:tabs>
        <w:spacing w:line="360" w:lineRule="auto"/>
        <w:ind w:firstLine="709"/>
        <w:jc w:val="both"/>
        <w:rPr>
          <w:sz w:val="28"/>
          <w:szCs w:val="28"/>
          <w:lang w:val="uz-Cyrl-UZ"/>
        </w:rPr>
      </w:pPr>
      <w:r w:rsidRPr="00ED715C">
        <w:rPr>
          <w:sz w:val="28"/>
          <w:szCs w:val="28"/>
          <w:lang w:val="uz-Cyrl-UZ"/>
        </w:rPr>
        <w:t xml:space="preserve">Кўрсатиш диапазони </w:t>
      </w:r>
      <w:r w:rsidR="00F44712">
        <w:rPr>
          <w:sz w:val="28"/>
          <w:szCs w:val="28"/>
          <w:lang w:val="uz-Cyrl-UZ"/>
        </w:rPr>
        <w:t xml:space="preserve">–– </w:t>
      </w:r>
      <w:r w:rsidRPr="00ED715C">
        <w:rPr>
          <w:sz w:val="28"/>
          <w:szCs w:val="28"/>
          <w:lang w:val="uz-Cyrl-UZ"/>
        </w:rPr>
        <w:t xml:space="preserve">энг катта ва кичик ўлчаш имкониятлари оралиғидир. </w:t>
      </w:r>
    </w:p>
    <w:p w:rsidR="007717DE" w:rsidRPr="00ED715C" w:rsidRDefault="007717DE" w:rsidP="007717DE">
      <w:pPr>
        <w:tabs>
          <w:tab w:val="num" w:pos="0"/>
        </w:tabs>
        <w:spacing w:line="360" w:lineRule="auto"/>
        <w:ind w:firstLine="709"/>
        <w:jc w:val="both"/>
        <w:rPr>
          <w:sz w:val="28"/>
          <w:szCs w:val="28"/>
          <w:lang w:val="uz-Cyrl-UZ"/>
        </w:rPr>
      </w:pPr>
      <w:r w:rsidRPr="00ED715C">
        <w:rPr>
          <w:sz w:val="28"/>
          <w:szCs w:val="28"/>
          <w:lang w:val="uz-Cyrl-UZ"/>
        </w:rPr>
        <w:t xml:space="preserve">Ўлчаш диапозони </w:t>
      </w:r>
      <w:r w:rsidR="00A46618">
        <w:rPr>
          <w:sz w:val="28"/>
          <w:szCs w:val="28"/>
          <w:lang w:val="uz-Cyrl-UZ"/>
        </w:rPr>
        <w:t>–</w:t>
      </w:r>
      <w:r w:rsidRPr="00ED715C">
        <w:rPr>
          <w:sz w:val="28"/>
          <w:szCs w:val="28"/>
          <w:lang w:val="uz-Cyrl-UZ"/>
        </w:rPr>
        <w:t xml:space="preserve">– рухсат қилинган хатолик билан ўлчаш оралиғидир.  </w:t>
      </w:r>
    </w:p>
    <w:p w:rsidR="007717DE" w:rsidRPr="00ED715C" w:rsidRDefault="007717DE" w:rsidP="007717DE">
      <w:pPr>
        <w:tabs>
          <w:tab w:val="num" w:pos="0"/>
        </w:tabs>
        <w:spacing w:line="360" w:lineRule="auto"/>
        <w:ind w:firstLine="709"/>
        <w:jc w:val="both"/>
        <w:rPr>
          <w:sz w:val="28"/>
          <w:szCs w:val="28"/>
          <w:lang w:val="uz-Cyrl-UZ"/>
        </w:rPr>
      </w:pPr>
      <w:r w:rsidRPr="00ED715C">
        <w:rPr>
          <w:sz w:val="28"/>
          <w:szCs w:val="28"/>
          <w:lang w:val="uz-Cyrl-UZ"/>
        </w:rPr>
        <w:t xml:space="preserve">Ўлчаш асбобини қўллашнинг нормал шароити </w:t>
      </w:r>
      <w:r w:rsidR="00A46618">
        <w:rPr>
          <w:sz w:val="28"/>
          <w:szCs w:val="28"/>
          <w:lang w:val="uz-Cyrl-UZ"/>
        </w:rPr>
        <w:t>–</w:t>
      </w:r>
      <w:r w:rsidRPr="00ED715C">
        <w:rPr>
          <w:sz w:val="28"/>
          <w:szCs w:val="28"/>
          <w:lang w:val="uz-Cyrl-UZ"/>
        </w:rPr>
        <w:t>– ўлчашга таъсир қилувчи факторлар номинал қийматга эга бўлади. Масалан: нормал харорат t° 20</w:t>
      </w:r>
      <w:r w:rsidRPr="00ED715C">
        <w:rPr>
          <w:sz w:val="28"/>
          <w:szCs w:val="28"/>
          <w:vertAlign w:val="superscript"/>
          <w:lang w:val="uz-Cyrl-UZ"/>
        </w:rPr>
        <w:t>0</w:t>
      </w:r>
      <w:r w:rsidRPr="00ED715C">
        <w:rPr>
          <w:color w:val="000000"/>
          <w:sz w:val="28"/>
          <w:szCs w:val="28"/>
          <w:lang w:val="uz-Cyrl-UZ"/>
        </w:rPr>
        <w:t xml:space="preserve">С, иш харорати </w:t>
      </w:r>
      <w:r w:rsidRPr="00ED715C">
        <w:rPr>
          <w:sz w:val="28"/>
          <w:szCs w:val="28"/>
          <w:lang w:val="uz-Cyrl-UZ"/>
        </w:rPr>
        <w:t xml:space="preserve">t° </w:t>
      </w:r>
      <w:r w:rsidRPr="00ED715C">
        <w:rPr>
          <w:color w:val="000000"/>
          <w:sz w:val="28"/>
          <w:szCs w:val="28"/>
          <w:lang w:val="uz-Cyrl-UZ"/>
        </w:rPr>
        <w:t>эса</w:t>
      </w:r>
      <w:r w:rsidRPr="00ED715C">
        <w:rPr>
          <w:color w:val="FF0000"/>
          <w:sz w:val="28"/>
          <w:szCs w:val="28"/>
          <w:lang w:val="uz-Cyrl-UZ"/>
        </w:rPr>
        <w:t xml:space="preserve"> </w:t>
      </w:r>
      <w:r w:rsidRPr="00ED715C">
        <w:rPr>
          <w:sz w:val="28"/>
          <w:szCs w:val="28"/>
          <w:lang w:val="uz-Cyrl-UZ"/>
        </w:rPr>
        <w:t>20±1</w:t>
      </w:r>
      <w:r w:rsidRPr="00ED715C">
        <w:rPr>
          <w:sz w:val="28"/>
          <w:szCs w:val="28"/>
          <w:vertAlign w:val="superscript"/>
          <w:lang w:val="uz-Cyrl-UZ"/>
        </w:rPr>
        <w:t>0</w:t>
      </w:r>
      <w:r w:rsidRPr="00ED715C">
        <w:rPr>
          <w:color w:val="FF9900"/>
          <w:sz w:val="28"/>
          <w:szCs w:val="28"/>
          <w:lang w:val="uz-Cyrl-UZ"/>
        </w:rPr>
        <w:t xml:space="preserve"> </w:t>
      </w:r>
      <w:r w:rsidRPr="00ED715C">
        <w:rPr>
          <w:sz w:val="28"/>
          <w:szCs w:val="28"/>
          <w:lang w:val="uz-Cyrl-UZ"/>
        </w:rPr>
        <w:t>Ўлчаш асбоби сезгирлиги-асбобнинг кўрсатиш фарқини, шу фарқни келтириб чиқарган ўлчамлар фарқига нисбати билан ба</w:t>
      </w:r>
      <w:r>
        <w:rPr>
          <w:sz w:val="28"/>
          <w:szCs w:val="28"/>
          <w:lang w:val="uz-Cyrl-UZ"/>
        </w:rPr>
        <w:t>ҳол</w:t>
      </w:r>
      <w:r w:rsidRPr="00ED715C">
        <w:rPr>
          <w:sz w:val="28"/>
          <w:szCs w:val="28"/>
          <w:lang w:val="uz-Cyrl-UZ"/>
        </w:rPr>
        <w:t xml:space="preserve">анади. Масалан: агар 100 </w:t>
      </w:r>
      <w:r w:rsidRPr="00ED715C">
        <w:rPr>
          <w:i/>
          <w:sz w:val="28"/>
          <w:szCs w:val="28"/>
          <w:lang w:val="uz-Cyrl-UZ"/>
        </w:rPr>
        <w:t>мм</w:t>
      </w:r>
      <w:r w:rsidR="00D9236E">
        <w:rPr>
          <w:i/>
          <w:sz w:val="28"/>
          <w:szCs w:val="28"/>
          <w:lang w:val="uz-Cyrl-UZ"/>
        </w:rPr>
        <w:t xml:space="preserve"> </w:t>
      </w:r>
      <w:r w:rsidRPr="00ED715C">
        <w:rPr>
          <w:sz w:val="28"/>
          <w:szCs w:val="28"/>
          <w:lang w:val="uz-Cyrl-UZ"/>
        </w:rPr>
        <w:t xml:space="preserve">ли миқдорни ўлчашда </w:t>
      </w:r>
      <w:r w:rsidRPr="00ED715C">
        <w:rPr>
          <w:i/>
          <w:color w:val="000000"/>
          <w:sz w:val="28"/>
          <w:szCs w:val="28"/>
          <w:lang w:val="uz-Cyrl-UZ"/>
        </w:rPr>
        <w:t>∆</w:t>
      </w:r>
      <w:r w:rsidRPr="00ED715C">
        <w:rPr>
          <w:i/>
          <w:sz w:val="28"/>
          <w:szCs w:val="28"/>
          <w:vertAlign w:val="subscript"/>
          <w:lang w:val="uz-Cyrl-UZ"/>
        </w:rPr>
        <w:t>x</w:t>
      </w:r>
      <w:r w:rsidRPr="00ED715C">
        <w:rPr>
          <w:i/>
          <w:sz w:val="28"/>
          <w:szCs w:val="28"/>
          <w:lang w:val="uz-Cyrl-UZ"/>
        </w:rPr>
        <w:t>=0,01</w:t>
      </w:r>
      <w:r w:rsidR="00D9236E">
        <w:rPr>
          <w:i/>
          <w:sz w:val="28"/>
          <w:szCs w:val="28"/>
          <w:lang w:val="uz-Cyrl-UZ"/>
        </w:rPr>
        <w:t>мм</w:t>
      </w:r>
      <w:r w:rsidRPr="00ED715C">
        <w:rPr>
          <w:i/>
          <w:sz w:val="28"/>
          <w:szCs w:val="28"/>
          <w:lang w:val="uz-Cyrl-UZ"/>
        </w:rPr>
        <w:t xml:space="preserve"> </w:t>
      </w:r>
      <w:r w:rsidRPr="00ED715C">
        <w:rPr>
          <w:sz w:val="28"/>
          <w:szCs w:val="28"/>
          <w:lang w:val="uz-Cyrl-UZ"/>
        </w:rPr>
        <w:t xml:space="preserve">ўзгариш асбоб стрелкасининг </w:t>
      </w:r>
      <w:r w:rsidRPr="00ED715C">
        <w:rPr>
          <w:i/>
          <w:color w:val="000000"/>
          <w:sz w:val="28"/>
          <w:szCs w:val="28"/>
          <w:lang w:val="uz-Cyrl-UZ"/>
        </w:rPr>
        <w:t>∆</w:t>
      </w:r>
      <w:r w:rsidRPr="00ED715C">
        <w:rPr>
          <w:i/>
          <w:sz w:val="28"/>
          <w:szCs w:val="28"/>
          <w:lang w:val="uz-Cyrl-UZ"/>
        </w:rPr>
        <w:t>l=10</w:t>
      </w:r>
      <w:r w:rsidR="00D9236E">
        <w:rPr>
          <w:i/>
          <w:sz w:val="28"/>
          <w:szCs w:val="28"/>
          <w:lang w:val="uz-Cyrl-UZ"/>
        </w:rPr>
        <w:t>мм</w:t>
      </w:r>
      <w:r w:rsidRPr="00ED715C">
        <w:rPr>
          <w:sz w:val="28"/>
          <w:szCs w:val="28"/>
          <w:lang w:val="uz-Cyrl-UZ"/>
        </w:rPr>
        <w:t xml:space="preserve"> ўзгаришига олиб келса, асбобнинг абсолют сезгирлиги</w:t>
      </w:r>
    </w:p>
    <w:p w:rsidR="007717DE" w:rsidRPr="00ED715C" w:rsidRDefault="007717DE" w:rsidP="007717DE">
      <w:pPr>
        <w:spacing w:line="360" w:lineRule="auto"/>
        <w:jc w:val="center"/>
        <w:rPr>
          <w:i/>
          <w:color w:val="000000"/>
          <w:sz w:val="28"/>
          <w:szCs w:val="28"/>
          <w:lang w:val="uz-Cyrl-UZ"/>
        </w:rPr>
      </w:pPr>
      <w:r w:rsidRPr="00ED715C">
        <w:rPr>
          <w:i/>
          <w:color w:val="000000"/>
          <w:sz w:val="28"/>
          <w:szCs w:val="28"/>
          <w:lang w:val="uz-Cyrl-UZ"/>
        </w:rPr>
        <w:t>S=∆</w:t>
      </w:r>
      <w:r w:rsidRPr="00ED715C">
        <w:rPr>
          <w:i/>
          <w:sz w:val="28"/>
          <w:szCs w:val="28"/>
          <w:lang w:val="uz-Cyrl-UZ"/>
        </w:rPr>
        <w:t>l</w:t>
      </w:r>
      <w:r w:rsidRPr="00ED715C">
        <w:rPr>
          <w:i/>
          <w:color w:val="000000"/>
          <w:sz w:val="28"/>
          <w:szCs w:val="28"/>
          <w:lang w:val="uz-Cyrl-UZ"/>
        </w:rPr>
        <w:t xml:space="preserve"> /∆</w:t>
      </w:r>
      <w:r w:rsidRPr="00ED715C">
        <w:rPr>
          <w:i/>
          <w:color w:val="000000"/>
          <w:sz w:val="28"/>
          <w:szCs w:val="28"/>
          <w:vertAlign w:val="subscript"/>
          <w:lang w:val="uz-Cyrl-UZ"/>
        </w:rPr>
        <w:t>х</w:t>
      </w:r>
      <w:r w:rsidRPr="00ED715C">
        <w:rPr>
          <w:i/>
          <w:color w:val="000000"/>
          <w:sz w:val="28"/>
          <w:szCs w:val="28"/>
          <w:lang w:val="uz-Cyrl-UZ"/>
        </w:rPr>
        <w:t>=10/0,01=1000 бўлади.</w:t>
      </w:r>
    </w:p>
    <w:p w:rsidR="007717DE" w:rsidRPr="00ED715C" w:rsidRDefault="007717DE" w:rsidP="007717DE">
      <w:pPr>
        <w:spacing w:line="360" w:lineRule="auto"/>
        <w:ind w:firstLine="708"/>
        <w:jc w:val="both"/>
        <w:rPr>
          <w:color w:val="000000"/>
          <w:sz w:val="28"/>
          <w:szCs w:val="28"/>
          <w:lang w:val="uz-Cyrl-UZ"/>
        </w:rPr>
      </w:pPr>
      <w:r w:rsidRPr="00ED715C">
        <w:rPr>
          <w:color w:val="000000"/>
          <w:sz w:val="28"/>
          <w:szCs w:val="28"/>
          <w:lang w:val="uz-Cyrl-UZ"/>
        </w:rPr>
        <w:t>Узунлик ўлчамлари ме</w:t>
      </w:r>
      <w:r w:rsidR="005842C8">
        <w:rPr>
          <w:color w:val="000000"/>
          <w:sz w:val="28"/>
          <w:szCs w:val="28"/>
          <w:lang w:val="uz-Cyrl-UZ"/>
        </w:rPr>
        <w:t>ъ</w:t>
      </w:r>
      <w:r w:rsidRPr="00ED715C">
        <w:rPr>
          <w:color w:val="000000"/>
          <w:sz w:val="28"/>
          <w:szCs w:val="28"/>
          <w:lang w:val="uz-Cyrl-UZ"/>
        </w:rPr>
        <w:t xml:space="preserve">ёрлари: узунлик ўлчамини </w:t>
      </w:r>
      <w:r w:rsidR="00C11284">
        <w:rPr>
          <w:color w:val="000000"/>
          <w:sz w:val="28"/>
          <w:szCs w:val="28"/>
          <w:lang w:val="uz-Cyrl-UZ"/>
        </w:rPr>
        <w:t>ҳ</w:t>
      </w:r>
      <w:r w:rsidRPr="00ED715C">
        <w:rPr>
          <w:color w:val="000000"/>
          <w:sz w:val="28"/>
          <w:szCs w:val="28"/>
          <w:lang w:val="uz-Cyrl-UZ"/>
        </w:rPr>
        <w:t xml:space="preserve">осил қилиш учун саноат ишлаб чиқарилишида штрихли ва тугал узунлик </w:t>
      </w:r>
      <w:r w:rsidR="005842C8">
        <w:rPr>
          <w:color w:val="000000"/>
          <w:sz w:val="28"/>
          <w:szCs w:val="28"/>
          <w:lang w:val="uz-Cyrl-UZ"/>
        </w:rPr>
        <w:t>меъёр</w:t>
      </w:r>
      <w:r w:rsidRPr="00ED715C">
        <w:rPr>
          <w:color w:val="000000"/>
          <w:sz w:val="28"/>
          <w:szCs w:val="28"/>
          <w:lang w:val="uz-Cyrl-UZ"/>
        </w:rPr>
        <w:t>лари қўлланилади.</w:t>
      </w:r>
      <w:r w:rsidR="00C11284">
        <w:rPr>
          <w:color w:val="000000"/>
          <w:sz w:val="28"/>
          <w:szCs w:val="28"/>
          <w:lang w:val="uz-Cyrl-UZ"/>
        </w:rPr>
        <w:t xml:space="preserve"> </w:t>
      </w:r>
      <w:r w:rsidRPr="00ED715C">
        <w:rPr>
          <w:color w:val="000000"/>
          <w:sz w:val="28"/>
          <w:szCs w:val="28"/>
          <w:lang w:val="uz-Cyrl-UZ"/>
        </w:rPr>
        <w:t xml:space="preserve">Штрихли узунлик </w:t>
      </w:r>
      <w:r w:rsidR="005842C8">
        <w:rPr>
          <w:color w:val="000000"/>
          <w:sz w:val="28"/>
          <w:szCs w:val="28"/>
          <w:lang w:val="uz-Cyrl-UZ"/>
        </w:rPr>
        <w:t>меъёр</w:t>
      </w:r>
      <w:r w:rsidRPr="00ED715C">
        <w:rPr>
          <w:color w:val="000000"/>
          <w:sz w:val="28"/>
          <w:szCs w:val="28"/>
          <w:lang w:val="uz-Cyrl-UZ"/>
        </w:rPr>
        <w:t xml:space="preserve">лари намуна, линейка, рулетка, </w:t>
      </w:r>
      <w:r>
        <w:rPr>
          <w:color w:val="000000"/>
          <w:sz w:val="28"/>
          <w:szCs w:val="28"/>
          <w:lang w:val="uz-Cyrl-UZ"/>
        </w:rPr>
        <w:t>ҳисоб</w:t>
      </w:r>
      <w:r w:rsidRPr="00ED715C">
        <w:rPr>
          <w:color w:val="000000"/>
          <w:sz w:val="28"/>
          <w:szCs w:val="28"/>
          <w:lang w:val="uz-Cyrl-UZ"/>
        </w:rPr>
        <w:t xml:space="preserve"> элементи мавжуд шкала кўринишида бўлади. Яссипараллел тугал юзали узунлик </w:t>
      </w:r>
      <w:r w:rsidR="005842C8">
        <w:rPr>
          <w:color w:val="000000"/>
          <w:sz w:val="28"/>
          <w:szCs w:val="28"/>
          <w:lang w:val="uz-Cyrl-UZ"/>
        </w:rPr>
        <w:t>меъёр</w:t>
      </w:r>
      <w:r w:rsidRPr="00ED715C">
        <w:rPr>
          <w:color w:val="000000"/>
          <w:sz w:val="28"/>
          <w:szCs w:val="28"/>
          <w:lang w:val="uz-Cyrl-UZ"/>
        </w:rPr>
        <w:t>и пўлат ва қаттиқ қотишмалардан тайёрланган бўлиб пар</w:t>
      </w:r>
      <w:r w:rsidR="00AE0D9F">
        <w:rPr>
          <w:color w:val="000000"/>
          <w:sz w:val="28"/>
          <w:szCs w:val="28"/>
          <w:lang w:val="uz-Cyrl-UZ"/>
        </w:rPr>
        <w:t>а</w:t>
      </w:r>
      <w:r w:rsidRPr="00ED715C">
        <w:rPr>
          <w:color w:val="000000"/>
          <w:sz w:val="28"/>
          <w:szCs w:val="28"/>
          <w:lang w:val="uz-Cyrl-UZ"/>
        </w:rPr>
        <w:t>лел</w:t>
      </w:r>
      <w:r w:rsidR="00AE0D9F">
        <w:rPr>
          <w:color w:val="000000"/>
          <w:sz w:val="28"/>
          <w:szCs w:val="28"/>
          <w:lang w:val="uz-Cyrl-UZ"/>
        </w:rPr>
        <w:t>ло</w:t>
      </w:r>
      <w:r w:rsidRPr="00ED715C">
        <w:rPr>
          <w:color w:val="000000"/>
          <w:sz w:val="28"/>
          <w:szCs w:val="28"/>
          <w:lang w:val="uz-Cyrl-UZ"/>
        </w:rPr>
        <w:t xml:space="preserve">пипед кўринишидаги 100мм гача узунликка эга бўлган пластина ва </w:t>
      </w:r>
      <w:r w:rsidRPr="00ED715C">
        <w:rPr>
          <w:color w:val="000000"/>
          <w:sz w:val="28"/>
          <w:szCs w:val="28"/>
          <w:lang w:val="uz-Cyrl-UZ"/>
        </w:rPr>
        <w:lastRenderedPageBreak/>
        <w:t xml:space="preserve">брусоклар мажмуасидан ташкил топган бўлади. Бу плиталар ёрдамида ўлчамлари </w:t>
      </w:r>
      <w:smartTag w:uri="urn:schemas-microsoft-com:office:smarttags" w:element="metricconverter">
        <w:smartTagPr>
          <w:attr w:name="ProductID" w:val="0,001 мм"/>
        </w:smartTagPr>
        <w:r w:rsidRPr="00ED715C">
          <w:rPr>
            <w:i/>
            <w:color w:val="000000"/>
            <w:sz w:val="28"/>
            <w:szCs w:val="28"/>
            <w:lang w:val="uz-Cyrl-UZ"/>
          </w:rPr>
          <w:t>0,001 мм</w:t>
        </w:r>
      </w:smartTag>
      <w:r w:rsidRPr="00ED715C">
        <w:rPr>
          <w:i/>
          <w:color w:val="000000"/>
          <w:sz w:val="28"/>
          <w:szCs w:val="28"/>
          <w:lang w:val="uz-Cyrl-UZ"/>
        </w:rPr>
        <w:t xml:space="preserve"> </w:t>
      </w:r>
      <w:r w:rsidRPr="00ED715C">
        <w:rPr>
          <w:color w:val="000000"/>
          <w:sz w:val="28"/>
          <w:szCs w:val="28"/>
          <w:lang w:val="uz-Cyrl-UZ"/>
        </w:rPr>
        <w:t xml:space="preserve">га фарқланадиган кенг ўлчам оралиғидаги блокларни </w:t>
      </w:r>
      <w:r w:rsidR="00AE0D9F">
        <w:rPr>
          <w:color w:val="000000"/>
          <w:sz w:val="28"/>
          <w:szCs w:val="28"/>
          <w:lang w:val="uz-Cyrl-UZ"/>
        </w:rPr>
        <w:t>ҳ</w:t>
      </w:r>
      <w:r w:rsidRPr="00ED715C">
        <w:rPr>
          <w:color w:val="000000"/>
          <w:sz w:val="28"/>
          <w:szCs w:val="28"/>
          <w:lang w:val="uz-Cyrl-UZ"/>
        </w:rPr>
        <w:t xml:space="preserve">осил қилиш мумкин. </w:t>
      </w:r>
    </w:p>
    <w:p w:rsidR="007717DE" w:rsidRPr="00ED715C" w:rsidRDefault="007717DE" w:rsidP="007717DE">
      <w:pPr>
        <w:tabs>
          <w:tab w:val="num" w:pos="0"/>
        </w:tabs>
        <w:spacing w:line="360" w:lineRule="auto"/>
        <w:ind w:firstLine="709"/>
        <w:jc w:val="both"/>
        <w:rPr>
          <w:color w:val="000000"/>
          <w:sz w:val="28"/>
          <w:szCs w:val="28"/>
          <w:lang w:val="uz-Cyrl-UZ"/>
        </w:rPr>
      </w:pPr>
      <w:r w:rsidRPr="00ED715C">
        <w:rPr>
          <w:color w:val="000000"/>
          <w:sz w:val="28"/>
          <w:szCs w:val="28"/>
          <w:lang w:val="uz-Cyrl-UZ"/>
        </w:rPr>
        <w:t>Бурчакларнинг призматик ме</w:t>
      </w:r>
      <w:r w:rsidR="005842C8">
        <w:rPr>
          <w:color w:val="000000"/>
          <w:sz w:val="28"/>
          <w:szCs w:val="28"/>
          <w:lang w:val="uz-Cyrl-UZ"/>
        </w:rPr>
        <w:t>ъ</w:t>
      </w:r>
      <w:r w:rsidRPr="00ED715C">
        <w:rPr>
          <w:color w:val="000000"/>
          <w:sz w:val="28"/>
          <w:szCs w:val="28"/>
          <w:lang w:val="uz-Cyrl-UZ"/>
        </w:rPr>
        <w:t>ёрлари мавжуд бўлиб улар ва улардан йиғилган блоклар ёрдамида механизм, машина ва уларнинг деталларида мавжуд бурчаклар назорат қилиб борилади.</w:t>
      </w:r>
    </w:p>
    <w:p w:rsidR="007717DE" w:rsidRPr="00ED715C" w:rsidRDefault="007717DE" w:rsidP="007717DE">
      <w:pPr>
        <w:tabs>
          <w:tab w:val="num" w:pos="0"/>
        </w:tabs>
        <w:spacing w:line="360" w:lineRule="auto"/>
        <w:ind w:firstLine="709"/>
        <w:jc w:val="both"/>
        <w:rPr>
          <w:color w:val="000000"/>
          <w:sz w:val="28"/>
          <w:szCs w:val="28"/>
          <w:lang w:val="uz-Cyrl-UZ"/>
        </w:rPr>
      </w:pPr>
      <w:r w:rsidRPr="00ED715C">
        <w:rPr>
          <w:color w:val="000000"/>
          <w:sz w:val="28"/>
          <w:szCs w:val="28"/>
          <w:lang w:val="uz-Cyrl-UZ"/>
        </w:rPr>
        <w:t>Ўлчаш воситаларининг стабиллиги вақт бўйича метрологик кўрсаткичларинг доимийлиги билан ба</w:t>
      </w:r>
      <w:r>
        <w:rPr>
          <w:color w:val="000000"/>
          <w:sz w:val="28"/>
          <w:szCs w:val="28"/>
          <w:lang w:val="uz-Cyrl-UZ"/>
        </w:rPr>
        <w:t>ҳол</w:t>
      </w:r>
      <w:r w:rsidRPr="00ED715C">
        <w:rPr>
          <w:color w:val="000000"/>
          <w:sz w:val="28"/>
          <w:szCs w:val="28"/>
          <w:lang w:val="uz-Cyrl-UZ"/>
        </w:rPr>
        <w:t xml:space="preserve">анади. </w:t>
      </w:r>
    </w:p>
    <w:p w:rsidR="007717DE" w:rsidRPr="00ED715C" w:rsidRDefault="007717DE" w:rsidP="007717DE">
      <w:pPr>
        <w:tabs>
          <w:tab w:val="num" w:pos="0"/>
        </w:tabs>
        <w:spacing w:line="360" w:lineRule="auto"/>
        <w:ind w:firstLine="709"/>
        <w:jc w:val="both"/>
        <w:rPr>
          <w:color w:val="000000"/>
          <w:sz w:val="28"/>
          <w:szCs w:val="28"/>
          <w:lang w:val="uz-Cyrl-UZ"/>
        </w:rPr>
      </w:pPr>
      <w:r w:rsidRPr="00ED715C">
        <w:rPr>
          <w:color w:val="000000"/>
          <w:sz w:val="28"/>
          <w:szCs w:val="28"/>
          <w:lang w:val="uz-Cyrl-UZ"/>
        </w:rPr>
        <w:t>Ўлчаш асбоблари уларнинг ўлчанувчи объект билан бўладиган муносабатига қараб, контактли ва контактсиз турларга бўлинади. Контактли ўлчаш асбобларининг муҳим кўрсаткичларидан бири ўлчаш кучи. Бу куч ўлчаш асбоби билан ўлчанадиган юза ўртасида ҳосил бўлади.</w:t>
      </w:r>
    </w:p>
    <w:p w:rsidR="007717DE" w:rsidRPr="00ED715C" w:rsidRDefault="007717DE" w:rsidP="007717DE">
      <w:pPr>
        <w:tabs>
          <w:tab w:val="num" w:pos="0"/>
        </w:tabs>
        <w:spacing w:line="360" w:lineRule="auto"/>
        <w:ind w:firstLine="709"/>
        <w:jc w:val="both"/>
        <w:rPr>
          <w:color w:val="000000"/>
          <w:sz w:val="28"/>
          <w:szCs w:val="28"/>
          <w:lang w:val="uz-Cyrl-UZ"/>
        </w:rPr>
      </w:pPr>
      <w:r w:rsidRPr="00ED715C">
        <w:rPr>
          <w:color w:val="000000"/>
          <w:sz w:val="28"/>
          <w:szCs w:val="28"/>
          <w:lang w:val="uz-Cyrl-UZ"/>
        </w:rPr>
        <w:t>Ўлчаш хатолиги</w:t>
      </w:r>
      <w:r w:rsidR="00A46618">
        <w:rPr>
          <w:color w:val="000000"/>
          <w:sz w:val="28"/>
          <w:szCs w:val="28"/>
          <w:lang w:val="uz-Cyrl-UZ"/>
        </w:rPr>
        <w:t xml:space="preserve"> – </w:t>
      </w:r>
      <w:r w:rsidRPr="00ED715C">
        <w:rPr>
          <w:color w:val="000000"/>
          <w:sz w:val="28"/>
          <w:szCs w:val="28"/>
          <w:lang w:val="uz-Cyrl-UZ"/>
        </w:rPr>
        <w:t xml:space="preserve">ўлчамнинг ҳақиқий ва ўлчаш натижасида аниқланган қийматлари ўртасидаги фарқдир. </w:t>
      </w:r>
    </w:p>
    <w:p w:rsidR="007717DE" w:rsidRPr="00ED715C" w:rsidRDefault="007717DE" w:rsidP="007717DE">
      <w:pPr>
        <w:tabs>
          <w:tab w:val="num" w:pos="0"/>
        </w:tabs>
        <w:spacing w:line="360" w:lineRule="auto"/>
        <w:ind w:firstLine="709"/>
        <w:jc w:val="both"/>
        <w:rPr>
          <w:color w:val="000000"/>
          <w:sz w:val="28"/>
          <w:szCs w:val="28"/>
          <w:lang w:val="uz-Cyrl-UZ"/>
        </w:rPr>
      </w:pPr>
      <w:r w:rsidRPr="00ED715C">
        <w:rPr>
          <w:color w:val="000000"/>
          <w:sz w:val="28"/>
          <w:szCs w:val="28"/>
          <w:lang w:val="uz-Cyrl-UZ"/>
        </w:rPr>
        <w:t>Эталонлар ўлч</w:t>
      </w:r>
      <w:r w:rsidR="00D10F3F">
        <w:rPr>
          <w:color w:val="000000"/>
          <w:sz w:val="28"/>
          <w:szCs w:val="28"/>
          <w:lang w:val="uz-Cyrl-UZ"/>
        </w:rPr>
        <w:t>аш ва назорат асбобларининг алоҳида турини ҳ</w:t>
      </w:r>
      <w:r w:rsidRPr="00ED715C">
        <w:rPr>
          <w:color w:val="000000"/>
          <w:sz w:val="28"/>
          <w:szCs w:val="28"/>
          <w:lang w:val="uz-Cyrl-UZ"/>
        </w:rPr>
        <w:t>осил қилади. Улар умумдавлат ва халқаро кўламда физик катталикларни қайд қилиш ва ўлчов бирликларининг доимийлигини сақлаш учун хизмат қилади. Узунлик бирлиги “</w:t>
      </w:r>
      <w:r w:rsidRPr="00ED715C">
        <w:rPr>
          <w:i/>
          <w:color w:val="000000"/>
          <w:sz w:val="28"/>
          <w:szCs w:val="28"/>
          <w:lang w:val="uz-Cyrl-UZ"/>
        </w:rPr>
        <w:t>метр</w:t>
      </w:r>
      <w:r w:rsidRPr="00ED715C">
        <w:rPr>
          <w:color w:val="000000"/>
          <w:sz w:val="28"/>
          <w:szCs w:val="28"/>
          <w:lang w:val="uz-Cyrl-UZ"/>
        </w:rPr>
        <w:t>” эталони сифатида 1650.763,73 та ёруғлик тўлқинлари олинган. Янги таъриф бўйича 1</w:t>
      </w:r>
      <w:r w:rsidRPr="00ED715C">
        <w:rPr>
          <w:i/>
          <w:color w:val="000000"/>
          <w:sz w:val="28"/>
          <w:szCs w:val="28"/>
          <w:lang w:val="uz-Cyrl-UZ"/>
        </w:rPr>
        <w:t xml:space="preserve">метр </w:t>
      </w:r>
      <w:r w:rsidRPr="00ED715C">
        <w:rPr>
          <w:color w:val="000000"/>
          <w:sz w:val="28"/>
          <w:szCs w:val="28"/>
          <w:lang w:val="uz-Cyrl-UZ"/>
        </w:rPr>
        <w:t>қилиб – ёруғликнинг ваакумда 1/ 2997924,58 секундда босиб ўтган йўли туш</w:t>
      </w:r>
      <w:r w:rsidR="00C80DD6">
        <w:rPr>
          <w:color w:val="000000"/>
          <w:sz w:val="28"/>
          <w:szCs w:val="28"/>
          <w:lang w:val="uz-Cyrl-UZ"/>
        </w:rPr>
        <w:t>у</w:t>
      </w:r>
      <w:r w:rsidRPr="00ED715C">
        <w:rPr>
          <w:color w:val="000000"/>
          <w:sz w:val="28"/>
          <w:szCs w:val="28"/>
          <w:lang w:val="uz-Cyrl-UZ"/>
        </w:rPr>
        <w:t xml:space="preserve">нилади ва ҳакозо. </w:t>
      </w:r>
    </w:p>
    <w:p w:rsidR="007717DE" w:rsidRDefault="007717DE" w:rsidP="007717DE">
      <w:pPr>
        <w:tabs>
          <w:tab w:val="num" w:pos="0"/>
        </w:tabs>
        <w:spacing w:line="360" w:lineRule="auto"/>
        <w:ind w:firstLine="709"/>
        <w:jc w:val="both"/>
        <w:rPr>
          <w:color w:val="000000"/>
          <w:sz w:val="28"/>
          <w:szCs w:val="28"/>
          <w:lang w:val="uz-Cyrl-UZ"/>
        </w:rPr>
      </w:pPr>
      <w:r w:rsidRPr="00ED715C">
        <w:rPr>
          <w:color w:val="000000"/>
          <w:sz w:val="28"/>
          <w:szCs w:val="28"/>
          <w:lang w:val="uz-Cyrl-UZ"/>
        </w:rPr>
        <w:t>Саноатда узунликни қайд қилиш мақсадида штрихли ва текис ясси юзали ўлчаш воситалари (меъёр) қўлланилади.</w:t>
      </w:r>
    </w:p>
    <w:p w:rsidR="00C80DD6" w:rsidRDefault="00C80DD6" w:rsidP="007717DE">
      <w:pPr>
        <w:tabs>
          <w:tab w:val="num" w:pos="0"/>
        </w:tabs>
        <w:spacing w:line="360" w:lineRule="auto"/>
        <w:ind w:firstLine="709"/>
        <w:jc w:val="both"/>
        <w:rPr>
          <w:color w:val="000000"/>
          <w:sz w:val="28"/>
          <w:szCs w:val="28"/>
          <w:lang w:val="uz-Cyrl-UZ"/>
        </w:rPr>
      </w:pPr>
    </w:p>
    <w:p w:rsidR="00C80DD6" w:rsidRPr="00C80DD6" w:rsidRDefault="00C80DD6" w:rsidP="00C80DD6">
      <w:pPr>
        <w:tabs>
          <w:tab w:val="num" w:pos="0"/>
        </w:tabs>
        <w:spacing w:line="360" w:lineRule="auto"/>
        <w:ind w:firstLine="709"/>
        <w:jc w:val="center"/>
        <w:rPr>
          <w:color w:val="000000"/>
          <w:sz w:val="40"/>
          <w:szCs w:val="28"/>
          <w:lang w:val="uz-Cyrl-UZ"/>
        </w:rPr>
      </w:pPr>
      <w:r w:rsidRPr="00C80DD6">
        <w:rPr>
          <w:b/>
          <w:noProof/>
          <w:sz w:val="28"/>
          <w:szCs w:val="28"/>
          <w:lang w:val="uz-Cyrl-UZ"/>
        </w:rPr>
        <w:t>5.</w:t>
      </w:r>
      <w:r w:rsidR="00167E1E">
        <w:rPr>
          <w:b/>
          <w:noProof/>
          <w:sz w:val="28"/>
          <w:szCs w:val="28"/>
          <w:lang w:val="uz-Cyrl-UZ"/>
        </w:rPr>
        <w:t>3</w:t>
      </w:r>
      <w:r w:rsidRPr="00C80DD6">
        <w:rPr>
          <w:b/>
          <w:noProof/>
          <w:sz w:val="28"/>
          <w:szCs w:val="28"/>
          <w:lang w:val="uz-Cyrl-UZ"/>
        </w:rPr>
        <w:t>. Универсал ўлчов асбоблари.</w:t>
      </w:r>
    </w:p>
    <w:p w:rsidR="007717DE" w:rsidRPr="00ED715C" w:rsidRDefault="007717DE" w:rsidP="007717DE">
      <w:pPr>
        <w:tabs>
          <w:tab w:val="num" w:pos="0"/>
        </w:tabs>
        <w:spacing w:line="360" w:lineRule="auto"/>
        <w:ind w:firstLine="709"/>
        <w:jc w:val="both"/>
        <w:rPr>
          <w:color w:val="000000"/>
          <w:sz w:val="28"/>
          <w:szCs w:val="28"/>
          <w:lang w:val="uz-Cyrl-UZ"/>
        </w:rPr>
      </w:pPr>
      <w:r w:rsidRPr="00ED715C">
        <w:rPr>
          <w:color w:val="000000"/>
          <w:sz w:val="28"/>
          <w:szCs w:val="28"/>
          <w:lang w:val="uz-Cyrl-UZ"/>
        </w:rPr>
        <w:t xml:space="preserve">Универсал асбоблар турлича геометрик параметрларни ўлчаш учун қўлланилади. Махсус асбоблар эса алоҳида олинган парамертларни ўлчаш учун мўлжалланган бўлади. </w:t>
      </w:r>
    </w:p>
    <w:p w:rsidR="007717DE" w:rsidRPr="00ED715C" w:rsidRDefault="007717DE" w:rsidP="007717DE">
      <w:pPr>
        <w:tabs>
          <w:tab w:val="num" w:pos="0"/>
        </w:tabs>
        <w:spacing w:line="360" w:lineRule="auto"/>
        <w:ind w:firstLine="709"/>
        <w:jc w:val="both"/>
        <w:rPr>
          <w:color w:val="000000"/>
          <w:sz w:val="28"/>
          <w:szCs w:val="28"/>
          <w:lang w:val="uz-Cyrl-UZ"/>
        </w:rPr>
      </w:pPr>
      <w:r w:rsidRPr="00ED715C">
        <w:rPr>
          <w:color w:val="000000"/>
          <w:sz w:val="28"/>
          <w:szCs w:val="28"/>
        </w:rPr>
        <w:t>Универсал ў</w:t>
      </w:r>
      <w:r w:rsidRPr="00ED715C">
        <w:rPr>
          <w:color w:val="000000"/>
          <w:sz w:val="28"/>
          <w:szCs w:val="28"/>
          <w:lang w:val="uz-Cyrl-UZ"/>
        </w:rPr>
        <w:t>лчаш</w:t>
      </w:r>
      <w:r w:rsidRPr="00ED715C">
        <w:rPr>
          <w:color w:val="000000"/>
          <w:sz w:val="28"/>
          <w:szCs w:val="28"/>
        </w:rPr>
        <w:t xml:space="preserve"> </w:t>
      </w:r>
      <w:r w:rsidRPr="00ED715C">
        <w:rPr>
          <w:color w:val="000000"/>
          <w:sz w:val="28"/>
          <w:szCs w:val="28"/>
          <w:lang w:val="uz-Cyrl-UZ"/>
        </w:rPr>
        <w:t>асбобларига</w:t>
      </w:r>
      <w:r w:rsidRPr="00ED715C">
        <w:rPr>
          <w:color w:val="000000"/>
          <w:sz w:val="28"/>
          <w:szCs w:val="28"/>
        </w:rPr>
        <w:t xml:space="preserve"> </w:t>
      </w:r>
      <w:r w:rsidRPr="00ED715C">
        <w:rPr>
          <w:color w:val="000000"/>
          <w:sz w:val="28"/>
          <w:szCs w:val="28"/>
          <w:lang w:val="uz-Cyrl-UZ"/>
        </w:rPr>
        <w:t>штанген</w:t>
      </w:r>
      <w:r w:rsidRPr="00ED715C">
        <w:rPr>
          <w:color w:val="000000"/>
          <w:sz w:val="28"/>
          <w:szCs w:val="28"/>
        </w:rPr>
        <w:t xml:space="preserve"> </w:t>
      </w:r>
      <w:r w:rsidRPr="00ED715C">
        <w:rPr>
          <w:color w:val="000000"/>
          <w:sz w:val="28"/>
          <w:szCs w:val="28"/>
          <w:lang w:val="uz-Cyrl-UZ"/>
        </w:rPr>
        <w:t>ва</w:t>
      </w:r>
      <w:r w:rsidRPr="00ED715C">
        <w:rPr>
          <w:color w:val="000000"/>
          <w:sz w:val="28"/>
          <w:szCs w:val="28"/>
        </w:rPr>
        <w:t xml:space="preserve"> </w:t>
      </w:r>
      <w:r w:rsidRPr="00ED715C">
        <w:rPr>
          <w:color w:val="000000"/>
          <w:sz w:val="28"/>
          <w:szCs w:val="28"/>
          <w:lang w:val="uz-Cyrl-UZ"/>
        </w:rPr>
        <w:t>микроасбоблар</w:t>
      </w:r>
      <w:r w:rsidRPr="00ED715C">
        <w:rPr>
          <w:color w:val="000000"/>
          <w:sz w:val="28"/>
          <w:szCs w:val="28"/>
        </w:rPr>
        <w:t xml:space="preserve"> </w:t>
      </w:r>
      <w:r w:rsidRPr="00ED715C">
        <w:rPr>
          <w:color w:val="000000"/>
          <w:sz w:val="28"/>
          <w:szCs w:val="28"/>
          <w:lang w:val="uz-Cyrl-UZ"/>
        </w:rPr>
        <w:t>киради</w:t>
      </w:r>
      <w:r w:rsidRPr="00ED715C">
        <w:rPr>
          <w:color w:val="000000"/>
          <w:sz w:val="28"/>
          <w:szCs w:val="28"/>
        </w:rPr>
        <w:t>.</w:t>
      </w:r>
      <w:r w:rsidRPr="00ED715C">
        <w:rPr>
          <w:color w:val="000000"/>
          <w:sz w:val="28"/>
          <w:szCs w:val="28"/>
          <w:lang w:val="uz-Cyrl-UZ"/>
        </w:rPr>
        <w:t xml:space="preserve"> </w:t>
      </w:r>
    </w:p>
    <w:p w:rsidR="007717DE" w:rsidRPr="00ED715C" w:rsidRDefault="007717DE" w:rsidP="007717DE">
      <w:pPr>
        <w:tabs>
          <w:tab w:val="num" w:pos="0"/>
        </w:tabs>
        <w:spacing w:line="360" w:lineRule="auto"/>
        <w:ind w:firstLine="709"/>
        <w:jc w:val="both"/>
        <w:rPr>
          <w:color w:val="000000"/>
          <w:sz w:val="28"/>
          <w:szCs w:val="28"/>
          <w:lang w:val="uz-Cyrl-UZ"/>
        </w:rPr>
      </w:pPr>
      <w:r w:rsidRPr="00ED715C">
        <w:rPr>
          <w:color w:val="000000"/>
          <w:sz w:val="28"/>
          <w:szCs w:val="28"/>
          <w:lang w:val="uz-Cyrl-UZ"/>
        </w:rPr>
        <w:t>Ўлчаш каллакчалари – механик қурилма бўлиб, кўпчилик ўлчаш асбобларида ташкил этувчи бўлиб хизмат қилади.</w:t>
      </w:r>
    </w:p>
    <w:p w:rsidR="007717DE" w:rsidRPr="00ED715C" w:rsidRDefault="007717DE" w:rsidP="007717DE">
      <w:pPr>
        <w:tabs>
          <w:tab w:val="num" w:pos="0"/>
        </w:tabs>
        <w:spacing w:line="360" w:lineRule="auto"/>
        <w:ind w:firstLine="709"/>
        <w:jc w:val="both"/>
        <w:rPr>
          <w:color w:val="000000"/>
          <w:sz w:val="28"/>
          <w:szCs w:val="28"/>
          <w:lang w:val="uz-Cyrl-UZ"/>
        </w:rPr>
      </w:pPr>
      <w:r w:rsidRPr="00ED715C">
        <w:rPr>
          <w:color w:val="000000"/>
          <w:sz w:val="28"/>
          <w:szCs w:val="28"/>
          <w:lang w:val="uz-Cyrl-UZ"/>
        </w:rPr>
        <w:lastRenderedPageBreak/>
        <w:t xml:space="preserve">Оптик-мехник асбоблар саноатда кўп қўлланилиб, ўзининг юқори аниқлиги билан ажралиб туради. </w:t>
      </w:r>
    </w:p>
    <w:p w:rsidR="007717DE" w:rsidRPr="00ED715C" w:rsidRDefault="007717DE" w:rsidP="007717DE">
      <w:pPr>
        <w:tabs>
          <w:tab w:val="num" w:pos="0"/>
        </w:tabs>
        <w:spacing w:line="360" w:lineRule="auto"/>
        <w:ind w:firstLine="709"/>
        <w:jc w:val="both"/>
        <w:rPr>
          <w:color w:val="000000"/>
          <w:sz w:val="28"/>
          <w:szCs w:val="28"/>
          <w:lang w:val="uz-Cyrl-UZ"/>
        </w:rPr>
      </w:pPr>
      <w:r w:rsidRPr="00ED715C">
        <w:rPr>
          <w:color w:val="000000"/>
          <w:sz w:val="28"/>
          <w:szCs w:val="28"/>
          <w:lang w:val="uz-Cyrl-UZ"/>
        </w:rPr>
        <w:t>Ўлчаш воситаларини танлаш ҳар</w:t>
      </w:r>
      <w:r w:rsidR="002D58AB">
        <w:rPr>
          <w:color w:val="000000"/>
          <w:sz w:val="28"/>
          <w:szCs w:val="28"/>
          <w:lang w:val="uz-Cyrl-UZ"/>
        </w:rPr>
        <w:t xml:space="preserve"> </w:t>
      </w:r>
      <w:r w:rsidRPr="00ED715C">
        <w:rPr>
          <w:color w:val="000000"/>
          <w:sz w:val="28"/>
          <w:szCs w:val="28"/>
          <w:lang w:val="uz-Cyrl-UZ"/>
        </w:rPr>
        <w:t xml:space="preserve">хил факторларни ҳисобга олган ҳолда амалга оширилади. Улардан муҳимлари ишлаб чиқариш кўлами (доналаб, серияда ҳамда оммавий) ва ўлчаш аниқлиги даражаси қўйиладиган талаб  </w:t>
      </w:r>
      <w:r>
        <w:rPr>
          <w:color w:val="000000"/>
          <w:sz w:val="28"/>
          <w:szCs w:val="28"/>
          <w:lang w:val="uz-Cyrl-UZ"/>
        </w:rPr>
        <w:t>ҳисоб</w:t>
      </w:r>
      <w:r w:rsidRPr="00ED715C">
        <w:rPr>
          <w:color w:val="000000"/>
          <w:sz w:val="28"/>
          <w:szCs w:val="28"/>
          <w:lang w:val="uz-Cyrl-UZ"/>
        </w:rPr>
        <w:t>ланади. Ишлаб чиқариш кўлами ўлчаш асбобининг тури ва иш унумдорлигини белгилайди. Доналаб ишлаб чиқаришда–ун</w:t>
      </w:r>
      <w:r w:rsidR="00D87673">
        <w:rPr>
          <w:color w:val="000000"/>
          <w:sz w:val="28"/>
          <w:szCs w:val="28"/>
          <w:lang w:val="uz-Cyrl-UZ"/>
        </w:rPr>
        <w:t>иверс</w:t>
      </w:r>
      <w:r w:rsidRPr="00ED715C">
        <w:rPr>
          <w:color w:val="000000"/>
          <w:sz w:val="28"/>
          <w:szCs w:val="28"/>
          <w:lang w:val="uz-Cyrl-UZ"/>
        </w:rPr>
        <w:t xml:space="preserve">ал, сериялаб ишлаб чиқаришда–махсус ва оммавийда- механизациялашган ва автоматлашган ўлчаш асбоблари қўлланилади. </w:t>
      </w:r>
    </w:p>
    <w:p w:rsidR="007717DE" w:rsidRPr="00ED715C" w:rsidRDefault="007717DE" w:rsidP="007717DE">
      <w:pPr>
        <w:tabs>
          <w:tab w:val="num" w:pos="0"/>
        </w:tabs>
        <w:spacing w:line="360" w:lineRule="auto"/>
        <w:ind w:firstLine="709"/>
        <w:jc w:val="both"/>
        <w:rPr>
          <w:color w:val="000000"/>
          <w:sz w:val="28"/>
          <w:szCs w:val="28"/>
          <w:lang w:val="uz-Cyrl-UZ"/>
        </w:rPr>
      </w:pPr>
      <w:r w:rsidRPr="00ED715C">
        <w:rPr>
          <w:color w:val="000000"/>
          <w:sz w:val="28"/>
          <w:szCs w:val="28"/>
          <w:lang w:val="uz-Cyrl-UZ"/>
        </w:rPr>
        <w:t xml:space="preserve">Шунинг билан бир қаторда </w:t>
      </w:r>
      <w:r>
        <w:rPr>
          <w:color w:val="000000"/>
          <w:sz w:val="28"/>
          <w:szCs w:val="28"/>
          <w:lang w:val="uz-Cyrl-UZ"/>
        </w:rPr>
        <w:t>маҳсулот</w:t>
      </w:r>
      <w:r w:rsidRPr="00ED715C">
        <w:rPr>
          <w:color w:val="000000"/>
          <w:sz w:val="28"/>
          <w:szCs w:val="28"/>
          <w:lang w:val="uz-Cyrl-UZ"/>
        </w:rPr>
        <w:t xml:space="preserve">нинг конструктив шакли, назорат қилувчи парамертлар сони, ўлчамлари ва массаси ҳам ўлчов воситаларини танлашга бевосита таъсир қилади. </w:t>
      </w:r>
    </w:p>
    <w:p w:rsidR="007717DE" w:rsidRPr="00ED715C" w:rsidRDefault="007717DE" w:rsidP="007717DE">
      <w:pPr>
        <w:tabs>
          <w:tab w:val="num" w:pos="0"/>
        </w:tabs>
        <w:spacing w:line="360" w:lineRule="auto"/>
        <w:ind w:firstLine="709"/>
        <w:jc w:val="both"/>
        <w:rPr>
          <w:color w:val="000000"/>
          <w:sz w:val="28"/>
          <w:szCs w:val="28"/>
        </w:rPr>
      </w:pPr>
      <w:r w:rsidRPr="00ED715C">
        <w:rPr>
          <w:color w:val="000000"/>
          <w:sz w:val="28"/>
          <w:szCs w:val="28"/>
          <w:lang w:val="uz-Cyrl-UZ"/>
        </w:rPr>
        <w:t xml:space="preserve">Ҳар бир параметр учун ўлчаш асбобини танлашда ўлчашда рухсат қилинган хатолик ҳал қилувчи аҳамиятга эгадир. Деталларни ишга яроқлилик чегаралари ҳам параметрларнинг муҳим кўрсаткичи </w:t>
      </w:r>
      <w:r>
        <w:rPr>
          <w:color w:val="000000"/>
          <w:sz w:val="28"/>
          <w:szCs w:val="28"/>
          <w:lang w:val="uz-Cyrl-UZ"/>
        </w:rPr>
        <w:t>ҳисоб</w:t>
      </w:r>
      <w:r w:rsidRPr="00ED715C">
        <w:rPr>
          <w:color w:val="000000"/>
          <w:sz w:val="28"/>
          <w:szCs w:val="28"/>
          <w:lang w:val="uz-Cyrl-UZ"/>
        </w:rPr>
        <w:t>ланади, чунки ўлчашда рухсат қилинадиган хатолик детални тайёрлаш аниқлигига қўйилган талабларга боғлиқ бўлади. Бу эса ўз навбатида номинал ўлчам ва квалитетга боғлиқ</w:t>
      </w:r>
      <w:proofErr w:type="spellStart"/>
      <w:r w:rsidRPr="00ED715C">
        <w:rPr>
          <w:color w:val="000000"/>
          <w:sz w:val="28"/>
          <w:szCs w:val="28"/>
        </w:rPr>
        <w:t>дир</w:t>
      </w:r>
      <w:proofErr w:type="spellEnd"/>
      <w:r w:rsidRPr="00ED715C">
        <w:rPr>
          <w:color w:val="000000"/>
          <w:sz w:val="28"/>
          <w:szCs w:val="28"/>
          <w:lang w:val="uz-Cyrl-UZ"/>
        </w:rPr>
        <w:t xml:space="preserve"> (</w:t>
      </w:r>
      <w:r w:rsidRPr="00ED715C">
        <w:rPr>
          <w:i/>
          <w:color w:val="000000"/>
          <w:sz w:val="28"/>
          <w:szCs w:val="28"/>
        </w:rPr>
        <w:t>Т=</w:t>
      </w:r>
      <w:r w:rsidRPr="00ED715C">
        <w:rPr>
          <w:i/>
          <w:color w:val="000000"/>
          <w:sz w:val="28"/>
          <w:szCs w:val="28"/>
          <w:lang w:val="uz-Cyrl-UZ"/>
        </w:rPr>
        <w:t>a.i</w:t>
      </w:r>
      <w:r w:rsidRPr="00ED715C">
        <w:rPr>
          <w:color w:val="000000"/>
          <w:sz w:val="28"/>
          <w:szCs w:val="28"/>
          <w:lang w:val="uz-Cyrl-UZ"/>
        </w:rPr>
        <w:t xml:space="preserve">). </w:t>
      </w:r>
    </w:p>
    <w:p w:rsidR="007717DE" w:rsidRPr="00ED715C" w:rsidRDefault="007717DE" w:rsidP="007717DE">
      <w:pPr>
        <w:tabs>
          <w:tab w:val="num" w:pos="0"/>
        </w:tabs>
        <w:spacing w:line="360" w:lineRule="auto"/>
        <w:ind w:firstLine="709"/>
        <w:jc w:val="both"/>
        <w:rPr>
          <w:color w:val="000000"/>
          <w:sz w:val="28"/>
          <w:szCs w:val="28"/>
          <w:lang w:val="uz-Cyrl-UZ"/>
        </w:rPr>
      </w:pPr>
      <w:r w:rsidRPr="00ED715C">
        <w:rPr>
          <w:color w:val="000000"/>
          <w:sz w:val="28"/>
          <w:szCs w:val="28"/>
          <w:lang w:val="uz-Cyrl-UZ"/>
        </w:rPr>
        <w:t>Одатда ўлчаш хатолиги тайёрлаш (х</w:t>
      </w:r>
      <w:r>
        <w:rPr>
          <w:color w:val="000000"/>
          <w:sz w:val="28"/>
          <w:szCs w:val="28"/>
          <w:lang w:val="uz-Cyrl-UZ"/>
        </w:rPr>
        <w:t xml:space="preserve">атолигининг) жоизлигининг аниқ </w:t>
      </w:r>
      <w:r w:rsidRPr="00ED715C">
        <w:rPr>
          <w:color w:val="000000"/>
          <w:sz w:val="28"/>
          <w:szCs w:val="28"/>
          <w:lang w:val="uz-Cyrl-UZ"/>
        </w:rPr>
        <w:t xml:space="preserve">ишлов беришда 35% ни, </w:t>
      </w:r>
      <w:r w:rsidR="002D251A">
        <w:rPr>
          <w:color w:val="000000"/>
          <w:sz w:val="28"/>
          <w:szCs w:val="28"/>
          <w:lang w:val="uz-Cyrl-UZ"/>
        </w:rPr>
        <w:t>қора</w:t>
      </w:r>
      <w:r w:rsidRPr="00ED715C">
        <w:rPr>
          <w:color w:val="000000"/>
          <w:sz w:val="28"/>
          <w:szCs w:val="28"/>
          <w:lang w:val="uz-Cyrl-UZ"/>
        </w:rPr>
        <w:t xml:space="preserve"> ишлов беришлар учун 20% ни ташкил қилади. Бу хатолик тўсатдан </w:t>
      </w:r>
      <w:r w:rsidR="00F634A8">
        <w:rPr>
          <w:color w:val="000000"/>
          <w:sz w:val="28"/>
          <w:szCs w:val="28"/>
          <w:lang w:val="uz-Cyrl-UZ"/>
        </w:rPr>
        <w:t>ҳ</w:t>
      </w:r>
      <w:r w:rsidRPr="00ED715C">
        <w:rPr>
          <w:color w:val="000000"/>
          <w:sz w:val="28"/>
          <w:szCs w:val="28"/>
          <w:lang w:val="uz-Cyrl-UZ"/>
        </w:rPr>
        <w:t xml:space="preserve">осил бўлувчи тизимли ва бошқа сабабга боғлиқ бўлган ҳамма хатоликларни ўз ичига олади. Ўлчашда ҳосил бўладиган ҳатолик, стандарт билан ўлчам учун рухсат қилиган (юқорида келтирилган) хатоликнинг 0,6 қисмидан ошиб кетмаслиги керак. </w:t>
      </w:r>
    </w:p>
    <w:p w:rsidR="009B420B" w:rsidRDefault="007717DE" w:rsidP="007717DE">
      <w:pPr>
        <w:tabs>
          <w:tab w:val="num" w:pos="0"/>
        </w:tabs>
        <w:spacing w:line="360" w:lineRule="auto"/>
        <w:ind w:firstLine="709"/>
        <w:jc w:val="both"/>
        <w:rPr>
          <w:color w:val="000000"/>
          <w:sz w:val="28"/>
          <w:szCs w:val="28"/>
          <w:lang w:val="uz-Cyrl-UZ"/>
        </w:rPr>
      </w:pPr>
      <w:r w:rsidRPr="00ED715C">
        <w:rPr>
          <w:color w:val="000000"/>
          <w:sz w:val="28"/>
          <w:szCs w:val="28"/>
          <w:lang w:val="uz-Cyrl-UZ"/>
        </w:rPr>
        <w:t xml:space="preserve">   </w:t>
      </w:r>
    </w:p>
    <w:p w:rsidR="007717DE" w:rsidRPr="00ED715C" w:rsidRDefault="007717DE" w:rsidP="007717DE">
      <w:pPr>
        <w:tabs>
          <w:tab w:val="num" w:pos="0"/>
        </w:tabs>
        <w:spacing w:line="360" w:lineRule="auto"/>
        <w:ind w:firstLine="709"/>
        <w:jc w:val="both"/>
        <w:rPr>
          <w:b/>
          <w:color w:val="000000"/>
          <w:sz w:val="28"/>
          <w:szCs w:val="28"/>
          <w:lang w:val="uz-Cyrl-UZ"/>
        </w:rPr>
      </w:pPr>
      <w:r w:rsidRPr="00ED715C">
        <w:rPr>
          <w:b/>
          <w:color w:val="000000"/>
          <w:sz w:val="28"/>
          <w:szCs w:val="28"/>
          <w:lang w:val="uz-Cyrl-UZ"/>
        </w:rPr>
        <w:t>Назорат</w:t>
      </w:r>
      <w:r w:rsidRPr="00ED715C">
        <w:rPr>
          <w:b/>
          <w:color w:val="000000"/>
          <w:sz w:val="28"/>
          <w:szCs w:val="28"/>
        </w:rPr>
        <w:t xml:space="preserve"> </w:t>
      </w:r>
      <w:r w:rsidRPr="00ED715C">
        <w:rPr>
          <w:b/>
          <w:color w:val="000000"/>
          <w:sz w:val="28"/>
          <w:szCs w:val="28"/>
          <w:lang w:val="uz-Cyrl-UZ"/>
        </w:rPr>
        <w:t>саволлари:</w:t>
      </w:r>
    </w:p>
    <w:p w:rsidR="007717DE" w:rsidRPr="00ED715C" w:rsidRDefault="007717DE" w:rsidP="007717DE">
      <w:pPr>
        <w:tabs>
          <w:tab w:val="num" w:pos="0"/>
        </w:tabs>
        <w:spacing w:line="360" w:lineRule="auto"/>
        <w:ind w:firstLine="709"/>
        <w:jc w:val="both"/>
        <w:rPr>
          <w:color w:val="000000"/>
          <w:sz w:val="28"/>
          <w:szCs w:val="28"/>
          <w:lang w:val="uz-Cyrl-UZ"/>
        </w:rPr>
      </w:pPr>
      <w:r w:rsidRPr="00ED715C">
        <w:rPr>
          <w:color w:val="000000"/>
          <w:sz w:val="28"/>
          <w:szCs w:val="28"/>
          <w:lang w:val="uz-Cyrl-UZ"/>
        </w:rPr>
        <w:t>1. Метрологиянинг вазифаси.</w:t>
      </w:r>
    </w:p>
    <w:p w:rsidR="007717DE" w:rsidRPr="00ED715C" w:rsidRDefault="007717DE" w:rsidP="007717DE">
      <w:pPr>
        <w:tabs>
          <w:tab w:val="num" w:pos="0"/>
        </w:tabs>
        <w:spacing w:line="360" w:lineRule="auto"/>
        <w:ind w:firstLine="709"/>
        <w:jc w:val="both"/>
        <w:rPr>
          <w:color w:val="000000"/>
          <w:sz w:val="28"/>
          <w:szCs w:val="28"/>
          <w:lang w:val="uz-Cyrl-UZ"/>
        </w:rPr>
      </w:pPr>
      <w:r w:rsidRPr="00ED715C">
        <w:rPr>
          <w:color w:val="000000"/>
          <w:sz w:val="28"/>
          <w:szCs w:val="28"/>
          <w:lang w:val="uz-Cyrl-UZ"/>
        </w:rPr>
        <w:t>2. СИ тизимида асосий физик катталиклар бирлиги.</w:t>
      </w:r>
    </w:p>
    <w:p w:rsidR="007717DE" w:rsidRPr="00ED715C" w:rsidRDefault="007717DE" w:rsidP="007717DE">
      <w:pPr>
        <w:tabs>
          <w:tab w:val="num" w:pos="0"/>
        </w:tabs>
        <w:spacing w:line="360" w:lineRule="auto"/>
        <w:ind w:firstLine="709"/>
        <w:jc w:val="both"/>
        <w:rPr>
          <w:color w:val="000000"/>
          <w:sz w:val="28"/>
          <w:szCs w:val="28"/>
          <w:lang w:val="uz-Cyrl-UZ"/>
        </w:rPr>
      </w:pPr>
      <w:r w:rsidRPr="00ED715C">
        <w:rPr>
          <w:color w:val="000000"/>
          <w:sz w:val="28"/>
          <w:szCs w:val="28"/>
          <w:lang w:val="uz-Cyrl-UZ"/>
        </w:rPr>
        <w:t>3. Ўлчаш воситаларининг турлари.</w:t>
      </w:r>
    </w:p>
    <w:p w:rsidR="007717DE" w:rsidRPr="00ED715C" w:rsidRDefault="007717DE" w:rsidP="007717DE">
      <w:pPr>
        <w:tabs>
          <w:tab w:val="num" w:pos="0"/>
        </w:tabs>
        <w:spacing w:line="360" w:lineRule="auto"/>
        <w:ind w:firstLine="709"/>
        <w:jc w:val="both"/>
        <w:rPr>
          <w:color w:val="000000"/>
          <w:sz w:val="28"/>
          <w:szCs w:val="28"/>
        </w:rPr>
      </w:pPr>
      <w:r w:rsidRPr="00ED715C">
        <w:rPr>
          <w:color w:val="000000"/>
          <w:sz w:val="28"/>
          <w:szCs w:val="28"/>
          <w:lang w:val="uz-Cyrl-UZ"/>
        </w:rPr>
        <w:t>4. Эталоннинг</w:t>
      </w:r>
      <w:r w:rsidRPr="00ED715C">
        <w:rPr>
          <w:color w:val="000000"/>
          <w:sz w:val="28"/>
          <w:szCs w:val="28"/>
        </w:rPr>
        <w:t xml:space="preserve"> </w:t>
      </w:r>
      <w:r w:rsidRPr="00ED715C">
        <w:rPr>
          <w:color w:val="000000"/>
          <w:sz w:val="28"/>
          <w:szCs w:val="28"/>
          <w:lang w:val="uz-Cyrl-UZ"/>
        </w:rPr>
        <w:t>вазифаси</w:t>
      </w:r>
      <w:r w:rsidRPr="00ED715C">
        <w:rPr>
          <w:color w:val="000000"/>
          <w:sz w:val="28"/>
          <w:szCs w:val="28"/>
        </w:rPr>
        <w:t>.</w:t>
      </w:r>
    </w:p>
    <w:p w:rsidR="007717DE" w:rsidRPr="00ED715C" w:rsidRDefault="007717DE" w:rsidP="007717DE">
      <w:pPr>
        <w:tabs>
          <w:tab w:val="num" w:pos="0"/>
        </w:tabs>
        <w:spacing w:line="360" w:lineRule="auto"/>
        <w:ind w:firstLine="709"/>
        <w:jc w:val="both"/>
        <w:rPr>
          <w:color w:val="000000"/>
          <w:sz w:val="28"/>
          <w:szCs w:val="28"/>
          <w:lang w:val="uz-Cyrl-UZ"/>
        </w:rPr>
      </w:pPr>
      <w:r w:rsidRPr="00ED715C">
        <w:rPr>
          <w:color w:val="000000"/>
          <w:sz w:val="28"/>
          <w:szCs w:val="28"/>
          <w:lang w:val="uz-Cyrl-UZ"/>
        </w:rPr>
        <w:lastRenderedPageBreak/>
        <w:t>5. Ўлчаш усуллари.</w:t>
      </w:r>
    </w:p>
    <w:p w:rsidR="007717DE" w:rsidRPr="00ED715C" w:rsidRDefault="007717DE" w:rsidP="007717DE">
      <w:pPr>
        <w:tabs>
          <w:tab w:val="num" w:pos="0"/>
        </w:tabs>
        <w:spacing w:line="360" w:lineRule="auto"/>
        <w:ind w:firstLine="709"/>
        <w:jc w:val="both"/>
        <w:rPr>
          <w:color w:val="000000"/>
          <w:sz w:val="28"/>
          <w:szCs w:val="28"/>
          <w:lang w:val="uz-Cyrl-UZ"/>
        </w:rPr>
      </w:pPr>
      <w:r w:rsidRPr="00ED715C">
        <w:rPr>
          <w:color w:val="000000"/>
          <w:sz w:val="28"/>
          <w:szCs w:val="28"/>
          <w:lang w:val="uz-Cyrl-UZ"/>
        </w:rPr>
        <w:t>6. Нисбий ўлчаш усули.</w:t>
      </w:r>
    </w:p>
    <w:p w:rsidR="00143014" w:rsidRPr="00ED715C" w:rsidRDefault="007717DE" w:rsidP="007717DE">
      <w:pPr>
        <w:spacing w:line="360" w:lineRule="auto"/>
        <w:ind w:firstLine="709"/>
        <w:jc w:val="both"/>
        <w:rPr>
          <w:sz w:val="28"/>
          <w:szCs w:val="28"/>
          <w:lang w:val="uz-Cyrl-UZ" w:eastAsia="uz-Latn-UZ"/>
        </w:rPr>
      </w:pPr>
      <w:r w:rsidRPr="00ED715C">
        <w:rPr>
          <w:color w:val="000000"/>
          <w:sz w:val="28"/>
          <w:szCs w:val="28"/>
          <w:lang w:val="uz-Cyrl-UZ"/>
        </w:rPr>
        <w:t>7. Ўлчаш воситаларининг метрологик кўрсаткичлари.</w:t>
      </w:r>
    </w:p>
    <w:p w:rsidR="00143014" w:rsidRPr="00ED715C" w:rsidRDefault="00143014" w:rsidP="00143014">
      <w:pPr>
        <w:tabs>
          <w:tab w:val="num" w:pos="0"/>
        </w:tabs>
        <w:spacing w:line="276" w:lineRule="auto"/>
        <w:ind w:firstLine="709"/>
        <w:jc w:val="center"/>
        <w:rPr>
          <w:b/>
          <w:sz w:val="28"/>
          <w:szCs w:val="28"/>
          <w:lang w:val="uz-Cyrl-UZ"/>
        </w:rPr>
      </w:pPr>
    </w:p>
    <w:p w:rsidR="000373E0" w:rsidRPr="0007147A" w:rsidRDefault="000373E0" w:rsidP="000373E0">
      <w:pPr>
        <w:pStyle w:val="21"/>
        <w:spacing w:line="360" w:lineRule="auto"/>
        <w:ind w:left="0" w:firstLine="709"/>
        <w:rPr>
          <w:b/>
          <w:lang w:val="uz-Cyrl-UZ"/>
        </w:rPr>
      </w:pPr>
      <w:r w:rsidRPr="0007147A">
        <w:rPr>
          <w:b/>
          <w:lang w:val="uz-Cyrl-UZ"/>
        </w:rPr>
        <w:t>Фойдаланилган адабиётлар:</w:t>
      </w:r>
    </w:p>
    <w:p w:rsidR="00265511" w:rsidRDefault="00265511" w:rsidP="001C3E0A">
      <w:pPr>
        <w:pStyle w:val="21"/>
        <w:numPr>
          <w:ilvl w:val="0"/>
          <w:numId w:val="4"/>
        </w:numPr>
        <w:spacing w:line="360" w:lineRule="auto"/>
        <w:ind w:left="567" w:hanging="567"/>
        <w:rPr>
          <w:lang w:val="uz-Cyrl-UZ"/>
        </w:rPr>
      </w:pPr>
      <w:r>
        <w:t xml:space="preserve">Метрология, стандартизация и сертификация: учебник / И. А. Иванов, С. В. </w:t>
      </w:r>
      <w:proofErr w:type="spellStart"/>
      <w:r>
        <w:t>Урушев</w:t>
      </w:r>
      <w:proofErr w:type="spellEnd"/>
      <w:r>
        <w:t xml:space="preserve">, Д. П. Кононов [и др.]; под редакцией И. А. Иванова, С. В. </w:t>
      </w:r>
      <w:proofErr w:type="spellStart"/>
      <w:r>
        <w:t>Урушева</w:t>
      </w:r>
      <w:proofErr w:type="spellEnd"/>
      <w:r>
        <w:t xml:space="preserve">. </w:t>
      </w:r>
      <w:r>
        <w:rPr>
          <w:lang w:val="uz-Cyrl-UZ"/>
        </w:rPr>
        <w:t>–</w:t>
      </w:r>
      <w:r>
        <w:t xml:space="preserve"> Санкт-Петербург: Лань, 2019. </w:t>
      </w:r>
      <w:r>
        <w:rPr>
          <w:lang w:val="uz-Cyrl-UZ"/>
        </w:rPr>
        <w:t>–</w:t>
      </w:r>
      <w:r>
        <w:t xml:space="preserve"> 356 с.</w:t>
      </w:r>
    </w:p>
    <w:p w:rsidR="000373E0" w:rsidRDefault="00265511" w:rsidP="001C3E0A">
      <w:pPr>
        <w:pStyle w:val="21"/>
        <w:numPr>
          <w:ilvl w:val="0"/>
          <w:numId w:val="4"/>
        </w:numPr>
        <w:spacing w:line="360" w:lineRule="auto"/>
        <w:ind w:left="567" w:hanging="567"/>
        <w:rPr>
          <w:lang w:val="uz-Cyrl-UZ"/>
        </w:rPr>
      </w:pPr>
      <w:r w:rsidRPr="00265511">
        <w:t xml:space="preserve">Сергеев, А. Г.  Метрология, стандартизация и сертификация: учебник для бакалавров / А. Г. Сергеев, В. В. </w:t>
      </w:r>
      <w:proofErr w:type="spellStart"/>
      <w:r w:rsidRPr="00265511">
        <w:t>Терегеря</w:t>
      </w:r>
      <w:proofErr w:type="spellEnd"/>
      <w:r w:rsidRPr="00265511">
        <w:t xml:space="preserve">. </w:t>
      </w:r>
      <w:r>
        <w:rPr>
          <w:lang w:val="uz-Cyrl-UZ"/>
        </w:rPr>
        <w:t>–</w:t>
      </w:r>
      <w:r w:rsidRPr="00265511">
        <w:t xml:space="preserve"> Москва: Издательство </w:t>
      </w:r>
      <w:proofErr w:type="spellStart"/>
      <w:r w:rsidRPr="00265511">
        <w:t>Юрайт</w:t>
      </w:r>
      <w:proofErr w:type="spellEnd"/>
      <w:r w:rsidRPr="00265511">
        <w:t xml:space="preserve">, 2012. </w:t>
      </w:r>
      <w:r>
        <w:rPr>
          <w:lang w:val="uz-Cyrl-UZ"/>
        </w:rPr>
        <w:t>–</w:t>
      </w:r>
      <w:r w:rsidRPr="00265511">
        <w:t xml:space="preserve"> 820 с.</w:t>
      </w:r>
    </w:p>
    <w:p w:rsidR="006F4C73" w:rsidRDefault="006F4C73" w:rsidP="001C3E0A">
      <w:pPr>
        <w:pStyle w:val="21"/>
        <w:numPr>
          <w:ilvl w:val="0"/>
          <w:numId w:val="4"/>
        </w:numPr>
        <w:spacing w:line="360" w:lineRule="auto"/>
        <w:ind w:left="567" w:hanging="567"/>
        <w:rPr>
          <w:lang w:val="uz-Cyrl-UZ"/>
        </w:rPr>
      </w:pPr>
      <w:r w:rsidRPr="00DD325C">
        <w:rPr>
          <w:lang w:val="uz-Cyrl-UZ"/>
        </w:rPr>
        <w:t>Oчилoв Т.A. Исматуллаева Х.З.</w:t>
      </w:r>
      <w:r>
        <w:rPr>
          <w:lang w:val="uz-Cyrl-UZ"/>
        </w:rPr>
        <w:t xml:space="preserve"> “</w:t>
      </w:r>
      <w:r w:rsidRPr="00DD325C">
        <w:rPr>
          <w:lang w:val="uz-Cyrl-UZ"/>
        </w:rPr>
        <w:t>Мeтрoлoгия, стaндaртлaштириш ва сертификатлаштириш</w:t>
      </w:r>
      <w:r>
        <w:rPr>
          <w:lang w:val="uz-Cyrl-UZ"/>
        </w:rPr>
        <w:t xml:space="preserve">”. Дарслик / </w:t>
      </w:r>
      <w:r>
        <w:rPr>
          <w:noProof/>
          <w:szCs w:val="28"/>
          <w:lang w:val="uz-Cyrl-UZ"/>
        </w:rPr>
        <w:t>Тошкент</w:t>
      </w:r>
      <w:r w:rsidRPr="00ED715C">
        <w:rPr>
          <w:noProof/>
          <w:szCs w:val="28"/>
          <w:lang w:val="uz-Cyrl-UZ"/>
        </w:rPr>
        <w:t>. “</w:t>
      </w:r>
      <w:r>
        <w:rPr>
          <w:noProof/>
          <w:szCs w:val="28"/>
          <w:lang w:val="uz-Cyrl-UZ"/>
        </w:rPr>
        <w:t>Ўзбекистон</w:t>
      </w:r>
      <w:r w:rsidRPr="00ED715C">
        <w:rPr>
          <w:noProof/>
          <w:szCs w:val="28"/>
          <w:lang w:val="uz-Cyrl-UZ"/>
        </w:rPr>
        <w:t xml:space="preserve">”, </w:t>
      </w:r>
      <w:r>
        <w:rPr>
          <w:noProof/>
          <w:szCs w:val="28"/>
          <w:lang w:val="uz-Cyrl-UZ"/>
        </w:rPr>
        <w:t>2007</w:t>
      </w:r>
      <w:r w:rsidRPr="00ED715C">
        <w:rPr>
          <w:noProof/>
          <w:szCs w:val="28"/>
          <w:lang w:val="uz-Cyrl-UZ"/>
        </w:rPr>
        <w:t xml:space="preserve">, </w:t>
      </w:r>
      <w:r>
        <w:rPr>
          <w:noProof/>
          <w:szCs w:val="28"/>
          <w:lang w:val="uz-Cyrl-UZ"/>
        </w:rPr>
        <w:t>151-б</w:t>
      </w:r>
      <w:r w:rsidRPr="00ED715C">
        <w:rPr>
          <w:noProof/>
          <w:szCs w:val="28"/>
          <w:lang w:val="uz-Cyrl-UZ"/>
        </w:rPr>
        <w:t>.</w:t>
      </w:r>
    </w:p>
    <w:p w:rsidR="0007147A" w:rsidRPr="006F4C73" w:rsidRDefault="006F4C73" w:rsidP="001C3E0A">
      <w:pPr>
        <w:pStyle w:val="21"/>
        <w:numPr>
          <w:ilvl w:val="0"/>
          <w:numId w:val="4"/>
        </w:numPr>
        <w:spacing w:line="360" w:lineRule="auto"/>
        <w:ind w:left="567" w:hanging="567"/>
        <w:rPr>
          <w:lang w:val="uz-Cyrl-UZ"/>
        </w:rPr>
      </w:pPr>
      <w:r w:rsidRPr="006F4C73">
        <w:rPr>
          <w:noProof/>
          <w:szCs w:val="28"/>
          <w:lang w:val="uz-Cyrl-UZ"/>
        </w:rPr>
        <w:t>Файзиев  Р.Р. Метрология, ўзаро алмашинувчанлик, стандартлаштириш. Тошкент. “Меҳнат”, 2004, 316-б.</w:t>
      </w:r>
      <w:bookmarkStart w:id="4" w:name="_GoBack"/>
      <w:bookmarkEnd w:id="4"/>
    </w:p>
    <w:sectPr w:rsidR="0007147A" w:rsidRPr="006F4C73" w:rsidSect="000D3D20">
      <w:footerReference w:type="default" r:id="rId13"/>
      <w:pgSz w:w="11906" w:h="16838"/>
      <w:pgMar w:top="1134" w:right="850" w:bottom="1134" w:left="1701"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45CF" w:rsidRDefault="001C45CF" w:rsidP="000D3D20">
      <w:r>
        <w:separator/>
      </w:r>
    </w:p>
  </w:endnote>
  <w:endnote w:type="continuationSeparator" w:id="0">
    <w:p w:rsidR="001C45CF" w:rsidRDefault="001C45CF" w:rsidP="000D3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1649973"/>
      <w:docPartObj>
        <w:docPartGallery w:val="Page Numbers (Bottom of Page)"/>
        <w:docPartUnique/>
      </w:docPartObj>
    </w:sdtPr>
    <w:sdtEndPr>
      <w:rPr>
        <w:sz w:val="24"/>
      </w:rPr>
    </w:sdtEndPr>
    <w:sdtContent>
      <w:p w:rsidR="000D3D20" w:rsidRPr="000D3D20" w:rsidRDefault="000D3D20">
        <w:pPr>
          <w:pStyle w:val="a9"/>
          <w:jc w:val="center"/>
          <w:rPr>
            <w:sz w:val="24"/>
          </w:rPr>
        </w:pPr>
        <w:r w:rsidRPr="000D3D20">
          <w:rPr>
            <w:sz w:val="24"/>
          </w:rPr>
          <w:fldChar w:fldCharType="begin"/>
        </w:r>
        <w:r w:rsidRPr="000D3D20">
          <w:rPr>
            <w:sz w:val="24"/>
          </w:rPr>
          <w:instrText>PAGE   \* MERGEFORMAT</w:instrText>
        </w:r>
        <w:r w:rsidRPr="000D3D20">
          <w:rPr>
            <w:sz w:val="24"/>
          </w:rPr>
          <w:fldChar w:fldCharType="separate"/>
        </w:r>
        <w:r w:rsidR="001C3E0A">
          <w:rPr>
            <w:noProof/>
            <w:sz w:val="24"/>
          </w:rPr>
          <w:t>7</w:t>
        </w:r>
        <w:r w:rsidRPr="000D3D20">
          <w:rPr>
            <w:sz w:val="24"/>
          </w:rPr>
          <w:fldChar w:fldCharType="end"/>
        </w:r>
      </w:p>
    </w:sdtContent>
  </w:sdt>
  <w:p w:rsidR="000D3D20" w:rsidRDefault="000D3D20">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45CF" w:rsidRDefault="001C45CF" w:rsidP="000D3D20">
      <w:r>
        <w:separator/>
      </w:r>
    </w:p>
  </w:footnote>
  <w:footnote w:type="continuationSeparator" w:id="0">
    <w:p w:rsidR="001C45CF" w:rsidRDefault="001C45CF" w:rsidP="000D3D2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AD8683E8"/>
    <w:lvl w:ilvl="0">
      <w:numFmt w:val="bullet"/>
      <w:lvlText w:val="*"/>
      <w:lvlJc w:val="left"/>
    </w:lvl>
  </w:abstractNum>
  <w:abstractNum w:abstractNumId="1">
    <w:nsid w:val="006679E9"/>
    <w:multiLevelType w:val="hybridMultilevel"/>
    <w:tmpl w:val="856E55AC"/>
    <w:lvl w:ilvl="0" w:tplc="39E8FD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B445FF6"/>
    <w:multiLevelType w:val="hybridMultilevel"/>
    <w:tmpl w:val="35C8B1BC"/>
    <w:lvl w:ilvl="0" w:tplc="F71A2B94">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1D0339ED"/>
    <w:multiLevelType w:val="hybridMultilevel"/>
    <w:tmpl w:val="60CE1774"/>
    <w:lvl w:ilvl="0" w:tplc="5DFE6E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30BA0F95"/>
    <w:multiLevelType w:val="hybridMultilevel"/>
    <w:tmpl w:val="2E607C7E"/>
    <w:lvl w:ilvl="0" w:tplc="D7E65250">
      <w:numFmt w:val="bullet"/>
      <w:lvlText w:val="-"/>
      <w:lvlJc w:val="left"/>
      <w:pPr>
        <w:ind w:left="960" w:hanging="60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A5E459D"/>
    <w:multiLevelType w:val="hybridMultilevel"/>
    <w:tmpl w:val="A5B0BFB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4F7D22BE"/>
    <w:multiLevelType w:val="hybridMultilevel"/>
    <w:tmpl w:val="346EA81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5EA660AD"/>
    <w:multiLevelType w:val="hybridMultilevel"/>
    <w:tmpl w:val="777063CC"/>
    <w:lvl w:ilvl="0" w:tplc="6B1210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67BC6DF1"/>
    <w:multiLevelType w:val="hybridMultilevel"/>
    <w:tmpl w:val="2D8CDD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BB007A0"/>
    <w:multiLevelType w:val="hybridMultilevel"/>
    <w:tmpl w:val="9930720A"/>
    <w:lvl w:ilvl="0" w:tplc="532E80E6">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6BB664ED"/>
    <w:multiLevelType w:val="hybridMultilevel"/>
    <w:tmpl w:val="5E66EBBE"/>
    <w:lvl w:ilvl="0" w:tplc="AD8683E8">
      <w:start w:val="65535"/>
      <w:numFmt w:val="bullet"/>
      <w:lvlText w:val="-"/>
      <w:lvlJc w:val="left"/>
      <w:pPr>
        <w:ind w:left="1080" w:hanging="360"/>
      </w:pPr>
      <w:rPr>
        <w:rFonts w:ascii="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nsid w:val="70A37BE7"/>
    <w:multiLevelType w:val="hybridMultilevel"/>
    <w:tmpl w:val="24588BB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7"/>
  </w:num>
  <w:num w:numId="2">
    <w:abstractNumId w:val="10"/>
  </w:num>
  <w:num w:numId="3">
    <w:abstractNumId w:val="4"/>
  </w:num>
  <w:num w:numId="4">
    <w:abstractNumId w:val="1"/>
  </w:num>
  <w:num w:numId="5">
    <w:abstractNumId w:val="2"/>
  </w:num>
  <w:num w:numId="6">
    <w:abstractNumId w:val="8"/>
  </w:num>
  <w:num w:numId="7">
    <w:abstractNumId w:val="0"/>
    <w:lvlOverride w:ilvl="0">
      <w:lvl w:ilvl="0">
        <w:start w:val="65535"/>
        <w:numFmt w:val="bullet"/>
        <w:lvlText w:val="•"/>
        <w:legacy w:legacy="1" w:legacySpace="0" w:legacyIndent="144"/>
        <w:lvlJc w:val="left"/>
        <w:rPr>
          <w:rFonts w:ascii="Times New Roman" w:hAnsi="Times New Roman" w:cs="Times New Roman" w:hint="default"/>
        </w:rPr>
      </w:lvl>
    </w:lvlOverride>
  </w:num>
  <w:num w:numId="8">
    <w:abstractNumId w:val="11"/>
  </w:num>
  <w:num w:numId="9">
    <w:abstractNumId w:val="3"/>
  </w:num>
  <w:num w:numId="10">
    <w:abstractNumId w:val="6"/>
  </w:num>
  <w:num w:numId="11">
    <w:abstractNumId w:val="9"/>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3A4D"/>
    <w:rsid w:val="0000516A"/>
    <w:rsid w:val="00005860"/>
    <w:rsid w:val="000373E0"/>
    <w:rsid w:val="000457B3"/>
    <w:rsid w:val="00064A93"/>
    <w:rsid w:val="0007147A"/>
    <w:rsid w:val="00082ABA"/>
    <w:rsid w:val="00085B5C"/>
    <w:rsid w:val="00090D32"/>
    <w:rsid w:val="00096286"/>
    <w:rsid w:val="000A69E0"/>
    <w:rsid w:val="000D3D20"/>
    <w:rsid w:val="000E4E9F"/>
    <w:rsid w:val="000E7A73"/>
    <w:rsid w:val="00114281"/>
    <w:rsid w:val="00124CD6"/>
    <w:rsid w:val="00126F7B"/>
    <w:rsid w:val="001301E9"/>
    <w:rsid w:val="00137459"/>
    <w:rsid w:val="00143014"/>
    <w:rsid w:val="0015078A"/>
    <w:rsid w:val="0016289E"/>
    <w:rsid w:val="00167E1E"/>
    <w:rsid w:val="00185F7F"/>
    <w:rsid w:val="001862D5"/>
    <w:rsid w:val="00193DEC"/>
    <w:rsid w:val="001A3BE4"/>
    <w:rsid w:val="001C3E0A"/>
    <w:rsid w:val="001C45CF"/>
    <w:rsid w:val="001C4647"/>
    <w:rsid w:val="001D558D"/>
    <w:rsid w:val="001E5BE7"/>
    <w:rsid w:val="002072B4"/>
    <w:rsid w:val="00212985"/>
    <w:rsid w:val="00220069"/>
    <w:rsid w:val="00255D4A"/>
    <w:rsid w:val="002623CC"/>
    <w:rsid w:val="00265511"/>
    <w:rsid w:val="002705FE"/>
    <w:rsid w:val="00282477"/>
    <w:rsid w:val="002B727B"/>
    <w:rsid w:val="002D251A"/>
    <w:rsid w:val="002D58AB"/>
    <w:rsid w:val="002D6DC9"/>
    <w:rsid w:val="002E26AE"/>
    <w:rsid w:val="002E2B80"/>
    <w:rsid w:val="002F5BFD"/>
    <w:rsid w:val="00304329"/>
    <w:rsid w:val="00304ACD"/>
    <w:rsid w:val="00307094"/>
    <w:rsid w:val="0033559C"/>
    <w:rsid w:val="003466A0"/>
    <w:rsid w:val="00354A22"/>
    <w:rsid w:val="003633DD"/>
    <w:rsid w:val="00377070"/>
    <w:rsid w:val="00384A9E"/>
    <w:rsid w:val="003A4EC7"/>
    <w:rsid w:val="003D3D97"/>
    <w:rsid w:val="003F04D9"/>
    <w:rsid w:val="003F3E81"/>
    <w:rsid w:val="0040467B"/>
    <w:rsid w:val="0042764D"/>
    <w:rsid w:val="00445706"/>
    <w:rsid w:val="004A1BF0"/>
    <w:rsid w:val="004A24BE"/>
    <w:rsid w:val="004B24A1"/>
    <w:rsid w:val="004B4862"/>
    <w:rsid w:val="004C6E1B"/>
    <w:rsid w:val="005009B5"/>
    <w:rsid w:val="00542C7F"/>
    <w:rsid w:val="0056033F"/>
    <w:rsid w:val="005613DA"/>
    <w:rsid w:val="00565A73"/>
    <w:rsid w:val="005842C8"/>
    <w:rsid w:val="005A6A5F"/>
    <w:rsid w:val="005B7C54"/>
    <w:rsid w:val="005C1703"/>
    <w:rsid w:val="005D4664"/>
    <w:rsid w:val="005D7B39"/>
    <w:rsid w:val="005E7C22"/>
    <w:rsid w:val="005F2617"/>
    <w:rsid w:val="00602DE2"/>
    <w:rsid w:val="006153B3"/>
    <w:rsid w:val="006330BC"/>
    <w:rsid w:val="00634B5E"/>
    <w:rsid w:val="006365AA"/>
    <w:rsid w:val="006803D3"/>
    <w:rsid w:val="006904BD"/>
    <w:rsid w:val="006A7A78"/>
    <w:rsid w:val="006C7351"/>
    <w:rsid w:val="006C77B8"/>
    <w:rsid w:val="006D133E"/>
    <w:rsid w:val="006D79B9"/>
    <w:rsid w:val="006F065E"/>
    <w:rsid w:val="006F4C73"/>
    <w:rsid w:val="00711BF5"/>
    <w:rsid w:val="00727B84"/>
    <w:rsid w:val="00735C4F"/>
    <w:rsid w:val="00767786"/>
    <w:rsid w:val="007717DE"/>
    <w:rsid w:val="007A6AC6"/>
    <w:rsid w:val="007C651F"/>
    <w:rsid w:val="007D596C"/>
    <w:rsid w:val="008538F5"/>
    <w:rsid w:val="00857713"/>
    <w:rsid w:val="00871326"/>
    <w:rsid w:val="008A3B96"/>
    <w:rsid w:val="008A55CC"/>
    <w:rsid w:val="008C3684"/>
    <w:rsid w:val="008C5623"/>
    <w:rsid w:val="008D08DD"/>
    <w:rsid w:val="008E70FB"/>
    <w:rsid w:val="008F0A16"/>
    <w:rsid w:val="00901525"/>
    <w:rsid w:val="009044A2"/>
    <w:rsid w:val="00904610"/>
    <w:rsid w:val="00906A7F"/>
    <w:rsid w:val="009622FA"/>
    <w:rsid w:val="009626E6"/>
    <w:rsid w:val="009A02B2"/>
    <w:rsid w:val="009B420B"/>
    <w:rsid w:val="009D43F4"/>
    <w:rsid w:val="009E1E4E"/>
    <w:rsid w:val="009E2F43"/>
    <w:rsid w:val="009E3E60"/>
    <w:rsid w:val="00A03F0A"/>
    <w:rsid w:val="00A122E1"/>
    <w:rsid w:val="00A334E3"/>
    <w:rsid w:val="00A409BF"/>
    <w:rsid w:val="00A46618"/>
    <w:rsid w:val="00A46918"/>
    <w:rsid w:val="00A55A52"/>
    <w:rsid w:val="00A93FBC"/>
    <w:rsid w:val="00AA1D5A"/>
    <w:rsid w:val="00AC0BAC"/>
    <w:rsid w:val="00AE0D9F"/>
    <w:rsid w:val="00AE1642"/>
    <w:rsid w:val="00B0010A"/>
    <w:rsid w:val="00B003B9"/>
    <w:rsid w:val="00B24769"/>
    <w:rsid w:val="00B263C1"/>
    <w:rsid w:val="00B327C4"/>
    <w:rsid w:val="00B41D9C"/>
    <w:rsid w:val="00B560F9"/>
    <w:rsid w:val="00B56C25"/>
    <w:rsid w:val="00B8007F"/>
    <w:rsid w:val="00B86F68"/>
    <w:rsid w:val="00B94F6E"/>
    <w:rsid w:val="00B96BEB"/>
    <w:rsid w:val="00BA0C8F"/>
    <w:rsid w:val="00BB20C0"/>
    <w:rsid w:val="00BB572A"/>
    <w:rsid w:val="00BC6D97"/>
    <w:rsid w:val="00BE00B8"/>
    <w:rsid w:val="00BE52A3"/>
    <w:rsid w:val="00BF07D1"/>
    <w:rsid w:val="00BF142A"/>
    <w:rsid w:val="00C11284"/>
    <w:rsid w:val="00C3194B"/>
    <w:rsid w:val="00C40F60"/>
    <w:rsid w:val="00C45CB3"/>
    <w:rsid w:val="00C65D58"/>
    <w:rsid w:val="00C72018"/>
    <w:rsid w:val="00C80DD6"/>
    <w:rsid w:val="00CB6BE5"/>
    <w:rsid w:val="00CC55A9"/>
    <w:rsid w:val="00CD2D4E"/>
    <w:rsid w:val="00D042F2"/>
    <w:rsid w:val="00D06BBC"/>
    <w:rsid w:val="00D10F3F"/>
    <w:rsid w:val="00D14ABD"/>
    <w:rsid w:val="00D37BAF"/>
    <w:rsid w:val="00D4351B"/>
    <w:rsid w:val="00D44862"/>
    <w:rsid w:val="00D63BF4"/>
    <w:rsid w:val="00D87673"/>
    <w:rsid w:val="00D91DED"/>
    <w:rsid w:val="00D9236E"/>
    <w:rsid w:val="00D93A4D"/>
    <w:rsid w:val="00DB1368"/>
    <w:rsid w:val="00DD3F43"/>
    <w:rsid w:val="00DE2C83"/>
    <w:rsid w:val="00DE3130"/>
    <w:rsid w:val="00E15E62"/>
    <w:rsid w:val="00E21255"/>
    <w:rsid w:val="00E43FE0"/>
    <w:rsid w:val="00E44AF6"/>
    <w:rsid w:val="00E60C1D"/>
    <w:rsid w:val="00E6299C"/>
    <w:rsid w:val="00E65713"/>
    <w:rsid w:val="00E67A71"/>
    <w:rsid w:val="00ED569D"/>
    <w:rsid w:val="00F2091C"/>
    <w:rsid w:val="00F27988"/>
    <w:rsid w:val="00F44712"/>
    <w:rsid w:val="00F44A80"/>
    <w:rsid w:val="00F634A8"/>
    <w:rsid w:val="00FB149A"/>
    <w:rsid w:val="00FB3EC9"/>
    <w:rsid w:val="00FC2F22"/>
    <w:rsid w:val="00FD2836"/>
    <w:rsid w:val="00FD40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3A4D"/>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E15E6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D93A4D"/>
    <w:pPr>
      <w:keepNext/>
      <w:jc w:val="center"/>
      <w:outlineLvl w:val="1"/>
    </w:pPr>
    <w:rPr>
      <w:sz w:val="28"/>
    </w:rPr>
  </w:style>
  <w:style w:type="paragraph" w:styleId="8">
    <w:name w:val="heading 8"/>
    <w:basedOn w:val="a"/>
    <w:next w:val="a"/>
    <w:link w:val="80"/>
    <w:uiPriority w:val="9"/>
    <w:semiHidden/>
    <w:unhideWhenUsed/>
    <w:qFormat/>
    <w:rsid w:val="00E15E62"/>
    <w:pPr>
      <w:keepNext/>
      <w:keepLines/>
      <w:spacing w:before="200"/>
      <w:outlineLvl w:val="7"/>
    </w:pPr>
    <w:rPr>
      <w:rFonts w:asciiTheme="majorHAnsi" w:eastAsiaTheme="majorEastAsia" w:hAnsiTheme="majorHAnsi" w:cstheme="majorBidi"/>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D93A4D"/>
    <w:rPr>
      <w:rFonts w:ascii="Times New Roman" w:eastAsia="Times New Roman" w:hAnsi="Times New Roman" w:cs="Times New Roman"/>
      <w:sz w:val="28"/>
      <w:szCs w:val="20"/>
      <w:lang w:eastAsia="ru-RU"/>
    </w:rPr>
  </w:style>
  <w:style w:type="paragraph" w:styleId="a3">
    <w:name w:val="Body Text"/>
    <w:basedOn w:val="a"/>
    <w:link w:val="a4"/>
    <w:rsid w:val="00D93A4D"/>
    <w:pPr>
      <w:jc w:val="both"/>
    </w:pPr>
    <w:rPr>
      <w:sz w:val="28"/>
      <w:lang w:val="x-none" w:eastAsia="x-none"/>
    </w:rPr>
  </w:style>
  <w:style w:type="character" w:customStyle="1" w:styleId="a4">
    <w:name w:val="Основной текст Знак"/>
    <w:basedOn w:val="a0"/>
    <w:link w:val="a3"/>
    <w:rsid w:val="00D93A4D"/>
    <w:rPr>
      <w:rFonts w:ascii="Times New Roman" w:eastAsia="Times New Roman" w:hAnsi="Times New Roman" w:cs="Times New Roman"/>
      <w:sz w:val="28"/>
      <w:szCs w:val="20"/>
      <w:lang w:val="x-none" w:eastAsia="x-none"/>
    </w:rPr>
  </w:style>
  <w:style w:type="paragraph" w:styleId="a5">
    <w:name w:val="Body Text Indent"/>
    <w:basedOn w:val="a"/>
    <w:link w:val="a6"/>
    <w:rsid w:val="00D93A4D"/>
    <w:pPr>
      <w:ind w:left="709" w:hanging="709"/>
      <w:jc w:val="both"/>
    </w:pPr>
    <w:rPr>
      <w:sz w:val="28"/>
    </w:rPr>
  </w:style>
  <w:style w:type="character" w:customStyle="1" w:styleId="a6">
    <w:name w:val="Основной текст с отступом Знак"/>
    <w:basedOn w:val="a0"/>
    <w:link w:val="a5"/>
    <w:rsid w:val="00D93A4D"/>
    <w:rPr>
      <w:rFonts w:ascii="Times New Roman" w:eastAsia="Times New Roman" w:hAnsi="Times New Roman" w:cs="Times New Roman"/>
      <w:sz w:val="28"/>
      <w:szCs w:val="20"/>
      <w:lang w:eastAsia="ru-RU"/>
    </w:rPr>
  </w:style>
  <w:style w:type="paragraph" w:styleId="21">
    <w:name w:val="Body Text Indent 2"/>
    <w:basedOn w:val="a"/>
    <w:link w:val="22"/>
    <w:rsid w:val="00D93A4D"/>
    <w:pPr>
      <w:ind w:left="567" w:hanging="567"/>
      <w:jc w:val="both"/>
    </w:pPr>
    <w:rPr>
      <w:sz w:val="28"/>
    </w:rPr>
  </w:style>
  <w:style w:type="character" w:customStyle="1" w:styleId="22">
    <w:name w:val="Основной текст с отступом 2 Знак"/>
    <w:basedOn w:val="a0"/>
    <w:link w:val="21"/>
    <w:rsid w:val="00D93A4D"/>
    <w:rPr>
      <w:rFonts w:ascii="Times New Roman" w:eastAsia="Times New Roman" w:hAnsi="Times New Roman" w:cs="Times New Roman"/>
      <w:sz w:val="28"/>
      <w:szCs w:val="20"/>
      <w:lang w:eastAsia="ru-RU"/>
    </w:rPr>
  </w:style>
  <w:style w:type="paragraph" w:styleId="a7">
    <w:name w:val="header"/>
    <w:basedOn w:val="a"/>
    <w:link w:val="a8"/>
    <w:uiPriority w:val="99"/>
    <w:unhideWhenUsed/>
    <w:rsid w:val="000D3D20"/>
    <w:pPr>
      <w:tabs>
        <w:tab w:val="center" w:pos="4677"/>
        <w:tab w:val="right" w:pos="9355"/>
      </w:tabs>
    </w:pPr>
  </w:style>
  <w:style w:type="character" w:customStyle="1" w:styleId="a8">
    <w:name w:val="Верхний колонтитул Знак"/>
    <w:basedOn w:val="a0"/>
    <w:link w:val="a7"/>
    <w:uiPriority w:val="99"/>
    <w:rsid w:val="000D3D20"/>
    <w:rPr>
      <w:rFonts w:ascii="Times New Roman" w:eastAsia="Times New Roman" w:hAnsi="Times New Roman" w:cs="Times New Roman"/>
      <w:sz w:val="20"/>
      <w:szCs w:val="20"/>
      <w:lang w:eastAsia="ru-RU"/>
    </w:rPr>
  </w:style>
  <w:style w:type="paragraph" w:styleId="a9">
    <w:name w:val="footer"/>
    <w:basedOn w:val="a"/>
    <w:link w:val="aa"/>
    <w:uiPriority w:val="99"/>
    <w:unhideWhenUsed/>
    <w:rsid w:val="000D3D20"/>
    <w:pPr>
      <w:tabs>
        <w:tab w:val="center" w:pos="4677"/>
        <w:tab w:val="right" w:pos="9355"/>
      </w:tabs>
    </w:pPr>
  </w:style>
  <w:style w:type="character" w:customStyle="1" w:styleId="aa">
    <w:name w:val="Нижний колонтитул Знак"/>
    <w:basedOn w:val="a0"/>
    <w:link w:val="a9"/>
    <w:uiPriority w:val="99"/>
    <w:rsid w:val="000D3D20"/>
    <w:rPr>
      <w:rFonts w:ascii="Times New Roman" w:eastAsia="Times New Roman" w:hAnsi="Times New Roman" w:cs="Times New Roman"/>
      <w:sz w:val="20"/>
      <w:szCs w:val="20"/>
      <w:lang w:eastAsia="ru-RU"/>
    </w:rPr>
  </w:style>
  <w:style w:type="paragraph" w:styleId="ab">
    <w:name w:val="List Paragraph"/>
    <w:basedOn w:val="a"/>
    <w:uiPriority w:val="34"/>
    <w:qFormat/>
    <w:rsid w:val="00C45CB3"/>
    <w:pPr>
      <w:ind w:left="720"/>
      <w:contextualSpacing/>
    </w:pPr>
  </w:style>
  <w:style w:type="character" w:customStyle="1" w:styleId="10">
    <w:name w:val="Заголовок 1 Знак"/>
    <w:basedOn w:val="a0"/>
    <w:link w:val="1"/>
    <w:uiPriority w:val="9"/>
    <w:rsid w:val="00E15E62"/>
    <w:rPr>
      <w:rFonts w:asciiTheme="majorHAnsi" w:eastAsiaTheme="majorEastAsia" w:hAnsiTheme="majorHAnsi" w:cstheme="majorBidi"/>
      <w:b/>
      <w:bCs/>
      <w:color w:val="365F91" w:themeColor="accent1" w:themeShade="BF"/>
      <w:sz w:val="28"/>
      <w:szCs w:val="28"/>
      <w:lang w:eastAsia="ru-RU"/>
    </w:rPr>
  </w:style>
  <w:style w:type="character" w:customStyle="1" w:styleId="80">
    <w:name w:val="Заголовок 8 Знак"/>
    <w:basedOn w:val="a0"/>
    <w:link w:val="8"/>
    <w:rsid w:val="00E15E62"/>
    <w:rPr>
      <w:rFonts w:asciiTheme="majorHAnsi" w:eastAsiaTheme="majorEastAsia" w:hAnsiTheme="majorHAnsi" w:cstheme="majorBidi"/>
      <w:color w:val="404040" w:themeColor="text1" w:themeTint="BF"/>
      <w:sz w:val="20"/>
      <w:szCs w:val="20"/>
      <w:lang w:eastAsia="ru-RU"/>
    </w:rPr>
  </w:style>
  <w:style w:type="paragraph" w:styleId="ac">
    <w:name w:val="Balloon Text"/>
    <w:basedOn w:val="a"/>
    <w:link w:val="ad"/>
    <w:uiPriority w:val="99"/>
    <w:semiHidden/>
    <w:unhideWhenUsed/>
    <w:rsid w:val="00E15E62"/>
    <w:rPr>
      <w:rFonts w:ascii="Tahoma" w:hAnsi="Tahoma" w:cs="Tahoma"/>
      <w:sz w:val="16"/>
      <w:szCs w:val="16"/>
    </w:rPr>
  </w:style>
  <w:style w:type="character" w:customStyle="1" w:styleId="ad">
    <w:name w:val="Текст выноски Знак"/>
    <w:basedOn w:val="a0"/>
    <w:link w:val="ac"/>
    <w:uiPriority w:val="99"/>
    <w:semiHidden/>
    <w:rsid w:val="00E15E62"/>
    <w:rPr>
      <w:rFonts w:ascii="Tahoma" w:eastAsia="Times New Roman" w:hAnsi="Tahoma" w:cs="Tahoma"/>
      <w:sz w:val="16"/>
      <w:szCs w:val="16"/>
      <w:lang w:eastAsia="ru-RU"/>
    </w:rPr>
  </w:style>
  <w:style w:type="table" w:styleId="ae">
    <w:name w:val="Table Grid"/>
    <w:basedOn w:val="a1"/>
    <w:uiPriority w:val="59"/>
    <w:rsid w:val="003043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3A4D"/>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E15E6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D93A4D"/>
    <w:pPr>
      <w:keepNext/>
      <w:jc w:val="center"/>
      <w:outlineLvl w:val="1"/>
    </w:pPr>
    <w:rPr>
      <w:sz w:val="28"/>
    </w:rPr>
  </w:style>
  <w:style w:type="paragraph" w:styleId="8">
    <w:name w:val="heading 8"/>
    <w:basedOn w:val="a"/>
    <w:next w:val="a"/>
    <w:link w:val="80"/>
    <w:uiPriority w:val="9"/>
    <w:semiHidden/>
    <w:unhideWhenUsed/>
    <w:qFormat/>
    <w:rsid w:val="00E15E62"/>
    <w:pPr>
      <w:keepNext/>
      <w:keepLines/>
      <w:spacing w:before="200"/>
      <w:outlineLvl w:val="7"/>
    </w:pPr>
    <w:rPr>
      <w:rFonts w:asciiTheme="majorHAnsi" w:eastAsiaTheme="majorEastAsia" w:hAnsiTheme="majorHAnsi" w:cstheme="majorBidi"/>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D93A4D"/>
    <w:rPr>
      <w:rFonts w:ascii="Times New Roman" w:eastAsia="Times New Roman" w:hAnsi="Times New Roman" w:cs="Times New Roman"/>
      <w:sz w:val="28"/>
      <w:szCs w:val="20"/>
      <w:lang w:eastAsia="ru-RU"/>
    </w:rPr>
  </w:style>
  <w:style w:type="paragraph" w:styleId="a3">
    <w:name w:val="Body Text"/>
    <w:basedOn w:val="a"/>
    <w:link w:val="a4"/>
    <w:rsid w:val="00D93A4D"/>
    <w:pPr>
      <w:jc w:val="both"/>
    </w:pPr>
    <w:rPr>
      <w:sz w:val="28"/>
      <w:lang w:val="x-none" w:eastAsia="x-none"/>
    </w:rPr>
  </w:style>
  <w:style w:type="character" w:customStyle="1" w:styleId="a4">
    <w:name w:val="Основной текст Знак"/>
    <w:basedOn w:val="a0"/>
    <w:link w:val="a3"/>
    <w:rsid w:val="00D93A4D"/>
    <w:rPr>
      <w:rFonts w:ascii="Times New Roman" w:eastAsia="Times New Roman" w:hAnsi="Times New Roman" w:cs="Times New Roman"/>
      <w:sz w:val="28"/>
      <w:szCs w:val="20"/>
      <w:lang w:val="x-none" w:eastAsia="x-none"/>
    </w:rPr>
  </w:style>
  <w:style w:type="paragraph" w:styleId="a5">
    <w:name w:val="Body Text Indent"/>
    <w:basedOn w:val="a"/>
    <w:link w:val="a6"/>
    <w:rsid w:val="00D93A4D"/>
    <w:pPr>
      <w:ind w:left="709" w:hanging="709"/>
      <w:jc w:val="both"/>
    </w:pPr>
    <w:rPr>
      <w:sz w:val="28"/>
    </w:rPr>
  </w:style>
  <w:style w:type="character" w:customStyle="1" w:styleId="a6">
    <w:name w:val="Основной текст с отступом Знак"/>
    <w:basedOn w:val="a0"/>
    <w:link w:val="a5"/>
    <w:rsid w:val="00D93A4D"/>
    <w:rPr>
      <w:rFonts w:ascii="Times New Roman" w:eastAsia="Times New Roman" w:hAnsi="Times New Roman" w:cs="Times New Roman"/>
      <w:sz w:val="28"/>
      <w:szCs w:val="20"/>
      <w:lang w:eastAsia="ru-RU"/>
    </w:rPr>
  </w:style>
  <w:style w:type="paragraph" w:styleId="21">
    <w:name w:val="Body Text Indent 2"/>
    <w:basedOn w:val="a"/>
    <w:link w:val="22"/>
    <w:rsid w:val="00D93A4D"/>
    <w:pPr>
      <w:ind w:left="567" w:hanging="567"/>
      <w:jc w:val="both"/>
    </w:pPr>
    <w:rPr>
      <w:sz w:val="28"/>
    </w:rPr>
  </w:style>
  <w:style w:type="character" w:customStyle="1" w:styleId="22">
    <w:name w:val="Основной текст с отступом 2 Знак"/>
    <w:basedOn w:val="a0"/>
    <w:link w:val="21"/>
    <w:rsid w:val="00D93A4D"/>
    <w:rPr>
      <w:rFonts w:ascii="Times New Roman" w:eastAsia="Times New Roman" w:hAnsi="Times New Roman" w:cs="Times New Roman"/>
      <w:sz w:val="28"/>
      <w:szCs w:val="20"/>
      <w:lang w:eastAsia="ru-RU"/>
    </w:rPr>
  </w:style>
  <w:style w:type="paragraph" w:styleId="a7">
    <w:name w:val="header"/>
    <w:basedOn w:val="a"/>
    <w:link w:val="a8"/>
    <w:uiPriority w:val="99"/>
    <w:unhideWhenUsed/>
    <w:rsid w:val="000D3D20"/>
    <w:pPr>
      <w:tabs>
        <w:tab w:val="center" w:pos="4677"/>
        <w:tab w:val="right" w:pos="9355"/>
      </w:tabs>
    </w:pPr>
  </w:style>
  <w:style w:type="character" w:customStyle="1" w:styleId="a8">
    <w:name w:val="Верхний колонтитул Знак"/>
    <w:basedOn w:val="a0"/>
    <w:link w:val="a7"/>
    <w:uiPriority w:val="99"/>
    <w:rsid w:val="000D3D20"/>
    <w:rPr>
      <w:rFonts w:ascii="Times New Roman" w:eastAsia="Times New Roman" w:hAnsi="Times New Roman" w:cs="Times New Roman"/>
      <w:sz w:val="20"/>
      <w:szCs w:val="20"/>
      <w:lang w:eastAsia="ru-RU"/>
    </w:rPr>
  </w:style>
  <w:style w:type="paragraph" w:styleId="a9">
    <w:name w:val="footer"/>
    <w:basedOn w:val="a"/>
    <w:link w:val="aa"/>
    <w:uiPriority w:val="99"/>
    <w:unhideWhenUsed/>
    <w:rsid w:val="000D3D20"/>
    <w:pPr>
      <w:tabs>
        <w:tab w:val="center" w:pos="4677"/>
        <w:tab w:val="right" w:pos="9355"/>
      </w:tabs>
    </w:pPr>
  </w:style>
  <w:style w:type="character" w:customStyle="1" w:styleId="aa">
    <w:name w:val="Нижний колонтитул Знак"/>
    <w:basedOn w:val="a0"/>
    <w:link w:val="a9"/>
    <w:uiPriority w:val="99"/>
    <w:rsid w:val="000D3D20"/>
    <w:rPr>
      <w:rFonts w:ascii="Times New Roman" w:eastAsia="Times New Roman" w:hAnsi="Times New Roman" w:cs="Times New Roman"/>
      <w:sz w:val="20"/>
      <w:szCs w:val="20"/>
      <w:lang w:eastAsia="ru-RU"/>
    </w:rPr>
  </w:style>
  <w:style w:type="paragraph" w:styleId="ab">
    <w:name w:val="List Paragraph"/>
    <w:basedOn w:val="a"/>
    <w:uiPriority w:val="34"/>
    <w:qFormat/>
    <w:rsid w:val="00C45CB3"/>
    <w:pPr>
      <w:ind w:left="720"/>
      <w:contextualSpacing/>
    </w:pPr>
  </w:style>
  <w:style w:type="character" w:customStyle="1" w:styleId="10">
    <w:name w:val="Заголовок 1 Знак"/>
    <w:basedOn w:val="a0"/>
    <w:link w:val="1"/>
    <w:uiPriority w:val="9"/>
    <w:rsid w:val="00E15E62"/>
    <w:rPr>
      <w:rFonts w:asciiTheme="majorHAnsi" w:eastAsiaTheme="majorEastAsia" w:hAnsiTheme="majorHAnsi" w:cstheme="majorBidi"/>
      <w:b/>
      <w:bCs/>
      <w:color w:val="365F91" w:themeColor="accent1" w:themeShade="BF"/>
      <w:sz w:val="28"/>
      <w:szCs w:val="28"/>
      <w:lang w:eastAsia="ru-RU"/>
    </w:rPr>
  </w:style>
  <w:style w:type="character" w:customStyle="1" w:styleId="80">
    <w:name w:val="Заголовок 8 Знак"/>
    <w:basedOn w:val="a0"/>
    <w:link w:val="8"/>
    <w:rsid w:val="00E15E62"/>
    <w:rPr>
      <w:rFonts w:asciiTheme="majorHAnsi" w:eastAsiaTheme="majorEastAsia" w:hAnsiTheme="majorHAnsi" w:cstheme="majorBidi"/>
      <w:color w:val="404040" w:themeColor="text1" w:themeTint="BF"/>
      <w:sz w:val="20"/>
      <w:szCs w:val="20"/>
      <w:lang w:eastAsia="ru-RU"/>
    </w:rPr>
  </w:style>
  <w:style w:type="paragraph" w:styleId="ac">
    <w:name w:val="Balloon Text"/>
    <w:basedOn w:val="a"/>
    <w:link w:val="ad"/>
    <w:uiPriority w:val="99"/>
    <w:semiHidden/>
    <w:unhideWhenUsed/>
    <w:rsid w:val="00E15E62"/>
    <w:rPr>
      <w:rFonts w:ascii="Tahoma" w:hAnsi="Tahoma" w:cs="Tahoma"/>
      <w:sz w:val="16"/>
      <w:szCs w:val="16"/>
    </w:rPr>
  </w:style>
  <w:style w:type="character" w:customStyle="1" w:styleId="ad">
    <w:name w:val="Текст выноски Знак"/>
    <w:basedOn w:val="a0"/>
    <w:link w:val="ac"/>
    <w:uiPriority w:val="99"/>
    <w:semiHidden/>
    <w:rsid w:val="00E15E62"/>
    <w:rPr>
      <w:rFonts w:ascii="Tahoma" w:eastAsia="Times New Roman" w:hAnsi="Tahoma" w:cs="Tahoma"/>
      <w:sz w:val="16"/>
      <w:szCs w:val="16"/>
      <w:lang w:eastAsia="ru-RU"/>
    </w:rPr>
  </w:style>
  <w:style w:type="table" w:styleId="ae">
    <w:name w:val="Table Grid"/>
    <w:basedOn w:val="a1"/>
    <w:uiPriority w:val="59"/>
    <w:rsid w:val="003043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462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2.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wmf"/><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35FD75-CEAC-45D0-B935-57ACB9D703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536</TotalTime>
  <Pages>7</Pages>
  <Words>1477</Words>
  <Characters>8425</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9883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18</cp:revision>
  <cp:lastPrinted>2021-10-09T06:19:00Z</cp:lastPrinted>
  <dcterms:created xsi:type="dcterms:W3CDTF">2021-10-03T11:04:00Z</dcterms:created>
  <dcterms:modified xsi:type="dcterms:W3CDTF">2021-10-09T06:21:00Z</dcterms:modified>
</cp:coreProperties>
</file>