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B97" w:rsidRPr="00FA7B97" w:rsidRDefault="00FA7B97" w:rsidP="00FA7B97">
      <w:pPr>
        <w:pStyle w:val="a3"/>
        <w:spacing w:line="360" w:lineRule="auto"/>
        <w:jc w:val="center"/>
        <w:outlineLvl w:val="0"/>
        <w:rPr>
          <w:b/>
          <w:noProof/>
          <w:color w:val="000000" w:themeColor="text1"/>
          <w:szCs w:val="28"/>
          <w:lang w:val="ru-RU" w:eastAsia="ru-RU"/>
        </w:rPr>
      </w:pPr>
      <w:bookmarkStart w:id="0" w:name="_Toc408639402"/>
      <w:r w:rsidRPr="00FA7B97">
        <w:rPr>
          <w:b/>
          <w:noProof/>
          <w:color w:val="000000" w:themeColor="text1"/>
          <w:szCs w:val="28"/>
          <w:lang w:val="ru-RU" w:eastAsia="ru-RU"/>
        </w:rPr>
        <w:t>11-МАЪРУЗА. ПОДШИПНИКЛАРНИНГ ЖОИЗЛИК ВА ЎТКАЗИШЛАРИ ТИЗИМИ.</w:t>
      </w:r>
      <w:bookmarkEnd w:id="0"/>
    </w:p>
    <w:p w:rsidR="000457B3" w:rsidRPr="00FA7B97" w:rsidRDefault="00F904D2" w:rsidP="00FA7B97">
      <w:pPr>
        <w:pStyle w:val="a3"/>
        <w:spacing w:line="360" w:lineRule="auto"/>
        <w:jc w:val="center"/>
        <w:rPr>
          <w:b/>
          <w:noProof/>
          <w:color w:val="000000" w:themeColor="text1"/>
          <w:szCs w:val="28"/>
          <w:lang w:val="en-US" w:eastAsia="ru-RU"/>
        </w:rPr>
      </w:pPr>
      <w:r w:rsidRPr="00DD2714">
        <w:rPr>
          <w:b/>
          <w:noProof/>
          <w:color w:val="000000" w:themeColor="text1"/>
          <w:szCs w:val="28"/>
          <w:lang w:val="ru-RU" w:eastAsia="ru-RU"/>
        </w:rPr>
        <w:t xml:space="preserve"> </w:t>
      </w:r>
      <w:r w:rsidR="000457B3" w:rsidRPr="00FA7B97">
        <w:rPr>
          <w:b/>
          <w:noProof/>
          <w:color w:val="000000" w:themeColor="text1"/>
          <w:szCs w:val="28"/>
          <w:lang w:val="en-US" w:eastAsia="ru-RU"/>
        </w:rPr>
        <w:t>(</w:t>
      </w:r>
      <w:r w:rsidR="00FA7B97" w:rsidRPr="00FA7B97">
        <w:rPr>
          <w:b/>
          <w:noProof/>
          <w:color w:val="000000" w:themeColor="text1"/>
          <w:szCs w:val="28"/>
          <w:lang w:val="en-US" w:eastAsia="ru-RU"/>
        </w:rPr>
        <w:t>Lecture 11. The system permits and fits bearings.</w:t>
      </w:r>
      <w:r w:rsidR="000457B3" w:rsidRPr="00FA7B97">
        <w:rPr>
          <w:b/>
          <w:noProof/>
          <w:color w:val="000000" w:themeColor="text1"/>
          <w:szCs w:val="28"/>
          <w:lang w:val="en-US" w:eastAsia="ru-RU"/>
        </w:rPr>
        <w:t>)</w:t>
      </w:r>
    </w:p>
    <w:p w:rsidR="002E26AE" w:rsidRPr="00FA7B97" w:rsidRDefault="002E26AE" w:rsidP="00FA7B97">
      <w:pPr>
        <w:pStyle w:val="a3"/>
        <w:spacing w:line="360" w:lineRule="auto"/>
        <w:jc w:val="center"/>
        <w:rPr>
          <w:b/>
          <w:noProof/>
          <w:color w:val="000000" w:themeColor="text1"/>
          <w:szCs w:val="28"/>
          <w:lang w:val="uz-Cyrl-UZ" w:eastAsia="ru-RU"/>
        </w:rPr>
      </w:pPr>
    </w:p>
    <w:p w:rsidR="000457B3" w:rsidRPr="00DD2714" w:rsidRDefault="002E26AE" w:rsidP="00FA7B97">
      <w:pPr>
        <w:pStyle w:val="a3"/>
        <w:spacing w:line="360" w:lineRule="auto"/>
        <w:jc w:val="center"/>
        <w:rPr>
          <w:b/>
          <w:noProof/>
          <w:color w:val="000000" w:themeColor="text1"/>
          <w:szCs w:val="28"/>
          <w:lang w:val="uz-Cyrl-UZ" w:eastAsia="ru-RU"/>
        </w:rPr>
      </w:pPr>
      <w:r w:rsidRPr="00FA7B97">
        <w:rPr>
          <w:b/>
          <w:noProof/>
          <w:color w:val="000000" w:themeColor="text1"/>
          <w:szCs w:val="28"/>
          <w:lang w:val="uz-Cyrl-UZ" w:eastAsia="ru-RU"/>
        </w:rPr>
        <w:t>Режа</w:t>
      </w:r>
      <w:r w:rsidR="000457B3" w:rsidRPr="00DD2714">
        <w:rPr>
          <w:b/>
          <w:noProof/>
          <w:color w:val="000000" w:themeColor="text1"/>
          <w:szCs w:val="28"/>
          <w:lang w:val="uz-Cyrl-UZ" w:eastAsia="ru-RU"/>
        </w:rPr>
        <w:t>:</w:t>
      </w:r>
    </w:p>
    <w:p w:rsidR="00FA7B97" w:rsidRPr="00FA7B97" w:rsidRDefault="00FA7B97" w:rsidP="00FA7B97">
      <w:pPr>
        <w:pStyle w:val="2"/>
        <w:spacing w:line="360" w:lineRule="auto"/>
        <w:ind w:firstLine="709"/>
        <w:jc w:val="both"/>
        <w:rPr>
          <w:b/>
          <w:noProof/>
          <w:color w:val="000000" w:themeColor="text1"/>
          <w:szCs w:val="28"/>
          <w:lang w:val="uz-Cyrl-UZ"/>
        </w:rPr>
      </w:pPr>
      <w:r w:rsidRPr="00FA7B97">
        <w:rPr>
          <w:b/>
          <w:noProof/>
          <w:color w:val="000000" w:themeColor="text1"/>
          <w:szCs w:val="28"/>
          <w:lang w:val="uz-Cyrl-UZ"/>
        </w:rPr>
        <w:t>11.1. Подшипникларнинг аниқлик синфлари.</w:t>
      </w:r>
    </w:p>
    <w:p w:rsidR="00FA7B97" w:rsidRPr="00FA7B97" w:rsidRDefault="00FA7B97" w:rsidP="00FA7B97">
      <w:pPr>
        <w:pStyle w:val="2"/>
        <w:spacing w:line="360" w:lineRule="auto"/>
        <w:ind w:firstLine="709"/>
        <w:jc w:val="both"/>
        <w:rPr>
          <w:b/>
          <w:noProof/>
          <w:color w:val="000000" w:themeColor="text1"/>
          <w:szCs w:val="28"/>
          <w:lang w:val="uz-Cyrl-UZ"/>
        </w:rPr>
      </w:pPr>
      <w:r w:rsidRPr="00FA7B97">
        <w:rPr>
          <w:b/>
          <w:noProof/>
          <w:color w:val="000000" w:themeColor="text1"/>
          <w:szCs w:val="28"/>
          <w:lang w:val="uz-Cyrl-UZ"/>
        </w:rPr>
        <w:t xml:space="preserve">11.2. Подшипникларнинг жоизлик ва </w:t>
      </w:r>
      <w:r w:rsidR="000A192F">
        <w:rPr>
          <w:b/>
          <w:noProof/>
          <w:color w:val="000000" w:themeColor="text1"/>
          <w:szCs w:val="28"/>
          <w:lang w:val="uz-Cyrl-UZ"/>
        </w:rPr>
        <w:t>ўтказиш</w:t>
      </w:r>
      <w:r w:rsidRPr="00FA7B97">
        <w:rPr>
          <w:b/>
          <w:noProof/>
          <w:color w:val="000000" w:themeColor="text1"/>
          <w:szCs w:val="28"/>
          <w:lang w:val="uz-Cyrl-UZ"/>
        </w:rPr>
        <w:t>лари.</w:t>
      </w:r>
    </w:p>
    <w:p w:rsidR="00FA7B97" w:rsidRPr="00FA7B97" w:rsidRDefault="00FA7B97" w:rsidP="00FA7B97">
      <w:pPr>
        <w:pStyle w:val="2"/>
        <w:spacing w:line="360" w:lineRule="auto"/>
        <w:ind w:firstLine="709"/>
        <w:jc w:val="both"/>
        <w:rPr>
          <w:b/>
          <w:noProof/>
          <w:color w:val="000000" w:themeColor="text1"/>
          <w:szCs w:val="28"/>
        </w:rPr>
      </w:pPr>
      <w:r w:rsidRPr="00FA7B97">
        <w:rPr>
          <w:b/>
          <w:noProof/>
          <w:color w:val="000000" w:themeColor="text1"/>
          <w:szCs w:val="28"/>
          <w:lang w:val="uz-Cyrl-UZ"/>
        </w:rPr>
        <w:t>11.3. Подшипникларнинг валга ва танага ўтқазилиш.</w:t>
      </w:r>
    </w:p>
    <w:p w:rsidR="00384A9E" w:rsidRPr="00FA7B97" w:rsidRDefault="00384A9E" w:rsidP="00FA7B97">
      <w:pPr>
        <w:spacing w:line="360" w:lineRule="auto"/>
        <w:rPr>
          <w:b/>
          <w:noProof/>
          <w:color w:val="000000" w:themeColor="text1"/>
          <w:sz w:val="28"/>
          <w:szCs w:val="28"/>
        </w:rPr>
      </w:pPr>
    </w:p>
    <w:p w:rsidR="00090D32" w:rsidRPr="00FA7B97" w:rsidRDefault="00090D32" w:rsidP="00FA7B97">
      <w:pPr>
        <w:spacing w:line="360" w:lineRule="auto"/>
        <w:jc w:val="center"/>
        <w:rPr>
          <w:b/>
          <w:noProof/>
          <w:color w:val="000000" w:themeColor="text1"/>
          <w:sz w:val="28"/>
          <w:szCs w:val="28"/>
          <w:lang w:val="uz-Cyrl-UZ"/>
        </w:rPr>
      </w:pPr>
      <w:r w:rsidRPr="00FA7B97">
        <w:rPr>
          <w:b/>
          <w:noProof/>
          <w:color w:val="000000" w:themeColor="text1"/>
          <w:sz w:val="28"/>
          <w:szCs w:val="28"/>
          <w:lang w:val="uz-Cyrl-UZ"/>
        </w:rPr>
        <w:t>Маър</w:t>
      </w:r>
      <w:r w:rsidR="009626E6" w:rsidRPr="00FA7B97">
        <w:rPr>
          <w:b/>
          <w:noProof/>
          <w:color w:val="000000" w:themeColor="text1"/>
          <w:sz w:val="28"/>
          <w:szCs w:val="28"/>
          <w:lang w:val="uz-Cyrl-UZ"/>
        </w:rPr>
        <w:t>у</w:t>
      </w:r>
      <w:r w:rsidRPr="00FA7B97">
        <w:rPr>
          <w:b/>
          <w:noProof/>
          <w:color w:val="000000" w:themeColor="text1"/>
          <w:sz w:val="28"/>
          <w:szCs w:val="28"/>
          <w:lang w:val="uz-Cyrl-UZ"/>
        </w:rPr>
        <w:t xml:space="preserve">зачи: </w:t>
      </w:r>
      <w:r w:rsidRPr="00FA7B97">
        <w:rPr>
          <w:noProof/>
          <w:color w:val="000000" w:themeColor="text1"/>
          <w:sz w:val="28"/>
          <w:szCs w:val="28"/>
          <w:lang w:val="uz-Cyrl-UZ"/>
        </w:rPr>
        <w:t>катта ўқитувчи Рустамов Мухаммадазим</w:t>
      </w:r>
    </w:p>
    <w:p w:rsidR="00090D32" w:rsidRPr="00FA7B97" w:rsidRDefault="00090D32" w:rsidP="00FA7B97">
      <w:pPr>
        <w:spacing w:line="360" w:lineRule="auto"/>
        <w:ind w:firstLine="709"/>
        <w:jc w:val="center"/>
        <w:rPr>
          <w:b/>
          <w:noProof/>
          <w:color w:val="000000" w:themeColor="text1"/>
          <w:sz w:val="28"/>
          <w:szCs w:val="28"/>
          <w:lang w:val="uz-Cyrl-UZ"/>
        </w:rPr>
      </w:pPr>
    </w:p>
    <w:p w:rsidR="00FD4073" w:rsidRPr="00FA7B97" w:rsidRDefault="00FD4073" w:rsidP="00FA7B97">
      <w:pPr>
        <w:spacing w:line="360" w:lineRule="auto"/>
        <w:ind w:firstLine="709"/>
        <w:jc w:val="center"/>
        <w:rPr>
          <w:b/>
          <w:noProof/>
          <w:color w:val="000000" w:themeColor="text1"/>
          <w:sz w:val="28"/>
          <w:szCs w:val="28"/>
          <w:lang w:val="uz-Cyrl-UZ"/>
        </w:rPr>
      </w:pPr>
      <w:r w:rsidRPr="00FA7B97">
        <w:rPr>
          <w:b/>
          <w:noProof/>
          <w:color w:val="000000" w:themeColor="text1"/>
          <w:sz w:val="28"/>
          <w:szCs w:val="28"/>
          <w:lang w:val="uz-Cyrl-UZ"/>
        </w:rPr>
        <w:t>Аннотация</w:t>
      </w:r>
    </w:p>
    <w:p w:rsidR="00FD4073" w:rsidRPr="00FA7B97" w:rsidRDefault="00FD4073" w:rsidP="00FA7B97">
      <w:pPr>
        <w:spacing w:line="360" w:lineRule="auto"/>
        <w:ind w:firstLine="709"/>
        <w:jc w:val="both"/>
        <w:rPr>
          <w:noProof/>
          <w:color w:val="000000" w:themeColor="text1"/>
          <w:sz w:val="28"/>
          <w:szCs w:val="28"/>
          <w:lang w:val="uz-Cyrl-UZ"/>
        </w:rPr>
      </w:pPr>
      <w:r w:rsidRPr="00FA7B97">
        <w:rPr>
          <w:noProof/>
          <w:color w:val="000000" w:themeColor="text1"/>
          <w:sz w:val="28"/>
          <w:szCs w:val="28"/>
          <w:lang w:val="uz-Cyrl-UZ"/>
        </w:rPr>
        <w:t>Ушбу маъруза дарсида талабалар</w:t>
      </w:r>
      <w:r w:rsidR="00255D4A" w:rsidRPr="00FA7B97">
        <w:rPr>
          <w:noProof/>
          <w:color w:val="000000" w:themeColor="text1"/>
          <w:sz w:val="28"/>
          <w:szCs w:val="28"/>
          <w:lang w:val="uz-Cyrl-UZ"/>
        </w:rPr>
        <w:t xml:space="preserve"> </w:t>
      </w:r>
      <w:r w:rsidR="00DD2714">
        <w:rPr>
          <w:noProof/>
          <w:color w:val="000000" w:themeColor="text1"/>
          <w:sz w:val="28"/>
          <w:szCs w:val="28"/>
          <w:lang w:val="uz-Cyrl-UZ"/>
        </w:rPr>
        <w:t>подшипникларнинг турлари, под</w:t>
      </w:r>
      <w:r w:rsidR="004364D0">
        <w:rPr>
          <w:noProof/>
          <w:color w:val="000000" w:themeColor="text1"/>
          <w:sz w:val="28"/>
          <w:szCs w:val="28"/>
          <w:lang w:val="uz-Cyrl-UZ"/>
        </w:rPr>
        <w:t>ши</w:t>
      </w:r>
      <w:r w:rsidR="00DD2714">
        <w:rPr>
          <w:noProof/>
          <w:color w:val="000000" w:themeColor="text1"/>
          <w:sz w:val="28"/>
          <w:szCs w:val="28"/>
          <w:lang w:val="uz-Cyrl-UZ"/>
        </w:rPr>
        <w:t xml:space="preserve">пникларнинг аниқлик </w:t>
      </w:r>
      <w:r w:rsidR="004364D0">
        <w:rPr>
          <w:noProof/>
          <w:color w:val="000000" w:themeColor="text1"/>
          <w:sz w:val="28"/>
          <w:szCs w:val="28"/>
          <w:lang w:val="uz-Cyrl-UZ"/>
        </w:rPr>
        <w:t xml:space="preserve">ва уларнинг жоизликларини танлаш усулларини </w:t>
      </w:r>
      <w:r w:rsidR="00DD2714">
        <w:rPr>
          <w:noProof/>
          <w:color w:val="000000" w:themeColor="text1"/>
          <w:sz w:val="28"/>
          <w:szCs w:val="28"/>
          <w:lang w:val="uz-Cyrl-UZ"/>
        </w:rPr>
        <w:t xml:space="preserve"> </w:t>
      </w:r>
      <w:r w:rsidR="00D16A74" w:rsidRPr="00FA7B97">
        <w:rPr>
          <w:noProof/>
          <w:color w:val="000000" w:themeColor="text1"/>
          <w:sz w:val="28"/>
          <w:szCs w:val="28"/>
          <w:lang w:val="uz-Cyrl-UZ"/>
        </w:rPr>
        <w:t>ўрганадилар</w:t>
      </w:r>
      <w:r w:rsidR="0056033F" w:rsidRPr="00FA7B97">
        <w:rPr>
          <w:noProof/>
          <w:color w:val="000000" w:themeColor="text1"/>
          <w:sz w:val="28"/>
          <w:szCs w:val="28"/>
          <w:lang w:val="uz-Cyrl-UZ"/>
        </w:rPr>
        <w:t xml:space="preserve">. </w:t>
      </w:r>
      <w:r w:rsidR="004364D0">
        <w:rPr>
          <w:noProof/>
          <w:color w:val="000000" w:themeColor="text1"/>
          <w:sz w:val="28"/>
          <w:szCs w:val="28"/>
          <w:lang w:val="uz-Cyrl-UZ"/>
        </w:rPr>
        <w:t>Подшипникларни валга ёки корпус тешигига ўтказишдаги тушунчаларга эга бўладилар</w:t>
      </w:r>
      <w:r w:rsidR="0072528E" w:rsidRPr="00FA7B97">
        <w:rPr>
          <w:noProof/>
          <w:color w:val="000000" w:themeColor="text1"/>
          <w:sz w:val="28"/>
          <w:szCs w:val="28"/>
          <w:lang w:val="uz-Cyrl-UZ"/>
        </w:rPr>
        <w:t>.</w:t>
      </w:r>
      <w:r w:rsidR="007B143F" w:rsidRPr="00FA7B97">
        <w:rPr>
          <w:noProof/>
          <w:color w:val="000000" w:themeColor="text1"/>
          <w:sz w:val="28"/>
          <w:szCs w:val="28"/>
          <w:lang w:val="uz-Cyrl-UZ"/>
        </w:rPr>
        <w:t xml:space="preserve"> </w:t>
      </w:r>
    </w:p>
    <w:p w:rsidR="00EC0AC0" w:rsidRPr="00DD2714" w:rsidRDefault="00EC0AC0" w:rsidP="00FA7B97">
      <w:pPr>
        <w:spacing w:line="360" w:lineRule="auto"/>
        <w:ind w:right="68" w:firstLine="720"/>
        <w:jc w:val="center"/>
        <w:rPr>
          <w:iCs/>
          <w:color w:val="000000" w:themeColor="text1"/>
          <w:sz w:val="28"/>
          <w:szCs w:val="28"/>
          <w:lang w:val="uz-Cyrl-UZ"/>
        </w:rPr>
      </w:pPr>
    </w:p>
    <w:p w:rsidR="00FA7B97" w:rsidRPr="00FA7B97" w:rsidRDefault="00FA7B97" w:rsidP="00FA7B97">
      <w:pPr>
        <w:pStyle w:val="2"/>
        <w:spacing w:line="360" w:lineRule="auto"/>
        <w:rPr>
          <w:b/>
          <w:noProof/>
          <w:color w:val="000000" w:themeColor="text1"/>
          <w:szCs w:val="28"/>
          <w:lang w:val="uz-Cyrl-UZ"/>
        </w:rPr>
      </w:pPr>
      <w:bookmarkStart w:id="1" w:name="_Toc408639403"/>
      <w:r w:rsidRPr="00FA7B97">
        <w:rPr>
          <w:b/>
          <w:noProof/>
          <w:color w:val="000000" w:themeColor="text1"/>
          <w:szCs w:val="28"/>
          <w:lang w:val="uz-Cyrl-UZ"/>
        </w:rPr>
        <w:t>11.1. Подшипникларнинг аниқлик синфлари.</w:t>
      </w:r>
      <w:bookmarkEnd w:id="1"/>
    </w:p>
    <w:p w:rsidR="00FA7B97" w:rsidRPr="00FA7B97" w:rsidRDefault="00FA7B97" w:rsidP="00FA7B97">
      <w:pPr>
        <w:tabs>
          <w:tab w:val="num" w:pos="0"/>
        </w:tabs>
        <w:spacing w:line="360" w:lineRule="auto"/>
        <w:ind w:firstLine="709"/>
        <w:jc w:val="both"/>
        <w:rPr>
          <w:color w:val="000000" w:themeColor="text1"/>
          <w:sz w:val="28"/>
          <w:szCs w:val="28"/>
          <w:lang w:val="uz-Cyrl-UZ"/>
        </w:rPr>
      </w:pPr>
      <w:r w:rsidRPr="00FA7B97">
        <w:rPr>
          <w:color w:val="000000" w:themeColor="text1"/>
          <w:sz w:val="28"/>
          <w:szCs w:val="28"/>
          <w:lang w:val="uz-Cyrl-UZ"/>
        </w:rPr>
        <w:t xml:space="preserve">Подшипниклар энг кўп тарқалган йиғма бирикма бўлиб, махсуслашган заводларда ишлаб чиқилади. Уларнинг асосий вазифаси механик қурилмаларда бўладиган энергия йўқотилишини камайтиришдир. Подшипниклар одатда машиналарнинг бошқа деталларига нисбатан юқори аниқликда тайёрланади. Улар корпус ва вал билан туташувчи ташқи халқасининг ташқи диаметри </w:t>
      </w:r>
      <w:r w:rsidRPr="00FA7B97">
        <w:rPr>
          <w:i/>
          <w:color w:val="000000" w:themeColor="text1"/>
          <w:sz w:val="28"/>
          <w:szCs w:val="28"/>
          <w:lang w:val="uz-Cyrl-UZ"/>
        </w:rPr>
        <w:t>(D)</w:t>
      </w:r>
      <w:r w:rsidRPr="00FA7B97">
        <w:rPr>
          <w:color w:val="000000" w:themeColor="text1"/>
          <w:sz w:val="28"/>
          <w:szCs w:val="28"/>
          <w:lang w:val="uz-Cyrl-UZ"/>
        </w:rPr>
        <w:t xml:space="preserve"> ва ички ҳалқасининг ички диаметри</w:t>
      </w:r>
      <w:r>
        <w:rPr>
          <w:color w:val="000000" w:themeColor="text1"/>
          <w:sz w:val="28"/>
          <w:szCs w:val="28"/>
          <w:lang w:val="uz-Cyrl-UZ"/>
        </w:rPr>
        <w:t xml:space="preserve"> </w:t>
      </w:r>
      <w:r w:rsidRPr="00FA7B97">
        <w:rPr>
          <w:i/>
          <w:color w:val="000000" w:themeColor="text1"/>
          <w:sz w:val="28"/>
          <w:szCs w:val="28"/>
          <w:lang w:val="uz-Cyrl-UZ"/>
        </w:rPr>
        <w:t>(d)</w:t>
      </w:r>
      <w:r w:rsidRPr="00FA7B97">
        <w:rPr>
          <w:color w:val="000000" w:themeColor="text1"/>
          <w:sz w:val="28"/>
          <w:szCs w:val="28"/>
          <w:lang w:val="uz-Cyrl-UZ"/>
        </w:rPr>
        <w:t xml:space="preserve"> бўйича тўлиқ ташқи ўзаро</w:t>
      </w:r>
      <w:r>
        <w:rPr>
          <w:color w:val="000000" w:themeColor="text1"/>
          <w:sz w:val="28"/>
          <w:szCs w:val="28"/>
          <w:lang w:val="uz-Cyrl-UZ"/>
        </w:rPr>
        <w:t xml:space="preserve"> </w:t>
      </w:r>
      <w:r w:rsidRPr="00FA7B97">
        <w:rPr>
          <w:color w:val="000000" w:themeColor="text1"/>
          <w:sz w:val="28"/>
          <w:szCs w:val="28"/>
          <w:lang w:val="uz-Cyrl-UZ"/>
        </w:rPr>
        <w:t>алмашувчанлик хусусиятига эгадирлар. Шарик ва роликлар бўйича ички ўзаро</w:t>
      </w:r>
      <w:r>
        <w:rPr>
          <w:color w:val="000000" w:themeColor="text1"/>
          <w:sz w:val="28"/>
          <w:szCs w:val="28"/>
          <w:lang w:val="uz-Cyrl-UZ"/>
        </w:rPr>
        <w:t xml:space="preserve"> </w:t>
      </w:r>
      <w:r w:rsidRPr="00FA7B97">
        <w:rPr>
          <w:color w:val="000000" w:themeColor="text1"/>
          <w:sz w:val="28"/>
          <w:szCs w:val="28"/>
          <w:lang w:val="uz-Cyrl-UZ"/>
        </w:rPr>
        <w:t xml:space="preserve">алмашувчанликка эгадир (11.1-расм). </w:t>
      </w:r>
    </w:p>
    <w:p w:rsidR="00FA7B97" w:rsidRPr="00FA7B97" w:rsidRDefault="00FA7B97" w:rsidP="00FA7B97">
      <w:pPr>
        <w:tabs>
          <w:tab w:val="num" w:pos="0"/>
        </w:tabs>
        <w:spacing w:line="360" w:lineRule="auto"/>
        <w:ind w:firstLine="709"/>
        <w:jc w:val="both"/>
        <w:rPr>
          <w:color w:val="000000" w:themeColor="text1"/>
          <w:sz w:val="28"/>
          <w:szCs w:val="28"/>
          <w:lang w:val="uz-Cyrl-UZ"/>
        </w:rPr>
      </w:pPr>
      <w:r w:rsidRPr="00FA7B97">
        <w:rPr>
          <w:color w:val="000000" w:themeColor="text1"/>
          <w:sz w:val="28"/>
          <w:szCs w:val="28"/>
          <w:lang w:val="uz-Cyrl-UZ"/>
        </w:rPr>
        <w:t>Параметрлар аниқлигига боғлиқ ҳолда подшипниклар учун 5</w:t>
      </w:r>
      <w:r w:rsidR="000215FA">
        <w:rPr>
          <w:color w:val="000000" w:themeColor="text1"/>
          <w:sz w:val="28"/>
          <w:szCs w:val="28"/>
          <w:lang w:val="uz-Cyrl-UZ"/>
        </w:rPr>
        <w:t xml:space="preserve"> </w:t>
      </w:r>
      <w:r w:rsidRPr="00FA7B97">
        <w:rPr>
          <w:color w:val="000000" w:themeColor="text1"/>
          <w:sz w:val="28"/>
          <w:szCs w:val="28"/>
          <w:lang w:val="uz-Cyrl-UZ"/>
        </w:rPr>
        <w:t>та аниқлик синфлари белгиланган. Улар аниқлик даражасининг ошиши бўйича қуйидаги кетма-кетликда белгиланади:</w:t>
      </w:r>
      <w:r w:rsidR="000215FA">
        <w:rPr>
          <w:color w:val="000000" w:themeColor="text1"/>
          <w:sz w:val="28"/>
          <w:szCs w:val="28"/>
          <w:lang w:val="uz-Cyrl-UZ"/>
        </w:rPr>
        <w:t xml:space="preserve"> </w:t>
      </w:r>
      <w:r w:rsidRPr="00FA7B97">
        <w:rPr>
          <w:i/>
          <w:color w:val="000000" w:themeColor="text1"/>
          <w:sz w:val="28"/>
          <w:szCs w:val="28"/>
          <w:lang w:val="uz-Cyrl-UZ"/>
        </w:rPr>
        <w:t>0; 6; 5; 4; 2.</w:t>
      </w:r>
    </w:p>
    <w:p w:rsidR="00FA7B97" w:rsidRPr="00FA7B97" w:rsidRDefault="00FA7B97" w:rsidP="00FA7B97">
      <w:pPr>
        <w:tabs>
          <w:tab w:val="num" w:pos="0"/>
        </w:tabs>
        <w:spacing w:line="360" w:lineRule="auto"/>
        <w:ind w:firstLine="709"/>
        <w:jc w:val="both"/>
        <w:rPr>
          <w:color w:val="000000" w:themeColor="text1"/>
          <w:sz w:val="28"/>
          <w:szCs w:val="28"/>
          <w:lang w:val="uz-Cyrl-UZ"/>
        </w:rPr>
      </w:pPr>
      <w:r w:rsidRPr="00FA7B97">
        <w:rPr>
          <w:color w:val="000000" w:themeColor="text1"/>
          <w:sz w:val="28"/>
          <w:szCs w:val="28"/>
          <w:lang w:val="uz-Cyrl-UZ"/>
        </w:rPr>
        <w:lastRenderedPageBreak/>
        <w:t xml:space="preserve">Подшипникларнинг аниқлик синфи туташиш юзаларининг аниқлик даражаси, ҳалқалар кенглиги </w:t>
      </w:r>
      <w:r w:rsidRPr="00FA7B97">
        <w:rPr>
          <w:i/>
          <w:color w:val="000000" w:themeColor="text1"/>
          <w:sz w:val="28"/>
          <w:szCs w:val="28"/>
          <w:lang w:val="uz-Cyrl-UZ"/>
        </w:rPr>
        <w:t>В</w:t>
      </w:r>
      <w:r w:rsidRPr="00FA7B97">
        <w:rPr>
          <w:color w:val="000000" w:themeColor="text1"/>
          <w:sz w:val="28"/>
          <w:szCs w:val="28"/>
          <w:lang w:val="uz-Cyrl-UZ"/>
        </w:rPr>
        <w:t xml:space="preserve">, радиал таянч подшипниклар учун яна ўрнатиш баландлигининг аниқлиги Т, халқалар ўзаро жойлашиши, шакл аниқлиги, улар юзасининг ғадир-будирлиги, шарик ва роликларнинг ўлчам ва шаклларининг аниқлиги билан характерланади. Шунингдек йўланиш йўлакларининг радиал ва ўқ бўйича урилишлари </w:t>
      </w:r>
      <w:r>
        <w:rPr>
          <w:color w:val="000000" w:themeColor="text1"/>
          <w:sz w:val="28"/>
          <w:szCs w:val="28"/>
          <w:lang w:val="uz-Cyrl-UZ"/>
        </w:rPr>
        <w:t>ҳ</w:t>
      </w:r>
      <w:r w:rsidRPr="00FA7B97">
        <w:rPr>
          <w:color w:val="000000" w:themeColor="text1"/>
          <w:sz w:val="28"/>
          <w:szCs w:val="28"/>
          <w:lang w:val="uz-Cyrl-UZ"/>
        </w:rPr>
        <w:t>ам подшипникларнинг аниқлик даражасини характерловчи кўрсаткичлардир.</w:t>
      </w:r>
    </w:p>
    <w:p w:rsidR="00FA7B97" w:rsidRPr="00FA7B97" w:rsidRDefault="00FA7B97" w:rsidP="00DD2714">
      <w:pPr>
        <w:spacing w:line="360" w:lineRule="auto"/>
        <w:jc w:val="center"/>
        <w:rPr>
          <w:i/>
          <w:color w:val="000000" w:themeColor="text1"/>
          <w:sz w:val="28"/>
          <w:szCs w:val="28"/>
        </w:rPr>
      </w:pPr>
      <w:r w:rsidRPr="00FA7B97">
        <w:rPr>
          <w:noProof/>
          <w:color w:val="000000" w:themeColor="text1"/>
          <w:sz w:val="28"/>
          <w:szCs w:val="28"/>
        </w:rPr>
        <w:drawing>
          <wp:inline distT="0" distB="0" distL="0" distR="0" wp14:anchorId="3C74527F" wp14:editId="558D9B31">
            <wp:extent cx="5907820" cy="3019688"/>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
                      <a:lum contrast="20000"/>
                      <a:extLst>
                        <a:ext uri="{28A0092B-C50C-407E-A947-70E740481C1C}">
                          <a14:useLocalDpi xmlns:a14="http://schemas.microsoft.com/office/drawing/2010/main" val="0"/>
                        </a:ext>
                      </a:extLst>
                    </a:blip>
                    <a:srcRect/>
                    <a:stretch>
                      <a:fillRect/>
                    </a:stretch>
                  </pic:blipFill>
                  <pic:spPr bwMode="auto">
                    <a:xfrm>
                      <a:off x="0" y="0"/>
                      <a:ext cx="5907096" cy="3019318"/>
                    </a:xfrm>
                    <a:prstGeom prst="rect">
                      <a:avLst/>
                    </a:prstGeom>
                    <a:noFill/>
                    <a:ln>
                      <a:noFill/>
                    </a:ln>
                  </pic:spPr>
                </pic:pic>
              </a:graphicData>
            </a:graphic>
          </wp:inline>
        </w:drawing>
      </w:r>
    </w:p>
    <w:p w:rsidR="00FA7B97" w:rsidRPr="00FA7B97" w:rsidRDefault="00FA7B97" w:rsidP="00FA7B97">
      <w:pPr>
        <w:spacing w:line="360" w:lineRule="auto"/>
        <w:jc w:val="center"/>
        <w:rPr>
          <w:i/>
          <w:color w:val="000000" w:themeColor="text1"/>
          <w:sz w:val="28"/>
          <w:szCs w:val="28"/>
          <w:lang w:val="uz-Cyrl-UZ"/>
        </w:rPr>
      </w:pPr>
      <w:r w:rsidRPr="00FA7B97">
        <w:rPr>
          <w:i/>
          <w:color w:val="000000" w:themeColor="text1"/>
          <w:sz w:val="28"/>
          <w:szCs w:val="28"/>
          <w:lang w:val="uz-Cyrl-UZ"/>
        </w:rPr>
        <w:t>11.</w:t>
      </w:r>
      <w:r w:rsidRPr="00FA7B97">
        <w:rPr>
          <w:i/>
          <w:color w:val="000000" w:themeColor="text1"/>
          <w:sz w:val="28"/>
          <w:szCs w:val="28"/>
        </w:rPr>
        <w:t>1-расм.</w:t>
      </w:r>
      <w:r w:rsidR="00DD2714">
        <w:rPr>
          <w:i/>
          <w:color w:val="000000" w:themeColor="text1"/>
          <w:sz w:val="28"/>
          <w:szCs w:val="28"/>
          <w:lang w:val="uz-Cyrl-UZ"/>
        </w:rPr>
        <w:t xml:space="preserve"> </w:t>
      </w:r>
      <w:proofErr w:type="spellStart"/>
      <w:r w:rsidR="000A192F">
        <w:rPr>
          <w:i/>
          <w:color w:val="000000" w:themeColor="text1"/>
          <w:sz w:val="28"/>
          <w:szCs w:val="28"/>
        </w:rPr>
        <w:t>Думалаш</w:t>
      </w:r>
      <w:proofErr w:type="spellEnd"/>
      <w:r w:rsidRPr="00FA7B97">
        <w:rPr>
          <w:i/>
          <w:color w:val="000000" w:themeColor="text1"/>
          <w:sz w:val="28"/>
          <w:szCs w:val="28"/>
        </w:rPr>
        <w:t xml:space="preserve"> </w:t>
      </w:r>
      <w:proofErr w:type="spellStart"/>
      <w:r w:rsidRPr="00FA7B97">
        <w:rPr>
          <w:i/>
          <w:color w:val="000000" w:themeColor="text1"/>
          <w:sz w:val="28"/>
          <w:szCs w:val="28"/>
        </w:rPr>
        <w:t>подшибниклари</w:t>
      </w:r>
      <w:proofErr w:type="spellEnd"/>
      <w:r w:rsidRPr="00FA7B97">
        <w:rPr>
          <w:i/>
          <w:color w:val="000000" w:themeColor="text1"/>
          <w:sz w:val="28"/>
          <w:szCs w:val="28"/>
        </w:rPr>
        <w:t xml:space="preserve"> </w:t>
      </w:r>
      <w:proofErr w:type="spellStart"/>
      <w:r w:rsidRPr="00FA7B97">
        <w:rPr>
          <w:i/>
          <w:color w:val="000000" w:themeColor="text1"/>
          <w:sz w:val="28"/>
          <w:szCs w:val="28"/>
        </w:rPr>
        <w:t>ўтказишларининг</w:t>
      </w:r>
      <w:proofErr w:type="spellEnd"/>
      <w:r w:rsidRPr="00FA7B97">
        <w:rPr>
          <w:i/>
          <w:color w:val="000000" w:themeColor="text1"/>
          <w:sz w:val="28"/>
          <w:szCs w:val="28"/>
        </w:rPr>
        <w:t xml:space="preserve"> </w:t>
      </w:r>
      <w:proofErr w:type="spellStart"/>
      <w:r w:rsidRPr="00FA7B97">
        <w:rPr>
          <w:i/>
          <w:color w:val="000000" w:themeColor="text1"/>
          <w:sz w:val="28"/>
          <w:szCs w:val="28"/>
        </w:rPr>
        <w:t>йиғма</w:t>
      </w:r>
      <w:proofErr w:type="spellEnd"/>
      <w:r w:rsidRPr="00FA7B97">
        <w:rPr>
          <w:i/>
          <w:color w:val="000000" w:themeColor="text1"/>
          <w:sz w:val="28"/>
          <w:szCs w:val="28"/>
        </w:rPr>
        <w:t xml:space="preserve"> </w:t>
      </w:r>
      <w:proofErr w:type="spellStart"/>
      <w:r w:rsidRPr="00FA7B97">
        <w:rPr>
          <w:i/>
          <w:color w:val="000000" w:themeColor="text1"/>
          <w:sz w:val="28"/>
          <w:szCs w:val="28"/>
        </w:rPr>
        <w:t>чизмаларида</w:t>
      </w:r>
      <w:proofErr w:type="spellEnd"/>
      <w:r w:rsidRPr="00FA7B97">
        <w:rPr>
          <w:i/>
          <w:color w:val="000000" w:themeColor="text1"/>
          <w:sz w:val="28"/>
          <w:szCs w:val="28"/>
        </w:rPr>
        <w:t xml:space="preserve"> (а) </w:t>
      </w:r>
      <w:proofErr w:type="spellStart"/>
      <w:r w:rsidRPr="00FA7B97">
        <w:rPr>
          <w:i/>
          <w:color w:val="000000" w:themeColor="text1"/>
          <w:sz w:val="28"/>
          <w:szCs w:val="28"/>
        </w:rPr>
        <w:t>ва</w:t>
      </w:r>
      <w:proofErr w:type="spellEnd"/>
      <w:r w:rsidRPr="00FA7B97">
        <w:rPr>
          <w:i/>
          <w:color w:val="000000" w:themeColor="text1"/>
          <w:sz w:val="28"/>
          <w:szCs w:val="28"/>
        </w:rPr>
        <w:t xml:space="preserve"> </w:t>
      </w:r>
      <w:proofErr w:type="spellStart"/>
      <w:r w:rsidRPr="00FA7B97">
        <w:rPr>
          <w:i/>
          <w:color w:val="000000" w:themeColor="text1"/>
          <w:sz w:val="28"/>
          <w:szCs w:val="28"/>
        </w:rPr>
        <w:t>детал</w:t>
      </w:r>
      <w:proofErr w:type="spellEnd"/>
      <w:r w:rsidRPr="00FA7B97">
        <w:rPr>
          <w:i/>
          <w:color w:val="000000" w:themeColor="text1"/>
          <w:sz w:val="28"/>
          <w:szCs w:val="28"/>
        </w:rPr>
        <w:t xml:space="preserve"> </w:t>
      </w:r>
      <w:proofErr w:type="spellStart"/>
      <w:r w:rsidRPr="00FA7B97">
        <w:rPr>
          <w:i/>
          <w:color w:val="000000" w:themeColor="text1"/>
          <w:sz w:val="28"/>
          <w:szCs w:val="28"/>
        </w:rPr>
        <w:t>чизмаларида</w:t>
      </w:r>
      <w:proofErr w:type="spellEnd"/>
      <w:r w:rsidRPr="00FA7B97">
        <w:rPr>
          <w:i/>
          <w:color w:val="000000" w:themeColor="text1"/>
          <w:sz w:val="28"/>
          <w:szCs w:val="28"/>
        </w:rPr>
        <w:t xml:space="preserve"> (б) </w:t>
      </w:r>
      <w:proofErr w:type="spellStart"/>
      <w:r w:rsidRPr="00FA7B97">
        <w:rPr>
          <w:i/>
          <w:color w:val="000000" w:themeColor="text1"/>
          <w:sz w:val="28"/>
          <w:szCs w:val="28"/>
        </w:rPr>
        <w:t>белгиланиши</w:t>
      </w:r>
      <w:proofErr w:type="spellEnd"/>
      <w:r w:rsidRPr="00FA7B97">
        <w:rPr>
          <w:i/>
          <w:color w:val="000000" w:themeColor="text1"/>
          <w:sz w:val="28"/>
          <w:szCs w:val="28"/>
        </w:rPr>
        <w:t>: 1-вал; 2-втулка; 3-корпус; 4-қ</w:t>
      </w:r>
      <w:proofErr w:type="gramStart"/>
      <w:r w:rsidRPr="00FA7B97">
        <w:rPr>
          <w:i/>
          <w:color w:val="000000" w:themeColor="text1"/>
          <w:sz w:val="28"/>
          <w:szCs w:val="28"/>
        </w:rPr>
        <w:t>оп</w:t>
      </w:r>
      <w:proofErr w:type="gramEnd"/>
      <w:r w:rsidRPr="00FA7B97">
        <w:rPr>
          <w:i/>
          <w:color w:val="000000" w:themeColor="text1"/>
          <w:sz w:val="28"/>
          <w:szCs w:val="28"/>
        </w:rPr>
        <w:t>қоқ; 5-ғилдирак.</w:t>
      </w:r>
    </w:p>
    <w:p w:rsidR="00FA7B97" w:rsidRPr="000A192F" w:rsidRDefault="00FA7B97" w:rsidP="00FA7B97">
      <w:pPr>
        <w:tabs>
          <w:tab w:val="num" w:pos="0"/>
        </w:tabs>
        <w:spacing w:line="360" w:lineRule="auto"/>
        <w:ind w:firstLine="709"/>
        <w:jc w:val="both"/>
        <w:rPr>
          <w:color w:val="000000" w:themeColor="text1"/>
          <w:sz w:val="28"/>
          <w:szCs w:val="28"/>
        </w:rPr>
      </w:pPr>
    </w:p>
    <w:p w:rsidR="00FA7B97" w:rsidRPr="00FA7B97" w:rsidRDefault="00FA7B97" w:rsidP="00FA7B97">
      <w:pPr>
        <w:tabs>
          <w:tab w:val="num" w:pos="0"/>
        </w:tabs>
        <w:spacing w:line="360" w:lineRule="auto"/>
        <w:ind w:firstLine="709"/>
        <w:jc w:val="both"/>
        <w:rPr>
          <w:color w:val="000000" w:themeColor="text1"/>
          <w:sz w:val="28"/>
          <w:szCs w:val="28"/>
          <w:lang w:val="uz-Cyrl-UZ"/>
        </w:rPr>
      </w:pPr>
      <w:r w:rsidRPr="00FA7B97">
        <w:rPr>
          <w:color w:val="000000" w:themeColor="text1"/>
          <w:sz w:val="28"/>
          <w:szCs w:val="28"/>
          <w:lang w:val="uz-Cyrl-UZ"/>
        </w:rPr>
        <w:t>Одатда кўп қўлланиладиган механизмларда 0 синфдаги подшипниклар ўрнатилади. Подшипникнинг аниқлик синфи унинг шартли белгисида биринчи навбатда кўрсатилади.</w:t>
      </w:r>
      <w:r w:rsidRPr="00FA7B97">
        <w:rPr>
          <w:i/>
          <w:color w:val="000000" w:themeColor="text1"/>
          <w:sz w:val="28"/>
          <w:szCs w:val="28"/>
          <w:lang w:val="uz-Cyrl-UZ"/>
        </w:rPr>
        <w:t xml:space="preserve"> </w:t>
      </w:r>
      <w:r w:rsidRPr="00FA7B97">
        <w:rPr>
          <w:color w:val="000000" w:themeColor="text1"/>
          <w:sz w:val="28"/>
          <w:szCs w:val="28"/>
          <w:lang w:val="uz-Cyrl-UZ"/>
        </w:rPr>
        <w:t>Масалан подшипник 6-205 шаклида ифодаланса, биринчи ўринда турган 6 сони унинг аниқлик синфини билдиради.</w:t>
      </w:r>
    </w:p>
    <w:p w:rsidR="00FA7B97" w:rsidRPr="00FA7B97" w:rsidRDefault="00FA7B97" w:rsidP="00FA7B97">
      <w:pPr>
        <w:tabs>
          <w:tab w:val="num" w:pos="0"/>
        </w:tabs>
        <w:spacing w:line="360" w:lineRule="auto"/>
        <w:ind w:firstLine="709"/>
        <w:jc w:val="both"/>
        <w:rPr>
          <w:color w:val="000000" w:themeColor="text1"/>
          <w:sz w:val="28"/>
          <w:szCs w:val="28"/>
          <w:lang w:val="uz-Cyrl-UZ"/>
        </w:rPr>
      </w:pPr>
      <w:r w:rsidRPr="00FA7B97">
        <w:rPr>
          <w:color w:val="000000" w:themeColor="text1"/>
          <w:sz w:val="28"/>
          <w:szCs w:val="28"/>
          <w:lang w:val="uz-Cyrl-UZ"/>
        </w:rPr>
        <w:t>Подшипникларнинг жоизлик ва ўтказишларини ме</w:t>
      </w:r>
      <w:r>
        <w:rPr>
          <w:color w:val="000000" w:themeColor="text1"/>
          <w:sz w:val="28"/>
          <w:szCs w:val="28"/>
          <w:lang w:val="uz-Cyrl-UZ"/>
        </w:rPr>
        <w:t>ъ</w:t>
      </w:r>
      <w:r w:rsidRPr="00FA7B97">
        <w:rPr>
          <w:color w:val="000000" w:themeColor="text1"/>
          <w:sz w:val="28"/>
          <w:szCs w:val="28"/>
          <w:lang w:val="uz-Cyrl-UZ"/>
        </w:rPr>
        <w:t>ёрлаш тизими одатдаги силлиқ цилиндрик юзали туташмалари жоизлик ва ўтказишларини ме</w:t>
      </w:r>
      <w:r>
        <w:rPr>
          <w:color w:val="000000" w:themeColor="text1"/>
          <w:sz w:val="28"/>
          <w:szCs w:val="28"/>
          <w:lang w:val="uz-Cyrl-UZ"/>
        </w:rPr>
        <w:t>ъ</w:t>
      </w:r>
      <w:r w:rsidRPr="00FA7B97">
        <w:rPr>
          <w:color w:val="000000" w:themeColor="text1"/>
          <w:sz w:val="28"/>
          <w:szCs w:val="28"/>
          <w:lang w:val="uz-Cyrl-UZ"/>
        </w:rPr>
        <w:t xml:space="preserve">ёрлаш тизимидан бир </w:t>
      </w:r>
      <w:r>
        <w:rPr>
          <w:color w:val="000000" w:themeColor="text1"/>
          <w:sz w:val="28"/>
          <w:szCs w:val="28"/>
          <w:lang w:val="uz-Cyrl-UZ"/>
        </w:rPr>
        <w:t>қан</w:t>
      </w:r>
      <w:r w:rsidRPr="00FA7B97">
        <w:rPr>
          <w:color w:val="000000" w:themeColor="text1"/>
          <w:sz w:val="28"/>
          <w:szCs w:val="28"/>
          <w:lang w:val="uz-Cyrl-UZ"/>
        </w:rPr>
        <w:t xml:space="preserve">ча фарқланади. </w:t>
      </w:r>
    </w:p>
    <w:p w:rsidR="00FA7B97" w:rsidRPr="00FA7B97" w:rsidRDefault="00FA7B97" w:rsidP="00FA7B97">
      <w:pPr>
        <w:tabs>
          <w:tab w:val="num" w:pos="0"/>
        </w:tabs>
        <w:spacing w:line="360" w:lineRule="auto"/>
        <w:ind w:firstLine="709"/>
        <w:jc w:val="both"/>
        <w:rPr>
          <w:i/>
          <w:color w:val="000000" w:themeColor="text1"/>
          <w:sz w:val="28"/>
          <w:szCs w:val="28"/>
          <w:lang w:val="uz-Cyrl-UZ"/>
        </w:rPr>
      </w:pPr>
      <w:r w:rsidRPr="00FA7B97">
        <w:rPr>
          <w:color w:val="000000" w:themeColor="text1"/>
          <w:sz w:val="28"/>
          <w:szCs w:val="28"/>
          <w:lang w:val="uz-Cyrl-UZ"/>
        </w:rPr>
        <w:lastRenderedPageBreak/>
        <w:t xml:space="preserve">Подшипникларнинг ташқи ва ички туташиш юзаларининг ўлчам жоизлигини уларнинг ўтказилиши турига боғлиқ бўлмаган ҳолда белгиланади. Бу подшипникларнинг махсус заводларда, уларнинг аниқ ишлаш шароитини ҳисобга олиш мумкин бўлмаган ҳолда, умумий талабларни ҳисобга олиб тайёрланишидан келиб чиқади. Шунинг учун ҳам подшипник ташқи халқасининг ташқи диаметри, ички халқасининг ички диаметри тегишли равишда асосий вал ва асосий тешик ўлчамлари сифатида қабул қилинган. Демак ташқи </w:t>
      </w:r>
      <w:r>
        <w:rPr>
          <w:color w:val="000000" w:themeColor="text1"/>
          <w:sz w:val="28"/>
          <w:szCs w:val="28"/>
          <w:lang w:val="uz-Cyrl-UZ"/>
        </w:rPr>
        <w:t>х</w:t>
      </w:r>
      <w:r w:rsidRPr="00FA7B97">
        <w:rPr>
          <w:color w:val="000000" w:themeColor="text1"/>
          <w:sz w:val="28"/>
          <w:szCs w:val="28"/>
          <w:lang w:val="uz-Cyrl-UZ"/>
        </w:rPr>
        <w:t>алқанинг корпусга ўрнатилиши вал тизимида ва ички ҳалқанинг валга ўрнатилиши тешик тизимида амалга оширилади (11</w:t>
      </w:r>
      <w:r w:rsidRPr="00FA7B97">
        <w:rPr>
          <w:i/>
          <w:color w:val="000000" w:themeColor="text1"/>
          <w:sz w:val="28"/>
          <w:szCs w:val="28"/>
          <w:lang w:val="uz-Cyrl-UZ"/>
        </w:rPr>
        <w:t>.</w:t>
      </w:r>
      <w:r w:rsidRPr="00FA7B97">
        <w:rPr>
          <w:color w:val="000000" w:themeColor="text1"/>
          <w:sz w:val="28"/>
          <w:szCs w:val="28"/>
          <w:lang w:val="uz-Cyrl-UZ"/>
        </w:rPr>
        <w:t>2-расм).</w:t>
      </w:r>
    </w:p>
    <w:p w:rsidR="00FA7B97" w:rsidRPr="00FA7B97" w:rsidRDefault="00107ED6" w:rsidP="00107ED6">
      <w:pPr>
        <w:spacing w:line="360" w:lineRule="auto"/>
        <w:jc w:val="center"/>
        <w:rPr>
          <w:color w:val="000000" w:themeColor="text1"/>
          <w:sz w:val="28"/>
          <w:szCs w:val="28"/>
        </w:rPr>
      </w:pPr>
      <w:r w:rsidRPr="00107ED6">
        <w:rPr>
          <w:noProof/>
          <w:color w:val="000000" w:themeColor="text1"/>
          <w:sz w:val="28"/>
          <w:szCs w:val="28"/>
        </w:rPr>
        <w:drawing>
          <wp:inline distT="0" distB="0" distL="0" distR="0" wp14:anchorId="0C9BC07B" wp14:editId="4E33E049">
            <wp:extent cx="5940425" cy="3969276"/>
            <wp:effectExtent l="0" t="0" r="3175" b="0"/>
            <wp:docPr id="9224" name="Picture 8" descr="H:\Грант 2021 куз\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4" name="Picture 8" descr="H:\Грант 2021 куз\11.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3969276"/>
                    </a:xfrm>
                    <a:prstGeom prst="rect">
                      <a:avLst/>
                    </a:prstGeom>
                    <a:noFill/>
                    <a:extLst/>
                  </pic:spPr>
                </pic:pic>
              </a:graphicData>
            </a:graphic>
          </wp:inline>
        </w:drawing>
      </w:r>
    </w:p>
    <w:p w:rsidR="00FA7B97" w:rsidRPr="00FA7B97" w:rsidRDefault="00FA7B97" w:rsidP="00FA7B97">
      <w:pPr>
        <w:spacing w:line="360" w:lineRule="auto"/>
        <w:jc w:val="center"/>
        <w:rPr>
          <w:i/>
          <w:color w:val="000000" w:themeColor="text1"/>
          <w:sz w:val="28"/>
          <w:szCs w:val="28"/>
          <w:lang w:val="uz-Cyrl-UZ"/>
        </w:rPr>
      </w:pPr>
      <w:r w:rsidRPr="00FA7B97">
        <w:rPr>
          <w:i/>
          <w:color w:val="000000" w:themeColor="text1"/>
          <w:sz w:val="28"/>
          <w:szCs w:val="28"/>
          <w:lang w:val="uz-Cyrl-UZ"/>
        </w:rPr>
        <w:t>11.</w:t>
      </w:r>
      <w:r w:rsidRPr="00FA7B97">
        <w:rPr>
          <w:i/>
          <w:color w:val="000000" w:themeColor="text1"/>
          <w:sz w:val="28"/>
          <w:szCs w:val="28"/>
        </w:rPr>
        <w:t xml:space="preserve">2-расм. </w:t>
      </w:r>
      <w:proofErr w:type="spellStart"/>
      <w:r w:rsidRPr="00FA7B97">
        <w:rPr>
          <w:i/>
          <w:color w:val="000000" w:themeColor="text1"/>
          <w:sz w:val="28"/>
          <w:szCs w:val="28"/>
        </w:rPr>
        <w:t>Подшипникли</w:t>
      </w:r>
      <w:proofErr w:type="spellEnd"/>
      <w:r w:rsidRPr="00FA7B97">
        <w:rPr>
          <w:i/>
          <w:color w:val="000000" w:themeColor="text1"/>
          <w:sz w:val="28"/>
          <w:szCs w:val="28"/>
        </w:rPr>
        <w:t xml:space="preserve"> </w:t>
      </w:r>
      <w:proofErr w:type="spellStart"/>
      <w:r w:rsidRPr="00FA7B97">
        <w:rPr>
          <w:i/>
          <w:color w:val="000000" w:themeColor="text1"/>
          <w:sz w:val="28"/>
          <w:szCs w:val="28"/>
        </w:rPr>
        <w:t>туташма</w:t>
      </w:r>
      <w:proofErr w:type="spellEnd"/>
      <w:r w:rsidRPr="00FA7B97">
        <w:rPr>
          <w:i/>
          <w:color w:val="000000" w:themeColor="text1"/>
          <w:sz w:val="28"/>
          <w:szCs w:val="28"/>
        </w:rPr>
        <w:t xml:space="preserve">  </w:t>
      </w:r>
      <w:proofErr w:type="spellStart"/>
      <w:r w:rsidRPr="00FA7B97">
        <w:rPr>
          <w:i/>
          <w:color w:val="000000" w:themeColor="text1"/>
          <w:sz w:val="28"/>
          <w:szCs w:val="28"/>
        </w:rPr>
        <w:t>деталларнинг</w:t>
      </w:r>
      <w:proofErr w:type="spellEnd"/>
      <w:r w:rsidRPr="00FA7B97">
        <w:rPr>
          <w:i/>
          <w:color w:val="000000" w:themeColor="text1"/>
          <w:sz w:val="28"/>
          <w:szCs w:val="28"/>
        </w:rPr>
        <w:t xml:space="preserve"> </w:t>
      </w:r>
      <w:proofErr w:type="spellStart"/>
      <w:r w:rsidRPr="00FA7B97">
        <w:rPr>
          <w:i/>
          <w:color w:val="000000" w:themeColor="text1"/>
          <w:sz w:val="28"/>
          <w:szCs w:val="28"/>
        </w:rPr>
        <w:t>жоизлик</w:t>
      </w:r>
      <w:proofErr w:type="spellEnd"/>
      <w:r w:rsidRPr="00FA7B97">
        <w:rPr>
          <w:i/>
          <w:color w:val="000000" w:themeColor="text1"/>
          <w:sz w:val="28"/>
          <w:szCs w:val="28"/>
        </w:rPr>
        <w:t xml:space="preserve"> </w:t>
      </w:r>
      <w:proofErr w:type="spellStart"/>
      <w:r w:rsidRPr="00FA7B97">
        <w:rPr>
          <w:i/>
          <w:color w:val="000000" w:themeColor="text1"/>
          <w:sz w:val="28"/>
          <w:szCs w:val="28"/>
        </w:rPr>
        <w:t>майдонларининг</w:t>
      </w:r>
      <w:proofErr w:type="spellEnd"/>
      <w:r w:rsidRPr="00FA7B97">
        <w:rPr>
          <w:i/>
          <w:color w:val="000000" w:themeColor="text1"/>
          <w:sz w:val="28"/>
          <w:szCs w:val="28"/>
        </w:rPr>
        <w:t xml:space="preserve"> </w:t>
      </w:r>
      <w:proofErr w:type="spellStart"/>
      <w:r w:rsidRPr="00FA7B97">
        <w:rPr>
          <w:i/>
          <w:color w:val="000000" w:themeColor="text1"/>
          <w:sz w:val="28"/>
          <w:szCs w:val="28"/>
        </w:rPr>
        <w:t>жойлашиш</w:t>
      </w:r>
      <w:proofErr w:type="spellEnd"/>
      <w:r w:rsidRPr="00FA7B97">
        <w:rPr>
          <w:i/>
          <w:color w:val="000000" w:themeColor="text1"/>
          <w:sz w:val="28"/>
          <w:szCs w:val="28"/>
        </w:rPr>
        <w:t xml:space="preserve"> </w:t>
      </w:r>
      <w:proofErr w:type="spellStart"/>
      <w:r w:rsidRPr="00FA7B97">
        <w:rPr>
          <w:i/>
          <w:color w:val="000000" w:themeColor="text1"/>
          <w:sz w:val="28"/>
          <w:szCs w:val="28"/>
        </w:rPr>
        <w:t>схемалари</w:t>
      </w:r>
      <w:proofErr w:type="spellEnd"/>
      <w:r w:rsidRPr="00FA7B97">
        <w:rPr>
          <w:i/>
          <w:color w:val="000000" w:themeColor="text1"/>
          <w:sz w:val="28"/>
          <w:szCs w:val="28"/>
        </w:rPr>
        <w:t>.</w:t>
      </w:r>
    </w:p>
    <w:p w:rsidR="00FA7B97" w:rsidRPr="00DD2714" w:rsidRDefault="00FA7B97" w:rsidP="00FA7B97">
      <w:pPr>
        <w:tabs>
          <w:tab w:val="num" w:pos="0"/>
        </w:tabs>
        <w:spacing w:line="360" w:lineRule="auto"/>
        <w:ind w:firstLine="709"/>
        <w:jc w:val="both"/>
        <w:rPr>
          <w:color w:val="000000" w:themeColor="text1"/>
          <w:sz w:val="28"/>
          <w:szCs w:val="28"/>
        </w:rPr>
      </w:pPr>
    </w:p>
    <w:p w:rsidR="00FA7B97" w:rsidRPr="00FA7B97" w:rsidRDefault="00FA7B97" w:rsidP="00FA7B97">
      <w:pPr>
        <w:spacing w:line="360" w:lineRule="auto"/>
        <w:ind w:firstLine="709"/>
        <w:jc w:val="both"/>
        <w:rPr>
          <w:color w:val="000000" w:themeColor="text1"/>
          <w:sz w:val="28"/>
          <w:szCs w:val="28"/>
          <w:lang w:val="uz-Cyrl-UZ"/>
        </w:rPr>
      </w:pPr>
      <w:r w:rsidRPr="00FA7B97">
        <w:rPr>
          <w:color w:val="000000" w:themeColor="text1"/>
          <w:sz w:val="28"/>
          <w:szCs w:val="28"/>
          <w:lang w:val="uz-Cyrl-UZ"/>
        </w:rPr>
        <w:t>Лекин, шуни та</w:t>
      </w:r>
      <w:r>
        <w:rPr>
          <w:color w:val="000000" w:themeColor="text1"/>
          <w:sz w:val="28"/>
          <w:szCs w:val="28"/>
          <w:lang w:val="uz-Cyrl-UZ"/>
        </w:rPr>
        <w:t>ъ</w:t>
      </w:r>
      <w:r w:rsidRPr="00FA7B97">
        <w:rPr>
          <w:color w:val="000000" w:themeColor="text1"/>
          <w:sz w:val="28"/>
          <w:szCs w:val="28"/>
          <w:lang w:val="uz-Cyrl-UZ"/>
        </w:rPr>
        <w:t>кидлаш керакки подшипник ички ҳалқасининг  ички диаметри бўйича жоизлиги одатдаги асосий тешикларники каби номинал ўлчамнинг нол чизиғига нисбатан юқорига (яъни материалга) эмас, “минус”-пастга қаратиб жойлаштирилган бўлади.</w:t>
      </w:r>
    </w:p>
    <w:p w:rsidR="00FA7B97" w:rsidRPr="00FA7B97" w:rsidRDefault="00FA7B97" w:rsidP="00FA7B97">
      <w:pPr>
        <w:tabs>
          <w:tab w:val="num" w:pos="0"/>
        </w:tabs>
        <w:spacing w:line="360" w:lineRule="auto"/>
        <w:ind w:firstLine="709"/>
        <w:jc w:val="both"/>
        <w:rPr>
          <w:i/>
          <w:color w:val="000000" w:themeColor="text1"/>
          <w:sz w:val="28"/>
          <w:szCs w:val="28"/>
          <w:lang w:val="uz-Cyrl-UZ"/>
        </w:rPr>
      </w:pPr>
      <w:r w:rsidRPr="00FA7B97">
        <w:rPr>
          <w:color w:val="000000" w:themeColor="text1"/>
          <w:sz w:val="28"/>
          <w:szCs w:val="28"/>
          <w:lang w:val="uz-Cyrl-UZ"/>
        </w:rPr>
        <w:lastRenderedPageBreak/>
        <w:t xml:space="preserve">Ички ҳалқа жоизлик майдонининг бу тарзда жойлашиши жоизлик майдонлар жойлашиши текис ўзгарувчи, одатдаги туташмаларда ўтувчи </w:t>
      </w:r>
      <w:r w:rsidR="000A192F">
        <w:rPr>
          <w:color w:val="000000" w:themeColor="text1"/>
          <w:sz w:val="28"/>
          <w:szCs w:val="28"/>
          <w:lang w:val="uz-Cyrl-UZ"/>
        </w:rPr>
        <w:t>ўтказиш</w:t>
      </w:r>
      <w:r w:rsidRPr="00FA7B97">
        <w:rPr>
          <w:color w:val="000000" w:themeColor="text1"/>
          <w:sz w:val="28"/>
          <w:szCs w:val="28"/>
          <w:lang w:val="uz-Cyrl-UZ"/>
        </w:rPr>
        <w:t xml:space="preserve"> </w:t>
      </w:r>
      <w:r>
        <w:rPr>
          <w:color w:val="000000" w:themeColor="text1"/>
          <w:sz w:val="28"/>
          <w:szCs w:val="28"/>
          <w:lang w:val="uz-Cyrl-UZ"/>
        </w:rPr>
        <w:t>ҳ</w:t>
      </w:r>
      <w:r w:rsidRPr="00FA7B97">
        <w:rPr>
          <w:color w:val="000000" w:themeColor="text1"/>
          <w:sz w:val="28"/>
          <w:szCs w:val="28"/>
          <w:lang w:val="uz-Cyrl-UZ"/>
        </w:rPr>
        <w:t>осил қилувчи жоизлик майдонларидан (</w:t>
      </w:r>
      <w:r w:rsidRPr="00FA7B97">
        <w:rPr>
          <w:b/>
          <w:i/>
          <w:color w:val="000000" w:themeColor="text1"/>
          <w:sz w:val="28"/>
          <w:szCs w:val="28"/>
          <w:lang w:val="uz-Cyrl-UZ"/>
        </w:rPr>
        <w:t xml:space="preserve">јѕ6, к6, м6, п6)  </w:t>
      </w:r>
      <w:r w:rsidRPr="00FA7B97">
        <w:rPr>
          <w:color w:val="000000" w:themeColor="text1"/>
          <w:sz w:val="28"/>
          <w:szCs w:val="28"/>
          <w:lang w:val="uz-Cyrl-UZ"/>
        </w:rPr>
        <w:t>фойдаланиб катта миқдорда бўлмаган тарангликли ўтказишларни олиш имкониятини яратади.</w:t>
      </w:r>
    </w:p>
    <w:p w:rsidR="00FA7B97" w:rsidRPr="00FA7B97" w:rsidRDefault="00FA7B97" w:rsidP="00FA7B97">
      <w:pPr>
        <w:tabs>
          <w:tab w:val="num" w:pos="0"/>
        </w:tabs>
        <w:spacing w:line="360" w:lineRule="auto"/>
        <w:ind w:firstLine="709"/>
        <w:jc w:val="both"/>
        <w:rPr>
          <w:color w:val="000000" w:themeColor="text1"/>
          <w:sz w:val="28"/>
          <w:szCs w:val="28"/>
          <w:lang w:val="uz-Cyrl-UZ"/>
        </w:rPr>
      </w:pPr>
      <w:r w:rsidRPr="00FA7B97">
        <w:rPr>
          <w:color w:val="000000" w:themeColor="text1"/>
          <w:sz w:val="28"/>
          <w:szCs w:val="28"/>
          <w:lang w:val="uz-Cyrl-UZ"/>
        </w:rPr>
        <w:t>Подшипник ҳалқаларининг шакл жоизлиги (</w:t>
      </w:r>
      <w:r w:rsidRPr="00FA7B97">
        <w:rPr>
          <w:i/>
          <w:color w:val="000000" w:themeColor="text1"/>
          <w:sz w:val="28"/>
          <w:szCs w:val="28"/>
          <w:lang w:val="uz-Cyrl-UZ"/>
        </w:rPr>
        <w:t>5-2 класс учун</w:t>
      </w:r>
      <w:r w:rsidRPr="00FA7B97">
        <w:rPr>
          <w:color w:val="000000" w:themeColor="text1"/>
          <w:sz w:val="28"/>
          <w:szCs w:val="28"/>
          <w:lang w:val="uz-Cyrl-UZ"/>
        </w:rPr>
        <w:t xml:space="preserve">) унинг ўлчам жоизлигининг </w:t>
      </w:r>
      <w:r w:rsidRPr="00FA7B97">
        <w:rPr>
          <w:i/>
          <w:color w:val="000000" w:themeColor="text1"/>
          <w:sz w:val="28"/>
          <w:szCs w:val="28"/>
          <w:lang w:val="uz-Cyrl-UZ"/>
        </w:rPr>
        <w:t>50%</w:t>
      </w:r>
      <w:r w:rsidRPr="00FA7B97">
        <w:rPr>
          <w:color w:val="000000" w:themeColor="text1"/>
          <w:sz w:val="28"/>
          <w:szCs w:val="28"/>
          <w:lang w:val="uz-Cyrl-UZ"/>
        </w:rPr>
        <w:t xml:space="preserve"> дан ошмаслиги керак.</w:t>
      </w:r>
    </w:p>
    <w:p w:rsidR="00FA7B97" w:rsidRDefault="00FA7B97" w:rsidP="00FA7B97">
      <w:pPr>
        <w:tabs>
          <w:tab w:val="num" w:pos="0"/>
        </w:tabs>
        <w:spacing w:line="360" w:lineRule="auto"/>
        <w:ind w:firstLine="709"/>
        <w:jc w:val="both"/>
        <w:rPr>
          <w:color w:val="000000" w:themeColor="text1"/>
          <w:sz w:val="28"/>
          <w:szCs w:val="28"/>
          <w:lang w:val="uz-Cyrl-UZ"/>
        </w:rPr>
      </w:pPr>
      <w:r w:rsidRPr="00FA7B97">
        <w:rPr>
          <w:color w:val="000000" w:themeColor="text1"/>
          <w:sz w:val="28"/>
          <w:szCs w:val="28"/>
          <w:lang w:val="uz-Cyrl-UZ"/>
        </w:rPr>
        <w:t>Подшипникнинг туташиш юзаларининг ғадир-будирлигига ҳам оширилган тала</w:t>
      </w:r>
      <w:r>
        <w:rPr>
          <w:color w:val="000000" w:themeColor="text1"/>
          <w:sz w:val="28"/>
          <w:szCs w:val="28"/>
          <w:lang w:val="uz-Cyrl-UZ"/>
        </w:rPr>
        <w:t>б</w:t>
      </w:r>
      <w:r w:rsidRPr="00FA7B97">
        <w:rPr>
          <w:color w:val="000000" w:themeColor="text1"/>
          <w:sz w:val="28"/>
          <w:szCs w:val="28"/>
          <w:lang w:val="uz-Cyrl-UZ"/>
        </w:rPr>
        <w:t xml:space="preserve">лар қўйилади. Масалан, </w:t>
      </w:r>
      <w:r w:rsidRPr="00FA7B97">
        <w:rPr>
          <w:i/>
          <w:color w:val="000000" w:themeColor="text1"/>
          <w:sz w:val="28"/>
          <w:szCs w:val="28"/>
          <w:lang w:val="uz-Cyrl-UZ"/>
        </w:rPr>
        <w:t>4,2</w:t>
      </w:r>
      <w:r>
        <w:rPr>
          <w:color w:val="000000" w:themeColor="text1"/>
          <w:sz w:val="28"/>
          <w:szCs w:val="28"/>
          <w:lang w:val="uz-Cyrl-UZ"/>
        </w:rPr>
        <w:t>–</w:t>
      </w:r>
      <w:r w:rsidRPr="00FA7B97">
        <w:rPr>
          <w:color w:val="000000" w:themeColor="text1"/>
          <w:sz w:val="28"/>
          <w:szCs w:val="28"/>
          <w:lang w:val="uz-Cyrl-UZ"/>
        </w:rPr>
        <w:t>класс подшипниклар учун диаметр 250</w:t>
      </w:r>
      <w:r w:rsidRPr="00FA7B97">
        <w:rPr>
          <w:i/>
          <w:color w:val="000000" w:themeColor="text1"/>
          <w:sz w:val="28"/>
          <w:szCs w:val="28"/>
          <w:lang w:val="uz-Cyrl-UZ"/>
        </w:rPr>
        <w:t xml:space="preserve"> </w:t>
      </w:r>
      <w:r w:rsidRPr="00FA7B97">
        <w:rPr>
          <w:color w:val="000000" w:themeColor="text1"/>
          <w:sz w:val="28"/>
          <w:szCs w:val="28"/>
          <w:lang w:val="uz-Cyrl-UZ"/>
        </w:rPr>
        <w:t xml:space="preserve">ммгача бўлганида </w:t>
      </w:r>
      <w:r w:rsidRPr="00FA7B97">
        <w:rPr>
          <w:i/>
          <w:color w:val="000000" w:themeColor="text1"/>
          <w:sz w:val="28"/>
          <w:szCs w:val="28"/>
          <w:lang w:val="uz-Cyrl-UZ"/>
        </w:rPr>
        <w:t xml:space="preserve">Rа0,63-0,32 </w:t>
      </w:r>
      <w:r w:rsidRPr="000A192F">
        <w:rPr>
          <w:i/>
          <w:color w:val="000000" w:themeColor="text1"/>
          <w:sz w:val="28"/>
          <w:szCs w:val="28"/>
          <w:lang w:val="uz-Cyrl-UZ"/>
        </w:rPr>
        <w:t>мкм</w:t>
      </w:r>
      <w:r w:rsidRPr="00FA7B97">
        <w:rPr>
          <w:color w:val="000000" w:themeColor="text1"/>
          <w:sz w:val="28"/>
          <w:szCs w:val="28"/>
          <w:lang w:val="uz-Cyrl-UZ"/>
        </w:rPr>
        <w:t xml:space="preserve">дан ошмаслиги керак. Айланиш йўлаклари ғадир-будирлиги эса жуда ҳам кам бўлиши керак. Агар бу параметрнинг қиймати </w:t>
      </w:r>
      <w:r w:rsidRPr="00FA7B97">
        <w:rPr>
          <w:i/>
          <w:color w:val="000000" w:themeColor="text1"/>
          <w:sz w:val="28"/>
          <w:szCs w:val="28"/>
          <w:lang w:val="uz-Cyrl-UZ"/>
        </w:rPr>
        <w:t>0,32-0,16</w:t>
      </w:r>
      <w:r>
        <w:rPr>
          <w:i/>
          <w:color w:val="000000" w:themeColor="text1"/>
          <w:sz w:val="28"/>
          <w:szCs w:val="28"/>
          <w:lang w:val="uz-Cyrl-UZ"/>
        </w:rPr>
        <w:t xml:space="preserve"> </w:t>
      </w:r>
      <w:r w:rsidRPr="00FA7B97">
        <w:rPr>
          <w:i/>
          <w:color w:val="000000" w:themeColor="text1"/>
          <w:sz w:val="28"/>
          <w:szCs w:val="28"/>
          <w:lang w:val="uz-Cyrl-UZ"/>
        </w:rPr>
        <w:t>мкм</w:t>
      </w:r>
      <w:r w:rsidRPr="00FA7B97">
        <w:rPr>
          <w:color w:val="000000" w:themeColor="text1"/>
          <w:sz w:val="28"/>
          <w:szCs w:val="28"/>
          <w:lang w:val="uz-Cyrl-UZ"/>
        </w:rPr>
        <w:t xml:space="preserve">дан </w:t>
      </w:r>
      <w:r w:rsidRPr="00FA7B97">
        <w:rPr>
          <w:i/>
          <w:color w:val="000000" w:themeColor="text1"/>
          <w:sz w:val="28"/>
          <w:szCs w:val="28"/>
          <w:lang w:val="uz-Cyrl-UZ"/>
        </w:rPr>
        <w:t>0,16-0,08 мкм</w:t>
      </w:r>
      <w:r w:rsidRPr="00FA7B97">
        <w:rPr>
          <w:color w:val="000000" w:themeColor="text1"/>
          <w:sz w:val="28"/>
          <w:szCs w:val="28"/>
          <w:lang w:val="uz-Cyrl-UZ"/>
        </w:rPr>
        <w:t>гача етказилса подшипникнинг ресурси икки баравар ошади</w:t>
      </w:r>
      <w:r w:rsidR="00107ED6">
        <w:rPr>
          <w:color w:val="000000" w:themeColor="text1"/>
          <w:sz w:val="28"/>
          <w:szCs w:val="28"/>
          <w:lang w:val="uz-Cyrl-UZ"/>
        </w:rPr>
        <w:t>.</w:t>
      </w:r>
    </w:p>
    <w:p w:rsidR="00107ED6" w:rsidRPr="00FA7B97" w:rsidRDefault="00107ED6" w:rsidP="00107ED6">
      <w:pPr>
        <w:spacing w:line="360" w:lineRule="auto"/>
        <w:jc w:val="center"/>
        <w:rPr>
          <w:color w:val="000000" w:themeColor="text1"/>
          <w:sz w:val="28"/>
          <w:szCs w:val="28"/>
          <w:lang w:val="uz-Cyrl-UZ"/>
        </w:rPr>
      </w:pPr>
      <w:r>
        <w:rPr>
          <w:noProof/>
        </w:rPr>
        <w:drawing>
          <wp:inline distT="0" distB="0" distL="0" distR="0" wp14:anchorId="17C85B4C" wp14:editId="7C632DCD">
            <wp:extent cx="5152445" cy="4600114"/>
            <wp:effectExtent l="0" t="0" r="0" b="0"/>
            <wp:docPr id="1" name="Рисунок 1" descr="Допуски посадки подшипников кач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опуски посадки подшипников качения"/>
                    <pic:cNvPicPr>
                      <a:picLocks noChangeAspect="1" noChangeArrowheads="1"/>
                    </pic:cNvPicPr>
                  </pic:nvPicPr>
                  <pic:blipFill rotWithShape="1">
                    <a:blip r:embed="rId11">
                      <a:extLst>
                        <a:ext uri="{28A0092B-C50C-407E-A947-70E740481C1C}">
                          <a14:useLocalDpi xmlns:a14="http://schemas.microsoft.com/office/drawing/2010/main" val="0"/>
                        </a:ext>
                      </a:extLst>
                    </a:blip>
                    <a:srcRect r="1031"/>
                    <a:stretch/>
                  </pic:blipFill>
                  <pic:spPr bwMode="auto">
                    <a:xfrm>
                      <a:off x="0" y="0"/>
                      <a:ext cx="5154106" cy="4601596"/>
                    </a:xfrm>
                    <a:prstGeom prst="rect">
                      <a:avLst/>
                    </a:prstGeom>
                    <a:noFill/>
                    <a:ln>
                      <a:noFill/>
                    </a:ln>
                    <a:extLst>
                      <a:ext uri="{53640926-AAD7-44D8-BBD7-CCE9431645EC}">
                        <a14:shadowObscured xmlns:a14="http://schemas.microsoft.com/office/drawing/2010/main"/>
                      </a:ext>
                    </a:extLst>
                  </pic:spPr>
                </pic:pic>
              </a:graphicData>
            </a:graphic>
          </wp:inline>
        </w:drawing>
      </w:r>
    </w:p>
    <w:p w:rsidR="00FA7B97" w:rsidRPr="00FA7B97" w:rsidRDefault="00FA7B97" w:rsidP="00592117">
      <w:pPr>
        <w:spacing w:line="360" w:lineRule="auto"/>
        <w:jc w:val="center"/>
        <w:rPr>
          <w:i/>
          <w:color w:val="000000" w:themeColor="text1"/>
          <w:sz w:val="28"/>
          <w:szCs w:val="28"/>
        </w:rPr>
      </w:pPr>
      <w:r w:rsidRPr="00FA7B97">
        <w:rPr>
          <w:i/>
          <w:color w:val="000000" w:themeColor="text1"/>
          <w:sz w:val="28"/>
          <w:szCs w:val="28"/>
          <w:lang w:val="uz-Cyrl-UZ"/>
        </w:rPr>
        <w:t>11.</w:t>
      </w:r>
      <w:r w:rsidRPr="00FA7B97">
        <w:rPr>
          <w:i/>
          <w:color w:val="000000" w:themeColor="text1"/>
          <w:sz w:val="28"/>
          <w:szCs w:val="28"/>
        </w:rPr>
        <w:t xml:space="preserve">3-расм. </w:t>
      </w:r>
      <w:proofErr w:type="spellStart"/>
      <w:r w:rsidR="000A192F">
        <w:rPr>
          <w:i/>
          <w:color w:val="000000" w:themeColor="text1"/>
          <w:sz w:val="28"/>
          <w:szCs w:val="28"/>
        </w:rPr>
        <w:t>Думалаш</w:t>
      </w:r>
      <w:proofErr w:type="spellEnd"/>
      <w:r w:rsidRPr="00FA7B97">
        <w:rPr>
          <w:i/>
          <w:color w:val="000000" w:themeColor="text1"/>
          <w:sz w:val="28"/>
          <w:szCs w:val="28"/>
        </w:rPr>
        <w:t xml:space="preserve"> </w:t>
      </w:r>
      <w:proofErr w:type="spellStart"/>
      <w:r w:rsidRPr="00FA7B97">
        <w:rPr>
          <w:i/>
          <w:color w:val="000000" w:themeColor="text1"/>
          <w:sz w:val="28"/>
          <w:szCs w:val="28"/>
        </w:rPr>
        <w:t>подшипниклари</w:t>
      </w:r>
      <w:proofErr w:type="spellEnd"/>
      <w:r w:rsidRPr="00FA7B97">
        <w:rPr>
          <w:i/>
          <w:color w:val="000000" w:themeColor="text1"/>
          <w:sz w:val="28"/>
          <w:szCs w:val="28"/>
        </w:rPr>
        <w:t xml:space="preserve"> </w:t>
      </w:r>
      <w:proofErr w:type="spellStart"/>
      <w:r w:rsidRPr="00FA7B97">
        <w:rPr>
          <w:i/>
          <w:color w:val="000000" w:themeColor="text1"/>
          <w:sz w:val="28"/>
          <w:szCs w:val="28"/>
        </w:rPr>
        <w:t>халқаларининг</w:t>
      </w:r>
      <w:proofErr w:type="spellEnd"/>
      <w:r w:rsidRPr="00FA7B97">
        <w:rPr>
          <w:i/>
          <w:color w:val="000000" w:themeColor="text1"/>
          <w:sz w:val="28"/>
          <w:szCs w:val="28"/>
        </w:rPr>
        <w:t xml:space="preserve"> </w:t>
      </w:r>
      <w:proofErr w:type="spellStart"/>
      <w:r w:rsidRPr="00FA7B97">
        <w:rPr>
          <w:i/>
          <w:color w:val="000000" w:themeColor="text1"/>
          <w:sz w:val="28"/>
          <w:szCs w:val="28"/>
        </w:rPr>
        <w:t>юкланиш</w:t>
      </w:r>
      <w:proofErr w:type="spellEnd"/>
      <w:r w:rsidRPr="00FA7B97">
        <w:rPr>
          <w:i/>
          <w:color w:val="000000" w:themeColor="text1"/>
          <w:sz w:val="28"/>
          <w:szCs w:val="28"/>
        </w:rPr>
        <w:t xml:space="preserve"> </w:t>
      </w:r>
      <w:proofErr w:type="spellStart"/>
      <w:r w:rsidRPr="00FA7B97">
        <w:rPr>
          <w:i/>
          <w:color w:val="000000" w:themeColor="text1"/>
          <w:sz w:val="28"/>
          <w:szCs w:val="28"/>
        </w:rPr>
        <w:t>схемаси</w:t>
      </w:r>
      <w:proofErr w:type="spellEnd"/>
      <w:r w:rsidRPr="00FA7B97">
        <w:rPr>
          <w:i/>
          <w:color w:val="000000" w:themeColor="text1"/>
          <w:sz w:val="28"/>
          <w:szCs w:val="28"/>
        </w:rPr>
        <w:t>.</w:t>
      </w:r>
    </w:p>
    <w:p w:rsidR="00FA7B97" w:rsidRPr="00592117" w:rsidRDefault="00FA7B97" w:rsidP="00FA7B97">
      <w:pPr>
        <w:tabs>
          <w:tab w:val="num" w:pos="0"/>
        </w:tabs>
        <w:spacing w:line="360" w:lineRule="auto"/>
        <w:ind w:firstLine="709"/>
        <w:jc w:val="both"/>
        <w:rPr>
          <w:color w:val="000000" w:themeColor="text1"/>
          <w:sz w:val="28"/>
          <w:szCs w:val="28"/>
          <w:lang w:val="uz-Cyrl-UZ"/>
        </w:rPr>
      </w:pPr>
      <w:r w:rsidRPr="00592117">
        <w:rPr>
          <w:color w:val="000000" w:themeColor="text1"/>
          <w:sz w:val="28"/>
          <w:szCs w:val="28"/>
          <w:lang w:val="uz-Cyrl-UZ"/>
        </w:rPr>
        <w:lastRenderedPageBreak/>
        <w:t>Ташқи халқанинг корпусга ўтқазилиши доим вал тизимида, ички халқанинг валга ўт</w:t>
      </w:r>
      <w:r w:rsidR="00107ED6">
        <w:rPr>
          <w:color w:val="000000" w:themeColor="text1"/>
          <w:sz w:val="28"/>
          <w:szCs w:val="28"/>
          <w:lang w:val="uz-Cyrl-UZ"/>
        </w:rPr>
        <w:t>к</w:t>
      </w:r>
      <w:r w:rsidRPr="00592117">
        <w:rPr>
          <w:color w:val="000000" w:themeColor="text1"/>
          <w:sz w:val="28"/>
          <w:szCs w:val="28"/>
          <w:lang w:val="uz-Cyrl-UZ"/>
        </w:rPr>
        <w:t>азма</w:t>
      </w:r>
      <w:r w:rsidR="00107ED6">
        <w:rPr>
          <w:color w:val="000000" w:themeColor="text1"/>
          <w:sz w:val="28"/>
          <w:szCs w:val="28"/>
          <w:lang w:val="uz-Cyrl-UZ"/>
        </w:rPr>
        <w:t>с</w:t>
      </w:r>
      <w:r w:rsidRPr="00592117">
        <w:rPr>
          <w:color w:val="000000" w:themeColor="text1"/>
          <w:sz w:val="28"/>
          <w:szCs w:val="28"/>
          <w:lang w:val="uz-Cyrl-UZ"/>
        </w:rPr>
        <w:t xml:space="preserve">и эса тешик тизимида бўлганлиги учун йиғма чизмаларда </w:t>
      </w:r>
      <w:r w:rsidR="000A192F" w:rsidRPr="00592117">
        <w:rPr>
          <w:color w:val="000000" w:themeColor="text1"/>
          <w:sz w:val="28"/>
          <w:szCs w:val="28"/>
          <w:lang w:val="uz-Cyrl-UZ"/>
        </w:rPr>
        <w:t>ўтказиш</w:t>
      </w:r>
      <w:r w:rsidRPr="00592117">
        <w:rPr>
          <w:color w:val="000000" w:themeColor="text1"/>
          <w:sz w:val="28"/>
          <w:szCs w:val="28"/>
          <w:lang w:val="uz-Cyrl-UZ"/>
        </w:rPr>
        <w:t xml:space="preserve"> фақат битта юза, яъни подшипник ташқи халқаси билан туташувчи корпус юзаси ёки подшипник ички халқаси билан туташувчи вал юзаси жоизлиги майдонлари белгиси билан ифодаланади. </w:t>
      </w:r>
    </w:p>
    <w:p w:rsidR="00FA7B97" w:rsidRPr="00C653C2" w:rsidRDefault="00FA7B97" w:rsidP="00FA7B97">
      <w:pPr>
        <w:tabs>
          <w:tab w:val="num" w:pos="0"/>
        </w:tabs>
        <w:spacing w:line="360" w:lineRule="auto"/>
        <w:ind w:firstLine="709"/>
        <w:jc w:val="both"/>
        <w:rPr>
          <w:i/>
          <w:color w:val="000000" w:themeColor="text1"/>
          <w:sz w:val="28"/>
          <w:szCs w:val="28"/>
          <w:lang w:val="uz-Cyrl-UZ"/>
        </w:rPr>
      </w:pPr>
      <w:r w:rsidRPr="00C653C2">
        <w:rPr>
          <w:color w:val="000000" w:themeColor="text1"/>
          <w:sz w:val="28"/>
          <w:szCs w:val="28"/>
          <w:lang w:val="uz-Cyrl-UZ"/>
        </w:rPr>
        <w:t>Масалан</w:t>
      </w:r>
      <w:r w:rsidR="000A192F">
        <w:rPr>
          <w:color w:val="000000" w:themeColor="text1"/>
          <w:sz w:val="28"/>
          <w:szCs w:val="28"/>
          <w:lang w:val="uz-Cyrl-UZ"/>
        </w:rPr>
        <w:t>:</w:t>
      </w:r>
      <w:r w:rsidRPr="00C653C2">
        <w:rPr>
          <w:i/>
          <w:color w:val="000000" w:themeColor="text1"/>
          <w:sz w:val="28"/>
          <w:szCs w:val="28"/>
          <w:lang w:val="uz-Cyrl-UZ"/>
        </w:rPr>
        <w:t xml:space="preserve"> Ø40к6, Ø90Н7 </w:t>
      </w:r>
      <w:r w:rsidRPr="00C653C2">
        <w:rPr>
          <w:color w:val="000000" w:themeColor="text1"/>
          <w:sz w:val="28"/>
          <w:szCs w:val="28"/>
          <w:lang w:val="uz-Cyrl-UZ"/>
        </w:rPr>
        <w:t>(</w:t>
      </w:r>
      <w:r w:rsidRPr="00107ED6">
        <w:rPr>
          <w:color w:val="000000" w:themeColor="text1"/>
          <w:sz w:val="28"/>
          <w:szCs w:val="28"/>
          <w:lang w:val="uz-Cyrl-UZ"/>
        </w:rPr>
        <w:t>11.</w:t>
      </w:r>
      <w:r w:rsidRPr="00C653C2">
        <w:rPr>
          <w:color w:val="000000" w:themeColor="text1"/>
          <w:sz w:val="28"/>
          <w:szCs w:val="28"/>
          <w:lang w:val="uz-Cyrl-UZ"/>
        </w:rPr>
        <w:t>1-расм).</w:t>
      </w:r>
    </w:p>
    <w:p w:rsidR="00FA7B97" w:rsidRDefault="00FA7B97" w:rsidP="00FA7B97">
      <w:pPr>
        <w:tabs>
          <w:tab w:val="num" w:pos="0"/>
        </w:tabs>
        <w:spacing w:line="360" w:lineRule="auto"/>
        <w:ind w:firstLine="709"/>
        <w:jc w:val="both"/>
        <w:rPr>
          <w:i/>
          <w:color w:val="000000" w:themeColor="text1"/>
          <w:sz w:val="28"/>
          <w:szCs w:val="28"/>
          <w:lang w:val="uz-Cyrl-UZ"/>
        </w:rPr>
      </w:pPr>
      <w:r w:rsidRPr="00C653C2">
        <w:rPr>
          <w:color w:val="000000" w:themeColor="text1"/>
          <w:sz w:val="28"/>
          <w:szCs w:val="28"/>
          <w:lang w:val="uz-Cyrl-UZ"/>
        </w:rPr>
        <w:t xml:space="preserve">Подшипникларнинг вал ва корпусга ўрнатилиши учун </w:t>
      </w:r>
      <w:r w:rsidR="000A192F" w:rsidRPr="00C653C2">
        <w:rPr>
          <w:color w:val="000000" w:themeColor="text1"/>
          <w:sz w:val="28"/>
          <w:szCs w:val="28"/>
          <w:lang w:val="uz-Cyrl-UZ"/>
        </w:rPr>
        <w:t>ўтказиш</w:t>
      </w:r>
      <w:r w:rsidRPr="00C653C2">
        <w:rPr>
          <w:color w:val="000000" w:themeColor="text1"/>
          <w:sz w:val="28"/>
          <w:szCs w:val="28"/>
          <w:lang w:val="uz-Cyrl-UZ"/>
        </w:rPr>
        <w:t xml:space="preserve"> танлаш подшипни</w:t>
      </w:r>
      <w:r w:rsidR="000A192F">
        <w:rPr>
          <w:color w:val="000000" w:themeColor="text1"/>
          <w:sz w:val="28"/>
          <w:szCs w:val="28"/>
          <w:lang w:val="uz-Cyrl-UZ"/>
        </w:rPr>
        <w:t>к</w:t>
      </w:r>
      <w:r w:rsidRPr="00C653C2">
        <w:rPr>
          <w:color w:val="000000" w:themeColor="text1"/>
          <w:sz w:val="28"/>
          <w:szCs w:val="28"/>
          <w:lang w:val="uz-Cyrl-UZ"/>
        </w:rPr>
        <w:t xml:space="preserve">нинг турига, ишлаш шароитига, таъсир қиладиган кучларнинг турига боғлиқ ҳолда амалга оширилади. </w:t>
      </w:r>
      <w:r w:rsidRPr="00314798">
        <w:rPr>
          <w:color w:val="000000" w:themeColor="text1"/>
          <w:sz w:val="28"/>
          <w:szCs w:val="28"/>
          <w:lang w:val="uz-Cyrl-UZ"/>
        </w:rPr>
        <w:t>Стандартлар бўйича подшипник</w:t>
      </w:r>
      <w:r w:rsidR="000A192F">
        <w:rPr>
          <w:color w:val="000000" w:themeColor="text1"/>
          <w:sz w:val="28"/>
          <w:szCs w:val="28"/>
          <w:lang w:val="uz-Cyrl-UZ"/>
        </w:rPr>
        <w:t>к</w:t>
      </w:r>
      <w:r w:rsidRPr="00314798">
        <w:rPr>
          <w:color w:val="000000" w:themeColor="text1"/>
          <w:sz w:val="28"/>
          <w:szCs w:val="28"/>
          <w:lang w:val="uz-Cyrl-UZ"/>
        </w:rPr>
        <w:t>а таъсир қиладиган кучларни уч турга бўлинади: ма</w:t>
      </w:r>
      <w:r w:rsidR="000A192F">
        <w:rPr>
          <w:color w:val="000000" w:themeColor="text1"/>
          <w:sz w:val="28"/>
          <w:szCs w:val="28"/>
          <w:lang w:val="uz-Cyrl-UZ"/>
        </w:rPr>
        <w:t>ҳ</w:t>
      </w:r>
      <w:r w:rsidRPr="00314798">
        <w:rPr>
          <w:color w:val="000000" w:themeColor="text1"/>
          <w:sz w:val="28"/>
          <w:szCs w:val="28"/>
          <w:lang w:val="uz-Cyrl-UZ"/>
        </w:rPr>
        <w:t>аллий(</w:t>
      </w:r>
      <w:r w:rsidRPr="00314798">
        <w:rPr>
          <w:i/>
          <w:color w:val="000000" w:themeColor="text1"/>
          <w:sz w:val="28"/>
          <w:szCs w:val="28"/>
          <w:lang w:val="uz-Cyrl-UZ"/>
        </w:rPr>
        <w:t>М</w:t>
      </w:r>
      <w:r w:rsidRPr="00314798">
        <w:rPr>
          <w:color w:val="000000" w:themeColor="text1"/>
          <w:sz w:val="28"/>
          <w:szCs w:val="28"/>
          <w:lang w:val="uz-Cyrl-UZ"/>
        </w:rPr>
        <w:t xml:space="preserve">), айланма (циркулацион </w:t>
      </w:r>
      <w:r w:rsidRPr="00314798">
        <w:rPr>
          <w:i/>
          <w:color w:val="000000" w:themeColor="text1"/>
          <w:sz w:val="28"/>
          <w:szCs w:val="28"/>
          <w:lang w:val="uz-Cyrl-UZ"/>
        </w:rPr>
        <w:t>Ц</w:t>
      </w:r>
      <w:r w:rsidRPr="00314798">
        <w:rPr>
          <w:color w:val="000000" w:themeColor="text1"/>
          <w:sz w:val="28"/>
          <w:szCs w:val="28"/>
          <w:lang w:val="uz-Cyrl-UZ"/>
        </w:rPr>
        <w:t>) ва тебранма</w:t>
      </w:r>
      <w:r w:rsidR="00592117">
        <w:rPr>
          <w:color w:val="000000" w:themeColor="text1"/>
          <w:sz w:val="28"/>
          <w:szCs w:val="28"/>
          <w:lang w:val="uz-Cyrl-UZ"/>
        </w:rPr>
        <w:t xml:space="preserve"> </w:t>
      </w:r>
      <w:r w:rsidRPr="00314798">
        <w:rPr>
          <w:color w:val="000000" w:themeColor="text1"/>
          <w:sz w:val="28"/>
          <w:szCs w:val="28"/>
          <w:lang w:val="uz-Cyrl-UZ"/>
        </w:rPr>
        <w:t>(</w:t>
      </w:r>
      <w:r w:rsidRPr="00314798">
        <w:rPr>
          <w:i/>
          <w:color w:val="000000" w:themeColor="text1"/>
          <w:sz w:val="28"/>
          <w:szCs w:val="28"/>
          <w:lang w:val="uz-Cyrl-UZ"/>
        </w:rPr>
        <w:t>К</w:t>
      </w:r>
      <w:r w:rsidRPr="00314798">
        <w:rPr>
          <w:color w:val="000000" w:themeColor="text1"/>
          <w:sz w:val="28"/>
          <w:szCs w:val="28"/>
          <w:lang w:val="uz-Cyrl-UZ"/>
        </w:rPr>
        <w:t>)</w:t>
      </w:r>
      <w:r w:rsidR="000A192F">
        <w:rPr>
          <w:color w:val="000000" w:themeColor="text1"/>
          <w:sz w:val="28"/>
          <w:szCs w:val="28"/>
          <w:lang w:val="uz-Cyrl-UZ"/>
        </w:rPr>
        <w:t xml:space="preserve"> </w:t>
      </w:r>
      <w:r w:rsidRPr="00314798">
        <w:rPr>
          <w:color w:val="000000" w:themeColor="text1"/>
          <w:sz w:val="28"/>
          <w:szCs w:val="28"/>
          <w:lang w:val="uz-Cyrl-UZ"/>
        </w:rPr>
        <w:t>(</w:t>
      </w:r>
      <w:r w:rsidR="000A192F">
        <w:rPr>
          <w:color w:val="000000" w:themeColor="text1"/>
          <w:sz w:val="28"/>
          <w:szCs w:val="28"/>
          <w:lang w:val="uz-Cyrl-UZ"/>
        </w:rPr>
        <w:t>11</w:t>
      </w:r>
      <w:r w:rsidRPr="00FA7B97">
        <w:rPr>
          <w:i/>
          <w:color w:val="000000" w:themeColor="text1"/>
          <w:sz w:val="28"/>
          <w:szCs w:val="28"/>
          <w:lang w:val="uz-Cyrl-UZ"/>
        </w:rPr>
        <w:t>.</w:t>
      </w:r>
      <w:r w:rsidRPr="00314798">
        <w:rPr>
          <w:color w:val="000000" w:themeColor="text1"/>
          <w:sz w:val="28"/>
          <w:szCs w:val="28"/>
          <w:lang w:val="uz-Cyrl-UZ"/>
        </w:rPr>
        <w:t>3-расм). Ма</w:t>
      </w:r>
      <w:r w:rsidR="000A192F">
        <w:rPr>
          <w:color w:val="000000" w:themeColor="text1"/>
          <w:sz w:val="28"/>
          <w:szCs w:val="28"/>
          <w:lang w:val="uz-Cyrl-UZ"/>
        </w:rPr>
        <w:t>ҳ</w:t>
      </w:r>
      <w:r w:rsidRPr="00314798">
        <w:rPr>
          <w:color w:val="000000" w:themeColor="text1"/>
          <w:sz w:val="28"/>
          <w:szCs w:val="28"/>
          <w:lang w:val="uz-Cyrl-UZ"/>
        </w:rPr>
        <w:t>аллий куч деб ҳалқанинг маълум бир нуқтасига таъсир қилувчи якунловчи радиал кучга айтилади.</w:t>
      </w:r>
      <w:r w:rsidRPr="00314798">
        <w:rPr>
          <w:i/>
          <w:color w:val="000000" w:themeColor="text1"/>
          <w:sz w:val="28"/>
          <w:szCs w:val="28"/>
          <w:lang w:val="uz-Cyrl-UZ"/>
        </w:rPr>
        <w:t xml:space="preserve"> </w:t>
      </w:r>
    </w:p>
    <w:p w:rsidR="00C653C2" w:rsidRPr="00C653C2" w:rsidRDefault="00C653C2" w:rsidP="00C653C2">
      <w:pPr>
        <w:spacing w:before="240" w:line="360" w:lineRule="auto"/>
        <w:jc w:val="center"/>
        <w:rPr>
          <w:i/>
          <w:color w:val="000000" w:themeColor="text1"/>
          <w:sz w:val="28"/>
          <w:szCs w:val="28"/>
          <w:lang w:val="uz-Cyrl-UZ"/>
        </w:rPr>
      </w:pPr>
      <w:r>
        <w:rPr>
          <w:noProof/>
        </w:rPr>
        <w:drawing>
          <wp:inline distT="0" distB="0" distL="0" distR="0" wp14:anchorId="15267A63" wp14:editId="0031DFCA">
            <wp:extent cx="5597525" cy="2282190"/>
            <wp:effectExtent l="0" t="0" r="3175" b="3810"/>
            <wp:docPr id="3" name="Рисунок 3" descr="Посадки подшипников качения - Нормирование точности и технические измер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осадки подшипников качения - Нормирование точности и технические измерения"/>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97525" cy="2282190"/>
                    </a:xfrm>
                    <a:prstGeom prst="rect">
                      <a:avLst/>
                    </a:prstGeom>
                    <a:noFill/>
                    <a:ln>
                      <a:noFill/>
                    </a:ln>
                  </pic:spPr>
                </pic:pic>
              </a:graphicData>
            </a:graphic>
          </wp:inline>
        </w:drawing>
      </w:r>
    </w:p>
    <w:p w:rsidR="00FA7B97" w:rsidRPr="00C653C2" w:rsidRDefault="00FA7B97" w:rsidP="00FA7B97">
      <w:pPr>
        <w:tabs>
          <w:tab w:val="num" w:pos="0"/>
        </w:tabs>
        <w:spacing w:line="360" w:lineRule="auto"/>
        <w:ind w:firstLine="709"/>
        <w:jc w:val="center"/>
        <w:rPr>
          <w:i/>
          <w:color w:val="000000" w:themeColor="text1"/>
          <w:sz w:val="28"/>
          <w:szCs w:val="28"/>
          <w:lang w:val="uz-Cyrl-UZ"/>
        </w:rPr>
      </w:pPr>
      <w:r w:rsidRPr="00FA7B97">
        <w:rPr>
          <w:i/>
          <w:color w:val="000000" w:themeColor="text1"/>
          <w:sz w:val="28"/>
          <w:szCs w:val="28"/>
          <w:lang w:val="uz-Cyrl-UZ"/>
        </w:rPr>
        <w:t>11.4</w:t>
      </w:r>
      <w:r w:rsidRPr="00C653C2">
        <w:rPr>
          <w:i/>
          <w:color w:val="000000" w:themeColor="text1"/>
          <w:sz w:val="28"/>
          <w:szCs w:val="28"/>
          <w:lang w:val="uz-Cyrl-UZ"/>
        </w:rPr>
        <w:t>-расм.</w:t>
      </w:r>
      <w:r w:rsidR="00592117">
        <w:rPr>
          <w:i/>
          <w:color w:val="000000" w:themeColor="text1"/>
          <w:sz w:val="28"/>
          <w:szCs w:val="28"/>
          <w:lang w:val="uz-Cyrl-UZ"/>
        </w:rPr>
        <w:t xml:space="preserve"> Ҳ</w:t>
      </w:r>
      <w:r w:rsidRPr="00C653C2">
        <w:rPr>
          <w:i/>
          <w:color w:val="000000" w:themeColor="text1"/>
          <w:sz w:val="28"/>
          <w:szCs w:val="28"/>
          <w:lang w:val="uz-Cyrl-UZ"/>
        </w:rPr>
        <w:t>ар</w:t>
      </w:r>
      <w:r w:rsidR="00592117">
        <w:rPr>
          <w:i/>
          <w:color w:val="000000" w:themeColor="text1"/>
          <w:sz w:val="28"/>
          <w:szCs w:val="28"/>
          <w:lang w:val="uz-Cyrl-UZ"/>
        </w:rPr>
        <w:t xml:space="preserve"> </w:t>
      </w:r>
      <w:r w:rsidRPr="00C653C2">
        <w:rPr>
          <w:i/>
          <w:color w:val="000000" w:themeColor="text1"/>
          <w:sz w:val="28"/>
          <w:szCs w:val="28"/>
          <w:lang w:val="uz-Cyrl-UZ"/>
        </w:rPr>
        <w:t>хил ишчи оралиқларда шарикларда хосил бўладиган сиқувчи кучланиш эпюраси.</w:t>
      </w:r>
    </w:p>
    <w:p w:rsidR="000A192F" w:rsidRDefault="000A192F" w:rsidP="00FA7B97">
      <w:pPr>
        <w:tabs>
          <w:tab w:val="num" w:pos="0"/>
        </w:tabs>
        <w:spacing w:line="360" w:lineRule="auto"/>
        <w:ind w:firstLine="709"/>
        <w:jc w:val="both"/>
        <w:rPr>
          <w:color w:val="000000" w:themeColor="text1"/>
          <w:sz w:val="28"/>
          <w:szCs w:val="28"/>
          <w:lang w:val="uz-Cyrl-UZ"/>
        </w:rPr>
      </w:pPr>
    </w:p>
    <w:p w:rsidR="00FA7B97" w:rsidRPr="000A192F" w:rsidRDefault="00FA7B97" w:rsidP="00FA7B97">
      <w:pPr>
        <w:tabs>
          <w:tab w:val="num" w:pos="0"/>
        </w:tabs>
        <w:spacing w:line="360" w:lineRule="auto"/>
        <w:ind w:firstLine="709"/>
        <w:jc w:val="both"/>
        <w:rPr>
          <w:color w:val="000000" w:themeColor="text1"/>
          <w:sz w:val="28"/>
          <w:szCs w:val="28"/>
          <w:lang w:val="uz-Cyrl-UZ"/>
        </w:rPr>
      </w:pPr>
      <w:r w:rsidRPr="000A192F">
        <w:rPr>
          <w:color w:val="000000" w:themeColor="text1"/>
          <w:sz w:val="28"/>
          <w:szCs w:val="28"/>
          <w:lang w:val="uz-Cyrl-UZ"/>
        </w:rPr>
        <w:t xml:space="preserve">Айланма кучланишда </w:t>
      </w:r>
      <w:r w:rsidR="000A192F">
        <w:rPr>
          <w:color w:val="000000" w:themeColor="text1"/>
          <w:sz w:val="28"/>
          <w:szCs w:val="28"/>
          <w:lang w:val="uz-Cyrl-UZ"/>
        </w:rPr>
        <w:t>х</w:t>
      </w:r>
      <w:r w:rsidRPr="000A192F">
        <w:rPr>
          <w:color w:val="000000" w:themeColor="text1"/>
          <w:sz w:val="28"/>
          <w:szCs w:val="28"/>
          <w:lang w:val="uz-Cyrl-UZ"/>
        </w:rPr>
        <w:t xml:space="preserve">алқа бутун айлана бўйича якуний кучни даврий равишда қабул қилади. Бундай куч доимий йўналувчи </w:t>
      </w:r>
      <w:r w:rsidRPr="000A192F">
        <w:rPr>
          <w:i/>
          <w:color w:val="000000" w:themeColor="text1"/>
          <w:sz w:val="28"/>
          <w:szCs w:val="28"/>
          <w:lang w:val="uz-Cyrl-UZ"/>
        </w:rPr>
        <w:t>F</w:t>
      </w:r>
      <w:r w:rsidRPr="000A192F">
        <w:rPr>
          <w:i/>
          <w:color w:val="000000" w:themeColor="text1"/>
          <w:sz w:val="28"/>
          <w:szCs w:val="28"/>
          <w:vertAlign w:val="subscript"/>
          <w:lang w:val="uz-Cyrl-UZ"/>
        </w:rPr>
        <w:t>r</w:t>
      </w:r>
      <w:r w:rsidR="000A192F">
        <w:rPr>
          <w:i/>
          <w:color w:val="000000" w:themeColor="text1"/>
          <w:sz w:val="28"/>
          <w:szCs w:val="28"/>
          <w:vertAlign w:val="subscript"/>
          <w:lang w:val="uz-Cyrl-UZ"/>
        </w:rPr>
        <w:t xml:space="preserve"> </w:t>
      </w:r>
      <w:r w:rsidRPr="000A192F">
        <w:rPr>
          <w:color w:val="000000" w:themeColor="text1"/>
          <w:sz w:val="28"/>
          <w:szCs w:val="28"/>
          <w:lang w:val="uz-Cyrl-UZ"/>
        </w:rPr>
        <w:t xml:space="preserve">кучланишдан ёки радиал айланувчи  </w:t>
      </w:r>
      <w:r w:rsidRPr="000A192F">
        <w:rPr>
          <w:i/>
          <w:color w:val="000000" w:themeColor="text1"/>
          <w:sz w:val="28"/>
          <w:szCs w:val="28"/>
          <w:lang w:val="uz-Cyrl-UZ"/>
        </w:rPr>
        <w:t>F</w:t>
      </w:r>
      <w:r w:rsidRPr="000A192F">
        <w:rPr>
          <w:i/>
          <w:color w:val="000000" w:themeColor="text1"/>
          <w:sz w:val="28"/>
          <w:szCs w:val="28"/>
          <w:vertAlign w:val="subscript"/>
          <w:lang w:val="uz-Cyrl-UZ"/>
        </w:rPr>
        <w:t>с</w:t>
      </w:r>
      <w:r w:rsidRPr="000A192F">
        <w:rPr>
          <w:color w:val="000000" w:themeColor="text1"/>
          <w:sz w:val="28"/>
          <w:szCs w:val="28"/>
          <w:lang w:val="uz-Cyrl-UZ"/>
        </w:rPr>
        <w:t xml:space="preserve"> кучидан ҳосил бўлиши мумкин.</w:t>
      </w:r>
    </w:p>
    <w:p w:rsidR="00FA7B97" w:rsidRPr="000067E1" w:rsidRDefault="00FA7B97" w:rsidP="00FA7B97">
      <w:pPr>
        <w:tabs>
          <w:tab w:val="num" w:pos="0"/>
        </w:tabs>
        <w:spacing w:line="360" w:lineRule="auto"/>
        <w:ind w:firstLine="709"/>
        <w:jc w:val="both"/>
        <w:rPr>
          <w:color w:val="000000" w:themeColor="text1"/>
          <w:sz w:val="28"/>
          <w:szCs w:val="28"/>
          <w:lang w:val="uz-Cyrl-UZ"/>
        </w:rPr>
      </w:pPr>
      <w:r w:rsidRPr="000067E1">
        <w:rPr>
          <w:color w:val="000000" w:themeColor="text1"/>
          <w:sz w:val="28"/>
          <w:szCs w:val="28"/>
          <w:lang w:val="uz-Cyrl-UZ"/>
        </w:rPr>
        <w:t xml:space="preserve">Тебранма кучланишда айланмайдиган ҳалқа икки </w:t>
      </w:r>
      <w:r w:rsidRPr="000067E1">
        <w:rPr>
          <w:i/>
          <w:color w:val="000000" w:themeColor="text1"/>
          <w:sz w:val="28"/>
          <w:szCs w:val="28"/>
          <w:lang w:val="uz-Cyrl-UZ"/>
        </w:rPr>
        <w:t>F</w:t>
      </w:r>
      <w:r w:rsidRPr="000067E1">
        <w:rPr>
          <w:i/>
          <w:color w:val="000000" w:themeColor="text1"/>
          <w:sz w:val="28"/>
          <w:szCs w:val="28"/>
          <w:vertAlign w:val="subscript"/>
          <w:lang w:val="uz-Cyrl-UZ"/>
        </w:rPr>
        <w:t>r</w:t>
      </w:r>
      <w:r w:rsidRPr="000067E1">
        <w:rPr>
          <w:i/>
          <w:color w:val="000000" w:themeColor="text1"/>
          <w:sz w:val="28"/>
          <w:szCs w:val="28"/>
          <w:lang w:val="uz-Cyrl-UZ"/>
        </w:rPr>
        <w:t>, F</w:t>
      </w:r>
      <w:r w:rsidRPr="000067E1">
        <w:rPr>
          <w:i/>
          <w:color w:val="000000" w:themeColor="text1"/>
          <w:sz w:val="28"/>
          <w:szCs w:val="28"/>
          <w:vertAlign w:val="subscript"/>
          <w:lang w:val="uz-Cyrl-UZ"/>
        </w:rPr>
        <w:t>с</w:t>
      </w:r>
      <w:r w:rsidRPr="000067E1">
        <w:rPr>
          <w:color w:val="000000" w:themeColor="text1"/>
          <w:sz w:val="28"/>
          <w:szCs w:val="28"/>
          <w:lang w:val="uz-Cyrl-UZ"/>
        </w:rPr>
        <w:t xml:space="preserve"> кучларнинг якунловчиси сифатида ҳосил бўлган куч таъсирида бўлади. Бу ерда </w:t>
      </w:r>
      <w:r w:rsidRPr="000067E1">
        <w:rPr>
          <w:i/>
          <w:color w:val="000000" w:themeColor="text1"/>
          <w:sz w:val="28"/>
          <w:szCs w:val="28"/>
          <w:lang w:val="uz-Cyrl-UZ"/>
        </w:rPr>
        <w:t>F</w:t>
      </w:r>
      <w:r w:rsidRPr="000067E1">
        <w:rPr>
          <w:i/>
          <w:color w:val="000000" w:themeColor="text1"/>
          <w:sz w:val="28"/>
          <w:szCs w:val="28"/>
          <w:vertAlign w:val="subscript"/>
          <w:lang w:val="uz-Cyrl-UZ"/>
        </w:rPr>
        <w:t xml:space="preserve">r </w:t>
      </w:r>
      <w:r w:rsidRPr="000067E1">
        <w:rPr>
          <w:color w:val="000000" w:themeColor="text1"/>
          <w:sz w:val="28"/>
          <w:szCs w:val="28"/>
          <w:lang w:val="uz-Cyrl-UZ"/>
        </w:rPr>
        <w:t xml:space="preserve">-йўналиш бўйича доимий куч, </w:t>
      </w:r>
      <w:r w:rsidRPr="000067E1">
        <w:rPr>
          <w:i/>
          <w:color w:val="000000" w:themeColor="text1"/>
          <w:sz w:val="28"/>
          <w:szCs w:val="28"/>
          <w:lang w:val="uz-Cyrl-UZ"/>
        </w:rPr>
        <w:t>F</w:t>
      </w:r>
      <w:r w:rsidRPr="000067E1">
        <w:rPr>
          <w:i/>
          <w:color w:val="000000" w:themeColor="text1"/>
          <w:sz w:val="28"/>
          <w:szCs w:val="28"/>
          <w:vertAlign w:val="subscript"/>
          <w:lang w:val="uz-Cyrl-UZ"/>
        </w:rPr>
        <w:t>с</w:t>
      </w:r>
      <w:r w:rsidRPr="000067E1">
        <w:rPr>
          <w:color w:val="000000" w:themeColor="text1"/>
          <w:sz w:val="28"/>
          <w:szCs w:val="28"/>
          <w:lang w:val="uz-Cyrl-UZ"/>
        </w:rPr>
        <w:t xml:space="preserve"> эса айланувчи кучдир</w:t>
      </w:r>
      <w:r w:rsidR="00C653C2">
        <w:rPr>
          <w:color w:val="000000" w:themeColor="text1"/>
          <w:sz w:val="28"/>
          <w:szCs w:val="28"/>
          <w:lang w:val="uz-Cyrl-UZ"/>
        </w:rPr>
        <w:t xml:space="preserve"> </w:t>
      </w:r>
      <w:r w:rsidRPr="000067E1">
        <w:rPr>
          <w:color w:val="000000" w:themeColor="text1"/>
          <w:sz w:val="28"/>
          <w:szCs w:val="28"/>
          <w:lang w:val="uz-Cyrl-UZ"/>
        </w:rPr>
        <w:t>(</w:t>
      </w:r>
      <w:r w:rsidRPr="000067E1">
        <w:rPr>
          <w:i/>
          <w:color w:val="000000" w:themeColor="text1"/>
          <w:sz w:val="28"/>
          <w:szCs w:val="28"/>
          <w:lang w:val="uz-Cyrl-UZ"/>
        </w:rPr>
        <w:t>F</w:t>
      </w:r>
      <w:r w:rsidRPr="000067E1">
        <w:rPr>
          <w:i/>
          <w:color w:val="000000" w:themeColor="text1"/>
          <w:sz w:val="28"/>
          <w:szCs w:val="28"/>
          <w:vertAlign w:val="subscript"/>
          <w:lang w:val="uz-Cyrl-UZ"/>
        </w:rPr>
        <w:t>r</w:t>
      </w:r>
      <w:r w:rsidRPr="000067E1">
        <w:rPr>
          <w:i/>
          <w:color w:val="000000" w:themeColor="text1"/>
          <w:sz w:val="28"/>
          <w:szCs w:val="28"/>
          <w:lang w:val="uz-Cyrl-UZ"/>
        </w:rPr>
        <w:t>&gt;F</w:t>
      </w:r>
      <w:r w:rsidRPr="000067E1">
        <w:rPr>
          <w:i/>
          <w:color w:val="000000" w:themeColor="text1"/>
          <w:sz w:val="28"/>
          <w:szCs w:val="28"/>
          <w:vertAlign w:val="subscript"/>
          <w:lang w:val="uz-Cyrl-UZ"/>
        </w:rPr>
        <w:t>с</w:t>
      </w:r>
      <w:r w:rsidRPr="000067E1">
        <w:rPr>
          <w:i/>
          <w:color w:val="000000" w:themeColor="text1"/>
          <w:sz w:val="28"/>
          <w:szCs w:val="28"/>
          <w:lang w:val="uz-Cyrl-UZ"/>
        </w:rPr>
        <w:t>)</w:t>
      </w:r>
      <w:r w:rsidRPr="000067E1">
        <w:rPr>
          <w:color w:val="000000" w:themeColor="text1"/>
          <w:sz w:val="28"/>
          <w:szCs w:val="28"/>
          <w:lang w:val="uz-Cyrl-UZ"/>
        </w:rPr>
        <w:t xml:space="preserve">. Бу куч </w:t>
      </w:r>
      <w:r w:rsidRPr="000067E1">
        <w:rPr>
          <w:color w:val="000000" w:themeColor="text1"/>
          <w:sz w:val="28"/>
          <w:szCs w:val="28"/>
          <w:lang w:val="uz-Cyrl-UZ"/>
        </w:rPr>
        <w:lastRenderedPageBreak/>
        <w:t>ҳалқанинг маълум бир секторига таъсир қилиб ҳалқа ёки валга ҳам шу тарзда кучланиш узатади</w:t>
      </w:r>
      <w:r w:rsidR="00C653C2">
        <w:rPr>
          <w:color w:val="000000" w:themeColor="text1"/>
          <w:sz w:val="28"/>
          <w:szCs w:val="28"/>
          <w:lang w:val="uz-Cyrl-UZ"/>
        </w:rPr>
        <w:t xml:space="preserve"> (11.4-расм)</w:t>
      </w:r>
      <w:r w:rsidRPr="000067E1">
        <w:rPr>
          <w:color w:val="000000" w:themeColor="text1"/>
          <w:sz w:val="28"/>
          <w:szCs w:val="28"/>
          <w:lang w:val="uz-Cyrl-UZ"/>
        </w:rPr>
        <w:t>.</w:t>
      </w:r>
    </w:p>
    <w:p w:rsidR="00FA7B97" w:rsidRPr="00DD2714" w:rsidRDefault="00FA7B97" w:rsidP="00FA7B97">
      <w:pPr>
        <w:tabs>
          <w:tab w:val="num" w:pos="0"/>
        </w:tabs>
        <w:spacing w:line="360" w:lineRule="auto"/>
        <w:ind w:firstLine="709"/>
        <w:jc w:val="both"/>
        <w:rPr>
          <w:color w:val="000000" w:themeColor="text1"/>
          <w:sz w:val="28"/>
          <w:szCs w:val="28"/>
          <w:lang w:val="uz-Cyrl-UZ"/>
        </w:rPr>
      </w:pPr>
      <w:r w:rsidRPr="000067E1">
        <w:rPr>
          <w:color w:val="000000" w:themeColor="text1"/>
          <w:sz w:val="28"/>
          <w:szCs w:val="28"/>
          <w:lang w:val="uz-Cyrl-UZ"/>
        </w:rPr>
        <w:t xml:space="preserve">Подшипниклар ўрнатилаётганда </w:t>
      </w:r>
      <w:r w:rsidR="000A192F" w:rsidRPr="000067E1">
        <w:rPr>
          <w:color w:val="000000" w:themeColor="text1"/>
          <w:sz w:val="28"/>
          <w:szCs w:val="28"/>
          <w:lang w:val="uz-Cyrl-UZ"/>
        </w:rPr>
        <w:t>ўтказиш</w:t>
      </w:r>
      <w:r w:rsidRPr="000067E1">
        <w:rPr>
          <w:color w:val="000000" w:themeColor="text1"/>
          <w:sz w:val="28"/>
          <w:szCs w:val="28"/>
          <w:lang w:val="uz-Cyrl-UZ"/>
        </w:rPr>
        <w:t xml:space="preserve"> шундай тайинланиш керакки, айланма </w:t>
      </w:r>
      <w:r w:rsidR="000A192F">
        <w:rPr>
          <w:color w:val="000000" w:themeColor="text1"/>
          <w:sz w:val="28"/>
          <w:szCs w:val="28"/>
          <w:lang w:val="uz-Cyrl-UZ"/>
        </w:rPr>
        <w:t>ҳ</w:t>
      </w:r>
      <w:r w:rsidRPr="000067E1">
        <w:rPr>
          <w:color w:val="000000" w:themeColor="text1"/>
          <w:sz w:val="28"/>
          <w:szCs w:val="28"/>
          <w:lang w:val="uz-Cyrl-UZ"/>
        </w:rPr>
        <w:t xml:space="preserve">аракат қилувчи халқа тарангликли </w:t>
      </w:r>
      <w:r w:rsidR="000A192F" w:rsidRPr="000067E1">
        <w:rPr>
          <w:color w:val="000000" w:themeColor="text1"/>
          <w:sz w:val="28"/>
          <w:szCs w:val="28"/>
          <w:lang w:val="uz-Cyrl-UZ"/>
        </w:rPr>
        <w:t>ўтказиш</w:t>
      </w:r>
      <w:r w:rsidRPr="000067E1">
        <w:rPr>
          <w:color w:val="000000" w:themeColor="text1"/>
          <w:sz w:val="28"/>
          <w:szCs w:val="28"/>
          <w:lang w:val="uz-Cyrl-UZ"/>
        </w:rPr>
        <w:t xml:space="preserve">да ўрнатилиши керак. </w:t>
      </w:r>
      <w:r w:rsidRPr="00DD2714">
        <w:rPr>
          <w:color w:val="000000" w:themeColor="text1"/>
          <w:sz w:val="28"/>
          <w:szCs w:val="28"/>
          <w:lang w:val="uz-Cyrl-UZ"/>
        </w:rPr>
        <w:t xml:space="preserve">Иккинчи халқа эса оралиқли </w:t>
      </w:r>
      <w:r w:rsidR="000A192F" w:rsidRPr="00DD2714">
        <w:rPr>
          <w:color w:val="000000" w:themeColor="text1"/>
          <w:sz w:val="28"/>
          <w:szCs w:val="28"/>
          <w:lang w:val="uz-Cyrl-UZ"/>
        </w:rPr>
        <w:t>ўтказиш</w:t>
      </w:r>
      <w:r w:rsidRPr="00DD2714">
        <w:rPr>
          <w:color w:val="000000" w:themeColor="text1"/>
          <w:sz w:val="28"/>
          <w:szCs w:val="28"/>
          <w:lang w:val="uz-Cyrl-UZ"/>
        </w:rPr>
        <w:t xml:space="preserve"> билан ўрнатилиши керак.</w:t>
      </w:r>
    </w:p>
    <w:p w:rsidR="00FA7B97" w:rsidRPr="00DD2714" w:rsidRDefault="00FA7B97" w:rsidP="00FA7B97">
      <w:pPr>
        <w:tabs>
          <w:tab w:val="num" w:pos="0"/>
        </w:tabs>
        <w:spacing w:line="360" w:lineRule="auto"/>
        <w:ind w:firstLine="709"/>
        <w:jc w:val="center"/>
        <w:rPr>
          <w:b/>
          <w:color w:val="000000" w:themeColor="text1"/>
          <w:sz w:val="28"/>
          <w:szCs w:val="28"/>
          <w:lang w:val="uz-Cyrl-UZ"/>
        </w:rPr>
      </w:pPr>
    </w:p>
    <w:p w:rsidR="00FA7B97" w:rsidRPr="00DD2714" w:rsidRDefault="00FA7B97" w:rsidP="00FA7B97">
      <w:pPr>
        <w:spacing w:line="360" w:lineRule="auto"/>
        <w:ind w:firstLine="709"/>
        <w:jc w:val="both"/>
        <w:rPr>
          <w:b/>
          <w:color w:val="000000" w:themeColor="text1"/>
          <w:sz w:val="28"/>
          <w:szCs w:val="28"/>
          <w:lang w:val="uz-Cyrl-UZ"/>
        </w:rPr>
      </w:pPr>
      <w:r w:rsidRPr="00DD2714">
        <w:rPr>
          <w:b/>
          <w:color w:val="000000" w:themeColor="text1"/>
          <w:sz w:val="28"/>
          <w:szCs w:val="28"/>
          <w:lang w:val="uz-Cyrl-UZ"/>
        </w:rPr>
        <w:t>Назорат саволлари</w:t>
      </w:r>
    </w:p>
    <w:p w:rsidR="00FA7B97" w:rsidRPr="00DD2714" w:rsidRDefault="00FA7B97" w:rsidP="00FA7B97">
      <w:pPr>
        <w:tabs>
          <w:tab w:val="num" w:pos="0"/>
        </w:tabs>
        <w:spacing w:line="360" w:lineRule="auto"/>
        <w:ind w:firstLine="709"/>
        <w:jc w:val="both"/>
        <w:rPr>
          <w:color w:val="000000" w:themeColor="text1"/>
          <w:sz w:val="28"/>
          <w:szCs w:val="28"/>
          <w:lang w:val="uz-Cyrl-UZ"/>
        </w:rPr>
      </w:pPr>
      <w:r w:rsidRPr="00DD2714">
        <w:rPr>
          <w:color w:val="000000" w:themeColor="text1"/>
          <w:sz w:val="28"/>
          <w:szCs w:val="28"/>
          <w:lang w:val="uz-Cyrl-UZ"/>
        </w:rPr>
        <w:t>1. Подшипникларнинг вазифаси.</w:t>
      </w:r>
    </w:p>
    <w:p w:rsidR="00FA7B97" w:rsidRPr="00FA7B97" w:rsidRDefault="00FA7B97" w:rsidP="00FA7B97">
      <w:pPr>
        <w:tabs>
          <w:tab w:val="num" w:pos="0"/>
        </w:tabs>
        <w:spacing w:line="360" w:lineRule="auto"/>
        <w:ind w:firstLine="709"/>
        <w:jc w:val="both"/>
        <w:rPr>
          <w:color w:val="000000" w:themeColor="text1"/>
          <w:sz w:val="28"/>
          <w:szCs w:val="28"/>
        </w:rPr>
      </w:pPr>
      <w:r w:rsidRPr="00FA7B97">
        <w:rPr>
          <w:color w:val="000000" w:themeColor="text1"/>
          <w:sz w:val="28"/>
          <w:szCs w:val="28"/>
        </w:rPr>
        <w:t xml:space="preserve">2. </w:t>
      </w:r>
      <w:proofErr w:type="spellStart"/>
      <w:r w:rsidRPr="00FA7B97">
        <w:rPr>
          <w:color w:val="000000" w:themeColor="text1"/>
          <w:sz w:val="28"/>
          <w:szCs w:val="28"/>
        </w:rPr>
        <w:t>Подшипникларнинг</w:t>
      </w:r>
      <w:proofErr w:type="spellEnd"/>
      <w:r w:rsidRPr="00FA7B97">
        <w:rPr>
          <w:color w:val="000000" w:themeColor="text1"/>
          <w:sz w:val="28"/>
          <w:szCs w:val="28"/>
        </w:rPr>
        <w:t xml:space="preserve"> </w:t>
      </w:r>
      <w:proofErr w:type="spellStart"/>
      <w:r w:rsidRPr="00FA7B97">
        <w:rPr>
          <w:color w:val="000000" w:themeColor="text1"/>
          <w:sz w:val="28"/>
          <w:szCs w:val="28"/>
        </w:rPr>
        <w:t>аниқлигини</w:t>
      </w:r>
      <w:proofErr w:type="spellEnd"/>
      <w:r w:rsidRPr="00FA7B97">
        <w:rPr>
          <w:color w:val="000000" w:themeColor="text1"/>
          <w:sz w:val="28"/>
          <w:szCs w:val="28"/>
        </w:rPr>
        <w:t xml:space="preserve"> </w:t>
      </w:r>
      <w:proofErr w:type="spellStart"/>
      <w:r w:rsidRPr="00FA7B97">
        <w:rPr>
          <w:color w:val="000000" w:themeColor="text1"/>
          <w:sz w:val="28"/>
          <w:szCs w:val="28"/>
        </w:rPr>
        <w:t>характерловчи</w:t>
      </w:r>
      <w:proofErr w:type="spellEnd"/>
      <w:r w:rsidRPr="00FA7B97">
        <w:rPr>
          <w:color w:val="000000" w:themeColor="text1"/>
          <w:sz w:val="28"/>
          <w:szCs w:val="28"/>
        </w:rPr>
        <w:t xml:space="preserve"> </w:t>
      </w:r>
      <w:proofErr w:type="spellStart"/>
      <w:r w:rsidRPr="00FA7B97">
        <w:rPr>
          <w:color w:val="000000" w:themeColor="text1"/>
          <w:sz w:val="28"/>
          <w:szCs w:val="28"/>
        </w:rPr>
        <w:t>асосий</w:t>
      </w:r>
      <w:proofErr w:type="spellEnd"/>
      <w:r w:rsidRPr="00FA7B97">
        <w:rPr>
          <w:color w:val="000000" w:themeColor="text1"/>
          <w:sz w:val="28"/>
          <w:szCs w:val="28"/>
        </w:rPr>
        <w:t xml:space="preserve"> </w:t>
      </w:r>
      <w:proofErr w:type="spellStart"/>
      <w:r w:rsidRPr="00FA7B97">
        <w:rPr>
          <w:color w:val="000000" w:themeColor="text1"/>
          <w:sz w:val="28"/>
          <w:szCs w:val="28"/>
        </w:rPr>
        <w:t>параметрлар</w:t>
      </w:r>
      <w:proofErr w:type="spellEnd"/>
      <w:r w:rsidRPr="00FA7B97">
        <w:rPr>
          <w:color w:val="000000" w:themeColor="text1"/>
          <w:sz w:val="28"/>
          <w:szCs w:val="28"/>
        </w:rPr>
        <w:t>.</w:t>
      </w:r>
    </w:p>
    <w:p w:rsidR="00FA7B97" w:rsidRPr="00FA7B97" w:rsidRDefault="00FA7B97" w:rsidP="00FA7B97">
      <w:pPr>
        <w:tabs>
          <w:tab w:val="num" w:pos="0"/>
        </w:tabs>
        <w:spacing w:line="360" w:lineRule="auto"/>
        <w:ind w:firstLine="709"/>
        <w:jc w:val="both"/>
        <w:rPr>
          <w:color w:val="000000" w:themeColor="text1"/>
          <w:sz w:val="28"/>
          <w:szCs w:val="28"/>
        </w:rPr>
      </w:pPr>
      <w:r w:rsidRPr="00FA7B97">
        <w:rPr>
          <w:color w:val="000000" w:themeColor="text1"/>
          <w:sz w:val="28"/>
          <w:szCs w:val="28"/>
        </w:rPr>
        <w:t xml:space="preserve">3. </w:t>
      </w:r>
      <w:proofErr w:type="spellStart"/>
      <w:r w:rsidRPr="00FA7B97">
        <w:rPr>
          <w:color w:val="000000" w:themeColor="text1"/>
          <w:sz w:val="28"/>
          <w:szCs w:val="28"/>
        </w:rPr>
        <w:t>Подшипникларнинг</w:t>
      </w:r>
      <w:proofErr w:type="spellEnd"/>
      <w:r w:rsidRPr="00FA7B97">
        <w:rPr>
          <w:color w:val="000000" w:themeColor="text1"/>
          <w:sz w:val="28"/>
          <w:szCs w:val="28"/>
        </w:rPr>
        <w:t xml:space="preserve"> </w:t>
      </w:r>
      <w:proofErr w:type="spellStart"/>
      <w:r w:rsidRPr="00FA7B97">
        <w:rPr>
          <w:color w:val="000000" w:themeColor="text1"/>
          <w:sz w:val="28"/>
          <w:szCs w:val="28"/>
        </w:rPr>
        <w:t>нечта</w:t>
      </w:r>
      <w:proofErr w:type="spellEnd"/>
      <w:r w:rsidRPr="00FA7B97">
        <w:rPr>
          <w:color w:val="000000" w:themeColor="text1"/>
          <w:sz w:val="28"/>
          <w:szCs w:val="28"/>
        </w:rPr>
        <w:t xml:space="preserve"> </w:t>
      </w:r>
      <w:proofErr w:type="spellStart"/>
      <w:r w:rsidRPr="00FA7B97">
        <w:rPr>
          <w:color w:val="000000" w:themeColor="text1"/>
          <w:sz w:val="28"/>
          <w:szCs w:val="28"/>
        </w:rPr>
        <w:t>аниқлик</w:t>
      </w:r>
      <w:proofErr w:type="spellEnd"/>
      <w:r w:rsidRPr="00FA7B97">
        <w:rPr>
          <w:color w:val="000000" w:themeColor="text1"/>
          <w:sz w:val="28"/>
          <w:szCs w:val="28"/>
        </w:rPr>
        <w:t xml:space="preserve"> </w:t>
      </w:r>
      <w:proofErr w:type="spellStart"/>
      <w:r w:rsidRPr="00FA7B97">
        <w:rPr>
          <w:color w:val="000000" w:themeColor="text1"/>
          <w:sz w:val="28"/>
          <w:szCs w:val="28"/>
        </w:rPr>
        <w:t>синфи</w:t>
      </w:r>
      <w:proofErr w:type="spellEnd"/>
      <w:r w:rsidRPr="00FA7B97">
        <w:rPr>
          <w:color w:val="000000" w:themeColor="text1"/>
          <w:sz w:val="28"/>
          <w:szCs w:val="28"/>
        </w:rPr>
        <w:t xml:space="preserve"> </w:t>
      </w:r>
      <w:proofErr w:type="spellStart"/>
      <w:r w:rsidRPr="00FA7B97">
        <w:rPr>
          <w:color w:val="000000" w:themeColor="text1"/>
          <w:sz w:val="28"/>
          <w:szCs w:val="28"/>
        </w:rPr>
        <w:t>мавжуд</w:t>
      </w:r>
      <w:proofErr w:type="spellEnd"/>
      <w:r w:rsidRPr="00FA7B97">
        <w:rPr>
          <w:color w:val="000000" w:themeColor="text1"/>
          <w:sz w:val="28"/>
          <w:szCs w:val="28"/>
        </w:rPr>
        <w:t xml:space="preserve">? </w:t>
      </w:r>
    </w:p>
    <w:p w:rsidR="00FA7B97" w:rsidRPr="00FA7B97" w:rsidRDefault="00FA7B97" w:rsidP="00FA7B97">
      <w:pPr>
        <w:tabs>
          <w:tab w:val="num" w:pos="0"/>
        </w:tabs>
        <w:spacing w:line="360" w:lineRule="auto"/>
        <w:ind w:firstLine="709"/>
        <w:jc w:val="both"/>
        <w:rPr>
          <w:color w:val="000000" w:themeColor="text1"/>
          <w:sz w:val="28"/>
          <w:szCs w:val="28"/>
        </w:rPr>
      </w:pPr>
      <w:r w:rsidRPr="00FA7B97">
        <w:rPr>
          <w:color w:val="000000" w:themeColor="text1"/>
          <w:sz w:val="28"/>
          <w:szCs w:val="28"/>
        </w:rPr>
        <w:t xml:space="preserve">4. </w:t>
      </w:r>
      <w:proofErr w:type="spellStart"/>
      <w:r w:rsidRPr="00FA7B97">
        <w:rPr>
          <w:color w:val="000000" w:themeColor="text1"/>
          <w:sz w:val="28"/>
          <w:szCs w:val="28"/>
        </w:rPr>
        <w:t>Подшипникларнинг</w:t>
      </w:r>
      <w:proofErr w:type="spellEnd"/>
      <w:r w:rsidRPr="00FA7B97">
        <w:rPr>
          <w:color w:val="000000" w:themeColor="text1"/>
          <w:sz w:val="28"/>
          <w:szCs w:val="28"/>
        </w:rPr>
        <w:t xml:space="preserve"> </w:t>
      </w:r>
      <w:proofErr w:type="spellStart"/>
      <w:r w:rsidRPr="00FA7B97">
        <w:rPr>
          <w:color w:val="000000" w:themeColor="text1"/>
          <w:sz w:val="28"/>
          <w:szCs w:val="28"/>
        </w:rPr>
        <w:t>жоизлик</w:t>
      </w:r>
      <w:proofErr w:type="spellEnd"/>
      <w:r w:rsidRPr="00FA7B97">
        <w:rPr>
          <w:color w:val="000000" w:themeColor="text1"/>
          <w:sz w:val="28"/>
          <w:szCs w:val="28"/>
        </w:rPr>
        <w:t xml:space="preserve"> </w:t>
      </w:r>
      <w:proofErr w:type="spellStart"/>
      <w:r w:rsidRPr="00FA7B97">
        <w:rPr>
          <w:color w:val="000000" w:themeColor="text1"/>
          <w:sz w:val="28"/>
          <w:szCs w:val="28"/>
        </w:rPr>
        <w:t>ва</w:t>
      </w:r>
      <w:proofErr w:type="spellEnd"/>
      <w:r w:rsidRPr="00FA7B97">
        <w:rPr>
          <w:color w:val="000000" w:themeColor="text1"/>
          <w:sz w:val="28"/>
          <w:szCs w:val="28"/>
        </w:rPr>
        <w:t xml:space="preserve"> </w:t>
      </w:r>
      <w:proofErr w:type="spellStart"/>
      <w:r w:rsidR="000A192F">
        <w:rPr>
          <w:color w:val="000000" w:themeColor="text1"/>
          <w:sz w:val="28"/>
          <w:szCs w:val="28"/>
        </w:rPr>
        <w:t>ўтказиш</w:t>
      </w:r>
      <w:r w:rsidRPr="00FA7B97">
        <w:rPr>
          <w:color w:val="000000" w:themeColor="text1"/>
          <w:sz w:val="28"/>
          <w:szCs w:val="28"/>
        </w:rPr>
        <w:t>ларининг</w:t>
      </w:r>
      <w:proofErr w:type="spellEnd"/>
      <w:r w:rsidRPr="00FA7B97">
        <w:rPr>
          <w:color w:val="000000" w:themeColor="text1"/>
          <w:sz w:val="28"/>
          <w:szCs w:val="28"/>
        </w:rPr>
        <w:t xml:space="preserve"> </w:t>
      </w:r>
      <w:proofErr w:type="spellStart"/>
      <w:r w:rsidRPr="00FA7B97">
        <w:rPr>
          <w:color w:val="000000" w:themeColor="text1"/>
          <w:sz w:val="28"/>
          <w:szCs w:val="28"/>
        </w:rPr>
        <w:t>ўзига</w:t>
      </w:r>
      <w:proofErr w:type="spellEnd"/>
      <w:r w:rsidRPr="00FA7B97">
        <w:rPr>
          <w:color w:val="000000" w:themeColor="text1"/>
          <w:sz w:val="28"/>
          <w:szCs w:val="28"/>
        </w:rPr>
        <w:t xml:space="preserve"> </w:t>
      </w:r>
      <w:proofErr w:type="spellStart"/>
      <w:r w:rsidRPr="00FA7B97">
        <w:rPr>
          <w:color w:val="000000" w:themeColor="text1"/>
          <w:sz w:val="28"/>
          <w:szCs w:val="28"/>
        </w:rPr>
        <w:t>хослиги</w:t>
      </w:r>
      <w:proofErr w:type="spellEnd"/>
      <w:r w:rsidRPr="00FA7B97">
        <w:rPr>
          <w:color w:val="000000" w:themeColor="text1"/>
          <w:sz w:val="28"/>
          <w:szCs w:val="28"/>
        </w:rPr>
        <w:t xml:space="preserve"> </w:t>
      </w:r>
      <w:proofErr w:type="spellStart"/>
      <w:r w:rsidRPr="00FA7B97">
        <w:rPr>
          <w:color w:val="000000" w:themeColor="text1"/>
          <w:sz w:val="28"/>
          <w:szCs w:val="28"/>
        </w:rPr>
        <w:t>нималардан</w:t>
      </w:r>
      <w:proofErr w:type="spellEnd"/>
      <w:r w:rsidRPr="00FA7B97">
        <w:rPr>
          <w:color w:val="000000" w:themeColor="text1"/>
          <w:sz w:val="28"/>
          <w:szCs w:val="28"/>
        </w:rPr>
        <w:t xml:space="preserve"> </w:t>
      </w:r>
      <w:proofErr w:type="spellStart"/>
      <w:r w:rsidRPr="00FA7B97">
        <w:rPr>
          <w:color w:val="000000" w:themeColor="text1"/>
          <w:sz w:val="28"/>
          <w:szCs w:val="28"/>
        </w:rPr>
        <w:t>иборат</w:t>
      </w:r>
      <w:proofErr w:type="spellEnd"/>
      <w:r w:rsidRPr="00FA7B97">
        <w:rPr>
          <w:color w:val="000000" w:themeColor="text1"/>
          <w:sz w:val="28"/>
          <w:szCs w:val="28"/>
        </w:rPr>
        <w:t>?</w:t>
      </w:r>
    </w:p>
    <w:p w:rsidR="00FA7B97" w:rsidRPr="00FA7B97" w:rsidRDefault="00FA7B97" w:rsidP="00FA7B97">
      <w:pPr>
        <w:tabs>
          <w:tab w:val="num" w:pos="0"/>
        </w:tabs>
        <w:spacing w:line="360" w:lineRule="auto"/>
        <w:ind w:firstLine="709"/>
        <w:jc w:val="both"/>
        <w:rPr>
          <w:color w:val="000000" w:themeColor="text1"/>
          <w:sz w:val="28"/>
          <w:szCs w:val="28"/>
        </w:rPr>
      </w:pPr>
      <w:r w:rsidRPr="00FA7B97">
        <w:rPr>
          <w:color w:val="000000" w:themeColor="text1"/>
          <w:sz w:val="28"/>
          <w:szCs w:val="28"/>
        </w:rPr>
        <w:t xml:space="preserve">5. Подшипник </w:t>
      </w:r>
      <w:proofErr w:type="spellStart"/>
      <w:r w:rsidRPr="00FA7B97">
        <w:rPr>
          <w:color w:val="000000" w:themeColor="text1"/>
          <w:sz w:val="28"/>
          <w:szCs w:val="28"/>
        </w:rPr>
        <w:t>ҳалқаларига</w:t>
      </w:r>
      <w:proofErr w:type="spellEnd"/>
      <w:r w:rsidRPr="00FA7B97">
        <w:rPr>
          <w:color w:val="000000" w:themeColor="text1"/>
          <w:sz w:val="28"/>
          <w:szCs w:val="28"/>
        </w:rPr>
        <w:t xml:space="preserve"> </w:t>
      </w:r>
      <w:proofErr w:type="spellStart"/>
      <w:r w:rsidRPr="00FA7B97">
        <w:rPr>
          <w:color w:val="000000" w:themeColor="text1"/>
          <w:sz w:val="28"/>
          <w:szCs w:val="28"/>
        </w:rPr>
        <w:t>таъсир</w:t>
      </w:r>
      <w:proofErr w:type="spellEnd"/>
      <w:r w:rsidRPr="00FA7B97">
        <w:rPr>
          <w:color w:val="000000" w:themeColor="text1"/>
          <w:sz w:val="28"/>
          <w:szCs w:val="28"/>
        </w:rPr>
        <w:t xml:space="preserve"> </w:t>
      </w:r>
      <w:proofErr w:type="spellStart"/>
      <w:r w:rsidRPr="00FA7B97">
        <w:rPr>
          <w:color w:val="000000" w:themeColor="text1"/>
          <w:sz w:val="28"/>
          <w:szCs w:val="28"/>
        </w:rPr>
        <w:t>этувчи</w:t>
      </w:r>
      <w:proofErr w:type="spellEnd"/>
      <w:r w:rsidRPr="00FA7B97">
        <w:rPr>
          <w:color w:val="000000" w:themeColor="text1"/>
          <w:sz w:val="28"/>
          <w:szCs w:val="28"/>
        </w:rPr>
        <w:t xml:space="preserve"> </w:t>
      </w:r>
      <w:proofErr w:type="spellStart"/>
      <w:r w:rsidRPr="00FA7B97">
        <w:rPr>
          <w:color w:val="000000" w:themeColor="text1"/>
          <w:sz w:val="28"/>
          <w:szCs w:val="28"/>
        </w:rPr>
        <w:t>кучлар</w:t>
      </w:r>
      <w:proofErr w:type="spellEnd"/>
      <w:r w:rsidRPr="00FA7B97">
        <w:rPr>
          <w:color w:val="000000" w:themeColor="text1"/>
          <w:sz w:val="28"/>
          <w:szCs w:val="28"/>
        </w:rPr>
        <w:t>.</w:t>
      </w:r>
    </w:p>
    <w:p w:rsidR="00FA7B97" w:rsidRPr="00FA7B97" w:rsidRDefault="00FA7B97" w:rsidP="00FA7B97">
      <w:pPr>
        <w:tabs>
          <w:tab w:val="num" w:pos="0"/>
        </w:tabs>
        <w:spacing w:line="360" w:lineRule="auto"/>
        <w:ind w:firstLine="709"/>
        <w:jc w:val="both"/>
        <w:rPr>
          <w:color w:val="000000" w:themeColor="text1"/>
          <w:sz w:val="28"/>
          <w:szCs w:val="28"/>
        </w:rPr>
      </w:pPr>
      <w:r w:rsidRPr="00FA7B97">
        <w:rPr>
          <w:color w:val="000000" w:themeColor="text1"/>
          <w:sz w:val="28"/>
          <w:szCs w:val="28"/>
        </w:rPr>
        <w:t xml:space="preserve">6. </w:t>
      </w:r>
      <w:proofErr w:type="spellStart"/>
      <w:r w:rsidRPr="00FA7B97">
        <w:rPr>
          <w:color w:val="000000" w:themeColor="text1"/>
          <w:sz w:val="28"/>
          <w:szCs w:val="28"/>
        </w:rPr>
        <w:t>Подшипникларнинг</w:t>
      </w:r>
      <w:proofErr w:type="spellEnd"/>
      <w:r w:rsidRPr="00FA7B97">
        <w:rPr>
          <w:color w:val="000000" w:themeColor="text1"/>
          <w:sz w:val="28"/>
          <w:szCs w:val="28"/>
        </w:rPr>
        <w:t xml:space="preserve"> </w:t>
      </w:r>
      <w:proofErr w:type="spellStart"/>
      <w:r w:rsidRPr="00FA7B97">
        <w:rPr>
          <w:color w:val="000000" w:themeColor="text1"/>
          <w:sz w:val="28"/>
          <w:szCs w:val="28"/>
        </w:rPr>
        <w:t>валга</w:t>
      </w:r>
      <w:proofErr w:type="spellEnd"/>
      <w:r w:rsidRPr="00FA7B97">
        <w:rPr>
          <w:color w:val="000000" w:themeColor="text1"/>
          <w:sz w:val="28"/>
          <w:szCs w:val="28"/>
        </w:rPr>
        <w:t xml:space="preserve"> </w:t>
      </w:r>
      <w:proofErr w:type="spellStart"/>
      <w:r w:rsidRPr="00FA7B97">
        <w:rPr>
          <w:color w:val="000000" w:themeColor="text1"/>
          <w:sz w:val="28"/>
          <w:szCs w:val="28"/>
        </w:rPr>
        <w:t>ва</w:t>
      </w:r>
      <w:proofErr w:type="spellEnd"/>
      <w:r w:rsidRPr="00FA7B97">
        <w:rPr>
          <w:color w:val="000000" w:themeColor="text1"/>
          <w:sz w:val="28"/>
          <w:szCs w:val="28"/>
        </w:rPr>
        <w:t xml:space="preserve"> </w:t>
      </w:r>
      <w:proofErr w:type="spellStart"/>
      <w:r w:rsidRPr="00FA7B97">
        <w:rPr>
          <w:color w:val="000000" w:themeColor="text1"/>
          <w:sz w:val="28"/>
          <w:szCs w:val="28"/>
        </w:rPr>
        <w:t>корпусга</w:t>
      </w:r>
      <w:proofErr w:type="spellEnd"/>
      <w:r w:rsidRPr="00FA7B97">
        <w:rPr>
          <w:color w:val="000000" w:themeColor="text1"/>
          <w:sz w:val="28"/>
          <w:szCs w:val="28"/>
        </w:rPr>
        <w:t xml:space="preserve"> </w:t>
      </w:r>
      <w:proofErr w:type="spellStart"/>
      <w:r w:rsidR="000A192F">
        <w:rPr>
          <w:color w:val="000000" w:themeColor="text1"/>
          <w:sz w:val="28"/>
          <w:szCs w:val="28"/>
        </w:rPr>
        <w:t>ўтказиш</w:t>
      </w:r>
      <w:proofErr w:type="spellEnd"/>
      <w:r w:rsidRPr="00FA7B97">
        <w:rPr>
          <w:color w:val="000000" w:themeColor="text1"/>
          <w:sz w:val="28"/>
          <w:szCs w:val="28"/>
        </w:rPr>
        <w:t xml:space="preserve"> </w:t>
      </w:r>
      <w:proofErr w:type="gramStart"/>
      <w:r w:rsidRPr="00FA7B97">
        <w:rPr>
          <w:color w:val="000000" w:themeColor="text1"/>
          <w:sz w:val="28"/>
          <w:szCs w:val="28"/>
        </w:rPr>
        <w:t>тури</w:t>
      </w:r>
      <w:proofErr w:type="gramEnd"/>
      <w:r w:rsidRPr="00FA7B97">
        <w:rPr>
          <w:color w:val="000000" w:themeColor="text1"/>
          <w:sz w:val="28"/>
          <w:szCs w:val="28"/>
        </w:rPr>
        <w:t xml:space="preserve"> </w:t>
      </w:r>
    </w:p>
    <w:p w:rsidR="00FA7B97" w:rsidRPr="00FA7B97" w:rsidRDefault="00FA7B97" w:rsidP="00FA7B97">
      <w:pPr>
        <w:tabs>
          <w:tab w:val="num" w:pos="0"/>
        </w:tabs>
        <w:spacing w:line="360" w:lineRule="auto"/>
        <w:ind w:firstLine="709"/>
        <w:jc w:val="both"/>
        <w:rPr>
          <w:color w:val="000000" w:themeColor="text1"/>
          <w:sz w:val="28"/>
          <w:szCs w:val="28"/>
        </w:rPr>
      </w:pPr>
      <w:proofErr w:type="spellStart"/>
      <w:r w:rsidRPr="00FA7B97">
        <w:rPr>
          <w:color w:val="000000" w:themeColor="text1"/>
          <w:sz w:val="28"/>
          <w:szCs w:val="28"/>
        </w:rPr>
        <w:t>нималарга</w:t>
      </w:r>
      <w:proofErr w:type="spellEnd"/>
      <w:r w:rsidRPr="00FA7B97">
        <w:rPr>
          <w:color w:val="000000" w:themeColor="text1"/>
          <w:sz w:val="28"/>
          <w:szCs w:val="28"/>
        </w:rPr>
        <w:t xml:space="preserve"> </w:t>
      </w:r>
      <w:proofErr w:type="spellStart"/>
      <w:proofErr w:type="gramStart"/>
      <w:r w:rsidRPr="00FA7B97">
        <w:rPr>
          <w:color w:val="000000" w:themeColor="text1"/>
          <w:sz w:val="28"/>
          <w:szCs w:val="28"/>
        </w:rPr>
        <w:t>боғли</w:t>
      </w:r>
      <w:proofErr w:type="gramEnd"/>
      <w:r w:rsidRPr="00FA7B97">
        <w:rPr>
          <w:color w:val="000000" w:themeColor="text1"/>
          <w:sz w:val="28"/>
          <w:szCs w:val="28"/>
        </w:rPr>
        <w:t>қ</w:t>
      </w:r>
      <w:proofErr w:type="spellEnd"/>
      <w:r w:rsidRPr="00FA7B97">
        <w:rPr>
          <w:color w:val="000000" w:themeColor="text1"/>
          <w:sz w:val="28"/>
          <w:szCs w:val="28"/>
        </w:rPr>
        <w:t xml:space="preserve"> </w:t>
      </w:r>
      <w:proofErr w:type="spellStart"/>
      <w:r w:rsidRPr="00FA7B97">
        <w:rPr>
          <w:color w:val="000000" w:themeColor="text1"/>
          <w:sz w:val="28"/>
          <w:szCs w:val="28"/>
        </w:rPr>
        <w:t>бўлади</w:t>
      </w:r>
      <w:proofErr w:type="spellEnd"/>
      <w:r w:rsidRPr="00FA7B97">
        <w:rPr>
          <w:color w:val="000000" w:themeColor="text1"/>
          <w:sz w:val="28"/>
          <w:szCs w:val="28"/>
        </w:rPr>
        <w:t xml:space="preserve">. </w:t>
      </w:r>
    </w:p>
    <w:p w:rsidR="00FA7B97" w:rsidRPr="00FA7B97" w:rsidRDefault="00FA7B97" w:rsidP="00FA7B97">
      <w:pPr>
        <w:tabs>
          <w:tab w:val="num" w:pos="0"/>
        </w:tabs>
        <w:spacing w:line="360" w:lineRule="auto"/>
        <w:ind w:firstLine="709"/>
        <w:jc w:val="both"/>
        <w:rPr>
          <w:color w:val="000000" w:themeColor="text1"/>
          <w:sz w:val="28"/>
          <w:szCs w:val="28"/>
        </w:rPr>
      </w:pPr>
      <w:r w:rsidRPr="00FA7B97">
        <w:rPr>
          <w:color w:val="000000" w:themeColor="text1"/>
          <w:sz w:val="28"/>
          <w:szCs w:val="28"/>
        </w:rPr>
        <w:t xml:space="preserve">7. </w:t>
      </w:r>
      <w:proofErr w:type="spellStart"/>
      <w:r w:rsidRPr="00FA7B97">
        <w:rPr>
          <w:color w:val="000000" w:themeColor="text1"/>
          <w:sz w:val="28"/>
          <w:szCs w:val="28"/>
        </w:rPr>
        <w:t>Подшипникларнинг</w:t>
      </w:r>
      <w:proofErr w:type="spellEnd"/>
      <w:r w:rsidRPr="00FA7B97">
        <w:rPr>
          <w:color w:val="000000" w:themeColor="text1"/>
          <w:sz w:val="28"/>
          <w:szCs w:val="28"/>
        </w:rPr>
        <w:t xml:space="preserve"> </w:t>
      </w:r>
      <w:proofErr w:type="spellStart"/>
      <w:r w:rsidRPr="00FA7B97">
        <w:rPr>
          <w:color w:val="000000" w:themeColor="text1"/>
          <w:sz w:val="28"/>
          <w:szCs w:val="28"/>
        </w:rPr>
        <w:t>корпусга</w:t>
      </w:r>
      <w:proofErr w:type="spellEnd"/>
      <w:r w:rsidRPr="00FA7B97">
        <w:rPr>
          <w:color w:val="000000" w:themeColor="text1"/>
          <w:sz w:val="28"/>
          <w:szCs w:val="28"/>
        </w:rPr>
        <w:t xml:space="preserve"> </w:t>
      </w:r>
      <w:proofErr w:type="spellStart"/>
      <w:r w:rsidRPr="00FA7B97">
        <w:rPr>
          <w:color w:val="000000" w:themeColor="text1"/>
          <w:sz w:val="28"/>
          <w:szCs w:val="28"/>
        </w:rPr>
        <w:t>ўрнатилиши</w:t>
      </w:r>
      <w:proofErr w:type="spellEnd"/>
      <w:r w:rsidRPr="00FA7B97">
        <w:rPr>
          <w:color w:val="000000" w:themeColor="text1"/>
          <w:sz w:val="28"/>
          <w:szCs w:val="28"/>
        </w:rPr>
        <w:t xml:space="preserve"> </w:t>
      </w:r>
      <w:proofErr w:type="spellStart"/>
      <w:r w:rsidRPr="00FA7B97">
        <w:rPr>
          <w:color w:val="000000" w:themeColor="text1"/>
          <w:sz w:val="28"/>
          <w:szCs w:val="28"/>
        </w:rPr>
        <w:t>қайси</w:t>
      </w:r>
      <w:proofErr w:type="spellEnd"/>
      <w:r w:rsidRPr="00FA7B97">
        <w:rPr>
          <w:color w:val="000000" w:themeColor="text1"/>
          <w:sz w:val="28"/>
          <w:szCs w:val="28"/>
        </w:rPr>
        <w:t xml:space="preserve"> </w:t>
      </w:r>
      <w:proofErr w:type="spellStart"/>
      <w:r w:rsidRPr="00FA7B97">
        <w:rPr>
          <w:color w:val="000000" w:themeColor="text1"/>
          <w:sz w:val="28"/>
          <w:szCs w:val="28"/>
        </w:rPr>
        <w:t>тизимда</w:t>
      </w:r>
      <w:proofErr w:type="spellEnd"/>
      <w:r w:rsidRPr="00FA7B97">
        <w:rPr>
          <w:color w:val="000000" w:themeColor="text1"/>
          <w:sz w:val="28"/>
          <w:szCs w:val="28"/>
        </w:rPr>
        <w:t xml:space="preserve"> </w:t>
      </w:r>
      <w:proofErr w:type="spellStart"/>
      <w:r w:rsidRPr="00FA7B97">
        <w:rPr>
          <w:color w:val="000000" w:themeColor="text1"/>
          <w:sz w:val="28"/>
          <w:szCs w:val="28"/>
        </w:rPr>
        <w:t>амалга</w:t>
      </w:r>
      <w:proofErr w:type="spellEnd"/>
      <w:r w:rsidRPr="00FA7B97">
        <w:rPr>
          <w:color w:val="000000" w:themeColor="text1"/>
          <w:sz w:val="28"/>
          <w:szCs w:val="28"/>
        </w:rPr>
        <w:t xml:space="preserve"> </w:t>
      </w:r>
      <w:proofErr w:type="spellStart"/>
      <w:r w:rsidRPr="00FA7B97">
        <w:rPr>
          <w:color w:val="000000" w:themeColor="text1"/>
          <w:sz w:val="28"/>
          <w:szCs w:val="28"/>
        </w:rPr>
        <w:t>оширилади</w:t>
      </w:r>
      <w:proofErr w:type="spellEnd"/>
      <w:r w:rsidRPr="00FA7B97">
        <w:rPr>
          <w:color w:val="000000" w:themeColor="text1"/>
          <w:sz w:val="28"/>
          <w:szCs w:val="28"/>
        </w:rPr>
        <w:t>?</w:t>
      </w:r>
    </w:p>
    <w:p w:rsidR="00FA7B97" w:rsidRPr="00FA7B97" w:rsidRDefault="00FA7B97" w:rsidP="00FA7B97">
      <w:pPr>
        <w:tabs>
          <w:tab w:val="num" w:pos="0"/>
        </w:tabs>
        <w:spacing w:line="360" w:lineRule="auto"/>
        <w:ind w:firstLine="709"/>
        <w:jc w:val="both"/>
        <w:rPr>
          <w:color w:val="000000" w:themeColor="text1"/>
          <w:sz w:val="28"/>
          <w:szCs w:val="28"/>
        </w:rPr>
      </w:pPr>
      <w:r w:rsidRPr="00FA7B97">
        <w:rPr>
          <w:color w:val="000000" w:themeColor="text1"/>
          <w:sz w:val="28"/>
          <w:szCs w:val="28"/>
        </w:rPr>
        <w:t xml:space="preserve">8. </w:t>
      </w:r>
      <w:proofErr w:type="spellStart"/>
      <w:r w:rsidRPr="00FA7B97">
        <w:rPr>
          <w:color w:val="000000" w:themeColor="text1"/>
          <w:sz w:val="28"/>
          <w:szCs w:val="28"/>
        </w:rPr>
        <w:t>Подшипникларнинг</w:t>
      </w:r>
      <w:proofErr w:type="spellEnd"/>
      <w:r w:rsidRPr="00FA7B97">
        <w:rPr>
          <w:color w:val="000000" w:themeColor="text1"/>
          <w:sz w:val="28"/>
          <w:szCs w:val="28"/>
        </w:rPr>
        <w:t xml:space="preserve"> </w:t>
      </w:r>
      <w:proofErr w:type="spellStart"/>
      <w:r w:rsidRPr="00FA7B97">
        <w:rPr>
          <w:color w:val="000000" w:themeColor="text1"/>
          <w:sz w:val="28"/>
          <w:szCs w:val="28"/>
        </w:rPr>
        <w:t>валга</w:t>
      </w:r>
      <w:proofErr w:type="spellEnd"/>
      <w:r w:rsidRPr="00FA7B97">
        <w:rPr>
          <w:color w:val="000000" w:themeColor="text1"/>
          <w:sz w:val="28"/>
          <w:szCs w:val="28"/>
        </w:rPr>
        <w:t xml:space="preserve"> </w:t>
      </w:r>
      <w:proofErr w:type="spellStart"/>
      <w:r w:rsidRPr="00FA7B97">
        <w:rPr>
          <w:color w:val="000000" w:themeColor="text1"/>
          <w:sz w:val="28"/>
          <w:szCs w:val="28"/>
        </w:rPr>
        <w:t>ўрнатилиши</w:t>
      </w:r>
      <w:proofErr w:type="spellEnd"/>
      <w:r w:rsidRPr="00FA7B97">
        <w:rPr>
          <w:color w:val="000000" w:themeColor="text1"/>
          <w:sz w:val="28"/>
          <w:szCs w:val="28"/>
        </w:rPr>
        <w:t xml:space="preserve"> </w:t>
      </w:r>
      <w:proofErr w:type="spellStart"/>
      <w:r w:rsidRPr="00FA7B97">
        <w:rPr>
          <w:color w:val="000000" w:themeColor="text1"/>
          <w:sz w:val="28"/>
          <w:szCs w:val="28"/>
        </w:rPr>
        <w:t>қайси</w:t>
      </w:r>
      <w:proofErr w:type="spellEnd"/>
      <w:r w:rsidRPr="00FA7B97">
        <w:rPr>
          <w:color w:val="000000" w:themeColor="text1"/>
          <w:sz w:val="28"/>
          <w:szCs w:val="28"/>
        </w:rPr>
        <w:t xml:space="preserve"> </w:t>
      </w:r>
      <w:proofErr w:type="spellStart"/>
      <w:r w:rsidRPr="00FA7B97">
        <w:rPr>
          <w:color w:val="000000" w:themeColor="text1"/>
          <w:sz w:val="28"/>
          <w:szCs w:val="28"/>
        </w:rPr>
        <w:t>тизимда</w:t>
      </w:r>
      <w:proofErr w:type="spellEnd"/>
      <w:r w:rsidRPr="00FA7B97">
        <w:rPr>
          <w:color w:val="000000" w:themeColor="text1"/>
          <w:sz w:val="28"/>
          <w:szCs w:val="28"/>
        </w:rPr>
        <w:t xml:space="preserve"> </w:t>
      </w:r>
      <w:proofErr w:type="spellStart"/>
      <w:r w:rsidRPr="00FA7B97">
        <w:rPr>
          <w:color w:val="000000" w:themeColor="text1"/>
          <w:sz w:val="28"/>
          <w:szCs w:val="28"/>
        </w:rPr>
        <w:t>амалга</w:t>
      </w:r>
      <w:proofErr w:type="spellEnd"/>
      <w:r w:rsidRPr="00FA7B97">
        <w:rPr>
          <w:color w:val="000000" w:themeColor="text1"/>
          <w:sz w:val="28"/>
          <w:szCs w:val="28"/>
        </w:rPr>
        <w:t xml:space="preserve"> </w:t>
      </w:r>
      <w:proofErr w:type="spellStart"/>
      <w:r w:rsidRPr="00FA7B97">
        <w:rPr>
          <w:color w:val="000000" w:themeColor="text1"/>
          <w:sz w:val="28"/>
          <w:szCs w:val="28"/>
        </w:rPr>
        <w:t>оширилади</w:t>
      </w:r>
      <w:proofErr w:type="spellEnd"/>
      <w:r w:rsidRPr="00FA7B97">
        <w:rPr>
          <w:color w:val="000000" w:themeColor="text1"/>
          <w:sz w:val="28"/>
          <w:szCs w:val="28"/>
        </w:rPr>
        <w:t>?</w:t>
      </w:r>
    </w:p>
    <w:p w:rsidR="00FA7B97" w:rsidRPr="00FA7B97" w:rsidRDefault="00FA7B97" w:rsidP="00FA7B97">
      <w:pPr>
        <w:spacing w:line="360" w:lineRule="auto"/>
        <w:ind w:right="68" w:firstLine="720"/>
        <w:jc w:val="center"/>
        <w:rPr>
          <w:iCs/>
          <w:color w:val="000000" w:themeColor="text1"/>
          <w:sz w:val="28"/>
          <w:szCs w:val="28"/>
        </w:rPr>
      </w:pPr>
    </w:p>
    <w:p w:rsidR="00314798" w:rsidRPr="0007147A" w:rsidRDefault="00314798" w:rsidP="00314798">
      <w:pPr>
        <w:pStyle w:val="21"/>
        <w:spacing w:line="360" w:lineRule="auto"/>
        <w:ind w:left="0" w:firstLine="709"/>
        <w:rPr>
          <w:b/>
          <w:lang w:val="uz-Cyrl-UZ"/>
        </w:rPr>
      </w:pPr>
      <w:r w:rsidRPr="0007147A">
        <w:rPr>
          <w:b/>
          <w:lang w:val="uz-Cyrl-UZ"/>
        </w:rPr>
        <w:t>Фойдаланилган адабиётлар:</w:t>
      </w:r>
    </w:p>
    <w:p w:rsidR="00314798" w:rsidRDefault="00314798" w:rsidP="00314798">
      <w:pPr>
        <w:pStyle w:val="21"/>
        <w:numPr>
          <w:ilvl w:val="0"/>
          <w:numId w:val="4"/>
        </w:numPr>
        <w:spacing w:line="360" w:lineRule="auto"/>
        <w:ind w:left="567" w:hanging="567"/>
        <w:rPr>
          <w:lang w:val="uz-Cyrl-UZ"/>
        </w:rPr>
      </w:pPr>
      <w:proofErr w:type="spellStart"/>
      <w:r>
        <w:t>Голыгин</w:t>
      </w:r>
      <w:proofErr w:type="spellEnd"/>
      <w:r>
        <w:t xml:space="preserve"> Н.Х., </w:t>
      </w:r>
      <w:proofErr w:type="spellStart"/>
      <w:r>
        <w:t>Педь</w:t>
      </w:r>
      <w:proofErr w:type="spellEnd"/>
      <w:r>
        <w:t xml:space="preserve"> С.Е., Дружинин П.В. Основы взаимозаменяемости: Учебное пособие для вузов. </w:t>
      </w:r>
      <w:proofErr w:type="gramStart"/>
      <w:r>
        <w:t>–М</w:t>
      </w:r>
      <w:proofErr w:type="gramEnd"/>
      <w:r>
        <w:t xml:space="preserve">.: Изд-во </w:t>
      </w:r>
      <w:proofErr w:type="spellStart"/>
      <w:r>
        <w:t>МИИГАиК</w:t>
      </w:r>
      <w:proofErr w:type="spellEnd"/>
      <w:r>
        <w:t>, 2020. –316 с.: ил.</w:t>
      </w:r>
    </w:p>
    <w:p w:rsidR="00314798" w:rsidRDefault="00314798" w:rsidP="00314798">
      <w:pPr>
        <w:pStyle w:val="21"/>
        <w:numPr>
          <w:ilvl w:val="0"/>
          <w:numId w:val="4"/>
        </w:numPr>
        <w:spacing w:line="360" w:lineRule="auto"/>
        <w:ind w:left="567" w:hanging="567"/>
        <w:rPr>
          <w:lang w:val="uz-Cyrl-UZ"/>
        </w:rPr>
      </w:pPr>
      <w:r w:rsidRPr="000373E0">
        <w:rPr>
          <w:lang w:val="uz-Cyrl-UZ"/>
        </w:rPr>
        <w:t>Взаимозаменяемость, стандартизация и технические измерения: учебное пособие. Под редакцией С.М.Горбатюка. Учебник для вузов. НИТУ "МИСИС". 2019 – 328 с.</w:t>
      </w:r>
    </w:p>
    <w:p w:rsidR="00314798" w:rsidRPr="009F5186" w:rsidRDefault="00314798" w:rsidP="00314798">
      <w:pPr>
        <w:pStyle w:val="21"/>
        <w:numPr>
          <w:ilvl w:val="0"/>
          <w:numId w:val="4"/>
        </w:numPr>
        <w:spacing w:line="360" w:lineRule="auto"/>
        <w:ind w:left="567" w:hanging="567"/>
        <w:rPr>
          <w:lang w:val="uz-Cyrl-UZ"/>
        </w:rPr>
      </w:pPr>
      <w:r>
        <w:rPr>
          <w:noProof/>
          <w:szCs w:val="28"/>
          <w:lang w:val="uz-Cyrl-UZ"/>
        </w:rPr>
        <w:t>Файзиев</w:t>
      </w:r>
      <w:r w:rsidRPr="00ED715C">
        <w:rPr>
          <w:noProof/>
          <w:szCs w:val="28"/>
          <w:lang w:val="uz-Cyrl-UZ"/>
        </w:rPr>
        <w:t xml:space="preserve">  </w:t>
      </w:r>
      <w:r>
        <w:rPr>
          <w:noProof/>
          <w:szCs w:val="28"/>
          <w:lang w:val="uz-Cyrl-UZ"/>
        </w:rPr>
        <w:t>Р</w:t>
      </w:r>
      <w:r w:rsidRPr="00ED715C">
        <w:rPr>
          <w:noProof/>
          <w:szCs w:val="28"/>
          <w:lang w:val="uz-Cyrl-UZ"/>
        </w:rPr>
        <w:t>.</w:t>
      </w:r>
      <w:r>
        <w:rPr>
          <w:noProof/>
          <w:szCs w:val="28"/>
          <w:lang w:val="uz-Cyrl-UZ"/>
        </w:rPr>
        <w:t>Р</w:t>
      </w:r>
      <w:r w:rsidRPr="00ED715C">
        <w:rPr>
          <w:noProof/>
          <w:szCs w:val="28"/>
          <w:lang w:val="uz-Cyrl-UZ"/>
        </w:rPr>
        <w:t xml:space="preserve">. </w:t>
      </w:r>
      <w:r>
        <w:rPr>
          <w:noProof/>
          <w:szCs w:val="28"/>
          <w:lang w:val="uz-Cyrl-UZ"/>
        </w:rPr>
        <w:t>Метрология</w:t>
      </w:r>
      <w:r w:rsidRPr="00ED715C">
        <w:rPr>
          <w:noProof/>
          <w:szCs w:val="28"/>
          <w:lang w:val="uz-Cyrl-UZ"/>
        </w:rPr>
        <w:t xml:space="preserve">, </w:t>
      </w:r>
      <w:r>
        <w:rPr>
          <w:noProof/>
          <w:szCs w:val="28"/>
          <w:lang w:val="uz-Cyrl-UZ"/>
        </w:rPr>
        <w:t>ўзаро</w:t>
      </w:r>
      <w:r w:rsidRPr="00ED715C">
        <w:rPr>
          <w:noProof/>
          <w:szCs w:val="28"/>
          <w:lang w:val="uz-Cyrl-UZ"/>
        </w:rPr>
        <w:t xml:space="preserve"> </w:t>
      </w:r>
      <w:r>
        <w:rPr>
          <w:noProof/>
          <w:szCs w:val="28"/>
          <w:lang w:val="uz-Cyrl-UZ"/>
        </w:rPr>
        <w:t>алмашинувчанлик</w:t>
      </w:r>
      <w:r w:rsidRPr="00ED715C">
        <w:rPr>
          <w:noProof/>
          <w:szCs w:val="28"/>
          <w:lang w:val="uz-Cyrl-UZ"/>
        </w:rPr>
        <w:t xml:space="preserve">, </w:t>
      </w:r>
      <w:r>
        <w:rPr>
          <w:noProof/>
          <w:szCs w:val="28"/>
          <w:lang w:val="uz-Cyrl-UZ"/>
        </w:rPr>
        <w:t>стандартлаштириш</w:t>
      </w:r>
      <w:r w:rsidRPr="00ED715C">
        <w:rPr>
          <w:noProof/>
          <w:szCs w:val="28"/>
          <w:lang w:val="uz-Cyrl-UZ"/>
        </w:rPr>
        <w:t xml:space="preserve">. </w:t>
      </w:r>
      <w:r>
        <w:rPr>
          <w:noProof/>
          <w:szCs w:val="28"/>
          <w:lang w:val="uz-Cyrl-UZ"/>
        </w:rPr>
        <w:t>Тошкент</w:t>
      </w:r>
      <w:r w:rsidRPr="00ED715C">
        <w:rPr>
          <w:noProof/>
          <w:szCs w:val="28"/>
          <w:lang w:val="uz-Cyrl-UZ"/>
        </w:rPr>
        <w:t>. “</w:t>
      </w:r>
      <w:r>
        <w:rPr>
          <w:noProof/>
          <w:szCs w:val="28"/>
          <w:lang w:val="uz-Cyrl-UZ"/>
        </w:rPr>
        <w:t>Меҳнат</w:t>
      </w:r>
      <w:r w:rsidRPr="00ED715C">
        <w:rPr>
          <w:noProof/>
          <w:szCs w:val="28"/>
          <w:lang w:val="uz-Cyrl-UZ"/>
        </w:rPr>
        <w:t>”, 2004, 316</w:t>
      </w:r>
      <w:r>
        <w:rPr>
          <w:noProof/>
          <w:szCs w:val="28"/>
          <w:lang w:val="uz-Cyrl-UZ"/>
        </w:rPr>
        <w:t>-б</w:t>
      </w:r>
      <w:r w:rsidRPr="00ED715C">
        <w:rPr>
          <w:noProof/>
          <w:szCs w:val="28"/>
          <w:lang w:val="uz-Cyrl-UZ"/>
        </w:rPr>
        <w:t>.</w:t>
      </w:r>
    </w:p>
    <w:p w:rsidR="0046246A" w:rsidRPr="00FA7B97" w:rsidRDefault="00314798" w:rsidP="00314798">
      <w:pPr>
        <w:pStyle w:val="21"/>
        <w:numPr>
          <w:ilvl w:val="0"/>
          <w:numId w:val="4"/>
        </w:numPr>
        <w:spacing w:line="360" w:lineRule="auto"/>
        <w:ind w:left="567" w:hanging="567"/>
        <w:rPr>
          <w:color w:val="000000" w:themeColor="text1"/>
          <w:lang w:val="uz-Cyrl-UZ"/>
        </w:rPr>
      </w:pPr>
      <w:r w:rsidRPr="009F5186">
        <w:rPr>
          <w:noProof/>
          <w:szCs w:val="28"/>
          <w:lang w:val="uz-Cyrl-UZ"/>
        </w:rPr>
        <w:lastRenderedPageBreak/>
        <w:t>Нуриев К.К. Ўзароалма</w:t>
      </w:r>
      <w:r>
        <w:rPr>
          <w:noProof/>
          <w:szCs w:val="28"/>
          <w:lang w:val="uz-Cyrl-UZ"/>
        </w:rPr>
        <w:t>ш</w:t>
      </w:r>
      <w:r w:rsidRPr="009F5186">
        <w:rPr>
          <w:noProof/>
          <w:szCs w:val="28"/>
          <w:lang w:val="uz-Cyrl-UZ"/>
        </w:rPr>
        <w:t>инув</w:t>
      </w:r>
      <w:r>
        <w:rPr>
          <w:noProof/>
          <w:szCs w:val="28"/>
          <w:lang w:val="uz-Cyrl-UZ"/>
        </w:rPr>
        <w:t>ш</w:t>
      </w:r>
      <w:r w:rsidRPr="009F5186">
        <w:rPr>
          <w:noProof/>
          <w:szCs w:val="28"/>
          <w:lang w:val="uz-Cyrl-UZ"/>
        </w:rPr>
        <w:t>анлик, метрология ва стандартла</w:t>
      </w:r>
      <w:r>
        <w:rPr>
          <w:noProof/>
          <w:szCs w:val="28"/>
          <w:lang w:val="uz-Cyrl-UZ"/>
        </w:rPr>
        <w:t>ш</w:t>
      </w:r>
      <w:r w:rsidRPr="009F5186">
        <w:rPr>
          <w:noProof/>
          <w:szCs w:val="28"/>
          <w:lang w:val="uz-Cyrl-UZ"/>
        </w:rPr>
        <w:t>тири</w:t>
      </w:r>
      <w:r>
        <w:rPr>
          <w:noProof/>
          <w:szCs w:val="28"/>
          <w:lang w:val="uz-Cyrl-UZ"/>
        </w:rPr>
        <w:t>ш</w:t>
      </w:r>
      <w:r w:rsidRPr="009F5186">
        <w:rPr>
          <w:noProof/>
          <w:szCs w:val="28"/>
          <w:lang w:val="uz-Cyrl-UZ"/>
        </w:rPr>
        <w:t>. Т.: Ўзбекистон Ёзув</w:t>
      </w:r>
      <w:r>
        <w:rPr>
          <w:noProof/>
          <w:szCs w:val="28"/>
          <w:lang w:val="uz-Cyrl-UZ"/>
        </w:rPr>
        <w:t>ч</w:t>
      </w:r>
      <w:r w:rsidRPr="009F5186">
        <w:rPr>
          <w:noProof/>
          <w:szCs w:val="28"/>
          <w:lang w:val="uz-Cyrl-UZ"/>
        </w:rPr>
        <w:t>илар ую</w:t>
      </w:r>
      <w:r>
        <w:rPr>
          <w:noProof/>
          <w:szCs w:val="28"/>
          <w:lang w:val="uz-Cyrl-UZ"/>
        </w:rPr>
        <w:t>ш</w:t>
      </w:r>
      <w:r w:rsidRPr="009F5186">
        <w:rPr>
          <w:noProof/>
          <w:szCs w:val="28"/>
          <w:lang w:val="uz-Cyrl-UZ"/>
        </w:rPr>
        <w:t>маси Адабиёт жамғармаси на</w:t>
      </w:r>
      <w:r>
        <w:rPr>
          <w:noProof/>
          <w:szCs w:val="28"/>
          <w:lang w:val="uz-Cyrl-UZ"/>
        </w:rPr>
        <w:t>ш</w:t>
      </w:r>
      <w:r w:rsidRPr="009F5186">
        <w:rPr>
          <w:noProof/>
          <w:szCs w:val="28"/>
          <w:lang w:val="uz-Cyrl-UZ"/>
        </w:rPr>
        <w:t>риёти. 2005. 312 б.</w:t>
      </w:r>
      <w:bookmarkStart w:id="2" w:name="_GoBack"/>
      <w:bookmarkEnd w:id="2"/>
    </w:p>
    <w:sectPr w:rsidR="0046246A" w:rsidRPr="00FA7B97" w:rsidSect="000D3D20">
      <w:footerReference w:type="default" r:id="rId13"/>
      <w:pgSz w:w="11906" w:h="16838"/>
      <w:pgMar w:top="1134" w:right="850" w:bottom="1134" w:left="1701"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5335" w:rsidRDefault="00305335" w:rsidP="000D3D20">
      <w:r>
        <w:separator/>
      </w:r>
    </w:p>
  </w:endnote>
  <w:endnote w:type="continuationSeparator" w:id="0">
    <w:p w:rsidR="00305335" w:rsidRDefault="00305335" w:rsidP="000D3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1649973"/>
      <w:docPartObj>
        <w:docPartGallery w:val="Page Numbers (Bottom of Page)"/>
        <w:docPartUnique/>
      </w:docPartObj>
    </w:sdtPr>
    <w:sdtEndPr>
      <w:rPr>
        <w:sz w:val="24"/>
      </w:rPr>
    </w:sdtEndPr>
    <w:sdtContent>
      <w:p w:rsidR="000D3D20" w:rsidRPr="000D3D20" w:rsidRDefault="000D3D20">
        <w:pPr>
          <w:pStyle w:val="a9"/>
          <w:jc w:val="center"/>
          <w:rPr>
            <w:sz w:val="24"/>
          </w:rPr>
        </w:pPr>
        <w:r w:rsidRPr="000D3D20">
          <w:rPr>
            <w:sz w:val="24"/>
          </w:rPr>
          <w:fldChar w:fldCharType="begin"/>
        </w:r>
        <w:r w:rsidRPr="000D3D20">
          <w:rPr>
            <w:sz w:val="24"/>
          </w:rPr>
          <w:instrText>PAGE   \* MERGEFORMAT</w:instrText>
        </w:r>
        <w:r w:rsidRPr="000D3D20">
          <w:rPr>
            <w:sz w:val="24"/>
          </w:rPr>
          <w:fldChar w:fldCharType="separate"/>
        </w:r>
        <w:r w:rsidR="00314798">
          <w:rPr>
            <w:noProof/>
            <w:sz w:val="24"/>
          </w:rPr>
          <w:t>7</w:t>
        </w:r>
        <w:r w:rsidRPr="000D3D20">
          <w:rPr>
            <w:sz w:val="24"/>
          </w:rPr>
          <w:fldChar w:fldCharType="end"/>
        </w:r>
      </w:p>
    </w:sdtContent>
  </w:sdt>
  <w:p w:rsidR="000D3D20" w:rsidRDefault="000D3D2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5335" w:rsidRDefault="00305335" w:rsidP="000D3D20">
      <w:r>
        <w:separator/>
      </w:r>
    </w:p>
  </w:footnote>
  <w:footnote w:type="continuationSeparator" w:id="0">
    <w:p w:rsidR="00305335" w:rsidRDefault="00305335" w:rsidP="000D3D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D8683E8"/>
    <w:lvl w:ilvl="0">
      <w:numFmt w:val="bullet"/>
      <w:lvlText w:val="*"/>
      <w:lvlJc w:val="left"/>
    </w:lvl>
  </w:abstractNum>
  <w:abstractNum w:abstractNumId="1">
    <w:nsid w:val="006679E9"/>
    <w:multiLevelType w:val="hybridMultilevel"/>
    <w:tmpl w:val="856E55AC"/>
    <w:lvl w:ilvl="0" w:tplc="39E8FD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6D76D5"/>
    <w:multiLevelType w:val="multilevel"/>
    <w:tmpl w:val="BF06F8DC"/>
    <w:lvl w:ilvl="0">
      <w:start w:val="1"/>
      <w:numFmt w:val="decimal"/>
      <w:lvlText w:val="%1."/>
      <w:lvlJc w:val="left"/>
      <w:pPr>
        <w:ind w:left="0" w:firstLine="0"/>
      </w:pPr>
      <w:rPr>
        <w:b w:val="0"/>
        <w:bCs/>
        <w:i w:val="0"/>
        <w:iCs w:val="0"/>
        <w:smallCaps w:val="0"/>
        <w:strike w:val="0"/>
        <w:dstrike w:val="0"/>
        <w:color w:val="000000"/>
        <w:spacing w:val="0"/>
        <w:w w:val="100"/>
        <w:position w:val="0"/>
        <w:sz w:val="28"/>
        <w:szCs w:val="28"/>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049C71F2"/>
    <w:multiLevelType w:val="hybridMultilevel"/>
    <w:tmpl w:val="2FD207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768484E"/>
    <w:multiLevelType w:val="hybridMultilevel"/>
    <w:tmpl w:val="28F2206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445FF6"/>
    <w:multiLevelType w:val="hybridMultilevel"/>
    <w:tmpl w:val="35C8B1BC"/>
    <w:lvl w:ilvl="0" w:tplc="F71A2B94">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D0339ED"/>
    <w:multiLevelType w:val="hybridMultilevel"/>
    <w:tmpl w:val="60CE1774"/>
    <w:lvl w:ilvl="0" w:tplc="5DFE6E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0BA0F95"/>
    <w:multiLevelType w:val="hybridMultilevel"/>
    <w:tmpl w:val="2E607C7E"/>
    <w:lvl w:ilvl="0" w:tplc="D7E65250">
      <w:numFmt w:val="bullet"/>
      <w:lvlText w:val="-"/>
      <w:lvlJc w:val="left"/>
      <w:pPr>
        <w:ind w:left="960" w:hanging="60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2546C3A"/>
    <w:multiLevelType w:val="hybridMultilevel"/>
    <w:tmpl w:val="B648883C"/>
    <w:lvl w:ilvl="0" w:tplc="FBD2601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4044485"/>
    <w:multiLevelType w:val="multilevel"/>
    <w:tmpl w:val="B5ECA2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DD7103C"/>
    <w:multiLevelType w:val="hybridMultilevel"/>
    <w:tmpl w:val="2078EC88"/>
    <w:lvl w:ilvl="0" w:tplc="AD8683E8">
      <w:start w:val="65535"/>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A5E459D"/>
    <w:multiLevelType w:val="hybridMultilevel"/>
    <w:tmpl w:val="A5B0BFB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F7D22BE"/>
    <w:multiLevelType w:val="hybridMultilevel"/>
    <w:tmpl w:val="346EA8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5EA660AD"/>
    <w:multiLevelType w:val="hybridMultilevel"/>
    <w:tmpl w:val="777063CC"/>
    <w:lvl w:ilvl="0" w:tplc="6B1210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7BC6DF1"/>
    <w:multiLevelType w:val="hybridMultilevel"/>
    <w:tmpl w:val="2D8CDD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B487580"/>
    <w:multiLevelType w:val="singleLevel"/>
    <w:tmpl w:val="1804D116"/>
    <w:lvl w:ilvl="0">
      <w:start w:val="1"/>
      <w:numFmt w:val="decimal"/>
      <w:lvlText w:val="%1."/>
      <w:legacy w:legacy="1" w:legacySpace="0" w:legacyIndent="216"/>
      <w:lvlJc w:val="left"/>
      <w:rPr>
        <w:rFonts w:ascii="Times New Roman" w:hAnsi="Times New Roman" w:cs="Times New Roman" w:hint="default"/>
      </w:rPr>
    </w:lvl>
  </w:abstractNum>
  <w:abstractNum w:abstractNumId="16">
    <w:nsid w:val="6BB007A0"/>
    <w:multiLevelType w:val="hybridMultilevel"/>
    <w:tmpl w:val="9930720A"/>
    <w:lvl w:ilvl="0" w:tplc="532E80E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BB664ED"/>
    <w:multiLevelType w:val="hybridMultilevel"/>
    <w:tmpl w:val="5E66EBBE"/>
    <w:lvl w:ilvl="0" w:tplc="AD8683E8">
      <w:start w:val="65535"/>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70A37BE7"/>
    <w:multiLevelType w:val="hybridMultilevel"/>
    <w:tmpl w:val="24588BB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3"/>
  </w:num>
  <w:num w:numId="2">
    <w:abstractNumId w:val="17"/>
  </w:num>
  <w:num w:numId="3">
    <w:abstractNumId w:val="7"/>
  </w:num>
  <w:num w:numId="4">
    <w:abstractNumId w:val="1"/>
  </w:num>
  <w:num w:numId="5">
    <w:abstractNumId w:val="5"/>
  </w:num>
  <w:num w:numId="6">
    <w:abstractNumId w:val="14"/>
  </w:num>
  <w:num w:numId="7">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8">
    <w:abstractNumId w:val="18"/>
  </w:num>
  <w:num w:numId="9">
    <w:abstractNumId w:val="6"/>
  </w:num>
  <w:num w:numId="10">
    <w:abstractNumId w:val="12"/>
  </w:num>
  <w:num w:numId="11">
    <w:abstractNumId w:val="16"/>
  </w:num>
  <w:num w:numId="12">
    <w:abstractNumId w:val="11"/>
  </w:num>
  <w:num w:numId="13">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14">
    <w:abstractNumId w:val="0"/>
    <w:lvlOverride w:ilvl="0">
      <w:lvl w:ilvl="0">
        <w:start w:val="65535"/>
        <w:numFmt w:val="bullet"/>
        <w:lvlText w:val="-"/>
        <w:legacy w:legacy="1" w:legacySpace="0" w:legacyIndent="197"/>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16">
    <w:abstractNumId w:val="15"/>
  </w:num>
  <w:num w:numId="17">
    <w:abstractNumId w:val="10"/>
  </w:num>
  <w:num w:numId="18">
    <w:abstractNumId w:val="9"/>
  </w:num>
  <w:num w:numId="19">
    <w:abstractNumId w:val="2"/>
  </w:num>
  <w:num w:numId="20">
    <w:abstractNumId w:val="4"/>
  </w:num>
  <w:num w:numId="21">
    <w:abstractNumId w:val="3"/>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A4D"/>
    <w:rsid w:val="0000516A"/>
    <w:rsid w:val="00005860"/>
    <w:rsid w:val="000067E1"/>
    <w:rsid w:val="000215FA"/>
    <w:rsid w:val="000255AB"/>
    <w:rsid w:val="000373E0"/>
    <w:rsid w:val="000457B3"/>
    <w:rsid w:val="00063F1F"/>
    <w:rsid w:val="00064A93"/>
    <w:rsid w:val="000700F9"/>
    <w:rsid w:val="0007147A"/>
    <w:rsid w:val="00082ABA"/>
    <w:rsid w:val="00085B5C"/>
    <w:rsid w:val="00090D32"/>
    <w:rsid w:val="00096286"/>
    <w:rsid w:val="000A192F"/>
    <w:rsid w:val="000A4577"/>
    <w:rsid w:val="000A69E0"/>
    <w:rsid w:val="000B665B"/>
    <w:rsid w:val="000D34CE"/>
    <w:rsid w:val="000D3D20"/>
    <w:rsid w:val="000E4E9F"/>
    <w:rsid w:val="000E7A73"/>
    <w:rsid w:val="000F7CEC"/>
    <w:rsid w:val="00107ED6"/>
    <w:rsid w:val="00114281"/>
    <w:rsid w:val="00124CD6"/>
    <w:rsid w:val="00126F7B"/>
    <w:rsid w:val="001301E9"/>
    <w:rsid w:val="00137459"/>
    <w:rsid w:val="00143014"/>
    <w:rsid w:val="0015078A"/>
    <w:rsid w:val="00152B5A"/>
    <w:rsid w:val="0016289E"/>
    <w:rsid w:val="00167E1E"/>
    <w:rsid w:val="00185F7F"/>
    <w:rsid w:val="001862D5"/>
    <w:rsid w:val="00193DEC"/>
    <w:rsid w:val="001A3BE4"/>
    <w:rsid w:val="001B148E"/>
    <w:rsid w:val="001C4647"/>
    <w:rsid w:val="001D558D"/>
    <w:rsid w:val="001E5BE7"/>
    <w:rsid w:val="002072B4"/>
    <w:rsid w:val="00212985"/>
    <w:rsid w:val="00220069"/>
    <w:rsid w:val="00255D4A"/>
    <w:rsid w:val="002623CC"/>
    <w:rsid w:val="002705FE"/>
    <w:rsid w:val="00282477"/>
    <w:rsid w:val="002953D7"/>
    <w:rsid w:val="002B727B"/>
    <w:rsid w:val="002D251A"/>
    <w:rsid w:val="002D58AB"/>
    <w:rsid w:val="002D6DC9"/>
    <w:rsid w:val="002E26AE"/>
    <w:rsid w:val="002E2B80"/>
    <w:rsid w:val="002F5BFD"/>
    <w:rsid w:val="00304329"/>
    <w:rsid w:val="00304ACD"/>
    <w:rsid w:val="00305335"/>
    <w:rsid w:val="00307094"/>
    <w:rsid w:val="00314798"/>
    <w:rsid w:val="0033559C"/>
    <w:rsid w:val="003466A0"/>
    <w:rsid w:val="00354A22"/>
    <w:rsid w:val="00355391"/>
    <w:rsid w:val="003633DD"/>
    <w:rsid w:val="00377070"/>
    <w:rsid w:val="003805E0"/>
    <w:rsid w:val="00384A9E"/>
    <w:rsid w:val="003A4EC7"/>
    <w:rsid w:val="003D3D97"/>
    <w:rsid w:val="003D62F5"/>
    <w:rsid w:val="003E0EC2"/>
    <w:rsid w:val="003F0178"/>
    <w:rsid w:val="003F04D9"/>
    <w:rsid w:val="0040467B"/>
    <w:rsid w:val="00416A9B"/>
    <w:rsid w:val="0042764D"/>
    <w:rsid w:val="004364D0"/>
    <w:rsid w:val="0044174D"/>
    <w:rsid w:val="00445706"/>
    <w:rsid w:val="0046111B"/>
    <w:rsid w:val="0046246A"/>
    <w:rsid w:val="00464A8B"/>
    <w:rsid w:val="00467E91"/>
    <w:rsid w:val="00476CB6"/>
    <w:rsid w:val="00480336"/>
    <w:rsid w:val="004A140C"/>
    <w:rsid w:val="004A1BF0"/>
    <w:rsid w:val="004A24BE"/>
    <w:rsid w:val="004B24A1"/>
    <w:rsid w:val="004B4862"/>
    <w:rsid w:val="004C6E1B"/>
    <w:rsid w:val="004C73D3"/>
    <w:rsid w:val="005009B5"/>
    <w:rsid w:val="005057E1"/>
    <w:rsid w:val="005332AC"/>
    <w:rsid w:val="005518AF"/>
    <w:rsid w:val="0056033F"/>
    <w:rsid w:val="005613DA"/>
    <w:rsid w:val="0058038E"/>
    <w:rsid w:val="005842C8"/>
    <w:rsid w:val="00592117"/>
    <w:rsid w:val="005A6A5F"/>
    <w:rsid w:val="005B7C54"/>
    <w:rsid w:val="005C1703"/>
    <w:rsid w:val="005C74E2"/>
    <w:rsid w:val="005D4664"/>
    <w:rsid w:val="005D7B39"/>
    <w:rsid w:val="005E7C22"/>
    <w:rsid w:val="005F2617"/>
    <w:rsid w:val="00602DE2"/>
    <w:rsid w:val="006153B3"/>
    <w:rsid w:val="006330BC"/>
    <w:rsid w:val="00634B5E"/>
    <w:rsid w:val="006365AA"/>
    <w:rsid w:val="00652D2B"/>
    <w:rsid w:val="006556A5"/>
    <w:rsid w:val="006803D3"/>
    <w:rsid w:val="00680F0B"/>
    <w:rsid w:val="006904BD"/>
    <w:rsid w:val="006A0B7E"/>
    <w:rsid w:val="006A7A78"/>
    <w:rsid w:val="006C7351"/>
    <w:rsid w:val="006C77B8"/>
    <w:rsid w:val="006D133E"/>
    <w:rsid w:val="006D52A1"/>
    <w:rsid w:val="006D5DAD"/>
    <w:rsid w:val="006D79B9"/>
    <w:rsid w:val="006F065E"/>
    <w:rsid w:val="00711BF5"/>
    <w:rsid w:val="0072528E"/>
    <w:rsid w:val="00727B84"/>
    <w:rsid w:val="00735C4F"/>
    <w:rsid w:val="00744663"/>
    <w:rsid w:val="00767786"/>
    <w:rsid w:val="007717DE"/>
    <w:rsid w:val="007920F4"/>
    <w:rsid w:val="007A5C8D"/>
    <w:rsid w:val="007A6AC6"/>
    <w:rsid w:val="007A72E3"/>
    <w:rsid w:val="007B143F"/>
    <w:rsid w:val="007C651F"/>
    <w:rsid w:val="007D596C"/>
    <w:rsid w:val="007E5C7E"/>
    <w:rsid w:val="007F46C5"/>
    <w:rsid w:val="00813C1E"/>
    <w:rsid w:val="008538F5"/>
    <w:rsid w:val="00857713"/>
    <w:rsid w:val="008625BF"/>
    <w:rsid w:val="00863C32"/>
    <w:rsid w:val="00871326"/>
    <w:rsid w:val="008A3B96"/>
    <w:rsid w:val="008A55CC"/>
    <w:rsid w:val="008C3684"/>
    <w:rsid w:val="008C4561"/>
    <w:rsid w:val="008C5623"/>
    <w:rsid w:val="008C6118"/>
    <w:rsid w:val="008D08DD"/>
    <w:rsid w:val="008E70FB"/>
    <w:rsid w:val="008F0A16"/>
    <w:rsid w:val="00901525"/>
    <w:rsid w:val="009044A2"/>
    <w:rsid w:val="00904610"/>
    <w:rsid w:val="00906A7F"/>
    <w:rsid w:val="009075BB"/>
    <w:rsid w:val="009230B1"/>
    <w:rsid w:val="00937F5A"/>
    <w:rsid w:val="00952515"/>
    <w:rsid w:val="00961297"/>
    <w:rsid w:val="009622FA"/>
    <w:rsid w:val="009626E6"/>
    <w:rsid w:val="00990133"/>
    <w:rsid w:val="009A02B2"/>
    <w:rsid w:val="009B1C2D"/>
    <w:rsid w:val="009B420B"/>
    <w:rsid w:val="009D43F4"/>
    <w:rsid w:val="009E1E4E"/>
    <w:rsid w:val="009E2F43"/>
    <w:rsid w:val="009E3E60"/>
    <w:rsid w:val="009F798C"/>
    <w:rsid w:val="00A03F0A"/>
    <w:rsid w:val="00A06AAA"/>
    <w:rsid w:val="00A122E1"/>
    <w:rsid w:val="00A27CC0"/>
    <w:rsid w:val="00A334E3"/>
    <w:rsid w:val="00A409BF"/>
    <w:rsid w:val="00A46441"/>
    <w:rsid w:val="00A46618"/>
    <w:rsid w:val="00A46918"/>
    <w:rsid w:val="00A46D3F"/>
    <w:rsid w:val="00A55A52"/>
    <w:rsid w:val="00A56594"/>
    <w:rsid w:val="00A57181"/>
    <w:rsid w:val="00A93FBC"/>
    <w:rsid w:val="00AA1D5A"/>
    <w:rsid w:val="00AC0BAC"/>
    <w:rsid w:val="00AD004C"/>
    <w:rsid w:val="00AE0D9F"/>
    <w:rsid w:val="00AE1642"/>
    <w:rsid w:val="00AF572E"/>
    <w:rsid w:val="00B0010A"/>
    <w:rsid w:val="00B003B9"/>
    <w:rsid w:val="00B12FAF"/>
    <w:rsid w:val="00B24769"/>
    <w:rsid w:val="00B263C1"/>
    <w:rsid w:val="00B301DC"/>
    <w:rsid w:val="00B327C4"/>
    <w:rsid w:val="00B41D9C"/>
    <w:rsid w:val="00B47936"/>
    <w:rsid w:val="00B55695"/>
    <w:rsid w:val="00B560F9"/>
    <w:rsid w:val="00B56C25"/>
    <w:rsid w:val="00B8007F"/>
    <w:rsid w:val="00B86F68"/>
    <w:rsid w:val="00B94F6E"/>
    <w:rsid w:val="00B96BEB"/>
    <w:rsid w:val="00BA0C8F"/>
    <w:rsid w:val="00BB20C0"/>
    <w:rsid w:val="00BB572A"/>
    <w:rsid w:val="00BC6D97"/>
    <w:rsid w:val="00BE00B8"/>
    <w:rsid w:val="00BE52A3"/>
    <w:rsid w:val="00BF142A"/>
    <w:rsid w:val="00C11284"/>
    <w:rsid w:val="00C3194B"/>
    <w:rsid w:val="00C3422E"/>
    <w:rsid w:val="00C40F60"/>
    <w:rsid w:val="00C45CB3"/>
    <w:rsid w:val="00C5664B"/>
    <w:rsid w:val="00C653C2"/>
    <w:rsid w:val="00C65D58"/>
    <w:rsid w:val="00C67E63"/>
    <w:rsid w:val="00C72018"/>
    <w:rsid w:val="00C80DD6"/>
    <w:rsid w:val="00CA6263"/>
    <w:rsid w:val="00CA6CC9"/>
    <w:rsid w:val="00CB6BE5"/>
    <w:rsid w:val="00CC55A9"/>
    <w:rsid w:val="00CD2D4E"/>
    <w:rsid w:val="00CE466A"/>
    <w:rsid w:val="00CE4F7B"/>
    <w:rsid w:val="00CF4C39"/>
    <w:rsid w:val="00CF5417"/>
    <w:rsid w:val="00D042F2"/>
    <w:rsid w:val="00D06BBC"/>
    <w:rsid w:val="00D10F3F"/>
    <w:rsid w:val="00D14ABD"/>
    <w:rsid w:val="00D16A74"/>
    <w:rsid w:val="00D26073"/>
    <w:rsid w:val="00D37BAF"/>
    <w:rsid w:val="00D4351B"/>
    <w:rsid w:val="00D44862"/>
    <w:rsid w:val="00D60EBE"/>
    <w:rsid w:val="00D63BF4"/>
    <w:rsid w:val="00D87673"/>
    <w:rsid w:val="00D91DED"/>
    <w:rsid w:val="00D9236E"/>
    <w:rsid w:val="00D93A4D"/>
    <w:rsid w:val="00DB1368"/>
    <w:rsid w:val="00DB57ED"/>
    <w:rsid w:val="00DD2714"/>
    <w:rsid w:val="00DD3F43"/>
    <w:rsid w:val="00DE2C83"/>
    <w:rsid w:val="00DE3130"/>
    <w:rsid w:val="00E04CB1"/>
    <w:rsid w:val="00E15E62"/>
    <w:rsid w:val="00E21255"/>
    <w:rsid w:val="00E43FE0"/>
    <w:rsid w:val="00E44AF6"/>
    <w:rsid w:val="00E60C1D"/>
    <w:rsid w:val="00E6299C"/>
    <w:rsid w:val="00E65713"/>
    <w:rsid w:val="00E67A71"/>
    <w:rsid w:val="00E716AA"/>
    <w:rsid w:val="00EC0AC0"/>
    <w:rsid w:val="00ED569D"/>
    <w:rsid w:val="00ED6D88"/>
    <w:rsid w:val="00EF2897"/>
    <w:rsid w:val="00EF2FFB"/>
    <w:rsid w:val="00F03D41"/>
    <w:rsid w:val="00F16CF1"/>
    <w:rsid w:val="00F2091C"/>
    <w:rsid w:val="00F27988"/>
    <w:rsid w:val="00F4172D"/>
    <w:rsid w:val="00F44A80"/>
    <w:rsid w:val="00F50322"/>
    <w:rsid w:val="00F634A8"/>
    <w:rsid w:val="00F836BA"/>
    <w:rsid w:val="00F904D2"/>
    <w:rsid w:val="00FA7B97"/>
    <w:rsid w:val="00FB149A"/>
    <w:rsid w:val="00FB3EC9"/>
    <w:rsid w:val="00FC2F22"/>
    <w:rsid w:val="00FD2836"/>
    <w:rsid w:val="00FD40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A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15E6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93A4D"/>
    <w:pPr>
      <w:keepNext/>
      <w:jc w:val="center"/>
      <w:outlineLvl w:val="1"/>
    </w:pPr>
    <w:rPr>
      <w:sz w:val="28"/>
    </w:rPr>
  </w:style>
  <w:style w:type="paragraph" w:styleId="8">
    <w:name w:val="heading 8"/>
    <w:basedOn w:val="a"/>
    <w:next w:val="a"/>
    <w:link w:val="80"/>
    <w:uiPriority w:val="9"/>
    <w:semiHidden/>
    <w:unhideWhenUsed/>
    <w:qFormat/>
    <w:rsid w:val="00E15E62"/>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3A4D"/>
    <w:rPr>
      <w:rFonts w:ascii="Times New Roman" w:eastAsia="Times New Roman" w:hAnsi="Times New Roman" w:cs="Times New Roman"/>
      <w:sz w:val="28"/>
      <w:szCs w:val="20"/>
      <w:lang w:eastAsia="ru-RU"/>
    </w:rPr>
  </w:style>
  <w:style w:type="paragraph" w:styleId="a3">
    <w:name w:val="Body Text"/>
    <w:basedOn w:val="a"/>
    <w:link w:val="a4"/>
    <w:rsid w:val="00D93A4D"/>
    <w:pPr>
      <w:jc w:val="both"/>
    </w:pPr>
    <w:rPr>
      <w:sz w:val="28"/>
      <w:lang w:val="x-none" w:eastAsia="x-none"/>
    </w:rPr>
  </w:style>
  <w:style w:type="character" w:customStyle="1" w:styleId="a4">
    <w:name w:val="Основной текст Знак"/>
    <w:basedOn w:val="a0"/>
    <w:link w:val="a3"/>
    <w:rsid w:val="00D93A4D"/>
    <w:rPr>
      <w:rFonts w:ascii="Times New Roman" w:eastAsia="Times New Roman" w:hAnsi="Times New Roman" w:cs="Times New Roman"/>
      <w:sz w:val="28"/>
      <w:szCs w:val="20"/>
      <w:lang w:val="x-none" w:eastAsia="x-none"/>
    </w:rPr>
  </w:style>
  <w:style w:type="paragraph" w:styleId="a5">
    <w:name w:val="Body Text Indent"/>
    <w:basedOn w:val="a"/>
    <w:link w:val="a6"/>
    <w:rsid w:val="00D93A4D"/>
    <w:pPr>
      <w:ind w:left="709" w:hanging="709"/>
      <w:jc w:val="both"/>
    </w:pPr>
    <w:rPr>
      <w:sz w:val="28"/>
    </w:rPr>
  </w:style>
  <w:style w:type="character" w:customStyle="1" w:styleId="a6">
    <w:name w:val="Основной текст с отступом Знак"/>
    <w:basedOn w:val="a0"/>
    <w:link w:val="a5"/>
    <w:rsid w:val="00D93A4D"/>
    <w:rPr>
      <w:rFonts w:ascii="Times New Roman" w:eastAsia="Times New Roman" w:hAnsi="Times New Roman" w:cs="Times New Roman"/>
      <w:sz w:val="28"/>
      <w:szCs w:val="20"/>
      <w:lang w:eastAsia="ru-RU"/>
    </w:rPr>
  </w:style>
  <w:style w:type="paragraph" w:styleId="21">
    <w:name w:val="Body Text Indent 2"/>
    <w:basedOn w:val="a"/>
    <w:link w:val="22"/>
    <w:rsid w:val="00D93A4D"/>
    <w:pPr>
      <w:ind w:left="567" w:hanging="567"/>
      <w:jc w:val="both"/>
    </w:pPr>
    <w:rPr>
      <w:sz w:val="28"/>
    </w:rPr>
  </w:style>
  <w:style w:type="character" w:customStyle="1" w:styleId="22">
    <w:name w:val="Основной текст с отступом 2 Знак"/>
    <w:basedOn w:val="a0"/>
    <w:link w:val="21"/>
    <w:rsid w:val="00D93A4D"/>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0D3D20"/>
    <w:pPr>
      <w:tabs>
        <w:tab w:val="center" w:pos="4677"/>
        <w:tab w:val="right" w:pos="9355"/>
      </w:tabs>
    </w:pPr>
  </w:style>
  <w:style w:type="character" w:customStyle="1" w:styleId="a8">
    <w:name w:val="Верхний колонтитул Знак"/>
    <w:basedOn w:val="a0"/>
    <w:link w:val="a7"/>
    <w:uiPriority w:val="99"/>
    <w:rsid w:val="000D3D2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0D3D20"/>
    <w:pPr>
      <w:tabs>
        <w:tab w:val="center" w:pos="4677"/>
        <w:tab w:val="right" w:pos="9355"/>
      </w:tabs>
    </w:pPr>
  </w:style>
  <w:style w:type="character" w:customStyle="1" w:styleId="aa">
    <w:name w:val="Нижний колонтитул Знак"/>
    <w:basedOn w:val="a0"/>
    <w:link w:val="a9"/>
    <w:uiPriority w:val="99"/>
    <w:rsid w:val="000D3D20"/>
    <w:rPr>
      <w:rFonts w:ascii="Times New Roman" w:eastAsia="Times New Roman" w:hAnsi="Times New Roman" w:cs="Times New Roman"/>
      <w:sz w:val="20"/>
      <w:szCs w:val="20"/>
      <w:lang w:eastAsia="ru-RU"/>
    </w:rPr>
  </w:style>
  <w:style w:type="paragraph" w:styleId="ab">
    <w:name w:val="List Paragraph"/>
    <w:basedOn w:val="a"/>
    <w:uiPriority w:val="34"/>
    <w:qFormat/>
    <w:rsid w:val="00C45CB3"/>
    <w:pPr>
      <w:ind w:left="720"/>
      <w:contextualSpacing/>
    </w:pPr>
  </w:style>
  <w:style w:type="character" w:customStyle="1" w:styleId="10">
    <w:name w:val="Заголовок 1 Знак"/>
    <w:basedOn w:val="a0"/>
    <w:link w:val="1"/>
    <w:uiPriority w:val="9"/>
    <w:rsid w:val="00E15E62"/>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E15E62"/>
    <w:rPr>
      <w:rFonts w:asciiTheme="majorHAnsi" w:eastAsiaTheme="majorEastAsia" w:hAnsiTheme="majorHAnsi" w:cstheme="majorBidi"/>
      <w:color w:val="404040" w:themeColor="text1" w:themeTint="BF"/>
      <w:sz w:val="20"/>
      <w:szCs w:val="20"/>
      <w:lang w:eastAsia="ru-RU"/>
    </w:rPr>
  </w:style>
  <w:style w:type="paragraph" w:styleId="ac">
    <w:name w:val="Balloon Text"/>
    <w:basedOn w:val="a"/>
    <w:link w:val="ad"/>
    <w:uiPriority w:val="99"/>
    <w:semiHidden/>
    <w:unhideWhenUsed/>
    <w:rsid w:val="00E15E62"/>
    <w:rPr>
      <w:rFonts w:ascii="Tahoma" w:hAnsi="Tahoma" w:cs="Tahoma"/>
      <w:sz w:val="16"/>
      <w:szCs w:val="16"/>
    </w:rPr>
  </w:style>
  <w:style w:type="character" w:customStyle="1" w:styleId="ad">
    <w:name w:val="Текст выноски Знак"/>
    <w:basedOn w:val="a0"/>
    <w:link w:val="ac"/>
    <w:uiPriority w:val="99"/>
    <w:semiHidden/>
    <w:rsid w:val="00E15E62"/>
    <w:rPr>
      <w:rFonts w:ascii="Tahoma" w:eastAsia="Times New Roman" w:hAnsi="Tahoma" w:cs="Tahoma"/>
      <w:sz w:val="16"/>
      <w:szCs w:val="16"/>
      <w:lang w:eastAsia="ru-RU"/>
    </w:rPr>
  </w:style>
  <w:style w:type="table" w:styleId="ae">
    <w:name w:val="Table Grid"/>
    <w:basedOn w:val="a1"/>
    <w:rsid w:val="003043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a"/>
    <w:rsid w:val="00ED6D88"/>
    <w:pPr>
      <w:widowControl w:val="0"/>
      <w:autoSpaceDE w:val="0"/>
      <w:autoSpaceDN w:val="0"/>
      <w:adjustRightInd w:val="0"/>
    </w:pPr>
    <w:rPr>
      <w:sz w:val="24"/>
      <w:szCs w:val="24"/>
    </w:rPr>
  </w:style>
  <w:style w:type="character" w:customStyle="1" w:styleId="FontStyle23">
    <w:name w:val="Font Style23"/>
    <w:rsid w:val="00ED6D88"/>
    <w:rPr>
      <w:rFonts w:ascii="Times New Roman" w:hAnsi="Times New Roman" w:cs="Times New Roman" w:hint="default"/>
      <w:sz w:val="18"/>
      <w:szCs w:val="18"/>
    </w:rPr>
  </w:style>
  <w:style w:type="character" w:customStyle="1" w:styleId="FontStyle27">
    <w:name w:val="Font Style27"/>
    <w:rsid w:val="00ED6D88"/>
    <w:rPr>
      <w:rFonts w:ascii="Times New Roman" w:hAnsi="Times New Roman" w:cs="Times New Roman" w:hint="default"/>
      <w:i/>
      <w:iCs/>
      <w:sz w:val="18"/>
      <w:szCs w:val="18"/>
    </w:rPr>
  </w:style>
  <w:style w:type="character" w:customStyle="1" w:styleId="FontStyle29">
    <w:name w:val="Font Style29"/>
    <w:rsid w:val="00ED6D88"/>
    <w:rPr>
      <w:rFonts w:ascii="Times New Roman" w:hAnsi="Times New Roman" w:cs="Times New Roman" w:hint="default"/>
      <w:sz w:val="18"/>
      <w:szCs w:val="18"/>
    </w:rPr>
  </w:style>
  <w:style w:type="paragraph" w:customStyle="1" w:styleId="Style3">
    <w:name w:val="Style3"/>
    <w:basedOn w:val="a"/>
    <w:rsid w:val="00ED6D88"/>
    <w:pPr>
      <w:widowControl w:val="0"/>
      <w:autoSpaceDE w:val="0"/>
      <w:autoSpaceDN w:val="0"/>
      <w:adjustRightInd w:val="0"/>
      <w:spacing w:line="293" w:lineRule="exact"/>
      <w:ind w:firstLine="614"/>
      <w:jc w:val="both"/>
    </w:pPr>
    <w:rPr>
      <w:sz w:val="24"/>
      <w:szCs w:val="24"/>
    </w:rPr>
  </w:style>
  <w:style w:type="paragraph" w:customStyle="1" w:styleId="Style4">
    <w:name w:val="Style4"/>
    <w:basedOn w:val="a"/>
    <w:rsid w:val="00ED6D88"/>
    <w:pPr>
      <w:widowControl w:val="0"/>
      <w:autoSpaceDE w:val="0"/>
      <w:autoSpaceDN w:val="0"/>
      <w:adjustRightInd w:val="0"/>
      <w:spacing w:line="287" w:lineRule="exact"/>
      <w:ind w:firstLine="542"/>
      <w:jc w:val="both"/>
    </w:pPr>
    <w:rPr>
      <w:sz w:val="24"/>
      <w:szCs w:val="24"/>
    </w:rPr>
  </w:style>
  <w:style w:type="paragraph" w:customStyle="1" w:styleId="Style6">
    <w:name w:val="Style6"/>
    <w:basedOn w:val="a"/>
    <w:rsid w:val="00ED6D88"/>
    <w:pPr>
      <w:widowControl w:val="0"/>
      <w:autoSpaceDE w:val="0"/>
      <w:autoSpaceDN w:val="0"/>
      <w:adjustRightInd w:val="0"/>
      <w:spacing w:line="295" w:lineRule="exact"/>
      <w:ind w:firstLine="614"/>
    </w:pPr>
    <w:rPr>
      <w:sz w:val="24"/>
      <w:szCs w:val="24"/>
    </w:rPr>
  </w:style>
  <w:style w:type="paragraph" w:customStyle="1" w:styleId="Style8">
    <w:name w:val="Style8"/>
    <w:basedOn w:val="a"/>
    <w:rsid w:val="00ED6D88"/>
    <w:pPr>
      <w:widowControl w:val="0"/>
      <w:autoSpaceDE w:val="0"/>
      <w:autoSpaceDN w:val="0"/>
      <w:adjustRightInd w:val="0"/>
      <w:spacing w:line="298" w:lineRule="exact"/>
      <w:ind w:firstLine="475"/>
    </w:pPr>
    <w:rPr>
      <w:sz w:val="24"/>
      <w:szCs w:val="24"/>
    </w:rPr>
  </w:style>
  <w:style w:type="paragraph" w:customStyle="1" w:styleId="Style9">
    <w:name w:val="Style9"/>
    <w:basedOn w:val="a"/>
    <w:rsid w:val="00ED6D88"/>
    <w:pPr>
      <w:widowControl w:val="0"/>
      <w:autoSpaceDE w:val="0"/>
      <w:autoSpaceDN w:val="0"/>
      <w:adjustRightInd w:val="0"/>
      <w:spacing w:line="264" w:lineRule="exact"/>
      <w:ind w:hanging="125"/>
    </w:pPr>
    <w:rPr>
      <w:sz w:val="24"/>
      <w:szCs w:val="24"/>
    </w:rPr>
  </w:style>
  <w:style w:type="character" w:customStyle="1" w:styleId="FontStyle22">
    <w:name w:val="Font Style22"/>
    <w:rsid w:val="00ED6D88"/>
    <w:rPr>
      <w:rFonts w:ascii="Times New Roman" w:hAnsi="Times New Roman" w:cs="Times New Roman"/>
      <w:b/>
      <w:bCs/>
      <w:sz w:val="10"/>
      <w:szCs w:val="10"/>
    </w:rPr>
  </w:style>
  <w:style w:type="paragraph" w:customStyle="1" w:styleId="Style16">
    <w:name w:val="Style16"/>
    <w:basedOn w:val="a"/>
    <w:rsid w:val="00ED6D88"/>
    <w:pPr>
      <w:widowControl w:val="0"/>
      <w:autoSpaceDE w:val="0"/>
      <w:autoSpaceDN w:val="0"/>
      <w:adjustRightInd w:val="0"/>
      <w:spacing w:line="278" w:lineRule="exact"/>
      <w:ind w:hanging="514"/>
    </w:pPr>
    <w:rPr>
      <w:sz w:val="24"/>
      <w:szCs w:val="24"/>
    </w:rPr>
  </w:style>
  <w:style w:type="character" w:customStyle="1" w:styleId="FontStyle30">
    <w:name w:val="Font Style30"/>
    <w:rsid w:val="00ED6D88"/>
    <w:rPr>
      <w:rFonts w:ascii="Times New Roman" w:hAnsi="Times New Roman" w:cs="Times New Roman"/>
      <w:i/>
      <w:iCs/>
      <w:sz w:val="16"/>
      <w:szCs w:val="16"/>
    </w:rPr>
  </w:style>
  <w:style w:type="paragraph" w:customStyle="1" w:styleId="Style5">
    <w:name w:val="Style5"/>
    <w:basedOn w:val="a"/>
    <w:rsid w:val="00ED6D88"/>
    <w:pPr>
      <w:widowControl w:val="0"/>
      <w:autoSpaceDE w:val="0"/>
      <w:autoSpaceDN w:val="0"/>
      <w:adjustRightInd w:val="0"/>
      <w:spacing w:line="278" w:lineRule="exact"/>
      <w:ind w:firstLine="523"/>
      <w:jc w:val="both"/>
    </w:pPr>
    <w:rPr>
      <w:sz w:val="24"/>
      <w:szCs w:val="24"/>
    </w:rPr>
  </w:style>
  <w:style w:type="paragraph" w:customStyle="1" w:styleId="Style11">
    <w:name w:val="Style11"/>
    <w:basedOn w:val="a"/>
    <w:rsid w:val="00ED6D88"/>
    <w:pPr>
      <w:widowControl w:val="0"/>
      <w:autoSpaceDE w:val="0"/>
      <w:autoSpaceDN w:val="0"/>
      <w:adjustRightInd w:val="0"/>
      <w:spacing w:line="278" w:lineRule="exact"/>
      <w:ind w:hanging="216"/>
    </w:pPr>
    <w:rPr>
      <w:sz w:val="24"/>
      <w:szCs w:val="24"/>
    </w:rPr>
  </w:style>
  <w:style w:type="character" w:customStyle="1" w:styleId="FontStyle26">
    <w:name w:val="Font Style26"/>
    <w:rsid w:val="00ED6D88"/>
    <w:rPr>
      <w:rFonts w:ascii="Times New Roman" w:hAnsi="Times New Roman" w:cs="Times New Roman"/>
      <w:b/>
      <w:bCs/>
      <w:spacing w:val="-10"/>
      <w:sz w:val="16"/>
      <w:szCs w:val="16"/>
    </w:rPr>
  </w:style>
  <w:style w:type="paragraph" w:customStyle="1" w:styleId="Style1">
    <w:name w:val="Style1"/>
    <w:basedOn w:val="a"/>
    <w:rsid w:val="00B47936"/>
    <w:pPr>
      <w:widowControl w:val="0"/>
      <w:autoSpaceDE w:val="0"/>
      <w:autoSpaceDN w:val="0"/>
      <w:adjustRightInd w:val="0"/>
    </w:pPr>
    <w:rPr>
      <w:sz w:val="24"/>
      <w:szCs w:val="24"/>
    </w:rPr>
  </w:style>
  <w:style w:type="character" w:styleId="af">
    <w:name w:val="Placeholder Text"/>
    <w:basedOn w:val="a0"/>
    <w:uiPriority w:val="99"/>
    <w:semiHidden/>
    <w:rsid w:val="000B665B"/>
    <w:rPr>
      <w:color w:val="808080"/>
    </w:rPr>
  </w:style>
  <w:style w:type="character" w:customStyle="1" w:styleId="af0">
    <w:name w:val="Основной текст_"/>
    <w:basedOn w:val="a0"/>
    <w:link w:val="7"/>
    <w:rsid w:val="00EC0AC0"/>
    <w:rPr>
      <w:sz w:val="26"/>
      <w:szCs w:val="26"/>
      <w:shd w:val="clear" w:color="auto" w:fill="FFFFFF"/>
    </w:rPr>
  </w:style>
  <w:style w:type="character" w:customStyle="1" w:styleId="Corbel105pt1pt">
    <w:name w:val="Основной текст + Corbel;10;5 pt;Интервал 1 pt"/>
    <w:basedOn w:val="af0"/>
    <w:rsid w:val="00EC0AC0"/>
    <w:rPr>
      <w:rFonts w:ascii="Corbel" w:eastAsia="Corbel" w:hAnsi="Corbel" w:cs="Corbel"/>
      <w:color w:val="000000"/>
      <w:spacing w:val="20"/>
      <w:w w:val="100"/>
      <w:position w:val="0"/>
      <w:sz w:val="21"/>
      <w:szCs w:val="21"/>
      <w:shd w:val="clear" w:color="auto" w:fill="FFFFFF"/>
      <w:lang w:val="ru-RU"/>
    </w:rPr>
  </w:style>
  <w:style w:type="character" w:customStyle="1" w:styleId="af1">
    <w:name w:val="Основной текст + Полужирный"/>
    <w:basedOn w:val="af0"/>
    <w:rsid w:val="00EC0AC0"/>
    <w:rPr>
      <w:b/>
      <w:bCs/>
      <w:color w:val="000000"/>
      <w:spacing w:val="0"/>
      <w:w w:val="100"/>
      <w:position w:val="0"/>
      <w:sz w:val="26"/>
      <w:szCs w:val="26"/>
      <w:shd w:val="clear" w:color="auto" w:fill="FFFFFF"/>
      <w:lang w:val="ru-RU"/>
    </w:rPr>
  </w:style>
  <w:style w:type="character" w:customStyle="1" w:styleId="11">
    <w:name w:val="Основной текст1"/>
    <w:basedOn w:val="af0"/>
    <w:rsid w:val="00EC0AC0"/>
    <w:rPr>
      <w:color w:val="000000"/>
      <w:spacing w:val="0"/>
      <w:w w:val="100"/>
      <w:position w:val="0"/>
      <w:sz w:val="26"/>
      <w:szCs w:val="26"/>
      <w:u w:val="single"/>
      <w:shd w:val="clear" w:color="auto" w:fill="FFFFFF"/>
      <w:lang w:val="ru-RU"/>
    </w:rPr>
  </w:style>
  <w:style w:type="character" w:customStyle="1" w:styleId="Georgia16pt">
    <w:name w:val="Основной текст + Georgia;16 pt;Полужирный"/>
    <w:basedOn w:val="af0"/>
    <w:rsid w:val="00EC0AC0"/>
    <w:rPr>
      <w:rFonts w:ascii="Georgia" w:eastAsia="Georgia" w:hAnsi="Georgia" w:cs="Georgia"/>
      <w:b/>
      <w:bCs/>
      <w:color w:val="000000"/>
      <w:spacing w:val="0"/>
      <w:w w:val="100"/>
      <w:position w:val="0"/>
      <w:sz w:val="32"/>
      <w:szCs w:val="32"/>
      <w:shd w:val="clear" w:color="auto" w:fill="FFFFFF"/>
      <w:lang w:val="ru-RU"/>
    </w:rPr>
  </w:style>
  <w:style w:type="paragraph" w:customStyle="1" w:styleId="7">
    <w:name w:val="Основной текст7"/>
    <w:basedOn w:val="a"/>
    <w:link w:val="af0"/>
    <w:rsid w:val="00EC0AC0"/>
    <w:pPr>
      <w:widowControl w:val="0"/>
      <w:shd w:val="clear" w:color="auto" w:fill="FFFFFF"/>
      <w:spacing w:after="2100" w:line="298" w:lineRule="exact"/>
      <w:ind w:hanging="2040"/>
      <w:jc w:val="center"/>
    </w:pPr>
    <w:rPr>
      <w:rFonts w:asciiTheme="minorHAnsi" w:eastAsiaTheme="minorHAnsi" w:hAnsiTheme="minorHAnsi" w:cstheme="minorBidi"/>
      <w:sz w:val="26"/>
      <w:szCs w:val="26"/>
      <w:lang w:eastAsia="en-US"/>
    </w:rPr>
  </w:style>
  <w:style w:type="character" w:customStyle="1" w:styleId="4">
    <w:name w:val="Основной текст4"/>
    <w:basedOn w:val="af0"/>
    <w:rsid w:val="00EC0AC0"/>
    <w:rPr>
      <w:color w:val="000000"/>
      <w:spacing w:val="0"/>
      <w:w w:val="100"/>
      <w:position w:val="0"/>
      <w:sz w:val="26"/>
      <w:szCs w:val="26"/>
      <w:shd w:val="clear" w:color="auto" w:fill="FFFFFF"/>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A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15E6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93A4D"/>
    <w:pPr>
      <w:keepNext/>
      <w:jc w:val="center"/>
      <w:outlineLvl w:val="1"/>
    </w:pPr>
    <w:rPr>
      <w:sz w:val="28"/>
    </w:rPr>
  </w:style>
  <w:style w:type="paragraph" w:styleId="8">
    <w:name w:val="heading 8"/>
    <w:basedOn w:val="a"/>
    <w:next w:val="a"/>
    <w:link w:val="80"/>
    <w:uiPriority w:val="9"/>
    <w:semiHidden/>
    <w:unhideWhenUsed/>
    <w:qFormat/>
    <w:rsid w:val="00E15E62"/>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3A4D"/>
    <w:rPr>
      <w:rFonts w:ascii="Times New Roman" w:eastAsia="Times New Roman" w:hAnsi="Times New Roman" w:cs="Times New Roman"/>
      <w:sz w:val="28"/>
      <w:szCs w:val="20"/>
      <w:lang w:eastAsia="ru-RU"/>
    </w:rPr>
  </w:style>
  <w:style w:type="paragraph" w:styleId="a3">
    <w:name w:val="Body Text"/>
    <w:basedOn w:val="a"/>
    <w:link w:val="a4"/>
    <w:rsid w:val="00D93A4D"/>
    <w:pPr>
      <w:jc w:val="both"/>
    </w:pPr>
    <w:rPr>
      <w:sz w:val="28"/>
      <w:lang w:val="x-none" w:eastAsia="x-none"/>
    </w:rPr>
  </w:style>
  <w:style w:type="character" w:customStyle="1" w:styleId="a4">
    <w:name w:val="Основной текст Знак"/>
    <w:basedOn w:val="a0"/>
    <w:link w:val="a3"/>
    <w:rsid w:val="00D93A4D"/>
    <w:rPr>
      <w:rFonts w:ascii="Times New Roman" w:eastAsia="Times New Roman" w:hAnsi="Times New Roman" w:cs="Times New Roman"/>
      <w:sz w:val="28"/>
      <w:szCs w:val="20"/>
      <w:lang w:val="x-none" w:eastAsia="x-none"/>
    </w:rPr>
  </w:style>
  <w:style w:type="paragraph" w:styleId="a5">
    <w:name w:val="Body Text Indent"/>
    <w:basedOn w:val="a"/>
    <w:link w:val="a6"/>
    <w:rsid w:val="00D93A4D"/>
    <w:pPr>
      <w:ind w:left="709" w:hanging="709"/>
      <w:jc w:val="both"/>
    </w:pPr>
    <w:rPr>
      <w:sz w:val="28"/>
    </w:rPr>
  </w:style>
  <w:style w:type="character" w:customStyle="1" w:styleId="a6">
    <w:name w:val="Основной текст с отступом Знак"/>
    <w:basedOn w:val="a0"/>
    <w:link w:val="a5"/>
    <w:rsid w:val="00D93A4D"/>
    <w:rPr>
      <w:rFonts w:ascii="Times New Roman" w:eastAsia="Times New Roman" w:hAnsi="Times New Roman" w:cs="Times New Roman"/>
      <w:sz w:val="28"/>
      <w:szCs w:val="20"/>
      <w:lang w:eastAsia="ru-RU"/>
    </w:rPr>
  </w:style>
  <w:style w:type="paragraph" w:styleId="21">
    <w:name w:val="Body Text Indent 2"/>
    <w:basedOn w:val="a"/>
    <w:link w:val="22"/>
    <w:rsid w:val="00D93A4D"/>
    <w:pPr>
      <w:ind w:left="567" w:hanging="567"/>
      <w:jc w:val="both"/>
    </w:pPr>
    <w:rPr>
      <w:sz w:val="28"/>
    </w:rPr>
  </w:style>
  <w:style w:type="character" w:customStyle="1" w:styleId="22">
    <w:name w:val="Основной текст с отступом 2 Знак"/>
    <w:basedOn w:val="a0"/>
    <w:link w:val="21"/>
    <w:rsid w:val="00D93A4D"/>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0D3D20"/>
    <w:pPr>
      <w:tabs>
        <w:tab w:val="center" w:pos="4677"/>
        <w:tab w:val="right" w:pos="9355"/>
      </w:tabs>
    </w:pPr>
  </w:style>
  <w:style w:type="character" w:customStyle="1" w:styleId="a8">
    <w:name w:val="Верхний колонтитул Знак"/>
    <w:basedOn w:val="a0"/>
    <w:link w:val="a7"/>
    <w:uiPriority w:val="99"/>
    <w:rsid w:val="000D3D2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0D3D20"/>
    <w:pPr>
      <w:tabs>
        <w:tab w:val="center" w:pos="4677"/>
        <w:tab w:val="right" w:pos="9355"/>
      </w:tabs>
    </w:pPr>
  </w:style>
  <w:style w:type="character" w:customStyle="1" w:styleId="aa">
    <w:name w:val="Нижний колонтитул Знак"/>
    <w:basedOn w:val="a0"/>
    <w:link w:val="a9"/>
    <w:uiPriority w:val="99"/>
    <w:rsid w:val="000D3D20"/>
    <w:rPr>
      <w:rFonts w:ascii="Times New Roman" w:eastAsia="Times New Roman" w:hAnsi="Times New Roman" w:cs="Times New Roman"/>
      <w:sz w:val="20"/>
      <w:szCs w:val="20"/>
      <w:lang w:eastAsia="ru-RU"/>
    </w:rPr>
  </w:style>
  <w:style w:type="paragraph" w:styleId="ab">
    <w:name w:val="List Paragraph"/>
    <w:basedOn w:val="a"/>
    <w:uiPriority w:val="34"/>
    <w:qFormat/>
    <w:rsid w:val="00C45CB3"/>
    <w:pPr>
      <w:ind w:left="720"/>
      <w:contextualSpacing/>
    </w:pPr>
  </w:style>
  <w:style w:type="character" w:customStyle="1" w:styleId="10">
    <w:name w:val="Заголовок 1 Знак"/>
    <w:basedOn w:val="a0"/>
    <w:link w:val="1"/>
    <w:uiPriority w:val="9"/>
    <w:rsid w:val="00E15E62"/>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E15E62"/>
    <w:rPr>
      <w:rFonts w:asciiTheme="majorHAnsi" w:eastAsiaTheme="majorEastAsia" w:hAnsiTheme="majorHAnsi" w:cstheme="majorBidi"/>
      <w:color w:val="404040" w:themeColor="text1" w:themeTint="BF"/>
      <w:sz w:val="20"/>
      <w:szCs w:val="20"/>
      <w:lang w:eastAsia="ru-RU"/>
    </w:rPr>
  </w:style>
  <w:style w:type="paragraph" w:styleId="ac">
    <w:name w:val="Balloon Text"/>
    <w:basedOn w:val="a"/>
    <w:link w:val="ad"/>
    <w:uiPriority w:val="99"/>
    <w:semiHidden/>
    <w:unhideWhenUsed/>
    <w:rsid w:val="00E15E62"/>
    <w:rPr>
      <w:rFonts w:ascii="Tahoma" w:hAnsi="Tahoma" w:cs="Tahoma"/>
      <w:sz w:val="16"/>
      <w:szCs w:val="16"/>
    </w:rPr>
  </w:style>
  <w:style w:type="character" w:customStyle="1" w:styleId="ad">
    <w:name w:val="Текст выноски Знак"/>
    <w:basedOn w:val="a0"/>
    <w:link w:val="ac"/>
    <w:uiPriority w:val="99"/>
    <w:semiHidden/>
    <w:rsid w:val="00E15E62"/>
    <w:rPr>
      <w:rFonts w:ascii="Tahoma" w:eastAsia="Times New Roman" w:hAnsi="Tahoma" w:cs="Tahoma"/>
      <w:sz w:val="16"/>
      <w:szCs w:val="16"/>
      <w:lang w:eastAsia="ru-RU"/>
    </w:rPr>
  </w:style>
  <w:style w:type="table" w:styleId="ae">
    <w:name w:val="Table Grid"/>
    <w:basedOn w:val="a1"/>
    <w:rsid w:val="003043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a"/>
    <w:rsid w:val="00ED6D88"/>
    <w:pPr>
      <w:widowControl w:val="0"/>
      <w:autoSpaceDE w:val="0"/>
      <w:autoSpaceDN w:val="0"/>
      <w:adjustRightInd w:val="0"/>
    </w:pPr>
    <w:rPr>
      <w:sz w:val="24"/>
      <w:szCs w:val="24"/>
    </w:rPr>
  </w:style>
  <w:style w:type="character" w:customStyle="1" w:styleId="FontStyle23">
    <w:name w:val="Font Style23"/>
    <w:rsid w:val="00ED6D88"/>
    <w:rPr>
      <w:rFonts w:ascii="Times New Roman" w:hAnsi="Times New Roman" w:cs="Times New Roman" w:hint="default"/>
      <w:sz w:val="18"/>
      <w:szCs w:val="18"/>
    </w:rPr>
  </w:style>
  <w:style w:type="character" w:customStyle="1" w:styleId="FontStyle27">
    <w:name w:val="Font Style27"/>
    <w:rsid w:val="00ED6D88"/>
    <w:rPr>
      <w:rFonts w:ascii="Times New Roman" w:hAnsi="Times New Roman" w:cs="Times New Roman" w:hint="default"/>
      <w:i/>
      <w:iCs/>
      <w:sz w:val="18"/>
      <w:szCs w:val="18"/>
    </w:rPr>
  </w:style>
  <w:style w:type="character" w:customStyle="1" w:styleId="FontStyle29">
    <w:name w:val="Font Style29"/>
    <w:rsid w:val="00ED6D88"/>
    <w:rPr>
      <w:rFonts w:ascii="Times New Roman" w:hAnsi="Times New Roman" w:cs="Times New Roman" w:hint="default"/>
      <w:sz w:val="18"/>
      <w:szCs w:val="18"/>
    </w:rPr>
  </w:style>
  <w:style w:type="paragraph" w:customStyle="1" w:styleId="Style3">
    <w:name w:val="Style3"/>
    <w:basedOn w:val="a"/>
    <w:rsid w:val="00ED6D88"/>
    <w:pPr>
      <w:widowControl w:val="0"/>
      <w:autoSpaceDE w:val="0"/>
      <w:autoSpaceDN w:val="0"/>
      <w:adjustRightInd w:val="0"/>
      <w:spacing w:line="293" w:lineRule="exact"/>
      <w:ind w:firstLine="614"/>
      <w:jc w:val="both"/>
    </w:pPr>
    <w:rPr>
      <w:sz w:val="24"/>
      <w:szCs w:val="24"/>
    </w:rPr>
  </w:style>
  <w:style w:type="paragraph" w:customStyle="1" w:styleId="Style4">
    <w:name w:val="Style4"/>
    <w:basedOn w:val="a"/>
    <w:rsid w:val="00ED6D88"/>
    <w:pPr>
      <w:widowControl w:val="0"/>
      <w:autoSpaceDE w:val="0"/>
      <w:autoSpaceDN w:val="0"/>
      <w:adjustRightInd w:val="0"/>
      <w:spacing w:line="287" w:lineRule="exact"/>
      <w:ind w:firstLine="542"/>
      <w:jc w:val="both"/>
    </w:pPr>
    <w:rPr>
      <w:sz w:val="24"/>
      <w:szCs w:val="24"/>
    </w:rPr>
  </w:style>
  <w:style w:type="paragraph" w:customStyle="1" w:styleId="Style6">
    <w:name w:val="Style6"/>
    <w:basedOn w:val="a"/>
    <w:rsid w:val="00ED6D88"/>
    <w:pPr>
      <w:widowControl w:val="0"/>
      <w:autoSpaceDE w:val="0"/>
      <w:autoSpaceDN w:val="0"/>
      <w:adjustRightInd w:val="0"/>
      <w:spacing w:line="295" w:lineRule="exact"/>
      <w:ind w:firstLine="614"/>
    </w:pPr>
    <w:rPr>
      <w:sz w:val="24"/>
      <w:szCs w:val="24"/>
    </w:rPr>
  </w:style>
  <w:style w:type="paragraph" w:customStyle="1" w:styleId="Style8">
    <w:name w:val="Style8"/>
    <w:basedOn w:val="a"/>
    <w:rsid w:val="00ED6D88"/>
    <w:pPr>
      <w:widowControl w:val="0"/>
      <w:autoSpaceDE w:val="0"/>
      <w:autoSpaceDN w:val="0"/>
      <w:adjustRightInd w:val="0"/>
      <w:spacing w:line="298" w:lineRule="exact"/>
      <w:ind w:firstLine="475"/>
    </w:pPr>
    <w:rPr>
      <w:sz w:val="24"/>
      <w:szCs w:val="24"/>
    </w:rPr>
  </w:style>
  <w:style w:type="paragraph" w:customStyle="1" w:styleId="Style9">
    <w:name w:val="Style9"/>
    <w:basedOn w:val="a"/>
    <w:rsid w:val="00ED6D88"/>
    <w:pPr>
      <w:widowControl w:val="0"/>
      <w:autoSpaceDE w:val="0"/>
      <w:autoSpaceDN w:val="0"/>
      <w:adjustRightInd w:val="0"/>
      <w:spacing w:line="264" w:lineRule="exact"/>
      <w:ind w:hanging="125"/>
    </w:pPr>
    <w:rPr>
      <w:sz w:val="24"/>
      <w:szCs w:val="24"/>
    </w:rPr>
  </w:style>
  <w:style w:type="character" w:customStyle="1" w:styleId="FontStyle22">
    <w:name w:val="Font Style22"/>
    <w:rsid w:val="00ED6D88"/>
    <w:rPr>
      <w:rFonts w:ascii="Times New Roman" w:hAnsi="Times New Roman" w:cs="Times New Roman"/>
      <w:b/>
      <w:bCs/>
      <w:sz w:val="10"/>
      <w:szCs w:val="10"/>
    </w:rPr>
  </w:style>
  <w:style w:type="paragraph" w:customStyle="1" w:styleId="Style16">
    <w:name w:val="Style16"/>
    <w:basedOn w:val="a"/>
    <w:rsid w:val="00ED6D88"/>
    <w:pPr>
      <w:widowControl w:val="0"/>
      <w:autoSpaceDE w:val="0"/>
      <w:autoSpaceDN w:val="0"/>
      <w:adjustRightInd w:val="0"/>
      <w:spacing w:line="278" w:lineRule="exact"/>
      <w:ind w:hanging="514"/>
    </w:pPr>
    <w:rPr>
      <w:sz w:val="24"/>
      <w:szCs w:val="24"/>
    </w:rPr>
  </w:style>
  <w:style w:type="character" w:customStyle="1" w:styleId="FontStyle30">
    <w:name w:val="Font Style30"/>
    <w:rsid w:val="00ED6D88"/>
    <w:rPr>
      <w:rFonts w:ascii="Times New Roman" w:hAnsi="Times New Roman" w:cs="Times New Roman"/>
      <w:i/>
      <w:iCs/>
      <w:sz w:val="16"/>
      <w:szCs w:val="16"/>
    </w:rPr>
  </w:style>
  <w:style w:type="paragraph" w:customStyle="1" w:styleId="Style5">
    <w:name w:val="Style5"/>
    <w:basedOn w:val="a"/>
    <w:rsid w:val="00ED6D88"/>
    <w:pPr>
      <w:widowControl w:val="0"/>
      <w:autoSpaceDE w:val="0"/>
      <w:autoSpaceDN w:val="0"/>
      <w:adjustRightInd w:val="0"/>
      <w:spacing w:line="278" w:lineRule="exact"/>
      <w:ind w:firstLine="523"/>
      <w:jc w:val="both"/>
    </w:pPr>
    <w:rPr>
      <w:sz w:val="24"/>
      <w:szCs w:val="24"/>
    </w:rPr>
  </w:style>
  <w:style w:type="paragraph" w:customStyle="1" w:styleId="Style11">
    <w:name w:val="Style11"/>
    <w:basedOn w:val="a"/>
    <w:rsid w:val="00ED6D88"/>
    <w:pPr>
      <w:widowControl w:val="0"/>
      <w:autoSpaceDE w:val="0"/>
      <w:autoSpaceDN w:val="0"/>
      <w:adjustRightInd w:val="0"/>
      <w:spacing w:line="278" w:lineRule="exact"/>
      <w:ind w:hanging="216"/>
    </w:pPr>
    <w:rPr>
      <w:sz w:val="24"/>
      <w:szCs w:val="24"/>
    </w:rPr>
  </w:style>
  <w:style w:type="character" w:customStyle="1" w:styleId="FontStyle26">
    <w:name w:val="Font Style26"/>
    <w:rsid w:val="00ED6D88"/>
    <w:rPr>
      <w:rFonts w:ascii="Times New Roman" w:hAnsi="Times New Roman" w:cs="Times New Roman"/>
      <w:b/>
      <w:bCs/>
      <w:spacing w:val="-10"/>
      <w:sz w:val="16"/>
      <w:szCs w:val="16"/>
    </w:rPr>
  </w:style>
  <w:style w:type="paragraph" w:customStyle="1" w:styleId="Style1">
    <w:name w:val="Style1"/>
    <w:basedOn w:val="a"/>
    <w:rsid w:val="00B47936"/>
    <w:pPr>
      <w:widowControl w:val="0"/>
      <w:autoSpaceDE w:val="0"/>
      <w:autoSpaceDN w:val="0"/>
      <w:adjustRightInd w:val="0"/>
    </w:pPr>
    <w:rPr>
      <w:sz w:val="24"/>
      <w:szCs w:val="24"/>
    </w:rPr>
  </w:style>
  <w:style w:type="character" w:styleId="af">
    <w:name w:val="Placeholder Text"/>
    <w:basedOn w:val="a0"/>
    <w:uiPriority w:val="99"/>
    <w:semiHidden/>
    <w:rsid w:val="000B665B"/>
    <w:rPr>
      <w:color w:val="808080"/>
    </w:rPr>
  </w:style>
  <w:style w:type="character" w:customStyle="1" w:styleId="af0">
    <w:name w:val="Основной текст_"/>
    <w:basedOn w:val="a0"/>
    <w:link w:val="7"/>
    <w:rsid w:val="00EC0AC0"/>
    <w:rPr>
      <w:sz w:val="26"/>
      <w:szCs w:val="26"/>
      <w:shd w:val="clear" w:color="auto" w:fill="FFFFFF"/>
    </w:rPr>
  </w:style>
  <w:style w:type="character" w:customStyle="1" w:styleId="Corbel105pt1pt">
    <w:name w:val="Основной текст + Corbel;10;5 pt;Интервал 1 pt"/>
    <w:basedOn w:val="af0"/>
    <w:rsid w:val="00EC0AC0"/>
    <w:rPr>
      <w:rFonts w:ascii="Corbel" w:eastAsia="Corbel" w:hAnsi="Corbel" w:cs="Corbel"/>
      <w:color w:val="000000"/>
      <w:spacing w:val="20"/>
      <w:w w:val="100"/>
      <w:position w:val="0"/>
      <w:sz w:val="21"/>
      <w:szCs w:val="21"/>
      <w:shd w:val="clear" w:color="auto" w:fill="FFFFFF"/>
      <w:lang w:val="ru-RU"/>
    </w:rPr>
  </w:style>
  <w:style w:type="character" w:customStyle="1" w:styleId="af1">
    <w:name w:val="Основной текст + Полужирный"/>
    <w:basedOn w:val="af0"/>
    <w:rsid w:val="00EC0AC0"/>
    <w:rPr>
      <w:b/>
      <w:bCs/>
      <w:color w:val="000000"/>
      <w:spacing w:val="0"/>
      <w:w w:val="100"/>
      <w:position w:val="0"/>
      <w:sz w:val="26"/>
      <w:szCs w:val="26"/>
      <w:shd w:val="clear" w:color="auto" w:fill="FFFFFF"/>
      <w:lang w:val="ru-RU"/>
    </w:rPr>
  </w:style>
  <w:style w:type="character" w:customStyle="1" w:styleId="11">
    <w:name w:val="Основной текст1"/>
    <w:basedOn w:val="af0"/>
    <w:rsid w:val="00EC0AC0"/>
    <w:rPr>
      <w:color w:val="000000"/>
      <w:spacing w:val="0"/>
      <w:w w:val="100"/>
      <w:position w:val="0"/>
      <w:sz w:val="26"/>
      <w:szCs w:val="26"/>
      <w:u w:val="single"/>
      <w:shd w:val="clear" w:color="auto" w:fill="FFFFFF"/>
      <w:lang w:val="ru-RU"/>
    </w:rPr>
  </w:style>
  <w:style w:type="character" w:customStyle="1" w:styleId="Georgia16pt">
    <w:name w:val="Основной текст + Georgia;16 pt;Полужирный"/>
    <w:basedOn w:val="af0"/>
    <w:rsid w:val="00EC0AC0"/>
    <w:rPr>
      <w:rFonts w:ascii="Georgia" w:eastAsia="Georgia" w:hAnsi="Georgia" w:cs="Georgia"/>
      <w:b/>
      <w:bCs/>
      <w:color w:val="000000"/>
      <w:spacing w:val="0"/>
      <w:w w:val="100"/>
      <w:position w:val="0"/>
      <w:sz w:val="32"/>
      <w:szCs w:val="32"/>
      <w:shd w:val="clear" w:color="auto" w:fill="FFFFFF"/>
      <w:lang w:val="ru-RU"/>
    </w:rPr>
  </w:style>
  <w:style w:type="paragraph" w:customStyle="1" w:styleId="7">
    <w:name w:val="Основной текст7"/>
    <w:basedOn w:val="a"/>
    <w:link w:val="af0"/>
    <w:rsid w:val="00EC0AC0"/>
    <w:pPr>
      <w:widowControl w:val="0"/>
      <w:shd w:val="clear" w:color="auto" w:fill="FFFFFF"/>
      <w:spacing w:after="2100" w:line="298" w:lineRule="exact"/>
      <w:ind w:hanging="2040"/>
      <w:jc w:val="center"/>
    </w:pPr>
    <w:rPr>
      <w:rFonts w:asciiTheme="minorHAnsi" w:eastAsiaTheme="minorHAnsi" w:hAnsiTheme="minorHAnsi" w:cstheme="minorBidi"/>
      <w:sz w:val="26"/>
      <w:szCs w:val="26"/>
      <w:lang w:eastAsia="en-US"/>
    </w:rPr>
  </w:style>
  <w:style w:type="character" w:customStyle="1" w:styleId="4">
    <w:name w:val="Основной текст4"/>
    <w:basedOn w:val="af0"/>
    <w:rsid w:val="00EC0AC0"/>
    <w:rPr>
      <w:color w:val="000000"/>
      <w:spacing w:val="0"/>
      <w:w w:val="100"/>
      <w:position w:val="0"/>
      <w:sz w:val="26"/>
      <w:szCs w:val="26"/>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6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CCAC8D-4294-44FE-8BFF-55DECC7A3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7</Pages>
  <Words>993</Words>
  <Characters>5664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2021-10-27T11:12:00Z</dcterms:created>
  <dcterms:modified xsi:type="dcterms:W3CDTF">2021-11-13T08:14:00Z</dcterms:modified>
</cp:coreProperties>
</file>