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8B5" w:rsidRPr="00914B95" w:rsidRDefault="008D38B5" w:rsidP="008D38B5">
      <w:pPr>
        <w:pStyle w:val="a7"/>
        <w:ind w:left="1560" w:hanging="1418"/>
        <w:jc w:val="center"/>
        <w:rPr>
          <w:rFonts w:ascii="Times New Roman" w:hAnsi="Times New Roman" w:cs="Times New Roman"/>
          <w:b/>
          <w:sz w:val="28"/>
          <w:szCs w:val="28"/>
          <w:lang w:val="en-US"/>
        </w:rPr>
      </w:pPr>
      <w:r w:rsidRPr="00914B95">
        <w:rPr>
          <w:rFonts w:ascii="Times New Roman" w:hAnsi="Times New Roman" w:cs="Times New Roman"/>
          <w:b/>
          <w:sz w:val="28"/>
          <w:szCs w:val="28"/>
          <w:lang w:val="en-US"/>
        </w:rPr>
        <w:t xml:space="preserve">SOFT SKILLS FOR ENGINEERS – LECTURE </w:t>
      </w:r>
      <w:r>
        <w:rPr>
          <w:rFonts w:ascii="Times New Roman" w:hAnsi="Times New Roman" w:cs="Times New Roman"/>
          <w:b/>
          <w:sz w:val="28"/>
          <w:szCs w:val="28"/>
          <w:lang w:val="en-US"/>
        </w:rPr>
        <w:t>3</w:t>
      </w:r>
      <w:r w:rsidRPr="00914B95">
        <w:rPr>
          <w:rFonts w:ascii="Times New Roman" w:hAnsi="Times New Roman" w:cs="Times New Roman"/>
          <w:b/>
          <w:sz w:val="28"/>
          <w:szCs w:val="28"/>
          <w:lang w:val="en-US"/>
        </w:rPr>
        <w:t>.</w:t>
      </w:r>
    </w:p>
    <w:p w:rsidR="008D38B5" w:rsidRPr="00914B95" w:rsidRDefault="008D38B5" w:rsidP="008D38B5">
      <w:pPr>
        <w:pStyle w:val="a7"/>
        <w:ind w:left="1560" w:hanging="1418"/>
        <w:rPr>
          <w:rFonts w:ascii="Times New Roman" w:hAnsi="Times New Roman" w:cs="Times New Roman"/>
          <w:b/>
          <w:sz w:val="28"/>
          <w:szCs w:val="28"/>
          <w:lang w:val="en-US"/>
        </w:rPr>
      </w:pPr>
    </w:p>
    <w:p w:rsidR="008D38B5" w:rsidRPr="00D829BB" w:rsidRDefault="008D38B5" w:rsidP="008D38B5">
      <w:pPr>
        <w:pStyle w:val="a7"/>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3</w:t>
      </w:r>
      <w:r w:rsidRPr="00914B95">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 xml:space="preserve">MUVOFAKKIYAT UCHUN SHAXSLARARO MULOKT KO’NIKMALARI. </w:t>
      </w:r>
      <w:r w:rsidRPr="00D829BB">
        <w:rPr>
          <w:rFonts w:ascii="Times New Roman" w:hAnsi="Times New Roman" w:cs="Times New Roman"/>
          <w:b/>
          <w:sz w:val="28"/>
          <w:szCs w:val="28"/>
          <w:lang w:val="en-US"/>
        </w:rPr>
        <w:t xml:space="preserve"> </w:t>
      </w:r>
    </w:p>
    <w:p w:rsidR="008D38B5" w:rsidRPr="008D38B5" w:rsidRDefault="008D38B5" w:rsidP="008D38B5">
      <w:pPr>
        <w:jc w:val="center"/>
        <w:rPr>
          <w:rFonts w:ascii="Times New Roman" w:hAnsi="Times New Roman" w:cs="Times New Roman"/>
          <w:b/>
          <w:sz w:val="28"/>
          <w:szCs w:val="28"/>
          <w:lang w:val="en-US"/>
        </w:rPr>
      </w:pPr>
      <w:r w:rsidRPr="008D38B5">
        <w:rPr>
          <w:rFonts w:ascii="Times New Roman" w:hAnsi="Times New Roman" w:cs="Times New Roman"/>
          <w:b/>
          <w:sz w:val="28"/>
          <w:szCs w:val="28"/>
          <w:lang w:val="en-US"/>
        </w:rPr>
        <w:t>REJA</w:t>
      </w:r>
    </w:p>
    <w:p w:rsidR="008D38B5" w:rsidRPr="008D38B5" w:rsidRDefault="008D38B5" w:rsidP="008D38B5">
      <w:pPr>
        <w:pStyle w:val="a7"/>
        <w:numPr>
          <w:ilvl w:val="0"/>
          <w:numId w:val="2"/>
        </w:numPr>
        <w:rPr>
          <w:rFonts w:ascii="Times New Roman" w:hAnsi="Times New Roman" w:cs="Times New Roman"/>
          <w:sz w:val="28"/>
          <w:szCs w:val="28"/>
          <w:lang w:val="en-US"/>
        </w:rPr>
      </w:pPr>
      <w:r w:rsidRPr="008D38B5">
        <w:rPr>
          <w:rFonts w:ascii="Times New Roman" w:hAnsi="Times New Roman" w:cs="Times New Roman"/>
          <w:sz w:val="28"/>
          <w:szCs w:val="28"/>
          <w:lang w:val="en-US"/>
        </w:rPr>
        <w:t>Muloqotning mohiyati</w:t>
      </w:r>
    </w:p>
    <w:p w:rsidR="008D38B5" w:rsidRPr="008D38B5" w:rsidRDefault="008D38B5" w:rsidP="008D38B5">
      <w:pPr>
        <w:pStyle w:val="a7"/>
        <w:numPr>
          <w:ilvl w:val="0"/>
          <w:numId w:val="2"/>
        </w:numPr>
        <w:rPr>
          <w:rFonts w:ascii="Times New Roman" w:hAnsi="Times New Roman" w:cs="Times New Roman"/>
          <w:sz w:val="28"/>
          <w:szCs w:val="28"/>
          <w:lang w:val="en-US"/>
        </w:rPr>
      </w:pPr>
      <w:r w:rsidRPr="008D38B5">
        <w:rPr>
          <w:rFonts w:ascii="Times New Roman" w:hAnsi="Times New Roman" w:cs="Times New Roman"/>
          <w:sz w:val="28"/>
          <w:szCs w:val="28"/>
          <w:lang w:val="en-US"/>
        </w:rPr>
        <w:t>Mulokot turlari va vazifalari</w:t>
      </w:r>
    </w:p>
    <w:p w:rsidR="008D38B5" w:rsidRPr="008D38B5" w:rsidRDefault="008D38B5" w:rsidP="008D38B5">
      <w:pPr>
        <w:pStyle w:val="a7"/>
        <w:numPr>
          <w:ilvl w:val="0"/>
          <w:numId w:val="2"/>
        </w:numPr>
        <w:rPr>
          <w:rFonts w:ascii="Times New Roman" w:hAnsi="Times New Roman" w:cs="Times New Roman"/>
          <w:sz w:val="28"/>
          <w:szCs w:val="28"/>
          <w:lang w:val="en-US"/>
        </w:rPr>
      </w:pPr>
      <w:r w:rsidRPr="008D38B5">
        <w:rPr>
          <w:rFonts w:ascii="Times New Roman" w:hAnsi="Times New Roman" w:cs="Times New Roman"/>
          <w:sz w:val="28"/>
          <w:szCs w:val="28"/>
          <w:lang w:val="en-US"/>
        </w:rPr>
        <w:t>Shaxslararo muloqotning xususiyatlari</w:t>
      </w:r>
    </w:p>
    <w:p w:rsidR="008D38B5" w:rsidRPr="008D38B5" w:rsidRDefault="008D38B5" w:rsidP="008D38B5">
      <w:pPr>
        <w:pStyle w:val="a7"/>
        <w:numPr>
          <w:ilvl w:val="0"/>
          <w:numId w:val="2"/>
        </w:numPr>
        <w:rPr>
          <w:rFonts w:ascii="Times New Roman" w:hAnsi="Times New Roman" w:cs="Times New Roman"/>
          <w:sz w:val="28"/>
          <w:szCs w:val="28"/>
          <w:lang w:val="en-US"/>
        </w:rPr>
      </w:pPr>
      <w:r w:rsidRPr="008D38B5">
        <w:rPr>
          <w:rFonts w:ascii="Times New Roman" w:hAnsi="Times New Roman" w:cs="Times New Roman"/>
          <w:sz w:val="28"/>
          <w:szCs w:val="28"/>
          <w:lang w:val="en-US"/>
        </w:rPr>
        <w:t>Aloqa maydonlari</w:t>
      </w:r>
    </w:p>
    <w:p w:rsidR="008D38B5" w:rsidRDefault="008D38B5" w:rsidP="008D38B5">
      <w:pPr>
        <w:rPr>
          <w:rFonts w:ascii="Times New Roman" w:hAnsi="Times New Roman" w:cs="Times New Roman"/>
          <w:sz w:val="28"/>
          <w:szCs w:val="28"/>
          <w:lang w:val="en-US"/>
        </w:rPr>
      </w:pPr>
    </w:p>
    <w:p w:rsidR="008D38B5" w:rsidRPr="008D38B5" w:rsidRDefault="008D38B5" w:rsidP="008D38B5">
      <w:pPr>
        <w:rPr>
          <w:rFonts w:ascii="Times New Roman" w:hAnsi="Times New Roman" w:cs="Times New Roman"/>
          <w:sz w:val="28"/>
          <w:szCs w:val="28"/>
          <w:lang w:val="en-US"/>
        </w:rPr>
      </w:pPr>
      <w:r w:rsidRPr="008D38B5">
        <w:rPr>
          <w:rFonts w:ascii="Times New Roman" w:hAnsi="Times New Roman" w:cs="Times New Roman"/>
          <w:sz w:val="28"/>
          <w:szCs w:val="28"/>
          <w:lang w:val="en-US"/>
        </w:rPr>
        <w:t>Hayot davomida odamlar boshqa odamlar bilan aloqa qilishadi, shaxslararo munosabatlarni shakllantiradilar, butun guruhlar bir-birlari bilan aloqalar o'rnatadilar va har birimiz</w:t>
      </w:r>
      <w:r w:rsidR="0024238C">
        <w:rPr>
          <w:rFonts w:ascii="Times New Roman" w:hAnsi="Times New Roman" w:cs="Times New Roman"/>
          <w:sz w:val="28"/>
          <w:szCs w:val="28"/>
          <w:lang w:val="en-US"/>
        </w:rPr>
        <w:t xml:space="preserve">da </w:t>
      </w:r>
      <w:r w:rsidRPr="008D38B5">
        <w:rPr>
          <w:rFonts w:ascii="Times New Roman" w:hAnsi="Times New Roman" w:cs="Times New Roman"/>
          <w:sz w:val="28"/>
          <w:szCs w:val="28"/>
          <w:lang w:val="en-US"/>
        </w:rPr>
        <w:t>ko'p va turli xil munosabatlar</w:t>
      </w:r>
      <w:r w:rsidR="0024238C">
        <w:rPr>
          <w:rFonts w:ascii="Times New Roman" w:hAnsi="Times New Roman" w:cs="Times New Roman"/>
          <w:sz w:val="28"/>
          <w:szCs w:val="28"/>
          <w:lang w:val="en-US"/>
        </w:rPr>
        <w:t xml:space="preserve"> </w:t>
      </w:r>
      <w:r w:rsidRPr="008D38B5">
        <w:rPr>
          <w:rFonts w:ascii="Times New Roman" w:hAnsi="Times New Roman" w:cs="Times New Roman"/>
          <w:sz w:val="28"/>
          <w:szCs w:val="28"/>
          <w:lang w:val="en-US"/>
        </w:rPr>
        <w:t>mav</w:t>
      </w:r>
      <w:r w:rsidR="0024238C">
        <w:rPr>
          <w:rFonts w:ascii="Times New Roman" w:hAnsi="Times New Roman" w:cs="Times New Roman"/>
          <w:sz w:val="28"/>
          <w:szCs w:val="28"/>
          <w:lang w:val="en-US"/>
        </w:rPr>
        <w:t>jud</w:t>
      </w:r>
      <w:r w:rsidRPr="008D38B5">
        <w:rPr>
          <w:rFonts w:ascii="Times New Roman" w:hAnsi="Times New Roman" w:cs="Times New Roman"/>
          <w:sz w:val="28"/>
          <w:szCs w:val="28"/>
          <w:lang w:val="en-US"/>
        </w:rPr>
        <w:t>.</w:t>
      </w:r>
    </w:p>
    <w:p w:rsidR="008D38B5" w:rsidRPr="008D38B5" w:rsidRDefault="008D38B5" w:rsidP="008D38B5">
      <w:pPr>
        <w:rPr>
          <w:rFonts w:ascii="Times New Roman" w:hAnsi="Times New Roman" w:cs="Times New Roman"/>
          <w:sz w:val="28"/>
          <w:szCs w:val="28"/>
          <w:lang w:val="en-US"/>
        </w:rPr>
      </w:pPr>
      <w:r w:rsidRPr="008D38B5">
        <w:rPr>
          <w:rFonts w:ascii="Times New Roman" w:hAnsi="Times New Roman" w:cs="Times New Roman"/>
          <w:sz w:val="28"/>
          <w:szCs w:val="28"/>
          <w:lang w:val="en-US"/>
        </w:rPr>
        <w:t>Shaxsning normal rivojlanishi uchun ma'lum bir minimal sifatli muloqot kerak. Shunday qilib, muloqot inson munosabatlarining butun tizimini amalga oshirishdir.Muloqot-odamlarning ijtimoiy munosabatlarini amalga oshiradigan jamiyat a'zolari sifatida insonning boshqa odamlar bilan o'zaro munosabatlarining o'ziga xos shakli.</w:t>
      </w:r>
    </w:p>
    <w:p w:rsidR="008D38B5" w:rsidRPr="004E05A4" w:rsidRDefault="008D38B5" w:rsidP="00933DA5">
      <w:pPr>
        <w:pStyle w:val="a7"/>
        <w:numPr>
          <w:ilvl w:val="0"/>
          <w:numId w:val="5"/>
        </w:numPr>
        <w:spacing w:before="240" w:after="120"/>
        <w:ind w:left="822" w:hanging="397"/>
        <w:rPr>
          <w:rFonts w:ascii="Times New Roman" w:hAnsi="Times New Roman" w:cs="Times New Roman"/>
          <w:b/>
          <w:sz w:val="28"/>
          <w:szCs w:val="28"/>
          <w:lang w:val="en-US"/>
        </w:rPr>
      </w:pPr>
      <w:r w:rsidRPr="004E05A4">
        <w:rPr>
          <w:rFonts w:ascii="Times New Roman" w:hAnsi="Times New Roman" w:cs="Times New Roman"/>
          <w:b/>
          <w:sz w:val="28"/>
          <w:szCs w:val="28"/>
          <w:lang w:val="en-US"/>
        </w:rPr>
        <w:t>Muloqotning mohiyati</w:t>
      </w:r>
    </w:p>
    <w:p w:rsidR="004E05A4" w:rsidRPr="004E05A4" w:rsidRDefault="004E05A4" w:rsidP="004E05A4">
      <w:pPr>
        <w:rPr>
          <w:rFonts w:ascii="Times New Roman" w:hAnsi="Times New Roman" w:cs="Times New Roman"/>
          <w:sz w:val="28"/>
          <w:szCs w:val="28"/>
          <w:lang w:val="en-US"/>
        </w:rPr>
      </w:pPr>
      <w:r w:rsidRPr="004E05A4">
        <w:rPr>
          <w:rFonts w:ascii="Times New Roman" w:hAnsi="Times New Roman" w:cs="Times New Roman"/>
          <w:sz w:val="28"/>
          <w:szCs w:val="28"/>
          <w:lang w:val="en-US"/>
        </w:rPr>
        <w:t>Muloqot-bu odamlar o'rtasidagi aloqalarni o'rnatish va rivojlantirishning murakkab jarayonidir, ular birgalikdagi faoliyat ehtiyojlari va axborot almashish, o'zaro hamkorlik, idrok va boshqa shaxsni tushunish uchun yagona strategiyani ishlab chiqishni o'z ichiga oladi.</w:t>
      </w:r>
    </w:p>
    <w:p w:rsidR="004E05A4" w:rsidRDefault="004E05A4" w:rsidP="004E05A4">
      <w:pPr>
        <w:rPr>
          <w:rFonts w:ascii="Times New Roman" w:hAnsi="Times New Roman" w:cs="Times New Roman"/>
          <w:sz w:val="28"/>
          <w:szCs w:val="28"/>
          <w:lang w:val="en-US"/>
        </w:rPr>
      </w:pPr>
      <w:r w:rsidRPr="004E05A4">
        <w:rPr>
          <w:rFonts w:ascii="Times New Roman" w:hAnsi="Times New Roman" w:cs="Times New Roman"/>
          <w:sz w:val="28"/>
          <w:szCs w:val="28"/>
          <w:lang w:val="en-US"/>
        </w:rPr>
        <w:t xml:space="preserve">Muloqot-insonning jamiyatning boshqa a'zolari bilan o'zaro munosabatlarining maxsus shakli. Ushbu shakl yordamida odamlarning ijtimoiy munosabatlari amalga oshiriladi. </w:t>
      </w:r>
    </w:p>
    <w:p w:rsidR="0073254A" w:rsidRDefault="0073254A" w:rsidP="0073254A">
      <w:pPr>
        <w:rPr>
          <w:rFonts w:ascii="Times New Roman" w:hAnsi="Times New Roman" w:cs="Times New Roman"/>
          <w:sz w:val="28"/>
          <w:szCs w:val="28"/>
          <w:lang w:val="en-US"/>
        </w:rPr>
      </w:pPr>
      <w:r w:rsidRPr="004E05A4">
        <w:rPr>
          <w:rFonts w:ascii="Times New Roman" w:hAnsi="Times New Roman" w:cs="Times New Roman"/>
          <w:sz w:val="28"/>
          <w:szCs w:val="28"/>
          <w:lang w:val="en-US"/>
        </w:rPr>
        <w:t>Bundan tashqari, o'zaro ta'sir qiluvchi sub'ektlarning ehtiyojlari natijasida yuzaga kelgan va bu ehtiyojlarni qondirishga qaratilgan shaxslararo o'zaro munosabatlar jarayoni sifatida ham belgilanishi mumkin.</w:t>
      </w:r>
    </w:p>
    <w:p w:rsidR="00A17FAF" w:rsidRPr="00130B89" w:rsidRDefault="00A17FAF" w:rsidP="0073254A">
      <w:pPr>
        <w:rPr>
          <w:rFonts w:ascii="Times New Roman" w:hAnsi="Times New Roman" w:cs="Times New Roman"/>
          <w:b/>
          <w:sz w:val="28"/>
          <w:szCs w:val="28"/>
          <w:lang w:val="en-US"/>
        </w:rPr>
      </w:pPr>
      <w:r w:rsidRPr="00A17FAF">
        <w:rPr>
          <w:rFonts w:ascii="Times New Roman" w:hAnsi="Times New Roman" w:cs="Times New Roman"/>
          <w:b/>
          <w:sz w:val="28"/>
          <w:szCs w:val="28"/>
          <w:lang w:val="en-US"/>
        </w:rPr>
        <w:t>Shaxslararo</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muloqot</w:t>
      </w:r>
      <w:r w:rsidRPr="00130B89">
        <w:rPr>
          <w:rFonts w:ascii="Times New Roman" w:hAnsi="Times New Roman" w:cs="Times New Roman"/>
          <w:b/>
          <w:sz w:val="28"/>
          <w:szCs w:val="28"/>
          <w:lang w:val="en-US"/>
        </w:rPr>
        <w:t xml:space="preserve"> – </w:t>
      </w:r>
      <w:r w:rsidRPr="00A17FAF">
        <w:rPr>
          <w:rFonts w:ascii="Times New Roman" w:hAnsi="Times New Roman" w:cs="Times New Roman"/>
          <w:b/>
          <w:sz w:val="28"/>
          <w:szCs w:val="28"/>
          <w:lang w:val="en-US"/>
        </w:rPr>
        <w:t>bu</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fazoviy</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yaqin</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joylashgan</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va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bir</w:t>
      </w:r>
      <w:r w:rsidRPr="00130B89">
        <w:rPr>
          <w:rFonts w:ascii="Times New Roman" w:hAnsi="Times New Roman" w:cs="Times New Roman"/>
          <w:b/>
          <w:sz w:val="28"/>
          <w:szCs w:val="28"/>
          <w:lang w:val="en-US"/>
        </w:rPr>
        <w:t>-</w:t>
      </w:r>
      <w:r w:rsidRPr="00A17FAF">
        <w:rPr>
          <w:rFonts w:ascii="Times New Roman" w:hAnsi="Times New Roman" w:cs="Times New Roman"/>
          <w:b/>
          <w:sz w:val="28"/>
          <w:szCs w:val="28"/>
          <w:lang w:val="en-US"/>
        </w:rPr>
        <w:t>birini</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ko</w:t>
      </w:r>
      <w:r w:rsidRPr="00130B89">
        <w:rPr>
          <w:rFonts w:ascii="Times New Roman" w:hAnsi="Times New Roman" w:cs="Times New Roman"/>
          <w:b/>
          <w:sz w:val="28"/>
          <w:szCs w:val="28"/>
          <w:lang w:val="en-US"/>
        </w:rPr>
        <w:t>’</w:t>
      </w:r>
      <w:r w:rsidRPr="00A17FAF">
        <w:rPr>
          <w:rFonts w:ascii="Times New Roman" w:hAnsi="Times New Roman" w:cs="Times New Roman"/>
          <w:b/>
          <w:sz w:val="28"/>
          <w:szCs w:val="28"/>
          <w:lang w:val="en-US"/>
        </w:rPr>
        <w:t>ra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oladigan</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va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eshita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oladigan</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ikki</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yoki</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ko</w:t>
      </w:r>
      <w:r w:rsidRPr="00130B89">
        <w:rPr>
          <w:rFonts w:ascii="Times New Roman" w:hAnsi="Times New Roman" w:cs="Times New Roman"/>
          <w:b/>
          <w:sz w:val="28"/>
          <w:szCs w:val="28"/>
          <w:lang w:val="en-US"/>
        </w:rPr>
        <w:t>’</w:t>
      </w:r>
      <w:r w:rsidRPr="00A17FAF">
        <w:rPr>
          <w:rFonts w:ascii="Times New Roman" w:hAnsi="Times New Roman" w:cs="Times New Roman"/>
          <w:b/>
          <w:sz w:val="28"/>
          <w:szCs w:val="28"/>
          <w:lang w:val="en-US"/>
        </w:rPr>
        <w:t>prok</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odamlarning</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sob</w:t>
      </w:r>
      <w:r w:rsidRPr="00130B89">
        <w:rPr>
          <w:rFonts w:ascii="Times New Roman" w:hAnsi="Times New Roman" w:cs="Times New Roman"/>
          <w:b/>
          <w:sz w:val="28"/>
          <w:szCs w:val="28"/>
          <w:lang w:val="en-US"/>
        </w:rPr>
        <w:t>’</w:t>
      </w:r>
      <w:r w:rsidRPr="00A17FAF">
        <w:rPr>
          <w:rFonts w:ascii="Times New Roman" w:hAnsi="Times New Roman" w:cs="Times New Roman"/>
          <w:b/>
          <w:sz w:val="28"/>
          <w:szCs w:val="28"/>
          <w:lang w:val="en-US"/>
        </w:rPr>
        <w:t>ektiv</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tajriba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va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fiqrlar</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bilan</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o</w:t>
      </w:r>
      <w:r w:rsidRPr="00130B89">
        <w:rPr>
          <w:rFonts w:ascii="Times New Roman" w:hAnsi="Times New Roman" w:cs="Times New Roman"/>
          <w:b/>
          <w:sz w:val="28"/>
          <w:szCs w:val="28"/>
          <w:lang w:val="en-US"/>
        </w:rPr>
        <w:t>’</w:t>
      </w:r>
      <w:r w:rsidRPr="00A17FAF">
        <w:rPr>
          <w:rFonts w:ascii="Times New Roman" w:hAnsi="Times New Roman" w:cs="Times New Roman"/>
          <w:b/>
          <w:sz w:val="28"/>
          <w:szCs w:val="28"/>
          <w:lang w:val="en-US"/>
        </w:rPr>
        <w:t>zaro</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olmashishi</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va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qayta</w:t>
      </w:r>
      <w:r w:rsidRPr="00130B89">
        <w:rPr>
          <w:rFonts w:ascii="Times New Roman" w:hAnsi="Times New Roman" w:cs="Times New Roman"/>
          <w:b/>
          <w:sz w:val="28"/>
          <w:szCs w:val="28"/>
          <w:lang w:val="en-US"/>
        </w:rPr>
        <w:t xml:space="preserve"> </w:t>
      </w:r>
      <w:r w:rsidRPr="00A17FAF">
        <w:rPr>
          <w:rFonts w:ascii="Times New Roman" w:hAnsi="Times New Roman" w:cs="Times New Roman"/>
          <w:b/>
          <w:sz w:val="28"/>
          <w:szCs w:val="28"/>
          <w:lang w:val="en-US"/>
        </w:rPr>
        <w:t>aloqa</w:t>
      </w:r>
      <w:r w:rsidRPr="00130B89">
        <w:rPr>
          <w:rFonts w:ascii="Times New Roman" w:hAnsi="Times New Roman" w:cs="Times New Roman"/>
          <w:b/>
          <w:sz w:val="28"/>
          <w:szCs w:val="28"/>
          <w:lang w:val="en-US"/>
        </w:rPr>
        <w:t>.</w:t>
      </w:r>
    </w:p>
    <w:p w:rsidR="00A17FAF" w:rsidRPr="00130B89" w:rsidRDefault="00A17FAF" w:rsidP="0073254A">
      <w:pPr>
        <w:rPr>
          <w:rFonts w:ascii="Times New Roman" w:hAnsi="Times New Roman" w:cs="Times New Roman"/>
          <w:sz w:val="28"/>
          <w:szCs w:val="28"/>
          <w:lang w:val="en-US"/>
        </w:rPr>
      </w:pPr>
    </w:p>
    <w:p w:rsidR="0073254A" w:rsidRPr="004E05A4" w:rsidRDefault="0073254A" w:rsidP="0073254A">
      <w:pPr>
        <w:rPr>
          <w:rFonts w:ascii="Times New Roman" w:hAnsi="Times New Roman" w:cs="Times New Roman"/>
          <w:b/>
          <w:sz w:val="28"/>
          <w:szCs w:val="28"/>
          <w:lang w:val="en-US"/>
        </w:rPr>
      </w:pPr>
      <w:r w:rsidRPr="004E05A4">
        <w:rPr>
          <w:rFonts w:ascii="Times New Roman" w:hAnsi="Times New Roman" w:cs="Times New Roman"/>
          <w:b/>
          <w:sz w:val="28"/>
          <w:szCs w:val="28"/>
          <w:lang w:val="en-US"/>
        </w:rPr>
        <w:t>Muloqot uchun asosiy strategiyalar:</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1. ochiq-yopiq,</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2. monologik-dialogik,</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3. rol (ijtimoiy rollar) - shaxsiy (qalb bilan muloqot).</w:t>
      </w:r>
    </w:p>
    <w:p w:rsidR="00130B89" w:rsidRPr="0031391E" w:rsidRDefault="00130B89" w:rsidP="0073254A">
      <w:pPr>
        <w:rPr>
          <w:rFonts w:ascii="Times New Roman" w:hAnsi="Times New Roman" w:cs="Times New Roman"/>
          <w:b/>
          <w:sz w:val="28"/>
          <w:szCs w:val="28"/>
          <w:lang w:val="en-US"/>
        </w:rPr>
      </w:pPr>
    </w:p>
    <w:p w:rsidR="0073254A" w:rsidRPr="004E05A4" w:rsidRDefault="0073254A" w:rsidP="0073254A">
      <w:pPr>
        <w:rPr>
          <w:rFonts w:ascii="Times New Roman" w:hAnsi="Times New Roman" w:cs="Times New Roman"/>
          <w:b/>
          <w:sz w:val="28"/>
          <w:szCs w:val="28"/>
          <w:lang w:val="en-US"/>
        </w:rPr>
      </w:pPr>
      <w:r w:rsidRPr="004E05A4">
        <w:rPr>
          <w:rFonts w:ascii="Times New Roman" w:hAnsi="Times New Roman" w:cs="Times New Roman"/>
          <w:b/>
          <w:sz w:val="28"/>
          <w:szCs w:val="28"/>
          <w:lang w:val="en-US"/>
        </w:rPr>
        <w:t>Muloqot quyidagi jihatlarni ta'kidlaydi:</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1. Kontent (tarkib),</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2. maqsad,</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 xml:space="preserve">3. </w:t>
      </w:r>
      <w:r w:rsidR="00907E5B">
        <w:rPr>
          <w:rFonts w:ascii="Times New Roman" w:hAnsi="Times New Roman" w:cs="Times New Roman"/>
          <w:sz w:val="28"/>
          <w:szCs w:val="28"/>
          <w:lang w:val="en-US"/>
        </w:rPr>
        <w:t>vosita</w:t>
      </w:r>
      <w:r w:rsidRPr="008D38B5">
        <w:rPr>
          <w:rFonts w:ascii="Times New Roman" w:hAnsi="Times New Roman" w:cs="Times New Roman"/>
          <w:sz w:val="28"/>
          <w:szCs w:val="28"/>
          <w:lang w:val="en-US"/>
        </w:rPr>
        <w:t>.</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Tarkib. Odamlar bir-birlari bilan atrof-muhit haqidagi bilimlarni, boy, hayot davomida to'plangan tajriba, bilim, qobiliyat, ko'nikma va qobiliyatlarni o'z ichiga olgan ma'lumotlarni almashadilar.</w:t>
      </w:r>
    </w:p>
    <w:p w:rsidR="0073254A" w:rsidRPr="008D38B5" w:rsidRDefault="0073254A" w:rsidP="0073254A">
      <w:pPr>
        <w:rPr>
          <w:rFonts w:ascii="Times New Roman" w:hAnsi="Times New Roman" w:cs="Times New Roman"/>
          <w:sz w:val="28"/>
          <w:szCs w:val="28"/>
          <w:lang w:val="en-US"/>
        </w:rPr>
      </w:pPr>
      <w:r w:rsidRPr="008D38B5">
        <w:rPr>
          <w:rFonts w:ascii="Times New Roman" w:hAnsi="Times New Roman" w:cs="Times New Roman"/>
          <w:sz w:val="28"/>
          <w:szCs w:val="28"/>
          <w:lang w:val="en-US"/>
        </w:rPr>
        <w:t>Muloqotning maqsadi-bu kishi uchun bunday faoliyat turi mavjud. Inson ko'plab kommunikativ maqsadlarga ega: atrof-muhit haqida ob'ektiv bilimlarni uzatish va olish, ta'lim va tarbiya berish, odamlarning birgalikdagi faoliyatida oqilona harakatlarini muvofiqlashtirish, shaxsiy va biznes aloqalarini o'rnatish va aniqlash va boshqalar.</w:t>
      </w:r>
    </w:p>
    <w:p w:rsidR="00933DA5" w:rsidRDefault="0073254A" w:rsidP="00933DA5">
      <w:pPr>
        <w:rPr>
          <w:rFonts w:ascii="Times New Roman" w:hAnsi="Times New Roman" w:cs="Times New Roman"/>
          <w:sz w:val="28"/>
          <w:szCs w:val="28"/>
          <w:lang w:val="en-US"/>
        </w:rPr>
      </w:pPr>
      <w:r w:rsidRPr="008D38B5">
        <w:rPr>
          <w:rFonts w:ascii="Times New Roman" w:hAnsi="Times New Roman" w:cs="Times New Roman"/>
          <w:sz w:val="28"/>
          <w:szCs w:val="28"/>
          <w:lang w:val="en-US"/>
        </w:rPr>
        <w:t>Aloqa vositalari-bir jonli mavjudotdan ikkinchisiga muloqot jarayonida</w:t>
      </w:r>
      <w:r w:rsidRPr="0073254A">
        <w:rPr>
          <w:rFonts w:ascii="Times New Roman" w:hAnsi="Times New Roman" w:cs="Times New Roman"/>
          <w:sz w:val="28"/>
          <w:szCs w:val="28"/>
          <w:lang w:val="en-US"/>
        </w:rPr>
        <w:t xml:space="preserve"> </w:t>
      </w:r>
      <w:r w:rsidRPr="008D38B5">
        <w:rPr>
          <w:rFonts w:ascii="Times New Roman" w:hAnsi="Times New Roman" w:cs="Times New Roman"/>
          <w:sz w:val="28"/>
          <w:szCs w:val="28"/>
          <w:lang w:val="en-US"/>
        </w:rPr>
        <w:t>uzatiladigan axborotni kodlash, uzatish, qayta ishlash va dekodlash usullari.</w:t>
      </w:r>
      <w:r w:rsidR="00933DA5" w:rsidRPr="00933DA5">
        <w:rPr>
          <w:rFonts w:ascii="Times New Roman" w:hAnsi="Times New Roman" w:cs="Times New Roman"/>
          <w:sz w:val="28"/>
          <w:szCs w:val="28"/>
          <w:lang w:val="en-US"/>
        </w:rPr>
        <w:t xml:space="preserve"> </w:t>
      </w:r>
    </w:p>
    <w:p w:rsidR="00933DA5" w:rsidRPr="008D38B5" w:rsidRDefault="00933DA5" w:rsidP="00933DA5">
      <w:pPr>
        <w:rPr>
          <w:rFonts w:ascii="Times New Roman" w:hAnsi="Times New Roman" w:cs="Times New Roman"/>
          <w:sz w:val="28"/>
          <w:szCs w:val="28"/>
          <w:lang w:val="en-US"/>
        </w:rPr>
      </w:pPr>
      <w:r w:rsidRPr="008D38B5">
        <w:rPr>
          <w:rFonts w:ascii="Times New Roman" w:hAnsi="Times New Roman" w:cs="Times New Roman"/>
          <w:sz w:val="28"/>
          <w:szCs w:val="28"/>
          <w:lang w:val="en-US"/>
        </w:rPr>
        <w:t>Ma'lumotlar odamlar tomonidan uzatilishi va qabul qilinishi mumkin:</w:t>
      </w:r>
    </w:p>
    <w:p w:rsidR="00933DA5" w:rsidRPr="00933DA5" w:rsidRDefault="00933DA5" w:rsidP="00933DA5">
      <w:pPr>
        <w:pStyle w:val="a7"/>
        <w:numPr>
          <w:ilvl w:val="0"/>
          <w:numId w:val="9"/>
        </w:numPr>
        <w:rPr>
          <w:rFonts w:ascii="Times New Roman" w:hAnsi="Times New Roman" w:cs="Times New Roman"/>
          <w:sz w:val="28"/>
          <w:szCs w:val="28"/>
          <w:lang w:val="en-US"/>
        </w:rPr>
      </w:pPr>
      <w:r w:rsidRPr="00933DA5">
        <w:rPr>
          <w:rFonts w:ascii="Times New Roman" w:hAnsi="Times New Roman" w:cs="Times New Roman"/>
          <w:sz w:val="28"/>
          <w:szCs w:val="28"/>
          <w:lang w:val="en-US"/>
        </w:rPr>
        <w:t>til-ishlab chiqarilgan ovozli signallarni qabul qilish,</w:t>
      </w:r>
    </w:p>
    <w:p w:rsidR="00933DA5" w:rsidRPr="00933DA5" w:rsidRDefault="00933DA5" w:rsidP="00933DA5">
      <w:pPr>
        <w:pStyle w:val="a7"/>
        <w:numPr>
          <w:ilvl w:val="0"/>
          <w:numId w:val="9"/>
        </w:numPr>
        <w:rPr>
          <w:rFonts w:ascii="Times New Roman" w:hAnsi="Times New Roman" w:cs="Times New Roman"/>
          <w:sz w:val="28"/>
          <w:szCs w:val="28"/>
          <w:lang w:val="en-US"/>
        </w:rPr>
      </w:pPr>
      <w:r w:rsidRPr="00933DA5">
        <w:rPr>
          <w:rFonts w:ascii="Times New Roman" w:hAnsi="Times New Roman" w:cs="Times New Roman"/>
          <w:sz w:val="28"/>
          <w:szCs w:val="28"/>
          <w:lang w:val="en-US"/>
        </w:rPr>
        <w:t>hissiy organlar orqali (bir kishining boshqalarning harakatlarini kuzatish)</w:t>
      </w:r>
    </w:p>
    <w:p w:rsidR="00933DA5" w:rsidRPr="00933DA5" w:rsidRDefault="00933DA5" w:rsidP="00933DA5">
      <w:pPr>
        <w:pStyle w:val="a7"/>
        <w:numPr>
          <w:ilvl w:val="0"/>
          <w:numId w:val="9"/>
        </w:numPr>
        <w:rPr>
          <w:rFonts w:ascii="Times New Roman" w:hAnsi="Times New Roman" w:cs="Times New Roman"/>
          <w:sz w:val="28"/>
          <w:szCs w:val="28"/>
          <w:lang w:val="en-US"/>
        </w:rPr>
      </w:pPr>
      <w:r w:rsidRPr="00933DA5">
        <w:rPr>
          <w:rFonts w:ascii="Times New Roman" w:hAnsi="Times New Roman" w:cs="Times New Roman"/>
          <w:sz w:val="28"/>
          <w:szCs w:val="28"/>
          <w:lang w:val="en-US"/>
        </w:rPr>
        <w:t>uning turli shakllari va turlari (matnlar, diagrammalar, chizmalar, chizmalar),</w:t>
      </w:r>
    </w:p>
    <w:p w:rsidR="00933DA5" w:rsidRPr="00933DA5" w:rsidRDefault="00933DA5" w:rsidP="00933DA5">
      <w:pPr>
        <w:pStyle w:val="a7"/>
        <w:numPr>
          <w:ilvl w:val="0"/>
          <w:numId w:val="9"/>
        </w:numPr>
        <w:rPr>
          <w:rFonts w:ascii="Times New Roman" w:hAnsi="Times New Roman" w:cs="Times New Roman"/>
          <w:sz w:val="28"/>
          <w:szCs w:val="28"/>
          <w:lang w:val="en-US"/>
        </w:rPr>
      </w:pPr>
      <w:r w:rsidRPr="00933DA5">
        <w:rPr>
          <w:rFonts w:ascii="Times New Roman" w:hAnsi="Times New Roman" w:cs="Times New Roman"/>
          <w:sz w:val="28"/>
          <w:szCs w:val="28"/>
          <w:lang w:val="en-US"/>
        </w:rPr>
        <w:t>axborotni yozish, uzatish va saqlashning texnik vositalari (radio va video uskunalari, mexanik, magnit, lazer va boshqa ro'yxatga olish shakllari).</w:t>
      </w:r>
    </w:p>
    <w:p w:rsidR="0073254A" w:rsidRDefault="0073254A" w:rsidP="0073254A">
      <w:pPr>
        <w:ind w:firstLine="0"/>
        <w:rPr>
          <w:rFonts w:ascii="Times New Roman" w:hAnsi="Times New Roman" w:cs="Times New Roman"/>
          <w:sz w:val="28"/>
          <w:szCs w:val="28"/>
          <w:lang w:val="en-US"/>
        </w:rPr>
      </w:pPr>
    </w:p>
    <w:p w:rsidR="00A17FAF" w:rsidRPr="00A17FAF" w:rsidRDefault="00A17FAF" w:rsidP="00A17FAF">
      <w:pPr>
        <w:rPr>
          <w:rFonts w:ascii="Times New Roman" w:hAnsi="Times New Roman" w:cs="Times New Roman"/>
          <w:b/>
          <w:sz w:val="28"/>
          <w:szCs w:val="28"/>
          <w:lang w:val="en-US"/>
        </w:rPr>
      </w:pPr>
      <w:r w:rsidRPr="00A17FAF">
        <w:rPr>
          <w:rFonts w:ascii="Times New Roman" w:hAnsi="Times New Roman" w:cs="Times New Roman"/>
          <w:b/>
          <w:sz w:val="28"/>
          <w:szCs w:val="28"/>
          <w:lang w:val="en-US"/>
        </w:rPr>
        <w:t xml:space="preserve">Muloqot modeli  - </w:t>
      </w:r>
      <w:r>
        <w:rPr>
          <w:rFonts w:ascii="Times New Roman" w:hAnsi="Times New Roman" w:cs="Times New Roman"/>
          <w:b/>
          <w:sz w:val="28"/>
          <w:szCs w:val="28"/>
          <w:lang w:val="en-US"/>
        </w:rPr>
        <w:t>m</w:t>
      </w:r>
      <w:r w:rsidRPr="00A17FAF">
        <w:rPr>
          <w:rFonts w:ascii="Times New Roman" w:hAnsi="Times New Roman" w:cs="Times New Roman"/>
          <w:b/>
          <w:sz w:val="28"/>
          <w:szCs w:val="28"/>
          <w:lang w:val="en-US"/>
        </w:rPr>
        <w:t>uloqot</w:t>
      </w:r>
      <w:r>
        <w:rPr>
          <w:rFonts w:ascii="Times New Roman" w:hAnsi="Times New Roman" w:cs="Times New Roman"/>
          <w:b/>
          <w:sz w:val="28"/>
          <w:szCs w:val="28"/>
          <w:lang w:val="en-US"/>
        </w:rPr>
        <w:t xml:space="preserve"> jarayonlarini taqdim etuvchi sxemalar.</w:t>
      </w:r>
    </w:p>
    <w:p w:rsidR="00A17FAF" w:rsidRPr="004E05A4" w:rsidRDefault="00A17FAF" w:rsidP="00A17FAF">
      <w:pPr>
        <w:rPr>
          <w:rFonts w:ascii="Times New Roman" w:hAnsi="Times New Roman" w:cs="Times New Roman"/>
          <w:sz w:val="28"/>
          <w:szCs w:val="28"/>
          <w:lang w:val="en-US"/>
        </w:rPr>
      </w:pPr>
    </w:p>
    <w:p w:rsidR="00AB451A" w:rsidRDefault="006E5ED7" w:rsidP="0073254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46" type="#_x0000_t202" style="position:absolute;margin-left:352.95pt;margin-top:4.65pt;width:77.25pt;height:23.75pt;z-index:251673600" strokecolor="white [3212]">
            <v:textbox>
              <w:txbxContent>
                <w:p w:rsidR="00544C6A" w:rsidRPr="0073254A" w:rsidRDefault="00544C6A" w:rsidP="0073254A">
                  <w:pPr>
                    <w:ind w:firstLine="0"/>
                    <w:rPr>
                      <w:sz w:val="32"/>
                      <w:szCs w:val="32"/>
                      <w:lang w:val="en-US"/>
                    </w:rPr>
                  </w:pPr>
                  <w:r w:rsidRPr="0073254A">
                    <w:rPr>
                      <w:sz w:val="32"/>
                      <w:szCs w:val="32"/>
                      <w:lang w:val="en-US"/>
                    </w:rPr>
                    <w:t>shovkqin</w:t>
                  </w:r>
                </w:p>
              </w:txbxContent>
            </v:textbox>
          </v:shape>
        </w:pict>
      </w:r>
      <w:r>
        <w:rPr>
          <w:rFonts w:ascii="Times New Roman" w:hAnsi="Times New Roman" w:cs="Times New Roman"/>
          <w:noProof/>
          <w:sz w:val="28"/>
          <w:szCs w:val="28"/>
          <w:lang w:eastAsia="ru-RU"/>
        </w:rPr>
        <w:pict>
          <v:shape id="_x0000_s1045" type="#_x0000_t202" style="position:absolute;margin-left:244.2pt;margin-top:9.15pt;width:77.25pt;height:23.75pt;z-index:251672576" strokecolor="white [3212]">
            <v:textbox>
              <w:txbxContent>
                <w:p w:rsidR="00544C6A" w:rsidRPr="0073254A" w:rsidRDefault="00544C6A" w:rsidP="0073254A">
                  <w:pPr>
                    <w:ind w:firstLine="0"/>
                    <w:rPr>
                      <w:sz w:val="32"/>
                      <w:szCs w:val="32"/>
                      <w:lang w:val="en-US"/>
                    </w:rPr>
                  </w:pPr>
                  <w:r w:rsidRPr="0073254A">
                    <w:rPr>
                      <w:sz w:val="32"/>
                      <w:szCs w:val="32"/>
                      <w:lang w:val="en-US"/>
                    </w:rPr>
                    <w:t>shovkqin</w:t>
                  </w:r>
                </w:p>
              </w:txbxContent>
            </v:textbox>
          </v:shape>
        </w:pict>
      </w:r>
      <w:r>
        <w:rPr>
          <w:rFonts w:ascii="Times New Roman" w:hAnsi="Times New Roman" w:cs="Times New Roman"/>
          <w:noProof/>
          <w:sz w:val="28"/>
          <w:szCs w:val="28"/>
          <w:lang w:eastAsia="ru-RU"/>
        </w:rPr>
        <w:pict>
          <v:shape id="_x0000_s1044" type="#_x0000_t202" style="position:absolute;margin-left:157.95pt;margin-top:9.15pt;width:77.25pt;height:23.75pt;z-index:251671552" strokecolor="white [3212]">
            <v:textbox>
              <w:txbxContent>
                <w:p w:rsidR="00544C6A" w:rsidRPr="0073254A" w:rsidRDefault="00544C6A" w:rsidP="0073254A">
                  <w:pPr>
                    <w:ind w:firstLine="0"/>
                    <w:rPr>
                      <w:sz w:val="32"/>
                      <w:szCs w:val="32"/>
                      <w:lang w:val="en-US"/>
                    </w:rPr>
                  </w:pPr>
                  <w:r w:rsidRPr="0073254A">
                    <w:rPr>
                      <w:sz w:val="32"/>
                      <w:szCs w:val="32"/>
                      <w:lang w:val="en-US"/>
                    </w:rPr>
                    <w:t>shovkqin</w:t>
                  </w:r>
                </w:p>
              </w:txbxContent>
            </v:textbox>
          </v:shape>
        </w:pict>
      </w:r>
      <w:r>
        <w:rPr>
          <w:rFonts w:ascii="Times New Roman" w:hAnsi="Times New Roman" w:cs="Times New Roman"/>
          <w:noProof/>
          <w:sz w:val="28"/>
          <w:szCs w:val="28"/>
          <w:lang w:eastAsia="ru-RU"/>
        </w:rPr>
        <w:pict>
          <v:shape id="_x0000_s1040" type="#_x0000_t202" style="position:absolute;margin-left:29.7pt;margin-top:4.65pt;width:77.25pt;height:23.75pt;z-index:251670528" strokecolor="white [3212]">
            <v:textbox>
              <w:txbxContent>
                <w:p w:rsidR="00544C6A" w:rsidRPr="0073254A" w:rsidRDefault="00544C6A" w:rsidP="00AB451A">
                  <w:pPr>
                    <w:ind w:firstLine="0"/>
                    <w:rPr>
                      <w:sz w:val="32"/>
                      <w:szCs w:val="32"/>
                      <w:lang w:val="en-US"/>
                    </w:rPr>
                  </w:pPr>
                  <w:r w:rsidRPr="0073254A">
                    <w:rPr>
                      <w:sz w:val="32"/>
                      <w:szCs w:val="32"/>
                      <w:lang w:val="en-US"/>
                    </w:rPr>
                    <w:t>shovkqin</w:t>
                  </w:r>
                </w:p>
              </w:txbxContent>
            </v:textbox>
          </v:shape>
        </w:pict>
      </w:r>
    </w:p>
    <w:p w:rsidR="00AB451A" w:rsidRDefault="006E5ED7" w:rsidP="00AB451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9" type="#_x0000_t32" style="position:absolute;margin-left:298.2pt;margin-top:14.4pt;width:.75pt;height:105.75pt;z-index:-251646976" o:connectortype="straight" strokeweight="1.5pt">
            <v:stroke endarrow="block"/>
          </v:shape>
        </w:pict>
      </w:r>
      <w:r>
        <w:rPr>
          <w:rFonts w:ascii="Times New Roman" w:hAnsi="Times New Roman" w:cs="Times New Roman"/>
          <w:noProof/>
          <w:sz w:val="28"/>
          <w:szCs w:val="28"/>
          <w:lang w:eastAsia="ru-RU"/>
        </w:rPr>
        <w:pict>
          <v:shape id="_x0000_s1038" type="#_x0000_t32" style="position:absolute;margin-left:394.95pt;margin-top:14.4pt;width:.75pt;height:105.75pt;z-index:-251648000" o:connectortype="straight" strokeweight="1.5pt">
            <v:stroke endarrow="block"/>
          </v:shape>
        </w:pict>
      </w:r>
      <w:r>
        <w:rPr>
          <w:rFonts w:ascii="Times New Roman" w:hAnsi="Times New Roman" w:cs="Times New Roman"/>
          <w:noProof/>
          <w:sz w:val="28"/>
          <w:szCs w:val="28"/>
          <w:lang w:eastAsia="ru-RU"/>
        </w:rPr>
        <w:pict>
          <v:shape id="_x0000_s1037" type="#_x0000_t32" style="position:absolute;margin-left:228.45pt;margin-top:14.4pt;width:.75pt;height:105.75pt;z-index:-251649024" o:connectortype="straight" strokeweight="1.5pt">
            <v:stroke endarrow="block"/>
          </v:shape>
        </w:pict>
      </w:r>
      <w:r>
        <w:rPr>
          <w:rFonts w:ascii="Times New Roman" w:hAnsi="Times New Roman" w:cs="Times New Roman"/>
          <w:noProof/>
          <w:sz w:val="28"/>
          <w:szCs w:val="28"/>
          <w:lang w:eastAsia="ru-RU"/>
        </w:rPr>
        <w:pict>
          <v:shape id="_x0000_s1031" type="#_x0000_t32" style="position:absolute;margin-left:59.7pt;margin-top:9.9pt;width:.75pt;height:105.75pt;z-index:-251653120" o:connectortype="straight" strokeweight="1.5pt">
            <v:stroke endarrow="block"/>
          </v:shape>
        </w:pict>
      </w:r>
    </w:p>
    <w:p w:rsidR="00AB451A" w:rsidRDefault="006E5ED7" w:rsidP="00AB451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27" type="#_x0000_t202" style="position:absolute;margin-left:330.45pt;margin-top:16.15pt;width:124.5pt;height:57.75pt;z-index:251659264">
            <v:textbox>
              <w:txbxContent>
                <w:p w:rsidR="00544C6A" w:rsidRPr="00AB451A" w:rsidRDefault="00544C6A" w:rsidP="00AB451A">
                  <w:pPr>
                    <w:ind w:firstLine="0"/>
                    <w:jc w:val="center"/>
                    <w:rPr>
                      <w:sz w:val="36"/>
                      <w:szCs w:val="36"/>
                      <w:lang w:val="en-US"/>
                    </w:rPr>
                  </w:pPr>
                  <w:r>
                    <w:rPr>
                      <w:sz w:val="36"/>
                      <w:szCs w:val="36"/>
                      <w:lang w:val="en-US"/>
                    </w:rPr>
                    <w:t>Qabul qiluvchi (dekodlash)</w:t>
                  </w:r>
                </w:p>
              </w:txbxContent>
            </v:textbox>
          </v:shape>
        </w:pict>
      </w:r>
      <w:r>
        <w:rPr>
          <w:rFonts w:ascii="Times New Roman" w:hAnsi="Times New Roman" w:cs="Times New Roman"/>
          <w:noProof/>
          <w:sz w:val="28"/>
          <w:szCs w:val="28"/>
          <w:lang w:eastAsia="ru-RU"/>
        </w:rPr>
        <w:pict>
          <v:shape id="_x0000_s1026" type="#_x0000_t202" style="position:absolute;margin-left:9.8pt;margin-top:12.4pt;width:109.9pt;height:57.75pt;z-index:251658240">
            <v:textbox>
              <w:txbxContent>
                <w:p w:rsidR="00544C6A" w:rsidRPr="00AB451A" w:rsidRDefault="00544C6A" w:rsidP="00AB451A">
                  <w:pPr>
                    <w:ind w:firstLine="0"/>
                    <w:jc w:val="center"/>
                    <w:rPr>
                      <w:sz w:val="36"/>
                      <w:szCs w:val="36"/>
                      <w:lang w:val="en-US"/>
                    </w:rPr>
                  </w:pPr>
                  <w:r w:rsidRPr="00AB451A">
                    <w:rPr>
                      <w:sz w:val="36"/>
                      <w:szCs w:val="36"/>
                      <w:lang w:val="en-US"/>
                    </w:rPr>
                    <w:t>Jo’natuvchi</w:t>
                  </w:r>
                  <w:r>
                    <w:rPr>
                      <w:sz w:val="36"/>
                      <w:szCs w:val="36"/>
                      <w:lang w:val="en-US"/>
                    </w:rPr>
                    <w:t xml:space="preserve"> (kodlash)</w:t>
                  </w:r>
                </w:p>
              </w:txbxContent>
            </v:textbox>
          </v:shape>
        </w:pict>
      </w:r>
    </w:p>
    <w:p w:rsidR="00AB451A" w:rsidRDefault="006E5ED7" w:rsidP="00AB451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28" type="#_x0000_t202" style="position:absolute;margin-left:186.45pt;margin-top:11.9pt;width:80.25pt;height:32.25pt;z-index:251660288">
            <v:textbox>
              <w:txbxContent>
                <w:p w:rsidR="00544C6A" w:rsidRPr="00AB451A" w:rsidRDefault="00544C6A" w:rsidP="00AB451A">
                  <w:pPr>
                    <w:ind w:firstLine="0"/>
                    <w:jc w:val="center"/>
                    <w:rPr>
                      <w:sz w:val="36"/>
                      <w:szCs w:val="36"/>
                      <w:lang w:val="en-US"/>
                    </w:rPr>
                  </w:pPr>
                  <w:r>
                    <w:rPr>
                      <w:sz w:val="36"/>
                      <w:szCs w:val="36"/>
                      <w:lang w:val="en-US"/>
                    </w:rPr>
                    <w:t>Xabar</w:t>
                  </w:r>
                </w:p>
              </w:txbxContent>
            </v:textbox>
          </v:shape>
        </w:pict>
      </w:r>
    </w:p>
    <w:p w:rsidR="00AB451A" w:rsidRDefault="006E5ED7" w:rsidP="00AB451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0" type="#_x0000_t32" style="position:absolute;margin-left:266.7pt;margin-top:11.4pt;width:63.75pt;height:.05pt;z-index:251662336" o:connectortype="straight" strokeweight="2.5pt">
            <v:stroke endarrow="block"/>
          </v:shape>
        </w:pict>
      </w:r>
      <w:r>
        <w:rPr>
          <w:rFonts w:ascii="Times New Roman" w:hAnsi="Times New Roman" w:cs="Times New Roman"/>
          <w:noProof/>
          <w:sz w:val="28"/>
          <w:szCs w:val="28"/>
          <w:lang w:eastAsia="ru-RU"/>
        </w:rPr>
        <w:pict>
          <v:shape id="_x0000_s1029" type="#_x0000_t32" style="position:absolute;margin-left:119.7pt;margin-top:11.4pt;width:66.75pt;height:0;z-index:251661312" o:connectortype="straight" strokeweight="2.5pt">
            <v:stroke endarrow="block"/>
          </v:shape>
        </w:pict>
      </w:r>
    </w:p>
    <w:p w:rsidR="00AB451A" w:rsidRDefault="00AB451A" w:rsidP="00AB451A">
      <w:pPr>
        <w:ind w:firstLine="0"/>
        <w:rPr>
          <w:rFonts w:ascii="Times New Roman" w:hAnsi="Times New Roman" w:cs="Times New Roman"/>
          <w:sz w:val="28"/>
          <w:szCs w:val="28"/>
          <w:lang w:val="en-US"/>
        </w:rPr>
      </w:pPr>
    </w:p>
    <w:p w:rsidR="00AB451A" w:rsidRDefault="00AB451A" w:rsidP="00AB451A">
      <w:pPr>
        <w:ind w:firstLine="0"/>
        <w:rPr>
          <w:rFonts w:ascii="Times New Roman" w:hAnsi="Times New Roman" w:cs="Times New Roman"/>
          <w:sz w:val="28"/>
          <w:szCs w:val="28"/>
          <w:lang w:val="en-US"/>
        </w:rPr>
      </w:pPr>
    </w:p>
    <w:p w:rsidR="00AB451A" w:rsidRDefault="00AB451A" w:rsidP="00AB451A">
      <w:pPr>
        <w:ind w:firstLine="0"/>
        <w:rPr>
          <w:rFonts w:ascii="Times New Roman" w:hAnsi="Times New Roman" w:cs="Times New Roman"/>
          <w:sz w:val="28"/>
          <w:szCs w:val="28"/>
          <w:lang w:val="en-US"/>
        </w:rPr>
      </w:pPr>
    </w:p>
    <w:p w:rsidR="00933DA5" w:rsidRDefault="00933DA5" w:rsidP="00AB451A">
      <w:pPr>
        <w:ind w:firstLine="0"/>
        <w:rPr>
          <w:rFonts w:ascii="Times New Roman" w:hAnsi="Times New Roman" w:cs="Times New Roman"/>
          <w:sz w:val="28"/>
          <w:szCs w:val="28"/>
          <w:lang w:val="en-US"/>
        </w:rPr>
      </w:pPr>
    </w:p>
    <w:p w:rsidR="00AB451A" w:rsidRPr="0073254A" w:rsidRDefault="0073254A" w:rsidP="0073254A">
      <w:pPr>
        <w:ind w:firstLine="0"/>
        <w:jc w:val="center"/>
        <w:rPr>
          <w:rFonts w:ascii="Times New Roman" w:hAnsi="Times New Roman" w:cs="Times New Roman"/>
          <w:b/>
          <w:sz w:val="28"/>
          <w:szCs w:val="28"/>
          <w:lang w:val="en-US"/>
        </w:rPr>
      </w:pPr>
      <w:r w:rsidRPr="0073254A">
        <w:rPr>
          <w:rFonts w:ascii="Times New Roman" w:hAnsi="Times New Roman" w:cs="Times New Roman"/>
          <w:b/>
          <w:sz w:val="28"/>
          <w:szCs w:val="28"/>
          <w:lang w:val="en-US"/>
        </w:rPr>
        <w:t>1-Rasm. Chizikli muloqot  modeli</w:t>
      </w:r>
    </w:p>
    <w:p w:rsidR="0073254A" w:rsidRDefault="0073254A" w:rsidP="004E05A4">
      <w:pPr>
        <w:rPr>
          <w:rFonts w:ascii="Times New Roman" w:hAnsi="Times New Roman" w:cs="Times New Roman"/>
          <w:sz w:val="28"/>
          <w:szCs w:val="28"/>
          <w:lang w:val="en-US"/>
        </w:rPr>
      </w:pPr>
    </w:p>
    <w:p w:rsidR="00130B89" w:rsidRPr="0031391E" w:rsidRDefault="00130B89" w:rsidP="004E05A4">
      <w:pPr>
        <w:rPr>
          <w:rFonts w:ascii="Times New Roman" w:hAnsi="Times New Roman" w:cs="Times New Roman"/>
          <w:sz w:val="28"/>
          <w:szCs w:val="28"/>
          <w:lang w:val="en-US"/>
        </w:rPr>
      </w:pPr>
    </w:p>
    <w:p w:rsidR="00130B89" w:rsidRPr="0031391E" w:rsidRDefault="00130B89" w:rsidP="004E05A4">
      <w:pPr>
        <w:rPr>
          <w:rFonts w:ascii="Times New Roman" w:hAnsi="Times New Roman" w:cs="Times New Roman"/>
          <w:sz w:val="28"/>
          <w:szCs w:val="28"/>
          <w:lang w:val="en-US"/>
        </w:rPr>
      </w:pPr>
    </w:p>
    <w:p w:rsidR="0073254A" w:rsidRDefault="0073254A" w:rsidP="004E05A4">
      <w:pPr>
        <w:rPr>
          <w:rFonts w:ascii="Times New Roman" w:hAnsi="Times New Roman" w:cs="Times New Roman"/>
          <w:sz w:val="28"/>
          <w:szCs w:val="28"/>
          <w:lang w:val="en-US"/>
        </w:rPr>
      </w:pPr>
      <w:r>
        <w:rPr>
          <w:rFonts w:ascii="Times New Roman" w:hAnsi="Times New Roman" w:cs="Times New Roman"/>
          <w:sz w:val="28"/>
          <w:szCs w:val="28"/>
          <w:lang w:val="en-US"/>
        </w:rPr>
        <w:lastRenderedPageBreak/>
        <w:t>Bu erda shovqin 2 turda bo’lishi mumkin:</w:t>
      </w:r>
    </w:p>
    <w:p w:rsidR="0073254A" w:rsidRDefault="0073254A" w:rsidP="0073254A">
      <w:pPr>
        <w:pStyle w:val="a7"/>
        <w:numPr>
          <w:ilvl w:val="0"/>
          <w:numId w:val="8"/>
        </w:numPr>
        <w:rPr>
          <w:rFonts w:ascii="Times New Roman" w:hAnsi="Times New Roman" w:cs="Times New Roman"/>
          <w:sz w:val="28"/>
          <w:szCs w:val="28"/>
          <w:lang w:val="en-US"/>
        </w:rPr>
      </w:pPr>
      <w:r>
        <w:rPr>
          <w:rFonts w:ascii="Times New Roman" w:hAnsi="Times New Roman" w:cs="Times New Roman"/>
          <w:sz w:val="28"/>
          <w:szCs w:val="28"/>
          <w:lang w:val="en-US"/>
        </w:rPr>
        <w:t>Texnik (fizik tabiatli shovqin – og’ir sharoitli honada muloqot, shovqin va vibratsiya, yomon ventilyatsiya va yoriqlik va boshqalar),</w:t>
      </w:r>
    </w:p>
    <w:p w:rsidR="0073254A" w:rsidRDefault="0073254A" w:rsidP="0073254A">
      <w:pPr>
        <w:pStyle w:val="a7"/>
        <w:numPr>
          <w:ilvl w:val="0"/>
          <w:numId w:val="8"/>
        </w:numPr>
        <w:rPr>
          <w:rFonts w:ascii="Times New Roman" w:hAnsi="Times New Roman" w:cs="Times New Roman"/>
          <w:sz w:val="28"/>
          <w:szCs w:val="28"/>
          <w:lang w:val="en-US"/>
        </w:rPr>
      </w:pPr>
      <w:r>
        <w:rPr>
          <w:rFonts w:ascii="Times New Roman" w:hAnsi="Times New Roman" w:cs="Times New Roman"/>
          <w:sz w:val="28"/>
          <w:szCs w:val="28"/>
          <w:lang w:val="en-US"/>
        </w:rPr>
        <w:t>Psixologik (katnashchilarning jismoniy va emotsional charcoq xolati, og’ir haxsiy munosabatlar yoki muammo).</w:t>
      </w: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oval id="_x0000_s1054" style="position:absolute;margin-left:179.7pt;margin-top:17.25pt;width:111.75pt;height:60.75pt;z-index:251679744" fillcolor="#92d050"/>
        </w:pict>
      </w: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5" type="#_x0000_t202" style="position:absolute;margin-left:193.95pt;margin-top:10.75pt;width:78pt;height:26.85pt;z-index:251680768" fillcolor="#92d050" stroked="f">
            <v:textbox>
              <w:txbxContent>
                <w:p w:rsidR="00E7323F" w:rsidRPr="00E7323F" w:rsidRDefault="00E7323F" w:rsidP="00E7323F">
                  <w:pPr>
                    <w:ind w:firstLine="0"/>
                    <w:jc w:val="center"/>
                    <w:rPr>
                      <w:sz w:val="32"/>
                      <w:szCs w:val="32"/>
                      <w:lang w:val="en-US"/>
                    </w:rPr>
                  </w:pPr>
                  <w:r w:rsidRPr="00E7323F">
                    <w:rPr>
                      <w:sz w:val="32"/>
                      <w:szCs w:val="32"/>
                      <w:lang w:val="en-US"/>
                    </w:rPr>
                    <w:t>Xabar</w:t>
                  </w:r>
                </w:p>
              </w:txbxContent>
            </v:textbox>
          </v:shape>
        </w:pict>
      </w:r>
    </w:p>
    <w:p w:rsidR="00544C6A" w:rsidRDefault="00544C6A" w:rsidP="00544C6A">
      <w:pPr>
        <w:ind w:firstLine="0"/>
        <w:rPr>
          <w:rFonts w:ascii="Times New Roman" w:hAnsi="Times New Roman" w:cs="Times New Roman"/>
          <w:sz w:val="28"/>
          <w:szCs w:val="28"/>
          <w:lang w:val="en-US"/>
        </w:rPr>
      </w:pP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9" type="#_x0000_t32" style="position:absolute;margin-left:132.45pt;margin-top:7.35pt;width:54.75pt;height:22.65pt;flip:x;z-index:251684864" o:connectortype="straight" strokeweight="1.5pt">
            <v:stroke dashstyle="1 1" endarrow="block" endcap="round"/>
          </v:shape>
        </w:pict>
      </w:r>
      <w:r>
        <w:rPr>
          <w:rFonts w:ascii="Times New Roman" w:hAnsi="Times New Roman" w:cs="Times New Roman"/>
          <w:noProof/>
          <w:sz w:val="28"/>
          <w:szCs w:val="28"/>
          <w:lang w:eastAsia="ru-RU"/>
        </w:rPr>
        <w:pict>
          <v:shape id="_x0000_s1058" type="#_x0000_t32" style="position:absolute;margin-left:291.45pt;margin-top:.6pt;width:73.5pt;height:18.15pt;flip:x y;z-index:251683840" o:connectortype="straight" strokeweight="1.5pt">
            <v:stroke dashstyle="1 1" endarrow="block" endcap="round"/>
          </v:shape>
        </w:pict>
      </w:r>
      <w:r>
        <w:rPr>
          <w:rFonts w:ascii="Times New Roman" w:hAnsi="Times New Roman" w:cs="Times New Roman"/>
          <w:noProof/>
          <w:sz w:val="28"/>
          <w:szCs w:val="28"/>
          <w:lang w:eastAsia="ru-RU"/>
        </w:rPr>
        <w:pict>
          <v:oval id="_x0000_s1052" style="position:absolute;margin-left:333.45pt;margin-top:7.35pt;width:138.75pt;height:138.15pt;z-index:251677696" fillcolor="#ffc000"/>
        </w:pict>
      </w:r>
      <w:r>
        <w:rPr>
          <w:rFonts w:ascii="Times New Roman" w:hAnsi="Times New Roman" w:cs="Times New Roman"/>
          <w:noProof/>
          <w:sz w:val="28"/>
          <w:szCs w:val="28"/>
          <w:lang w:eastAsia="ru-RU"/>
        </w:rPr>
        <w:pict>
          <v:oval id="_x0000_s1047" style="position:absolute;margin-left:1.2pt;margin-top:.75pt;width:150.75pt;height:144.75pt;z-index:251674624" fillcolor="yellow"/>
        </w:pict>
      </w: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8" type="#_x0000_t202" style="position:absolute;margin-left:29.55pt;margin-top:3.95pt;width:96pt;height:102pt;z-index:251675648" fillcolor="yellow" stroked="f" strokecolor="white [3212]">
            <v:textbox style="mso-next-textbox:#_x0000_s1048">
              <w:txbxContent>
                <w:p w:rsidR="00544C6A" w:rsidRPr="00E7323F" w:rsidRDefault="00544C6A" w:rsidP="00544C6A">
                  <w:pPr>
                    <w:ind w:firstLine="0"/>
                    <w:jc w:val="center"/>
                    <w:rPr>
                      <w:sz w:val="32"/>
                      <w:szCs w:val="32"/>
                      <w:lang w:val="en-US"/>
                    </w:rPr>
                  </w:pPr>
                  <w:r w:rsidRPr="00E7323F">
                    <w:rPr>
                      <w:sz w:val="32"/>
                      <w:szCs w:val="32"/>
                      <w:lang w:val="en-US"/>
                    </w:rPr>
                    <w:t>Jo’natuvchi,</w:t>
                  </w:r>
                </w:p>
                <w:p w:rsidR="00544C6A" w:rsidRPr="00E7323F" w:rsidRDefault="00544C6A" w:rsidP="00544C6A">
                  <w:pPr>
                    <w:ind w:firstLine="0"/>
                    <w:jc w:val="center"/>
                    <w:rPr>
                      <w:sz w:val="32"/>
                      <w:szCs w:val="32"/>
                      <w:lang w:val="en-US"/>
                    </w:rPr>
                  </w:pPr>
                  <w:r w:rsidRPr="00E7323F">
                    <w:rPr>
                      <w:sz w:val="32"/>
                      <w:szCs w:val="32"/>
                      <w:lang w:val="en-US"/>
                    </w:rPr>
                    <w:t>Sharhlovchi</w:t>
                  </w:r>
                </w:p>
                <w:p w:rsidR="00544C6A" w:rsidRPr="00E7323F" w:rsidRDefault="00544C6A" w:rsidP="00544C6A">
                  <w:pPr>
                    <w:ind w:firstLine="0"/>
                    <w:jc w:val="center"/>
                    <w:rPr>
                      <w:sz w:val="32"/>
                      <w:szCs w:val="32"/>
                      <w:lang w:val="en-US"/>
                    </w:rPr>
                  </w:pPr>
                  <w:r w:rsidRPr="00E7323F">
                    <w:rPr>
                      <w:sz w:val="32"/>
                      <w:szCs w:val="32"/>
                      <w:lang w:val="en-US"/>
                    </w:rPr>
                    <w:t>qabul qiluvchi,</w:t>
                  </w:r>
                </w:p>
              </w:txbxContent>
            </v:textbox>
          </v:shape>
        </w:pict>
      </w:r>
      <w:r>
        <w:rPr>
          <w:rFonts w:ascii="Times New Roman" w:hAnsi="Times New Roman" w:cs="Times New Roman"/>
          <w:noProof/>
          <w:sz w:val="28"/>
          <w:szCs w:val="28"/>
          <w:lang w:eastAsia="ru-RU"/>
        </w:rPr>
        <w:pict>
          <v:shape id="_x0000_s1053" type="#_x0000_t202" style="position:absolute;margin-left:356.55pt;margin-top:11.45pt;width:96pt;height:92.25pt;z-index:251678720" fillcolor="#ffc000" stroked="f" strokecolor="white [3212]">
            <v:textbox style="mso-next-textbox:#_x0000_s1053">
              <w:txbxContent>
                <w:p w:rsidR="00E7323F" w:rsidRPr="00E7323F" w:rsidRDefault="00E7323F" w:rsidP="00E7323F">
                  <w:pPr>
                    <w:ind w:firstLine="0"/>
                    <w:jc w:val="center"/>
                    <w:rPr>
                      <w:sz w:val="32"/>
                      <w:szCs w:val="32"/>
                      <w:lang w:val="en-US"/>
                    </w:rPr>
                  </w:pPr>
                  <w:r w:rsidRPr="00E7323F">
                    <w:rPr>
                      <w:sz w:val="32"/>
                      <w:szCs w:val="32"/>
                      <w:lang w:val="en-US"/>
                    </w:rPr>
                    <w:t>Jo’natuvchi,</w:t>
                  </w:r>
                </w:p>
                <w:p w:rsidR="00E7323F" w:rsidRPr="00E7323F" w:rsidRDefault="00E7323F" w:rsidP="00E7323F">
                  <w:pPr>
                    <w:ind w:firstLine="0"/>
                    <w:jc w:val="center"/>
                    <w:rPr>
                      <w:sz w:val="32"/>
                      <w:szCs w:val="32"/>
                      <w:lang w:val="en-US"/>
                    </w:rPr>
                  </w:pPr>
                  <w:r w:rsidRPr="00E7323F">
                    <w:rPr>
                      <w:sz w:val="32"/>
                      <w:szCs w:val="32"/>
                      <w:lang w:val="en-US"/>
                    </w:rPr>
                    <w:t>Sharhlovchi</w:t>
                  </w:r>
                </w:p>
                <w:p w:rsidR="00E7323F" w:rsidRPr="00E7323F" w:rsidRDefault="00E7323F" w:rsidP="00E7323F">
                  <w:pPr>
                    <w:ind w:firstLine="0"/>
                    <w:jc w:val="center"/>
                    <w:rPr>
                      <w:sz w:val="32"/>
                      <w:szCs w:val="32"/>
                      <w:lang w:val="en-US"/>
                    </w:rPr>
                  </w:pPr>
                  <w:r w:rsidRPr="00E7323F">
                    <w:rPr>
                      <w:sz w:val="32"/>
                      <w:szCs w:val="32"/>
                      <w:lang w:val="en-US"/>
                    </w:rPr>
                    <w:t>qabul qiluvchi,</w:t>
                  </w:r>
                </w:p>
              </w:txbxContent>
            </v:textbox>
          </v:shape>
        </w:pict>
      </w:r>
    </w:p>
    <w:p w:rsidR="00544C6A" w:rsidRDefault="00544C6A" w:rsidP="00544C6A">
      <w:pPr>
        <w:ind w:firstLine="0"/>
        <w:rPr>
          <w:rFonts w:ascii="Times New Roman" w:hAnsi="Times New Roman" w:cs="Times New Roman"/>
          <w:sz w:val="28"/>
          <w:szCs w:val="28"/>
          <w:lang w:val="en-US"/>
        </w:rPr>
      </w:pPr>
    </w:p>
    <w:p w:rsidR="00544C6A" w:rsidRDefault="00544C6A" w:rsidP="00544C6A">
      <w:pPr>
        <w:ind w:firstLine="0"/>
        <w:rPr>
          <w:rFonts w:ascii="Times New Roman" w:hAnsi="Times New Roman" w:cs="Times New Roman"/>
          <w:sz w:val="28"/>
          <w:szCs w:val="28"/>
          <w:lang w:val="en-US"/>
        </w:rPr>
      </w:pPr>
    </w:p>
    <w:p w:rsidR="00544C6A" w:rsidRDefault="00544C6A" w:rsidP="00544C6A">
      <w:pPr>
        <w:ind w:firstLine="0"/>
        <w:rPr>
          <w:rFonts w:ascii="Times New Roman" w:hAnsi="Times New Roman" w:cs="Times New Roman"/>
          <w:sz w:val="28"/>
          <w:szCs w:val="28"/>
          <w:lang w:val="en-US"/>
        </w:rPr>
      </w:pPr>
    </w:p>
    <w:p w:rsidR="00544C6A" w:rsidRDefault="00544C6A" w:rsidP="00544C6A">
      <w:pPr>
        <w:ind w:firstLine="0"/>
        <w:rPr>
          <w:rFonts w:ascii="Times New Roman" w:hAnsi="Times New Roman" w:cs="Times New Roman"/>
          <w:sz w:val="28"/>
          <w:szCs w:val="28"/>
          <w:lang w:val="en-US"/>
        </w:rPr>
      </w:pP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0" type="#_x0000_t32" style="position:absolute;margin-left:138.45pt;margin-top:.5pt;width:55.5pt;height:33.9pt;z-index:251685888" o:connectortype="straight" strokeweight="1.5pt">
            <v:stroke dashstyle="1 1" endarrow="block" endcap="round"/>
          </v:shape>
        </w:pict>
      </w:r>
    </w:p>
    <w:p w:rsidR="00544C6A"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1" type="#_x0000_t32" style="position:absolute;margin-left:303.45pt;margin-top:.15pt;width:53.1pt;height:29.25pt;flip:y;z-index:251686912" o:connectortype="straight" strokeweight="1.5pt">
            <v:stroke dashstyle="1 1" endarrow="block" endcap="round"/>
          </v:shape>
        </w:pict>
      </w:r>
      <w:r>
        <w:rPr>
          <w:rFonts w:ascii="Times New Roman" w:hAnsi="Times New Roman" w:cs="Times New Roman"/>
          <w:noProof/>
          <w:sz w:val="28"/>
          <w:szCs w:val="28"/>
          <w:lang w:eastAsia="ru-RU"/>
        </w:rPr>
        <w:pict>
          <v:shape id="_x0000_s1057" type="#_x0000_t202" style="position:absolute;margin-left:205.95pt;margin-top:15.9pt;width:78pt;height:26.85pt;z-index:251682816" fillcolor="#92d050" stroked="f">
            <v:textbox style="mso-next-textbox:#_x0000_s1057">
              <w:txbxContent>
                <w:p w:rsidR="00E7323F" w:rsidRPr="00E7323F" w:rsidRDefault="00E7323F" w:rsidP="00E7323F">
                  <w:pPr>
                    <w:ind w:firstLine="0"/>
                    <w:jc w:val="center"/>
                    <w:rPr>
                      <w:sz w:val="32"/>
                      <w:szCs w:val="32"/>
                      <w:lang w:val="en-US"/>
                    </w:rPr>
                  </w:pPr>
                  <w:r w:rsidRPr="00E7323F">
                    <w:rPr>
                      <w:sz w:val="32"/>
                      <w:szCs w:val="32"/>
                      <w:lang w:val="en-US"/>
                    </w:rPr>
                    <w:t>Xabar</w:t>
                  </w:r>
                </w:p>
              </w:txbxContent>
            </v:textbox>
          </v:shape>
        </w:pict>
      </w:r>
      <w:r>
        <w:rPr>
          <w:rFonts w:ascii="Times New Roman" w:hAnsi="Times New Roman" w:cs="Times New Roman"/>
          <w:noProof/>
          <w:sz w:val="28"/>
          <w:szCs w:val="28"/>
          <w:lang w:eastAsia="ru-RU"/>
        </w:rPr>
        <w:pict>
          <v:oval id="_x0000_s1056" style="position:absolute;margin-left:191.7pt;margin-top:.15pt;width:111.75pt;height:60.75pt;z-index:251681792" fillcolor="#92d050"/>
        </w:pict>
      </w: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Pr="0073254A" w:rsidRDefault="00E7323F" w:rsidP="00E7323F">
      <w:pPr>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2</w:t>
      </w:r>
      <w:r w:rsidRPr="0073254A">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 xml:space="preserve">Interfaol </w:t>
      </w:r>
      <w:r w:rsidRPr="0073254A">
        <w:rPr>
          <w:rFonts w:ascii="Times New Roman" w:hAnsi="Times New Roman" w:cs="Times New Roman"/>
          <w:b/>
          <w:sz w:val="28"/>
          <w:szCs w:val="28"/>
          <w:lang w:val="en-US"/>
        </w:rPr>
        <w:t>muloqot  modeli</w:t>
      </w:r>
    </w:p>
    <w:p w:rsidR="00E7323F" w:rsidRDefault="00E7323F" w:rsidP="00544C6A">
      <w:pPr>
        <w:ind w:firstLine="0"/>
        <w:rPr>
          <w:rFonts w:ascii="Times New Roman" w:hAnsi="Times New Roman" w:cs="Times New Roman"/>
          <w:sz w:val="28"/>
          <w:szCs w:val="28"/>
          <w:lang w:val="en-US"/>
        </w:rPr>
      </w:pP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78" type="#_x0000_t202" style="position:absolute;margin-left:205.95pt;margin-top:13.3pt;width:81pt;height:25.5pt;z-index:251702272" stroked="f">
            <v:textbox>
              <w:txbxContent>
                <w:p w:rsidR="00BC757B" w:rsidRPr="00BC757B" w:rsidRDefault="00BC757B" w:rsidP="00BC757B">
                  <w:pPr>
                    <w:ind w:firstLine="0"/>
                    <w:rPr>
                      <w:sz w:val="32"/>
                      <w:szCs w:val="32"/>
                      <w:lang w:val="en-US"/>
                    </w:rPr>
                  </w:pPr>
                  <w:r w:rsidRPr="00BC757B">
                    <w:rPr>
                      <w:sz w:val="32"/>
                      <w:szCs w:val="32"/>
                      <w:lang w:val="en-US"/>
                    </w:rPr>
                    <w:t>shovqin</w:t>
                  </w:r>
                </w:p>
              </w:txbxContent>
            </v:textbox>
          </v:shape>
        </w:pict>
      </w:r>
      <w:r>
        <w:rPr>
          <w:rFonts w:ascii="Times New Roman" w:hAnsi="Times New Roman" w:cs="Times New Roman"/>
          <w:noProof/>
          <w:sz w:val="28"/>
          <w:szCs w:val="28"/>
          <w:lang w:eastAsia="ru-RU"/>
        </w:rPr>
        <w:pict>
          <v:shape id="_x0000_s1079" type="#_x0000_t202" style="position:absolute;margin-left:333.45pt;margin-top:13.3pt;width:81pt;height:25.5pt;z-index:251703296" stroked="f">
            <v:textbox>
              <w:txbxContent>
                <w:p w:rsidR="00BC757B" w:rsidRPr="00BC757B" w:rsidRDefault="00BC757B" w:rsidP="00BC757B">
                  <w:pPr>
                    <w:ind w:firstLine="0"/>
                    <w:rPr>
                      <w:sz w:val="32"/>
                      <w:szCs w:val="32"/>
                      <w:lang w:val="en-US"/>
                    </w:rPr>
                  </w:pPr>
                  <w:r w:rsidRPr="00BC757B">
                    <w:rPr>
                      <w:sz w:val="32"/>
                      <w:szCs w:val="32"/>
                      <w:lang w:val="en-US"/>
                    </w:rPr>
                    <w:t>shovqin</w:t>
                  </w:r>
                </w:p>
              </w:txbxContent>
            </v:textbox>
          </v:shape>
        </w:pict>
      </w:r>
      <w:r>
        <w:rPr>
          <w:rFonts w:ascii="Times New Roman" w:hAnsi="Times New Roman" w:cs="Times New Roman"/>
          <w:noProof/>
          <w:sz w:val="28"/>
          <w:szCs w:val="28"/>
          <w:lang w:eastAsia="ru-RU"/>
        </w:rPr>
        <w:pict>
          <v:shape id="_x0000_s1077" type="#_x0000_t202" style="position:absolute;margin-left:57.45pt;margin-top:8.05pt;width:81pt;height:25.5pt;z-index:251701248" stroked="f">
            <v:textbox>
              <w:txbxContent>
                <w:p w:rsidR="00BC757B" w:rsidRPr="00BC757B" w:rsidRDefault="00BC757B" w:rsidP="00BC757B">
                  <w:pPr>
                    <w:ind w:firstLine="0"/>
                    <w:rPr>
                      <w:sz w:val="32"/>
                      <w:szCs w:val="32"/>
                      <w:lang w:val="en-US"/>
                    </w:rPr>
                  </w:pPr>
                  <w:r w:rsidRPr="00BC757B">
                    <w:rPr>
                      <w:sz w:val="32"/>
                      <w:szCs w:val="32"/>
                      <w:lang w:val="en-US"/>
                    </w:rPr>
                    <w:t>shovqin</w:t>
                  </w:r>
                </w:p>
              </w:txbxContent>
            </v:textbox>
          </v:shape>
        </w:pict>
      </w:r>
    </w:p>
    <w:p w:rsidR="00E7323F" w:rsidRDefault="00E7323F" w:rsidP="00544C6A">
      <w:pPr>
        <w:ind w:firstLine="0"/>
        <w:rPr>
          <w:rFonts w:ascii="Times New Roman" w:hAnsi="Times New Roman" w:cs="Times New Roman"/>
          <w:sz w:val="28"/>
          <w:szCs w:val="28"/>
          <w:lang w:val="en-US"/>
        </w:rPr>
      </w:pP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1" type="#_x0000_t202" style="position:absolute;margin-left:252.45pt;margin-top:7pt;width:81pt;height:25.5pt;z-index:251705344" stroked="f">
            <v:textbox>
              <w:txbxContent>
                <w:p w:rsidR="00BC757B" w:rsidRPr="00BC757B" w:rsidRDefault="00BC757B" w:rsidP="00BC757B">
                  <w:pPr>
                    <w:ind w:firstLine="0"/>
                    <w:rPr>
                      <w:sz w:val="32"/>
                      <w:szCs w:val="32"/>
                      <w:lang w:val="en-US"/>
                    </w:rPr>
                  </w:pPr>
                  <w:r>
                    <w:rPr>
                      <w:sz w:val="32"/>
                      <w:szCs w:val="32"/>
                      <w:lang w:val="en-US"/>
                    </w:rPr>
                    <w:t>kanallar</w:t>
                  </w:r>
                </w:p>
              </w:txbxContent>
            </v:textbox>
          </v:shape>
        </w:pict>
      </w:r>
      <w:r>
        <w:rPr>
          <w:rFonts w:ascii="Times New Roman" w:hAnsi="Times New Roman" w:cs="Times New Roman"/>
          <w:noProof/>
          <w:sz w:val="28"/>
          <w:szCs w:val="28"/>
          <w:lang w:eastAsia="ru-RU"/>
        </w:rPr>
        <w:pict>
          <v:shape id="_x0000_s1080" type="#_x0000_t202" style="position:absolute;margin-left:132.45pt;margin-top:7pt;width:81pt;height:25.5pt;z-index:251704320" stroked="f">
            <v:textbox>
              <w:txbxContent>
                <w:p w:rsidR="00BC757B" w:rsidRPr="00BC757B" w:rsidRDefault="00BC757B" w:rsidP="00BC757B">
                  <w:pPr>
                    <w:ind w:firstLine="0"/>
                    <w:rPr>
                      <w:sz w:val="32"/>
                      <w:szCs w:val="32"/>
                      <w:lang w:val="en-US"/>
                    </w:rPr>
                  </w:pPr>
                  <w:r>
                    <w:rPr>
                      <w:sz w:val="32"/>
                      <w:szCs w:val="32"/>
                      <w:lang w:val="en-US"/>
                    </w:rPr>
                    <w:t>kanallar</w:t>
                  </w:r>
                </w:p>
              </w:txbxContent>
            </v:textbox>
          </v:shape>
        </w:pict>
      </w:r>
      <w:r>
        <w:rPr>
          <w:rFonts w:ascii="Times New Roman" w:hAnsi="Times New Roman" w:cs="Times New Roman"/>
          <w:noProof/>
          <w:sz w:val="28"/>
          <w:szCs w:val="28"/>
          <w:lang w:eastAsia="ru-RU"/>
        </w:rPr>
        <w:pict>
          <v:shape id="_x0000_s1072" type="#_x0000_t32" style="position:absolute;margin-left:376.95pt;margin-top:1.75pt;width:.75pt;height:212.1pt;z-index:-251619328" o:connectortype="straight">
            <v:stroke endarrow="block"/>
          </v:shape>
        </w:pict>
      </w:r>
      <w:r>
        <w:rPr>
          <w:rFonts w:ascii="Times New Roman" w:hAnsi="Times New Roman" w:cs="Times New Roman"/>
          <w:noProof/>
          <w:sz w:val="28"/>
          <w:szCs w:val="28"/>
          <w:lang w:eastAsia="ru-RU"/>
        </w:rPr>
        <w:pict>
          <v:shape id="_x0000_s1071" type="#_x0000_t32" style="position:absolute;margin-left:237.45pt;margin-top:7pt;width:.75pt;height:212.1pt;z-index:-251620352" o:connectortype="straight">
            <v:stroke endarrow="block"/>
          </v:shape>
        </w:pict>
      </w:r>
      <w:r>
        <w:rPr>
          <w:rFonts w:ascii="Times New Roman" w:hAnsi="Times New Roman" w:cs="Times New Roman"/>
          <w:noProof/>
          <w:sz w:val="28"/>
          <w:szCs w:val="28"/>
          <w:lang w:eastAsia="ru-RU"/>
        </w:rPr>
        <w:pict>
          <v:shape id="_x0000_s1070" type="#_x0000_t32" style="position:absolute;margin-left:92.7pt;margin-top:1.75pt;width:.75pt;height:212.1pt;z-index:-251621376" o:connectortype="straight">
            <v:stroke endarrow="block"/>
          </v:shape>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2" type="#_x0000_t32" style="position:absolute;margin-left:171.45pt;margin-top:12.45pt;width:13.5pt;height:83.25pt;z-index:251706368" o:connectortype="straight">
            <v:stroke endarrow="block"/>
          </v:shape>
        </w:pict>
      </w:r>
      <w:r>
        <w:rPr>
          <w:rFonts w:ascii="Times New Roman" w:hAnsi="Times New Roman" w:cs="Times New Roman"/>
          <w:noProof/>
          <w:sz w:val="28"/>
          <w:szCs w:val="28"/>
          <w:lang w:eastAsia="ru-RU"/>
        </w:rPr>
        <w:pict>
          <v:shape id="_x0000_s1083" type="#_x0000_t32" style="position:absolute;margin-left:273.45pt;margin-top:13.95pt;width:13.5pt;height:83.25pt;z-index:251707392" o:connectortype="straight">
            <v:stroke endarrow="block"/>
          </v:shape>
        </w:pict>
      </w:r>
      <w:r>
        <w:rPr>
          <w:rFonts w:ascii="Times New Roman" w:hAnsi="Times New Roman" w:cs="Times New Roman"/>
          <w:noProof/>
          <w:sz w:val="28"/>
          <w:szCs w:val="28"/>
          <w:lang w:eastAsia="ru-RU"/>
        </w:rPr>
        <w:pict>
          <v:oval id="_x0000_s1069" style="position:absolute;margin-left:201.45pt;margin-top:16.25pt;width:270.75pt;height:163.5pt;z-index:251694080" filled="f" strokeweight="1pt">
            <v:stroke dashstyle="1 1"/>
          </v:oval>
        </w:pict>
      </w:r>
      <w:r>
        <w:rPr>
          <w:rFonts w:ascii="Times New Roman" w:hAnsi="Times New Roman" w:cs="Times New Roman"/>
          <w:noProof/>
          <w:sz w:val="28"/>
          <w:szCs w:val="28"/>
          <w:lang w:eastAsia="ru-RU"/>
        </w:rPr>
        <w:pict>
          <v:oval id="_x0000_s1068" style="position:absolute;margin-left:1.2pt;margin-top:16.25pt;width:270.75pt;height:163.5pt;z-index:251693056" filled="f" strokeweight="1pt">
            <v:stroke dashstyle="1 1"/>
          </v:oval>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oval id="_x0000_s1062" style="position:absolute;margin-left:303.45pt;margin-top:9.75pt;width:150.75pt;height:127.5pt;z-index:251687936" fillcolor="yellow"/>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5" type="#_x0000_t202" style="position:absolute;margin-left:328.05pt;margin-top:14.45pt;width:96pt;height:84.75pt;z-index:251691008" fillcolor="yellow" stroked="f" strokecolor="white [3212]">
            <v:textbox style="mso-next-textbox:#_x0000_s1065">
              <w:txbxContent>
                <w:p w:rsidR="007425BA" w:rsidRPr="00E7323F" w:rsidRDefault="007425BA" w:rsidP="007425BA">
                  <w:pPr>
                    <w:ind w:firstLine="0"/>
                    <w:jc w:val="center"/>
                    <w:rPr>
                      <w:sz w:val="32"/>
                      <w:szCs w:val="32"/>
                      <w:lang w:val="en-US"/>
                    </w:rPr>
                  </w:pPr>
                  <w:r>
                    <w:rPr>
                      <w:sz w:val="32"/>
                      <w:szCs w:val="32"/>
                      <w:lang w:val="en-US"/>
                    </w:rPr>
                    <w:t>Muloqotchi (jo’natadi va qabul qiladi)</w:t>
                  </w:r>
                </w:p>
              </w:txbxContent>
            </v:textbox>
          </v:shape>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7" type="#_x0000_t202" style="position:absolute;margin-left:46.2pt;margin-top:3.45pt;width:96pt;height:84.75pt;z-index:251692032" fillcolor="yellow" stroked="f" strokecolor="white [3212]">
            <v:textbox style="mso-next-textbox:#_x0000_s1067">
              <w:txbxContent>
                <w:p w:rsidR="007425BA" w:rsidRPr="00E7323F" w:rsidRDefault="007425BA" w:rsidP="007425BA">
                  <w:pPr>
                    <w:ind w:firstLine="0"/>
                    <w:jc w:val="center"/>
                    <w:rPr>
                      <w:sz w:val="32"/>
                      <w:szCs w:val="32"/>
                      <w:lang w:val="en-US"/>
                    </w:rPr>
                  </w:pPr>
                  <w:r>
                    <w:rPr>
                      <w:sz w:val="32"/>
                      <w:szCs w:val="32"/>
                      <w:lang w:val="en-US"/>
                    </w:rPr>
                    <w:t>Muloqotchi (jo’natadi va qabul qiladi)</w:t>
                  </w:r>
                </w:p>
              </w:txbxContent>
            </v:textbox>
          </v:shape>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73" type="#_x0000_t202" style="position:absolute;margin-left:205.95pt;margin-top:15.7pt;width:60.75pt;height:25.5pt;z-index:251698176" stroked="f">
            <v:textbox>
              <w:txbxContent>
                <w:p w:rsidR="00BC757B" w:rsidRPr="00BC757B" w:rsidRDefault="00BC757B" w:rsidP="00BC757B">
                  <w:pPr>
                    <w:ind w:firstLine="0"/>
                    <w:jc w:val="center"/>
                    <w:rPr>
                      <w:sz w:val="32"/>
                      <w:szCs w:val="32"/>
                      <w:lang w:val="en-US"/>
                    </w:rPr>
                  </w:pPr>
                  <w:r w:rsidRPr="00BC757B">
                    <w:rPr>
                      <w:sz w:val="32"/>
                      <w:szCs w:val="32"/>
                      <w:lang w:val="en-US"/>
                    </w:rPr>
                    <w:t>Xabar</w:t>
                  </w:r>
                </w:p>
              </w:txbxContent>
            </v:textbox>
          </v:shape>
        </w:pict>
      </w:r>
      <w:r>
        <w:rPr>
          <w:rFonts w:ascii="Times New Roman" w:hAnsi="Times New Roman" w:cs="Times New Roman"/>
          <w:noProof/>
          <w:sz w:val="28"/>
          <w:szCs w:val="28"/>
          <w:lang w:eastAsia="ru-RU"/>
        </w:rPr>
        <w:pict>
          <v:oval id="_x0000_s1064" style="position:absolute;margin-left:19.2pt;margin-top:-39.8pt;width:150.75pt;height:127.5pt;z-index:251689984" fillcolor="yellow"/>
        </w:pict>
      </w:r>
    </w:p>
    <w:p w:rsidR="00E7323F" w:rsidRDefault="006E5ED7" w:rsidP="00544C6A">
      <w:pPr>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76" type="#_x0000_t32" style="position:absolute;margin-left:271.95pt;margin-top:5.4pt;width:31.5pt;height:.75pt;z-index:251700224" o:connectortype="straight" strokeweight="2.25pt">
            <v:stroke startarrow="block" endarrow="block"/>
          </v:shape>
        </w:pict>
      </w:r>
      <w:r>
        <w:rPr>
          <w:rFonts w:ascii="Times New Roman" w:hAnsi="Times New Roman" w:cs="Times New Roman"/>
          <w:noProof/>
          <w:sz w:val="28"/>
          <w:szCs w:val="28"/>
          <w:lang w:eastAsia="ru-RU"/>
        </w:rPr>
        <w:pict>
          <v:shape id="_x0000_s1075" type="#_x0000_t32" style="position:absolute;margin-left:169.8pt;margin-top:4.65pt;width:31.5pt;height:.75pt;z-index:251699200" o:connectortype="straight" strokeweight="2.25pt">
            <v:stroke startarrow="block" endarrow="block"/>
          </v:shape>
        </w:pict>
      </w: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E7323F" w:rsidRDefault="00E7323F" w:rsidP="00544C6A">
      <w:pPr>
        <w:ind w:firstLine="0"/>
        <w:rPr>
          <w:rFonts w:ascii="Times New Roman" w:hAnsi="Times New Roman" w:cs="Times New Roman"/>
          <w:sz w:val="28"/>
          <w:szCs w:val="28"/>
          <w:lang w:val="en-US"/>
        </w:rPr>
      </w:pPr>
    </w:p>
    <w:p w:rsidR="004F1109" w:rsidRPr="0073254A" w:rsidRDefault="004F1109" w:rsidP="004F1109">
      <w:pPr>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3</w:t>
      </w:r>
      <w:r w:rsidRPr="0073254A">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 xml:space="preserve">Transaksion </w:t>
      </w:r>
      <w:r w:rsidRPr="0073254A">
        <w:rPr>
          <w:rFonts w:ascii="Times New Roman" w:hAnsi="Times New Roman" w:cs="Times New Roman"/>
          <w:b/>
          <w:sz w:val="28"/>
          <w:szCs w:val="28"/>
          <w:lang w:val="en-US"/>
        </w:rPr>
        <w:t>muloqot  modeli</w:t>
      </w:r>
    </w:p>
    <w:p w:rsidR="00E7323F" w:rsidRDefault="00E7323F" w:rsidP="00544C6A">
      <w:pPr>
        <w:ind w:firstLine="0"/>
        <w:rPr>
          <w:rFonts w:ascii="Times New Roman" w:hAnsi="Times New Roman" w:cs="Times New Roman"/>
          <w:sz w:val="28"/>
          <w:szCs w:val="28"/>
          <w:lang w:val="en-US"/>
        </w:rPr>
      </w:pPr>
    </w:p>
    <w:p w:rsidR="00933DA5" w:rsidRPr="00130B89" w:rsidRDefault="00933DA5" w:rsidP="00933DA5">
      <w:pPr>
        <w:pStyle w:val="a7"/>
        <w:numPr>
          <w:ilvl w:val="0"/>
          <w:numId w:val="5"/>
        </w:numPr>
        <w:spacing w:before="240" w:after="120"/>
        <w:ind w:left="822" w:hanging="397"/>
        <w:contextualSpacing w:val="0"/>
        <w:rPr>
          <w:rFonts w:ascii="Times New Roman" w:hAnsi="Times New Roman" w:cs="Times New Roman"/>
          <w:b/>
          <w:sz w:val="28"/>
          <w:szCs w:val="28"/>
          <w:lang w:val="en-US"/>
        </w:rPr>
      </w:pPr>
      <w:r w:rsidRPr="00130B89">
        <w:rPr>
          <w:rFonts w:ascii="Times New Roman" w:hAnsi="Times New Roman" w:cs="Times New Roman"/>
          <w:b/>
          <w:sz w:val="28"/>
          <w:szCs w:val="28"/>
          <w:lang w:val="en-US"/>
        </w:rPr>
        <w:lastRenderedPageBreak/>
        <w:t>Mulokot turlari va vazifalari</w:t>
      </w:r>
    </w:p>
    <w:p w:rsidR="008D38B5" w:rsidRPr="00130B89" w:rsidRDefault="00933DA5" w:rsidP="00F557D5">
      <w:pPr>
        <w:rPr>
          <w:rFonts w:ascii="Times New Roman" w:hAnsi="Times New Roman" w:cs="Times New Roman"/>
          <w:sz w:val="28"/>
          <w:szCs w:val="28"/>
          <w:lang w:val="en-US"/>
        </w:rPr>
      </w:pPr>
      <w:r w:rsidRPr="00130B89">
        <w:rPr>
          <w:rFonts w:ascii="Times New Roman" w:hAnsi="Times New Roman" w:cs="Times New Roman"/>
          <w:sz w:val="28"/>
          <w:szCs w:val="28"/>
          <w:lang w:val="en-US"/>
        </w:rPr>
        <w:t xml:space="preserve">Muloqot </w:t>
      </w:r>
      <w:r w:rsidR="008D38B5" w:rsidRPr="00130B89">
        <w:rPr>
          <w:rFonts w:ascii="Times New Roman" w:hAnsi="Times New Roman" w:cs="Times New Roman"/>
          <w:sz w:val="28"/>
          <w:szCs w:val="28"/>
          <w:lang w:val="en-US"/>
        </w:rPr>
        <w:t>turlari orasida quyidagilar mavjud:</w:t>
      </w:r>
    </w:p>
    <w:p w:rsidR="008D38B5" w:rsidRPr="00130B89" w:rsidRDefault="008D38B5" w:rsidP="00933DA5">
      <w:pPr>
        <w:pStyle w:val="a7"/>
        <w:numPr>
          <w:ilvl w:val="0"/>
          <w:numId w:val="12"/>
        </w:numPr>
        <w:rPr>
          <w:rFonts w:ascii="Times New Roman" w:hAnsi="Times New Roman" w:cs="Times New Roman"/>
          <w:sz w:val="28"/>
          <w:szCs w:val="28"/>
          <w:lang w:val="en-US"/>
        </w:rPr>
      </w:pPr>
      <w:r w:rsidRPr="00130B89">
        <w:rPr>
          <w:rFonts w:ascii="Times New Roman" w:hAnsi="Times New Roman" w:cs="Times New Roman"/>
          <w:sz w:val="28"/>
          <w:szCs w:val="28"/>
          <w:lang w:val="en-US"/>
        </w:rPr>
        <w:t>instrumental va maqsadli,</w:t>
      </w:r>
    </w:p>
    <w:p w:rsidR="008D38B5" w:rsidRPr="00130B89" w:rsidRDefault="008D38B5" w:rsidP="00933DA5">
      <w:pPr>
        <w:pStyle w:val="a7"/>
        <w:numPr>
          <w:ilvl w:val="0"/>
          <w:numId w:val="12"/>
        </w:numPr>
        <w:rPr>
          <w:rFonts w:ascii="Times New Roman" w:hAnsi="Times New Roman" w:cs="Times New Roman"/>
          <w:sz w:val="28"/>
          <w:szCs w:val="28"/>
          <w:lang w:val="en-US"/>
        </w:rPr>
      </w:pPr>
      <w:r w:rsidRPr="00130B89">
        <w:rPr>
          <w:rFonts w:ascii="Times New Roman" w:hAnsi="Times New Roman" w:cs="Times New Roman"/>
          <w:sz w:val="28"/>
          <w:szCs w:val="28"/>
          <w:lang w:val="en-US"/>
        </w:rPr>
        <w:t>biznes va shaxsiy,</w:t>
      </w:r>
    </w:p>
    <w:p w:rsidR="008D38B5" w:rsidRPr="00130B89" w:rsidRDefault="008D38B5" w:rsidP="00933DA5">
      <w:pPr>
        <w:pStyle w:val="a7"/>
        <w:numPr>
          <w:ilvl w:val="0"/>
          <w:numId w:val="12"/>
        </w:numPr>
        <w:rPr>
          <w:rFonts w:ascii="Times New Roman" w:hAnsi="Times New Roman" w:cs="Times New Roman"/>
          <w:sz w:val="28"/>
          <w:szCs w:val="28"/>
          <w:lang w:val="en-US"/>
        </w:rPr>
      </w:pPr>
      <w:r w:rsidRPr="00130B89">
        <w:rPr>
          <w:rFonts w:ascii="Times New Roman" w:hAnsi="Times New Roman" w:cs="Times New Roman"/>
          <w:sz w:val="28"/>
          <w:szCs w:val="28"/>
          <w:lang w:val="en-US"/>
        </w:rPr>
        <w:t>og'zaki va og'zaki bo'lmagan.</w:t>
      </w:r>
    </w:p>
    <w:p w:rsidR="00933DA5" w:rsidRDefault="00933DA5" w:rsidP="008D38B5">
      <w:pPr>
        <w:rPr>
          <w:rFonts w:ascii="Times New Roman" w:hAnsi="Times New Roman" w:cs="Times New Roman"/>
          <w:b/>
          <w:sz w:val="28"/>
          <w:szCs w:val="28"/>
        </w:rPr>
      </w:pPr>
    </w:p>
    <w:p w:rsidR="00F557D5" w:rsidRDefault="00F557D5" w:rsidP="008D38B5">
      <w:pPr>
        <w:rPr>
          <w:rFonts w:ascii="Times New Roman" w:hAnsi="Times New Roman" w:cs="Times New Roman"/>
          <w:b/>
          <w:sz w:val="28"/>
          <w:szCs w:val="28"/>
        </w:rPr>
      </w:pPr>
    </w:p>
    <w:p w:rsidR="00F557D5" w:rsidRPr="00F557D5" w:rsidRDefault="00F557D5" w:rsidP="00F557D5">
      <w:pPr>
        <w:rPr>
          <w:rFonts w:ascii="Times New Roman" w:hAnsi="Times New Roman" w:cs="Times New Roman"/>
          <w:b/>
          <w:sz w:val="28"/>
          <w:szCs w:val="28"/>
          <w:lang w:val="en-US"/>
        </w:rPr>
      </w:pPr>
      <w:r w:rsidRPr="00F557D5">
        <w:rPr>
          <w:rFonts w:ascii="Times New Roman" w:hAnsi="Times New Roman" w:cs="Times New Roman"/>
          <w:b/>
          <w:sz w:val="28"/>
          <w:szCs w:val="28"/>
          <w:lang w:val="en-US"/>
        </w:rPr>
        <w:t xml:space="preserve">Muloqot turli vositalar orqali bajariladi  </w:t>
      </w:r>
    </w:p>
    <w:p w:rsidR="00F557D5" w:rsidRPr="00F557D5" w:rsidRDefault="00F557D5" w:rsidP="00F557D5">
      <w:pPr>
        <w:pStyle w:val="a7"/>
        <w:numPr>
          <w:ilvl w:val="0"/>
          <w:numId w:val="24"/>
        </w:numPr>
        <w:ind w:left="1276"/>
        <w:rPr>
          <w:rFonts w:ascii="Times New Roman" w:hAnsi="Times New Roman" w:cs="Times New Roman"/>
          <w:sz w:val="28"/>
          <w:szCs w:val="28"/>
          <w:lang w:val="en-US"/>
        </w:rPr>
      </w:pPr>
      <w:r w:rsidRPr="00F557D5">
        <w:rPr>
          <w:rFonts w:ascii="Times New Roman" w:hAnsi="Times New Roman" w:cs="Times New Roman"/>
          <w:sz w:val="28"/>
          <w:szCs w:val="28"/>
          <w:lang w:val="en-US"/>
        </w:rPr>
        <w:t xml:space="preserve"> Ta’na (badan) holati (visual) -  55%</w:t>
      </w:r>
    </w:p>
    <w:p w:rsidR="00F557D5" w:rsidRPr="00F557D5" w:rsidRDefault="00F557D5" w:rsidP="00F557D5">
      <w:pPr>
        <w:pStyle w:val="a7"/>
        <w:numPr>
          <w:ilvl w:val="0"/>
          <w:numId w:val="24"/>
        </w:numPr>
        <w:ind w:left="1276"/>
        <w:rPr>
          <w:rFonts w:ascii="Times New Roman" w:hAnsi="Times New Roman" w:cs="Times New Roman"/>
          <w:sz w:val="28"/>
          <w:szCs w:val="28"/>
          <w:lang w:val="en-US"/>
        </w:rPr>
      </w:pPr>
      <w:r w:rsidRPr="00F557D5">
        <w:rPr>
          <w:rFonts w:ascii="Times New Roman" w:hAnsi="Times New Roman" w:cs="Times New Roman"/>
          <w:sz w:val="28"/>
          <w:szCs w:val="28"/>
          <w:lang w:val="en-US"/>
        </w:rPr>
        <w:t>Ovoz va ohang  (audio) - 38%</w:t>
      </w:r>
    </w:p>
    <w:p w:rsidR="00F557D5" w:rsidRPr="00F557D5" w:rsidRDefault="00F557D5" w:rsidP="00F557D5">
      <w:pPr>
        <w:pStyle w:val="a7"/>
        <w:numPr>
          <w:ilvl w:val="0"/>
          <w:numId w:val="24"/>
        </w:numPr>
        <w:ind w:left="1276"/>
        <w:rPr>
          <w:rFonts w:ascii="Times New Roman" w:hAnsi="Times New Roman" w:cs="Times New Roman"/>
          <w:sz w:val="28"/>
          <w:szCs w:val="28"/>
          <w:lang w:val="en-US"/>
        </w:rPr>
      </w:pPr>
      <w:r w:rsidRPr="00F557D5">
        <w:rPr>
          <w:rFonts w:ascii="Times New Roman" w:hAnsi="Times New Roman" w:cs="Times New Roman"/>
          <w:sz w:val="28"/>
          <w:szCs w:val="28"/>
          <w:lang w:val="en-US"/>
        </w:rPr>
        <w:t>So’zlar va grafika (Mazmun) - 7%</w:t>
      </w:r>
    </w:p>
    <w:p w:rsidR="00F557D5" w:rsidRPr="00F557D5" w:rsidRDefault="00F557D5" w:rsidP="008D38B5">
      <w:pPr>
        <w:rPr>
          <w:rFonts w:ascii="Times New Roman" w:hAnsi="Times New Roman" w:cs="Times New Roman"/>
          <w:b/>
          <w:sz w:val="28"/>
          <w:szCs w:val="28"/>
          <w:lang w:val="en-US"/>
        </w:rPr>
      </w:pPr>
    </w:p>
    <w:p w:rsidR="008D38B5" w:rsidRPr="00F557D5" w:rsidRDefault="00933DA5" w:rsidP="008D38B5">
      <w:pPr>
        <w:rPr>
          <w:rFonts w:ascii="Times New Roman" w:hAnsi="Times New Roman" w:cs="Times New Roman"/>
          <w:sz w:val="28"/>
          <w:szCs w:val="28"/>
          <w:lang w:val="en-US"/>
        </w:rPr>
      </w:pPr>
      <w:r w:rsidRPr="00130B89">
        <w:rPr>
          <w:rFonts w:ascii="Times New Roman" w:hAnsi="Times New Roman" w:cs="Times New Roman"/>
          <w:b/>
          <w:sz w:val="28"/>
          <w:szCs w:val="28"/>
          <w:lang w:val="en-US"/>
        </w:rPr>
        <w:t>Muloqot</w:t>
      </w:r>
      <w:r w:rsidRPr="00F557D5">
        <w:rPr>
          <w:rFonts w:ascii="Times New Roman" w:hAnsi="Times New Roman" w:cs="Times New Roman"/>
          <w:b/>
          <w:sz w:val="28"/>
          <w:szCs w:val="28"/>
          <w:lang w:val="en-US"/>
        </w:rPr>
        <w:t xml:space="preserve"> </w:t>
      </w:r>
      <w:r w:rsidR="008D38B5" w:rsidRPr="00130B89">
        <w:rPr>
          <w:rFonts w:ascii="Times New Roman" w:hAnsi="Times New Roman" w:cs="Times New Roman"/>
          <w:b/>
          <w:sz w:val="28"/>
          <w:szCs w:val="28"/>
          <w:lang w:val="en-US"/>
        </w:rPr>
        <w:t>paytida</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bir</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birining</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shaxsiy</w:t>
      </w:r>
      <w:r w:rsidR="008D38B5" w:rsidRPr="00F557D5">
        <w:rPr>
          <w:rFonts w:ascii="Times New Roman" w:hAnsi="Times New Roman" w:cs="Times New Roman"/>
          <w:sz w:val="28"/>
          <w:szCs w:val="28"/>
          <w:lang w:val="en-US"/>
        </w:rPr>
        <w:t xml:space="preserve"> </w:t>
      </w:r>
      <w:r w:rsidRPr="00130B89">
        <w:rPr>
          <w:rFonts w:ascii="Times New Roman" w:hAnsi="Times New Roman" w:cs="Times New Roman"/>
          <w:sz w:val="28"/>
          <w:szCs w:val="28"/>
          <w:lang w:val="en-US"/>
        </w:rPr>
        <w:t>muloqot</w:t>
      </w:r>
      <w:r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va</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to</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g</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ridan</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to</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g</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ri</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idroklari</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to</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g</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ridan</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to</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g</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ri</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muloqotni</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o</w:t>
      </w:r>
      <w:r w:rsidR="008D38B5" w:rsidRPr="00F557D5">
        <w:rPr>
          <w:rFonts w:ascii="Times New Roman" w:hAnsi="Times New Roman" w:cs="Times New Roman"/>
          <w:sz w:val="28"/>
          <w:szCs w:val="28"/>
          <w:lang w:val="en-US"/>
        </w:rPr>
        <w:t>'</w:t>
      </w:r>
      <w:r w:rsidR="008D38B5" w:rsidRPr="00130B89">
        <w:rPr>
          <w:rFonts w:ascii="Times New Roman" w:hAnsi="Times New Roman" w:cs="Times New Roman"/>
          <w:sz w:val="28"/>
          <w:szCs w:val="28"/>
          <w:lang w:val="en-US"/>
        </w:rPr>
        <w:t>z</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ichiga</w:t>
      </w:r>
      <w:r w:rsidR="008D38B5" w:rsidRPr="00F557D5">
        <w:rPr>
          <w:rFonts w:ascii="Times New Roman" w:hAnsi="Times New Roman" w:cs="Times New Roman"/>
          <w:sz w:val="28"/>
          <w:szCs w:val="28"/>
          <w:lang w:val="en-US"/>
        </w:rPr>
        <w:t xml:space="preserve"> </w:t>
      </w:r>
      <w:r w:rsidR="008D38B5" w:rsidRPr="00130B89">
        <w:rPr>
          <w:rFonts w:ascii="Times New Roman" w:hAnsi="Times New Roman" w:cs="Times New Roman"/>
          <w:sz w:val="28"/>
          <w:szCs w:val="28"/>
          <w:lang w:val="en-US"/>
        </w:rPr>
        <w:t>oladi</w:t>
      </w:r>
      <w:r w:rsidR="008D38B5" w:rsidRPr="00F557D5">
        <w:rPr>
          <w:rFonts w:ascii="Times New Roman" w:hAnsi="Times New Roman" w:cs="Times New Roman"/>
          <w:sz w:val="28"/>
          <w:szCs w:val="28"/>
          <w:lang w:val="en-US"/>
        </w:rPr>
        <w:t>.</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b/>
          <w:sz w:val="28"/>
          <w:szCs w:val="28"/>
          <w:lang w:val="en-US"/>
        </w:rPr>
        <w:t>Bilvosita muloqot</w:t>
      </w:r>
      <w:r w:rsidRPr="00130B89">
        <w:rPr>
          <w:rFonts w:ascii="Times New Roman" w:hAnsi="Times New Roman" w:cs="Times New Roman"/>
          <w:sz w:val="28"/>
          <w:szCs w:val="28"/>
          <w:lang w:val="en-US"/>
        </w:rPr>
        <w:t xml:space="preserve"> uchinchi shaxslar orqali amalga oshiriladi, masalan, ziddiyatli tomonlar o'rtasidagi muzokaralar davomida.</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b/>
          <w:sz w:val="28"/>
          <w:szCs w:val="28"/>
          <w:lang w:val="en-US"/>
        </w:rPr>
        <w:t xml:space="preserve">Biznes </w:t>
      </w:r>
      <w:r w:rsidR="00933DA5" w:rsidRPr="00130B89">
        <w:rPr>
          <w:rFonts w:ascii="Times New Roman" w:hAnsi="Times New Roman" w:cs="Times New Roman"/>
          <w:b/>
          <w:sz w:val="28"/>
          <w:szCs w:val="28"/>
          <w:lang w:val="en-US"/>
        </w:rPr>
        <w:t xml:space="preserve">muloqot </w:t>
      </w:r>
      <w:r w:rsidRPr="00130B89">
        <w:rPr>
          <w:rFonts w:ascii="Times New Roman" w:hAnsi="Times New Roman" w:cs="Times New Roman"/>
          <w:sz w:val="28"/>
          <w:szCs w:val="28"/>
          <w:lang w:val="en-US"/>
        </w:rPr>
        <w:t>muayyan faoliyatni tashkil qilish va optimallashtirishning bir usuli hisoblanadi: professional, ilmiy, tijorat, ishlab chiqarish, siyosiy va boshqalar.</w:t>
      </w:r>
    </w:p>
    <w:p w:rsidR="00933DA5" w:rsidRPr="00130B89"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b/>
          <w:sz w:val="28"/>
          <w:szCs w:val="28"/>
          <w:lang w:val="en-US"/>
        </w:rPr>
        <w:t>Og'zaki muloqot</w:t>
      </w:r>
      <w:r w:rsidRPr="00130B89">
        <w:rPr>
          <w:rFonts w:ascii="Times New Roman" w:hAnsi="Times New Roman" w:cs="Times New Roman"/>
          <w:sz w:val="28"/>
          <w:szCs w:val="28"/>
          <w:lang w:val="en-US"/>
        </w:rPr>
        <w:t>-leksik jihatdan ajratilgan birliklarga (so'zlarga) asoslangan: og'zaki (nutq) va yozma (matn).</w:t>
      </w:r>
    </w:p>
    <w:p w:rsidR="00130B89" w:rsidRPr="0031391E" w:rsidRDefault="00130B89" w:rsidP="008D38B5">
      <w:pPr>
        <w:rPr>
          <w:rFonts w:ascii="Times New Roman" w:hAnsi="Times New Roman" w:cs="Times New Roman"/>
          <w:b/>
          <w:sz w:val="28"/>
          <w:szCs w:val="28"/>
          <w:lang w:val="en-US"/>
        </w:rPr>
      </w:pPr>
    </w:p>
    <w:p w:rsidR="00933DA5" w:rsidRPr="0031391E" w:rsidRDefault="008D38B5" w:rsidP="008D38B5">
      <w:pPr>
        <w:rPr>
          <w:rFonts w:ascii="Times New Roman" w:hAnsi="Times New Roman" w:cs="Times New Roman"/>
          <w:sz w:val="28"/>
          <w:szCs w:val="28"/>
          <w:lang w:val="en-US"/>
        </w:rPr>
      </w:pPr>
      <w:r w:rsidRPr="00130B89">
        <w:rPr>
          <w:rFonts w:ascii="Times New Roman" w:hAnsi="Times New Roman" w:cs="Times New Roman"/>
          <w:b/>
          <w:sz w:val="28"/>
          <w:szCs w:val="28"/>
          <w:lang w:val="en-US"/>
        </w:rPr>
        <w:t>Kommunikativ</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imkoniyatlarga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ko</w:t>
      </w:r>
      <w:r w:rsidRPr="0031391E">
        <w:rPr>
          <w:rFonts w:ascii="Times New Roman" w:hAnsi="Times New Roman" w:cs="Times New Roman"/>
          <w:b/>
          <w:sz w:val="28"/>
          <w:szCs w:val="28"/>
          <w:lang w:val="en-US"/>
        </w:rPr>
        <w:t>'</w:t>
      </w:r>
      <w:r w:rsidRPr="00130B89">
        <w:rPr>
          <w:rFonts w:ascii="Times New Roman" w:hAnsi="Times New Roman" w:cs="Times New Roman"/>
          <w:b/>
          <w:sz w:val="28"/>
          <w:szCs w:val="28"/>
          <w:lang w:val="en-US"/>
        </w:rPr>
        <w:t>ra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og</w:t>
      </w:r>
      <w:r w:rsidRPr="0031391E">
        <w:rPr>
          <w:rFonts w:ascii="Times New Roman" w:hAnsi="Times New Roman" w:cs="Times New Roman"/>
          <w:b/>
          <w:sz w:val="28"/>
          <w:szCs w:val="28"/>
          <w:lang w:val="en-US"/>
        </w:rPr>
        <w:t>'</w:t>
      </w:r>
      <w:r w:rsidRPr="00130B89">
        <w:rPr>
          <w:rFonts w:ascii="Times New Roman" w:hAnsi="Times New Roman" w:cs="Times New Roman"/>
          <w:b/>
          <w:sz w:val="28"/>
          <w:szCs w:val="28"/>
          <w:lang w:val="en-US"/>
        </w:rPr>
        <w:t>zaki</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muloqot</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og</w:t>
      </w:r>
      <w:r w:rsidRPr="0031391E">
        <w:rPr>
          <w:rFonts w:ascii="Times New Roman" w:hAnsi="Times New Roman" w:cs="Times New Roman"/>
          <w:b/>
          <w:sz w:val="28"/>
          <w:szCs w:val="28"/>
          <w:lang w:val="en-US"/>
        </w:rPr>
        <w:t>'</w:t>
      </w:r>
      <w:r w:rsidRPr="00130B89">
        <w:rPr>
          <w:rFonts w:ascii="Times New Roman" w:hAnsi="Times New Roman" w:cs="Times New Roman"/>
          <w:b/>
          <w:sz w:val="28"/>
          <w:szCs w:val="28"/>
          <w:lang w:val="en-US"/>
        </w:rPr>
        <w:t>zaki</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bo</w:t>
      </w:r>
      <w:r w:rsidRPr="0031391E">
        <w:rPr>
          <w:rFonts w:ascii="Times New Roman" w:hAnsi="Times New Roman" w:cs="Times New Roman"/>
          <w:b/>
          <w:sz w:val="28"/>
          <w:szCs w:val="28"/>
          <w:lang w:val="en-US"/>
        </w:rPr>
        <w:t>'</w:t>
      </w:r>
      <w:r w:rsidRPr="00130B89">
        <w:rPr>
          <w:rFonts w:ascii="Times New Roman" w:hAnsi="Times New Roman" w:cs="Times New Roman"/>
          <w:b/>
          <w:sz w:val="28"/>
          <w:szCs w:val="28"/>
          <w:lang w:val="en-US"/>
        </w:rPr>
        <w:t>lmagan</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muloqotning</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har</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qanday</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turi</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va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shakllariga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qaraganda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ancha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boy</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garchi</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hayotda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ularni</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butunlay</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o</w:t>
      </w:r>
      <w:r w:rsidRPr="0031391E">
        <w:rPr>
          <w:rFonts w:ascii="Times New Roman" w:hAnsi="Times New Roman" w:cs="Times New Roman"/>
          <w:b/>
          <w:sz w:val="28"/>
          <w:szCs w:val="28"/>
          <w:lang w:val="en-US"/>
        </w:rPr>
        <w:t>'</w:t>
      </w:r>
      <w:r w:rsidRPr="00130B89">
        <w:rPr>
          <w:rFonts w:ascii="Times New Roman" w:hAnsi="Times New Roman" w:cs="Times New Roman"/>
          <w:b/>
          <w:sz w:val="28"/>
          <w:szCs w:val="28"/>
          <w:lang w:val="en-US"/>
        </w:rPr>
        <w:t>zgartira</w:t>
      </w:r>
      <w:r w:rsidRPr="0031391E">
        <w:rPr>
          <w:rFonts w:ascii="Times New Roman" w:hAnsi="Times New Roman" w:cs="Times New Roman"/>
          <w:b/>
          <w:sz w:val="28"/>
          <w:szCs w:val="28"/>
          <w:lang w:val="en-US"/>
        </w:rPr>
        <w:t xml:space="preserve"> </w:t>
      </w:r>
      <w:r w:rsidRPr="00130B89">
        <w:rPr>
          <w:rFonts w:ascii="Times New Roman" w:hAnsi="Times New Roman" w:cs="Times New Roman"/>
          <w:b/>
          <w:sz w:val="28"/>
          <w:szCs w:val="28"/>
          <w:lang w:val="en-US"/>
        </w:rPr>
        <w:t>olmaydi</w:t>
      </w:r>
      <w:r w:rsidRPr="0031391E">
        <w:rPr>
          <w:rFonts w:ascii="Times New Roman" w:hAnsi="Times New Roman" w:cs="Times New Roman"/>
          <w:b/>
          <w:sz w:val="28"/>
          <w:szCs w:val="28"/>
          <w:lang w:val="en-US"/>
        </w:rPr>
        <w:t>.</w:t>
      </w:r>
      <w:r w:rsidRPr="0031391E">
        <w:rPr>
          <w:rFonts w:ascii="Times New Roman" w:hAnsi="Times New Roman" w:cs="Times New Roman"/>
          <w:sz w:val="28"/>
          <w:szCs w:val="28"/>
          <w:lang w:val="en-US"/>
        </w:rPr>
        <w:t xml:space="preserve"> </w:t>
      </w:r>
    </w:p>
    <w:p w:rsidR="00933DA5" w:rsidRPr="0031391E"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Og'zaki muloqotni rivojlantirish dastlab og'zaki bo'lmagan aloqa vositalariga asoslangan.</w:t>
      </w:r>
    </w:p>
    <w:p w:rsidR="00130B89" w:rsidRPr="0031391E" w:rsidRDefault="00130B89" w:rsidP="008D38B5">
      <w:pPr>
        <w:rPr>
          <w:rFonts w:ascii="Times New Roman" w:hAnsi="Times New Roman" w:cs="Times New Roman"/>
          <w:b/>
          <w:sz w:val="28"/>
          <w:szCs w:val="28"/>
          <w:lang w:val="en-US"/>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Og'zaki muloqot turlari:</w:t>
      </w:r>
    </w:p>
    <w:p w:rsidR="008D38B5" w:rsidRPr="00130B89" w:rsidRDefault="008D38B5" w:rsidP="00933DA5">
      <w:pPr>
        <w:pStyle w:val="a7"/>
        <w:numPr>
          <w:ilvl w:val="0"/>
          <w:numId w:val="1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kognitiv-yangi axborotni assimilyatsiya qilish va uni amalda qo'llash uchun amalga oshiriladi;</w:t>
      </w:r>
    </w:p>
    <w:p w:rsidR="008D38B5" w:rsidRPr="00130B89" w:rsidRDefault="008D38B5" w:rsidP="00933DA5">
      <w:pPr>
        <w:pStyle w:val="a7"/>
        <w:numPr>
          <w:ilvl w:val="0"/>
          <w:numId w:val="1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ishonchli-o'rnatish va qiymat yo'nalishlarini shakllantirish, o'zaro hamkorlik strategiyalarining to'g'riligi va zarurligiga ishonch hosil qilish uchun amalga oshiriladi; o'xshash fikrlovchi bo'ling;</w:t>
      </w:r>
    </w:p>
    <w:p w:rsidR="008D38B5" w:rsidRPr="00130B89" w:rsidRDefault="008D38B5" w:rsidP="00933DA5">
      <w:pPr>
        <w:pStyle w:val="a7"/>
        <w:numPr>
          <w:ilvl w:val="0"/>
          <w:numId w:val="1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ta'sirchan-his-tuyg'ularni, tajribalarni, kerakli harakatga turtki berish uchun amalga oshiriladi;</w:t>
      </w:r>
    </w:p>
    <w:p w:rsidR="008D38B5" w:rsidRPr="00130B89" w:rsidRDefault="008D38B5" w:rsidP="00933DA5">
      <w:pPr>
        <w:pStyle w:val="a7"/>
        <w:numPr>
          <w:ilvl w:val="0"/>
          <w:numId w:val="1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lastRenderedPageBreak/>
        <w:t>suggestific - xatti-harakatni o'zgartirish, munosabatlarni o'zgartirish, sherikning qadriyatlarini o'zgartirish uchun ilhomlantiruvchi ta'sir ko'rsatadi;</w:t>
      </w:r>
    </w:p>
    <w:p w:rsidR="008D38B5" w:rsidRPr="00130B89" w:rsidRDefault="008D38B5" w:rsidP="00933DA5">
      <w:pPr>
        <w:pStyle w:val="a7"/>
        <w:numPr>
          <w:ilvl w:val="0"/>
          <w:numId w:val="1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marosim-shartli munosabatlarni mustahkamlash va qo'llab-quvvatlash , guruhlarda ijtimoiy ruhni tartibga solish, tashkilotning an'analari va urf-odatlarini saqlab qolish va boshqalar.</w:t>
      </w:r>
    </w:p>
    <w:p w:rsidR="00130B89" w:rsidRPr="0031391E" w:rsidRDefault="00130B89" w:rsidP="008D38B5">
      <w:pPr>
        <w:rPr>
          <w:rFonts w:ascii="Times New Roman" w:hAnsi="Times New Roman" w:cs="Times New Roman"/>
          <w:b/>
          <w:sz w:val="28"/>
          <w:szCs w:val="28"/>
          <w:lang w:val="en-US"/>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Og'zaki bo'lmagan muloqot so'zlarga asoslangan insoniy ifodalarning barcha shakllarini o'z ichiga oladi.</w:t>
      </w:r>
    </w:p>
    <w:p w:rsidR="00933DA5" w:rsidRPr="00130B89" w:rsidRDefault="00933DA5" w:rsidP="008D38B5">
      <w:pPr>
        <w:rPr>
          <w:rFonts w:ascii="Times New Roman" w:hAnsi="Times New Roman" w:cs="Times New Roman"/>
          <w:b/>
          <w:sz w:val="28"/>
          <w:szCs w:val="28"/>
          <w:lang w:val="en-US"/>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Muloqot qilingan odamlar soniga qarab, muloqotning uch turi mavjud:</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1. shaxslararo muloqot ikki yoki uch kishi o'rtasidagi muloqotdir,</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2. shaxsiy va guruh aloqasi-bu bir shaxs va guruh o'rtasidagi muloqotdir,</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3. guruhlararo muloqot-guruhlar o'rtasida.</w:t>
      </w:r>
    </w:p>
    <w:p w:rsidR="00933DA5" w:rsidRPr="00130B89"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Hodisani tahlil qilish darajasini tanlash-tahlilning uchta darajasi mavjud:</w:t>
      </w:r>
    </w:p>
    <w:p w:rsidR="008D38B5" w:rsidRPr="00130B89" w:rsidRDefault="008D38B5" w:rsidP="00933DA5">
      <w:pPr>
        <w:pStyle w:val="a7"/>
        <w:numPr>
          <w:ilvl w:val="1"/>
          <w:numId w:val="5"/>
        </w:numPr>
        <w:ind w:left="851"/>
        <w:rPr>
          <w:rFonts w:ascii="Times New Roman" w:hAnsi="Times New Roman" w:cs="Times New Roman"/>
          <w:sz w:val="28"/>
          <w:szCs w:val="28"/>
          <w:lang w:val="en-US"/>
        </w:rPr>
      </w:pPr>
      <w:r w:rsidRPr="00130B89">
        <w:rPr>
          <w:rFonts w:ascii="Times New Roman" w:hAnsi="Times New Roman" w:cs="Times New Roman"/>
          <w:sz w:val="28"/>
          <w:szCs w:val="28"/>
          <w:lang w:val="en-US"/>
        </w:rPr>
        <w:t>ibratli daraja: inson aloqasi-uning hayotining asosiy tomoni;</w:t>
      </w:r>
    </w:p>
    <w:p w:rsidR="008D38B5" w:rsidRPr="00130B89" w:rsidRDefault="008D38B5" w:rsidP="00933DA5">
      <w:pPr>
        <w:pStyle w:val="a7"/>
        <w:numPr>
          <w:ilvl w:val="1"/>
          <w:numId w:val="5"/>
        </w:numPr>
        <w:ind w:left="851"/>
        <w:rPr>
          <w:rFonts w:ascii="Times New Roman" w:hAnsi="Times New Roman" w:cs="Times New Roman"/>
          <w:sz w:val="28"/>
          <w:szCs w:val="28"/>
          <w:lang w:val="en-US"/>
        </w:rPr>
      </w:pPr>
      <w:r w:rsidRPr="00130B89">
        <w:rPr>
          <w:rFonts w:ascii="Times New Roman" w:hAnsi="Times New Roman" w:cs="Times New Roman"/>
          <w:sz w:val="28"/>
          <w:szCs w:val="28"/>
          <w:lang w:val="en-US"/>
        </w:rPr>
        <w:t>meza darajasi: aloqa-bu o'z hayoti davomida, o'z tarjimai holining turli davrlarida odamlar o'zlarini topadigan, mantiqiy ravishda tugatilgan, maqsadli aloqalar yoki o'zaro ta'sirlashuv holatlarining o'zgaruvchan tizimi;</w:t>
      </w:r>
    </w:p>
    <w:p w:rsidR="008D38B5" w:rsidRPr="00130B89" w:rsidRDefault="008D38B5" w:rsidP="00933DA5">
      <w:pPr>
        <w:pStyle w:val="a7"/>
        <w:numPr>
          <w:ilvl w:val="1"/>
          <w:numId w:val="5"/>
        </w:numPr>
        <w:ind w:left="851"/>
        <w:rPr>
          <w:rFonts w:ascii="Times New Roman" w:hAnsi="Times New Roman" w:cs="Times New Roman"/>
          <w:sz w:val="28"/>
          <w:szCs w:val="28"/>
          <w:lang w:val="en-US"/>
        </w:rPr>
      </w:pPr>
      <w:r w:rsidRPr="00130B89">
        <w:rPr>
          <w:rFonts w:ascii="Times New Roman" w:hAnsi="Times New Roman" w:cs="Times New Roman"/>
          <w:sz w:val="28"/>
          <w:szCs w:val="28"/>
          <w:lang w:val="en-US"/>
        </w:rPr>
        <w:t>mikro darajali: asosiy diqqat-harakatlar yoki bitimlar kabi oddiy aloqa birliklarini tahlil qilishdir.</w:t>
      </w:r>
    </w:p>
    <w:p w:rsidR="00933DA5" w:rsidRPr="00130B89"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Aloqa vazifalari-bu inson ijtimoiy hayotida muloqot qiladigan rollar yoki vazifalar.</w:t>
      </w:r>
    </w:p>
    <w:p w:rsidR="008D38B5" w:rsidRPr="00130B89" w:rsidRDefault="008D38B5" w:rsidP="00933DA5">
      <w:pPr>
        <w:spacing w:before="120" w:after="120"/>
        <w:rPr>
          <w:rFonts w:ascii="Times New Roman" w:hAnsi="Times New Roman" w:cs="Times New Roman"/>
          <w:b/>
          <w:sz w:val="28"/>
          <w:szCs w:val="28"/>
          <w:lang w:val="en-US"/>
        </w:rPr>
      </w:pPr>
      <w:r w:rsidRPr="00130B89">
        <w:rPr>
          <w:rFonts w:ascii="Times New Roman" w:hAnsi="Times New Roman" w:cs="Times New Roman"/>
          <w:b/>
          <w:sz w:val="28"/>
          <w:szCs w:val="28"/>
          <w:lang w:val="en-US"/>
        </w:rPr>
        <w:t>Aloqa jarayonining modeli (G. Lasswell (AQSh) :</w:t>
      </w:r>
    </w:p>
    <w:p w:rsidR="008D38B5" w:rsidRPr="00130B89" w:rsidRDefault="008D38B5" w:rsidP="00933DA5">
      <w:pPr>
        <w:pStyle w:val="a7"/>
        <w:numPr>
          <w:ilvl w:val="0"/>
          <w:numId w:val="16"/>
        </w:numPr>
        <w:rPr>
          <w:rFonts w:ascii="Times New Roman" w:hAnsi="Times New Roman" w:cs="Times New Roman"/>
          <w:sz w:val="28"/>
          <w:szCs w:val="28"/>
          <w:lang w:val="en-US"/>
        </w:rPr>
      </w:pPr>
      <w:r w:rsidRPr="00130B89">
        <w:rPr>
          <w:rFonts w:ascii="Times New Roman" w:hAnsi="Times New Roman" w:cs="Times New Roman"/>
          <w:sz w:val="28"/>
          <w:szCs w:val="28"/>
          <w:lang w:val="en-US"/>
        </w:rPr>
        <w:t>Kim? (xabar yuboradi) – Switch.</w:t>
      </w:r>
    </w:p>
    <w:p w:rsidR="008D38B5" w:rsidRPr="00130B89" w:rsidRDefault="008D38B5" w:rsidP="00933DA5">
      <w:pPr>
        <w:pStyle w:val="a7"/>
        <w:numPr>
          <w:ilvl w:val="0"/>
          <w:numId w:val="16"/>
        </w:numPr>
        <w:rPr>
          <w:rFonts w:ascii="Times New Roman" w:hAnsi="Times New Roman" w:cs="Times New Roman"/>
          <w:sz w:val="28"/>
          <w:szCs w:val="28"/>
          <w:lang w:val="en-US"/>
        </w:rPr>
      </w:pPr>
      <w:r w:rsidRPr="00130B89">
        <w:rPr>
          <w:rFonts w:ascii="Times New Roman" w:hAnsi="Times New Roman" w:cs="Times New Roman"/>
          <w:sz w:val="28"/>
          <w:szCs w:val="28"/>
          <w:lang w:val="en-US"/>
        </w:rPr>
        <w:t>Nima? (uzatiladi) – xabar (matn)</w:t>
      </w:r>
    </w:p>
    <w:p w:rsidR="008D38B5" w:rsidRPr="00130B89" w:rsidRDefault="008D38B5" w:rsidP="00933DA5">
      <w:pPr>
        <w:pStyle w:val="a7"/>
        <w:numPr>
          <w:ilvl w:val="0"/>
          <w:numId w:val="16"/>
        </w:numPr>
        <w:rPr>
          <w:rFonts w:ascii="Times New Roman" w:hAnsi="Times New Roman" w:cs="Times New Roman"/>
          <w:sz w:val="28"/>
          <w:szCs w:val="28"/>
          <w:lang w:val="en-US"/>
        </w:rPr>
      </w:pPr>
      <w:r w:rsidRPr="00130B89">
        <w:rPr>
          <w:rFonts w:ascii="Times New Roman" w:hAnsi="Times New Roman" w:cs="Times New Roman"/>
          <w:sz w:val="28"/>
          <w:szCs w:val="28"/>
          <w:lang w:val="en-US"/>
        </w:rPr>
        <w:t>Qanday qilib? (uzatish amalga oshiriladi) – kanal</w:t>
      </w:r>
    </w:p>
    <w:p w:rsidR="008D38B5" w:rsidRPr="00130B89" w:rsidRDefault="008D38B5" w:rsidP="00933DA5">
      <w:pPr>
        <w:pStyle w:val="a7"/>
        <w:numPr>
          <w:ilvl w:val="0"/>
          <w:numId w:val="16"/>
        </w:numPr>
        <w:rPr>
          <w:rFonts w:ascii="Times New Roman" w:hAnsi="Times New Roman" w:cs="Times New Roman"/>
          <w:sz w:val="28"/>
          <w:szCs w:val="28"/>
          <w:lang w:val="en-US"/>
        </w:rPr>
      </w:pPr>
      <w:r w:rsidRPr="00130B89">
        <w:rPr>
          <w:rFonts w:ascii="Times New Roman" w:hAnsi="Times New Roman" w:cs="Times New Roman"/>
          <w:sz w:val="28"/>
          <w:szCs w:val="28"/>
          <w:lang w:val="en-US"/>
        </w:rPr>
        <w:t>Kimga? (xabar yuborilgan) – tomoshabin.</w:t>
      </w:r>
    </w:p>
    <w:p w:rsidR="008D38B5" w:rsidRPr="00130B89" w:rsidRDefault="008D38B5" w:rsidP="00933DA5">
      <w:pPr>
        <w:pStyle w:val="a7"/>
        <w:numPr>
          <w:ilvl w:val="0"/>
          <w:numId w:val="16"/>
        </w:numPr>
        <w:rPr>
          <w:rFonts w:ascii="Times New Roman" w:hAnsi="Times New Roman" w:cs="Times New Roman"/>
          <w:sz w:val="28"/>
          <w:szCs w:val="28"/>
          <w:lang w:val="en-US"/>
        </w:rPr>
      </w:pPr>
      <w:r w:rsidRPr="00130B89">
        <w:rPr>
          <w:rFonts w:ascii="Times New Roman" w:hAnsi="Times New Roman" w:cs="Times New Roman"/>
          <w:sz w:val="28"/>
          <w:szCs w:val="28"/>
          <w:lang w:val="en-US"/>
        </w:rPr>
        <w:t>Qanday ta'sir bilan? - Samaradorlik.</w:t>
      </w:r>
    </w:p>
    <w:p w:rsidR="00933DA5" w:rsidRPr="00130B89" w:rsidRDefault="00933DA5" w:rsidP="008D38B5">
      <w:pPr>
        <w:rPr>
          <w:rFonts w:ascii="Times New Roman" w:hAnsi="Times New Roman" w:cs="Times New Roman"/>
          <w:sz w:val="28"/>
          <w:szCs w:val="28"/>
          <w:lang w:val="en-US"/>
        </w:rPr>
      </w:pPr>
    </w:p>
    <w:p w:rsidR="008D38B5" w:rsidRPr="00130B89" w:rsidRDefault="00933DA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Muloqotning s</w:t>
      </w:r>
      <w:r w:rsidR="008D38B5" w:rsidRPr="00130B89">
        <w:rPr>
          <w:rFonts w:ascii="Times New Roman" w:hAnsi="Times New Roman" w:cs="Times New Roman"/>
          <w:b/>
          <w:sz w:val="28"/>
          <w:szCs w:val="28"/>
          <w:lang w:val="en-US"/>
        </w:rPr>
        <w:t>akkiz aloqa funktsiyasi mavjud:</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1. aloqa-bu aloqani qabul qilish va etkazish va doimiy o'zaro yo'nalish shaklida munosabatlarni saqlab qolish uchun o'zaro tayyorlik holati sifatida belgilashdir;</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2. axborotlar almashinuvi - qabul - so'rovga javoban axborot uzatish, fikr almashish, fikr almashish va h. k.;</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lastRenderedPageBreak/>
        <w:t>3. muayyan harakatlarni amalga oshirishga yo'naltiradigan aloqa bo'yicha sherikning faoliyatini rag'batlantirish;</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4. muvofiqlashtirish - birgalikdagi faoliyatni rejalashtirishda o'zaro yo'nalish va harakatlarning mustahkamligi;</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5. tushunish-xabarning ma'nosini etarli darajada anglash va bir-birining sheriklarini tushunish, ularning niyatlari, munosabatlari, tajribasi va boshqalar.</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6. hamkorning kerakli hissiyotlarni uyg'otishi va uning yordami bilan shaxsiy tajriba va sharoitlarni o'zgartirishi uchun yuqori sezuvchanlik;</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7. o'zaro munosabatlarni o'rnatish-aloqa sub'ekti faoliyat yuritadigan jamoaning rol, maqom, biznes, shaxslararo va boshqa aloqalari tizimida o'z o'rnini bilish va majburlash;</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8. davlat, xatti-harakatlar, niyatlar, munosabatlar, fikrlar, qarorlar, g'oyalar va boshqalarga ta'siri.</w:t>
      </w:r>
    </w:p>
    <w:p w:rsidR="008D38B5" w:rsidRPr="00130B89" w:rsidRDefault="00933DA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 xml:space="preserve">Shaxslararo </w:t>
      </w:r>
      <w:r w:rsidR="008D38B5" w:rsidRPr="00130B89">
        <w:rPr>
          <w:rFonts w:ascii="Times New Roman" w:hAnsi="Times New Roman" w:cs="Times New Roman"/>
          <w:sz w:val="28"/>
          <w:szCs w:val="28"/>
          <w:lang w:val="en-US"/>
        </w:rPr>
        <w:t>muloqot-bu nutq va noaniq ta'sirlar orqali amalga oshiriladigan bir necha odamlarning o'zaro ta'siri, natijada muloqot ishtirokchilari o'rtasida psixologik aloqa va muayyan munosabatlar o'rnatiladi.</w:t>
      </w:r>
    </w:p>
    <w:p w:rsidR="00933DA5" w:rsidRPr="00130B89"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Aloqa maydoni, zonalari va hududi</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O'zaro ta'sirning tarkibiy qismlari:</w:t>
      </w:r>
    </w:p>
    <w:p w:rsidR="008D38B5" w:rsidRPr="00130B89" w:rsidRDefault="008D38B5" w:rsidP="00933DA5">
      <w:pPr>
        <w:pStyle w:val="a7"/>
        <w:numPr>
          <w:ilvl w:val="0"/>
          <w:numId w:val="18"/>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ishtirokchilarning pozitsiyalari (hukmronlik –bo'ysunish, sherikni qabul qilish – sherikni rad etish),</w:t>
      </w:r>
    </w:p>
    <w:p w:rsidR="008D38B5" w:rsidRPr="00130B89" w:rsidRDefault="008D38B5" w:rsidP="00933DA5">
      <w:pPr>
        <w:pStyle w:val="a7"/>
        <w:numPr>
          <w:ilvl w:val="0"/>
          <w:numId w:val="18"/>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vaziyat,</w:t>
      </w:r>
    </w:p>
    <w:p w:rsidR="008D38B5" w:rsidRPr="00130B89" w:rsidRDefault="008D38B5" w:rsidP="00933DA5">
      <w:pPr>
        <w:pStyle w:val="a7"/>
        <w:numPr>
          <w:ilvl w:val="0"/>
          <w:numId w:val="18"/>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faoliyat uslubi.</w:t>
      </w:r>
    </w:p>
    <w:p w:rsidR="00933DA5" w:rsidRPr="00130B89" w:rsidRDefault="00933DA5" w:rsidP="008D38B5">
      <w:pPr>
        <w:rPr>
          <w:rFonts w:ascii="Times New Roman" w:hAnsi="Times New Roman" w:cs="Times New Roman"/>
          <w:sz w:val="28"/>
          <w:szCs w:val="28"/>
          <w:lang w:val="en-US"/>
        </w:rPr>
      </w:pPr>
    </w:p>
    <w:p w:rsidR="00933DA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 xml:space="preserve">Suhbat davomida suhbatdoshlarning vizual aloqasi muhim ahamiyatga ega, so'zlar bir xil ma'noga ega bo'lishi uchun teng kommunikativ pozitsiyalarda bo'lishga intilish muhimdir. </w:t>
      </w: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t>Hamkorlarni joylashtirish kosmosdagi odamlarning masofa va o'zaro yo'nalishi:</w:t>
      </w:r>
    </w:p>
    <w:p w:rsidR="008D38B5" w:rsidRPr="00130B89" w:rsidRDefault="008D38B5" w:rsidP="00933DA5">
      <w:pPr>
        <w:pStyle w:val="a7"/>
        <w:numPr>
          <w:ilvl w:val="0"/>
          <w:numId w:val="20"/>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bir-biriga qarama-qarshi bo'lgan kishi suhbatdoshga e'tiborni ifodalovchi aloqa paydo bo'lishiga yordam beradi,</w:t>
      </w:r>
    </w:p>
    <w:p w:rsidR="008D38B5" w:rsidRPr="00130B89" w:rsidRDefault="008D38B5" w:rsidP="00933DA5">
      <w:pPr>
        <w:pStyle w:val="a7"/>
        <w:numPr>
          <w:ilvl w:val="0"/>
          <w:numId w:val="20"/>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yaqin do'stlar,</w:t>
      </w:r>
    </w:p>
    <w:p w:rsidR="008D38B5" w:rsidRPr="00130B89" w:rsidRDefault="008D38B5" w:rsidP="00933DA5">
      <w:pPr>
        <w:pStyle w:val="a7"/>
        <w:numPr>
          <w:ilvl w:val="0"/>
          <w:numId w:val="20"/>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stolning burchagida biznes-suhbat ishtirokchilari,</w:t>
      </w:r>
    </w:p>
    <w:p w:rsidR="008D38B5" w:rsidRPr="00130B89" w:rsidRDefault="008D38B5" w:rsidP="00933DA5">
      <w:pPr>
        <w:pStyle w:val="a7"/>
        <w:numPr>
          <w:ilvl w:val="0"/>
          <w:numId w:val="20"/>
        </w:numPr>
        <w:ind w:left="851" w:hanging="454"/>
        <w:rPr>
          <w:rFonts w:ascii="Times New Roman" w:hAnsi="Times New Roman" w:cs="Times New Roman"/>
          <w:sz w:val="28"/>
          <w:szCs w:val="28"/>
          <w:lang w:val="en-US"/>
        </w:rPr>
      </w:pPr>
      <w:r w:rsidRPr="00130B89">
        <w:rPr>
          <w:rFonts w:ascii="Times New Roman" w:hAnsi="Times New Roman" w:cs="Times New Roman"/>
          <w:sz w:val="28"/>
          <w:szCs w:val="28"/>
          <w:lang w:val="en-US"/>
        </w:rPr>
        <w:t>stolda raqobatchilar bor.</w:t>
      </w:r>
    </w:p>
    <w:p w:rsidR="00130B89" w:rsidRDefault="00130B89" w:rsidP="008D38B5">
      <w:pPr>
        <w:rPr>
          <w:rFonts w:ascii="Times New Roman" w:hAnsi="Times New Roman" w:cs="Times New Roman"/>
          <w:sz w:val="28"/>
          <w:szCs w:val="28"/>
        </w:rPr>
      </w:pP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Hudud-bu inson o'zining jismoniy tanasining davomi kabi o'zini o'ylaydigan makon. Har bir inson o'zining atrofidagi joyni o'z ichiga olgan o'z shaxsiy hududiga ega. Shaxsiy makon zonasining o'lchamlari ijtimoiy va milliy tarzda belgilanadi.</w:t>
      </w:r>
    </w:p>
    <w:p w:rsidR="00933DA5" w:rsidRPr="00130B89" w:rsidRDefault="00933DA5" w:rsidP="008D38B5">
      <w:pPr>
        <w:rPr>
          <w:rFonts w:ascii="Times New Roman" w:hAnsi="Times New Roman" w:cs="Times New Roman"/>
          <w:sz w:val="28"/>
          <w:szCs w:val="28"/>
          <w:lang w:val="en-US"/>
        </w:rPr>
      </w:pPr>
    </w:p>
    <w:p w:rsidR="008D38B5" w:rsidRPr="00130B89" w:rsidRDefault="008D38B5" w:rsidP="008D38B5">
      <w:pPr>
        <w:rPr>
          <w:rFonts w:ascii="Times New Roman" w:hAnsi="Times New Roman" w:cs="Times New Roman"/>
          <w:sz w:val="28"/>
          <w:szCs w:val="28"/>
          <w:lang w:val="en-US"/>
        </w:rPr>
      </w:pPr>
      <w:r w:rsidRPr="00130B89">
        <w:rPr>
          <w:rFonts w:ascii="Times New Roman" w:hAnsi="Times New Roman" w:cs="Times New Roman"/>
          <w:sz w:val="28"/>
          <w:szCs w:val="28"/>
          <w:lang w:val="en-US"/>
        </w:rPr>
        <w:lastRenderedPageBreak/>
        <w:t>Shu bilan birga, o'rta ijtimoiy darajadagi shaxsning shaxsiy makon hududining kattaligi mamlakat va yashash joyidan qat'i nazar bir xil:</w:t>
      </w:r>
    </w:p>
    <w:p w:rsidR="008D38B5" w:rsidRPr="00130B89" w:rsidRDefault="008D38B5" w:rsidP="00933DA5">
      <w:pPr>
        <w:spacing w:before="120" w:after="120"/>
        <w:rPr>
          <w:rFonts w:ascii="Times New Roman" w:hAnsi="Times New Roman" w:cs="Times New Roman"/>
          <w:sz w:val="28"/>
          <w:szCs w:val="28"/>
          <w:lang w:val="en-US"/>
        </w:rPr>
      </w:pPr>
      <w:r w:rsidRPr="00130B89">
        <w:rPr>
          <w:rFonts w:ascii="Times New Roman" w:hAnsi="Times New Roman" w:cs="Times New Roman"/>
          <w:sz w:val="28"/>
          <w:szCs w:val="28"/>
          <w:lang w:val="en-US"/>
        </w:rPr>
        <w:t>1. Samimiy</w:t>
      </w:r>
      <w:r w:rsidR="00933DA5" w:rsidRPr="00130B89">
        <w:rPr>
          <w:rFonts w:ascii="Times New Roman" w:hAnsi="Times New Roman" w:cs="Times New Roman"/>
          <w:sz w:val="28"/>
          <w:szCs w:val="28"/>
          <w:lang w:val="en-US"/>
        </w:rPr>
        <w:t xml:space="preserve"> shaxsiy </w:t>
      </w:r>
      <w:r w:rsidRPr="00130B89">
        <w:rPr>
          <w:rFonts w:ascii="Times New Roman" w:hAnsi="Times New Roman" w:cs="Times New Roman"/>
          <w:sz w:val="28"/>
          <w:szCs w:val="28"/>
          <w:lang w:val="en-US"/>
        </w:rPr>
        <w:t>zona (50 sm) eng muhimi, chunki bu shaxs o'z mulkini himoya qiladigan zonadir. Ushbu zonada faqat yaqin aloqada bo'lgan shaxslar - bolalar, ota-onalar, turmush o'rtoqlar, yaqin do'stlar va qarindoshlar bo'lishi mumkin. Ikki fazaga ega - yaqin va uzoq.</w:t>
      </w:r>
    </w:p>
    <w:p w:rsidR="008D38B5" w:rsidRPr="00130B89" w:rsidRDefault="008D38B5" w:rsidP="00933DA5">
      <w:pPr>
        <w:spacing w:before="120" w:after="120"/>
        <w:rPr>
          <w:rFonts w:ascii="Times New Roman" w:hAnsi="Times New Roman" w:cs="Times New Roman"/>
          <w:sz w:val="28"/>
          <w:szCs w:val="28"/>
          <w:lang w:val="en-US"/>
        </w:rPr>
      </w:pPr>
      <w:r w:rsidRPr="00130B89">
        <w:rPr>
          <w:rFonts w:ascii="Times New Roman" w:hAnsi="Times New Roman" w:cs="Times New Roman"/>
          <w:sz w:val="28"/>
          <w:szCs w:val="28"/>
          <w:lang w:val="en-US"/>
        </w:rPr>
        <w:t>2. Shaxsiy kabinet-15 santimetrdan 1,2 metrgacha, yaxshi tanilgan va bir-biriga qiziqqan odamlar uchun ideal.</w:t>
      </w:r>
    </w:p>
    <w:p w:rsidR="008D38B5" w:rsidRPr="00130B89" w:rsidRDefault="008D38B5" w:rsidP="00933DA5">
      <w:pPr>
        <w:spacing w:before="120" w:after="120"/>
        <w:rPr>
          <w:rFonts w:ascii="Times New Roman" w:hAnsi="Times New Roman" w:cs="Times New Roman"/>
          <w:sz w:val="28"/>
          <w:szCs w:val="28"/>
          <w:lang w:val="en-US"/>
        </w:rPr>
      </w:pPr>
      <w:r w:rsidRPr="00130B89">
        <w:rPr>
          <w:rFonts w:ascii="Times New Roman" w:hAnsi="Times New Roman" w:cs="Times New Roman"/>
          <w:sz w:val="28"/>
          <w:szCs w:val="28"/>
          <w:lang w:val="en-US"/>
        </w:rPr>
        <w:t>3. Yopiq bosqich: 50-75 santimetr; uzoq bosqich: 75 - 120 santimetr, tanish odamlar bilan kundalik muloqotda ishlatiladi.</w:t>
      </w:r>
    </w:p>
    <w:p w:rsidR="008D38B5" w:rsidRPr="00130B89" w:rsidRDefault="008D38B5" w:rsidP="00933DA5">
      <w:pPr>
        <w:spacing w:before="120" w:after="120"/>
        <w:rPr>
          <w:rFonts w:ascii="Times New Roman" w:hAnsi="Times New Roman" w:cs="Times New Roman"/>
          <w:sz w:val="28"/>
          <w:szCs w:val="28"/>
          <w:lang w:val="en-US"/>
        </w:rPr>
      </w:pPr>
      <w:r w:rsidRPr="00130B89">
        <w:rPr>
          <w:rFonts w:ascii="Times New Roman" w:hAnsi="Times New Roman" w:cs="Times New Roman"/>
          <w:sz w:val="28"/>
          <w:szCs w:val="28"/>
          <w:lang w:val="en-US"/>
        </w:rPr>
        <w:t>4. Ijtimoiy zona-120 santimetrdan 3,5 metrgacha, ko'pchilik odamlar bilan muloqot. Ushbu zonada psixologik ta'sirning kuchi juda zaif, bu sohada muzokaralar yanada qiyin, muvaffaqiyatga erishish ehtimoli juda kichik.</w:t>
      </w:r>
    </w:p>
    <w:p w:rsidR="008D38B5" w:rsidRPr="00130B89" w:rsidRDefault="008D38B5" w:rsidP="00933DA5">
      <w:pPr>
        <w:spacing w:before="120" w:after="120"/>
        <w:rPr>
          <w:rFonts w:ascii="Times New Roman" w:hAnsi="Times New Roman" w:cs="Times New Roman"/>
          <w:sz w:val="28"/>
          <w:szCs w:val="28"/>
          <w:lang w:val="en-US"/>
        </w:rPr>
      </w:pPr>
      <w:r w:rsidRPr="00130B89">
        <w:rPr>
          <w:rFonts w:ascii="Times New Roman" w:hAnsi="Times New Roman" w:cs="Times New Roman"/>
          <w:sz w:val="28"/>
          <w:szCs w:val="28"/>
          <w:lang w:val="en-US"/>
        </w:rPr>
        <w:t>5. Jamoat zonasi-3,5 metrdan ortiq, auditoriyada muloqot. Bunday zonada aloqa samaradorligi keskin kamayadi va muzokaralar mumkin emas.</w:t>
      </w:r>
    </w:p>
    <w:p w:rsidR="008D38B5" w:rsidRPr="00130B89" w:rsidRDefault="008D38B5" w:rsidP="008D38B5">
      <w:pPr>
        <w:rPr>
          <w:rFonts w:ascii="Times New Roman" w:hAnsi="Times New Roman" w:cs="Times New Roman"/>
          <w:b/>
          <w:sz w:val="28"/>
          <w:szCs w:val="28"/>
          <w:lang w:val="en-US"/>
        </w:rPr>
      </w:pPr>
      <w:r w:rsidRPr="00130B89">
        <w:rPr>
          <w:rFonts w:ascii="Times New Roman" w:hAnsi="Times New Roman" w:cs="Times New Roman"/>
          <w:b/>
          <w:sz w:val="28"/>
          <w:szCs w:val="28"/>
          <w:lang w:val="en-US"/>
        </w:rPr>
        <w:t xml:space="preserve">Yomon </w:t>
      </w:r>
      <w:r w:rsidR="004E05A4" w:rsidRPr="00130B89">
        <w:rPr>
          <w:rFonts w:ascii="Times New Roman" w:hAnsi="Times New Roman" w:cs="Times New Roman"/>
          <w:b/>
          <w:sz w:val="28"/>
          <w:szCs w:val="28"/>
          <w:lang w:val="en-US"/>
        </w:rPr>
        <w:t>mulokotning asosiy  sabablari</w:t>
      </w:r>
    </w:p>
    <w:p w:rsidR="008D38B5" w:rsidRPr="00130B89" w:rsidRDefault="008D38B5" w:rsidP="004E05A4">
      <w:pPr>
        <w:pStyle w:val="a7"/>
        <w:numPr>
          <w:ilvl w:val="0"/>
          <w:numId w:val="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Stereotiplar shaxslar yoki vaziyat haqida soddalashtirilgan fikrlardir, natijada odamlar, vaziyatlar, muammolarni ob'ektiv tahlil qilish va tushunish yo'q.</w:t>
      </w:r>
    </w:p>
    <w:p w:rsidR="008D38B5" w:rsidRPr="00130B89" w:rsidRDefault="008D38B5" w:rsidP="004E05A4">
      <w:pPr>
        <w:pStyle w:val="a7"/>
        <w:numPr>
          <w:ilvl w:val="0"/>
          <w:numId w:val="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"noto'g'ri tushunchalar" - o'z nuqtai nazariga zid bo'lgan hamma narsani rad etish moyilligi, yangi va g'ayrioddiy (biz ishonmoqchi bo'lgan narsaga ishonamiz), boshqa shaxs tomonidan sodir bo'lgan voqealarni talqin qilish to'g'ri bo'lishi mumkin va bizning fikrimizdan farqli o'laroq.</w:t>
      </w:r>
    </w:p>
    <w:p w:rsidR="008D38B5" w:rsidRPr="00130B89" w:rsidRDefault="008D38B5" w:rsidP="004E05A4">
      <w:pPr>
        <w:pStyle w:val="a7"/>
        <w:numPr>
          <w:ilvl w:val="0"/>
          <w:numId w:val="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Odamlar o'rtasidagi yomon munosabatlar,</w:t>
      </w:r>
    </w:p>
    <w:p w:rsidR="00780148" w:rsidRPr="00130B89" w:rsidRDefault="008D38B5" w:rsidP="004E05A4">
      <w:pPr>
        <w:pStyle w:val="a7"/>
        <w:numPr>
          <w:ilvl w:val="0"/>
          <w:numId w:val="4"/>
        </w:numPr>
        <w:ind w:left="851" w:hanging="425"/>
        <w:rPr>
          <w:rFonts w:ascii="Times New Roman" w:hAnsi="Times New Roman" w:cs="Times New Roman"/>
          <w:sz w:val="28"/>
          <w:szCs w:val="28"/>
          <w:lang w:val="en-US"/>
        </w:rPr>
      </w:pPr>
      <w:r w:rsidRPr="00130B89">
        <w:rPr>
          <w:rFonts w:ascii="Times New Roman" w:hAnsi="Times New Roman" w:cs="Times New Roman"/>
          <w:sz w:val="28"/>
          <w:szCs w:val="28"/>
          <w:lang w:val="en-US"/>
        </w:rPr>
        <w:t>Suhbatdoshning e'tibor va qiziqishining yo'qligi va uning ma'lumotlarini tushunish.</w:t>
      </w:r>
    </w:p>
    <w:p w:rsidR="001627F6" w:rsidRPr="0031391E" w:rsidRDefault="001627F6" w:rsidP="001627F6">
      <w:pPr>
        <w:pStyle w:val="a7"/>
        <w:ind w:left="851" w:firstLine="0"/>
        <w:rPr>
          <w:rFonts w:ascii="Times New Roman" w:hAnsi="Times New Roman" w:cs="Times New Roman"/>
          <w:sz w:val="28"/>
          <w:szCs w:val="28"/>
          <w:lang w:val="en-US"/>
        </w:rPr>
      </w:pPr>
    </w:p>
    <w:p w:rsidR="00130B89" w:rsidRPr="0031391E" w:rsidRDefault="00130B89" w:rsidP="001627F6">
      <w:pPr>
        <w:pStyle w:val="a7"/>
        <w:ind w:left="851" w:firstLine="0"/>
        <w:rPr>
          <w:rFonts w:ascii="Times New Roman" w:hAnsi="Times New Roman" w:cs="Times New Roman"/>
          <w:sz w:val="28"/>
          <w:szCs w:val="28"/>
          <w:lang w:val="en-US"/>
        </w:rPr>
      </w:pPr>
    </w:p>
    <w:p w:rsidR="00130B89" w:rsidRPr="00130B89" w:rsidRDefault="00130B89" w:rsidP="00130B89">
      <w:pPr>
        <w:pStyle w:val="a7"/>
        <w:spacing w:before="240" w:after="120"/>
        <w:ind w:left="505" w:firstLine="0"/>
        <w:contextualSpacing w:val="0"/>
        <w:jc w:val="center"/>
        <w:rPr>
          <w:rFonts w:ascii="Times New Roman" w:hAnsi="Times New Roman" w:cs="Times New Roman"/>
          <w:b/>
          <w:color w:val="000000"/>
          <w:spacing w:val="1"/>
          <w:sz w:val="28"/>
          <w:szCs w:val="28"/>
          <w:shd w:val="clear" w:color="auto" w:fill="FFFFFF"/>
          <w:lang w:val="en-US"/>
        </w:rPr>
      </w:pPr>
      <w:r w:rsidRPr="00130B89">
        <w:rPr>
          <w:rFonts w:ascii="Times New Roman" w:hAnsi="Times New Roman" w:cs="Times New Roman"/>
          <w:b/>
          <w:color w:val="000000"/>
          <w:spacing w:val="1"/>
          <w:sz w:val="28"/>
          <w:szCs w:val="28"/>
          <w:shd w:val="clear" w:color="auto" w:fill="FFFFFF"/>
          <w:lang w:val="en-US"/>
        </w:rPr>
        <w:t>Mavzu bo’yicha nazorat savollar/</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Oddiy yosh muhandis uchun muloqotlar ahamiyati?.</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 xml:space="preserve">Muloqot turlarini kanday tanlash kerak?  </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Muloqot turlarini va vazifalari deganda nimani tushunasiz?</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Muvofaqqiyatli muloqot asosida nimalar bor?</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Muvofaqqiyatli muloqotni o’z so’zlariz bilan tariflab bera olasizmi?</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Muvofaqqiyatli muloqot asosida qanday tamoiylar bor?</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Muloqotda shovqin o’rnini asoslab bera olasizmi?</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lastRenderedPageBreak/>
        <w:t>Shaxsiy samimiy (intim) zona xaqida nimalarni ayta olasiz?</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Shaxsiy cabinetni aytib bera olasizmi?</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Ijtimoiy zonani batafsil tushuntira olasizmi?</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Jamoat zonasida kanday muloqot bo’lishi mumkin?</w:t>
      </w:r>
    </w:p>
    <w:p w:rsidR="00130B89" w:rsidRPr="00130B89" w:rsidRDefault="00130B89" w:rsidP="00130B89">
      <w:pPr>
        <w:pStyle w:val="a7"/>
        <w:numPr>
          <w:ilvl w:val="0"/>
          <w:numId w:val="7"/>
        </w:numPr>
        <w:rPr>
          <w:rFonts w:ascii="Times New Roman" w:hAnsi="Times New Roman" w:cs="Times New Roman"/>
          <w:color w:val="000000"/>
          <w:spacing w:val="1"/>
          <w:sz w:val="28"/>
          <w:szCs w:val="28"/>
          <w:shd w:val="clear" w:color="auto" w:fill="FFFFFF"/>
          <w:lang w:val="en-US"/>
        </w:rPr>
      </w:pPr>
      <w:r w:rsidRPr="00130B89">
        <w:rPr>
          <w:rFonts w:ascii="Times New Roman" w:hAnsi="Times New Roman" w:cs="Times New Roman"/>
          <w:color w:val="000000"/>
          <w:spacing w:val="1"/>
          <w:sz w:val="28"/>
          <w:szCs w:val="28"/>
          <w:shd w:val="clear" w:color="auto" w:fill="FFFFFF"/>
          <w:lang w:val="en-US"/>
        </w:rPr>
        <w:t>Muloqot  modellari muloqotni takomillahtirishda dastak sifatida ishlatish mumkinmi?</w:t>
      </w:r>
    </w:p>
    <w:p w:rsidR="00130B89" w:rsidRPr="0031391E" w:rsidRDefault="00130B89" w:rsidP="001627F6">
      <w:pPr>
        <w:pStyle w:val="a7"/>
        <w:ind w:left="851" w:firstLine="0"/>
        <w:rPr>
          <w:rFonts w:ascii="Times New Roman" w:hAnsi="Times New Roman" w:cs="Times New Roman"/>
          <w:sz w:val="28"/>
          <w:szCs w:val="28"/>
          <w:lang w:val="en-US"/>
        </w:rPr>
      </w:pPr>
    </w:p>
    <w:p w:rsidR="004E05A4" w:rsidRPr="00130B89" w:rsidRDefault="004E05A4" w:rsidP="004E05A4">
      <w:pPr>
        <w:pStyle w:val="a7"/>
        <w:spacing w:before="240" w:after="120"/>
        <w:ind w:firstLine="0"/>
        <w:contextualSpacing w:val="0"/>
        <w:rPr>
          <w:rFonts w:ascii="Times New Roman" w:eastAsia="Times New Roman" w:hAnsi="Times New Roman" w:cs="Times New Roman"/>
          <w:b/>
          <w:color w:val="000000"/>
          <w:sz w:val="28"/>
          <w:szCs w:val="28"/>
          <w:lang w:val="en-US" w:eastAsia="ru-RU"/>
        </w:rPr>
      </w:pPr>
      <w:r w:rsidRPr="00130B89">
        <w:rPr>
          <w:rFonts w:ascii="Times New Roman" w:eastAsia="Times New Roman" w:hAnsi="Times New Roman" w:cs="Times New Roman"/>
          <w:b/>
          <w:color w:val="000000"/>
          <w:sz w:val="28"/>
          <w:szCs w:val="28"/>
          <w:lang w:val="en-US" w:eastAsia="ru-RU"/>
        </w:rPr>
        <w:t>Foydalangan va mustaqil o‘rganish uchun tavsia etilgan adabiyotlar.</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Андриенко, Е. В. Социальная психология: учебник / Е. В. Андриенко. - М.: Академия, 2005</w:t>
      </w:r>
      <w:r w:rsidR="0031391E" w:rsidRPr="0031391E">
        <w:rPr>
          <w:rFonts w:ascii="Times New Roman" w:eastAsia="Times New Roman" w:hAnsi="Times New Roman" w:cs="Times New Roman"/>
          <w:color w:val="212529"/>
          <w:sz w:val="28"/>
          <w:szCs w:val="28"/>
          <w:lang w:eastAsia="ru-RU"/>
        </w:rPr>
        <w:t xml:space="preserve"> </w:t>
      </w:r>
      <w:r w:rsidR="0031391E" w:rsidRPr="00130B89">
        <w:rPr>
          <w:rFonts w:ascii="Times New Roman" w:eastAsia="Times New Roman" w:hAnsi="Times New Roman" w:cs="Times New Roman"/>
          <w:color w:val="212529"/>
          <w:sz w:val="28"/>
          <w:szCs w:val="28"/>
          <w:lang w:eastAsia="ru-RU"/>
        </w:rPr>
        <w:t>.-205 с.</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Бодалев, А.А. Психология межличностного общения / А.А. Бодалев. - М.: ВЛАДОС, 2012.</w:t>
      </w:r>
      <w:r w:rsidR="0031391E" w:rsidRPr="0031391E">
        <w:rPr>
          <w:rFonts w:ascii="Times New Roman" w:eastAsia="Times New Roman" w:hAnsi="Times New Roman" w:cs="Times New Roman"/>
          <w:color w:val="212529"/>
          <w:sz w:val="28"/>
          <w:szCs w:val="28"/>
          <w:lang w:eastAsia="ru-RU"/>
        </w:rPr>
        <w:t xml:space="preserve"> </w:t>
      </w:r>
      <w:r w:rsidR="0031391E" w:rsidRPr="00130B89">
        <w:rPr>
          <w:rFonts w:ascii="Times New Roman" w:eastAsia="Times New Roman" w:hAnsi="Times New Roman" w:cs="Times New Roman"/>
          <w:color w:val="212529"/>
          <w:sz w:val="28"/>
          <w:szCs w:val="28"/>
          <w:lang w:eastAsia="ru-RU"/>
        </w:rPr>
        <w:t>.-</w:t>
      </w:r>
      <w:r w:rsidR="0031391E">
        <w:rPr>
          <w:rFonts w:ascii="Times New Roman" w:eastAsia="Times New Roman" w:hAnsi="Times New Roman" w:cs="Times New Roman"/>
          <w:color w:val="212529"/>
          <w:sz w:val="28"/>
          <w:szCs w:val="28"/>
          <w:lang w:eastAsia="ru-RU"/>
        </w:rPr>
        <w:t>144</w:t>
      </w:r>
      <w:r w:rsidR="0031391E" w:rsidRPr="00130B89">
        <w:rPr>
          <w:rFonts w:ascii="Times New Roman" w:eastAsia="Times New Roman" w:hAnsi="Times New Roman" w:cs="Times New Roman"/>
          <w:color w:val="212529"/>
          <w:sz w:val="28"/>
          <w:szCs w:val="28"/>
          <w:lang w:eastAsia="ru-RU"/>
        </w:rPr>
        <w:t xml:space="preserve"> с.</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Горелов, И. Н. Невербальные компоненты общения / И. Н. Горелов. - М.: ЛКИ, 2000.</w:t>
      </w:r>
      <w:r w:rsidR="0031391E" w:rsidRPr="0031391E">
        <w:rPr>
          <w:rFonts w:ascii="Times New Roman" w:eastAsia="Times New Roman" w:hAnsi="Times New Roman" w:cs="Times New Roman"/>
          <w:color w:val="212529"/>
          <w:sz w:val="28"/>
          <w:szCs w:val="28"/>
          <w:lang w:eastAsia="ru-RU"/>
        </w:rPr>
        <w:t xml:space="preserve"> </w:t>
      </w:r>
      <w:r w:rsidR="0031391E" w:rsidRPr="00130B89">
        <w:rPr>
          <w:rFonts w:ascii="Times New Roman" w:eastAsia="Times New Roman" w:hAnsi="Times New Roman" w:cs="Times New Roman"/>
          <w:color w:val="212529"/>
          <w:sz w:val="28"/>
          <w:szCs w:val="28"/>
          <w:lang w:eastAsia="ru-RU"/>
        </w:rPr>
        <w:t>.-</w:t>
      </w:r>
      <w:r w:rsidR="0031391E">
        <w:rPr>
          <w:rFonts w:ascii="Times New Roman" w:eastAsia="Times New Roman" w:hAnsi="Times New Roman" w:cs="Times New Roman"/>
          <w:color w:val="212529"/>
          <w:sz w:val="28"/>
          <w:szCs w:val="28"/>
          <w:lang w:eastAsia="ru-RU"/>
        </w:rPr>
        <w:t>14</w:t>
      </w:r>
      <w:r w:rsidR="0031391E" w:rsidRPr="00130B89">
        <w:rPr>
          <w:rFonts w:ascii="Times New Roman" w:eastAsia="Times New Roman" w:hAnsi="Times New Roman" w:cs="Times New Roman"/>
          <w:color w:val="212529"/>
          <w:sz w:val="28"/>
          <w:szCs w:val="28"/>
          <w:lang w:eastAsia="ru-RU"/>
        </w:rPr>
        <w:t>5 с.</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Желнин, А. Язык интонации, мимика, жесты / А. Желнин. - СПб.: Питер, 2002.</w:t>
      </w:r>
      <w:r w:rsidR="0031391E" w:rsidRPr="0031391E">
        <w:rPr>
          <w:rFonts w:ascii="Times New Roman" w:eastAsia="Times New Roman" w:hAnsi="Times New Roman" w:cs="Times New Roman"/>
          <w:color w:val="212529"/>
          <w:sz w:val="28"/>
          <w:szCs w:val="28"/>
          <w:lang w:eastAsia="ru-RU"/>
        </w:rPr>
        <w:t xml:space="preserve"> </w:t>
      </w:r>
      <w:r w:rsidR="0031391E" w:rsidRPr="00130B89">
        <w:rPr>
          <w:rFonts w:ascii="Times New Roman" w:eastAsia="Times New Roman" w:hAnsi="Times New Roman" w:cs="Times New Roman"/>
          <w:color w:val="212529"/>
          <w:sz w:val="28"/>
          <w:szCs w:val="28"/>
          <w:lang w:eastAsia="ru-RU"/>
        </w:rPr>
        <w:t>.-</w:t>
      </w:r>
      <w:r w:rsidR="0031391E">
        <w:rPr>
          <w:rFonts w:ascii="Times New Roman" w:eastAsia="Times New Roman" w:hAnsi="Times New Roman" w:cs="Times New Roman"/>
          <w:color w:val="212529"/>
          <w:sz w:val="28"/>
          <w:szCs w:val="28"/>
          <w:lang w:eastAsia="ru-RU"/>
        </w:rPr>
        <w:t>132</w:t>
      </w:r>
      <w:r w:rsidR="0031391E" w:rsidRPr="00130B89">
        <w:rPr>
          <w:rFonts w:ascii="Times New Roman" w:eastAsia="Times New Roman" w:hAnsi="Times New Roman" w:cs="Times New Roman"/>
          <w:color w:val="212529"/>
          <w:sz w:val="28"/>
          <w:szCs w:val="28"/>
          <w:lang w:eastAsia="ru-RU"/>
        </w:rPr>
        <w:t xml:space="preserve"> с.</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Клюев, Е. В. Речевое общение / Е. В. Клюев. - М.: Рипол Классик, 2004.</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Колмогорова Л.А. Формирование коммуникативной компетентности личности: Учебное пособие/ Л.А.Колмогорова.- Барнаул: АлтГУб 2015.-205 с.</w:t>
      </w:r>
    </w:p>
    <w:p w:rsidR="004E05A4" w:rsidRPr="00130B89" w:rsidRDefault="004E05A4" w:rsidP="004E05A4">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130B89">
        <w:rPr>
          <w:rFonts w:ascii="Times New Roman" w:eastAsia="Times New Roman" w:hAnsi="Times New Roman" w:cs="Times New Roman"/>
          <w:color w:val="212529"/>
          <w:sz w:val="28"/>
          <w:szCs w:val="28"/>
          <w:lang w:eastAsia="ru-RU"/>
        </w:rPr>
        <w:t>Кузин, Ф.А. Культура делового общения /</w:t>
      </w:r>
      <w:r w:rsidR="0031391E">
        <w:rPr>
          <w:rFonts w:ascii="Times New Roman" w:eastAsia="Times New Roman" w:hAnsi="Times New Roman" w:cs="Times New Roman"/>
          <w:color w:val="212529"/>
          <w:sz w:val="28"/>
          <w:szCs w:val="28"/>
          <w:lang w:eastAsia="ru-RU"/>
        </w:rPr>
        <w:t xml:space="preserve"> Ф.А. Кузин. - М.: ВЛАДОС, 2006</w:t>
      </w:r>
      <w:r w:rsidR="0031391E" w:rsidRPr="00130B89">
        <w:rPr>
          <w:rFonts w:ascii="Times New Roman" w:eastAsia="Times New Roman" w:hAnsi="Times New Roman" w:cs="Times New Roman"/>
          <w:color w:val="212529"/>
          <w:sz w:val="28"/>
          <w:szCs w:val="28"/>
          <w:lang w:eastAsia="ru-RU"/>
        </w:rPr>
        <w:t>.-20</w:t>
      </w:r>
      <w:r w:rsidR="0031391E">
        <w:rPr>
          <w:rFonts w:ascii="Times New Roman" w:eastAsia="Times New Roman" w:hAnsi="Times New Roman" w:cs="Times New Roman"/>
          <w:color w:val="212529"/>
          <w:sz w:val="28"/>
          <w:szCs w:val="28"/>
          <w:lang w:eastAsia="ru-RU"/>
        </w:rPr>
        <w:t xml:space="preserve">2 </w:t>
      </w:r>
      <w:r w:rsidR="0031391E" w:rsidRPr="00130B89">
        <w:rPr>
          <w:rFonts w:ascii="Times New Roman" w:eastAsia="Times New Roman" w:hAnsi="Times New Roman" w:cs="Times New Roman"/>
          <w:color w:val="212529"/>
          <w:sz w:val="28"/>
          <w:szCs w:val="28"/>
          <w:lang w:eastAsia="ru-RU"/>
        </w:rPr>
        <w:t>с.</w:t>
      </w:r>
    </w:p>
    <w:p w:rsidR="0031391E" w:rsidRPr="0031391E" w:rsidRDefault="0031391E" w:rsidP="0031391E">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31391E">
        <w:rPr>
          <w:rFonts w:ascii="Times New Roman" w:eastAsia="Times New Roman" w:hAnsi="Times New Roman" w:cs="Times New Roman"/>
          <w:color w:val="212529"/>
          <w:sz w:val="28"/>
          <w:szCs w:val="28"/>
          <w:lang w:eastAsia="ru-RU"/>
        </w:rPr>
        <w:t xml:space="preserve">Гофман К. Мотивация в бизнесе. Умение вести презентации и конференции: коммуникация и применение наглядных средств. Издательство: Феникс,  2004 г. </w:t>
      </w:r>
      <w:r w:rsidRPr="00130B89">
        <w:rPr>
          <w:rFonts w:ascii="Times New Roman" w:eastAsia="Times New Roman" w:hAnsi="Times New Roman" w:cs="Times New Roman"/>
          <w:color w:val="212529"/>
          <w:sz w:val="28"/>
          <w:szCs w:val="28"/>
          <w:lang w:eastAsia="ru-RU"/>
        </w:rPr>
        <w:t>.-</w:t>
      </w:r>
      <w:r>
        <w:rPr>
          <w:rFonts w:ascii="Times New Roman" w:eastAsia="Times New Roman" w:hAnsi="Times New Roman" w:cs="Times New Roman"/>
          <w:color w:val="212529"/>
          <w:sz w:val="28"/>
          <w:szCs w:val="28"/>
          <w:lang w:eastAsia="ru-RU"/>
        </w:rPr>
        <w:t xml:space="preserve"> 188</w:t>
      </w:r>
      <w:r w:rsidRPr="00130B89">
        <w:rPr>
          <w:rFonts w:ascii="Times New Roman" w:eastAsia="Times New Roman" w:hAnsi="Times New Roman" w:cs="Times New Roman"/>
          <w:color w:val="212529"/>
          <w:sz w:val="28"/>
          <w:szCs w:val="28"/>
          <w:lang w:eastAsia="ru-RU"/>
        </w:rPr>
        <w:t xml:space="preserve"> с.</w:t>
      </w:r>
    </w:p>
    <w:p w:rsidR="0031391E" w:rsidRPr="0031391E" w:rsidRDefault="0031391E" w:rsidP="0031391E">
      <w:pPr>
        <w:numPr>
          <w:ilvl w:val="0"/>
          <w:numId w:val="6"/>
        </w:numPr>
        <w:shd w:val="clear" w:color="auto" w:fill="FFFFFF"/>
        <w:ind w:hanging="436"/>
        <w:rPr>
          <w:rFonts w:ascii="Times New Roman" w:eastAsia="Times New Roman" w:hAnsi="Times New Roman" w:cs="Times New Roman"/>
          <w:color w:val="212529"/>
          <w:sz w:val="28"/>
          <w:szCs w:val="28"/>
          <w:lang w:eastAsia="ru-RU"/>
        </w:rPr>
      </w:pPr>
      <w:r w:rsidRPr="0031391E">
        <w:rPr>
          <w:rFonts w:ascii="Times New Roman" w:eastAsia="Times New Roman" w:hAnsi="Times New Roman" w:cs="Times New Roman"/>
          <w:color w:val="212529"/>
          <w:sz w:val="28"/>
          <w:szCs w:val="28"/>
          <w:lang w:eastAsia="ru-RU"/>
        </w:rPr>
        <w:t>Мирошниченко А.А.</w:t>
      </w:r>
      <w:r>
        <w:rPr>
          <w:rFonts w:ascii="Times New Roman" w:eastAsia="Times New Roman" w:hAnsi="Times New Roman" w:cs="Times New Roman"/>
          <w:color w:val="212529"/>
          <w:sz w:val="28"/>
          <w:szCs w:val="28"/>
          <w:lang w:eastAsia="ru-RU"/>
        </w:rPr>
        <w:t xml:space="preserve"> </w:t>
      </w:r>
      <w:r w:rsidRPr="0031391E">
        <w:rPr>
          <w:rFonts w:ascii="Times New Roman" w:eastAsia="Times New Roman" w:hAnsi="Times New Roman" w:cs="Times New Roman"/>
          <w:color w:val="212529"/>
          <w:sz w:val="28"/>
          <w:szCs w:val="28"/>
          <w:lang w:eastAsia="ru-RU"/>
        </w:rPr>
        <w:t xml:space="preserve">Бизнес-коммуникации. Мастерство делового общения: практическое руководство. Издательство: Книжный Мир  2008 г. </w:t>
      </w:r>
      <w:r w:rsidRPr="00130B89">
        <w:rPr>
          <w:rFonts w:ascii="Times New Roman" w:eastAsia="Times New Roman" w:hAnsi="Times New Roman" w:cs="Times New Roman"/>
          <w:color w:val="212529"/>
          <w:sz w:val="28"/>
          <w:szCs w:val="28"/>
          <w:lang w:eastAsia="ru-RU"/>
        </w:rPr>
        <w:t>.-</w:t>
      </w:r>
      <w:r>
        <w:rPr>
          <w:rFonts w:ascii="Times New Roman" w:eastAsia="Times New Roman" w:hAnsi="Times New Roman" w:cs="Times New Roman"/>
          <w:color w:val="212529"/>
          <w:sz w:val="28"/>
          <w:szCs w:val="28"/>
          <w:lang w:eastAsia="ru-RU"/>
        </w:rPr>
        <w:t xml:space="preserve"> 2</w:t>
      </w:r>
      <w:r w:rsidRPr="00130B89">
        <w:rPr>
          <w:rFonts w:ascii="Times New Roman" w:eastAsia="Times New Roman" w:hAnsi="Times New Roman" w:cs="Times New Roman"/>
          <w:color w:val="212529"/>
          <w:sz w:val="28"/>
          <w:szCs w:val="28"/>
          <w:lang w:eastAsia="ru-RU"/>
        </w:rPr>
        <w:t>20 с.</w:t>
      </w:r>
    </w:p>
    <w:p w:rsidR="0031391E" w:rsidRDefault="0031391E" w:rsidP="0031391E">
      <w:pPr>
        <w:shd w:val="clear" w:color="auto" w:fill="FFFFFF"/>
        <w:spacing w:before="210" w:after="105" w:line="240" w:lineRule="auto"/>
        <w:ind w:firstLine="0"/>
        <w:jc w:val="center"/>
        <w:outlineLvl w:val="0"/>
        <w:rPr>
          <w:rFonts w:ascii="Helvetica" w:eastAsia="Times New Roman" w:hAnsi="Helvetica" w:cs="Helvetica"/>
          <w:color w:val="2D3238"/>
          <w:spacing w:val="-3"/>
          <w:kern w:val="36"/>
          <w:sz w:val="28"/>
          <w:szCs w:val="28"/>
          <w:lang w:eastAsia="ru-RU"/>
        </w:rPr>
      </w:pPr>
    </w:p>
    <w:p w:rsidR="004E05A4" w:rsidRPr="00130B89" w:rsidRDefault="004E05A4" w:rsidP="004E05A4">
      <w:pPr>
        <w:rPr>
          <w:rFonts w:ascii="Times New Roman" w:hAnsi="Times New Roman" w:cs="Times New Roman"/>
          <w:sz w:val="28"/>
          <w:szCs w:val="28"/>
        </w:rPr>
      </w:pPr>
    </w:p>
    <w:p w:rsidR="001627F6" w:rsidRPr="00130B89" w:rsidRDefault="001627F6" w:rsidP="004E05A4">
      <w:pPr>
        <w:pStyle w:val="a7"/>
        <w:spacing w:before="240" w:after="120"/>
        <w:ind w:left="505" w:firstLine="0"/>
        <w:contextualSpacing w:val="0"/>
        <w:jc w:val="center"/>
        <w:rPr>
          <w:rFonts w:ascii="Times New Roman" w:hAnsi="Times New Roman" w:cs="Times New Roman"/>
          <w:b/>
          <w:color w:val="000000"/>
          <w:spacing w:val="1"/>
          <w:sz w:val="28"/>
          <w:szCs w:val="28"/>
          <w:shd w:val="clear" w:color="auto" w:fill="FFFFFF"/>
        </w:rPr>
      </w:pPr>
    </w:p>
    <w:p w:rsidR="001627F6" w:rsidRPr="00130B89" w:rsidRDefault="001627F6" w:rsidP="004E05A4">
      <w:pPr>
        <w:pStyle w:val="a7"/>
        <w:spacing w:before="240" w:after="120"/>
        <w:ind w:left="505" w:firstLine="0"/>
        <w:contextualSpacing w:val="0"/>
        <w:jc w:val="center"/>
        <w:rPr>
          <w:rFonts w:ascii="Times New Roman" w:hAnsi="Times New Roman" w:cs="Times New Roman"/>
          <w:b/>
          <w:color w:val="000000"/>
          <w:spacing w:val="1"/>
          <w:sz w:val="28"/>
          <w:szCs w:val="28"/>
          <w:shd w:val="clear" w:color="auto" w:fill="FFFFFF"/>
        </w:rPr>
      </w:pPr>
    </w:p>
    <w:p w:rsidR="004E05A4" w:rsidRPr="0031391E" w:rsidRDefault="004E05A4" w:rsidP="004E05A4">
      <w:pPr>
        <w:rPr>
          <w:rFonts w:ascii="Times New Roman" w:hAnsi="Times New Roman" w:cs="Times New Roman"/>
          <w:sz w:val="28"/>
          <w:szCs w:val="28"/>
        </w:rPr>
      </w:pPr>
    </w:p>
    <w:p w:rsidR="004E05A4" w:rsidRPr="0031391E" w:rsidRDefault="004E05A4" w:rsidP="004E05A4">
      <w:pPr>
        <w:rPr>
          <w:rFonts w:ascii="Times New Roman" w:hAnsi="Times New Roman" w:cs="Times New Roman"/>
          <w:sz w:val="28"/>
          <w:szCs w:val="28"/>
        </w:rPr>
      </w:pPr>
    </w:p>
    <w:sectPr w:rsidR="004E05A4" w:rsidRPr="0031391E" w:rsidSect="00456E64">
      <w:footerReference w:type="default" r:id="rId7"/>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874" w:rsidRDefault="006C5874" w:rsidP="008D38B5">
      <w:pPr>
        <w:spacing w:line="240" w:lineRule="auto"/>
      </w:pPr>
      <w:r>
        <w:separator/>
      </w:r>
    </w:p>
  </w:endnote>
  <w:endnote w:type="continuationSeparator" w:id="1">
    <w:p w:rsidR="006C5874" w:rsidRDefault="006C5874" w:rsidP="008D38B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41704"/>
      <w:docPartObj>
        <w:docPartGallery w:val="Page Numbers (Bottom of Page)"/>
        <w:docPartUnique/>
      </w:docPartObj>
    </w:sdtPr>
    <w:sdtContent>
      <w:p w:rsidR="00544C6A" w:rsidRDefault="006E5ED7">
        <w:pPr>
          <w:pStyle w:val="a5"/>
          <w:jc w:val="center"/>
        </w:pPr>
        <w:fldSimple w:instr=" PAGE   \* MERGEFORMAT ">
          <w:r w:rsidR="00F557D5">
            <w:rPr>
              <w:noProof/>
            </w:rPr>
            <w:t>8</w:t>
          </w:r>
        </w:fldSimple>
      </w:p>
    </w:sdtContent>
  </w:sdt>
  <w:p w:rsidR="00544C6A" w:rsidRDefault="00544C6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874" w:rsidRDefault="006C5874" w:rsidP="008D38B5">
      <w:pPr>
        <w:spacing w:line="240" w:lineRule="auto"/>
      </w:pPr>
      <w:r>
        <w:separator/>
      </w:r>
    </w:p>
  </w:footnote>
  <w:footnote w:type="continuationSeparator" w:id="1">
    <w:p w:rsidR="006C5874" w:rsidRDefault="006C5874" w:rsidP="008D38B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3CD0"/>
    <w:multiLevelType w:val="hybridMultilevel"/>
    <w:tmpl w:val="70A28106"/>
    <w:lvl w:ilvl="0" w:tplc="65D07B0E">
      <w:start w:val="1"/>
      <w:numFmt w:val="decimal"/>
      <w:lvlText w:val="%1."/>
      <w:lvlJc w:val="left"/>
      <w:pPr>
        <w:tabs>
          <w:tab w:val="num" w:pos="720"/>
        </w:tabs>
        <w:ind w:left="720" w:hanging="360"/>
      </w:pPr>
    </w:lvl>
    <w:lvl w:ilvl="1" w:tplc="2398D2C4" w:tentative="1">
      <w:start w:val="1"/>
      <w:numFmt w:val="decimal"/>
      <w:lvlText w:val="%2."/>
      <w:lvlJc w:val="left"/>
      <w:pPr>
        <w:tabs>
          <w:tab w:val="num" w:pos="1440"/>
        </w:tabs>
        <w:ind w:left="1440" w:hanging="360"/>
      </w:pPr>
    </w:lvl>
    <w:lvl w:ilvl="2" w:tplc="47D0876C" w:tentative="1">
      <w:start w:val="1"/>
      <w:numFmt w:val="decimal"/>
      <w:lvlText w:val="%3."/>
      <w:lvlJc w:val="left"/>
      <w:pPr>
        <w:tabs>
          <w:tab w:val="num" w:pos="2160"/>
        </w:tabs>
        <w:ind w:left="2160" w:hanging="360"/>
      </w:pPr>
    </w:lvl>
    <w:lvl w:ilvl="3" w:tplc="CAFE201E" w:tentative="1">
      <w:start w:val="1"/>
      <w:numFmt w:val="decimal"/>
      <w:lvlText w:val="%4."/>
      <w:lvlJc w:val="left"/>
      <w:pPr>
        <w:tabs>
          <w:tab w:val="num" w:pos="2880"/>
        </w:tabs>
        <w:ind w:left="2880" w:hanging="360"/>
      </w:pPr>
    </w:lvl>
    <w:lvl w:ilvl="4" w:tplc="790418BE" w:tentative="1">
      <w:start w:val="1"/>
      <w:numFmt w:val="decimal"/>
      <w:lvlText w:val="%5."/>
      <w:lvlJc w:val="left"/>
      <w:pPr>
        <w:tabs>
          <w:tab w:val="num" w:pos="3600"/>
        </w:tabs>
        <w:ind w:left="3600" w:hanging="360"/>
      </w:pPr>
    </w:lvl>
    <w:lvl w:ilvl="5" w:tplc="977E6BA4" w:tentative="1">
      <w:start w:val="1"/>
      <w:numFmt w:val="decimal"/>
      <w:lvlText w:val="%6."/>
      <w:lvlJc w:val="left"/>
      <w:pPr>
        <w:tabs>
          <w:tab w:val="num" w:pos="4320"/>
        </w:tabs>
        <w:ind w:left="4320" w:hanging="360"/>
      </w:pPr>
    </w:lvl>
    <w:lvl w:ilvl="6" w:tplc="E2EAAD38" w:tentative="1">
      <w:start w:val="1"/>
      <w:numFmt w:val="decimal"/>
      <w:lvlText w:val="%7."/>
      <w:lvlJc w:val="left"/>
      <w:pPr>
        <w:tabs>
          <w:tab w:val="num" w:pos="5040"/>
        </w:tabs>
        <w:ind w:left="5040" w:hanging="360"/>
      </w:pPr>
    </w:lvl>
    <w:lvl w:ilvl="7" w:tplc="ECC6F358" w:tentative="1">
      <w:start w:val="1"/>
      <w:numFmt w:val="decimal"/>
      <w:lvlText w:val="%8."/>
      <w:lvlJc w:val="left"/>
      <w:pPr>
        <w:tabs>
          <w:tab w:val="num" w:pos="5760"/>
        </w:tabs>
        <w:ind w:left="5760" w:hanging="360"/>
      </w:pPr>
    </w:lvl>
    <w:lvl w:ilvl="8" w:tplc="F8BCFA4E" w:tentative="1">
      <w:start w:val="1"/>
      <w:numFmt w:val="decimal"/>
      <w:lvlText w:val="%9."/>
      <w:lvlJc w:val="left"/>
      <w:pPr>
        <w:tabs>
          <w:tab w:val="num" w:pos="6480"/>
        </w:tabs>
        <w:ind w:left="6480" w:hanging="360"/>
      </w:pPr>
    </w:lvl>
  </w:abstractNum>
  <w:abstractNum w:abstractNumId="1">
    <w:nsid w:val="07351C0F"/>
    <w:multiLevelType w:val="hybridMultilevel"/>
    <w:tmpl w:val="532C380E"/>
    <w:lvl w:ilvl="0" w:tplc="05A8762E">
      <w:start w:val="1"/>
      <w:numFmt w:val="decimal"/>
      <w:lvlText w:val="%1."/>
      <w:lvlJc w:val="left"/>
      <w:pPr>
        <w:ind w:left="1454" w:hanging="6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
    <w:nsid w:val="12E22A7A"/>
    <w:multiLevelType w:val="hybridMultilevel"/>
    <w:tmpl w:val="53184532"/>
    <w:lvl w:ilvl="0" w:tplc="4F140C4E">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1723455E"/>
    <w:multiLevelType w:val="hybridMultilevel"/>
    <w:tmpl w:val="3B7C5B76"/>
    <w:lvl w:ilvl="0" w:tplc="13AC1738">
      <w:start w:val="4"/>
      <w:numFmt w:val="bullet"/>
      <w:lvlText w:val=""/>
      <w:lvlJc w:val="left"/>
      <w:pPr>
        <w:ind w:left="757" w:hanging="360"/>
      </w:pPr>
      <w:rPr>
        <w:rFonts w:ascii="Symbol" w:eastAsiaTheme="minorHAnsi" w:hAnsi="Symbol"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4">
    <w:nsid w:val="18965BC8"/>
    <w:multiLevelType w:val="hybridMultilevel"/>
    <w:tmpl w:val="4B3490E2"/>
    <w:lvl w:ilvl="0" w:tplc="8716E33C">
      <w:start w:val="1"/>
      <w:numFmt w:val="upperRoman"/>
      <w:lvlText w:val="%1."/>
      <w:lvlJc w:val="left"/>
      <w:pPr>
        <w:ind w:left="1117" w:hanging="720"/>
      </w:pPr>
      <w:rPr>
        <w:rFonts w:hint="default"/>
      </w:rPr>
    </w:lvl>
    <w:lvl w:ilvl="1" w:tplc="D8E2DA38">
      <w:start w:val="1"/>
      <w:numFmt w:val="decimal"/>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19631741"/>
    <w:multiLevelType w:val="hybridMultilevel"/>
    <w:tmpl w:val="7922AE76"/>
    <w:lvl w:ilvl="0" w:tplc="5A66911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nsid w:val="1D3C3062"/>
    <w:multiLevelType w:val="hybridMultilevel"/>
    <w:tmpl w:val="9340784A"/>
    <w:lvl w:ilvl="0" w:tplc="343E7CF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
    <w:nsid w:val="1F355F8B"/>
    <w:multiLevelType w:val="hybridMultilevel"/>
    <w:tmpl w:val="2AA42570"/>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8">
    <w:nsid w:val="209B1E73"/>
    <w:multiLevelType w:val="hybridMultilevel"/>
    <w:tmpl w:val="D10431C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262D3A78"/>
    <w:multiLevelType w:val="hybridMultilevel"/>
    <w:tmpl w:val="E5488F54"/>
    <w:lvl w:ilvl="0" w:tplc="343E7CF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0">
    <w:nsid w:val="29F556A4"/>
    <w:multiLevelType w:val="hybridMultilevel"/>
    <w:tmpl w:val="638C8CF8"/>
    <w:lvl w:ilvl="0" w:tplc="343E7CF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3EDC465E"/>
    <w:multiLevelType w:val="hybridMultilevel"/>
    <w:tmpl w:val="A4783E72"/>
    <w:lvl w:ilvl="0" w:tplc="0DB06A34">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2">
    <w:nsid w:val="4E5B3FB0"/>
    <w:multiLevelType w:val="hybridMultilevel"/>
    <w:tmpl w:val="9C7CDA0E"/>
    <w:lvl w:ilvl="0" w:tplc="5A66911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53704001"/>
    <w:multiLevelType w:val="hybridMultilevel"/>
    <w:tmpl w:val="3CB422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36549B"/>
    <w:multiLevelType w:val="multilevel"/>
    <w:tmpl w:val="186C59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620352C4"/>
    <w:multiLevelType w:val="hybridMultilevel"/>
    <w:tmpl w:val="8CA07128"/>
    <w:lvl w:ilvl="0" w:tplc="343E7CF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6">
    <w:nsid w:val="64A43DB6"/>
    <w:multiLevelType w:val="hybridMultilevel"/>
    <w:tmpl w:val="7116D014"/>
    <w:lvl w:ilvl="0" w:tplc="343E7CF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7">
    <w:nsid w:val="68F24836"/>
    <w:multiLevelType w:val="hybridMultilevel"/>
    <w:tmpl w:val="E40885CC"/>
    <w:lvl w:ilvl="0" w:tplc="2D4AEFA2">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6B7E177E"/>
    <w:multiLevelType w:val="hybridMultilevel"/>
    <w:tmpl w:val="30D26478"/>
    <w:lvl w:ilvl="0" w:tplc="05A8762E">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nsid w:val="75D134CA"/>
    <w:multiLevelType w:val="hybridMultilevel"/>
    <w:tmpl w:val="CEECB4E4"/>
    <w:lvl w:ilvl="0" w:tplc="0DB06A34">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7811741D"/>
    <w:multiLevelType w:val="multilevel"/>
    <w:tmpl w:val="AACE0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6331D9"/>
    <w:multiLevelType w:val="hybridMultilevel"/>
    <w:tmpl w:val="33E68AE4"/>
    <w:lvl w:ilvl="0" w:tplc="0DB06A34">
      <w:start w:val="1"/>
      <w:numFmt w:val="decimal"/>
      <w:lvlText w:val="%1."/>
      <w:lvlJc w:val="left"/>
      <w:pPr>
        <w:ind w:left="1454" w:hanging="6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2">
    <w:nsid w:val="7D834F7F"/>
    <w:multiLevelType w:val="hybridMultilevel"/>
    <w:tmpl w:val="12F4784E"/>
    <w:lvl w:ilvl="0" w:tplc="343E7CF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nsid w:val="7E6C5208"/>
    <w:multiLevelType w:val="hybridMultilevel"/>
    <w:tmpl w:val="93A491F0"/>
    <w:lvl w:ilvl="0" w:tplc="343E7CF0">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abstractNumId w:val="7"/>
  </w:num>
  <w:num w:numId="2">
    <w:abstractNumId w:val="15"/>
  </w:num>
  <w:num w:numId="3">
    <w:abstractNumId w:val="6"/>
  </w:num>
  <w:num w:numId="4">
    <w:abstractNumId w:val="2"/>
  </w:num>
  <w:num w:numId="5">
    <w:abstractNumId w:val="4"/>
  </w:num>
  <w:num w:numId="6">
    <w:abstractNumId w:val="20"/>
  </w:num>
  <w:num w:numId="7">
    <w:abstractNumId w:val="17"/>
  </w:num>
  <w:num w:numId="8">
    <w:abstractNumId w:val="10"/>
  </w:num>
  <w:num w:numId="9">
    <w:abstractNumId w:val="23"/>
  </w:num>
  <w:num w:numId="10">
    <w:abstractNumId w:val="3"/>
  </w:num>
  <w:num w:numId="11">
    <w:abstractNumId w:val="16"/>
  </w:num>
  <w:num w:numId="12">
    <w:abstractNumId w:val="9"/>
  </w:num>
  <w:num w:numId="13">
    <w:abstractNumId w:val="22"/>
  </w:num>
  <w:num w:numId="14">
    <w:abstractNumId w:val="18"/>
  </w:num>
  <w:num w:numId="15">
    <w:abstractNumId w:val="1"/>
  </w:num>
  <w:num w:numId="16">
    <w:abstractNumId w:val="12"/>
  </w:num>
  <w:num w:numId="17">
    <w:abstractNumId w:val="5"/>
  </w:num>
  <w:num w:numId="18">
    <w:abstractNumId w:val="11"/>
  </w:num>
  <w:num w:numId="19">
    <w:abstractNumId w:val="21"/>
  </w:num>
  <w:num w:numId="20">
    <w:abstractNumId w:val="19"/>
  </w:num>
  <w:num w:numId="21">
    <w:abstractNumId w:val="0"/>
  </w:num>
  <w:num w:numId="2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D38B5"/>
    <w:rsid w:val="00006AF3"/>
    <w:rsid w:val="000A6172"/>
    <w:rsid w:val="00130B89"/>
    <w:rsid w:val="00146B2F"/>
    <w:rsid w:val="001627F6"/>
    <w:rsid w:val="001C5037"/>
    <w:rsid w:val="0024238C"/>
    <w:rsid w:val="0031391E"/>
    <w:rsid w:val="00375AAF"/>
    <w:rsid w:val="00392159"/>
    <w:rsid w:val="003F6874"/>
    <w:rsid w:val="00456E64"/>
    <w:rsid w:val="004E05A4"/>
    <w:rsid w:val="004F1109"/>
    <w:rsid w:val="00544C6A"/>
    <w:rsid w:val="005E411C"/>
    <w:rsid w:val="00603659"/>
    <w:rsid w:val="006C5874"/>
    <w:rsid w:val="006E5ED7"/>
    <w:rsid w:val="0073254A"/>
    <w:rsid w:val="007425BA"/>
    <w:rsid w:val="00780148"/>
    <w:rsid w:val="0081560F"/>
    <w:rsid w:val="00824FB2"/>
    <w:rsid w:val="00887311"/>
    <w:rsid w:val="008D38B5"/>
    <w:rsid w:val="00907E5B"/>
    <w:rsid w:val="00933DA5"/>
    <w:rsid w:val="00A17FAF"/>
    <w:rsid w:val="00A24986"/>
    <w:rsid w:val="00A6569E"/>
    <w:rsid w:val="00AB451A"/>
    <w:rsid w:val="00B004A3"/>
    <w:rsid w:val="00BB0F50"/>
    <w:rsid w:val="00BC757B"/>
    <w:rsid w:val="00BE45D5"/>
    <w:rsid w:val="00CA3C88"/>
    <w:rsid w:val="00CF32A0"/>
    <w:rsid w:val="00D0547C"/>
    <w:rsid w:val="00E7323F"/>
    <w:rsid w:val="00E74E03"/>
    <w:rsid w:val="00ED54F1"/>
    <w:rsid w:val="00EE57A0"/>
    <w:rsid w:val="00F55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8" type="connector" idref="#_x0000_s1030"/>
        <o:r id="V:Rule19" type="connector" idref="#_x0000_s1029"/>
        <o:r id="V:Rule20" type="connector" idref="#_x0000_s1039"/>
        <o:r id="V:Rule21" type="connector" idref="#_x0000_s1038"/>
        <o:r id="V:Rule22" type="connector" idref="#_x0000_s1037"/>
        <o:r id="V:Rule23" type="connector" idref="#_x0000_s1082"/>
        <o:r id="V:Rule24" type="connector" idref="#_x0000_s1031"/>
        <o:r id="V:Rule25" type="connector" idref="#_x0000_s1071"/>
        <o:r id="V:Rule26" type="connector" idref="#_x0000_s1072"/>
        <o:r id="V:Rule27" type="connector" idref="#_x0000_s1070"/>
        <o:r id="V:Rule28" type="connector" idref="#_x0000_s1061"/>
        <o:r id="V:Rule29" type="connector" idref="#_x0000_s1060"/>
        <o:r id="V:Rule30" type="connector" idref="#_x0000_s1076"/>
        <o:r id="V:Rule31" type="connector" idref="#_x0000_s1083"/>
        <o:r id="V:Rule32" type="connector" idref="#_x0000_s1059"/>
        <o:r id="V:Rule33" type="connector" idref="#_x0000_s1058"/>
        <o:r id="V:Rule34"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D38B5"/>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8D38B5"/>
  </w:style>
  <w:style w:type="paragraph" w:styleId="a5">
    <w:name w:val="footer"/>
    <w:basedOn w:val="a"/>
    <w:link w:val="a6"/>
    <w:uiPriority w:val="99"/>
    <w:unhideWhenUsed/>
    <w:rsid w:val="008D38B5"/>
    <w:pPr>
      <w:tabs>
        <w:tab w:val="center" w:pos="4677"/>
        <w:tab w:val="right" w:pos="9355"/>
      </w:tabs>
      <w:spacing w:line="240" w:lineRule="auto"/>
    </w:pPr>
  </w:style>
  <w:style w:type="character" w:customStyle="1" w:styleId="a6">
    <w:name w:val="Нижний колонтитул Знак"/>
    <w:basedOn w:val="a0"/>
    <w:link w:val="a5"/>
    <w:uiPriority w:val="99"/>
    <w:rsid w:val="008D38B5"/>
  </w:style>
  <w:style w:type="paragraph" w:styleId="a7">
    <w:name w:val="List Paragraph"/>
    <w:basedOn w:val="a"/>
    <w:uiPriority w:val="34"/>
    <w:qFormat/>
    <w:rsid w:val="008D38B5"/>
    <w:pPr>
      <w:ind w:left="720"/>
      <w:contextualSpacing/>
    </w:pPr>
  </w:style>
</w:styles>
</file>

<file path=word/webSettings.xml><?xml version="1.0" encoding="utf-8"?>
<w:webSettings xmlns:r="http://schemas.openxmlformats.org/officeDocument/2006/relationships" xmlns:w="http://schemas.openxmlformats.org/wordprocessingml/2006/main">
  <w:divs>
    <w:div w:id="62084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1796</Words>
  <Characters>10239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2021-10-06T07:06:00Z</dcterms:created>
  <dcterms:modified xsi:type="dcterms:W3CDTF">2021-10-06T07:16:00Z</dcterms:modified>
</cp:coreProperties>
</file>