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EDB" w:rsidRPr="00E72630" w:rsidRDefault="00982EDB" w:rsidP="00982EDB">
      <w:pPr>
        <w:pStyle w:val="a5"/>
        <w:ind w:left="1560" w:hanging="1418"/>
        <w:jc w:val="center"/>
        <w:rPr>
          <w:rFonts w:ascii="Times New Roman" w:hAnsi="Times New Roman" w:cs="Times New Roman"/>
          <w:b/>
          <w:sz w:val="28"/>
          <w:szCs w:val="28"/>
          <w:lang w:val="en-US"/>
        </w:rPr>
      </w:pPr>
      <w:r w:rsidRPr="00E72630">
        <w:rPr>
          <w:rFonts w:ascii="Times New Roman" w:hAnsi="Times New Roman" w:cs="Times New Roman"/>
          <w:b/>
          <w:sz w:val="28"/>
          <w:szCs w:val="28"/>
          <w:lang w:val="en-US"/>
        </w:rPr>
        <w:t xml:space="preserve">SOFT SKILLS FOR ENGINEERS – LECTURE </w:t>
      </w:r>
      <w:r w:rsidR="00F02C69">
        <w:rPr>
          <w:rFonts w:ascii="Times New Roman" w:hAnsi="Times New Roman" w:cs="Times New Roman"/>
          <w:b/>
          <w:sz w:val="28"/>
          <w:szCs w:val="28"/>
          <w:lang w:val="en-US"/>
        </w:rPr>
        <w:t>4</w:t>
      </w:r>
      <w:r w:rsidRPr="00E72630">
        <w:rPr>
          <w:rFonts w:ascii="Times New Roman" w:hAnsi="Times New Roman" w:cs="Times New Roman"/>
          <w:b/>
          <w:sz w:val="28"/>
          <w:szCs w:val="28"/>
          <w:lang w:val="en-US"/>
        </w:rPr>
        <w:t>.</w:t>
      </w:r>
    </w:p>
    <w:p w:rsidR="00982EDB" w:rsidRPr="00E72630" w:rsidRDefault="00982EDB" w:rsidP="00982EDB">
      <w:pPr>
        <w:pStyle w:val="a5"/>
        <w:ind w:left="1560" w:hanging="1418"/>
        <w:rPr>
          <w:rFonts w:ascii="Times New Roman" w:hAnsi="Times New Roman" w:cs="Times New Roman"/>
          <w:b/>
          <w:sz w:val="28"/>
          <w:szCs w:val="28"/>
          <w:lang w:val="en-US"/>
        </w:rPr>
      </w:pPr>
    </w:p>
    <w:p w:rsidR="00982EDB" w:rsidRPr="00E72630" w:rsidRDefault="00F02C69" w:rsidP="00982EDB">
      <w:pPr>
        <w:pStyle w:val="a5"/>
        <w:spacing w:after="240"/>
        <w:ind w:left="1560" w:hanging="1418"/>
        <w:contextualSpacing w:val="0"/>
        <w:rPr>
          <w:rFonts w:ascii="Times New Roman" w:hAnsi="Times New Roman" w:cs="Times New Roman"/>
          <w:b/>
          <w:sz w:val="28"/>
          <w:szCs w:val="28"/>
          <w:lang w:val="en-US"/>
        </w:rPr>
      </w:pPr>
      <w:r>
        <w:rPr>
          <w:rFonts w:ascii="Times New Roman" w:hAnsi="Times New Roman" w:cs="Times New Roman"/>
          <w:b/>
          <w:sz w:val="28"/>
          <w:szCs w:val="28"/>
          <w:lang w:val="en-US"/>
        </w:rPr>
        <w:t>4</w:t>
      </w:r>
      <w:r w:rsidR="00982EDB" w:rsidRPr="00E72630">
        <w:rPr>
          <w:rFonts w:ascii="Times New Roman" w:hAnsi="Times New Roman" w:cs="Times New Roman"/>
          <w:b/>
          <w:sz w:val="28"/>
          <w:szCs w:val="28"/>
          <w:lang w:val="en-US"/>
        </w:rPr>
        <w:t xml:space="preserve">-MAVZU. </w:t>
      </w:r>
      <w:r>
        <w:rPr>
          <w:rFonts w:ascii="Times New Roman" w:hAnsi="Times New Roman" w:cs="Times New Roman"/>
          <w:b/>
          <w:sz w:val="28"/>
          <w:szCs w:val="28"/>
          <w:lang w:val="en-US"/>
        </w:rPr>
        <w:t xml:space="preserve">TANQIDIY FIKRASH VA IJODKORLIK </w:t>
      </w:r>
    </w:p>
    <w:p w:rsidR="00982EDB" w:rsidRPr="002B0304" w:rsidRDefault="00982EDB" w:rsidP="00982EDB">
      <w:pPr>
        <w:ind w:firstLine="0"/>
        <w:jc w:val="center"/>
        <w:rPr>
          <w:rFonts w:ascii="Times New Roman" w:eastAsia="Times New Roman" w:hAnsi="Times New Roman" w:cs="Times New Roman"/>
          <w:b/>
          <w:sz w:val="28"/>
          <w:szCs w:val="28"/>
          <w:lang w:val="en-US" w:eastAsia="ru-RU"/>
        </w:rPr>
      </w:pPr>
      <w:r w:rsidRPr="00E72630">
        <w:rPr>
          <w:rFonts w:ascii="Times New Roman" w:eastAsia="Times New Roman" w:hAnsi="Times New Roman" w:cs="Times New Roman"/>
          <w:b/>
          <w:sz w:val="28"/>
          <w:szCs w:val="28"/>
          <w:lang w:val="en-US" w:eastAsia="ru-RU"/>
        </w:rPr>
        <w:t>REJA</w:t>
      </w:r>
      <w:r w:rsidR="002B0304">
        <w:rPr>
          <w:rFonts w:ascii="Times New Roman" w:eastAsia="Times New Roman" w:hAnsi="Times New Roman" w:cs="Times New Roman"/>
          <w:b/>
          <w:sz w:val="28"/>
          <w:szCs w:val="28"/>
          <w:lang w:val="en-US" w:eastAsia="ru-RU"/>
        </w:rPr>
        <w:t>:</w:t>
      </w:r>
    </w:p>
    <w:p w:rsidR="00317E7E" w:rsidRDefault="00317E7E" w:rsidP="00093191">
      <w:pPr>
        <w:pStyle w:val="a5"/>
        <w:numPr>
          <w:ilvl w:val="0"/>
          <w:numId w:val="1"/>
        </w:numPr>
        <w:rPr>
          <w:rFonts w:ascii="Times New Roman" w:eastAsia="Times New Roman" w:hAnsi="Times New Roman" w:cs="Times New Roman"/>
          <w:sz w:val="28"/>
          <w:szCs w:val="28"/>
          <w:lang w:val="en-US" w:eastAsia="ru-RU"/>
        </w:rPr>
      </w:pPr>
      <w:r w:rsidRPr="00D55302">
        <w:rPr>
          <w:rFonts w:ascii="Times New Roman" w:hAnsi="Times New Roman" w:cs="Times New Roman"/>
          <w:sz w:val="28"/>
          <w:szCs w:val="28"/>
        </w:rPr>
        <w:t>Tanqidiy fikrlash</w:t>
      </w:r>
      <w:r>
        <w:rPr>
          <w:rFonts w:ascii="Times New Roman" w:eastAsia="Times New Roman" w:hAnsi="Times New Roman" w:cs="Times New Roman"/>
          <w:sz w:val="28"/>
          <w:szCs w:val="28"/>
          <w:lang w:val="en-US" w:eastAsia="ru-RU"/>
        </w:rPr>
        <w:t xml:space="preserve"> yondashuvi</w:t>
      </w:r>
    </w:p>
    <w:p w:rsidR="001455D3" w:rsidRPr="00962DD2" w:rsidRDefault="001455D3" w:rsidP="00093191">
      <w:pPr>
        <w:pStyle w:val="a5"/>
        <w:numPr>
          <w:ilvl w:val="0"/>
          <w:numId w:val="1"/>
        </w:numPr>
        <w:rPr>
          <w:rFonts w:ascii="Times New Roman" w:hAnsi="Times New Roman" w:cs="Times New Roman"/>
          <w:sz w:val="28"/>
          <w:szCs w:val="28"/>
          <w:lang w:val="en-US"/>
        </w:rPr>
      </w:pPr>
      <w:r w:rsidRPr="00962DD2">
        <w:rPr>
          <w:rFonts w:ascii="Times New Roman" w:hAnsi="Times New Roman" w:cs="Times New Roman"/>
          <w:sz w:val="28"/>
          <w:szCs w:val="28"/>
          <w:lang w:val="en-US"/>
        </w:rPr>
        <w:t>Tanqidiy fikrlashning o’ziga hos husu</w:t>
      </w:r>
      <w:r w:rsidR="002B0304">
        <w:rPr>
          <w:rFonts w:ascii="Times New Roman" w:hAnsi="Times New Roman" w:cs="Times New Roman"/>
          <w:sz w:val="28"/>
          <w:szCs w:val="28"/>
          <w:lang w:val="en-US"/>
        </w:rPr>
        <w:t>s</w:t>
      </w:r>
      <w:r w:rsidRPr="00962DD2">
        <w:rPr>
          <w:rFonts w:ascii="Times New Roman" w:hAnsi="Times New Roman" w:cs="Times New Roman"/>
          <w:sz w:val="28"/>
          <w:szCs w:val="28"/>
          <w:lang w:val="en-US"/>
        </w:rPr>
        <w:t>iyatlari</w:t>
      </w:r>
    </w:p>
    <w:p w:rsidR="00317E7E" w:rsidRPr="00962DD2" w:rsidRDefault="00317E7E" w:rsidP="00093191">
      <w:pPr>
        <w:pStyle w:val="a5"/>
        <w:numPr>
          <w:ilvl w:val="0"/>
          <w:numId w:val="1"/>
        </w:numPr>
        <w:rPr>
          <w:rFonts w:ascii="Times New Roman" w:hAnsi="Times New Roman" w:cs="Times New Roman"/>
          <w:sz w:val="28"/>
          <w:szCs w:val="28"/>
          <w:lang w:val="en-US"/>
        </w:rPr>
      </w:pPr>
      <w:r w:rsidRPr="00D9098B">
        <w:rPr>
          <w:rFonts w:ascii="Times New Roman" w:hAnsi="Times New Roman" w:cs="Times New Roman"/>
          <w:sz w:val="28"/>
          <w:szCs w:val="28"/>
          <w:lang w:val="en-US"/>
        </w:rPr>
        <w:t>Tanqidiy fikrlash</w:t>
      </w:r>
      <w:r w:rsidR="00D9098B">
        <w:rPr>
          <w:rFonts w:ascii="Times New Roman" w:hAnsi="Times New Roman" w:cs="Times New Roman"/>
          <w:sz w:val="28"/>
          <w:szCs w:val="28"/>
          <w:lang w:val="en-US"/>
        </w:rPr>
        <w:t>ni o’rganish</w:t>
      </w:r>
    </w:p>
    <w:p w:rsidR="00962DD2" w:rsidRPr="00962DD2" w:rsidRDefault="00962DD2" w:rsidP="00093191">
      <w:pPr>
        <w:pStyle w:val="a5"/>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T</w:t>
      </w:r>
      <w:r w:rsidRPr="00962DD2">
        <w:rPr>
          <w:rFonts w:ascii="Times New Roman" w:hAnsi="Times New Roman" w:cs="Times New Roman"/>
          <w:sz w:val="28"/>
          <w:szCs w:val="28"/>
          <w:lang w:val="en-US"/>
        </w:rPr>
        <w:t>an</w:t>
      </w:r>
      <w:r w:rsidR="002B0304">
        <w:rPr>
          <w:rFonts w:ascii="Times New Roman" w:hAnsi="Times New Roman" w:cs="Times New Roman"/>
          <w:sz w:val="28"/>
          <w:szCs w:val="28"/>
          <w:lang w:val="en-US"/>
        </w:rPr>
        <w:t>q</w:t>
      </w:r>
      <w:r w:rsidRPr="00962DD2">
        <w:rPr>
          <w:rFonts w:ascii="Times New Roman" w:hAnsi="Times New Roman" w:cs="Times New Roman"/>
          <w:sz w:val="28"/>
          <w:szCs w:val="28"/>
          <w:lang w:val="en-US"/>
        </w:rPr>
        <w:t>idiy fikrlashdan foydalanish</w:t>
      </w:r>
    </w:p>
    <w:p w:rsidR="00982EDB" w:rsidRDefault="00982EDB" w:rsidP="00093191">
      <w:pPr>
        <w:pStyle w:val="a5"/>
        <w:numPr>
          <w:ilvl w:val="0"/>
          <w:numId w:val="1"/>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Nazorat savollari</w:t>
      </w:r>
    </w:p>
    <w:p w:rsidR="00982EDB" w:rsidRPr="00404163" w:rsidRDefault="00982EDB" w:rsidP="00093191">
      <w:pPr>
        <w:pStyle w:val="a5"/>
        <w:numPr>
          <w:ilvl w:val="0"/>
          <w:numId w:val="1"/>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Foydalanilgan adabiyotlar</w:t>
      </w:r>
    </w:p>
    <w:p w:rsidR="00D55302" w:rsidRPr="00317E7E" w:rsidRDefault="00317E7E" w:rsidP="00093191">
      <w:pPr>
        <w:pStyle w:val="a5"/>
        <w:numPr>
          <w:ilvl w:val="0"/>
          <w:numId w:val="3"/>
        </w:numPr>
        <w:spacing w:before="480" w:after="240"/>
        <w:contextualSpacing w:val="0"/>
        <w:rPr>
          <w:rFonts w:ascii="Times New Roman" w:hAnsi="Times New Roman" w:cs="Times New Roman"/>
          <w:b/>
          <w:sz w:val="28"/>
          <w:szCs w:val="28"/>
          <w:lang w:val="en-US"/>
        </w:rPr>
      </w:pPr>
      <w:r w:rsidRPr="00317E7E">
        <w:rPr>
          <w:rFonts w:ascii="Times New Roman" w:hAnsi="Times New Roman" w:cs="Times New Roman"/>
          <w:b/>
          <w:sz w:val="28"/>
          <w:szCs w:val="28"/>
        </w:rPr>
        <w:t>TANQIDIY FIKRLASH</w:t>
      </w:r>
      <w:r w:rsidRPr="00317E7E">
        <w:rPr>
          <w:rFonts w:ascii="Times New Roman" w:hAnsi="Times New Roman" w:cs="Times New Roman"/>
          <w:b/>
          <w:sz w:val="28"/>
          <w:szCs w:val="28"/>
          <w:lang w:val="en-US"/>
        </w:rPr>
        <w:t xml:space="preserve"> YONDASHUVI</w:t>
      </w:r>
    </w:p>
    <w:p w:rsidR="00D55302" w:rsidRPr="00317E7E" w:rsidRDefault="00D55302" w:rsidP="00D55302">
      <w:pPr>
        <w:rPr>
          <w:rFonts w:ascii="Times New Roman" w:hAnsi="Times New Roman" w:cs="Times New Roman"/>
          <w:sz w:val="28"/>
          <w:szCs w:val="28"/>
          <w:lang w:val="en-US"/>
        </w:rPr>
      </w:pPr>
      <w:r w:rsidRPr="00317E7E">
        <w:rPr>
          <w:rFonts w:ascii="Times New Roman" w:hAnsi="Times New Roman" w:cs="Times New Roman"/>
          <w:sz w:val="28"/>
          <w:szCs w:val="28"/>
          <w:lang w:val="en-US"/>
        </w:rPr>
        <w:t xml:space="preserve">Tanqidiy fikrlash (ingliz tili. critical thinking) </w:t>
      </w:r>
      <w:r w:rsidR="00317E7E">
        <w:rPr>
          <w:rFonts w:ascii="Times New Roman" w:hAnsi="Times New Roman" w:cs="Times New Roman"/>
          <w:sz w:val="28"/>
          <w:szCs w:val="28"/>
          <w:lang w:val="en-US"/>
        </w:rPr>
        <w:t>–</w:t>
      </w:r>
      <w:r w:rsidRPr="00317E7E">
        <w:rPr>
          <w:rFonts w:ascii="Times New Roman" w:hAnsi="Times New Roman" w:cs="Times New Roman"/>
          <w:sz w:val="28"/>
          <w:szCs w:val="28"/>
          <w:lang w:val="en-US"/>
        </w:rPr>
        <w:t xml:space="preserve"> </w:t>
      </w:r>
      <w:r w:rsidR="00317E7E">
        <w:rPr>
          <w:rFonts w:ascii="Times New Roman" w:hAnsi="Times New Roman" w:cs="Times New Roman"/>
          <w:sz w:val="28"/>
          <w:szCs w:val="28"/>
          <w:lang w:val="en-US"/>
        </w:rPr>
        <w:t xml:space="preserve">barcha </w:t>
      </w:r>
      <w:r w:rsidR="00317E7E" w:rsidRPr="00317E7E">
        <w:rPr>
          <w:rFonts w:ascii="Times New Roman" w:hAnsi="Times New Roman" w:cs="Times New Roman"/>
          <w:sz w:val="28"/>
          <w:szCs w:val="28"/>
          <w:lang w:val="en-US"/>
        </w:rPr>
        <w:t xml:space="preserve">voqea va narsalarni tahlil qilish uchun ishlatiladigan </w:t>
      </w:r>
      <w:r w:rsidRPr="00317E7E">
        <w:rPr>
          <w:rFonts w:ascii="Times New Roman" w:hAnsi="Times New Roman" w:cs="Times New Roman"/>
          <w:sz w:val="28"/>
          <w:szCs w:val="28"/>
          <w:lang w:val="en-US"/>
        </w:rPr>
        <w:t xml:space="preserve">asosli xulosalar tuzish va baholash, shuningdek olingan natijalarni </w:t>
      </w:r>
      <w:r w:rsidR="00317E7E">
        <w:rPr>
          <w:rFonts w:ascii="Times New Roman" w:hAnsi="Times New Roman" w:cs="Times New Roman"/>
          <w:sz w:val="28"/>
          <w:szCs w:val="28"/>
          <w:lang w:val="en-US"/>
        </w:rPr>
        <w:t xml:space="preserve">amalda </w:t>
      </w:r>
      <w:r w:rsidRPr="00317E7E">
        <w:rPr>
          <w:rFonts w:ascii="Times New Roman" w:hAnsi="Times New Roman" w:cs="Times New Roman"/>
          <w:sz w:val="28"/>
          <w:szCs w:val="28"/>
          <w:lang w:val="en-US"/>
        </w:rPr>
        <w:t xml:space="preserve">vaziyat va muammolarga qo'llashga imkon beruvchi </w:t>
      </w:r>
      <w:r w:rsidR="00317E7E">
        <w:rPr>
          <w:rFonts w:ascii="Times New Roman" w:hAnsi="Times New Roman" w:cs="Times New Roman"/>
          <w:sz w:val="28"/>
          <w:szCs w:val="28"/>
          <w:lang w:val="en-US"/>
        </w:rPr>
        <w:t>fikrlash</w:t>
      </w:r>
      <w:r w:rsidRPr="00317E7E">
        <w:rPr>
          <w:rFonts w:ascii="Times New Roman" w:hAnsi="Times New Roman" w:cs="Times New Roman"/>
          <w:sz w:val="28"/>
          <w:szCs w:val="28"/>
          <w:lang w:val="en-US"/>
        </w:rPr>
        <w:t xml:space="preserve"> tizimi</w:t>
      </w:r>
      <w:r w:rsidR="00317E7E">
        <w:rPr>
          <w:rFonts w:ascii="Times New Roman" w:hAnsi="Times New Roman" w:cs="Times New Roman"/>
          <w:sz w:val="28"/>
          <w:szCs w:val="28"/>
          <w:lang w:val="en-US"/>
        </w:rPr>
        <w:t>dir</w:t>
      </w:r>
      <w:r w:rsidRPr="00317E7E">
        <w:rPr>
          <w:rFonts w:ascii="Times New Roman" w:hAnsi="Times New Roman" w:cs="Times New Roman"/>
          <w:sz w:val="28"/>
          <w:szCs w:val="28"/>
          <w:lang w:val="en-US"/>
        </w:rPr>
        <w:t xml:space="preserve">. Umumiy ma'noda, tanqidiy fikrlash, </w:t>
      </w:r>
      <w:r w:rsidR="00317E7E">
        <w:rPr>
          <w:rFonts w:ascii="Times New Roman" w:hAnsi="Times New Roman" w:cs="Times New Roman"/>
          <w:sz w:val="28"/>
          <w:szCs w:val="28"/>
          <w:lang w:val="en-US"/>
        </w:rPr>
        <w:t>ilgargi an</w:t>
      </w:r>
      <w:r w:rsidR="002B0304">
        <w:rPr>
          <w:rFonts w:ascii="Times New Roman" w:hAnsi="Times New Roman" w:cs="Times New Roman"/>
          <w:sz w:val="28"/>
          <w:szCs w:val="28"/>
          <w:lang w:val="en-US"/>
        </w:rPr>
        <w:t>’</w:t>
      </w:r>
      <w:r w:rsidR="00317E7E">
        <w:rPr>
          <w:rFonts w:ascii="Times New Roman" w:hAnsi="Times New Roman" w:cs="Times New Roman"/>
          <w:sz w:val="28"/>
          <w:szCs w:val="28"/>
          <w:lang w:val="en-US"/>
        </w:rPr>
        <w:t xml:space="preserve">anaviy </w:t>
      </w:r>
      <w:r w:rsidRPr="00317E7E">
        <w:rPr>
          <w:rFonts w:ascii="Times New Roman" w:hAnsi="Times New Roman" w:cs="Times New Roman"/>
          <w:sz w:val="28"/>
          <w:szCs w:val="28"/>
          <w:lang w:val="en-US"/>
        </w:rPr>
        <w:t>fikrlash</w:t>
      </w:r>
      <w:r w:rsidR="00317E7E">
        <w:rPr>
          <w:rFonts w:ascii="Times New Roman" w:hAnsi="Times New Roman" w:cs="Times New Roman"/>
          <w:sz w:val="28"/>
          <w:szCs w:val="28"/>
          <w:lang w:val="en-US"/>
        </w:rPr>
        <w:t>ga</w:t>
      </w:r>
      <w:r w:rsidR="002B0304">
        <w:rPr>
          <w:rFonts w:ascii="Times New Roman" w:hAnsi="Times New Roman" w:cs="Times New Roman"/>
          <w:sz w:val="28"/>
          <w:szCs w:val="28"/>
          <w:lang w:val="en-US"/>
        </w:rPr>
        <w:t xml:space="preserve"> </w:t>
      </w:r>
      <w:r w:rsidR="00317E7E">
        <w:rPr>
          <w:rFonts w:ascii="Times New Roman" w:hAnsi="Times New Roman" w:cs="Times New Roman"/>
          <w:sz w:val="28"/>
          <w:szCs w:val="28"/>
          <w:lang w:val="en-US"/>
        </w:rPr>
        <w:t xml:space="preserve">nisbatan </w:t>
      </w:r>
      <w:r w:rsidRPr="00317E7E">
        <w:rPr>
          <w:rFonts w:ascii="Times New Roman" w:hAnsi="Times New Roman" w:cs="Times New Roman"/>
          <w:sz w:val="28"/>
          <w:szCs w:val="28"/>
          <w:lang w:val="en-US"/>
        </w:rPr>
        <w:t>yuqori</w:t>
      </w:r>
      <w:r w:rsidR="00317E7E">
        <w:rPr>
          <w:rFonts w:ascii="Times New Roman" w:hAnsi="Times New Roman" w:cs="Times New Roman"/>
          <w:sz w:val="28"/>
          <w:szCs w:val="28"/>
          <w:lang w:val="en-US"/>
        </w:rPr>
        <w:t>roq</w:t>
      </w:r>
      <w:r w:rsidRPr="00317E7E">
        <w:rPr>
          <w:rFonts w:ascii="Times New Roman" w:hAnsi="Times New Roman" w:cs="Times New Roman"/>
          <w:sz w:val="28"/>
          <w:szCs w:val="28"/>
          <w:lang w:val="en-US"/>
        </w:rPr>
        <w:t xml:space="preserve"> darajadagi fikrlashni anglatadi.</w:t>
      </w:r>
    </w:p>
    <w:p w:rsidR="00D55302" w:rsidRPr="00317E7E" w:rsidRDefault="00D55302" w:rsidP="00D55302">
      <w:pPr>
        <w:rPr>
          <w:rFonts w:ascii="Times New Roman" w:hAnsi="Times New Roman" w:cs="Times New Roman"/>
          <w:sz w:val="28"/>
          <w:szCs w:val="28"/>
          <w:lang w:val="en-US"/>
        </w:rPr>
      </w:pPr>
      <w:r w:rsidRPr="00317E7E">
        <w:rPr>
          <w:rFonts w:ascii="Times New Roman" w:hAnsi="Times New Roman" w:cs="Times New Roman"/>
          <w:sz w:val="28"/>
          <w:szCs w:val="28"/>
          <w:lang w:val="en-US"/>
        </w:rPr>
        <w:t>Tanqidiy fikrlash-insonning kelayotgan ma'lumotlarga, shu jumladan o'z e'tiqodlariga shubha qilish qobiliyati</w:t>
      </w:r>
      <w:r w:rsidR="00317E7E">
        <w:rPr>
          <w:rFonts w:ascii="Times New Roman" w:hAnsi="Times New Roman" w:cs="Times New Roman"/>
          <w:sz w:val="28"/>
          <w:szCs w:val="28"/>
          <w:lang w:val="en-US"/>
        </w:rPr>
        <w:t>dir</w:t>
      </w:r>
      <w:r w:rsidRPr="00317E7E">
        <w:rPr>
          <w:rFonts w:ascii="Times New Roman" w:hAnsi="Times New Roman" w:cs="Times New Roman"/>
          <w:sz w:val="28"/>
          <w:szCs w:val="28"/>
          <w:lang w:val="en-US"/>
        </w:rPr>
        <w:t>.</w:t>
      </w:r>
      <w:r w:rsidR="00317E7E">
        <w:rPr>
          <w:rFonts w:ascii="Times New Roman" w:hAnsi="Times New Roman" w:cs="Times New Roman"/>
          <w:sz w:val="28"/>
          <w:szCs w:val="28"/>
          <w:lang w:val="en-US"/>
        </w:rPr>
        <w:t xml:space="preserve"> </w:t>
      </w:r>
      <w:r w:rsidRPr="00317E7E">
        <w:rPr>
          <w:rFonts w:ascii="Times New Roman" w:hAnsi="Times New Roman" w:cs="Times New Roman"/>
          <w:sz w:val="28"/>
          <w:szCs w:val="28"/>
          <w:lang w:val="en-US"/>
        </w:rPr>
        <w:t>Muayyan jamiyatda tanqidiy fikrlash darajasiga o'tish bu jamiyatning sivilizatsiya rivojlanishini boshlash uchun zarur shart-sharoitdir.</w:t>
      </w:r>
    </w:p>
    <w:p w:rsidR="00317E7E" w:rsidRDefault="00317E7E" w:rsidP="00D55302">
      <w:pPr>
        <w:rPr>
          <w:rFonts w:ascii="Times New Roman" w:hAnsi="Times New Roman" w:cs="Times New Roman"/>
          <w:sz w:val="28"/>
          <w:szCs w:val="28"/>
          <w:lang w:val="en-US"/>
        </w:rPr>
      </w:pPr>
    </w:p>
    <w:p w:rsidR="00D55302" w:rsidRPr="001455D3" w:rsidRDefault="00317E7E" w:rsidP="00D55302">
      <w:pPr>
        <w:rPr>
          <w:rFonts w:ascii="Times New Roman" w:hAnsi="Times New Roman" w:cs="Times New Roman"/>
          <w:b/>
          <w:sz w:val="28"/>
          <w:szCs w:val="28"/>
          <w:lang w:val="en-US"/>
        </w:rPr>
      </w:pPr>
      <w:r w:rsidRPr="001455D3">
        <w:rPr>
          <w:rFonts w:ascii="Times New Roman" w:hAnsi="Times New Roman" w:cs="Times New Roman"/>
          <w:b/>
          <w:sz w:val="28"/>
          <w:szCs w:val="28"/>
          <w:lang w:val="en-US"/>
        </w:rPr>
        <w:t>Tushuncha.</w:t>
      </w:r>
    </w:p>
    <w:p w:rsidR="003F6B8C" w:rsidRDefault="00D55302" w:rsidP="00D55302">
      <w:pPr>
        <w:rPr>
          <w:rFonts w:ascii="Times New Roman" w:hAnsi="Times New Roman" w:cs="Times New Roman"/>
          <w:sz w:val="28"/>
          <w:szCs w:val="28"/>
          <w:lang w:val="en-US"/>
        </w:rPr>
      </w:pPr>
      <w:r w:rsidRPr="00D55302">
        <w:rPr>
          <w:rFonts w:ascii="Times New Roman" w:hAnsi="Times New Roman" w:cs="Times New Roman"/>
          <w:sz w:val="28"/>
          <w:szCs w:val="28"/>
          <w:lang w:val="en-US"/>
        </w:rPr>
        <w:t>Tor ma'noda tanqidiy fikrlash "so'zlarni to'g'ri baholash"</w:t>
      </w:r>
      <w:r w:rsidR="00317E7E">
        <w:rPr>
          <w:rFonts w:ascii="Times New Roman" w:hAnsi="Times New Roman" w:cs="Times New Roman"/>
          <w:sz w:val="28"/>
          <w:szCs w:val="28"/>
          <w:lang w:val="en-US"/>
        </w:rPr>
        <w:t xml:space="preserve"> </w:t>
      </w:r>
      <w:r w:rsidRPr="00D55302">
        <w:rPr>
          <w:rFonts w:ascii="Times New Roman" w:hAnsi="Times New Roman" w:cs="Times New Roman"/>
          <w:sz w:val="28"/>
          <w:szCs w:val="28"/>
          <w:lang w:val="en-US"/>
        </w:rPr>
        <w:t xml:space="preserve">degan ma'noni anglatadi. Bundan tashqari, "fikrlash haqida o'ylash" sifatida </w:t>
      </w:r>
      <w:r w:rsidR="00317E7E">
        <w:rPr>
          <w:rFonts w:ascii="Times New Roman" w:hAnsi="Times New Roman" w:cs="Times New Roman"/>
          <w:sz w:val="28"/>
          <w:szCs w:val="28"/>
          <w:lang w:val="en-US"/>
        </w:rPr>
        <w:t xml:space="preserve">ham </w:t>
      </w:r>
      <w:r w:rsidRPr="00D55302">
        <w:rPr>
          <w:rFonts w:ascii="Times New Roman" w:hAnsi="Times New Roman" w:cs="Times New Roman"/>
          <w:sz w:val="28"/>
          <w:szCs w:val="28"/>
          <w:lang w:val="en-US"/>
        </w:rPr>
        <w:t xml:space="preserve">tavsiflanadi. Umumiy ta'riflardan biri "ishonchli va nima qilish kerakligi to'g'risida qaror qabul qilishga qaratilgan oqilona refleksiv fikrlash". </w:t>
      </w:r>
    </w:p>
    <w:p w:rsidR="00D55302" w:rsidRPr="00D55302" w:rsidRDefault="00D55302" w:rsidP="00D55302">
      <w:pPr>
        <w:rPr>
          <w:rFonts w:ascii="Times New Roman" w:hAnsi="Times New Roman" w:cs="Times New Roman"/>
          <w:sz w:val="28"/>
          <w:szCs w:val="28"/>
          <w:lang w:val="en-US"/>
        </w:rPr>
      </w:pPr>
      <w:r w:rsidRPr="00D55302">
        <w:rPr>
          <w:rFonts w:ascii="Times New Roman" w:hAnsi="Times New Roman" w:cs="Times New Roman"/>
          <w:sz w:val="28"/>
          <w:szCs w:val="28"/>
          <w:lang w:val="en-US"/>
        </w:rPr>
        <w:t>Batafsil ta'rif — "kuzatuv, tajriba, aks ettirish yoki muloqot orqali olingan yoki ishlab chiqarilgan axborotni ishonchli va harakat qilish uchun mos yozuvlar nuqtasi sifatida faol va malakali tahlil qilish, kontseptualizatsiya qilish, qo'llash, sintez qilish va/yoki baholashning intellektual tartibli jarayoni".</w:t>
      </w:r>
    </w:p>
    <w:p w:rsidR="003F6B8C" w:rsidRDefault="003F6B8C" w:rsidP="003F6B8C">
      <w:pPr>
        <w:rPr>
          <w:rFonts w:ascii="Times New Roman" w:hAnsi="Times New Roman" w:cs="Times New Roman"/>
          <w:sz w:val="28"/>
          <w:szCs w:val="28"/>
          <w:lang w:val="en-US"/>
        </w:rPr>
      </w:pPr>
      <w:r w:rsidRPr="003F6B8C">
        <w:rPr>
          <w:rFonts w:ascii="Times New Roman" w:hAnsi="Times New Roman" w:cs="Times New Roman"/>
          <w:sz w:val="28"/>
          <w:szCs w:val="28"/>
          <w:lang w:val="en-US"/>
        </w:rPr>
        <w:t>F</w:t>
      </w:r>
      <w:r w:rsidRPr="003F6B8C">
        <w:rPr>
          <w:rFonts w:ascii="Times New Roman" w:hAnsi="Times New Roman" w:cs="Times New Roman"/>
          <w:sz w:val="28"/>
          <w:szCs w:val="28"/>
          <w:lang w:val="uz-Latn-UZ"/>
        </w:rPr>
        <w:t>ikrlash</w:t>
      </w:r>
      <w:r w:rsidRPr="003F6B8C">
        <w:rPr>
          <w:rFonts w:ascii="Times New Roman" w:hAnsi="Times New Roman" w:cs="Times New Roman"/>
          <w:sz w:val="28"/>
          <w:szCs w:val="28"/>
          <w:lang w:val="en-US"/>
        </w:rPr>
        <w:t>ning t</w:t>
      </w:r>
      <w:r w:rsidRPr="003F6B8C">
        <w:rPr>
          <w:rFonts w:ascii="Times New Roman" w:hAnsi="Times New Roman" w:cs="Times New Roman"/>
          <w:sz w:val="28"/>
          <w:szCs w:val="28"/>
          <w:lang w:val="uz-Latn-UZ"/>
        </w:rPr>
        <w:t>anqidiy</w:t>
      </w:r>
      <w:r w:rsidRPr="003F6B8C">
        <w:rPr>
          <w:rFonts w:ascii="Times New Roman" w:hAnsi="Times New Roman" w:cs="Times New Roman"/>
          <w:sz w:val="28"/>
          <w:szCs w:val="28"/>
          <w:lang w:val="en-US"/>
        </w:rPr>
        <w:t>ligi:</w:t>
      </w:r>
    </w:p>
    <w:p w:rsidR="003F6B8C" w:rsidRPr="003F6B8C" w:rsidRDefault="003F6B8C" w:rsidP="00093191">
      <w:pPr>
        <w:pStyle w:val="a5"/>
        <w:numPr>
          <w:ilvl w:val="0"/>
          <w:numId w:val="4"/>
        </w:numPr>
        <w:rPr>
          <w:rFonts w:ascii="Times New Roman" w:hAnsi="Times New Roman" w:cs="Times New Roman"/>
          <w:sz w:val="28"/>
          <w:szCs w:val="28"/>
          <w:lang w:val="uz-Latn-UZ"/>
        </w:rPr>
      </w:pPr>
      <w:r w:rsidRPr="003F6B8C">
        <w:rPr>
          <w:rFonts w:ascii="Times New Roman" w:hAnsi="Times New Roman" w:cs="Times New Roman"/>
          <w:sz w:val="28"/>
          <w:szCs w:val="28"/>
          <w:lang w:val="en-US"/>
        </w:rPr>
        <w:t xml:space="preserve">bu </w:t>
      </w:r>
      <w:r w:rsidRPr="003F6B8C">
        <w:rPr>
          <w:rFonts w:ascii="Times New Roman" w:hAnsi="Times New Roman" w:cs="Times New Roman"/>
          <w:sz w:val="28"/>
          <w:szCs w:val="28"/>
          <w:lang w:val="uz-Latn-UZ"/>
        </w:rPr>
        <w:t xml:space="preserve">aqliy faoliyat natijalarini qat'iy baholash, </w:t>
      </w:r>
    </w:p>
    <w:p w:rsidR="003F6B8C" w:rsidRPr="003F6B8C" w:rsidRDefault="003F6B8C" w:rsidP="00093191">
      <w:pPr>
        <w:pStyle w:val="a5"/>
        <w:numPr>
          <w:ilvl w:val="0"/>
          <w:numId w:val="4"/>
        </w:numPr>
        <w:rPr>
          <w:rFonts w:ascii="Times New Roman" w:hAnsi="Times New Roman" w:cs="Times New Roman"/>
          <w:sz w:val="28"/>
          <w:szCs w:val="28"/>
          <w:lang w:val="uz-Latn-UZ"/>
        </w:rPr>
      </w:pPr>
      <w:r w:rsidRPr="003F6B8C">
        <w:rPr>
          <w:rFonts w:ascii="Times New Roman" w:hAnsi="Times New Roman" w:cs="Times New Roman"/>
          <w:sz w:val="28"/>
          <w:szCs w:val="28"/>
          <w:lang w:val="uz-Latn-UZ"/>
        </w:rPr>
        <w:t xml:space="preserve">ularda kuchli va zaif tomonlarini topish, </w:t>
      </w:r>
    </w:p>
    <w:p w:rsidR="003F6B8C" w:rsidRDefault="003F6B8C" w:rsidP="00093191">
      <w:pPr>
        <w:pStyle w:val="a5"/>
        <w:numPr>
          <w:ilvl w:val="0"/>
          <w:numId w:val="4"/>
        </w:numPr>
        <w:rPr>
          <w:rFonts w:ascii="Times New Roman" w:hAnsi="Times New Roman" w:cs="Times New Roman"/>
          <w:sz w:val="28"/>
          <w:szCs w:val="28"/>
          <w:lang w:val="uz-Latn-UZ"/>
        </w:rPr>
      </w:pPr>
      <w:r w:rsidRPr="003F6B8C">
        <w:rPr>
          <w:rFonts w:ascii="Times New Roman" w:hAnsi="Times New Roman" w:cs="Times New Roman"/>
          <w:sz w:val="28"/>
          <w:szCs w:val="28"/>
          <w:lang w:val="uz-Latn-UZ"/>
        </w:rPr>
        <w:t xml:space="preserve">taklif qilingan </w:t>
      </w:r>
      <w:r w:rsidRPr="003F6B8C">
        <w:rPr>
          <w:rFonts w:ascii="Times New Roman" w:hAnsi="Times New Roman" w:cs="Times New Roman"/>
          <w:sz w:val="28"/>
          <w:szCs w:val="28"/>
          <w:lang w:val="en-US"/>
        </w:rPr>
        <w:t xml:space="preserve">yechimlarni </w:t>
      </w:r>
      <w:r w:rsidRPr="003F6B8C">
        <w:rPr>
          <w:rFonts w:ascii="Times New Roman" w:hAnsi="Times New Roman" w:cs="Times New Roman"/>
          <w:sz w:val="28"/>
          <w:szCs w:val="28"/>
          <w:lang w:val="uz-Latn-UZ"/>
        </w:rPr>
        <w:t>to'g'riligini isbotlash</w:t>
      </w:r>
      <w:r>
        <w:rPr>
          <w:rFonts w:ascii="Times New Roman" w:hAnsi="Times New Roman" w:cs="Times New Roman"/>
          <w:sz w:val="28"/>
          <w:szCs w:val="28"/>
          <w:lang w:val="uz-Latn-UZ"/>
        </w:rPr>
        <w:t>.</w:t>
      </w:r>
      <w:r w:rsidRPr="003F6B8C">
        <w:rPr>
          <w:rFonts w:ascii="Times New Roman" w:hAnsi="Times New Roman" w:cs="Times New Roman"/>
          <w:sz w:val="28"/>
          <w:szCs w:val="28"/>
          <w:lang w:val="uz-Latn-UZ"/>
        </w:rPr>
        <w:t xml:space="preserve"> </w:t>
      </w:r>
      <w:r w:rsidRPr="003F6B8C">
        <w:rPr>
          <w:rFonts w:ascii="Times New Roman" w:hAnsi="Times New Roman" w:cs="Times New Roman"/>
          <w:sz w:val="28"/>
          <w:szCs w:val="28"/>
          <w:lang w:val="en-US"/>
        </w:rPr>
        <w:br/>
      </w:r>
    </w:p>
    <w:p w:rsidR="00D55302" w:rsidRDefault="00D55302" w:rsidP="003F6B8C">
      <w:pPr>
        <w:rPr>
          <w:rFonts w:ascii="Times New Roman" w:hAnsi="Times New Roman" w:cs="Times New Roman"/>
          <w:sz w:val="28"/>
          <w:szCs w:val="28"/>
          <w:lang w:val="uz-Latn-UZ"/>
        </w:rPr>
      </w:pPr>
      <w:r w:rsidRPr="003F6B8C">
        <w:rPr>
          <w:rFonts w:ascii="Times New Roman" w:hAnsi="Times New Roman" w:cs="Times New Roman"/>
          <w:sz w:val="28"/>
          <w:szCs w:val="28"/>
          <w:lang w:val="uz-Latn-UZ"/>
        </w:rPr>
        <w:lastRenderedPageBreak/>
        <w:t>"Tanqidiy fikrlash" atamasi</w:t>
      </w:r>
      <w:r w:rsidR="003F6B8C" w:rsidRPr="003F6B8C">
        <w:rPr>
          <w:rFonts w:ascii="Times New Roman" w:hAnsi="Times New Roman" w:cs="Times New Roman"/>
          <w:sz w:val="28"/>
          <w:szCs w:val="28"/>
          <w:lang w:val="uz-Latn-UZ"/>
        </w:rPr>
        <w:t>n</w:t>
      </w:r>
      <w:r w:rsidR="003F6B8C">
        <w:rPr>
          <w:rFonts w:ascii="Times New Roman" w:hAnsi="Times New Roman" w:cs="Times New Roman"/>
          <w:sz w:val="28"/>
          <w:szCs w:val="28"/>
          <w:lang w:val="uz-Latn-UZ"/>
        </w:rPr>
        <w:t>i</w:t>
      </w:r>
      <w:r w:rsidRPr="003F6B8C">
        <w:rPr>
          <w:rFonts w:ascii="Times New Roman" w:hAnsi="Times New Roman" w:cs="Times New Roman"/>
          <w:sz w:val="28"/>
          <w:szCs w:val="28"/>
          <w:lang w:val="uz-Latn-UZ"/>
        </w:rPr>
        <w:t xml:space="preserve"> </w:t>
      </w:r>
      <w:r w:rsidR="003F6B8C" w:rsidRPr="003F6B8C">
        <w:rPr>
          <w:rFonts w:ascii="Times New Roman" w:hAnsi="Times New Roman" w:cs="Times New Roman"/>
          <w:sz w:val="28"/>
          <w:szCs w:val="28"/>
          <w:lang w:val="uz-Latn-UZ"/>
        </w:rPr>
        <w:t>k</w:t>
      </w:r>
      <w:r w:rsidRPr="003F6B8C">
        <w:rPr>
          <w:rFonts w:ascii="Times New Roman" w:hAnsi="Times New Roman" w:cs="Times New Roman"/>
          <w:sz w:val="28"/>
          <w:szCs w:val="28"/>
          <w:lang w:val="uz-Latn-UZ"/>
        </w:rPr>
        <w:t>o'pincha atamani "reflektiv fikrlash" deb ishlatgan Dewey: "uni qo'llab-quvvatlaydigan asoslar va unga olib keladigan oqibatlar asosida har qanday e'tiqod yoki bilimning taxminiy shaklini faol, izchil va ehtiyotkorlik bilan ko'rib chiqish"</w:t>
      </w:r>
      <w:r w:rsidR="003F6B8C">
        <w:rPr>
          <w:rFonts w:ascii="Times New Roman" w:hAnsi="Times New Roman" w:cs="Times New Roman"/>
          <w:sz w:val="28"/>
          <w:szCs w:val="28"/>
          <w:lang w:val="uz-Latn-UZ"/>
        </w:rPr>
        <w:t xml:space="preserve"> – deb ta’riflagan</w:t>
      </w:r>
      <w:r w:rsidRPr="003F6B8C">
        <w:rPr>
          <w:rFonts w:ascii="Times New Roman" w:hAnsi="Times New Roman" w:cs="Times New Roman"/>
          <w:sz w:val="28"/>
          <w:szCs w:val="28"/>
          <w:lang w:val="uz-Latn-UZ"/>
        </w:rPr>
        <w:t>.</w:t>
      </w:r>
    </w:p>
    <w:p w:rsidR="003F6B8C" w:rsidRDefault="003F6B8C" w:rsidP="003F6B8C">
      <w:pPr>
        <w:rPr>
          <w:rFonts w:ascii="Times New Roman" w:hAnsi="Times New Roman" w:cs="Times New Roman"/>
          <w:sz w:val="28"/>
          <w:szCs w:val="28"/>
          <w:lang w:val="uz-Latn-UZ"/>
        </w:rPr>
      </w:pPr>
    </w:p>
    <w:p w:rsidR="003F6B8C" w:rsidRPr="003F6B8C" w:rsidRDefault="003F6B8C" w:rsidP="003F6B8C">
      <w:pPr>
        <w:rPr>
          <w:rFonts w:ascii="Times New Roman" w:hAnsi="Times New Roman" w:cs="Times New Roman"/>
          <w:sz w:val="28"/>
          <w:szCs w:val="28"/>
          <w:lang w:val="uz-Latn-UZ"/>
        </w:rPr>
      </w:pPr>
      <w:r>
        <w:rPr>
          <w:rFonts w:ascii="Times New Roman" w:hAnsi="Times New Roman" w:cs="Times New Roman"/>
          <w:sz w:val="28"/>
          <w:szCs w:val="28"/>
          <w:lang w:val="uz-Latn-UZ"/>
        </w:rPr>
        <w:t>Ya</w:t>
      </w:r>
      <w:r w:rsidR="002B0304">
        <w:rPr>
          <w:rFonts w:ascii="Times New Roman" w:hAnsi="Times New Roman" w:cs="Times New Roman"/>
          <w:sz w:val="28"/>
          <w:szCs w:val="28"/>
          <w:lang w:val="uz-Latn-UZ"/>
        </w:rPr>
        <w:t>’</w:t>
      </w:r>
      <w:r>
        <w:rPr>
          <w:rFonts w:ascii="Times New Roman" w:hAnsi="Times New Roman" w:cs="Times New Roman"/>
          <w:sz w:val="28"/>
          <w:szCs w:val="28"/>
          <w:lang w:val="uz-Latn-UZ"/>
        </w:rPr>
        <w:t>ni, t</w:t>
      </w:r>
      <w:r w:rsidRPr="003F6B8C">
        <w:rPr>
          <w:rFonts w:ascii="Times New Roman" w:hAnsi="Times New Roman" w:cs="Times New Roman"/>
          <w:sz w:val="28"/>
          <w:szCs w:val="28"/>
          <w:lang w:val="uz-Latn-UZ"/>
        </w:rPr>
        <w:t>anqidiy fikrlash - bu nimaga ishonish va nima qilish kerakligini hal qilishga qaratilgan aqlli reflektiv fikrlash.</w:t>
      </w:r>
      <w:r>
        <w:rPr>
          <w:rFonts w:ascii="Times New Roman" w:hAnsi="Times New Roman" w:cs="Times New Roman"/>
          <w:sz w:val="28"/>
          <w:szCs w:val="28"/>
          <w:lang w:val="uz-Latn-UZ"/>
        </w:rPr>
        <w:t xml:space="preserve"> </w:t>
      </w:r>
      <w:r w:rsidRPr="003F6B8C">
        <w:rPr>
          <w:rFonts w:ascii="Times New Roman" w:hAnsi="Times New Roman" w:cs="Times New Roman"/>
          <w:sz w:val="28"/>
          <w:szCs w:val="28"/>
          <w:lang w:val="uz-Latn-UZ"/>
        </w:rPr>
        <w:t>"Tanqidiy" so'zi (yunon tilidan olingan bo’lib "</w:t>
      </w:r>
      <w:r>
        <w:rPr>
          <w:rFonts w:ascii="Times New Roman" w:hAnsi="Times New Roman" w:cs="Times New Roman"/>
          <w:sz w:val="28"/>
          <w:szCs w:val="28"/>
          <w:lang w:val="uz-Latn-UZ"/>
        </w:rPr>
        <w:t>t</w:t>
      </w:r>
      <w:r w:rsidRPr="003F6B8C">
        <w:rPr>
          <w:rFonts w:ascii="Times New Roman" w:hAnsi="Times New Roman" w:cs="Times New Roman"/>
          <w:sz w:val="28"/>
          <w:szCs w:val="28"/>
          <w:lang w:val="uz-Latn-UZ"/>
        </w:rPr>
        <w:t>anqid" - hukm qilish san'ati va "kriterion" - hukm qilish</w:t>
      </w:r>
      <w:r w:rsidR="002B0304">
        <w:rPr>
          <w:rFonts w:ascii="Times New Roman" w:hAnsi="Times New Roman" w:cs="Times New Roman"/>
          <w:sz w:val="28"/>
          <w:szCs w:val="28"/>
          <w:lang w:val="uz-Latn-UZ"/>
        </w:rPr>
        <w:t xml:space="preserve"> vositasi so’zlaridan kelib chiqq</w:t>
      </w:r>
      <w:r w:rsidRPr="003F6B8C">
        <w:rPr>
          <w:rFonts w:ascii="Times New Roman" w:hAnsi="Times New Roman" w:cs="Times New Roman"/>
          <w:sz w:val="28"/>
          <w:szCs w:val="28"/>
          <w:lang w:val="uz-Latn-UZ"/>
        </w:rPr>
        <w:t>an</w:t>
      </w:r>
      <w:r>
        <w:rPr>
          <w:rFonts w:ascii="Times New Roman" w:hAnsi="Times New Roman" w:cs="Times New Roman"/>
          <w:sz w:val="28"/>
          <w:szCs w:val="28"/>
          <w:lang w:val="uz-Latn-UZ"/>
        </w:rPr>
        <w:t>, demak, t</w:t>
      </w:r>
      <w:r w:rsidRPr="003F6B8C">
        <w:rPr>
          <w:rFonts w:ascii="Times New Roman" w:hAnsi="Times New Roman" w:cs="Times New Roman"/>
          <w:sz w:val="28"/>
          <w:szCs w:val="28"/>
          <w:lang w:val="uz-Latn-UZ"/>
        </w:rPr>
        <w:t>anqidiy fikrlash - bu yo'naltirilgan fikrlash; mezonlarga asoslangan hukm qilish san'ati</w:t>
      </w:r>
      <w:r>
        <w:rPr>
          <w:rFonts w:ascii="Times New Roman" w:hAnsi="Times New Roman" w:cs="Times New Roman"/>
          <w:sz w:val="28"/>
          <w:szCs w:val="28"/>
          <w:lang w:val="uz-Latn-UZ"/>
        </w:rPr>
        <w:t>dir</w:t>
      </w:r>
      <w:r w:rsidRPr="003F6B8C">
        <w:rPr>
          <w:rFonts w:ascii="Times New Roman" w:hAnsi="Times New Roman" w:cs="Times New Roman"/>
          <w:sz w:val="28"/>
          <w:szCs w:val="28"/>
          <w:lang w:val="uz-Latn-UZ"/>
        </w:rPr>
        <w:t>.</w:t>
      </w:r>
    </w:p>
    <w:p w:rsidR="003F6B8C" w:rsidRDefault="003F6B8C" w:rsidP="00D55302">
      <w:pPr>
        <w:rPr>
          <w:rFonts w:ascii="Times New Roman" w:hAnsi="Times New Roman" w:cs="Times New Roman"/>
          <w:sz w:val="28"/>
          <w:szCs w:val="28"/>
          <w:lang w:val="uz-Latn-UZ"/>
        </w:rPr>
      </w:pPr>
    </w:p>
    <w:p w:rsidR="003F6B8C" w:rsidRDefault="003F6B8C" w:rsidP="00D55302">
      <w:pPr>
        <w:rPr>
          <w:rFonts w:ascii="Times New Roman" w:hAnsi="Times New Roman" w:cs="Times New Roman"/>
          <w:bCs/>
          <w:sz w:val="28"/>
          <w:szCs w:val="28"/>
          <w:lang w:val="uz-Latn-UZ"/>
        </w:rPr>
      </w:pPr>
      <w:r w:rsidRPr="003F6B8C">
        <w:rPr>
          <w:rFonts w:ascii="Times New Roman" w:hAnsi="Times New Roman" w:cs="Times New Roman"/>
          <w:bCs/>
          <w:sz w:val="28"/>
          <w:szCs w:val="28"/>
          <w:lang w:val="uz-Latn-UZ"/>
        </w:rPr>
        <w:t xml:space="preserve">D. </w:t>
      </w:r>
      <w:r w:rsidRPr="003F6B8C">
        <w:rPr>
          <w:rFonts w:ascii="Times New Roman" w:hAnsi="Times New Roman" w:cs="Times New Roman"/>
          <w:bCs/>
          <w:sz w:val="28"/>
          <w:szCs w:val="28"/>
          <w:lang w:val="en-US"/>
        </w:rPr>
        <w:t>K</w:t>
      </w:r>
      <w:r w:rsidRPr="003F6B8C">
        <w:rPr>
          <w:rFonts w:ascii="Times New Roman" w:hAnsi="Times New Roman" w:cs="Times New Roman"/>
          <w:bCs/>
          <w:sz w:val="28"/>
          <w:szCs w:val="28"/>
          <w:lang w:val="uz-Latn-UZ"/>
        </w:rPr>
        <w:t>l</w:t>
      </w:r>
      <w:r w:rsidRPr="003F6B8C">
        <w:rPr>
          <w:rFonts w:ascii="Times New Roman" w:hAnsi="Times New Roman" w:cs="Times New Roman"/>
          <w:bCs/>
          <w:sz w:val="28"/>
          <w:szCs w:val="28"/>
          <w:lang w:val="en-US"/>
        </w:rPr>
        <w:t>u</w:t>
      </w:r>
      <w:r w:rsidRPr="003F6B8C">
        <w:rPr>
          <w:rFonts w:ascii="Times New Roman" w:hAnsi="Times New Roman" w:cs="Times New Roman"/>
          <w:bCs/>
          <w:sz w:val="28"/>
          <w:szCs w:val="28"/>
          <w:lang w:val="uz-Latn-UZ"/>
        </w:rPr>
        <w:t xml:space="preserve">ster </w:t>
      </w:r>
      <w:r>
        <w:rPr>
          <w:rFonts w:ascii="Times New Roman" w:hAnsi="Times New Roman" w:cs="Times New Roman"/>
          <w:bCs/>
          <w:sz w:val="28"/>
          <w:szCs w:val="28"/>
          <w:lang w:val="uz-Latn-UZ"/>
        </w:rPr>
        <w:t>fikricha, t</w:t>
      </w:r>
      <w:r w:rsidRPr="003F6B8C">
        <w:rPr>
          <w:rFonts w:ascii="Times New Roman" w:hAnsi="Times New Roman" w:cs="Times New Roman"/>
          <w:bCs/>
          <w:sz w:val="28"/>
          <w:szCs w:val="28"/>
          <w:lang w:val="uz-Latn-UZ"/>
        </w:rPr>
        <w:t xml:space="preserve">anqidiy fikrlash 5 ta </w:t>
      </w:r>
      <w:r w:rsidRPr="003F6B8C">
        <w:rPr>
          <w:rFonts w:ascii="Times New Roman" w:hAnsi="Times New Roman" w:cs="Times New Roman"/>
          <w:bCs/>
          <w:sz w:val="28"/>
          <w:szCs w:val="28"/>
          <w:lang w:val="en-US"/>
        </w:rPr>
        <w:t xml:space="preserve">umumiy </w:t>
      </w:r>
      <w:r w:rsidRPr="003F6B8C">
        <w:rPr>
          <w:rFonts w:ascii="Times New Roman" w:hAnsi="Times New Roman" w:cs="Times New Roman"/>
          <w:bCs/>
          <w:sz w:val="28"/>
          <w:szCs w:val="28"/>
          <w:lang w:val="uz-Latn-UZ"/>
        </w:rPr>
        <w:t>xususiyat</w:t>
      </w:r>
      <w:r w:rsidRPr="003F6B8C">
        <w:rPr>
          <w:rFonts w:ascii="Times New Roman" w:hAnsi="Times New Roman" w:cs="Times New Roman"/>
          <w:bCs/>
          <w:sz w:val="28"/>
          <w:szCs w:val="28"/>
          <w:lang w:val="en-US"/>
        </w:rPr>
        <w:t>i</w:t>
      </w:r>
      <w:r w:rsidRPr="003F6B8C">
        <w:rPr>
          <w:rFonts w:ascii="Times New Roman" w:hAnsi="Times New Roman" w:cs="Times New Roman"/>
          <w:bCs/>
          <w:sz w:val="28"/>
          <w:szCs w:val="28"/>
          <w:lang w:val="uz-Latn-UZ"/>
        </w:rPr>
        <w:t xml:space="preserve"> </w:t>
      </w:r>
      <w:r>
        <w:rPr>
          <w:rFonts w:ascii="Times New Roman" w:hAnsi="Times New Roman" w:cs="Times New Roman"/>
          <w:bCs/>
          <w:sz w:val="28"/>
          <w:szCs w:val="28"/>
          <w:lang w:val="uz-Latn-UZ"/>
        </w:rPr>
        <w:t>mavud:</w:t>
      </w:r>
    </w:p>
    <w:p w:rsidR="003F6B8C" w:rsidRDefault="003F6B8C" w:rsidP="00093191">
      <w:pPr>
        <w:pStyle w:val="a5"/>
        <w:numPr>
          <w:ilvl w:val="0"/>
          <w:numId w:val="5"/>
        </w:numPr>
        <w:ind w:left="993" w:hanging="426"/>
        <w:rPr>
          <w:rFonts w:ascii="Times New Roman" w:hAnsi="Times New Roman" w:cs="Times New Roman"/>
          <w:bCs/>
          <w:sz w:val="28"/>
          <w:szCs w:val="28"/>
          <w:lang w:val="uz-Latn-UZ"/>
        </w:rPr>
      </w:pPr>
      <w:r w:rsidRPr="003F6B8C">
        <w:rPr>
          <w:rFonts w:ascii="Times New Roman" w:hAnsi="Times New Roman" w:cs="Times New Roman"/>
          <w:bCs/>
          <w:sz w:val="28"/>
          <w:szCs w:val="28"/>
          <w:lang w:val="uz-Latn-UZ"/>
        </w:rPr>
        <w:t xml:space="preserve">tanqidiy fikrlash - bu mustaqil fikrlash; </w:t>
      </w:r>
    </w:p>
    <w:p w:rsidR="003F6B8C" w:rsidRDefault="003F6B8C" w:rsidP="00093191">
      <w:pPr>
        <w:pStyle w:val="a5"/>
        <w:numPr>
          <w:ilvl w:val="0"/>
          <w:numId w:val="5"/>
        </w:numPr>
        <w:ind w:left="993" w:hanging="426"/>
        <w:rPr>
          <w:rFonts w:ascii="Times New Roman" w:hAnsi="Times New Roman" w:cs="Times New Roman"/>
          <w:bCs/>
          <w:sz w:val="28"/>
          <w:szCs w:val="28"/>
          <w:lang w:val="uz-Latn-UZ"/>
        </w:rPr>
      </w:pPr>
      <w:r w:rsidRPr="003F6B8C">
        <w:rPr>
          <w:rFonts w:ascii="Times New Roman" w:hAnsi="Times New Roman" w:cs="Times New Roman"/>
          <w:bCs/>
          <w:sz w:val="28"/>
          <w:szCs w:val="28"/>
          <w:lang w:val="uz-Latn-UZ"/>
        </w:rPr>
        <w:t xml:space="preserve">axborot - tanqidiy fikrlashning oxirgi nuqtasi </w:t>
      </w:r>
      <w:r>
        <w:rPr>
          <w:rFonts w:ascii="Times New Roman" w:hAnsi="Times New Roman" w:cs="Times New Roman"/>
          <w:bCs/>
          <w:sz w:val="28"/>
          <w:szCs w:val="28"/>
          <w:lang w:val="uz-Latn-UZ"/>
        </w:rPr>
        <w:t>emas, balki boshlanish nuqtasi;</w:t>
      </w:r>
    </w:p>
    <w:p w:rsidR="003F6B8C" w:rsidRDefault="003F6B8C" w:rsidP="00093191">
      <w:pPr>
        <w:pStyle w:val="a5"/>
        <w:numPr>
          <w:ilvl w:val="0"/>
          <w:numId w:val="5"/>
        </w:numPr>
        <w:ind w:left="993" w:hanging="426"/>
        <w:rPr>
          <w:rFonts w:ascii="Times New Roman" w:hAnsi="Times New Roman" w:cs="Times New Roman"/>
          <w:bCs/>
          <w:sz w:val="28"/>
          <w:szCs w:val="28"/>
          <w:lang w:val="uz-Latn-UZ"/>
        </w:rPr>
      </w:pPr>
      <w:r w:rsidRPr="003F6B8C">
        <w:rPr>
          <w:rFonts w:ascii="Times New Roman" w:hAnsi="Times New Roman" w:cs="Times New Roman"/>
          <w:bCs/>
          <w:sz w:val="28"/>
          <w:szCs w:val="28"/>
          <w:lang w:val="uz-Latn-UZ"/>
        </w:rPr>
        <w:t xml:space="preserve">tanqidiy fikrlash savollar berish va hal qilinishi kerak bo'lgan muammolarni aniqlashdan boshlanadi; </w:t>
      </w:r>
    </w:p>
    <w:p w:rsidR="003F6B8C" w:rsidRDefault="003F6B8C" w:rsidP="00093191">
      <w:pPr>
        <w:pStyle w:val="a5"/>
        <w:numPr>
          <w:ilvl w:val="0"/>
          <w:numId w:val="5"/>
        </w:numPr>
        <w:ind w:left="993" w:hanging="426"/>
        <w:rPr>
          <w:rFonts w:ascii="Times New Roman" w:hAnsi="Times New Roman" w:cs="Times New Roman"/>
          <w:bCs/>
          <w:sz w:val="28"/>
          <w:szCs w:val="28"/>
          <w:lang w:val="uz-Latn-UZ"/>
        </w:rPr>
      </w:pPr>
      <w:r w:rsidRPr="003F6B8C">
        <w:rPr>
          <w:rFonts w:ascii="Times New Roman" w:hAnsi="Times New Roman" w:cs="Times New Roman"/>
          <w:bCs/>
          <w:sz w:val="28"/>
          <w:szCs w:val="28"/>
          <w:lang w:val="uz-Latn-UZ"/>
        </w:rPr>
        <w:t xml:space="preserve">tanqidiy fikrlash ishonchli dalillarga intiladi; </w:t>
      </w:r>
    </w:p>
    <w:p w:rsidR="003F6B8C" w:rsidRPr="003F6B8C" w:rsidRDefault="003F6B8C" w:rsidP="00093191">
      <w:pPr>
        <w:pStyle w:val="a5"/>
        <w:numPr>
          <w:ilvl w:val="0"/>
          <w:numId w:val="5"/>
        </w:numPr>
        <w:ind w:left="993" w:hanging="426"/>
        <w:rPr>
          <w:rFonts w:ascii="Times New Roman" w:hAnsi="Times New Roman" w:cs="Times New Roman"/>
          <w:bCs/>
          <w:sz w:val="28"/>
          <w:szCs w:val="28"/>
          <w:lang w:val="uz-Latn-UZ"/>
        </w:rPr>
      </w:pPr>
      <w:r w:rsidRPr="003F6B8C">
        <w:rPr>
          <w:rFonts w:ascii="Times New Roman" w:hAnsi="Times New Roman" w:cs="Times New Roman"/>
          <w:bCs/>
          <w:sz w:val="28"/>
          <w:szCs w:val="28"/>
          <w:lang w:val="uz-Latn-UZ"/>
        </w:rPr>
        <w:t>tanqidiy fikrlash - bu ijtimoiy tafakkur</w:t>
      </w:r>
      <w:r w:rsidR="002B0304">
        <w:rPr>
          <w:rFonts w:ascii="Times New Roman" w:hAnsi="Times New Roman" w:cs="Times New Roman"/>
          <w:bCs/>
          <w:sz w:val="28"/>
          <w:szCs w:val="28"/>
          <w:lang w:val="uz-Latn-UZ"/>
        </w:rPr>
        <w:t xml:space="preserve"> </w:t>
      </w:r>
      <w:r w:rsidRPr="003F6B8C">
        <w:rPr>
          <w:rFonts w:ascii="Times New Roman" w:hAnsi="Times New Roman" w:cs="Times New Roman"/>
          <w:bCs/>
          <w:sz w:val="28"/>
          <w:szCs w:val="28"/>
          <w:lang w:val="uz-Latn-UZ"/>
        </w:rPr>
        <w:t>hukm qilish san'ati.</w:t>
      </w:r>
    </w:p>
    <w:p w:rsidR="003F6B8C" w:rsidRPr="001455D3" w:rsidRDefault="001455D3" w:rsidP="00093191">
      <w:pPr>
        <w:pStyle w:val="a5"/>
        <w:numPr>
          <w:ilvl w:val="0"/>
          <w:numId w:val="3"/>
        </w:numPr>
        <w:spacing w:before="480" w:after="240"/>
        <w:ind w:left="992" w:hanging="567"/>
        <w:contextualSpacing w:val="0"/>
        <w:rPr>
          <w:rFonts w:ascii="Times New Roman" w:hAnsi="Times New Roman" w:cs="Times New Roman"/>
          <w:b/>
          <w:bCs/>
          <w:sz w:val="28"/>
          <w:szCs w:val="28"/>
          <w:lang w:val="en-US"/>
        </w:rPr>
      </w:pPr>
      <w:r w:rsidRPr="001455D3">
        <w:rPr>
          <w:rFonts w:ascii="Times New Roman" w:hAnsi="Times New Roman" w:cs="Times New Roman"/>
          <w:b/>
          <w:bCs/>
          <w:sz w:val="28"/>
          <w:szCs w:val="28"/>
          <w:lang w:val="uz-Latn-UZ"/>
        </w:rPr>
        <w:t>TANQIDIY FIKRLASH</w:t>
      </w:r>
      <w:r w:rsidRPr="001455D3">
        <w:rPr>
          <w:rFonts w:ascii="Times New Roman" w:hAnsi="Times New Roman" w:cs="Times New Roman"/>
          <w:b/>
          <w:bCs/>
          <w:sz w:val="28"/>
          <w:szCs w:val="28"/>
          <w:lang w:val="en-US"/>
        </w:rPr>
        <w:t>NING O’ZIGA HOS HUSUYSIYATLARI</w:t>
      </w:r>
    </w:p>
    <w:p w:rsidR="001455D3" w:rsidRPr="001455D3" w:rsidRDefault="001455D3" w:rsidP="001455D3">
      <w:pPr>
        <w:spacing w:before="240"/>
        <w:ind w:left="425" w:firstLine="0"/>
        <w:rPr>
          <w:rFonts w:ascii="Times New Roman" w:hAnsi="Times New Roman" w:cs="Times New Roman"/>
          <w:bCs/>
          <w:sz w:val="28"/>
          <w:szCs w:val="28"/>
          <w:lang w:val="en-US"/>
        </w:rPr>
      </w:pPr>
      <w:r>
        <w:rPr>
          <w:rFonts w:ascii="Times New Roman" w:hAnsi="Times New Roman" w:cs="Times New Roman"/>
          <w:bCs/>
          <w:sz w:val="28"/>
          <w:szCs w:val="28"/>
          <w:lang w:val="uz-Latn-UZ"/>
        </w:rPr>
        <w:t>T</w:t>
      </w:r>
      <w:r w:rsidRPr="001455D3">
        <w:rPr>
          <w:rFonts w:ascii="Times New Roman" w:hAnsi="Times New Roman" w:cs="Times New Roman"/>
          <w:bCs/>
          <w:sz w:val="28"/>
          <w:szCs w:val="28"/>
          <w:lang w:val="uz-Latn-UZ"/>
        </w:rPr>
        <w:t>anqidiy fikrlash</w:t>
      </w:r>
      <w:r w:rsidRPr="001455D3">
        <w:rPr>
          <w:rFonts w:ascii="Times New Roman" w:hAnsi="Times New Roman" w:cs="Times New Roman"/>
          <w:bCs/>
          <w:sz w:val="28"/>
          <w:szCs w:val="28"/>
          <w:lang w:val="en-US"/>
        </w:rPr>
        <w:t>ning o’ziga hos husuysiyatlari</w:t>
      </w:r>
      <w:r>
        <w:rPr>
          <w:rFonts w:ascii="Times New Roman" w:hAnsi="Times New Roman" w:cs="Times New Roman"/>
          <w:bCs/>
          <w:sz w:val="28"/>
          <w:szCs w:val="28"/>
          <w:lang w:val="en-US"/>
        </w:rPr>
        <w:t xml:space="preserve"> mavjud va ular quyidagicha:</w:t>
      </w:r>
    </w:p>
    <w:p w:rsidR="001455D3" w:rsidRDefault="001455D3" w:rsidP="00093191">
      <w:pPr>
        <w:pStyle w:val="a5"/>
        <w:numPr>
          <w:ilvl w:val="0"/>
          <w:numId w:val="6"/>
        </w:numPr>
        <w:rPr>
          <w:rFonts w:ascii="Times New Roman" w:hAnsi="Times New Roman" w:cs="Times New Roman"/>
          <w:bCs/>
          <w:sz w:val="28"/>
          <w:szCs w:val="28"/>
          <w:lang w:val="uz-Latn-UZ"/>
        </w:rPr>
      </w:pPr>
      <w:r w:rsidRPr="001455D3">
        <w:rPr>
          <w:rFonts w:ascii="Times New Roman" w:hAnsi="Times New Roman" w:cs="Times New Roman"/>
          <w:bCs/>
          <w:sz w:val="28"/>
          <w:szCs w:val="28"/>
          <w:lang w:val="uz-Latn-UZ"/>
        </w:rPr>
        <w:t>Baholash</w:t>
      </w:r>
    </w:p>
    <w:p w:rsidR="001455D3" w:rsidRDefault="001455D3" w:rsidP="00093191">
      <w:pPr>
        <w:pStyle w:val="a5"/>
        <w:numPr>
          <w:ilvl w:val="0"/>
          <w:numId w:val="6"/>
        </w:numPr>
        <w:rPr>
          <w:rFonts w:ascii="Times New Roman" w:hAnsi="Times New Roman" w:cs="Times New Roman"/>
          <w:bCs/>
          <w:sz w:val="28"/>
          <w:szCs w:val="28"/>
          <w:lang w:val="uz-Latn-UZ"/>
        </w:rPr>
      </w:pPr>
      <w:r w:rsidRPr="001455D3">
        <w:rPr>
          <w:rFonts w:ascii="Times New Roman" w:hAnsi="Times New Roman" w:cs="Times New Roman"/>
          <w:bCs/>
          <w:sz w:val="28"/>
          <w:szCs w:val="28"/>
          <w:lang w:val="uz-Latn-UZ"/>
        </w:rPr>
        <w:t xml:space="preserve">Yangi g'oyalarga ochiqlik </w:t>
      </w:r>
    </w:p>
    <w:p w:rsidR="001455D3" w:rsidRDefault="001455D3" w:rsidP="00093191">
      <w:pPr>
        <w:pStyle w:val="a5"/>
        <w:numPr>
          <w:ilvl w:val="0"/>
          <w:numId w:val="6"/>
        </w:numPr>
        <w:rPr>
          <w:rFonts w:ascii="Times New Roman" w:hAnsi="Times New Roman" w:cs="Times New Roman"/>
          <w:bCs/>
          <w:sz w:val="28"/>
          <w:szCs w:val="28"/>
          <w:lang w:val="uz-Latn-UZ"/>
        </w:rPr>
      </w:pPr>
      <w:r w:rsidRPr="001455D3">
        <w:rPr>
          <w:rFonts w:ascii="Times New Roman" w:hAnsi="Times New Roman" w:cs="Times New Roman"/>
          <w:bCs/>
          <w:sz w:val="28"/>
          <w:szCs w:val="28"/>
          <w:lang w:val="uz-Latn-UZ"/>
        </w:rPr>
        <w:t xml:space="preserve">Vaziyatni yaxlit tekshirish </w:t>
      </w:r>
    </w:p>
    <w:p w:rsidR="001455D3" w:rsidRDefault="001455D3" w:rsidP="00093191">
      <w:pPr>
        <w:pStyle w:val="a5"/>
        <w:numPr>
          <w:ilvl w:val="0"/>
          <w:numId w:val="6"/>
        </w:numPr>
        <w:rPr>
          <w:rFonts w:ascii="Times New Roman" w:hAnsi="Times New Roman" w:cs="Times New Roman"/>
          <w:bCs/>
          <w:sz w:val="28"/>
          <w:szCs w:val="28"/>
          <w:lang w:val="uz-Latn-UZ"/>
        </w:rPr>
      </w:pPr>
      <w:r w:rsidRPr="001455D3">
        <w:rPr>
          <w:rFonts w:ascii="Times New Roman" w:hAnsi="Times New Roman" w:cs="Times New Roman"/>
          <w:bCs/>
          <w:sz w:val="28"/>
          <w:szCs w:val="28"/>
          <w:lang w:val="uz-Latn-UZ"/>
        </w:rPr>
        <w:t xml:space="preserve">Ko'p tomonlama tahlilga intilish </w:t>
      </w:r>
    </w:p>
    <w:p w:rsidR="003C1F72" w:rsidRPr="001455D3" w:rsidRDefault="001455D3" w:rsidP="00093191">
      <w:pPr>
        <w:pStyle w:val="a5"/>
        <w:numPr>
          <w:ilvl w:val="0"/>
          <w:numId w:val="6"/>
        </w:numPr>
        <w:rPr>
          <w:rFonts w:ascii="Times New Roman" w:hAnsi="Times New Roman" w:cs="Times New Roman"/>
          <w:bCs/>
          <w:sz w:val="28"/>
          <w:szCs w:val="28"/>
          <w:lang w:val="uz-Latn-UZ"/>
        </w:rPr>
      </w:pPr>
      <w:r>
        <w:rPr>
          <w:rFonts w:ascii="Times New Roman" w:hAnsi="Times New Roman" w:cs="Times New Roman"/>
          <w:bCs/>
          <w:sz w:val="28"/>
          <w:szCs w:val="28"/>
          <w:lang w:val="uz-Latn-UZ"/>
        </w:rPr>
        <w:t>K</w:t>
      </w:r>
      <w:r w:rsidRPr="001455D3">
        <w:rPr>
          <w:rFonts w:ascii="Times New Roman" w:hAnsi="Times New Roman" w:cs="Times New Roman"/>
          <w:bCs/>
          <w:sz w:val="28"/>
          <w:szCs w:val="28"/>
          <w:lang w:val="uz-Latn-UZ"/>
        </w:rPr>
        <w:t>o’p variantlik yondashuv nuqtai nazardan qarash.</w:t>
      </w:r>
    </w:p>
    <w:p w:rsidR="001455D3" w:rsidRDefault="001455D3" w:rsidP="00D55302">
      <w:pPr>
        <w:rPr>
          <w:rFonts w:ascii="Times New Roman" w:hAnsi="Times New Roman" w:cs="Times New Roman"/>
          <w:sz w:val="28"/>
          <w:szCs w:val="28"/>
          <w:lang w:val="uz-Latn-UZ"/>
        </w:rPr>
      </w:pPr>
      <w:r>
        <w:rPr>
          <w:rFonts w:ascii="Times New Roman" w:hAnsi="Times New Roman" w:cs="Times New Roman"/>
          <w:sz w:val="28"/>
          <w:szCs w:val="28"/>
          <w:lang w:val="uz-Latn-UZ"/>
        </w:rPr>
        <w:t>T</w:t>
      </w:r>
      <w:r w:rsidR="00D55302" w:rsidRPr="003F6B8C">
        <w:rPr>
          <w:rFonts w:ascii="Times New Roman" w:hAnsi="Times New Roman" w:cs="Times New Roman"/>
          <w:sz w:val="28"/>
          <w:szCs w:val="28"/>
          <w:lang w:val="uz-Latn-UZ"/>
        </w:rPr>
        <w:t>anqidiy fikrlash masalasi aniqroq qili</w:t>
      </w:r>
      <w:r>
        <w:rPr>
          <w:rFonts w:ascii="Times New Roman" w:hAnsi="Times New Roman" w:cs="Times New Roman"/>
          <w:sz w:val="28"/>
          <w:szCs w:val="28"/>
          <w:lang w:val="uz-Latn-UZ"/>
        </w:rPr>
        <w:t xml:space="preserve">nganda </w:t>
      </w:r>
      <w:r w:rsidR="00D55302" w:rsidRPr="003F6B8C">
        <w:rPr>
          <w:rFonts w:ascii="Times New Roman" w:hAnsi="Times New Roman" w:cs="Times New Roman"/>
          <w:sz w:val="28"/>
          <w:szCs w:val="28"/>
          <w:lang w:val="uz-Latn-UZ"/>
        </w:rPr>
        <w:t xml:space="preserve">zaif va kuchli </w:t>
      </w:r>
      <w:r>
        <w:rPr>
          <w:rFonts w:ascii="Times New Roman" w:hAnsi="Times New Roman" w:cs="Times New Roman"/>
          <w:sz w:val="28"/>
          <w:szCs w:val="28"/>
          <w:lang w:val="uz-Latn-UZ"/>
        </w:rPr>
        <w:t>tomonlariga ajratish mumkin</w:t>
      </w:r>
      <w:r w:rsidR="00D55302" w:rsidRPr="003F6B8C">
        <w:rPr>
          <w:rFonts w:ascii="Times New Roman" w:hAnsi="Times New Roman" w:cs="Times New Roman"/>
          <w:sz w:val="28"/>
          <w:szCs w:val="28"/>
          <w:lang w:val="uz-Latn-UZ"/>
        </w:rPr>
        <w:t xml:space="preserve">. </w:t>
      </w:r>
      <w:r w:rsidRPr="001455D3">
        <w:rPr>
          <w:rFonts w:ascii="Times New Roman" w:hAnsi="Times New Roman" w:cs="Times New Roman"/>
          <w:sz w:val="28"/>
          <w:szCs w:val="28"/>
          <w:lang w:val="uz-Latn-UZ"/>
        </w:rPr>
        <w:t>Z</w:t>
      </w:r>
      <w:r w:rsidR="00D55302" w:rsidRPr="001455D3">
        <w:rPr>
          <w:rFonts w:ascii="Times New Roman" w:hAnsi="Times New Roman" w:cs="Times New Roman"/>
          <w:sz w:val="28"/>
          <w:szCs w:val="28"/>
          <w:lang w:val="uz-Latn-UZ"/>
        </w:rPr>
        <w:t xml:space="preserve">aif ma'noda tanqidiy fikrlashni yuqori malakali, ammo o'z manfaatlari bilan </w:t>
      </w:r>
      <w:r w:rsidRPr="001455D3">
        <w:rPr>
          <w:rFonts w:ascii="Times New Roman" w:hAnsi="Times New Roman" w:cs="Times New Roman"/>
          <w:sz w:val="28"/>
          <w:szCs w:val="28"/>
          <w:lang w:val="uz-Latn-UZ"/>
        </w:rPr>
        <w:t>x</w:t>
      </w:r>
      <w:r>
        <w:rPr>
          <w:rFonts w:ascii="Times New Roman" w:hAnsi="Times New Roman" w:cs="Times New Roman"/>
          <w:sz w:val="28"/>
          <w:szCs w:val="28"/>
          <w:lang w:val="uz-Latn-UZ"/>
        </w:rPr>
        <w:t xml:space="preserve">arakat </w:t>
      </w:r>
      <w:r w:rsidR="002B0304">
        <w:rPr>
          <w:rFonts w:ascii="Times New Roman" w:hAnsi="Times New Roman" w:cs="Times New Roman"/>
          <w:sz w:val="28"/>
          <w:szCs w:val="28"/>
          <w:lang w:val="uz-Latn-UZ"/>
        </w:rPr>
        <w:t>q</w:t>
      </w:r>
      <w:r>
        <w:rPr>
          <w:rFonts w:ascii="Times New Roman" w:hAnsi="Times New Roman" w:cs="Times New Roman"/>
          <w:sz w:val="28"/>
          <w:szCs w:val="28"/>
          <w:lang w:val="uz-Latn-UZ"/>
        </w:rPr>
        <w:t xml:space="preserve">iluvchi </w:t>
      </w:r>
      <w:r w:rsidR="00D55302" w:rsidRPr="001455D3">
        <w:rPr>
          <w:rFonts w:ascii="Times New Roman" w:hAnsi="Times New Roman" w:cs="Times New Roman"/>
          <w:sz w:val="28"/>
          <w:szCs w:val="28"/>
          <w:lang w:val="uz-Latn-UZ"/>
        </w:rPr>
        <w:t xml:space="preserve">va o'z harakatlarining axloqiy oqibatlari haqida jiddiy o'ylamaydigan, xudbin motivatsiyaga ega bo'lgan </w:t>
      </w:r>
      <w:r>
        <w:rPr>
          <w:rFonts w:ascii="Times New Roman" w:hAnsi="Times New Roman" w:cs="Times New Roman"/>
          <w:sz w:val="28"/>
          <w:szCs w:val="28"/>
          <w:lang w:val="uz-Latn-UZ"/>
        </w:rPr>
        <w:t>yolg’on</w:t>
      </w:r>
      <w:r w:rsidR="00D55302" w:rsidRPr="001455D3">
        <w:rPr>
          <w:rFonts w:ascii="Times New Roman" w:hAnsi="Times New Roman" w:cs="Times New Roman"/>
          <w:sz w:val="28"/>
          <w:szCs w:val="28"/>
          <w:lang w:val="uz-Latn-UZ"/>
        </w:rPr>
        <w:t xml:space="preserve">-intellektual fikrlash sifatida belgilaydi. Bunday </w:t>
      </w:r>
      <w:r w:rsidRPr="001455D3">
        <w:rPr>
          <w:rFonts w:ascii="Times New Roman" w:hAnsi="Times New Roman" w:cs="Times New Roman"/>
          <w:sz w:val="28"/>
          <w:szCs w:val="28"/>
          <w:lang w:val="uz-Latn-UZ"/>
        </w:rPr>
        <w:t>od</w:t>
      </w:r>
      <w:r>
        <w:rPr>
          <w:rFonts w:ascii="Times New Roman" w:hAnsi="Times New Roman" w:cs="Times New Roman"/>
          <w:sz w:val="28"/>
          <w:szCs w:val="28"/>
          <w:lang w:val="uz-Latn-UZ"/>
        </w:rPr>
        <w:t xml:space="preserve">amlar </w:t>
      </w:r>
      <w:r w:rsidR="00D55302" w:rsidRPr="001455D3">
        <w:rPr>
          <w:rFonts w:ascii="Times New Roman" w:hAnsi="Times New Roman" w:cs="Times New Roman"/>
          <w:sz w:val="28"/>
          <w:szCs w:val="28"/>
          <w:lang w:val="uz-Latn-UZ"/>
        </w:rPr>
        <w:t xml:space="preserve">ko'pincha juda bilimdon, lekin o'z bilimlarini adolatsiz va xudbin maqsadlarga </w:t>
      </w:r>
      <w:r>
        <w:rPr>
          <w:rFonts w:ascii="Times New Roman" w:hAnsi="Times New Roman" w:cs="Times New Roman"/>
          <w:sz w:val="28"/>
          <w:szCs w:val="28"/>
          <w:lang w:val="uz-Latn-UZ"/>
        </w:rPr>
        <w:t>ishlatishga qodir</w:t>
      </w:r>
      <w:r w:rsidR="00D55302" w:rsidRPr="001455D3">
        <w:rPr>
          <w:rFonts w:ascii="Times New Roman" w:hAnsi="Times New Roman" w:cs="Times New Roman"/>
          <w:sz w:val="28"/>
          <w:szCs w:val="28"/>
          <w:lang w:val="uz-Latn-UZ"/>
        </w:rPr>
        <w:t xml:space="preserve">. </w:t>
      </w:r>
    </w:p>
    <w:p w:rsidR="0052466C" w:rsidRDefault="0052466C" w:rsidP="00D55302">
      <w:pPr>
        <w:rPr>
          <w:rFonts w:ascii="Times New Roman" w:hAnsi="Times New Roman" w:cs="Times New Roman"/>
          <w:sz w:val="28"/>
          <w:szCs w:val="28"/>
          <w:lang w:val="uz-Latn-UZ"/>
        </w:rPr>
      </w:pPr>
    </w:p>
    <w:p w:rsidR="00D55302" w:rsidRPr="001455D3" w:rsidRDefault="00D55302" w:rsidP="00D55302">
      <w:pPr>
        <w:rPr>
          <w:rFonts w:ascii="Times New Roman" w:hAnsi="Times New Roman" w:cs="Times New Roman"/>
          <w:sz w:val="28"/>
          <w:szCs w:val="28"/>
          <w:lang w:val="uz-Latn-UZ"/>
        </w:rPr>
      </w:pPr>
      <w:r w:rsidRPr="001455D3">
        <w:rPr>
          <w:rFonts w:ascii="Times New Roman" w:hAnsi="Times New Roman" w:cs="Times New Roman"/>
          <w:sz w:val="28"/>
          <w:szCs w:val="28"/>
          <w:lang w:val="uz-Latn-UZ"/>
        </w:rPr>
        <w:t>Boshqa tomondan, kuchli ma'noda tanqidiy fikrlash</w:t>
      </w:r>
      <w:r w:rsidR="001455D3" w:rsidRPr="001455D3">
        <w:rPr>
          <w:rFonts w:ascii="Times New Roman" w:hAnsi="Times New Roman" w:cs="Times New Roman"/>
          <w:sz w:val="28"/>
          <w:szCs w:val="28"/>
          <w:lang w:val="uz-Latn-UZ"/>
        </w:rPr>
        <w:t xml:space="preserve"> </w:t>
      </w:r>
      <w:r w:rsidRPr="001455D3">
        <w:rPr>
          <w:rFonts w:ascii="Times New Roman" w:hAnsi="Times New Roman" w:cs="Times New Roman"/>
          <w:sz w:val="28"/>
          <w:szCs w:val="28"/>
          <w:lang w:val="uz-Latn-UZ"/>
        </w:rPr>
        <w:t>-</w:t>
      </w:r>
      <w:r w:rsidR="001455D3">
        <w:rPr>
          <w:rFonts w:ascii="Times New Roman" w:hAnsi="Times New Roman" w:cs="Times New Roman"/>
          <w:sz w:val="28"/>
          <w:szCs w:val="28"/>
          <w:lang w:val="uz-Latn-UZ"/>
        </w:rPr>
        <w:t xml:space="preserve"> </w:t>
      </w:r>
      <w:r w:rsidRPr="001455D3">
        <w:rPr>
          <w:rFonts w:ascii="Times New Roman" w:hAnsi="Times New Roman" w:cs="Times New Roman"/>
          <w:sz w:val="28"/>
          <w:szCs w:val="28"/>
          <w:lang w:val="uz-Latn-UZ"/>
        </w:rPr>
        <w:t>bu egosentrik moyilliksiz ob'ektiv o'rganish uchun muammolarning mantig'iga kiradigan shaxsning fikrlashi. Shu ma'noda tanqidiy fikrlash haqiqatga bo'lgan to'siqlarni to'g'ri bartaraf etishga qaratila</w:t>
      </w:r>
      <w:r w:rsidR="001455D3" w:rsidRPr="001455D3">
        <w:rPr>
          <w:rFonts w:ascii="Times New Roman" w:hAnsi="Times New Roman" w:cs="Times New Roman"/>
          <w:sz w:val="28"/>
          <w:szCs w:val="28"/>
          <w:lang w:val="uz-Latn-UZ"/>
        </w:rPr>
        <w:t>d</w:t>
      </w:r>
      <w:r w:rsidR="001455D3">
        <w:rPr>
          <w:rFonts w:ascii="Times New Roman" w:hAnsi="Times New Roman" w:cs="Times New Roman"/>
          <w:sz w:val="28"/>
          <w:szCs w:val="28"/>
          <w:lang w:val="uz-Latn-UZ"/>
        </w:rPr>
        <w:t>i.</w:t>
      </w:r>
    </w:p>
    <w:p w:rsidR="001455D3" w:rsidRPr="002B0304" w:rsidRDefault="001455D3" w:rsidP="00D55302">
      <w:pPr>
        <w:rPr>
          <w:rFonts w:ascii="Times New Roman" w:hAnsi="Times New Roman" w:cs="Times New Roman"/>
          <w:sz w:val="28"/>
          <w:szCs w:val="28"/>
          <w:lang w:val="uz-Latn-UZ"/>
        </w:rPr>
      </w:pPr>
    </w:p>
    <w:p w:rsidR="00D55302" w:rsidRPr="002B0304" w:rsidRDefault="00D55302" w:rsidP="00D55302">
      <w:pPr>
        <w:rPr>
          <w:rFonts w:ascii="Times New Roman" w:hAnsi="Times New Roman" w:cs="Times New Roman"/>
          <w:b/>
          <w:sz w:val="28"/>
          <w:szCs w:val="28"/>
          <w:lang w:val="uz-Latn-UZ"/>
        </w:rPr>
      </w:pPr>
      <w:r w:rsidRPr="002B0304">
        <w:rPr>
          <w:rFonts w:ascii="Times New Roman" w:hAnsi="Times New Roman" w:cs="Times New Roman"/>
          <w:b/>
          <w:sz w:val="28"/>
          <w:szCs w:val="28"/>
          <w:lang w:val="uz-Latn-UZ"/>
        </w:rPr>
        <w:t>Tarkibi</w:t>
      </w:r>
    </w:p>
    <w:p w:rsidR="001455D3" w:rsidRPr="002B0304" w:rsidRDefault="00D55302" w:rsidP="00D55302">
      <w:pPr>
        <w:rPr>
          <w:rFonts w:ascii="Times New Roman" w:hAnsi="Times New Roman" w:cs="Times New Roman"/>
          <w:sz w:val="28"/>
          <w:szCs w:val="28"/>
          <w:lang w:val="uz-Latn-UZ"/>
        </w:rPr>
      </w:pPr>
      <w:r w:rsidRPr="002B0304">
        <w:rPr>
          <w:rFonts w:ascii="Times New Roman" w:hAnsi="Times New Roman" w:cs="Times New Roman"/>
          <w:sz w:val="28"/>
          <w:szCs w:val="28"/>
          <w:lang w:val="uz-Latn-UZ"/>
        </w:rPr>
        <w:t xml:space="preserve">Tanqidiy fikrlash uchun zarur bo'lgan asosiy ko'nikmalar to'plami </w:t>
      </w:r>
      <w:r w:rsidR="001455D3" w:rsidRPr="002B0304">
        <w:rPr>
          <w:rFonts w:ascii="Times New Roman" w:hAnsi="Times New Roman" w:cs="Times New Roman"/>
          <w:sz w:val="28"/>
          <w:szCs w:val="28"/>
          <w:lang w:val="uz-Latn-UZ"/>
        </w:rPr>
        <w:t xml:space="preserve">o'z ichiga </w:t>
      </w:r>
      <w:r w:rsidR="002B0304">
        <w:rPr>
          <w:rFonts w:ascii="Times New Roman" w:hAnsi="Times New Roman" w:cs="Times New Roman"/>
          <w:sz w:val="28"/>
          <w:szCs w:val="28"/>
          <w:lang w:val="uz-Latn-UZ"/>
        </w:rPr>
        <w:t>q</w:t>
      </w:r>
      <w:r w:rsidR="001455D3" w:rsidRPr="002B0304">
        <w:rPr>
          <w:rFonts w:ascii="Times New Roman" w:hAnsi="Times New Roman" w:cs="Times New Roman"/>
          <w:sz w:val="28"/>
          <w:szCs w:val="28"/>
          <w:lang w:val="uz-Latn-UZ"/>
        </w:rPr>
        <w:t>uyidagilarni oladi:</w:t>
      </w:r>
    </w:p>
    <w:p w:rsidR="001455D3" w:rsidRDefault="00D55302" w:rsidP="00093191">
      <w:pPr>
        <w:pStyle w:val="a5"/>
        <w:numPr>
          <w:ilvl w:val="0"/>
          <w:numId w:val="7"/>
        </w:numPr>
        <w:rPr>
          <w:rFonts w:ascii="Times New Roman" w:hAnsi="Times New Roman" w:cs="Times New Roman"/>
          <w:sz w:val="28"/>
          <w:szCs w:val="28"/>
          <w:lang w:val="en-US"/>
        </w:rPr>
      </w:pPr>
      <w:r w:rsidRPr="001455D3">
        <w:rPr>
          <w:rFonts w:ascii="Times New Roman" w:hAnsi="Times New Roman" w:cs="Times New Roman"/>
          <w:sz w:val="28"/>
          <w:szCs w:val="28"/>
          <w:lang w:val="en-US"/>
        </w:rPr>
        <w:t xml:space="preserve">kuzatuv, </w:t>
      </w:r>
    </w:p>
    <w:p w:rsidR="001455D3" w:rsidRDefault="00D55302" w:rsidP="00093191">
      <w:pPr>
        <w:pStyle w:val="a5"/>
        <w:numPr>
          <w:ilvl w:val="0"/>
          <w:numId w:val="7"/>
        </w:numPr>
        <w:rPr>
          <w:rFonts w:ascii="Times New Roman" w:hAnsi="Times New Roman" w:cs="Times New Roman"/>
          <w:sz w:val="28"/>
          <w:szCs w:val="28"/>
          <w:lang w:val="en-US"/>
        </w:rPr>
      </w:pPr>
      <w:r w:rsidRPr="001455D3">
        <w:rPr>
          <w:rFonts w:ascii="Times New Roman" w:hAnsi="Times New Roman" w:cs="Times New Roman"/>
          <w:sz w:val="28"/>
          <w:szCs w:val="28"/>
          <w:lang w:val="en-US"/>
        </w:rPr>
        <w:t xml:space="preserve">talqin qilish, </w:t>
      </w:r>
    </w:p>
    <w:p w:rsidR="001455D3" w:rsidRDefault="00D55302" w:rsidP="00093191">
      <w:pPr>
        <w:pStyle w:val="a5"/>
        <w:numPr>
          <w:ilvl w:val="0"/>
          <w:numId w:val="7"/>
        </w:numPr>
        <w:rPr>
          <w:rFonts w:ascii="Times New Roman" w:hAnsi="Times New Roman" w:cs="Times New Roman"/>
          <w:sz w:val="28"/>
          <w:szCs w:val="28"/>
          <w:lang w:val="en-US"/>
        </w:rPr>
      </w:pPr>
      <w:r w:rsidRPr="001455D3">
        <w:rPr>
          <w:rFonts w:ascii="Times New Roman" w:hAnsi="Times New Roman" w:cs="Times New Roman"/>
          <w:sz w:val="28"/>
          <w:szCs w:val="28"/>
          <w:lang w:val="en-US"/>
        </w:rPr>
        <w:t xml:space="preserve">tahlil qilish, </w:t>
      </w:r>
    </w:p>
    <w:p w:rsidR="001455D3" w:rsidRDefault="00D55302" w:rsidP="00093191">
      <w:pPr>
        <w:pStyle w:val="a5"/>
        <w:numPr>
          <w:ilvl w:val="0"/>
          <w:numId w:val="7"/>
        </w:numPr>
        <w:rPr>
          <w:rFonts w:ascii="Times New Roman" w:hAnsi="Times New Roman" w:cs="Times New Roman"/>
          <w:sz w:val="28"/>
          <w:szCs w:val="28"/>
          <w:lang w:val="en-US"/>
        </w:rPr>
      </w:pPr>
      <w:r w:rsidRPr="001455D3">
        <w:rPr>
          <w:rFonts w:ascii="Times New Roman" w:hAnsi="Times New Roman" w:cs="Times New Roman"/>
          <w:sz w:val="28"/>
          <w:szCs w:val="28"/>
          <w:lang w:val="en-US"/>
        </w:rPr>
        <w:t xml:space="preserve">xulosalar chiqarish, </w:t>
      </w:r>
    </w:p>
    <w:p w:rsidR="001455D3" w:rsidRDefault="00D55302" w:rsidP="00093191">
      <w:pPr>
        <w:pStyle w:val="a5"/>
        <w:numPr>
          <w:ilvl w:val="0"/>
          <w:numId w:val="7"/>
        </w:numPr>
        <w:rPr>
          <w:rFonts w:ascii="Times New Roman" w:hAnsi="Times New Roman" w:cs="Times New Roman"/>
          <w:sz w:val="28"/>
          <w:szCs w:val="28"/>
          <w:lang w:val="en-US"/>
        </w:rPr>
      </w:pPr>
      <w:r w:rsidRPr="001455D3">
        <w:rPr>
          <w:rFonts w:ascii="Times New Roman" w:hAnsi="Times New Roman" w:cs="Times New Roman"/>
          <w:sz w:val="28"/>
          <w:szCs w:val="28"/>
          <w:lang w:val="en-US"/>
        </w:rPr>
        <w:t xml:space="preserve">baholash qobiliyatini. </w:t>
      </w:r>
    </w:p>
    <w:p w:rsidR="001455D3" w:rsidRDefault="001455D3" w:rsidP="001455D3">
      <w:pPr>
        <w:rPr>
          <w:rFonts w:ascii="Times New Roman" w:hAnsi="Times New Roman" w:cs="Times New Roman"/>
          <w:sz w:val="28"/>
          <w:szCs w:val="28"/>
          <w:lang w:val="en-US"/>
        </w:rPr>
      </w:pPr>
    </w:p>
    <w:p w:rsidR="0052466C" w:rsidRDefault="00D55302" w:rsidP="001455D3">
      <w:pPr>
        <w:rPr>
          <w:rFonts w:ascii="Times New Roman" w:hAnsi="Times New Roman" w:cs="Times New Roman"/>
          <w:sz w:val="28"/>
          <w:szCs w:val="28"/>
          <w:lang w:val="en-US"/>
        </w:rPr>
      </w:pPr>
      <w:r w:rsidRPr="001455D3">
        <w:rPr>
          <w:rFonts w:ascii="Times New Roman" w:hAnsi="Times New Roman" w:cs="Times New Roman"/>
          <w:sz w:val="28"/>
          <w:szCs w:val="28"/>
          <w:lang w:val="en-US"/>
        </w:rPr>
        <w:t xml:space="preserve">Tanqidiy fikrlash </w:t>
      </w:r>
      <w:r w:rsidR="002B0304">
        <w:rPr>
          <w:rFonts w:ascii="Times New Roman" w:hAnsi="Times New Roman" w:cs="Times New Roman"/>
          <w:sz w:val="28"/>
          <w:szCs w:val="28"/>
          <w:lang w:val="en-US"/>
        </w:rPr>
        <w:t>q</w:t>
      </w:r>
      <w:r w:rsidR="0052466C">
        <w:rPr>
          <w:rFonts w:ascii="Times New Roman" w:hAnsi="Times New Roman" w:cs="Times New Roman"/>
          <w:sz w:val="28"/>
          <w:szCs w:val="28"/>
          <w:lang w:val="en-US"/>
        </w:rPr>
        <w:t xml:space="preserve">uyidagilarni </w:t>
      </w:r>
      <w:r w:rsidR="0052466C" w:rsidRPr="001455D3">
        <w:rPr>
          <w:rFonts w:ascii="Times New Roman" w:hAnsi="Times New Roman" w:cs="Times New Roman"/>
          <w:sz w:val="28"/>
          <w:szCs w:val="28"/>
          <w:lang w:val="en-US"/>
        </w:rPr>
        <w:t>qo'llaydi</w:t>
      </w:r>
      <w:r w:rsidR="0052466C">
        <w:rPr>
          <w:rFonts w:ascii="Times New Roman" w:hAnsi="Times New Roman" w:cs="Times New Roman"/>
          <w:sz w:val="28"/>
          <w:szCs w:val="28"/>
          <w:lang w:val="en-US"/>
        </w:rPr>
        <w:t>:</w:t>
      </w:r>
    </w:p>
    <w:p w:rsidR="0052466C" w:rsidRDefault="00D55302" w:rsidP="00093191">
      <w:pPr>
        <w:pStyle w:val="a5"/>
        <w:numPr>
          <w:ilvl w:val="0"/>
          <w:numId w:val="8"/>
        </w:numPr>
        <w:rPr>
          <w:rFonts w:ascii="Times New Roman" w:hAnsi="Times New Roman" w:cs="Times New Roman"/>
          <w:sz w:val="28"/>
          <w:szCs w:val="28"/>
          <w:lang w:val="en-US"/>
        </w:rPr>
      </w:pPr>
      <w:r w:rsidRPr="0052466C">
        <w:rPr>
          <w:rFonts w:ascii="Times New Roman" w:hAnsi="Times New Roman" w:cs="Times New Roman"/>
          <w:sz w:val="28"/>
          <w:szCs w:val="28"/>
          <w:lang w:val="en-US"/>
        </w:rPr>
        <w:t>mantiqni,</w:t>
      </w:r>
    </w:p>
    <w:p w:rsidR="0052466C" w:rsidRDefault="00D55302" w:rsidP="00093191">
      <w:pPr>
        <w:pStyle w:val="a5"/>
        <w:numPr>
          <w:ilvl w:val="0"/>
          <w:numId w:val="8"/>
        </w:numPr>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ravshanlik, </w:t>
      </w:r>
    </w:p>
    <w:p w:rsidR="0052466C" w:rsidRDefault="00D55302" w:rsidP="00093191">
      <w:pPr>
        <w:pStyle w:val="a5"/>
        <w:numPr>
          <w:ilvl w:val="0"/>
          <w:numId w:val="8"/>
        </w:numPr>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ishonchlilik, </w:t>
      </w:r>
    </w:p>
    <w:p w:rsidR="0052466C" w:rsidRDefault="00D55302" w:rsidP="00093191">
      <w:pPr>
        <w:pStyle w:val="a5"/>
        <w:numPr>
          <w:ilvl w:val="0"/>
          <w:numId w:val="8"/>
        </w:numPr>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aniqlik, </w:t>
      </w:r>
    </w:p>
    <w:p w:rsidR="0052466C" w:rsidRDefault="00D55302" w:rsidP="00093191">
      <w:pPr>
        <w:pStyle w:val="a5"/>
        <w:numPr>
          <w:ilvl w:val="0"/>
          <w:numId w:val="8"/>
        </w:numPr>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ahamiyat, </w:t>
      </w:r>
    </w:p>
    <w:p w:rsidR="0052466C" w:rsidRDefault="00D55302" w:rsidP="00093191">
      <w:pPr>
        <w:pStyle w:val="a5"/>
        <w:numPr>
          <w:ilvl w:val="0"/>
          <w:numId w:val="8"/>
        </w:numPr>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chuqurlik, </w:t>
      </w:r>
    </w:p>
    <w:p w:rsidR="002B0304" w:rsidRDefault="00D55302" w:rsidP="002B0304">
      <w:pPr>
        <w:pStyle w:val="a5"/>
        <w:numPr>
          <w:ilvl w:val="0"/>
          <w:numId w:val="8"/>
        </w:numPr>
        <w:rPr>
          <w:rFonts w:ascii="Times New Roman" w:hAnsi="Times New Roman" w:cs="Times New Roman"/>
          <w:sz w:val="28"/>
          <w:szCs w:val="28"/>
          <w:lang w:val="en-US"/>
        </w:rPr>
      </w:pPr>
      <w:r w:rsidRPr="002B0304">
        <w:rPr>
          <w:rFonts w:ascii="Times New Roman" w:hAnsi="Times New Roman" w:cs="Times New Roman"/>
          <w:sz w:val="28"/>
          <w:szCs w:val="28"/>
          <w:lang w:val="en-US"/>
        </w:rPr>
        <w:t>ufq va adolat</w:t>
      </w:r>
      <w:r w:rsidR="002B0304" w:rsidRPr="002B0304">
        <w:rPr>
          <w:rFonts w:ascii="Times New Roman" w:hAnsi="Times New Roman" w:cs="Times New Roman"/>
          <w:sz w:val="28"/>
          <w:szCs w:val="28"/>
          <w:lang w:val="en-US"/>
        </w:rPr>
        <w:t xml:space="preserve"> </w:t>
      </w:r>
      <w:r w:rsidR="0052466C" w:rsidRPr="002B0304">
        <w:rPr>
          <w:rFonts w:ascii="Times New Roman" w:hAnsi="Times New Roman" w:cs="Times New Roman"/>
          <w:sz w:val="28"/>
          <w:szCs w:val="28"/>
          <w:lang w:val="en-US"/>
        </w:rPr>
        <w:t>va</w:t>
      </w:r>
      <w:r w:rsidRPr="002B0304">
        <w:rPr>
          <w:rFonts w:ascii="Times New Roman" w:hAnsi="Times New Roman" w:cs="Times New Roman"/>
          <w:sz w:val="28"/>
          <w:szCs w:val="28"/>
          <w:lang w:val="en-US"/>
        </w:rPr>
        <w:t xml:space="preserve"> </w:t>
      </w:r>
    </w:p>
    <w:p w:rsidR="0052466C" w:rsidRPr="002B0304" w:rsidRDefault="00D55302" w:rsidP="002B0304">
      <w:pPr>
        <w:ind w:firstLine="0"/>
        <w:rPr>
          <w:rFonts w:ascii="Times New Roman" w:hAnsi="Times New Roman" w:cs="Times New Roman"/>
          <w:sz w:val="28"/>
          <w:szCs w:val="28"/>
          <w:lang w:val="en-US"/>
        </w:rPr>
      </w:pPr>
      <w:r w:rsidRPr="002B0304">
        <w:rPr>
          <w:rFonts w:ascii="Times New Roman" w:hAnsi="Times New Roman" w:cs="Times New Roman"/>
          <w:sz w:val="28"/>
          <w:szCs w:val="28"/>
          <w:lang w:val="en-US"/>
        </w:rPr>
        <w:t xml:space="preserve">keng intellektual mezonlarga asoslanadi. </w:t>
      </w:r>
    </w:p>
    <w:p w:rsidR="0052466C" w:rsidRDefault="0052466C" w:rsidP="0052466C">
      <w:pPr>
        <w:ind w:firstLine="0"/>
        <w:rPr>
          <w:rFonts w:ascii="Times New Roman" w:hAnsi="Times New Roman" w:cs="Times New Roman"/>
          <w:sz w:val="28"/>
          <w:szCs w:val="28"/>
          <w:lang w:val="en-US"/>
        </w:rPr>
      </w:pPr>
    </w:p>
    <w:p w:rsidR="00D55302" w:rsidRPr="0052466C" w:rsidRDefault="00D55302" w:rsidP="0052466C">
      <w:pPr>
        <w:rPr>
          <w:rFonts w:ascii="Times New Roman" w:hAnsi="Times New Roman" w:cs="Times New Roman"/>
          <w:sz w:val="28"/>
          <w:szCs w:val="28"/>
          <w:lang w:val="en-US"/>
        </w:rPr>
      </w:pPr>
      <w:r w:rsidRPr="0052466C">
        <w:rPr>
          <w:rFonts w:ascii="Times New Roman" w:hAnsi="Times New Roman" w:cs="Times New Roman"/>
          <w:sz w:val="28"/>
          <w:szCs w:val="28"/>
          <w:lang w:val="en-US"/>
        </w:rPr>
        <w:t>Ijodiy tasavvur, qiymat nuqtai nazarlari va kamroq sezilarli hissiylik ham tanqidiy fikrlashning ajralmas qismidir.</w:t>
      </w:r>
    </w:p>
    <w:p w:rsidR="00D55302" w:rsidRPr="00D55302" w:rsidRDefault="00D55302" w:rsidP="00D55302">
      <w:pPr>
        <w:rPr>
          <w:rFonts w:ascii="Times New Roman" w:hAnsi="Times New Roman" w:cs="Times New Roman"/>
          <w:sz w:val="28"/>
          <w:szCs w:val="28"/>
          <w:lang w:val="en-US"/>
        </w:rPr>
      </w:pPr>
      <w:r w:rsidRPr="00D55302">
        <w:rPr>
          <w:rFonts w:ascii="Times New Roman" w:hAnsi="Times New Roman" w:cs="Times New Roman"/>
          <w:sz w:val="28"/>
          <w:szCs w:val="28"/>
          <w:lang w:val="en-US"/>
        </w:rPr>
        <w:t>Zamonaviy tadqiqotchilardan biri R. Ennis asosiy va eng muhim qarashlar, ya'ni ideal tanqidiy fikrlovchi</w:t>
      </w:r>
      <w:r w:rsidR="0052466C">
        <w:rPr>
          <w:rFonts w:ascii="Times New Roman" w:hAnsi="Times New Roman" w:cs="Times New Roman"/>
          <w:sz w:val="28"/>
          <w:szCs w:val="28"/>
          <w:lang w:val="en-US"/>
        </w:rPr>
        <w:t>ga</w:t>
      </w:r>
      <w:r w:rsidRPr="00D55302">
        <w:rPr>
          <w:rFonts w:ascii="Times New Roman" w:hAnsi="Times New Roman" w:cs="Times New Roman"/>
          <w:sz w:val="28"/>
          <w:szCs w:val="28"/>
          <w:lang w:val="en-US"/>
        </w:rPr>
        <w:t xml:space="preserve"> quyidagi narsalarni chaqiradi:</w:t>
      </w:r>
    </w:p>
    <w:p w:rsidR="00D55302" w:rsidRPr="0052466C" w:rsidRDefault="00D55302" w:rsidP="00093191">
      <w:pPr>
        <w:pStyle w:val="a5"/>
        <w:numPr>
          <w:ilvl w:val="0"/>
          <w:numId w:val="9"/>
        </w:numPr>
        <w:ind w:left="1134"/>
        <w:rPr>
          <w:rFonts w:ascii="Times New Roman" w:hAnsi="Times New Roman" w:cs="Times New Roman"/>
          <w:sz w:val="28"/>
          <w:szCs w:val="28"/>
          <w:lang w:val="en-US"/>
        </w:rPr>
      </w:pPr>
      <w:r w:rsidRPr="0052466C">
        <w:rPr>
          <w:rFonts w:ascii="Times New Roman" w:hAnsi="Times New Roman" w:cs="Times New Roman"/>
          <w:sz w:val="28"/>
          <w:szCs w:val="28"/>
          <w:lang w:val="en-US"/>
        </w:rPr>
        <w:t>aniq ifoda etilgan;</w:t>
      </w:r>
    </w:p>
    <w:p w:rsidR="00D55302" w:rsidRPr="0052466C" w:rsidRDefault="00D55302" w:rsidP="00093191">
      <w:pPr>
        <w:pStyle w:val="a5"/>
        <w:numPr>
          <w:ilvl w:val="0"/>
          <w:numId w:val="9"/>
        </w:numPr>
        <w:ind w:left="1134"/>
        <w:rPr>
          <w:rFonts w:ascii="Times New Roman" w:hAnsi="Times New Roman" w:cs="Times New Roman"/>
          <w:sz w:val="28"/>
          <w:szCs w:val="28"/>
          <w:lang w:val="en-US"/>
        </w:rPr>
      </w:pPr>
      <w:r w:rsidRPr="0052466C">
        <w:rPr>
          <w:rFonts w:ascii="Times New Roman" w:hAnsi="Times New Roman" w:cs="Times New Roman"/>
          <w:sz w:val="28"/>
          <w:szCs w:val="28"/>
          <w:lang w:val="en-US"/>
        </w:rPr>
        <w:t>qidiruv asoslari;</w:t>
      </w:r>
    </w:p>
    <w:p w:rsidR="00D55302" w:rsidRPr="0052466C" w:rsidRDefault="00D55302" w:rsidP="00093191">
      <w:pPr>
        <w:pStyle w:val="a5"/>
        <w:numPr>
          <w:ilvl w:val="0"/>
          <w:numId w:val="9"/>
        </w:numPr>
        <w:ind w:left="1134"/>
        <w:rPr>
          <w:rFonts w:ascii="Times New Roman" w:hAnsi="Times New Roman" w:cs="Times New Roman"/>
          <w:sz w:val="28"/>
          <w:szCs w:val="28"/>
          <w:lang w:val="en-US"/>
        </w:rPr>
      </w:pPr>
      <w:r w:rsidRPr="0052466C">
        <w:rPr>
          <w:rFonts w:ascii="Times New Roman" w:hAnsi="Times New Roman" w:cs="Times New Roman"/>
          <w:sz w:val="28"/>
          <w:szCs w:val="28"/>
          <w:lang w:val="en-US"/>
        </w:rPr>
        <w:t>yaxshi xabardor bo'lishga harakat qiling;</w:t>
      </w:r>
    </w:p>
    <w:p w:rsidR="00D55302" w:rsidRPr="0052466C" w:rsidRDefault="00D55302" w:rsidP="00093191">
      <w:pPr>
        <w:pStyle w:val="a5"/>
        <w:numPr>
          <w:ilvl w:val="0"/>
          <w:numId w:val="9"/>
        </w:numPr>
        <w:ind w:left="1134"/>
        <w:rPr>
          <w:rFonts w:ascii="Times New Roman" w:hAnsi="Times New Roman" w:cs="Times New Roman"/>
          <w:sz w:val="28"/>
          <w:szCs w:val="28"/>
          <w:lang w:val="en-US"/>
        </w:rPr>
      </w:pPr>
      <w:r w:rsidRPr="0052466C">
        <w:rPr>
          <w:rFonts w:ascii="Times New Roman" w:hAnsi="Times New Roman" w:cs="Times New Roman"/>
          <w:sz w:val="28"/>
          <w:szCs w:val="28"/>
          <w:lang w:val="en-US"/>
        </w:rPr>
        <w:t>muqobillarni qidirish;</w:t>
      </w:r>
    </w:p>
    <w:p w:rsidR="00D55302" w:rsidRPr="0052466C" w:rsidRDefault="00D55302" w:rsidP="00093191">
      <w:pPr>
        <w:pStyle w:val="a5"/>
        <w:numPr>
          <w:ilvl w:val="0"/>
          <w:numId w:val="9"/>
        </w:numPr>
        <w:ind w:left="1134"/>
        <w:rPr>
          <w:rFonts w:ascii="Times New Roman" w:hAnsi="Times New Roman" w:cs="Times New Roman"/>
          <w:sz w:val="28"/>
          <w:szCs w:val="28"/>
          <w:lang w:val="en-US"/>
        </w:rPr>
      </w:pPr>
      <w:r w:rsidRPr="0052466C">
        <w:rPr>
          <w:rFonts w:ascii="Times New Roman" w:hAnsi="Times New Roman" w:cs="Times New Roman"/>
          <w:sz w:val="28"/>
          <w:szCs w:val="28"/>
          <w:lang w:val="en-US"/>
        </w:rPr>
        <w:t>aqlning ochiqligi bor;</w:t>
      </w:r>
    </w:p>
    <w:p w:rsidR="00D55302" w:rsidRPr="0052466C" w:rsidRDefault="00D55302" w:rsidP="00093191">
      <w:pPr>
        <w:pStyle w:val="a5"/>
        <w:numPr>
          <w:ilvl w:val="0"/>
          <w:numId w:val="9"/>
        </w:numPr>
        <w:ind w:left="1134"/>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asoslar </w:t>
      </w:r>
      <w:r w:rsidR="002B0304">
        <w:rPr>
          <w:rFonts w:ascii="Times New Roman" w:hAnsi="Times New Roman" w:cs="Times New Roman"/>
          <w:sz w:val="28"/>
          <w:szCs w:val="28"/>
          <w:lang w:val="en-US"/>
        </w:rPr>
        <w:t>y</w:t>
      </w:r>
      <w:r w:rsidRPr="0052466C">
        <w:rPr>
          <w:rFonts w:ascii="Times New Roman" w:hAnsi="Times New Roman" w:cs="Times New Roman"/>
          <w:sz w:val="28"/>
          <w:szCs w:val="28"/>
          <w:lang w:val="en-US"/>
        </w:rPr>
        <w:t>etishmasligi va hokazo.</w:t>
      </w:r>
    </w:p>
    <w:p w:rsidR="0052466C" w:rsidRDefault="0052466C" w:rsidP="00D55302">
      <w:pPr>
        <w:rPr>
          <w:rFonts w:ascii="Times New Roman" w:hAnsi="Times New Roman" w:cs="Times New Roman"/>
          <w:sz w:val="28"/>
          <w:szCs w:val="28"/>
          <w:lang w:val="en-US"/>
        </w:rPr>
      </w:pPr>
    </w:p>
    <w:p w:rsidR="00D55302" w:rsidRPr="0052466C" w:rsidRDefault="00D55302" w:rsidP="00D55302">
      <w:pPr>
        <w:rPr>
          <w:rFonts w:ascii="Times New Roman" w:hAnsi="Times New Roman" w:cs="Times New Roman"/>
          <w:b/>
          <w:sz w:val="28"/>
          <w:szCs w:val="28"/>
          <w:lang w:val="en-US"/>
        </w:rPr>
      </w:pPr>
      <w:r w:rsidRPr="0052466C">
        <w:rPr>
          <w:rFonts w:ascii="Times New Roman" w:hAnsi="Times New Roman" w:cs="Times New Roman"/>
          <w:b/>
          <w:sz w:val="28"/>
          <w:szCs w:val="28"/>
          <w:lang w:val="en-US"/>
        </w:rPr>
        <w:t>Tanqidiy fikrlashning ikkita asosiy komponenti ham mavjud:</w:t>
      </w:r>
    </w:p>
    <w:p w:rsidR="00D55302" w:rsidRPr="00D55302" w:rsidRDefault="00D55302" w:rsidP="00D55302">
      <w:pPr>
        <w:rPr>
          <w:rFonts w:ascii="Times New Roman" w:hAnsi="Times New Roman" w:cs="Times New Roman"/>
          <w:sz w:val="28"/>
          <w:szCs w:val="28"/>
          <w:lang w:val="en-US"/>
        </w:rPr>
      </w:pPr>
      <w:r w:rsidRPr="00D55302">
        <w:rPr>
          <w:rFonts w:ascii="Times New Roman" w:hAnsi="Times New Roman" w:cs="Times New Roman"/>
          <w:sz w:val="28"/>
          <w:szCs w:val="28"/>
          <w:lang w:val="en-US"/>
        </w:rPr>
        <w:t>1.</w:t>
      </w:r>
      <w:r w:rsidRPr="00D55302">
        <w:rPr>
          <w:rFonts w:ascii="Times New Roman" w:hAnsi="Times New Roman" w:cs="Times New Roman"/>
          <w:sz w:val="28"/>
          <w:szCs w:val="28"/>
          <w:lang w:val="en-US"/>
        </w:rPr>
        <w:tab/>
        <w:t xml:space="preserve">dispozitsiya (e'tiqodlaringiz uchun asoslarni izlash, qiziquvchan bo'lish, </w:t>
      </w:r>
      <w:r w:rsidR="0052466C">
        <w:rPr>
          <w:rFonts w:ascii="Times New Roman" w:hAnsi="Times New Roman" w:cs="Times New Roman"/>
          <w:sz w:val="28"/>
          <w:szCs w:val="28"/>
          <w:lang w:val="en-US"/>
        </w:rPr>
        <w:t>doim</w:t>
      </w:r>
      <w:r w:rsidRPr="00D55302">
        <w:rPr>
          <w:rFonts w:ascii="Times New Roman" w:hAnsi="Times New Roman" w:cs="Times New Roman"/>
          <w:sz w:val="28"/>
          <w:szCs w:val="28"/>
          <w:lang w:val="en-US"/>
        </w:rPr>
        <w:t xml:space="preserve"> tanqid qilishga tayyor bo'lish, intellektual </w:t>
      </w:r>
      <w:r w:rsidR="0052466C">
        <w:rPr>
          <w:rFonts w:ascii="Times New Roman" w:hAnsi="Times New Roman" w:cs="Times New Roman"/>
          <w:sz w:val="28"/>
          <w:szCs w:val="28"/>
          <w:lang w:val="en-US"/>
        </w:rPr>
        <w:t>mustaqillikni</w:t>
      </w:r>
      <w:r w:rsidRPr="00D55302">
        <w:rPr>
          <w:rFonts w:ascii="Times New Roman" w:hAnsi="Times New Roman" w:cs="Times New Roman"/>
          <w:sz w:val="28"/>
          <w:szCs w:val="28"/>
          <w:lang w:val="en-US"/>
        </w:rPr>
        <w:t xml:space="preserve"> namoyish etish);</w:t>
      </w:r>
    </w:p>
    <w:p w:rsidR="0052466C" w:rsidRDefault="00D55302" w:rsidP="00D55302">
      <w:pPr>
        <w:rPr>
          <w:rFonts w:ascii="Times New Roman" w:hAnsi="Times New Roman" w:cs="Times New Roman"/>
          <w:sz w:val="28"/>
          <w:szCs w:val="28"/>
          <w:lang w:val="en-US"/>
        </w:rPr>
      </w:pPr>
      <w:r w:rsidRPr="00D55302">
        <w:rPr>
          <w:rFonts w:ascii="Times New Roman" w:hAnsi="Times New Roman" w:cs="Times New Roman"/>
          <w:sz w:val="28"/>
          <w:szCs w:val="28"/>
          <w:lang w:val="en-US"/>
        </w:rPr>
        <w:t>2.</w:t>
      </w:r>
      <w:r w:rsidRPr="00D55302">
        <w:rPr>
          <w:rFonts w:ascii="Times New Roman" w:hAnsi="Times New Roman" w:cs="Times New Roman"/>
          <w:sz w:val="28"/>
          <w:szCs w:val="28"/>
          <w:lang w:val="en-US"/>
        </w:rPr>
        <w:tab/>
        <w:t>ko'nikmalar</w:t>
      </w:r>
      <w:r w:rsidR="0052466C">
        <w:rPr>
          <w:rFonts w:ascii="Times New Roman" w:hAnsi="Times New Roman" w:cs="Times New Roman"/>
          <w:sz w:val="28"/>
          <w:szCs w:val="28"/>
          <w:lang w:val="en-US"/>
        </w:rPr>
        <w:t>:</w:t>
      </w:r>
    </w:p>
    <w:p w:rsidR="0052466C" w:rsidRDefault="0052466C" w:rsidP="00093191">
      <w:pPr>
        <w:pStyle w:val="a5"/>
        <w:numPr>
          <w:ilvl w:val="0"/>
          <w:numId w:val="10"/>
        </w:numPr>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dalillarni </w:t>
      </w:r>
      <w:r w:rsidR="00D55302" w:rsidRPr="0052466C">
        <w:rPr>
          <w:rFonts w:ascii="Times New Roman" w:hAnsi="Times New Roman" w:cs="Times New Roman"/>
          <w:sz w:val="28"/>
          <w:szCs w:val="28"/>
          <w:lang w:val="en-US"/>
        </w:rPr>
        <w:t xml:space="preserve">aniqlash, </w:t>
      </w:r>
    </w:p>
    <w:p w:rsidR="0052466C" w:rsidRDefault="00D55302" w:rsidP="00093191">
      <w:pPr>
        <w:pStyle w:val="a5"/>
        <w:numPr>
          <w:ilvl w:val="0"/>
          <w:numId w:val="10"/>
        </w:numPr>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dalillarni baholash, </w:t>
      </w:r>
    </w:p>
    <w:p w:rsidR="0052466C" w:rsidRDefault="00D55302" w:rsidP="00093191">
      <w:pPr>
        <w:pStyle w:val="a5"/>
        <w:numPr>
          <w:ilvl w:val="0"/>
          <w:numId w:val="10"/>
        </w:numPr>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e'tiqodlarni baholash, </w:t>
      </w:r>
    </w:p>
    <w:p w:rsidR="0052466C" w:rsidRDefault="00D55302" w:rsidP="00093191">
      <w:pPr>
        <w:pStyle w:val="a5"/>
        <w:numPr>
          <w:ilvl w:val="0"/>
          <w:numId w:val="10"/>
        </w:numPr>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muqobillarni taklif qilish, </w:t>
      </w:r>
    </w:p>
    <w:p w:rsidR="0052466C" w:rsidRDefault="00D55302" w:rsidP="00093191">
      <w:pPr>
        <w:pStyle w:val="a5"/>
        <w:numPr>
          <w:ilvl w:val="0"/>
          <w:numId w:val="10"/>
        </w:numPr>
        <w:rPr>
          <w:rFonts w:ascii="Times New Roman" w:hAnsi="Times New Roman" w:cs="Times New Roman"/>
          <w:sz w:val="28"/>
          <w:szCs w:val="28"/>
          <w:lang w:val="en-US"/>
        </w:rPr>
      </w:pPr>
      <w:r w:rsidRPr="0052466C">
        <w:rPr>
          <w:rFonts w:ascii="Times New Roman" w:hAnsi="Times New Roman" w:cs="Times New Roman"/>
          <w:sz w:val="28"/>
          <w:szCs w:val="28"/>
          <w:lang w:val="en-US"/>
        </w:rPr>
        <w:lastRenderedPageBreak/>
        <w:t xml:space="preserve">xulosalar tuzish, </w:t>
      </w:r>
    </w:p>
    <w:p w:rsidR="0052466C" w:rsidRDefault="0052466C" w:rsidP="00093191">
      <w:pPr>
        <w:pStyle w:val="a5"/>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 xml:space="preserve">o’xshashlarni anglash </w:t>
      </w:r>
      <w:r w:rsidR="00D55302" w:rsidRPr="0052466C">
        <w:rPr>
          <w:rFonts w:ascii="Times New Roman" w:hAnsi="Times New Roman" w:cs="Times New Roman"/>
          <w:sz w:val="28"/>
          <w:szCs w:val="28"/>
          <w:lang w:val="en-US"/>
        </w:rPr>
        <w:t xml:space="preserve">va </w:t>
      </w:r>
    </w:p>
    <w:p w:rsidR="00D55302" w:rsidRPr="0052466C" w:rsidRDefault="00D55302" w:rsidP="00093191">
      <w:pPr>
        <w:pStyle w:val="a5"/>
        <w:numPr>
          <w:ilvl w:val="0"/>
          <w:numId w:val="10"/>
        </w:numPr>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kognitiv buzilishlarga qarshi </w:t>
      </w:r>
      <w:r w:rsidR="0052466C">
        <w:rPr>
          <w:rFonts w:ascii="Times New Roman" w:hAnsi="Times New Roman" w:cs="Times New Roman"/>
          <w:sz w:val="28"/>
          <w:szCs w:val="28"/>
          <w:lang w:val="en-US"/>
        </w:rPr>
        <w:t>turish</w:t>
      </w:r>
      <w:r w:rsidRPr="0052466C">
        <w:rPr>
          <w:rFonts w:ascii="Times New Roman" w:hAnsi="Times New Roman" w:cs="Times New Roman"/>
          <w:sz w:val="28"/>
          <w:szCs w:val="28"/>
          <w:lang w:val="en-US"/>
        </w:rPr>
        <w:t xml:space="preserve"> qobiliyati).</w:t>
      </w:r>
    </w:p>
    <w:p w:rsidR="0052466C" w:rsidRDefault="0052466C" w:rsidP="00D55302">
      <w:pPr>
        <w:rPr>
          <w:rFonts w:ascii="Times New Roman" w:hAnsi="Times New Roman" w:cs="Times New Roman"/>
          <w:sz w:val="28"/>
          <w:szCs w:val="28"/>
          <w:lang w:val="en-US"/>
        </w:rPr>
      </w:pPr>
    </w:p>
    <w:p w:rsidR="00D55302" w:rsidRPr="00D55302" w:rsidRDefault="00D55302" w:rsidP="00D55302">
      <w:pPr>
        <w:rPr>
          <w:rFonts w:ascii="Times New Roman" w:hAnsi="Times New Roman" w:cs="Times New Roman"/>
          <w:sz w:val="28"/>
          <w:szCs w:val="28"/>
          <w:lang w:val="en-US"/>
        </w:rPr>
      </w:pPr>
      <w:r w:rsidRPr="00D55302">
        <w:rPr>
          <w:rFonts w:ascii="Times New Roman" w:hAnsi="Times New Roman" w:cs="Times New Roman"/>
          <w:sz w:val="28"/>
          <w:szCs w:val="28"/>
          <w:lang w:val="en-US"/>
        </w:rPr>
        <w:t>Ikki guruhga bo'linishi mumkin bo'lgan tanqidiy fikrlashni o'rganish yondashuvlari mavjud:</w:t>
      </w:r>
    </w:p>
    <w:p w:rsidR="00D55302" w:rsidRPr="00D55302" w:rsidRDefault="00D55302" w:rsidP="00D55302">
      <w:pPr>
        <w:rPr>
          <w:rFonts w:ascii="Times New Roman" w:hAnsi="Times New Roman" w:cs="Times New Roman"/>
          <w:sz w:val="28"/>
          <w:szCs w:val="28"/>
          <w:lang w:val="en-US"/>
        </w:rPr>
      </w:pPr>
      <w:r w:rsidRPr="00D55302">
        <w:rPr>
          <w:rFonts w:ascii="Times New Roman" w:hAnsi="Times New Roman" w:cs="Times New Roman"/>
          <w:sz w:val="28"/>
          <w:szCs w:val="28"/>
          <w:lang w:val="en-US"/>
        </w:rPr>
        <w:t>1.</w:t>
      </w:r>
      <w:r w:rsidRPr="00D55302">
        <w:rPr>
          <w:rFonts w:ascii="Times New Roman" w:hAnsi="Times New Roman" w:cs="Times New Roman"/>
          <w:sz w:val="28"/>
          <w:szCs w:val="28"/>
          <w:lang w:val="en-US"/>
        </w:rPr>
        <w:tab/>
        <w:t>intellektual "to'g'ri" va "noto'g'ri" doksastik nuqtai nazarlarni (epistemologiya va ta'lim falsafasi);</w:t>
      </w:r>
    </w:p>
    <w:p w:rsidR="00D55302" w:rsidRPr="00D55302" w:rsidRDefault="00D55302" w:rsidP="00D55302">
      <w:pPr>
        <w:rPr>
          <w:rFonts w:ascii="Times New Roman" w:hAnsi="Times New Roman" w:cs="Times New Roman"/>
          <w:sz w:val="28"/>
          <w:szCs w:val="28"/>
          <w:lang w:val="en-US"/>
        </w:rPr>
      </w:pPr>
      <w:r w:rsidRPr="00D55302">
        <w:rPr>
          <w:rFonts w:ascii="Times New Roman" w:hAnsi="Times New Roman" w:cs="Times New Roman"/>
          <w:sz w:val="28"/>
          <w:szCs w:val="28"/>
          <w:lang w:val="en-US"/>
        </w:rPr>
        <w:t>2.</w:t>
      </w:r>
      <w:r w:rsidRPr="00D55302">
        <w:rPr>
          <w:rFonts w:ascii="Times New Roman" w:hAnsi="Times New Roman" w:cs="Times New Roman"/>
          <w:sz w:val="28"/>
          <w:szCs w:val="28"/>
          <w:lang w:val="en-US"/>
        </w:rPr>
        <w:tab/>
        <w:t>tanqidiy fikrlaydigan shaxsga (mantiq, argumentatsiya nazariyasi, psixologiya) xos bo'lgan intellektual qobiliyat va ko'nikmalarni o'rganadiganlar.</w:t>
      </w:r>
    </w:p>
    <w:p w:rsidR="0052466C" w:rsidRDefault="0052466C" w:rsidP="00D55302">
      <w:pPr>
        <w:rPr>
          <w:rFonts w:ascii="Times New Roman" w:hAnsi="Times New Roman" w:cs="Times New Roman"/>
          <w:sz w:val="28"/>
          <w:szCs w:val="28"/>
          <w:lang w:val="en-US"/>
        </w:rPr>
      </w:pPr>
    </w:p>
    <w:p w:rsidR="0052466C" w:rsidRDefault="00D55302" w:rsidP="00D55302">
      <w:pPr>
        <w:rPr>
          <w:rFonts w:ascii="Times New Roman" w:hAnsi="Times New Roman" w:cs="Times New Roman"/>
          <w:sz w:val="28"/>
          <w:szCs w:val="28"/>
          <w:lang w:val="en-US"/>
        </w:rPr>
      </w:pPr>
      <w:r w:rsidRPr="00D55302">
        <w:rPr>
          <w:rFonts w:ascii="Times New Roman" w:hAnsi="Times New Roman" w:cs="Times New Roman"/>
          <w:sz w:val="28"/>
          <w:szCs w:val="28"/>
          <w:lang w:val="en-US"/>
        </w:rPr>
        <w:t>Shunday qilib, tanqidiy fikrlash falsafa, mantiq</w:t>
      </w:r>
      <w:r w:rsidR="0052466C">
        <w:rPr>
          <w:rFonts w:ascii="Times New Roman" w:hAnsi="Times New Roman" w:cs="Times New Roman"/>
          <w:sz w:val="28"/>
          <w:szCs w:val="28"/>
          <w:lang w:val="en-US"/>
        </w:rPr>
        <w:t xml:space="preserve"> va </w:t>
      </w:r>
      <w:r w:rsidRPr="00D55302">
        <w:rPr>
          <w:rFonts w:ascii="Times New Roman" w:hAnsi="Times New Roman" w:cs="Times New Roman"/>
          <w:sz w:val="28"/>
          <w:szCs w:val="28"/>
          <w:lang w:val="en-US"/>
        </w:rPr>
        <w:t>psixologiyaning bir qismini o'z ichiga olgan disiplin</w:t>
      </w:r>
      <w:r w:rsidR="0052466C">
        <w:rPr>
          <w:rFonts w:ascii="Times New Roman" w:hAnsi="Times New Roman" w:cs="Times New Roman"/>
          <w:sz w:val="28"/>
          <w:szCs w:val="28"/>
          <w:lang w:val="en-US"/>
        </w:rPr>
        <w:t xml:space="preserve">aaro </w:t>
      </w:r>
      <w:r w:rsidRPr="00D55302">
        <w:rPr>
          <w:rFonts w:ascii="Times New Roman" w:hAnsi="Times New Roman" w:cs="Times New Roman"/>
          <w:sz w:val="28"/>
          <w:szCs w:val="28"/>
          <w:lang w:val="en-US"/>
        </w:rPr>
        <w:t xml:space="preserve">tadqiqot yo'nalishi. </w:t>
      </w:r>
    </w:p>
    <w:p w:rsidR="0052466C" w:rsidRDefault="0052466C" w:rsidP="00D55302">
      <w:pPr>
        <w:rPr>
          <w:rFonts w:ascii="Times New Roman" w:hAnsi="Times New Roman" w:cs="Times New Roman"/>
          <w:sz w:val="28"/>
          <w:szCs w:val="28"/>
          <w:lang w:val="en-US"/>
        </w:rPr>
      </w:pPr>
    </w:p>
    <w:p w:rsidR="00D55302" w:rsidRPr="0052466C" w:rsidRDefault="00D55302" w:rsidP="00D55302">
      <w:pPr>
        <w:rPr>
          <w:rFonts w:ascii="Times New Roman" w:hAnsi="Times New Roman" w:cs="Times New Roman"/>
          <w:b/>
          <w:sz w:val="28"/>
          <w:szCs w:val="28"/>
          <w:lang w:val="en-US"/>
        </w:rPr>
      </w:pPr>
      <w:r w:rsidRPr="0052466C">
        <w:rPr>
          <w:rFonts w:ascii="Times New Roman" w:hAnsi="Times New Roman" w:cs="Times New Roman"/>
          <w:b/>
          <w:sz w:val="28"/>
          <w:szCs w:val="28"/>
          <w:lang w:val="en-US"/>
        </w:rPr>
        <w:t>Ta'riflar</w:t>
      </w:r>
    </w:p>
    <w:p w:rsidR="00D55302" w:rsidRPr="00D55302" w:rsidRDefault="00D55302" w:rsidP="00D55302">
      <w:pPr>
        <w:rPr>
          <w:rFonts w:ascii="Times New Roman" w:hAnsi="Times New Roman" w:cs="Times New Roman"/>
          <w:sz w:val="28"/>
          <w:szCs w:val="28"/>
          <w:lang w:val="en-US"/>
        </w:rPr>
      </w:pPr>
      <w:r w:rsidRPr="00D55302">
        <w:rPr>
          <w:rFonts w:ascii="Times New Roman" w:hAnsi="Times New Roman" w:cs="Times New Roman"/>
          <w:sz w:val="28"/>
          <w:szCs w:val="28"/>
          <w:lang w:val="en-US"/>
        </w:rPr>
        <w:t>An'anaga ko'ra, tanqidiy fikrlash turli yo'llar bilan aniqlanadi:</w:t>
      </w:r>
    </w:p>
    <w:p w:rsidR="0052466C" w:rsidRDefault="00D55302" w:rsidP="00093191">
      <w:pPr>
        <w:pStyle w:val="a5"/>
        <w:numPr>
          <w:ilvl w:val="1"/>
          <w:numId w:val="10"/>
        </w:numPr>
        <w:ind w:left="851"/>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"Javob yoki xulosaga erishish uchun axborotni faol va mohirona tushunish, qo'llash, tahlil qilish, sintez qilish va baholash jarayoni" </w:t>
      </w:r>
    </w:p>
    <w:p w:rsidR="00D55302" w:rsidRPr="0052466C" w:rsidRDefault="00D55302" w:rsidP="00093191">
      <w:pPr>
        <w:pStyle w:val="a5"/>
        <w:numPr>
          <w:ilvl w:val="1"/>
          <w:numId w:val="10"/>
        </w:numPr>
        <w:ind w:left="851"/>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"Intizomli fikrlash, aniq, oqilona, xolis va dalillar bilan tasdiqlangan" </w:t>
      </w:r>
    </w:p>
    <w:p w:rsidR="00D55302" w:rsidRPr="0052466C" w:rsidRDefault="00D55302" w:rsidP="00093191">
      <w:pPr>
        <w:pStyle w:val="a5"/>
        <w:numPr>
          <w:ilvl w:val="1"/>
          <w:numId w:val="10"/>
        </w:numPr>
        <w:ind w:left="851"/>
        <w:rPr>
          <w:rFonts w:ascii="Times New Roman" w:hAnsi="Times New Roman" w:cs="Times New Roman"/>
          <w:sz w:val="28"/>
          <w:szCs w:val="28"/>
          <w:lang w:val="en-US"/>
        </w:rPr>
      </w:pPr>
      <w:r w:rsidRPr="0052466C">
        <w:rPr>
          <w:rFonts w:ascii="Times New Roman" w:hAnsi="Times New Roman" w:cs="Times New Roman"/>
          <w:sz w:val="28"/>
          <w:szCs w:val="28"/>
          <w:lang w:val="en-US"/>
        </w:rPr>
        <w:t>"Maqsadli o'z-o'zini tartibga solish, talqin qilish, tahlil qilish, baholash va xulosalarga olib keladi, shuningdek, dalillarga asoslangan, kontseptual, metodologik</w:t>
      </w:r>
      <w:r w:rsidR="0052466C" w:rsidRPr="0052466C">
        <w:rPr>
          <w:rFonts w:ascii="Times New Roman" w:hAnsi="Times New Roman" w:cs="Times New Roman"/>
          <w:sz w:val="28"/>
          <w:szCs w:val="28"/>
          <w:lang w:val="en-US"/>
        </w:rPr>
        <w:t xml:space="preserve"> yoki</w:t>
      </w:r>
      <w:r w:rsidRPr="0052466C">
        <w:rPr>
          <w:rFonts w:ascii="Times New Roman" w:hAnsi="Times New Roman" w:cs="Times New Roman"/>
          <w:sz w:val="28"/>
          <w:szCs w:val="28"/>
          <w:lang w:val="en-US"/>
        </w:rPr>
        <w:t xml:space="preserve"> kriterologik masalalarni tushuntirishga asoslangan "</w:t>
      </w:r>
    </w:p>
    <w:p w:rsidR="00D55302" w:rsidRPr="0052466C" w:rsidRDefault="00D55302" w:rsidP="00093191">
      <w:pPr>
        <w:pStyle w:val="a5"/>
        <w:numPr>
          <w:ilvl w:val="1"/>
          <w:numId w:val="10"/>
        </w:numPr>
        <w:ind w:left="851"/>
        <w:rPr>
          <w:rFonts w:ascii="Times New Roman" w:hAnsi="Times New Roman" w:cs="Times New Roman"/>
          <w:sz w:val="28"/>
          <w:szCs w:val="28"/>
          <w:lang w:val="en-US"/>
        </w:rPr>
      </w:pPr>
      <w:r w:rsidRPr="0052466C">
        <w:rPr>
          <w:rFonts w:ascii="Times New Roman" w:hAnsi="Times New Roman" w:cs="Times New Roman"/>
          <w:sz w:val="28"/>
          <w:szCs w:val="28"/>
          <w:lang w:val="en-US"/>
        </w:rPr>
        <w:t xml:space="preserve">"E'tiqodlarimizni shakllantirishda ongni ishlatish majburiyatini o'z ichiga oladi" </w:t>
      </w: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 xml:space="preserve">Tanqidiy fikrlash </w:t>
      </w:r>
      <w:r w:rsidR="00D9098B">
        <w:rPr>
          <w:rFonts w:ascii="Times New Roman" w:hAnsi="Times New Roman" w:cs="Times New Roman"/>
          <w:sz w:val="28"/>
          <w:szCs w:val="28"/>
          <w:lang w:val="en-US"/>
        </w:rPr>
        <w:t xml:space="preserve">- </w:t>
      </w:r>
      <w:r w:rsidRPr="00F01589">
        <w:rPr>
          <w:rFonts w:ascii="Times New Roman" w:hAnsi="Times New Roman" w:cs="Times New Roman"/>
          <w:sz w:val="28"/>
          <w:szCs w:val="28"/>
          <w:lang w:val="en-US"/>
        </w:rPr>
        <w:t>bu:</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qiyin,</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qiziqarli,</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foydali,</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uzoq vaqt davomida,</w:t>
      </w:r>
    </w:p>
    <w:p w:rsidR="00F01589" w:rsidRPr="00F01589" w:rsidRDefault="00F01589" w:rsidP="00F01589">
      <w:pPr>
        <w:rPr>
          <w:rFonts w:ascii="Times New Roman" w:hAnsi="Times New Roman" w:cs="Times New Roman"/>
          <w:sz w:val="28"/>
          <w:szCs w:val="28"/>
          <w:lang w:val="en-US"/>
        </w:rPr>
      </w:pPr>
    </w:p>
    <w:p w:rsidR="00D9098B" w:rsidRDefault="00F01589" w:rsidP="00F01589">
      <w:pPr>
        <w:rPr>
          <w:rFonts w:ascii="Times New Roman" w:hAnsi="Times New Roman" w:cs="Times New Roman"/>
          <w:sz w:val="28"/>
          <w:szCs w:val="28"/>
          <w:lang w:val="en-US"/>
        </w:rPr>
      </w:pPr>
      <w:r w:rsidRPr="00D9098B">
        <w:rPr>
          <w:rFonts w:ascii="Times New Roman" w:hAnsi="Times New Roman" w:cs="Times New Roman"/>
          <w:b/>
          <w:sz w:val="28"/>
          <w:szCs w:val="28"/>
          <w:lang w:val="en-US"/>
        </w:rPr>
        <w:t>Juda ko'p materiallar mavjud.</w:t>
      </w:r>
      <w:r w:rsidRPr="00F01589">
        <w:rPr>
          <w:rFonts w:ascii="Times New Roman" w:hAnsi="Times New Roman" w:cs="Times New Roman"/>
          <w:sz w:val="28"/>
          <w:szCs w:val="28"/>
          <w:lang w:val="en-US"/>
        </w:rPr>
        <w:t xml:space="preserve"> Agar bitta ibora asosiy tushunchalar va g'oyalarni o'rganish uchun bo'lsa, o'rganish uchun ko'p vaqt sarflashingiz kerak, keyin ularni hayotga tadbiq qilishingiz kerak. Tanqidiy fikrlashni o'rganish</w:t>
      </w:r>
      <w:r w:rsidR="00D9098B">
        <w:rPr>
          <w:rFonts w:ascii="Times New Roman" w:hAnsi="Times New Roman" w:cs="Times New Roman"/>
          <w:sz w:val="28"/>
          <w:szCs w:val="28"/>
          <w:lang w:val="en-US"/>
        </w:rPr>
        <w:t xml:space="preserve"> – </w:t>
      </w:r>
      <w:r w:rsidRPr="00F01589">
        <w:rPr>
          <w:rFonts w:ascii="Times New Roman" w:hAnsi="Times New Roman" w:cs="Times New Roman"/>
          <w:sz w:val="28"/>
          <w:szCs w:val="28"/>
          <w:lang w:val="en-US"/>
        </w:rPr>
        <w:t>doimiy ish va o'z ustida ishlash</w:t>
      </w:r>
      <w:r w:rsidR="00D9098B">
        <w:rPr>
          <w:rFonts w:ascii="Times New Roman" w:hAnsi="Times New Roman" w:cs="Times New Roman"/>
          <w:sz w:val="28"/>
          <w:szCs w:val="28"/>
          <w:lang w:val="en-US"/>
        </w:rPr>
        <w:t xml:space="preserve"> vazifasidir. </w:t>
      </w:r>
    </w:p>
    <w:p w:rsidR="00D9098B" w:rsidRPr="00D9098B" w:rsidRDefault="00D9098B" w:rsidP="00F01589">
      <w:pPr>
        <w:rPr>
          <w:rFonts w:ascii="Times New Roman" w:hAnsi="Times New Roman" w:cs="Times New Roman"/>
          <w:b/>
          <w:sz w:val="28"/>
          <w:szCs w:val="28"/>
          <w:lang w:val="en-US"/>
        </w:rPr>
      </w:pPr>
      <w:r w:rsidRPr="00D9098B">
        <w:rPr>
          <w:rFonts w:ascii="Times New Roman" w:hAnsi="Times New Roman" w:cs="Times New Roman"/>
          <w:b/>
          <w:sz w:val="28"/>
          <w:szCs w:val="28"/>
          <w:lang w:val="en-US"/>
        </w:rPr>
        <w:t xml:space="preserve">Tanqidiy fikrlash – bu insonning kelayotgan ma'lumotlarga, o'z e'tiqodlariga shubha bilan qaraydigan fikrlash usuli. Tor ma'noda "da'volarni to'g'ri baholash" degan ma'noni anglatadi. </w:t>
      </w:r>
    </w:p>
    <w:p w:rsidR="00F01589" w:rsidRDefault="00D9098B" w:rsidP="00F01589">
      <w:pPr>
        <w:rPr>
          <w:rFonts w:ascii="Times New Roman" w:hAnsi="Times New Roman" w:cs="Times New Roman"/>
          <w:b/>
          <w:sz w:val="28"/>
          <w:szCs w:val="28"/>
          <w:lang w:val="en-US"/>
        </w:rPr>
      </w:pPr>
      <w:r w:rsidRPr="00D9098B">
        <w:rPr>
          <w:rFonts w:ascii="Times New Roman" w:hAnsi="Times New Roman" w:cs="Times New Roman"/>
          <w:b/>
          <w:sz w:val="28"/>
          <w:szCs w:val="28"/>
          <w:lang w:val="en-US"/>
        </w:rPr>
        <w:t>Tanqidiy fikrlash - "nimaga ishonish va nima qilish kerakligi haqida qaror qabul qilishga qaratilgan oqilona refleksiv fikrlash".</w:t>
      </w:r>
    </w:p>
    <w:p w:rsidR="00D9098B" w:rsidRPr="00D9098B" w:rsidRDefault="00D9098B" w:rsidP="00093191">
      <w:pPr>
        <w:pStyle w:val="a5"/>
        <w:numPr>
          <w:ilvl w:val="0"/>
          <w:numId w:val="3"/>
        </w:numPr>
        <w:spacing w:before="480" w:after="240"/>
        <w:rPr>
          <w:rFonts w:ascii="Times New Roman" w:eastAsia="Times New Roman" w:hAnsi="Times New Roman" w:cs="Times New Roman"/>
          <w:b/>
          <w:sz w:val="28"/>
          <w:szCs w:val="28"/>
          <w:lang w:val="en-US" w:eastAsia="ru-RU"/>
        </w:rPr>
      </w:pPr>
      <w:r w:rsidRPr="00D9098B">
        <w:rPr>
          <w:rFonts w:ascii="Times New Roman" w:hAnsi="Times New Roman" w:cs="Times New Roman"/>
          <w:b/>
          <w:sz w:val="28"/>
          <w:szCs w:val="28"/>
          <w:lang w:val="en-US"/>
        </w:rPr>
        <w:lastRenderedPageBreak/>
        <w:t>TANQIDIY FIKRLASHNI O’RGANISH</w:t>
      </w: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NY</w:t>
      </w:r>
      <w:r w:rsidR="00D9098B">
        <w:rPr>
          <w:rFonts w:ascii="Times New Roman" w:hAnsi="Times New Roman" w:cs="Times New Roman"/>
          <w:sz w:val="28"/>
          <w:szCs w:val="28"/>
          <w:lang w:val="en-US"/>
        </w:rPr>
        <w:t xml:space="preserve"> universiteti </w:t>
      </w:r>
      <w:r w:rsidRPr="00F01589">
        <w:rPr>
          <w:rFonts w:ascii="Times New Roman" w:hAnsi="Times New Roman" w:cs="Times New Roman"/>
          <w:sz w:val="28"/>
          <w:szCs w:val="28"/>
          <w:lang w:val="en-US"/>
        </w:rPr>
        <w:t>faxriy professori Vinsent Ruggero</w:t>
      </w:r>
      <w:r w:rsidR="00D9098B">
        <w:rPr>
          <w:rFonts w:ascii="Times New Roman" w:hAnsi="Times New Roman" w:cs="Times New Roman"/>
          <w:sz w:val="28"/>
          <w:szCs w:val="28"/>
          <w:lang w:val="en-US"/>
        </w:rPr>
        <w:t>aytishicha</w:t>
      </w:r>
      <w:r w:rsidRPr="00F01589">
        <w:rPr>
          <w:rFonts w:ascii="Times New Roman" w:hAnsi="Times New Roman" w:cs="Times New Roman"/>
          <w:sz w:val="28"/>
          <w:szCs w:val="28"/>
          <w:lang w:val="en-US"/>
        </w:rPr>
        <w:t>:</w:t>
      </w:r>
      <w:r w:rsidR="00D9098B">
        <w:rPr>
          <w:rFonts w:ascii="Times New Roman" w:hAnsi="Times New Roman" w:cs="Times New Roman"/>
          <w:sz w:val="28"/>
          <w:szCs w:val="28"/>
          <w:lang w:val="en-US"/>
        </w:rPr>
        <w:t xml:space="preserve"> </w:t>
      </w:r>
      <w:r w:rsidRPr="00F01589">
        <w:rPr>
          <w:rFonts w:ascii="Times New Roman" w:hAnsi="Times New Roman" w:cs="Times New Roman"/>
          <w:sz w:val="28"/>
          <w:szCs w:val="28"/>
          <w:lang w:val="en-US"/>
        </w:rPr>
        <w:t>"tanqidiy fikrlashning boshlang'ich mexanizmi qiziquvchan bo'lish, ajablantiradigan savollarga javob izlashga moyillikdir".</w:t>
      </w:r>
    </w:p>
    <w:p w:rsidR="00962DD2" w:rsidRDefault="00962DD2" w:rsidP="00F01589">
      <w:pPr>
        <w:rPr>
          <w:rFonts w:ascii="Times New Roman" w:hAnsi="Times New Roman" w:cs="Times New Roman"/>
          <w:sz w:val="28"/>
          <w:szCs w:val="28"/>
          <w:lang w:val="en-US"/>
        </w:rPr>
      </w:pPr>
    </w:p>
    <w:p w:rsidR="00F01589" w:rsidRPr="00962DD2" w:rsidRDefault="00F01589" w:rsidP="00F01589">
      <w:pPr>
        <w:rPr>
          <w:rFonts w:ascii="Times New Roman" w:hAnsi="Times New Roman" w:cs="Times New Roman"/>
          <w:b/>
          <w:sz w:val="28"/>
          <w:szCs w:val="28"/>
          <w:lang w:val="en-US"/>
        </w:rPr>
      </w:pPr>
      <w:r w:rsidRPr="00962DD2">
        <w:rPr>
          <w:rFonts w:ascii="Times New Roman" w:hAnsi="Times New Roman" w:cs="Times New Roman"/>
          <w:b/>
          <w:sz w:val="28"/>
          <w:szCs w:val="28"/>
          <w:lang w:val="en-US"/>
        </w:rPr>
        <w:t xml:space="preserve">Tanqidiy fikrlashni o'rganish </w:t>
      </w:r>
      <w:r w:rsidR="00D9098B" w:rsidRPr="00962DD2">
        <w:rPr>
          <w:rFonts w:ascii="Times New Roman" w:hAnsi="Times New Roman" w:cs="Times New Roman"/>
          <w:b/>
          <w:sz w:val="28"/>
          <w:szCs w:val="28"/>
          <w:lang w:val="en-US"/>
        </w:rPr>
        <w:t xml:space="preserve">uchun </w:t>
      </w:r>
      <w:r w:rsidRPr="00962DD2">
        <w:rPr>
          <w:rFonts w:ascii="Times New Roman" w:hAnsi="Times New Roman" w:cs="Times New Roman"/>
          <w:b/>
          <w:sz w:val="28"/>
          <w:szCs w:val="28"/>
          <w:lang w:val="en-US"/>
        </w:rPr>
        <w:t>mantiq qoidalariga rioya qilish kerak:</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Savollar berish va tafsilotlarga qiziqish</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Manbalar faktlari, dalillari va ishonchliligini o'rganish</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Faktlarni fikrlardan farqlash</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Fikrlar, takliflar va xurofotlarni tahlil qilish</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Har birimizga yaqin bo'lgan bilim buzilishlarini aniqlash</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Muammoni to'g'ri aniqlashni o'rganish, uni qayta tuzish</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Izohlarda his-tuyg'ulardan qochish</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Mohiyatini saqlab soddalashtiring</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Boshqa tushuntirishlarni hisobga oling</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Noaniqlikka toqat qilish</w:t>
      </w:r>
    </w:p>
    <w:p w:rsidR="00F01589" w:rsidRPr="00D9098B" w:rsidRDefault="00F01589" w:rsidP="00093191">
      <w:pPr>
        <w:pStyle w:val="a5"/>
        <w:numPr>
          <w:ilvl w:val="0"/>
          <w:numId w:val="11"/>
        </w:numPr>
        <w:rPr>
          <w:rFonts w:ascii="Times New Roman" w:hAnsi="Times New Roman" w:cs="Times New Roman"/>
          <w:sz w:val="28"/>
          <w:szCs w:val="28"/>
          <w:lang w:val="en-US"/>
        </w:rPr>
      </w:pPr>
      <w:r w:rsidRPr="00D9098B">
        <w:rPr>
          <w:rFonts w:ascii="Times New Roman" w:hAnsi="Times New Roman" w:cs="Times New Roman"/>
          <w:sz w:val="28"/>
          <w:szCs w:val="28"/>
          <w:lang w:val="en-US"/>
        </w:rPr>
        <w:t>Nostandart, shablonlardan tashqarida o'ylang</w:t>
      </w:r>
    </w:p>
    <w:p w:rsidR="00F01589" w:rsidRDefault="00F01589" w:rsidP="00F01589">
      <w:pPr>
        <w:rPr>
          <w:rFonts w:ascii="Times New Roman" w:hAnsi="Times New Roman" w:cs="Times New Roman"/>
          <w:sz w:val="28"/>
          <w:szCs w:val="28"/>
          <w:lang w:val="en-US"/>
        </w:rPr>
      </w:pPr>
    </w:p>
    <w:p w:rsidR="00F01589" w:rsidRPr="00962DD2" w:rsidRDefault="002B0304" w:rsidP="00F01589">
      <w:pPr>
        <w:rPr>
          <w:rFonts w:ascii="Times New Roman" w:hAnsi="Times New Roman" w:cs="Times New Roman"/>
          <w:b/>
          <w:sz w:val="28"/>
          <w:szCs w:val="28"/>
          <w:lang w:val="en-US"/>
        </w:rPr>
      </w:pPr>
      <w:r>
        <w:rPr>
          <w:rFonts w:ascii="Times New Roman" w:hAnsi="Times New Roman" w:cs="Times New Roman"/>
          <w:b/>
          <w:sz w:val="28"/>
          <w:szCs w:val="28"/>
          <w:lang w:val="en-US"/>
        </w:rPr>
        <w:t>Q</w:t>
      </w:r>
      <w:r w:rsidR="00D9098B" w:rsidRPr="00962DD2">
        <w:rPr>
          <w:rFonts w:ascii="Times New Roman" w:hAnsi="Times New Roman" w:cs="Times New Roman"/>
          <w:b/>
          <w:sz w:val="28"/>
          <w:szCs w:val="28"/>
          <w:lang w:val="en-US"/>
        </w:rPr>
        <w:t xml:space="preserve">uyidagi </w:t>
      </w:r>
      <w:r w:rsidR="00F01589" w:rsidRPr="00962DD2">
        <w:rPr>
          <w:rFonts w:ascii="Times New Roman" w:hAnsi="Times New Roman" w:cs="Times New Roman"/>
          <w:b/>
          <w:sz w:val="28"/>
          <w:szCs w:val="28"/>
          <w:lang w:val="en-US"/>
        </w:rPr>
        <w:t>ko'nikmalar foydali bo'ladi</w:t>
      </w:r>
      <w:r w:rsidR="00D9098B" w:rsidRPr="00962DD2">
        <w:rPr>
          <w:rFonts w:ascii="Times New Roman" w:hAnsi="Times New Roman" w:cs="Times New Roman"/>
          <w:b/>
          <w:sz w:val="28"/>
          <w:szCs w:val="28"/>
          <w:lang w:val="en-US"/>
        </w:rPr>
        <w:t>:</w:t>
      </w:r>
    </w:p>
    <w:p w:rsidR="00F01589" w:rsidRPr="00D9098B" w:rsidRDefault="00F01589" w:rsidP="00093191">
      <w:pPr>
        <w:pStyle w:val="a5"/>
        <w:numPr>
          <w:ilvl w:val="0"/>
          <w:numId w:val="11"/>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Tomosha qilish-kimnidir ko'rish va ko'rish-/hech narsa</w:t>
      </w:r>
    </w:p>
    <w:p w:rsidR="00F01589" w:rsidRPr="00D9098B" w:rsidRDefault="00F01589" w:rsidP="00093191">
      <w:pPr>
        <w:pStyle w:val="a5"/>
        <w:numPr>
          <w:ilvl w:val="0"/>
          <w:numId w:val="11"/>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Ta'rif — qanday qilib gapirish-/hech narsa kabi ko'rinadi</w:t>
      </w:r>
    </w:p>
    <w:p w:rsidR="00F01589" w:rsidRPr="00D9098B" w:rsidRDefault="00F01589" w:rsidP="00093191">
      <w:pPr>
        <w:pStyle w:val="a5"/>
        <w:numPr>
          <w:ilvl w:val="1"/>
          <w:numId w:val="10"/>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Taqqoslash-ob</w:t>
      </w:r>
      <w:r w:rsidR="002B0304">
        <w:rPr>
          <w:rFonts w:ascii="Times New Roman" w:hAnsi="Times New Roman" w:cs="Times New Roman"/>
          <w:sz w:val="28"/>
          <w:szCs w:val="28"/>
          <w:lang w:val="en-US"/>
        </w:rPr>
        <w:t>y</w:t>
      </w:r>
      <w:r w:rsidRPr="00D9098B">
        <w:rPr>
          <w:rFonts w:ascii="Times New Roman" w:hAnsi="Times New Roman" w:cs="Times New Roman"/>
          <w:sz w:val="28"/>
          <w:szCs w:val="28"/>
          <w:lang w:val="en-US"/>
        </w:rPr>
        <w:t>ektlar va hodisalar o'rtasidagi o'xshashlik va farqlarni taqqoslash — baholash va o'lchash</w:t>
      </w:r>
    </w:p>
    <w:p w:rsidR="00F01589" w:rsidRPr="00D9098B" w:rsidRDefault="00F01589" w:rsidP="00093191">
      <w:pPr>
        <w:pStyle w:val="a5"/>
        <w:numPr>
          <w:ilvl w:val="0"/>
          <w:numId w:val="10"/>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Aniqlash-muayyan ob</w:t>
      </w:r>
      <w:r w:rsidR="002B0304">
        <w:rPr>
          <w:rFonts w:ascii="Times New Roman" w:hAnsi="Times New Roman" w:cs="Times New Roman"/>
          <w:sz w:val="28"/>
          <w:szCs w:val="28"/>
          <w:lang w:val="en-US"/>
        </w:rPr>
        <w:t>y</w:t>
      </w:r>
      <w:r w:rsidRPr="00D9098B">
        <w:rPr>
          <w:rFonts w:ascii="Times New Roman" w:hAnsi="Times New Roman" w:cs="Times New Roman"/>
          <w:sz w:val="28"/>
          <w:szCs w:val="28"/>
          <w:lang w:val="en-US"/>
        </w:rPr>
        <w:t>ekt/shaxs/hodisa sifatida kim/nimani bilish</w:t>
      </w:r>
    </w:p>
    <w:p w:rsidR="00F01589" w:rsidRPr="00D9098B" w:rsidRDefault="00F01589" w:rsidP="00093191">
      <w:pPr>
        <w:pStyle w:val="a5"/>
        <w:numPr>
          <w:ilvl w:val="0"/>
          <w:numId w:val="10"/>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Associate-turli ob'ektlar va hodisalar o'rtasidagi aqliy aloqalarni yaratish</w:t>
      </w:r>
    </w:p>
    <w:p w:rsidR="00F01589" w:rsidRPr="00D9098B" w:rsidRDefault="00F01589" w:rsidP="00093191">
      <w:pPr>
        <w:pStyle w:val="a5"/>
        <w:numPr>
          <w:ilvl w:val="0"/>
          <w:numId w:val="10"/>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Xulosa-mavjud ma'lumotlar asosida xulosalar chiqarish</w:t>
      </w:r>
    </w:p>
    <w:p w:rsidR="00F01589" w:rsidRPr="00D9098B" w:rsidRDefault="00F01589" w:rsidP="00093191">
      <w:pPr>
        <w:pStyle w:val="a5"/>
        <w:numPr>
          <w:ilvl w:val="1"/>
          <w:numId w:val="10"/>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Bashorat qilish-kelajakda nima bo'lishini taxmin qilish</w:t>
      </w:r>
    </w:p>
    <w:p w:rsidR="00F01589" w:rsidRPr="00D9098B" w:rsidRDefault="00F01589" w:rsidP="00093191">
      <w:pPr>
        <w:pStyle w:val="a5"/>
        <w:numPr>
          <w:ilvl w:val="0"/>
          <w:numId w:val="10"/>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Qo'llash-muvofiq foydalaning yoki biror narsadan amaliy foyda oling</w:t>
      </w:r>
    </w:p>
    <w:p w:rsidR="00D9098B" w:rsidRDefault="00962DD2" w:rsidP="00093191">
      <w:pPr>
        <w:pStyle w:val="a5"/>
        <w:numPr>
          <w:ilvl w:val="0"/>
          <w:numId w:val="3"/>
        </w:numPr>
        <w:spacing w:before="480" w:after="240"/>
        <w:contextualSpacing w:val="0"/>
        <w:rPr>
          <w:rFonts w:ascii="Times New Roman" w:hAnsi="Times New Roman" w:cs="Times New Roman"/>
          <w:b/>
          <w:sz w:val="28"/>
          <w:szCs w:val="28"/>
          <w:lang w:val="en-US"/>
        </w:rPr>
      </w:pPr>
      <w:r w:rsidRPr="00962DD2">
        <w:rPr>
          <w:rFonts w:ascii="Times New Roman" w:hAnsi="Times New Roman" w:cs="Times New Roman"/>
          <w:b/>
          <w:sz w:val="28"/>
          <w:szCs w:val="28"/>
          <w:lang w:val="en-US"/>
        </w:rPr>
        <w:t>TAN</w:t>
      </w:r>
      <w:r w:rsidR="002B0304">
        <w:rPr>
          <w:rFonts w:ascii="Times New Roman" w:hAnsi="Times New Roman" w:cs="Times New Roman"/>
          <w:b/>
          <w:sz w:val="28"/>
          <w:szCs w:val="28"/>
          <w:lang w:val="en-US"/>
        </w:rPr>
        <w:t>QI</w:t>
      </w:r>
      <w:r w:rsidRPr="00962DD2">
        <w:rPr>
          <w:rFonts w:ascii="Times New Roman" w:hAnsi="Times New Roman" w:cs="Times New Roman"/>
          <w:b/>
          <w:sz w:val="28"/>
          <w:szCs w:val="28"/>
          <w:lang w:val="en-US"/>
        </w:rPr>
        <w:t>DIY FIKRLASHDAN FOYDALANISH</w:t>
      </w:r>
    </w:p>
    <w:p w:rsidR="00962DD2" w:rsidRPr="00F01589" w:rsidRDefault="00962DD2" w:rsidP="00962DD2">
      <w:pPr>
        <w:rPr>
          <w:rFonts w:ascii="Times New Roman" w:hAnsi="Times New Roman" w:cs="Times New Roman"/>
          <w:sz w:val="28"/>
          <w:szCs w:val="28"/>
          <w:lang w:val="en-US"/>
        </w:rPr>
      </w:pPr>
      <w:r>
        <w:rPr>
          <w:rFonts w:ascii="Times New Roman" w:hAnsi="Times New Roman" w:cs="Times New Roman"/>
          <w:sz w:val="28"/>
          <w:szCs w:val="28"/>
          <w:lang w:val="en-US"/>
        </w:rPr>
        <w:t xml:space="preserve">Tanqkidiy fikrlashdan </w:t>
      </w:r>
      <w:r w:rsidRPr="00F01589">
        <w:rPr>
          <w:rFonts w:ascii="Times New Roman" w:hAnsi="Times New Roman" w:cs="Times New Roman"/>
          <w:sz w:val="28"/>
          <w:szCs w:val="28"/>
          <w:lang w:val="en-US"/>
        </w:rPr>
        <w:t xml:space="preserve">foydalanish </w:t>
      </w:r>
      <w:r>
        <w:rPr>
          <w:rFonts w:ascii="Times New Roman" w:hAnsi="Times New Roman" w:cs="Times New Roman"/>
          <w:sz w:val="28"/>
          <w:szCs w:val="28"/>
          <w:lang w:val="en-US"/>
        </w:rPr>
        <w:t>uchun:</w:t>
      </w:r>
    </w:p>
    <w:p w:rsidR="00962DD2" w:rsidRPr="00D9098B" w:rsidRDefault="00962DD2" w:rsidP="00093191">
      <w:pPr>
        <w:pStyle w:val="a5"/>
        <w:numPr>
          <w:ilvl w:val="0"/>
          <w:numId w:val="12"/>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Vaziyatni boshqalarga tushuntiring</w:t>
      </w:r>
    </w:p>
    <w:p w:rsidR="00962DD2" w:rsidRPr="00D9098B" w:rsidRDefault="00962DD2" w:rsidP="00093191">
      <w:pPr>
        <w:pStyle w:val="a5"/>
        <w:numPr>
          <w:ilvl w:val="0"/>
          <w:numId w:val="12"/>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Kerakli ma'lumotlarning mavjudligini va hukmlarning noto'g'ri ekanligini tekshiring</w:t>
      </w:r>
    </w:p>
    <w:p w:rsidR="00962DD2" w:rsidRPr="00D9098B" w:rsidRDefault="00962DD2" w:rsidP="00093191">
      <w:pPr>
        <w:pStyle w:val="a5"/>
        <w:numPr>
          <w:ilvl w:val="0"/>
          <w:numId w:val="12"/>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Vaziyatni o'z e'tiqodlari bilan bog'lash</w:t>
      </w:r>
    </w:p>
    <w:p w:rsidR="00962DD2" w:rsidRPr="00D9098B" w:rsidRDefault="00962DD2" w:rsidP="00093191">
      <w:pPr>
        <w:pStyle w:val="a5"/>
        <w:numPr>
          <w:ilvl w:val="0"/>
          <w:numId w:val="12"/>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Xulq-atvorning ahamiyatini ko'rsatish uchun his-tuyg'ularni ifodalash</w:t>
      </w:r>
    </w:p>
    <w:p w:rsidR="00962DD2" w:rsidRPr="00D9098B" w:rsidRDefault="00962DD2" w:rsidP="00093191">
      <w:pPr>
        <w:pStyle w:val="a5"/>
        <w:numPr>
          <w:ilvl w:val="0"/>
          <w:numId w:val="12"/>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lastRenderedPageBreak/>
        <w:t>Mumkin bo'lgan natijalar haqida hayron bo'lish</w:t>
      </w:r>
    </w:p>
    <w:p w:rsidR="00962DD2" w:rsidRPr="00D9098B" w:rsidRDefault="00962DD2" w:rsidP="00093191">
      <w:pPr>
        <w:pStyle w:val="a5"/>
        <w:numPr>
          <w:ilvl w:val="0"/>
          <w:numId w:val="12"/>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Harakatlarning turli usullarini tahlil qilish, qarama-qarshiliklarni, kamchiliklarni va cheklovlarni aniqlash, ularni qanday qilib yo'q qilish mumkinligini taxmin qilish</w:t>
      </w:r>
    </w:p>
    <w:p w:rsidR="00962DD2" w:rsidRPr="00D9098B" w:rsidRDefault="00962DD2" w:rsidP="00093191">
      <w:pPr>
        <w:pStyle w:val="a5"/>
        <w:numPr>
          <w:ilvl w:val="0"/>
          <w:numId w:val="12"/>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Birgalikda harakat usullarini muhokama qilish</w:t>
      </w:r>
    </w:p>
    <w:p w:rsidR="00962DD2" w:rsidRPr="00D9098B" w:rsidRDefault="00962DD2" w:rsidP="00093191">
      <w:pPr>
        <w:pStyle w:val="a5"/>
        <w:numPr>
          <w:ilvl w:val="0"/>
          <w:numId w:val="12"/>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Natijani olish uchun eng yaxshi va nima qilish kerakligini hal qiling</w:t>
      </w:r>
    </w:p>
    <w:p w:rsidR="00962DD2" w:rsidRDefault="00962DD2" w:rsidP="00F01589">
      <w:pPr>
        <w:rPr>
          <w:rFonts w:ascii="Times New Roman" w:hAnsi="Times New Roman" w:cs="Times New Roman"/>
          <w:b/>
          <w:sz w:val="28"/>
          <w:szCs w:val="28"/>
          <w:lang w:val="en-US"/>
        </w:rPr>
      </w:pPr>
    </w:p>
    <w:p w:rsidR="00F01589" w:rsidRPr="00D9098B" w:rsidRDefault="00962DD2" w:rsidP="00F01589">
      <w:pPr>
        <w:rPr>
          <w:rFonts w:ascii="Times New Roman" w:hAnsi="Times New Roman" w:cs="Times New Roman"/>
          <w:b/>
          <w:sz w:val="28"/>
          <w:szCs w:val="28"/>
          <w:lang w:val="en-US"/>
        </w:rPr>
      </w:pPr>
      <w:r>
        <w:rPr>
          <w:rFonts w:ascii="Times New Roman" w:hAnsi="Times New Roman" w:cs="Times New Roman"/>
          <w:b/>
          <w:sz w:val="28"/>
          <w:szCs w:val="28"/>
          <w:lang w:val="en-US"/>
        </w:rPr>
        <w:t>I</w:t>
      </w:r>
      <w:r w:rsidRPr="00D9098B">
        <w:rPr>
          <w:rFonts w:ascii="Times New Roman" w:hAnsi="Times New Roman" w:cs="Times New Roman"/>
          <w:b/>
          <w:sz w:val="28"/>
          <w:szCs w:val="28"/>
          <w:lang w:val="en-US"/>
        </w:rPr>
        <w:t>kki turdagi odamlar</w:t>
      </w:r>
    </w:p>
    <w:p w:rsidR="00D9098B" w:rsidRDefault="00D9098B" w:rsidP="00F01589">
      <w:pPr>
        <w:rPr>
          <w:rFonts w:ascii="Times New Roman" w:hAnsi="Times New Roman" w:cs="Times New Roman"/>
          <w:sz w:val="28"/>
          <w:szCs w:val="28"/>
          <w:lang w:val="en-US"/>
        </w:rPr>
      </w:pPr>
    </w:p>
    <w:p w:rsidR="00F01589" w:rsidRPr="00962DD2" w:rsidRDefault="00F01589" w:rsidP="00093191">
      <w:pPr>
        <w:pStyle w:val="a5"/>
        <w:numPr>
          <w:ilvl w:val="0"/>
          <w:numId w:val="13"/>
        </w:numPr>
        <w:rPr>
          <w:rFonts w:ascii="Times New Roman" w:hAnsi="Times New Roman" w:cs="Times New Roman"/>
          <w:b/>
          <w:sz w:val="28"/>
          <w:szCs w:val="28"/>
          <w:lang w:val="en-US"/>
        </w:rPr>
      </w:pPr>
      <w:r w:rsidRPr="00962DD2">
        <w:rPr>
          <w:rFonts w:ascii="Times New Roman" w:hAnsi="Times New Roman" w:cs="Times New Roman"/>
          <w:b/>
          <w:sz w:val="28"/>
          <w:szCs w:val="28"/>
          <w:lang w:val="en-US"/>
        </w:rPr>
        <w:t>Rivojlangan tanqidiy fikrlaydigan kishi:</w:t>
      </w:r>
    </w:p>
    <w:p w:rsidR="00F01589" w:rsidRPr="00D9098B" w:rsidRDefault="00F01589" w:rsidP="00093191">
      <w:pPr>
        <w:pStyle w:val="a5"/>
        <w:numPr>
          <w:ilvl w:val="0"/>
          <w:numId w:val="12"/>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muammoni ko'rib chiqadi — qaror qabul qilishdan oldin uning reaktsiyasini tekshiradi</w:t>
      </w:r>
    </w:p>
    <w:p w:rsidR="00F01589" w:rsidRPr="00D9098B" w:rsidRDefault="00F01589" w:rsidP="00093191">
      <w:pPr>
        <w:pStyle w:val="a5"/>
        <w:numPr>
          <w:ilvl w:val="0"/>
          <w:numId w:val="12"/>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muammoni hal qilish uchun zarur bo'lgan faktlarni diqqat bilan tanlaydi</w:t>
      </w:r>
    </w:p>
    <w:p w:rsidR="00F01589" w:rsidRPr="00D9098B" w:rsidRDefault="00F01589" w:rsidP="00093191">
      <w:pPr>
        <w:pStyle w:val="a5"/>
        <w:numPr>
          <w:ilvl w:val="0"/>
          <w:numId w:val="12"/>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faktlar tasdiqlanmaguncha, uning hukmiga shubha qiladi</w:t>
      </w:r>
    </w:p>
    <w:p w:rsidR="00F01589" w:rsidRPr="00D9098B" w:rsidRDefault="00F01589" w:rsidP="00093191">
      <w:pPr>
        <w:pStyle w:val="a5"/>
        <w:numPr>
          <w:ilvl w:val="1"/>
          <w:numId w:val="10"/>
        </w:numPr>
        <w:ind w:left="993"/>
        <w:rPr>
          <w:rFonts w:ascii="Times New Roman" w:hAnsi="Times New Roman" w:cs="Times New Roman"/>
          <w:sz w:val="28"/>
          <w:szCs w:val="28"/>
          <w:lang w:val="en-US"/>
        </w:rPr>
      </w:pPr>
      <w:r w:rsidRPr="00D9098B">
        <w:rPr>
          <w:rFonts w:ascii="Times New Roman" w:hAnsi="Times New Roman" w:cs="Times New Roman"/>
          <w:sz w:val="28"/>
          <w:szCs w:val="28"/>
          <w:lang w:val="en-US"/>
        </w:rPr>
        <w:t>u allaqachon uchrashgan muammo paydo bo'lganda, shablonga ko'ra harakat qilish vasvasasiga qarshi turadi</w:t>
      </w:r>
    </w:p>
    <w:p w:rsidR="00D9098B" w:rsidRDefault="00D9098B" w:rsidP="00F01589">
      <w:pPr>
        <w:rPr>
          <w:rFonts w:ascii="Times New Roman" w:hAnsi="Times New Roman" w:cs="Times New Roman"/>
          <w:sz w:val="28"/>
          <w:szCs w:val="28"/>
          <w:lang w:val="en-US"/>
        </w:rPr>
      </w:pPr>
    </w:p>
    <w:p w:rsidR="00F01589" w:rsidRPr="00962DD2" w:rsidRDefault="00F01589" w:rsidP="00093191">
      <w:pPr>
        <w:pStyle w:val="a5"/>
        <w:numPr>
          <w:ilvl w:val="0"/>
          <w:numId w:val="13"/>
        </w:numPr>
        <w:rPr>
          <w:rFonts w:ascii="Times New Roman" w:hAnsi="Times New Roman" w:cs="Times New Roman"/>
          <w:b/>
          <w:sz w:val="28"/>
          <w:szCs w:val="28"/>
          <w:lang w:val="en-US"/>
        </w:rPr>
      </w:pPr>
      <w:r w:rsidRPr="00962DD2">
        <w:rPr>
          <w:rFonts w:ascii="Times New Roman" w:hAnsi="Times New Roman" w:cs="Times New Roman"/>
          <w:b/>
          <w:sz w:val="28"/>
          <w:szCs w:val="28"/>
          <w:lang w:val="en-US"/>
        </w:rPr>
        <w:t>Kam rivojlangan tanqidiy fikrlaydigan kishi:</w:t>
      </w:r>
    </w:p>
    <w:p w:rsidR="00F01589" w:rsidRPr="00962DD2" w:rsidRDefault="00F01589" w:rsidP="00093191">
      <w:pPr>
        <w:pStyle w:val="a5"/>
        <w:numPr>
          <w:ilvl w:val="0"/>
          <w:numId w:val="10"/>
        </w:numPr>
        <w:rPr>
          <w:rFonts w:ascii="Times New Roman" w:hAnsi="Times New Roman" w:cs="Times New Roman"/>
          <w:sz w:val="28"/>
          <w:szCs w:val="28"/>
          <w:lang w:val="en-US"/>
        </w:rPr>
      </w:pPr>
      <w:r w:rsidRPr="00962DD2">
        <w:rPr>
          <w:rFonts w:ascii="Times New Roman" w:hAnsi="Times New Roman" w:cs="Times New Roman"/>
          <w:sz w:val="28"/>
          <w:szCs w:val="28"/>
          <w:lang w:val="en-US"/>
        </w:rPr>
        <w:t>muammoni ko'radi - darhol qaror qabul qiladi — ikkilanmasdan tezda hal qilishni afzal ko'radi</w:t>
      </w:r>
    </w:p>
    <w:p w:rsidR="00F01589" w:rsidRPr="00962DD2" w:rsidRDefault="00F01589" w:rsidP="00093191">
      <w:pPr>
        <w:pStyle w:val="a5"/>
        <w:numPr>
          <w:ilvl w:val="0"/>
          <w:numId w:val="10"/>
        </w:numPr>
        <w:rPr>
          <w:rFonts w:ascii="Times New Roman" w:hAnsi="Times New Roman" w:cs="Times New Roman"/>
          <w:sz w:val="28"/>
          <w:szCs w:val="28"/>
          <w:lang w:val="en-US"/>
        </w:rPr>
      </w:pPr>
      <w:r w:rsidRPr="00962DD2">
        <w:rPr>
          <w:rFonts w:ascii="Times New Roman" w:hAnsi="Times New Roman" w:cs="Times New Roman"/>
          <w:sz w:val="28"/>
          <w:szCs w:val="28"/>
          <w:lang w:val="en-US"/>
        </w:rPr>
        <w:t>dalillarni qidirishni rad etadi, dalillarni e'tiborsiz qoldiradi</w:t>
      </w:r>
    </w:p>
    <w:p w:rsidR="00F01589" w:rsidRPr="00962DD2" w:rsidRDefault="00F01589" w:rsidP="00093191">
      <w:pPr>
        <w:pStyle w:val="a5"/>
        <w:numPr>
          <w:ilvl w:val="0"/>
          <w:numId w:val="10"/>
        </w:numPr>
        <w:rPr>
          <w:rFonts w:ascii="Times New Roman" w:hAnsi="Times New Roman" w:cs="Times New Roman"/>
          <w:sz w:val="28"/>
          <w:szCs w:val="28"/>
          <w:lang w:val="en-US"/>
        </w:rPr>
      </w:pPr>
      <w:r w:rsidRPr="00962DD2">
        <w:rPr>
          <w:rFonts w:ascii="Times New Roman" w:hAnsi="Times New Roman" w:cs="Times New Roman"/>
          <w:sz w:val="28"/>
          <w:szCs w:val="28"/>
          <w:lang w:val="en-US"/>
        </w:rPr>
        <w:t>his-tuyg'ularni qaror qabul qilish jarayonini boshqarishga imkon beradi</w:t>
      </w:r>
    </w:p>
    <w:p w:rsidR="00F01589" w:rsidRPr="00962DD2" w:rsidRDefault="00F01589" w:rsidP="00093191">
      <w:pPr>
        <w:pStyle w:val="a5"/>
        <w:numPr>
          <w:ilvl w:val="0"/>
          <w:numId w:val="10"/>
        </w:numPr>
        <w:rPr>
          <w:rFonts w:ascii="Times New Roman" w:hAnsi="Times New Roman" w:cs="Times New Roman"/>
          <w:sz w:val="28"/>
          <w:szCs w:val="28"/>
          <w:lang w:val="en-US"/>
        </w:rPr>
      </w:pPr>
      <w:r w:rsidRPr="00962DD2">
        <w:rPr>
          <w:rFonts w:ascii="Times New Roman" w:hAnsi="Times New Roman" w:cs="Times New Roman"/>
          <w:sz w:val="28"/>
          <w:szCs w:val="28"/>
          <w:lang w:val="en-US"/>
        </w:rPr>
        <w:t>o'z kuchini aks ettirmaydi</w:t>
      </w:r>
    </w:p>
    <w:p w:rsidR="00962DD2" w:rsidRDefault="00962DD2" w:rsidP="00F01589">
      <w:pPr>
        <w:rPr>
          <w:rFonts w:ascii="Times New Roman" w:hAnsi="Times New Roman" w:cs="Times New Roman"/>
          <w:sz w:val="28"/>
          <w:szCs w:val="28"/>
          <w:lang w:val="en-US"/>
        </w:rPr>
      </w:pPr>
    </w:p>
    <w:p w:rsidR="00F01589" w:rsidRPr="00962DD2" w:rsidRDefault="00F01589" w:rsidP="00F01589">
      <w:pPr>
        <w:rPr>
          <w:rFonts w:ascii="Times New Roman" w:hAnsi="Times New Roman" w:cs="Times New Roman"/>
          <w:b/>
          <w:sz w:val="28"/>
          <w:szCs w:val="28"/>
          <w:lang w:val="en-US"/>
        </w:rPr>
      </w:pPr>
      <w:r w:rsidRPr="00962DD2">
        <w:rPr>
          <w:rFonts w:ascii="Times New Roman" w:hAnsi="Times New Roman" w:cs="Times New Roman"/>
          <w:b/>
          <w:sz w:val="28"/>
          <w:szCs w:val="28"/>
          <w:lang w:val="en-US"/>
        </w:rPr>
        <w:t>Tanqidiy fikrlash: asosiy tamoyillar va texnikalar</w:t>
      </w: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Boshqa odamlarning bayonotlarini to'g'ri baholashga yordam beradigan va o'z pozitsiyasini himoya qilishga yordam beradigan axborotni boshqarish usulli</w:t>
      </w:r>
      <w:r w:rsidR="00962DD2">
        <w:rPr>
          <w:rFonts w:ascii="Times New Roman" w:hAnsi="Times New Roman" w:cs="Times New Roman"/>
          <w:sz w:val="28"/>
          <w:szCs w:val="28"/>
          <w:lang w:val="en-US"/>
        </w:rPr>
        <w:t>dir</w:t>
      </w:r>
      <w:r w:rsidRPr="00F01589">
        <w:rPr>
          <w:rFonts w:ascii="Times New Roman" w:hAnsi="Times New Roman" w:cs="Times New Roman"/>
          <w:sz w:val="28"/>
          <w:szCs w:val="28"/>
          <w:lang w:val="en-US"/>
        </w:rPr>
        <w:t>.</w:t>
      </w:r>
    </w:p>
    <w:p w:rsidR="00F01589" w:rsidRPr="00F01589" w:rsidRDefault="00962DD2" w:rsidP="00F01589">
      <w:pPr>
        <w:rPr>
          <w:rFonts w:ascii="Times New Roman" w:hAnsi="Times New Roman" w:cs="Times New Roman"/>
          <w:sz w:val="28"/>
          <w:szCs w:val="28"/>
          <w:lang w:val="en-US"/>
        </w:rPr>
      </w:pPr>
      <w:r>
        <w:rPr>
          <w:rFonts w:ascii="Times New Roman" w:hAnsi="Times New Roman" w:cs="Times New Roman"/>
          <w:sz w:val="28"/>
          <w:szCs w:val="28"/>
          <w:lang w:val="en-US"/>
        </w:rPr>
        <w:t>T</w:t>
      </w:r>
      <w:r w:rsidRPr="00F01589">
        <w:rPr>
          <w:rFonts w:ascii="Times New Roman" w:hAnsi="Times New Roman" w:cs="Times New Roman"/>
          <w:sz w:val="28"/>
          <w:szCs w:val="28"/>
          <w:lang w:val="en-US"/>
        </w:rPr>
        <w:t>anqidiy fikr yuritish nimani anglatadi va buni o'rgatish mumkinmi?</w:t>
      </w: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Tanqidiy fikrlash ko'plab mamlakatlarning oliy ta'limida asosiy ta'lim fanlaridan biridir. Talabalar matnlarni diqqat bilan o'qishga o'rgatiladi, uslubiy shubhalarni namoyon qiladi (ya'ni, Dekartga ko'ra, "mantiqiy ravishda shubha qilish mumkin"), boshqalarning ham, o'z argumentlarida ham zaif nuqtalarni topish, tushunchalar bilan ishlash, o'z fikrlarini aniq va oqilona ifoda etish.</w:t>
      </w: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Bunday ta'limning muhim tarkibiy qismi to'g'ri savollar berish qobiliyatidir. Savollarga mahalliy ta'lim tizimiga nisbatan ko'proq e'tibor berilishi mumkin.</w:t>
      </w: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 xml:space="preserve">Tanqidiy fikrlash ta'lim intizomi sifatida rasmiy mantiq, argumentatsiya nazariyasi va amaliyoti, ritorika va ilmiy epistemologiya (bilim faoliyati vositalari va cheklovlari bilan shug'ullanadigan falsafa bo'limi) qoidalariga asoslanadi. Bu sohadagi taniqli nazariyalardan biri Karl Popper edi, u tanqidiy fikrlashni har </w:t>
      </w:r>
      <w:r w:rsidRPr="00F01589">
        <w:rPr>
          <w:rFonts w:ascii="Times New Roman" w:hAnsi="Times New Roman" w:cs="Times New Roman"/>
          <w:sz w:val="28"/>
          <w:szCs w:val="28"/>
          <w:lang w:val="en-US"/>
        </w:rPr>
        <w:lastRenderedPageBreak/>
        <w:t xml:space="preserve">qanday ratsionallik asosi deb hisobladi. Bilim, Popperga ko'ra, farazlar, ularning asoslanishi yoki rad etish amaliyotisiz mavjud emas. Bu </w:t>
      </w:r>
      <w:r w:rsidR="002B0304">
        <w:rPr>
          <w:rFonts w:ascii="Times New Roman" w:hAnsi="Times New Roman" w:cs="Times New Roman"/>
          <w:sz w:val="28"/>
          <w:szCs w:val="28"/>
          <w:lang w:val="en-US"/>
        </w:rPr>
        <w:t>y</w:t>
      </w:r>
      <w:r w:rsidRPr="00F01589">
        <w:rPr>
          <w:rFonts w:ascii="Times New Roman" w:hAnsi="Times New Roman" w:cs="Times New Roman"/>
          <w:sz w:val="28"/>
          <w:szCs w:val="28"/>
          <w:lang w:val="en-US"/>
        </w:rPr>
        <w:t>erda manba masalasi hech qanday ahamiyatga ega emas: dastlabki ma'lumotlarga nisbatan usul va munosabat muhim ahamiyatga ega.</w:t>
      </w:r>
    </w:p>
    <w:p w:rsidR="00F01589" w:rsidRPr="00F01589" w:rsidRDefault="00F01589" w:rsidP="00F01589">
      <w:pPr>
        <w:rPr>
          <w:rFonts w:ascii="Times New Roman" w:hAnsi="Times New Roman" w:cs="Times New Roman"/>
          <w:sz w:val="28"/>
          <w:szCs w:val="28"/>
          <w:lang w:val="en-US"/>
        </w:rPr>
      </w:pPr>
    </w:p>
    <w:p w:rsidR="00F01589" w:rsidRDefault="00C71898" w:rsidP="00F01589">
      <w:pPr>
        <w:rPr>
          <w:rFonts w:ascii="Times New Roman" w:hAnsi="Times New Roman" w:cs="Times New Roman"/>
          <w:b/>
          <w:bCs/>
          <w:sz w:val="28"/>
          <w:szCs w:val="28"/>
          <w:lang w:val="uz-Latn-UZ"/>
        </w:rPr>
      </w:pPr>
      <w:r w:rsidRPr="00C71898">
        <w:rPr>
          <w:rFonts w:ascii="Times New Roman" w:hAnsi="Times New Roman" w:cs="Times New Roman"/>
          <w:b/>
          <w:bCs/>
          <w:sz w:val="28"/>
          <w:szCs w:val="28"/>
          <w:lang w:val="uz-Latn-UZ"/>
        </w:rPr>
        <w:t>Tanqidiy fikrlashni shakllantirish algoritmi</w:t>
      </w:r>
    </w:p>
    <w:p w:rsidR="00C71898" w:rsidRDefault="00C71898" w:rsidP="00F01589">
      <w:pPr>
        <w:rPr>
          <w:rFonts w:ascii="Times New Roman" w:hAnsi="Times New Roman" w:cs="Times New Roman"/>
          <w:sz w:val="28"/>
          <w:szCs w:val="28"/>
          <w:lang w:val="uz-Latn-UZ"/>
        </w:rPr>
      </w:pPr>
      <w:r>
        <w:rPr>
          <w:rFonts w:ascii="Times New Roman" w:hAnsi="Times New Roman" w:cs="Times New Roman"/>
          <w:sz w:val="28"/>
          <w:szCs w:val="28"/>
          <w:lang w:val="uz-Latn-UZ"/>
        </w:rPr>
        <w:t xml:space="preserve">TF </w:t>
      </w:r>
      <w:r w:rsidR="002B0304">
        <w:rPr>
          <w:rFonts w:ascii="Times New Roman" w:hAnsi="Times New Roman" w:cs="Times New Roman"/>
          <w:sz w:val="28"/>
          <w:szCs w:val="28"/>
          <w:lang w:val="uz-Latn-UZ"/>
        </w:rPr>
        <w:t>q</w:t>
      </w:r>
      <w:r>
        <w:rPr>
          <w:rFonts w:ascii="Times New Roman" w:hAnsi="Times New Roman" w:cs="Times New Roman"/>
          <w:sz w:val="28"/>
          <w:szCs w:val="28"/>
          <w:lang w:val="uz-Latn-UZ"/>
        </w:rPr>
        <w:t xml:space="preserve">uyidagi savollarga javob bershdir. </w:t>
      </w:r>
    </w:p>
    <w:p w:rsidR="00C71898" w:rsidRDefault="00C71898" w:rsidP="00F01589">
      <w:pPr>
        <w:rPr>
          <w:rFonts w:ascii="Times New Roman" w:hAnsi="Times New Roman" w:cs="Times New Roman"/>
          <w:sz w:val="28"/>
          <w:szCs w:val="28"/>
          <w:lang w:val="en-US"/>
        </w:rPr>
      </w:pPr>
      <w:r w:rsidRPr="00C71898">
        <w:rPr>
          <w:rFonts w:ascii="Times New Roman" w:hAnsi="Times New Roman" w:cs="Times New Roman"/>
          <w:sz w:val="28"/>
          <w:szCs w:val="28"/>
          <w:lang w:val="uz-Latn-UZ"/>
        </w:rPr>
        <w:t>Bu faoliyatdan maqsad nima?</w:t>
      </w:r>
      <w:r w:rsidRPr="00C71898">
        <w:rPr>
          <w:rFonts w:ascii="Times New Roman" w:hAnsi="Times New Roman" w:cs="Times New Roman"/>
          <w:sz w:val="28"/>
          <w:szCs w:val="28"/>
          <w:lang w:val="en-US"/>
        </w:rPr>
        <w:t xml:space="preserve"> </w:t>
      </w:r>
      <w:r w:rsidRPr="00C71898">
        <w:rPr>
          <w:rFonts w:ascii="Times New Roman" w:hAnsi="Times New Roman" w:cs="Times New Roman"/>
          <w:sz w:val="28"/>
          <w:szCs w:val="28"/>
          <w:lang w:val="uz-Latn-UZ"/>
        </w:rPr>
        <w:t>Maqsadlar</w:t>
      </w:r>
      <w:r w:rsidRPr="00C71898">
        <w:rPr>
          <w:rFonts w:ascii="Times New Roman" w:hAnsi="Times New Roman" w:cs="Times New Roman"/>
          <w:sz w:val="28"/>
          <w:szCs w:val="28"/>
          <w:lang w:val="en-US"/>
        </w:rPr>
        <w:t>:</w:t>
      </w:r>
    </w:p>
    <w:p w:rsidR="00C71898" w:rsidRPr="00C71898" w:rsidRDefault="00C71898" w:rsidP="00093191">
      <w:pPr>
        <w:pStyle w:val="a5"/>
        <w:numPr>
          <w:ilvl w:val="0"/>
          <w:numId w:val="14"/>
        </w:numPr>
        <w:rPr>
          <w:rFonts w:ascii="Times New Roman" w:hAnsi="Times New Roman" w:cs="Times New Roman"/>
          <w:sz w:val="28"/>
          <w:szCs w:val="28"/>
          <w:lang w:val="en-US"/>
        </w:rPr>
      </w:pPr>
      <w:r w:rsidRPr="00C71898">
        <w:rPr>
          <w:rFonts w:ascii="Times New Roman" w:hAnsi="Times New Roman" w:cs="Times New Roman"/>
          <w:sz w:val="28"/>
          <w:szCs w:val="28"/>
          <w:lang w:val="en-US"/>
        </w:rPr>
        <w:t>y</w:t>
      </w:r>
      <w:r w:rsidRPr="00C71898">
        <w:rPr>
          <w:rFonts w:ascii="Times New Roman" w:hAnsi="Times New Roman" w:cs="Times New Roman"/>
          <w:sz w:val="28"/>
          <w:szCs w:val="28"/>
          <w:lang w:val="uz-Latn-UZ"/>
        </w:rPr>
        <w:t xml:space="preserve">echim variantlaridan birini tanlash; </w:t>
      </w:r>
    </w:p>
    <w:p w:rsidR="00C71898" w:rsidRPr="00C71898" w:rsidRDefault="00C71898" w:rsidP="00093191">
      <w:pPr>
        <w:pStyle w:val="a5"/>
        <w:numPr>
          <w:ilvl w:val="0"/>
          <w:numId w:val="14"/>
        </w:numPr>
        <w:rPr>
          <w:rFonts w:ascii="Times New Roman" w:hAnsi="Times New Roman" w:cs="Times New Roman"/>
          <w:sz w:val="28"/>
          <w:szCs w:val="28"/>
          <w:lang w:val="en-US"/>
        </w:rPr>
      </w:pPr>
      <w:r w:rsidRPr="00C71898">
        <w:rPr>
          <w:rFonts w:ascii="Times New Roman" w:hAnsi="Times New Roman" w:cs="Times New Roman"/>
          <w:sz w:val="28"/>
          <w:szCs w:val="28"/>
          <w:lang w:val="uz-Latn-UZ"/>
        </w:rPr>
        <w:t xml:space="preserve">variantlar bo'lmagan taqdirda </w:t>
      </w:r>
      <w:r w:rsidR="002B0304">
        <w:rPr>
          <w:rFonts w:ascii="Times New Roman" w:hAnsi="Times New Roman" w:cs="Times New Roman"/>
          <w:sz w:val="28"/>
          <w:szCs w:val="28"/>
          <w:lang w:val="uz-Latn-UZ"/>
        </w:rPr>
        <w:t>y</w:t>
      </w:r>
      <w:r w:rsidRPr="00C71898">
        <w:rPr>
          <w:rFonts w:ascii="Times New Roman" w:hAnsi="Times New Roman" w:cs="Times New Roman"/>
          <w:sz w:val="28"/>
          <w:szCs w:val="28"/>
          <w:lang w:val="uz-Latn-UZ"/>
        </w:rPr>
        <w:t xml:space="preserve">echim ishlab chiqish; </w:t>
      </w:r>
    </w:p>
    <w:p w:rsidR="00C71898" w:rsidRPr="00C71898" w:rsidRDefault="00C71898" w:rsidP="00093191">
      <w:pPr>
        <w:pStyle w:val="a5"/>
        <w:numPr>
          <w:ilvl w:val="0"/>
          <w:numId w:val="14"/>
        </w:numPr>
        <w:rPr>
          <w:rFonts w:ascii="Times New Roman" w:hAnsi="Times New Roman" w:cs="Times New Roman"/>
          <w:sz w:val="28"/>
          <w:szCs w:val="28"/>
          <w:lang w:val="en-US"/>
        </w:rPr>
      </w:pPr>
      <w:r w:rsidRPr="00C71898">
        <w:rPr>
          <w:rFonts w:ascii="Times New Roman" w:hAnsi="Times New Roman" w:cs="Times New Roman"/>
          <w:sz w:val="28"/>
          <w:szCs w:val="28"/>
          <w:lang w:val="uz-Latn-UZ"/>
        </w:rPr>
        <w:t xml:space="preserve">ma'lumotlarni umumlashtirish; </w:t>
      </w:r>
    </w:p>
    <w:p w:rsidR="00C71898" w:rsidRPr="00C71898" w:rsidRDefault="00C71898" w:rsidP="00093191">
      <w:pPr>
        <w:pStyle w:val="a5"/>
        <w:numPr>
          <w:ilvl w:val="0"/>
          <w:numId w:val="14"/>
        </w:numPr>
        <w:rPr>
          <w:rFonts w:ascii="Times New Roman" w:hAnsi="Times New Roman" w:cs="Times New Roman"/>
          <w:sz w:val="28"/>
          <w:szCs w:val="28"/>
          <w:lang w:val="en-US"/>
        </w:rPr>
      </w:pPr>
      <w:r w:rsidRPr="00C71898">
        <w:rPr>
          <w:rFonts w:ascii="Times New Roman" w:hAnsi="Times New Roman" w:cs="Times New Roman"/>
          <w:sz w:val="28"/>
          <w:szCs w:val="28"/>
          <w:lang w:val="uz-Latn-UZ"/>
        </w:rPr>
        <w:t>dalillarning ishonchliligini baholash;</w:t>
      </w:r>
    </w:p>
    <w:p w:rsidR="00C71898" w:rsidRPr="00C71898" w:rsidRDefault="00C71898" w:rsidP="00093191">
      <w:pPr>
        <w:pStyle w:val="a5"/>
        <w:numPr>
          <w:ilvl w:val="0"/>
          <w:numId w:val="14"/>
        </w:numPr>
        <w:rPr>
          <w:rFonts w:ascii="Times New Roman" w:hAnsi="Times New Roman" w:cs="Times New Roman"/>
          <w:sz w:val="28"/>
          <w:szCs w:val="28"/>
          <w:lang w:val="en-US"/>
        </w:rPr>
      </w:pPr>
      <w:r w:rsidRPr="00C71898">
        <w:rPr>
          <w:rFonts w:ascii="Times New Roman" w:hAnsi="Times New Roman" w:cs="Times New Roman"/>
          <w:sz w:val="28"/>
          <w:szCs w:val="28"/>
          <w:lang w:val="uz-Latn-UZ"/>
        </w:rPr>
        <w:t>voqealarning mumkin bo'lgan yo'nalishini baholash;</w:t>
      </w:r>
    </w:p>
    <w:p w:rsidR="00C71898" w:rsidRPr="00C71898" w:rsidRDefault="00C71898" w:rsidP="00093191">
      <w:pPr>
        <w:pStyle w:val="a5"/>
        <w:numPr>
          <w:ilvl w:val="0"/>
          <w:numId w:val="14"/>
        </w:numPr>
        <w:rPr>
          <w:rFonts w:ascii="Times New Roman" w:hAnsi="Times New Roman" w:cs="Times New Roman"/>
          <w:sz w:val="28"/>
          <w:szCs w:val="28"/>
          <w:lang w:val="en-US"/>
        </w:rPr>
      </w:pPr>
      <w:r w:rsidRPr="00C71898">
        <w:rPr>
          <w:rFonts w:ascii="Times New Roman" w:hAnsi="Times New Roman" w:cs="Times New Roman"/>
          <w:sz w:val="28"/>
          <w:szCs w:val="28"/>
          <w:lang w:val="uz-Latn-UZ"/>
        </w:rPr>
        <w:t>axborot manbasining ishonchliligini tekshirish (noaniqlikni miqdoriy baholash).</w:t>
      </w:r>
    </w:p>
    <w:p w:rsidR="00C71898" w:rsidRDefault="00C71898" w:rsidP="00C71898">
      <w:pPr>
        <w:pStyle w:val="a5"/>
        <w:ind w:left="1551" w:firstLine="0"/>
        <w:rPr>
          <w:rFonts w:ascii="Times New Roman" w:hAnsi="Times New Roman" w:cs="Times New Roman"/>
          <w:sz w:val="28"/>
          <w:szCs w:val="28"/>
          <w:lang w:val="uz-Latn-UZ"/>
        </w:rPr>
      </w:pPr>
    </w:p>
    <w:p w:rsidR="00C71898" w:rsidRDefault="00C71898" w:rsidP="00C71898">
      <w:pPr>
        <w:rPr>
          <w:rFonts w:ascii="Times New Roman" w:hAnsi="Times New Roman" w:cs="Times New Roman"/>
          <w:sz w:val="28"/>
          <w:szCs w:val="28"/>
          <w:lang w:val="uz-Latn-UZ"/>
        </w:rPr>
      </w:pPr>
      <w:r w:rsidRPr="00C71898">
        <w:rPr>
          <w:rFonts w:ascii="Times New Roman" w:hAnsi="Times New Roman" w:cs="Times New Roman"/>
          <w:sz w:val="28"/>
          <w:szCs w:val="28"/>
          <w:lang w:val="uz-Latn-UZ"/>
        </w:rPr>
        <w:t xml:space="preserve">Nima ma'lum? Bu tanqidiy fikrlashning boshlang'ich nuqtasi. Bosqich </w:t>
      </w:r>
      <w:r w:rsidR="002B0304">
        <w:rPr>
          <w:rFonts w:ascii="Times New Roman" w:hAnsi="Times New Roman" w:cs="Times New Roman"/>
          <w:sz w:val="28"/>
          <w:szCs w:val="28"/>
          <w:lang w:val="uz-Latn-UZ"/>
        </w:rPr>
        <w:t>y</w:t>
      </w:r>
      <w:r w:rsidRPr="00C71898">
        <w:rPr>
          <w:rFonts w:ascii="Times New Roman" w:hAnsi="Times New Roman" w:cs="Times New Roman"/>
          <w:sz w:val="28"/>
          <w:szCs w:val="28"/>
          <w:lang w:val="uz-Latn-UZ"/>
        </w:rPr>
        <w:t>etishmayotgan ma'lumotlarni topishni o'z ichiga oladi.</w:t>
      </w:r>
    </w:p>
    <w:p w:rsidR="00C71898" w:rsidRDefault="00C71898" w:rsidP="00C71898">
      <w:pPr>
        <w:rPr>
          <w:rFonts w:ascii="Times New Roman" w:hAnsi="Times New Roman" w:cs="Times New Roman"/>
          <w:sz w:val="28"/>
          <w:szCs w:val="28"/>
          <w:lang w:val="uz-Latn-UZ"/>
        </w:rPr>
      </w:pPr>
    </w:p>
    <w:p w:rsidR="00C71898" w:rsidRPr="00C71898" w:rsidRDefault="00C71898" w:rsidP="00C71898">
      <w:pPr>
        <w:rPr>
          <w:rFonts w:ascii="Times New Roman" w:hAnsi="Times New Roman" w:cs="Times New Roman"/>
          <w:sz w:val="28"/>
          <w:szCs w:val="28"/>
          <w:lang w:val="uz-Latn-UZ"/>
        </w:rPr>
      </w:pPr>
      <w:r w:rsidRPr="00C71898">
        <w:rPr>
          <w:rFonts w:ascii="Times New Roman" w:hAnsi="Times New Roman" w:cs="Times New Roman"/>
          <w:sz w:val="28"/>
          <w:szCs w:val="28"/>
          <w:lang w:val="uz-Latn-UZ"/>
        </w:rPr>
        <w:t>Nima qilish kerak? Qanday fikrlash qobiliyati maqsadga erishishga yordam beradi? Marshrutning boshidan oxirigacha qanday borishni bilish - tanqidiy fikrlashning harakatlantiruvchi kuchdir. Bu ilgari shakllangan intellektual ko'nikmalarni qo'llash orqali mumkin.</w:t>
      </w:r>
    </w:p>
    <w:p w:rsidR="00C71898" w:rsidRDefault="00C71898" w:rsidP="00C71898">
      <w:pPr>
        <w:rPr>
          <w:rFonts w:ascii="Times New Roman" w:hAnsi="Times New Roman" w:cs="Times New Roman"/>
          <w:sz w:val="28"/>
          <w:szCs w:val="28"/>
          <w:lang w:val="uz-Latn-UZ"/>
        </w:rPr>
      </w:pPr>
    </w:p>
    <w:p w:rsidR="00C71898" w:rsidRDefault="00C71898" w:rsidP="00C71898">
      <w:pPr>
        <w:rPr>
          <w:rFonts w:ascii="Times New Roman" w:hAnsi="Times New Roman" w:cs="Times New Roman"/>
          <w:sz w:val="28"/>
          <w:szCs w:val="28"/>
          <w:lang w:val="uz-Latn-UZ"/>
        </w:rPr>
      </w:pPr>
      <w:r w:rsidRPr="00C71898">
        <w:rPr>
          <w:rFonts w:ascii="Times New Roman" w:hAnsi="Times New Roman" w:cs="Times New Roman"/>
          <w:sz w:val="28"/>
          <w:szCs w:val="28"/>
          <w:lang w:val="uz-Latn-UZ"/>
        </w:rPr>
        <w:t>Belgilangan maqsadga erishildimi? Topshiriqlarni bajarishda aniqlik muvaffaqiyatning muhim omilidir.</w:t>
      </w:r>
    </w:p>
    <w:p w:rsidR="00C71898" w:rsidRDefault="00C71898" w:rsidP="00C71898">
      <w:pPr>
        <w:rPr>
          <w:rFonts w:ascii="Times New Roman" w:hAnsi="Times New Roman" w:cs="Times New Roman"/>
          <w:sz w:val="28"/>
          <w:szCs w:val="28"/>
          <w:lang w:val="uz-Latn-UZ"/>
        </w:rPr>
      </w:pPr>
      <w:r w:rsidRPr="00C71898">
        <w:rPr>
          <w:rFonts w:ascii="Times New Roman" w:hAnsi="Times New Roman" w:cs="Times New Roman"/>
          <w:sz w:val="28"/>
          <w:szCs w:val="28"/>
          <w:lang w:val="uz-Latn-UZ"/>
        </w:rPr>
        <w:t xml:space="preserve">Qaror mantiqiymi? Sabab? </w:t>
      </w:r>
    </w:p>
    <w:p w:rsidR="00C71898" w:rsidRDefault="00C71898" w:rsidP="00C71898">
      <w:pPr>
        <w:rPr>
          <w:rFonts w:ascii="Times New Roman" w:hAnsi="Times New Roman" w:cs="Times New Roman"/>
          <w:sz w:val="28"/>
          <w:szCs w:val="28"/>
          <w:lang w:val="uz-Latn-UZ"/>
        </w:rPr>
      </w:pPr>
    </w:p>
    <w:p w:rsidR="00C71898" w:rsidRPr="00C71898" w:rsidRDefault="00C71898" w:rsidP="00C71898">
      <w:pPr>
        <w:rPr>
          <w:rFonts w:ascii="Times New Roman" w:hAnsi="Times New Roman" w:cs="Times New Roman"/>
          <w:b/>
          <w:sz w:val="28"/>
          <w:szCs w:val="28"/>
          <w:lang w:val="uz-Latn-UZ"/>
        </w:rPr>
      </w:pPr>
      <w:r w:rsidRPr="00C71898">
        <w:rPr>
          <w:rFonts w:ascii="Times New Roman" w:hAnsi="Times New Roman" w:cs="Times New Roman"/>
          <w:b/>
          <w:sz w:val="28"/>
          <w:szCs w:val="28"/>
          <w:lang w:val="uz-Latn-UZ"/>
        </w:rPr>
        <w:t>Tanqidiy fikrlash - bu axborot haqiqati bilan samarali muloqot qilish imkonini beradigan aqliy strategiya va muloqot sifatlari tizimi.</w:t>
      </w:r>
    </w:p>
    <w:p w:rsidR="00C71898" w:rsidRPr="00C71898" w:rsidRDefault="00C71898" w:rsidP="00C71898">
      <w:pPr>
        <w:rPr>
          <w:rFonts w:ascii="Times New Roman" w:hAnsi="Times New Roman" w:cs="Times New Roman"/>
          <w:sz w:val="28"/>
          <w:szCs w:val="28"/>
          <w:lang w:val="uz-Latn-UZ"/>
        </w:rPr>
      </w:pPr>
    </w:p>
    <w:p w:rsidR="00C71898" w:rsidRDefault="00F01589" w:rsidP="00F01589">
      <w:pPr>
        <w:rPr>
          <w:rFonts w:ascii="Times New Roman" w:hAnsi="Times New Roman" w:cs="Times New Roman"/>
          <w:sz w:val="28"/>
          <w:szCs w:val="28"/>
          <w:lang w:val="uz-Latn-UZ"/>
        </w:rPr>
      </w:pPr>
      <w:r w:rsidRPr="00C71898">
        <w:rPr>
          <w:rFonts w:ascii="Times New Roman" w:hAnsi="Times New Roman" w:cs="Times New Roman"/>
          <w:sz w:val="28"/>
          <w:szCs w:val="28"/>
          <w:lang w:val="uz-Latn-UZ"/>
        </w:rPr>
        <w:t xml:space="preserve">"To'g'ri savollarni berish san'ati" deb nomlangan tanqidiy fikrlashning asosiy qo'llanmalaridan birida mualliflar aqlga ega bo'lgan har qanday shaxs tomonidan qo'llaniladigan ikki fikrlash usulini tasvirlaydi. </w:t>
      </w:r>
    </w:p>
    <w:p w:rsidR="00F01589" w:rsidRPr="00C71898" w:rsidRDefault="00F01589" w:rsidP="00093191">
      <w:pPr>
        <w:pStyle w:val="a5"/>
        <w:numPr>
          <w:ilvl w:val="0"/>
          <w:numId w:val="15"/>
        </w:numPr>
        <w:rPr>
          <w:rFonts w:ascii="Times New Roman" w:hAnsi="Times New Roman" w:cs="Times New Roman"/>
          <w:sz w:val="28"/>
          <w:szCs w:val="28"/>
          <w:lang w:val="uz-Latn-UZ"/>
        </w:rPr>
      </w:pPr>
      <w:r w:rsidRPr="00C71898">
        <w:rPr>
          <w:rFonts w:ascii="Times New Roman" w:hAnsi="Times New Roman" w:cs="Times New Roman"/>
          <w:sz w:val="28"/>
          <w:szCs w:val="28"/>
          <w:lang w:val="uz-Latn-UZ"/>
        </w:rPr>
        <w:t>har qanday ma'lumotni iloji boricha to'g'ri eslab qolishga harakat qili</w:t>
      </w:r>
      <w:r w:rsidR="00C71898">
        <w:rPr>
          <w:rFonts w:ascii="Times New Roman" w:hAnsi="Times New Roman" w:cs="Times New Roman"/>
          <w:sz w:val="28"/>
          <w:szCs w:val="28"/>
          <w:lang w:val="uz-Latn-UZ"/>
        </w:rPr>
        <w:t>sh</w:t>
      </w:r>
      <w:r w:rsidRPr="00C71898">
        <w:rPr>
          <w:rFonts w:ascii="Times New Roman" w:hAnsi="Times New Roman" w:cs="Times New Roman"/>
          <w:sz w:val="28"/>
          <w:szCs w:val="28"/>
          <w:lang w:val="uz-Latn-UZ"/>
        </w:rPr>
        <w:t>. U muallifning fikrlash yo'llarini boshida takrorlaydi, lekin ularni tanqidiy baholamaydi yoki ko'rib chiqmaydi.</w:t>
      </w:r>
    </w:p>
    <w:p w:rsidR="00D71ABC" w:rsidRDefault="00F01589" w:rsidP="00093191">
      <w:pPr>
        <w:pStyle w:val="a5"/>
        <w:numPr>
          <w:ilvl w:val="0"/>
          <w:numId w:val="15"/>
        </w:numPr>
        <w:rPr>
          <w:rFonts w:ascii="Times New Roman" w:hAnsi="Times New Roman" w:cs="Times New Roman"/>
          <w:sz w:val="28"/>
          <w:szCs w:val="28"/>
          <w:lang w:val="en-US"/>
        </w:rPr>
      </w:pPr>
      <w:r w:rsidRPr="00C71898">
        <w:rPr>
          <w:rFonts w:ascii="Times New Roman" w:hAnsi="Times New Roman" w:cs="Times New Roman"/>
          <w:sz w:val="28"/>
          <w:szCs w:val="28"/>
          <w:lang w:val="uz-Latn-UZ"/>
        </w:rPr>
        <w:t xml:space="preserve">oltinni qidirishda qumni tozalashga o'xshaydi. </w:t>
      </w:r>
      <w:r w:rsidRPr="00C71898">
        <w:rPr>
          <w:rFonts w:ascii="Times New Roman" w:hAnsi="Times New Roman" w:cs="Times New Roman"/>
          <w:sz w:val="28"/>
          <w:szCs w:val="28"/>
          <w:lang w:val="en-US"/>
        </w:rPr>
        <w:t>Bu bilim bilan faol muloqot qilishni talab qiladi</w:t>
      </w:r>
      <w:r w:rsidR="00C71898" w:rsidRPr="00C71898">
        <w:rPr>
          <w:rFonts w:ascii="Times New Roman" w:hAnsi="Times New Roman" w:cs="Times New Roman"/>
          <w:sz w:val="28"/>
          <w:szCs w:val="28"/>
          <w:lang w:val="en-US"/>
        </w:rPr>
        <w:t xml:space="preserve">, </w:t>
      </w:r>
      <w:r w:rsidRPr="00C71898">
        <w:rPr>
          <w:rFonts w:ascii="Times New Roman" w:hAnsi="Times New Roman" w:cs="Times New Roman"/>
          <w:sz w:val="28"/>
          <w:szCs w:val="28"/>
          <w:lang w:val="en-US"/>
        </w:rPr>
        <w:t xml:space="preserve">barcha fikrlar oxirgi </w:t>
      </w:r>
      <w:r w:rsidR="00C71898" w:rsidRPr="00C71898">
        <w:rPr>
          <w:rFonts w:ascii="Times New Roman" w:hAnsi="Times New Roman" w:cs="Times New Roman"/>
          <w:sz w:val="28"/>
          <w:szCs w:val="28"/>
          <w:lang w:val="en-US"/>
        </w:rPr>
        <w:t>olingan axborot bilan taqqoslanadi</w:t>
      </w:r>
      <w:r w:rsidRPr="00C71898">
        <w:rPr>
          <w:rFonts w:ascii="Times New Roman" w:hAnsi="Times New Roman" w:cs="Times New Roman"/>
          <w:sz w:val="28"/>
          <w:szCs w:val="28"/>
          <w:lang w:val="en-US"/>
        </w:rPr>
        <w:t>.</w:t>
      </w:r>
      <w:r w:rsidR="00C71898">
        <w:rPr>
          <w:rFonts w:ascii="Times New Roman" w:hAnsi="Times New Roman" w:cs="Times New Roman"/>
          <w:sz w:val="28"/>
          <w:szCs w:val="28"/>
          <w:lang w:val="en-US"/>
        </w:rPr>
        <w:t xml:space="preserve"> </w:t>
      </w:r>
      <w:r w:rsidRPr="00C71898">
        <w:rPr>
          <w:rFonts w:ascii="Times New Roman" w:hAnsi="Times New Roman" w:cs="Times New Roman"/>
          <w:sz w:val="28"/>
          <w:szCs w:val="28"/>
          <w:lang w:val="en-US"/>
        </w:rPr>
        <w:lastRenderedPageBreak/>
        <w:t xml:space="preserve">Qumni saralash san'atini to'liq egallagan kishi, dalillarni eslab qolish uchun emas, balki ularning kuchini baholash uchun zarur ekanligini tushunadi. Buning uchun bu vazifani ongsiz rejadan ongli ravishda tarjima qilish kerak. </w:t>
      </w:r>
    </w:p>
    <w:p w:rsidR="00D71ABC" w:rsidRDefault="00D71ABC" w:rsidP="00F01589">
      <w:pPr>
        <w:rPr>
          <w:rFonts w:ascii="Times New Roman" w:hAnsi="Times New Roman" w:cs="Times New Roman"/>
          <w:sz w:val="28"/>
          <w:szCs w:val="28"/>
          <w:lang w:val="en-US"/>
        </w:rPr>
      </w:pP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Ko'pgina savollarga nisbatan aniq javob bor. Lekin savollarning aksariyati aks ettirishni talab qiladi va ularga javoblar juda boshqacha bo'lishi mumkin. Shuning uchun, nufuzli manbaga murojaat qilish etarli emas: berilgan ma'lumotlarning qanchalik ishonchli joylashganligini baholash va fikrlash zanjirini qurishga harakat qilish kerak.</w:t>
      </w:r>
    </w:p>
    <w:p w:rsidR="00F01589" w:rsidRPr="00F01589" w:rsidRDefault="00F01589" w:rsidP="00F01589">
      <w:pPr>
        <w:rPr>
          <w:rFonts w:ascii="Times New Roman" w:hAnsi="Times New Roman" w:cs="Times New Roman"/>
          <w:sz w:val="28"/>
          <w:szCs w:val="28"/>
          <w:lang w:val="en-US"/>
        </w:rPr>
      </w:pPr>
    </w:p>
    <w:p w:rsidR="00F01589" w:rsidRPr="00D71ABC" w:rsidRDefault="00F01589" w:rsidP="00F01589">
      <w:pPr>
        <w:rPr>
          <w:rFonts w:ascii="Times New Roman" w:hAnsi="Times New Roman" w:cs="Times New Roman"/>
          <w:b/>
          <w:sz w:val="28"/>
          <w:szCs w:val="28"/>
          <w:lang w:val="en-US"/>
        </w:rPr>
      </w:pPr>
      <w:r w:rsidRPr="00D71ABC">
        <w:rPr>
          <w:rFonts w:ascii="Times New Roman" w:hAnsi="Times New Roman" w:cs="Times New Roman"/>
          <w:b/>
          <w:sz w:val="28"/>
          <w:szCs w:val="28"/>
          <w:lang w:val="en-US"/>
        </w:rPr>
        <w:t>Maqsad</w:t>
      </w: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Har qanday matn ma'lum bir maqsad bilan yoziladi yoki talaffuz qilinadi. Muallif kimga murojaat qiladi, tomoshabinlarni nimaga ishontirishga harakat qiladi? Agar siz matnni o'zingiz yozsangiz, belgilangan maqsaddan chetga chiqmaganingizni tekshiring. Va boshlash uchun, siz uchun haqiqiy ahamiyatga ega ekanligini va umuman sarflangan sa'y-harakatlarga arziydi.</w:t>
      </w:r>
    </w:p>
    <w:p w:rsidR="00F01589" w:rsidRPr="00D71ABC" w:rsidRDefault="00F01589" w:rsidP="00F01589">
      <w:pPr>
        <w:rPr>
          <w:rFonts w:ascii="Times New Roman" w:hAnsi="Times New Roman" w:cs="Times New Roman"/>
          <w:b/>
          <w:sz w:val="28"/>
          <w:szCs w:val="28"/>
          <w:lang w:val="en-US"/>
        </w:rPr>
      </w:pPr>
      <w:r w:rsidRPr="00D71ABC">
        <w:rPr>
          <w:rFonts w:ascii="Times New Roman" w:hAnsi="Times New Roman" w:cs="Times New Roman"/>
          <w:b/>
          <w:sz w:val="28"/>
          <w:szCs w:val="28"/>
          <w:lang w:val="en-US"/>
        </w:rPr>
        <w:t>Muammo</w:t>
      </w: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 xml:space="preserve">Muammo shundaki, muallif bergan narsa emas, balki u javob berishni istagan savollar. Turli nuqtai nazardan ko'rib chiqilishi kerak bo'lgan aniq </w:t>
      </w:r>
      <w:r w:rsidR="00704385">
        <w:rPr>
          <w:rFonts w:ascii="Times New Roman" w:hAnsi="Times New Roman" w:cs="Times New Roman"/>
          <w:sz w:val="28"/>
          <w:szCs w:val="28"/>
          <w:lang w:val="en-US"/>
        </w:rPr>
        <w:t>y</w:t>
      </w:r>
      <w:r w:rsidRPr="00F01589">
        <w:rPr>
          <w:rFonts w:ascii="Times New Roman" w:hAnsi="Times New Roman" w:cs="Times New Roman"/>
          <w:sz w:val="28"/>
          <w:szCs w:val="28"/>
          <w:lang w:val="en-US"/>
        </w:rPr>
        <w:t>echimlarga ega bo'lgan savollarni ajratish kerak. Bundan tashqari, bo'sh abstraktsiyalarga bormaslik uchun katta savollar kichikroq qismlarga bo'linishi kerak.</w:t>
      </w:r>
    </w:p>
    <w:p w:rsidR="00F01589" w:rsidRPr="00D71ABC" w:rsidRDefault="00F01589" w:rsidP="00F01589">
      <w:pPr>
        <w:rPr>
          <w:rFonts w:ascii="Times New Roman" w:hAnsi="Times New Roman" w:cs="Times New Roman"/>
          <w:b/>
          <w:sz w:val="28"/>
          <w:szCs w:val="28"/>
          <w:lang w:val="en-US"/>
        </w:rPr>
      </w:pPr>
      <w:r w:rsidRPr="00D71ABC">
        <w:rPr>
          <w:rFonts w:ascii="Times New Roman" w:hAnsi="Times New Roman" w:cs="Times New Roman"/>
          <w:b/>
          <w:sz w:val="28"/>
          <w:szCs w:val="28"/>
          <w:lang w:val="en-US"/>
        </w:rPr>
        <w:t>Qabul</w:t>
      </w: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Bu muallifning o'zlari qabul qilgan narsalaridir. Ongsiz taxminlar muallifni yoki auditoriyani taniqli anekdot bilan tasvirlangan noqulay vaziyatga olib kelishi mumkin, unda ertalab konyakni ichishni to'xtatganmi yoki yo'qmi deb so'raladi. Biror narsa yozganimizda yoki o'qiganimizda, biz bu taxminlarning nima ekanligini va ular qanchalik adolatli ekanligi haqida o'ylashimiz kerak.</w:t>
      </w:r>
    </w:p>
    <w:p w:rsidR="00F01589" w:rsidRPr="00D71ABC" w:rsidRDefault="00F01589" w:rsidP="00F01589">
      <w:pPr>
        <w:rPr>
          <w:rFonts w:ascii="Times New Roman" w:hAnsi="Times New Roman" w:cs="Times New Roman"/>
          <w:b/>
          <w:sz w:val="28"/>
          <w:szCs w:val="28"/>
          <w:lang w:val="en-US"/>
        </w:rPr>
      </w:pPr>
      <w:r w:rsidRPr="00D71ABC">
        <w:rPr>
          <w:rFonts w:ascii="Times New Roman" w:hAnsi="Times New Roman" w:cs="Times New Roman"/>
          <w:b/>
          <w:sz w:val="28"/>
          <w:szCs w:val="28"/>
          <w:lang w:val="en-US"/>
        </w:rPr>
        <w:t>Nuqtai nazar</w:t>
      </w: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 xml:space="preserve">Biz hammamiz cheklangan va xususiy nuqtai nazardan narsalarga qaraymiz. Mutlaq ob'ektivlikka erishish nafaqat biz o'z xususiyatlariga ega bo'lgan odamlardir, balki har qanday narsani turli tomonlardan tushunish mumkinligi sababli mumkin emas. </w:t>
      </w:r>
      <w:r w:rsidR="00D71ABC">
        <w:rPr>
          <w:rFonts w:ascii="Times New Roman" w:hAnsi="Times New Roman" w:cs="Times New Roman"/>
          <w:sz w:val="28"/>
          <w:szCs w:val="28"/>
          <w:lang w:val="en-US"/>
        </w:rPr>
        <w:t>T</w:t>
      </w:r>
      <w:r w:rsidRPr="00F01589">
        <w:rPr>
          <w:rFonts w:ascii="Times New Roman" w:hAnsi="Times New Roman" w:cs="Times New Roman"/>
          <w:sz w:val="28"/>
          <w:szCs w:val="28"/>
          <w:lang w:val="en-US"/>
        </w:rPr>
        <w:t xml:space="preserve">o'liq va xolis bilimlarga bo'lgan da'vo, adolatsiz hiyla bo'lib qolmoqda: hech kim bu darajadagi va sifatli bilimlarga erishish uchun </w:t>
      </w:r>
      <w:r w:rsidR="00704385">
        <w:rPr>
          <w:rFonts w:ascii="Times New Roman" w:hAnsi="Times New Roman" w:cs="Times New Roman"/>
          <w:sz w:val="28"/>
          <w:szCs w:val="28"/>
          <w:lang w:val="en-US"/>
        </w:rPr>
        <w:t>y</w:t>
      </w:r>
      <w:r w:rsidRPr="00F01589">
        <w:rPr>
          <w:rFonts w:ascii="Times New Roman" w:hAnsi="Times New Roman" w:cs="Times New Roman"/>
          <w:sz w:val="28"/>
          <w:szCs w:val="28"/>
          <w:lang w:val="en-US"/>
        </w:rPr>
        <w:t>etarli mablag'ga ega emas.</w:t>
      </w:r>
    </w:p>
    <w:p w:rsidR="00D71ABC" w:rsidRDefault="00D71ABC" w:rsidP="00F01589">
      <w:pPr>
        <w:rPr>
          <w:rFonts w:ascii="Times New Roman" w:hAnsi="Times New Roman" w:cs="Times New Roman"/>
          <w:b/>
          <w:sz w:val="28"/>
          <w:szCs w:val="28"/>
          <w:lang w:val="en-US"/>
        </w:rPr>
      </w:pPr>
    </w:p>
    <w:p w:rsidR="00D71ABC" w:rsidRDefault="00D71ABC" w:rsidP="00F01589">
      <w:pPr>
        <w:rPr>
          <w:rFonts w:ascii="Times New Roman" w:hAnsi="Times New Roman" w:cs="Times New Roman"/>
          <w:b/>
          <w:sz w:val="28"/>
          <w:szCs w:val="28"/>
          <w:lang w:val="en-US"/>
        </w:rPr>
      </w:pPr>
    </w:p>
    <w:p w:rsidR="00F01589" w:rsidRPr="00D71ABC" w:rsidRDefault="00F01589" w:rsidP="00F01589">
      <w:pPr>
        <w:rPr>
          <w:rFonts w:ascii="Times New Roman" w:hAnsi="Times New Roman" w:cs="Times New Roman"/>
          <w:b/>
          <w:sz w:val="28"/>
          <w:szCs w:val="28"/>
          <w:lang w:val="en-US"/>
        </w:rPr>
      </w:pPr>
      <w:r w:rsidRPr="00D71ABC">
        <w:rPr>
          <w:rFonts w:ascii="Times New Roman" w:hAnsi="Times New Roman" w:cs="Times New Roman"/>
          <w:b/>
          <w:sz w:val="28"/>
          <w:szCs w:val="28"/>
          <w:lang w:val="en-US"/>
        </w:rPr>
        <w:t>Ma'lumotlar</w:t>
      </w:r>
    </w:p>
    <w:p w:rsidR="00F01589" w:rsidRPr="00F01589" w:rsidRDefault="00F01589" w:rsidP="00F01589">
      <w:pPr>
        <w:rPr>
          <w:rFonts w:ascii="Times New Roman" w:hAnsi="Times New Roman" w:cs="Times New Roman"/>
          <w:sz w:val="28"/>
          <w:szCs w:val="28"/>
          <w:lang w:val="en-US"/>
        </w:rPr>
      </w:pPr>
      <w:r w:rsidRPr="00F01589">
        <w:rPr>
          <w:rFonts w:ascii="Times New Roman" w:hAnsi="Times New Roman" w:cs="Times New Roman"/>
          <w:sz w:val="28"/>
          <w:szCs w:val="28"/>
          <w:lang w:val="en-US"/>
        </w:rPr>
        <w:t xml:space="preserve">Har qanday bayonot tegishli, ya'ni mavzuga tegishli ma'lumotlar bilan qo'llab-quvvatlanishi kerak. Misol uchun, GMO xavfi haqida gapirganda, kirish joyidagi </w:t>
      </w:r>
      <w:r w:rsidRPr="00F01589">
        <w:rPr>
          <w:rFonts w:ascii="Times New Roman" w:hAnsi="Times New Roman" w:cs="Times New Roman"/>
          <w:sz w:val="28"/>
          <w:szCs w:val="28"/>
          <w:lang w:val="en-US"/>
        </w:rPr>
        <w:lastRenderedPageBreak/>
        <w:t>qo'shnilarning fikriga emas, balki ilmiy tadqiqotlar yoki ularning ilmiy-ommabop o'zgarishlariga murojaat qilish kerak. Bundan tashqari, berilgan ma'lumotlarning biz ko'rib chiqayotgan muammo bilan qanday bog'liqligini tekshirish kerak-biz uni bir chetga surib qo'ydikmi?</w:t>
      </w:r>
    </w:p>
    <w:p w:rsidR="00D71ABC" w:rsidRDefault="00D71ABC" w:rsidP="00B70565">
      <w:pPr>
        <w:jc w:val="center"/>
        <w:rPr>
          <w:rFonts w:ascii="Times New Roman" w:hAnsi="Times New Roman" w:cs="Times New Roman"/>
          <w:sz w:val="28"/>
          <w:szCs w:val="28"/>
          <w:lang w:val="en-US"/>
        </w:rPr>
      </w:pPr>
    </w:p>
    <w:p w:rsidR="00B70565" w:rsidRDefault="00B70565" w:rsidP="00B70565">
      <w:pPr>
        <w:jc w:val="center"/>
        <w:rPr>
          <w:rFonts w:ascii="Times New Roman" w:hAnsi="Times New Roman" w:cs="Times New Roman"/>
          <w:sz w:val="28"/>
          <w:szCs w:val="28"/>
          <w:lang w:val="en-US"/>
        </w:rPr>
      </w:pPr>
      <w:r>
        <w:rPr>
          <w:rFonts w:ascii="Times New Roman" w:hAnsi="Times New Roman" w:cs="Times New Roman"/>
          <w:sz w:val="28"/>
          <w:szCs w:val="28"/>
          <w:lang w:val="en-US"/>
        </w:rPr>
        <w:t>Foydalanikgan adabiyotlar.</w:t>
      </w:r>
    </w:p>
    <w:p w:rsidR="00C33B8B" w:rsidRPr="002B0304" w:rsidRDefault="00C33B8B" w:rsidP="00093191">
      <w:pPr>
        <w:pStyle w:val="a5"/>
        <w:numPr>
          <w:ilvl w:val="0"/>
          <w:numId w:val="2"/>
        </w:numPr>
        <w:ind w:left="709"/>
        <w:rPr>
          <w:rFonts w:ascii="Times New Roman" w:eastAsia="Times New Roman" w:hAnsi="Times New Roman" w:cs="Times New Roman"/>
          <w:color w:val="000000"/>
          <w:sz w:val="28"/>
          <w:szCs w:val="28"/>
          <w:lang w:eastAsia="ru-RU"/>
        </w:rPr>
      </w:pPr>
      <w:r w:rsidRPr="00C33B8B">
        <w:rPr>
          <w:rFonts w:ascii="Times New Roman" w:eastAsia="Times New Roman" w:hAnsi="Times New Roman" w:cs="Times New Roman"/>
          <w:color w:val="000000"/>
          <w:sz w:val="28"/>
          <w:szCs w:val="28"/>
          <w:lang w:eastAsia="ru-RU"/>
        </w:rPr>
        <w:t>Бутенко</w:t>
      </w:r>
      <w:r w:rsidRPr="00C33B8B">
        <w:rPr>
          <w:rFonts w:ascii="Times New Roman" w:eastAsia="Times New Roman" w:hAnsi="Times New Roman" w:cs="Times New Roman"/>
          <w:color w:val="000000"/>
          <w:sz w:val="28"/>
          <w:szCs w:val="28"/>
          <w:lang w:val="en-US" w:eastAsia="ru-RU"/>
        </w:rPr>
        <w:t> </w:t>
      </w:r>
      <w:r w:rsidRPr="00C33B8B">
        <w:rPr>
          <w:rFonts w:ascii="Times New Roman" w:eastAsia="Times New Roman" w:hAnsi="Times New Roman" w:cs="Times New Roman"/>
          <w:color w:val="000000"/>
          <w:sz w:val="28"/>
          <w:szCs w:val="28"/>
          <w:lang w:eastAsia="ru-RU"/>
        </w:rPr>
        <w:t>А.</w:t>
      </w:r>
      <w:r w:rsidRPr="00C33B8B">
        <w:rPr>
          <w:rFonts w:ascii="Times New Roman" w:eastAsia="Times New Roman" w:hAnsi="Times New Roman" w:cs="Times New Roman"/>
          <w:color w:val="000000"/>
          <w:sz w:val="28"/>
          <w:szCs w:val="28"/>
          <w:lang w:val="en-US" w:eastAsia="ru-RU"/>
        </w:rPr>
        <w:t> </w:t>
      </w:r>
      <w:r w:rsidRPr="00C33B8B">
        <w:rPr>
          <w:rFonts w:ascii="Times New Roman" w:eastAsia="Times New Roman" w:hAnsi="Times New Roman" w:cs="Times New Roman"/>
          <w:color w:val="000000"/>
          <w:sz w:val="28"/>
          <w:szCs w:val="28"/>
          <w:lang w:eastAsia="ru-RU"/>
        </w:rPr>
        <w:t>В., Ходос</w:t>
      </w:r>
      <w:r w:rsidRPr="00C33B8B">
        <w:rPr>
          <w:rFonts w:ascii="Times New Roman" w:eastAsia="Times New Roman" w:hAnsi="Times New Roman" w:cs="Times New Roman"/>
          <w:color w:val="000000"/>
          <w:sz w:val="28"/>
          <w:szCs w:val="28"/>
          <w:lang w:val="en-US" w:eastAsia="ru-RU"/>
        </w:rPr>
        <w:t> </w:t>
      </w:r>
      <w:r w:rsidRPr="00C33B8B">
        <w:rPr>
          <w:rFonts w:ascii="Times New Roman" w:eastAsia="Times New Roman" w:hAnsi="Times New Roman" w:cs="Times New Roman"/>
          <w:color w:val="000000"/>
          <w:sz w:val="28"/>
          <w:szCs w:val="28"/>
          <w:lang w:eastAsia="ru-RU"/>
        </w:rPr>
        <w:t>Е.</w:t>
      </w:r>
      <w:r w:rsidRPr="00C33B8B">
        <w:rPr>
          <w:rFonts w:ascii="Times New Roman" w:eastAsia="Times New Roman" w:hAnsi="Times New Roman" w:cs="Times New Roman"/>
          <w:color w:val="000000"/>
          <w:sz w:val="28"/>
          <w:szCs w:val="28"/>
          <w:lang w:val="en-US" w:eastAsia="ru-RU"/>
        </w:rPr>
        <w:t> </w:t>
      </w:r>
      <w:r w:rsidRPr="00C33B8B">
        <w:rPr>
          <w:rFonts w:ascii="Times New Roman" w:eastAsia="Times New Roman" w:hAnsi="Times New Roman" w:cs="Times New Roman"/>
          <w:color w:val="000000"/>
          <w:sz w:val="28"/>
          <w:szCs w:val="28"/>
          <w:lang w:eastAsia="ru-RU"/>
        </w:rPr>
        <w:t>А.</w:t>
      </w:r>
      <w:r w:rsidRPr="00C33B8B">
        <w:rPr>
          <w:rFonts w:ascii="Times New Roman" w:eastAsia="Times New Roman" w:hAnsi="Times New Roman" w:cs="Times New Roman"/>
          <w:color w:val="000000"/>
          <w:sz w:val="28"/>
          <w:szCs w:val="28"/>
          <w:lang w:val="en-US" w:eastAsia="ru-RU"/>
        </w:rPr>
        <w:t> </w:t>
      </w:r>
      <w:hyperlink r:id="rId8" w:history="1">
        <w:r w:rsidRPr="002B0304">
          <w:rPr>
            <w:rFonts w:ascii="Times New Roman" w:eastAsia="Times New Roman" w:hAnsi="Times New Roman" w:cs="Times New Roman"/>
            <w:color w:val="000000"/>
            <w:sz w:val="28"/>
            <w:szCs w:val="28"/>
            <w:lang w:eastAsia="ru-RU"/>
          </w:rPr>
          <w:t>Критическое мышление: метод, теория, практика.</w:t>
        </w:r>
      </w:hyperlink>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Учеб.-метод. пособие. М.: Мирос, 2002.</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 176 с.</w:t>
      </w:r>
    </w:p>
    <w:p w:rsidR="00C33B8B" w:rsidRPr="000773CB" w:rsidRDefault="00C33B8B" w:rsidP="00093191">
      <w:pPr>
        <w:pStyle w:val="a5"/>
        <w:numPr>
          <w:ilvl w:val="0"/>
          <w:numId w:val="2"/>
        </w:numPr>
        <w:ind w:left="709"/>
        <w:rPr>
          <w:rFonts w:ascii="Times New Roman" w:eastAsia="Times New Roman" w:hAnsi="Times New Roman" w:cs="Times New Roman"/>
          <w:color w:val="000000"/>
          <w:sz w:val="28"/>
          <w:szCs w:val="28"/>
          <w:lang w:eastAsia="ru-RU"/>
        </w:rPr>
      </w:pPr>
      <w:r w:rsidRPr="000773CB">
        <w:rPr>
          <w:rFonts w:ascii="Times New Roman" w:eastAsia="Times New Roman" w:hAnsi="Times New Roman" w:cs="Times New Roman"/>
          <w:color w:val="000000"/>
          <w:sz w:val="28"/>
          <w:szCs w:val="28"/>
          <w:lang w:eastAsia="ru-RU"/>
        </w:rPr>
        <w:t xml:space="preserve">Бьерн Андерсен Том Фагерхоуд Анализ основной причины. </w:t>
      </w:r>
      <w:hyperlink r:id="rId9" w:history="1">
        <w:r w:rsidRPr="00697543">
          <w:rPr>
            <w:rStyle w:val="a4"/>
            <w:rFonts w:ascii="Times New Roman" w:eastAsia="Times New Roman" w:hAnsi="Times New Roman" w:cs="Times New Roman"/>
            <w:sz w:val="28"/>
            <w:szCs w:val="28"/>
            <w:lang w:val="en-US" w:eastAsia="ru-RU"/>
          </w:rPr>
          <w:t>http</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www</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inventech</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ru</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pub</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methods</w:t>
        </w:r>
      </w:hyperlink>
      <w:r w:rsidRPr="000773CB">
        <w:rPr>
          <w:rFonts w:ascii="Times New Roman" w:eastAsia="Times New Roman" w:hAnsi="Times New Roman" w:cs="Times New Roman"/>
          <w:color w:val="000000"/>
          <w:sz w:val="28"/>
          <w:szCs w:val="28"/>
          <w:lang w:eastAsia="ru-RU"/>
        </w:rPr>
        <w:t xml:space="preserve"> </w:t>
      </w:r>
    </w:p>
    <w:p w:rsidR="00C33B8B" w:rsidRPr="002B0304" w:rsidRDefault="00C33B8B" w:rsidP="00093191">
      <w:pPr>
        <w:pStyle w:val="a5"/>
        <w:numPr>
          <w:ilvl w:val="0"/>
          <w:numId w:val="2"/>
        </w:numPr>
        <w:ind w:left="709"/>
        <w:rPr>
          <w:rFonts w:ascii="Times New Roman" w:eastAsia="Times New Roman" w:hAnsi="Times New Roman" w:cs="Times New Roman"/>
          <w:color w:val="000000"/>
          <w:sz w:val="28"/>
          <w:szCs w:val="28"/>
          <w:lang w:eastAsia="ru-RU"/>
        </w:rPr>
      </w:pPr>
      <w:r w:rsidRPr="002B0304">
        <w:rPr>
          <w:rFonts w:ascii="Times New Roman" w:eastAsia="Times New Roman" w:hAnsi="Times New Roman" w:cs="Times New Roman"/>
          <w:color w:val="000000"/>
          <w:sz w:val="28"/>
          <w:szCs w:val="28"/>
          <w:lang w:eastAsia="ru-RU"/>
        </w:rPr>
        <w:t>Ивунина</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Е.</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Е.</w:t>
      </w:r>
      <w:r w:rsidRPr="00C33B8B">
        <w:rPr>
          <w:rFonts w:ascii="Times New Roman" w:eastAsia="Times New Roman" w:hAnsi="Times New Roman" w:cs="Times New Roman"/>
          <w:color w:val="000000"/>
          <w:sz w:val="28"/>
          <w:szCs w:val="28"/>
          <w:lang w:val="en-US" w:eastAsia="ru-RU"/>
        </w:rPr>
        <w:t> </w:t>
      </w:r>
      <w:hyperlink r:id="rId10" w:history="1">
        <w:r w:rsidRPr="002B0304">
          <w:rPr>
            <w:rFonts w:ascii="Times New Roman" w:eastAsia="Times New Roman" w:hAnsi="Times New Roman" w:cs="Times New Roman"/>
            <w:color w:val="000000"/>
            <w:sz w:val="28"/>
            <w:szCs w:val="28"/>
            <w:lang w:eastAsia="ru-RU"/>
          </w:rPr>
          <w:t>О различных подходах к понятию «критическое мышление»</w:t>
        </w:r>
      </w:hyperlink>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 Молодой учёный.</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 2009.</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 №</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11.</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 С. 170—174.</w:t>
      </w:r>
    </w:p>
    <w:p w:rsidR="00C33B8B" w:rsidRPr="00B70565" w:rsidRDefault="00C33B8B" w:rsidP="00093191">
      <w:pPr>
        <w:pStyle w:val="a5"/>
        <w:numPr>
          <w:ilvl w:val="0"/>
          <w:numId w:val="2"/>
        </w:numPr>
        <w:ind w:left="709"/>
        <w:rPr>
          <w:rFonts w:ascii="Times New Roman" w:eastAsia="Times New Roman" w:hAnsi="Times New Roman" w:cs="Times New Roman"/>
          <w:color w:val="000000"/>
          <w:sz w:val="28"/>
          <w:szCs w:val="28"/>
          <w:lang w:eastAsia="ru-RU"/>
        </w:rPr>
      </w:pPr>
      <w:r w:rsidRPr="00B70565">
        <w:rPr>
          <w:rFonts w:ascii="Times New Roman" w:eastAsia="Times New Roman" w:hAnsi="Times New Roman" w:cs="Times New Roman"/>
          <w:color w:val="000000"/>
          <w:sz w:val="28"/>
          <w:szCs w:val="28"/>
          <w:lang w:eastAsia="ru-RU"/>
        </w:rPr>
        <w:t>Мескон М.,Альберт М.Хедоури Ф.Основы менеджмента. - М.,Дело, 2016г.</w:t>
      </w:r>
    </w:p>
    <w:p w:rsidR="00C33B8B" w:rsidRPr="000773CB" w:rsidRDefault="00C33B8B" w:rsidP="00093191">
      <w:pPr>
        <w:pStyle w:val="a5"/>
        <w:numPr>
          <w:ilvl w:val="0"/>
          <w:numId w:val="2"/>
        </w:numPr>
        <w:ind w:left="709"/>
        <w:rPr>
          <w:rFonts w:ascii="Times New Roman" w:eastAsia="Times New Roman" w:hAnsi="Times New Roman" w:cs="Times New Roman"/>
          <w:color w:val="000000"/>
          <w:sz w:val="28"/>
          <w:szCs w:val="28"/>
          <w:lang w:eastAsia="ru-RU"/>
        </w:rPr>
      </w:pPr>
      <w:r w:rsidRPr="000773CB">
        <w:rPr>
          <w:rFonts w:ascii="Times New Roman" w:eastAsia="Times New Roman" w:hAnsi="Times New Roman" w:cs="Times New Roman"/>
          <w:color w:val="000000"/>
          <w:sz w:val="28"/>
          <w:szCs w:val="28"/>
          <w:lang w:eastAsia="ru-RU"/>
        </w:rPr>
        <w:t xml:space="preserve">Набор методов поиска идей </w:t>
      </w:r>
      <w:hyperlink r:id="rId11" w:history="1">
        <w:r w:rsidRPr="00697543">
          <w:rPr>
            <w:rStyle w:val="a4"/>
            <w:rFonts w:ascii="Times New Roman" w:eastAsia="Times New Roman" w:hAnsi="Times New Roman" w:cs="Times New Roman"/>
            <w:sz w:val="28"/>
            <w:szCs w:val="28"/>
            <w:lang w:val="en-US" w:eastAsia="ru-RU"/>
          </w:rPr>
          <w:t>http</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www</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inventech</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ru</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pub</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methods</w:t>
        </w:r>
      </w:hyperlink>
      <w:r w:rsidRPr="000773C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p>
    <w:p w:rsidR="00C33B8B" w:rsidRPr="00C33B8B" w:rsidRDefault="00C33B8B" w:rsidP="00093191">
      <w:pPr>
        <w:pStyle w:val="a5"/>
        <w:numPr>
          <w:ilvl w:val="0"/>
          <w:numId w:val="2"/>
        </w:numPr>
        <w:ind w:left="709"/>
        <w:rPr>
          <w:rFonts w:ascii="Times New Roman" w:eastAsia="Times New Roman" w:hAnsi="Times New Roman" w:cs="Times New Roman"/>
          <w:color w:val="000000"/>
          <w:sz w:val="28"/>
          <w:szCs w:val="28"/>
          <w:lang w:val="en-US" w:eastAsia="ru-RU"/>
        </w:rPr>
      </w:pPr>
      <w:r w:rsidRPr="002B0304">
        <w:rPr>
          <w:rFonts w:ascii="Times New Roman" w:eastAsia="Times New Roman" w:hAnsi="Times New Roman" w:cs="Times New Roman"/>
          <w:color w:val="000000"/>
          <w:sz w:val="28"/>
          <w:szCs w:val="28"/>
          <w:lang w:eastAsia="ru-RU"/>
        </w:rPr>
        <w:t>Петрова В. Н.</w:t>
      </w:r>
      <w:r w:rsidRPr="00C33B8B">
        <w:rPr>
          <w:rFonts w:ascii="Times New Roman" w:eastAsia="Times New Roman" w:hAnsi="Times New Roman" w:cs="Times New Roman"/>
          <w:color w:val="000000"/>
          <w:sz w:val="28"/>
          <w:szCs w:val="28"/>
          <w:lang w:val="en-US" w:eastAsia="ru-RU"/>
        </w:rPr>
        <w:t> </w:t>
      </w:r>
      <w:hyperlink r:id="rId12" w:history="1">
        <w:r w:rsidRPr="002B0304">
          <w:rPr>
            <w:rFonts w:ascii="Times New Roman" w:eastAsia="Times New Roman" w:hAnsi="Times New Roman" w:cs="Times New Roman"/>
            <w:color w:val="000000"/>
            <w:sz w:val="28"/>
            <w:szCs w:val="28"/>
            <w:lang w:eastAsia="ru-RU"/>
          </w:rPr>
          <w:t>Формирование креативной личности в процессе обучения в вузе</w:t>
        </w:r>
      </w:hyperlink>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 Электронный журнал «</w:t>
      </w:r>
      <w:hyperlink r:id="rId13" w:tooltip="Знание. Понимание. Умение" w:history="1">
        <w:r w:rsidRPr="002B0304">
          <w:rPr>
            <w:rFonts w:ascii="Times New Roman" w:eastAsia="Times New Roman" w:hAnsi="Times New Roman" w:cs="Times New Roman"/>
            <w:color w:val="000000"/>
            <w:sz w:val="28"/>
            <w:szCs w:val="28"/>
            <w:lang w:eastAsia="ru-RU"/>
          </w:rPr>
          <w:t xml:space="preserve">Знание. </w:t>
        </w:r>
        <w:r w:rsidRPr="00C33B8B">
          <w:rPr>
            <w:rFonts w:ascii="Times New Roman" w:eastAsia="Times New Roman" w:hAnsi="Times New Roman" w:cs="Times New Roman"/>
            <w:color w:val="000000"/>
            <w:sz w:val="28"/>
            <w:szCs w:val="28"/>
            <w:lang w:val="en-US" w:eastAsia="ru-RU"/>
          </w:rPr>
          <w:t>Понимание. Умение</w:t>
        </w:r>
      </w:hyperlink>
      <w:r w:rsidRPr="00C33B8B">
        <w:rPr>
          <w:rFonts w:ascii="Times New Roman" w:eastAsia="Times New Roman" w:hAnsi="Times New Roman" w:cs="Times New Roman"/>
          <w:color w:val="000000"/>
          <w:sz w:val="28"/>
          <w:szCs w:val="28"/>
          <w:lang w:val="en-US" w:eastAsia="ru-RU"/>
        </w:rPr>
        <w:t>». — 2009. — № 9 — Комплексные исследования: </w:t>
      </w:r>
      <w:hyperlink r:id="rId14" w:tooltip="Тезаурусный анализ (страница отсутствует)" w:history="1">
        <w:r w:rsidRPr="00C33B8B">
          <w:rPr>
            <w:rFonts w:ascii="Times New Roman" w:eastAsia="Times New Roman" w:hAnsi="Times New Roman" w:cs="Times New Roman"/>
            <w:color w:val="000000"/>
            <w:sz w:val="28"/>
            <w:szCs w:val="28"/>
            <w:lang w:val="en-US" w:eastAsia="ru-RU"/>
          </w:rPr>
          <w:t>тезаурусный анализ</w:t>
        </w:r>
      </w:hyperlink>
      <w:r w:rsidRPr="00C33B8B">
        <w:rPr>
          <w:rFonts w:ascii="Times New Roman" w:eastAsia="Times New Roman" w:hAnsi="Times New Roman" w:cs="Times New Roman"/>
          <w:color w:val="000000"/>
          <w:sz w:val="28"/>
          <w:szCs w:val="28"/>
          <w:lang w:val="en-US" w:eastAsia="ru-RU"/>
        </w:rPr>
        <w:t> мировой культуры.</w:t>
      </w:r>
    </w:p>
    <w:p w:rsidR="00C33B8B" w:rsidRPr="002B0304" w:rsidRDefault="00C33B8B" w:rsidP="00093191">
      <w:pPr>
        <w:pStyle w:val="a5"/>
        <w:numPr>
          <w:ilvl w:val="0"/>
          <w:numId w:val="2"/>
        </w:numPr>
        <w:ind w:left="709"/>
        <w:rPr>
          <w:rFonts w:ascii="Times New Roman" w:eastAsia="Times New Roman" w:hAnsi="Times New Roman" w:cs="Times New Roman"/>
          <w:color w:val="000000"/>
          <w:sz w:val="28"/>
          <w:szCs w:val="28"/>
          <w:lang w:eastAsia="ru-RU"/>
        </w:rPr>
      </w:pPr>
      <w:r w:rsidRPr="002B0304">
        <w:rPr>
          <w:rFonts w:ascii="Times New Roman" w:eastAsia="Times New Roman" w:hAnsi="Times New Roman" w:cs="Times New Roman"/>
          <w:color w:val="000000"/>
          <w:sz w:val="28"/>
          <w:szCs w:val="28"/>
          <w:lang w:eastAsia="ru-RU"/>
        </w:rPr>
        <w:t>Турчин</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В.</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Ф.</w:t>
      </w:r>
      <w:r w:rsidRPr="00C33B8B">
        <w:rPr>
          <w:rFonts w:ascii="Times New Roman" w:eastAsia="Times New Roman" w:hAnsi="Times New Roman" w:cs="Times New Roman"/>
          <w:color w:val="000000"/>
          <w:sz w:val="28"/>
          <w:szCs w:val="28"/>
          <w:lang w:val="en-US" w:eastAsia="ru-RU"/>
        </w:rPr>
        <w:t> </w:t>
      </w:r>
      <w:hyperlink r:id="rId15" w:history="1">
        <w:r w:rsidRPr="002B0304">
          <w:rPr>
            <w:rFonts w:ascii="Times New Roman" w:eastAsia="Times New Roman" w:hAnsi="Times New Roman" w:cs="Times New Roman"/>
            <w:color w:val="000000"/>
            <w:sz w:val="28"/>
            <w:szCs w:val="28"/>
            <w:lang w:eastAsia="ru-RU"/>
          </w:rPr>
          <w:t>Феномен науки. Кибернетический подход к эволюции</w:t>
        </w:r>
      </w:hyperlink>
      <w:r w:rsidRPr="002B0304">
        <w:rPr>
          <w:rFonts w:ascii="Times New Roman" w:eastAsia="Times New Roman" w:hAnsi="Times New Roman" w:cs="Times New Roman"/>
          <w:color w:val="000000"/>
          <w:sz w:val="28"/>
          <w:szCs w:val="28"/>
          <w:lang w:eastAsia="ru-RU"/>
        </w:rPr>
        <w:t>.</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 Изд. 2-е</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 М.: Словарное издательство ЭТС.</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 2000.</w:t>
      </w:r>
      <w:r w:rsidRPr="00C33B8B">
        <w:rPr>
          <w:rFonts w:ascii="Times New Roman" w:eastAsia="Times New Roman" w:hAnsi="Times New Roman" w:cs="Times New Roman"/>
          <w:color w:val="000000"/>
          <w:sz w:val="28"/>
          <w:szCs w:val="28"/>
          <w:lang w:val="en-US" w:eastAsia="ru-RU"/>
        </w:rPr>
        <w:t> </w:t>
      </w:r>
      <w:r w:rsidRPr="002B0304">
        <w:rPr>
          <w:rFonts w:ascii="Times New Roman" w:eastAsia="Times New Roman" w:hAnsi="Times New Roman" w:cs="Times New Roman"/>
          <w:color w:val="000000"/>
          <w:sz w:val="28"/>
          <w:szCs w:val="28"/>
          <w:lang w:eastAsia="ru-RU"/>
        </w:rPr>
        <w:t>— 368 с.</w:t>
      </w:r>
    </w:p>
    <w:p w:rsidR="00C33B8B" w:rsidRPr="00B70565" w:rsidRDefault="00C33B8B" w:rsidP="00093191">
      <w:pPr>
        <w:pStyle w:val="a5"/>
        <w:numPr>
          <w:ilvl w:val="0"/>
          <w:numId w:val="2"/>
        </w:numPr>
        <w:ind w:left="709"/>
        <w:rPr>
          <w:rFonts w:ascii="Times New Roman" w:eastAsia="Times New Roman" w:hAnsi="Times New Roman" w:cs="Times New Roman"/>
          <w:color w:val="000000"/>
          <w:sz w:val="28"/>
          <w:szCs w:val="28"/>
          <w:lang w:eastAsia="ru-RU"/>
        </w:rPr>
      </w:pPr>
      <w:r w:rsidRPr="00B70565">
        <w:rPr>
          <w:rFonts w:ascii="Times New Roman" w:eastAsia="Times New Roman" w:hAnsi="Times New Roman" w:cs="Times New Roman"/>
          <w:color w:val="000000"/>
          <w:sz w:val="28"/>
          <w:szCs w:val="28"/>
          <w:lang w:eastAsia="ru-RU"/>
        </w:rPr>
        <w:t>Фатхутдинов Р. А. Управленческие решения: Учебник. 5-е изд., перераб. и доп. — М.: ИНФРА-М. — 20</w:t>
      </w:r>
      <w:r w:rsidRPr="00C33B8B">
        <w:rPr>
          <w:rFonts w:ascii="Times New Roman" w:eastAsia="Times New Roman" w:hAnsi="Times New Roman" w:cs="Times New Roman"/>
          <w:color w:val="000000"/>
          <w:sz w:val="28"/>
          <w:szCs w:val="28"/>
          <w:lang w:eastAsia="ru-RU"/>
        </w:rPr>
        <w:t>1</w:t>
      </w:r>
      <w:r w:rsidRPr="00B70565">
        <w:rPr>
          <w:rFonts w:ascii="Times New Roman" w:eastAsia="Times New Roman" w:hAnsi="Times New Roman" w:cs="Times New Roman"/>
          <w:color w:val="000000"/>
          <w:sz w:val="28"/>
          <w:szCs w:val="28"/>
          <w:lang w:eastAsia="ru-RU"/>
        </w:rPr>
        <w:t>2. — 314 с.</w:t>
      </w:r>
    </w:p>
    <w:p w:rsidR="00C33B8B" w:rsidRPr="00C33B8B" w:rsidRDefault="00C33B8B" w:rsidP="00093191">
      <w:pPr>
        <w:pStyle w:val="a5"/>
        <w:numPr>
          <w:ilvl w:val="0"/>
          <w:numId w:val="2"/>
        </w:numPr>
        <w:ind w:left="709"/>
        <w:rPr>
          <w:rFonts w:ascii="Times New Roman" w:eastAsia="Times New Roman" w:hAnsi="Times New Roman" w:cs="Times New Roman"/>
          <w:color w:val="000000"/>
          <w:sz w:val="28"/>
          <w:szCs w:val="28"/>
          <w:lang w:eastAsia="ru-RU"/>
        </w:rPr>
      </w:pPr>
      <w:r w:rsidRPr="00C33B8B">
        <w:rPr>
          <w:rFonts w:ascii="Times New Roman" w:eastAsia="Times New Roman" w:hAnsi="Times New Roman" w:cs="Times New Roman"/>
          <w:color w:val="000000"/>
          <w:sz w:val="28"/>
          <w:szCs w:val="28"/>
          <w:lang w:eastAsia="ru-RU"/>
        </w:rPr>
        <w:t>Халперн Д.</w:t>
      </w:r>
      <w:r w:rsidRPr="00C33B8B">
        <w:rPr>
          <w:rFonts w:ascii="Times New Roman" w:eastAsia="Times New Roman" w:hAnsi="Times New Roman" w:cs="Times New Roman"/>
          <w:color w:val="000000"/>
          <w:sz w:val="28"/>
          <w:szCs w:val="28"/>
          <w:lang w:val="en-US" w:eastAsia="ru-RU"/>
        </w:rPr>
        <w:t> </w:t>
      </w:r>
      <w:r w:rsidRPr="00C33B8B">
        <w:rPr>
          <w:rFonts w:ascii="Times New Roman" w:eastAsia="Times New Roman" w:hAnsi="Times New Roman" w:cs="Times New Roman"/>
          <w:color w:val="000000"/>
          <w:sz w:val="28"/>
          <w:szCs w:val="28"/>
          <w:lang w:eastAsia="ru-RU"/>
        </w:rPr>
        <w:t>Психология критического мышления.</w:t>
      </w:r>
      <w:r w:rsidRPr="00C33B8B">
        <w:rPr>
          <w:rFonts w:ascii="Times New Roman" w:eastAsia="Times New Roman" w:hAnsi="Times New Roman" w:cs="Times New Roman"/>
          <w:color w:val="000000"/>
          <w:sz w:val="28"/>
          <w:szCs w:val="28"/>
          <w:lang w:val="en-US" w:eastAsia="ru-RU"/>
        </w:rPr>
        <w:t> </w:t>
      </w:r>
      <w:r w:rsidRPr="00C33B8B">
        <w:rPr>
          <w:rFonts w:ascii="Times New Roman" w:eastAsia="Times New Roman" w:hAnsi="Times New Roman" w:cs="Times New Roman"/>
          <w:color w:val="000000"/>
          <w:sz w:val="28"/>
          <w:szCs w:val="28"/>
          <w:lang w:eastAsia="ru-RU"/>
        </w:rPr>
        <w:t>—</w:t>
      </w:r>
      <w:r w:rsidRPr="00C33B8B">
        <w:rPr>
          <w:rFonts w:ascii="Times New Roman" w:eastAsia="Times New Roman" w:hAnsi="Times New Roman" w:cs="Times New Roman"/>
          <w:color w:val="000000"/>
          <w:sz w:val="28"/>
          <w:szCs w:val="28"/>
          <w:lang w:val="en-US" w:eastAsia="ru-RU"/>
        </w:rPr>
        <w:t> </w:t>
      </w:r>
      <w:r w:rsidRPr="00C33B8B">
        <w:rPr>
          <w:rFonts w:ascii="Times New Roman" w:eastAsia="Times New Roman" w:hAnsi="Times New Roman" w:cs="Times New Roman"/>
          <w:color w:val="000000"/>
          <w:sz w:val="28"/>
          <w:szCs w:val="28"/>
          <w:lang w:eastAsia="ru-RU"/>
        </w:rPr>
        <w:t>СПб.:</w:t>
      </w:r>
      <w:r w:rsidRPr="00C33B8B">
        <w:rPr>
          <w:rFonts w:ascii="Times New Roman" w:eastAsia="Times New Roman" w:hAnsi="Times New Roman" w:cs="Times New Roman"/>
          <w:color w:val="000000"/>
          <w:sz w:val="28"/>
          <w:szCs w:val="28"/>
          <w:lang w:val="en-US" w:eastAsia="ru-RU"/>
        </w:rPr>
        <w:t> </w:t>
      </w:r>
      <w:hyperlink r:id="rId16" w:tooltip="Питер (издательство)" w:history="1">
        <w:r w:rsidRPr="00C33B8B">
          <w:rPr>
            <w:rFonts w:ascii="Times New Roman" w:eastAsia="Times New Roman" w:hAnsi="Times New Roman" w:cs="Times New Roman"/>
            <w:color w:val="000000"/>
            <w:sz w:val="28"/>
            <w:szCs w:val="28"/>
            <w:lang w:eastAsia="ru-RU"/>
          </w:rPr>
          <w:t>Питер</w:t>
        </w:r>
      </w:hyperlink>
      <w:r w:rsidRPr="00C33B8B">
        <w:rPr>
          <w:rFonts w:ascii="Times New Roman" w:eastAsia="Times New Roman" w:hAnsi="Times New Roman" w:cs="Times New Roman"/>
          <w:color w:val="000000"/>
          <w:sz w:val="28"/>
          <w:szCs w:val="28"/>
          <w:lang w:eastAsia="ru-RU"/>
        </w:rPr>
        <w:t>, 2000.</w:t>
      </w:r>
      <w:r w:rsidRPr="00C33B8B">
        <w:rPr>
          <w:rFonts w:ascii="Times New Roman" w:eastAsia="Times New Roman" w:hAnsi="Times New Roman" w:cs="Times New Roman"/>
          <w:color w:val="000000"/>
          <w:sz w:val="28"/>
          <w:szCs w:val="28"/>
          <w:lang w:val="en-US" w:eastAsia="ru-RU"/>
        </w:rPr>
        <w:t> </w:t>
      </w:r>
      <w:r w:rsidRPr="00C33B8B">
        <w:rPr>
          <w:rFonts w:ascii="Times New Roman" w:eastAsia="Times New Roman" w:hAnsi="Times New Roman" w:cs="Times New Roman"/>
          <w:color w:val="000000"/>
          <w:sz w:val="28"/>
          <w:szCs w:val="28"/>
          <w:lang w:eastAsia="ru-RU"/>
        </w:rPr>
        <w:t>— 512</w:t>
      </w:r>
      <w:r w:rsidRPr="00C33B8B">
        <w:rPr>
          <w:rFonts w:ascii="Times New Roman" w:eastAsia="Times New Roman" w:hAnsi="Times New Roman" w:cs="Times New Roman"/>
          <w:color w:val="000000"/>
          <w:sz w:val="28"/>
          <w:szCs w:val="28"/>
          <w:lang w:val="en-US" w:eastAsia="ru-RU"/>
        </w:rPr>
        <w:t> </w:t>
      </w:r>
      <w:r w:rsidRPr="00C33B8B">
        <w:rPr>
          <w:rFonts w:ascii="Times New Roman" w:eastAsia="Times New Roman" w:hAnsi="Times New Roman" w:cs="Times New Roman"/>
          <w:color w:val="000000"/>
          <w:sz w:val="28"/>
          <w:szCs w:val="28"/>
          <w:lang w:eastAsia="ru-RU"/>
        </w:rPr>
        <w:t>с.</w:t>
      </w:r>
      <w:r w:rsidRPr="00C33B8B">
        <w:rPr>
          <w:rFonts w:ascii="Times New Roman" w:eastAsia="Times New Roman" w:hAnsi="Times New Roman" w:cs="Times New Roman"/>
          <w:color w:val="000000"/>
          <w:sz w:val="28"/>
          <w:szCs w:val="28"/>
          <w:lang w:val="en-US" w:eastAsia="ru-RU"/>
        </w:rPr>
        <w:t> </w:t>
      </w:r>
      <w:r w:rsidRPr="00C33B8B">
        <w:rPr>
          <w:rFonts w:ascii="Times New Roman" w:eastAsia="Times New Roman" w:hAnsi="Times New Roman" w:cs="Times New Roman"/>
          <w:color w:val="000000"/>
          <w:sz w:val="28"/>
          <w:szCs w:val="28"/>
          <w:lang w:eastAsia="ru-RU"/>
        </w:rPr>
        <w:t>—</w:t>
      </w:r>
      <w:r w:rsidRPr="00C33B8B">
        <w:rPr>
          <w:rFonts w:ascii="Times New Roman" w:eastAsia="Times New Roman" w:hAnsi="Times New Roman" w:cs="Times New Roman"/>
          <w:color w:val="000000"/>
          <w:sz w:val="28"/>
          <w:szCs w:val="28"/>
          <w:lang w:val="en-US" w:eastAsia="ru-RU"/>
        </w:rPr>
        <w:t> </w:t>
      </w:r>
      <w:hyperlink r:id="rId17" w:history="1">
        <w:r w:rsidRPr="00C33B8B">
          <w:rPr>
            <w:rFonts w:ascii="Times New Roman" w:eastAsia="Times New Roman" w:hAnsi="Times New Roman" w:cs="Times New Roman"/>
            <w:color w:val="000000"/>
            <w:sz w:val="28"/>
            <w:szCs w:val="28"/>
            <w:lang w:val="en-US" w:eastAsia="ru-RU"/>
          </w:rPr>
          <w:t>ISBN</w:t>
        </w:r>
        <w:r w:rsidRPr="00C33B8B">
          <w:rPr>
            <w:rFonts w:ascii="Times New Roman" w:eastAsia="Times New Roman" w:hAnsi="Times New Roman" w:cs="Times New Roman"/>
            <w:color w:val="000000"/>
            <w:sz w:val="28"/>
            <w:szCs w:val="28"/>
            <w:lang w:eastAsia="ru-RU"/>
          </w:rPr>
          <w:t xml:space="preserve"> 5-314-00122-5</w:t>
        </w:r>
      </w:hyperlink>
      <w:r w:rsidRPr="00C33B8B">
        <w:rPr>
          <w:rFonts w:ascii="Times New Roman" w:eastAsia="Times New Roman" w:hAnsi="Times New Roman" w:cs="Times New Roman"/>
          <w:color w:val="000000"/>
          <w:sz w:val="28"/>
          <w:szCs w:val="28"/>
          <w:lang w:eastAsia="ru-RU"/>
        </w:rPr>
        <w:t>.</w:t>
      </w:r>
    </w:p>
    <w:p w:rsidR="00C33B8B" w:rsidRDefault="00C33B8B" w:rsidP="00093191">
      <w:pPr>
        <w:pStyle w:val="a5"/>
        <w:numPr>
          <w:ilvl w:val="0"/>
          <w:numId w:val="2"/>
        </w:numPr>
        <w:ind w:left="709"/>
        <w:rPr>
          <w:rFonts w:ascii="Times New Roman" w:eastAsia="Times New Roman" w:hAnsi="Times New Roman" w:cs="Times New Roman"/>
          <w:color w:val="000000"/>
          <w:sz w:val="28"/>
          <w:szCs w:val="28"/>
          <w:lang w:eastAsia="ru-RU"/>
        </w:rPr>
      </w:pPr>
      <w:r w:rsidRPr="00B70565">
        <w:rPr>
          <w:rFonts w:ascii="Times New Roman" w:eastAsia="Times New Roman" w:hAnsi="Times New Roman" w:cs="Times New Roman"/>
          <w:color w:val="000000"/>
          <w:sz w:val="28"/>
          <w:szCs w:val="28"/>
          <w:lang w:eastAsia="ru-RU"/>
        </w:rPr>
        <w:t>Юлдошев Н.К., Юсупов С.Ш., Захидов Г.Э. Менежмент асослари ва бизнес режа. 2017</w:t>
      </w:r>
      <w:r w:rsidRPr="000773CB">
        <w:rPr>
          <w:rFonts w:ascii="Times New Roman" w:eastAsia="Times New Roman" w:hAnsi="Times New Roman" w:cs="Times New Roman"/>
          <w:color w:val="000000"/>
          <w:sz w:val="28"/>
          <w:szCs w:val="28"/>
          <w:lang w:eastAsia="ru-RU"/>
        </w:rPr>
        <w:t xml:space="preserve"> 224 </w:t>
      </w:r>
      <w:r w:rsidRPr="00B70565">
        <w:rPr>
          <w:rFonts w:ascii="Times New Roman" w:eastAsia="Times New Roman" w:hAnsi="Times New Roman" w:cs="Times New Roman"/>
          <w:color w:val="000000"/>
          <w:sz w:val="28"/>
          <w:szCs w:val="28"/>
          <w:lang w:val="en-US" w:eastAsia="ru-RU"/>
        </w:rPr>
        <w:t>b</w:t>
      </w:r>
      <w:r w:rsidRPr="000773CB">
        <w:rPr>
          <w:rFonts w:ascii="Times New Roman" w:eastAsia="Times New Roman" w:hAnsi="Times New Roman" w:cs="Times New Roman"/>
          <w:color w:val="000000"/>
          <w:sz w:val="28"/>
          <w:szCs w:val="28"/>
          <w:lang w:eastAsia="ru-RU"/>
        </w:rPr>
        <w:t>.</w:t>
      </w:r>
    </w:p>
    <w:p w:rsidR="00712DBF" w:rsidRPr="00712DBF" w:rsidRDefault="00712DBF" w:rsidP="00093191">
      <w:pPr>
        <w:pStyle w:val="a5"/>
        <w:numPr>
          <w:ilvl w:val="0"/>
          <w:numId w:val="2"/>
        </w:numPr>
        <w:ind w:left="709"/>
        <w:rPr>
          <w:rFonts w:ascii="Times New Roman" w:eastAsia="Times New Roman" w:hAnsi="Times New Roman" w:cs="Times New Roman"/>
          <w:color w:val="000000"/>
          <w:sz w:val="28"/>
          <w:szCs w:val="28"/>
          <w:lang w:eastAsia="ru-RU"/>
        </w:rPr>
      </w:pPr>
      <w:r w:rsidRPr="00712DBF">
        <w:rPr>
          <w:rFonts w:ascii="Times New Roman" w:eastAsia="Times New Roman" w:hAnsi="Times New Roman" w:cs="Times New Roman"/>
          <w:color w:val="000000"/>
          <w:sz w:val="28"/>
          <w:szCs w:val="28"/>
          <w:lang w:eastAsia="ru-RU"/>
        </w:rPr>
        <w:t>Олег Бочарников Критическое мышление: базовые принципы и приёмы</w:t>
      </w:r>
      <w:r>
        <w:rPr>
          <w:rFonts w:ascii="Times New Roman" w:eastAsia="Times New Roman" w:hAnsi="Times New Roman" w:cs="Times New Roman"/>
          <w:color w:val="000000"/>
          <w:sz w:val="28"/>
          <w:szCs w:val="28"/>
          <w:lang w:eastAsia="ru-RU"/>
        </w:rPr>
        <w:t xml:space="preserve"> //</w:t>
      </w:r>
      <w:r w:rsidRPr="00712DBF">
        <w:t xml:space="preserve"> </w:t>
      </w:r>
      <w:hyperlink r:id="rId18" w:history="1">
        <w:r w:rsidRPr="00697543">
          <w:rPr>
            <w:rStyle w:val="a4"/>
            <w:rFonts w:ascii="Times New Roman" w:eastAsia="Times New Roman" w:hAnsi="Times New Roman" w:cs="Times New Roman"/>
            <w:sz w:val="28"/>
            <w:szCs w:val="28"/>
            <w:lang w:eastAsia="ru-RU"/>
          </w:rPr>
          <w:t>http://newtonew.com:81/science/critical-thinking-guidance</w:t>
        </w:r>
      </w:hyperlink>
      <w:r>
        <w:rPr>
          <w:rFonts w:ascii="Times New Roman" w:eastAsia="Times New Roman" w:hAnsi="Times New Roman" w:cs="Times New Roman"/>
          <w:color w:val="000000"/>
          <w:sz w:val="28"/>
          <w:szCs w:val="28"/>
          <w:lang w:eastAsia="ru-RU"/>
        </w:rPr>
        <w:t>.</w:t>
      </w:r>
      <w:r w:rsidRPr="00712DBF">
        <w:rPr>
          <w:rFonts w:ascii="Times New Roman" w:eastAsia="Times New Roman" w:hAnsi="Times New Roman" w:cs="Times New Roman"/>
          <w:color w:val="000000"/>
          <w:sz w:val="28"/>
          <w:szCs w:val="28"/>
          <w:lang w:eastAsia="ru-RU"/>
        </w:rPr>
        <w:t xml:space="preserve"> </w:t>
      </w:r>
    </w:p>
    <w:p w:rsidR="00712DBF" w:rsidRPr="00D71ABC" w:rsidRDefault="00712DBF" w:rsidP="00093191">
      <w:pPr>
        <w:pStyle w:val="a5"/>
        <w:numPr>
          <w:ilvl w:val="0"/>
          <w:numId w:val="2"/>
        </w:numPr>
        <w:ind w:left="709"/>
        <w:rPr>
          <w:rFonts w:ascii="Times New Roman" w:eastAsia="Times New Roman" w:hAnsi="Times New Roman" w:cs="Times New Roman"/>
          <w:color w:val="000000"/>
          <w:sz w:val="28"/>
          <w:szCs w:val="28"/>
          <w:lang w:eastAsia="ru-RU"/>
        </w:rPr>
      </w:pPr>
      <w:r w:rsidRPr="00D71ABC">
        <w:rPr>
          <w:rFonts w:ascii="Times New Roman" w:eastAsia="Times New Roman" w:hAnsi="Times New Roman" w:cs="Times New Roman"/>
          <w:color w:val="000000"/>
          <w:sz w:val="28"/>
          <w:szCs w:val="28"/>
          <w:lang w:eastAsia="ru-RU"/>
        </w:rPr>
        <w:t>Что такое критическое мышление и как его развить//</w:t>
      </w:r>
      <w:r w:rsidRPr="00712DBF">
        <w:t xml:space="preserve"> </w:t>
      </w:r>
      <w:hyperlink r:id="rId19" w:history="1">
        <w:r w:rsidRPr="00D71ABC">
          <w:rPr>
            <w:rStyle w:val="a4"/>
            <w:rFonts w:ascii="Times New Roman" w:eastAsia="Times New Roman" w:hAnsi="Times New Roman" w:cs="Times New Roman"/>
            <w:sz w:val="28"/>
            <w:szCs w:val="28"/>
            <w:lang w:eastAsia="ru-RU"/>
          </w:rPr>
          <w:t>https://media.foxford.ru/critical-thinking/</w:t>
        </w:r>
      </w:hyperlink>
      <w:r w:rsidRPr="00D71ABC">
        <w:rPr>
          <w:rFonts w:ascii="Times New Roman" w:eastAsia="Times New Roman" w:hAnsi="Times New Roman" w:cs="Times New Roman"/>
          <w:color w:val="000000"/>
          <w:sz w:val="28"/>
          <w:szCs w:val="28"/>
          <w:lang w:eastAsia="ru-RU"/>
        </w:rPr>
        <w:t xml:space="preserve"> </w:t>
      </w:r>
    </w:p>
    <w:sectPr w:rsidR="00712DBF" w:rsidRPr="00D71ABC" w:rsidSect="00456E64">
      <w:footerReference w:type="default" r:id="rId20"/>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0951" w:rsidRDefault="00EF0951" w:rsidP="00DA550C">
      <w:pPr>
        <w:spacing w:line="240" w:lineRule="auto"/>
      </w:pPr>
      <w:r>
        <w:separator/>
      </w:r>
    </w:p>
  </w:endnote>
  <w:endnote w:type="continuationSeparator" w:id="1">
    <w:p w:rsidR="00EF0951" w:rsidRDefault="00EF0951" w:rsidP="00DA550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429314"/>
      <w:docPartObj>
        <w:docPartGallery w:val="Page Numbers (Bottom of Page)"/>
        <w:docPartUnique/>
      </w:docPartObj>
    </w:sdtPr>
    <w:sdtContent>
      <w:p w:rsidR="0052466C" w:rsidRDefault="002F0A7F">
        <w:pPr>
          <w:pStyle w:val="a8"/>
          <w:jc w:val="center"/>
        </w:pPr>
        <w:fldSimple w:instr=" PAGE   \* MERGEFORMAT ">
          <w:r w:rsidR="00704385">
            <w:rPr>
              <w:noProof/>
            </w:rPr>
            <w:t>8</w:t>
          </w:r>
        </w:fldSimple>
      </w:p>
    </w:sdtContent>
  </w:sdt>
  <w:p w:rsidR="0052466C" w:rsidRDefault="0052466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0951" w:rsidRDefault="00EF0951" w:rsidP="00DA550C">
      <w:pPr>
        <w:spacing w:line="240" w:lineRule="auto"/>
      </w:pPr>
      <w:r>
        <w:separator/>
      </w:r>
    </w:p>
  </w:footnote>
  <w:footnote w:type="continuationSeparator" w:id="1">
    <w:p w:rsidR="00EF0951" w:rsidRDefault="00EF0951" w:rsidP="00DA550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F7AE1"/>
    <w:multiLevelType w:val="hybridMultilevel"/>
    <w:tmpl w:val="90269F7C"/>
    <w:lvl w:ilvl="0" w:tplc="CA7437EA">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09A237CE"/>
    <w:multiLevelType w:val="hybridMultilevel"/>
    <w:tmpl w:val="18304110"/>
    <w:lvl w:ilvl="0" w:tplc="D10EB36C">
      <w:start w:val="1"/>
      <w:numFmt w:val="bullet"/>
      <w:lvlText w:val=""/>
      <w:lvlJc w:val="left"/>
      <w:pPr>
        <w:ind w:left="1551" w:hanging="360"/>
      </w:pPr>
      <w:rPr>
        <w:rFonts w:ascii="Symbol" w:eastAsiaTheme="minorHAnsi" w:hAnsi="Symbol" w:cs="Times New Roman" w:hint="default"/>
        <w:sz w:val="22"/>
        <w:szCs w:val="22"/>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
    <w:nsid w:val="10596BD2"/>
    <w:multiLevelType w:val="hybridMultilevel"/>
    <w:tmpl w:val="378455FE"/>
    <w:lvl w:ilvl="0" w:tplc="4F3070DC">
      <w:start w:val="1"/>
      <w:numFmt w:val="decimal"/>
      <w:lvlText w:val="%1."/>
      <w:lvlJc w:val="left"/>
      <w:pPr>
        <w:ind w:left="757" w:hanging="360"/>
      </w:pPr>
      <w:rPr>
        <w:rFonts w:hint="default"/>
      </w:rPr>
    </w:lvl>
    <w:lvl w:ilvl="1" w:tplc="7BF03426">
      <w:start w:val="1"/>
      <w:numFmt w:val="lowerLetter"/>
      <w:lvlText w:val="%2)"/>
      <w:lvlJc w:val="left"/>
      <w:pPr>
        <w:ind w:left="1477" w:hanging="360"/>
      </w:pPr>
      <w:rPr>
        <w:rFonts w:hint="default"/>
      </w:r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nsid w:val="14954EFD"/>
    <w:multiLevelType w:val="hybridMultilevel"/>
    <w:tmpl w:val="CD3C0DB0"/>
    <w:lvl w:ilvl="0" w:tplc="6532B2A0">
      <w:start w:val="1"/>
      <w:numFmt w:val="decimal"/>
      <w:lvlText w:val="%1."/>
      <w:lvlJc w:val="left"/>
      <w:pPr>
        <w:ind w:left="1154" w:hanging="360"/>
      </w:pPr>
      <w:rPr>
        <w:rFonts w:hint="default"/>
        <w:color w:val="auto"/>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4">
    <w:nsid w:val="1CF51EF1"/>
    <w:multiLevelType w:val="hybridMultilevel"/>
    <w:tmpl w:val="83E8E780"/>
    <w:lvl w:ilvl="0" w:tplc="D10EB36C">
      <w:start w:val="1"/>
      <w:numFmt w:val="bullet"/>
      <w:lvlText w:val=""/>
      <w:lvlJc w:val="left"/>
      <w:pPr>
        <w:ind w:left="1154" w:hanging="360"/>
      </w:pPr>
      <w:rPr>
        <w:rFonts w:ascii="Symbol" w:eastAsiaTheme="minorHAnsi" w:hAnsi="Symbol" w:cs="Times New Roman" w:hint="default"/>
        <w:sz w:val="22"/>
        <w:szCs w:val="22"/>
      </w:rPr>
    </w:lvl>
    <w:lvl w:ilvl="1" w:tplc="E486962A">
      <w:start w:val="1"/>
      <w:numFmt w:val="bullet"/>
      <w:lvlText w:val="•"/>
      <w:lvlJc w:val="left"/>
      <w:pPr>
        <w:ind w:left="1837" w:hanging="360"/>
      </w:pPr>
      <w:rPr>
        <w:rFonts w:ascii="Times New Roman" w:eastAsiaTheme="minorHAnsi" w:hAnsi="Times New Roman" w:cs="Times New Roman"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5">
    <w:nsid w:val="1D587F0D"/>
    <w:multiLevelType w:val="hybridMultilevel"/>
    <w:tmpl w:val="F914FB04"/>
    <w:lvl w:ilvl="0" w:tplc="F72AC45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6">
    <w:nsid w:val="1D6D2699"/>
    <w:multiLevelType w:val="hybridMultilevel"/>
    <w:tmpl w:val="4998B702"/>
    <w:lvl w:ilvl="0" w:tplc="1CDEEB38">
      <w:start w:val="1"/>
      <w:numFmt w:val="decimal"/>
      <w:lvlText w:val="%1."/>
      <w:lvlJc w:val="left"/>
      <w:pPr>
        <w:ind w:left="1477" w:hanging="360"/>
      </w:pPr>
      <w:rPr>
        <w:rFonts w:hint="default"/>
      </w:rPr>
    </w:lvl>
    <w:lvl w:ilvl="1" w:tplc="04190019" w:tentative="1">
      <w:start w:val="1"/>
      <w:numFmt w:val="lowerLetter"/>
      <w:lvlText w:val="%2."/>
      <w:lvlJc w:val="left"/>
      <w:pPr>
        <w:ind w:left="2197" w:hanging="360"/>
      </w:pPr>
    </w:lvl>
    <w:lvl w:ilvl="2" w:tplc="0419001B" w:tentative="1">
      <w:start w:val="1"/>
      <w:numFmt w:val="lowerRoman"/>
      <w:lvlText w:val="%3."/>
      <w:lvlJc w:val="right"/>
      <w:pPr>
        <w:ind w:left="2917" w:hanging="180"/>
      </w:pPr>
    </w:lvl>
    <w:lvl w:ilvl="3" w:tplc="0419000F" w:tentative="1">
      <w:start w:val="1"/>
      <w:numFmt w:val="decimal"/>
      <w:lvlText w:val="%4."/>
      <w:lvlJc w:val="left"/>
      <w:pPr>
        <w:ind w:left="3637" w:hanging="360"/>
      </w:pPr>
    </w:lvl>
    <w:lvl w:ilvl="4" w:tplc="04190019" w:tentative="1">
      <w:start w:val="1"/>
      <w:numFmt w:val="lowerLetter"/>
      <w:lvlText w:val="%5."/>
      <w:lvlJc w:val="left"/>
      <w:pPr>
        <w:ind w:left="4357" w:hanging="360"/>
      </w:pPr>
    </w:lvl>
    <w:lvl w:ilvl="5" w:tplc="0419001B" w:tentative="1">
      <w:start w:val="1"/>
      <w:numFmt w:val="lowerRoman"/>
      <w:lvlText w:val="%6."/>
      <w:lvlJc w:val="right"/>
      <w:pPr>
        <w:ind w:left="5077" w:hanging="180"/>
      </w:pPr>
    </w:lvl>
    <w:lvl w:ilvl="6" w:tplc="0419000F" w:tentative="1">
      <w:start w:val="1"/>
      <w:numFmt w:val="decimal"/>
      <w:lvlText w:val="%7."/>
      <w:lvlJc w:val="left"/>
      <w:pPr>
        <w:ind w:left="5797" w:hanging="360"/>
      </w:pPr>
    </w:lvl>
    <w:lvl w:ilvl="7" w:tplc="04190019" w:tentative="1">
      <w:start w:val="1"/>
      <w:numFmt w:val="lowerLetter"/>
      <w:lvlText w:val="%8."/>
      <w:lvlJc w:val="left"/>
      <w:pPr>
        <w:ind w:left="6517" w:hanging="360"/>
      </w:pPr>
    </w:lvl>
    <w:lvl w:ilvl="8" w:tplc="0419001B" w:tentative="1">
      <w:start w:val="1"/>
      <w:numFmt w:val="lowerRoman"/>
      <w:lvlText w:val="%9."/>
      <w:lvlJc w:val="right"/>
      <w:pPr>
        <w:ind w:left="7237" w:hanging="180"/>
      </w:pPr>
    </w:lvl>
  </w:abstractNum>
  <w:abstractNum w:abstractNumId="7">
    <w:nsid w:val="2F116C77"/>
    <w:multiLevelType w:val="hybridMultilevel"/>
    <w:tmpl w:val="9EB87A36"/>
    <w:lvl w:ilvl="0" w:tplc="E9841096">
      <w:start w:val="1"/>
      <w:numFmt w:val="bullet"/>
      <w:lvlText w:val=""/>
      <w:lvlJc w:val="left"/>
      <w:pPr>
        <w:ind w:left="757" w:hanging="360"/>
      </w:pPr>
      <w:rPr>
        <w:rFonts w:ascii="Symbol" w:eastAsiaTheme="minorHAnsi" w:hAnsi="Symbol" w:cs="Times New Roman"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8">
    <w:nsid w:val="34CB0D30"/>
    <w:multiLevelType w:val="hybridMultilevel"/>
    <w:tmpl w:val="3F3651CA"/>
    <w:lvl w:ilvl="0" w:tplc="A008F1DC">
      <w:start w:val="1"/>
      <w:numFmt w:val="decimal"/>
      <w:lvlText w:val="%1."/>
      <w:lvlJc w:val="left"/>
      <w:pPr>
        <w:ind w:left="1477" w:hanging="360"/>
      </w:pPr>
      <w:rPr>
        <w:rFonts w:hint="default"/>
      </w:rPr>
    </w:lvl>
    <w:lvl w:ilvl="1" w:tplc="04190019" w:tentative="1">
      <w:start w:val="1"/>
      <w:numFmt w:val="lowerLetter"/>
      <w:lvlText w:val="%2."/>
      <w:lvlJc w:val="left"/>
      <w:pPr>
        <w:ind w:left="2197" w:hanging="360"/>
      </w:pPr>
    </w:lvl>
    <w:lvl w:ilvl="2" w:tplc="0419001B" w:tentative="1">
      <w:start w:val="1"/>
      <w:numFmt w:val="lowerRoman"/>
      <w:lvlText w:val="%3."/>
      <w:lvlJc w:val="right"/>
      <w:pPr>
        <w:ind w:left="2917" w:hanging="180"/>
      </w:pPr>
    </w:lvl>
    <w:lvl w:ilvl="3" w:tplc="0419000F" w:tentative="1">
      <w:start w:val="1"/>
      <w:numFmt w:val="decimal"/>
      <w:lvlText w:val="%4."/>
      <w:lvlJc w:val="left"/>
      <w:pPr>
        <w:ind w:left="3637" w:hanging="360"/>
      </w:pPr>
    </w:lvl>
    <w:lvl w:ilvl="4" w:tplc="04190019" w:tentative="1">
      <w:start w:val="1"/>
      <w:numFmt w:val="lowerLetter"/>
      <w:lvlText w:val="%5."/>
      <w:lvlJc w:val="left"/>
      <w:pPr>
        <w:ind w:left="4357" w:hanging="360"/>
      </w:pPr>
    </w:lvl>
    <w:lvl w:ilvl="5" w:tplc="0419001B" w:tentative="1">
      <w:start w:val="1"/>
      <w:numFmt w:val="lowerRoman"/>
      <w:lvlText w:val="%6."/>
      <w:lvlJc w:val="right"/>
      <w:pPr>
        <w:ind w:left="5077" w:hanging="180"/>
      </w:pPr>
    </w:lvl>
    <w:lvl w:ilvl="6" w:tplc="0419000F" w:tentative="1">
      <w:start w:val="1"/>
      <w:numFmt w:val="decimal"/>
      <w:lvlText w:val="%7."/>
      <w:lvlJc w:val="left"/>
      <w:pPr>
        <w:ind w:left="5797" w:hanging="360"/>
      </w:pPr>
    </w:lvl>
    <w:lvl w:ilvl="7" w:tplc="04190019" w:tentative="1">
      <w:start w:val="1"/>
      <w:numFmt w:val="lowerLetter"/>
      <w:lvlText w:val="%8."/>
      <w:lvlJc w:val="left"/>
      <w:pPr>
        <w:ind w:left="6517" w:hanging="360"/>
      </w:pPr>
    </w:lvl>
    <w:lvl w:ilvl="8" w:tplc="0419001B" w:tentative="1">
      <w:start w:val="1"/>
      <w:numFmt w:val="lowerRoman"/>
      <w:lvlText w:val="%9."/>
      <w:lvlJc w:val="right"/>
      <w:pPr>
        <w:ind w:left="7237" w:hanging="180"/>
      </w:pPr>
    </w:lvl>
  </w:abstractNum>
  <w:abstractNum w:abstractNumId="9">
    <w:nsid w:val="3B004045"/>
    <w:multiLevelType w:val="hybridMultilevel"/>
    <w:tmpl w:val="90AA59E0"/>
    <w:lvl w:ilvl="0" w:tplc="D10EB36C">
      <w:start w:val="1"/>
      <w:numFmt w:val="bullet"/>
      <w:lvlText w:val=""/>
      <w:lvlJc w:val="left"/>
      <w:pPr>
        <w:ind w:left="1551" w:hanging="360"/>
      </w:pPr>
      <w:rPr>
        <w:rFonts w:ascii="Symbol" w:eastAsiaTheme="minorHAnsi" w:hAnsi="Symbol" w:cs="Times New Roman" w:hint="default"/>
        <w:sz w:val="22"/>
        <w:szCs w:val="22"/>
      </w:rPr>
    </w:lvl>
    <w:lvl w:ilvl="1" w:tplc="04190003">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0">
    <w:nsid w:val="3EC01242"/>
    <w:multiLevelType w:val="hybridMultilevel"/>
    <w:tmpl w:val="A43C45B4"/>
    <w:lvl w:ilvl="0" w:tplc="179030DA">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1">
    <w:nsid w:val="3F2E1542"/>
    <w:multiLevelType w:val="hybridMultilevel"/>
    <w:tmpl w:val="905A5856"/>
    <w:lvl w:ilvl="0" w:tplc="D10EB36C">
      <w:start w:val="1"/>
      <w:numFmt w:val="bullet"/>
      <w:lvlText w:val=""/>
      <w:lvlJc w:val="left"/>
      <w:pPr>
        <w:ind w:left="1551" w:hanging="360"/>
      </w:pPr>
      <w:rPr>
        <w:rFonts w:ascii="Symbol" w:eastAsiaTheme="minorHAnsi" w:hAnsi="Symbol" w:cs="Times New Roman" w:hint="default"/>
        <w:sz w:val="22"/>
        <w:szCs w:val="22"/>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2">
    <w:nsid w:val="454D5FB1"/>
    <w:multiLevelType w:val="multilevel"/>
    <w:tmpl w:val="660C56B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54EA6F74"/>
    <w:multiLevelType w:val="hybridMultilevel"/>
    <w:tmpl w:val="078A8B2E"/>
    <w:lvl w:ilvl="0" w:tplc="A008F1DC">
      <w:start w:val="1"/>
      <w:numFmt w:val="decimal"/>
      <w:lvlText w:val="%1."/>
      <w:lvlJc w:val="left"/>
      <w:pPr>
        <w:ind w:left="187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4">
    <w:nsid w:val="70D438A5"/>
    <w:multiLevelType w:val="hybridMultilevel"/>
    <w:tmpl w:val="6190463C"/>
    <w:lvl w:ilvl="0" w:tplc="73667BBA">
      <w:start w:val="1"/>
      <w:numFmt w:val="upperRoman"/>
      <w:lvlText w:val="%1."/>
      <w:lvlJc w:val="left"/>
      <w:pPr>
        <w:ind w:left="1117" w:hanging="72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num w:numId="1">
    <w:abstractNumId w:val="12"/>
  </w:num>
  <w:num w:numId="2">
    <w:abstractNumId w:val="3"/>
  </w:num>
  <w:num w:numId="3">
    <w:abstractNumId w:val="14"/>
  </w:num>
  <w:num w:numId="4">
    <w:abstractNumId w:val="8"/>
  </w:num>
  <w:num w:numId="5">
    <w:abstractNumId w:val="13"/>
  </w:num>
  <w:num w:numId="6">
    <w:abstractNumId w:val="6"/>
  </w:num>
  <w:num w:numId="7">
    <w:abstractNumId w:val="2"/>
  </w:num>
  <w:num w:numId="8">
    <w:abstractNumId w:val="0"/>
  </w:num>
  <w:num w:numId="9">
    <w:abstractNumId w:val="7"/>
  </w:num>
  <w:num w:numId="10">
    <w:abstractNumId w:val="4"/>
  </w:num>
  <w:num w:numId="11">
    <w:abstractNumId w:val="9"/>
  </w:num>
  <w:num w:numId="12">
    <w:abstractNumId w:val="11"/>
  </w:num>
  <w:num w:numId="13">
    <w:abstractNumId w:val="5"/>
  </w:num>
  <w:num w:numId="14">
    <w:abstractNumId w:val="1"/>
  </w:num>
  <w:num w:numId="15">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F867B0"/>
    <w:rsid w:val="00021A23"/>
    <w:rsid w:val="00040599"/>
    <w:rsid w:val="000773CB"/>
    <w:rsid w:val="00093191"/>
    <w:rsid w:val="000A6172"/>
    <w:rsid w:val="001455D3"/>
    <w:rsid w:val="001C5037"/>
    <w:rsid w:val="002B0304"/>
    <w:rsid w:val="002F0A7F"/>
    <w:rsid w:val="00317E7E"/>
    <w:rsid w:val="00330D60"/>
    <w:rsid w:val="00375AAF"/>
    <w:rsid w:val="003C1F72"/>
    <w:rsid w:val="003F6B8C"/>
    <w:rsid w:val="00456E64"/>
    <w:rsid w:val="00463E41"/>
    <w:rsid w:val="004F099D"/>
    <w:rsid w:val="00506EFC"/>
    <w:rsid w:val="0052466C"/>
    <w:rsid w:val="005928FD"/>
    <w:rsid w:val="006179AE"/>
    <w:rsid w:val="00704385"/>
    <w:rsid w:val="00712DBF"/>
    <w:rsid w:val="00780148"/>
    <w:rsid w:val="007B2317"/>
    <w:rsid w:val="008009FB"/>
    <w:rsid w:val="0081560F"/>
    <w:rsid w:val="00887311"/>
    <w:rsid w:val="009102EC"/>
    <w:rsid w:val="00962DD2"/>
    <w:rsid w:val="00982EDB"/>
    <w:rsid w:val="009860FA"/>
    <w:rsid w:val="00A21220"/>
    <w:rsid w:val="00A21D4D"/>
    <w:rsid w:val="00A82680"/>
    <w:rsid w:val="00AE3FA8"/>
    <w:rsid w:val="00B62DBC"/>
    <w:rsid w:val="00B70565"/>
    <w:rsid w:val="00BD78F5"/>
    <w:rsid w:val="00BE45D5"/>
    <w:rsid w:val="00C33B8B"/>
    <w:rsid w:val="00C71898"/>
    <w:rsid w:val="00C96DC7"/>
    <w:rsid w:val="00CD665E"/>
    <w:rsid w:val="00D55302"/>
    <w:rsid w:val="00D71ABC"/>
    <w:rsid w:val="00D75317"/>
    <w:rsid w:val="00D9098B"/>
    <w:rsid w:val="00DA550C"/>
    <w:rsid w:val="00E85E11"/>
    <w:rsid w:val="00ED54F1"/>
    <w:rsid w:val="00EF0951"/>
    <w:rsid w:val="00F01589"/>
    <w:rsid w:val="00F02C69"/>
    <w:rsid w:val="00F24B93"/>
    <w:rsid w:val="00F867B0"/>
    <w:rsid w:val="00FF15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next w:val="a"/>
    <w:link w:val="10"/>
    <w:uiPriority w:val="9"/>
    <w:qFormat/>
    <w:rsid w:val="00712DB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E85E1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link w:val="50"/>
    <w:uiPriority w:val="9"/>
    <w:qFormat/>
    <w:rsid w:val="00F867B0"/>
    <w:pPr>
      <w:spacing w:before="100" w:beforeAutospacing="1" w:after="100" w:afterAutospacing="1" w:line="240" w:lineRule="auto"/>
      <w:ind w:firstLine="0"/>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F867B0"/>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F867B0"/>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4">
    <w:name w:val="Hyperlink"/>
    <w:basedOn w:val="a0"/>
    <w:uiPriority w:val="99"/>
    <w:unhideWhenUsed/>
    <w:rsid w:val="00F867B0"/>
    <w:rPr>
      <w:color w:val="0000FF"/>
      <w:u w:val="single"/>
    </w:rPr>
  </w:style>
  <w:style w:type="paragraph" w:styleId="a5">
    <w:name w:val="List Paragraph"/>
    <w:basedOn w:val="a"/>
    <w:uiPriority w:val="34"/>
    <w:qFormat/>
    <w:rsid w:val="00330D60"/>
    <w:pPr>
      <w:ind w:left="720"/>
      <w:contextualSpacing/>
    </w:pPr>
  </w:style>
  <w:style w:type="character" w:customStyle="1" w:styleId="40">
    <w:name w:val="Заголовок 4 Знак"/>
    <w:basedOn w:val="a0"/>
    <w:link w:val="4"/>
    <w:uiPriority w:val="9"/>
    <w:semiHidden/>
    <w:rsid w:val="00E85E11"/>
    <w:rPr>
      <w:rFonts w:asciiTheme="majorHAnsi" w:eastAsiaTheme="majorEastAsia" w:hAnsiTheme="majorHAnsi" w:cstheme="majorBidi"/>
      <w:b/>
      <w:bCs/>
      <w:i/>
      <w:iCs/>
      <w:color w:val="4F81BD" w:themeColor="accent1"/>
    </w:rPr>
  </w:style>
  <w:style w:type="paragraph" w:styleId="a6">
    <w:name w:val="header"/>
    <w:basedOn w:val="a"/>
    <w:link w:val="a7"/>
    <w:uiPriority w:val="99"/>
    <w:semiHidden/>
    <w:unhideWhenUsed/>
    <w:rsid w:val="00DA550C"/>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DA550C"/>
  </w:style>
  <w:style w:type="paragraph" w:styleId="a8">
    <w:name w:val="footer"/>
    <w:basedOn w:val="a"/>
    <w:link w:val="a9"/>
    <w:uiPriority w:val="99"/>
    <w:unhideWhenUsed/>
    <w:rsid w:val="00DA550C"/>
    <w:pPr>
      <w:tabs>
        <w:tab w:val="center" w:pos="4677"/>
        <w:tab w:val="right" w:pos="9355"/>
      </w:tabs>
      <w:spacing w:line="240" w:lineRule="auto"/>
    </w:pPr>
  </w:style>
  <w:style w:type="character" w:customStyle="1" w:styleId="a9">
    <w:name w:val="Нижний колонтитул Знак"/>
    <w:basedOn w:val="a0"/>
    <w:link w:val="a8"/>
    <w:uiPriority w:val="99"/>
    <w:rsid w:val="00DA550C"/>
  </w:style>
  <w:style w:type="character" w:customStyle="1" w:styleId="10">
    <w:name w:val="Заголовок 1 Знак"/>
    <w:basedOn w:val="a0"/>
    <w:link w:val="1"/>
    <w:uiPriority w:val="9"/>
    <w:rsid w:val="00712DB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4141313">
      <w:bodyDiv w:val="1"/>
      <w:marLeft w:val="0"/>
      <w:marRight w:val="0"/>
      <w:marTop w:val="0"/>
      <w:marBottom w:val="0"/>
      <w:divBdr>
        <w:top w:val="none" w:sz="0" w:space="0" w:color="auto"/>
        <w:left w:val="none" w:sz="0" w:space="0" w:color="auto"/>
        <w:bottom w:val="none" w:sz="0" w:space="0" w:color="auto"/>
        <w:right w:val="none" w:sz="0" w:space="0" w:color="auto"/>
      </w:divBdr>
    </w:div>
    <w:div w:id="51269644">
      <w:bodyDiv w:val="1"/>
      <w:marLeft w:val="0"/>
      <w:marRight w:val="0"/>
      <w:marTop w:val="0"/>
      <w:marBottom w:val="0"/>
      <w:divBdr>
        <w:top w:val="none" w:sz="0" w:space="0" w:color="auto"/>
        <w:left w:val="none" w:sz="0" w:space="0" w:color="auto"/>
        <w:bottom w:val="none" w:sz="0" w:space="0" w:color="auto"/>
        <w:right w:val="none" w:sz="0" w:space="0" w:color="auto"/>
      </w:divBdr>
    </w:div>
    <w:div w:id="145441106">
      <w:bodyDiv w:val="1"/>
      <w:marLeft w:val="0"/>
      <w:marRight w:val="0"/>
      <w:marTop w:val="0"/>
      <w:marBottom w:val="0"/>
      <w:divBdr>
        <w:top w:val="none" w:sz="0" w:space="0" w:color="auto"/>
        <w:left w:val="none" w:sz="0" w:space="0" w:color="auto"/>
        <w:bottom w:val="none" w:sz="0" w:space="0" w:color="auto"/>
        <w:right w:val="none" w:sz="0" w:space="0" w:color="auto"/>
      </w:divBdr>
    </w:div>
    <w:div w:id="491454766">
      <w:bodyDiv w:val="1"/>
      <w:marLeft w:val="0"/>
      <w:marRight w:val="0"/>
      <w:marTop w:val="0"/>
      <w:marBottom w:val="0"/>
      <w:divBdr>
        <w:top w:val="none" w:sz="0" w:space="0" w:color="auto"/>
        <w:left w:val="none" w:sz="0" w:space="0" w:color="auto"/>
        <w:bottom w:val="none" w:sz="0" w:space="0" w:color="auto"/>
        <w:right w:val="none" w:sz="0" w:space="0" w:color="auto"/>
      </w:divBdr>
    </w:div>
    <w:div w:id="561913705">
      <w:bodyDiv w:val="1"/>
      <w:marLeft w:val="0"/>
      <w:marRight w:val="0"/>
      <w:marTop w:val="0"/>
      <w:marBottom w:val="0"/>
      <w:divBdr>
        <w:top w:val="none" w:sz="0" w:space="0" w:color="auto"/>
        <w:left w:val="none" w:sz="0" w:space="0" w:color="auto"/>
        <w:bottom w:val="none" w:sz="0" w:space="0" w:color="auto"/>
        <w:right w:val="none" w:sz="0" w:space="0" w:color="auto"/>
      </w:divBdr>
    </w:div>
    <w:div w:id="679161125">
      <w:bodyDiv w:val="1"/>
      <w:marLeft w:val="0"/>
      <w:marRight w:val="0"/>
      <w:marTop w:val="0"/>
      <w:marBottom w:val="0"/>
      <w:divBdr>
        <w:top w:val="none" w:sz="0" w:space="0" w:color="auto"/>
        <w:left w:val="none" w:sz="0" w:space="0" w:color="auto"/>
        <w:bottom w:val="none" w:sz="0" w:space="0" w:color="auto"/>
        <w:right w:val="none" w:sz="0" w:space="0" w:color="auto"/>
      </w:divBdr>
    </w:div>
    <w:div w:id="694355813">
      <w:bodyDiv w:val="1"/>
      <w:marLeft w:val="0"/>
      <w:marRight w:val="0"/>
      <w:marTop w:val="0"/>
      <w:marBottom w:val="0"/>
      <w:divBdr>
        <w:top w:val="none" w:sz="0" w:space="0" w:color="auto"/>
        <w:left w:val="none" w:sz="0" w:space="0" w:color="auto"/>
        <w:bottom w:val="none" w:sz="0" w:space="0" w:color="auto"/>
        <w:right w:val="none" w:sz="0" w:space="0" w:color="auto"/>
      </w:divBdr>
    </w:div>
    <w:div w:id="1147360257">
      <w:bodyDiv w:val="1"/>
      <w:marLeft w:val="0"/>
      <w:marRight w:val="0"/>
      <w:marTop w:val="0"/>
      <w:marBottom w:val="0"/>
      <w:divBdr>
        <w:top w:val="none" w:sz="0" w:space="0" w:color="auto"/>
        <w:left w:val="none" w:sz="0" w:space="0" w:color="auto"/>
        <w:bottom w:val="none" w:sz="0" w:space="0" w:color="auto"/>
        <w:right w:val="none" w:sz="0" w:space="0" w:color="auto"/>
      </w:divBdr>
    </w:div>
    <w:div w:id="1598322535">
      <w:bodyDiv w:val="1"/>
      <w:marLeft w:val="0"/>
      <w:marRight w:val="0"/>
      <w:marTop w:val="0"/>
      <w:marBottom w:val="0"/>
      <w:divBdr>
        <w:top w:val="none" w:sz="0" w:space="0" w:color="auto"/>
        <w:left w:val="none" w:sz="0" w:space="0" w:color="auto"/>
        <w:bottom w:val="none" w:sz="0" w:space="0" w:color="auto"/>
        <w:right w:val="none" w:sz="0" w:space="0" w:color="auto"/>
      </w:divBdr>
    </w:div>
    <w:div w:id="1603879339">
      <w:bodyDiv w:val="1"/>
      <w:marLeft w:val="0"/>
      <w:marRight w:val="0"/>
      <w:marTop w:val="0"/>
      <w:marBottom w:val="0"/>
      <w:divBdr>
        <w:top w:val="none" w:sz="0" w:space="0" w:color="auto"/>
        <w:left w:val="none" w:sz="0" w:space="0" w:color="auto"/>
        <w:bottom w:val="none" w:sz="0" w:space="0" w:color="auto"/>
        <w:right w:val="none" w:sz="0" w:space="0" w:color="auto"/>
      </w:divBdr>
    </w:div>
    <w:div w:id="1846288630">
      <w:bodyDiv w:val="1"/>
      <w:marLeft w:val="0"/>
      <w:marRight w:val="0"/>
      <w:marTop w:val="0"/>
      <w:marBottom w:val="0"/>
      <w:divBdr>
        <w:top w:val="none" w:sz="0" w:space="0" w:color="auto"/>
        <w:left w:val="none" w:sz="0" w:space="0" w:color="auto"/>
        <w:bottom w:val="none" w:sz="0" w:space="0" w:color="auto"/>
        <w:right w:val="none" w:sz="0" w:space="0" w:color="auto"/>
      </w:divBdr>
    </w:div>
    <w:div w:id="1863470331">
      <w:bodyDiv w:val="1"/>
      <w:marLeft w:val="0"/>
      <w:marRight w:val="0"/>
      <w:marTop w:val="0"/>
      <w:marBottom w:val="0"/>
      <w:divBdr>
        <w:top w:val="none" w:sz="0" w:space="0" w:color="auto"/>
        <w:left w:val="none" w:sz="0" w:space="0" w:color="auto"/>
        <w:bottom w:val="none" w:sz="0" w:space="0" w:color="auto"/>
        <w:right w:val="none" w:sz="0" w:space="0" w:color="auto"/>
      </w:divBdr>
    </w:div>
    <w:div w:id="1910920446">
      <w:bodyDiv w:val="1"/>
      <w:marLeft w:val="0"/>
      <w:marRight w:val="0"/>
      <w:marTop w:val="0"/>
      <w:marBottom w:val="0"/>
      <w:divBdr>
        <w:top w:val="none" w:sz="0" w:space="0" w:color="auto"/>
        <w:left w:val="none" w:sz="0" w:space="0" w:color="auto"/>
        <w:bottom w:val="none" w:sz="0" w:space="0" w:color="auto"/>
        <w:right w:val="none" w:sz="0" w:space="0" w:color="auto"/>
      </w:divBdr>
    </w:div>
    <w:div w:id="196804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ppd.ru/resources/library?file=129" TargetMode="External"/><Relationship Id="rId13" Type="http://schemas.openxmlformats.org/officeDocument/2006/relationships/hyperlink" Target="https://ru.wikipedia.org/wiki/%D0%97%D0%BD%D0%B0%D0%BD%D0%B8%D0%B5._%D0%9F%D0%BE%D0%BD%D0%B8%D0%BC%D0%B0%D0%BD%D0%B8%D0%B5._%D0%A3%D0%BC%D0%B5%D0%BD%D0%B8%D0%B5" TargetMode="External"/><Relationship Id="rId18" Type="http://schemas.openxmlformats.org/officeDocument/2006/relationships/hyperlink" Target="http://newtonew.com:81/science/critical-thinking-guidan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pu-journal.ru/e-zpu/2009/7/Petrova/" TargetMode="External"/><Relationship Id="rId17" Type="http://schemas.openxmlformats.org/officeDocument/2006/relationships/hyperlink" Target="https://ru.wikipedia.org/wiki/%D0%A1%D0%BB%D1%83%D0%B6%D0%B5%D0%B1%D0%BD%D0%B0%D1%8F:%D0%98%D1%81%D1%82%D0%BE%D1%87%D0%BD%D0%B8%D0%BA%D0%B8_%D0%BA%D0%BD%D0%B8%D0%B3/5314001225" TargetMode="External"/><Relationship Id="rId2" Type="http://schemas.openxmlformats.org/officeDocument/2006/relationships/numbering" Target="numbering.xml"/><Relationship Id="rId16" Type="http://schemas.openxmlformats.org/officeDocument/2006/relationships/hyperlink" Target="https://ru.wikipedia.org/wiki/%D0%9F%D0%B8%D1%82%D0%B5%D1%80_(%D0%B8%D0%B7%D0%B4%D0%B0%D1%82%D0%B5%D0%BB%D1%8C%D1%81%D1%82%D0%B2%D0%B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ventech.ru/pub/methods" TargetMode="External"/><Relationship Id="rId5" Type="http://schemas.openxmlformats.org/officeDocument/2006/relationships/webSettings" Target="webSettings.xml"/><Relationship Id="rId15" Type="http://schemas.openxmlformats.org/officeDocument/2006/relationships/hyperlink" Target="http://refal.net/turchin/phenomenon/" TargetMode="External"/><Relationship Id="rId10" Type="http://schemas.openxmlformats.org/officeDocument/2006/relationships/hyperlink" Target="http://www.moluch.ru/archive/11/816/" TargetMode="External"/><Relationship Id="rId19" Type="http://schemas.openxmlformats.org/officeDocument/2006/relationships/hyperlink" Target="https://media.foxford.ru/critical-thinking/" TargetMode="External"/><Relationship Id="rId4" Type="http://schemas.openxmlformats.org/officeDocument/2006/relationships/settings" Target="settings.xml"/><Relationship Id="rId9" Type="http://schemas.openxmlformats.org/officeDocument/2006/relationships/hyperlink" Target="http://www.inventech.ru/pub/methods" TargetMode="External"/><Relationship Id="rId14" Type="http://schemas.openxmlformats.org/officeDocument/2006/relationships/hyperlink" Target="https://ru.wikipedia.org/w/index.php?title=%D0%A2%D0%B5%D0%B7%D0%B0%D1%83%D1%80%D1%83%D1%81%D0%BD%D1%8B%D0%B9_%D0%B0%D0%BD%D0%B0%D0%BB%D0%B8%D0%B7&amp;action=edit&amp;redlink=1"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1DD3D-4F6A-400B-B18C-B3FF736A4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2611</Words>
  <Characters>14889</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2021-10-09T08:38:00Z</cp:lastPrinted>
  <dcterms:created xsi:type="dcterms:W3CDTF">2021-10-09T17:39:00Z</dcterms:created>
  <dcterms:modified xsi:type="dcterms:W3CDTF">2021-10-09T17:39:00Z</dcterms:modified>
</cp:coreProperties>
</file>