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712" w:rsidRPr="0081475C" w:rsidRDefault="00003712" w:rsidP="00596BCE">
      <w:pPr>
        <w:pStyle w:val="a5"/>
        <w:ind w:left="0" w:firstLine="0"/>
        <w:jc w:val="center"/>
        <w:rPr>
          <w:rFonts w:ascii="Times New Roman" w:hAnsi="Times New Roman" w:cs="Times New Roman"/>
          <w:b/>
          <w:sz w:val="28"/>
          <w:szCs w:val="28"/>
          <w:lang w:val="en-US"/>
        </w:rPr>
      </w:pPr>
      <w:r w:rsidRPr="0081475C">
        <w:rPr>
          <w:rFonts w:ascii="Times New Roman" w:hAnsi="Times New Roman" w:cs="Times New Roman"/>
          <w:b/>
          <w:sz w:val="28"/>
          <w:szCs w:val="28"/>
          <w:lang w:val="en-US"/>
        </w:rPr>
        <w:t>SOFT SKILLS FOR ENGINEERS – LECTURE 1</w:t>
      </w:r>
      <w:r w:rsidR="00C3676D">
        <w:rPr>
          <w:rFonts w:ascii="Times New Roman" w:hAnsi="Times New Roman" w:cs="Times New Roman"/>
          <w:b/>
          <w:sz w:val="28"/>
          <w:szCs w:val="28"/>
          <w:lang w:val="en-US"/>
        </w:rPr>
        <w:t>3</w:t>
      </w:r>
      <w:r w:rsidRPr="0081475C">
        <w:rPr>
          <w:rFonts w:ascii="Times New Roman" w:hAnsi="Times New Roman" w:cs="Times New Roman"/>
          <w:b/>
          <w:sz w:val="28"/>
          <w:szCs w:val="28"/>
          <w:lang w:val="en-US"/>
        </w:rPr>
        <w:t>.</w:t>
      </w:r>
    </w:p>
    <w:p w:rsidR="00003712" w:rsidRPr="0081475C" w:rsidRDefault="00003712" w:rsidP="00596BCE">
      <w:pPr>
        <w:pStyle w:val="a5"/>
        <w:ind w:left="1560"/>
        <w:rPr>
          <w:rFonts w:ascii="Times New Roman" w:hAnsi="Times New Roman" w:cs="Times New Roman"/>
          <w:b/>
          <w:sz w:val="28"/>
          <w:szCs w:val="28"/>
          <w:lang w:val="en-US"/>
        </w:rPr>
      </w:pPr>
    </w:p>
    <w:p w:rsidR="00003712" w:rsidRPr="0081475C" w:rsidRDefault="00003712" w:rsidP="00596BCE">
      <w:pPr>
        <w:pStyle w:val="a5"/>
        <w:ind w:left="0" w:firstLine="0"/>
        <w:jc w:val="center"/>
        <w:rPr>
          <w:rFonts w:ascii="Times New Roman" w:hAnsi="Times New Roman" w:cs="Times New Roman"/>
          <w:b/>
          <w:sz w:val="28"/>
          <w:szCs w:val="28"/>
          <w:lang w:val="en-US"/>
        </w:rPr>
      </w:pPr>
      <w:r w:rsidRPr="0081475C">
        <w:rPr>
          <w:rFonts w:ascii="Times New Roman" w:hAnsi="Times New Roman" w:cs="Times New Roman"/>
          <w:b/>
          <w:sz w:val="28"/>
          <w:szCs w:val="28"/>
          <w:lang w:val="en-US"/>
        </w:rPr>
        <w:t>1</w:t>
      </w:r>
      <w:r w:rsidR="00C3676D">
        <w:rPr>
          <w:rFonts w:ascii="Times New Roman" w:hAnsi="Times New Roman" w:cs="Times New Roman"/>
          <w:b/>
          <w:sz w:val="28"/>
          <w:szCs w:val="28"/>
          <w:lang w:val="en-US"/>
        </w:rPr>
        <w:t>3</w:t>
      </w:r>
      <w:r w:rsidRPr="0081475C">
        <w:rPr>
          <w:rFonts w:ascii="Times New Roman" w:hAnsi="Times New Roman" w:cs="Times New Roman"/>
          <w:b/>
          <w:sz w:val="28"/>
          <w:szCs w:val="28"/>
          <w:lang w:val="en-US"/>
        </w:rPr>
        <w:t xml:space="preserve">-MAVZU. </w:t>
      </w:r>
      <w:r w:rsidR="00C3676D" w:rsidRPr="00C3676D">
        <w:rPr>
          <w:rFonts w:ascii="Times New Roman" w:hAnsi="Times New Roman" w:cs="Times New Roman"/>
          <w:b/>
          <w:bCs/>
          <w:sz w:val="28"/>
          <w:szCs w:val="28"/>
          <w:lang w:val="en-US"/>
        </w:rPr>
        <w:t>NOTIQLIK SAN’ATI VA TAQDIMOT KO’NIKMALARI</w:t>
      </w:r>
    </w:p>
    <w:p w:rsidR="00C3676D" w:rsidRDefault="00C3676D" w:rsidP="00596BCE">
      <w:pPr>
        <w:jc w:val="center"/>
        <w:rPr>
          <w:rFonts w:ascii="Times New Roman" w:eastAsia="Times New Roman" w:hAnsi="Times New Roman" w:cs="Times New Roman"/>
          <w:b/>
          <w:sz w:val="28"/>
          <w:szCs w:val="28"/>
          <w:lang w:val="en-US" w:eastAsia="ru-RU"/>
        </w:rPr>
      </w:pPr>
    </w:p>
    <w:p w:rsidR="00C3676D" w:rsidRDefault="00C3676D" w:rsidP="00596BCE">
      <w:pPr>
        <w:jc w:val="center"/>
        <w:rPr>
          <w:rFonts w:ascii="Times New Roman" w:eastAsia="Times New Roman" w:hAnsi="Times New Roman" w:cs="Times New Roman"/>
          <w:b/>
          <w:sz w:val="28"/>
          <w:szCs w:val="28"/>
          <w:lang w:val="en-US" w:eastAsia="ru-RU"/>
        </w:rPr>
      </w:pPr>
    </w:p>
    <w:p w:rsidR="00003712" w:rsidRPr="0081475C" w:rsidRDefault="00003712" w:rsidP="00596BCE">
      <w:pPr>
        <w:jc w:val="center"/>
        <w:rPr>
          <w:rFonts w:ascii="Times New Roman" w:eastAsia="Times New Roman" w:hAnsi="Times New Roman" w:cs="Times New Roman"/>
          <w:b/>
          <w:sz w:val="28"/>
          <w:szCs w:val="28"/>
          <w:lang w:val="en-US" w:eastAsia="ru-RU"/>
        </w:rPr>
      </w:pPr>
      <w:r w:rsidRPr="0081475C">
        <w:rPr>
          <w:rFonts w:ascii="Times New Roman" w:eastAsia="Times New Roman" w:hAnsi="Times New Roman" w:cs="Times New Roman"/>
          <w:b/>
          <w:sz w:val="28"/>
          <w:szCs w:val="28"/>
          <w:lang w:val="en-US" w:eastAsia="ru-RU"/>
        </w:rPr>
        <w:t>REJA</w:t>
      </w:r>
    </w:p>
    <w:p w:rsidR="00065A65" w:rsidRPr="006F003B" w:rsidRDefault="00065A65" w:rsidP="00596BCE">
      <w:pPr>
        <w:pStyle w:val="a5"/>
        <w:numPr>
          <w:ilvl w:val="0"/>
          <w:numId w:val="7"/>
        </w:numPr>
        <w:shd w:val="clear" w:color="auto" w:fill="FFFFFF"/>
        <w:ind w:firstLine="397"/>
        <w:outlineLvl w:val="1"/>
        <w:rPr>
          <w:rFonts w:ascii="Times New Roman" w:eastAsia="Times New Roman" w:hAnsi="Times New Roman" w:cs="Times New Roman"/>
          <w:bCs/>
          <w:color w:val="000000"/>
          <w:sz w:val="27"/>
          <w:szCs w:val="27"/>
        </w:rPr>
      </w:pPr>
      <w:r w:rsidRPr="00065A65">
        <w:rPr>
          <w:rFonts w:ascii="Times New Roman" w:eastAsia="Times New Roman" w:hAnsi="Times New Roman" w:cs="Times New Roman"/>
          <w:bCs/>
          <w:color w:val="000000"/>
          <w:sz w:val="27"/>
          <w:szCs w:val="27"/>
        </w:rPr>
        <w:t xml:space="preserve">Nutq </w:t>
      </w:r>
      <w:r w:rsidRPr="006F003B">
        <w:rPr>
          <w:rFonts w:ascii="Times New Roman" w:eastAsia="Times New Roman" w:hAnsi="Times New Roman" w:cs="Times New Roman"/>
          <w:bCs/>
          <w:color w:val="000000"/>
          <w:sz w:val="27"/>
          <w:szCs w:val="27"/>
        </w:rPr>
        <w:t xml:space="preserve">va taqdimotni </w:t>
      </w:r>
      <w:r w:rsidRPr="00065A65">
        <w:rPr>
          <w:rFonts w:ascii="Times New Roman" w:eastAsia="Times New Roman" w:hAnsi="Times New Roman" w:cs="Times New Roman"/>
          <w:bCs/>
          <w:color w:val="000000"/>
          <w:sz w:val="27"/>
          <w:szCs w:val="27"/>
        </w:rPr>
        <w:t>tayyorlash</w:t>
      </w:r>
    </w:p>
    <w:p w:rsidR="006F003B" w:rsidRPr="006F003B" w:rsidRDefault="006F003B" w:rsidP="00596BCE">
      <w:pPr>
        <w:pStyle w:val="a5"/>
        <w:numPr>
          <w:ilvl w:val="0"/>
          <w:numId w:val="7"/>
        </w:numPr>
        <w:shd w:val="clear" w:color="auto" w:fill="FFFFFF"/>
        <w:ind w:firstLine="397"/>
        <w:outlineLvl w:val="1"/>
        <w:rPr>
          <w:rFonts w:ascii="Times New Roman" w:eastAsia="Times New Roman" w:hAnsi="Times New Roman" w:cs="Times New Roman"/>
          <w:bCs/>
          <w:color w:val="000000"/>
          <w:sz w:val="27"/>
          <w:szCs w:val="27"/>
        </w:rPr>
      </w:pPr>
      <w:r w:rsidRPr="006F003B">
        <w:rPr>
          <w:rFonts w:ascii="Times New Roman" w:eastAsia="Times New Roman" w:hAnsi="Times New Roman" w:cs="Times New Roman"/>
          <w:bCs/>
          <w:color w:val="000000"/>
          <w:sz w:val="27"/>
          <w:szCs w:val="27"/>
        </w:rPr>
        <w:t xml:space="preserve">Taqdimotni </w:t>
      </w:r>
      <w:r w:rsidRPr="00065A65">
        <w:rPr>
          <w:rFonts w:ascii="Times New Roman" w:eastAsia="Times New Roman" w:hAnsi="Times New Roman" w:cs="Times New Roman"/>
          <w:bCs/>
          <w:color w:val="000000"/>
          <w:sz w:val="27"/>
          <w:szCs w:val="27"/>
        </w:rPr>
        <w:t>tayyorlash</w:t>
      </w:r>
    </w:p>
    <w:p w:rsidR="006F003B" w:rsidRPr="006F003B" w:rsidRDefault="006F003B" w:rsidP="006F003B">
      <w:pPr>
        <w:pStyle w:val="a5"/>
        <w:numPr>
          <w:ilvl w:val="0"/>
          <w:numId w:val="7"/>
        </w:numPr>
        <w:shd w:val="clear" w:color="auto" w:fill="FFFFFF"/>
        <w:ind w:firstLine="397"/>
        <w:outlineLvl w:val="1"/>
        <w:rPr>
          <w:rFonts w:ascii="Times New Roman" w:eastAsia="Times New Roman" w:hAnsi="Times New Roman" w:cs="Times New Roman"/>
          <w:bCs/>
          <w:color w:val="000000"/>
          <w:sz w:val="27"/>
          <w:szCs w:val="27"/>
          <w:lang w:val="en-US"/>
        </w:rPr>
      </w:pPr>
      <w:r w:rsidRPr="006F003B">
        <w:rPr>
          <w:rFonts w:ascii="Times New Roman" w:eastAsia="Times New Roman" w:hAnsi="Times New Roman" w:cs="Times New Roman"/>
          <w:bCs/>
          <w:color w:val="000000"/>
          <w:sz w:val="27"/>
          <w:szCs w:val="27"/>
          <w:lang w:val="en-US"/>
        </w:rPr>
        <w:t xml:space="preserve"> </w:t>
      </w:r>
      <w:r>
        <w:rPr>
          <w:rFonts w:ascii="Times New Roman" w:eastAsia="Times New Roman" w:hAnsi="Times New Roman" w:cs="Times New Roman"/>
          <w:bCs/>
          <w:color w:val="000000"/>
          <w:sz w:val="27"/>
          <w:szCs w:val="27"/>
          <w:lang w:val="en-US"/>
        </w:rPr>
        <w:t>T</w:t>
      </w:r>
      <w:r w:rsidRPr="006F003B">
        <w:rPr>
          <w:rFonts w:ascii="Times New Roman" w:eastAsia="Times New Roman" w:hAnsi="Times New Roman" w:cs="Times New Roman"/>
          <w:bCs/>
          <w:color w:val="000000"/>
          <w:sz w:val="27"/>
          <w:szCs w:val="27"/>
          <w:lang w:val="en-US"/>
        </w:rPr>
        <w:t>exnik vositalar bilan ishlash bo'yicha tavsiyalar</w:t>
      </w:r>
    </w:p>
    <w:p w:rsidR="00596BCE" w:rsidRPr="006F003B" w:rsidRDefault="00596BCE" w:rsidP="00596BCE">
      <w:pPr>
        <w:pStyle w:val="a5"/>
        <w:numPr>
          <w:ilvl w:val="0"/>
          <w:numId w:val="7"/>
        </w:numPr>
        <w:shd w:val="clear" w:color="auto" w:fill="FFFFFF"/>
        <w:ind w:firstLine="397"/>
        <w:outlineLvl w:val="1"/>
        <w:rPr>
          <w:rFonts w:ascii="Times New Roman" w:eastAsia="Times New Roman" w:hAnsi="Times New Roman" w:cs="Times New Roman"/>
          <w:bCs/>
          <w:color w:val="000000"/>
          <w:sz w:val="27"/>
          <w:szCs w:val="27"/>
        </w:rPr>
      </w:pPr>
      <w:r w:rsidRPr="006F003B">
        <w:rPr>
          <w:rFonts w:ascii="Times New Roman" w:eastAsia="Times New Roman" w:hAnsi="Times New Roman" w:cs="Times New Roman"/>
          <w:bCs/>
          <w:color w:val="000000"/>
          <w:sz w:val="27"/>
          <w:szCs w:val="27"/>
        </w:rPr>
        <w:t>Nazorat savollari.</w:t>
      </w:r>
    </w:p>
    <w:p w:rsidR="00596BCE" w:rsidRPr="006F003B" w:rsidRDefault="00596BCE" w:rsidP="00596BCE">
      <w:pPr>
        <w:pStyle w:val="a5"/>
        <w:numPr>
          <w:ilvl w:val="0"/>
          <w:numId w:val="7"/>
        </w:numPr>
        <w:shd w:val="clear" w:color="auto" w:fill="FFFFFF"/>
        <w:ind w:firstLine="397"/>
        <w:outlineLvl w:val="1"/>
        <w:rPr>
          <w:rFonts w:ascii="Times New Roman" w:eastAsia="Times New Roman" w:hAnsi="Times New Roman" w:cs="Times New Roman"/>
          <w:bCs/>
          <w:color w:val="000000"/>
          <w:sz w:val="27"/>
          <w:szCs w:val="27"/>
        </w:rPr>
      </w:pPr>
      <w:r w:rsidRPr="006F003B">
        <w:rPr>
          <w:rFonts w:ascii="Times New Roman" w:eastAsia="Times New Roman" w:hAnsi="Times New Roman" w:cs="Times New Roman"/>
          <w:bCs/>
          <w:color w:val="000000"/>
          <w:sz w:val="27"/>
          <w:szCs w:val="27"/>
        </w:rPr>
        <w:t>Foydalanilgan va tavsiya etilgan adabiyotlar.</w:t>
      </w:r>
    </w:p>
    <w:p w:rsidR="00065A65" w:rsidRPr="00065A65" w:rsidRDefault="00065A65" w:rsidP="00065A65">
      <w:pPr>
        <w:pStyle w:val="a5"/>
        <w:numPr>
          <w:ilvl w:val="0"/>
          <w:numId w:val="22"/>
        </w:numPr>
        <w:shd w:val="clear" w:color="auto" w:fill="FFFFFF"/>
        <w:spacing w:before="960" w:after="240"/>
        <w:contextualSpacing w:val="0"/>
        <w:outlineLvl w:val="1"/>
        <w:rPr>
          <w:rFonts w:ascii="Times New Roman" w:eastAsia="Times New Roman" w:hAnsi="Times New Roman" w:cs="Times New Roman"/>
          <w:b/>
          <w:sz w:val="28"/>
          <w:szCs w:val="28"/>
          <w:lang w:val="en-US" w:eastAsia="ru-RU"/>
        </w:rPr>
      </w:pPr>
      <w:r w:rsidRPr="00065A65">
        <w:rPr>
          <w:rFonts w:ascii="Times New Roman" w:eastAsia="Times New Roman" w:hAnsi="Times New Roman" w:cs="Times New Roman"/>
          <w:b/>
          <w:bCs/>
          <w:color w:val="000000"/>
          <w:sz w:val="27"/>
          <w:szCs w:val="27"/>
        </w:rPr>
        <w:t xml:space="preserve">NUTQ </w:t>
      </w:r>
      <w:r w:rsidRPr="00065A65">
        <w:rPr>
          <w:rFonts w:ascii="Times New Roman" w:eastAsia="Times New Roman" w:hAnsi="Times New Roman" w:cs="Times New Roman"/>
          <w:b/>
          <w:bCs/>
          <w:color w:val="000000"/>
          <w:sz w:val="27"/>
          <w:szCs w:val="27"/>
          <w:lang w:val="en-US"/>
        </w:rPr>
        <w:t xml:space="preserve">VA TAQDIMOTNI </w:t>
      </w:r>
      <w:r w:rsidRPr="00065A65">
        <w:rPr>
          <w:rFonts w:ascii="Times New Roman" w:eastAsia="Times New Roman" w:hAnsi="Times New Roman" w:cs="Times New Roman"/>
          <w:b/>
          <w:bCs/>
          <w:color w:val="000000"/>
          <w:sz w:val="27"/>
          <w:szCs w:val="27"/>
        </w:rPr>
        <w:t>TAYYORLASH</w:t>
      </w:r>
    </w:p>
    <w:p w:rsidR="00065A65" w:rsidRPr="009127D2" w:rsidRDefault="00723D73" w:rsidP="009127D2">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9127D2">
        <w:rPr>
          <w:rFonts w:ascii="Times New Roman" w:eastAsia="Times New Roman" w:hAnsi="Times New Roman" w:cs="Times New Roman"/>
          <w:b/>
          <w:bCs/>
          <w:sz w:val="28"/>
          <w:szCs w:val="28"/>
          <w:lang w:val="en-US" w:eastAsia="ru-RU"/>
        </w:rPr>
        <w:t>O</w:t>
      </w:r>
      <w:r w:rsidR="00065A65" w:rsidRPr="009127D2">
        <w:rPr>
          <w:rFonts w:ascii="Times New Roman" w:eastAsia="Times New Roman" w:hAnsi="Times New Roman" w:cs="Times New Roman"/>
          <w:b/>
          <w:bCs/>
          <w:sz w:val="28"/>
          <w:szCs w:val="28"/>
          <w:lang w:val="en-US" w:eastAsia="ru-RU"/>
        </w:rPr>
        <w:t>g'zaki nutq muvaffaqiyati</w:t>
      </w:r>
      <w:r w:rsidRPr="009127D2">
        <w:rPr>
          <w:rFonts w:ascii="Times New Roman" w:eastAsia="Times New Roman" w:hAnsi="Times New Roman" w:cs="Times New Roman"/>
          <w:b/>
          <w:bCs/>
          <w:sz w:val="28"/>
          <w:szCs w:val="28"/>
          <w:lang w:val="en-US" w:eastAsia="ru-RU"/>
        </w:rPr>
        <w:t xml:space="preserve"> omillari va r</w:t>
      </w:r>
      <w:r w:rsidR="00065A65" w:rsidRPr="009127D2">
        <w:rPr>
          <w:rFonts w:ascii="Times New Roman" w:eastAsia="Times New Roman" w:hAnsi="Times New Roman" w:cs="Times New Roman"/>
          <w:b/>
          <w:bCs/>
          <w:sz w:val="28"/>
          <w:szCs w:val="28"/>
          <w:lang w:val="en-US" w:eastAsia="ru-RU"/>
        </w:rPr>
        <w:t>eja</w:t>
      </w:r>
      <w:r w:rsidRPr="009127D2">
        <w:rPr>
          <w:rFonts w:ascii="Times New Roman" w:eastAsia="Times New Roman" w:hAnsi="Times New Roman" w:cs="Times New Roman"/>
          <w:b/>
          <w:bCs/>
          <w:sz w:val="28"/>
          <w:szCs w:val="28"/>
          <w:lang w:val="en-US" w:eastAsia="ru-RU"/>
        </w:rPr>
        <w:t>si.</w:t>
      </w:r>
    </w:p>
    <w:p w:rsidR="00065A65" w:rsidRPr="00065A65" w:rsidRDefault="00065A65" w:rsidP="00723D73">
      <w:pPr>
        <w:shd w:val="clear" w:color="auto" w:fill="FFFFFF"/>
        <w:ind w:left="1134" w:firstLine="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1.</w:t>
      </w:r>
      <w:r w:rsidRPr="00065A65">
        <w:rPr>
          <w:rFonts w:ascii="Times New Roman" w:eastAsia="Times New Roman" w:hAnsi="Times New Roman" w:cs="Times New Roman"/>
          <w:bCs/>
          <w:sz w:val="28"/>
          <w:szCs w:val="28"/>
          <w:lang w:val="en-US" w:eastAsia="ru-RU"/>
        </w:rPr>
        <w:tab/>
        <w:t>Nutqning tayyorgarlik bosqichi.</w:t>
      </w:r>
    </w:p>
    <w:p w:rsidR="00065A65" w:rsidRPr="00065A65" w:rsidRDefault="00065A65" w:rsidP="00723D73">
      <w:pPr>
        <w:shd w:val="clear" w:color="auto" w:fill="FFFFFF"/>
        <w:ind w:left="1134" w:firstLine="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2.</w:t>
      </w:r>
      <w:r w:rsidRPr="00065A65">
        <w:rPr>
          <w:rFonts w:ascii="Times New Roman" w:eastAsia="Times New Roman" w:hAnsi="Times New Roman" w:cs="Times New Roman"/>
          <w:bCs/>
          <w:sz w:val="28"/>
          <w:szCs w:val="28"/>
          <w:lang w:val="en-US" w:eastAsia="ru-RU"/>
        </w:rPr>
        <w:tab/>
        <w:t>Nutq yaratish.</w:t>
      </w:r>
    </w:p>
    <w:p w:rsidR="00065A65" w:rsidRPr="00065A65" w:rsidRDefault="00065A65" w:rsidP="00723D73">
      <w:pPr>
        <w:shd w:val="clear" w:color="auto" w:fill="FFFFFF"/>
        <w:ind w:left="1134" w:firstLine="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3.</w:t>
      </w:r>
      <w:r w:rsidRPr="00065A65">
        <w:rPr>
          <w:rFonts w:ascii="Times New Roman" w:eastAsia="Times New Roman" w:hAnsi="Times New Roman" w:cs="Times New Roman"/>
          <w:bCs/>
          <w:sz w:val="28"/>
          <w:szCs w:val="28"/>
          <w:lang w:val="en-US" w:eastAsia="ru-RU"/>
        </w:rPr>
        <w:tab/>
        <w:t>Jamoat nutqining tarkibi.</w:t>
      </w:r>
    </w:p>
    <w:p w:rsidR="00723D73" w:rsidRDefault="00065A65" w:rsidP="009127D2">
      <w:pPr>
        <w:shd w:val="clear" w:color="auto" w:fill="FFFFFF"/>
        <w:ind w:left="1134" w:firstLine="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4.</w:t>
      </w:r>
      <w:r w:rsidRPr="00065A65">
        <w:rPr>
          <w:rFonts w:ascii="Times New Roman" w:eastAsia="Times New Roman" w:hAnsi="Times New Roman" w:cs="Times New Roman"/>
          <w:bCs/>
          <w:sz w:val="28"/>
          <w:szCs w:val="28"/>
          <w:lang w:val="en-US" w:eastAsia="ru-RU"/>
        </w:rPr>
        <w:tab/>
        <w:t>Spiker va auditoriya.</w:t>
      </w:r>
    </w:p>
    <w:p w:rsidR="00065A65" w:rsidRPr="009127D2" w:rsidRDefault="00065A65" w:rsidP="009127D2">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9127D2">
        <w:rPr>
          <w:rFonts w:ascii="Times New Roman" w:eastAsia="Times New Roman" w:hAnsi="Times New Roman" w:cs="Times New Roman"/>
          <w:b/>
          <w:bCs/>
          <w:sz w:val="28"/>
          <w:szCs w:val="28"/>
          <w:lang w:val="en-US" w:eastAsia="ru-RU"/>
        </w:rPr>
        <w:t>Klassik ritorika quyidagi qismlardan iborat:</w:t>
      </w:r>
    </w:p>
    <w:p w:rsidR="00723D73" w:rsidRDefault="00065A65" w:rsidP="00723D73">
      <w:pPr>
        <w:pStyle w:val="a5"/>
        <w:numPr>
          <w:ilvl w:val="0"/>
          <w:numId w:val="30"/>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invensiya (lotin. ixtiro) - nutq yaratish,</w:t>
      </w:r>
    </w:p>
    <w:p w:rsidR="00723D73" w:rsidRDefault="00065A65" w:rsidP="00723D73">
      <w:pPr>
        <w:pStyle w:val="a5"/>
        <w:numPr>
          <w:ilvl w:val="0"/>
          <w:numId w:val="30"/>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joylashtirish (lotin. manzil) - nutq qurish,</w:t>
      </w:r>
    </w:p>
    <w:p w:rsidR="00723D73" w:rsidRDefault="00065A65" w:rsidP="00723D73">
      <w:pPr>
        <w:pStyle w:val="a5"/>
        <w:numPr>
          <w:ilvl w:val="0"/>
          <w:numId w:val="30"/>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o'tish: saytda harakatlanish, qidiruv ifoda, bezak) - nutqning til dizayni,</w:t>
      </w:r>
    </w:p>
    <w:p w:rsidR="00723D73" w:rsidRDefault="00065A65" w:rsidP="00723D73">
      <w:pPr>
        <w:pStyle w:val="a5"/>
        <w:numPr>
          <w:ilvl w:val="0"/>
          <w:numId w:val="30"/>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yodgorlik (lotin. xotira) - nutqni yodlash,</w:t>
      </w:r>
    </w:p>
    <w:p w:rsidR="00065A65" w:rsidRPr="00723D73" w:rsidRDefault="00065A65" w:rsidP="00723D73">
      <w:pPr>
        <w:pStyle w:val="a5"/>
        <w:numPr>
          <w:ilvl w:val="0"/>
          <w:numId w:val="30"/>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o'tish: saytda harakatlanish, qidiruv harakat) - nutqning talaffuzi.</w:t>
      </w:r>
    </w:p>
    <w:p w:rsidR="00723D73" w:rsidRDefault="00723D73" w:rsidP="00065A65">
      <w:pPr>
        <w:shd w:val="clear" w:color="auto" w:fill="FFFFFF"/>
        <w:outlineLvl w:val="1"/>
        <w:rPr>
          <w:rFonts w:ascii="Times New Roman" w:eastAsia="Times New Roman" w:hAnsi="Times New Roman" w:cs="Times New Roman"/>
          <w:bCs/>
          <w:sz w:val="28"/>
          <w:szCs w:val="28"/>
          <w:lang w:val="en-US" w:eastAsia="ru-RU"/>
        </w:rPr>
      </w:pPr>
    </w:p>
    <w:p w:rsidR="00723D73"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 xml:space="preserve">Ommaviy nutq-ijodiy, murakkab bir hodisa. Istalgan effektga erishish uchun ma'ruzachi qattiq ishlashi kerak. Yaxshi tayyorlangan nutq yoki yorqin improvizatsiya bo'ladimi, u har doim to'plangan tajriba, bilim va ko'nikmalarning natijasidir. </w:t>
      </w:r>
    </w:p>
    <w:p w:rsidR="00723D73"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Ma'ruzachi ma'lum bir mavzu bo'yicha nutq tayyorlashi, materiallarni taqdim etishi, tinglovchilar bilan aloqa o'rnatishi, savollarga javob berishi, har qanday kutilmagan hodisalarga tayyor bo'lishi kerak.</w:t>
      </w:r>
    </w:p>
    <w:p w:rsidR="00723D73" w:rsidRPr="009127D2" w:rsidRDefault="00065A65" w:rsidP="009127D2">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9127D2">
        <w:rPr>
          <w:rFonts w:ascii="Times New Roman" w:eastAsia="Times New Roman" w:hAnsi="Times New Roman" w:cs="Times New Roman"/>
          <w:b/>
          <w:bCs/>
          <w:sz w:val="28"/>
          <w:szCs w:val="28"/>
          <w:lang w:val="en-US" w:eastAsia="ru-RU"/>
        </w:rPr>
        <w:t xml:space="preserve">Yaxshi nutq o'n elementga ega: </w:t>
      </w:r>
    </w:p>
    <w:p w:rsidR="00723D73" w:rsidRDefault="00065A65" w:rsidP="00723D73">
      <w:pPr>
        <w:pStyle w:val="a5"/>
        <w:numPr>
          <w:ilvl w:val="0"/>
          <w:numId w:val="31"/>
        </w:numPr>
        <w:shd w:val="clear" w:color="auto" w:fill="FFFFFF"/>
        <w:ind w:left="1985"/>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lastRenderedPageBreak/>
        <w:t xml:space="preserve">ob'ektivlik, </w:t>
      </w:r>
    </w:p>
    <w:p w:rsidR="00723D73" w:rsidRDefault="00065A65" w:rsidP="00723D73">
      <w:pPr>
        <w:pStyle w:val="a5"/>
        <w:numPr>
          <w:ilvl w:val="0"/>
          <w:numId w:val="31"/>
        </w:numPr>
        <w:shd w:val="clear" w:color="auto" w:fill="FFFFFF"/>
        <w:ind w:left="1985"/>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ravshanlik, </w:t>
      </w:r>
    </w:p>
    <w:p w:rsidR="00723D73" w:rsidRDefault="00065A65" w:rsidP="00723D73">
      <w:pPr>
        <w:pStyle w:val="a5"/>
        <w:numPr>
          <w:ilvl w:val="0"/>
          <w:numId w:val="31"/>
        </w:numPr>
        <w:shd w:val="clear" w:color="auto" w:fill="FFFFFF"/>
        <w:ind w:left="1985"/>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tasavvur, </w:t>
      </w:r>
    </w:p>
    <w:p w:rsidR="00723D73" w:rsidRDefault="00065A65" w:rsidP="00723D73">
      <w:pPr>
        <w:pStyle w:val="a5"/>
        <w:numPr>
          <w:ilvl w:val="0"/>
          <w:numId w:val="31"/>
        </w:numPr>
        <w:shd w:val="clear" w:color="auto" w:fill="FFFFFF"/>
        <w:ind w:left="1985"/>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maqsadga muvofiqlik, </w:t>
      </w:r>
    </w:p>
    <w:p w:rsidR="00723D73" w:rsidRDefault="00065A65" w:rsidP="00723D73">
      <w:pPr>
        <w:pStyle w:val="a5"/>
        <w:numPr>
          <w:ilvl w:val="0"/>
          <w:numId w:val="31"/>
        </w:numPr>
        <w:shd w:val="clear" w:color="auto" w:fill="FFFFFF"/>
        <w:ind w:left="1985"/>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diqqatni oshirish, </w:t>
      </w:r>
    </w:p>
    <w:p w:rsidR="00723D73" w:rsidRDefault="00065A65" w:rsidP="00723D73">
      <w:pPr>
        <w:pStyle w:val="a5"/>
        <w:numPr>
          <w:ilvl w:val="0"/>
          <w:numId w:val="31"/>
        </w:numPr>
        <w:shd w:val="clear" w:color="auto" w:fill="FFFFFF"/>
        <w:ind w:left="1985"/>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takrorlash, </w:t>
      </w:r>
    </w:p>
    <w:p w:rsidR="00723D73" w:rsidRDefault="00065A65" w:rsidP="00723D73">
      <w:pPr>
        <w:pStyle w:val="a5"/>
        <w:numPr>
          <w:ilvl w:val="0"/>
          <w:numId w:val="31"/>
        </w:numPr>
        <w:shd w:val="clear" w:color="auto" w:fill="FFFFFF"/>
        <w:ind w:left="1985"/>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ajablan</w:t>
      </w:r>
      <w:r w:rsidR="00723D73">
        <w:rPr>
          <w:rFonts w:ascii="Times New Roman" w:eastAsia="Times New Roman" w:hAnsi="Times New Roman" w:cs="Times New Roman"/>
          <w:bCs/>
          <w:sz w:val="28"/>
          <w:szCs w:val="28"/>
          <w:lang w:val="en-US" w:eastAsia="ru-RU"/>
        </w:rPr>
        <w:t>tirish</w:t>
      </w:r>
      <w:r w:rsidRPr="00723D73">
        <w:rPr>
          <w:rFonts w:ascii="Times New Roman" w:eastAsia="Times New Roman" w:hAnsi="Times New Roman" w:cs="Times New Roman"/>
          <w:bCs/>
          <w:sz w:val="28"/>
          <w:szCs w:val="28"/>
          <w:lang w:val="en-US" w:eastAsia="ru-RU"/>
        </w:rPr>
        <w:t xml:space="preserve">, </w:t>
      </w:r>
    </w:p>
    <w:p w:rsidR="00723D73" w:rsidRDefault="00065A65" w:rsidP="00723D73">
      <w:pPr>
        <w:pStyle w:val="a5"/>
        <w:numPr>
          <w:ilvl w:val="0"/>
          <w:numId w:val="31"/>
        </w:numPr>
        <w:shd w:val="clear" w:color="auto" w:fill="FFFFFF"/>
        <w:ind w:left="1985"/>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semantik to'yinganlik, </w:t>
      </w:r>
    </w:p>
    <w:p w:rsidR="00723D73" w:rsidRDefault="00065A65" w:rsidP="00723D73">
      <w:pPr>
        <w:pStyle w:val="a5"/>
        <w:numPr>
          <w:ilvl w:val="0"/>
          <w:numId w:val="31"/>
        </w:numPr>
        <w:shd w:val="clear" w:color="auto" w:fill="FFFFFF"/>
        <w:ind w:left="1985"/>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lakonizm, </w:t>
      </w:r>
    </w:p>
    <w:p w:rsidR="00065A65" w:rsidRPr="00723D73" w:rsidRDefault="00065A65" w:rsidP="00723D73">
      <w:pPr>
        <w:pStyle w:val="a5"/>
        <w:numPr>
          <w:ilvl w:val="0"/>
          <w:numId w:val="31"/>
        </w:numPr>
        <w:shd w:val="clear" w:color="auto" w:fill="FFFFFF"/>
        <w:ind w:left="1985"/>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hazil.</w:t>
      </w:r>
    </w:p>
    <w:p w:rsidR="009127D2" w:rsidRPr="009127D2" w:rsidRDefault="009127D2" w:rsidP="009127D2">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t>N</w:t>
      </w:r>
      <w:r w:rsidRPr="009127D2">
        <w:rPr>
          <w:rFonts w:ascii="Times New Roman" w:eastAsia="Times New Roman" w:hAnsi="Times New Roman" w:cs="Times New Roman"/>
          <w:b/>
          <w:bCs/>
          <w:sz w:val="28"/>
          <w:szCs w:val="28"/>
          <w:lang w:val="en-US" w:eastAsia="ru-RU"/>
        </w:rPr>
        <w:t>utqni tayyorlash</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Shunday qilib, nutqni tayyorlash nutqdan ancha oldin boshlanadi va bir necha bosqichlardan iborat, masalan, nemis olimi X. Lemmermanning taklifiga ko'ra,:</w:t>
      </w:r>
    </w:p>
    <w:p w:rsidR="00065A65" w:rsidRPr="00723D73" w:rsidRDefault="00065A65" w:rsidP="00723D73">
      <w:pPr>
        <w:pStyle w:val="a5"/>
        <w:numPr>
          <w:ilvl w:val="1"/>
          <w:numId w:val="32"/>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materiallarni yig'ish,</w:t>
      </w:r>
    </w:p>
    <w:p w:rsidR="00065A65" w:rsidRPr="00723D73" w:rsidRDefault="00065A65" w:rsidP="00723D73">
      <w:pPr>
        <w:pStyle w:val="a5"/>
        <w:numPr>
          <w:ilvl w:val="1"/>
          <w:numId w:val="32"/>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materiallarni tanlash va uni tashkil etish,</w:t>
      </w:r>
    </w:p>
    <w:p w:rsidR="00065A65" w:rsidRPr="00723D73" w:rsidRDefault="00065A65" w:rsidP="00723D73">
      <w:pPr>
        <w:pStyle w:val="a5"/>
        <w:numPr>
          <w:ilvl w:val="1"/>
          <w:numId w:val="32"/>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materiallar haqida o'ylash,</w:t>
      </w:r>
    </w:p>
    <w:p w:rsidR="00065A65" w:rsidRPr="00723D73" w:rsidRDefault="00065A65" w:rsidP="00723D73">
      <w:pPr>
        <w:pStyle w:val="a5"/>
        <w:numPr>
          <w:ilvl w:val="1"/>
          <w:numId w:val="32"/>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tezis yoki rejani tayyorlash,</w:t>
      </w:r>
    </w:p>
    <w:p w:rsidR="00065A65" w:rsidRPr="00723D73" w:rsidRDefault="00065A65" w:rsidP="00723D73">
      <w:pPr>
        <w:pStyle w:val="a5"/>
        <w:numPr>
          <w:ilvl w:val="1"/>
          <w:numId w:val="32"/>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uslubiy dizayn,</w:t>
      </w:r>
    </w:p>
    <w:p w:rsidR="00065A65" w:rsidRPr="00723D73" w:rsidRDefault="00065A65" w:rsidP="00723D73">
      <w:pPr>
        <w:pStyle w:val="a5"/>
        <w:numPr>
          <w:ilvl w:val="1"/>
          <w:numId w:val="32"/>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nutq matnini yozish,</w:t>
      </w:r>
    </w:p>
    <w:p w:rsidR="00065A65" w:rsidRPr="00723D73" w:rsidRDefault="00065A65" w:rsidP="00723D73">
      <w:pPr>
        <w:pStyle w:val="a5"/>
        <w:numPr>
          <w:ilvl w:val="1"/>
          <w:numId w:val="32"/>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ruhiy rivojlanish,</w:t>
      </w:r>
    </w:p>
    <w:p w:rsidR="00065A65" w:rsidRPr="00723D73" w:rsidRDefault="00065A65" w:rsidP="00723D73">
      <w:pPr>
        <w:pStyle w:val="a5"/>
        <w:numPr>
          <w:ilvl w:val="1"/>
          <w:numId w:val="32"/>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nutq namunasi.</w:t>
      </w:r>
    </w:p>
    <w:p w:rsidR="00723D73" w:rsidRDefault="00723D73" w:rsidP="00065A65">
      <w:pPr>
        <w:shd w:val="clear" w:color="auto" w:fill="FFFFFF"/>
        <w:outlineLvl w:val="1"/>
        <w:rPr>
          <w:rFonts w:ascii="Times New Roman" w:eastAsia="Times New Roman" w:hAnsi="Times New Roman" w:cs="Times New Roman"/>
          <w:bCs/>
          <w:sz w:val="28"/>
          <w:szCs w:val="28"/>
          <w:lang w:val="en-US" w:eastAsia="ru-RU"/>
        </w:rPr>
      </w:pP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Birinchi tayyorgarlik bosqichidan tashqari, keyingi bosqich-muayyan ishlashga tayyorgarlik. Bu mavzu, maqsadlar, tomoshabinlar tarkibiga bog'liq bo'lgan nutq turi bilan belgilanadi.</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 xml:space="preserve">Nutqni tayyorlash uning mavzusini aniqlash bilan boshlanadi. Mavzu mavhum bo'lishi kerak emas, balki tinglovchilar uchun aniq va tushunarli bo'lishi kerak, aniq va qisqacha </w:t>
      </w:r>
      <w:r w:rsidR="00723D73">
        <w:rPr>
          <w:rFonts w:ascii="Times New Roman" w:eastAsia="Times New Roman" w:hAnsi="Times New Roman" w:cs="Times New Roman"/>
          <w:bCs/>
          <w:sz w:val="28"/>
          <w:szCs w:val="28"/>
          <w:lang w:val="en-US" w:eastAsia="ru-RU"/>
        </w:rPr>
        <w:t>m</w:t>
      </w:r>
      <w:r w:rsidRPr="00065A65">
        <w:rPr>
          <w:rFonts w:ascii="Times New Roman" w:eastAsia="Times New Roman" w:hAnsi="Times New Roman" w:cs="Times New Roman"/>
          <w:bCs/>
          <w:sz w:val="28"/>
          <w:szCs w:val="28"/>
          <w:lang w:val="en-US" w:eastAsia="ru-RU"/>
        </w:rPr>
        <w:t xml:space="preserve">avzu muallifning </w:t>
      </w:r>
      <w:r w:rsidR="00723D73">
        <w:rPr>
          <w:rFonts w:ascii="Times New Roman" w:eastAsia="Times New Roman" w:hAnsi="Times New Roman" w:cs="Times New Roman"/>
          <w:bCs/>
          <w:sz w:val="28"/>
          <w:szCs w:val="28"/>
          <w:lang w:val="en-US" w:eastAsia="ru-RU"/>
        </w:rPr>
        <w:t xml:space="preserve">tayyorgarligini </w:t>
      </w:r>
      <w:r w:rsidRPr="00065A65">
        <w:rPr>
          <w:rFonts w:ascii="Times New Roman" w:eastAsia="Times New Roman" w:hAnsi="Times New Roman" w:cs="Times New Roman"/>
          <w:bCs/>
          <w:sz w:val="28"/>
          <w:szCs w:val="28"/>
          <w:lang w:val="en-US" w:eastAsia="ru-RU"/>
        </w:rPr>
        <w:t>aniqla</w:t>
      </w:r>
      <w:r w:rsidR="00723D73">
        <w:rPr>
          <w:rFonts w:ascii="Times New Roman" w:eastAsia="Times New Roman" w:hAnsi="Times New Roman" w:cs="Times New Roman"/>
          <w:bCs/>
          <w:sz w:val="28"/>
          <w:szCs w:val="28"/>
          <w:lang w:val="en-US" w:eastAsia="ru-RU"/>
        </w:rPr>
        <w:t>b beradi</w:t>
      </w:r>
      <w:r w:rsidRPr="00065A65">
        <w:rPr>
          <w:rFonts w:ascii="Times New Roman" w:eastAsia="Times New Roman" w:hAnsi="Times New Roman" w:cs="Times New Roman"/>
          <w:bCs/>
          <w:sz w:val="28"/>
          <w:szCs w:val="28"/>
          <w:lang w:val="en-US" w:eastAsia="ru-RU"/>
        </w:rPr>
        <w:t>.</w:t>
      </w:r>
    </w:p>
    <w:p w:rsidR="00723D73" w:rsidRDefault="00723D73" w:rsidP="00065A65">
      <w:pPr>
        <w:shd w:val="clear" w:color="auto" w:fill="FFFFFF"/>
        <w:outlineLvl w:val="1"/>
        <w:rPr>
          <w:rFonts w:ascii="Times New Roman" w:eastAsia="Times New Roman" w:hAnsi="Times New Roman" w:cs="Times New Roman"/>
          <w:bCs/>
          <w:sz w:val="28"/>
          <w:szCs w:val="28"/>
          <w:lang w:val="en-US" w:eastAsia="ru-RU"/>
        </w:rPr>
      </w:pPr>
    </w:p>
    <w:p w:rsidR="009127D2" w:rsidRPr="009127D2" w:rsidRDefault="009127D2" w:rsidP="009127D2">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9127D2">
        <w:rPr>
          <w:rFonts w:ascii="Times New Roman" w:eastAsia="Times New Roman" w:hAnsi="Times New Roman" w:cs="Times New Roman"/>
          <w:b/>
          <w:bCs/>
          <w:sz w:val="28"/>
          <w:szCs w:val="28"/>
          <w:lang w:val="en-US" w:eastAsia="ru-RU"/>
        </w:rPr>
        <w:t>Mavzu tanlash</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Mavzu, agar tanlangan barcha jihatlar yoritilgan bo'lsa</w:t>
      </w:r>
      <w:r w:rsidR="00723D73">
        <w:rPr>
          <w:rFonts w:ascii="Times New Roman" w:eastAsia="Times New Roman" w:hAnsi="Times New Roman" w:cs="Times New Roman"/>
          <w:bCs/>
          <w:sz w:val="28"/>
          <w:szCs w:val="28"/>
          <w:lang w:val="en-US" w:eastAsia="ru-RU"/>
        </w:rPr>
        <w:t>da</w:t>
      </w:r>
      <w:r w:rsidRPr="00065A65">
        <w:rPr>
          <w:rFonts w:ascii="Times New Roman" w:eastAsia="Times New Roman" w:hAnsi="Times New Roman" w:cs="Times New Roman"/>
          <w:bCs/>
          <w:sz w:val="28"/>
          <w:szCs w:val="28"/>
          <w:lang w:val="en-US" w:eastAsia="ru-RU"/>
        </w:rPr>
        <w:t xml:space="preserve">, xulosa ma'ruza mazmunidan mantiqiy ravishda kelib chiqqan va tinglovchilar uchun hamma narsa </w:t>
      </w:r>
      <w:r w:rsidR="00723D73">
        <w:rPr>
          <w:rFonts w:ascii="Times New Roman" w:eastAsia="Times New Roman" w:hAnsi="Times New Roman" w:cs="Times New Roman"/>
          <w:bCs/>
          <w:sz w:val="28"/>
          <w:szCs w:val="28"/>
          <w:lang w:val="en-US" w:eastAsia="ru-RU"/>
        </w:rPr>
        <w:t xml:space="preserve">ayo va </w:t>
      </w:r>
      <w:r w:rsidRPr="00065A65">
        <w:rPr>
          <w:rFonts w:ascii="Times New Roman" w:eastAsia="Times New Roman" w:hAnsi="Times New Roman" w:cs="Times New Roman"/>
          <w:bCs/>
          <w:sz w:val="28"/>
          <w:szCs w:val="28"/>
          <w:lang w:val="en-US" w:eastAsia="ru-RU"/>
        </w:rPr>
        <w:t>aniq bo'l</w:t>
      </w:r>
      <w:r w:rsidR="00723D73">
        <w:rPr>
          <w:rFonts w:ascii="Times New Roman" w:eastAsia="Times New Roman" w:hAnsi="Times New Roman" w:cs="Times New Roman"/>
          <w:bCs/>
          <w:sz w:val="28"/>
          <w:szCs w:val="28"/>
          <w:lang w:val="en-US" w:eastAsia="ru-RU"/>
        </w:rPr>
        <w:t>ishi kerak</w:t>
      </w:r>
      <w:r w:rsidRPr="00065A65">
        <w:rPr>
          <w:rFonts w:ascii="Times New Roman" w:eastAsia="Times New Roman" w:hAnsi="Times New Roman" w:cs="Times New Roman"/>
          <w:bCs/>
          <w:sz w:val="28"/>
          <w:szCs w:val="28"/>
          <w:lang w:val="en-US" w:eastAsia="ru-RU"/>
        </w:rPr>
        <w:t>.</w:t>
      </w:r>
    </w:p>
    <w:p w:rsidR="00723D73"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Keyin nutqning maqsadi aniqlanadi, chunki</w:t>
      </w:r>
      <w:r w:rsidR="00723D73">
        <w:rPr>
          <w:rFonts w:ascii="Times New Roman" w:eastAsia="Times New Roman" w:hAnsi="Times New Roman" w:cs="Times New Roman"/>
          <w:bCs/>
          <w:sz w:val="28"/>
          <w:szCs w:val="28"/>
          <w:lang w:val="en-US" w:eastAsia="ru-RU"/>
        </w:rPr>
        <w:t>:</w:t>
      </w:r>
    </w:p>
    <w:p w:rsidR="00723D73" w:rsidRDefault="00065A65" w:rsidP="00723D73">
      <w:pPr>
        <w:pStyle w:val="a5"/>
        <w:numPr>
          <w:ilvl w:val="0"/>
          <w:numId w:val="33"/>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bitta holatda maqsad tinglovchini xabardor qilishdir, </w:t>
      </w:r>
    </w:p>
    <w:p w:rsidR="00723D73" w:rsidRDefault="00065A65" w:rsidP="00723D73">
      <w:pPr>
        <w:pStyle w:val="a5"/>
        <w:numPr>
          <w:ilvl w:val="0"/>
          <w:numId w:val="33"/>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ikkinchisida tinglovchini boshdan kechirishga majbur qilish, </w:t>
      </w:r>
    </w:p>
    <w:p w:rsidR="00723D73" w:rsidRDefault="00065A65" w:rsidP="00723D73">
      <w:pPr>
        <w:pStyle w:val="a5"/>
        <w:numPr>
          <w:ilvl w:val="0"/>
          <w:numId w:val="33"/>
        </w:num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uchinchisi-muallifning pozitsiyasini qabul qilish</w:t>
      </w:r>
      <w:r w:rsidR="00723D73">
        <w:rPr>
          <w:rFonts w:ascii="Times New Roman" w:eastAsia="Times New Roman" w:hAnsi="Times New Roman" w:cs="Times New Roman"/>
          <w:bCs/>
          <w:sz w:val="28"/>
          <w:szCs w:val="28"/>
          <w:lang w:val="en-US" w:eastAsia="ru-RU"/>
        </w:rPr>
        <w:t>dir</w:t>
      </w:r>
      <w:r w:rsidRPr="00723D73">
        <w:rPr>
          <w:rFonts w:ascii="Times New Roman" w:eastAsia="Times New Roman" w:hAnsi="Times New Roman" w:cs="Times New Roman"/>
          <w:bCs/>
          <w:sz w:val="28"/>
          <w:szCs w:val="28"/>
          <w:lang w:val="en-US" w:eastAsia="ru-RU"/>
        </w:rPr>
        <w:t xml:space="preserve">. </w:t>
      </w:r>
    </w:p>
    <w:p w:rsidR="00723D73" w:rsidRPr="009127D2" w:rsidRDefault="009127D2" w:rsidP="009127D2">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9127D2">
        <w:rPr>
          <w:rFonts w:ascii="Times New Roman" w:eastAsia="Times New Roman" w:hAnsi="Times New Roman" w:cs="Times New Roman"/>
          <w:b/>
          <w:bCs/>
          <w:sz w:val="28"/>
          <w:szCs w:val="28"/>
          <w:lang w:val="en-US" w:eastAsia="ru-RU"/>
        </w:rPr>
        <w:lastRenderedPageBreak/>
        <w:t>Nutqining turlari</w:t>
      </w:r>
    </w:p>
    <w:p w:rsidR="00723D73" w:rsidRDefault="00065A65" w:rsidP="00723D73">
      <w:p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Shunday qilib, axborot nutqining vazifasi tinglovchilarga yangi bilim berishdir. Axborot nutqida faktlar, voqealar, fikrlar va xulosalar mavjud. </w:t>
      </w:r>
    </w:p>
    <w:p w:rsidR="00723D73" w:rsidRDefault="00065A65" w:rsidP="00723D73">
      <w:p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 xml:space="preserve">O'yin-kulgi nutqi tinglovchilarga zavq berish, stressni kamaytirish uchun mo'ljallangan. </w:t>
      </w:r>
    </w:p>
    <w:p w:rsidR="00065A65" w:rsidRPr="00723D73" w:rsidRDefault="00065A65" w:rsidP="00723D73">
      <w:pPr>
        <w:shd w:val="clear" w:color="auto" w:fill="FFFFFF"/>
        <w:outlineLvl w:val="1"/>
        <w:rPr>
          <w:rFonts w:ascii="Times New Roman" w:eastAsia="Times New Roman" w:hAnsi="Times New Roman" w:cs="Times New Roman"/>
          <w:bCs/>
          <w:sz w:val="28"/>
          <w:szCs w:val="28"/>
          <w:lang w:val="en-US" w:eastAsia="ru-RU"/>
        </w:rPr>
      </w:pPr>
      <w:r w:rsidRPr="00723D73">
        <w:rPr>
          <w:rFonts w:ascii="Times New Roman" w:eastAsia="Times New Roman" w:hAnsi="Times New Roman" w:cs="Times New Roman"/>
          <w:bCs/>
          <w:sz w:val="28"/>
          <w:szCs w:val="28"/>
          <w:lang w:val="en-US" w:eastAsia="ru-RU"/>
        </w:rPr>
        <w:t>Tashviqot nutqlari tinglovchilarni ishontiradi, ilhomlantiradi, harakatga undaydi. Ko'pincha bu maqsadlar birlashtirilgan</w:t>
      </w:r>
      <w:r w:rsidR="00723D73">
        <w:rPr>
          <w:rFonts w:ascii="Times New Roman" w:eastAsia="Times New Roman" w:hAnsi="Times New Roman" w:cs="Times New Roman"/>
          <w:bCs/>
          <w:sz w:val="28"/>
          <w:szCs w:val="28"/>
          <w:lang w:val="en-US" w:eastAsia="ru-RU"/>
        </w:rPr>
        <w:t xml:space="preserve"> bo’ladi</w:t>
      </w:r>
      <w:r w:rsidRPr="00723D73">
        <w:rPr>
          <w:rFonts w:ascii="Times New Roman" w:eastAsia="Times New Roman" w:hAnsi="Times New Roman" w:cs="Times New Roman"/>
          <w:bCs/>
          <w:sz w:val="28"/>
          <w:szCs w:val="28"/>
          <w:lang w:val="en-US" w:eastAsia="ru-RU"/>
        </w:rPr>
        <w:t>.</w:t>
      </w:r>
    </w:p>
    <w:p w:rsidR="009127D2"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 xml:space="preserve">Tayyorgarlikning zarur elementi tinglovchilar tarkibini va vaziyatni baholashdir. </w:t>
      </w:r>
    </w:p>
    <w:p w:rsidR="009127D2" w:rsidRDefault="009127D2" w:rsidP="00065A65">
      <w:pPr>
        <w:shd w:val="clear" w:color="auto" w:fill="FFFFFF"/>
        <w:outlineLvl w:val="1"/>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Notiq </w:t>
      </w:r>
      <w:r w:rsidR="00065A65" w:rsidRPr="00065A65">
        <w:rPr>
          <w:rFonts w:ascii="Times New Roman" w:eastAsia="Times New Roman" w:hAnsi="Times New Roman" w:cs="Times New Roman"/>
          <w:bCs/>
          <w:sz w:val="28"/>
          <w:szCs w:val="28"/>
          <w:lang w:val="en-US" w:eastAsia="ru-RU"/>
        </w:rPr>
        <w:t xml:space="preserve">oldindan tinglovchilarning taxminiy sonini, tomoshabinlarning ijtimoiy tarkibini, yoshini, ta'lim va madaniy darajasini, fuqaroligini bilishi kerak. </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 xml:space="preserve">Bundan tashqari, </w:t>
      </w:r>
      <w:r w:rsidR="009127D2">
        <w:rPr>
          <w:rFonts w:ascii="Times New Roman" w:eastAsia="Times New Roman" w:hAnsi="Times New Roman" w:cs="Times New Roman"/>
          <w:bCs/>
          <w:sz w:val="28"/>
          <w:szCs w:val="28"/>
          <w:lang w:val="en-US" w:eastAsia="ru-RU"/>
        </w:rPr>
        <w:t xml:space="preserve">nutq </w:t>
      </w:r>
      <w:r w:rsidRPr="00065A65">
        <w:rPr>
          <w:rFonts w:ascii="Times New Roman" w:eastAsia="Times New Roman" w:hAnsi="Times New Roman" w:cs="Times New Roman"/>
          <w:bCs/>
          <w:sz w:val="28"/>
          <w:szCs w:val="28"/>
          <w:lang w:val="en-US" w:eastAsia="ru-RU"/>
        </w:rPr>
        <w:t>ijro etiladigan joyni - katta zalda, kichik xonada, tanlangan xonaning akustikasi nima ekanligini, tinglovchilarga yaqin bo'lishini bilish kerak.</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Ishning keyingi bosqichi muayyan ishlash uchun materialni tanlashdir.</w:t>
      </w:r>
    </w:p>
    <w:p w:rsid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Ma'ruzachi rasmiy hujjatlarni, ma'lumotnoma va ilmiy-ommabop adabiyotlarni o'rganishi, kuzatuvlar va fikrlarni umumlashtirishi kerak. Ushbu ish davomida yozuvlarni yozib olish, takliflar, raqamlar, faktlar yozish, kartotekani saqlash tavsiya etiladi.</w:t>
      </w:r>
    </w:p>
    <w:p w:rsidR="009127D2" w:rsidRPr="009127D2" w:rsidRDefault="009127D2" w:rsidP="009127D2">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9127D2">
        <w:rPr>
          <w:rFonts w:ascii="Times New Roman" w:eastAsia="Times New Roman" w:hAnsi="Times New Roman" w:cs="Times New Roman"/>
          <w:b/>
          <w:bCs/>
          <w:sz w:val="28"/>
          <w:szCs w:val="28"/>
          <w:lang w:val="en-US" w:eastAsia="ru-RU"/>
        </w:rPr>
        <w:t>Nutq matni tayyorlanish</w:t>
      </w:r>
    </w:p>
    <w:p w:rsidR="009127D2" w:rsidRDefault="009127D2" w:rsidP="00065A65">
      <w:pPr>
        <w:shd w:val="clear" w:color="auto" w:fill="FFFFFF"/>
        <w:outlineLvl w:val="1"/>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Notiqning </w:t>
      </w:r>
      <w:r w:rsidR="00065A65" w:rsidRPr="00065A65">
        <w:rPr>
          <w:rFonts w:ascii="Times New Roman" w:eastAsia="Times New Roman" w:hAnsi="Times New Roman" w:cs="Times New Roman"/>
          <w:bCs/>
          <w:sz w:val="28"/>
          <w:szCs w:val="28"/>
          <w:lang w:val="en-US" w:eastAsia="ru-RU"/>
        </w:rPr>
        <w:t xml:space="preserve">nutqi qanchalik mohirona bo'lishidan qat'i nazar, nutq matni oldindan tayyorlanishi kerak. </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Oldindan yozilgan matnni tayyorlash juda ko'p afzalliklarga ega. Uni tekshirish, xatolarni tuzatish, qo'shimchalar va o'zgarishlar qilish mumkin. Bundan tashqari, ma'ruzachi nutq ustida ishlayotgan bo'lsa, u yana bir bor nutqning barcha tafsilotlarini diqqat bilan ko'rib chiqadi.</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Jamoatdagi nutq stressdir, hatto siz deyarli har kuni katta auditoriya oldida qizg'in nutq so'zlashingiz kerak bo'lsa ham. Aslida, har bir ishlashga to'g'ri va tartib bilan tayyorgarlik ko'rsangiz, hamma narsa dahshatli emas.</w:t>
      </w:r>
    </w:p>
    <w:p w:rsidR="009127D2"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Tayyorgarlik har doim zarur ekanligini yodda tuting. Agar siz o'z sohasida taniqli mutaxassis bo'lsangiz ham, mavzudan uzoqlashasiz, vaqtni unutasiz, har bir kishi tomoshabinlarga chiqishdan oldin bir necha daqiqa ichida bezovtalanishi mumkin. Buni ommaviy nutqlarda katta tajribaga ega bo'lgan har bir kishi tasdiqlaydi. Shuning uchun, nutq uchun tayyorgarlik ishlashning o'zi kamroq ahamiyatga ega.</w:t>
      </w:r>
    </w:p>
    <w:p w:rsidR="009127D2" w:rsidRPr="009127D2" w:rsidRDefault="009127D2" w:rsidP="009127D2">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9127D2">
        <w:rPr>
          <w:rFonts w:ascii="Times New Roman" w:eastAsia="Times New Roman" w:hAnsi="Times New Roman" w:cs="Times New Roman"/>
          <w:b/>
          <w:bCs/>
          <w:sz w:val="28"/>
          <w:szCs w:val="28"/>
          <w:lang w:val="en-US" w:eastAsia="ru-RU"/>
        </w:rPr>
        <w:t>Taqdimot tayyorlash bosqichlarni</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Taqdimot tayyorlash quyidagi bosqichlarni o'z ichiga oladi:</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lastRenderedPageBreak/>
        <w:t>1.</w:t>
      </w:r>
      <w:r w:rsidRPr="00065A65">
        <w:rPr>
          <w:rFonts w:ascii="Times New Roman" w:eastAsia="Times New Roman" w:hAnsi="Times New Roman" w:cs="Times New Roman"/>
          <w:bCs/>
          <w:sz w:val="28"/>
          <w:szCs w:val="28"/>
          <w:lang w:val="en-US" w:eastAsia="ru-RU"/>
        </w:rPr>
        <w:tab/>
        <w:t>taqdimot maqsadini shakllantirish;</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2.</w:t>
      </w:r>
      <w:r w:rsidRPr="00065A65">
        <w:rPr>
          <w:rFonts w:ascii="Times New Roman" w:eastAsia="Times New Roman" w:hAnsi="Times New Roman" w:cs="Times New Roman"/>
          <w:bCs/>
          <w:sz w:val="28"/>
          <w:szCs w:val="28"/>
          <w:lang w:val="en-US" w:eastAsia="ru-RU"/>
        </w:rPr>
        <w:tab/>
        <w:t>taqdimot shaklini tanlash;</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3.</w:t>
      </w:r>
      <w:r w:rsidRPr="00065A65">
        <w:rPr>
          <w:rFonts w:ascii="Times New Roman" w:eastAsia="Times New Roman" w:hAnsi="Times New Roman" w:cs="Times New Roman"/>
          <w:bCs/>
          <w:sz w:val="28"/>
          <w:szCs w:val="28"/>
          <w:lang w:val="en-US" w:eastAsia="ru-RU"/>
        </w:rPr>
        <w:tab/>
        <w:t>nutq rejasini tuzish;</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4.</w:t>
      </w:r>
      <w:r w:rsidRPr="00065A65">
        <w:rPr>
          <w:rFonts w:ascii="Times New Roman" w:eastAsia="Times New Roman" w:hAnsi="Times New Roman" w:cs="Times New Roman"/>
          <w:bCs/>
          <w:sz w:val="28"/>
          <w:szCs w:val="28"/>
          <w:lang w:val="en-US" w:eastAsia="ru-RU"/>
        </w:rPr>
        <w:tab/>
        <w:t>nutq tezislarini tayyorlash;</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5.</w:t>
      </w:r>
      <w:r w:rsidRPr="00065A65">
        <w:rPr>
          <w:rFonts w:ascii="Times New Roman" w:eastAsia="Times New Roman" w:hAnsi="Times New Roman" w:cs="Times New Roman"/>
          <w:bCs/>
          <w:sz w:val="28"/>
          <w:szCs w:val="28"/>
          <w:lang w:val="en-US" w:eastAsia="ru-RU"/>
        </w:rPr>
        <w:tab/>
        <w:t>kerakli ma'lumotlarni to'plash va umumlashtirish;</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6.</w:t>
      </w:r>
      <w:r w:rsidRPr="00065A65">
        <w:rPr>
          <w:rFonts w:ascii="Times New Roman" w:eastAsia="Times New Roman" w:hAnsi="Times New Roman" w:cs="Times New Roman"/>
          <w:bCs/>
          <w:sz w:val="28"/>
          <w:szCs w:val="28"/>
          <w:lang w:val="en-US" w:eastAsia="ru-RU"/>
        </w:rPr>
        <w:tab/>
        <w:t>namoyish materiallari ro'yxatini tuzish;</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7.</w:t>
      </w:r>
      <w:r w:rsidRPr="00065A65">
        <w:rPr>
          <w:rFonts w:ascii="Times New Roman" w:eastAsia="Times New Roman" w:hAnsi="Times New Roman" w:cs="Times New Roman"/>
          <w:bCs/>
          <w:sz w:val="28"/>
          <w:szCs w:val="28"/>
          <w:lang w:val="en-US" w:eastAsia="ru-RU"/>
        </w:rPr>
        <w:tab/>
        <w:t>chizmalar, sxemalar, jadvallar va grafikalarning eskizlari;</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8.</w:t>
      </w:r>
      <w:r w:rsidRPr="00065A65">
        <w:rPr>
          <w:rFonts w:ascii="Times New Roman" w:eastAsia="Times New Roman" w:hAnsi="Times New Roman" w:cs="Times New Roman"/>
          <w:bCs/>
          <w:sz w:val="28"/>
          <w:szCs w:val="28"/>
          <w:lang w:val="en-US" w:eastAsia="ru-RU"/>
        </w:rPr>
        <w:tab/>
        <w:t>namoyish materiallarini namoyish qoidalariga "bog'lash" ;</w:t>
      </w:r>
    </w:p>
    <w:p w:rsidR="009127D2"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9.</w:t>
      </w:r>
      <w:r w:rsidRPr="00065A65">
        <w:rPr>
          <w:rFonts w:ascii="Times New Roman" w:eastAsia="Times New Roman" w:hAnsi="Times New Roman" w:cs="Times New Roman"/>
          <w:bCs/>
          <w:sz w:val="28"/>
          <w:szCs w:val="28"/>
          <w:lang w:val="en-US" w:eastAsia="ru-RU"/>
        </w:rPr>
        <w:tab/>
        <w:t>nutqning batafsil matnini tuzish;</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10.</w:t>
      </w:r>
      <w:r w:rsidRPr="00065A65">
        <w:rPr>
          <w:rFonts w:ascii="Times New Roman" w:eastAsia="Times New Roman" w:hAnsi="Times New Roman" w:cs="Times New Roman"/>
          <w:bCs/>
          <w:sz w:val="28"/>
          <w:szCs w:val="28"/>
          <w:lang w:val="en-US" w:eastAsia="ru-RU"/>
        </w:rPr>
        <w:tab/>
        <w:t>hamkasblar oldida sinov ishi;</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11.</w:t>
      </w:r>
      <w:r w:rsidRPr="00065A65">
        <w:rPr>
          <w:rFonts w:ascii="Times New Roman" w:eastAsia="Times New Roman" w:hAnsi="Times New Roman" w:cs="Times New Roman"/>
          <w:bCs/>
          <w:sz w:val="28"/>
          <w:szCs w:val="28"/>
          <w:lang w:val="en-US" w:eastAsia="ru-RU"/>
        </w:rPr>
        <w:tab/>
        <w:t>hamkorlarning savol va mulohazalarini muhokama qilish;</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12.</w:t>
      </w:r>
      <w:r w:rsidRPr="00065A65">
        <w:rPr>
          <w:rFonts w:ascii="Times New Roman" w:eastAsia="Times New Roman" w:hAnsi="Times New Roman" w:cs="Times New Roman"/>
          <w:bCs/>
          <w:sz w:val="28"/>
          <w:szCs w:val="28"/>
          <w:lang w:val="en-US" w:eastAsia="ru-RU"/>
        </w:rPr>
        <w:tab/>
        <w:t>nutqqa mumkin bo'lgan o'zgartirish va qo'shimchalar kiritish va namoyish etiladigan materiallar;</w:t>
      </w:r>
    </w:p>
    <w:p w:rsidR="00065A65" w:rsidRPr="00065A65" w:rsidRDefault="00065A65" w:rsidP="009127D2">
      <w:pPr>
        <w:shd w:val="clear" w:color="auto" w:fill="FFFFFF"/>
        <w:ind w:left="1276" w:hanging="567"/>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13.</w:t>
      </w:r>
      <w:r w:rsidRPr="00065A65">
        <w:rPr>
          <w:rFonts w:ascii="Times New Roman" w:eastAsia="Times New Roman" w:hAnsi="Times New Roman" w:cs="Times New Roman"/>
          <w:bCs/>
          <w:sz w:val="28"/>
          <w:szCs w:val="28"/>
          <w:lang w:val="en-US" w:eastAsia="ru-RU"/>
        </w:rPr>
        <w:tab/>
        <w:t>qayta sinov.</w:t>
      </w:r>
    </w:p>
    <w:p w:rsidR="009127D2" w:rsidRPr="009127D2" w:rsidRDefault="009127D2" w:rsidP="009127D2">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t>S</w:t>
      </w:r>
      <w:r w:rsidRPr="009127D2">
        <w:rPr>
          <w:rFonts w:ascii="Times New Roman" w:eastAsia="Times New Roman" w:hAnsi="Times New Roman" w:cs="Times New Roman"/>
          <w:b/>
          <w:bCs/>
          <w:sz w:val="28"/>
          <w:szCs w:val="28"/>
          <w:lang w:val="en-US" w:eastAsia="ru-RU"/>
        </w:rPr>
        <w:t>laydlar soni.</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Alohida mavzu slaydlar soni. Hech qanday standart yo'q. Bularning barchasi nutqning mazmuniga bog'liq. Slaydlar tomoshabinlar sizning barcha fikrlaringizni tushunishi uchun zarur bo'lgan darajada bo'lishi kerak. Ba'zan etarli 6 slaydlar va ba'zan 106 kerak. Eng muhimi shundaki, ular tomoshabinning ko'z oldida bunday suratda porlashmaydi, hatto matnni o'qish uchun emas, balki rasmga qarash uchun vaqt yo'q.</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Hech kim sizni butun nutqni yurakdan yodlab olishga majbur qilmaydi, shuningdek, barg bilan ochiq nutq matnini o'qiydi - bu jamoatchilikka hurmatsizlik.Karton kartochkalari bo'yicha tezislar, raqamlar, asosiy fikrlar, aforizmlarni yozishingiz mumkin. Ularni qo'lingizda ushlab turing va kerak bo'lganda josuslik qiling. Qimmatli qog'ozlar uchun planshetni olishingiz mumkin, bu erda varaqlarni eslatmalar bilan tuzatasiz. Yoki oddiy planshetdan foydalaning va elektron yozuvlaringizga e'tibor bering.</w:t>
      </w:r>
    </w:p>
    <w:p w:rsidR="0042272B" w:rsidRPr="0042272B" w:rsidRDefault="0042272B" w:rsidP="0042272B">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42272B">
        <w:rPr>
          <w:rFonts w:ascii="Times New Roman" w:eastAsia="Times New Roman" w:hAnsi="Times New Roman" w:cs="Times New Roman"/>
          <w:b/>
          <w:bCs/>
          <w:sz w:val="28"/>
          <w:szCs w:val="28"/>
          <w:lang w:val="en-US" w:eastAsia="ru-RU"/>
        </w:rPr>
        <w:t>Notiqning muvaffaqiyat</w:t>
      </w:r>
      <w:r>
        <w:rPr>
          <w:rFonts w:ascii="Times New Roman" w:eastAsia="Times New Roman" w:hAnsi="Times New Roman" w:cs="Times New Roman"/>
          <w:b/>
          <w:bCs/>
          <w:sz w:val="28"/>
          <w:szCs w:val="28"/>
          <w:lang w:val="en-US" w:eastAsia="ru-RU"/>
        </w:rPr>
        <w:t xml:space="preserve"> olib boruvchi </w:t>
      </w:r>
      <w:r w:rsidRPr="0042272B">
        <w:rPr>
          <w:rFonts w:ascii="Times New Roman" w:eastAsia="Times New Roman" w:hAnsi="Times New Roman" w:cs="Times New Roman"/>
          <w:b/>
          <w:bCs/>
          <w:sz w:val="28"/>
          <w:szCs w:val="28"/>
          <w:lang w:val="en-US" w:eastAsia="ru-RU"/>
        </w:rPr>
        <w:t>fazilatlarni</w:t>
      </w:r>
    </w:p>
    <w:p w:rsidR="009127D2" w:rsidRDefault="009127D2" w:rsidP="00065A65">
      <w:pPr>
        <w:shd w:val="clear" w:color="auto" w:fill="FFFFFF"/>
        <w:outlineLvl w:val="1"/>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Notiqning </w:t>
      </w:r>
      <w:r w:rsidR="00065A65" w:rsidRPr="00065A65">
        <w:rPr>
          <w:rFonts w:ascii="Times New Roman" w:eastAsia="Times New Roman" w:hAnsi="Times New Roman" w:cs="Times New Roman"/>
          <w:bCs/>
          <w:sz w:val="28"/>
          <w:szCs w:val="28"/>
          <w:lang w:val="en-US" w:eastAsia="ru-RU"/>
        </w:rPr>
        <w:t>muvaffaqiyati quyidagi fazilatlarni belgilaydi:</w:t>
      </w:r>
    </w:p>
    <w:p w:rsidR="009127D2" w:rsidRDefault="00065A65" w:rsidP="009127D2">
      <w:pPr>
        <w:pStyle w:val="a5"/>
        <w:numPr>
          <w:ilvl w:val="0"/>
          <w:numId w:val="34"/>
        </w:numPr>
        <w:shd w:val="clear" w:color="auto" w:fill="FFFFFF"/>
        <w:outlineLvl w:val="1"/>
        <w:rPr>
          <w:rFonts w:ascii="Times New Roman" w:eastAsia="Times New Roman" w:hAnsi="Times New Roman" w:cs="Times New Roman"/>
          <w:bCs/>
          <w:sz w:val="28"/>
          <w:szCs w:val="28"/>
          <w:lang w:val="en-US" w:eastAsia="ru-RU"/>
        </w:rPr>
      </w:pPr>
      <w:r w:rsidRPr="009127D2">
        <w:rPr>
          <w:rFonts w:ascii="Times New Roman" w:eastAsia="Times New Roman" w:hAnsi="Times New Roman" w:cs="Times New Roman"/>
          <w:bCs/>
          <w:sz w:val="28"/>
          <w:szCs w:val="28"/>
          <w:lang w:val="en-US" w:eastAsia="ru-RU"/>
        </w:rPr>
        <w:t xml:space="preserve">artistizm, </w:t>
      </w:r>
    </w:p>
    <w:p w:rsidR="009127D2" w:rsidRDefault="00065A65" w:rsidP="009127D2">
      <w:pPr>
        <w:pStyle w:val="a5"/>
        <w:numPr>
          <w:ilvl w:val="0"/>
          <w:numId w:val="34"/>
        </w:numPr>
        <w:shd w:val="clear" w:color="auto" w:fill="FFFFFF"/>
        <w:outlineLvl w:val="1"/>
        <w:rPr>
          <w:rFonts w:ascii="Times New Roman" w:eastAsia="Times New Roman" w:hAnsi="Times New Roman" w:cs="Times New Roman"/>
          <w:bCs/>
          <w:sz w:val="28"/>
          <w:szCs w:val="28"/>
          <w:lang w:val="en-US" w:eastAsia="ru-RU"/>
        </w:rPr>
      </w:pPr>
      <w:r w:rsidRPr="009127D2">
        <w:rPr>
          <w:rFonts w:ascii="Times New Roman" w:eastAsia="Times New Roman" w:hAnsi="Times New Roman" w:cs="Times New Roman"/>
          <w:bCs/>
          <w:sz w:val="28"/>
          <w:szCs w:val="28"/>
          <w:lang w:val="en-US" w:eastAsia="ru-RU"/>
        </w:rPr>
        <w:t xml:space="preserve">joziba, </w:t>
      </w:r>
    </w:p>
    <w:p w:rsidR="009127D2" w:rsidRDefault="00065A65" w:rsidP="009127D2">
      <w:pPr>
        <w:pStyle w:val="a5"/>
        <w:numPr>
          <w:ilvl w:val="0"/>
          <w:numId w:val="34"/>
        </w:numPr>
        <w:shd w:val="clear" w:color="auto" w:fill="FFFFFF"/>
        <w:outlineLvl w:val="1"/>
        <w:rPr>
          <w:rFonts w:ascii="Times New Roman" w:eastAsia="Times New Roman" w:hAnsi="Times New Roman" w:cs="Times New Roman"/>
          <w:bCs/>
          <w:sz w:val="28"/>
          <w:szCs w:val="28"/>
          <w:lang w:val="en-US" w:eastAsia="ru-RU"/>
        </w:rPr>
      </w:pPr>
      <w:r w:rsidRPr="009127D2">
        <w:rPr>
          <w:rFonts w:ascii="Times New Roman" w:eastAsia="Times New Roman" w:hAnsi="Times New Roman" w:cs="Times New Roman"/>
          <w:bCs/>
          <w:sz w:val="28"/>
          <w:szCs w:val="28"/>
          <w:lang w:val="en-US" w:eastAsia="ru-RU"/>
        </w:rPr>
        <w:t>o'ziga ishonch,</w:t>
      </w:r>
    </w:p>
    <w:p w:rsidR="009127D2" w:rsidRDefault="00065A65" w:rsidP="009127D2">
      <w:pPr>
        <w:pStyle w:val="a5"/>
        <w:numPr>
          <w:ilvl w:val="0"/>
          <w:numId w:val="34"/>
        </w:numPr>
        <w:shd w:val="clear" w:color="auto" w:fill="FFFFFF"/>
        <w:outlineLvl w:val="1"/>
        <w:rPr>
          <w:rFonts w:ascii="Times New Roman" w:eastAsia="Times New Roman" w:hAnsi="Times New Roman" w:cs="Times New Roman"/>
          <w:bCs/>
          <w:sz w:val="28"/>
          <w:szCs w:val="28"/>
          <w:lang w:val="en-US" w:eastAsia="ru-RU"/>
        </w:rPr>
      </w:pPr>
      <w:r w:rsidRPr="009127D2">
        <w:rPr>
          <w:rFonts w:ascii="Times New Roman" w:eastAsia="Times New Roman" w:hAnsi="Times New Roman" w:cs="Times New Roman"/>
          <w:bCs/>
          <w:sz w:val="28"/>
          <w:szCs w:val="28"/>
          <w:lang w:val="en-US" w:eastAsia="ru-RU"/>
        </w:rPr>
        <w:t>samimiylik,</w:t>
      </w:r>
    </w:p>
    <w:p w:rsidR="009127D2" w:rsidRDefault="009127D2" w:rsidP="009127D2">
      <w:pPr>
        <w:pStyle w:val="a5"/>
        <w:numPr>
          <w:ilvl w:val="0"/>
          <w:numId w:val="34"/>
        </w:numPr>
        <w:shd w:val="clear" w:color="auto" w:fill="FFFFFF"/>
        <w:outlineLvl w:val="1"/>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ochiqlik,</w:t>
      </w:r>
    </w:p>
    <w:p w:rsidR="009127D2" w:rsidRDefault="00065A65" w:rsidP="009127D2">
      <w:pPr>
        <w:pStyle w:val="a5"/>
        <w:numPr>
          <w:ilvl w:val="0"/>
          <w:numId w:val="34"/>
        </w:numPr>
        <w:shd w:val="clear" w:color="auto" w:fill="FFFFFF"/>
        <w:outlineLvl w:val="1"/>
        <w:rPr>
          <w:rFonts w:ascii="Times New Roman" w:eastAsia="Times New Roman" w:hAnsi="Times New Roman" w:cs="Times New Roman"/>
          <w:bCs/>
          <w:sz w:val="28"/>
          <w:szCs w:val="28"/>
          <w:lang w:val="en-US" w:eastAsia="ru-RU"/>
        </w:rPr>
      </w:pPr>
      <w:r w:rsidRPr="009127D2">
        <w:rPr>
          <w:rFonts w:ascii="Times New Roman" w:eastAsia="Times New Roman" w:hAnsi="Times New Roman" w:cs="Times New Roman"/>
          <w:bCs/>
          <w:sz w:val="28"/>
          <w:szCs w:val="28"/>
          <w:lang w:val="en-US" w:eastAsia="ru-RU"/>
        </w:rPr>
        <w:t xml:space="preserve">xolislik, </w:t>
      </w:r>
    </w:p>
    <w:p w:rsidR="009127D2" w:rsidRPr="0042272B" w:rsidRDefault="00065A65" w:rsidP="009127D2">
      <w:pPr>
        <w:pStyle w:val="a5"/>
        <w:numPr>
          <w:ilvl w:val="0"/>
          <w:numId w:val="34"/>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 xml:space="preserve">nutq natijalariga qiziqish. </w:t>
      </w:r>
    </w:p>
    <w:p w:rsidR="009127D2" w:rsidRPr="009127D2" w:rsidRDefault="009127D2" w:rsidP="009127D2">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9127D2">
        <w:rPr>
          <w:rFonts w:ascii="Times New Roman" w:eastAsia="Times New Roman" w:hAnsi="Times New Roman" w:cs="Times New Roman"/>
          <w:b/>
          <w:bCs/>
          <w:sz w:val="28"/>
          <w:szCs w:val="28"/>
          <w:lang w:val="en-US" w:eastAsia="ru-RU"/>
        </w:rPr>
        <w:lastRenderedPageBreak/>
        <w:t>Notiqning ko'rinishi</w:t>
      </w:r>
    </w:p>
    <w:p w:rsidR="00065A65" w:rsidRPr="009127D2" w:rsidRDefault="009127D2" w:rsidP="009127D2">
      <w:pPr>
        <w:shd w:val="clear" w:color="auto" w:fill="FFFFFF"/>
        <w:outlineLvl w:val="1"/>
        <w:rPr>
          <w:rFonts w:ascii="Times New Roman" w:eastAsia="Times New Roman" w:hAnsi="Times New Roman" w:cs="Times New Roman"/>
          <w:bCs/>
          <w:sz w:val="28"/>
          <w:szCs w:val="28"/>
          <w:lang w:val="en-US" w:eastAsia="ru-RU"/>
        </w:rPr>
      </w:pPr>
      <w:r w:rsidRPr="009127D2">
        <w:rPr>
          <w:rFonts w:ascii="Times New Roman" w:eastAsia="Times New Roman" w:hAnsi="Times New Roman" w:cs="Times New Roman"/>
          <w:bCs/>
          <w:sz w:val="28"/>
          <w:szCs w:val="28"/>
          <w:lang w:val="en-US" w:eastAsia="ru-RU"/>
        </w:rPr>
        <w:t xml:space="preserve">Notiqning </w:t>
      </w:r>
      <w:r w:rsidR="00065A65" w:rsidRPr="009127D2">
        <w:rPr>
          <w:rFonts w:ascii="Times New Roman" w:eastAsia="Times New Roman" w:hAnsi="Times New Roman" w:cs="Times New Roman"/>
          <w:bCs/>
          <w:sz w:val="28"/>
          <w:szCs w:val="28"/>
          <w:lang w:val="en-US" w:eastAsia="ru-RU"/>
        </w:rPr>
        <w:t>ko'rinishi, nutq apparatining virtuozligi ham muhim ahamiyatga ega emas. Qulay va chiroyli kiyinish: yalang'och ko'ylaklar va ishqalanadigan poyabzal yo'q. Agar siz ajoyib ko'rinishga amin bo'lsangiz, o'zingizga ishonchingiz komil bo'ladi.</w:t>
      </w:r>
    </w:p>
    <w:p w:rsidR="00065A65" w:rsidRPr="0042272B" w:rsidRDefault="00065A65" w:rsidP="0042272B">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42272B">
        <w:rPr>
          <w:rFonts w:ascii="Times New Roman" w:eastAsia="Times New Roman" w:hAnsi="Times New Roman" w:cs="Times New Roman"/>
          <w:b/>
          <w:bCs/>
          <w:sz w:val="28"/>
          <w:szCs w:val="28"/>
          <w:lang w:val="en-US" w:eastAsia="ru-RU"/>
        </w:rPr>
        <w:t>Sxematik tarzda qadamlarning ketma-ketligi</w:t>
      </w:r>
      <w:r w:rsidR="0042272B" w:rsidRPr="0042272B">
        <w:rPr>
          <w:rFonts w:ascii="Times New Roman" w:eastAsia="Times New Roman" w:hAnsi="Times New Roman" w:cs="Times New Roman"/>
          <w:b/>
          <w:bCs/>
          <w:sz w:val="28"/>
          <w:szCs w:val="28"/>
          <w:lang w:val="en-US" w:eastAsia="ru-RU"/>
        </w:rPr>
        <w:t>:</w:t>
      </w:r>
    </w:p>
    <w:p w:rsidR="00065A65" w:rsidRPr="0042272B" w:rsidRDefault="00065A65" w:rsidP="0042272B">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Maqsadni shakllantirish</w:t>
      </w:r>
    </w:p>
    <w:p w:rsidR="00065A65" w:rsidRPr="0042272B" w:rsidRDefault="00065A65" w:rsidP="0042272B">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Taqdimot shaklini tanlash</w:t>
      </w:r>
    </w:p>
    <w:p w:rsidR="00065A65" w:rsidRPr="0042272B" w:rsidRDefault="00065A65" w:rsidP="0042272B">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Reja</w:t>
      </w:r>
    </w:p>
    <w:p w:rsidR="00065A65" w:rsidRPr="0042272B" w:rsidRDefault="00065A65" w:rsidP="0042272B">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Axborot yig'ish</w:t>
      </w:r>
    </w:p>
    <w:p w:rsidR="00065A65" w:rsidRPr="0042272B" w:rsidRDefault="00065A65" w:rsidP="0042272B">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Namoyish materiallari</w:t>
      </w:r>
    </w:p>
    <w:p w:rsidR="00065A65" w:rsidRPr="0042272B" w:rsidRDefault="00065A65" w:rsidP="0042272B">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Nutq matni</w:t>
      </w:r>
    </w:p>
    <w:p w:rsidR="00065A65" w:rsidRPr="0042272B" w:rsidRDefault="00065A65" w:rsidP="0042272B">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Sinov ishlashi</w:t>
      </w:r>
    </w:p>
    <w:p w:rsidR="00065A65" w:rsidRPr="0042272B" w:rsidRDefault="00065A65" w:rsidP="0042272B">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Har qanday ishlash tashqi ko'rinishga o'xshash tuzilishga ega:</w:t>
      </w:r>
    </w:p>
    <w:p w:rsidR="00065A65" w:rsidRPr="0042272B" w:rsidRDefault="00065A65" w:rsidP="0042272B">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kirish;</w:t>
      </w:r>
    </w:p>
    <w:p w:rsidR="00065A65" w:rsidRPr="0042272B" w:rsidRDefault="00065A65" w:rsidP="0042272B">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asosiy qism;</w:t>
      </w:r>
    </w:p>
    <w:p w:rsidR="0042272B" w:rsidRPr="0042272B" w:rsidRDefault="00065A65" w:rsidP="00065A65">
      <w:pPr>
        <w:pStyle w:val="a5"/>
        <w:numPr>
          <w:ilvl w:val="2"/>
          <w:numId w:val="22"/>
        </w:numPr>
        <w:shd w:val="clear" w:color="auto" w:fill="FFFFFF"/>
        <w:outlineLvl w:val="1"/>
        <w:rPr>
          <w:rFonts w:ascii="Times New Roman" w:eastAsia="Times New Roman" w:hAnsi="Times New Roman" w:cs="Times New Roman"/>
          <w:bCs/>
          <w:sz w:val="28"/>
          <w:szCs w:val="28"/>
          <w:lang w:val="en-US" w:eastAsia="ru-RU"/>
        </w:rPr>
      </w:pPr>
      <w:r w:rsidRPr="0042272B">
        <w:rPr>
          <w:rFonts w:ascii="Times New Roman" w:eastAsia="Times New Roman" w:hAnsi="Times New Roman" w:cs="Times New Roman"/>
          <w:bCs/>
          <w:sz w:val="28"/>
          <w:szCs w:val="28"/>
          <w:lang w:val="en-US" w:eastAsia="ru-RU"/>
        </w:rPr>
        <w:t>xulosa.</w:t>
      </w:r>
    </w:p>
    <w:p w:rsidR="0042272B" w:rsidRPr="0042272B" w:rsidRDefault="0042272B" w:rsidP="0042272B">
      <w:pPr>
        <w:pStyle w:val="a5"/>
        <w:numPr>
          <w:ilvl w:val="1"/>
          <w:numId w:val="22"/>
        </w:numPr>
        <w:shd w:val="clear" w:color="auto" w:fill="FFFFFF"/>
        <w:spacing w:before="240" w:after="120"/>
        <w:contextualSpacing w:val="0"/>
        <w:outlineLvl w:val="1"/>
        <w:rPr>
          <w:rFonts w:ascii="Times New Roman" w:eastAsia="Times New Roman" w:hAnsi="Times New Roman" w:cs="Times New Roman"/>
          <w:b/>
          <w:bCs/>
          <w:sz w:val="28"/>
          <w:szCs w:val="28"/>
          <w:lang w:val="en-US" w:eastAsia="ru-RU"/>
        </w:rPr>
      </w:pPr>
      <w:r w:rsidRPr="0042272B">
        <w:rPr>
          <w:rFonts w:ascii="Times New Roman" w:eastAsia="Times New Roman" w:hAnsi="Times New Roman" w:cs="Times New Roman"/>
          <w:b/>
          <w:bCs/>
          <w:sz w:val="28"/>
          <w:szCs w:val="28"/>
          <w:lang w:val="en-US" w:eastAsia="ru-RU"/>
        </w:rPr>
        <w:t xml:space="preserve">Taqdimot </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Taqdimotni tayyorlashda o'zingizni taqdim etishdan har qanday kirishni boshlash tavsiya etiladi. Taqdimotning haqiqiy maqsadi bo'lmasa, u juda qisqa bo'lishi kerak.</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Taqdim etilganidan so'ng ishtirokchilarga taqdimot maqsadi haqida xabar berish kerak.</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Kirish, shuningdek, asosiy qismda nima haqida gapiriladigan narsalarning qisqacha tavsifini ham o'z ichiga olishi kerak.</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Nutqning asosiy qismi ishtirokchilarga o'z maqsadiga erishish uchun zarur bo'lgan kerakli ma'lumotlarni taqdim etish uchun mo'ljallangan.</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Tajribali prezentatsiyalar, uning xulosasida ishlashning asosiy qismining asosiy qoidalarini yana bir bor eslatib turishni tavsiya qiladi. Nihoyat, tinglovchilarga murojaat qilish istagi paydo bo'lishi mumkin.</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Nutqning tarkibiy qismlari mantiqan bir-biri bilan bog'liq bo'lishi kerak. Shu bilan birga, yuqorida aytilganlarga qaytmaslik tavsiya etiladi. Takrorlash, ayniqsa, istalmagan. Shu nuqtai nazardan, ishlashning oddiy grafik rejasini tuzish tavsiya etiladi.</w:t>
      </w:r>
    </w:p>
    <w:p w:rsidR="00065A65" w:rsidRPr="00065A65" w:rsidRDefault="00065A65" w:rsidP="00065A65">
      <w:pPr>
        <w:shd w:val="clear" w:color="auto" w:fill="FFFFFF"/>
        <w:outlineLvl w:val="1"/>
        <w:rPr>
          <w:rFonts w:ascii="Times New Roman" w:eastAsia="Times New Roman" w:hAnsi="Times New Roman" w:cs="Times New Roman"/>
          <w:bCs/>
          <w:sz w:val="28"/>
          <w:szCs w:val="28"/>
          <w:lang w:val="en-US" w:eastAsia="ru-RU"/>
        </w:rPr>
      </w:pPr>
      <w:r w:rsidRPr="00065A65">
        <w:rPr>
          <w:rFonts w:ascii="Times New Roman" w:eastAsia="Times New Roman" w:hAnsi="Times New Roman" w:cs="Times New Roman"/>
          <w:bCs/>
          <w:sz w:val="28"/>
          <w:szCs w:val="28"/>
          <w:lang w:val="en-US" w:eastAsia="ru-RU"/>
        </w:rPr>
        <w:t xml:space="preserve">Nutqni rejalashtirish va uni tayyorlashda ko'pincha imkon qadar ko'proq gapirishga vaqt ajratish </w:t>
      </w:r>
      <w:r w:rsidR="0042272B">
        <w:rPr>
          <w:rFonts w:ascii="Times New Roman" w:eastAsia="Times New Roman" w:hAnsi="Times New Roman" w:cs="Times New Roman"/>
          <w:bCs/>
          <w:sz w:val="28"/>
          <w:szCs w:val="28"/>
          <w:lang w:val="en-US" w:eastAsia="ru-RU"/>
        </w:rPr>
        <w:t>kerak.</w:t>
      </w:r>
    </w:p>
    <w:p w:rsidR="00065A65" w:rsidRDefault="00065A65" w:rsidP="00D31F5E">
      <w:pPr>
        <w:shd w:val="clear" w:color="auto" w:fill="FFFFFF"/>
        <w:outlineLvl w:val="1"/>
        <w:rPr>
          <w:rFonts w:ascii="Times New Roman" w:eastAsia="Times New Roman" w:hAnsi="Times New Roman" w:cs="Times New Roman"/>
          <w:b/>
          <w:sz w:val="28"/>
          <w:szCs w:val="28"/>
          <w:lang w:val="en-US" w:eastAsia="ru-RU"/>
        </w:rPr>
      </w:pPr>
      <w:r w:rsidRPr="00065A65">
        <w:rPr>
          <w:rFonts w:ascii="Times New Roman" w:eastAsia="Times New Roman" w:hAnsi="Times New Roman" w:cs="Times New Roman"/>
          <w:bCs/>
          <w:sz w:val="28"/>
          <w:szCs w:val="28"/>
          <w:lang w:val="en-US" w:eastAsia="ru-RU"/>
        </w:rPr>
        <w:lastRenderedPageBreak/>
        <w:t>Nutqni rejalashtirish bosqichida uning tiliga katta e'tibor berishni tavsiya etamiz.Nutqingizni oddiy va aniq so'zlar bilan shakllantirishga harakat qiling. Murakkabliklar va "yuqori uslub"dan qoching.</w:t>
      </w:r>
    </w:p>
    <w:p w:rsidR="009A16AA" w:rsidRPr="0042272B" w:rsidRDefault="00D33265" w:rsidP="00D33265">
      <w:pPr>
        <w:pStyle w:val="a5"/>
        <w:numPr>
          <w:ilvl w:val="0"/>
          <w:numId w:val="22"/>
        </w:numPr>
        <w:shd w:val="clear" w:color="auto" w:fill="FFFFFF"/>
        <w:spacing w:before="960" w:after="240"/>
        <w:contextualSpacing w:val="0"/>
        <w:outlineLvl w:val="1"/>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 xml:space="preserve">TAQDIMOTNI </w:t>
      </w:r>
      <w:r w:rsidR="0042272B" w:rsidRPr="0042272B">
        <w:rPr>
          <w:rFonts w:ascii="Times New Roman" w:eastAsia="Times New Roman" w:hAnsi="Times New Roman" w:cs="Times New Roman"/>
          <w:b/>
          <w:sz w:val="28"/>
          <w:szCs w:val="28"/>
          <w:lang w:val="en-US" w:eastAsia="ru-RU"/>
        </w:rPr>
        <w:t>TAYYORLASH</w:t>
      </w:r>
    </w:p>
    <w:p w:rsidR="009A16AA" w:rsidRPr="00D33265" w:rsidRDefault="009A16AA" w:rsidP="00D33265">
      <w:pPr>
        <w:pStyle w:val="a5"/>
        <w:numPr>
          <w:ilvl w:val="1"/>
          <w:numId w:val="22"/>
        </w:numPr>
        <w:shd w:val="clear" w:color="auto" w:fill="FFFFFF"/>
        <w:outlineLvl w:val="1"/>
        <w:rPr>
          <w:rFonts w:ascii="Times New Roman" w:eastAsia="Times New Roman" w:hAnsi="Times New Roman" w:cs="Times New Roman"/>
          <w:b/>
          <w:sz w:val="28"/>
          <w:szCs w:val="28"/>
          <w:lang w:val="en-US" w:eastAsia="ru-RU"/>
        </w:rPr>
      </w:pPr>
      <w:r w:rsidRPr="00D33265">
        <w:rPr>
          <w:rFonts w:ascii="Times New Roman" w:eastAsia="Times New Roman" w:hAnsi="Times New Roman" w:cs="Times New Roman"/>
          <w:b/>
          <w:sz w:val="28"/>
          <w:szCs w:val="28"/>
          <w:lang w:val="en-US" w:eastAsia="ru-RU"/>
        </w:rPr>
        <w:t>Taqdimot va samarali ishlash texnikasini yaratish</w:t>
      </w:r>
    </w:p>
    <w:p w:rsidR="00D33265"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 xml:space="preserve">Ma'ruza davomida, hisobot yoki boshqa chiqishlarida, qoida tariqasida, ko'rgazmali namoyish vositalari foydalanish: plakatlar, qo'llanmalar, laboratoriya tajribalari. </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 xml:space="preserve">Xuddi shu maqsadda </w:t>
      </w:r>
      <w:r w:rsidR="00D33265">
        <w:rPr>
          <w:rFonts w:ascii="Times New Roman" w:eastAsia="Times New Roman" w:hAnsi="Times New Roman" w:cs="Times New Roman"/>
          <w:sz w:val="28"/>
          <w:szCs w:val="28"/>
          <w:lang w:val="en-US" w:eastAsia="ru-RU"/>
        </w:rPr>
        <w:t>video</w:t>
      </w:r>
      <w:r w:rsidRPr="00723D73">
        <w:rPr>
          <w:rFonts w:ascii="Times New Roman" w:eastAsia="Times New Roman" w:hAnsi="Times New Roman" w:cs="Times New Roman"/>
          <w:sz w:val="28"/>
          <w:szCs w:val="28"/>
          <w:lang w:val="en-US" w:eastAsia="ru-RU"/>
        </w:rPr>
        <w:t>proektorlarekranda grafik chizmalar slaydlarini namoyish qiladilar. Kompyuter va multimedia projektorining paydo bo'lishi, ma'ruzachi nutqini, jumladan, ovoz, video va animatsiyani sifatli qo'llab-quvvatlashni tashkil qilish uchun barcha</w:t>
      </w:r>
      <w:r w:rsidR="00D33265">
        <w:rPr>
          <w:rFonts w:ascii="Times New Roman" w:eastAsia="Times New Roman" w:hAnsi="Times New Roman" w:cs="Times New Roman"/>
          <w:sz w:val="28"/>
          <w:szCs w:val="28"/>
          <w:lang w:val="en-US" w:eastAsia="ru-RU"/>
        </w:rPr>
        <w:t xml:space="preserve">sini </w:t>
      </w:r>
      <w:r w:rsidRPr="00723D73">
        <w:rPr>
          <w:rFonts w:ascii="Times New Roman" w:eastAsia="Times New Roman" w:hAnsi="Times New Roman" w:cs="Times New Roman"/>
          <w:sz w:val="28"/>
          <w:szCs w:val="28"/>
          <w:lang w:val="en-US" w:eastAsia="ru-RU"/>
        </w:rPr>
        <w:t>birlashtiradigan taqdimot shaklida tasviriy materiallarni tayyorlash va namoyish etishga imkon berdi</w:t>
      </w:r>
      <w:r w:rsidR="00D33265">
        <w:rPr>
          <w:rFonts w:ascii="Times New Roman" w:eastAsia="Times New Roman" w:hAnsi="Times New Roman" w:cs="Times New Roman"/>
          <w:sz w:val="28"/>
          <w:szCs w:val="28"/>
          <w:lang w:val="en-US" w:eastAsia="ru-RU"/>
        </w:rPr>
        <w:t>.</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Keng ko'lamli taqdimotning quyidagi asosiy qismlarini ajratish mumkin:</w:t>
      </w:r>
    </w:p>
    <w:p w:rsidR="009A16AA" w:rsidRPr="00D33265" w:rsidRDefault="009A16AA" w:rsidP="00D33265">
      <w:pPr>
        <w:pStyle w:val="a5"/>
        <w:numPr>
          <w:ilvl w:val="1"/>
          <w:numId w:val="36"/>
        </w:numPr>
        <w:shd w:val="clear" w:color="auto" w:fill="FFFFFF"/>
        <w:ind w:firstLine="301"/>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ochilish;</w:t>
      </w:r>
    </w:p>
    <w:p w:rsidR="009A16AA" w:rsidRPr="00D33265" w:rsidRDefault="009A16AA" w:rsidP="00D33265">
      <w:pPr>
        <w:pStyle w:val="a5"/>
        <w:numPr>
          <w:ilvl w:val="1"/>
          <w:numId w:val="36"/>
        </w:numPr>
        <w:shd w:val="clear" w:color="auto" w:fill="FFFFFF"/>
        <w:ind w:firstLine="301"/>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sizning nutqingiz;</w:t>
      </w:r>
    </w:p>
    <w:p w:rsidR="009A16AA" w:rsidRPr="00D33265" w:rsidRDefault="009A16AA" w:rsidP="00D33265">
      <w:pPr>
        <w:pStyle w:val="a5"/>
        <w:numPr>
          <w:ilvl w:val="1"/>
          <w:numId w:val="36"/>
        </w:numPr>
        <w:shd w:val="clear" w:color="auto" w:fill="FFFFFF"/>
        <w:ind w:firstLine="301"/>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ishtirokchilarning savollariga javob;</w:t>
      </w:r>
    </w:p>
    <w:p w:rsidR="009A16AA" w:rsidRPr="00D33265" w:rsidRDefault="009A16AA" w:rsidP="00D33265">
      <w:pPr>
        <w:pStyle w:val="a5"/>
        <w:numPr>
          <w:ilvl w:val="1"/>
          <w:numId w:val="36"/>
        </w:numPr>
        <w:shd w:val="clear" w:color="auto" w:fill="FFFFFF"/>
        <w:ind w:firstLine="301"/>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munozara;</w:t>
      </w:r>
    </w:p>
    <w:p w:rsidR="009A16AA" w:rsidRPr="00D33265" w:rsidRDefault="009A16AA" w:rsidP="00D33265">
      <w:pPr>
        <w:pStyle w:val="a5"/>
        <w:numPr>
          <w:ilvl w:val="1"/>
          <w:numId w:val="36"/>
        </w:numPr>
        <w:shd w:val="clear" w:color="auto" w:fill="FFFFFF"/>
        <w:ind w:firstLine="301"/>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xulosa.</w:t>
      </w:r>
    </w:p>
    <w:p w:rsidR="009A16AA" w:rsidRPr="00D33265" w:rsidRDefault="009A16AA" w:rsidP="00D33265">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D33265">
        <w:rPr>
          <w:rFonts w:ascii="Times New Roman" w:eastAsia="Times New Roman" w:hAnsi="Times New Roman" w:cs="Times New Roman"/>
          <w:b/>
          <w:sz w:val="28"/>
          <w:szCs w:val="28"/>
          <w:lang w:val="en-US" w:eastAsia="ru-RU"/>
        </w:rPr>
        <w:t>Ochilish</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Taqdimot ochilishi odatda sizni qabul qiluvchi tomon tomonidan amalga oshiriladi. Boshqa hollarda, siz o'z faoliyatini boshlashingiz kerak.</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Kirish qadam 1. Xush kelibsiz</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Har qanday taqdimot ishtirokchilarni kutib olish bilan boshlanadi. Bu biznes yoki juda norasmiy bo'lishi mumkin.</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Salomlashuvning tabiati ishtirokchilar doirasiga qarab belgilanadi: ish darajasi, sizning tanishlaringiz darajasi, noma'lum ishtirokchilarning mavjudligi (ularning soni qanchalik kichik bo'lsa, sizning tabrikingiz qanchalik norasmiy bo'lishi mumkin).</w:t>
      </w:r>
    </w:p>
    <w:p w:rsidR="009A16AA" w:rsidRPr="00D33265" w:rsidRDefault="009A16AA" w:rsidP="00D33265">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D33265">
        <w:rPr>
          <w:rFonts w:ascii="Times New Roman" w:eastAsia="Times New Roman" w:hAnsi="Times New Roman" w:cs="Times New Roman"/>
          <w:b/>
          <w:sz w:val="28"/>
          <w:szCs w:val="28"/>
          <w:lang w:val="en-US" w:eastAsia="ru-RU"/>
        </w:rPr>
        <w:t>Maqsad</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Taqdimotni ochishning ikkinchi bosqichi-bu taqdimot</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sabab;</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mavzular;</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lastRenderedPageBreak/>
        <w:t>tadbirning maqsadlari, hatto siz allaqachon mavjud bo'lganlarga ma'lum bo'lgan deb hisoblasangiz ham.</w:t>
      </w:r>
    </w:p>
    <w:p w:rsidR="009A16AA" w:rsidRPr="00D33265" w:rsidRDefault="009A16AA" w:rsidP="00D33265">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D33265">
        <w:rPr>
          <w:rFonts w:ascii="Times New Roman" w:eastAsia="Times New Roman" w:hAnsi="Times New Roman" w:cs="Times New Roman"/>
          <w:b/>
          <w:sz w:val="28"/>
          <w:szCs w:val="28"/>
          <w:lang w:val="en-US" w:eastAsia="ru-RU"/>
        </w:rPr>
        <w:t>Ish tartibi</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Keyin taqdimot ishtirokchilari "marshrutning maqsadi" ni taqdim etishlari uchun bir xil "harakat yo'nalishi"ni e'lon qilasiz. Buning uchun siz tasavvur qilasiz:</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taqdimotning asosiy tarkibiy elementlari;</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vaqt o'tishi bilan;</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ishtirokchilar qanday qo'shimcha materiallar olishlari haqida ma'lumot (agar kerak bo'lsa).</w:t>
      </w:r>
    </w:p>
    <w:p w:rsidR="009A16AA" w:rsidRPr="00D33265" w:rsidRDefault="009A16AA" w:rsidP="00D33265">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D33265">
        <w:rPr>
          <w:rFonts w:ascii="Times New Roman" w:eastAsia="Times New Roman" w:hAnsi="Times New Roman" w:cs="Times New Roman"/>
          <w:b/>
          <w:sz w:val="28"/>
          <w:szCs w:val="28"/>
          <w:lang w:val="en-US" w:eastAsia="ru-RU"/>
        </w:rPr>
        <w:t>Birgalikda ishlash</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Taqdimot davomida ishtirokchilarni faol hamkorlik qilish uchun sozlash kerak. Agar shunday bo'lsa, bunga erishiladi:</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Taqdimot davomida ishtirokchilarga savollar bering.</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Ishtirokchilarning shaxsiy daxlsizligini yaratish.</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Ishtirokchilar uchun bevosita foyda ko'rsating.</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Ishtirokchilarni "qo'zg'ating". "Provokatsiya", masalan, qiziqarli, paradoksal, Jasur tezisni ilgari surishga xizmat qilishi mumkin...</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Kirish uchun qo'shimcha tavsiyalar</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O'zingizni ijobiy sozlang-yoqimli narsalar haqida o'ylang.</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Suhbatni boshlashdan oldin tomoshabin bilan ko'z bilan aloqa qiling. Sizning tinglovchilaringiz buni allaqachon ularga murojaat qilishadi.</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Keyin siz allaqachon bilgan odamga qarashni to'xtating. Bu sizga qo'shimcha ishonch beradi. Biroq, bir kishini "gipnoz" qilishga urinmang</w:t>
      </w:r>
      <w:r w:rsidR="00D33265">
        <w:rPr>
          <w:rFonts w:ascii="Times New Roman" w:eastAsia="Times New Roman" w:hAnsi="Times New Roman" w:cs="Times New Roman"/>
          <w:sz w:val="28"/>
          <w:szCs w:val="28"/>
          <w:lang w:val="en-US" w:eastAsia="ru-RU"/>
        </w:rPr>
        <w:t>.</w:t>
      </w:r>
    </w:p>
    <w:p w:rsid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sizning e'tiboringiz doirasiga barcha ishtirokchilarni qo'shing.</w:t>
      </w:r>
    </w:p>
    <w:p w:rsidR="00D33265" w:rsidRDefault="00D33265"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b</w:t>
      </w:r>
      <w:r w:rsidR="009A16AA" w:rsidRPr="00D33265">
        <w:rPr>
          <w:rFonts w:ascii="Times New Roman" w:eastAsia="Times New Roman" w:hAnsi="Times New Roman" w:cs="Times New Roman"/>
          <w:sz w:val="28"/>
          <w:szCs w:val="28"/>
          <w:lang w:val="en-US" w:eastAsia="ru-RU"/>
        </w:rPr>
        <w:t>aland va aniq gapirishni boshlang (salomlashish, taqdimot, mavzu...).</w:t>
      </w:r>
    </w:p>
    <w:p w:rsidR="009A16AA" w:rsidRPr="00D33265" w:rsidRDefault="009A16AA" w:rsidP="00D33265">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Ichkilikdan va ayniqsa, parazit so'zlaridan qochishga harakat qiling.</w:t>
      </w:r>
    </w:p>
    <w:p w:rsidR="009A16AA" w:rsidRPr="00D33265" w:rsidRDefault="009A16AA" w:rsidP="00D33265">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D33265">
        <w:rPr>
          <w:rFonts w:ascii="Times New Roman" w:eastAsia="Times New Roman" w:hAnsi="Times New Roman" w:cs="Times New Roman"/>
          <w:b/>
          <w:sz w:val="28"/>
          <w:szCs w:val="28"/>
          <w:lang w:val="en-US" w:eastAsia="ru-RU"/>
        </w:rPr>
        <w:t>Asosiy qismi tuzilishi</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Albatta, faqat siz o'zingizning nutqingizning asosiy qismining mazmunini aniqlashingiz va aniqlashingiz kerak. Shu bilan birga, nutq mavzusini nafaqat etarli darajada to'liqlik bilan, balki tizimli ravishda ham ochib berish muhimdir.</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 xml:space="preserve">Nutqning asosiy qismining mazmunini mantiqiy bog'liq bo'lgan asosiy fikrlar va pastki paragraflarga ajratishni tavsiya etamiz. Shu bilan birga, tinglovchilaringizning rejalashtirilgan nutq muddati uchun qanday materiallar </w:t>
      </w:r>
      <w:r w:rsidRPr="00723D73">
        <w:rPr>
          <w:rFonts w:ascii="Times New Roman" w:eastAsia="Times New Roman" w:hAnsi="Times New Roman" w:cs="Times New Roman"/>
          <w:sz w:val="28"/>
          <w:szCs w:val="28"/>
          <w:lang w:val="en-US" w:eastAsia="ru-RU"/>
        </w:rPr>
        <w:lastRenderedPageBreak/>
        <w:t>miqdori sezilishi mumkinligini o'ylab ko'ring. Nutqning asosiy qismi uchun tavsiyalar</w:t>
      </w:r>
    </w:p>
    <w:p w:rsidR="009A16AA" w:rsidRPr="00D33265" w:rsidRDefault="009A16AA" w:rsidP="00D33265">
      <w:pPr>
        <w:pStyle w:val="a5"/>
        <w:numPr>
          <w:ilvl w:val="0"/>
          <w:numId w:val="41"/>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Shaxsiy shaklda gapiring ("men").</w:t>
      </w:r>
    </w:p>
    <w:p w:rsidR="009A16AA" w:rsidRPr="00D33265" w:rsidRDefault="00D33265" w:rsidP="00D33265">
      <w:pPr>
        <w:pStyle w:val="a5"/>
        <w:numPr>
          <w:ilvl w:val="0"/>
          <w:numId w:val="41"/>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 xml:space="preserve">Ko’llaringizni </w:t>
      </w:r>
      <w:r w:rsidR="009A16AA" w:rsidRPr="00D33265">
        <w:rPr>
          <w:rFonts w:ascii="Times New Roman" w:eastAsia="Times New Roman" w:hAnsi="Times New Roman" w:cs="Times New Roman"/>
          <w:sz w:val="28"/>
          <w:szCs w:val="28"/>
          <w:lang w:val="en-US" w:eastAsia="ru-RU"/>
        </w:rPr>
        <w:t>ushlab turing yo'q. Agar kerak bo'lsa, imo-ishoralarni faollashtiring.</w:t>
      </w:r>
    </w:p>
    <w:p w:rsidR="009A16AA" w:rsidRPr="00D33265" w:rsidRDefault="009A16AA" w:rsidP="00D33265">
      <w:pPr>
        <w:pStyle w:val="a5"/>
        <w:numPr>
          <w:ilvl w:val="0"/>
          <w:numId w:val="41"/>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Harakatsiz turmang. Biroq, qalam, pointer va boshqa narsalar bilan o'ynang. Ularni faqat ish uchun foydalaning.</w:t>
      </w:r>
    </w:p>
    <w:p w:rsidR="009A16AA" w:rsidRPr="00D33265" w:rsidRDefault="009A16AA" w:rsidP="00D33265">
      <w:pPr>
        <w:pStyle w:val="a5"/>
        <w:numPr>
          <w:ilvl w:val="0"/>
          <w:numId w:val="41"/>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Xulosa</w:t>
      </w:r>
    </w:p>
    <w:p w:rsidR="009A16AA" w:rsidRPr="00D33265" w:rsidRDefault="009A16AA" w:rsidP="00D33265">
      <w:pPr>
        <w:pStyle w:val="a5"/>
        <w:numPr>
          <w:ilvl w:val="0"/>
          <w:numId w:val="41"/>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Xulosa qilib aytganda, nutqingizning eng muhim nuqtalarini yana bir bor umumlashtiring.</w:t>
      </w:r>
    </w:p>
    <w:p w:rsidR="009A16AA" w:rsidRPr="00D33265" w:rsidRDefault="009A16AA" w:rsidP="00D33265">
      <w:pPr>
        <w:pStyle w:val="a5"/>
        <w:numPr>
          <w:ilvl w:val="0"/>
          <w:numId w:val="41"/>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"Men bu ishni tugataman", "bu haqda tugataylik" va boshqalar kabi yakuniy so'zlarni aytishdan saqlaning.</w:t>
      </w:r>
    </w:p>
    <w:p w:rsidR="009A16AA" w:rsidRPr="00D33265" w:rsidRDefault="009A16AA" w:rsidP="00D33265">
      <w:pPr>
        <w:pStyle w:val="a5"/>
        <w:numPr>
          <w:ilvl w:val="0"/>
          <w:numId w:val="41"/>
        </w:numPr>
        <w:shd w:val="clear" w:color="auto" w:fill="FFFFFF"/>
        <w:outlineLvl w:val="1"/>
        <w:rPr>
          <w:rFonts w:ascii="Times New Roman" w:eastAsia="Times New Roman" w:hAnsi="Times New Roman" w:cs="Times New Roman"/>
          <w:sz w:val="28"/>
          <w:szCs w:val="28"/>
          <w:lang w:val="en-US" w:eastAsia="ru-RU"/>
        </w:rPr>
      </w:pPr>
      <w:r w:rsidRPr="00D33265">
        <w:rPr>
          <w:rFonts w:ascii="Times New Roman" w:eastAsia="Times New Roman" w:hAnsi="Times New Roman" w:cs="Times New Roman"/>
          <w:sz w:val="28"/>
          <w:szCs w:val="28"/>
          <w:lang w:val="en-US" w:eastAsia="ru-RU"/>
        </w:rPr>
        <w:t>Ishtirok etish uchun tinglovchilarga shaxsiy minnatdorchilik bildiring.</w:t>
      </w:r>
    </w:p>
    <w:p w:rsidR="009A16AA" w:rsidRPr="00723D73" w:rsidRDefault="009A16AA" w:rsidP="00D31F5E">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Agar nutqdan keyin muhokamalar rejalashtirilsa va uning rahbarligiga (moderator deb ataladi) ishonib topshirilgan qabul qiluvchi tomonning xodimi bo'lsa, unda unga so'z bering.</w:t>
      </w:r>
    </w:p>
    <w:p w:rsidR="009A16AA" w:rsidRPr="00D33265" w:rsidRDefault="00D33265" w:rsidP="00D33265">
      <w:pPr>
        <w:pStyle w:val="a5"/>
        <w:numPr>
          <w:ilvl w:val="0"/>
          <w:numId w:val="22"/>
        </w:numPr>
        <w:shd w:val="clear" w:color="auto" w:fill="FFFFFF"/>
        <w:spacing w:before="960" w:after="240"/>
        <w:contextualSpacing w:val="0"/>
        <w:outlineLvl w:val="1"/>
        <w:rPr>
          <w:rFonts w:ascii="Times New Roman" w:eastAsia="Times New Roman" w:hAnsi="Times New Roman" w:cs="Times New Roman"/>
          <w:b/>
          <w:sz w:val="28"/>
          <w:szCs w:val="28"/>
          <w:lang w:val="en-US" w:eastAsia="ru-RU"/>
        </w:rPr>
      </w:pPr>
      <w:r w:rsidRPr="00D33265">
        <w:rPr>
          <w:rFonts w:ascii="Times New Roman" w:eastAsia="Times New Roman" w:hAnsi="Times New Roman" w:cs="Times New Roman"/>
          <w:b/>
          <w:sz w:val="28"/>
          <w:szCs w:val="28"/>
          <w:lang w:val="en-US" w:eastAsia="ru-RU"/>
        </w:rPr>
        <w:t>TEXNIK VOSITALAR BILAN ISHLASH BO'YICHA TAVSIYALAR</w:t>
      </w:r>
    </w:p>
    <w:p w:rsidR="009A16AA" w:rsidRPr="00B33B19" w:rsidRDefault="009A16AA" w:rsidP="00B33B19">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B33B19">
        <w:rPr>
          <w:rFonts w:ascii="Times New Roman" w:eastAsia="Times New Roman" w:hAnsi="Times New Roman" w:cs="Times New Roman"/>
          <w:b/>
          <w:sz w:val="28"/>
          <w:szCs w:val="28"/>
          <w:lang w:val="en-US" w:eastAsia="ru-RU"/>
        </w:rPr>
        <w:t>Ba'zi amaliy tavsiyalar:</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Tez-tez qarama-qarshi tomonning o'rniga boring.</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Noaniq masalalar bo'yicha imtiyozlar berish va asosiy pozitsiyalarni himoya qilishda qat'iylikni ko'rsatish.</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Raqiblarning fikrlari va pozitsiyalarini baholashda xolislikni namoyish eting.</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Raqiblarning fikrlari va pozitsiyalarini baholashda yondashuvingizning moslashuvchanligini ko'rsating.</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Raqibning muvaffaqiyatli qismlari va argumentlariga hurmat bajo keltiring.</w:t>
      </w:r>
    </w:p>
    <w:p w:rsidR="00B33B19" w:rsidRDefault="00B33B19" w:rsidP="00B33B19">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Jarayon intizomi.</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Hech qanday holatda muxoliflar bilan shaxslararo munosabatlarni aniqlash uchun muhokama mavzusini muhokama qilish joiz emas — tanqid qilish,</w:t>
      </w:r>
      <w:r w:rsidRPr="00723D73">
        <w:rPr>
          <w:rFonts w:ascii="Times New Roman" w:eastAsia="Times New Roman" w:hAnsi="Times New Roman" w:cs="Times New Roman"/>
          <w:sz w:val="28"/>
          <w:szCs w:val="28"/>
          <w:lang w:val="en-US" w:eastAsia="ru-RU"/>
        </w:rPr>
        <w:t xml:space="preserve"> haqorat qilish, ta'qib qilish, tanqid qilish.</w:t>
      </w:r>
    </w:p>
    <w:p w:rsidR="00B33B19" w:rsidRPr="00B33B19" w:rsidRDefault="00B33B19" w:rsidP="00B33B19">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Muloot t</w:t>
      </w:r>
      <w:r w:rsidRPr="00B33B19">
        <w:rPr>
          <w:rFonts w:ascii="Times New Roman" w:eastAsia="Times New Roman" w:hAnsi="Times New Roman" w:cs="Times New Roman"/>
          <w:b/>
          <w:sz w:val="28"/>
          <w:szCs w:val="28"/>
          <w:lang w:val="en-US" w:eastAsia="ru-RU"/>
        </w:rPr>
        <w:t>il</w:t>
      </w:r>
      <w:r>
        <w:rPr>
          <w:rFonts w:ascii="Times New Roman" w:eastAsia="Times New Roman" w:hAnsi="Times New Roman" w:cs="Times New Roman"/>
          <w:b/>
          <w:sz w:val="28"/>
          <w:szCs w:val="28"/>
          <w:lang w:val="en-US" w:eastAsia="ru-RU"/>
        </w:rPr>
        <w:t>i</w:t>
      </w:r>
      <w:r w:rsidRPr="00B33B19">
        <w:rPr>
          <w:rFonts w:ascii="Times New Roman" w:eastAsia="Times New Roman" w:hAnsi="Times New Roman" w:cs="Times New Roman"/>
          <w:b/>
          <w:sz w:val="28"/>
          <w:szCs w:val="28"/>
          <w:lang w:val="en-US" w:eastAsia="ru-RU"/>
        </w:rPr>
        <w:t xml:space="preserve">. </w:t>
      </w:r>
    </w:p>
    <w:p w:rsidR="00B33B19"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lastRenderedPageBreak/>
        <w:t xml:space="preserve">Tushunarli tilda gapiring yoki tarjimon xizmatidan foydalaning. Normativ tildan foydalanish: mashhur milliy lug'atlarda keltirilgan so'zlar va iboralar. </w:t>
      </w:r>
    </w:p>
    <w:p w:rsidR="009A16AA" w:rsidRPr="00B33B19" w:rsidRDefault="009A16AA" w:rsidP="00B33B19">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B33B19">
        <w:rPr>
          <w:rFonts w:ascii="Times New Roman" w:eastAsia="Times New Roman" w:hAnsi="Times New Roman" w:cs="Times New Roman"/>
          <w:b/>
          <w:sz w:val="28"/>
          <w:szCs w:val="28"/>
          <w:lang w:val="en-US" w:eastAsia="ru-RU"/>
        </w:rPr>
        <w:t>Tana tili va imo-ishoralar:</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suhbatdoshga juda yaqin bo'lmang;</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tomoshabinning oldida turing, tanani biroz oldinga egib qo'ying;</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tomoshabinlar bilan ko'z bilan aloqa o'rnatish;</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qo'llaringiz bilan silkitmang va nutq paytida shovqin qilmang;</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qo'lingizni erkin ushlang, ularni cho'ntaklariga qo'ymang, orqa tomonni emas, balki palma tomoshabinlarini (ochiqlik) ko'rsating.</w:t>
      </w:r>
    </w:p>
    <w:p w:rsidR="00B33B19" w:rsidRDefault="00B33B19" w:rsidP="009A16AA">
      <w:pPr>
        <w:shd w:val="clear" w:color="auto" w:fill="FFFFFF"/>
        <w:outlineLvl w:val="1"/>
        <w:rPr>
          <w:rFonts w:ascii="Times New Roman" w:eastAsia="Times New Roman" w:hAnsi="Times New Roman" w:cs="Times New Roman"/>
          <w:sz w:val="28"/>
          <w:szCs w:val="28"/>
          <w:lang w:val="en-US" w:eastAsia="ru-RU"/>
        </w:rPr>
      </w:pPr>
    </w:p>
    <w:p w:rsidR="009A16AA" w:rsidRPr="00B33B19" w:rsidRDefault="00B33B19" w:rsidP="00B33B19">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S</w:t>
      </w:r>
      <w:r w:rsidRPr="00B33B19">
        <w:rPr>
          <w:rFonts w:ascii="Times New Roman" w:eastAsia="Times New Roman" w:hAnsi="Times New Roman" w:cs="Times New Roman"/>
          <w:b/>
          <w:sz w:val="28"/>
          <w:szCs w:val="28"/>
          <w:lang w:val="en-US" w:eastAsia="ru-RU"/>
        </w:rPr>
        <w:t>avol va javoblar</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Muhokamaning eng muhim va hal qiluvchi qismi, qoida tariqasida, har bir tomonning pozitsiyalarini aks ettiruvchi savollar va javoblardir.</w:t>
      </w:r>
    </w:p>
    <w:p w:rsidR="009A16AA" w:rsidRPr="00723D73" w:rsidRDefault="009A16AA" w:rsidP="009A16AA">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Savollar quyidagi vazifalarni bajarishga imkon beradi:</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ishtirokchilarning ehtiyojlari va sabablarini aniqlash yoki tushuntirish;</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o'z o'rnini o'rnating;</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sizning pozitsiyangizga muvofiq raqibning pozitsiyasini yumshoq va ziddiyatsiz tuzating;</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muammoni faol muhokama qilishda sherikni jalb qilish, uni hal qilishda sherik qilish;</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hamkoringiz uni kutib olish istagingizni his qilganidek, ishonch muhitini yaratish;</w:t>
      </w:r>
    </w:p>
    <w:p w:rsidR="009A16AA" w:rsidRPr="00B33B19" w:rsidRDefault="009A16AA" w:rsidP="00B33B19">
      <w:pPr>
        <w:pStyle w:val="a5"/>
        <w:numPr>
          <w:ilvl w:val="1"/>
          <w:numId w:val="7"/>
        </w:numPr>
        <w:shd w:val="clear" w:color="auto" w:fill="FFFFFF"/>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raqibning xushnud bo'lishiga erishish uchun (odamlar o'zlari haqida gapirishni yoqtirishadi).</w:t>
      </w:r>
    </w:p>
    <w:p w:rsidR="009A16AA" w:rsidRPr="00B33B19" w:rsidRDefault="00B33B19" w:rsidP="00B33B19">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B33B19">
        <w:rPr>
          <w:rFonts w:ascii="Times New Roman" w:eastAsia="Times New Roman" w:hAnsi="Times New Roman" w:cs="Times New Roman"/>
          <w:b/>
          <w:sz w:val="28"/>
          <w:szCs w:val="28"/>
          <w:lang w:val="en-US" w:eastAsia="ru-RU"/>
        </w:rPr>
        <w:t>H</w:t>
      </w:r>
      <w:r w:rsidR="009A16AA" w:rsidRPr="00B33B19">
        <w:rPr>
          <w:rFonts w:ascii="Times New Roman" w:eastAsia="Times New Roman" w:hAnsi="Times New Roman" w:cs="Times New Roman"/>
          <w:b/>
          <w:sz w:val="28"/>
          <w:szCs w:val="28"/>
          <w:lang w:val="en-US" w:eastAsia="ru-RU"/>
        </w:rPr>
        <w:t>amma narsani tekshirish:</w:t>
      </w:r>
    </w:p>
    <w:p w:rsidR="009A16AA" w:rsidRPr="00B33B19" w:rsidRDefault="009A16AA" w:rsidP="00B33B19">
      <w:pPr>
        <w:pStyle w:val="a5"/>
        <w:numPr>
          <w:ilvl w:val="0"/>
          <w:numId w:val="45"/>
        </w:numPr>
        <w:shd w:val="clear" w:color="auto" w:fill="FFFFFF"/>
        <w:ind w:hanging="393"/>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Siz bir nechta ommaviy axborot vositalarida (flesh-karta, disk, floppy) taqdimotni yozgansiz.</w:t>
      </w:r>
    </w:p>
    <w:p w:rsidR="009A16AA" w:rsidRPr="00B33B19" w:rsidRDefault="009A16AA" w:rsidP="00B33B19">
      <w:pPr>
        <w:pStyle w:val="a5"/>
        <w:numPr>
          <w:ilvl w:val="0"/>
          <w:numId w:val="45"/>
        </w:numPr>
        <w:shd w:val="clear" w:color="auto" w:fill="FFFFFF"/>
        <w:ind w:hanging="393"/>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Slaydlar tartibi sizning nutqingizning mantig'iga mos keladi.</w:t>
      </w:r>
    </w:p>
    <w:p w:rsidR="009A16AA" w:rsidRPr="00B33B19" w:rsidRDefault="009A16AA" w:rsidP="00B33B19">
      <w:pPr>
        <w:pStyle w:val="a5"/>
        <w:numPr>
          <w:ilvl w:val="0"/>
          <w:numId w:val="45"/>
        </w:numPr>
        <w:shd w:val="clear" w:color="auto" w:fill="FFFFFF"/>
        <w:ind w:hanging="393"/>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Ko'paygan matnlarning har bir nusxasini tekshiring. Nutq matnining nusxalari etarli, sahifalar tartibi to'g'ri.</w:t>
      </w:r>
    </w:p>
    <w:p w:rsidR="009A16AA" w:rsidRPr="00B33B19" w:rsidRDefault="009A16AA" w:rsidP="00B33B19">
      <w:pPr>
        <w:pStyle w:val="a5"/>
        <w:numPr>
          <w:ilvl w:val="0"/>
          <w:numId w:val="45"/>
        </w:numPr>
        <w:shd w:val="clear" w:color="auto" w:fill="FFFFFF"/>
        <w:ind w:hanging="393"/>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O'zingizni "Cheat varag'i"ni tayyorlang. Eng muhimi, A5 formatidagi nozik karta bo'lib, unda slaydlarga mos yozuvlar bilan ishlashning asosiy pozitsiyalarini yozish va o'qish mumkin.</w:t>
      </w:r>
    </w:p>
    <w:p w:rsidR="009A16AA" w:rsidRPr="00B33B19" w:rsidRDefault="009A16AA" w:rsidP="00B33B19">
      <w:pPr>
        <w:pStyle w:val="a5"/>
        <w:numPr>
          <w:ilvl w:val="0"/>
          <w:numId w:val="45"/>
        </w:numPr>
        <w:shd w:val="clear" w:color="auto" w:fill="FFFFFF"/>
        <w:ind w:hanging="393"/>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t>Yana bir bor esingizdami, taqdimotni qanday ochish kerak (3-4 jumlasi yurakdan).</w:t>
      </w:r>
    </w:p>
    <w:p w:rsidR="009A16AA" w:rsidRDefault="009A16AA" w:rsidP="00B33B19">
      <w:pPr>
        <w:pStyle w:val="a5"/>
        <w:numPr>
          <w:ilvl w:val="0"/>
          <w:numId w:val="45"/>
        </w:numPr>
        <w:shd w:val="clear" w:color="auto" w:fill="FFFFFF"/>
        <w:ind w:hanging="393"/>
        <w:outlineLvl w:val="1"/>
        <w:rPr>
          <w:rFonts w:ascii="Times New Roman" w:eastAsia="Times New Roman" w:hAnsi="Times New Roman" w:cs="Times New Roman"/>
          <w:sz w:val="28"/>
          <w:szCs w:val="28"/>
          <w:lang w:val="en-US" w:eastAsia="ru-RU"/>
        </w:rPr>
      </w:pPr>
      <w:r w:rsidRPr="00B33B19">
        <w:rPr>
          <w:rFonts w:ascii="Times New Roman" w:eastAsia="Times New Roman" w:hAnsi="Times New Roman" w:cs="Times New Roman"/>
          <w:sz w:val="28"/>
          <w:szCs w:val="28"/>
          <w:lang w:val="en-US" w:eastAsia="ru-RU"/>
        </w:rPr>
        <w:lastRenderedPageBreak/>
        <w:t>Kiyimingizni tekshiring.</w:t>
      </w:r>
    </w:p>
    <w:p w:rsidR="00B33B19" w:rsidRPr="00B33B19" w:rsidRDefault="00B33B19" w:rsidP="00B33B19">
      <w:pPr>
        <w:pStyle w:val="a5"/>
        <w:shd w:val="clear" w:color="auto" w:fill="FFFFFF"/>
        <w:ind w:left="1102" w:firstLine="0"/>
        <w:outlineLvl w:val="1"/>
        <w:rPr>
          <w:rFonts w:ascii="Times New Roman" w:eastAsia="Times New Roman" w:hAnsi="Times New Roman" w:cs="Times New Roman"/>
          <w:sz w:val="28"/>
          <w:szCs w:val="28"/>
          <w:lang w:val="en-US" w:eastAsia="ru-RU"/>
        </w:rPr>
      </w:pPr>
    </w:p>
    <w:p w:rsidR="009A16AA" w:rsidRPr="00723D73" w:rsidRDefault="009A16AA" w:rsidP="00D31F5E">
      <w:pPr>
        <w:shd w:val="clear" w:color="auto" w:fill="FFFFFF"/>
        <w:outlineLvl w:val="1"/>
        <w:rPr>
          <w:rFonts w:ascii="Times New Roman" w:eastAsia="Times New Roman" w:hAnsi="Times New Roman" w:cs="Times New Roman"/>
          <w:sz w:val="28"/>
          <w:szCs w:val="28"/>
          <w:lang w:val="en-US" w:eastAsia="ru-RU"/>
        </w:rPr>
      </w:pPr>
    </w:p>
    <w:p w:rsidR="00B33B19" w:rsidRPr="00B33B19" w:rsidRDefault="00723D73" w:rsidP="00B33B19">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B33B19">
        <w:rPr>
          <w:rFonts w:ascii="Times New Roman" w:eastAsia="Times New Roman" w:hAnsi="Times New Roman" w:cs="Times New Roman"/>
          <w:b/>
          <w:sz w:val="28"/>
          <w:szCs w:val="28"/>
          <w:lang w:val="en-US" w:eastAsia="ru-RU"/>
        </w:rPr>
        <w:t xml:space="preserve">Xona. </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Odatda kompaniyaning qaysi binosida taqdimot qilishingiz oldindan ma'lum. Shunga qaramay, biz uni yana bir bor tekshirib ko'rishingizni maslahat beramiz: taqdimotga to'sqinlik qiladigan biror narsa bormi (masalan, ta'mirlash boshlandi va juda shovqinli bo'ladi).</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Iloji bo'lsa, shovqinlarni bartaraf etish yoki xonani almashtirish</w:t>
      </w:r>
      <w:r w:rsidR="00B33B19">
        <w:rPr>
          <w:rFonts w:ascii="Times New Roman" w:eastAsia="Times New Roman" w:hAnsi="Times New Roman" w:cs="Times New Roman"/>
          <w:sz w:val="28"/>
          <w:szCs w:val="28"/>
          <w:lang w:val="en-US" w:eastAsia="ru-RU"/>
        </w:rPr>
        <w:t xml:space="preserve"> kerak</w:t>
      </w:r>
      <w:r w:rsidRPr="00723D73">
        <w:rPr>
          <w:rFonts w:ascii="Times New Roman" w:eastAsia="Times New Roman" w:hAnsi="Times New Roman" w:cs="Times New Roman"/>
          <w:sz w:val="28"/>
          <w:szCs w:val="28"/>
          <w:lang w:val="en-US" w:eastAsia="ru-RU"/>
        </w:rPr>
        <w:t>. Agar siz yangi xonani tanlash imkoniga ega bo'lsangiz, biz juda katta xonani olishga harakat qilmaslikni tavsiya qilamiz.</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Sizga kerak bo'lgan narsani qaerdan va qaerdan olishingiz mumkinligini aniqlang.</w:t>
      </w:r>
    </w:p>
    <w:p w:rsidR="00723D73" w:rsidRPr="00B33B19" w:rsidRDefault="00723D73" w:rsidP="00B33B19">
      <w:pPr>
        <w:pStyle w:val="a5"/>
        <w:numPr>
          <w:ilvl w:val="1"/>
          <w:numId w:val="7"/>
        </w:numPr>
        <w:shd w:val="clear" w:color="auto" w:fill="FFFFFF"/>
        <w:ind w:left="709" w:hanging="425"/>
        <w:outlineLvl w:val="1"/>
        <w:rPr>
          <w:rFonts w:ascii="Times New Roman" w:eastAsia="Times New Roman" w:hAnsi="Times New Roman" w:cs="Times New Roman"/>
          <w:sz w:val="28"/>
          <w:szCs w:val="28"/>
          <w:lang w:val="en-US" w:eastAsia="ru-RU"/>
        </w:rPr>
      </w:pPr>
      <w:r w:rsidRPr="00FD0920">
        <w:rPr>
          <w:rFonts w:ascii="Times New Roman" w:eastAsia="Times New Roman" w:hAnsi="Times New Roman" w:cs="Times New Roman"/>
          <w:b/>
          <w:sz w:val="28"/>
          <w:szCs w:val="28"/>
          <w:lang w:val="en-US" w:eastAsia="ru-RU"/>
        </w:rPr>
        <w:t>Ishtirokchilarning joylashuvi</w:t>
      </w:r>
      <w:r w:rsidRPr="00B33B19">
        <w:rPr>
          <w:rFonts w:ascii="Times New Roman" w:eastAsia="Times New Roman" w:hAnsi="Times New Roman" w:cs="Times New Roman"/>
          <w:sz w:val="28"/>
          <w:szCs w:val="28"/>
          <w:lang w:val="en-US" w:eastAsia="ru-RU"/>
        </w:rPr>
        <w:t>. Guruchni eslang. 3.1 va taqdimot vaqtida o'z manzilingizni aniqlang. Bu erda sizning yoningizda sizning materiallaringizni qo'yadigan stol va namoyish paytida taqdimotni qanday boshqarishingiz kerak.</w:t>
      </w:r>
    </w:p>
    <w:p w:rsidR="00723D73" w:rsidRPr="00B33B19" w:rsidRDefault="00723D73" w:rsidP="00B33B19">
      <w:pPr>
        <w:pStyle w:val="a5"/>
        <w:numPr>
          <w:ilvl w:val="1"/>
          <w:numId w:val="7"/>
        </w:numPr>
        <w:shd w:val="clear" w:color="auto" w:fill="FFFFFF"/>
        <w:ind w:left="709" w:hanging="425"/>
        <w:outlineLvl w:val="1"/>
        <w:rPr>
          <w:rFonts w:ascii="Times New Roman" w:eastAsia="Times New Roman" w:hAnsi="Times New Roman" w:cs="Times New Roman"/>
          <w:sz w:val="28"/>
          <w:szCs w:val="28"/>
          <w:lang w:val="en-US" w:eastAsia="ru-RU"/>
        </w:rPr>
      </w:pPr>
      <w:r w:rsidRPr="00FD0920">
        <w:rPr>
          <w:rFonts w:ascii="Times New Roman" w:eastAsia="Times New Roman" w:hAnsi="Times New Roman" w:cs="Times New Roman"/>
          <w:b/>
          <w:sz w:val="28"/>
          <w:szCs w:val="28"/>
          <w:lang w:val="en-US" w:eastAsia="ru-RU"/>
        </w:rPr>
        <w:t>Texnik vositalar.</w:t>
      </w:r>
      <w:r w:rsidRPr="00B33B19">
        <w:rPr>
          <w:rFonts w:ascii="Times New Roman" w:eastAsia="Times New Roman" w:hAnsi="Times New Roman" w:cs="Times New Roman"/>
          <w:sz w:val="28"/>
          <w:szCs w:val="28"/>
          <w:lang w:val="en-US" w:eastAsia="ru-RU"/>
        </w:rPr>
        <w:t xml:space="preserve"> Texnik vositalar majburiy tekshirilishi kerak.</w:t>
      </w:r>
    </w:p>
    <w:p w:rsidR="00723D73" w:rsidRPr="00B33B19" w:rsidRDefault="00723D73" w:rsidP="00B33B19">
      <w:pPr>
        <w:pStyle w:val="a5"/>
        <w:numPr>
          <w:ilvl w:val="1"/>
          <w:numId w:val="7"/>
        </w:numPr>
        <w:shd w:val="clear" w:color="auto" w:fill="FFFFFF"/>
        <w:ind w:left="709" w:hanging="425"/>
        <w:outlineLvl w:val="1"/>
        <w:rPr>
          <w:rFonts w:ascii="Times New Roman" w:eastAsia="Times New Roman" w:hAnsi="Times New Roman" w:cs="Times New Roman"/>
          <w:sz w:val="28"/>
          <w:szCs w:val="28"/>
          <w:lang w:val="en-US" w:eastAsia="ru-RU"/>
        </w:rPr>
      </w:pPr>
      <w:r w:rsidRPr="00FD0920">
        <w:rPr>
          <w:rFonts w:ascii="Times New Roman" w:eastAsia="Times New Roman" w:hAnsi="Times New Roman" w:cs="Times New Roman"/>
          <w:b/>
          <w:sz w:val="28"/>
          <w:szCs w:val="28"/>
          <w:lang w:val="en-US" w:eastAsia="ru-RU"/>
        </w:rPr>
        <w:t>Qo'shimcha mablag'lar</w:t>
      </w:r>
      <w:r w:rsidRPr="00B33B19">
        <w:rPr>
          <w:rFonts w:ascii="Times New Roman" w:eastAsia="Times New Roman" w:hAnsi="Times New Roman" w:cs="Times New Roman"/>
          <w:sz w:val="28"/>
          <w:szCs w:val="28"/>
          <w:lang w:val="en-US" w:eastAsia="ru-RU"/>
        </w:rPr>
        <w:t>. Sizga kerak bo'lgan har qanday qo'shimcha vositalarning mavjudligini tekshiring: pointer, marker, PIN-kod uchun kartalar va pinlar, qaychi, elim va boshqalar.</w:t>
      </w:r>
    </w:p>
    <w:p w:rsidR="00723D73" w:rsidRPr="00B33B19" w:rsidRDefault="00723D73" w:rsidP="00B33B19">
      <w:pPr>
        <w:pStyle w:val="a5"/>
        <w:numPr>
          <w:ilvl w:val="1"/>
          <w:numId w:val="7"/>
        </w:numPr>
        <w:shd w:val="clear" w:color="auto" w:fill="FFFFFF"/>
        <w:ind w:left="709" w:hanging="425"/>
        <w:outlineLvl w:val="1"/>
        <w:rPr>
          <w:rFonts w:ascii="Times New Roman" w:eastAsia="Times New Roman" w:hAnsi="Times New Roman" w:cs="Times New Roman"/>
          <w:sz w:val="28"/>
          <w:szCs w:val="28"/>
          <w:lang w:val="en-US" w:eastAsia="ru-RU"/>
        </w:rPr>
      </w:pPr>
      <w:r w:rsidRPr="00FD0920">
        <w:rPr>
          <w:rFonts w:ascii="Times New Roman" w:eastAsia="Times New Roman" w:hAnsi="Times New Roman" w:cs="Times New Roman"/>
          <w:b/>
          <w:sz w:val="28"/>
          <w:szCs w:val="28"/>
          <w:lang w:val="en-US" w:eastAsia="ru-RU"/>
        </w:rPr>
        <w:t>Jadvallarni joylashtirish</w:t>
      </w:r>
      <w:r w:rsidRPr="00B33B19">
        <w:rPr>
          <w:rFonts w:ascii="Times New Roman" w:eastAsia="Times New Roman" w:hAnsi="Times New Roman" w:cs="Times New Roman"/>
          <w:sz w:val="28"/>
          <w:szCs w:val="28"/>
          <w:lang w:val="en-US" w:eastAsia="ru-RU"/>
        </w:rPr>
        <w:t>. Agar siz ishtirokchilarni joylashtirish tartibidan bezovta bo'lsangiz, stol va stullarni siz uchun qulay tartibda qayta tashkil qiling. Buni bir kun oldin yoki har qanday holatda, taqdimot ishtirokchilari xonada paydo bo'lishidan oldin qilish kerak.</w:t>
      </w:r>
    </w:p>
    <w:p w:rsidR="00723D73" w:rsidRPr="00B33B19" w:rsidRDefault="00723D73" w:rsidP="00B33B19">
      <w:pPr>
        <w:pStyle w:val="a5"/>
        <w:numPr>
          <w:ilvl w:val="1"/>
          <w:numId w:val="7"/>
        </w:numPr>
        <w:shd w:val="clear" w:color="auto" w:fill="FFFFFF"/>
        <w:ind w:left="709" w:hanging="425"/>
        <w:outlineLvl w:val="1"/>
        <w:rPr>
          <w:rFonts w:ascii="Times New Roman" w:eastAsia="Times New Roman" w:hAnsi="Times New Roman" w:cs="Times New Roman"/>
          <w:sz w:val="28"/>
          <w:szCs w:val="28"/>
          <w:lang w:val="en-US" w:eastAsia="ru-RU"/>
        </w:rPr>
      </w:pPr>
      <w:r w:rsidRPr="00FD0920">
        <w:rPr>
          <w:rFonts w:ascii="Times New Roman" w:eastAsia="Times New Roman" w:hAnsi="Times New Roman" w:cs="Times New Roman"/>
          <w:b/>
          <w:sz w:val="28"/>
          <w:szCs w:val="28"/>
          <w:lang w:val="en-US" w:eastAsia="ru-RU"/>
        </w:rPr>
        <w:t>Boshqa</w:t>
      </w:r>
      <w:r w:rsidR="00FD0920">
        <w:rPr>
          <w:rFonts w:ascii="Times New Roman" w:eastAsia="Times New Roman" w:hAnsi="Times New Roman" w:cs="Times New Roman"/>
          <w:b/>
          <w:sz w:val="28"/>
          <w:szCs w:val="28"/>
          <w:lang w:val="en-US" w:eastAsia="ru-RU"/>
        </w:rPr>
        <w:t>lar</w:t>
      </w:r>
      <w:r w:rsidRPr="00FD0920">
        <w:rPr>
          <w:rFonts w:ascii="Times New Roman" w:eastAsia="Times New Roman" w:hAnsi="Times New Roman" w:cs="Times New Roman"/>
          <w:b/>
          <w:sz w:val="28"/>
          <w:szCs w:val="28"/>
          <w:lang w:val="en-US" w:eastAsia="ru-RU"/>
        </w:rPr>
        <w:t>.</w:t>
      </w:r>
      <w:r w:rsidRPr="00B33B19">
        <w:rPr>
          <w:rFonts w:ascii="Times New Roman" w:eastAsia="Times New Roman" w:hAnsi="Times New Roman" w:cs="Times New Roman"/>
          <w:sz w:val="28"/>
          <w:szCs w:val="28"/>
          <w:lang w:val="en-US" w:eastAsia="ru-RU"/>
        </w:rPr>
        <w:t xml:space="preserve"> Odatda, har bir ishtirokchining qarshisida jadvallarga (stendlarda yoki oddiygina "uyda") joylashtiriladi, unda ishtirokchilar o'z nomlarini yozadilar. Agar bunday kartalar siz uchun mavjud bo'lsa — ularni tartibga soling - siz so'ragan savollarning nomlarini eslab qolishingiz shart emas va mavjud bo'lgan har qanday kishiga murojaat qilish osonroq bo'ladi. Ishtirokchilar uchun bir nechta qalin markerlarni stolga qo'ying.</w:t>
      </w:r>
    </w:p>
    <w:p w:rsidR="00FD0920" w:rsidRDefault="00FD0920" w:rsidP="00723D73">
      <w:pPr>
        <w:shd w:val="clear" w:color="auto" w:fill="FFFFFF"/>
        <w:outlineLvl w:val="1"/>
        <w:rPr>
          <w:rFonts w:ascii="Times New Roman" w:eastAsia="Times New Roman" w:hAnsi="Times New Roman" w:cs="Times New Roman"/>
          <w:sz w:val="28"/>
          <w:szCs w:val="28"/>
          <w:lang w:val="en-US" w:eastAsia="ru-RU"/>
        </w:rPr>
      </w:pPr>
    </w:p>
    <w:p w:rsidR="00723D73" w:rsidRPr="00FD0920" w:rsidRDefault="00FD0920" w:rsidP="00FD0920">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FD0920">
        <w:rPr>
          <w:rFonts w:ascii="Times New Roman" w:eastAsia="Times New Roman" w:hAnsi="Times New Roman" w:cs="Times New Roman"/>
          <w:b/>
          <w:sz w:val="28"/>
          <w:szCs w:val="28"/>
          <w:lang w:val="en-US" w:eastAsia="ru-RU"/>
        </w:rPr>
        <w:t>M</w:t>
      </w:r>
      <w:r w:rsidR="00723D73" w:rsidRPr="00FD0920">
        <w:rPr>
          <w:rFonts w:ascii="Times New Roman" w:eastAsia="Times New Roman" w:hAnsi="Times New Roman" w:cs="Times New Roman"/>
          <w:b/>
          <w:sz w:val="28"/>
          <w:szCs w:val="28"/>
          <w:lang w:val="en-US" w:eastAsia="ru-RU"/>
        </w:rPr>
        <w:t>a'ruzachilar uchun foydali bo'lishi mumkin bo'lgan ba'zi tavsiyalar:</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FD0920">
        <w:rPr>
          <w:rFonts w:ascii="Times New Roman" w:eastAsia="Times New Roman" w:hAnsi="Times New Roman" w:cs="Times New Roman"/>
          <w:b/>
          <w:sz w:val="28"/>
          <w:szCs w:val="28"/>
          <w:lang w:val="en-US" w:eastAsia="ru-RU"/>
        </w:rPr>
        <w:t xml:space="preserve"> Slaydni ma'lumot bilan ortiqcha yuklamang</w:t>
      </w:r>
      <w:r w:rsidRPr="00723D73">
        <w:rPr>
          <w:rFonts w:ascii="Times New Roman" w:eastAsia="Times New Roman" w:hAnsi="Times New Roman" w:cs="Times New Roman"/>
          <w:sz w:val="28"/>
          <w:szCs w:val="28"/>
          <w:lang w:val="en-US" w:eastAsia="ru-RU"/>
        </w:rPr>
        <w:t xml:space="preserve">. Original mualliflik materiallari bunday tuzilish va mazmunga ega bo'lishi kerak, shuning uchun ularni qisqa vaqt ichida namoyish qilish uchun tinglovchilar ma'lumotlarning mazmunini </w:t>
      </w:r>
      <w:r w:rsidRPr="00723D73">
        <w:rPr>
          <w:rFonts w:ascii="Times New Roman" w:eastAsia="Times New Roman" w:hAnsi="Times New Roman" w:cs="Times New Roman"/>
          <w:sz w:val="28"/>
          <w:szCs w:val="28"/>
          <w:lang w:val="en-US" w:eastAsia="ru-RU"/>
        </w:rPr>
        <w:lastRenderedPageBreak/>
        <w:t>(ravshanlik tufayli) tezda tushunishlari va uni tanib olishlari mumkin (loyihalashtirilgan tasvir elementlarining to'g'ri o'lchamlari tufayli).</w:t>
      </w:r>
    </w:p>
    <w:p w:rsidR="00FD0920" w:rsidRDefault="00FD0920" w:rsidP="00723D73">
      <w:pPr>
        <w:shd w:val="clear" w:color="auto" w:fill="FFFFFF"/>
        <w:outlineLvl w:val="1"/>
        <w:rPr>
          <w:rFonts w:ascii="Times New Roman" w:eastAsia="Times New Roman" w:hAnsi="Times New Roman" w:cs="Times New Roman"/>
          <w:sz w:val="28"/>
          <w:szCs w:val="28"/>
          <w:lang w:val="en-US" w:eastAsia="ru-RU"/>
        </w:rPr>
      </w:pP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FD0920">
        <w:rPr>
          <w:rFonts w:ascii="Times New Roman" w:eastAsia="Times New Roman" w:hAnsi="Times New Roman" w:cs="Times New Roman"/>
          <w:b/>
          <w:sz w:val="28"/>
          <w:szCs w:val="28"/>
          <w:lang w:val="en-US" w:eastAsia="ru-RU"/>
        </w:rPr>
        <w:t>Shriftlar</w:t>
      </w:r>
      <w:r w:rsidR="00FD0920" w:rsidRPr="00FD0920">
        <w:rPr>
          <w:rFonts w:ascii="Times New Roman" w:eastAsia="Times New Roman" w:hAnsi="Times New Roman" w:cs="Times New Roman"/>
          <w:b/>
          <w:sz w:val="28"/>
          <w:szCs w:val="28"/>
          <w:lang w:val="en-US" w:eastAsia="ru-RU"/>
        </w:rPr>
        <w:t xml:space="preserve">ni </w:t>
      </w:r>
      <w:r w:rsidRPr="00723D73">
        <w:rPr>
          <w:rFonts w:ascii="Times New Roman" w:eastAsia="Times New Roman" w:hAnsi="Times New Roman" w:cs="Times New Roman"/>
          <w:sz w:val="28"/>
          <w:szCs w:val="28"/>
          <w:lang w:val="en-US" w:eastAsia="ru-RU"/>
        </w:rPr>
        <w:t>yaxshi okunabilirlik va tasvir idrokiga asoslangan holda tanlanishi kerak. Times New Roman va Arial shriftlari keng qo'llaniladi.</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FD0920">
        <w:rPr>
          <w:rFonts w:ascii="Times New Roman" w:eastAsia="Times New Roman" w:hAnsi="Times New Roman" w:cs="Times New Roman"/>
          <w:b/>
          <w:sz w:val="28"/>
          <w:szCs w:val="28"/>
          <w:lang w:val="en-US" w:eastAsia="ru-RU"/>
        </w:rPr>
        <w:t>Sarlavhalar, matnlar, harflar va raqamli belgilar</w:t>
      </w:r>
      <w:r w:rsidRPr="00723D73">
        <w:rPr>
          <w:rFonts w:ascii="Times New Roman" w:eastAsia="Times New Roman" w:hAnsi="Times New Roman" w:cs="Times New Roman"/>
          <w:sz w:val="28"/>
          <w:szCs w:val="28"/>
          <w:lang w:val="en-US" w:eastAsia="ru-RU"/>
        </w:rPr>
        <w:t xml:space="preserve"> aniqlik uchun kamida 16 o'lchamidagi turli o'lchamdagi shriftlar bilan bajarilishi kerak. Xuddi shu matnni bir nechta slaydlarda takrorlanganda, masalan, nutq mavzusi, shrift ko'rinishini va o'lchamlarini saqlash tavsiya etiladi.</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FD0920">
        <w:rPr>
          <w:rFonts w:ascii="Times New Roman" w:eastAsia="Times New Roman" w:hAnsi="Times New Roman" w:cs="Times New Roman"/>
          <w:b/>
          <w:sz w:val="28"/>
          <w:szCs w:val="28"/>
          <w:lang w:val="en-US" w:eastAsia="ru-RU"/>
        </w:rPr>
        <w:t>Kichik shriftlar (o'lcham 14 yoki undan kam)</w:t>
      </w:r>
      <w:r w:rsidRPr="00723D73">
        <w:rPr>
          <w:rFonts w:ascii="Times New Roman" w:eastAsia="Times New Roman" w:hAnsi="Times New Roman" w:cs="Times New Roman"/>
          <w:sz w:val="28"/>
          <w:szCs w:val="28"/>
          <w:lang w:val="en-US" w:eastAsia="ru-RU"/>
        </w:rPr>
        <w:t xml:space="preserve"> kerak bo'lishi mumkin bo'lgan qo'shimcha yozuvlar uchun ishlatilishi mumkin, ammo ishtirokchilar uchun mo'ljallanmagan.</w:t>
      </w:r>
    </w:p>
    <w:p w:rsidR="00FD0920" w:rsidRDefault="00FD0920" w:rsidP="00723D73">
      <w:pPr>
        <w:shd w:val="clear" w:color="auto" w:fill="FFFFFF"/>
        <w:outlineLvl w:val="1"/>
        <w:rPr>
          <w:rFonts w:ascii="Times New Roman" w:eastAsia="Times New Roman" w:hAnsi="Times New Roman" w:cs="Times New Roman"/>
          <w:sz w:val="28"/>
          <w:szCs w:val="28"/>
          <w:lang w:val="en-US" w:eastAsia="ru-RU"/>
        </w:rPr>
      </w:pPr>
    </w:p>
    <w:p w:rsidR="00FD0920" w:rsidRPr="00FD0920" w:rsidRDefault="00FD0920" w:rsidP="00FD0920">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FD0920">
        <w:rPr>
          <w:rFonts w:ascii="Times New Roman" w:eastAsia="Times New Roman" w:hAnsi="Times New Roman" w:cs="Times New Roman"/>
          <w:b/>
          <w:sz w:val="28"/>
          <w:szCs w:val="28"/>
          <w:lang w:val="en-US" w:eastAsia="ru-RU"/>
        </w:rPr>
        <w:t>Slaydda joylashtirilgan matnlar</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Slaydda joylashtirilgan matnlar juda uzoq bo'lmasligi kerak. Bir slaydni ko'rsatish odatda 15 — 20 soniya davom etadi, shuning uchun matnda 9 dan ortiq bo'lmasligi kerak</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10 satr va har bir satrda 5 dan ortiq emas — 6 so'z. Ko'pgina hollarda slaydga faqat 3-4 satr qo'yish kifoya.</w:t>
      </w:r>
    </w:p>
    <w:p w:rsidR="00FD0920" w:rsidRPr="00FD0920" w:rsidRDefault="00723D73" w:rsidP="00FD0920">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FD0920">
        <w:rPr>
          <w:rFonts w:ascii="Times New Roman" w:eastAsia="Times New Roman" w:hAnsi="Times New Roman" w:cs="Times New Roman"/>
          <w:b/>
          <w:sz w:val="28"/>
          <w:szCs w:val="28"/>
          <w:lang w:val="en-US" w:eastAsia="ru-RU"/>
        </w:rPr>
        <w:t>Rang</w:t>
      </w:r>
      <w:r w:rsidR="00FD0920">
        <w:rPr>
          <w:rFonts w:ascii="Times New Roman" w:eastAsia="Times New Roman" w:hAnsi="Times New Roman" w:cs="Times New Roman"/>
          <w:b/>
          <w:sz w:val="28"/>
          <w:szCs w:val="28"/>
          <w:lang w:val="en-US" w:eastAsia="ru-RU"/>
        </w:rPr>
        <w:t>lar</w:t>
      </w:r>
      <w:r w:rsidRPr="00FD0920">
        <w:rPr>
          <w:rFonts w:ascii="Times New Roman" w:eastAsia="Times New Roman" w:hAnsi="Times New Roman" w:cs="Times New Roman"/>
          <w:b/>
          <w:sz w:val="28"/>
          <w:szCs w:val="28"/>
          <w:lang w:val="en-US" w:eastAsia="ru-RU"/>
        </w:rPr>
        <w:t xml:space="preserve">. </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Rangli dizayn keng qo'shimcha imkoniyatlar beradi. Ko'pgina hollarda ranglar, masalan, grafikalar, grafikalar, diagrammalarda farqlovchi xususiyat sifatida ishlatiladi. Bundan tashqari, siz taqdim etgan "firma ranglari" dan, ayniqsa logotiplarda (tovar belgilari) yoki altbilgilerden foydalanishingiz mumkin. "Milliy ranglar" deb atalmish foydalanishga nisbatan siz ayniqsa to'g'ri bo'lishi kerak. Bunday ranglarning kombinatsiyasi  odatda hamkorlik mavzusi bilan bog'liq prezentatsiyalar uchun mos keladi.</w:t>
      </w:r>
    </w:p>
    <w:p w:rsidR="00FD0920"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Ayniqsa, grafikalar va grafikalarda ortiqcha ranglarni qo'llash identifikatsiyalashda noaniqlikka olib kelishi mumkin.</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 xml:space="preserve"> Bu, ayniqsa, diagrammalarning yaqin yoki qo'shni qismlarini ajratish uchun kam farqlanadigan ranglar qo'llanilganda tez-tez sodir bo'ladi. Iloji bo'lsa, o'zingizni ko'k, qizil va yashil kabi uchta kontrast rang bilan cheklashingiz kerak.</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Haddan tashqari miqdorda qizil rang xavfli yoki haddan tashqari tajovuzkor deb hisoblanishi mumkin. Rossiyada yozuvlar ko'pincha qizil rangga aylanadi, erishilgan yutuqlarni ko'rsatadigan raqamlarni ajratib turadi. Germaniyada" qizil raqamlar " moliyaviy yo'qotishlarni bildiradi.</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lastRenderedPageBreak/>
        <w:t>Sariq rang yozuvlar va chiziqlar uchun juda mos emas. Agar bu rang hali ham zarur bo'lsa, shriftlarning hajmi va chiziqlarning qalinligi odatdagidan ko'ra ikki barobar oshirilishi kerak.</w:t>
      </w:r>
    </w:p>
    <w:p w:rsidR="00FD0920" w:rsidRPr="00FD0920" w:rsidRDefault="00FD0920" w:rsidP="00FD0920">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FD0920">
        <w:rPr>
          <w:rFonts w:ascii="Times New Roman" w:eastAsia="Times New Roman" w:hAnsi="Times New Roman" w:cs="Times New Roman"/>
          <w:b/>
          <w:sz w:val="28"/>
          <w:szCs w:val="28"/>
          <w:lang w:val="en-US" w:eastAsia="ru-RU"/>
        </w:rPr>
        <w:t>Fon.</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 xml:space="preserve">Fon </w:t>
      </w:r>
      <w:r w:rsidR="004D3E87">
        <w:rPr>
          <w:rFonts w:ascii="Times New Roman" w:eastAsia="Times New Roman" w:hAnsi="Times New Roman" w:cs="Times New Roman"/>
          <w:sz w:val="28"/>
          <w:szCs w:val="28"/>
          <w:lang w:val="en-US" w:eastAsia="ru-RU"/>
        </w:rPr>
        <w:t>yumshoq bo'lishi kerak. Bu to’q-yashil, to’</w:t>
      </w:r>
      <w:bookmarkStart w:id="0" w:name="_GoBack"/>
      <w:bookmarkEnd w:id="0"/>
      <w:r w:rsidRPr="00723D73">
        <w:rPr>
          <w:rFonts w:ascii="Times New Roman" w:eastAsia="Times New Roman" w:hAnsi="Times New Roman" w:cs="Times New Roman"/>
          <w:sz w:val="28"/>
          <w:szCs w:val="28"/>
          <w:lang w:val="en-US" w:eastAsia="ru-RU"/>
        </w:rPr>
        <w:t>-ko'k, binafsha va boshqa qorong'u ranglarning ranglarini (to'q sariq, yorqin qizil va boshqalar) ranglarini kesib,  qilish mumkin emas. Yaxshi yoritilgan xonada juda yorqin fon ekran bilan birlashadi. Tarjixon unga qora harflar bilan yorqin boy fon ko'rinadi.</w:t>
      </w:r>
    </w:p>
    <w:p w:rsidR="00FD0920" w:rsidRPr="00FD0920" w:rsidRDefault="00FD0920" w:rsidP="00FD0920">
      <w:pPr>
        <w:pStyle w:val="a5"/>
        <w:numPr>
          <w:ilvl w:val="1"/>
          <w:numId w:val="22"/>
        </w:numPr>
        <w:shd w:val="clear" w:color="auto" w:fill="FFFFFF"/>
        <w:spacing w:before="240" w:after="120"/>
        <w:contextualSpacing w:val="0"/>
        <w:outlineLvl w:val="1"/>
        <w:rPr>
          <w:rFonts w:ascii="Times New Roman" w:eastAsia="Times New Roman" w:hAnsi="Times New Roman" w:cs="Times New Roman"/>
          <w:b/>
          <w:sz w:val="28"/>
          <w:szCs w:val="28"/>
          <w:lang w:val="en-US" w:eastAsia="ru-RU"/>
        </w:rPr>
      </w:pPr>
      <w:r w:rsidRPr="00FD0920">
        <w:rPr>
          <w:rFonts w:ascii="Times New Roman" w:eastAsia="Times New Roman" w:hAnsi="Times New Roman" w:cs="Times New Roman"/>
          <w:b/>
          <w:sz w:val="28"/>
          <w:szCs w:val="28"/>
          <w:lang w:val="en-US" w:eastAsia="ru-RU"/>
        </w:rPr>
        <w:t>Maslahatlar</w:t>
      </w:r>
    </w:p>
    <w:p w:rsidR="00723D73" w:rsidRPr="00723D73" w:rsidRDefault="00723D73" w:rsidP="00FD0920">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 xml:space="preserve">Slayd uchun </w:t>
      </w:r>
      <w:r w:rsidRPr="00FD0920">
        <w:rPr>
          <w:rFonts w:ascii="Times New Roman" w:eastAsia="Times New Roman" w:hAnsi="Times New Roman" w:cs="Times New Roman"/>
          <w:b/>
          <w:sz w:val="28"/>
          <w:szCs w:val="28"/>
          <w:lang w:val="en-US" w:eastAsia="ru-RU"/>
        </w:rPr>
        <w:t>Power Point</w:t>
      </w:r>
      <w:r w:rsidRPr="00723D73">
        <w:rPr>
          <w:rFonts w:ascii="Times New Roman" w:eastAsia="Times New Roman" w:hAnsi="Times New Roman" w:cs="Times New Roman"/>
          <w:sz w:val="28"/>
          <w:szCs w:val="28"/>
          <w:lang w:val="en-US" w:eastAsia="ru-RU"/>
        </w:rPr>
        <w:t xml:space="preserve"> dasturida amalga oshirilishi mumkin</w:t>
      </w:r>
    </w:p>
    <w:p w:rsidR="00723D73" w:rsidRPr="00723D73" w:rsidRDefault="00723D73" w:rsidP="00723D73">
      <w:pPr>
        <w:shd w:val="clear" w:color="auto" w:fill="FFFFFF"/>
        <w:outlineLvl w:val="1"/>
        <w:rPr>
          <w:rFonts w:ascii="Times New Roman" w:eastAsia="Times New Roman" w:hAnsi="Times New Roman" w:cs="Times New Roman"/>
          <w:sz w:val="28"/>
          <w:szCs w:val="28"/>
          <w:lang w:val="en-US" w:eastAsia="ru-RU"/>
        </w:rPr>
      </w:pPr>
      <w:r w:rsidRPr="00723D73">
        <w:rPr>
          <w:rFonts w:ascii="Times New Roman" w:eastAsia="Times New Roman" w:hAnsi="Times New Roman" w:cs="Times New Roman"/>
          <w:sz w:val="28"/>
          <w:szCs w:val="28"/>
          <w:lang w:val="en-US" w:eastAsia="ru-RU"/>
        </w:rPr>
        <w:t xml:space="preserve">- Slaydlarni qayta ko'rsatish muayyan qiyinchiliklar bilan bog'liq bo'lishi mumkin,shuning uchun </w:t>
      </w:r>
      <w:r w:rsidR="00FD0920">
        <w:rPr>
          <w:rFonts w:ascii="Times New Roman" w:eastAsia="Times New Roman" w:hAnsi="Times New Roman" w:cs="Times New Roman"/>
          <w:sz w:val="28"/>
          <w:szCs w:val="28"/>
          <w:lang w:val="en-US" w:eastAsia="ru-RU"/>
        </w:rPr>
        <w:t>s</w:t>
      </w:r>
      <w:r w:rsidRPr="00723D73">
        <w:rPr>
          <w:rFonts w:ascii="Times New Roman" w:eastAsia="Times New Roman" w:hAnsi="Times New Roman" w:cs="Times New Roman"/>
          <w:sz w:val="28"/>
          <w:szCs w:val="28"/>
          <w:lang w:val="en-US" w:eastAsia="ru-RU"/>
        </w:rPr>
        <w:t>layd raqamini kiritish va A4 formatidagi varaqdagi barcha slaydlarning bir nusxasini chop etish tavsiya etiladi.</w:t>
      </w:r>
    </w:p>
    <w:p w:rsidR="00FD0920" w:rsidRDefault="00FD0920" w:rsidP="00723D73">
      <w:pPr>
        <w:shd w:val="clear" w:color="auto" w:fill="FFFFFF"/>
        <w:outlineLvl w:val="1"/>
        <w:rPr>
          <w:rFonts w:ascii="Times New Roman" w:eastAsia="Times New Roman" w:hAnsi="Times New Roman" w:cs="Times New Roman"/>
          <w:sz w:val="28"/>
          <w:szCs w:val="28"/>
          <w:lang w:val="en-US" w:eastAsia="ru-RU"/>
        </w:rPr>
      </w:pPr>
    </w:p>
    <w:p w:rsidR="00003712" w:rsidRPr="00FD0920" w:rsidRDefault="000D440D" w:rsidP="000D440D">
      <w:pPr>
        <w:shd w:val="clear" w:color="auto" w:fill="FFFFFF"/>
        <w:spacing w:before="360" w:after="240"/>
        <w:jc w:val="center"/>
        <w:outlineLvl w:val="1"/>
        <w:rPr>
          <w:rFonts w:ascii="Times New Roman" w:eastAsia="Times New Roman" w:hAnsi="Times New Roman" w:cs="Times New Roman"/>
          <w:b/>
          <w:sz w:val="28"/>
          <w:szCs w:val="28"/>
          <w:lang w:val="en-US" w:eastAsia="ru-RU"/>
        </w:rPr>
      </w:pPr>
      <w:r w:rsidRPr="00FD0920">
        <w:rPr>
          <w:rFonts w:ascii="Times New Roman" w:eastAsia="Times New Roman" w:hAnsi="Times New Roman" w:cs="Times New Roman"/>
          <w:b/>
          <w:sz w:val="28"/>
          <w:szCs w:val="28"/>
          <w:lang w:val="en-US" w:eastAsia="ru-RU"/>
        </w:rPr>
        <w:t>NAZORAT SAVOLLARI.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 xml:space="preserve">Auditoriyada </w:t>
      </w:r>
      <w:r>
        <w:rPr>
          <w:rFonts w:ascii="Times New Roman" w:eastAsia="Times New Roman" w:hAnsi="Times New Roman" w:cs="Times New Roman"/>
          <w:sz w:val="28"/>
          <w:szCs w:val="28"/>
          <w:lang w:val="en-US" w:eastAsia="ru-RU"/>
        </w:rPr>
        <w:t xml:space="preserve">notiqning </w:t>
      </w:r>
      <w:r w:rsidRPr="003B2350">
        <w:rPr>
          <w:rFonts w:ascii="Times New Roman" w:eastAsia="Times New Roman" w:hAnsi="Times New Roman" w:cs="Times New Roman"/>
          <w:sz w:val="28"/>
          <w:szCs w:val="28"/>
          <w:lang w:val="en-US" w:eastAsia="ru-RU"/>
        </w:rPr>
        <w:t xml:space="preserve"> joylashuvi qanday?</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Axborot va tashviqot (ishonchli, rag'batlantiruvchi) nutqni qurishning o'ziga xos xususiyatlari va tamoyillari qanday?</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Biznes axloqi va biznes aloqalari.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E'tiborni jalb qilish va ushlab turish usullari.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Grafik muharriri ishining asosiy tamoyillari.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Haqiqiy material nima va uni jamoat nutqida ishlatish qoidalari qanday?</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 xml:space="preserve">Ijtimoiy hodisa sifatida oratoriy san'atning asosiy xususiyatlari qanday? </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Interaktiv taxtaning resurslari, vositalari, tematik vositalari.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Jamoat nutqlarida improvizatsiya nima?</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 xml:space="preserve">Jamoatchilikning yakuniy qismida ishlatiladigan vazifalar va texnikalar qanday? </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Kamera oldida ishlash xususiyatlari.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Loyiha faoliyatida kompyuter taqdimot texnologiyalaridan foydalanish.</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Matn ustida ishlash bosqichlari.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Multimedia taqdimotlarining kanday turlari mavjud?</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Nutq nutqini rejalashtirish va tayyorlash. Nutqni tayyorlash bosqichlari.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Nutq tayyorlash texnologiyasi.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Nutq yozish qoidalari.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Nutq. Nutq turlari.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lastRenderedPageBreak/>
        <w:t xml:space="preserve">Nutqning asosiy qismining vazifalari qanday? </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 xml:space="preserve">Omma oldida nutqda ma'ruzachi qanday parametrlarni hisobga olishi kerak? </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Ommaviy nutq paytida ushlab turish va hissiyotlarni his qilish qobiliyati.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Ommaviy nutq qoidalari. Ularga tayyorgarlik talablari.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Ommaviy nutq ustalari.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Oratorik mahorat shakllarini rivojlantirishning tarixiy tendentsiyalari.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 xml:space="preserve">Oratorik nutq rejasi va uning xususiyatlari. </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O'zini omma oldida namoyish qilish. Tayyorgarlikning xususiyatlari.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Rangli modellar, ranglar palitrasi, rang o'lchamlari.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Shaxsiy brend: kontseptsiya, shakllantirish.</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Slayddagi grafik ob'ektlarga qo'yiladigan talablar nimalardan iborat?</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 xml:space="preserve">Spiker jamoat nutqining kirish qismida qanday psixologik va tashkiliy vazifalarni hal qilishi kerak? </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 xml:space="preserve">Spiker-auditoriya " ning fikri qanday ta'minlanadi? </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 xml:space="preserve">Spikerning kommunikativ vakolatlarini rivojlantirish yo'llari qanday? </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Ta'lim sohasida kompyuter taqdimot texnologiyasidan foydalanish koidalari nimalardan iborat?</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Ta'lim sohasida kompyuter taqdimot texnologiyasidan foydalanish.</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Taqdimot bilan ishlash qoidalari.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Taqdimot muharriridan taqdimotlarni interaktiv doska dasturiga import qilish.</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Taqdimot slaydida matn uchun talablar nimalardan iborat?</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Taqdimot tayyorlash qoidalari.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Taqdimot uchun talablar nimalardan iborat?</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Tomoshabinlar bilan muloqot qilish qoidalari va usullari.</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 xml:space="preserve">Turli xil odamlar guruhlari oldida ishlashning o'ziga xos xususiyatlari. </w:t>
      </w:r>
    </w:p>
    <w:p w:rsidR="003B2350" w:rsidRPr="003B2350" w:rsidRDefault="003B2350" w:rsidP="003B2350">
      <w:pPr>
        <w:pStyle w:val="a5"/>
        <w:numPr>
          <w:ilvl w:val="0"/>
          <w:numId w:val="48"/>
        </w:numPr>
        <w:shd w:val="clear" w:color="auto" w:fill="FFFFFF"/>
        <w:ind w:hanging="587"/>
        <w:outlineLvl w:val="1"/>
        <w:rPr>
          <w:rFonts w:ascii="Times New Roman" w:eastAsia="Times New Roman" w:hAnsi="Times New Roman" w:cs="Times New Roman"/>
          <w:sz w:val="28"/>
          <w:szCs w:val="28"/>
          <w:lang w:val="en-US" w:eastAsia="ru-RU"/>
        </w:rPr>
      </w:pPr>
      <w:r w:rsidRPr="003B2350">
        <w:rPr>
          <w:rFonts w:ascii="Times New Roman" w:eastAsia="Times New Roman" w:hAnsi="Times New Roman" w:cs="Times New Roman"/>
          <w:sz w:val="28"/>
          <w:szCs w:val="28"/>
          <w:lang w:val="en-US" w:eastAsia="ru-RU"/>
        </w:rPr>
        <w:t xml:space="preserve">Vizual aloqaning mohiyati va texnikasi, </w:t>
      </w:r>
      <w:r w:rsidR="0052029A">
        <w:rPr>
          <w:rFonts w:ascii="Times New Roman" w:eastAsia="Times New Roman" w:hAnsi="Times New Roman" w:cs="Times New Roman"/>
          <w:sz w:val="28"/>
          <w:szCs w:val="28"/>
          <w:lang w:val="en-US" w:eastAsia="ru-RU"/>
        </w:rPr>
        <w:t xml:space="preserve">notiqning </w:t>
      </w:r>
      <w:r w:rsidRPr="003B2350">
        <w:rPr>
          <w:rFonts w:ascii="Times New Roman" w:eastAsia="Times New Roman" w:hAnsi="Times New Roman" w:cs="Times New Roman"/>
          <w:sz w:val="28"/>
          <w:szCs w:val="28"/>
          <w:lang w:val="en-US" w:eastAsia="ru-RU"/>
        </w:rPr>
        <w:t xml:space="preserve"> pozitsiyasi nima? </w:t>
      </w:r>
    </w:p>
    <w:p w:rsidR="00003712" w:rsidRPr="007B5C1E" w:rsidRDefault="007B5C1E" w:rsidP="003B2350">
      <w:pPr>
        <w:pStyle w:val="a5"/>
        <w:shd w:val="clear" w:color="auto" w:fill="FFFFFF"/>
        <w:spacing w:before="960" w:after="240"/>
        <w:ind w:left="1157" w:firstLine="0"/>
        <w:contextualSpacing w:val="0"/>
        <w:outlineLvl w:val="1"/>
        <w:rPr>
          <w:rFonts w:ascii="Times New Roman" w:eastAsia="Times New Roman" w:hAnsi="Times New Roman" w:cs="Times New Roman"/>
          <w:b/>
          <w:sz w:val="28"/>
          <w:szCs w:val="28"/>
          <w:lang w:val="en-US" w:eastAsia="ru-RU"/>
        </w:rPr>
      </w:pPr>
      <w:r w:rsidRPr="007B5C1E">
        <w:rPr>
          <w:rFonts w:ascii="Times New Roman" w:eastAsia="Times New Roman" w:hAnsi="Times New Roman" w:cs="Times New Roman"/>
          <w:b/>
          <w:sz w:val="28"/>
          <w:szCs w:val="28"/>
          <w:lang w:val="en-US" w:eastAsia="ru-RU"/>
        </w:rPr>
        <w:t>FOYDALANILGAN VA TASIYA ETILGAN ADABIYOTLAR.</w:t>
      </w:r>
    </w:p>
    <w:p w:rsidR="00AA7BBB" w:rsidRPr="00AA7BBB" w:rsidRDefault="00AA7BB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AA7BBB">
        <w:rPr>
          <w:rFonts w:ascii="Times New Roman" w:eastAsia="Times New Roman" w:hAnsi="Times New Roman" w:cs="Times New Roman"/>
          <w:sz w:val="28"/>
          <w:szCs w:val="28"/>
          <w:lang w:eastAsia="ru-RU"/>
        </w:rPr>
        <w:t xml:space="preserve">Вагапова Д.Х. Риторика в интеллектуальных играх и тренингах - http://www.labirint.ru/books/130417/ литература для студента - </w:t>
      </w:r>
      <w:hyperlink r:id="rId7" w:history="1">
        <w:r w:rsidRPr="00AA7BBB">
          <w:rPr>
            <w:rStyle w:val="a3"/>
            <w:rFonts w:ascii="Times New Roman" w:eastAsia="Times New Roman" w:hAnsi="Times New Roman" w:cs="Times New Roman"/>
            <w:sz w:val="28"/>
            <w:szCs w:val="28"/>
            <w:lang w:eastAsia="ru-RU"/>
          </w:rPr>
          <w:t>http://libsib.ru/ritorika/teoriya-ritoriki/vse-stranitsi</w:t>
        </w:r>
      </w:hyperlink>
    </w:p>
    <w:p w:rsidR="00AA7BBB" w:rsidRPr="00AA7BBB" w:rsidRDefault="00AA7BB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AA7BBB">
        <w:rPr>
          <w:rFonts w:ascii="Times New Roman" w:eastAsia="Times New Roman" w:hAnsi="Times New Roman" w:cs="Times New Roman"/>
          <w:sz w:val="28"/>
          <w:szCs w:val="28"/>
          <w:lang w:eastAsia="ru-RU"/>
        </w:rPr>
        <w:t xml:space="preserve">Галанина  Е.В. Искусство делового общения и презентации  // </w:t>
      </w:r>
      <w:hyperlink r:id="rId8" w:history="1">
        <w:r w:rsidRPr="00AA7BBB">
          <w:rPr>
            <w:rFonts w:ascii="Times New Roman" w:hAnsi="Times New Roman" w:cs="Times New Roman"/>
            <w:sz w:val="28"/>
            <w:szCs w:val="28"/>
          </w:rPr>
          <w:t>https://portal.tpu.ru/SHARED/r</w:t>
        </w:r>
      </w:hyperlink>
      <w:hyperlink r:id="rId9" w:history="1">
        <w:r w:rsidRPr="00AA7BBB">
          <w:rPr>
            <w:rFonts w:ascii="Times New Roman" w:hAnsi="Times New Roman" w:cs="Times New Roman"/>
            <w:sz w:val="28"/>
            <w:szCs w:val="28"/>
          </w:rPr>
          <w:t>/RAZDYAKONOVA/</w:t>
        </w:r>
      </w:hyperlink>
      <w:hyperlink r:id="rId10" w:history="1">
        <w:r w:rsidRPr="00AA7BBB">
          <w:rPr>
            <w:rFonts w:ascii="Times New Roman" w:hAnsi="Times New Roman" w:cs="Times New Roman"/>
            <w:sz w:val="28"/>
            <w:szCs w:val="28"/>
          </w:rPr>
          <w:t>umkd</w:t>
        </w:r>
      </w:hyperlink>
      <w:hyperlink r:id="rId11" w:history="1">
        <w:r w:rsidRPr="00AA7BBB">
          <w:rPr>
            <w:rFonts w:ascii="Times New Roman" w:hAnsi="Times New Roman" w:cs="Times New Roman"/>
            <w:sz w:val="28"/>
            <w:szCs w:val="28"/>
          </w:rPr>
          <w:t>/name/L1.pdf</w:t>
        </w:r>
      </w:hyperlink>
    </w:p>
    <w:p w:rsidR="00AA7BBB" w:rsidRPr="00AA7BBB" w:rsidRDefault="00AA7BB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AA7BBB">
        <w:rPr>
          <w:rFonts w:ascii="Times New Roman" w:eastAsia="Times New Roman" w:hAnsi="Times New Roman" w:cs="Times New Roman"/>
          <w:sz w:val="28"/>
          <w:szCs w:val="28"/>
          <w:lang w:eastAsia="ru-RU"/>
        </w:rPr>
        <w:lastRenderedPageBreak/>
        <w:t xml:space="preserve">Ковалева М.А. и др. Практические рекомендации по подготовке и проведению презентаций. Учебное пособие – М.: Мир науки, 2019. – Сетевое издание. Режим доступа: </w:t>
      </w:r>
      <w:hyperlink r:id="rId12" w:history="1">
        <w:r w:rsidRPr="00AA7BBB">
          <w:rPr>
            <w:rFonts w:ascii="Times New Roman" w:hAnsi="Times New Roman" w:cs="Times New Roman"/>
            <w:sz w:val="28"/>
            <w:szCs w:val="28"/>
          </w:rPr>
          <w:t>https://izdmn.com/PDF/51MNNPU19.pdf</w:t>
        </w:r>
      </w:hyperlink>
    </w:p>
    <w:p w:rsidR="00AA7BBB" w:rsidRPr="00AA7BBB" w:rsidRDefault="00AA7BB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AA7BBB">
        <w:rPr>
          <w:rFonts w:ascii="Times New Roman" w:eastAsia="Times New Roman" w:hAnsi="Times New Roman" w:cs="Times New Roman"/>
          <w:sz w:val="28"/>
          <w:szCs w:val="28"/>
          <w:lang w:eastAsia="ru-RU"/>
        </w:rPr>
        <w:t>Менеджмент делового общения и эффективные коммуникации: Учебное пособие. – Казань: Казанский (приволжский) федеральный университет, 2012 г., 87 с.</w:t>
      </w:r>
    </w:p>
    <w:p w:rsidR="00AA7BBB" w:rsidRPr="00AA7BBB" w:rsidRDefault="00AA7BB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AA7BBB">
        <w:rPr>
          <w:rFonts w:ascii="Times New Roman" w:eastAsia="Times New Roman" w:hAnsi="Times New Roman" w:cs="Times New Roman"/>
          <w:sz w:val="28"/>
          <w:szCs w:val="28"/>
          <w:lang w:eastAsia="ru-RU"/>
        </w:rPr>
        <w:t xml:space="preserve">Менеджмент: Учебник / О.С. Виханский, А.И. Наумов. - 6-e изд., перераб. и доп. - М.: Магистр: НИЦ ИНФРА-М, 2014. - 656 с.: Режим доступа: http://znanium.com/bookread2.php?book=472344 </w:t>
      </w:r>
    </w:p>
    <w:p w:rsidR="00AA7BBB" w:rsidRPr="00AA7BBB" w:rsidRDefault="00AA7BB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AA7BBB">
        <w:rPr>
          <w:rFonts w:ascii="Times New Roman" w:eastAsia="Times New Roman" w:hAnsi="Times New Roman" w:cs="Times New Roman"/>
          <w:sz w:val="28"/>
          <w:szCs w:val="28"/>
          <w:lang w:eastAsia="ru-RU"/>
        </w:rPr>
        <w:t xml:space="preserve"> Менеджмент: Учебник / О.С. Виханский, А.И. Наумов. - 6-e изд., перераб. и доп. - М.: Магистр: НИЦ ИНФРА-М, 2014. - 656 с.: 60x90 1/16. (переплет) ISBN 978-5-9776-0320- Режим доступа:http://znanium.com/bookread2.php?book=472344 </w:t>
      </w:r>
    </w:p>
    <w:p w:rsidR="00AA7BBB" w:rsidRPr="00AA7BBB" w:rsidRDefault="00AA7BB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AA7BBB">
        <w:rPr>
          <w:rFonts w:ascii="Times New Roman" w:eastAsia="Times New Roman" w:hAnsi="Times New Roman" w:cs="Times New Roman"/>
          <w:sz w:val="28"/>
          <w:szCs w:val="28"/>
          <w:lang w:eastAsia="ru-RU"/>
        </w:rPr>
        <w:t xml:space="preserve">Орехов, С. А. Корпоративный менеджмент [Электронный ресурс] : Учебное пособие / С. А. Орехов, В. А. Селезнев, Н. В. Тихомирова; под общ. ред. д.э.н., проф. С. А. Орехова. - 3-е изд. - М.: Издательско-торговая корпорация 'Дашков и К-', 2013. - 440 с. - ISBN 978-5-394-02144-2. Режим доступа: http://znanium.com/bookread2.php?book=415590 </w:t>
      </w:r>
    </w:p>
    <w:p w:rsidR="00AA7BBB" w:rsidRPr="00AA7BBB" w:rsidRDefault="00AA7BB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AA7BBB">
        <w:rPr>
          <w:rFonts w:ascii="Times New Roman" w:eastAsia="Times New Roman" w:hAnsi="Times New Roman" w:cs="Times New Roman"/>
          <w:sz w:val="28"/>
          <w:szCs w:val="28"/>
          <w:lang w:eastAsia="ru-RU"/>
        </w:rPr>
        <w:t xml:space="preserve"> Радислав Гандапас. - Бесплатная электронная библиотека - </w:t>
      </w:r>
      <w:hyperlink r:id="rId13" w:history="1">
        <w:r w:rsidRPr="00AA7BBB">
          <w:rPr>
            <w:rStyle w:val="a3"/>
            <w:rFonts w:ascii="Times New Roman" w:eastAsia="Times New Roman" w:hAnsi="Times New Roman" w:cs="Times New Roman"/>
            <w:sz w:val="28"/>
            <w:szCs w:val="28"/>
            <w:lang w:eastAsia="ru-RU"/>
          </w:rPr>
          <w:t>http://www.vsetreningi.ru</w:t>
        </w:r>
      </w:hyperlink>
    </w:p>
    <w:p w:rsidR="00AA7BBB" w:rsidRPr="00AA7BBB" w:rsidRDefault="00AA7BB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AA7BBB">
        <w:rPr>
          <w:rFonts w:ascii="Times New Roman" w:eastAsia="Times New Roman" w:hAnsi="Times New Roman" w:cs="Times New Roman"/>
          <w:sz w:val="28"/>
          <w:szCs w:val="28"/>
          <w:lang w:eastAsia="ru-RU"/>
        </w:rPr>
        <w:t>Сергей Шипунов. - Харизматичный оратор - http://www.orator.biz флэш-журнал - http://my.mail.ru/bk/m-mag</w:t>
      </w:r>
    </w:p>
    <w:p w:rsidR="00AA7BBB" w:rsidRPr="00AA7BBB" w:rsidRDefault="00AA7BBB" w:rsidP="00975DE6">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AA7BBB">
        <w:rPr>
          <w:rFonts w:ascii="Times New Roman" w:eastAsia="Times New Roman" w:hAnsi="Times New Roman" w:cs="Times New Roman"/>
          <w:sz w:val="28"/>
          <w:szCs w:val="28"/>
          <w:lang w:eastAsia="ru-RU"/>
        </w:rPr>
        <w:t xml:space="preserve">Теория и практика связей с общественностью: основы медиа-рилейшнз: Учебное пособие / М.В. Гундарин. - 2-e изд., испр. и доп. - М.: Форум, 2011. - 312 с.: 60x90 1/16. - (Высшее образование). (обложка) ISBN 978-5-91134-464-1 Режим доступа: </w:t>
      </w:r>
      <w:hyperlink r:id="rId14" w:history="1">
        <w:r w:rsidRPr="00AA7BBB">
          <w:rPr>
            <w:rStyle w:val="a3"/>
            <w:rFonts w:ascii="Times New Roman" w:eastAsia="Times New Roman" w:hAnsi="Times New Roman" w:cs="Times New Roman"/>
            <w:sz w:val="28"/>
            <w:szCs w:val="28"/>
            <w:lang w:eastAsia="ru-RU"/>
          </w:rPr>
          <w:t>http://znanium.com/bookread2</w:t>
        </w:r>
      </w:hyperlink>
      <w:r w:rsidRPr="00AA7BBB">
        <w:rPr>
          <w:rStyle w:val="a3"/>
          <w:rFonts w:ascii="Times New Roman" w:hAnsi="Times New Roman" w:cs="Times New Roman"/>
          <w:sz w:val="28"/>
          <w:szCs w:val="28"/>
          <w:lang w:eastAsia="ru-RU"/>
        </w:rPr>
        <w:t>.php?book=243837 7.3</w:t>
      </w:r>
      <w:r w:rsidRPr="00AA7BBB">
        <w:rPr>
          <w:rFonts w:ascii="Times New Roman" w:eastAsia="Times New Roman" w:hAnsi="Times New Roman" w:cs="Times New Roman"/>
          <w:sz w:val="28"/>
          <w:szCs w:val="28"/>
          <w:lang w:eastAsia="ru-RU"/>
        </w:rPr>
        <w:t xml:space="preserve">. </w:t>
      </w:r>
    </w:p>
    <w:p w:rsidR="00975DE6" w:rsidRPr="00AA7BBB" w:rsidRDefault="00975DE6" w:rsidP="00975DE6">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AA7BBB">
        <w:rPr>
          <w:rFonts w:ascii="Times New Roman" w:eastAsia="Times New Roman" w:hAnsi="Times New Roman" w:cs="Times New Roman"/>
          <w:sz w:val="28"/>
          <w:szCs w:val="28"/>
          <w:lang w:val="en-US" w:eastAsia="ru-RU"/>
        </w:rPr>
        <w:t xml:space="preserve">Ppt on business writing </w:t>
      </w:r>
      <w:hyperlink r:id="rId15" w:history="1">
        <w:r w:rsidRPr="00AA7BBB">
          <w:rPr>
            <w:rFonts w:ascii="Times New Roman" w:hAnsi="Times New Roman" w:cs="Times New Roman"/>
            <w:sz w:val="28"/>
            <w:szCs w:val="28"/>
            <w:lang w:val="en-US"/>
          </w:rPr>
          <w:t>https://www.slideshare.net</w:t>
        </w:r>
      </w:hyperlink>
      <w:hyperlink r:id="rId16" w:history="1">
        <w:r w:rsidRPr="00AA7BBB">
          <w:rPr>
            <w:rFonts w:ascii="Times New Roman" w:hAnsi="Times New Roman" w:cs="Times New Roman"/>
            <w:sz w:val="28"/>
            <w:szCs w:val="28"/>
            <w:lang w:val="en-US"/>
          </w:rPr>
          <w:t>/</w:t>
        </w:r>
      </w:hyperlink>
      <w:hyperlink r:id="rId17" w:history="1">
        <w:r w:rsidRPr="00AA7BBB">
          <w:rPr>
            <w:rFonts w:ascii="Times New Roman" w:hAnsi="Times New Roman" w:cs="Times New Roman"/>
            <w:sz w:val="28"/>
            <w:szCs w:val="28"/>
            <w:lang w:val="en-US"/>
          </w:rPr>
          <w:t>techmodi_India</w:t>
        </w:r>
      </w:hyperlink>
      <w:hyperlink r:id="rId18" w:history="1">
        <w:r w:rsidRPr="00AA7BBB">
          <w:rPr>
            <w:rFonts w:ascii="Times New Roman" w:hAnsi="Times New Roman" w:cs="Times New Roman"/>
            <w:sz w:val="28"/>
            <w:szCs w:val="28"/>
            <w:lang w:val="en-US"/>
          </w:rPr>
          <w:t>/</w:t>
        </w:r>
      </w:hyperlink>
      <w:hyperlink r:id="rId19" w:history="1">
        <w:r w:rsidRPr="00AA7BBB">
          <w:rPr>
            <w:rFonts w:ascii="Times New Roman" w:hAnsi="Times New Roman" w:cs="Times New Roman"/>
            <w:sz w:val="28"/>
            <w:szCs w:val="28"/>
            <w:lang w:val="en-US"/>
          </w:rPr>
          <w:t>ppt-on-business-writing</w:t>
        </w:r>
      </w:hyperlink>
    </w:p>
    <w:p w:rsidR="00DD77C5" w:rsidRPr="004D3E87" w:rsidRDefault="00975DE6" w:rsidP="00DD77C5">
      <w:pPr>
        <w:pStyle w:val="a5"/>
        <w:numPr>
          <w:ilvl w:val="0"/>
          <w:numId w:val="9"/>
        </w:numPr>
        <w:shd w:val="clear" w:color="auto" w:fill="FFFFFF"/>
        <w:ind w:left="426"/>
        <w:outlineLvl w:val="1"/>
        <w:rPr>
          <w:rFonts w:ascii="Times New Roman" w:eastAsia="Times New Roman" w:hAnsi="Times New Roman" w:cs="Times New Roman"/>
          <w:sz w:val="28"/>
          <w:szCs w:val="28"/>
          <w:lang w:val="en-US" w:eastAsia="ru-RU"/>
        </w:rPr>
      </w:pPr>
      <w:r w:rsidRPr="004D3E87">
        <w:rPr>
          <w:rFonts w:ascii="Times New Roman" w:eastAsia="Times New Roman" w:hAnsi="Times New Roman" w:cs="Times New Roman"/>
          <w:sz w:val="28"/>
          <w:szCs w:val="28"/>
          <w:lang w:val="en-US" w:eastAsia="ru-RU"/>
        </w:rPr>
        <w:t xml:space="preserve">Biznes yozish </w:t>
      </w:r>
      <w:r w:rsidR="008B219E" w:rsidRPr="004D3E87">
        <w:rPr>
          <w:rFonts w:ascii="Times New Roman" w:eastAsia="Times New Roman" w:hAnsi="Times New Roman" w:cs="Times New Roman"/>
          <w:sz w:val="28"/>
          <w:szCs w:val="28"/>
          <w:lang w:val="en-US" w:eastAsia="ru-RU"/>
        </w:rPr>
        <w:t>P</w:t>
      </w:r>
      <w:r w:rsidRPr="004D3E87">
        <w:rPr>
          <w:rFonts w:ascii="Times New Roman" w:eastAsia="Times New Roman" w:hAnsi="Times New Roman" w:cs="Times New Roman"/>
          <w:sz w:val="28"/>
          <w:szCs w:val="28"/>
          <w:lang w:val="en-US" w:eastAsia="ru-RU"/>
        </w:rPr>
        <w:t xml:space="preserve">ower </w:t>
      </w:r>
      <w:r w:rsidR="008B219E" w:rsidRPr="004D3E87">
        <w:rPr>
          <w:rFonts w:ascii="Times New Roman" w:eastAsia="Times New Roman" w:hAnsi="Times New Roman" w:cs="Times New Roman"/>
          <w:sz w:val="28"/>
          <w:szCs w:val="28"/>
          <w:lang w:val="en-US" w:eastAsia="ru-RU"/>
        </w:rPr>
        <w:t>P</w:t>
      </w:r>
      <w:r w:rsidRPr="004D3E87">
        <w:rPr>
          <w:rFonts w:ascii="Times New Roman" w:eastAsia="Times New Roman" w:hAnsi="Times New Roman" w:cs="Times New Roman"/>
          <w:sz w:val="28"/>
          <w:szCs w:val="28"/>
          <w:lang w:val="en-US" w:eastAsia="ru-RU"/>
        </w:rPr>
        <w:t>oint</w:t>
      </w:r>
      <w:r w:rsidR="008B219E" w:rsidRPr="004D3E87">
        <w:rPr>
          <w:rFonts w:ascii="Times New Roman" w:eastAsia="Times New Roman" w:hAnsi="Times New Roman" w:cs="Times New Roman"/>
          <w:sz w:val="28"/>
          <w:szCs w:val="28"/>
          <w:lang w:val="en-US" w:eastAsia="ru-RU"/>
        </w:rPr>
        <w:t xml:space="preserve"> T</w:t>
      </w:r>
      <w:r w:rsidRPr="004D3E87">
        <w:rPr>
          <w:rFonts w:ascii="Times New Roman" w:eastAsia="Times New Roman" w:hAnsi="Times New Roman" w:cs="Times New Roman"/>
          <w:sz w:val="28"/>
          <w:szCs w:val="28"/>
          <w:lang w:val="en-US" w:eastAsia="ru-RU"/>
        </w:rPr>
        <w:t xml:space="preserve">aqdimoti </w:t>
      </w:r>
      <w:hyperlink r:id="rId20" w:history="1">
        <w:r w:rsidRPr="004D3E87">
          <w:rPr>
            <w:rFonts w:ascii="Times New Roman" w:hAnsi="Times New Roman" w:cs="Times New Roman"/>
            <w:sz w:val="28"/>
            <w:szCs w:val="28"/>
            <w:lang w:val="en-US"/>
          </w:rPr>
          <w:t>https://www. slideshare.net/</w:t>
        </w:r>
      </w:hyperlink>
      <w:hyperlink r:id="rId21" w:history="1">
        <w:r w:rsidRPr="004D3E87">
          <w:rPr>
            <w:rFonts w:ascii="Times New Roman" w:hAnsi="Times New Roman" w:cs="Times New Roman"/>
            <w:sz w:val="28"/>
            <w:szCs w:val="28"/>
            <w:lang w:val="en-US"/>
          </w:rPr>
          <w:t>lisecoats</w:t>
        </w:r>
      </w:hyperlink>
      <w:hyperlink r:id="rId22" w:history="1">
        <w:r w:rsidRPr="004D3E87">
          <w:rPr>
            <w:rFonts w:ascii="Times New Roman" w:hAnsi="Times New Roman" w:cs="Times New Roman"/>
            <w:sz w:val="28"/>
            <w:szCs w:val="28"/>
            <w:lang w:val="en-US"/>
          </w:rPr>
          <w:t>/business-writing-power-point-presentation</w:t>
        </w:r>
      </w:hyperlink>
    </w:p>
    <w:p w:rsidR="00AA7BBB" w:rsidRPr="00AA7BBB" w:rsidRDefault="00DD77C5" w:rsidP="00AA7BBB">
      <w:pPr>
        <w:pStyle w:val="a5"/>
        <w:numPr>
          <w:ilvl w:val="0"/>
          <w:numId w:val="9"/>
        </w:numPr>
        <w:shd w:val="clear" w:color="auto" w:fill="FFFFFF"/>
        <w:ind w:left="426"/>
        <w:outlineLvl w:val="1"/>
        <w:rPr>
          <w:rFonts w:ascii="Times New Roman" w:eastAsia="Times New Roman" w:hAnsi="Times New Roman" w:cs="Times New Roman"/>
          <w:sz w:val="28"/>
          <w:szCs w:val="28"/>
          <w:lang w:eastAsia="ru-RU"/>
        </w:rPr>
      </w:pPr>
      <w:r w:rsidRPr="004D3E87">
        <w:rPr>
          <w:rFonts w:ascii="Times New Roman" w:eastAsia="Times New Roman" w:hAnsi="Times New Roman" w:cs="Times New Roman"/>
          <w:sz w:val="28"/>
          <w:szCs w:val="28"/>
          <w:lang w:val="en-US" w:eastAsia="ru-RU"/>
        </w:rPr>
        <w:t xml:space="preserve">Cristian Nordqvist. 10 Business Writing Skills for a PowerPoint Presentation // </w:t>
      </w:r>
      <w:hyperlink r:id="rId23" w:history="1">
        <w:r w:rsidRPr="004D3E87">
          <w:rPr>
            <w:rFonts w:ascii="Times New Roman" w:hAnsi="Times New Roman" w:cs="Times New Roman"/>
            <w:sz w:val="28"/>
            <w:szCs w:val="28"/>
            <w:lang w:val="en-US"/>
          </w:rPr>
          <w:t>https://marketbusinessnews</w:t>
        </w:r>
      </w:hyperlink>
      <w:r w:rsidRPr="004D3E87">
        <w:rPr>
          <w:rFonts w:ascii="Times New Roman" w:eastAsia="Times New Roman" w:hAnsi="Times New Roman" w:cs="Times New Roman"/>
          <w:sz w:val="28"/>
          <w:szCs w:val="28"/>
          <w:lang w:val="en-US" w:eastAsia="ru-RU"/>
        </w:rPr>
        <w:t>.</w:t>
      </w:r>
      <w:hyperlink r:id="rId24" w:history="1">
        <w:r w:rsidRPr="00AA7BBB">
          <w:rPr>
            <w:rFonts w:ascii="Times New Roman" w:hAnsi="Times New Roman" w:cs="Times New Roman"/>
            <w:sz w:val="28"/>
            <w:szCs w:val="28"/>
          </w:rPr>
          <w:t xml:space="preserve">com/business-writing-skills/188078/ </w:t>
        </w:r>
      </w:hyperlink>
    </w:p>
    <w:sectPr w:rsidR="00AA7BBB" w:rsidRPr="00AA7BBB" w:rsidSect="00456E64">
      <w:footerReference w:type="default" r:id="rId25"/>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4D83" w:rsidRDefault="006A4D83" w:rsidP="00364A75">
      <w:pPr>
        <w:spacing w:line="240" w:lineRule="auto"/>
      </w:pPr>
      <w:r>
        <w:separator/>
      </w:r>
    </w:p>
  </w:endnote>
  <w:endnote w:type="continuationSeparator" w:id="1">
    <w:p w:rsidR="006A4D83" w:rsidRDefault="006A4D83" w:rsidP="00364A7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1334688"/>
      <w:docPartObj>
        <w:docPartGallery w:val="Page Numbers (Bottom of Page)"/>
        <w:docPartUnique/>
      </w:docPartObj>
    </w:sdtPr>
    <w:sdtContent>
      <w:p w:rsidR="003B2350" w:rsidRDefault="009F2EFB">
        <w:pPr>
          <w:pStyle w:val="a9"/>
          <w:jc w:val="center"/>
        </w:pPr>
        <w:r>
          <w:fldChar w:fldCharType="begin"/>
        </w:r>
        <w:r w:rsidR="00B86397">
          <w:instrText xml:space="preserve"> PAGE   \* MERGEFORMAT </w:instrText>
        </w:r>
        <w:r>
          <w:fldChar w:fldCharType="separate"/>
        </w:r>
        <w:r w:rsidR="00962EFD">
          <w:rPr>
            <w:noProof/>
          </w:rPr>
          <w:t>14</w:t>
        </w:r>
        <w:r>
          <w:rPr>
            <w:noProof/>
          </w:rPr>
          <w:fldChar w:fldCharType="end"/>
        </w:r>
      </w:p>
    </w:sdtContent>
  </w:sdt>
  <w:p w:rsidR="003B2350" w:rsidRDefault="003B235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4D83" w:rsidRDefault="006A4D83" w:rsidP="00364A75">
      <w:pPr>
        <w:spacing w:line="240" w:lineRule="auto"/>
      </w:pPr>
      <w:r>
        <w:separator/>
      </w:r>
    </w:p>
  </w:footnote>
  <w:footnote w:type="continuationSeparator" w:id="1">
    <w:p w:rsidR="006A4D83" w:rsidRDefault="006A4D83" w:rsidP="00364A7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04A9"/>
    <w:multiLevelType w:val="hybridMultilevel"/>
    <w:tmpl w:val="C8C2573C"/>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
    <w:nsid w:val="087E08E5"/>
    <w:multiLevelType w:val="multilevel"/>
    <w:tmpl w:val="F440EDB0"/>
    <w:lvl w:ilvl="0">
      <w:start w:val="1"/>
      <w:numFmt w:val="upperRoman"/>
      <w:lvlText w:val="%1."/>
      <w:lvlJc w:val="left"/>
      <w:pPr>
        <w:ind w:left="1117" w:hanging="72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17"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2">
    <w:nsid w:val="0D9F478A"/>
    <w:multiLevelType w:val="hybridMultilevel"/>
    <w:tmpl w:val="6130085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
    <w:nsid w:val="0F781A47"/>
    <w:multiLevelType w:val="hybridMultilevel"/>
    <w:tmpl w:val="9E746E14"/>
    <w:lvl w:ilvl="0" w:tplc="BE600852">
      <w:start w:val="1"/>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F26471"/>
    <w:multiLevelType w:val="multilevel"/>
    <w:tmpl w:val="3468EF5E"/>
    <w:lvl w:ilvl="0">
      <w:start w:val="1"/>
      <w:numFmt w:val="decimal"/>
      <w:lvlText w:val="%1."/>
      <w:lvlJc w:val="left"/>
      <w:pPr>
        <w:ind w:left="1275" w:hanging="1275"/>
      </w:pPr>
      <w:rPr>
        <w:rFonts w:hint="default"/>
        <w:b/>
      </w:rPr>
    </w:lvl>
    <w:lvl w:ilvl="1">
      <w:start w:val="1"/>
      <w:numFmt w:val="decimal"/>
      <w:lvlText w:val="%1.%2."/>
      <w:lvlJc w:val="left"/>
      <w:pPr>
        <w:ind w:left="1984" w:hanging="1275"/>
      </w:pPr>
      <w:rPr>
        <w:rFonts w:hint="default"/>
      </w:rPr>
    </w:lvl>
    <w:lvl w:ilvl="2">
      <w:start w:val="1"/>
      <w:numFmt w:val="decimal"/>
      <w:lvlText w:val="%1.%2.%3."/>
      <w:lvlJc w:val="left"/>
      <w:pPr>
        <w:ind w:left="2693" w:hanging="1275"/>
      </w:pPr>
      <w:rPr>
        <w:rFonts w:hint="default"/>
      </w:rPr>
    </w:lvl>
    <w:lvl w:ilvl="3">
      <w:start w:val="1"/>
      <w:numFmt w:val="decimal"/>
      <w:lvlText w:val="%1.%2.%3.%4."/>
      <w:lvlJc w:val="left"/>
      <w:pPr>
        <w:ind w:left="3402" w:hanging="1275"/>
      </w:pPr>
      <w:rPr>
        <w:rFonts w:hint="default"/>
      </w:rPr>
    </w:lvl>
    <w:lvl w:ilvl="4">
      <w:start w:val="1"/>
      <w:numFmt w:val="decimal"/>
      <w:lvlText w:val="%1.%2.%3.%4.%5."/>
      <w:lvlJc w:val="left"/>
      <w:pPr>
        <w:ind w:left="4111" w:hanging="127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123F310D"/>
    <w:multiLevelType w:val="multilevel"/>
    <w:tmpl w:val="0330C9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2853550"/>
    <w:multiLevelType w:val="hybridMultilevel"/>
    <w:tmpl w:val="F2369976"/>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7">
    <w:nsid w:val="16E342C8"/>
    <w:multiLevelType w:val="hybridMultilevel"/>
    <w:tmpl w:val="FDC4D712"/>
    <w:lvl w:ilvl="0" w:tplc="0B1EEC04">
      <w:start w:val="1"/>
      <w:numFmt w:val="decimal"/>
      <w:lvlText w:val="%1."/>
      <w:lvlJc w:val="left"/>
      <w:pPr>
        <w:ind w:left="1102" w:hanging="705"/>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8">
    <w:nsid w:val="171C390D"/>
    <w:multiLevelType w:val="hybridMultilevel"/>
    <w:tmpl w:val="AC327F52"/>
    <w:lvl w:ilvl="0" w:tplc="92C2AC78">
      <w:start w:val="1"/>
      <w:numFmt w:val="decimal"/>
      <w:lvlText w:val="%1."/>
      <w:lvlJc w:val="left"/>
      <w:pPr>
        <w:ind w:left="1205" w:hanging="360"/>
      </w:pPr>
      <w:rPr>
        <w:rFonts w:hint="default"/>
      </w:rPr>
    </w:lvl>
    <w:lvl w:ilvl="1" w:tplc="04190019" w:tentative="1">
      <w:start w:val="1"/>
      <w:numFmt w:val="lowerLetter"/>
      <w:lvlText w:val="%2."/>
      <w:lvlJc w:val="left"/>
      <w:pPr>
        <w:ind w:left="1888" w:hanging="360"/>
      </w:pPr>
    </w:lvl>
    <w:lvl w:ilvl="2" w:tplc="0419001B" w:tentative="1">
      <w:start w:val="1"/>
      <w:numFmt w:val="lowerRoman"/>
      <w:lvlText w:val="%3."/>
      <w:lvlJc w:val="right"/>
      <w:pPr>
        <w:ind w:left="2608" w:hanging="180"/>
      </w:pPr>
    </w:lvl>
    <w:lvl w:ilvl="3" w:tplc="0419000F" w:tentative="1">
      <w:start w:val="1"/>
      <w:numFmt w:val="decimal"/>
      <w:lvlText w:val="%4."/>
      <w:lvlJc w:val="left"/>
      <w:pPr>
        <w:ind w:left="3328" w:hanging="360"/>
      </w:pPr>
    </w:lvl>
    <w:lvl w:ilvl="4" w:tplc="04190019" w:tentative="1">
      <w:start w:val="1"/>
      <w:numFmt w:val="lowerLetter"/>
      <w:lvlText w:val="%5."/>
      <w:lvlJc w:val="left"/>
      <w:pPr>
        <w:ind w:left="4048" w:hanging="360"/>
      </w:pPr>
    </w:lvl>
    <w:lvl w:ilvl="5" w:tplc="0419001B" w:tentative="1">
      <w:start w:val="1"/>
      <w:numFmt w:val="lowerRoman"/>
      <w:lvlText w:val="%6."/>
      <w:lvlJc w:val="right"/>
      <w:pPr>
        <w:ind w:left="4768" w:hanging="180"/>
      </w:pPr>
    </w:lvl>
    <w:lvl w:ilvl="6" w:tplc="0419000F" w:tentative="1">
      <w:start w:val="1"/>
      <w:numFmt w:val="decimal"/>
      <w:lvlText w:val="%7."/>
      <w:lvlJc w:val="left"/>
      <w:pPr>
        <w:ind w:left="5488" w:hanging="360"/>
      </w:pPr>
    </w:lvl>
    <w:lvl w:ilvl="7" w:tplc="04190019" w:tentative="1">
      <w:start w:val="1"/>
      <w:numFmt w:val="lowerLetter"/>
      <w:lvlText w:val="%8."/>
      <w:lvlJc w:val="left"/>
      <w:pPr>
        <w:ind w:left="6208" w:hanging="360"/>
      </w:pPr>
    </w:lvl>
    <w:lvl w:ilvl="8" w:tplc="0419001B" w:tentative="1">
      <w:start w:val="1"/>
      <w:numFmt w:val="lowerRoman"/>
      <w:lvlText w:val="%9."/>
      <w:lvlJc w:val="right"/>
      <w:pPr>
        <w:ind w:left="6928" w:hanging="180"/>
      </w:pPr>
    </w:lvl>
  </w:abstractNum>
  <w:abstractNum w:abstractNumId="9">
    <w:nsid w:val="1E1D693D"/>
    <w:multiLevelType w:val="multilevel"/>
    <w:tmpl w:val="312EFBBE"/>
    <w:lvl w:ilvl="0">
      <w:start w:val="1"/>
      <w:numFmt w:val="upperRoman"/>
      <w:lvlText w:val="%1."/>
      <w:lvlJc w:val="left"/>
      <w:pPr>
        <w:ind w:left="1080" w:hanging="720"/>
      </w:pPr>
      <w:rPr>
        <w:rFonts w:hint="default"/>
      </w:rPr>
    </w:lvl>
    <w:lvl w:ilvl="1">
      <w:start w:val="1"/>
      <w:numFmt w:val="decimal"/>
      <w:isLgl/>
      <w:lvlText w:val="%1.%2."/>
      <w:lvlJc w:val="left"/>
      <w:pPr>
        <w:ind w:left="1447" w:hanging="720"/>
      </w:pPr>
      <w:rPr>
        <w:rFonts w:hint="default"/>
      </w:rPr>
    </w:lvl>
    <w:lvl w:ilvl="2">
      <w:start w:val="1"/>
      <w:numFmt w:val="decimal"/>
      <w:isLgl/>
      <w:lvlText w:val="%1.%2.%3."/>
      <w:lvlJc w:val="left"/>
      <w:pPr>
        <w:ind w:left="1814" w:hanging="720"/>
      </w:pPr>
      <w:rPr>
        <w:rFonts w:hint="default"/>
      </w:rPr>
    </w:lvl>
    <w:lvl w:ilvl="3">
      <w:start w:val="1"/>
      <w:numFmt w:val="decimal"/>
      <w:isLgl/>
      <w:lvlText w:val="%1.%2.%3.%4."/>
      <w:lvlJc w:val="left"/>
      <w:pPr>
        <w:ind w:left="2541" w:hanging="1080"/>
      </w:pPr>
      <w:rPr>
        <w:rFonts w:hint="default"/>
      </w:rPr>
    </w:lvl>
    <w:lvl w:ilvl="4">
      <w:start w:val="1"/>
      <w:numFmt w:val="decimal"/>
      <w:isLgl/>
      <w:lvlText w:val="%1.%2.%3.%4.%5."/>
      <w:lvlJc w:val="left"/>
      <w:pPr>
        <w:ind w:left="2908" w:hanging="1080"/>
      </w:pPr>
      <w:rPr>
        <w:rFonts w:hint="default"/>
      </w:rPr>
    </w:lvl>
    <w:lvl w:ilvl="5">
      <w:start w:val="1"/>
      <w:numFmt w:val="decimal"/>
      <w:isLgl/>
      <w:lvlText w:val="%1.%2.%3.%4.%5.%6."/>
      <w:lvlJc w:val="left"/>
      <w:pPr>
        <w:ind w:left="3635" w:hanging="1440"/>
      </w:pPr>
      <w:rPr>
        <w:rFonts w:hint="default"/>
      </w:rPr>
    </w:lvl>
    <w:lvl w:ilvl="6">
      <w:start w:val="1"/>
      <w:numFmt w:val="decimal"/>
      <w:isLgl/>
      <w:lvlText w:val="%1.%2.%3.%4.%5.%6.%7."/>
      <w:lvlJc w:val="left"/>
      <w:pPr>
        <w:ind w:left="4362" w:hanging="1800"/>
      </w:pPr>
      <w:rPr>
        <w:rFonts w:hint="default"/>
      </w:rPr>
    </w:lvl>
    <w:lvl w:ilvl="7">
      <w:start w:val="1"/>
      <w:numFmt w:val="decimal"/>
      <w:isLgl/>
      <w:lvlText w:val="%1.%2.%3.%4.%5.%6.%7.%8."/>
      <w:lvlJc w:val="left"/>
      <w:pPr>
        <w:ind w:left="4729" w:hanging="1800"/>
      </w:pPr>
      <w:rPr>
        <w:rFonts w:hint="default"/>
      </w:rPr>
    </w:lvl>
    <w:lvl w:ilvl="8">
      <w:start w:val="1"/>
      <w:numFmt w:val="decimal"/>
      <w:isLgl/>
      <w:lvlText w:val="%1.%2.%3.%4.%5.%6.%7.%8.%9."/>
      <w:lvlJc w:val="left"/>
      <w:pPr>
        <w:ind w:left="5456" w:hanging="2160"/>
      </w:pPr>
      <w:rPr>
        <w:rFonts w:hint="default"/>
      </w:rPr>
    </w:lvl>
  </w:abstractNum>
  <w:abstractNum w:abstractNumId="10">
    <w:nsid w:val="1F037ACB"/>
    <w:multiLevelType w:val="hybridMultilevel"/>
    <w:tmpl w:val="80ACD874"/>
    <w:lvl w:ilvl="0" w:tplc="D390F2A8">
      <w:start w:val="1"/>
      <w:numFmt w:val="decimal"/>
      <w:lvlText w:val="%1."/>
      <w:lvlJc w:val="left"/>
      <w:pPr>
        <w:ind w:left="1057" w:hanging="660"/>
      </w:pPr>
      <w:rPr>
        <w:rFonts w:hint="default"/>
      </w:rPr>
    </w:lvl>
    <w:lvl w:ilvl="1" w:tplc="1154292E">
      <w:start w:val="1"/>
      <w:numFmt w:val="upperRoman"/>
      <w:lvlText w:val="%2."/>
      <w:lvlJc w:val="left"/>
      <w:pPr>
        <w:ind w:left="1477" w:hanging="360"/>
      </w:pPr>
      <w:rPr>
        <w:rFonts w:hint="default"/>
      </w:r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1">
    <w:nsid w:val="21D3416F"/>
    <w:multiLevelType w:val="hybridMultilevel"/>
    <w:tmpl w:val="F9ACD1BA"/>
    <w:lvl w:ilvl="0" w:tplc="AED4A08C">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2">
    <w:nsid w:val="23662DD3"/>
    <w:multiLevelType w:val="hybridMultilevel"/>
    <w:tmpl w:val="7E0E5A28"/>
    <w:lvl w:ilvl="0" w:tplc="04190019">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6443013"/>
    <w:multiLevelType w:val="hybridMultilevel"/>
    <w:tmpl w:val="E66673EC"/>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4">
    <w:nsid w:val="2E6D356B"/>
    <w:multiLevelType w:val="multilevel"/>
    <w:tmpl w:val="35C8B85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16F38E0"/>
    <w:multiLevelType w:val="hybridMultilevel"/>
    <w:tmpl w:val="73506152"/>
    <w:lvl w:ilvl="0" w:tplc="AED4A08C">
      <w:start w:val="1"/>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854A07"/>
    <w:multiLevelType w:val="hybridMultilevel"/>
    <w:tmpl w:val="745A27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40A1106"/>
    <w:multiLevelType w:val="hybridMultilevel"/>
    <w:tmpl w:val="7012C42C"/>
    <w:lvl w:ilvl="0" w:tplc="3E64CB44">
      <w:start w:val="1"/>
      <w:numFmt w:val="decimal"/>
      <w:lvlText w:val="%1."/>
      <w:lvlJc w:val="left"/>
      <w:pPr>
        <w:ind w:left="710" w:hanging="54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18">
    <w:nsid w:val="36B57F34"/>
    <w:multiLevelType w:val="hybridMultilevel"/>
    <w:tmpl w:val="792A9D2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9">
    <w:nsid w:val="384E3F2A"/>
    <w:multiLevelType w:val="multilevel"/>
    <w:tmpl w:val="3EC46BFE"/>
    <w:lvl w:ilvl="0">
      <w:start w:val="1"/>
      <w:numFmt w:val="decimal"/>
      <w:lvlText w:val="%1."/>
      <w:lvlJc w:val="left"/>
      <w:pPr>
        <w:ind w:left="1154" w:hanging="360"/>
      </w:pPr>
      <w:rPr>
        <w:rFonts w:hint="default"/>
      </w:rPr>
    </w:lvl>
    <w:lvl w:ilvl="1">
      <w:start w:val="1"/>
      <w:numFmt w:val="lowerLetter"/>
      <w:lvlText w:val="%2."/>
      <w:lvlJc w:val="left"/>
      <w:pPr>
        <w:ind w:left="1837" w:hanging="360"/>
      </w:pPr>
    </w:lvl>
    <w:lvl w:ilvl="2" w:tentative="1">
      <w:start w:val="1"/>
      <w:numFmt w:val="lowerRoman"/>
      <w:lvlText w:val="%3."/>
      <w:lvlJc w:val="right"/>
      <w:pPr>
        <w:ind w:left="2557" w:hanging="180"/>
      </w:pPr>
    </w:lvl>
    <w:lvl w:ilvl="3" w:tentative="1">
      <w:start w:val="1"/>
      <w:numFmt w:val="decimal"/>
      <w:lvlText w:val="%4."/>
      <w:lvlJc w:val="left"/>
      <w:pPr>
        <w:ind w:left="3277" w:hanging="360"/>
      </w:pPr>
    </w:lvl>
    <w:lvl w:ilvl="4" w:tentative="1">
      <w:start w:val="1"/>
      <w:numFmt w:val="lowerLetter"/>
      <w:lvlText w:val="%5."/>
      <w:lvlJc w:val="left"/>
      <w:pPr>
        <w:ind w:left="3997" w:hanging="360"/>
      </w:pPr>
    </w:lvl>
    <w:lvl w:ilvl="5" w:tentative="1">
      <w:start w:val="1"/>
      <w:numFmt w:val="lowerRoman"/>
      <w:lvlText w:val="%6."/>
      <w:lvlJc w:val="right"/>
      <w:pPr>
        <w:ind w:left="4717" w:hanging="180"/>
      </w:pPr>
    </w:lvl>
    <w:lvl w:ilvl="6" w:tentative="1">
      <w:start w:val="1"/>
      <w:numFmt w:val="decimal"/>
      <w:lvlText w:val="%7."/>
      <w:lvlJc w:val="left"/>
      <w:pPr>
        <w:ind w:left="5437" w:hanging="360"/>
      </w:pPr>
    </w:lvl>
    <w:lvl w:ilvl="7" w:tentative="1">
      <w:start w:val="1"/>
      <w:numFmt w:val="lowerLetter"/>
      <w:lvlText w:val="%8."/>
      <w:lvlJc w:val="left"/>
      <w:pPr>
        <w:ind w:left="6157" w:hanging="360"/>
      </w:pPr>
    </w:lvl>
    <w:lvl w:ilvl="8" w:tentative="1">
      <w:start w:val="1"/>
      <w:numFmt w:val="lowerRoman"/>
      <w:lvlText w:val="%9."/>
      <w:lvlJc w:val="right"/>
      <w:pPr>
        <w:ind w:left="6877" w:hanging="180"/>
      </w:pPr>
    </w:lvl>
  </w:abstractNum>
  <w:abstractNum w:abstractNumId="20">
    <w:nsid w:val="39831534"/>
    <w:multiLevelType w:val="hybridMultilevel"/>
    <w:tmpl w:val="3EC46BFE"/>
    <w:lvl w:ilvl="0" w:tplc="92C2AC78">
      <w:start w:val="1"/>
      <w:numFmt w:val="decimal"/>
      <w:lvlText w:val="%1."/>
      <w:lvlJc w:val="left"/>
      <w:pPr>
        <w:ind w:left="1154" w:hanging="360"/>
      </w:pPr>
      <w:rPr>
        <w:rFonts w:hint="default"/>
      </w:rPr>
    </w:lvl>
    <w:lvl w:ilvl="1" w:tplc="04190019">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1">
    <w:nsid w:val="3BD16E17"/>
    <w:multiLevelType w:val="hybridMultilevel"/>
    <w:tmpl w:val="5B683778"/>
    <w:lvl w:ilvl="0" w:tplc="6C323660">
      <w:start w:val="1"/>
      <w:numFmt w:val="decimal"/>
      <w:lvlText w:val="%1."/>
      <w:lvlJc w:val="left"/>
      <w:pPr>
        <w:tabs>
          <w:tab w:val="num" w:pos="720"/>
        </w:tabs>
        <w:ind w:left="720" w:hanging="360"/>
      </w:pPr>
    </w:lvl>
    <w:lvl w:ilvl="1" w:tplc="4BC052E8" w:tentative="1">
      <w:start w:val="1"/>
      <w:numFmt w:val="decimal"/>
      <w:lvlText w:val="%2."/>
      <w:lvlJc w:val="left"/>
      <w:pPr>
        <w:tabs>
          <w:tab w:val="num" w:pos="1440"/>
        </w:tabs>
        <w:ind w:left="1440" w:hanging="360"/>
      </w:pPr>
    </w:lvl>
    <w:lvl w:ilvl="2" w:tplc="ECAAD4BA" w:tentative="1">
      <w:start w:val="1"/>
      <w:numFmt w:val="decimal"/>
      <w:lvlText w:val="%3."/>
      <w:lvlJc w:val="left"/>
      <w:pPr>
        <w:tabs>
          <w:tab w:val="num" w:pos="2160"/>
        </w:tabs>
        <w:ind w:left="2160" w:hanging="360"/>
      </w:pPr>
    </w:lvl>
    <w:lvl w:ilvl="3" w:tplc="98022CD4" w:tentative="1">
      <w:start w:val="1"/>
      <w:numFmt w:val="decimal"/>
      <w:lvlText w:val="%4."/>
      <w:lvlJc w:val="left"/>
      <w:pPr>
        <w:tabs>
          <w:tab w:val="num" w:pos="2880"/>
        </w:tabs>
        <w:ind w:left="2880" w:hanging="360"/>
      </w:pPr>
    </w:lvl>
    <w:lvl w:ilvl="4" w:tplc="089EE7EA" w:tentative="1">
      <w:start w:val="1"/>
      <w:numFmt w:val="decimal"/>
      <w:lvlText w:val="%5."/>
      <w:lvlJc w:val="left"/>
      <w:pPr>
        <w:tabs>
          <w:tab w:val="num" w:pos="3600"/>
        </w:tabs>
        <w:ind w:left="3600" w:hanging="360"/>
      </w:pPr>
    </w:lvl>
    <w:lvl w:ilvl="5" w:tplc="B7E8B172" w:tentative="1">
      <w:start w:val="1"/>
      <w:numFmt w:val="decimal"/>
      <w:lvlText w:val="%6."/>
      <w:lvlJc w:val="left"/>
      <w:pPr>
        <w:tabs>
          <w:tab w:val="num" w:pos="4320"/>
        </w:tabs>
        <w:ind w:left="4320" w:hanging="360"/>
      </w:pPr>
    </w:lvl>
    <w:lvl w:ilvl="6" w:tplc="1480D84C" w:tentative="1">
      <w:start w:val="1"/>
      <w:numFmt w:val="decimal"/>
      <w:lvlText w:val="%7."/>
      <w:lvlJc w:val="left"/>
      <w:pPr>
        <w:tabs>
          <w:tab w:val="num" w:pos="5040"/>
        </w:tabs>
        <w:ind w:left="5040" w:hanging="360"/>
      </w:pPr>
    </w:lvl>
    <w:lvl w:ilvl="7" w:tplc="5464FC58" w:tentative="1">
      <w:start w:val="1"/>
      <w:numFmt w:val="decimal"/>
      <w:lvlText w:val="%8."/>
      <w:lvlJc w:val="left"/>
      <w:pPr>
        <w:tabs>
          <w:tab w:val="num" w:pos="5760"/>
        </w:tabs>
        <w:ind w:left="5760" w:hanging="360"/>
      </w:pPr>
    </w:lvl>
    <w:lvl w:ilvl="8" w:tplc="55760E74" w:tentative="1">
      <w:start w:val="1"/>
      <w:numFmt w:val="decimal"/>
      <w:lvlText w:val="%9."/>
      <w:lvlJc w:val="left"/>
      <w:pPr>
        <w:tabs>
          <w:tab w:val="num" w:pos="6480"/>
        </w:tabs>
        <w:ind w:left="6480" w:hanging="360"/>
      </w:pPr>
    </w:lvl>
  </w:abstractNum>
  <w:abstractNum w:abstractNumId="22">
    <w:nsid w:val="3E074293"/>
    <w:multiLevelType w:val="hybridMultilevel"/>
    <w:tmpl w:val="9A36779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3">
    <w:nsid w:val="415B7F76"/>
    <w:multiLevelType w:val="hybridMultilevel"/>
    <w:tmpl w:val="2B7A2F28"/>
    <w:lvl w:ilvl="0" w:tplc="92C2AC7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4">
    <w:nsid w:val="454D5FB1"/>
    <w:multiLevelType w:val="hybridMultilevel"/>
    <w:tmpl w:val="1B7E2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7556CE"/>
    <w:multiLevelType w:val="hybridMultilevel"/>
    <w:tmpl w:val="EDF094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26953BB"/>
    <w:multiLevelType w:val="hybridMultilevel"/>
    <w:tmpl w:val="AA26E4C6"/>
    <w:lvl w:ilvl="0" w:tplc="1154292E">
      <w:start w:val="1"/>
      <w:numFmt w:val="upperRoman"/>
      <w:lvlText w:val="%1."/>
      <w:lvlJc w:val="left"/>
      <w:pPr>
        <w:ind w:left="1117" w:hanging="72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7">
    <w:nsid w:val="54CA17C9"/>
    <w:multiLevelType w:val="hybridMultilevel"/>
    <w:tmpl w:val="92EE37DC"/>
    <w:lvl w:ilvl="0" w:tplc="AED4A0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8">
    <w:nsid w:val="55903869"/>
    <w:multiLevelType w:val="hybridMultilevel"/>
    <w:tmpl w:val="CB064F8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9">
    <w:nsid w:val="57CE5303"/>
    <w:multiLevelType w:val="hybridMultilevel"/>
    <w:tmpl w:val="B614CA84"/>
    <w:lvl w:ilvl="0" w:tplc="C5C6B004">
      <w:start w:val="2"/>
      <w:numFmt w:val="decimal"/>
      <w:lvlText w:val="%1."/>
      <w:lvlJc w:val="left"/>
      <w:pPr>
        <w:tabs>
          <w:tab w:val="num" w:pos="720"/>
        </w:tabs>
        <w:ind w:left="720" w:hanging="360"/>
      </w:pPr>
    </w:lvl>
    <w:lvl w:ilvl="1" w:tplc="3514879A" w:tentative="1">
      <w:start w:val="1"/>
      <w:numFmt w:val="decimal"/>
      <w:lvlText w:val="%2."/>
      <w:lvlJc w:val="left"/>
      <w:pPr>
        <w:tabs>
          <w:tab w:val="num" w:pos="1440"/>
        </w:tabs>
        <w:ind w:left="1440" w:hanging="360"/>
      </w:pPr>
    </w:lvl>
    <w:lvl w:ilvl="2" w:tplc="815AEB80" w:tentative="1">
      <w:start w:val="1"/>
      <w:numFmt w:val="decimal"/>
      <w:lvlText w:val="%3."/>
      <w:lvlJc w:val="left"/>
      <w:pPr>
        <w:tabs>
          <w:tab w:val="num" w:pos="2160"/>
        </w:tabs>
        <w:ind w:left="2160" w:hanging="360"/>
      </w:pPr>
    </w:lvl>
    <w:lvl w:ilvl="3" w:tplc="4484F3A0" w:tentative="1">
      <w:start w:val="1"/>
      <w:numFmt w:val="decimal"/>
      <w:lvlText w:val="%4."/>
      <w:lvlJc w:val="left"/>
      <w:pPr>
        <w:tabs>
          <w:tab w:val="num" w:pos="2880"/>
        </w:tabs>
        <w:ind w:left="2880" w:hanging="360"/>
      </w:pPr>
    </w:lvl>
    <w:lvl w:ilvl="4" w:tplc="E97A8464" w:tentative="1">
      <w:start w:val="1"/>
      <w:numFmt w:val="decimal"/>
      <w:lvlText w:val="%5."/>
      <w:lvlJc w:val="left"/>
      <w:pPr>
        <w:tabs>
          <w:tab w:val="num" w:pos="3600"/>
        </w:tabs>
        <w:ind w:left="3600" w:hanging="360"/>
      </w:pPr>
    </w:lvl>
    <w:lvl w:ilvl="5" w:tplc="54940FD8" w:tentative="1">
      <w:start w:val="1"/>
      <w:numFmt w:val="decimal"/>
      <w:lvlText w:val="%6."/>
      <w:lvlJc w:val="left"/>
      <w:pPr>
        <w:tabs>
          <w:tab w:val="num" w:pos="4320"/>
        </w:tabs>
        <w:ind w:left="4320" w:hanging="360"/>
      </w:pPr>
    </w:lvl>
    <w:lvl w:ilvl="6" w:tplc="41D025C2" w:tentative="1">
      <w:start w:val="1"/>
      <w:numFmt w:val="decimal"/>
      <w:lvlText w:val="%7."/>
      <w:lvlJc w:val="left"/>
      <w:pPr>
        <w:tabs>
          <w:tab w:val="num" w:pos="5040"/>
        </w:tabs>
        <w:ind w:left="5040" w:hanging="360"/>
      </w:pPr>
    </w:lvl>
    <w:lvl w:ilvl="7" w:tplc="EE607BE0" w:tentative="1">
      <w:start w:val="1"/>
      <w:numFmt w:val="decimal"/>
      <w:lvlText w:val="%8."/>
      <w:lvlJc w:val="left"/>
      <w:pPr>
        <w:tabs>
          <w:tab w:val="num" w:pos="5760"/>
        </w:tabs>
        <w:ind w:left="5760" w:hanging="360"/>
      </w:pPr>
    </w:lvl>
    <w:lvl w:ilvl="8" w:tplc="BA8047E0" w:tentative="1">
      <w:start w:val="1"/>
      <w:numFmt w:val="decimal"/>
      <w:lvlText w:val="%9."/>
      <w:lvlJc w:val="left"/>
      <w:pPr>
        <w:tabs>
          <w:tab w:val="num" w:pos="6480"/>
        </w:tabs>
        <w:ind w:left="6480" w:hanging="360"/>
      </w:pPr>
    </w:lvl>
  </w:abstractNum>
  <w:abstractNum w:abstractNumId="30">
    <w:nsid w:val="5A454244"/>
    <w:multiLevelType w:val="hybridMultilevel"/>
    <w:tmpl w:val="CEF65BAA"/>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1">
    <w:nsid w:val="5A8867C5"/>
    <w:multiLevelType w:val="hybridMultilevel"/>
    <w:tmpl w:val="59E4E0E4"/>
    <w:lvl w:ilvl="0" w:tplc="04190001">
      <w:start w:val="1"/>
      <w:numFmt w:val="bullet"/>
      <w:lvlText w:val=""/>
      <w:lvlJc w:val="left"/>
      <w:pPr>
        <w:ind w:left="1997" w:hanging="360"/>
      </w:pPr>
      <w:rPr>
        <w:rFonts w:ascii="Symbol" w:hAnsi="Symbol" w:hint="default"/>
      </w:rPr>
    </w:lvl>
    <w:lvl w:ilvl="1" w:tplc="04190003" w:tentative="1">
      <w:start w:val="1"/>
      <w:numFmt w:val="bullet"/>
      <w:lvlText w:val="o"/>
      <w:lvlJc w:val="left"/>
      <w:pPr>
        <w:ind w:left="2717" w:hanging="360"/>
      </w:pPr>
      <w:rPr>
        <w:rFonts w:ascii="Courier New" w:hAnsi="Courier New" w:cs="Courier New" w:hint="default"/>
      </w:rPr>
    </w:lvl>
    <w:lvl w:ilvl="2" w:tplc="04190005" w:tentative="1">
      <w:start w:val="1"/>
      <w:numFmt w:val="bullet"/>
      <w:lvlText w:val=""/>
      <w:lvlJc w:val="left"/>
      <w:pPr>
        <w:ind w:left="3437" w:hanging="360"/>
      </w:pPr>
      <w:rPr>
        <w:rFonts w:ascii="Wingdings" w:hAnsi="Wingdings" w:hint="default"/>
      </w:rPr>
    </w:lvl>
    <w:lvl w:ilvl="3" w:tplc="04190001" w:tentative="1">
      <w:start w:val="1"/>
      <w:numFmt w:val="bullet"/>
      <w:lvlText w:val=""/>
      <w:lvlJc w:val="left"/>
      <w:pPr>
        <w:ind w:left="4157" w:hanging="360"/>
      </w:pPr>
      <w:rPr>
        <w:rFonts w:ascii="Symbol" w:hAnsi="Symbol" w:hint="default"/>
      </w:rPr>
    </w:lvl>
    <w:lvl w:ilvl="4" w:tplc="04190003" w:tentative="1">
      <w:start w:val="1"/>
      <w:numFmt w:val="bullet"/>
      <w:lvlText w:val="o"/>
      <w:lvlJc w:val="left"/>
      <w:pPr>
        <w:ind w:left="4877" w:hanging="360"/>
      </w:pPr>
      <w:rPr>
        <w:rFonts w:ascii="Courier New" w:hAnsi="Courier New" w:cs="Courier New" w:hint="default"/>
      </w:rPr>
    </w:lvl>
    <w:lvl w:ilvl="5" w:tplc="04190005" w:tentative="1">
      <w:start w:val="1"/>
      <w:numFmt w:val="bullet"/>
      <w:lvlText w:val=""/>
      <w:lvlJc w:val="left"/>
      <w:pPr>
        <w:ind w:left="5597" w:hanging="360"/>
      </w:pPr>
      <w:rPr>
        <w:rFonts w:ascii="Wingdings" w:hAnsi="Wingdings" w:hint="default"/>
      </w:rPr>
    </w:lvl>
    <w:lvl w:ilvl="6" w:tplc="04190001" w:tentative="1">
      <w:start w:val="1"/>
      <w:numFmt w:val="bullet"/>
      <w:lvlText w:val=""/>
      <w:lvlJc w:val="left"/>
      <w:pPr>
        <w:ind w:left="6317" w:hanging="360"/>
      </w:pPr>
      <w:rPr>
        <w:rFonts w:ascii="Symbol" w:hAnsi="Symbol" w:hint="default"/>
      </w:rPr>
    </w:lvl>
    <w:lvl w:ilvl="7" w:tplc="04190003" w:tentative="1">
      <w:start w:val="1"/>
      <w:numFmt w:val="bullet"/>
      <w:lvlText w:val="o"/>
      <w:lvlJc w:val="left"/>
      <w:pPr>
        <w:ind w:left="7037" w:hanging="360"/>
      </w:pPr>
      <w:rPr>
        <w:rFonts w:ascii="Courier New" w:hAnsi="Courier New" w:cs="Courier New" w:hint="default"/>
      </w:rPr>
    </w:lvl>
    <w:lvl w:ilvl="8" w:tplc="04190005" w:tentative="1">
      <w:start w:val="1"/>
      <w:numFmt w:val="bullet"/>
      <w:lvlText w:val=""/>
      <w:lvlJc w:val="left"/>
      <w:pPr>
        <w:ind w:left="7757" w:hanging="360"/>
      </w:pPr>
      <w:rPr>
        <w:rFonts w:ascii="Wingdings" w:hAnsi="Wingdings" w:hint="default"/>
      </w:rPr>
    </w:lvl>
  </w:abstractNum>
  <w:abstractNum w:abstractNumId="32">
    <w:nsid w:val="5B5A577B"/>
    <w:multiLevelType w:val="multilevel"/>
    <w:tmpl w:val="B5E0EA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D467EBE"/>
    <w:multiLevelType w:val="multilevel"/>
    <w:tmpl w:val="FDC4D712"/>
    <w:lvl w:ilvl="0">
      <w:start w:val="1"/>
      <w:numFmt w:val="decimal"/>
      <w:lvlText w:val="%1."/>
      <w:lvlJc w:val="left"/>
      <w:pPr>
        <w:ind w:left="1102" w:hanging="705"/>
      </w:pPr>
      <w:rPr>
        <w:rFonts w:hint="default"/>
      </w:rPr>
    </w:lvl>
    <w:lvl w:ilvl="1" w:tentative="1">
      <w:start w:val="1"/>
      <w:numFmt w:val="lowerLetter"/>
      <w:lvlText w:val="%2."/>
      <w:lvlJc w:val="left"/>
      <w:pPr>
        <w:ind w:left="1477" w:hanging="360"/>
      </w:pPr>
    </w:lvl>
    <w:lvl w:ilvl="2" w:tentative="1">
      <w:start w:val="1"/>
      <w:numFmt w:val="lowerRoman"/>
      <w:lvlText w:val="%3."/>
      <w:lvlJc w:val="right"/>
      <w:pPr>
        <w:ind w:left="2197" w:hanging="180"/>
      </w:pPr>
    </w:lvl>
    <w:lvl w:ilvl="3" w:tentative="1">
      <w:start w:val="1"/>
      <w:numFmt w:val="decimal"/>
      <w:lvlText w:val="%4."/>
      <w:lvlJc w:val="left"/>
      <w:pPr>
        <w:ind w:left="2917" w:hanging="360"/>
      </w:pPr>
    </w:lvl>
    <w:lvl w:ilvl="4" w:tentative="1">
      <w:start w:val="1"/>
      <w:numFmt w:val="lowerLetter"/>
      <w:lvlText w:val="%5."/>
      <w:lvlJc w:val="left"/>
      <w:pPr>
        <w:ind w:left="3637" w:hanging="360"/>
      </w:pPr>
    </w:lvl>
    <w:lvl w:ilvl="5" w:tentative="1">
      <w:start w:val="1"/>
      <w:numFmt w:val="lowerRoman"/>
      <w:lvlText w:val="%6."/>
      <w:lvlJc w:val="right"/>
      <w:pPr>
        <w:ind w:left="4357" w:hanging="180"/>
      </w:pPr>
    </w:lvl>
    <w:lvl w:ilvl="6" w:tentative="1">
      <w:start w:val="1"/>
      <w:numFmt w:val="decimal"/>
      <w:lvlText w:val="%7."/>
      <w:lvlJc w:val="left"/>
      <w:pPr>
        <w:ind w:left="5077" w:hanging="360"/>
      </w:pPr>
    </w:lvl>
    <w:lvl w:ilvl="7" w:tentative="1">
      <w:start w:val="1"/>
      <w:numFmt w:val="lowerLetter"/>
      <w:lvlText w:val="%8."/>
      <w:lvlJc w:val="left"/>
      <w:pPr>
        <w:ind w:left="5797" w:hanging="360"/>
      </w:pPr>
    </w:lvl>
    <w:lvl w:ilvl="8" w:tentative="1">
      <w:start w:val="1"/>
      <w:numFmt w:val="lowerRoman"/>
      <w:lvlText w:val="%9."/>
      <w:lvlJc w:val="right"/>
      <w:pPr>
        <w:ind w:left="6517" w:hanging="180"/>
      </w:pPr>
    </w:lvl>
  </w:abstractNum>
  <w:abstractNum w:abstractNumId="34">
    <w:nsid w:val="61C80C52"/>
    <w:multiLevelType w:val="hybridMultilevel"/>
    <w:tmpl w:val="961296D4"/>
    <w:lvl w:ilvl="0" w:tplc="BE60085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5">
    <w:nsid w:val="66482E38"/>
    <w:multiLevelType w:val="multilevel"/>
    <w:tmpl w:val="A9AA71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B9C073D"/>
    <w:multiLevelType w:val="hybridMultilevel"/>
    <w:tmpl w:val="D6DE7FC4"/>
    <w:lvl w:ilvl="0" w:tplc="6292F11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BB22FB"/>
    <w:multiLevelType w:val="hybridMultilevel"/>
    <w:tmpl w:val="6ED2E76A"/>
    <w:lvl w:ilvl="0" w:tplc="8E48D3F8">
      <w:start w:val="1"/>
      <w:numFmt w:val="decimal"/>
      <w:lvlText w:val="%1."/>
      <w:lvlJc w:val="left"/>
      <w:pPr>
        <w:tabs>
          <w:tab w:val="num" w:pos="720"/>
        </w:tabs>
        <w:ind w:left="720" w:hanging="360"/>
      </w:pPr>
    </w:lvl>
    <w:lvl w:ilvl="1" w:tplc="7EB8B824" w:tentative="1">
      <w:start w:val="1"/>
      <w:numFmt w:val="decimal"/>
      <w:lvlText w:val="%2."/>
      <w:lvlJc w:val="left"/>
      <w:pPr>
        <w:tabs>
          <w:tab w:val="num" w:pos="1440"/>
        </w:tabs>
        <w:ind w:left="1440" w:hanging="360"/>
      </w:pPr>
    </w:lvl>
    <w:lvl w:ilvl="2" w:tplc="EAC08414" w:tentative="1">
      <w:start w:val="1"/>
      <w:numFmt w:val="decimal"/>
      <w:lvlText w:val="%3."/>
      <w:lvlJc w:val="left"/>
      <w:pPr>
        <w:tabs>
          <w:tab w:val="num" w:pos="2160"/>
        </w:tabs>
        <w:ind w:left="2160" w:hanging="360"/>
      </w:pPr>
    </w:lvl>
    <w:lvl w:ilvl="3" w:tplc="6B586F86" w:tentative="1">
      <w:start w:val="1"/>
      <w:numFmt w:val="decimal"/>
      <w:lvlText w:val="%4."/>
      <w:lvlJc w:val="left"/>
      <w:pPr>
        <w:tabs>
          <w:tab w:val="num" w:pos="2880"/>
        </w:tabs>
        <w:ind w:left="2880" w:hanging="360"/>
      </w:pPr>
    </w:lvl>
    <w:lvl w:ilvl="4" w:tplc="E116854E" w:tentative="1">
      <w:start w:val="1"/>
      <w:numFmt w:val="decimal"/>
      <w:lvlText w:val="%5."/>
      <w:lvlJc w:val="left"/>
      <w:pPr>
        <w:tabs>
          <w:tab w:val="num" w:pos="3600"/>
        </w:tabs>
        <w:ind w:left="3600" w:hanging="360"/>
      </w:pPr>
    </w:lvl>
    <w:lvl w:ilvl="5" w:tplc="64382500" w:tentative="1">
      <w:start w:val="1"/>
      <w:numFmt w:val="decimal"/>
      <w:lvlText w:val="%6."/>
      <w:lvlJc w:val="left"/>
      <w:pPr>
        <w:tabs>
          <w:tab w:val="num" w:pos="4320"/>
        </w:tabs>
        <w:ind w:left="4320" w:hanging="360"/>
      </w:pPr>
    </w:lvl>
    <w:lvl w:ilvl="6" w:tplc="CBF4E834" w:tentative="1">
      <w:start w:val="1"/>
      <w:numFmt w:val="decimal"/>
      <w:lvlText w:val="%7."/>
      <w:lvlJc w:val="left"/>
      <w:pPr>
        <w:tabs>
          <w:tab w:val="num" w:pos="5040"/>
        </w:tabs>
        <w:ind w:left="5040" w:hanging="360"/>
      </w:pPr>
    </w:lvl>
    <w:lvl w:ilvl="7" w:tplc="9F864CDC" w:tentative="1">
      <w:start w:val="1"/>
      <w:numFmt w:val="decimal"/>
      <w:lvlText w:val="%8."/>
      <w:lvlJc w:val="left"/>
      <w:pPr>
        <w:tabs>
          <w:tab w:val="num" w:pos="5760"/>
        </w:tabs>
        <w:ind w:left="5760" w:hanging="360"/>
      </w:pPr>
    </w:lvl>
    <w:lvl w:ilvl="8" w:tplc="1C1CC0C4" w:tentative="1">
      <w:start w:val="1"/>
      <w:numFmt w:val="decimal"/>
      <w:lvlText w:val="%9."/>
      <w:lvlJc w:val="left"/>
      <w:pPr>
        <w:tabs>
          <w:tab w:val="num" w:pos="6480"/>
        </w:tabs>
        <w:ind w:left="6480" w:hanging="360"/>
      </w:pPr>
    </w:lvl>
  </w:abstractNum>
  <w:abstractNum w:abstractNumId="38">
    <w:nsid w:val="6E50317F"/>
    <w:multiLevelType w:val="multilevel"/>
    <w:tmpl w:val="47F4EF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F9330B0"/>
    <w:multiLevelType w:val="multilevel"/>
    <w:tmpl w:val="267A9DAE"/>
    <w:lvl w:ilvl="0">
      <w:start w:val="1"/>
      <w:numFmt w:val="decimal"/>
      <w:lvlText w:val="%1"/>
      <w:lvlJc w:val="left"/>
      <w:pPr>
        <w:ind w:left="750" w:hanging="750"/>
      </w:pPr>
      <w:rPr>
        <w:rFonts w:hint="default"/>
      </w:rPr>
    </w:lvl>
    <w:lvl w:ilvl="1">
      <w:start w:val="12"/>
      <w:numFmt w:val="decimal"/>
      <w:lvlText w:val="%1.%2"/>
      <w:lvlJc w:val="left"/>
      <w:pPr>
        <w:ind w:left="948" w:hanging="750"/>
      </w:pPr>
      <w:rPr>
        <w:rFonts w:hint="default"/>
      </w:rPr>
    </w:lvl>
    <w:lvl w:ilvl="2">
      <w:start w:val="1"/>
      <w:numFmt w:val="decimal"/>
      <w:lvlText w:val="%1.%2.%3"/>
      <w:lvlJc w:val="left"/>
      <w:pPr>
        <w:ind w:left="1146" w:hanging="750"/>
      </w:pPr>
      <w:rPr>
        <w:rFonts w:hint="default"/>
      </w:rPr>
    </w:lvl>
    <w:lvl w:ilvl="3">
      <w:start w:val="1"/>
      <w:numFmt w:val="decimal"/>
      <w:lvlText w:val="%1.%2.%3.%4"/>
      <w:lvlJc w:val="left"/>
      <w:pPr>
        <w:ind w:left="1674" w:hanging="108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430" w:hanging="144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3186" w:hanging="1800"/>
      </w:pPr>
      <w:rPr>
        <w:rFonts w:hint="default"/>
      </w:rPr>
    </w:lvl>
    <w:lvl w:ilvl="8">
      <w:start w:val="1"/>
      <w:numFmt w:val="decimal"/>
      <w:lvlText w:val="%1.%2.%3.%4.%5.%6.%7.%8.%9"/>
      <w:lvlJc w:val="left"/>
      <w:pPr>
        <w:ind w:left="3744" w:hanging="2160"/>
      </w:pPr>
      <w:rPr>
        <w:rFonts w:hint="default"/>
      </w:rPr>
    </w:lvl>
  </w:abstractNum>
  <w:abstractNum w:abstractNumId="40">
    <w:nsid w:val="70094F82"/>
    <w:multiLevelType w:val="hybridMultilevel"/>
    <w:tmpl w:val="0B8E9C50"/>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1">
    <w:nsid w:val="70623452"/>
    <w:multiLevelType w:val="hybridMultilevel"/>
    <w:tmpl w:val="FACE63F0"/>
    <w:lvl w:ilvl="0" w:tplc="AED4A08C">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2">
    <w:nsid w:val="71BD37FE"/>
    <w:multiLevelType w:val="hybridMultilevel"/>
    <w:tmpl w:val="26E81A82"/>
    <w:lvl w:ilvl="0" w:tplc="0419000F">
      <w:start w:val="1"/>
      <w:numFmt w:val="decimal"/>
      <w:lvlText w:val="%1."/>
      <w:lvlJc w:val="left"/>
      <w:pPr>
        <w:ind w:left="928" w:hanging="360"/>
      </w:pPr>
      <w:rPr>
        <w:rFonts w:hint="default"/>
      </w:rPr>
    </w:lvl>
    <w:lvl w:ilvl="1" w:tplc="6E0E802E">
      <w:numFmt w:val="bullet"/>
      <w:lvlText w:val="-"/>
      <w:lvlJc w:val="left"/>
      <w:pPr>
        <w:ind w:left="1648" w:hanging="360"/>
      </w:pPr>
      <w:rPr>
        <w:rFonts w:ascii="Times New Roman" w:eastAsia="Times New Roman" w:hAnsi="Times New Roman" w:cs="Times New Roman" w:hint="default"/>
      </w:r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3">
    <w:nsid w:val="74B80763"/>
    <w:multiLevelType w:val="hybridMultilevel"/>
    <w:tmpl w:val="88EC6FD0"/>
    <w:lvl w:ilvl="0" w:tplc="BE60085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4">
    <w:nsid w:val="751C0D06"/>
    <w:multiLevelType w:val="multilevel"/>
    <w:tmpl w:val="F440EDB0"/>
    <w:lvl w:ilvl="0">
      <w:start w:val="1"/>
      <w:numFmt w:val="upperRoman"/>
      <w:lvlText w:val="%1."/>
      <w:lvlJc w:val="left"/>
      <w:pPr>
        <w:ind w:left="1117" w:hanging="72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17"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45">
    <w:nsid w:val="787E5CDF"/>
    <w:multiLevelType w:val="hybridMultilevel"/>
    <w:tmpl w:val="1DF45C06"/>
    <w:lvl w:ilvl="0" w:tplc="92C2AC7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6">
    <w:nsid w:val="78A8276E"/>
    <w:multiLevelType w:val="hybridMultilevel"/>
    <w:tmpl w:val="A04C007E"/>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7">
    <w:nsid w:val="7CB33F65"/>
    <w:multiLevelType w:val="hybridMultilevel"/>
    <w:tmpl w:val="9C02A4F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8">
    <w:nsid w:val="7FFA00CB"/>
    <w:multiLevelType w:val="hybridMultilevel"/>
    <w:tmpl w:val="51D24BFA"/>
    <w:lvl w:ilvl="0" w:tplc="BE600852">
      <w:start w:val="1"/>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9"/>
  </w:num>
  <w:num w:numId="3">
    <w:abstractNumId w:val="10"/>
  </w:num>
  <w:num w:numId="4">
    <w:abstractNumId w:val="26"/>
  </w:num>
  <w:num w:numId="5">
    <w:abstractNumId w:val="4"/>
  </w:num>
  <w:num w:numId="6">
    <w:abstractNumId w:val="34"/>
  </w:num>
  <w:num w:numId="7">
    <w:abstractNumId w:val="42"/>
  </w:num>
  <w:num w:numId="8">
    <w:abstractNumId w:val="27"/>
  </w:num>
  <w:num w:numId="9">
    <w:abstractNumId w:val="11"/>
  </w:num>
  <w:num w:numId="10">
    <w:abstractNumId w:val="15"/>
  </w:num>
  <w:num w:numId="11">
    <w:abstractNumId w:val="3"/>
  </w:num>
  <w:num w:numId="12">
    <w:abstractNumId w:val="2"/>
  </w:num>
  <w:num w:numId="13">
    <w:abstractNumId w:val="43"/>
  </w:num>
  <w:num w:numId="14">
    <w:abstractNumId w:val="21"/>
  </w:num>
  <w:num w:numId="15">
    <w:abstractNumId w:val="29"/>
  </w:num>
  <w:num w:numId="16">
    <w:abstractNumId w:val="48"/>
  </w:num>
  <w:num w:numId="17">
    <w:abstractNumId w:val="36"/>
  </w:num>
  <w:num w:numId="18">
    <w:abstractNumId w:val="12"/>
  </w:num>
  <w:num w:numId="19">
    <w:abstractNumId w:val="41"/>
  </w:num>
  <w:num w:numId="20">
    <w:abstractNumId w:val="37"/>
  </w:num>
  <w:num w:numId="21">
    <w:abstractNumId w:val="14"/>
  </w:num>
  <w:num w:numId="22">
    <w:abstractNumId w:val="1"/>
  </w:num>
  <w:num w:numId="23">
    <w:abstractNumId w:val="5"/>
  </w:num>
  <w:num w:numId="24">
    <w:abstractNumId w:val="32"/>
  </w:num>
  <w:num w:numId="25">
    <w:abstractNumId w:val="38"/>
  </w:num>
  <w:num w:numId="26">
    <w:abstractNumId w:val="35"/>
  </w:num>
  <w:num w:numId="27">
    <w:abstractNumId w:val="31"/>
  </w:num>
  <w:num w:numId="28">
    <w:abstractNumId w:val="16"/>
  </w:num>
  <w:num w:numId="29">
    <w:abstractNumId w:val="25"/>
  </w:num>
  <w:num w:numId="30">
    <w:abstractNumId w:val="30"/>
  </w:num>
  <w:num w:numId="31">
    <w:abstractNumId w:val="23"/>
  </w:num>
  <w:num w:numId="32">
    <w:abstractNumId w:val="20"/>
  </w:num>
  <w:num w:numId="33">
    <w:abstractNumId w:val="45"/>
  </w:num>
  <w:num w:numId="34">
    <w:abstractNumId w:val="8"/>
  </w:num>
  <w:num w:numId="35">
    <w:abstractNumId w:val="39"/>
  </w:num>
  <w:num w:numId="36">
    <w:abstractNumId w:val="44"/>
  </w:num>
  <w:num w:numId="37">
    <w:abstractNumId w:val="40"/>
  </w:num>
  <w:num w:numId="38">
    <w:abstractNumId w:val="0"/>
  </w:num>
  <w:num w:numId="39">
    <w:abstractNumId w:val="47"/>
  </w:num>
  <w:num w:numId="40">
    <w:abstractNumId w:val="46"/>
  </w:num>
  <w:num w:numId="41">
    <w:abstractNumId w:val="28"/>
  </w:num>
  <w:num w:numId="42">
    <w:abstractNumId w:val="13"/>
  </w:num>
  <w:num w:numId="43">
    <w:abstractNumId w:val="18"/>
  </w:num>
  <w:num w:numId="44">
    <w:abstractNumId w:val="6"/>
  </w:num>
  <w:num w:numId="45">
    <w:abstractNumId w:val="7"/>
  </w:num>
  <w:num w:numId="46">
    <w:abstractNumId w:val="22"/>
  </w:num>
  <w:num w:numId="47">
    <w:abstractNumId w:val="33"/>
  </w:num>
  <w:num w:numId="48">
    <w:abstractNumId w:val="19"/>
  </w:num>
  <w:num w:numId="4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01690F"/>
    <w:rsid w:val="00003712"/>
    <w:rsid w:val="0001690F"/>
    <w:rsid w:val="00034E71"/>
    <w:rsid w:val="00065A65"/>
    <w:rsid w:val="00086E4D"/>
    <w:rsid w:val="000A6172"/>
    <w:rsid w:val="000D440D"/>
    <w:rsid w:val="000F485B"/>
    <w:rsid w:val="001C5037"/>
    <w:rsid w:val="00324EA8"/>
    <w:rsid w:val="00364A75"/>
    <w:rsid w:val="00375AAF"/>
    <w:rsid w:val="003B2350"/>
    <w:rsid w:val="0042272B"/>
    <w:rsid w:val="00456E64"/>
    <w:rsid w:val="004774DD"/>
    <w:rsid w:val="00494531"/>
    <w:rsid w:val="004D3E87"/>
    <w:rsid w:val="0052029A"/>
    <w:rsid w:val="00596BCE"/>
    <w:rsid w:val="005C06C0"/>
    <w:rsid w:val="006531A0"/>
    <w:rsid w:val="006A4D83"/>
    <w:rsid w:val="006F003B"/>
    <w:rsid w:val="00701E47"/>
    <w:rsid w:val="00723D73"/>
    <w:rsid w:val="00737860"/>
    <w:rsid w:val="00780148"/>
    <w:rsid w:val="007B0A0A"/>
    <w:rsid w:val="007B5C1E"/>
    <w:rsid w:val="0081475C"/>
    <w:rsid w:val="0081560F"/>
    <w:rsid w:val="00887311"/>
    <w:rsid w:val="008B219E"/>
    <w:rsid w:val="008B3FF7"/>
    <w:rsid w:val="009127D2"/>
    <w:rsid w:val="00962EFD"/>
    <w:rsid w:val="00975DE6"/>
    <w:rsid w:val="009A16AA"/>
    <w:rsid w:val="009F2EFB"/>
    <w:rsid w:val="00A45264"/>
    <w:rsid w:val="00AA7BBB"/>
    <w:rsid w:val="00AE39C8"/>
    <w:rsid w:val="00B04114"/>
    <w:rsid w:val="00B33B19"/>
    <w:rsid w:val="00B86397"/>
    <w:rsid w:val="00BE45D5"/>
    <w:rsid w:val="00C3676D"/>
    <w:rsid w:val="00D31F5E"/>
    <w:rsid w:val="00D33265"/>
    <w:rsid w:val="00D91EBC"/>
    <w:rsid w:val="00DD77C5"/>
    <w:rsid w:val="00ED54F1"/>
    <w:rsid w:val="00EF4DA6"/>
    <w:rsid w:val="00F52F9A"/>
    <w:rsid w:val="00F7512F"/>
    <w:rsid w:val="00FA4403"/>
    <w:rsid w:val="00FB5943"/>
    <w:rsid w:val="00FD0920"/>
    <w:rsid w:val="00FE4C78"/>
    <w:rsid w:val="00FE76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2">
    <w:name w:val="heading 2"/>
    <w:basedOn w:val="a"/>
    <w:link w:val="20"/>
    <w:uiPriority w:val="9"/>
    <w:qFormat/>
    <w:rsid w:val="0001690F"/>
    <w:pPr>
      <w:spacing w:before="100" w:beforeAutospacing="1" w:after="100" w:afterAutospacing="1" w:line="240" w:lineRule="auto"/>
      <w:ind w:firstLine="0"/>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1690F"/>
    <w:rPr>
      <w:rFonts w:ascii="Times New Roman" w:eastAsia="Times New Roman" w:hAnsi="Times New Roman" w:cs="Times New Roman"/>
      <w:b/>
      <w:bCs/>
      <w:sz w:val="36"/>
      <w:szCs w:val="36"/>
      <w:lang w:eastAsia="ru-RU"/>
    </w:rPr>
  </w:style>
  <w:style w:type="paragraph" w:customStyle="1" w:styleId="uk-text-justify">
    <w:name w:val="uk-text-justify"/>
    <w:basedOn w:val="a"/>
    <w:rsid w:val="0001690F"/>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customStyle="1" w:styleId="uk-badge">
    <w:name w:val="uk-badge"/>
    <w:basedOn w:val="a0"/>
    <w:rsid w:val="0001690F"/>
  </w:style>
  <w:style w:type="character" w:styleId="a3">
    <w:name w:val="Hyperlink"/>
    <w:basedOn w:val="a0"/>
    <w:uiPriority w:val="99"/>
    <w:unhideWhenUsed/>
    <w:rsid w:val="0001690F"/>
    <w:rPr>
      <w:color w:val="0000FF"/>
      <w:u w:val="single"/>
    </w:rPr>
  </w:style>
  <w:style w:type="character" w:styleId="a4">
    <w:name w:val="Strong"/>
    <w:basedOn w:val="a0"/>
    <w:uiPriority w:val="22"/>
    <w:qFormat/>
    <w:rsid w:val="008B3FF7"/>
    <w:rPr>
      <w:b/>
      <w:bCs/>
    </w:rPr>
  </w:style>
  <w:style w:type="character" w:customStyle="1" w:styleId="tr">
    <w:name w:val="tr"/>
    <w:basedOn w:val="a0"/>
    <w:rsid w:val="008B3FF7"/>
  </w:style>
  <w:style w:type="paragraph" w:styleId="a5">
    <w:name w:val="List Paragraph"/>
    <w:basedOn w:val="a"/>
    <w:uiPriority w:val="34"/>
    <w:qFormat/>
    <w:rsid w:val="00003712"/>
    <w:pPr>
      <w:ind w:left="720"/>
      <w:contextualSpacing/>
    </w:pPr>
  </w:style>
  <w:style w:type="character" w:styleId="a6">
    <w:name w:val="FollowedHyperlink"/>
    <w:basedOn w:val="a0"/>
    <w:uiPriority w:val="99"/>
    <w:semiHidden/>
    <w:unhideWhenUsed/>
    <w:rsid w:val="00DD77C5"/>
    <w:rPr>
      <w:color w:val="800080" w:themeColor="followedHyperlink"/>
      <w:u w:val="single"/>
    </w:rPr>
  </w:style>
  <w:style w:type="paragraph" w:styleId="a7">
    <w:name w:val="header"/>
    <w:basedOn w:val="a"/>
    <w:link w:val="a8"/>
    <w:uiPriority w:val="99"/>
    <w:semiHidden/>
    <w:unhideWhenUsed/>
    <w:rsid w:val="00364A75"/>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364A75"/>
  </w:style>
  <w:style w:type="paragraph" w:styleId="a9">
    <w:name w:val="footer"/>
    <w:basedOn w:val="a"/>
    <w:link w:val="aa"/>
    <w:uiPriority w:val="99"/>
    <w:unhideWhenUsed/>
    <w:rsid w:val="00364A75"/>
    <w:pPr>
      <w:tabs>
        <w:tab w:val="center" w:pos="4677"/>
        <w:tab w:val="right" w:pos="9355"/>
      </w:tabs>
      <w:spacing w:line="240" w:lineRule="auto"/>
    </w:pPr>
  </w:style>
  <w:style w:type="character" w:customStyle="1" w:styleId="aa">
    <w:name w:val="Нижний колонтитул Знак"/>
    <w:basedOn w:val="a0"/>
    <w:link w:val="a9"/>
    <w:uiPriority w:val="99"/>
    <w:rsid w:val="00364A75"/>
  </w:style>
  <w:style w:type="character" w:customStyle="1" w:styleId="21">
    <w:name w:val="Заголовок №2_"/>
    <w:basedOn w:val="a0"/>
    <w:link w:val="22"/>
    <w:rsid w:val="00065A65"/>
    <w:rPr>
      <w:rFonts w:ascii="Times New Roman" w:eastAsia="Times New Roman" w:hAnsi="Times New Roman" w:cs="Times New Roman"/>
      <w:b/>
      <w:bCs/>
      <w:sz w:val="27"/>
      <w:szCs w:val="27"/>
      <w:shd w:val="clear" w:color="auto" w:fill="FFFFFF"/>
    </w:rPr>
  </w:style>
  <w:style w:type="paragraph" w:customStyle="1" w:styleId="22">
    <w:name w:val="Заголовок №2"/>
    <w:basedOn w:val="a"/>
    <w:link w:val="21"/>
    <w:rsid w:val="00065A65"/>
    <w:pPr>
      <w:widowControl w:val="0"/>
      <w:shd w:val="clear" w:color="auto" w:fill="FFFFFF"/>
      <w:spacing w:after="360" w:line="0" w:lineRule="atLeast"/>
      <w:ind w:firstLine="0"/>
      <w:jc w:val="center"/>
      <w:outlineLvl w:val="1"/>
    </w:pPr>
    <w:rPr>
      <w:rFonts w:ascii="Times New Roman" w:eastAsia="Times New Roman" w:hAnsi="Times New Roman" w:cs="Times New Roman"/>
      <w:b/>
      <w:bCs/>
      <w:sz w:val="27"/>
      <w:szCs w:val="27"/>
    </w:rPr>
  </w:style>
  <w:style w:type="character" w:customStyle="1" w:styleId="ab">
    <w:name w:val="Основной текст_"/>
    <w:basedOn w:val="a0"/>
    <w:link w:val="220"/>
    <w:rsid w:val="009A16AA"/>
    <w:rPr>
      <w:rFonts w:ascii="Times New Roman" w:eastAsia="Times New Roman" w:hAnsi="Times New Roman" w:cs="Times New Roman"/>
      <w:sz w:val="23"/>
      <w:szCs w:val="23"/>
      <w:shd w:val="clear" w:color="auto" w:fill="FFFFFF"/>
    </w:rPr>
  </w:style>
  <w:style w:type="character" w:customStyle="1" w:styleId="ac">
    <w:name w:val="Основной текст + Курсив"/>
    <w:basedOn w:val="ab"/>
    <w:rsid w:val="009A16AA"/>
    <w:rPr>
      <w:rFonts w:ascii="Times New Roman" w:eastAsia="Times New Roman" w:hAnsi="Times New Roman" w:cs="Times New Roman"/>
      <w:i/>
      <w:iCs/>
      <w:color w:val="000000"/>
      <w:spacing w:val="0"/>
      <w:w w:val="100"/>
      <w:position w:val="0"/>
      <w:sz w:val="23"/>
      <w:szCs w:val="23"/>
      <w:shd w:val="clear" w:color="auto" w:fill="FFFFFF"/>
      <w:lang w:val="ru-RU"/>
    </w:rPr>
  </w:style>
  <w:style w:type="character" w:customStyle="1" w:styleId="5">
    <w:name w:val="Основной текст (5)_"/>
    <w:basedOn w:val="a0"/>
    <w:rsid w:val="009A16AA"/>
    <w:rPr>
      <w:rFonts w:ascii="Times New Roman" w:eastAsia="Times New Roman" w:hAnsi="Times New Roman" w:cs="Times New Roman"/>
      <w:b/>
      <w:bCs/>
      <w:i w:val="0"/>
      <w:iCs w:val="0"/>
      <w:smallCaps w:val="0"/>
      <w:strike w:val="0"/>
      <w:sz w:val="23"/>
      <w:szCs w:val="23"/>
      <w:u w:val="none"/>
    </w:rPr>
  </w:style>
  <w:style w:type="character" w:customStyle="1" w:styleId="50">
    <w:name w:val="Основной текст (5)"/>
    <w:basedOn w:val="5"/>
    <w:rsid w:val="009A16AA"/>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220">
    <w:name w:val="Основной текст22"/>
    <w:basedOn w:val="a"/>
    <w:link w:val="ab"/>
    <w:rsid w:val="009A16AA"/>
    <w:pPr>
      <w:widowControl w:val="0"/>
      <w:shd w:val="clear" w:color="auto" w:fill="FFFFFF"/>
      <w:spacing w:after="240" w:line="274" w:lineRule="exact"/>
      <w:ind w:hanging="700"/>
    </w:pPr>
    <w:rPr>
      <w:rFonts w:ascii="Times New Roman" w:eastAsia="Times New Roman" w:hAnsi="Times New Roman" w:cs="Times New Roman"/>
      <w:sz w:val="23"/>
      <w:szCs w:val="23"/>
    </w:rPr>
  </w:style>
  <w:style w:type="character" w:customStyle="1" w:styleId="3">
    <w:name w:val="Заголовок №3_"/>
    <w:basedOn w:val="a0"/>
    <w:link w:val="30"/>
    <w:rsid w:val="009A16AA"/>
    <w:rPr>
      <w:rFonts w:ascii="Times New Roman" w:eastAsia="Times New Roman" w:hAnsi="Times New Roman" w:cs="Times New Roman"/>
      <w:sz w:val="23"/>
      <w:szCs w:val="23"/>
      <w:shd w:val="clear" w:color="auto" w:fill="FFFFFF"/>
    </w:rPr>
  </w:style>
  <w:style w:type="character" w:customStyle="1" w:styleId="4">
    <w:name w:val="Основной текст (4)_"/>
    <w:basedOn w:val="a0"/>
    <w:link w:val="40"/>
    <w:rsid w:val="009A16AA"/>
    <w:rPr>
      <w:rFonts w:ascii="Times New Roman" w:eastAsia="Times New Roman" w:hAnsi="Times New Roman" w:cs="Times New Roman"/>
      <w:i/>
      <w:iCs/>
      <w:sz w:val="23"/>
      <w:szCs w:val="23"/>
      <w:shd w:val="clear" w:color="auto" w:fill="FFFFFF"/>
    </w:rPr>
  </w:style>
  <w:style w:type="character" w:customStyle="1" w:styleId="31">
    <w:name w:val="Основной текст3"/>
    <w:basedOn w:val="ab"/>
    <w:rsid w:val="009A16AA"/>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 w:type="paragraph" w:customStyle="1" w:styleId="30">
    <w:name w:val="Заголовок №3"/>
    <w:basedOn w:val="a"/>
    <w:link w:val="3"/>
    <w:rsid w:val="009A16AA"/>
    <w:pPr>
      <w:widowControl w:val="0"/>
      <w:shd w:val="clear" w:color="auto" w:fill="FFFFFF"/>
      <w:spacing w:before="180" w:after="360" w:line="0" w:lineRule="atLeast"/>
      <w:ind w:firstLine="0"/>
      <w:outlineLvl w:val="2"/>
    </w:pPr>
    <w:rPr>
      <w:rFonts w:ascii="Times New Roman" w:eastAsia="Times New Roman" w:hAnsi="Times New Roman" w:cs="Times New Roman"/>
      <w:sz w:val="23"/>
      <w:szCs w:val="23"/>
    </w:rPr>
  </w:style>
  <w:style w:type="paragraph" w:customStyle="1" w:styleId="40">
    <w:name w:val="Основной текст (4)"/>
    <w:basedOn w:val="a"/>
    <w:link w:val="4"/>
    <w:rsid w:val="009A16AA"/>
    <w:pPr>
      <w:widowControl w:val="0"/>
      <w:shd w:val="clear" w:color="auto" w:fill="FFFFFF"/>
      <w:spacing w:line="274" w:lineRule="exact"/>
      <w:ind w:hanging="360"/>
      <w:jc w:val="both"/>
    </w:pPr>
    <w:rPr>
      <w:rFonts w:ascii="Times New Roman" w:eastAsia="Times New Roman" w:hAnsi="Times New Roman" w:cs="Times New Roman"/>
      <w:i/>
      <w:iCs/>
      <w:sz w:val="23"/>
      <w:szCs w:val="23"/>
    </w:rPr>
  </w:style>
</w:styles>
</file>

<file path=word/webSettings.xml><?xml version="1.0" encoding="utf-8"?>
<w:webSettings xmlns:r="http://schemas.openxmlformats.org/officeDocument/2006/relationships" xmlns:w="http://schemas.openxmlformats.org/wordprocessingml/2006/main">
  <w:divs>
    <w:div w:id="109203354">
      <w:bodyDiv w:val="1"/>
      <w:marLeft w:val="0"/>
      <w:marRight w:val="0"/>
      <w:marTop w:val="0"/>
      <w:marBottom w:val="0"/>
      <w:divBdr>
        <w:top w:val="none" w:sz="0" w:space="0" w:color="auto"/>
        <w:left w:val="none" w:sz="0" w:space="0" w:color="auto"/>
        <w:bottom w:val="none" w:sz="0" w:space="0" w:color="auto"/>
        <w:right w:val="none" w:sz="0" w:space="0" w:color="auto"/>
      </w:divBdr>
    </w:div>
    <w:div w:id="237906956">
      <w:bodyDiv w:val="1"/>
      <w:marLeft w:val="0"/>
      <w:marRight w:val="0"/>
      <w:marTop w:val="0"/>
      <w:marBottom w:val="0"/>
      <w:divBdr>
        <w:top w:val="none" w:sz="0" w:space="0" w:color="auto"/>
        <w:left w:val="none" w:sz="0" w:space="0" w:color="auto"/>
        <w:bottom w:val="none" w:sz="0" w:space="0" w:color="auto"/>
        <w:right w:val="none" w:sz="0" w:space="0" w:color="auto"/>
      </w:divBdr>
    </w:div>
    <w:div w:id="549922620">
      <w:bodyDiv w:val="1"/>
      <w:marLeft w:val="0"/>
      <w:marRight w:val="0"/>
      <w:marTop w:val="0"/>
      <w:marBottom w:val="0"/>
      <w:divBdr>
        <w:top w:val="none" w:sz="0" w:space="0" w:color="auto"/>
        <w:left w:val="none" w:sz="0" w:space="0" w:color="auto"/>
        <w:bottom w:val="none" w:sz="0" w:space="0" w:color="auto"/>
        <w:right w:val="none" w:sz="0" w:space="0" w:color="auto"/>
      </w:divBdr>
    </w:div>
    <w:div w:id="1167555003">
      <w:bodyDiv w:val="1"/>
      <w:marLeft w:val="0"/>
      <w:marRight w:val="0"/>
      <w:marTop w:val="0"/>
      <w:marBottom w:val="0"/>
      <w:divBdr>
        <w:top w:val="none" w:sz="0" w:space="0" w:color="auto"/>
        <w:left w:val="none" w:sz="0" w:space="0" w:color="auto"/>
        <w:bottom w:val="none" w:sz="0" w:space="0" w:color="auto"/>
        <w:right w:val="none" w:sz="0" w:space="0" w:color="auto"/>
      </w:divBdr>
      <w:divsChild>
        <w:div w:id="1812211044">
          <w:marLeft w:val="806"/>
          <w:marRight w:val="0"/>
          <w:marTop w:val="0"/>
          <w:marBottom w:val="0"/>
          <w:divBdr>
            <w:top w:val="none" w:sz="0" w:space="0" w:color="auto"/>
            <w:left w:val="none" w:sz="0" w:space="0" w:color="auto"/>
            <w:bottom w:val="none" w:sz="0" w:space="0" w:color="auto"/>
            <w:right w:val="none" w:sz="0" w:space="0" w:color="auto"/>
          </w:divBdr>
        </w:div>
        <w:div w:id="159121690">
          <w:marLeft w:val="806"/>
          <w:marRight w:val="0"/>
          <w:marTop w:val="0"/>
          <w:marBottom w:val="0"/>
          <w:divBdr>
            <w:top w:val="none" w:sz="0" w:space="0" w:color="auto"/>
            <w:left w:val="none" w:sz="0" w:space="0" w:color="auto"/>
            <w:bottom w:val="none" w:sz="0" w:space="0" w:color="auto"/>
            <w:right w:val="none" w:sz="0" w:space="0" w:color="auto"/>
          </w:divBdr>
        </w:div>
        <w:div w:id="999775230">
          <w:marLeft w:val="806"/>
          <w:marRight w:val="0"/>
          <w:marTop w:val="0"/>
          <w:marBottom w:val="0"/>
          <w:divBdr>
            <w:top w:val="none" w:sz="0" w:space="0" w:color="auto"/>
            <w:left w:val="none" w:sz="0" w:space="0" w:color="auto"/>
            <w:bottom w:val="none" w:sz="0" w:space="0" w:color="auto"/>
            <w:right w:val="none" w:sz="0" w:space="0" w:color="auto"/>
          </w:divBdr>
        </w:div>
      </w:divsChild>
    </w:div>
    <w:div w:id="1469013901">
      <w:bodyDiv w:val="1"/>
      <w:marLeft w:val="0"/>
      <w:marRight w:val="0"/>
      <w:marTop w:val="0"/>
      <w:marBottom w:val="0"/>
      <w:divBdr>
        <w:top w:val="none" w:sz="0" w:space="0" w:color="auto"/>
        <w:left w:val="none" w:sz="0" w:space="0" w:color="auto"/>
        <w:bottom w:val="none" w:sz="0" w:space="0" w:color="auto"/>
        <w:right w:val="none" w:sz="0" w:space="0" w:color="auto"/>
      </w:divBdr>
    </w:div>
    <w:div w:id="1617716051">
      <w:bodyDiv w:val="1"/>
      <w:marLeft w:val="0"/>
      <w:marRight w:val="0"/>
      <w:marTop w:val="0"/>
      <w:marBottom w:val="0"/>
      <w:divBdr>
        <w:top w:val="none" w:sz="0" w:space="0" w:color="auto"/>
        <w:left w:val="none" w:sz="0" w:space="0" w:color="auto"/>
        <w:bottom w:val="none" w:sz="0" w:space="0" w:color="auto"/>
        <w:right w:val="none" w:sz="0" w:space="0" w:color="auto"/>
      </w:divBdr>
      <w:divsChild>
        <w:div w:id="2102212768">
          <w:marLeft w:val="547"/>
          <w:marRight w:val="0"/>
          <w:marTop w:val="0"/>
          <w:marBottom w:val="0"/>
          <w:divBdr>
            <w:top w:val="none" w:sz="0" w:space="0" w:color="auto"/>
            <w:left w:val="none" w:sz="0" w:space="0" w:color="auto"/>
            <w:bottom w:val="none" w:sz="0" w:space="0" w:color="auto"/>
            <w:right w:val="none" w:sz="0" w:space="0" w:color="auto"/>
          </w:divBdr>
        </w:div>
        <w:div w:id="1900092335">
          <w:marLeft w:val="547"/>
          <w:marRight w:val="0"/>
          <w:marTop w:val="0"/>
          <w:marBottom w:val="0"/>
          <w:divBdr>
            <w:top w:val="none" w:sz="0" w:space="0" w:color="auto"/>
            <w:left w:val="none" w:sz="0" w:space="0" w:color="auto"/>
            <w:bottom w:val="none" w:sz="0" w:space="0" w:color="auto"/>
            <w:right w:val="none" w:sz="0" w:space="0" w:color="auto"/>
          </w:divBdr>
        </w:div>
        <w:div w:id="170685798">
          <w:marLeft w:val="547"/>
          <w:marRight w:val="0"/>
          <w:marTop w:val="0"/>
          <w:marBottom w:val="0"/>
          <w:divBdr>
            <w:top w:val="none" w:sz="0" w:space="0" w:color="auto"/>
            <w:left w:val="none" w:sz="0" w:space="0" w:color="auto"/>
            <w:bottom w:val="none" w:sz="0" w:space="0" w:color="auto"/>
            <w:right w:val="none" w:sz="0" w:space="0" w:color="auto"/>
          </w:divBdr>
        </w:div>
        <w:div w:id="26487067">
          <w:marLeft w:val="547"/>
          <w:marRight w:val="0"/>
          <w:marTop w:val="0"/>
          <w:marBottom w:val="0"/>
          <w:divBdr>
            <w:top w:val="none" w:sz="0" w:space="0" w:color="auto"/>
            <w:left w:val="none" w:sz="0" w:space="0" w:color="auto"/>
            <w:bottom w:val="none" w:sz="0" w:space="0" w:color="auto"/>
            <w:right w:val="none" w:sz="0" w:space="0" w:color="auto"/>
          </w:divBdr>
        </w:div>
        <w:div w:id="1983001254">
          <w:marLeft w:val="547"/>
          <w:marRight w:val="0"/>
          <w:marTop w:val="0"/>
          <w:marBottom w:val="0"/>
          <w:divBdr>
            <w:top w:val="none" w:sz="0" w:space="0" w:color="auto"/>
            <w:left w:val="none" w:sz="0" w:space="0" w:color="auto"/>
            <w:bottom w:val="none" w:sz="0" w:space="0" w:color="auto"/>
            <w:right w:val="none" w:sz="0" w:space="0" w:color="auto"/>
          </w:divBdr>
        </w:div>
        <w:div w:id="77401217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ortal.tpu.ru/SHARED/r/RAZDYAKONOVA/umkd/name/L1.pdf" TargetMode="External"/><Relationship Id="rId13" Type="http://schemas.openxmlformats.org/officeDocument/2006/relationships/hyperlink" Target="http://www.vsetreningi.ru" TargetMode="External"/><Relationship Id="rId18" Type="http://schemas.openxmlformats.org/officeDocument/2006/relationships/hyperlink" Target="https://www.slideshare.ne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lideshare.net/lisecoats/business-writing-power-point-presentation" TargetMode="External"/><Relationship Id="rId7" Type="http://schemas.openxmlformats.org/officeDocument/2006/relationships/hyperlink" Target="http://libsib.ru/ritorika/teoriya-ritoriki/vse-stranitsi" TargetMode="External"/><Relationship Id="rId12" Type="http://schemas.openxmlformats.org/officeDocument/2006/relationships/hyperlink" Target="https://izdmn.com/PDF/51MNNPU19.pdf" TargetMode="External"/><Relationship Id="rId17" Type="http://schemas.openxmlformats.org/officeDocument/2006/relationships/hyperlink" Target="https://www.slideshare.ne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lideshare.net/" TargetMode="External"/><Relationship Id="rId20" Type="http://schemas.openxmlformats.org/officeDocument/2006/relationships/hyperlink" Target="https://www.slideshare.net/lisecoats/business-writing-power-point-present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rtal.tpu.ru/SHARED/r/RAZDYAKONOVA/umkd/name/L1.pdf" TargetMode="External"/><Relationship Id="rId24" Type="http://schemas.openxmlformats.org/officeDocument/2006/relationships/hyperlink" Target="https://marketbusinessnews/" TargetMode="External"/><Relationship Id="rId5" Type="http://schemas.openxmlformats.org/officeDocument/2006/relationships/footnotes" Target="footnotes.xml"/><Relationship Id="rId15" Type="http://schemas.openxmlformats.org/officeDocument/2006/relationships/hyperlink" Target="https://www.slideshare.net/" TargetMode="External"/><Relationship Id="rId23" Type="http://schemas.openxmlformats.org/officeDocument/2006/relationships/hyperlink" Target="https://marketbusinessnews/" TargetMode="External"/><Relationship Id="rId10" Type="http://schemas.openxmlformats.org/officeDocument/2006/relationships/hyperlink" Target="https://portal.tpu.ru/SHARED/r/RAZDYAKONOVA/umkd/name/L1.pdf" TargetMode="External"/><Relationship Id="rId19" Type="http://schemas.openxmlformats.org/officeDocument/2006/relationships/hyperlink" Target="https://www.slideshare.net/" TargetMode="External"/><Relationship Id="rId4" Type="http://schemas.openxmlformats.org/officeDocument/2006/relationships/webSettings" Target="webSettings.xml"/><Relationship Id="rId9" Type="http://schemas.openxmlformats.org/officeDocument/2006/relationships/hyperlink" Target="https://portal.tpu.ru/SHARED/r/RAZDYAKONOVA/umkd/name/L1.pdf" TargetMode="External"/><Relationship Id="rId14" Type="http://schemas.openxmlformats.org/officeDocument/2006/relationships/hyperlink" Target="http://znanium.com/bookread2" TargetMode="External"/><Relationship Id="rId22" Type="http://schemas.openxmlformats.org/officeDocument/2006/relationships/hyperlink" Target="https://www.slideshare.net/lisecoats/business-writing-power-point-presentation"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3837</Words>
  <Characters>21877</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2021-11-07T12:07:00Z</dcterms:created>
  <dcterms:modified xsi:type="dcterms:W3CDTF">2021-11-07T12:07:00Z</dcterms:modified>
</cp:coreProperties>
</file>