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A017" w14:textId="77777777" w:rsidR="00B854AA" w:rsidRPr="00861C5B" w:rsidRDefault="00B854AA" w:rsidP="00B854AA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861C5B">
        <w:rPr>
          <w:rFonts w:ascii="Goudy Old Style" w:hAnsi="Goudy Old Style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ACDAF1F" wp14:editId="5FB0DDE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00750" cy="11430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1143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B492C" id="Rectangle 2" o:spid="_x0000_s1026" style="position:absolute;margin-left:0;margin-top:0;width:472.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" fillcolor="#f2f2f2" strokecolor="windowText" strokeweight="1pt"/>
            </w:pict>
          </mc:Fallback>
        </mc:AlternateContent>
      </w:r>
      <w:r w:rsidRPr="00861C5B">
        <w:rPr>
          <w:rFonts w:ascii="Goudy Old Style" w:hAnsi="Goudy Old Style" w:cstheme="minorHAnsi"/>
          <w:b/>
          <w:sz w:val="24"/>
          <w:szCs w:val="24"/>
        </w:rPr>
        <w:t>Basic Mathematics</w:t>
      </w:r>
    </w:p>
    <w:p w14:paraId="48BD805A" w14:textId="40590FB1" w:rsidR="00B854AA" w:rsidRPr="00861C5B" w:rsidRDefault="00B854AA" w:rsidP="00B854AA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861C5B">
        <w:rPr>
          <w:rFonts w:ascii="Goudy Old Style" w:hAnsi="Goudy Old Style" w:cstheme="minorHAnsi"/>
          <w:b/>
          <w:sz w:val="24"/>
          <w:szCs w:val="24"/>
        </w:rPr>
        <w:t>Lecture 5</w:t>
      </w:r>
    </w:p>
    <w:p w14:paraId="28F1C90D" w14:textId="0862D573" w:rsidR="00B854AA" w:rsidRPr="00861C5B" w:rsidRDefault="003D6593" w:rsidP="00B854AA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>
        <w:rPr>
          <w:rFonts w:ascii="Goudy Old Style" w:hAnsi="Goudy Old Style" w:cstheme="minorHAnsi"/>
          <w:b/>
          <w:sz w:val="24"/>
          <w:szCs w:val="24"/>
        </w:rPr>
        <w:t>Solving l</w:t>
      </w:r>
      <w:r w:rsidR="00B854AA" w:rsidRPr="00861C5B">
        <w:rPr>
          <w:rFonts w:ascii="Goudy Old Style" w:hAnsi="Goudy Old Style" w:cstheme="minorHAnsi"/>
          <w:b/>
          <w:sz w:val="24"/>
          <w:szCs w:val="24"/>
        </w:rPr>
        <w:t xml:space="preserve">inear </w:t>
      </w:r>
      <w:r>
        <w:rPr>
          <w:rFonts w:ascii="Goudy Old Style" w:hAnsi="Goudy Old Style" w:cstheme="minorHAnsi"/>
          <w:b/>
          <w:sz w:val="24"/>
          <w:szCs w:val="24"/>
        </w:rPr>
        <w:t>s</w:t>
      </w:r>
      <w:r w:rsidR="00B854AA" w:rsidRPr="00861C5B">
        <w:rPr>
          <w:rFonts w:ascii="Goudy Old Style" w:hAnsi="Goudy Old Style" w:cstheme="minorHAnsi"/>
          <w:b/>
          <w:sz w:val="24"/>
          <w:szCs w:val="24"/>
        </w:rPr>
        <w:t>ystems: Graphical method and Cramer’s Rule</w:t>
      </w:r>
    </w:p>
    <w:p w14:paraId="5EBAAEB8" w14:textId="77777777" w:rsidR="00B854AA" w:rsidRPr="00861C5B" w:rsidRDefault="00B854AA" w:rsidP="00B854AA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861C5B">
        <w:rPr>
          <w:rFonts w:ascii="Goudy Old Style" w:hAnsi="Goudy Old Style" w:cstheme="minorHAnsi"/>
          <w:b/>
          <w:sz w:val="24"/>
          <w:szCs w:val="24"/>
        </w:rPr>
        <w:t>Lecturer: Kahenya, N.P</w:t>
      </w:r>
    </w:p>
    <w:p w14:paraId="0BF157D5" w14:textId="77777777" w:rsidR="00B854AA" w:rsidRPr="00861C5B" w:rsidRDefault="00B854AA" w:rsidP="00B854AA">
      <w:pPr>
        <w:pStyle w:val="ListParagraph"/>
        <w:jc w:val="center"/>
        <w:rPr>
          <w:rFonts w:ascii="Goudy Old Style" w:hAnsi="Goudy Old Style"/>
          <w:b/>
          <w:bCs/>
          <w:sz w:val="24"/>
          <w:szCs w:val="24"/>
        </w:rPr>
      </w:pPr>
    </w:p>
    <w:p w14:paraId="57675495" w14:textId="166434E9" w:rsidR="004414B2" w:rsidRPr="00861C5B" w:rsidRDefault="004414B2" w:rsidP="004414B2">
      <w:pPr>
        <w:spacing w:after="0" w:line="360" w:lineRule="auto"/>
        <w:jc w:val="center"/>
        <w:rPr>
          <w:rFonts w:ascii="Goudy Old Style" w:hAnsi="Goudy Old Style"/>
          <w:b/>
          <w:sz w:val="24"/>
          <w:szCs w:val="24"/>
        </w:rPr>
      </w:pPr>
      <w:r w:rsidRPr="00861C5B">
        <w:rPr>
          <w:rFonts w:ascii="Goudy Old Style" w:hAnsi="Goudy Old Style"/>
          <w:b/>
          <w:sz w:val="24"/>
          <w:szCs w:val="24"/>
        </w:rPr>
        <w:t>Introduction to Lecture 5</w:t>
      </w:r>
    </w:p>
    <w:p w14:paraId="3224B112" w14:textId="6ECE3263" w:rsidR="004414B2" w:rsidRPr="00861C5B" w:rsidRDefault="004414B2" w:rsidP="004414B2">
      <w:pPr>
        <w:rPr>
          <w:rFonts w:ascii="Goudy Old Style" w:hAnsi="Goudy Old Style"/>
          <w:bCs/>
          <w:sz w:val="24"/>
          <w:szCs w:val="24"/>
        </w:rPr>
      </w:pPr>
      <w:r w:rsidRPr="00861C5B">
        <w:rPr>
          <w:rFonts w:ascii="Goudy Old Style" w:hAnsi="Goudy Old Style"/>
          <w:bCs/>
          <w:sz w:val="24"/>
          <w:szCs w:val="24"/>
        </w:rPr>
        <w:t>This lecture will focus on how to solve linear systems with 2 or 3 unknown using graphical method (for a system with two unknowns) and Cramer’s rule. It is a continuation of the previous lecture that discussed the elimination and substitution methods.</w:t>
      </w:r>
    </w:p>
    <w:p w14:paraId="44A9CA51" w14:textId="77777777" w:rsidR="004414B2" w:rsidRPr="00861C5B" w:rsidRDefault="004414B2" w:rsidP="004414B2">
      <w:pPr>
        <w:rPr>
          <w:rFonts w:ascii="Goudy Old Style" w:hAnsi="Goudy Old Style"/>
          <w:b/>
          <w:sz w:val="24"/>
          <w:szCs w:val="24"/>
        </w:rPr>
      </w:pPr>
      <w:r w:rsidRPr="00861C5B">
        <w:rPr>
          <w:rFonts w:ascii="Goudy Old Style" w:hAnsi="Goudy Old Style"/>
          <w:b/>
          <w:sz w:val="24"/>
          <w:szCs w:val="24"/>
        </w:rPr>
        <w:t>Intended learning outcomes</w:t>
      </w:r>
    </w:p>
    <w:p w14:paraId="40C369E8" w14:textId="77777777" w:rsidR="004414B2" w:rsidRPr="00861C5B" w:rsidRDefault="004414B2" w:rsidP="004414B2">
      <w:pPr>
        <w:rPr>
          <w:rFonts w:ascii="Goudy Old Style" w:hAnsi="Goudy Old Style"/>
          <w:bCs/>
          <w:sz w:val="24"/>
          <w:szCs w:val="24"/>
        </w:rPr>
      </w:pPr>
      <w:r w:rsidRPr="00861C5B">
        <w:rPr>
          <w:rFonts w:ascii="Goudy Old Style" w:hAnsi="Goudy Old Style"/>
          <w:bCs/>
          <w:sz w:val="24"/>
          <w:szCs w:val="24"/>
        </w:rPr>
        <w:t>At the end of this lecture you will be able to;</w:t>
      </w:r>
    </w:p>
    <w:p w14:paraId="23C2B303" w14:textId="08937FE7" w:rsidR="004414B2" w:rsidRPr="00861C5B" w:rsidRDefault="004414B2" w:rsidP="004414B2">
      <w:pPr>
        <w:pStyle w:val="ListParagraph"/>
        <w:numPr>
          <w:ilvl w:val="0"/>
          <w:numId w:val="2"/>
        </w:numPr>
        <w:rPr>
          <w:rFonts w:ascii="Goudy Old Style" w:hAnsi="Goudy Old Style"/>
          <w:bCs/>
          <w:sz w:val="24"/>
          <w:szCs w:val="24"/>
        </w:rPr>
      </w:pPr>
      <w:r w:rsidRPr="00861C5B">
        <w:rPr>
          <w:rFonts w:ascii="Goudy Old Style" w:hAnsi="Goudy Old Style"/>
          <w:bCs/>
          <w:sz w:val="24"/>
          <w:szCs w:val="24"/>
        </w:rPr>
        <w:t xml:space="preserve">Solve linear systems using the graphical method and Cramer’s rule. </w:t>
      </w:r>
    </w:p>
    <w:p w14:paraId="7F5A49BC" w14:textId="77777777" w:rsidR="004414B2" w:rsidRPr="00861C5B" w:rsidRDefault="004414B2" w:rsidP="004414B2">
      <w:pPr>
        <w:pStyle w:val="ListParagraph"/>
        <w:numPr>
          <w:ilvl w:val="0"/>
          <w:numId w:val="2"/>
        </w:numPr>
        <w:rPr>
          <w:rFonts w:ascii="Goudy Old Style" w:hAnsi="Goudy Old Style"/>
          <w:bCs/>
          <w:sz w:val="24"/>
          <w:szCs w:val="24"/>
        </w:rPr>
      </w:pPr>
      <w:r w:rsidRPr="00861C5B">
        <w:rPr>
          <w:rFonts w:ascii="Goudy Old Style" w:hAnsi="Goudy Old Style"/>
          <w:bCs/>
          <w:sz w:val="24"/>
          <w:szCs w:val="24"/>
        </w:rPr>
        <w:t>Apply the methods to solve real-life problems.</w:t>
      </w:r>
    </w:p>
    <w:p w14:paraId="37FAD4D7" w14:textId="77777777" w:rsidR="00741471" w:rsidRPr="00741471" w:rsidRDefault="00741471" w:rsidP="00741471">
      <w:pPr>
        <w:rPr>
          <w:rFonts w:ascii="Goudy Old Style" w:hAnsi="Goudy Old Style"/>
          <w:b/>
          <w:sz w:val="24"/>
          <w:szCs w:val="24"/>
        </w:rPr>
      </w:pPr>
      <w:r w:rsidRPr="00741471">
        <w:rPr>
          <w:rFonts w:ascii="Goudy Old Style" w:hAnsi="Goudy Old Style"/>
          <w:b/>
          <w:sz w:val="24"/>
          <w:szCs w:val="24"/>
        </w:rPr>
        <w:t>References</w:t>
      </w:r>
    </w:p>
    <w:p w14:paraId="2CC41665" w14:textId="77777777" w:rsidR="00741471" w:rsidRPr="00741471" w:rsidRDefault="00741471" w:rsidP="00741471">
      <w:pPr>
        <w:spacing w:line="360" w:lineRule="auto"/>
        <w:rPr>
          <w:rFonts w:ascii="Goudy Old Style" w:hAnsi="Goudy Old Style" w:cstheme="minorHAnsi"/>
          <w:bCs/>
          <w:sz w:val="24"/>
          <w:szCs w:val="24"/>
        </w:rPr>
      </w:pPr>
      <w:r w:rsidRPr="00741471">
        <w:rPr>
          <w:rFonts w:ascii="Goudy Old Style" w:hAnsi="Goudy Old Style" w:cstheme="minorHAnsi"/>
          <w:bCs/>
          <w:sz w:val="24"/>
          <w:szCs w:val="24"/>
        </w:rPr>
        <w:t xml:space="preserve">These lecture notes should be complemented with relevant topics in </w:t>
      </w:r>
      <w:r w:rsidRPr="00741471">
        <w:rPr>
          <w:rFonts w:ascii="Goudy Old Style" w:hAnsi="Goudy Old Style" w:cstheme="minorHAnsi"/>
          <w:bCs/>
          <w:sz w:val="24"/>
          <w:szCs w:val="24"/>
        </w:rPr>
        <w:fldChar w:fldCharType="begin" w:fldLock="1"/>
      </w:r>
      <w:r w:rsidRPr="00741471">
        <w:rPr>
          <w:rFonts w:ascii="Goudy Old Style" w:hAnsi="Goudy Old Style" w:cstheme="minorHAnsi"/>
          <w:bCs/>
          <w:sz w:val="24"/>
          <w:szCs w:val="24"/>
        </w:rPr>
        <w:instrText>ADDIN CSL_CITATION {"citationItems":[{"id":"ITEM-1","itemData":{"ISBN":"978-0131979215","author":[{"dropping-particle":"","family":"Antony","given":"Croft","non-dropping-particle":"","parse-names":false,"suffix":""},{"dropping-particle":"","family":"Robert","given":"Davison","non-dropping-particle":"","parse-names":false,"suffix":""}],"id":"ITEM-1","issued":{"date-parts":[["2006"]]},"publisher":"Prentice Hall","title":"Foundation Maths","type":"book"},"uris":["http://www.mendeley.com/documents/?uuid=5ac78492-a505-4d9a-9f91-96f1fb8d8eb0"]},{"id":"ITEM-2","itemData":{"author":[{"dropping-particle":"","family":"Kahenya","given":"Paul","non-dropping-particle":"","parse-names":false,"suffix":""}],"id":"ITEM-2","issued":{"date-parts":[["2017"]]},"publisher":"LAP Lambert Academic Publishers","title":"Foundation Maths","type":"book"},"uris":["http://www.mendeley.com/documents/?uuid=03ee28db-498d-40fd-b058-7110e1fa5237"]},{"id":"ITEM-3","itemData":{"author":[{"dropping-particle":"","family":"Seymour","given":"Lipschutz","non-dropping-particle":"","parse-names":false,"suffix":""}],"id":"ITEM-3","issued":{"date-parts":[["2020"]]},"publisher":"McGraw-Hill","title":"Set Theory and Related Topics","type":"book"},"uris":["http://www.mendeley.com/documents/?uuid=6d90b5dd-902d-4ebd-8466-1f3d90ac43cd"]},{"id":"ITEM-4","itemData":{"author":[{"dropping-particle":"","family":"Murray","given":"Spiegel","non-dropping-particle":"","parse-names":false,"suffix":""},{"dropping-particle":"","family":"Robert","given":"Moyer","non-dropping-particle":"","parse-names":false,"suffix":""}],"id":"ITEM-4","issued":{"date-parts":[["2009"]]},"publisher":"McGraw-Hill","title":"College Algebra","type":"book"},"uris":["http://www.mendeley.com/documents/?uuid=d02fe2d2-650c-49e3-990a-757fc03611ff"]}],"mendeley":{"formattedCitation":"(Antony &amp; Robert, 2006; Kahenya, 2017; Murray &amp; Robert, 2009; Seymour, 2020)","manualFormatting":"(Antony &amp; Robert, 2006; Kahenya, 2017; Spiegel &amp; Robert, 2009)","plainTextFormattedCitation":"(Antony &amp; Robert, 2006; Kahenya, 2017; Murray &amp; Robert, 2009; Seymour, 2020)","previouslyFormattedCitation":"(Antony &amp; Robert, 2006; Kahenya, 2017; Murray &amp; Robert, 2009; Seymour, 2020)"},"properties":{"noteIndex":0},"schema":"https://github.com/citation-style-language/schema/raw/master/csl-citation.json"}</w:instrText>
      </w:r>
      <w:r w:rsidRPr="00741471">
        <w:rPr>
          <w:rFonts w:ascii="Goudy Old Style" w:hAnsi="Goudy Old Style" w:cstheme="minorHAnsi"/>
          <w:bCs/>
          <w:sz w:val="24"/>
          <w:szCs w:val="24"/>
        </w:rPr>
        <w:fldChar w:fldCharType="separate"/>
      </w:r>
      <w:r w:rsidRPr="00741471">
        <w:rPr>
          <w:rFonts w:ascii="Goudy Old Style" w:hAnsi="Goudy Old Style" w:cstheme="minorHAnsi"/>
          <w:bCs/>
          <w:noProof/>
          <w:sz w:val="24"/>
          <w:szCs w:val="24"/>
        </w:rPr>
        <w:t>(Antony &amp; Robert, 2006; Kahenya, 2017; Spiegel &amp; Robert, 2009)</w:t>
      </w:r>
      <w:r w:rsidRPr="00741471">
        <w:rPr>
          <w:rFonts w:ascii="Goudy Old Style" w:hAnsi="Goudy Old Style" w:cstheme="minorHAnsi"/>
          <w:bCs/>
          <w:sz w:val="24"/>
          <w:szCs w:val="24"/>
        </w:rPr>
        <w:fldChar w:fldCharType="end"/>
      </w:r>
    </w:p>
    <w:p w14:paraId="1AC18A0A" w14:textId="388F4911" w:rsidR="00B854AA" w:rsidRPr="00861C5B" w:rsidRDefault="00B854AA" w:rsidP="00B854AA">
      <w:pPr>
        <w:pStyle w:val="ListParagraph"/>
        <w:jc w:val="center"/>
        <w:rPr>
          <w:rFonts w:ascii="Goudy Old Style" w:hAnsi="Goudy Old Style"/>
          <w:b/>
          <w:bCs/>
          <w:sz w:val="24"/>
          <w:szCs w:val="24"/>
        </w:rPr>
      </w:pPr>
      <w:r w:rsidRPr="00861C5B">
        <w:rPr>
          <w:rFonts w:ascii="Goudy Old Style" w:hAnsi="Goudy Old Style"/>
          <w:b/>
          <w:bCs/>
          <w:sz w:val="24"/>
          <w:szCs w:val="24"/>
        </w:rPr>
        <w:t>Graphical Method (for equations with 2 unknowns)</w:t>
      </w:r>
    </w:p>
    <w:p w14:paraId="0DD9594F" w14:textId="77777777" w:rsidR="00B854AA" w:rsidRPr="00861C5B" w:rsidRDefault="00B854AA" w:rsidP="00B854AA">
      <w:p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sz w:val="24"/>
          <w:szCs w:val="24"/>
        </w:rPr>
        <w:t>The method requires plotting the graphs on a plane. The graphs of the two or more equations will;</w:t>
      </w:r>
    </w:p>
    <w:p w14:paraId="6643DD99" w14:textId="77777777" w:rsidR="00B854AA" w:rsidRPr="00861C5B" w:rsidRDefault="00B854AA" w:rsidP="00B854AA">
      <w:pPr>
        <w:pStyle w:val="ListParagraph"/>
        <w:numPr>
          <w:ilvl w:val="0"/>
          <w:numId w:val="1"/>
        </w:num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sz w:val="24"/>
          <w:szCs w:val="24"/>
        </w:rPr>
        <w:t>Intersect at a point (x, y). The value of x and y at the point of intersection is the solution to the linear systems. We say such system is consistent and has a unique solution.</w:t>
      </w:r>
    </w:p>
    <w:p w14:paraId="549935BC" w14:textId="77777777" w:rsidR="00B854AA" w:rsidRPr="00861C5B" w:rsidRDefault="00B854AA" w:rsidP="00B854AA">
      <w:pPr>
        <w:pStyle w:val="ListParagraph"/>
        <w:numPr>
          <w:ilvl w:val="0"/>
          <w:numId w:val="1"/>
        </w:num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sz w:val="24"/>
          <w:szCs w:val="24"/>
        </w:rPr>
        <w:t>Parallel lines, implying that the equations are inconsistent and have no solutions.</w:t>
      </w:r>
    </w:p>
    <w:p w14:paraId="14AF5081" w14:textId="77777777" w:rsidR="00B854AA" w:rsidRPr="00861C5B" w:rsidRDefault="00B854AA" w:rsidP="00B854AA">
      <w:pPr>
        <w:pStyle w:val="ListParagraph"/>
        <w:numPr>
          <w:ilvl w:val="0"/>
          <w:numId w:val="1"/>
        </w:num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sz w:val="24"/>
          <w:szCs w:val="24"/>
        </w:rPr>
        <w:t>Coincident line or just a single line implying that the system is consistent but has infinitely many solutions.</w:t>
      </w:r>
    </w:p>
    <w:p w14:paraId="24B02B39" w14:textId="3150C8AE" w:rsidR="00B854AA" w:rsidRPr="00861C5B" w:rsidRDefault="00B854AA" w:rsidP="00B854AA">
      <w:p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sz w:val="24"/>
          <w:szCs w:val="24"/>
        </w:rPr>
        <w:t xml:space="preserve">There </w:t>
      </w:r>
      <w:r w:rsidR="00E9499F">
        <w:rPr>
          <w:rFonts w:ascii="Goudy Old Style" w:hAnsi="Goudy Old Style"/>
          <w:sz w:val="24"/>
          <w:szCs w:val="24"/>
        </w:rPr>
        <w:t>is</w:t>
      </w:r>
      <w:r w:rsidR="00101071">
        <w:rPr>
          <w:rFonts w:ascii="Goudy Old Style" w:hAnsi="Goudy Old Style"/>
          <w:sz w:val="24"/>
          <w:szCs w:val="24"/>
        </w:rPr>
        <w:t xml:space="preserve"> </w:t>
      </w:r>
      <w:r w:rsidRPr="00861C5B">
        <w:rPr>
          <w:rFonts w:ascii="Goudy Old Style" w:hAnsi="Goudy Old Style"/>
          <w:sz w:val="24"/>
          <w:szCs w:val="24"/>
        </w:rPr>
        <w:t>free source software for drawing graphs e.g. Microsoft mathematics, Computer Algebra System CAS among others.</w:t>
      </w:r>
    </w:p>
    <w:p w14:paraId="48697BBC" w14:textId="77777777" w:rsidR="00157883" w:rsidRDefault="00157883">
      <w:pPr>
        <w:rPr>
          <w:rFonts w:ascii="Goudy Old Style" w:hAnsi="Goudy Old Style"/>
          <w:b/>
          <w:bCs/>
          <w:sz w:val="24"/>
          <w:szCs w:val="24"/>
        </w:rPr>
      </w:pPr>
      <w:r>
        <w:rPr>
          <w:rFonts w:ascii="Goudy Old Style" w:hAnsi="Goudy Old Style"/>
          <w:b/>
          <w:bCs/>
          <w:sz w:val="24"/>
          <w:szCs w:val="24"/>
        </w:rPr>
        <w:br w:type="page"/>
      </w:r>
    </w:p>
    <w:p w14:paraId="1576F2B1" w14:textId="07E0715C" w:rsidR="00B854AA" w:rsidRPr="00861C5B" w:rsidRDefault="00B854AA" w:rsidP="00B854AA">
      <w:pPr>
        <w:rPr>
          <w:rFonts w:ascii="Goudy Old Style" w:eastAsiaTheme="minorEastAsia" w:hAnsi="Goudy Old Style"/>
          <w:sz w:val="24"/>
          <w:szCs w:val="24"/>
        </w:rPr>
      </w:pPr>
      <w:r w:rsidRPr="00861C5B">
        <w:rPr>
          <w:rFonts w:ascii="Goudy Old Style" w:hAnsi="Goudy Old Style"/>
          <w:b/>
          <w:bCs/>
          <w:sz w:val="24"/>
          <w:szCs w:val="24"/>
        </w:rPr>
        <w:lastRenderedPageBreak/>
        <w:t xml:space="preserve">Example 1: </w:t>
      </w:r>
      <w:r w:rsidRPr="00861C5B">
        <w:rPr>
          <w:rFonts w:ascii="Goudy Old Style" w:hAnsi="Goudy Old Style"/>
          <w:sz w:val="24"/>
          <w:szCs w:val="24"/>
        </w:rPr>
        <w:t xml:space="preserve">Solve the following using graphical method;  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sz w:val="24"/>
                <w:szCs w:val="24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2x+y=4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3x-2y=-1</m:t>
              </m:r>
            </m:e>
          </m:mr>
        </m:m>
      </m:oMath>
    </w:p>
    <w:p w14:paraId="0F4920A2" w14:textId="5E9B6B2F" w:rsidR="00B854AA" w:rsidRDefault="00B854AA" w:rsidP="00B854AA">
      <w:pPr>
        <w:rPr>
          <w:rFonts w:ascii="Goudy Old Style" w:eastAsiaTheme="minorEastAsia" w:hAnsi="Goudy Old Style"/>
          <w:sz w:val="24"/>
          <w:szCs w:val="24"/>
        </w:rPr>
      </w:pPr>
      <w:r w:rsidRPr="00861C5B">
        <w:rPr>
          <w:rFonts w:ascii="Goudy Old Style" w:eastAsiaTheme="minorEastAsia" w:hAnsi="Goudy Old Style"/>
          <w:b/>
          <w:bCs/>
          <w:sz w:val="24"/>
          <w:szCs w:val="24"/>
        </w:rPr>
        <w:t xml:space="preserve">Solution: </w:t>
      </w:r>
      <w:r w:rsidRPr="00861C5B">
        <w:rPr>
          <w:rFonts w:ascii="Goudy Old Style" w:eastAsiaTheme="minorEastAsia" w:hAnsi="Goudy Old Style"/>
          <w:sz w:val="24"/>
          <w:szCs w:val="24"/>
        </w:rPr>
        <w:t>If one is using a software one need to follow the right procedure to input the graph. Drawing the graph manually requires one first draw a table of values for both equations to assist in plotting the graphs.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157883" w14:paraId="24DC0080" w14:textId="77777777" w:rsidTr="00157883">
        <w:tc>
          <w:tcPr>
            <w:tcW w:w="1870" w:type="dxa"/>
          </w:tcPr>
          <w:p w14:paraId="467C4E50" w14:textId="6EC0075C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oMath>
            </m:oMathPara>
          </w:p>
        </w:tc>
        <w:tc>
          <w:tcPr>
            <w:tcW w:w="1870" w:type="dxa"/>
          </w:tcPr>
          <w:p w14:paraId="29D5226A" w14:textId="2AE58886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-1</m:t>
                </m:r>
              </m:oMath>
            </m:oMathPara>
          </w:p>
        </w:tc>
        <w:tc>
          <w:tcPr>
            <w:tcW w:w="1870" w:type="dxa"/>
          </w:tcPr>
          <w:p w14:paraId="7095FDB1" w14:textId="74F11F26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oMath>
            </m:oMathPara>
          </w:p>
        </w:tc>
        <w:tc>
          <w:tcPr>
            <w:tcW w:w="1870" w:type="dxa"/>
          </w:tcPr>
          <w:p w14:paraId="4532708D" w14:textId="48AEC4E2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w:r w:rsidRPr="00440514"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870" w:type="dxa"/>
          </w:tcPr>
          <w:p w14:paraId="3B14B7CD" w14:textId="2D360260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oMath>
            </m:oMathPara>
          </w:p>
        </w:tc>
      </w:tr>
      <w:tr w:rsidR="00157883" w14:paraId="03D4FAA6" w14:textId="77777777" w:rsidTr="00157883">
        <w:tc>
          <w:tcPr>
            <w:tcW w:w="1870" w:type="dxa"/>
          </w:tcPr>
          <w:p w14:paraId="270BFDDA" w14:textId="74B07335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y=4-2x</m:t>
                </m:r>
              </m:oMath>
            </m:oMathPara>
          </w:p>
        </w:tc>
        <w:tc>
          <w:tcPr>
            <w:tcW w:w="1870" w:type="dxa"/>
          </w:tcPr>
          <w:p w14:paraId="12165563" w14:textId="3D7877AF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oMath>
            </m:oMathPara>
          </w:p>
        </w:tc>
        <w:tc>
          <w:tcPr>
            <w:tcW w:w="1870" w:type="dxa"/>
          </w:tcPr>
          <w:p w14:paraId="7DD66B7C" w14:textId="3FBC7F43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oMath>
            </m:oMathPara>
          </w:p>
        </w:tc>
        <w:tc>
          <w:tcPr>
            <w:tcW w:w="1870" w:type="dxa"/>
          </w:tcPr>
          <w:p w14:paraId="25E680EA" w14:textId="4B1C829F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oMath>
            </m:oMathPara>
          </w:p>
        </w:tc>
        <w:tc>
          <w:tcPr>
            <w:tcW w:w="1870" w:type="dxa"/>
          </w:tcPr>
          <w:p w14:paraId="16EC5712" w14:textId="6A2DCB63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oMath>
            </m:oMathPara>
          </w:p>
        </w:tc>
      </w:tr>
      <w:tr w:rsidR="00157883" w14:paraId="75A39481" w14:textId="77777777" w:rsidTr="00157883">
        <w:tc>
          <w:tcPr>
            <w:tcW w:w="1870" w:type="dxa"/>
          </w:tcPr>
          <w:p w14:paraId="1CA0731F" w14:textId="0BE74690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y=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1.5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x+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0.5</m:t>
                </m:r>
              </m:oMath>
            </m:oMathPara>
          </w:p>
        </w:tc>
        <w:tc>
          <w:tcPr>
            <w:tcW w:w="1870" w:type="dxa"/>
          </w:tcPr>
          <w:p w14:paraId="526D244F" w14:textId="284233D9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-1</m:t>
                </m:r>
              </m:oMath>
            </m:oMathPara>
          </w:p>
        </w:tc>
        <w:tc>
          <w:tcPr>
            <w:tcW w:w="1870" w:type="dxa"/>
          </w:tcPr>
          <w:p w14:paraId="4016BF72" w14:textId="1C3981D0" w:rsidR="00157883" w:rsidRPr="00440514" w:rsidRDefault="002803E0" w:rsidP="002803E0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0.5</m:t>
                </m:r>
              </m:oMath>
            </m:oMathPara>
          </w:p>
        </w:tc>
        <w:tc>
          <w:tcPr>
            <w:tcW w:w="1870" w:type="dxa"/>
          </w:tcPr>
          <w:p w14:paraId="43BB3C99" w14:textId="00F979FF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oMath>
            </m:oMathPara>
          </w:p>
        </w:tc>
        <w:tc>
          <w:tcPr>
            <w:tcW w:w="1870" w:type="dxa"/>
          </w:tcPr>
          <w:p w14:paraId="01109EAA" w14:textId="4489CCD2" w:rsidR="00157883" w:rsidRPr="00440514" w:rsidRDefault="00440514" w:rsidP="002803E0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3.5</m:t>
                </m:r>
              </m:oMath>
            </m:oMathPara>
          </w:p>
        </w:tc>
      </w:tr>
    </w:tbl>
    <w:p w14:paraId="0B6BDB25" w14:textId="77777777" w:rsidR="00157883" w:rsidRPr="00861C5B" w:rsidRDefault="00157883" w:rsidP="002803E0">
      <w:pPr>
        <w:jc w:val="center"/>
        <w:rPr>
          <w:rFonts w:ascii="Goudy Old Style" w:eastAsiaTheme="minorEastAsia" w:hAnsi="Goudy Old Style"/>
          <w:sz w:val="24"/>
          <w:szCs w:val="24"/>
        </w:rPr>
      </w:pPr>
    </w:p>
    <w:p w14:paraId="0375A067" w14:textId="77777777" w:rsidR="00B854AA" w:rsidRPr="00861C5B" w:rsidRDefault="00B854AA" w:rsidP="00B854AA">
      <w:pPr>
        <w:rPr>
          <w:rFonts w:ascii="Goudy Old Style" w:eastAsiaTheme="minorEastAsia" w:hAnsi="Goudy Old Style"/>
          <w:sz w:val="24"/>
          <w:szCs w:val="24"/>
        </w:rPr>
      </w:pPr>
      <w:r w:rsidRPr="00861C5B">
        <w:rPr>
          <w:rFonts w:ascii="Goudy Old Style" w:eastAsiaTheme="minorEastAsia" w:hAnsi="Goudy Old Style"/>
          <w:sz w:val="24"/>
          <w:szCs w:val="24"/>
        </w:rPr>
        <w:t>From the graph below it is clear that the two lines intersect at point (1, 2). Hence the solution to our system is unique i.e. x = 1 and y = 2.</w:t>
      </w:r>
    </w:p>
    <w:p w14:paraId="52972FB6" w14:textId="77777777" w:rsidR="00B854AA" w:rsidRPr="00861C5B" w:rsidRDefault="00B854AA" w:rsidP="00B854AA">
      <w:pPr>
        <w:jc w:val="center"/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noProof/>
          <w:sz w:val="24"/>
          <w:szCs w:val="24"/>
        </w:rPr>
        <w:drawing>
          <wp:inline distT="0" distB="0" distL="0" distR="0" wp14:anchorId="1F544234" wp14:editId="1F3DB67F">
            <wp:extent cx="4261104" cy="2121408"/>
            <wp:effectExtent l="19050" t="19050" r="25400" b="12700"/>
            <wp:docPr id="3" name="Picture 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line 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61104" cy="21214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0E3DF9" w14:textId="77777777" w:rsidR="00B854AA" w:rsidRPr="00861C5B" w:rsidRDefault="00B854AA" w:rsidP="00B854AA">
      <w:pPr>
        <w:rPr>
          <w:rFonts w:ascii="Goudy Old Style" w:eastAsiaTheme="minorEastAsia" w:hAnsi="Goudy Old Style"/>
          <w:iCs/>
          <w:sz w:val="24"/>
          <w:szCs w:val="24"/>
        </w:rPr>
      </w:pPr>
      <w:r w:rsidRPr="00861C5B">
        <w:rPr>
          <w:rFonts w:ascii="Goudy Old Style" w:hAnsi="Goudy Old Style"/>
          <w:b/>
          <w:bCs/>
          <w:sz w:val="24"/>
          <w:szCs w:val="24"/>
        </w:rPr>
        <w:t xml:space="preserve">Example 2: </w:t>
      </w:r>
      <w:r w:rsidRPr="00861C5B">
        <w:rPr>
          <w:rFonts w:ascii="Goudy Old Style" w:hAnsi="Goudy Old Style"/>
          <w:sz w:val="24"/>
          <w:szCs w:val="24"/>
        </w:rPr>
        <w:t xml:space="preserve">Solve the following using graphical method; 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Cs/>
                <w:sz w:val="24"/>
                <w:szCs w:val="24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4x+3y=6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8x+6y=24</m:t>
              </m:r>
            </m:e>
          </m:mr>
        </m:m>
      </m:oMath>
    </w:p>
    <w:p w14:paraId="766C3FA9" w14:textId="77777777" w:rsidR="00B854AA" w:rsidRPr="00861C5B" w:rsidRDefault="00B854AA" w:rsidP="00B854AA">
      <w:pPr>
        <w:rPr>
          <w:rFonts w:ascii="Goudy Old Style" w:hAnsi="Goudy Old Style"/>
          <w:b/>
          <w:bCs/>
          <w:sz w:val="24"/>
          <w:szCs w:val="24"/>
        </w:rPr>
      </w:pPr>
      <w:r w:rsidRPr="00861C5B">
        <w:rPr>
          <w:rFonts w:ascii="Goudy Old Style" w:hAnsi="Goudy Old Style"/>
          <w:b/>
          <w:bCs/>
          <w:sz w:val="24"/>
          <w:szCs w:val="24"/>
        </w:rPr>
        <w:t xml:space="preserve">Solution: </w:t>
      </w:r>
    </w:p>
    <w:p w14:paraId="31D33E2A" w14:textId="4F788685" w:rsidR="00B854AA" w:rsidRDefault="00B854AA" w:rsidP="00B854AA">
      <w:p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sz w:val="24"/>
          <w:szCs w:val="24"/>
        </w:rPr>
        <w:t>From the graph below it is clear that the two lines are parallel and therefore the systems is inconsistent i.e. no solution.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</w:tblGrid>
      <w:tr w:rsidR="00540E3C" w14:paraId="1CE3CC0A" w14:textId="77777777" w:rsidTr="00C116D1">
        <w:trPr>
          <w:jc w:val="center"/>
        </w:trPr>
        <w:tc>
          <w:tcPr>
            <w:tcW w:w="1870" w:type="dxa"/>
          </w:tcPr>
          <w:p w14:paraId="31D85006" w14:textId="77777777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oMath>
            </m:oMathPara>
          </w:p>
        </w:tc>
        <w:tc>
          <w:tcPr>
            <w:tcW w:w="1870" w:type="dxa"/>
          </w:tcPr>
          <w:p w14:paraId="5282D749" w14:textId="18C9C0D2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oMath>
            </m:oMathPara>
          </w:p>
        </w:tc>
        <w:tc>
          <w:tcPr>
            <w:tcW w:w="1870" w:type="dxa"/>
          </w:tcPr>
          <w:p w14:paraId="0089F4F3" w14:textId="77777777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oMath>
            </m:oMathPara>
          </w:p>
        </w:tc>
        <w:tc>
          <w:tcPr>
            <w:tcW w:w="1870" w:type="dxa"/>
          </w:tcPr>
          <w:p w14:paraId="1548975F" w14:textId="466B1500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oMath>
            </m:oMathPara>
          </w:p>
        </w:tc>
      </w:tr>
      <w:tr w:rsidR="00540E3C" w14:paraId="5F92ED1D" w14:textId="77777777" w:rsidTr="00C116D1">
        <w:trPr>
          <w:jc w:val="center"/>
        </w:trPr>
        <w:tc>
          <w:tcPr>
            <w:tcW w:w="1870" w:type="dxa"/>
          </w:tcPr>
          <w:p w14:paraId="6A175BC5" w14:textId="4C973CB8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y=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x+3</m:t>
                </m:r>
              </m:oMath>
            </m:oMathPara>
          </w:p>
        </w:tc>
        <w:tc>
          <w:tcPr>
            <w:tcW w:w="1870" w:type="dxa"/>
          </w:tcPr>
          <w:p w14:paraId="1D2880FD" w14:textId="1C4C04CA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7</m:t>
                </m:r>
              </m:oMath>
            </m:oMathPara>
          </w:p>
        </w:tc>
        <w:tc>
          <w:tcPr>
            <w:tcW w:w="1870" w:type="dxa"/>
          </w:tcPr>
          <w:p w14:paraId="35E93D62" w14:textId="520CBBDF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oMath>
            </m:oMathPara>
          </w:p>
        </w:tc>
        <w:tc>
          <w:tcPr>
            <w:tcW w:w="1870" w:type="dxa"/>
          </w:tcPr>
          <w:p w14:paraId="0FDE55EC" w14:textId="70BC0029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-1</m:t>
                </m:r>
              </m:oMath>
            </m:oMathPara>
          </w:p>
        </w:tc>
      </w:tr>
      <w:tr w:rsidR="00540E3C" w14:paraId="1283852B" w14:textId="77777777" w:rsidTr="00C116D1">
        <w:trPr>
          <w:jc w:val="center"/>
        </w:trPr>
        <w:tc>
          <w:tcPr>
            <w:tcW w:w="1870" w:type="dxa"/>
          </w:tcPr>
          <w:p w14:paraId="229F5C16" w14:textId="3FE63876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b/>
                <w:bCs/>
                <w:iCs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y=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x+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oMath>
            </m:oMathPara>
          </w:p>
        </w:tc>
        <w:tc>
          <w:tcPr>
            <w:tcW w:w="1870" w:type="dxa"/>
          </w:tcPr>
          <w:p w14:paraId="569C76B5" w14:textId="498E05CA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8</m:t>
                </m:r>
              </m:oMath>
            </m:oMathPara>
          </w:p>
        </w:tc>
        <w:tc>
          <w:tcPr>
            <w:tcW w:w="1870" w:type="dxa"/>
          </w:tcPr>
          <w:p w14:paraId="4B82D8DE" w14:textId="1E7FF0CD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oMath>
            </m:oMathPara>
          </w:p>
        </w:tc>
        <w:tc>
          <w:tcPr>
            <w:tcW w:w="1870" w:type="dxa"/>
          </w:tcPr>
          <w:p w14:paraId="5DD0135B" w14:textId="22C3DAE4" w:rsidR="00540E3C" w:rsidRPr="00440514" w:rsidRDefault="00540E3C" w:rsidP="002754D4">
            <w:pPr>
              <w:jc w:val="center"/>
              <w:rPr>
                <w:rFonts w:ascii="Goudy Old Style" w:eastAsiaTheme="minorEastAsia" w:hAnsi="Goudy Old Style"/>
                <w:iCs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oMath>
            </m:oMathPara>
          </w:p>
        </w:tc>
      </w:tr>
    </w:tbl>
    <w:p w14:paraId="5DCD8E48" w14:textId="77777777" w:rsidR="00540E3C" w:rsidRPr="00861C5B" w:rsidRDefault="00540E3C" w:rsidP="00B854AA">
      <w:pPr>
        <w:rPr>
          <w:rFonts w:ascii="Goudy Old Style" w:hAnsi="Goudy Old Style"/>
          <w:sz w:val="24"/>
          <w:szCs w:val="24"/>
        </w:rPr>
      </w:pPr>
    </w:p>
    <w:p w14:paraId="1004B032" w14:textId="77777777" w:rsidR="00B854AA" w:rsidRPr="00861C5B" w:rsidRDefault="00B854AA" w:rsidP="00B854AA">
      <w:pPr>
        <w:pStyle w:val="ListParagraph"/>
        <w:jc w:val="center"/>
        <w:rPr>
          <w:rFonts w:ascii="Goudy Old Style" w:hAnsi="Goudy Old Style"/>
          <w:b/>
          <w:bCs/>
          <w:sz w:val="24"/>
          <w:szCs w:val="24"/>
        </w:rPr>
      </w:pPr>
      <w:r w:rsidRPr="00861C5B">
        <w:rPr>
          <w:rFonts w:ascii="Goudy Old Style" w:hAnsi="Goudy Old Style"/>
          <w:b/>
          <w:bCs/>
          <w:noProof/>
          <w:sz w:val="24"/>
          <w:szCs w:val="24"/>
        </w:rPr>
        <w:lastRenderedPageBreak/>
        <w:drawing>
          <wp:inline distT="0" distB="0" distL="0" distR="0" wp14:anchorId="08CC1832" wp14:editId="1D8ED5DE">
            <wp:extent cx="4224528" cy="2212848"/>
            <wp:effectExtent l="19050" t="19050" r="24130" b="16510"/>
            <wp:docPr id="5" name="Picture 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24528" cy="22128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EE826F6" w14:textId="77777777" w:rsidR="00B854AA" w:rsidRPr="00861C5B" w:rsidRDefault="00B854AA" w:rsidP="00B854AA">
      <w:pPr>
        <w:rPr>
          <w:rFonts w:ascii="Goudy Old Style" w:eastAsiaTheme="minorEastAsia" w:hAnsi="Goudy Old Style"/>
          <w:iCs/>
          <w:sz w:val="24"/>
          <w:szCs w:val="24"/>
        </w:rPr>
      </w:pPr>
      <w:r w:rsidRPr="00861C5B">
        <w:rPr>
          <w:rFonts w:ascii="Goudy Old Style" w:hAnsi="Goudy Old Style"/>
          <w:b/>
          <w:bCs/>
          <w:sz w:val="24"/>
          <w:szCs w:val="24"/>
        </w:rPr>
        <w:t xml:space="preserve">Example 3: </w:t>
      </w:r>
      <w:r w:rsidRPr="00861C5B">
        <w:rPr>
          <w:rFonts w:ascii="Goudy Old Style" w:hAnsi="Goudy Old Style"/>
          <w:sz w:val="24"/>
          <w:szCs w:val="24"/>
        </w:rPr>
        <w:t>Solve the following</w:t>
      </w:r>
      <w:r w:rsidRPr="00861C5B">
        <w:rPr>
          <w:rFonts w:ascii="Goudy Old Style" w:hAnsi="Goudy Old Style"/>
          <w:b/>
          <w:bCs/>
          <w:sz w:val="24"/>
          <w:szCs w:val="24"/>
        </w:rPr>
        <w:t xml:space="preserve"> </w:t>
      </w:r>
      <w:r w:rsidRPr="00861C5B">
        <w:rPr>
          <w:rFonts w:ascii="Goudy Old Style" w:hAnsi="Goudy Old Style"/>
          <w:sz w:val="24"/>
          <w:szCs w:val="24"/>
        </w:rPr>
        <w:t xml:space="preserve">system; 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Cs/>
                <w:sz w:val="24"/>
                <w:szCs w:val="24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4x+3y=6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8x+6y=12</m:t>
              </m:r>
            </m:e>
          </m:mr>
        </m:m>
      </m:oMath>
    </w:p>
    <w:p w14:paraId="4B2B7911" w14:textId="77777777" w:rsidR="00B854AA" w:rsidRPr="00861C5B" w:rsidRDefault="00B854AA" w:rsidP="00B854AA">
      <w:p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b/>
          <w:bCs/>
          <w:sz w:val="24"/>
          <w:szCs w:val="24"/>
        </w:rPr>
        <w:t xml:space="preserve">Solution: </w:t>
      </w:r>
      <w:r w:rsidRPr="00861C5B">
        <w:rPr>
          <w:rFonts w:ascii="Goudy Old Style" w:hAnsi="Goudy Old Style"/>
          <w:sz w:val="24"/>
          <w:szCs w:val="24"/>
        </w:rPr>
        <w:t>From the graph we have only one line. The second line is a multiple of the first one. It implies that the system is consistent with infinitely many solutions.</w:t>
      </w:r>
    </w:p>
    <w:p w14:paraId="5DD068E0" w14:textId="77777777" w:rsidR="00B854AA" w:rsidRPr="00861C5B" w:rsidRDefault="00B854AA" w:rsidP="00B854AA">
      <w:pPr>
        <w:pStyle w:val="ListParagraph"/>
        <w:rPr>
          <w:rFonts w:ascii="Goudy Old Style" w:hAnsi="Goudy Old Style"/>
          <w:b/>
          <w:bCs/>
          <w:sz w:val="24"/>
          <w:szCs w:val="24"/>
        </w:rPr>
      </w:pPr>
      <w:r w:rsidRPr="00861C5B">
        <w:rPr>
          <w:rFonts w:ascii="Goudy Old Style" w:hAnsi="Goudy Old Style"/>
          <w:b/>
          <w:bCs/>
          <w:noProof/>
          <w:sz w:val="24"/>
          <w:szCs w:val="24"/>
        </w:rPr>
        <w:drawing>
          <wp:inline distT="0" distB="0" distL="0" distR="0" wp14:anchorId="6CB86144" wp14:editId="0BAF742D">
            <wp:extent cx="4005072" cy="2093976"/>
            <wp:effectExtent l="19050" t="19050" r="14605" b="20955"/>
            <wp:docPr id="6" name="Picture 6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scatter char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5072" cy="20939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040116" w14:textId="13815CF5" w:rsidR="00E368B3" w:rsidRPr="00861C5B" w:rsidRDefault="00D64C4D" w:rsidP="00D64C4D">
      <w:pPr>
        <w:jc w:val="center"/>
        <w:rPr>
          <w:rFonts w:ascii="Goudy Old Style" w:hAnsi="Goudy Old Style"/>
          <w:b/>
          <w:bCs/>
          <w:sz w:val="24"/>
          <w:szCs w:val="24"/>
        </w:rPr>
      </w:pPr>
      <w:r w:rsidRPr="00861C5B">
        <w:rPr>
          <w:rFonts w:ascii="Goudy Old Style" w:hAnsi="Goudy Old Style"/>
          <w:b/>
          <w:bCs/>
          <w:sz w:val="24"/>
          <w:szCs w:val="24"/>
        </w:rPr>
        <w:t>Cramer’s Rule</w:t>
      </w:r>
    </w:p>
    <w:p w14:paraId="64D7E52A" w14:textId="3EF8EA73" w:rsidR="00D64C4D" w:rsidRPr="00861C5B" w:rsidRDefault="00D64C4D" w:rsidP="00D64C4D">
      <w:p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sz w:val="24"/>
          <w:szCs w:val="24"/>
        </w:rPr>
        <w:t>Cramer’s rule uses the determinant of a matrix.</w:t>
      </w:r>
      <w:r w:rsidR="00E16479" w:rsidRPr="00861C5B">
        <w:rPr>
          <w:rFonts w:ascii="Goudy Old Style" w:hAnsi="Goudy Old Style"/>
          <w:sz w:val="24"/>
          <w:szCs w:val="24"/>
        </w:rPr>
        <w:t xml:space="preserve"> One can manually find the determinant of a square matrix of any order or use CAS. </w:t>
      </w:r>
    </w:p>
    <w:p w14:paraId="6E47228E" w14:textId="32856D18" w:rsidR="00E16479" w:rsidRPr="00861C5B" w:rsidRDefault="00E16479" w:rsidP="00D64C4D">
      <w:pPr>
        <w:rPr>
          <w:rFonts w:ascii="Goudy Old Style" w:eastAsiaTheme="minorEastAsia" w:hAnsi="Goudy Old Style"/>
          <w:iCs/>
          <w:sz w:val="24"/>
          <w:szCs w:val="24"/>
        </w:rPr>
      </w:pPr>
      <w:r w:rsidRPr="00861C5B">
        <w:rPr>
          <w:rFonts w:ascii="Goudy Old Style" w:hAnsi="Goudy Old Style"/>
          <w:b/>
          <w:bCs/>
          <w:sz w:val="24"/>
          <w:szCs w:val="24"/>
        </w:rPr>
        <w:t xml:space="preserve">Example 1: </w:t>
      </w:r>
      <w:r w:rsidRPr="00861C5B">
        <w:rPr>
          <w:rFonts w:ascii="Goudy Old Style" w:hAnsi="Goudy Old Style"/>
          <w:sz w:val="24"/>
          <w:szCs w:val="24"/>
        </w:rPr>
        <w:t xml:space="preserve">Find the determinant of a </w:t>
      </w:r>
      <m:oMath>
        <m:r>
          <w:rPr>
            <w:rFonts w:ascii="Cambria Math" w:hAnsi="Cambria Math"/>
            <w:sz w:val="24"/>
            <w:szCs w:val="24"/>
          </w:rPr>
          <m:t>2×2</m:t>
        </m:r>
      </m:oMath>
      <w:r w:rsidRPr="00861C5B">
        <w:rPr>
          <w:rFonts w:ascii="Goudy Old Style" w:eastAsiaTheme="minorEastAsia" w:hAnsi="Goudy Old Style"/>
          <w:sz w:val="24"/>
          <w:szCs w:val="24"/>
        </w:rPr>
        <w:t xml:space="preserve"> matrix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A=</m:t>
        </m:r>
        <m:d>
          <m:dPr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Cs/>
                    <w:sz w:val="24"/>
                    <w:szCs w:val="24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-7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9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12</m:t>
                  </m:r>
                </m:e>
              </m:mr>
            </m:m>
          </m:e>
        </m:d>
      </m:oMath>
      <w:r w:rsidRPr="00861C5B">
        <w:rPr>
          <w:rFonts w:ascii="Goudy Old Style" w:eastAsiaTheme="minorEastAsia" w:hAnsi="Goudy Old Style"/>
          <w:iCs/>
          <w:sz w:val="24"/>
          <w:szCs w:val="24"/>
        </w:rPr>
        <w:t>.</w:t>
      </w:r>
    </w:p>
    <w:p w14:paraId="43B6F1EF" w14:textId="19B3B1B0" w:rsidR="00E16479" w:rsidRPr="00861C5B" w:rsidRDefault="00E16479" w:rsidP="00D64C4D">
      <w:pPr>
        <w:rPr>
          <w:rFonts w:ascii="Goudy Old Style" w:eastAsiaTheme="minorEastAsia" w:hAnsi="Goudy Old Style"/>
          <w:iCs/>
          <w:sz w:val="24"/>
          <w:szCs w:val="24"/>
        </w:rPr>
      </w:pPr>
      <w:r w:rsidRPr="00861C5B">
        <w:rPr>
          <w:rFonts w:ascii="Goudy Old Style" w:eastAsiaTheme="minorEastAsia" w:hAnsi="Goudy Old Style"/>
          <w:b/>
          <w:bCs/>
          <w:iCs/>
          <w:sz w:val="24"/>
          <w:szCs w:val="24"/>
        </w:rPr>
        <w:t xml:space="preserve">Solution: </w:t>
      </w:r>
      <w:r w:rsidRPr="00861C5B">
        <w:rPr>
          <w:rFonts w:ascii="Goudy Old Style" w:eastAsiaTheme="minorEastAsia" w:hAnsi="Goudy Old Style"/>
          <w:iCs/>
          <w:sz w:val="24"/>
          <w:szCs w:val="24"/>
        </w:rPr>
        <w:t xml:space="preserve">The determinant of matrix A i.e. det. </w:t>
      </w:r>
      <w:proofErr w:type="gramStart"/>
      <w:r w:rsidRPr="00861C5B">
        <w:rPr>
          <w:rFonts w:ascii="Goudy Old Style" w:eastAsiaTheme="minorEastAsia" w:hAnsi="Goudy Old Style"/>
          <w:iCs/>
          <w:sz w:val="24"/>
          <w:szCs w:val="24"/>
        </w:rPr>
        <w:t>A,</w:t>
      </w:r>
      <w:proofErr w:type="gramEnd"/>
      <w:r w:rsidRPr="00861C5B">
        <w:rPr>
          <w:rFonts w:ascii="Goudy Old Style" w:eastAsiaTheme="minorEastAsia" w:hAnsi="Goudy Old Style"/>
          <w:iCs/>
          <w:sz w:val="24"/>
          <w:szCs w:val="24"/>
        </w:rPr>
        <w:t xml:space="preserve"> is the product of the elements in the leading diagonal minus the product of the elements in the secondary diagonal. Hence in our case we have;</w:t>
      </w:r>
    </w:p>
    <w:p w14:paraId="1DB45ACC" w14:textId="44D77E4D" w:rsidR="00E16479" w:rsidRPr="00861C5B" w:rsidRDefault="002705BB" w:rsidP="00D64C4D">
      <w:pPr>
        <w:rPr>
          <w:rFonts w:ascii="Goudy Old Style" w:eastAsiaTheme="minorEastAsia" w:hAnsi="Goudy Old Style"/>
          <w:i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det.</m:t>
          </m:r>
          <m:r>
            <w:rPr>
              <w:rFonts w:ascii="Cambria Math" w:hAnsi="Cambria Math"/>
              <w:sz w:val="24"/>
              <w:szCs w:val="24"/>
            </w:rPr>
            <m:t xml:space="preserve"> A=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Cs/>
                      <w:sz w:val="24"/>
                      <w:szCs w:val="24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-7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-5×12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-</m:t>
          </m:r>
          <m:d>
            <m:d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9×-7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=-60+63=3</m:t>
          </m:r>
        </m:oMath>
      </m:oMathPara>
    </w:p>
    <w:p w14:paraId="794E312B" w14:textId="77777777" w:rsidR="002705BB" w:rsidRDefault="002705BB">
      <w:pPr>
        <w:rPr>
          <w:rFonts w:ascii="Goudy Old Style" w:eastAsiaTheme="minorEastAsia" w:hAnsi="Goudy Old Style"/>
          <w:b/>
          <w:bCs/>
          <w:iCs/>
          <w:sz w:val="24"/>
          <w:szCs w:val="24"/>
        </w:rPr>
      </w:pPr>
      <w:r>
        <w:rPr>
          <w:rFonts w:ascii="Goudy Old Style" w:eastAsiaTheme="minorEastAsia" w:hAnsi="Goudy Old Style"/>
          <w:b/>
          <w:bCs/>
          <w:iCs/>
          <w:sz w:val="24"/>
          <w:szCs w:val="24"/>
        </w:rPr>
        <w:br w:type="page"/>
      </w:r>
    </w:p>
    <w:p w14:paraId="176A8545" w14:textId="01857E62" w:rsidR="0074204E" w:rsidRPr="00861C5B" w:rsidRDefault="0074204E" w:rsidP="00D64C4D">
      <w:pPr>
        <w:rPr>
          <w:rFonts w:ascii="Goudy Old Style" w:eastAsiaTheme="minorEastAsia" w:hAnsi="Goudy Old Style"/>
          <w:sz w:val="24"/>
          <w:szCs w:val="24"/>
        </w:rPr>
      </w:pPr>
      <w:r w:rsidRPr="00861C5B">
        <w:rPr>
          <w:rFonts w:ascii="Goudy Old Style" w:eastAsiaTheme="minorEastAsia" w:hAnsi="Goudy Old Style"/>
          <w:b/>
          <w:bCs/>
          <w:iCs/>
          <w:sz w:val="24"/>
          <w:szCs w:val="24"/>
        </w:rPr>
        <w:lastRenderedPageBreak/>
        <w:t xml:space="preserve">Example 2: </w:t>
      </w:r>
      <w:r w:rsidRPr="00861C5B">
        <w:rPr>
          <w:rFonts w:ascii="Goudy Old Style" w:eastAsiaTheme="minorEastAsia" w:hAnsi="Goudy Old Style"/>
          <w:iCs/>
          <w:sz w:val="24"/>
          <w:szCs w:val="24"/>
        </w:rPr>
        <w:t xml:space="preserve">Find the determinant of a </w:t>
      </w:r>
      <m:oMath>
        <m:r>
          <w:rPr>
            <w:rFonts w:ascii="Cambria Math" w:eastAsiaTheme="minorEastAsia" w:hAnsi="Cambria Math"/>
            <w:sz w:val="24"/>
            <w:szCs w:val="24"/>
          </w:rPr>
          <m:t>3×3</m:t>
        </m:r>
      </m:oMath>
      <w:r w:rsidRPr="00861C5B">
        <w:rPr>
          <w:rFonts w:ascii="Goudy Old Style" w:eastAsiaTheme="minorEastAsia" w:hAnsi="Goudy Old Style"/>
          <w:iCs/>
          <w:sz w:val="24"/>
          <w:szCs w:val="24"/>
        </w:rPr>
        <w:t xml:space="preserve"> matrix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M=</m:t>
        </m:r>
        <m:d>
          <m:d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</m:mr>
            </m:m>
          </m:e>
        </m:d>
      </m:oMath>
    </w:p>
    <w:p w14:paraId="7B18B665" w14:textId="08F7BC95" w:rsidR="00CA71F6" w:rsidRPr="00861C5B" w:rsidRDefault="00CA71F6" w:rsidP="00D64C4D">
      <w:pPr>
        <w:rPr>
          <w:rFonts w:ascii="Goudy Old Style" w:eastAsiaTheme="minorEastAsia" w:hAnsi="Goudy Old Style"/>
          <w:iCs/>
          <w:sz w:val="24"/>
          <w:szCs w:val="24"/>
        </w:rPr>
      </w:pPr>
      <w:r w:rsidRPr="00861C5B">
        <w:rPr>
          <w:rFonts w:ascii="Goudy Old Style" w:eastAsiaTheme="minorEastAsia" w:hAnsi="Goudy Old Style"/>
          <w:b/>
          <w:bCs/>
          <w:sz w:val="24"/>
          <w:szCs w:val="24"/>
        </w:rPr>
        <w:t xml:space="preserve">Solution: </w:t>
      </w:r>
      <w:r w:rsidRPr="00861C5B">
        <w:rPr>
          <w:rFonts w:ascii="Goudy Old Style" w:eastAsiaTheme="minorEastAsia" w:hAnsi="Goudy Old Style"/>
          <w:sz w:val="24"/>
          <w:szCs w:val="24"/>
        </w:rPr>
        <w:t>You can CAS, the Sarrus rule or the expansion</w:t>
      </w:r>
      <w:r w:rsidR="00BF4F84" w:rsidRPr="00861C5B">
        <w:rPr>
          <w:rFonts w:ascii="Goudy Old Style" w:eastAsiaTheme="minorEastAsia" w:hAnsi="Goudy Old Style"/>
          <w:sz w:val="24"/>
          <w:szCs w:val="24"/>
        </w:rPr>
        <w:t xml:space="preserve"> method</w:t>
      </w:r>
      <w:r w:rsidRPr="00861C5B">
        <w:rPr>
          <w:rFonts w:ascii="Goudy Old Style" w:eastAsiaTheme="minorEastAsia" w:hAnsi="Goudy Old Style"/>
          <w:sz w:val="24"/>
          <w:szCs w:val="24"/>
        </w:rPr>
        <w:t xml:space="preserve"> to find the determinant of </w:t>
      </w:r>
      <w:r w:rsidRPr="00861C5B">
        <w:rPr>
          <w:rFonts w:ascii="Goudy Old Style" w:eastAsiaTheme="minorEastAsia" w:hAnsi="Goudy Old Style"/>
          <w:iCs/>
          <w:sz w:val="24"/>
          <w:szCs w:val="24"/>
        </w:rPr>
        <w:t xml:space="preserve">a </w:t>
      </w:r>
      <m:oMath>
        <m:r>
          <w:rPr>
            <w:rFonts w:ascii="Cambria Math" w:eastAsiaTheme="minorEastAsia" w:hAnsi="Cambria Math"/>
            <w:sz w:val="24"/>
            <w:szCs w:val="24"/>
          </w:rPr>
          <m:t>3×3</m:t>
        </m:r>
      </m:oMath>
      <w:r w:rsidRPr="00861C5B">
        <w:rPr>
          <w:rFonts w:ascii="Goudy Old Style" w:eastAsiaTheme="minorEastAsia" w:hAnsi="Goudy Old Style"/>
          <w:iCs/>
          <w:sz w:val="24"/>
          <w:szCs w:val="24"/>
        </w:rPr>
        <w:t xml:space="preserve"> matrix.</w:t>
      </w:r>
    </w:p>
    <w:p w14:paraId="5641299A" w14:textId="549035FF" w:rsidR="00CA71F6" w:rsidRPr="00861C5B" w:rsidRDefault="00DC5C82" w:rsidP="00D64C4D">
      <w:pPr>
        <w:rPr>
          <w:rFonts w:ascii="Goudy Old Style" w:eastAsiaTheme="minorEastAsia" w:hAnsi="Goudy Old Style"/>
          <w:b/>
          <w:bCs/>
          <w:iCs/>
          <w:sz w:val="24"/>
          <w:szCs w:val="24"/>
          <w:u w:val="single"/>
        </w:rPr>
      </w:pPr>
      <w:r w:rsidRPr="00861C5B">
        <w:rPr>
          <w:rFonts w:ascii="Goudy Old Style" w:eastAsiaTheme="minorEastAsia" w:hAnsi="Goudy Old Style"/>
          <w:b/>
          <w:bCs/>
          <w:iCs/>
          <w:sz w:val="24"/>
          <w:szCs w:val="24"/>
          <w:u w:val="single"/>
        </w:rPr>
        <w:t>Sarrus Rule</w:t>
      </w:r>
    </w:p>
    <w:p w14:paraId="3B744A49" w14:textId="24468F5B" w:rsidR="00DC5C82" w:rsidRPr="00861C5B" w:rsidRDefault="000F78F7" w:rsidP="00D64C4D">
      <w:pPr>
        <w:rPr>
          <w:rFonts w:ascii="Goudy Old Style" w:eastAsiaTheme="minorEastAsia" w:hAnsi="Goudy Old Style"/>
          <w:iCs/>
          <w:sz w:val="24"/>
          <w:szCs w:val="24"/>
        </w:rPr>
      </w:pPr>
      <w:r w:rsidRPr="00861C5B">
        <w:rPr>
          <w:rFonts w:ascii="Goudy Old Style" w:eastAsiaTheme="minorEastAsia" w:hAnsi="Goudy Old Style"/>
          <w:iCs/>
          <w:sz w:val="24"/>
          <w:szCs w:val="24"/>
          <w:u w:val="single"/>
        </w:rPr>
        <w:t>Step 1:</w:t>
      </w:r>
      <w:r w:rsidRPr="00861C5B">
        <w:rPr>
          <w:rFonts w:ascii="Goudy Old Style" w:eastAsiaTheme="minorEastAsia" w:hAnsi="Goudy Old Style"/>
          <w:iCs/>
          <w:sz w:val="24"/>
          <w:szCs w:val="24"/>
        </w:rPr>
        <w:t xml:space="preserve"> Rewrite the matrix by repeating columns 1 and 2 in that order to have a </w:t>
      </w:r>
      <m:oMath>
        <m:r>
          <w:rPr>
            <w:rFonts w:ascii="Cambria Math" w:eastAsiaTheme="minorEastAsia" w:hAnsi="Cambria Math"/>
            <w:sz w:val="24"/>
            <w:szCs w:val="24"/>
          </w:rPr>
          <m:t>3×5</m:t>
        </m:r>
      </m:oMath>
      <w:r w:rsidRPr="00861C5B">
        <w:rPr>
          <w:rFonts w:ascii="Goudy Old Style" w:eastAsiaTheme="minorEastAsia" w:hAnsi="Goudy Old Style"/>
          <w:iCs/>
          <w:sz w:val="24"/>
          <w:szCs w:val="24"/>
        </w:rPr>
        <w:t xml:space="preserve"> matrix as shown below;</w:t>
      </w:r>
    </w:p>
    <w:p w14:paraId="41F669D4" w14:textId="78A8B555" w:rsidR="000F78F7" w:rsidRPr="00861C5B" w:rsidRDefault="00187256" w:rsidP="00D64C4D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det</m:t>
              </m:r>
            </m:fName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M=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5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-4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</m:m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-3</m:t>
                        </m:r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3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5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-3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-4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3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-4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0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3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3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e>
                          </m:mr>
                        </m:m>
                      </m:e>
                    </m:mr>
                  </m:m>
                </m:e>
              </m:d>
            </m:e>
          </m:func>
        </m:oMath>
      </m:oMathPara>
    </w:p>
    <w:p w14:paraId="188D06B8" w14:textId="03827DE5" w:rsidR="000F78F7" w:rsidRPr="00861C5B" w:rsidRDefault="000150B6" w:rsidP="00D64C4D">
      <w:p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noProof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02477EF" wp14:editId="6508A39C">
                <wp:simplePos x="0" y="0"/>
                <wp:positionH relativeFrom="column">
                  <wp:posOffset>2644959</wp:posOffset>
                </wp:positionH>
                <wp:positionV relativeFrom="paragraph">
                  <wp:posOffset>694963</wp:posOffset>
                </wp:positionV>
                <wp:extent cx="1367821" cy="619634"/>
                <wp:effectExtent l="0" t="0" r="60960" b="476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7821" cy="619634"/>
                          <a:chOff x="0" y="0"/>
                          <a:chExt cx="1367821" cy="619634"/>
                        </a:xfrm>
                      </wpg:grpSpPr>
                      <wps:wsp>
                        <wps:cNvPr id="1" name="Straight Arrow Connector 1"/>
                        <wps:cNvCnPr/>
                        <wps:spPr>
                          <a:xfrm>
                            <a:off x="0" y="60456"/>
                            <a:ext cx="891214" cy="55917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Arrow Connector 4"/>
                        <wps:cNvCnPr/>
                        <wps:spPr>
                          <a:xfrm>
                            <a:off x="302281" y="0"/>
                            <a:ext cx="869058" cy="57423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Arrow Connector 7"/>
                        <wps:cNvCnPr/>
                        <wps:spPr>
                          <a:xfrm>
                            <a:off x="642347" y="52899"/>
                            <a:ext cx="725474" cy="52114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07E0FC" id="Group 8" o:spid="_x0000_s1026" style="position:absolute;margin-left:208.25pt;margin-top:54.7pt;width:107.7pt;height:48.8pt;z-index:251663360" coordsize="13678,6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7" type="#_x0000_t32" style="position:absolute;top:604;width:8912;height:559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" strokecolor="#4472c4 [3204]" strokeweight=".5pt">
                  <v:stroke endarrow="block" joinstyle="miter"/>
                </v:shape>
                <v:shape id="Straight Arrow Connector 4" o:spid="_x0000_s1028" type="#_x0000_t32" style="position:absolute;left:3022;width:8691;height:57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" strokecolor="#4472c4 [3204]" strokeweight=".5pt">
                  <v:stroke endarrow="block" joinstyle="miter"/>
                </v:shape>
                <v:shape id="Straight Arrow Connector 7" o:spid="_x0000_s1029" type="#_x0000_t32" style="position:absolute;left:6423;top:528;width:7255;height:521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" strokecolor="#4472c4 [3204]" strokeweight=".5pt">
                  <v:stroke endarrow="block" joinstyle="miter"/>
                </v:shape>
              </v:group>
            </w:pict>
          </mc:Fallback>
        </mc:AlternateContent>
      </w:r>
      <w:r w:rsidR="00636837" w:rsidRPr="00861C5B">
        <w:rPr>
          <w:rFonts w:ascii="Goudy Old Style" w:hAnsi="Goudy Old Style"/>
          <w:sz w:val="24"/>
          <w:szCs w:val="24"/>
          <w:u w:val="single"/>
        </w:rPr>
        <w:t>Step 2:</w:t>
      </w:r>
      <w:r w:rsidR="00636837" w:rsidRPr="00861C5B">
        <w:rPr>
          <w:rFonts w:ascii="Goudy Old Style" w:hAnsi="Goudy Old Style"/>
          <w:sz w:val="24"/>
          <w:szCs w:val="24"/>
        </w:rPr>
        <w:t xml:space="preserve"> Find the product of the elements in the diagonal running from top left element </w:t>
      </w:r>
      <w:r w:rsidR="00BE10D7" w:rsidRPr="00861C5B">
        <w:rPr>
          <w:rFonts w:ascii="Goudy Old Style" w:hAnsi="Goudy Old Style"/>
          <w:sz w:val="24"/>
          <w:szCs w:val="24"/>
        </w:rPr>
        <w:t xml:space="preserve">(i.e. elements 2, 0, and 1) </w:t>
      </w:r>
      <w:r w:rsidR="00636837" w:rsidRPr="00861C5B">
        <w:rPr>
          <w:rFonts w:ascii="Goudy Old Style" w:hAnsi="Goudy Old Style"/>
          <w:sz w:val="24"/>
          <w:szCs w:val="24"/>
        </w:rPr>
        <w:t xml:space="preserve">as shown below. </w:t>
      </w:r>
      <w:r w:rsidR="00BE10D7" w:rsidRPr="00861C5B">
        <w:rPr>
          <w:rFonts w:ascii="Goudy Old Style" w:hAnsi="Goudy Old Style"/>
          <w:sz w:val="24"/>
          <w:szCs w:val="24"/>
        </w:rPr>
        <w:t xml:space="preserve">Repeat with the next two diagonals to get 0, -9, and -40. </w:t>
      </w:r>
      <w:r w:rsidR="00636837" w:rsidRPr="00861C5B">
        <w:rPr>
          <w:rFonts w:ascii="Goudy Old Style" w:hAnsi="Goudy Old Style"/>
          <w:sz w:val="24"/>
          <w:szCs w:val="24"/>
        </w:rPr>
        <w:t>Add these products</w:t>
      </w:r>
      <w:r w:rsidR="00BE10D7" w:rsidRPr="00861C5B">
        <w:rPr>
          <w:rFonts w:ascii="Goudy Old Style" w:hAnsi="Goudy Old Style"/>
          <w:sz w:val="24"/>
          <w:szCs w:val="24"/>
        </w:rPr>
        <w:t xml:space="preserve"> to get 0-9-40 = -49</w:t>
      </w:r>
      <w:r w:rsidR="00636837" w:rsidRPr="00861C5B">
        <w:rPr>
          <w:rFonts w:ascii="Goudy Old Style" w:hAnsi="Goudy Old Style"/>
          <w:sz w:val="24"/>
          <w:szCs w:val="24"/>
        </w:rPr>
        <w:t>.</w:t>
      </w:r>
    </w:p>
    <w:p w14:paraId="2CA965FB" w14:textId="634C0398" w:rsidR="00BE10D7" w:rsidRPr="00861C5B" w:rsidRDefault="00187256" w:rsidP="00BE10D7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det</m:t>
              </m:r>
            </m:fName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M=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-3</m:t>
                        </m:r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3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5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-3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-4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3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-4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0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3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3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e>
                          </m:mr>
                        </m:m>
                      </m:e>
                    </m:mr>
                  </m:m>
                </m:e>
              </m:d>
            </m:e>
          </m:func>
        </m:oMath>
      </m:oMathPara>
    </w:p>
    <w:p w14:paraId="6B6BEDBC" w14:textId="662828A9" w:rsidR="00BE10D7" w:rsidRPr="00861C5B" w:rsidRDefault="000150B6" w:rsidP="00BE10D7">
      <w:p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eastAsiaTheme="minorEastAsia" w:hAnsi="Goudy Old Style"/>
          <w:noProof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DA5FBD7" wp14:editId="577A9BE8">
                <wp:simplePos x="0" y="0"/>
                <wp:positionH relativeFrom="column">
                  <wp:posOffset>2599617</wp:posOffset>
                </wp:positionH>
                <wp:positionV relativeFrom="paragraph">
                  <wp:posOffset>650219</wp:posOffset>
                </wp:positionV>
                <wp:extent cx="1458505" cy="551663"/>
                <wp:effectExtent l="0" t="38100" r="46990" b="2032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8505" cy="551663"/>
                          <a:chOff x="0" y="0"/>
                          <a:chExt cx="1458505" cy="551663"/>
                        </a:xfrm>
                      </wpg:grpSpPr>
                      <wps:wsp>
                        <wps:cNvPr id="9" name="Straight Arrow Connector 9"/>
                        <wps:cNvCnPr/>
                        <wps:spPr>
                          <a:xfrm flipV="1">
                            <a:off x="0" y="0"/>
                            <a:ext cx="869057" cy="55166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Arrow Connector 10"/>
                        <wps:cNvCnPr/>
                        <wps:spPr>
                          <a:xfrm flipV="1">
                            <a:off x="317395" y="0"/>
                            <a:ext cx="801044" cy="55118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Arrow Connector 12"/>
                        <wps:cNvCnPr/>
                        <wps:spPr>
                          <a:xfrm flipV="1">
                            <a:off x="627233" y="0"/>
                            <a:ext cx="831272" cy="55118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4CAB15" id="Group 13" o:spid="_x0000_s1026" style="position:absolute;margin-left:204.7pt;margin-top:51.2pt;width:114.85pt;height:43.45pt;z-index:251667456" coordsize="14585,5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">
                <v:shape id="Straight Arrow Connector 9" o:spid="_x0000_s1027" type="#_x0000_t32" style="position:absolute;width:8690;height:551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" strokecolor="#4472c4 [3204]" strokeweight=".5pt">
                  <v:stroke endarrow="block" joinstyle="miter"/>
                </v:shape>
                <v:shape id="Straight Arrow Connector 10" o:spid="_x0000_s1028" type="#_x0000_t32" style="position:absolute;left:3173;width:8011;height:55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" strokecolor="#4472c4 [3204]" strokeweight=".5pt">
                  <v:stroke endarrow="block" joinstyle="miter"/>
                </v:shape>
                <v:shape id="Straight Arrow Connector 12" o:spid="_x0000_s1029" type="#_x0000_t32" style="position:absolute;left:6272;width:8313;height:55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" strokecolor="#4472c4 [3204]" strokeweight=".5pt">
                  <v:stroke endarrow="block" joinstyle="miter"/>
                </v:shape>
              </v:group>
            </w:pict>
          </mc:Fallback>
        </mc:AlternateContent>
      </w:r>
      <w:r w:rsidR="00BE10D7" w:rsidRPr="00861C5B">
        <w:rPr>
          <w:rFonts w:ascii="Goudy Old Style" w:eastAsiaTheme="minorEastAsia" w:hAnsi="Goudy Old Style"/>
          <w:sz w:val="24"/>
          <w:szCs w:val="24"/>
          <w:u w:val="single"/>
        </w:rPr>
        <w:t>Step 3:</w:t>
      </w:r>
      <w:r w:rsidR="00BE10D7" w:rsidRPr="00861C5B">
        <w:rPr>
          <w:rFonts w:ascii="Goudy Old Style" w:eastAsiaTheme="minorEastAsia" w:hAnsi="Goudy Old Style"/>
          <w:sz w:val="24"/>
          <w:szCs w:val="24"/>
        </w:rPr>
        <w:t xml:space="preserve"> </w:t>
      </w:r>
      <w:r w:rsidR="00BE10D7" w:rsidRPr="00861C5B">
        <w:rPr>
          <w:rFonts w:ascii="Goudy Old Style" w:hAnsi="Goudy Old Style"/>
          <w:sz w:val="24"/>
          <w:szCs w:val="24"/>
        </w:rPr>
        <w:t xml:space="preserve">Find the product of the elements in the diagonal running from </w:t>
      </w:r>
      <w:r w:rsidRPr="00861C5B">
        <w:rPr>
          <w:rFonts w:ascii="Goudy Old Style" w:hAnsi="Goudy Old Style"/>
          <w:sz w:val="24"/>
          <w:szCs w:val="24"/>
        </w:rPr>
        <w:t xml:space="preserve">bottom </w:t>
      </w:r>
      <w:r w:rsidR="00BE10D7" w:rsidRPr="00861C5B">
        <w:rPr>
          <w:rFonts w:ascii="Goudy Old Style" w:hAnsi="Goudy Old Style"/>
          <w:sz w:val="24"/>
          <w:szCs w:val="24"/>
        </w:rPr>
        <w:t xml:space="preserve">left element (i.e. elements </w:t>
      </w:r>
      <w:r w:rsidRPr="00861C5B">
        <w:rPr>
          <w:rFonts w:ascii="Goudy Old Style" w:hAnsi="Goudy Old Style"/>
          <w:sz w:val="24"/>
          <w:szCs w:val="24"/>
        </w:rPr>
        <w:t>3</w:t>
      </w:r>
      <w:r w:rsidR="00BE10D7" w:rsidRPr="00861C5B">
        <w:rPr>
          <w:rFonts w:ascii="Goudy Old Style" w:hAnsi="Goudy Old Style"/>
          <w:sz w:val="24"/>
          <w:szCs w:val="24"/>
        </w:rPr>
        <w:t xml:space="preserve">, 0, and </w:t>
      </w:r>
      <w:r w:rsidRPr="00861C5B">
        <w:rPr>
          <w:rFonts w:ascii="Goudy Old Style" w:hAnsi="Goudy Old Style"/>
          <w:sz w:val="24"/>
          <w:szCs w:val="24"/>
        </w:rPr>
        <w:t>5</w:t>
      </w:r>
      <w:r w:rsidR="00BE10D7" w:rsidRPr="00861C5B">
        <w:rPr>
          <w:rFonts w:ascii="Goudy Old Style" w:hAnsi="Goudy Old Style"/>
          <w:sz w:val="24"/>
          <w:szCs w:val="24"/>
        </w:rPr>
        <w:t xml:space="preserve">) as shown below. Repeat with the next two diagonals to get 0, </w:t>
      </w:r>
      <w:r w:rsidRPr="00861C5B">
        <w:rPr>
          <w:rFonts w:ascii="Goudy Old Style" w:hAnsi="Goudy Old Style"/>
          <w:sz w:val="24"/>
          <w:szCs w:val="24"/>
        </w:rPr>
        <w:t>4</w:t>
      </w:r>
      <w:r w:rsidR="00BE10D7" w:rsidRPr="00861C5B">
        <w:rPr>
          <w:rFonts w:ascii="Goudy Old Style" w:hAnsi="Goudy Old Style"/>
          <w:sz w:val="24"/>
          <w:szCs w:val="24"/>
        </w:rPr>
        <w:t xml:space="preserve">, and </w:t>
      </w:r>
      <w:r w:rsidRPr="00861C5B">
        <w:rPr>
          <w:rFonts w:ascii="Goudy Old Style" w:hAnsi="Goudy Old Style"/>
          <w:sz w:val="24"/>
          <w:szCs w:val="24"/>
        </w:rPr>
        <w:t>12</w:t>
      </w:r>
      <w:r w:rsidR="00BE10D7" w:rsidRPr="00861C5B">
        <w:rPr>
          <w:rFonts w:ascii="Goudy Old Style" w:hAnsi="Goudy Old Style"/>
          <w:sz w:val="24"/>
          <w:szCs w:val="24"/>
        </w:rPr>
        <w:t>. Add these products to get 0</w:t>
      </w:r>
      <w:r w:rsidRPr="00861C5B">
        <w:rPr>
          <w:rFonts w:ascii="Goudy Old Style" w:hAnsi="Goudy Old Style"/>
          <w:sz w:val="24"/>
          <w:szCs w:val="24"/>
        </w:rPr>
        <w:t xml:space="preserve"> + 4 + 12 = 16</w:t>
      </w:r>
      <w:r w:rsidR="00BE10D7" w:rsidRPr="00861C5B">
        <w:rPr>
          <w:rFonts w:ascii="Goudy Old Style" w:hAnsi="Goudy Old Style"/>
          <w:sz w:val="24"/>
          <w:szCs w:val="24"/>
        </w:rPr>
        <w:t>.</w:t>
      </w:r>
    </w:p>
    <w:p w14:paraId="7E45FD98" w14:textId="55360B10" w:rsidR="000150B6" w:rsidRPr="00861C5B" w:rsidRDefault="00187256" w:rsidP="000150B6">
      <w:pPr>
        <w:rPr>
          <w:rFonts w:ascii="Goudy Old Style" w:eastAsiaTheme="minorEastAsia" w:hAnsi="Goudy Old Style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det</m:t>
              </m:r>
            </m:fName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M=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-3</m:t>
                        </m:r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3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5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-3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-4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3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-4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0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3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3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e>
                          </m:mr>
                        </m:m>
                      </m:e>
                    </m:mr>
                  </m:m>
                </m:e>
              </m:d>
            </m:e>
          </m:func>
        </m:oMath>
      </m:oMathPara>
    </w:p>
    <w:p w14:paraId="1CAEC668" w14:textId="3364856F" w:rsidR="000150B6" w:rsidRPr="00861C5B" w:rsidRDefault="000150B6" w:rsidP="00BE10D7">
      <w:pPr>
        <w:rPr>
          <w:rFonts w:ascii="Goudy Old Style" w:hAnsi="Goudy Old Style"/>
          <w:sz w:val="24"/>
          <w:szCs w:val="24"/>
        </w:rPr>
      </w:pPr>
      <w:r w:rsidRPr="00861C5B">
        <w:rPr>
          <w:rFonts w:ascii="Goudy Old Style" w:hAnsi="Goudy Old Style"/>
          <w:sz w:val="24"/>
          <w:szCs w:val="24"/>
          <w:u w:val="single"/>
        </w:rPr>
        <w:t>Step 4:</w:t>
      </w:r>
      <w:r w:rsidRPr="00861C5B">
        <w:rPr>
          <w:rFonts w:ascii="Goudy Old Style" w:hAnsi="Goudy Old Style"/>
          <w:sz w:val="24"/>
          <w:szCs w:val="24"/>
        </w:rPr>
        <w:t xml:space="preserve"> </w:t>
      </w:r>
      <w:r w:rsidR="00BF4F84" w:rsidRPr="00861C5B">
        <w:rPr>
          <w:rFonts w:ascii="Goudy Old Style" w:hAnsi="Goudy Old Style"/>
          <w:sz w:val="24"/>
          <w:szCs w:val="24"/>
        </w:rPr>
        <w:t xml:space="preserve">Next is to get the determinant by </w:t>
      </w:r>
      <w:r w:rsidR="00BF4F84" w:rsidRPr="00861C5B">
        <w:rPr>
          <w:rFonts w:ascii="Goudy Old Style" w:hAnsi="Goudy Old Style"/>
          <w:b/>
          <w:bCs/>
          <w:sz w:val="24"/>
          <w:szCs w:val="24"/>
          <w:u w:val="single"/>
        </w:rPr>
        <w:t>subtracting what you got in step 3 from what you got in step 2</w:t>
      </w:r>
      <w:r w:rsidR="00BF4F84" w:rsidRPr="00861C5B">
        <w:rPr>
          <w:rFonts w:ascii="Goudy Old Style" w:hAnsi="Goudy Old Style"/>
          <w:sz w:val="24"/>
          <w:szCs w:val="24"/>
        </w:rPr>
        <w:t xml:space="preserve"> i.e.</w:t>
      </w:r>
    </w:p>
    <w:p w14:paraId="7632BB5A" w14:textId="2C7171DD" w:rsidR="00BE10D7" w:rsidRPr="00861C5B" w:rsidRDefault="00187256" w:rsidP="00BE10D7">
      <w:pPr>
        <w:rPr>
          <w:rFonts w:ascii="Goudy Old Style" w:hAnsi="Goudy Old Style"/>
          <w:iCs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/>
                  <w:iCs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det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M=-49-16=-65</m:t>
              </m:r>
            </m:e>
          </m:func>
        </m:oMath>
      </m:oMathPara>
    </w:p>
    <w:p w14:paraId="1729EE6C" w14:textId="2561E9EC" w:rsidR="00BF4F84" w:rsidRPr="00E9499F" w:rsidRDefault="00BF4F84" w:rsidP="00BE10D7">
      <w:pPr>
        <w:rPr>
          <w:rFonts w:ascii="Goudy Old Style" w:hAnsi="Goudy Old Style"/>
          <w:b/>
          <w:bCs/>
          <w:iCs/>
          <w:sz w:val="24"/>
          <w:szCs w:val="24"/>
          <w:u w:val="single"/>
        </w:rPr>
      </w:pPr>
      <w:r w:rsidRPr="00E9499F">
        <w:rPr>
          <w:rFonts w:ascii="Goudy Old Style" w:hAnsi="Goudy Old Style"/>
          <w:b/>
          <w:bCs/>
          <w:iCs/>
          <w:sz w:val="24"/>
          <w:szCs w:val="24"/>
          <w:u w:val="single"/>
        </w:rPr>
        <w:t>Expansion method</w:t>
      </w:r>
      <w:r w:rsidR="00E9499F">
        <w:rPr>
          <w:rFonts w:ascii="Goudy Old Style" w:hAnsi="Goudy Old Style"/>
          <w:b/>
          <w:bCs/>
          <w:iCs/>
          <w:sz w:val="24"/>
          <w:szCs w:val="24"/>
          <w:u w:val="single"/>
        </w:rPr>
        <w:t>/Cofactor method</w:t>
      </w:r>
    </w:p>
    <w:p w14:paraId="7D02EDAE" w14:textId="5EC236AA" w:rsidR="00BF4F84" w:rsidRPr="00861C5B" w:rsidRDefault="00BF4F84" w:rsidP="00BE10D7">
      <w:pPr>
        <w:rPr>
          <w:rFonts w:ascii="Goudy Old Style" w:hAnsi="Goudy Old Style"/>
          <w:iCs/>
          <w:sz w:val="24"/>
          <w:szCs w:val="24"/>
        </w:rPr>
      </w:pPr>
      <w:r w:rsidRPr="00861C5B">
        <w:rPr>
          <w:rFonts w:ascii="Goudy Old Style" w:hAnsi="Goudy Old Style"/>
          <w:iCs/>
          <w:sz w:val="24"/>
          <w:szCs w:val="24"/>
        </w:rPr>
        <w:t>In the method consider the elements in the first row i.e. 2, -3, and 5. We multiply them with their cofactor</w:t>
      </w:r>
      <w:r w:rsidR="00477783" w:rsidRPr="00861C5B">
        <w:rPr>
          <w:rFonts w:ascii="Goudy Old Style" w:hAnsi="Goudy Old Style"/>
          <w:iCs/>
          <w:sz w:val="24"/>
          <w:szCs w:val="24"/>
        </w:rPr>
        <w:t xml:space="preserve"> (determinant of the matrix formed by the elements that are not in the row or column containing this element) i.e.</w:t>
      </w:r>
    </w:p>
    <w:p w14:paraId="6D7D62A1" w14:textId="2D16336D" w:rsidR="0078058D" w:rsidRPr="0078058D" w:rsidRDefault="00861C5B" w:rsidP="00BE10D7">
      <w:pPr>
        <w:rPr>
          <w:rFonts w:ascii="Goudy Old Style" w:eastAsiaTheme="minorEastAsia" w:hAnsi="Goudy Old Style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det. M=</m:t>
        </m:r>
        <m:r>
          <m:rPr>
            <m:sty m:val="p"/>
          </m:rPr>
          <w:rPr>
            <w:rFonts w:ascii="Cambria Math" w:hAnsi="Cambria Math"/>
          </w:rPr>
          <m:t>2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e>
              </m:mr>
            </m:m>
          </m:e>
        </m:d>
        <m:r>
          <m:rPr>
            <m:sty m:val="p"/>
          </m:rPr>
          <w:rPr>
            <w:rFonts w:ascii="Cambria Math" w:hAnsi="Cambria Math"/>
          </w:rPr>
          <m:t>+3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e>
              </m:mr>
            </m:m>
          </m:e>
        </m:d>
        <m:r>
          <m:rPr>
            <m:sty m:val="p"/>
          </m:rPr>
          <w:rPr>
            <w:rFonts w:ascii="Cambria Math" w:hAnsi="Cambria Math"/>
          </w:rPr>
          <m:t>+5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e>
              </m:mr>
            </m:m>
          </m:e>
        </m:d>
      </m:oMath>
      <w:r w:rsidR="0078058D">
        <w:rPr>
          <w:rFonts w:ascii="Goudy Old Style" w:eastAsiaTheme="minorEastAsia" w:hAnsi="Goudy Old Style"/>
        </w:rPr>
        <w:t xml:space="preserve"> </w:t>
      </w:r>
    </w:p>
    <w:p w14:paraId="6C58FE07" w14:textId="0C446C4F" w:rsidR="0078058D" w:rsidRPr="0078058D" w:rsidRDefault="00861C5B" w:rsidP="00BE10D7">
      <w:pPr>
        <w:rPr>
          <w:rFonts w:ascii="Goudy Old Style" w:eastAsiaTheme="minorEastAsia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=2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e>
        </m:d>
        <m:r>
          <m:rPr>
            <m:sty m:val="p"/>
          </m:rPr>
          <w:rPr>
            <w:rFonts w:ascii="Cambria Math" w:hAnsi="Cambria Math"/>
          </w:rPr>
          <m:t>+3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-7</m:t>
            </m:r>
          </m:e>
        </m:d>
        <m:r>
          <m:rPr>
            <m:sty m:val="p"/>
          </m:rPr>
          <w:rPr>
            <w:rFonts w:ascii="Cambria Math" w:hAnsi="Cambria Math"/>
          </w:rPr>
          <m:t>+5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-8</m:t>
            </m:r>
          </m:e>
        </m:d>
      </m:oMath>
      <w:r w:rsidR="0078058D">
        <w:rPr>
          <w:rFonts w:ascii="Goudy Old Style" w:eastAsiaTheme="minorEastAsia" w:hAnsi="Goudy Old Style"/>
        </w:rPr>
        <w:t xml:space="preserve"> </w:t>
      </w:r>
    </w:p>
    <w:p w14:paraId="27DCF8C8" w14:textId="6340E433" w:rsidR="0078058D" w:rsidRPr="0078058D" w:rsidRDefault="00861C5B" w:rsidP="00BE10D7">
      <w:pPr>
        <w:rPr>
          <w:rFonts w:ascii="Goudy Old Style" w:eastAsiaTheme="minorEastAsia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=-4-21-40</m:t>
        </m:r>
      </m:oMath>
      <w:r w:rsidR="0078058D">
        <w:rPr>
          <w:rFonts w:ascii="Goudy Old Style" w:eastAsiaTheme="minorEastAsia" w:hAnsi="Goudy Old Style"/>
        </w:rPr>
        <w:t xml:space="preserve"> </w:t>
      </w:r>
    </w:p>
    <w:p w14:paraId="4C6E5C70" w14:textId="77777777" w:rsidR="0078058D" w:rsidRDefault="00861C5B" w:rsidP="00BE10D7">
      <w:pPr>
        <w:rPr>
          <w:rFonts w:ascii="Goudy Old Style" w:eastAsiaTheme="minorEastAsia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=-65</m:t>
        </m:r>
      </m:oMath>
      <w:r w:rsidR="0078058D">
        <w:rPr>
          <w:rFonts w:ascii="Goudy Old Style" w:eastAsiaTheme="minorEastAsia" w:hAnsi="Goudy Old Style"/>
        </w:rPr>
        <w:t xml:space="preserve"> </w:t>
      </w:r>
    </w:p>
    <w:p w14:paraId="59948273" w14:textId="11462E64" w:rsidR="00477783" w:rsidRPr="0078058D" w:rsidRDefault="00477783" w:rsidP="00BE10D7">
      <w:pPr>
        <w:rPr>
          <w:rFonts w:ascii="Goudy Old Style" w:eastAsiaTheme="minorEastAsia" w:hAnsi="Goudy Old Style"/>
        </w:rPr>
      </w:pPr>
      <w:r w:rsidRPr="00861C5B">
        <w:rPr>
          <w:rFonts w:ascii="Goudy Old Style" w:eastAsiaTheme="minorEastAsia" w:hAnsi="Goudy Old Style"/>
          <w:b/>
          <w:bCs/>
          <w:iCs/>
          <w:sz w:val="24"/>
          <w:szCs w:val="24"/>
        </w:rPr>
        <w:lastRenderedPageBreak/>
        <w:t xml:space="preserve">Example 3: </w:t>
      </w:r>
      <w:r w:rsidRPr="00861C5B">
        <w:rPr>
          <w:rFonts w:ascii="Goudy Old Style" w:eastAsiaTheme="minorEastAsia" w:hAnsi="Goudy Old Style"/>
          <w:iCs/>
          <w:sz w:val="24"/>
          <w:szCs w:val="24"/>
        </w:rPr>
        <w:t>Solve the following system using the Cramer’s rule</w:t>
      </w:r>
      <w:r w:rsidR="00861C5B" w:rsidRPr="00861C5B">
        <w:rPr>
          <w:rFonts w:ascii="Goudy Old Style" w:eastAsiaTheme="minorEastAsia" w:hAnsi="Goudy Old Style"/>
          <w:iCs/>
          <w:sz w:val="24"/>
          <w:szCs w:val="24"/>
        </w:rPr>
        <w:t xml:space="preserve">; 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5x+7y=13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3x-2y=14</m:t>
              </m:r>
            </m:e>
          </m:mr>
        </m:m>
      </m:oMath>
    </w:p>
    <w:p w14:paraId="4CC6F3E6" w14:textId="364EF7F9" w:rsidR="00861C5B" w:rsidRPr="00861C5B" w:rsidRDefault="00861C5B" w:rsidP="00861C5B">
      <w:pPr>
        <w:pStyle w:val="NormalWeb"/>
        <w:rPr>
          <w:rFonts w:ascii="Goudy Old Style" w:hAnsi="Goudy Old Style"/>
        </w:rPr>
      </w:pPr>
      <w:r w:rsidRPr="00861C5B">
        <w:rPr>
          <w:rFonts w:ascii="Goudy Old Style" w:hAnsi="Goudy Old Style"/>
          <w:b/>
          <w:bCs/>
        </w:rPr>
        <w:t xml:space="preserve">Solution: </w:t>
      </w:r>
      <w:r w:rsidRPr="00861C5B">
        <w:rPr>
          <w:rFonts w:ascii="Goudy Old Style" w:hAnsi="Goudy Old Style"/>
        </w:rPr>
        <w:t>We need to write the system in matrix form i.e.</w:t>
      </w:r>
    </w:p>
    <w:p w14:paraId="07879EBA" w14:textId="77777777" w:rsidR="00861C5B" w:rsidRPr="00861C5B" w:rsidRDefault="00187256" w:rsidP="00861C5B">
      <w:pPr>
        <w:pStyle w:val="NormalWeb"/>
        <w:rPr>
          <w:rFonts w:ascii="Goudy Old Style" w:hAnsi="Goudy Old Style"/>
          <w:iCs/>
        </w:rPr>
      </w:pPr>
      <m:oMathPara>
        <m:oMath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Cs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7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-2</m:t>
                    </m:r>
                  </m:e>
                </m:mr>
              </m:m>
            </m:e>
          </m:d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Cs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Cs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13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14</m:t>
                    </m:r>
                  </m:e>
                </m:mr>
              </m:m>
            </m:e>
          </m:d>
        </m:oMath>
      </m:oMathPara>
    </w:p>
    <w:p w14:paraId="78E0FA77" w14:textId="77777777" w:rsidR="00861C5B" w:rsidRPr="00861C5B" w:rsidRDefault="00861C5B" w:rsidP="00861C5B">
      <w:pPr>
        <w:pStyle w:val="NormalWeb"/>
        <w:rPr>
          <w:rFonts w:ascii="Goudy Old Style" w:hAnsi="Goudy Old Style"/>
          <w:iCs/>
        </w:rPr>
      </w:pPr>
      <w:r w:rsidRPr="00861C5B">
        <w:rPr>
          <w:rFonts w:ascii="Goudy Old Style" w:hAnsi="Goudy Old Style"/>
          <w:iCs/>
        </w:rPr>
        <w:t>To get the variables we have;</w:t>
      </w:r>
    </w:p>
    <w:p w14:paraId="69F5B092" w14:textId="77777777" w:rsidR="00861C5B" w:rsidRPr="00861C5B" w:rsidRDefault="00861C5B" w:rsidP="00861C5B">
      <w:pPr>
        <w:pStyle w:val="NormalWeb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Δx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Δ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7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14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-2</m:t>
                        </m:r>
                      </m:e>
                    </m:mr>
                  </m:m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5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7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-2</m:t>
                        </m:r>
                      </m:e>
                    </m:mr>
                  </m:m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-26-98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-10-21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-124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-31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=4</m:t>
          </m:r>
        </m:oMath>
      </m:oMathPara>
    </w:p>
    <w:p w14:paraId="1183CF4C" w14:textId="0568FDCE" w:rsidR="00861C5B" w:rsidRPr="00861C5B" w:rsidRDefault="00861C5B" w:rsidP="00861C5B">
      <w:pPr>
        <w:pStyle w:val="NormalWeb"/>
        <w:rPr>
          <w:rFonts w:ascii="Goudy Old Style" w:hAnsi="Goudy Old Style"/>
          <w:iCs/>
        </w:rPr>
      </w:pPr>
      <w:r w:rsidRPr="00861C5B">
        <w:rPr>
          <w:rFonts w:ascii="Goudy Old Style" w:hAnsi="Goudy Old Style"/>
          <w:iCs/>
        </w:rPr>
        <w:t xml:space="preserve">Where </w:t>
      </w:r>
      <m:oMath>
        <m:r>
          <m:rPr>
            <m:sty m:val="p"/>
          </m:rPr>
          <w:rPr>
            <w:rFonts w:ascii="Cambria Math" w:hAnsi="Cambria Math"/>
          </w:rPr>
          <m:t>Δ</m:t>
        </m:r>
        <m:r>
          <w:rPr>
            <w:rFonts w:ascii="Cambria Math" w:hAnsi="Cambria Math"/>
          </w:rPr>
          <m:t>x</m:t>
        </m:r>
      </m:oMath>
      <w:r w:rsidRPr="00861C5B">
        <w:rPr>
          <w:rFonts w:ascii="Goudy Old Style" w:hAnsi="Goudy Old Style"/>
          <w:iCs/>
        </w:rPr>
        <w:t xml:space="preserve"> is the determinant with respect to </w:t>
      </w:r>
      <m:oMath>
        <m:r>
          <w:rPr>
            <w:rFonts w:ascii="Cambria Math" w:hAnsi="Cambria Math"/>
          </w:rPr>
          <m:t>x</m:t>
        </m:r>
      </m:oMath>
      <w:r w:rsidRPr="00861C5B">
        <w:rPr>
          <w:rFonts w:ascii="Goudy Old Style" w:hAnsi="Goudy Old Style"/>
          <w:iCs/>
        </w:rPr>
        <w:t xml:space="preserve">. We replace the coefficients of </w:t>
      </w:r>
      <m:oMath>
        <m:r>
          <w:rPr>
            <w:rFonts w:ascii="Cambria Math" w:hAnsi="Cambria Math"/>
          </w:rPr>
          <m:t>x</m:t>
        </m:r>
      </m:oMath>
      <w:r w:rsidRPr="00861C5B">
        <w:rPr>
          <w:rFonts w:ascii="Goudy Old Style" w:hAnsi="Goudy Old Style"/>
          <w:iCs/>
        </w:rPr>
        <w:t xml:space="preserve"> with the constants; and </w:t>
      </w:r>
      <m:oMath>
        <m:r>
          <m:rPr>
            <m:sty m:val="p"/>
          </m:rPr>
          <w:rPr>
            <w:rFonts w:ascii="Cambria Math" w:hAnsi="Cambria Math"/>
          </w:rPr>
          <m:t>Δ</m:t>
        </m:r>
      </m:oMath>
      <w:r w:rsidRPr="00861C5B">
        <w:rPr>
          <w:rFonts w:ascii="Goudy Old Style" w:hAnsi="Goudy Old Style"/>
          <w:iCs/>
        </w:rPr>
        <w:t xml:space="preserve"> is the determinant of the coefficient</w:t>
      </w:r>
      <w:r>
        <w:rPr>
          <w:rFonts w:ascii="Goudy Old Style" w:hAnsi="Goudy Old Style"/>
          <w:iCs/>
        </w:rPr>
        <w:t>s’</w:t>
      </w:r>
      <w:r w:rsidRPr="00861C5B">
        <w:rPr>
          <w:rFonts w:ascii="Goudy Old Style" w:hAnsi="Goudy Old Style"/>
          <w:iCs/>
        </w:rPr>
        <w:t xml:space="preserve"> matrix.</w:t>
      </w:r>
    </w:p>
    <w:p w14:paraId="08B44C90" w14:textId="1EEBAF06" w:rsidR="00861C5B" w:rsidRPr="00536B6E" w:rsidRDefault="00861C5B" w:rsidP="00861C5B">
      <w:pPr>
        <w:pStyle w:val="NormalWeb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Δy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Δ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5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13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14</m:t>
                        </m:r>
                      </m:e>
                    </m:mr>
                  </m:m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5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7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-2</m:t>
                        </m:r>
                      </m:e>
                    </m:mr>
                  </m:m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70-39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-10-21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-31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=-1</m:t>
          </m:r>
        </m:oMath>
      </m:oMathPara>
    </w:p>
    <w:p w14:paraId="4DAFA7D2" w14:textId="000C03D1" w:rsidR="00536B6E" w:rsidRPr="00861C5B" w:rsidRDefault="00536B6E" w:rsidP="00536B6E">
      <w:pPr>
        <w:pStyle w:val="NormalWeb"/>
        <w:rPr>
          <w:rFonts w:ascii="Goudy Old Style" w:hAnsi="Goudy Old Style"/>
          <w:iCs/>
        </w:rPr>
      </w:pPr>
      <w:r w:rsidRPr="00861C5B">
        <w:rPr>
          <w:rFonts w:ascii="Goudy Old Style" w:hAnsi="Goudy Old Style"/>
          <w:iCs/>
        </w:rPr>
        <w:t xml:space="preserve">Where </w:t>
      </w:r>
      <m:oMath>
        <m:r>
          <m:rPr>
            <m:sty m:val="p"/>
          </m:rPr>
          <w:rPr>
            <w:rFonts w:ascii="Cambria Math" w:hAnsi="Cambria Math"/>
          </w:rPr>
          <m:t>Δ</m:t>
        </m:r>
        <m:r>
          <w:rPr>
            <w:rFonts w:ascii="Cambria Math" w:hAnsi="Cambria Math"/>
          </w:rPr>
          <m:t>y</m:t>
        </m:r>
      </m:oMath>
      <w:r w:rsidRPr="00861C5B">
        <w:rPr>
          <w:rFonts w:ascii="Goudy Old Style" w:hAnsi="Goudy Old Style"/>
          <w:iCs/>
        </w:rPr>
        <w:t xml:space="preserve"> is the determinant with respect to </w:t>
      </w:r>
      <m:oMath>
        <m:r>
          <w:rPr>
            <w:rFonts w:ascii="Cambria Math" w:hAnsi="Cambria Math"/>
          </w:rPr>
          <m:t>y</m:t>
        </m:r>
      </m:oMath>
      <w:r w:rsidRPr="00861C5B">
        <w:rPr>
          <w:rFonts w:ascii="Goudy Old Style" w:hAnsi="Goudy Old Style"/>
          <w:iCs/>
        </w:rPr>
        <w:t xml:space="preserve">. We replace the coefficients of </w:t>
      </w:r>
      <m:oMath>
        <m:r>
          <w:rPr>
            <w:rFonts w:ascii="Cambria Math" w:hAnsi="Cambria Math"/>
          </w:rPr>
          <m:t>y</m:t>
        </m:r>
      </m:oMath>
      <w:r w:rsidRPr="00861C5B">
        <w:rPr>
          <w:rFonts w:ascii="Goudy Old Style" w:hAnsi="Goudy Old Style"/>
          <w:iCs/>
        </w:rPr>
        <w:t xml:space="preserve"> with the constants; and </w:t>
      </w:r>
      <m:oMath>
        <m:r>
          <m:rPr>
            <m:sty m:val="p"/>
          </m:rPr>
          <w:rPr>
            <w:rFonts w:ascii="Cambria Math" w:hAnsi="Cambria Math"/>
          </w:rPr>
          <m:t>Δ</m:t>
        </m:r>
      </m:oMath>
      <w:r w:rsidRPr="00861C5B">
        <w:rPr>
          <w:rFonts w:ascii="Goudy Old Style" w:hAnsi="Goudy Old Style"/>
          <w:iCs/>
        </w:rPr>
        <w:t xml:space="preserve"> is the determinant of the coefficient</w:t>
      </w:r>
      <w:r>
        <w:rPr>
          <w:rFonts w:ascii="Goudy Old Style" w:hAnsi="Goudy Old Style"/>
          <w:iCs/>
        </w:rPr>
        <w:t>s’</w:t>
      </w:r>
      <w:r w:rsidRPr="00861C5B">
        <w:rPr>
          <w:rFonts w:ascii="Goudy Old Style" w:hAnsi="Goudy Old Style"/>
          <w:iCs/>
        </w:rPr>
        <w:t xml:space="preserve"> matrix.</w:t>
      </w:r>
    </w:p>
    <w:p w14:paraId="07E9DB66" w14:textId="77777777" w:rsidR="00861C5B" w:rsidRPr="00861C5B" w:rsidRDefault="00861C5B" w:rsidP="00861C5B">
      <w:pPr>
        <w:pStyle w:val="NormalWeb"/>
        <w:rPr>
          <w:rFonts w:ascii="Goudy Old Style" w:hAnsi="Goudy Old Style"/>
        </w:rPr>
      </w:pPr>
      <w:r w:rsidRPr="00861C5B">
        <w:rPr>
          <w:rFonts w:ascii="Goudy Old Style" w:hAnsi="Goudy Old Style"/>
        </w:rPr>
        <w:t xml:space="preserve">Hence our solution set is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 y</m:t>
            </m:r>
          </m:e>
        </m:d>
        <m:r>
          <w:rPr>
            <w:rFonts w:ascii="Cambria Math" w:hAnsi="Cambria Math"/>
          </w:rPr>
          <m:t>={4, -1}</m:t>
        </m:r>
      </m:oMath>
    </w:p>
    <w:p w14:paraId="11225CE9" w14:textId="720FE159" w:rsidR="00741471" w:rsidRDefault="00861C5B" w:rsidP="00861C5B">
      <w:pPr>
        <w:pStyle w:val="NormalWeb"/>
        <w:rPr>
          <w:rFonts w:ascii="Goudy Old Style" w:hAnsi="Goudy Old Style"/>
        </w:rPr>
      </w:pPr>
      <w:r w:rsidRPr="00861C5B">
        <w:rPr>
          <w:rFonts w:ascii="Goudy Old Style" w:hAnsi="Goudy Old Style"/>
          <w:b/>
          <w:bCs/>
          <w:iCs/>
        </w:rPr>
        <w:t xml:space="preserve">Example </w:t>
      </w:r>
      <w:r>
        <w:rPr>
          <w:rFonts w:ascii="Goudy Old Style" w:hAnsi="Goudy Old Style"/>
          <w:b/>
          <w:bCs/>
          <w:iCs/>
        </w:rPr>
        <w:t xml:space="preserve">4: </w:t>
      </w:r>
      <w:r w:rsidR="00741471">
        <w:rPr>
          <w:rFonts w:ascii="Goudy Old Style" w:hAnsi="Goudy Old Style"/>
          <w:iCs/>
        </w:rPr>
        <w:t>Solve the following system using Cramer’s rule;</w:t>
      </w:r>
      <w:r w:rsidR="00E619D5">
        <w:rPr>
          <w:rFonts w:ascii="Goudy Old Style" w:hAnsi="Goudy Old Style"/>
          <w:iCs/>
        </w:rPr>
        <w:t xml:space="preserve"> 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</w:rPr>
                <m:t>5x+2y=9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</w:rPr>
                <m:t>10x+4y=20</m:t>
              </m:r>
            </m:e>
          </m:mr>
        </m:m>
      </m:oMath>
    </w:p>
    <w:p w14:paraId="2DA97694" w14:textId="7AE841D6" w:rsidR="00E619D5" w:rsidRDefault="00E619D5" w:rsidP="00861C5B">
      <w:pPr>
        <w:pStyle w:val="NormalWeb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</w:t>
      </w:r>
      <w:r>
        <w:rPr>
          <w:rFonts w:ascii="Goudy Old Style" w:hAnsi="Goudy Old Style"/>
        </w:rPr>
        <w:t>We first rewrite the system in matric form i.e.,</w:t>
      </w:r>
    </w:p>
    <w:p w14:paraId="3B32A8E0" w14:textId="4B31EB03" w:rsidR="00E619D5" w:rsidRPr="00E619D5" w:rsidRDefault="00187256" w:rsidP="00861C5B">
      <w:pPr>
        <w:pStyle w:val="NormalWeb"/>
        <w:rPr>
          <w:rFonts w:ascii="Goudy Old Style" w:hAnsi="Goudy Old Style"/>
        </w:rPr>
      </w:pPr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e>
                </m:mr>
              </m:m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9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20</m:t>
                    </m:r>
                  </m:e>
                </m:mr>
              </m:m>
            </m:e>
          </m:d>
        </m:oMath>
      </m:oMathPara>
    </w:p>
    <w:p w14:paraId="5511A2A3" w14:textId="38C2C48E" w:rsidR="00E619D5" w:rsidRDefault="00E619D5" w:rsidP="00861C5B">
      <w:pPr>
        <w:pStyle w:val="NormalWeb"/>
        <w:rPr>
          <w:rFonts w:ascii="Goudy Old Style" w:hAnsi="Goudy Old Style"/>
        </w:rPr>
      </w:pPr>
      <w:r>
        <w:rPr>
          <w:rFonts w:ascii="Goudy Old Style" w:hAnsi="Goudy Old Style"/>
        </w:rPr>
        <w:t>We need to first find the determinant of the coefficient matrix i.e.</w:t>
      </w:r>
    </w:p>
    <w:p w14:paraId="22FB4624" w14:textId="2543C6F5" w:rsidR="00E619D5" w:rsidRDefault="00187256" w:rsidP="00861C5B">
      <w:pPr>
        <w:pStyle w:val="NormalWeb"/>
        <w:rPr>
          <w:rFonts w:ascii="Goudy Old Style" w:hAnsi="Goudy Old Style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</m:m>
          </m:e>
        </m:d>
        <m:r>
          <w:rPr>
            <w:rFonts w:ascii="Cambria Math" w:hAnsi="Cambria Math"/>
          </w:rPr>
          <m:t>=20-20=0</m:t>
        </m:r>
      </m:oMath>
      <w:r w:rsidR="007D070C">
        <w:rPr>
          <w:rFonts w:ascii="Goudy Old Style" w:hAnsi="Goudy Old Style"/>
        </w:rPr>
        <w:t xml:space="preserve"> </w:t>
      </w:r>
    </w:p>
    <w:p w14:paraId="6BE74E62" w14:textId="53C36799" w:rsidR="00DC2470" w:rsidRPr="00DC2470" w:rsidRDefault="00DC2470" w:rsidP="0078058D">
      <w:pPr>
        <w:pStyle w:val="NormalWeb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Δx=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9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e>
              </m:mr>
            </m:m>
          </m:e>
        </m:d>
        <m:r>
          <m:rPr>
            <m:sty m:val="p"/>
          </m:rPr>
          <w:rPr>
            <w:rFonts w:ascii="Cambria Math" w:hAnsi="Cambria Math"/>
          </w:rPr>
          <m:t>=36-40=-4</m:t>
        </m:r>
      </m:oMath>
      <w:r>
        <w:rPr>
          <w:rFonts w:ascii="Goudy Old Style" w:hAnsi="Goudy Old Style"/>
        </w:rPr>
        <w:t xml:space="preserve"> </w:t>
      </w:r>
      <w:r w:rsidR="0078058D">
        <w:rPr>
          <w:rFonts w:ascii="Goudy Old Style" w:hAnsi="Goudy Old Style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=&gt;x=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Δx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Δ</m:t>
            </m:r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-4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0</m:t>
            </m:r>
          </m:den>
        </m:f>
        <m:r>
          <m:rPr>
            <m:sty m:val="p"/>
          </m:rPr>
          <w:rPr>
            <w:rFonts w:ascii="Cambria Math" w:hAnsi="Cambria Math"/>
          </w:rPr>
          <m:t>=∞</m:t>
        </m:r>
      </m:oMath>
    </w:p>
    <w:p w14:paraId="15869D1E" w14:textId="1D07CCD6" w:rsidR="00DC2470" w:rsidRDefault="00DC2470" w:rsidP="00DC2470">
      <w:pPr>
        <w:pStyle w:val="NormalWeb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This </w:t>
      </w:r>
      <w:r w:rsidR="0078058D">
        <w:rPr>
          <w:rFonts w:ascii="Goudy Old Style" w:hAnsi="Goudy Old Style"/>
          <w:iCs/>
        </w:rPr>
        <w:t>means</w:t>
      </w:r>
      <w:r>
        <w:rPr>
          <w:rFonts w:ascii="Goudy Old Style" w:hAnsi="Goudy Old Style"/>
          <w:iCs/>
        </w:rPr>
        <w:t xml:space="preserve"> the system has no solution.</w:t>
      </w:r>
      <w:r w:rsidR="00332AF1">
        <w:rPr>
          <w:rFonts w:ascii="Goudy Old Style" w:hAnsi="Goudy Old Style"/>
          <w:iCs/>
        </w:rPr>
        <w:t xml:space="preserve"> The two equations will form parallel lines when plotted on the plane.</w:t>
      </w:r>
    </w:p>
    <w:p w14:paraId="368D1491" w14:textId="4F49EFC1" w:rsidR="00DC2470" w:rsidRDefault="00C250FE" w:rsidP="0078058D">
      <w:pPr>
        <w:rPr>
          <w:rFonts w:ascii="Goudy Old Style" w:hAnsi="Goudy Old Style"/>
        </w:rPr>
      </w:pPr>
      <w:r>
        <w:rPr>
          <w:rFonts w:ascii="Goudy Old Style" w:hAnsi="Goudy Old Style"/>
          <w:b/>
          <w:bCs/>
          <w:iCs/>
        </w:rPr>
        <w:br w:type="page"/>
      </w:r>
      <w:r w:rsidR="00741471" w:rsidRPr="00741471">
        <w:rPr>
          <w:rFonts w:ascii="Goudy Old Style" w:hAnsi="Goudy Old Style"/>
          <w:b/>
          <w:bCs/>
          <w:iCs/>
        </w:rPr>
        <w:lastRenderedPageBreak/>
        <w:t xml:space="preserve">Example 5: </w:t>
      </w:r>
      <w:r w:rsidR="00DC2470">
        <w:rPr>
          <w:rFonts w:ascii="Goudy Old Style" w:hAnsi="Goudy Old Style"/>
          <w:iCs/>
        </w:rPr>
        <w:t xml:space="preserve">Solve the following system using the Cramer’s rule; 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</w:rPr>
                <m:t>5x+2y=9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</w:rPr>
                <m:t>10x+4y=18</m:t>
              </m:r>
            </m:e>
          </m:mr>
        </m:m>
      </m:oMath>
    </w:p>
    <w:p w14:paraId="6AAADA9B" w14:textId="5ECE3E0C" w:rsidR="001D0E00" w:rsidRPr="001D0E00" w:rsidRDefault="00332AF1" w:rsidP="00332AF1">
      <w:pPr>
        <w:pStyle w:val="NormalWeb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</w:t>
      </w:r>
      <w:r w:rsidR="001D0E00" w:rsidRPr="001D0E00">
        <w:rPr>
          <w:rFonts w:ascii="Goudy Old Style" w:hAnsi="Goudy Old Style"/>
        </w:rPr>
        <w:t xml:space="preserve">The system in matrix form is given as;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e>
              </m:mr>
            </m:m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</m:mr>
            </m:m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9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e>
              </m:mr>
            </m:m>
          </m:e>
        </m:d>
      </m:oMath>
    </w:p>
    <w:p w14:paraId="5AEBEC37" w14:textId="454B0926" w:rsidR="00332AF1" w:rsidRPr="001D0E00" w:rsidRDefault="00332AF1" w:rsidP="00332AF1">
      <w:pPr>
        <w:pStyle w:val="NormalWeb"/>
        <w:rPr>
          <w:rFonts w:ascii="Goudy Old Style" w:hAnsi="Goudy Old Style"/>
        </w:rPr>
      </w:pPr>
      <w:r>
        <w:rPr>
          <w:rFonts w:ascii="Goudy Old Style" w:hAnsi="Goudy Old Style"/>
        </w:rPr>
        <w:t>We need to first find the determinant of the coefficient matrix i.e.</w:t>
      </w:r>
    </w:p>
    <w:p w14:paraId="27D1EF65" w14:textId="07FFD991" w:rsidR="00332AF1" w:rsidRDefault="00187256" w:rsidP="00332AF1">
      <w:pPr>
        <w:pStyle w:val="NormalWeb"/>
        <w:rPr>
          <w:rFonts w:ascii="Goudy Old Style" w:hAnsi="Goudy Old Style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</m:m>
          </m:e>
        </m:d>
        <m:r>
          <w:rPr>
            <w:rFonts w:ascii="Cambria Math" w:hAnsi="Cambria Math"/>
          </w:rPr>
          <m:t>=20-20=0</m:t>
        </m:r>
      </m:oMath>
      <w:r w:rsidR="00332AF1">
        <w:rPr>
          <w:rFonts w:ascii="Goudy Old Style" w:hAnsi="Goudy Old Style"/>
        </w:rPr>
        <w:t xml:space="preserve"> </w:t>
      </w:r>
    </w:p>
    <w:p w14:paraId="7D4A4D6A" w14:textId="0B8C8DEF" w:rsidR="001D0E00" w:rsidRDefault="001D0E00" w:rsidP="00332AF1">
      <w:pPr>
        <w:pStyle w:val="NormalWeb"/>
        <w:rPr>
          <w:rFonts w:ascii="Goudy Old Style" w:hAnsi="Goudy Old Style"/>
        </w:rPr>
      </w:pPr>
      <w:r w:rsidRPr="001D0E00">
        <w:rPr>
          <w:rFonts w:ascii="Goudy Old Style" w:hAnsi="Goudy Old Style"/>
        </w:rPr>
        <w:t xml:space="preserve">Next, we find the determinant  with respect to x, </w:t>
      </w:r>
      <m:oMath>
        <m:r>
          <m:rPr>
            <m:sty m:val="p"/>
          </m:rPr>
          <w:rPr>
            <w:rFonts w:ascii="Cambria Math" w:hAnsi="Cambria Math"/>
          </w:rPr>
          <m:t>Δx</m:t>
        </m:r>
      </m:oMath>
      <w:r w:rsidRPr="001D0E00">
        <w:rPr>
          <w:rFonts w:ascii="Goudy Old Style" w:hAnsi="Goudy Old Style"/>
        </w:rPr>
        <w:t xml:space="preserve"> i.e.,</w:t>
      </w:r>
    </w:p>
    <w:p w14:paraId="7F4C5115" w14:textId="548A9EAA" w:rsidR="00332AF1" w:rsidRDefault="00332AF1" w:rsidP="00332AF1">
      <w:pPr>
        <w:pStyle w:val="NormalWeb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Δx=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9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e>
              </m:mr>
            </m:m>
          </m:e>
        </m:d>
        <m:r>
          <m:rPr>
            <m:sty m:val="p"/>
          </m:rPr>
          <w:rPr>
            <w:rFonts w:ascii="Cambria Math" w:hAnsi="Cambria Math"/>
          </w:rPr>
          <m:t>=36-36=0</m:t>
        </m:r>
      </m:oMath>
      <w:r>
        <w:rPr>
          <w:rFonts w:ascii="Goudy Old Style" w:hAnsi="Goudy Old Style"/>
        </w:rPr>
        <w:t xml:space="preserve"> </w:t>
      </w:r>
    </w:p>
    <w:p w14:paraId="45CC06FD" w14:textId="64B8C8E5" w:rsidR="00332AF1" w:rsidRPr="00DC2470" w:rsidRDefault="00332AF1" w:rsidP="00332AF1">
      <w:pPr>
        <w:pStyle w:val="NormalWeb"/>
        <w:jc w:val="center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=&gt;x=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Δx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Δ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-indeterminate</m:t>
          </m:r>
        </m:oMath>
      </m:oMathPara>
    </w:p>
    <w:p w14:paraId="6D6410C6" w14:textId="74D0A485" w:rsidR="00332AF1" w:rsidRPr="00332AF1" w:rsidRDefault="00332AF1" w:rsidP="00332AF1">
      <w:pPr>
        <w:pStyle w:val="NormalWeb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This implies the system has many solutions. Note that the second equation is a multiple of the first equation. The two will form a coincident line.</w:t>
      </w:r>
    </w:p>
    <w:p w14:paraId="18CF5349" w14:textId="4925B3CA" w:rsidR="00861C5B" w:rsidRPr="00861C5B" w:rsidRDefault="00DC2470" w:rsidP="00861C5B">
      <w:pPr>
        <w:pStyle w:val="NormalWeb"/>
        <w:rPr>
          <w:rFonts w:ascii="Goudy Old Style" w:hAnsi="Goudy Old Style"/>
        </w:rPr>
      </w:pPr>
      <w:r>
        <w:rPr>
          <w:rFonts w:ascii="Goudy Old Style" w:eastAsiaTheme="minorEastAsia" w:hAnsi="Goudy Old Style"/>
          <w:b/>
          <w:bCs/>
        </w:rPr>
        <w:t xml:space="preserve">Example 6: </w:t>
      </w:r>
      <w:r w:rsidR="00861C5B" w:rsidRPr="00861C5B">
        <w:rPr>
          <w:rFonts w:ascii="Goudy Old Style" w:eastAsiaTheme="minorEastAsia" w:hAnsi="Goudy Old Style"/>
        </w:rPr>
        <w:t>Solve the following system using Cramer’s rule;</w:t>
      </w:r>
      <w:r w:rsidR="00861C5B">
        <w:rPr>
          <w:rFonts w:ascii="Goudy Old Style" w:eastAsiaTheme="minorEastAsia" w:hAnsi="Goudy Old Style"/>
        </w:rPr>
        <w:t xml:space="preserve"> </w:t>
      </w:r>
      <w:r w:rsidR="00861C5B" w:rsidRPr="00861C5B">
        <w:rPr>
          <w:rFonts w:ascii="Goudy Old Style" w:eastAsiaTheme="minorEastAsia" w:hAnsi="Goudy Old Style"/>
        </w:rPr>
        <w:t xml:space="preserve"> 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eastAsiaTheme="minorEastAsia" w:hAnsi="Cambria Math"/>
                <w:iCs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x+y+z=6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2x-y-2z=-6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x+3y-z=4</m:t>
              </m:r>
            </m:e>
          </m:mr>
        </m:m>
      </m:oMath>
      <w:r w:rsidR="00861C5B" w:rsidRPr="00861C5B">
        <w:rPr>
          <w:rFonts w:ascii="Goudy Old Style" w:eastAsiaTheme="minorEastAsia" w:hAnsi="Goudy Old Style"/>
          <w:iCs/>
        </w:rPr>
        <w:t xml:space="preserve"> </w:t>
      </w:r>
    </w:p>
    <w:p w14:paraId="64BAE990" w14:textId="4F307E76" w:rsidR="00861C5B" w:rsidRPr="00861C5B" w:rsidRDefault="00861C5B" w:rsidP="00861C5B">
      <w:pPr>
        <w:rPr>
          <w:rFonts w:ascii="Goudy Old Style" w:eastAsiaTheme="minorEastAsia" w:hAnsi="Goudy Old Style" w:cs="Times New Roman"/>
          <w:sz w:val="24"/>
          <w:szCs w:val="24"/>
        </w:rPr>
      </w:pPr>
      <w:r>
        <w:rPr>
          <w:rFonts w:ascii="Goudy Old Style" w:eastAsiaTheme="minorEastAsia" w:hAnsi="Goudy Old Style" w:cs="Times New Roman"/>
          <w:b/>
          <w:bCs/>
          <w:sz w:val="24"/>
          <w:szCs w:val="24"/>
        </w:rPr>
        <w:t xml:space="preserve">Solution: </w:t>
      </w:r>
      <w:r>
        <w:rPr>
          <w:rFonts w:ascii="Goudy Old Style" w:eastAsiaTheme="minorEastAsia" w:hAnsi="Goudy Old Style" w:cs="Times New Roman"/>
          <w:sz w:val="24"/>
          <w:szCs w:val="24"/>
        </w:rPr>
        <w:t xml:space="preserve">We first rewrite the system in </w:t>
      </w:r>
      <w:r w:rsidRPr="00861C5B">
        <w:rPr>
          <w:rFonts w:ascii="Goudy Old Style" w:eastAsiaTheme="minorEastAsia" w:hAnsi="Goudy Old Style" w:cs="Times New Roman"/>
          <w:sz w:val="24"/>
          <w:szCs w:val="24"/>
        </w:rPr>
        <w:t xml:space="preserve">matrix form </w:t>
      </w:r>
      <w:r>
        <w:rPr>
          <w:rFonts w:ascii="Goudy Old Style" w:eastAsiaTheme="minorEastAsia" w:hAnsi="Goudy Old Style" w:cs="Times New Roman"/>
          <w:sz w:val="24"/>
          <w:szCs w:val="24"/>
        </w:rPr>
        <w:t xml:space="preserve">i.e. </w:t>
      </w:r>
    </w:p>
    <w:p w14:paraId="719F358A" w14:textId="11CAA7DA" w:rsidR="00861C5B" w:rsidRPr="001D0E00" w:rsidRDefault="00187256" w:rsidP="00861C5B">
      <w:pPr>
        <w:pStyle w:val="ListParagraph"/>
        <w:rPr>
          <w:rFonts w:ascii="Goudy Old Style" w:eastAsiaTheme="minorEastAsia" w:hAnsi="Goudy Old Style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-2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-1</m:t>
                    </m:r>
                  </m:e>
                </m:mr>
              </m:m>
            </m:e>
          </m:d>
          <m:d>
            <m:d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z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-6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e>
                </m:mr>
              </m:m>
            </m:e>
          </m:d>
        </m:oMath>
      </m:oMathPara>
    </w:p>
    <w:p w14:paraId="03D5F57C" w14:textId="51E09B31" w:rsidR="00861C5B" w:rsidRPr="00861C5B" w:rsidRDefault="00861C5B" w:rsidP="00861C5B">
      <w:pPr>
        <w:pStyle w:val="NormalWeb"/>
        <w:rPr>
          <w:rFonts w:ascii="Goudy Old Style" w:hAnsi="Goudy Old Style"/>
          <w:iCs/>
        </w:rPr>
      </w:pPr>
      <w:r w:rsidRPr="00861C5B">
        <w:rPr>
          <w:rFonts w:ascii="Goudy Old Style" w:hAnsi="Goudy Old Style"/>
          <w:iCs/>
        </w:rPr>
        <w:t>To get the variables we have;</w:t>
      </w:r>
    </w:p>
    <w:p w14:paraId="49BF5144" w14:textId="7490DB86" w:rsidR="001D0E00" w:rsidRPr="00AF177E" w:rsidRDefault="00AF177E" w:rsidP="00131820">
      <w:pPr>
        <w:pStyle w:val="ListParagraph"/>
        <w:ind w:left="0"/>
        <w:rPr>
          <w:rFonts w:ascii="Goudy Old Style" w:eastAsiaTheme="minorEastAsia" w:hAnsi="Goudy Old Style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x=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Δx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Δ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6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-6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-2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4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</m:t>
                        </m:r>
                      </m:e>
                    </m:mr>
                  </m:m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-2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</m:t>
                        </m:r>
                      </m:e>
                    </m:mr>
                  </m:m>
                </m:e>
              </m:d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14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14:paraId="1CD5759D" w14:textId="50076E50" w:rsidR="001D0E00" w:rsidRPr="00AF177E" w:rsidRDefault="001D0E00" w:rsidP="001D0E00">
      <w:pPr>
        <w:pStyle w:val="NormalWeb"/>
        <w:rPr>
          <w:rFonts w:ascii="Goudy Old Style" w:hAnsi="Goudy Old Style"/>
        </w:rPr>
      </w:pPr>
      <w:r w:rsidRPr="00AF177E">
        <w:rPr>
          <w:rFonts w:ascii="Goudy Old Style" w:hAnsi="Goudy Old Style"/>
        </w:rPr>
        <w:t xml:space="preserve">Where </w:t>
      </w:r>
      <m:oMath>
        <m:r>
          <m:rPr>
            <m:sty m:val="p"/>
          </m:rPr>
          <w:rPr>
            <w:rFonts w:ascii="Cambria Math" w:hAnsi="Cambria Math"/>
          </w:rPr>
          <m:t>Δx</m:t>
        </m:r>
      </m:oMath>
      <w:r w:rsidRPr="00AF177E">
        <w:rPr>
          <w:rFonts w:ascii="Goudy Old Style" w:hAnsi="Goudy Old Style"/>
        </w:rPr>
        <w:t xml:space="preserve"> is the determinant with respect to </w:t>
      </w:r>
      <m:oMath>
        <m:r>
          <m:rPr>
            <m:sty m:val="p"/>
          </m:rPr>
          <w:rPr>
            <w:rFonts w:ascii="Cambria Math" w:hAnsi="Cambria Math"/>
          </w:rPr>
          <m:t>x</m:t>
        </m:r>
      </m:oMath>
      <w:r w:rsidRPr="00AF177E">
        <w:rPr>
          <w:rFonts w:ascii="Goudy Old Style" w:hAnsi="Goudy Old Style"/>
        </w:rPr>
        <w:t xml:space="preserve">. We replace the coefficients of </w:t>
      </w:r>
      <m:oMath>
        <m:r>
          <m:rPr>
            <m:sty m:val="p"/>
          </m:rPr>
          <w:rPr>
            <w:rFonts w:ascii="Cambria Math" w:hAnsi="Cambria Math"/>
          </w:rPr>
          <m:t>x</m:t>
        </m:r>
      </m:oMath>
      <w:r w:rsidRPr="00AF177E">
        <w:rPr>
          <w:rFonts w:ascii="Goudy Old Style" w:hAnsi="Goudy Old Style"/>
        </w:rPr>
        <w:t xml:space="preserve"> with the constants; and </w:t>
      </w:r>
      <m:oMath>
        <m:r>
          <m:rPr>
            <m:sty m:val="p"/>
          </m:rPr>
          <w:rPr>
            <w:rFonts w:ascii="Cambria Math" w:hAnsi="Cambria Math"/>
          </w:rPr>
          <m:t>Δ</m:t>
        </m:r>
      </m:oMath>
      <w:r w:rsidRPr="00AF177E">
        <w:rPr>
          <w:rFonts w:ascii="Goudy Old Style" w:hAnsi="Goudy Old Style"/>
        </w:rPr>
        <w:t xml:space="preserve"> is the determinant of the coefficients’ matrix.</w:t>
      </w:r>
    </w:p>
    <w:p w14:paraId="1ADFF562" w14:textId="77777777" w:rsidR="001D0E00" w:rsidRPr="001D0E00" w:rsidRDefault="001D0E00" w:rsidP="00131820">
      <w:pPr>
        <w:pStyle w:val="ListParagraph"/>
        <w:ind w:left="0"/>
        <w:rPr>
          <w:rFonts w:ascii="Goudy Old Style" w:eastAsiaTheme="minorEastAsia" w:hAnsi="Goudy Old Style" w:cs="Times New Roman"/>
          <w:sz w:val="24"/>
          <w:szCs w:val="24"/>
        </w:rPr>
      </w:pPr>
    </w:p>
    <w:p w14:paraId="3B53BE17" w14:textId="7A1F249E" w:rsidR="001D0E00" w:rsidRPr="00B704B5" w:rsidRDefault="00861C5B" w:rsidP="00131820">
      <w:pPr>
        <w:pStyle w:val="ListParagraph"/>
        <w:ind w:left="0"/>
        <w:rPr>
          <w:rFonts w:ascii="Goudy Old Style" w:eastAsiaTheme="minorEastAsia" w:hAnsi="Goudy Old Style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w:lastRenderedPageBreak/>
            <m:t>y=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Δy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Δ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Cs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Cs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6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-6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-2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4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</m:t>
                        </m:r>
                      </m:e>
                    </m:mr>
                  </m:m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Cs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-2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</m:t>
                        </m:r>
                      </m:e>
                    </m:mr>
                  </m:m>
                </m:e>
              </m:d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Cs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28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=2</m:t>
          </m:r>
        </m:oMath>
      </m:oMathPara>
    </w:p>
    <w:p w14:paraId="23C1E9EB" w14:textId="6C76C478" w:rsidR="00B704B5" w:rsidRPr="00861C5B" w:rsidRDefault="00B704B5" w:rsidP="00B704B5">
      <w:pPr>
        <w:pStyle w:val="NormalWeb"/>
        <w:rPr>
          <w:rFonts w:ascii="Goudy Old Style" w:hAnsi="Goudy Old Style"/>
          <w:iCs/>
        </w:rPr>
      </w:pPr>
      <w:r w:rsidRPr="00861C5B">
        <w:rPr>
          <w:rFonts w:ascii="Goudy Old Style" w:hAnsi="Goudy Old Style"/>
          <w:iCs/>
        </w:rPr>
        <w:t xml:space="preserve">Where </w:t>
      </w:r>
      <m:oMath>
        <m:r>
          <m:rPr>
            <m:sty m:val="p"/>
          </m:rPr>
          <w:rPr>
            <w:rFonts w:ascii="Cambria Math" w:hAnsi="Cambria Math"/>
          </w:rPr>
          <m:t>Δ</m:t>
        </m:r>
        <m:r>
          <w:rPr>
            <w:rFonts w:ascii="Cambria Math" w:hAnsi="Cambria Math"/>
          </w:rPr>
          <m:t>y</m:t>
        </m:r>
      </m:oMath>
      <w:r w:rsidRPr="00861C5B">
        <w:rPr>
          <w:rFonts w:ascii="Goudy Old Style" w:hAnsi="Goudy Old Style"/>
          <w:iCs/>
        </w:rPr>
        <w:t xml:space="preserve"> is the determinant with respect to </w:t>
      </w:r>
      <m:oMath>
        <m:r>
          <w:rPr>
            <w:rFonts w:ascii="Cambria Math" w:hAnsi="Cambria Math"/>
          </w:rPr>
          <m:t>y</m:t>
        </m:r>
      </m:oMath>
      <w:r w:rsidRPr="00861C5B">
        <w:rPr>
          <w:rFonts w:ascii="Goudy Old Style" w:hAnsi="Goudy Old Style"/>
          <w:iCs/>
        </w:rPr>
        <w:t xml:space="preserve">. We replace the coefficients of </w:t>
      </w:r>
      <m:oMath>
        <m:r>
          <w:rPr>
            <w:rFonts w:ascii="Cambria Math" w:hAnsi="Cambria Math"/>
          </w:rPr>
          <m:t>y</m:t>
        </m:r>
      </m:oMath>
      <w:r w:rsidRPr="00861C5B">
        <w:rPr>
          <w:rFonts w:ascii="Goudy Old Style" w:hAnsi="Goudy Old Style"/>
          <w:iCs/>
        </w:rPr>
        <w:t xml:space="preserve"> with the </w:t>
      </w:r>
      <w:r>
        <w:rPr>
          <w:rFonts w:ascii="Goudy Old Style" w:hAnsi="Goudy Old Style"/>
          <w:iCs/>
        </w:rPr>
        <w:t>c</w:t>
      </w:r>
      <w:r w:rsidRPr="00861C5B">
        <w:rPr>
          <w:rFonts w:ascii="Goudy Old Style" w:hAnsi="Goudy Old Style"/>
          <w:iCs/>
        </w:rPr>
        <w:t xml:space="preserve">onstants; and </w:t>
      </w:r>
      <m:oMath>
        <m:r>
          <m:rPr>
            <m:sty m:val="p"/>
          </m:rPr>
          <w:rPr>
            <w:rFonts w:ascii="Cambria Math" w:hAnsi="Cambria Math"/>
          </w:rPr>
          <m:t>Δ</m:t>
        </m:r>
      </m:oMath>
      <w:r w:rsidRPr="00861C5B">
        <w:rPr>
          <w:rFonts w:ascii="Goudy Old Style" w:hAnsi="Goudy Old Style"/>
          <w:iCs/>
        </w:rPr>
        <w:t xml:space="preserve"> is the determinant of the coefficient</w:t>
      </w:r>
      <w:r>
        <w:rPr>
          <w:rFonts w:ascii="Goudy Old Style" w:hAnsi="Goudy Old Style"/>
          <w:iCs/>
        </w:rPr>
        <w:t>s’</w:t>
      </w:r>
      <w:r w:rsidRPr="00861C5B">
        <w:rPr>
          <w:rFonts w:ascii="Goudy Old Style" w:hAnsi="Goudy Old Style"/>
          <w:iCs/>
        </w:rPr>
        <w:t xml:space="preserve"> matrix.</w:t>
      </w:r>
    </w:p>
    <w:p w14:paraId="1DD99A5F" w14:textId="08B31465" w:rsidR="00861C5B" w:rsidRPr="00B704B5" w:rsidRDefault="00861C5B" w:rsidP="00131820">
      <w:pPr>
        <w:pStyle w:val="ListParagraph"/>
        <w:ind w:left="0"/>
        <w:rPr>
          <w:rFonts w:ascii="Goudy Old Style" w:eastAsiaTheme="minorEastAsia" w:hAnsi="Goudy Old Style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z=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Δz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Δ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Cs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Cs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6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-6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4</m:t>
                        </m:r>
                      </m:e>
                    </m:mr>
                  </m:m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Cs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-2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</m:t>
                        </m:r>
                      </m:e>
                    </m:mr>
                  </m:m>
                </m:e>
              </m:d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Cs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42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=3</m:t>
          </m:r>
        </m:oMath>
      </m:oMathPara>
    </w:p>
    <w:p w14:paraId="0D8C0733" w14:textId="77ED77F3" w:rsidR="00B704B5" w:rsidRPr="00861C5B" w:rsidRDefault="00B704B5" w:rsidP="00B704B5">
      <w:pPr>
        <w:pStyle w:val="NormalWeb"/>
        <w:rPr>
          <w:rFonts w:ascii="Goudy Old Style" w:hAnsi="Goudy Old Style"/>
          <w:iCs/>
        </w:rPr>
      </w:pPr>
      <w:r w:rsidRPr="00861C5B">
        <w:rPr>
          <w:rFonts w:ascii="Goudy Old Style" w:hAnsi="Goudy Old Style"/>
          <w:iCs/>
        </w:rPr>
        <w:t xml:space="preserve">Where </w:t>
      </w:r>
      <m:oMath>
        <m:r>
          <m:rPr>
            <m:sty m:val="p"/>
          </m:rPr>
          <w:rPr>
            <w:rFonts w:ascii="Cambria Math" w:hAnsi="Cambria Math"/>
          </w:rPr>
          <m:t>Δ</m:t>
        </m:r>
        <m:r>
          <m:rPr>
            <m:sty m:val="p"/>
          </m:rPr>
          <w:rPr>
            <w:rFonts w:ascii="Cambria Math" w:hAnsi="Cambria Math"/>
          </w:rPr>
          <m:t>z</m:t>
        </m:r>
      </m:oMath>
      <w:r w:rsidRPr="00861C5B">
        <w:rPr>
          <w:rFonts w:ascii="Goudy Old Style" w:hAnsi="Goudy Old Style"/>
          <w:iCs/>
        </w:rPr>
        <w:t xml:space="preserve"> is the determinant with respect to </w:t>
      </w:r>
      <w:proofErr w:type="gramStart"/>
      <w:r>
        <w:rPr>
          <w:rFonts w:ascii="Goudy Old Style" w:hAnsi="Goudy Old Style"/>
          <w:iCs/>
        </w:rPr>
        <w:t>z</w:t>
      </w:r>
      <w:r w:rsidRPr="00861C5B">
        <w:rPr>
          <w:rFonts w:ascii="Goudy Old Style" w:hAnsi="Goudy Old Style"/>
          <w:iCs/>
        </w:rPr>
        <w:t>.</w:t>
      </w:r>
      <w:proofErr w:type="gramEnd"/>
      <w:r w:rsidRPr="00861C5B">
        <w:rPr>
          <w:rFonts w:ascii="Goudy Old Style" w:hAnsi="Goudy Old Style"/>
          <w:iCs/>
        </w:rPr>
        <w:t xml:space="preserve"> We replace the coefficients of </w:t>
      </w:r>
      <m:oMath>
        <m:r>
          <w:rPr>
            <w:rFonts w:ascii="Cambria Math" w:hAnsi="Cambria Math"/>
          </w:rPr>
          <m:t xml:space="preserve">z </m:t>
        </m:r>
      </m:oMath>
      <w:r w:rsidRPr="00861C5B">
        <w:rPr>
          <w:rFonts w:ascii="Goudy Old Style" w:hAnsi="Goudy Old Style"/>
          <w:iCs/>
        </w:rPr>
        <w:t xml:space="preserve">with the constants; and </w:t>
      </w:r>
      <m:oMath>
        <m:r>
          <m:rPr>
            <m:sty m:val="p"/>
          </m:rPr>
          <w:rPr>
            <w:rFonts w:ascii="Cambria Math" w:hAnsi="Cambria Math"/>
          </w:rPr>
          <m:t>Δ</m:t>
        </m:r>
      </m:oMath>
      <w:r w:rsidRPr="00861C5B">
        <w:rPr>
          <w:rFonts w:ascii="Goudy Old Style" w:hAnsi="Goudy Old Style"/>
          <w:iCs/>
        </w:rPr>
        <w:t xml:space="preserve"> is the determinant of the coefficient</w:t>
      </w:r>
      <w:r>
        <w:rPr>
          <w:rFonts w:ascii="Goudy Old Style" w:hAnsi="Goudy Old Style"/>
          <w:iCs/>
        </w:rPr>
        <w:t>s’</w:t>
      </w:r>
      <w:r w:rsidRPr="00861C5B">
        <w:rPr>
          <w:rFonts w:ascii="Goudy Old Style" w:hAnsi="Goudy Old Style"/>
          <w:iCs/>
        </w:rPr>
        <w:t xml:space="preserve"> matrix.</w:t>
      </w:r>
    </w:p>
    <w:p w14:paraId="4003F552" w14:textId="15EE07EB" w:rsidR="00861C5B" w:rsidRPr="00131820" w:rsidRDefault="00B704B5" w:rsidP="00131820">
      <w:pPr>
        <w:rPr>
          <w:rFonts w:ascii="Goudy Old Style" w:hAnsi="Goudy Old Style" w:cs="Times New Roman"/>
          <w:sz w:val="24"/>
          <w:szCs w:val="24"/>
        </w:rPr>
      </w:pPr>
      <w:r>
        <w:rPr>
          <w:rFonts w:ascii="Goudy Old Style" w:hAnsi="Goudy Old Style" w:cs="Times New Roman"/>
          <w:sz w:val="24"/>
          <w:szCs w:val="24"/>
        </w:rPr>
        <w:t>H</w:t>
      </w:r>
      <w:r w:rsidR="00131820">
        <w:rPr>
          <w:rFonts w:ascii="Goudy Old Style" w:hAnsi="Goudy Old Style" w:cs="Times New Roman"/>
          <w:sz w:val="24"/>
          <w:szCs w:val="24"/>
        </w:rPr>
        <w:t xml:space="preserve">ence our unique solution is;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Cs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x,y,z</m:t>
            </m:r>
          </m:e>
        </m:d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={1,2,3}</m:t>
        </m:r>
      </m:oMath>
    </w:p>
    <w:p w14:paraId="677B7BB1" w14:textId="77777777" w:rsidR="0078058D" w:rsidRDefault="0078058D">
      <w:pPr>
        <w:rPr>
          <w:rFonts w:ascii="Goudy Old Style" w:eastAsia="Times New Roman" w:hAnsi="Goudy Old Style" w:cs="Times New Roman"/>
          <w:b/>
          <w:bCs/>
          <w:iCs/>
          <w:sz w:val="24"/>
          <w:szCs w:val="24"/>
        </w:rPr>
      </w:pPr>
      <w:r>
        <w:rPr>
          <w:rFonts w:ascii="Goudy Old Style" w:hAnsi="Goudy Old Style"/>
          <w:b/>
          <w:bCs/>
          <w:iCs/>
        </w:rPr>
        <w:br w:type="page"/>
      </w:r>
    </w:p>
    <w:p w14:paraId="26727D50" w14:textId="3661F833" w:rsidR="00861C5B" w:rsidRPr="00861C5B" w:rsidRDefault="00861C5B" w:rsidP="00861C5B">
      <w:pPr>
        <w:pStyle w:val="NormalWeb"/>
        <w:rPr>
          <w:rFonts w:ascii="Goudy Old Style" w:hAnsi="Goudy Old Style"/>
          <w:b/>
          <w:bCs/>
          <w:iCs/>
        </w:rPr>
      </w:pPr>
      <w:r w:rsidRPr="00861C5B">
        <w:rPr>
          <w:rFonts w:ascii="Goudy Old Style" w:hAnsi="Goudy Old Style"/>
          <w:b/>
          <w:bCs/>
          <w:iCs/>
        </w:rPr>
        <w:lastRenderedPageBreak/>
        <w:t>Exercise</w:t>
      </w:r>
    </w:p>
    <w:p w14:paraId="263B2863" w14:textId="4F90C65B" w:rsidR="00741471" w:rsidRDefault="00741471" w:rsidP="00741471">
      <w:pPr>
        <w:pStyle w:val="NormalWeb"/>
        <w:numPr>
          <w:ilvl w:val="0"/>
          <w:numId w:val="4"/>
        </w:numPr>
        <w:ind w:hanging="720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Find the determinant of the following matrices;</w:t>
      </w:r>
    </w:p>
    <w:p w14:paraId="001675C4" w14:textId="15D57964" w:rsidR="00741471" w:rsidRDefault="00187256" w:rsidP="00741471">
      <w:pPr>
        <w:pStyle w:val="NormalWeb"/>
        <w:numPr>
          <w:ilvl w:val="0"/>
          <w:numId w:val="6"/>
        </w:numPr>
        <w:rPr>
          <w:rFonts w:ascii="Goudy Old Style" w:hAnsi="Goudy Old Style"/>
          <w:iCs/>
        </w:rPr>
      </w:pP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iCs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mr>
            </m:m>
          </m:e>
        </m:d>
      </m:oMath>
    </w:p>
    <w:p w14:paraId="399EB178" w14:textId="0F43A1C7" w:rsidR="00741471" w:rsidRDefault="00187256" w:rsidP="00741471">
      <w:pPr>
        <w:pStyle w:val="NormalWeb"/>
        <w:numPr>
          <w:ilvl w:val="0"/>
          <w:numId w:val="6"/>
        </w:numPr>
        <w:rPr>
          <w:rFonts w:ascii="Goudy Old Style" w:hAnsi="Goudy Old Style"/>
          <w:iCs/>
        </w:rPr>
      </w:pP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iCs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mr>
            </m:m>
          </m:e>
        </m:d>
      </m:oMath>
    </w:p>
    <w:p w14:paraId="30A20FCF" w14:textId="46D2C98F" w:rsidR="00741471" w:rsidRDefault="00187256" w:rsidP="00741471">
      <w:pPr>
        <w:pStyle w:val="NormalWeb"/>
        <w:numPr>
          <w:ilvl w:val="0"/>
          <w:numId w:val="6"/>
        </w:numPr>
        <w:rPr>
          <w:rFonts w:ascii="Goudy Old Style" w:hAnsi="Goudy Old Style"/>
          <w:iCs/>
        </w:rPr>
      </w:pP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iCs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mr>
            </m:m>
          </m:e>
        </m:d>
      </m:oMath>
    </w:p>
    <w:p w14:paraId="1F8B57CE" w14:textId="6B9FE559" w:rsidR="00741471" w:rsidRDefault="00187256" w:rsidP="00741471">
      <w:pPr>
        <w:pStyle w:val="NormalWeb"/>
        <w:numPr>
          <w:ilvl w:val="0"/>
          <w:numId w:val="6"/>
        </w:numPr>
        <w:rPr>
          <w:rFonts w:ascii="Goudy Old Style" w:hAnsi="Goudy Old Style"/>
          <w:iCs/>
        </w:rPr>
      </w:pP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iCs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8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</m:m>
          </m:e>
        </m:d>
      </m:oMath>
    </w:p>
    <w:p w14:paraId="702E6849" w14:textId="238CDDDB" w:rsidR="00741471" w:rsidRPr="00741471" w:rsidRDefault="00187256" w:rsidP="00741471">
      <w:pPr>
        <w:pStyle w:val="NormalWeb"/>
        <w:numPr>
          <w:ilvl w:val="0"/>
          <w:numId w:val="6"/>
        </w:numPr>
        <w:rPr>
          <w:rFonts w:ascii="Goudy Old Style" w:hAnsi="Goudy Old Style"/>
          <w:iCs/>
        </w:rPr>
      </w:pPr>
      <m:oMath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iCs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</m:mr>
            </m:m>
          </m:e>
        </m:d>
      </m:oMath>
    </w:p>
    <w:p w14:paraId="113E21EF" w14:textId="0708033F" w:rsidR="00861C5B" w:rsidRPr="00861C5B" w:rsidRDefault="00861C5B" w:rsidP="00EE0FE7">
      <w:pPr>
        <w:pStyle w:val="NormalWeb"/>
        <w:numPr>
          <w:ilvl w:val="0"/>
          <w:numId w:val="4"/>
        </w:numPr>
        <w:ind w:hanging="720"/>
        <w:rPr>
          <w:rFonts w:ascii="Goudy Old Style" w:hAnsi="Goudy Old Style"/>
          <w:iCs/>
        </w:rPr>
      </w:pPr>
      <w:r w:rsidRPr="00861C5B">
        <w:rPr>
          <w:rFonts w:ascii="Goudy Old Style" w:hAnsi="Goudy Old Style"/>
          <w:iCs/>
        </w:rPr>
        <w:t>Apply Cramer’s rule to solve the following systems</w:t>
      </w:r>
      <w:r w:rsidR="00EE0FE7">
        <w:rPr>
          <w:rFonts w:ascii="Goudy Old Style" w:hAnsi="Goudy Old Style"/>
          <w:iCs/>
        </w:rPr>
        <w:t>;</w:t>
      </w:r>
    </w:p>
    <w:p w14:paraId="382867F0" w14:textId="77777777" w:rsidR="00EE0FE7" w:rsidRDefault="00EE0FE7" w:rsidP="00861C5B">
      <w:pPr>
        <w:pStyle w:val="ListParagraph"/>
        <w:numPr>
          <w:ilvl w:val="0"/>
          <w:numId w:val="3"/>
        </w:numPr>
        <w:rPr>
          <w:rFonts w:ascii="Cambria Math" w:hAnsi="Cambria Math" w:cs="Times New Roman"/>
          <w:sz w:val="24"/>
          <w:szCs w:val="24"/>
          <w:oMath/>
        </w:rPr>
        <w:sectPr w:rsidR="00EE0FE7" w:rsidSect="00EE0FE7">
          <w:footerReference w:type="defaul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16CE824" w14:textId="17447425" w:rsidR="00131820" w:rsidRDefault="00187256" w:rsidP="00861C5B">
      <w:pPr>
        <w:pStyle w:val="ListParagraph"/>
        <w:numPr>
          <w:ilvl w:val="0"/>
          <w:numId w:val="3"/>
        </w:numPr>
        <w:rPr>
          <w:rFonts w:ascii="Goudy Old Style" w:eastAsiaTheme="minorEastAsia" w:hAnsi="Goudy Old Style" w:cs="Times New Roman"/>
          <w:iCs/>
          <w:sz w:val="24"/>
          <w:szCs w:val="24"/>
        </w:rPr>
      </w:pP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 w:cs="Times New Roman"/>
                <w:iCs/>
                <w:sz w:val="24"/>
                <w:szCs w:val="24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7m+4p=130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11m+5p=185</m:t>
              </m:r>
            </m:e>
          </m:mr>
        </m:m>
      </m:oMath>
      <w:r w:rsidR="00861C5B" w:rsidRPr="00131820">
        <w:rPr>
          <w:rFonts w:ascii="Goudy Old Style" w:eastAsiaTheme="minorEastAsia" w:hAnsi="Goudy Old Style" w:cs="Times New Roman"/>
          <w:iCs/>
          <w:sz w:val="24"/>
          <w:szCs w:val="24"/>
        </w:rPr>
        <w:t xml:space="preserve">   </w:t>
      </w:r>
      <w:r w:rsidR="00861C5B" w:rsidRPr="00131820">
        <w:rPr>
          <w:rFonts w:ascii="Goudy Old Style" w:eastAsiaTheme="minorEastAsia" w:hAnsi="Goudy Old Style" w:cs="Times New Roman"/>
          <w:iCs/>
          <w:sz w:val="24"/>
          <w:szCs w:val="24"/>
        </w:rPr>
        <w:tab/>
      </w:r>
    </w:p>
    <w:p w14:paraId="7C2FBE00" w14:textId="320F2854" w:rsidR="00131820" w:rsidRDefault="00131820" w:rsidP="00131820">
      <w:pPr>
        <w:pStyle w:val="ListParagraph"/>
        <w:rPr>
          <w:rFonts w:ascii="Goudy Old Style" w:eastAsiaTheme="minorEastAsia" w:hAnsi="Goudy Old Style" w:cs="Times New Roman"/>
          <w:iCs/>
          <w:sz w:val="24"/>
          <w:szCs w:val="24"/>
        </w:rPr>
      </w:pPr>
    </w:p>
    <w:p w14:paraId="0A4141B2" w14:textId="77777777" w:rsidR="00EE0FE7" w:rsidRDefault="00187256" w:rsidP="00EE0FE7">
      <w:pPr>
        <w:pStyle w:val="NormalWeb"/>
        <w:numPr>
          <w:ilvl w:val="0"/>
          <w:numId w:val="3"/>
        </w:numPr>
        <w:rPr>
          <w:rFonts w:ascii="Goudy Old Style" w:hAnsi="Goudy Old Style"/>
          <w:iCs/>
        </w:rPr>
      </w:pP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eastAsiaTheme="minorEastAsia" w:hAnsi="Cambria Math"/>
                <w:iCs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x+y-z=1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x-2y-3z=-16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x+3y+z=15</m:t>
              </m:r>
            </m:e>
          </m:mr>
        </m:m>
      </m:oMath>
    </w:p>
    <w:p w14:paraId="2678A202" w14:textId="0C64F3D6" w:rsidR="00861C5B" w:rsidRDefault="00187256" w:rsidP="00861C5B">
      <w:pPr>
        <w:pStyle w:val="ListParagraph"/>
        <w:numPr>
          <w:ilvl w:val="0"/>
          <w:numId w:val="3"/>
        </w:numPr>
        <w:rPr>
          <w:rFonts w:ascii="Goudy Old Style" w:eastAsiaTheme="minorEastAsia" w:hAnsi="Goudy Old Style" w:cs="Times New Roman"/>
          <w:iCs/>
          <w:sz w:val="24"/>
          <w:szCs w:val="24"/>
        </w:rPr>
      </w:pP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eastAsiaTheme="minorEastAsia" w:hAnsi="Cambria Math"/>
                <w:iCs/>
                <w:sz w:val="24"/>
                <w:szCs w:val="24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3x+2y=15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5x-7y=-37</m:t>
              </m:r>
            </m:e>
          </m:mr>
        </m:m>
      </m:oMath>
    </w:p>
    <w:p w14:paraId="58A15B63" w14:textId="77777777" w:rsidR="00EE0FE7" w:rsidRDefault="00EE0FE7" w:rsidP="00EE0FE7">
      <w:pPr>
        <w:pStyle w:val="ListParagraph"/>
        <w:rPr>
          <w:rFonts w:ascii="Goudy Old Style" w:eastAsiaTheme="minorEastAsia" w:hAnsi="Goudy Old Style" w:cs="Times New Roman"/>
          <w:iCs/>
          <w:sz w:val="24"/>
          <w:szCs w:val="24"/>
        </w:rPr>
      </w:pPr>
    </w:p>
    <w:p w14:paraId="6569B82B" w14:textId="116C5285" w:rsidR="00861C5B" w:rsidRPr="00861C5B" w:rsidRDefault="00187256" w:rsidP="00EE0FE7">
      <w:pPr>
        <w:pStyle w:val="NormalWeb"/>
        <w:numPr>
          <w:ilvl w:val="0"/>
          <w:numId w:val="3"/>
        </w:numPr>
        <w:rPr>
          <w:rFonts w:ascii="Goudy Old Style" w:hAnsi="Goudy Old Style"/>
          <w:iCs/>
        </w:rPr>
      </w:pP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eastAsiaTheme="minorEastAsia" w:hAnsi="Cambria Math"/>
                <w:iCs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x+y-z=10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x-2y-3z=-52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x+3y+z=60</m:t>
              </m:r>
            </m:e>
          </m:mr>
        </m:m>
      </m:oMath>
    </w:p>
    <w:p w14:paraId="03D4E800" w14:textId="77777777" w:rsidR="00131820" w:rsidRDefault="00131820" w:rsidP="00D64C4D">
      <w:pPr>
        <w:rPr>
          <w:rFonts w:ascii="Goudy Old Style" w:hAnsi="Goudy Old Style"/>
          <w:sz w:val="24"/>
          <w:szCs w:val="24"/>
        </w:rPr>
        <w:sectPr w:rsidR="00131820" w:rsidSect="00EE0FE7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769AEDF4" w14:textId="45893C7B" w:rsidR="00636837" w:rsidRDefault="00EE0FE7" w:rsidP="00EE0FE7">
      <w:pPr>
        <w:pStyle w:val="ListParagraph"/>
        <w:numPr>
          <w:ilvl w:val="0"/>
          <w:numId w:val="4"/>
        </w:numPr>
        <w:ind w:hanging="720"/>
        <w:rPr>
          <w:rFonts w:ascii="Goudy Old Style" w:hAnsi="Goudy Old Style"/>
          <w:sz w:val="24"/>
          <w:szCs w:val="24"/>
        </w:rPr>
      </w:pPr>
      <w:r>
        <w:rPr>
          <w:rFonts w:ascii="Goudy Old Style" w:hAnsi="Goudy Old Style"/>
          <w:sz w:val="24"/>
          <w:szCs w:val="24"/>
        </w:rPr>
        <w:t>Use graphical method to determine the solutions of the following systems;</w:t>
      </w:r>
    </w:p>
    <w:p w14:paraId="3D2DDCF2" w14:textId="77777777" w:rsidR="00B23E0B" w:rsidRDefault="00B23E0B" w:rsidP="00EE0FE7">
      <w:pPr>
        <w:pStyle w:val="ListParagraph"/>
        <w:numPr>
          <w:ilvl w:val="0"/>
          <w:numId w:val="5"/>
        </w:numPr>
        <w:rPr>
          <w:rFonts w:ascii="Cambria Math" w:hAnsi="Cambria Math"/>
          <w:sz w:val="24"/>
          <w:szCs w:val="24"/>
          <w:oMath/>
        </w:rPr>
        <w:sectPr w:rsidR="00B23E0B" w:rsidSect="00EE0FE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CE216FF" w14:textId="5D0C5536" w:rsidR="00EE0FE7" w:rsidRPr="00B23E0B" w:rsidRDefault="00187256" w:rsidP="00EE0FE7">
      <w:pPr>
        <w:pStyle w:val="ListParagraph"/>
        <w:numPr>
          <w:ilvl w:val="0"/>
          <w:numId w:val="5"/>
        </w:numPr>
        <w:rPr>
          <w:rFonts w:ascii="Goudy Old Style" w:hAnsi="Goudy Old Style"/>
          <w:iCs/>
          <w:sz w:val="24"/>
          <w:szCs w:val="24"/>
        </w:rPr>
      </w:pP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Cs/>
                <w:sz w:val="24"/>
                <w:szCs w:val="24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5p+2q=11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p-5q=-14</m:t>
              </m:r>
            </m:e>
          </m:mr>
        </m:m>
      </m:oMath>
    </w:p>
    <w:p w14:paraId="559CC590" w14:textId="77777777" w:rsidR="00F500A0" w:rsidRPr="00B23E0B" w:rsidRDefault="00F500A0" w:rsidP="00F500A0">
      <w:pPr>
        <w:pStyle w:val="ListParagraph"/>
        <w:rPr>
          <w:rFonts w:ascii="Goudy Old Style" w:hAnsi="Goudy Old Style"/>
          <w:iCs/>
          <w:sz w:val="24"/>
          <w:szCs w:val="24"/>
        </w:rPr>
      </w:pPr>
    </w:p>
    <w:p w14:paraId="5D700E3E" w14:textId="59D45BCC" w:rsidR="00EE0FE7" w:rsidRPr="00B23E0B" w:rsidRDefault="00187256" w:rsidP="00EE0FE7">
      <w:pPr>
        <w:pStyle w:val="ListParagraph"/>
        <w:numPr>
          <w:ilvl w:val="0"/>
          <w:numId w:val="5"/>
        </w:numPr>
        <w:rPr>
          <w:rFonts w:ascii="Goudy Old Style" w:hAnsi="Goudy Old Style"/>
          <w:iCs/>
          <w:sz w:val="24"/>
          <w:szCs w:val="24"/>
        </w:rPr>
      </w:pP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Cs/>
                <w:sz w:val="24"/>
                <w:szCs w:val="24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6s+5t=-6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-3s+5t=3</m:t>
              </m:r>
            </m:e>
          </m:mr>
        </m:m>
      </m:oMath>
    </w:p>
    <w:p w14:paraId="7EBD10C8" w14:textId="77777777" w:rsidR="00F500A0" w:rsidRPr="00B23E0B" w:rsidRDefault="00F500A0" w:rsidP="00F500A0">
      <w:pPr>
        <w:pStyle w:val="ListParagraph"/>
        <w:rPr>
          <w:rFonts w:ascii="Goudy Old Style" w:hAnsi="Goudy Old Style"/>
          <w:iCs/>
          <w:sz w:val="24"/>
          <w:szCs w:val="24"/>
        </w:rPr>
      </w:pPr>
    </w:p>
    <w:p w14:paraId="0552F10C" w14:textId="138A8CB6" w:rsidR="00F500A0" w:rsidRPr="00B23E0B" w:rsidRDefault="00187256" w:rsidP="00EE0FE7">
      <w:pPr>
        <w:pStyle w:val="ListParagraph"/>
        <w:numPr>
          <w:ilvl w:val="0"/>
          <w:numId w:val="5"/>
        </w:numPr>
        <w:rPr>
          <w:rFonts w:ascii="Goudy Old Style" w:hAnsi="Goudy Old Style"/>
          <w:iCs/>
          <w:sz w:val="24"/>
          <w:szCs w:val="24"/>
        </w:rPr>
      </w:pP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Cs/>
                <w:sz w:val="24"/>
                <w:szCs w:val="24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5x+7y=19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x-2y=-3</m:t>
              </m:r>
            </m:e>
          </m:mr>
        </m:m>
      </m:oMath>
    </w:p>
    <w:p w14:paraId="18DB287C" w14:textId="77777777" w:rsidR="00F500A0" w:rsidRPr="00B23E0B" w:rsidRDefault="00F500A0" w:rsidP="00F500A0">
      <w:pPr>
        <w:pStyle w:val="ListParagraph"/>
        <w:rPr>
          <w:rFonts w:ascii="Goudy Old Style" w:hAnsi="Goudy Old Style"/>
          <w:iCs/>
          <w:sz w:val="24"/>
          <w:szCs w:val="24"/>
        </w:rPr>
      </w:pPr>
    </w:p>
    <w:p w14:paraId="2E3A5BCE" w14:textId="00A52529" w:rsidR="00F500A0" w:rsidRPr="00B23E0B" w:rsidRDefault="00187256" w:rsidP="00EE0FE7">
      <w:pPr>
        <w:pStyle w:val="ListParagraph"/>
        <w:numPr>
          <w:ilvl w:val="0"/>
          <w:numId w:val="5"/>
        </w:numPr>
        <w:rPr>
          <w:rFonts w:ascii="Goudy Old Style" w:hAnsi="Goudy Old Style"/>
          <w:iCs/>
          <w:sz w:val="24"/>
          <w:szCs w:val="24"/>
        </w:rPr>
      </w:pP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Cs/>
                <w:sz w:val="24"/>
                <w:szCs w:val="24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9α+β=6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α-2β=7</m:t>
              </m:r>
            </m:e>
          </m:mr>
        </m:m>
      </m:oMath>
    </w:p>
    <w:p w14:paraId="4FFC146E" w14:textId="77777777" w:rsidR="00B23E0B" w:rsidRDefault="00B23E0B" w:rsidP="00EE0FE7">
      <w:pPr>
        <w:pStyle w:val="ListParagraph"/>
        <w:numPr>
          <w:ilvl w:val="0"/>
          <w:numId w:val="4"/>
        </w:numPr>
        <w:ind w:hanging="720"/>
        <w:rPr>
          <w:rFonts w:ascii="Goudy Old Style" w:hAnsi="Goudy Old Style"/>
          <w:sz w:val="24"/>
          <w:szCs w:val="24"/>
        </w:rPr>
        <w:sectPr w:rsidR="00B23E0B" w:rsidSect="00B23E0B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69999F82" w14:textId="47BB18FB" w:rsidR="00EE0FE7" w:rsidRPr="00741471" w:rsidRDefault="00741471" w:rsidP="00B23E0B">
      <w:pPr>
        <w:rPr>
          <w:rFonts w:ascii="Goudy Old Style" w:hAnsi="Goudy Old Style"/>
          <w:sz w:val="24"/>
          <w:szCs w:val="24"/>
        </w:rPr>
      </w:pPr>
      <w:r w:rsidRPr="006341F9">
        <w:rPr>
          <w:rFonts w:ascii="Goudy Old Style" w:hAnsi="Goudy Old Style" w:cstheme="minorHAns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FBA3BE8" wp14:editId="6B71E335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6305550" cy="1333500"/>
                <wp:effectExtent l="0" t="0" r="1905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3335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98B542" w14:textId="77777777" w:rsidR="00741471" w:rsidRPr="00741471" w:rsidRDefault="00741471" w:rsidP="007414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41471">
                              <w:rPr>
                                <w:rFonts w:ascii="Goudy Old Style" w:eastAsiaTheme="minorEastAsia" w:hAnsi="Goudy Old Style"/>
                                <w:b/>
                                <w:bCs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fldChar w:fldCharType="begin" w:fldLock="1"/>
                            </w:r>
                            <w:r w:rsidRPr="00741471">
                              <w:rPr>
                                <w:rFonts w:ascii="Goudy Old Style" w:eastAsiaTheme="minorEastAsia" w:hAnsi="Goudy Old Style"/>
                                <w:b/>
                                <w:bCs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instrText xml:space="preserve">ADDIN Mendeley Bibliography CSL_BIBLIOGRAPHY </w:instrText>
                            </w:r>
                            <w:r w:rsidRPr="00741471">
                              <w:rPr>
                                <w:rFonts w:ascii="Goudy Old Style" w:eastAsiaTheme="minorEastAsia" w:hAnsi="Goudy Old Style"/>
                                <w:b/>
                                <w:bCs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741471">
                              <w:rPr>
                                <w:rFonts w:ascii="Goudy Old Style" w:eastAsiaTheme="minorEastAsia" w:hAnsi="Goudy Old Style"/>
                                <w:b/>
                                <w:bCs/>
                                <w:iCs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  <w:t>Bibliography</w:t>
                            </w:r>
                            <w:r w:rsidRPr="00741471">
                              <w:rPr>
                                <w:rFonts w:ascii="Goudy Old Style" w:eastAsiaTheme="minorEastAsia" w:hAnsi="Goudy Old Style"/>
                                <w:b/>
                                <w:bCs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  <w:p w14:paraId="776E8D6C" w14:textId="77777777" w:rsidR="00741471" w:rsidRPr="00741471" w:rsidRDefault="00741471" w:rsidP="007414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40" w:line="288" w:lineRule="auto"/>
                              <w:ind w:left="480" w:hanging="48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Antony, C., &amp; Robert, D. (2006). 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Foundation Maths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. Prentice Hall.</w:t>
                            </w:r>
                          </w:p>
                          <w:p w14:paraId="67347061" w14:textId="77777777" w:rsidR="00741471" w:rsidRPr="00741471" w:rsidRDefault="00741471" w:rsidP="007414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40" w:line="288" w:lineRule="auto"/>
                              <w:ind w:left="480" w:hanging="48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Kahenya, P. (2017). 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Foundation Maths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. LAP Lambert Academic Publishers.</w:t>
                            </w:r>
                          </w:p>
                          <w:p w14:paraId="61C814B9" w14:textId="77777777" w:rsidR="00741471" w:rsidRPr="00741471" w:rsidRDefault="00741471" w:rsidP="0074147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40" w:line="288" w:lineRule="auto"/>
                              <w:ind w:left="480" w:hanging="48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Murray, S., &amp; Robert, M. (2009). 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College Algebra</w:t>
                            </w:r>
                            <w:r w:rsidRPr="0074147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. McGraw-Hill.</w:t>
                            </w:r>
                          </w:p>
                          <w:p w14:paraId="5E00D5F8" w14:textId="77777777" w:rsidR="00741471" w:rsidRDefault="00741471" w:rsidP="007414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BA3BE8" id="Rectangle 25" o:spid="_x0000_s1026" style="position:absolute;margin-left:0;margin-top:11.25pt;width:496.5pt;height:105pt;z-index:-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" fillcolor="#f2f2f2 [3052]" strokecolor="black [3213]" strokeweight="1pt">
                <v:textbox>
                  <w:txbxContent>
                    <w:p w14:paraId="4298B542" w14:textId="77777777" w:rsidR="00741471" w:rsidRPr="00741471" w:rsidRDefault="00741471" w:rsidP="0074147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741471">
                        <w:rPr>
                          <w:rFonts w:ascii="Goudy Old Style" w:eastAsiaTheme="minorEastAsia" w:hAnsi="Goudy Old Style"/>
                          <w:b/>
                          <w:bCs/>
                          <w:iCs/>
                          <w:color w:val="000000" w:themeColor="text1"/>
                          <w:sz w:val="24"/>
                          <w:szCs w:val="24"/>
                        </w:rPr>
                        <w:fldChar w:fldCharType="begin" w:fldLock="1"/>
                      </w:r>
                      <w:r w:rsidRPr="00741471">
                        <w:rPr>
                          <w:rFonts w:ascii="Goudy Old Style" w:eastAsiaTheme="minorEastAsia" w:hAnsi="Goudy Old Style"/>
                          <w:b/>
                          <w:bCs/>
                          <w:iCs/>
                          <w:color w:val="000000" w:themeColor="text1"/>
                          <w:sz w:val="24"/>
                          <w:szCs w:val="24"/>
                        </w:rPr>
                        <w:instrText xml:space="preserve">ADDIN Mendeley Bibliography CSL_BIBLIOGRAPHY </w:instrText>
                      </w:r>
                      <w:r w:rsidRPr="00741471">
                        <w:rPr>
                          <w:rFonts w:ascii="Goudy Old Style" w:eastAsiaTheme="minorEastAsia" w:hAnsi="Goudy Old Style"/>
                          <w:b/>
                          <w:bCs/>
                          <w:iCs/>
                          <w:color w:val="000000" w:themeColor="text1"/>
                          <w:sz w:val="24"/>
                          <w:szCs w:val="24"/>
                        </w:rPr>
                        <w:fldChar w:fldCharType="separate"/>
                      </w:r>
                      <w:r w:rsidRPr="00741471">
                        <w:rPr>
                          <w:rFonts w:ascii="Goudy Old Style" w:eastAsiaTheme="minorEastAsia" w:hAnsi="Goudy Old Style"/>
                          <w:b/>
                          <w:bCs/>
                          <w:iCs/>
                          <w:noProof/>
                          <w:color w:val="000000" w:themeColor="text1"/>
                          <w:sz w:val="24"/>
                          <w:szCs w:val="24"/>
                        </w:rPr>
                        <w:t>Bibliography</w:t>
                      </w:r>
                      <w:r w:rsidRPr="00741471">
                        <w:rPr>
                          <w:rFonts w:ascii="Goudy Old Style" w:eastAsiaTheme="minorEastAsia" w:hAnsi="Goudy Old Style"/>
                          <w:b/>
                          <w:bCs/>
                          <w:iCs/>
                          <w:color w:val="000000" w:themeColor="text1"/>
                          <w:sz w:val="24"/>
                          <w:szCs w:val="24"/>
                        </w:rPr>
                        <w:fldChar w:fldCharType="end"/>
                      </w:r>
                    </w:p>
                    <w:p w14:paraId="776E8D6C" w14:textId="77777777" w:rsidR="00741471" w:rsidRPr="00741471" w:rsidRDefault="00741471" w:rsidP="0074147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40" w:line="288" w:lineRule="auto"/>
                        <w:ind w:left="480" w:hanging="480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Antony, C., &amp; Robert, D. (2006). </w:t>
                      </w:r>
                      <w:r w:rsidRPr="00741471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Foundation Maths</w:t>
                      </w: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. Prentice Hall.</w:t>
                      </w:r>
                    </w:p>
                    <w:p w14:paraId="67347061" w14:textId="77777777" w:rsidR="00741471" w:rsidRPr="00741471" w:rsidRDefault="00741471" w:rsidP="0074147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40" w:line="288" w:lineRule="auto"/>
                        <w:ind w:left="480" w:hanging="480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Kahenya, P. (2017). </w:t>
                      </w:r>
                      <w:r w:rsidRPr="00741471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Foundation Maths</w:t>
                      </w: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. LAP Lambert Academic Publishers.</w:t>
                      </w:r>
                    </w:p>
                    <w:p w14:paraId="61C814B9" w14:textId="77777777" w:rsidR="00741471" w:rsidRPr="00741471" w:rsidRDefault="00741471" w:rsidP="0074147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40" w:line="288" w:lineRule="auto"/>
                        <w:ind w:left="480" w:hanging="480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Murray, S., &amp; Robert, M. (2009). </w:t>
                      </w:r>
                      <w:r w:rsidRPr="00741471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College Algebra</w:t>
                      </w:r>
                      <w:r w:rsidRPr="00741471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. McGraw-Hill.</w:t>
                      </w:r>
                    </w:p>
                    <w:p w14:paraId="5E00D5F8" w14:textId="77777777" w:rsidR="00741471" w:rsidRDefault="00741471" w:rsidP="0074147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EE0FE7" w:rsidRPr="00741471" w:rsidSect="00EE0FE7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7A93B" w14:textId="77777777" w:rsidR="00187256" w:rsidRDefault="00187256" w:rsidP="00D64C4D">
      <w:pPr>
        <w:spacing w:after="0" w:line="240" w:lineRule="auto"/>
      </w:pPr>
      <w:r>
        <w:separator/>
      </w:r>
    </w:p>
  </w:endnote>
  <w:endnote w:type="continuationSeparator" w:id="0">
    <w:p w14:paraId="265E60E0" w14:textId="77777777" w:rsidR="00187256" w:rsidRDefault="00187256" w:rsidP="00D64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08076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50B506" w14:textId="1F23F928" w:rsidR="00D64C4D" w:rsidRDefault="00D64C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94FF3" w14:textId="77777777" w:rsidR="00D64C4D" w:rsidRDefault="00D64C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52B2E" w14:textId="77777777" w:rsidR="00187256" w:rsidRDefault="00187256" w:rsidP="00D64C4D">
      <w:pPr>
        <w:spacing w:after="0" w:line="240" w:lineRule="auto"/>
      </w:pPr>
      <w:r>
        <w:separator/>
      </w:r>
    </w:p>
  </w:footnote>
  <w:footnote w:type="continuationSeparator" w:id="0">
    <w:p w14:paraId="634FED8E" w14:textId="77777777" w:rsidR="00187256" w:rsidRDefault="00187256" w:rsidP="00D64C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F4CCB"/>
    <w:multiLevelType w:val="hybridMultilevel"/>
    <w:tmpl w:val="D390F97E"/>
    <w:lvl w:ilvl="0" w:tplc="EAA0B7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94BF6"/>
    <w:multiLevelType w:val="hybridMultilevel"/>
    <w:tmpl w:val="B450062C"/>
    <w:lvl w:ilvl="0" w:tplc="92A66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2E4FAA"/>
    <w:multiLevelType w:val="hybridMultilevel"/>
    <w:tmpl w:val="4B4CF1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9702F"/>
    <w:multiLevelType w:val="hybridMultilevel"/>
    <w:tmpl w:val="6FF6AB0E"/>
    <w:lvl w:ilvl="0" w:tplc="AE02FB1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DC5562"/>
    <w:multiLevelType w:val="hybridMultilevel"/>
    <w:tmpl w:val="400EBE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061793"/>
    <w:multiLevelType w:val="hybridMultilevel"/>
    <w:tmpl w:val="543E2F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4AA"/>
    <w:rsid w:val="000150B6"/>
    <w:rsid w:val="000F78F7"/>
    <w:rsid w:val="00101071"/>
    <w:rsid w:val="00131820"/>
    <w:rsid w:val="00157883"/>
    <w:rsid w:val="00187256"/>
    <w:rsid w:val="001D0E00"/>
    <w:rsid w:val="002705BB"/>
    <w:rsid w:val="002803E0"/>
    <w:rsid w:val="00332AF1"/>
    <w:rsid w:val="00342DED"/>
    <w:rsid w:val="003D6593"/>
    <w:rsid w:val="00440514"/>
    <w:rsid w:val="004414B2"/>
    <w:rsid w:val="004440B2"/>
    <w:rsid w:val="00477783"/>
    <w:rsid w:val="00536B6E"/>
    <w:rsid w:val="00540E3C"/>
    <w:rsid w:val="00567AA2"/>
    <w:rsid w:val="00636837"/>
    <w:rsid w:val="00645F74"/>
    <w:rsid w:val="00741471"/>
    <w:rsid w:val="0074204E"/>
    <w:rsid w:val="0078058D"/>
    <w:rsid w:val="007D070C"/>
    <w:rsid w:val="007F6C22"/>
    <w:rsid w:val="00861C5B"/>
    <w:rsid w:val="00990B35"/>
    <w:rsid w:val="00AF177E"/>
    <w:rsid w:val="00B23E0B"/>
    <w:rsid w:val="00B704B5"/>
    <w:rsid w:val="00B854AA"/>
    <w:rsid w:val="00BE10D7"/>
    <w:rsid w:val="00BF4F84"/>
    <w:rsid w:val="00C116D1"/>
    <w:rsid w:val="00C250FE"/>
    <w:rsid w:val="00CA71F6"/>
    <w:rsid w:val="00D64C4D"/>
    <w:rsid w:val="00DC2470"/>
    <w:rsid w:val="00DC5C82"/>
    <w:rsid w:val="00E16479"/>
    <w:rsid w:val="00E368B3"/>
    <w:rsid w:val="00E619D5"/>
    <w:rsid w:val="00E9499F"/>
    <w:rsid w:val="00EE0FE7"/>
    <w:rsid w:val="00F5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622AC"/>
  <w15:chartTrackingRefBased/>
  <w15:docId w15:val="{07E75C40-6968-404E-84F6-425364754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47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4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4C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4C4D"/>
  </w:style>
  <w:style w:type="paragraph" w:styleId="Footer">
    <w:name w:val="footer"/>
    <w:basedOn w:val="Normal"/>
    <w:link w:val="FooterChar"/>
    <w:uiPriority w:val="99"/>
    <w:unhideWhenUsed/>
    <w:rsid w:val="00D64C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4C4D"/>
  </w:style>
  <w:style w:type="character" w:styleId="PlaceholderText">
    <w:name w:val="Placeholder Text"/>
    <w:basedOn w:val="DefaultParagraphFont"/>
    <w:uiPriority w:val="99"/>
    <w:semiHidden/>
    <w:rsid w:val="00E16479"/>
    <w:rPr>
      <w:color w:val="808080"/>
    </w:rPr>
  </w:style>
  <w:style w:type="paragraph" w:styleId="NormalWeb">
    <w:name w:val="Normal (Web)"/>
    <w:basedOn w:val="Normal"/>
    <w:uiPriority w:val="99"/>
    <w:unhideWhenUsed/>
    <w:rsid w:val="00861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15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9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57C68-2BA1-40DF-95F2-D12B469E3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8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13</cp:revision>
  <dcterms:created xsi:type="dcterms:W3CDTF">2021-09-17T09:39:00Z</dcterms:created>
  <dcterms:modified xsi:type="dcterms:W3CDTF">2021-09-26T03:56:00Z</dcterms:modified>
</cp:coreProperties>
</file>