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3BB" w:rsidRPr="005123BB" w:rsidRDefault="005123BB" w:rsidP="005123BB">
      <w:pPr>
        <w:spacing w:after="0" w:line="360" w:lineRule="auto"/>
        <w:ind w:left="158" w:firstLine="0"/>
        <w:rPr>
          <w:b/>
          <w:sz w:val="32"/>
          <w:szCs w:val="32"/>
        </w:rPr>
      </w:pPr>
      <w:r w:rsidRPr="005123BB">
        <w:rPr>
          <w:b/>
          <w:sz w:val="32"/>
          <w:szCs w:val="32"/>
        </w:rPr>
        <w:t>3. Mavzu:  Payvandlash elektrodlari va qoplamalari</w:t>
      </w:r>
    </w:p>
    <w:p w:rsidR="005123BB" w:rsidRPr="005123BB" w:rsidRDefault="005123BB" w:rsidP="005123BB">
      <w:pPr>
        <w:spacing w:after="0" w:line="360" w:lineRule="auto"/>
        <w:ind w:left="158" w:firstLine="0"/>
        <w:jc w:val="center"/>
        <w:rPr>
          <w:b/>
          <w:sz w:val="32"/>
          <w:szCs w:val="32"/>
        </w:rPr>
      </w:pPr>
      <w:r w:rsidRPr="005123BB">
        <w:rPr>
          <w:b/>
          <w:sz w:val="32"/>
          <w:szCs w:val="32"/>
        </w:rPr>
        <w:t>Reja:</w:t>
      </w:r>
    </w:p>
    <w:p w:rsidR="005123BB" w:rsidRPr="005123BB" w:rsidRDefault="005123BB" w:rsidP="005123BB">
      <w:pPr>
        <w:pStyle w:val="a3"/>
        <w:numPr>
          <w:ilvl w:val="0"/>
          <w:numId w:val="7"/>
        </w:numPr>
        <w:spacing w:after="0" w:line="360" w:lineRule="auto"/>
        <w:rPr>
          <w:b/>
          <w:i/>
          <w:sz w:val="32"/>
          <w:szCs w:val="32"/>
        </w:rPr>
      </w:pPr>
      <w:r w:rsidRPr="005123BB">
        <w:rPr>
          <w:b/>
          <w:i/>
          <w:sz w:val="32"/>
          <w:szCs w:val="32"/>
        </w:rPr>
        <w:t xml:space="preserve">Payvandlash elektrodlari </w:t>
      </w:r>
    </w:p>
    <w:p w:rsidR="005123BB" w:rsidRPr="005123BB" w:rsidRDefault="005123BB" w:rsidP="005123BB">
      <w:pPr>
        <w:pStyle w:val="a3"/>
        <w:numPr>
          <w:ilvl w:val="0"/>
          <w:numId w:val="7"/>
        </w:numPr>
        <w:spacing w:after="0" w:line="360" w:lineRule="auto"/>
        <w:rPr>
          <w:b/>
          <w:i/>
          <w:sz w:val="32"/>
          <w:szCs w:val="32"/>
        </w:rPr>
      </w:pPr>
      <w:r w:rsidRPr="005123BB">
        <w:rPr>
          <w:b/>
          <w:i/>
          <w:sz w:val="32"/>
          <w:szCs w:val="32"/>
        </w:rPr>
        <w:t xml:space="preserve">Elektrod qoplamalari </w:t>
      </w:r>
    </w:p>
    <w:p w:rsidR="005123BB" w:rsidRPr="005123BB" w:rsidRDefault="005123BB" w:rsidP="005123BB">
      <w:pPr>
        <w:spacing w:after="0" w:line="360" w:lineRule="auto"/>
        <w:ind w:left="158" w:firstLine="0"/>
        <w:rPr>
          <w:szCs w:val="28"/>
        </w:rPr>
      </w:pPr>
      <w:r w:rsidRPr="005123BB">
        <w:rPr>
          <w:szCs w:val="28"/>
        </w:rPr>
        <w:t xml:space="preserve"> </w:t>
      </w:r>
    </w:p>
    <w:p w:rsidR="005123BB" w:rsidRPr="005123BB" w:rsidRDefault="005123BB" w:rsidP="005123BB">
      <w:pPr>
        <w:spacing w:after="0" w:line="360" w:lineRule="auto"/>
        <w:ind w:left="158" w:firstLine="360"/>
        <w:rPr>
          <w:szCs w:val="28"/>
        </w:rPr>
      </w:pPr>
      <w:r w:rsidRPr="005123BB">
        <w:rPr>
          <w:szCs w:val="28"/>
        </w:rPr>
        <w:t xml:space="preserve">Elektrodlar payvandlashda suyuqlanmaydigan materiallar –grafit, ko’mir va  volframdan hamda suyuqlanuvchan materiallar-kam uglerodli po’lat, cho’yan, rangli metall va ularning qotishmalaridan sim sterjenlar ko’rinishida tayyorlanadi.  </w:t>
      </w:r>
    </w:p>
    <w:p w:rsidR="005123BB" w:rsidRPr="005123BB" w:rsidRDefault="005123BB" w:rsidP="005123BB">
      <w:pPr>
        <w:spacing w:after="0" w:line="360" w:lineRule="auto"/>
        <w:ind w:left="158" w:firstLine="0"/>
        <w:rPr>
          <w:szCs w:val="28"/>
        </w:rPr>
      </w:pPr>
      <w:r w:rsidRPr="005123BB">
        <w:rPr>
          <w:szCs w:val="28"/>
        </w:rPr>
        <w:t xml:space="preserve">Suyuqlanadigan elektrodlarning ximiyaviy tarkibi payvandlanadigan metall tarkibiga yaqin bo’lishi, zararli qo’shimchalar oz bo’lishi, uning suyuqlanish temperaturasi asosiy metallning suyuqlanish temperaturasiga yaqin bo’lishi zarur. </w:t>
      </w:r>
    </w:p>
    <w:p w:rsidR="005123BB" w:rsidRPr="005123BB" w:rsidRDefault="005123BB" w:rsidP="005123BB">
      <w:pPr>
        <w:spacing w:after="0" w:line="360" w:lineRule="auto"/>
        <w:ind w:left="158" w:firstLine="0"/>
        <w:rPr>
          <w:szCs w:val="28"/>
        </w:rPr>
      </w:pPr>
      <w:r w:rsidRPr="005123BB">
        <w:rPr>
          <w:szCs w:val="28"/>
        </w:rPr>
        <w:t xml:space="preserve">GOST 2246-70 ga ko’ra dastaki usulda payvandlashda ishlatiladigan po’lat elektrodlar maxsus payvandlash simlaridan tayyorlanib, ularning diametri 1-12 mm bo’ladi.  </w:t>
      </w:r>
    </w:p>
    <w:p w:rsidR="005123BB" w:rsidRPr="005123BB" w:rsidRDefault="005123BB" w:rsidP="005123BB">
      <w:pPr>
        <w:spacing w:after="0" w:line="360" w:lineRule="auto"/>
        <w:ind w:left="158" w:firstLine="550"/>
        <w:rPr>
          <w:szCs w:val="28"/>
        </w:rPr>
      </w:pPr>
      <w:r w:rsidRPr="005123BB">
        <w:rPr>
          <w:szCs w:val="28"/>
        </w:rPr>
        <w:t xml:space="preserve">Odatda, dastaki usulda payvandlashda ko’proq ishlatiladigan metall elektrodlarning diametri 2-6 mm, uzunligi 350-450 mm oralig’ida bo’ladi. Yarim avtomatikaviy va avtomatikaviy ravishda payvandlashda ishlatiladigan elektrodlar o’ram (buxta) simlar ko’rinishida bo’lib, ularning og’irligi ko’pi bilan 80 kg ga yetadi. Ba’zi hollarda ma’lum tarkibli metall kukunni yupqa po’lat trubkaga solib tayyorlangan elektrodlardan ham foydalaniladi. Payvandlash elektrodlarining qanday metalldan tayyorlanishi payvandlanadigan metallarining turiga va ximiyaviy tarkibiga bog’liq. Hozirgi vaqtda ishlatiladigan po’lat elektrod-simlarning 77 xil markasi ishlab chiqarilmoqda va ular uch gruppaga bo’linadi:  </w:t>
      </w:r>
    </w:p>
    <w:p w:rsidR="005123BB" w:rsidRPr="005123BB" w:rsidRDefault="005123BB" w:rsidP="005123BB">
      <w:pPr>
        <w:spacing w:after="0" w:line="360" w:lineRule="auto"/>
        <w:ind w:left="158" w:firstLine="0"/>
        <w:rPr>
          <w:szCs w:val="28"/>
        </w:rPr>
      </w:pPr>
      <w:r w:rsidRPr="005123BB">
        <w:rPr>
          <w:szCs w:val="28"/>
        </w:rPr>
        <w:t xml:space="preserve">Tarkibida 0,12 % gacha uglerod bo’lgan va kam uglerodli hamda o’rtacha uglerodli, shuningdek, ba’zi kam legirlangan po’latlarni payvandlashga mo’ljallangan uglerodli simlar (bular jumlasiga: Св-08, Св-08A, Св-08ГA, Св-10A, Св-10ГA, Св10Г2 lar kiradi). </w:t>
      </w:r>
    </w:p>
    <w:p w:rsidR="005123BB" w:rsidRPr="005123BB" w:rsidRDefault="005123BB" w:rsidP="005123BB">
      <w:pPr>
        <w:spacing w:after="0" w:line="360" w:lineRule="auto"/>
        <w:ind w:left="158" w:firstLine="550"/>
        <w:rPr>
          <w:szCs w:val="28"/>
        </w:rPr>
      </w:pPr>
      <w:r w:rsidRPr="005123BB">
        <w:rPr>
          <w:szCs w:val="28"/>
        </w:rPr>
        <w:t xml:space="preserve">Tegishli markalardagi kam legirlangan po’latlarni payvandlashda ishlatiladigan marganes, kremniy, xrom, nikel, molibden va titan bilan legirlangan </w:t>
      </w:r>
      <w:r w:rsidRPr="005123BB">
        <w:rPr>
          <w:szCs w:val="28"/>
        </w:rPr>
        <w:lastRenderedPageBreak/>
        <w:t xml:space="preserve">simlar; bular jumlasiga: Св-08GS, Св-08G2S, Св-12GS, Св-18XMA, Св-10X5M, Св20XГS va boshqalar kiradi. </w:t>
      </w:r>
    </w:p>
    <w:p w:rsidR="005123BB" w:rsidRPr="005123BB" w:rsidRDefault="005123BB" w:rsidP="005123BB">
      <w:pPr>
        <w:spacing w:after="0" w:line="360" w:lineRule="auto"/>
        <w:ind w:left="158" w:firstLine="550"/>
        <w:rPr>
          <w:szCs w:val="28"/>
        </w:rPr>
      </w:pPr>
      <w:r w:rsidRPr="005123BB">
        <w:rPr>
          <w:szCs w:val="28"/>
        </w:rPr>
        <w:t xml:space="preserve">Maxsus po’latlarni payvandlash uchun mo’ljallangan ko’p legirlangan simlar; bular jumlasiga: Св-06X14, Св-07X19N9, Св-07X25N20 va boshqalar kiradi. </w:t>
      </w:r>
    </w:p>
    <w:p w:rsidR="005123BB" w:rsidRPr="005123BB" w:rsidRDefault="005123BB" w:rsidP="005123BB">
      <w:pPr>
        <w:spacing w:after="0" w:line="360" w:lineRule="auto"/>
        <w:ind w:left="158" w:firstLine="0"/>
        <w:rPr>
          <w:szCs w:val="28"/>
        </w:rPr>
      </w:pPr>
      <w:r w:rsidRPr="005123BB">
        <w:rPr>
          <w:szCs w:val="28"/>
        </w:rPr>
        <w:t xml:space="preserve">Elektrod-simlarning markalariga belgilashdagi shartli belgilar: Св-payvandlash simini, birinchi raqam simdagi uglerodning yuzdan bir ulushini, keyingi harflar va ulardan keyin keluvchi raqamlar turli elementlarni prosent miqdorini bildiradi. Masalan, Г-marganes, С-kremniy, X-xrom, Ю-alyuminiy va boshqalar. Shuni qayd etish kerakki, bu payvandlash simlaridan faqat elektrod-sterjenlar uchungina emas, balki flyus ostida avtomatikaviy usulda payvandlashda, himoya gaz muhitida payvandlashda va yonuvchi gaz alangasida payvandlashda, chokbob sim sifatida ham foydalanish mumkin. </w:t>
      </w:r>
    </w:p>
    <w:p w:rsidR="005123BB" w:rsidRPr="005123BB" w:rsidRDefault="005123BB" w:rsidP="005123BB">
      <w:pPr>
        <w:spacing w:after="0" w:line="360" w:lineRule="auto"/>
        <w:ind w:left="158" w:firstLine="550"/>
        <w:rPr>
          <w:szCs w:val="28"/>
        </w:rPr>
      </w:pPr>
      <w:r w:rsidRPr="005123BB">
        <w:rPr>
          <w:szCs w:val="28"/>
        </w:rPr>
        <w:t xml:space="preserve">Huddi shunday elektro-sterjenlar sifatida, masalan, cho’yanlarni payvandlashda, quyma cho’yan chiviqlardan, mis payvandlashda M1, M2, M3 markali mis simlardan, alyuminiy qotishmalarni payvandlashda AK, AD, AM markali simlardan foydalaniladi. </w:t>
      </w:r>
    </w:p>
    <w:p w:rsidR="005123BB" w:rsidRPr="005123BB" w:rsidRDefault="005123BB" w:rsidP="005123BB">
      <w:pPr>
        <w:spacing w:after="0" w:line="360" w:lineRule="auto"/>
        <w:ind w:left="158" w:firstLine="0"/>
        <w:rPr>
          <w:szCs w:val="28"/>
        </w:rPr>
      </w:pPr>
      <w:r w:rsidRPr="005123BB">
        <w:rPr>
          <w:szCs w:val="28"/>
        </w:rPr>
        <w:t xml:space="preserve"> </w:t>
      </w:r>
    </w:p>
    <w:p w:rsidR="005123BB" w:rsidRPr="005123BB" w:rsidRDefault="005123BB" w:rsidP="005123BB">
      <w:pPr>
        <w:spacing w:after="0" w:line="360" w:lineRule="auto"/>
        <w:ind w:left="158" w:firstLine="0"/>
        <w:jc w:val="center"/>
        <w:rPr>
          <w:b/>
          <w:szCs w:val="28"/>
        </w:rPr>
      </w:pPr>
      <w:r w:rsidRPr="005123BB">
        <w:rPr>
          <w:b/>
          <w:szCs w:val="28"/>
        </w:rPr>
        <w:t>ELEKTROD QOPLAMALARI</w:t>
      </w:r>
    </w:p>
    <w:p w:rsidR="005123BB" w:rsidRPr="005123BB" w:rsidRDefault="005123BB" w:rsidP="005123BB">
      <w:pPr>
        <w:spacing w:after="0" w:line="360" w:lineRule="auto"/>
        <w:ind w:left="158" w:firstLine="550"/>
        <w:rPr>
          <w:szCs w:val="28"/>
        </w:rPr>
      </w:pPr>
      <w:r w:rsidRPr="005123BB">
        <w:rPr>
          <w:szCs w:val="28"/>
        </w:rPr>
        <w:t xml:space="preserve"> Tajribadan ma’lumki, qoplamasiz metall elektrodlar bilan metallarni payvandlashda yoyning barqaror yonmasligiva vannaning tashqi muhitdan muxofaza etilmasligi sababli chok sifatli chiqmaydi. Shuning uchun chok sifatini oshirish maqsadida elektrod simlar sirtidan maxsus tarkibli qoplama bilan qoplanadi. Elektrod qoplamalari yoyni barqaror qilib suyuqlantirilgan metallni havo tarkibidagi kislorod va azotdan himoya qilib, vannani zarur element bilan legirlaydi. </w:t>
      </w:r>
    </w:p>
    <w:p w:rsidR="005123BB" w:rsidRPr="005123BB" w:rsidRDefault="005123BB" w:rsidP="005123BB">
      <w:pPr>
        <w:spacing w:after="0" w:line="360" w:lineRule="auto"/>
        <w:ind w:left="158" w:firstLine="550"/>
        <w:rPr>
          <w:szCs w:val="28"/>
        </w:rPr>
      </w:pPr>
      <w:r w:rsidRPr="005123BB">
        <w:rPr>
          <w:szCs w:val="28"/>
        </w:rPr>
        <w:t xml:space="preserve">Yoyni barqaror qiladigan qoplamalar atomlari oson ionlashadigan moddalardan iborat bo’ladi. Bunday qoplamalar yupqa qoplamalar bo’lib, ularning qalinligi 0,1-0,3 mm bo’ladi. Tabiiy minerallar (granit, dala shpati) va ximiyaviy moddalar (kaliy xromat, potash, kaliy selitrasi) ko’rinishida uchraydigan kaliy bug’lari, shuningdek, marmar va bo’r tarkibiga kalsiy karbonat angidridi tariqasida </w:t>
      </w:r>
      <w:r w:rsidRPr="005123BB">
        <w:rPr>
          <w:szCs w:val="28"/>
        </w:rPr>
        <w:lastRenderedPageBreak/>
        <w:t xml:space="preserve">kiradigan kalsiy bug’lari kiradi. Eng oddiy ionlashtiruvchi qoplama bo’r qoplamadir. </w:t>
      </w:r>
    </w:p>
    <w:p w:rsidR="005123BB" w:rsidRPr="005123BB" w:rsidRDefault="005123BB" w:rsidP="005123BB">
      <w:pPr>
        <w:spacing w:after="0" w:line="360" w:lineRule="auto"/>
        <w:ind w:left="158" w:firstLine="0"/>
        <w:rPr>
          <w:szCs w:val="28"/>
        </w:rPr>
      </w:pPr>
      <w:r w:rsidRPr="005123BB">
        <w:rPr>
          <w:szCs w:val="28"/>
        </w:rPr>
        <w:t xml:space="preserve"> 80-85 % bo’rga 15-20 % suyuq shisha qo’shiladi. Mas’uliyatli choklarni bostirishda qalin qoplamali elektrodlar bilan payvandlanadi. </w:t>
      </w:r>
    </w:p>
    <w:p w:rsidR="005123BB" w:rsidRPr="0055539D" w:rsidRDefault="005123BB" w:rsidP="005123BB">
      <w:pPr>
        <w:spacing w:after="0" w:line="360" w:lineRule="auto"/>
        <w:ind w:left="158" w:firstLine="550"/>
        <w:rPr>
          <w:szCs w:val="28"/>
          <w:lang w:val="en-US"/>
        </w:rPr>
      </w:pPr>
      <w:r w:rsidRPr="005123BB">
        <w:rPr>
          <w:szCs w:val="28"/>
        </w:rPr>
        <w:t xml:space="preserve">Qalin qoplamalar yoyning barqaror yonishini oshirish, yoy va vannani tashqi muhitdan muxofaza etish, chok metalini oksidsizlantirish hamda sekinroq sovishi uchun payvandlashda vanna yuzasida shlak muxofaza qatlamini hosil etish, chok metali hossalarini yanada yaxshilashga xizmat qiladi. </w:t>
      </w:r>
      <w:r w:rsidRPr="0055539D">
        <w:rPr>
          <w:szCs w:val="28"/>
          <w:lang w:val="en-US"/>
        </w:rPr>
        <w:t xml:space="preserve">Bunday qoplamalar sim-sterjenga 0,7 mm dan 2,5 mm gacha qalinlikda qoplanadi. Bunday elektrod qoplamalarini tayyorlashda ishlatiladigan moddalar shartli ravishda tubandagi gruppalarga bo’linishi mumkin: </w:t>
      </w:r>
    </w:p>
    <w:p w:rsidR="005123BB" w:rsidRPr="0055539D" w:rsidRDefault="005123BB" w:rsidP="005123BB">
      <w:pPr>
        <w:spacing w:after="0" w:line="360" w:lineRule="auto"/>
        <w:ind w:left="158" w:firstLine="550"/>
        <w:rPr>
          <w:szCs w:val="28"/>
          <w:lang w:val="en-US"/>
        </w:rPr>
      </w:pPr>
      <w:r w:rsidRPr="0055539D">
        <w:rPr>
          <w:szCs w:val="28"/>
          <w:lang w:val="en-US"/>
        </w:rPr>
        <w:t xml:space="preserve">Shlak hosil etuvchi moddalar jumlasiga tarkibida metall oksidlari bo’lgan mineral moddalar, ya’ni titan rudasi, tabiiy titan (II) oksid, marganes rudasi, dala shpati, bo’r, granit, marmar va boshqalar kiradi. </w:t>
      </w:r>
    </w:p>
    <w:p w:rsidR="005123BB" w:rsidRPr="0055539D" w:rsidRDefault="005123BB" w:rsidP="005123BB">
      <w:pPr>
        <w:spacing w:after="0" w:line="360" w:lineRule="auto"/>
        <w:ind w:left="158" w:firstLine="0"/>
        <w:rPr>
          <w:szCs w:val="28"/>
          <w:lang w:val="en-US"/>
        </w:rPr>
      </w:pPr>
      <w:r w:rsidRPr="0055539D">
        <w:rPr>
          <w:szCs w:val="28"/>
          <w:lang w:val="en-US"/>
        </w:rPr>
        <w:t xml:space="preserve">Gaz hosil qiluvchi moddalarga: bularga kraxmal, yog’och uni, sellyuloza, pista ko’mir, un va boshqalar kiradi. </w:t>
      </w:r>
    </w:p>
    <w:p w:rsidR="005123BB" w:rsidRPr="0055539D" w:rsidRDefault="005123BB" w:rsidP="005123BB">
      <w:pPr>
        <w:spacing w:after="0" w:line="360" w:lineRule="auto"/>
        <w:ind w:left="158" w:firstLine="550"/>
        <w:rPr>
          <w:szCs w:val="28"/>
          <w:lang w:val="en-US"/>
        </w:rPr>
      </w:pPr>
      <w:r w:rsidRPr="0055539D">
        <w:rPr>
          <w:szCs w:val="28"/>
          <w:lang w:val="en-US"/>
        </w:rPr>
        <w:t xml:space="preserve">Oksidsizlantiruvchi moddalar ferromarganes, ferrosilisiy, ferrotitan, alyuminiy va boshqalar kiradi. </w:t>
      </w:r>
    </w:p>
    <w:p w:rsidR="005123BB" w:rsidRPr="0055539D" w:rsidRDefault="005123BB" w:rsidP="005123BB">
      <w:pPr>
        <w:spacing w:after="0" w:line="360" w:lineRule="auto"/>
        <w:ind w:left="158" w:firstLine="550"/>
        <w:rPr>
          <w:szCs w:val="28"/>
          <w:lang w:val="en-US"/>
        </w:rPr>
      </w:pPr>
      <w:r w:rsidRPr="0055539D">
        <w:rPr>
          <w:szCs w:val="28"/>
          <w:lang w:val="en-US"/>
        </w:rPr>
        <w:t xml:space="preserve">Legirlovchi moddalar-ferromarganes, ferrosilisiy, ferroxrom, ferrotitan va boshqalar. </w:t>
      </w:r>
    </w:p>
    <w:p w:rsidR="005123BB" w:rsidRPr="0055539D" w:rsidRDefault="005123BB" w:rsidP="005123BB">
      <w:pPr>
        <w:spacing w:after="0" w:line="360" w:lineRule="auto"/>
        <w:ind w:left="158" w:firstLine="550"/>
        <w:rPr>
          <w:szCs w:val="28"/>
          <w:lang w:val="en-US"/>
        </w:rPr>
      </w:pPr>
      <w:r w:rsidRPr="0055539D">
        <w:rPr>
          <w:szCs w:val="28"/>
          <w:lang w:val="en-US"/>
        </w:rPr>
        <w:t xml:space="preserve">Bog’lovchi moddalar suyuq shisha, kamdan-kam hollarda dekstrin ishlatiladi. </w:t>
      </w:r>
    </w:p>
    <w:p w:rsidR="005123BB" w:rsidRPr="0055539D" w:rsidRDefault="005123BB" w:rsidP="005123BB">
      <w:pPr>
        <w:spacing w:after="0" w:line="360" w:lineRule="auto"/>
        <w:ind w:left="158" w:firstLine="0"/>
        <w:rPr>
          <w:szCs w:val="28"/>
          <w:lang w:val="en-US"/>
        </w:rPr>
      </w:pPr>
      <w:r w:rsidRPr="0055539D">
        <w:rPr>
          <w:szCs w:val="28"/>
          <w:lang w:val="en-US"/>
        </w:rPr>
        <w:t xml:space="preserve">Qoplamalarni tarkibiga va vanna metaliga ta’sirini belgilovchi asosiy moddalar turiga qarab tubandagicha klassifikasiyalash qabul etilgan: </w:t>
      </w:r>
    </w:p>
    <w:p w:rsidR="005123BB" w:rsidRPr="0055539D" w:rsidRDefault="005123BB" w:rsidP="005123BB">
      <w:pPr>
        <w:spacing w:after="0" w:line="360" w:lineRule="auto"/>
        <w:ind w:left="158" w:firstLine="0"/>
        <w:rPr>
          <w:szCs w:val="28"/>
          <w:lang w:val="de-DE"/>
        </w:rPr>
      </w:pPr>
      <w:r w:rsidRPr="0055539D">
        <w:rPr>
          <w:szCs w:val="28"/>
          <w:lang w:val="de-DE"/>
        </w:rPr>
        <w:t xml:space="preserve">Ruda-kislotali (R) </w:t>
      </w:r>
    </w:p>
    <w:p w:rsidR="005123BB" w:rsidRPr="0055539D" w:rsidRDefault="005123BB" w:rsidP="005123BB">
      <w:pPr>
        <w:spacing w:after="0" w:line="360" w:lineRule="auto"/>
        <w:ind w:left="158" w:firstLine="0"/>
        <w:rPr>
          <w:szCs w:val="28"/>
          <w:lang w:val="de-DE"/>
        </w:rPr>
      </w:pPr>
      <w:r w:rsidRPr="0055539D">
        <w:rPr>
          <w:szCs w:val="28"/>
          <w:lang w:val="de-DE"/>
        </w:rPr>
        <w:t xml:space="preserve">Ftor-kalsiyli (P) </w:t>
      </w:r>
    </w:p>
    <w:p w:rsidR="005123BB" w:rsidRPr="0055539D" w:rsidRDefault="005123BB" w:rsidP="005123BB">
      <w:pPr>
        <w:spacing w:after="0" w:line="360" w:lineRule="auto"/>
        <w:ind w:left="158" w:firstLine="0"/>
        <w:rPr>
          <w:szCs w:val="28"/>
          <w:lang w:val="de-DE"/>
        </w:rPr>
      </w:pPr>
      <w:r w:rsidRPr="0055539D">
        <w:rPr>
          <w:szCs w:val="28"/>
          <w:lang w:val="de-DE"/>
        </w:rPr>
        <w:t xml:space="preserve">Rutilli (R) </w:t>
      </w:r>
    </w:p>
    <w:p w:rsidR="005123BB" w:rsidRPr="0055539D" w:rsidRDefault="005123BB" w:rsidP="005123BB">
      <w:pPr>
        <w:spacing w:after="0" w:line="360" w:lineRule="auto"/>
        <w:ind w:left="158" w:firstLine="0"/>
        <w:rPr>
          <w:szCs w:val="28"/>
          <w:lang w:val="de-DE"/>
        </w:rPr>
      </w:pPr>
      <w:r w:rsidRPr="0055539D">
        <w:rPr>
          <w:szCs w:val="28"/>
          <w:lang w:val="de-DE"/>
        </w:rPr>
        <w:t xml:space="preserve">Organik yoki gaz bilan muxofazalovchi (O) </w:t>
      </w:r>
    </w:p>
    <w:p w:rsidR="005123BB" w:rsidRPr="0055539D" w:rsidRDefault="005123BB" w:rsidP="005123BB">
      <w:pPr>
        <w:spacing w:after="0" w:line="360" w:lineRule="auto"/>
        <w:ind w:left="158" w:firstLine="0"/>
        <w:rPr>
          <w:szCs w:val="28"/>
          <w:lang w:val="de-DE"/>
        </w:rPr>
      </w:pPr>
      <w:r w:rsidRPr="0055539D">
        <w:rPr>
          <w:szCs w:val="28"/>
          <w:lang w:val="de-DE"/>
        </w:rPr>
        <w:t xml:space="preserve">Ruda-kislotali </w:t>
      </w:r>
      <w:r w:rsidRPr="005123BB">
        <w:rPr>
          <w:szCs w:val="28"/>
        </w:rPr>
        <w:t>ы</w:t>
      </w:r>
      <w:r w:rsidRPr="0055539D">
        <w:rPr>
          <w:szCs w:val="28"/>
          <w:lang w:val="de-DE"/>
        </w:rPr>
        <w:t xml:space="preserve">oplamalar asosan.yu marganes, temir, kremniy oksidlaridan iborat bo’ladi. Ba’zan ularga TiO2 qo’shiladi. Elektroddan suyuqlanish davrida organik moddalar parchalanib, gaz muxofazasi hosil qilinadi. Oksidsizlantirgis tariqasida </w:t>
      </w:r>
      <w:r w:rsidRPr="0055539D">
        <w:rPr>
          <w:szCs w:val="28"/>
          <w:lang w:val="de-DE"/>
        </w:rPr>
        <w:lastRenderedPageBreak/>
        <w:t xml:space="preserve">qoplamaga ferromarganes qo’shiladi. OMM-5, </w:t>
      </w:r>
      <w:r w:rsidRPr="005123BB">
        <w:rPr>
          <w:szCs w:val="28"/>
        </w:rPr>
        <w:t>Ц</w:t>
      </w:r>
      <w:r w:rsidRPr="0055539D">
        <w:rPr>
          <w:szCs w:val="28"/>
          <w:lang w:val="de-DE"/>
        </w:rPr>
        <w:t xml:space="preserve">M-7, </w:t>
      </w:r>
      <w:r w:rsidRPr="005123BB">
        <w:rPr>
          <w:szCs w:val="28"/>
        </w:rPr>
        <w:t>Ц</w:t>
      </w:r>
      <w:r w:rsidRPr="0055539D">
        <w:rPr>
          <w:szCs w:val="28"/>
          <w:lang w:val="de-DE"/>
        </w:rPr>
        <w:t>M7</w:t>
      </w:r>
      <w:r w:rsidRPr="005123BB">
        <w:rPr>
          <w:szCs w:val="28"/>
        </w:rPr>
        <w:t>С</w:t>
      </w:r>
      <w:r w:rsidRPr="0055539D">
        <w:rPr>
          <w:szCs w:val="28"/>
          <w:lang w:val="de-DE"/>
        </w:rPr>
        <w:t xml:space="preserve"> markali qoplamalar ana shunday qoplamalardan hisoblanadi. Bunday qoplamali elektrodlar bilan payvandlashda suyuqlantirilgan metall ftor-kalsiyli qoplama bilan qoplangan elektrodlar (asosiy qismini karbonat kalsiy (marmar-</w:t>
      </w:r>
      <w:r w:rsidRPr="005123BB">
        <w:rPr>
          <w:szCs w:val="28"/>
        </w:rPr>
        <w:t>С</w:t>
      </w:r>
      <w:r w:rsidRPr="0055539D">
        <w:rPr>
          <w:szCs w:val="28"/>
          <w:lang w:val="de-DE"/>
        </w:rPr>
        <w:t>a</w:t>
      </w:r>
      <w:r w:rsidRPr="005123BB">
        <w:rPr>
          <w:szCs w:val="28"/>
        </w:rPr>
        <w:t>С</w:t>
      </w:r>
      <w:r w:rsidRPr="0055539D">
        <w:rPr>
          <w:szCs w:val="28"/>
          <w:lang w:val="de-DE"/>
        </w:rPr>
        <w:t xml:space="preserve">O3) va plavik shpat (flyuoritCaF2) tashkil etadi) bilan payvandlashdagiga qaraganda kislorod bilan vodorodga ko’proq to’yinadi, shuning uchun ham kam uglerodli po’latni payvandlashda chok metalining zarbiy qovushqoqligi 12-14 kGm/sm2 dan ortmaydi.   </w:t>
      </w:r>
    </w:p>
    <w:p w:rsidR="005123BB" w:rsidRPr="0055539D" w:rsidRDefault="005123BB" w:rsidP="005123BB">
      <w:pPr>
        <w:spacing w:after="0" w:line="360" w:lineRule="auto"/>
        <w:ind w:left="158" w:firstLine="550"/>
        <w:rPr>
          <w:szCs w:val="28"/>
          <w:lang w:val="de-DE"/>
        </w:rPr>
      </w:pPr>
      <w:r w:rsidRPr="0055539D">
        <w:rPr>
          <w:szCs w:val="28"/>
          <w:lang w:val="de-DE"/>
        </w:rPr>
        <w:t xml:space="preserve">Ruda kislotali qoplamali elektrodlardan o’rtacha uglerodli va legirlangan po’latlarni payvandlashda foydalanilmaydi. Ftor-kalsiyli qoplamalarda payvandlashda </w:t>
      </w:r>
      <w:r w:rsidRPr="005123BB">
        <w:rPr>
          <w:szCs w:val="28"/>
        </w:rPr>
        <w:t>С</w:t>
      </w:r>
      <w:r w:rsidRPr="0055539D">
        <w:rPr>
          <w:szCs w:val="28"/>
          <w:lang w:val="de-DE"/>
        </w:rPr>
        <w:t>a</w:t>
      </w:r>
      <w:r w:rsidRPr="005123BB">
        <w:rPr>
          <w:szCs w:val="28"/>
        </w:rPr>
        <w:t>С</w:t>
      </w:r>
      <w:r w:rsidRPr="0055539D">
        <w:rPr>
          <w:szCs w:val="28"/>
          <w:lang w:val="de-DE"/>
        </w:rPr>
        <w:t xml:space="preserve">o3 parchalanib, </w:t>
      </w:r>
      <w:r w:rsidRPr="005123BB">
        <w:rPr>
          <w:szCs w:val="28"/>
        </w:rPr>
        <w:t>СО</w:t>
      </w:r>
      <w:r w:rsidRPr="0055539D">
        <w:rPr>
          <w:szCs w:val="28"/>
          <w:lang w:val="de-DE"/>
        </w:rPr>
        <w:t xml:space="preserve">2 hamda </w:t>
      </w:r>
      <w:r w:rsidRPr="005123BB">
        <w:rPr>
          <w:szCs w:val="28"/>
        </w:rPr>
        <w:t>СО</w:t>
      </w:r>
      <w:r w:rsidRPr="0055539D">
        <w:rPr>
          <w:szCs w:val="28"/>
          <w:lang w:val="de-DE"/>
        </w:rPr>
        <w:t xml:space="preserve"> dan muhofazalovchi gaz hosil bo’ladi. Bu qoplamalarga oksidsizlantirgichlar tariqasida ferrosilisiy, ferromarganes, ferrotitan, alyuminiy qo’shilsa, chokni legirlash uchun metall poroshoklar aralashtirilishi ham mumkin: bunday tipdagi qoplamalarga </w:t>
      </w:r>
      <w:r w:rsidRPr="005123BB">
        <w:rPr>
          <w:szCs w:val="28"/>
        </w:rPr>
        <w:t>УОНИ</w:t>
      </w:r>
      <w:r w:rsidRPr="0055539D">
        <w:rPr>
          <w:szCs w:val="28"/>
          <w:lang w:val="de-DE"/>
        </w:rPr>
        <w:t xml:space="preserve">-13/45, </w:t>
      </w:r>
      <w:r w:rsidRPr="005123BB">
        <w:rPr>
          <w:szCs w:val="28"/>
        </w:rPr>
        <w:t>ЦУ</w:t>
      </w:r>
      <w:r w:rsidRPr="0055539D">
        <w:rPr>
          <w:szCs w:val="28"/>
          <w:lang w:val="de-DE"/>
        </w:rPr>
        <w:t xml:space="preserve">-1, </w:t>
      </w:r>
      <w:r w:rsidRPr="005123BB">
        <w:rPr>
          <w:szCs w:val="28"/>
        </w:rPr>
        <w:t>Ц</w:t>
      </w:r>
      <w:r w:rsidRPr="0055539D">
        <w:rPr>
          <w:szCs w:val="28"/>
          <w:lang w:val="de-DE"/>
        </w:rPr>
        <w:t xml:space="preserve">L-9, </w:t>
      </w:r>
      <w:r w:rsidRPr="005123BB">
        <w:rPr>
          <w:szCs w:val="28"/>
        </w:rPr>
        <w:t>ОЗС</w:t>
      </w:r>
      <w:r w:rsidRPr="0055539D">
        <w:rPr>
          <w:szCs w:val="28"/>
          <w:lang w:val="de-DE"/>
        </w:rPr>
        <w:t xml:space="preserve">-2, </w:t>
      </w:r>
      <w:r w:rsidRPr="005123BB">
        <w:rPr>
          <w:szCs w:val="28"/>
        </w:rPr>
        <w:t>ВН</w:t>
      </w:r>
      <w:r w:rsidRPr="0055539D">
        <w:rPr>
          <w:szCs w:val="28"/>
          <w:lang w:val="de-DE"/>
        </w:rPr>
        <w:t xml:space="preserve">-48 va boshqalar kiradi. Ana tipdagi qoplamalar ishlatilganda chok tarkibida kislorod, vodorod ancha kam bo’lib, u zarbga chidamli bo’ladi. </w:t>
      </w:r>
    </w:p>
    <w:p w:rsidR="005123BB" w:rsidRPr="0055539D" w:rsidRDefault="005123BB" w:rsidP="005123BB">
      <w:pPr>
        <w:spacing w:after="0" w:line="360" w:lineRule="auto"/>
        <w:ind w:left="158" w:firstLine="550"/>
        <w:rPr>
          <w:szCs w:val="28"/>
          <w:lang w:val="de-DE"/>
        </w:rPr>
      </w:pPr>
      <w:r w:rsidRPr="0055539D">
        <w:rPr>
          <w:szCs w:val="28"/>
          <w:lang w:val="de-DE"/>
        </w:rPr>
        <w:t xml:space="preserve">Shuni ham qayd etish lozimki, ftor-kalsiyli qoplamalarning ba’zi kamchiliklari shundan iboratki, ularda mavjud bo’lgan plavik shpat yoyning yonish barqarorligini pasaytiradi. Shuning uchun bunday qoplamali elektrodlar ishlatib payvandlashda o’zgarmas tokdan foydalanish maqsadga muvofiqdir.  </w:t>
      </w:r>
    </w:p>
    <w:p w:rsidR="005123BB" w:rsidRPr="0055539D" w:rsidRDefault="005123BB" w:rsidP="005123BB">
      <w:pPr>
        <w:spacing w:after="0" w:line="360" w:lineRule="auto"/>
        <w:ind w:left="158" w:firstLine="0"/>
        <w:rPr>
          <w:szCs w:val="28"/>
          <w:lang w:val="en-US"/>
        </w:rPr>
      </w:pPr>
      <w:r w:rsidRPr="0055539D">
        <w:rPr>
          <w:szCs w:val="28"/>
          <w:lang w:val="en-US"/>
        </w:rPr>
        <w:t xml:space="preserve">Rutil qoplamalarda titan (II) oksid-(TiO2) 30 % dan 50 % gacha bo’ladi. Shlak hosil qiluvchi moddalar (dala shpati, magnezit va boshqalar) ham qo’shiladi. Yoyda gaz muhofazasini vujudga keltirish uchun qoplamaga organik moddalar – sellyuloza, dekstrindan 2 dan 8% gacha, karbonatlar-marmar, bo’rdan 15-25 % gacha, oksidsizlantirish uchun ferromarganes, ferrosilisiydan 10-15 % gacha qo’shiladi. </w:t>
      </w:r>
    </w:p>
    <w:p w:rsidR="005123BB" w:rsidRPr="0055539D" w:rsidRDefault="005123BB" w:rsidP="005123BB">
      <w:pPr>
        <w:spacing w:after="0" w:line="360" w:lineRule="auto"/>
        <w:ind w:left="158" w:firstLine="550"/>
        <w:rPr>
          <w:szCs w:val="28"/>
          <w:lang w:val="en-US"/>
        </w:rPr>
      </w:pPr>
      <w:r w:rsidRPr="0055539D">
        <w:rPr>
          <w:szCs w:val="28"/>
          <w:lang w:val="en-US"/>
        </w:rPr>
        <w:t xml:space="preserve">Riutilli qoplamalar yoyning o’zgaruvchan tokda barqaror yoyishini ta’minlaydi. Qoplamasida rutil bor elektrodlar universal elektrodlar bo’lib, ular mas’uliyatli buyumlarni payvandlashda ishlatiladi.masalan rutilli </w:t>
      </w:r>
      <w:r w:rsidRPr="005123BB">
        <w:rPr>
          <w:szCs w:val="28"/>
        </w:rPr>
        <w:t>Ц</w:t>
      </w:r>
      <w:r w:rsidRPr="0055539D">
        <w:rPr>
          <w:szCs w:val="28"/>
          <w:lang w:val="en-US"/>
        </w:rPr>
        <w:t xml:space="preserve">M-9, qoplama </w:t>
      </w:r>
      <w:r w:rsidRPr="0055539D">
        <w:rPr>
          <w:szCs w:val="28"/>
          <w:lang w:val="en-US"/>
        </w:rPr>
        <w:lastRenderedPageBreak/>
        <w:t xml:space="preserve">tarkibida rutil - 48 %, magnezit -5%, dala shpati – 30 %, ferromarganes -15 %, dekstrin – 2 % va suyuq shisha 1-15 % bo’ladi.  </w:t>
      </w:r>
    </w:p>
    <w:p w:rsidR="005123BB" w:rsidRPr="0055539D" w:rsidRDefault="005123BB" w:rsidP="005123BB">
      <w:pPr>
        <w:spacing w:after="0" w:line="360" w:lineRule="auto"/>
        <w:ind w:left="158" w:firstLine="0"/>
        <w:rPr>
          <w:szCs w:val="28"/>
          <w:lang w:val="en-US"/>
        </w:rPr>
      </w:pPr>
      <w:r w:rsidRPr="0055539D">
        <w:rPr>
          <w:szCs w:val="28"/>
          <w:lang w:val="en-US"/>
        </w:rPr>
        <w:t xml:space="preserve">Organik (gaz bilan muhofazalovchi) qoplamalardan oz shlak ajraladi. Shuning uchun ham bunday qoplamalar vertikal, ship va payvandlash noqulay bo’lgan choklarni, shuningdek, ancha yupqa (3 mm gacha) po’latlarni payvandlash uchun yaroqlidir.  </w:t>
      </w:r>
    </w:p>
    <w:p w:rsidR="005123BB" w:rsidRPr="005123BB" w:rsidRDefault="005123BB" w:rsidP="005123BB">
      <w:pPr>
        <w:spacing w:after="0" w:line="360" w:lineRule="auto"/>
        <w:ind w:left="158" w:firstLine="0"/>
        <w:rPr>
          <w:szCs w:val="28"/>
        </w:rPr>
      </w:pPr>
      <w:r w:rsidRPr="0055539D">
        <w:rPr>
          <w:szCs w:val="28"/>
          <w:lang w:val="en-US"/>
        </w:rPr>
        <w:t xml:space="preserve">Bu qoplamalar asosan, un, sellyuloza va boshqa organik moddalardan tayyorlanadi. </w:t>
      </w:r>
      <w:r w:rsidRPr="005123BB">
        <w:rPr>
          <w:szCs w:val="28"/>
        </w:rPr>
        <w:t xml:space="preserve">Organik qoplamalarga OMA-2, ОЗЦ-1 va boshqa qoplamalar kiradi. </w:t>
      </w:r>
    </w:p>
    <w:p w:rsidR="005123BB" w:rsidRPr="005123BB" w:rsidRDefault="005123BB" w:rsidP="005123BB">
      <w:pPr>
        <w:spacing w:after="0" w:line="360" w:lineRule="auto"/>
        <w:ind w:left="158" w:firstLine="0"/>
        <w:rPr>
          <w:szCs w:val="28"/>
        </w:rPr>
      </w:pPr>
      <w:r w:rsidRPr="005123BB">
        <w:rPr>
          <w:szCs w:val="28"/>
        </w:rPr>
        <w:t xml:space="preserve">Yuqoridagi ma’lumotlardan ko’rinadiki, payvandlashda ishlatiladigan qoplamalar nihoyatda xilma-xil bo’lgani uchun elektrodlan GOST bo’yicha qoplamalarining tarkibiga qarab emas, balki nima payvandlanishi, chok metali hamda ana shunday tipdagi elektrodlar bilan payvandlaganda hosil bo’ladigan payvand birikmalarining mexanikaviy hossalariga qarab xillarga ajratiladi. Masalan, Э42 marka ayni elektrod konstruksion po’latlarni payvandlashga mo’ljallangan va cho’zilishga mustahkamlik chegarasi 42 kgk/mm2  ekanligini ko’rsatadi. Agar belgida raqamdan keyin A harfi bo’lsa, elektrod uchun tarkibida oltingugurt va fosfor juda oz bo’lgan  qoplamali sim ishlatilganligini bildiradi. </w:t>
      </w:r>
    </w:p>
    <w:p w:rsidR="005123BB" w:rsidRPr="005123BB" w:rsidRDefault="005123BB" w:rsidP="005123BB">
      <w:pPr>
        <w:spacing w:after="0" w:line="360" w:lineRule="auto"/>
        <w:ind w:left="158" w:firstLine="0"/>
        <w:rPr>
          <w:szCs w:val="28"/>
        </w:rPr>
      </w:pPr>
      <w:r w:rsidRPr="005123BB">
        <w:rPr>
          <w:szCs w:val="28"/>
        </w:rPr>
        <w:t xml:space="preserve">Huddi shunday issiqqa chidamli molibdenli po’latlari payvandlashga mo’ljallangan elektrodlar ЭM harflari bilan, xrom molibdenli elektrodlar Ф-XM, xrom molibden-vanadiyli elektrodlar Э-XMФ harflar bilan belgilanadi. Shuni qayd etish lozimki, issiqqa chidamli legirlangan po’latlarni payvandlashda ishlatiladigan elektrodlar uchun mexanikaviy hossalarning normalari chokning termik ishlangan metali hossalariga muvofiq bo’ladi. Bu hossalar elektrodlar pasportida ko’rsatilgan bo’ladi. </w:t>
      </w:r>
    </w:p>
    <w:p w:rsidR="005123BB" w:rsidRPr="005123BB" w:rsidRDefault="005123BB" w:rsidP="005123BB">
      <w:pPr>
        <w:spacing w:after="0" w:line="360" w:lineRule="auto"/>
        <w:ind w:left="158" w:firstLine="0"/>
        <w:rPr>
          <w:szCs w:val="28"/>
        </w:rPr>
      </w:pPr>
      <w:r w:rsidRPr="005123BB">
        <w:rPr>
          <w:szCs w:val="28"/>
        </w:rPr>
        <w:t xml:space="preserve">Jadvalda konstruksion po’latlarni yoy yordamida payvandlashga mo’ljallangan elektrodlarining GOST 9467-60 bo’yicha tiplari keltirilgan. </w:t>
      </w:r>
    </w:p>
    <w:p w:rsidR="005123BB" w:rsidRPr="005123BB" w:rsidRDefault="005123BB" w:rsidP="005123BB">
      <w:pPr>
        <w:spacing w:after="0" w:line="360" w:lineRule="auto"/>
        <w:ind w:left="158" w:firstLine="0"/>
        <w:rPr>
          <w:szCs w:val="28"/>
        </w:rPr>
      </w:pPr>
      <w:r w:rsidRPr="005123BB">
        <w:rPr>
          <w:szCs w:val="28"/>
        </w:rPr>
        <w:t xml:space="preserve">1-jadval </w:t>
      </w:r>
    </w:p>
    <w:p w:rsidR="005123BB" w:rsidRPr="005123BB" w:rsidRDefault="005123BB" w:rsidP="005123BB">
      <w:pPr>
        <w:spacing w:after="0" w:line="360" w:lineRule="auto"/>
        <w:ind w:left="158" w:firstLine="0"/>
        <w:rPr>
          <w:szCs w:val="28"/>
        </w:rPr>
      </w:pPr>
      <w:r w:rsidRPr="005123BB">
        <w:rPr>
          <w:szCs w:val="28"/>
        </w:rPr>
        <w:t xml:space="preserve">Konstruksion po’latlarni yoy yordamida payvandlashga mo’ljallangan elektrodlar                 </w:t>
      </w:r>
      <w:r w:rsidRPr="005123BB">
        <w:rPr>
          <w:rFonts w:eastAsia="Calibri"/>
          <w:noProof/>
          <w:szCs w:val="28"/>
        </w:rPr>
        <mc:AlternateContent>
          <mc:Choice Requires="wpg">
            <w:drawing>
              <wp:inline distT="0" distB="0" distL="0" distR="0" wp14:anchorId="137DEBE9" wp14:editId="60CFF46D">
                <wp:extent cx="38100" cy="168707"/>
                <wp:effectExtent l="0" t="0" r="0" b="0"/>
                <wp:docPr id="74749" name="Group 74749"/>
                <wp:cNvGraphicFramePr/>
                <a:graphic xmlns:a="http://schemas.openxmlformats.org/drawingml/2006/main">
                  <a:graphicData uri="http://schemas.microsoft.com/office/word/2010/wordprocessingGroup">
                    <wpg:wgp>
                      <wpg:cNvGrpSpPr/>
                      <wpg:grpSpPr>
                        <a:xfrm>
                          <a:off x="0" y="0"/>
                          <a:ext cx="38100" cy="168707"/>
                          <a:chOff x="0" y="0"/>
                          <a:chExt cx="38100" cy="168707"/>
                        </a:xfrm>
                      </wpg:grpSpPr>
                      <wps:wsp>
                        <wps:cNvPr id="3394" name="Rectangle 3394"/>
                        <wps:cNvSpPr/>
                        <wps:spPr>
                          <a:xfrm>
                            <a:off x="0" y="0"/>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137DEBE9" id="Group 74749" o:spid="_x0000_s1026" style="width:3pt;height:13.3pt;mso-position-horizontal-relative:char;mso-position-vertical-relative:line" coordsize="38100,168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">
                <v:rect id="Rectangle 3394" o:spid="_x0000_s1027" style="position:absolute;width:50673;height:224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7e2ccA&#10;AADdAAAADwAAAGRycy9kb3ducmV2LnhtbESPT2vCQBTE74V+h+UJvdWNVYqJWUXaih79U0i9PbKv&#10;SWj2bciuJvrpXaHgcZiZ3zDpoje1OFPrKssKRsMIBHFudcWFgu/D6nUKwnlkjbVlUnAhB4v581OK&#10;ibYd7+i894UIEHYJKii9bxIpXV6SQTe0DXHwfm1r0AfZFlK32AW4qeVbFL1LgxWHhRIb+igp/9uf&#10;jIL1tFn+bOy1K+qv4zrbZvHnIfZKvQz65QyEp94/wv/tjVYwHscT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O3tn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bl>
      <w:tblPr>
        <w:tblStyle w:val="TableGrid"/>
        <w:tblW w:w="10154" w:type="dxa"/>
        <w:tblInd w:w="-108" w:type="dxa"/>
        <w:tblCellMar>
          <w:left w:w="74" w:type="dxa"/>
          <w:right w:w="84" w:type="dxa"/>
        </w:tblCellMar>
        <w:tblLook w:val="04A0" w:firstRow="1" w:lastRow="0" w:firstColumn="1" w:lastColumn="0" w:noHBand="0" w:noVBand="1"/>
      </w:tblPr>
      <w:tblGrid>
        <w:gridCol w:w="1281"/>
        <w:gridCol w:w="1035"/>
        <w:gridCol w:w="835"/>
        <w:gridCol w:w="1075"/>
        <w:gridCol w:w="1035"/>
        <w:gridCol w:w="836"/>
        <w:gridCol w:w="806"/>
        <w:gridCol w:w="836"/>
        <w:gridCol w:w="2415"/>
      </w:tblGrid>
      <w:tr w:rsidR="005123BB" w:rsidRPr="005123BB" w:rsidTr="00AC0B5A">
        <w:trPr>
          <w:trHeight w:val="1777"/>
        </w:trPr>
        <w:tc>
          <w:tcPr>
            <w:tcW w:w="1102" w:type="dxa"/>
            <w:vMerge w:val="restart"/>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szCs w:val="28"/>
              </w:rPr>
              <w:lastRenderedPageBreak/>
              <w:t xml:space="preserve">Elektrod turlari </w:t>
            </w:r>
          </w:p>
          <w:p w:rsidR="005123BB" w:rsidRPr="005123BB" w:rsidRDefault="005123BB" w:rsidP="005123BB">
            <w:pPr>
              <w:spacing w:after="0" w:line="360" w:lineRule="auto"/>
              <w:ind w:left="158" w:firstLine="0"/>
              <w:rPr>
                <w:szCs w:val="28"/>
              </w:rPr>
            </w:pPr>
            <w:r w:rsidRPr="005123BB">
              <w:rPr>
                <w:szCs w:val="28"/>
              </w:rPr>
              <w:t xml:space="preserve"> </w:t>
            </w:r>
          </w:p>
        </w:tc>
        <w:tc>
          <w:tcPr>
            <w:tcW w:w="2835" w:type="dxa"/>
            <w:gridSpan w:val="3"/>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szCs w:val="28"/>
              </w:rPr>
              <w:t xml:space="preserve">Diametri 2,5 mm dan ortiq elektrodlar ishlatilganda chok metalining mexanikaviy xossalari </w:t>
            </w:r>
          </w:p>
        </w:tc>
        <w:tc>
          <w:tcPr>
            <w:tcW w:w="1844" w:type="dxa"/>
            <w:gridSpan w:val="2"/>
            <w:tcBorders>
              <w:top w:val="single" w:sz="4" w:space="0" w:color="000000"/>
              <w:left w:val="single" w:sz="4" w:space="0" w:color="000000"/>
              <w:bottom w:val="single" w:sz="4" w:space="0" w:color="000000"/>
              <w:right w:val="single" w:sz="4" w:space="0" w:color="000000"/>
            </w:tcBorders>
          </w:tcPr>
          <w:p w:rsidR="005123BB" w:rsidRPr="0055539D" w:rsidRDefault="005123BB" w:rsidP="005123BB">
            <w:pPr>
              <w:spacing w:after="0" w:line="360" w:lineRule="auto"/>
              <w:ind w:left="158" w:firstLine="0"/>
              <w:rPr>
                <w:szCs w:val="28"/>
                <w:lang w:val="de-DE"/>
              </w:rPr>
            </w:pPr>
            <w:r w:rsidRPr="0055539D">
              <w:rPr>
                <w:szCs w:val="28"/>
                <w:lang w:val="de-DE"/>
              </w:rPr>
              <w:t xml:space="preserve">Diametri 2,5mm va undan kichik elektrodlar </w:t>
            </w:r>
          </w:p>
          <w:p w:rsidR="005123BB" w:rsidRPr="0055539D" w:rsidRDefault="005123BB" w:rsidP="005123BB">
            <w:pPr>
              <w:spacing w:after="0" w:line="360" w:lineRule="auto"/>
              <w:ind w:left="158" w:firstLine="0"/>
              <w:rPr>
                <w:szCs w:val="28"/>
                <w:lang w:val="en-US"/>
              </w:rPr>
            </w:pPr>
            <w:r w:rsidRPr="0055539D">
              <w:rPr>
                <w:szCs w:val="28"/>
                <w:lang w:val="en-US"/>
              </w:rPr>
              <w:t xml:space="preserve">ishlatilganda payvand </w:t>
            </w:r>
          </w:p>
          <w:p w:rsidR="005123BB" w:rsidRPr="0055539D" w:rsidRDefault="005123BB" w:rsidP="005123BB">
            <w:pPr>
              <w:spacing w:after="0" w:line="360" w:lineRule="auto"/>
              <w:ind w:left="158" w:firstLine="0"/>
              <w:rPr>
                <w:szCs w:val="28"/>
                <w:lang w:val="en-US"/>
              </w:rPr>
            </w:pPr>
            <w:r w:rsidRPr="0055539D">
              <w:rPr>
                <w:szCs w:val="28"/>
                <w:lang w:val="en-US"/>
              </w:rPr>
              <w:t xml:space="preserve">birikmaning </w:t>
            </w:r>
          </w:p>
          <w:p w:rsidR="005123BB" w:rsidRPr="0055539D" w:rsidRDefault="005123BB" w:rsidP="005123BB">
            <w:pPr>
              <w:spacing w:after="0" w:line="360" w:lineRule="auto"/>
              <w:ind w:left="158" w:firstLine="0"/>
              <w:rPr>
                <w:szCs w:val="28"/>
                <w:lang w:val="en-US"/>
              </w:rPr>
            </w:pPr>
            <w:r w:rsidRPr="0055539D">
              <w:rPr>
                <w:szCs w:val="28"/>
                <w:lang w:val="en-US"/>
              </w:rPr>
              <w:t xml:space="preserve">mexanikaviy xossalari </w:t>
            </w:r>
          </w:p>
        </w:tc>
        <w:tc>
          <w:tcPr>
            <w:tcW w:w="1561" w:type="dxa"/>
            <w:gridSpan w:val="2"/>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szCs w:val="28"/>
              </w:rPr>
              <w:t xml:space="preserve">Chok metalidagi maddalar miqdori, % </w:t>
            </w:r>
          </w:p>
        </w:tc>
        <w:tc>
          <w:tcPr>
            <w:tcW w:w="2813" w:type="dxa"/>
            <w:vMerge w:val="restart"/>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szCs w:val="28"/>
              </w:rPr>
              <w:t xml:space="preserve">Ishlatilishi </w:t>
            </w:r>
          </w:p>
        </w:tc>
      </w:tr>
      <w:tr w:rsidR="005123BB" w:rsidRPr="005123BB" w:rsidTr="00AC0B5A">
        <w:trPr>
          <w:trHeight w:val="1730"/>
        </w:trPr>
        <w:tc>
          <w:tcPr>
            <w:tcW w:w="0" w:type="auto"/>
            <w:vMerge/>
            <w:tcBorders>
              <w:top w:val="nil"/>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24E0EEF0" wp14:editId="643B31E5">
                      <wp:extent cx="456743" cy="978408"/>
                      <wp:effectExtent l="0" t="0" r="0" b="0"/>
                      <wp:docPr id="80516" name="Group 80516"/>
                      <wp:cNvGraphicFramePr/>
                      <a:graphic xmlns:a="http://schemas.openxmlformats.org/drawingml/2006/main">
                        <a:graphicData uri="http://schemas.microsoft.com/office/word/2010/wordprocessingGroup">
                          <wpg:wgp>
                            <wpg:cNvGrpSpPr/>
                            <wpg:grpSpPr>
                              <a:xfrm>
                                <a:off x="0" y="0"/>
                                <a:ext cx="456743" cy="978408"/>
                                <a:chOff x="0" y="0"/>
                                <a:chExt cx="456743" cy="978408"/>
                              </a:xfrm>
                            </wpg:grpSpPr>
                            <wps:wsp>
                              <wps:cNvPr id="3476" name="Rectangle 3476"/>
                              <wps:cNvSpPr/>
                              <wps:spPr>
                                <a:xfrm rot="-5399999">
                                  <a:off x="-474311" y="268257"/>
                                  <a:ext cx="1193248" cy="184382"/>
                                </a:xfrm>
                                <a:prstGeom prst="rect">
                                  <a:avLst/>
                                </a:prstGeom>
                                <a:ln>
                                  <a:noFill/>
                                </a:ln>
                              </wps:spPr>
                              <wps:txbx>
                                <w:txbxContent>
                                  <w:p w:rsidR="005123BB" w:rsidRDefault="005123BB" w:rsidP="005123BB">
                                    <w:pPr>
                                      <w:spacing w:after="0" w:line="276" w:lineRule="auto"/>
                                      <w:ind w:left="0" w:firstLine="0"/>
                                      <w:jc w:val="left"/>
                                    </w:pPr>
                                    <w:r>
                                      <w:rPr>
                                        <w:sz w:val="24"/>
                                      </w:rPr>
                                      <w:t>Cho’zilishdagi</w:t>
                                    </w:r>
                                  </w:p>
                                </w:txbxContent>
                              </wps:txbx>
                              <wps:bodyPr horzOverflow="overflow" lIns="0" tIns="0" rIns="0" bIns="0" rtlCol="0">
                                <a:noAutofit/>
                              </wps:bodyPr>
                            </wps:wsp>
                            <wps:wsp>
                              <wps:cNvPr id="3477" name="Rectangle 3477"/>
                              <wps:cNvSpPr/>
                              <wps:spPr>
                                <a:xfrm rot="-5399999">
                                  <a:off x="86853" y="-78090"/>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78" name="Rectangle 3478"/>
                              <wps:cNvSpPr/>
                              <wps:spPr>
                                <a:xfrm rot="-5399999">
                                  <a:off x="-317255" y="253891"/>
                                  <a:ext cx="1148453" cy="224380"/>
                                </a:xfrm>
                                <a:prstGeom prst="rect">
                                  <a:avLst/>
                                </a:prstGeom>
                                <a:ln>
                                  <a:noFill/>
                                </a:ln>
                              </wps:spPr>
                              <wps:txbx>
                                <w:txbxContent>
                                  <w:p w:rsidR="005123BB" w:rsidRDefault="005123BB" w:rsidP="005123BB">
                                    <w:pPr>
                                      <w:spacing w:after="0" w:line="276" w:lineRule="auto"/>
                                      <w:ind w:left="0" w:firstLine="0"/>
                                      <w:jc w:val="left"/>
                                    </w:pPr>
                                    <w:r>
                                      <w:rPr>
                                        <w:sz w:val="24"/>
                                      </w:rPr>
                                      <w:t>mustaxkamlik</w:t>
                                    </w:r>
                                  </w:p>
                                </w:txbxContent>
                              </wps:txbx>
                              <wps:bodyPr horzOverflow="overflow" lIns="0" tIns="0" rIns="0" bIns="0" rtlCol="0">
                                <a:noAutofit/>
                              </wps:bodyPr>
                            </wps:wsp>
                            <wps:wsp>
                              <wps:cNvPr id="3479" name="Rectangle 3479"/>
                              <wps:cNvSpPr/>
                              <wps:spPr>
                                <a:xfrm rot="-5399999">
                                  <a:off x="231634" y="-613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80" name="Rectangle 3480"/>
                              <wps:cNvSpPr/>
                              <wps:spPr>
                                <a:xfrm rot="-5399999">
                                  <a:off x="18557" y="484548"/>
                                  <a:ext cx="763338" cy="224381"/>
                                </a:xfrm>
                                <a:prstGeom prst="rect">
                                  <a:avLst/>
                                </a:prstGeom>
                                <a:ln>
                                  <a:noFill/>
                                </a:ln>
                              </wps:spPr>
                              <wps:txbx>
                                <w:txbxContent>
                                  <w:p w:rsidR="005123BB" w:rsidRDefault="005123BB" w:rsidP="005123BB">
                                    <w:pPr>
                                      <w:spacing w:after="0" w:line="276" w:lineRule="auto"/>
                                      <w:ind w:left="0" w:firstLine="0"/>
                                      <w:jc w:val="left"/>
                                    </w:pPr>
                                    <w:r>
                                      <w:rPr>
                                        <w:sz w:val="24"/>
                                      </w:rPr>
                                      <w:t xml:space="preserve">chegarasi </w:t>
                                    </w:r>
                                  </w:p>
                                </w:txbxContent>
                              </wps:txbx>
                              <wps:bodyPr horzOverflow="overflow" lIns="0" tIns="0" rIns="0" bIns="0" rtlCol="0">
                                <a:noAutofit/>
                              </wps:bodyPr>
                            </wps:wsp>
                            <wps:wsp>
                              <wps:cNvPr id="3481" name="Rectangle 3481"/>
                              <wps:cNvSpPr/>
                              <wps:spPr>
                                <a:xfrm rot="-5399999">
                                  <a:off x="349553" y="240997"/>
                                  <a:ext cx="101346"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82" name="Rectangle 3482"/>
                              <wps:cNvSpPr/>
                              <wps:spPr>
                                <a:xfrm rot="-5399999">
                                  <a:off x="208378" y="23622"/>
                                  <a:ext cx="383696" cy="224380"/>
                                </a:xfrm>
                                <a:prstGeom prst="rect">
                                  <a:avLst/>
                                </a:prstGeom>
                                <a:ln>
                                  <a:noFill/>
                                </a:ln>
                              </wps:spPr>
                              <wps:txbx>
                                <w:txbxContent>
                                  <w:p w:rsidR="005123BB" w:rsidRDefault="005123BB" w:rsidP="005123BB">
                                    <w:pPr>
                                      <w:spacing w:after="0" w:line="276" w:lineRule="auto"/>
                                      <w:ind w:left="0" w:firstLine="0"/>
                                      <w:jc w:val="left"/>
                                    </w:pPr>
                                    <w:r>
                                      <w:rPr>
                                        <w:sz w:val="24"/>
                                      </w:rPr>
                                      <w:t>MPa</w:t>
                                    </w:r>
                                  </w:p>
                                </w:txbxContent>
                              </wps:txbx>
                              <wps:bodyPr horzOverflow="overflow" lIns="0" tIns="0" rIns="0" bIns="0" rtlCol="0">
                                <a:noAutofit/>
                              </wps:bodyPr>
                            </wps:wsp>
                            <wps:wsp>
                              <wps:cNvPr id="3483" name="Rectangle 3483"/>
                              <wps:cNvSpPr/>
                              <wps:spPr>
                                <a:xfrm rot="-5399999">
                                  <a:off x="374889"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24E0EEF0" id="Group 80516" o:spid="_x0000_s1028" style="width:35.95pt;height:77.05pt;mso-position-horizontal-relative:char;mso-position-vertical-relative:line" coordsize="4567,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">
                      <v:rect id="Rectangle 3476" o:spid="_x0000_s1029" style="position:absolute;left:-4743;top:2683;width:11931;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iLiccA&#10;AADdAAAADwAAAGRycy9kb3ducmV2LnhtbESPT2vCQBTE74V+h+UJvdWNVlRiVilCiReFahWPz+zL&#10;H8y+TbMbTb99tyD0OMzMb5hk1Zta3Kh1lWUFo2EEgjizuuJCwdfh43UOwnlkjbVlUvBDDlbL56cE&#10;Y23v/Em3vS9EgLCLUUHpfRNL6bKSDLqhbYiDl9vWoA+yLaRu8R7gppbjKJpKgxWHhRIbWpeUXfed&#10;UXAcHbpT6nYXPuffs8nWp7u8SJV6GfTvCxCeev8ffrQ3WsHbZDaFvzfh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Yi4n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Cho’zilishdagi</w:t>
                              </w:r>
                            </w:p>
                          </w:txbxContent>
                        </v:textbox>
                      </v:rect>
                      <v:rect id="Rectangle 3477" o:spid="_x0000_s1030" style="position:absolute;left:868;top:-781;width:507;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uEsYA&#10;AADdAAAADwAAAGRycy9kb3ducmV2LnhtbESPT2vCQBTE74LfYXmCN91opSmpq5RCiReFals8PrMv&#10;f2j2bcyuGr+9Kwgeh5n5DTNfdqYWZ2pdZVnBZByBIM6srrhQ8LP7Gr2BcB5ZY22ZFFzJwXLR780x&#10;0fbC33Te+kIECLsEFZTeN4mULivJoBvbhjh4uW0N+iDbQuoWLwFuajmNoldpsOKwUGJDnyVl/9uT&#10;UfA72Z3+Urc58D4/xrO1Tzd5kSo1HHQf7yA8df4ZfrRXWsHLLI7h/iY8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QuEs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78" o:spid="_x0000_s1031" style="position:absolute;left:-3173;top:2539;width:11484;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6YMQA&#10;AADdAAAADwAAAGRycy9kb3ducmV2LnhtbERPy2rCQBTdC/2H4Ra600ms1JI6hiKUuDHQ2IrL28zN&#10;g2bupJlR4987C6HLw3mv0tF04kyDay0riGcRCOLS6pZrBV/7j+krCOeRNXaWScGVHKTrh8kKE20v&#10;/EnnwtcihLBLUEHjfZ9I6cqGDLqZ7YkDV9nBoA9wqKUe8BLCTSfnUfQiDbYcGhrsadNQ+VucjILv&#10;eH86ZC7/4WP1t1zsfJZXdabU0+P4/gbC0+j/xXf3Vit4XizD3PAmPAG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LumD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proofErr w:type="gramStart"/>
                              <w:r>
                                <w:rPr>
                                  <w:sz w:val="24"/>
                                </w:rPr>
                                <w:t>mustaxkamlik</w:t>
                              </w:r>
                              <w:proofErr w:type="gramEnd"/>
                            </w:p>
                          </w:txbxContent>
                        </v:textbox>
                      </v:rect>
                      <v:rect id="Rectangle 3479" o:spid="_x0000_s1032" style="position:absolute;left:2315;top:-613;width:507;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cf+8YA&#10;AADdAAAADwAAAGRycy9kb3ducmV2LnhtbESPT2sCMRTE74LfITzBm2atUutqlFIo60VBbYvH5+bt&#10;H7p52W6irt++EQSPw8z8hlmsWlOJCzWutKxgNIxAEKdWl5wr+Dp8Dt5AOI+ssbJMCm7kYLXsdhYY&#10;a3vlHV32PhcBwi5GBYX3dSylSwsy6Ia2Jg5eZhuDPsgml7rBa4CbSr5E0as0WHJYKLCmj4LS3/3Z&#10;KPgeHc4/idue+Jj9TScbn2yzPFGq32vf5yA8tf4ZfrTXWsF4Mp3B/U14AnL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cf+8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80" o:spid="_x0000_s1033" style="position:absolute;left:185;top:4845;width:7634;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GQcQA&#10;AADdAAAADwAAAGRycy9kb3ducmV2LnhtbERPy2rCQBTdC/2H4Ra600lasZI6SimUdGPA2BaX18zN&#10;g2bupJmJxr93FoLLw3mvNqNpxYl611hWEM8iEMSF1Q1XCr73n9MlCOeRNbaWScGFHGzWD5MVJtqe&#10;eUen3FcihLBLUEHtfZdI6YqaDLqZ7YgDV9reoA+wr6Tu8RzCTSufo2ghDTYcGmrs6KOm4i8fjIKf&#10;eD/8pi478qH8f51vfZqVVarU0+P4/gbC0+jv4pv7Syt4mS/D/vAmPAG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oxkH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proofErr w:type="gramStart"/>
                              <w:r>
                                <w:rPr>
                                  <w:sz w:val="24"/>
                                </w:rPr>
                                <w:t>chegarasi</w:t>
                              </w:r>
                              <w:proofErr w:type="gramEnd"/>
                              <w:r>
                                <w:rPr>
                                  <w:sz w:val="24"/>
                                </w:rPr>
                                <w:t xml:space="preserve"> </w:t>
                              </w:r>
                            </w:p>
                          </w:txbxContent>
                        </v:textbox>
                      </v:rect>
                      <v:rect id="Rectangle 3481" o:spid="_x0000_s1034" style="position:absolute;left:3495;top:2410;width:1013;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Rj2scA&#10;AADdAAAADwAAAGRycy9kb3ducmV2LnhtbESPT2vCQBTE70K/w/IKvekmVazEbEQESS8Kalt6fM2+&#10;/MHs2zS7avz23UKhx2FmfsOkq8G04kq9aywriCcRCOLC6oYrBW+n7XgBwnlkja1lUnAnB6vsYZRi&#10;ou2ND3Q9+koECLsEFdTed4mUrqjJoJvYjjh4pe0N+iD7SuoebwFuWvkcRXNpsOGwUGNHm5qK8/Fi&#10;FLzHp8tH7vZf/Fl+v8x2Pt+XVa7U0+OwXoLwNPj/8F/7VSuYzhYx/L4JT0B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8kY9r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82" o:spid="_x0000_s1035" style="position:absolute;left:2084;top:236;width:383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9rccA&#10;AADdAAAADwAAAGRycy9kb3ducmV2LnhtbESPT2vCQBTE7wW/w/IK3upGKyppNiKFEi8Kalt6fM2+&#10;/KHZt2l21fjtXUHwOMzMb5hk2ZtGnKhztWUF41EEgji3uuZSwefh42UBwnlkjY1lUnAhB8t08JRg&#10;rO2Zd3Ta+1IECLsYFVTet7GULq/IoBvZljh4he0M+iC7UuoOzwFuGjmJopk0WHNYqLCl94ryv/3R&#10;KPgaH47fmdv+8k/xP59ufLYtykyp4XO/egPhqfeP8L291gpep4sJ3N6EJ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2/a3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MPa</w:t>
                              </w:r>
                            </w:p>
                          </w:txbxContent>
                        </v:textbox>
                      </v:rect>
                      <v:rect id="Rectangle 3483" o:spid="_x0000_s1036" style="position:absolute;left:3749;top:-994;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pYNscA&#10;AADdAAAADwAAAGRycy9kb3ducmV2LnhtbESPW2vCQBSE34X+h+UIvpmNF1qJrlIEiS8K1bb08Zg9&#10;uWD2bMyuGv99tyD0cZiZb5jFqjO1uFHrKssKRlEMgjizuuJCwedxM5yBcB5ZY22ZFDzIwWr50ltg&#10;ou2dP+h28IUIEHYJKii9bxIpXVaSQRfZhjh4uW0N+iDbQuoW7wFuajmO41dpsOKwUGJD65Ky8+Fq&#10;FHyNjtfv1O1P/JNf3qY7n+7zIlVq0O/e5yA8df4//GxvtYLJdDaBvzfh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6WDb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850" w:type="dxa"/>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4DF60DAF" wp14:editId="7377D733">
                      <wp:extent cx="313868" cy="749808"/>
                      <wp:effectExtent l="0" t="0" r="0" b="0"/>
                      <wp:docPr id="80523" name="Group 80523"/>
                      <wp:cNvGraphicFramePr/>
                      <a:graphic xmlns:a="http://schemas.openxmlformats.org/drawingml/2006/main">
                        <a:graphicData uri="http://schemas.microsoft.com/office/word/2010/wordprocessingGroup">
                          <wpg:wgp>
                            <wpg:cNvGrpSpPr/>
                            <wpg:grpSpPr>
                              <a:xfrm>
                                <a:off x="0" y="0"/>
                                <a:ext cx="313868" cy="749808"/>
                                <a:chOff x="0" y="0"/>
                                <a:chExt cx="313868" cy="749808"/>
                              </a:xfrm>
                            </wpg:grpSpPr>
                            <wps:wsp>
                              <wps:cNvPr id="3484" name="Rectangle 3484"/>
                              <wps:cNvSpPr/>
                              <wps:spPr>
                                <a:xfrm rot="-5399999">
                                  <a:off x="-158301" y="214725"/>
                                  <a:ext cx="540985" cy="224380"/>
                                </a:xfrm>
                                <a:prstGeom prst="rect">
                                  <a:avLst/>
                                </a:prstGeom>
                                <a:ln>
                                  <a:noFill/>
                                </a:ln>
                              </wps:spPr>
                              <wps:txbx>
                                <w:txbxContent>
                                  <w:p w:rsidR="005123BB" w:rsidRDefault="005123BB" w:rsidP="005123BB">
                                    <w:pPr>
                                      <w:spacing w:after="0" w:line="276" w:lineRule="auto"/>
                                      <w:ind w:left="0" w:firstLine="0"/>
                                      <w:jc w:val="left"/>
                                    </w:pPr>
                                    <w:r>
                                      <w:rPr>
                                        <w:sz w:val="24"/>
                                      </w:rPr>
                                      <w:t>Nisbiy</w:t>
                                    </w:r>
                                  </w:p>
                                </w:txbxContent>
                              </wps:txbx>
                              <wps:bodyPr horzOverflow="overflow" lIns="0" tIns="0" rIns="0" bIns="0" rtlCol="0">
                                <a:noAutofit/>
                              </wps:bodyPr>
                            </wps:wsp>
                            <wps:wsp>
                              <wps:cNvPr id="3485" name="Rectangle 3485"/>
                              <wps:cNvSpPr/>
                              <wps:spPr>
                                <a:xfrm rot="-5399999">
                                  <a:off x="86853" y="52974"/>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86" name="Rectangle 3486"/>
                              <wps:cNvSpPr/>
                              <wps:spPr>
                                <a:xfrm rot="-5399999">
                                  <a:off x="-79623" y="300642"/>
                                  <a:ext cx="673951" cy="224381"/>
                                </a:xfrm>
                                <a:prstGeom prst="rect">
                                  <a:avLst/>
                                </a:prstGeom>
                                <a:ln>
                                  <a:noFill/>
                                </a:ln>
                              </wps:spPr>
                              <wps:txbx>
                                <w:txbxContent>
                                  <w:p w:rsidR="005123BB" w:rsidRDefault="005123BB" w:rsidP="005123BB">
                                    <w:pPr>
                                      <w:spacing w:after="0" w:line="276" w:lineRule="auto"/>
                                      <w:ind w:left="0" w:firstLine="0"/>
                                      <w:jc w:val="left"/>
                                    </w:pPr>
                                    <w:r>
                                      <w:rPr>
                                        <w:sz w:val="24"/>
                                      </w:rPr>
                                      <w:t xml:space="preserve">uzayishi </w:t>
                                    </w:r>
                                  </w:p>
                                </w:txbxContent>
                              </wps:txbx>
                              <wps:bodyPr horzOverflow="overflow" lIns="0" tIns="0" rIns="0" bIns="0" rtlCol="0">
                                <a:noAutofit/>
                              </wps:bodyPr>
                            </wps:wsp>
                            <wps:wsp>
                              <wps:cNvPr id="3487" name="Rectangle 3487"/>
                              <wps:cNvSpPr/>
                              <wps:spPr>
                                <a:xfrm rot="-5399999">
                                  <a:off x="122257" y="-4967"/>
                                  <a:ext cx="270188"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 </w:t>
                                    </w:r>
                                  </w:p>
                                </w:txbxContent>
                              </wps:txbx>
                              <wps:bodyPr horzOverflow="overflow" lIns="0" tIns="0" rIns="0" bIns="0" rtlCol="0">
                                <a:noAutofit/>
                              </wps:bodyPr>
                            </wps:wsp>
                            <wps:wsp>
                              <wps:cNvPr id="3488" name="Rectangle 3488"/>
                              <wps:cNvSpPr/>
                              <wps:spPr>
                                <a:xfrm rot="-5399999">
                                  <a:off x="232014"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4DF60DAF" id="Group 80523" o:spid="_x0000_s1037" style="width:24.7pt;height:59.05pt;mso-position-horizontal-relative:char;mso-position-vertical-relative:line" coordsize="3138,7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">
                      <v:rect id="Rectangle 3484" o:spid="_x0000_s1038" style="position:absolute;left:-1583;top:2147;width:5410;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PAQsYA&#10;AADdAAAADwAAAGRycy9kb3ducmV2LnhtbESPT2vCQBTE74LfYXmCN92ooUrqKqUg8aJQtaXH1+zL&#10;H5p9G7Orxm/fLQgeh5n5DbNcd6YWV2pdZVnBZByBIM6srrhQcDpuRgsQziNrrC2Tgjs5WK/6vSUm&#10;2t74g64HX4gAYZeggtL7JpHSZSUZdGPbEAcvt61BH2RbSN3iLcBNLadR9CINVhwWSmzovaTs93Ax&#10;Cj4nx8tX6vY//J2f5/HOp/u8SJUaDrq3VxCeOv8MP9pbrWAWL2L4fxOe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PAQs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Nisbiy</w:t>
                              </w:r>
                            </w:p>
                          </w:txbxContent>
                        </v:textbox>
                      </v:rect>
                      <v:rect id="Rectangle 3485" o:spid="_x0000_s1039" style="position:absolute;left:868;top:530;width:507;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9l2ccA&#10;AADdAAAADwAAAGRycy9kb3ducmV2LnhtbESPW2vCQBSE3wv+h+UIfaubtLZKdCOlUNKXCl7x8Zg9&#10;uWD2bJpdNf33rlDo4zAz3zDzRW8acaHO1ZYVxKMIBHFudc2lgu3m82kKwnlkjY1lUvBLDhbp4GGO&#10;ibZXXtFl7UsRIOwSVFB53yZSurwig25kW+LgFbYz6IPsSqk7vAa4aeRzFL1JgzWHhQpb+qgoP63P&#10;RsEu3pz3mVse+VD8TMbfPlsWZabU47B/n4Hw1Pv/8F/7Syt4GU9f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fZdn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86" o:spid="_x0000_s1040" style="position:absolute;left:-797;top:3006;width:6740;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37rscA&#10;AADdAAAADwAAAGRycy9kb3ducmV2LnhtbESPW2vCQBSE3wv9D8sR+lY3WrESs0oRSnxRqDd8PGZP&#10;Lpg9m2Y3mv77bkHo4zAz3zDJsje1uFHrKssKRsMIBHFmdcWFgsP+83UGwnlkjbVlUvBDDpaL56cE&#10;Y23v/EW3nS9EgLCLUUHpfRNL6bKSDLqhbYiDl9vWoA+yLaRu8R7gppbjKJpKgxWHhRIbWpWUXXed&#10;UXAc7btT6rYXPuff75ONT7d5kSr1Mug/5iA89f4//GivtYK3yWwKf2/CE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N+67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proofErr w:type="gramStart"/>
                              <w:r>
                                <w:rPr>
                                  <w:sz w:val="24"/>
                                </w:rPr>
                                <w:t>uzayishi</w:t>
                              </w:r>
                              <w:proofErr w:type="gramEnd"/>
                              <w:r>
                                <w:rPr>
                                  <w:sz w:val="24"/>
                                </w:rPr>
                                <w:t xml:space="preserve"> </w:t>
                              </w:r>
                            </w:p>
                          </w:txbxContent>
                        </v:textbox>
                      </v:rect>
                      <v:rect id="Rectangle 3487" o:spid="_x0000_s1041" style="position:absolute;left:1222;top:-49;width:2701;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eNccA&#10;AADdAAAADwAAAGRycy9kb3ducmV2LnhtbESPW2vCQBSE34X+h+UUfNONF6qk2UgpSHxRqNrSx9Ps&#10;yYVmz8bsqvHfdwuCj8PMfMMkq9404kKdqy0rmIwjEMS51TWXCo6H9WgJwnlkjY1lUnAjB6v0aZBg&#10;rO2VP+iy96UIEHYxKqi8b2MpXV6RQTe2LXHwCtsZ9EF2pdQdXgPcNHIaRS/SYM1hocKW3ivKf/dn&#10;o+Bzcjh/ZW73w9/FaTHf+mxXlJlSw+f+7RWEp94/wvf2RiuYzZcL+H8TnoB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XjX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 </w:t>
                              </w:r>
                            </w:p>
                          </w:txbxContent>
                        </v:textbox>
                      </v:rect>
                      <v:rect id="Rectangle 3488" o:spid="_x0000_s1042" style="position:absolute;left:2320;top:-994;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7KR8QA&#10;AADdAAAADwAAAGRycy9kb3ducmV2LnhtbERPy2rCQBTdC/2H4Ra600lasZI6SimUdGPA2BaX18zN&#10;g2bupJmJxr93FoLLw3mvNqNpxYl611hWEM8iEMSF1Q1XCr73n9MlCOeRNbaWScGFHGzWD5MVJtqe&#10;eUen3FcihLBLUEHtfZdI6YqaDLqZ7YgDV9reoA+wr6Tu8RzCTSufo2ghDTYcGmrs6KOm4i8fjIKf&#10;eD/8pi478qH8f51vfZqVVarU0+P4/gbC0+jv4pv7Syt4mS/D3PAmPAG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eykf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5787BD8E" wp14:editId="0D7FDE82">
                      <wp:extent cx="482151" cy="949452"/>
                      <wp:effectExtent l="0" t="0" r="0" b="0"/>
                      <wp:docPr id="80530" name="Group 80530"/>
                      <wp:cNvGraphicFramePr/>
                      <a:graphic xmlns:a="http://schemas.openxmlformats.org/drawingml/2006/main">
                        <a:graphicData uri="http://schemas.microsoft.com/office/word/2010/wordprocessingGroup">
                          <wpg:wgp>
                            <wpg:cNvGrpSpPr/>
                            <wpg:grpSpPr>
                              <a:xfrm>
                                <a:off x="0" y="0"/>
                                <a:ext cx="482151" cy="949452"/>
                                <a:chOff x="0" y="0"/>
                                <a:chExt cx="482151" cy="949452"/>
                              </a:xfrm>
                            </wpg:grpSpPr>
                            <wps:wsp>
                              <wps:cNvPr id="3489" name="Rectangle 3489"/>
                              <wps:cNvSpPr/>
                              <wps:spPr>
                                <a:xfrm rot="-5399999">
                                  <a:off x="-157491" y="314596"/>
                                  <a:ext cx="539364" cy="224380"/>
                                </a:xfrm>
                                <a:prstGeom prst="rect">
                                  <a:avLst/>
                                </a:prstGeom>
                                <a:ln>
                                  <a:noFill/>
                                </a:ln>
                              </wps:spPr>
                              <wps:txbx>
                                <w:txbxContent>
                                  <w:p w:rsidR="005123BB" w:rsidRDefault="005123BB" w:rsidP="005123BB">
                                    <w:pPr>
                                      <w:spacing w:after="0" w:line="276" w:lineRule="auto"/>
                                      <w:ind w:left="0" w:firstLine="0"/>
                                      <w:jc w:val="left"/>
                                    </w:pPr>
                                    <w:r>
                                      <w:rPr>
                                        <w:sz w:val="24"/>
                                      </w:rPr>
                                      <w:t>Zarbiy</w:t>
                                    </w:r>
                                  </w:p>
                                </w:txbxContent>
                              </wps:txbx>
                              <wps:bodyPr horzOverflow="overflow" lIns="0" tIns="0" rIns="0" bIns="0" rtlCol="0">
                                <a:noAutofit/>
                              </wps:bodyPr>
                            </wps:wsp>
                            <wps:wsp>
                              <wps:cNvPr id="3490" name="Rectangle 3490"/>
                              <wps:cNvSpPr/>
                              <wps:spPr>
                                <a:xfrm rot="-5399999">
                                  <a:off x="86853" y="153557"/>
                                  <a:ext cx="50674"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91" name="Rectangle 3491"/>
                              <wps:cNvSpPr/>
                              <wps:spPr>
                                <a:xfrm rot="-5399999">
                                  <a:off x="-324758" y="257056"/>
                                  <a:ext cx="1160411" cy="224380"/>
                                </a:xfrm>
                                <a:prstGeom prst="rect">
                                  <a:avLst/>
                                </a:prstGeom>
                                <a:ln>
                                  <a:noFill/>
                                </a:ln>
                              </wps:spPr>
                              <wps:txbx>
                                <w:txbxContent>
                                  <w:p w:rsidR="005123BB" w:rsidRDefault="005123BB" w:rsidP="005123BB">
                                    <w:pPr>
                                      <w:spacing w:after="0" w:line="276" w:lineRule="auto"/>
                                      <w:ind w:left="0" w:firstLine="0"/>
                                      <w:jc w:val="left"/>
                                    </w:pPr>
                                    <w:r>
                                      <w:rPr>
                                        <w:sz w:val="24"/>
                                      </w:rPr>
                                      <w:t>qovushqoqligi</w:t>
                                    </w:r>
                                  </w:p>
                                </w:txbxContent>
                              </wps:txbx>
                              <wps:bodyPr horzOverflow="overflow" lIns="0" tIns="0" rIns="0" bIns="0" rtlCol="0">
                                <a:noAutofit/>
                              </wps:bodyPr>
                            </wps:wsp>
                            <wps:wsp>
                              <wps:cNvPr id="3492" name="Rectangle 3492"/>
                              <wps:cNvSpPr/>
                              <wps:spPr>
                                <a:xfrm rot="-5399999">
                                  <a:off x="204773" y="-86662"/>
                                  <a:ext cx="101346"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93" name="Rectangle 3493"/>
                              <wps:cNvSpPr/>
                              <wps:spPr>
                                <a:xfrm rot="-5399999">
                                  <a:off x="7892" y="288135"/>
                                  <a:ext cx="816269" cy="262524"/>
                                </a:xfrm>
                                <a:prstGeom prst="rect">
                                  <a:avLst/>
                                </a:prstGeom>
                                <a:ln>
                                  <a:noFill/>
                                </a:ln>
                              </wps:spPr>
                              <wps:txbx>
                                <w:txbxContent>
                                  <w:p w:rsidR="005123BB" w:rsidRDefault="005123BB" w:rsidP="005123BB">
                                    <w:pPr>
                                      <w:spacing w:after="0" w:line="276" w:lineRule="auto"/>
                                      <w:ind w:left="0" w:firstLine="0"/>
                                      <w:jc w:val="left"/>
                                    </w:pPr>
                                    <w:r>
                                      <w:t>kGm/sm</w:t>
                                    </w:r>
                                  </w:p>
                                </w:txbxContent>
                              </wps:txbx>
                              <wps:bodyPr horzOverflow="overflow" lIns="0" tIns="0" rIns="0" bIns="0" rtlCol="0">
                                <a:noAutofit/>
                              </wps:bodyPr>
                            </wps:wsp>
                            <wps:wsp>
                              <wps:cNvPr id="3494" name="Rectangle 3494"/>
                              <wps:cNvSpPr/>
                              <wps:spPr>
                                <a:xfrm rot="-5399999">
                                  <a:off x="317829" y="92737"/>
                                  <a:ext cx="76010" cy="168285"/>
                                </a:xfrm>
                                <a:prstGeom prst="rect">
                                  <a:avLst/>
                                </a:prstGeom>
                                <a:ln>
                                  <a:noFill/>
                                </a:ln>
                              </wps:spPr>
                              <wps:txbx>
                                <w:txbxContent>
                                  <w:p w:rsidR="005123BB" w:rsidRDefault="005123BB" w:rsidP="005123BB">
                                    <w:pPr>
                                      <w:spacing w:after="0" w:line="276" w:lineRule="auto"/>
                                      <w:ind w:left="0" w:firstLine="0"/>
                                      <w:jc w:val="left"/>
                                    </w:pPr>
                                    <w:r>
                                      <w:rPr>
                                        <w:sz w:val="18"/>
                                      </w:rPr>
                                      <w:t xml:space="preserve">2 </w:t>
                                    </w:r>
                                  </w:p>
                                </w:txbxContent>
                              </wps:txbx>
                              <wps:bodyPr horzOverflow="overflow" lIns="0" tIns="0" rIns="0" bIns="0" rtlCol="0">
                                <a:noAutofit/>
                              </wps:bodyPr>
                            </wps:wsp>
                            <wps:wsp>
                              <wps:cNvPr id="3495" name="Rectangle 3495"/>
                              <wps:cNvSpPr/>
                              <wps:spPr>
                                <a:xfrm rot="-5399999">
                                  <a:off x="394702" y="20969"/>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5787BD8E" id="Group 80530" o:spid="_x0000_s1043" style="width:37.95pt;height:74.75pt;mso-position-horizontal-relative:char;mso-position-vertical-relative:line" coordsize="4821,9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">
                      <v:rect id="Rectangle 3489" o:spid="_x0000_s1044" style="position:absolute;left:-1575;top:3146;width:5393;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Jv3McA&#10;AADdAAAADwAAAGRycy9kb3ducmV2LnhtbESPW2vCQBSE3wv+h+UIfaubtNJqdCOlUNKXCl7x8Zg9&#10;uWD2bJpdNf33rlDo4zAz3zDzRW8acaHO1ZYVxKMIBHFudc2lgu3m82kCwnlkjY1lUvBLDhbp4GGO&#10;ibZXXtFl7UsRIOwSVFB53yZSurwig25kW+LgFbYz6IPsSqk7vAa4aeRzFL1KgzWHhQpb+qgoP63P&#10;RsEu3pz3mVse+VD8vI2/fbYsykypx2H/PgPhqff/4b/2l1bwMp5M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Sb9z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Zarbiy</w:t>
                              </w:r>
                            </w:p>
                          </w:txbxContent>
                        </v:textbox>
                      </v:rect>
                      <v:rect id="Rectangle 3490" o:spid="_x0000_s1045" style="position:absolute;left:869;top:1535;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FQnMQA&#10;AADdAAAADwAAAGRycy9kb3ducmV2LnhtbERPy2rCQBTdF/oPwy24q5NUqW3qGEpB4kZBU6XL28zN&#10;g2buxMyo8e+dRcHl4bzn6WBacabeNZYVxOMIBHFhdcOVgu98+fwGwnlkja1lUnAlB+ni8WGOibYX&#10;3tJ55ysRQtglqKD2vkukdEVNBt3YdsSBK21v0AfYV1L3eAnhppUvUfQqDTYcGmrs6Kum4m93Mgr2&#10;cX46ZG7zyz/lcTZd+2xTVplSo6fh8wOEp8Hfxf/ulVYwmb6H/eFNe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UJz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91" o:spid="_x0000_s1046" style="position:absolute;left:-3248;top:2571;width:11603;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31B8cA&#10;AADdAAAADwAAAGRycy9kb3ducmV2LnhtbESPT2vCQBTE74LfYXkFb7qJim1TVxFB4kWh2pYeX7Mv&#10;fzD7NmZXjd++WxB6HGbmN8x82ZlaXKl1lWUF8SgCQZxZXXGh4OO4Gb6AcB5ZY22ZFNzJwXLR780x&#10;0fbG73Q9+EIECLsEFZTeN4mULivJoBvZhjh4uW0N+iDbQuoWbwFuajmOopk0WHFYKLGhdUnZ6XAx&#10;Cj7j4+Urdfsf/s7Pz9OdT/d5kSo1eOpWbyA8df4//GhvtYLJ9DWGvzfh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99Qf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proofErr w:type="gramStart"/>
                              <w:r>
                                <w:rPr>
                                  <w:sz w:val="24"/>
                                </w:rPr>
                                <w:t>qovushqoqligi</w:t>
                              </w:r>
                              <w:proofErr w:type="gramEnd"/>
                            </w:p>
                          </w:txbxContent>
                        </v:textbox>
                      </v:rect>
                      <v:rect id="Rectangle 3492" o:spid="_x0000_s1047" style="position:absolute;left:2047;top:-866;width:1013;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9rcMcA&#10;AADdAAAADwAAAGRycy9kb3ducmV2LnhtbESPW2vCQBSE3wv9D8sp9K1uotLa1I2IIOlLBa/08TR7&#10;csHs2ZhdNf33rlDo4zAz3zDTWW8acaHO1ZYVxIMIBHFudc2lgt12+TIB4TyyxsYyKfglB7P08WGK&#10;ibZXXtNl40sRIOwSVFB53yZSurwig25gW+LgFbYz6IPsSqk7vAa4aeQwil6lwZrDQoUtLSrKj5uz&#10;UbCPt+dD5lY//F2c3sZfPlsVZabU81M//wDhqff/4b/2p1YwGr8P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va3D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93" o:spid="_x0000_s1048" style="position:absolute;left:78;top:2881;width:8163;height:262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O68cA&#10;AADdAAAADwAAAGRycy9kb3ducmV2LnhtbESPT2vCQBTE74V+h+UVvNVNVNoa3YgIJV4U1LZ4fGZf&#10;/mD2bZpdNX77bqHQ4zAzv2Hmi9404kqdqy0riIcRCOLc6ppLBR+H9+c3EM4ja2wsk4I7OVikjw9z&#10;TLS98Y6ue1+KAGGXoILK+zaR0uUVGXRD2xIHr7CdQR9kV0rd4S3ATSNHUfQiDdYcFipsaVVRft5f&#10;jILP+HD5ytz2xMfi+3Wy8dm2KDOlBk/9cgbCU+//w3/ttVYwnkzH8PsmPAGZ/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jzuv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proofErr w:type="gramStart"/>
                              <w:r>
                                <w:t>kGm</w:t>
                              </w:r>
                              <w:proofErr w:type="gramEnd"/>
                              <w:r>
                                <w:t>/sm</w:t>
                              </w:r>
                            </w:p>
                          </w:txbxContent>
                        </v:textbox>
                      </v:rect>
                      <v:rect id="Rectangle 3494" o:spid="_x0000_s1049" style="position:absolute;left:3178;top:926;width:760;height:168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Wn8cA&#10;AADdAAAADwAAAGRycy9kb3ducmV2LnhtbESPT2vCQBTE70K/w/IK3nSjBtumriKCxItCtS09vmZf&#10;/tDs25hdNX57VxB6HGbmN8xs0ZlanKl1lWUFo2EEgjizuuJCwedhPXgF4TyyxtoyKbiSg8X8qTfD&#10;RNsLf9B57wsRIOwSVFB63yRSuqwkg25oG+Lg5bY16INsC6lbvAS4qeU4iqbSYMVhocSGViVlf/uT&#10;UfA1Opy+U7f75Z/8+BJvfbrLi1Sp/nO3fAfhqfP/4Ud7oxVM4rcY7m/C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KVp/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18"/>
                                </w:rPr>
                                <w:t xml:space="preserve">2 </w:t>
                              </w:r>
                            </w:p>
                          </w:txbxContent>
                        </v:textbox>
                      </v:rect>
                      <v:rect id="Rectangle 3495" o:spid="_x0000_s1050" style="position:absolute;left:3947;top:209;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bzBMcA&#10;AADdAAAADwAAAGRycy9kb3ducmV2LnhtbESPW2vCQBSE34X+h+UUfDMbb21NXaUIkr4oVNvi42n2&#10;5ILZs2l21fTfu4LQx2FmvmHmy87U4kytqywrGEYxCOLM6ooLBZ/79eAFhPPIGmvLpOCPHCwXD705&#10;Jtpe+IPOO1+IAGGXoILS+yaR0mUlGXSRbYiDl9vWoA+yLaRu8RLgppajOH6SBisOCyU2tCopO+5O&#10;RsHXcH/6Tt32hw/57/Nk49NtXqRK9R+7t1cQnjr/H76337WC8WQ2hdub8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G8wT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7D87E69B" wp14:editId="61A6D027">
                      <wp:extent cx="456743" cy="978408"/>
                      <wp:effectExtent l="0" t="0" r="0" b="0"/>
                      <wp:docPr id="80537" name="Group 80537"/>
                      <wp:cNvGraphicFramePr/>
                      <a:graphic xmlns:a="http://schemas.openxmlformats.org/drawingml/2006/main">
                        <a:graphicData uri="http://schemas.microsoft.com/office/word/2010/wordprocessingGroup">
                          <wpg:wgp>
                            <wpg:cNvGrpSpPr/>
                            <wpg:grpSpPr>
                              <a:xfrm>
                                <a:off x="0" y="0"/>
                                <a:ext cx="456743" cy="978408"/>
                                <a:chOff x="0" y="0"/>
                                <a:chExt cx="456743" cy="978408"/>
                              </a:xfrm>
                            </wpg:grpSpPr>
                            <wps:wsp>
                              <wps:cNvPr id="3496" name="Rectangle 3496"/>
                              <wps:cNvSpPr/>
                              <wps:spPr>
                                <a:xfrm rot="-5399999">
                                  <a:off x="-474312" y="268257"/>
                                  <a:ext cx="1193248" cy="184382"/>
                                </a:xfrm>
                                <a:prstGeom prst="rect">
                                  <a:avLst/>
                                </a:prstGeom>
                                <a:ln>
                                  <a:noFill/>
                                </a:ln>
                              </wps:spPr>
                              <wps:txbx>
                                <w:txbxContent>
                                  <w:p w:rsidR="005123BB" w:rsidRDefault="005123BB" w:rsidP="005123BB">
                                    <w:pPr>
                                      <w:spacing w:after="0" w:line="276" w:lineRule="auto"/>
                                      <w:ind w:left="0" w:firstLine="0"/>
                                      <w:jc w:val="left"/>
                                    </w:pPr>
                                    <w:r>
                                      <w:rPr>
                                        <w:sz w:val="24"/>
                                      </w:rPr>
                                      <w:t>Cho’zilishdagi</w:t>
                                    </w:r>
                                  </w:p>
                                </w:txbxContent>
                              </wps:txbx>
                              <wps:bodyPr horzOverflow="overflow" lIns="0" tIns="0" rIns="0" bIns="0" rtlCol="0">
                                <a:noAutofit/>
                              </wps:bodyPr>
                            </wps:wsp>
                            <wps:wsp>
                              <wps:cNvPr id="3497" name="Rectangle 3497"/>
                              <wps:cNvSpPr/>
                              <wps:spPr>
                                <a:xfrm rot="-5399999">
                                  <a:off x="86854" y="-78090"/>
                                  <a:ext cx="50673" cy="224381"/>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498" name="Rectangle 3498"/>
                              <wps:cNvSpPr/>
                              <wps:spPr>
                                <a:xfrm rot="-5399999">
                                  <a:off x="-317255" y="253891"/>
                                  <a:ext cx="1148453" cy="224380"/>
                                </a:xfrm>
                                <a:prstGeom prst="rect">
                                  <a:avLst/>
                                </a:prstGeom>
                                <a:ln>
                                  <a:noFill/>
                                </a:ln>
                              </wps:spPr>
                              <wps:txbx>
                                <w:txbxContent>
                                  <w:p w:rsidR="005123BB" w:rsidRDefault="005123BB" w:rsidP="005123BB">
                                    <w:pPr>
                                      <w:spacing w:after="0" w:line="276" w:lineRule="auto"/>
                                      <w:ind w:left="0" w:firstLine="0"/>
                                      <w:jc w:val="left"/>
                                    </w:pPr>
                                    <w:r>
                                      <w:rPr>
                                        <w:sz w:val="24"/>
                                      </w:rPr>
                                      <w:t>mustaxkamlik</w:t>
                                    </w:r>
                                  </w:p>
                                </w:txbxContent>
                              </wps:txbx>
                              <wps:bodyPr horzOverflow="overflow" lIns="0" tIns="0" rIns="0" bIns="0" rtlCol="0">
                                <a:noAutofit/>
                              </wps:bodyPr>
                            </wps:wsp>
                            <wps:wsp>
                              <wps:cNvPr id="3499" name="Rectangle 3499"/>
                              <wps:cNvSpPr/>
                              <wps:spPr>
                                <a:xfrm rot="-5399999">
                                  <a:off x="231633" y="-613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500" name="Rectangle 3500"/>
                              <wps:cNvSpPr/>
                              <wps:spPr>
                                <a:xfrm rot="-5399999">
                                  <a:off x="18557" y="484549"/>
                                  <a:ext cx="763338"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chegarasi </w:t>
                                    </w:r>
                                  </w:p>
                                </w:txbxContent>
                              </wps:txbx>
                              <wps:bodyPr horzOverflow="overflow" lIns="0" tIns="0" rIns="0" bIns="0" rtlCol="0">
                                <a:noAutofit/>
                              </wps:bodyPr>
                            </wps:wsp>
                            <wps:wsp>
                              <wps:cNvPr id="3501" name="Rectangle 3501"/>
                              <wps:cNvSpPr/>
                              <wps:spPr>
                                <a:xfrm rot="-5399999">
                                  <a:off x="349553" y="240997"/>
                                  <a:ext cx="101346"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502" name="Rectangle 3502"/>
                              <wps:cNvSpPr/>
                              <wps:spPr>
                                <a:xfrm rot="-5399999">
                                  <a:off x="208379" y="23622"/>
                                  <a:ext cx="383696" cy="224380"/>
                                </a:xfrm>
                                <a:prstGeom prst="rect">
                                  <a:avLst/>
                                </a:prstGeom>
                                <a:ln>
                                  <a:noFill/>
                                </a:ln>
                              </wps:spPr>
                              <wps:txbx>
                                <w:txbxContent>
                                  <w:p w:rsidR="005123BB" w:rsidRDefault="005123BB" w:rsidP="005123BB">
                                    <w:pPr>
                                      <w:spacing w:after="0" w:line="276" w:lineRule="auto"/>
                                      <w:ind w:left="0" w:firstLine="0"/>
                                      <w:jc w:val="left"/>
                                    </w:pPr>
                                    <w:r>
                                      <w:rPr>
                                        <w:sz w:val="24"/>
                                      </w:rPr>
                                      <w:t>MPa</w:t>
                                    </w:r>
                                  </w:p>
                                </w:txbxContent>
                              </wps:txbx>
                              <wps:bodyPr horzOverflow="overflow" lIns="0" tIns="0" rIns="0" bIns="0" rtlCol="0">
                                <a:noAutofit/>
                              </wps:bodyPr>
                            </wps:wsp>
                            <wps:wsp>
                              <wps:cNvPr id="3503" name="Rectangle 3503"/>
                              <wps:cNvSpPr/>
                              <wps:spPr>
                                <a:xfrm rot="-5399999">
                                  <a:off x="374890"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7D87E69B" id="Group 80537" o:spid="_x0000_s1051" style="width:35.95pt;height:77.05pt;mso-position-horizontal-relative:char;mso-position-vertical-relative:line" coordsize="4567,9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">
                      <v:rect id="Rectangle 3496" o:spid="_x0000_s1052" style="position:absolute;left:-4743;top:2683;width:11931;height:18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Rtc8YA&#10;AADdAAAADwAAAGRycy9kb3ducmV2LnhtbESPT2sCMRTE74LfITyhN83aitbVKFKQ7aWC2haPz83b&#10;P7h5WTdRt9/eFASPw8z8hpkvW1OJKzWutKxgOIhAEKdWl5wr+N6v++8gnEfWWFkmBX/kYLnoduYY&#10;a3vjLV13PhcBwi5GBYX3dSylSwsy6Aa2Jg5eZhuDPsgml7rBW4CbSr5G0VgaLDksFFjTR0HpaXcx&#10;Cn6G+8tv4jZHPmTnyejLJ5ssT5R66bWrGQhPrX+GH+1PreBtNB3D/5vwBO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RRtc8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Cho’zilishdagi</w:t>
                              </w:r>
                            </w:p>
                          </w:txbxContent>
                        </v:textbox>
                      </v:rect>
                      <v:rect id="Rectangle 3497" o:spid="_x0000_s1053" style="position:absolute;left:868;top:-781;width:507;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jI6MYA&#10;AADdAAAADwAAAGRycy9kb3ducmV2LnhtbESPT2sCMRTE74LfITzBm2atUutqlFIo60VBbYvH5+bt&#10;H7p52W6irt++EQSPw8z8hlmsWlOJCzWutKxgNIxAEKdWl5wr+Dp8Dt5AOI+ssbJMCm7kYLXsdhYY&#10;a3vlHV32PhcBwi5GBYX3dSylSwsy6Ia2Jg5eZhuDPsgml7rBa4CbSr5E0as0WHJYKLCmj4LS3/3Z&#10;KPgeHc4/idue+Jj9TScbn2yzPFGq32vf5yA8tf4ZfrTXWsF4MpvC/U14AnL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jI6M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498" o:spid="_x0000_s1054" style="position:absolute;left:-3173;top:2539;width:11484;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dcmsQA&#10;AADdAAAADwAAAGRycy9kb3ducmV2LnhtbERPy2rCQBTdF/oPwy24q5NUqW3qGEpB4kZBU6XL28zN&#10;g2buxMyo8e+dRcHl4bzn6WBacabeNZYVxOMIBHFhdcOVgu98+fwGwnlkja1lUnAlB+ni8WGOibYX&#10;3tJ55ysRQtglqKD2vkukdEVNBt3YdsSBK21v0AfYV1L3eAnhppUvUfQqDTYcGmrs6Kum4m93Mgr2&#10;cX46ZG7zyz/lcTZd+2xTVplSo6fh8wOEp8Hfxf/ulVYwmb6HueFNe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HXJr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proofErr w:type="gramStart"/>
                              <w:r>
                                <w:rPr>
                                  <w:sz w:val="24"/>
                                </w:rPr>
                                <w:t>mustaxkamlik</w:t>
                              </w:r>
                              <w:proofErr w:type="gramEnd"/>
                            </w:p>
                          </w:txbxContent>
                        </v:textbox>
                      </v:rect>
                      <v:rect id="Rectangle 3499" o:spid="_x0000_s1055" style="position:absolute;left:2315;top:-613;width:507;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v5AccA&#10;AADdAAAADwAAAGRycy9kb3ducmV2LnhtbESPW2vCQBSE3wv+h+UIfaubtNJqdCOlUNKXCl7x8Zg9&#10;uWD2bJpdNf33rlDo4zAz3zDzRW8acaHO1ZYVxKMIBHFudc2lgu3m82kCwnlkjY1lUvBLDhbp4GGO&#10;ibZXXtFl7UsRIOwSVFB53yZSurwig25kW+LgFbYz6IPsSqk7vAa4aeRzFL1KgzWHhQpb+qgoP63P&#10;RsEu3pz3mVse+VD8vI2/fbYsykypx2H/PgPhqff/4b/2l1bwMp5O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L+QH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500" o:spid="_x0000_s1056" style="position:absolute;left:185;top:4845;width:7634;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rKhsQA&#10;AADdAAAADwAAAGRycy9kb3ducmV2LnhtbERPy2rCQBTdF/oPwy24aya2tkqaUUqhxI2CporLa+bm&#10;QTN30syo8e+dRcHl4bzTxWBacabeNZYVjKMYBHFhdcOVgp/8+3kGwnlkja1lUnAlB4v540OKibYX&#10;3tB56ysRQtglqKD2vkukdEVNBl1kO+LAlbY36APsK6l7vIRw08qXOH6XBhsODTV29FVT8bs9GQW7&#10;cX7aZ2595EP5N52sfLYuq0yp0dPw+QHC0+Dv4n/3Uit4fYvD/vAmPA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ayob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proofErr w:type="gramStart"/>
                              <w:r>
                                <w:rPr>
                                  <w:sz w:val="24"/>
                                </w:rPr>
                                <w:t>chegarasi</w:t>
                              </w:r>
                              <w:proofErr w:type="gramEnd"/>
                              <w:r>
                                <w:rPr>
                                  <w:sz w:val="24"/>
                                </w:rPr>
                                <w:t xml:space="preserve"> </w:t>
                              </w:r>
                            </w:p>
                          </w:txbxContent>
                        </v:textbox>
                      </v:rect>
                      <v:rect id="Rectangle 3501" o:spid="_x0000_s1057" style="position:absolute;left:3495;top:2410;width:1013;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ZvHccA&#10;AADdAAAADwAAAGRycy9kb3ducmV2LnhtbESPT2vCQBTE74LfYXmCN92ktlVSVymFkl4UNLZ4fM2+&#10;/KHZt2l21fjtXaHQ4zAzv2GW69404kydqy0riKcRCOLc6ppLBYfsfbIA4TyyxsYyKbiSg/VqOFhi&#10;ou2Fd3Te+1IECLsEFVTet4mULq/IoJvaljh4he0M+iC7UuoOLwFuGvkQRc/SYM1hocKW3irKf/Yn&#10;o+Azzk5fqdt+87H4nT9ufLotylSp8ah/fQHhqff/4b/2h1Ywe4piuL8JT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Wbx3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502" o:spid="_x0000_s1058" style="position:absolute;left:2084;top:236;width:383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TxascA&#10;AADdAAAADwAAAGRycy9kb3ducmV2LnhtbESPT2vCQBTE74V+h+UJvdVNrLUSXUMpSLxUqFrx+My+&#10;/KHZtzG7avrtXaHQ4zAzv2HmaW8acaHO1ZYVxMMIBHFudc2lgt12+TwF4TyyxsYyKfglB+ni8WGO&#10;ibZX/qLLxpciQNglqKDyvk2kdHlFBt3QtsTBK2xn0AfZlVJ3eA1w08hRFE2kwZrDQoUtfVSU/2zO&#10;RsF3vD3vM7c+8qE4vY0/fbYuykypp0H/PgPhqff/4b/2Sit4eY1GcH8Tno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E8Wr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MPa</w:t>
                              </w:r>
                            </w:p>
                          </w:txbxContent>
                        </v:textbox>
                      </v:rect>
                      <v:rect id="Rectangle 3503" o:spid="_x0000_s1059" style="position:absolute;left:3749;top:-994;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hU8ccA&#10;AADdAAAADwAAAGRycy9kb3ducmV2LnhtbESPT2vCQBTE7wW/w/KE3uomVVuJrqEUSrxUqLbi8Zl9&#10;+YPZt2l21fTbu4LQ4zAzv2EWaW8acabO1ZYVxKMIBHFudc2lgu/tx9MMhPPIGhvLpOCPHKTLwcMC&#10;E20v/EXnjS9FgLBLUEHlfZtI6fKKDLqRbYmDV9jOoA+yK6Xu8BLgppHPUfQiDdYcFips6b2i/Lg5&#10;GQU/8fa0y9z6wPvi93Xy6bN1UWZKPQ77tzkIT73/D9/bK61gPI3GcHs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IVPH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852" w:type="dxa"/>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578C4E25" wp14:editId="3C9EC373">
                      <wp:extent cx="311963" cy="918972"/>
                      <wp:effectExtent l="0" t="0" r="0" b="0"/>
                      <wp:docPr id="80544" name="Group 80544"/>
                      <wp:cNvGraphicFramePr/>
                      <a:graphic xmlns:a="http://schemas.openxmlformats.org/drawingml/2006/main">
                        <a:graphicData uri="http://schemas.microsoft.com/office/word/2010/wordprocessingGroup">
                          <wpg:wgp>
                            <wpg:cNvGrpSpPr/>
                            <wpg:grpSpPr>
                              <a:xfrm>
                                <a:off x="0" y="0"/>
                                <a:ext cx="311963" cy="918972"/>
                                <a:chOff x="0" y="0"/>
                                <a:chExt cx="311963" cy="918972"/>
                              </a:xfrm>
                            </wpg:grpSpPr>
                            <wps:wsp>
                              <wps:cNvPr id="3504" name="Rectangle 3504"/>
                              <wps:cNvSpPr/>
                              <wps:spPr>
                                <a:xfrm rot="-5399999">
                                  <a:off x="-175226" y="295337"/>
                                  <a:ext cx="574834" cy="224380"/>
                                </a:xfrm>
                                <a:prstGeom prst="rect">
                                  <a:avLst/>
                                </a:prstGeom>
                                <a:ln>
                                  <a:noFill/>
                                </a:ln>
                              </wps:spPr>
                              <wps:txbx>
                                <w:txbxContent>
                                  <w:p w:rsidR="005123BB" w:rsidRDefault="005123BB" w:rsidP="005123BB">
                                    <w:pPr>
                                      <w:spacing w:after="0" w:line="276" w:lineRule="auto"/>
                                      <w:ind w:left="0" w:firstLine="0"/>
                                      <w:jc w:val="left"/>
                                    </w:pPr>
                                    <w:r>
                                      <w:rPr>
                                        <w:sz w:val="24"/>
                                      </w:rPr>
                                      <w:t>Bukish</w:t>
                                    </w:r>
                                  </w:p>
                                </w:txbxContent>
                              </wps:txbx>
                              <wps:bodyPr horzOverflow="overflow" lIns="0" tIns="0" rIns="0" bIns="0" rtlCol="0">
                                <a:noAutofit/>
                              </wps:bodyPr>
                            </wps:wsp>
                            <wps:wsp>
                              <wps:cNvPr id="3505" name="Rectangle 3505"/>
                              <wps:cNvSpPr/>
                              <wps:spPr>
                                <a:xfrm rot="-5399999">
                                  <a:off x="86853" y="124602"/>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s:wsp>
                              <wps:cNvPr id="3506" name="Rectangle 3506"/>
                              <wps:cNvSpPr/>
                              <wps:spPr>
                                <a:xfrm rot="-5399999">
                                  <a:off x="-148721" y="402614"/>
                                  <a:ext cx="808336"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burchagi, </w:t>
                                    </w:r>
                                  </w:p>
                                </w:txbxContent>
                              </wps:txbx>
                              <wps:bodyPr horzOverflow="overflow" lIns="0" tIns="0" rIns="0" bIns="0" rtlCol="0">
                                <a:noAutofit/>
                              </wps:bodyPr>
                            </wps:wsp>
                            <wps:wsp>
                              <wps:cNvPr id="3507" name="Rectangle 3507"/>
                              <wps:cNvSpPr/>
                              <wps:spPr>
                                <a:xfrm rot="-5399999">
                                  <a:off x="75151" y="18412"/>
                                  <a:ext cx="360589"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grad </w:t>
                                    </w:r>
                                  </w:p>
                                </w:txbxContent>
                              </wps:txbx>
                              <wps:bodyPr horzOverflow="overflow" lIns="0" tIns="0" rIns="0" bIns="0" rtlCol="0">
                                <a:noAutofit/>
                              </wps:bodyPr>
                            </wps:wsp>
                            <wps:wsp>
                              <wps:cNvPr id="3508" name="Rectangle 3508"/>
                              <wps:cNvSpPr/>
                              <wps:spPr>
                                <a:xfrm rot="-5399999">
                                  <a:off x="230110"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578C4E25" id="Group 80544" o:spid="_x0000_s1060" style="width:24.55pt;height:72.35pt;mso-position-horizontal-relative:char;mso-position-vertical-relative:line" coordsize="3119,9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">
                      <v:rect id="Rectangle 3504" o:spid="_x0000_s1061" style="position:absolute;left:-1752;top:2953;width:5748;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HMhcYA&#10;AADdAAAADwAAAGRycy9kb3ducmV2LnhtbESPS2sCQRCE7wH/w9BCbnHWaFRWRwmCbC4R4guP7U7v&#10;A3d61p1RN//eEQI5FlX1FTVbtKYSN2pcaVlBvxeBIE6tLjlXsNuu3iYgnEfWWFkmBb/kYDHvvMww&#10;1vbOP3Tb+FwECLsYFRTe17GULi3IoOvZmjh4mW0M+iCbXOoG7wFuKvkeRSNpsOSwUGBNy4LS8+Zq&#10;FOz72+shcesTH7PLePjtk3WWJ0q9dtvPKQhPrf8P/7W/tILBRzSE55vwBO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HMhc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Bukish</w:t>
                              </w:r>
                            </w:p>
                          </w:txbxContent>
                        </v:textbox>
                      </v:rect>
                      <v:rect id="Rectangle 3505" o:spid="_x0000_s1062" style="position:absolute;left:868;top:1246;width:507;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1pHsYA&#10;AADdAAAADwAAAGRycy9kb3ducmV2LnhtbESPT2sCMRTE74LfITyhN81qtZXVKFIo24uC2orH5+bt&#10;H9y8bDdRt9/eFASPw8z8hpkvW1OJKzWutKxgOIhAEKdWl5wr+N5/9qcgnEfWWFkmBX/kYLnoduYY&#10;a3vjLV13PhcBwi5GBYX3dSylSwsy6Aa2Jg5eZhuDPsgml7rBW4CbSo6i6E0aLDksFFjTR0HpeXcx&#10;Cn6G+8shcZsTH7Pf9/HaJ5ssT5R66bWrGQhPrX+GH+0vreB1Ek3g/014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1pHs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v:rect id="Rectangle 3506" o:spid="_x0000_s1063" style="position:absolute;left:-1488;top:4026;width:8083;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cYA&#10;AADdAAAADwAAAGRycy9kb3ducmV2LnhtbESPS2sCQRCE74H8h6ED3uKsxqhsHEWEsF4UfJJjZ6f3&#10;QXZ61p1R13+fEQSPRVV9RU1mranEhRpXWlbQ60YgiFOrS84V7Hff72MQziNrrCyTghs5mE1fXyYY&#10;a3vlDV22PhcBwi5GBYX3dSylSwsy6Lq2Jg5eZhuDPsgml7rBa4CbSvajaCgNlhwWCqxpUVD6tz0b&#10;BYfe7nxM3PqXf7LTaLDyyTrLE6U6b+38C4Sn1j/Dj/ZSK/j4jIZwfxOe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3ac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proofErr w:type="gramStart"/>
                              <w:r>
                                <w:rPr>
                                  <w:sz w:val="24"/>
                                </w:rPr>
                                <w:t>burchagi</w:t>
                              </w:r>
                              <w:proofErr w:type="gramEnd"/>
                              <w:r>
                                <w:rPr>
                                  <w:sz w:val="24"/>
                                </w:rPr>
                                <w:t xml:space="preserve">, </w:t>
                              </w:r>
                            </w:p>
                          </w:txbxContent>
                        </v:textbox>
                      </v:rect>
                      <v:rect id="Rectangle 3507" o:spid="_x0000_s1064" style="position:absolute;left:752;top:184;width:3604;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NS8scA&#10;AADdAAAADwAAAGRycy9kb3ducmV2LnhtbESPT2vCQBTE74V+h+UVeqsbrVZJXUMRJF4U1LZ4fM2+&#10;/KHZtzG70fjtuwXB4zAzv2HmSW9qcabWVZYVDAcRCOLM6ooLBZ+H1csMhPPIGmvLpOBKDpLF48Mc&#10;Y20vvKPz3hciQNjFqKD0vomldFlJBt3ANsTBy21r0AfZFlK3eAlwU8tRFL1JgxWHhRIbWpaU/e47&#10;o+BreOi+U7f94WN+mo43Pt3mRarU81P/8Q7CU+/v4Vt7rRW8TqIp/L8JT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zUvL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proofErr w:type="gramStart"/>
                              <w:r>
                                <w:rPr>
                                  <w:sz w:val="24"/>
                                </w:rPr>
                                <w:t>grad</w:t>
                              </w:r>
                              <w:proofErr w:type="gramEnd"/>
                              <w:r>
                                <w:rPr>
                                  <w:sz w:val="24"/>
                                </w:rPr>
                                <w:t xml:space="preserve"> </w:t>
                              </w:r>
                            </w:p>
                          </w:txbxContent>
                        </v:textbox>
                      </v:rect>
                      <v:rect id="Rectangle 3508" o:spid="_x0000_s1065" style="position:absolute;left:2301;top:-994;width:506;height:224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GgMQA&#10;AADdAAAADwAAAGRycy9kb3ducmV2LnhtbERPy2rCQBTdF/oPwy24aya2tkqaUUqhxI2CporLa+bm&#10;QTN30syo8e+dRcHl4bzTxWBacabeNZYVjKMYBHFhdcOVgp/8+3kGwnlkja1lUnAlB4v540OKibYX&#10;3tB56ysRQtglqKD2vkukdEVNBl1kO+LAlbY36APsK6l7vIRw08qXOH6XBhsODTV29FVT8bs9GQW7&#10;cX7aZ2595EP5N52sfLYuq0yp0dPw+QHC0+Dv4n/3Uit4fYvD3PAmPA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sxoD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708" w:type="dxa"/>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31BCDCBC" wp14:editId="356CD67D">
                      <wp:extent cx="168707" cy="714756"/>
                      <wp:effectExtent l="0" t="0" r="0" b="0"/>
                      <wp:docPr id="80551" name="Group 80551"/>
                      <wp:cNvGraphicFramePr/>
                      <a:graphic xmlns:a="http://schemas.openxmlformats.org/drawingml/2006/main">
                        <a:graphicData uri="http://schemas.microsoft.com/office/word/2010/wordprocessingGroup">
                          <wpg:wgp>
                            <wpg:cNvGrpSpPr/>
                            <wpg:grpSpPr>
                              <a:xfrm>
                                <a:off x="0" y="0"/>
                                <a:ext cx="168707" cy="714756"/>
                                <a:chOff x="0" y="0"/>
                                <a:chExt cx="168707" cy="714756"/>
                              </a:xfrm>
                            </wpg:grpSpPr>
                            <wps:wsp>
                              <wps:cNvPr id="3509" name="Rectangle 3509"/>
                              <wps:cNvSpPr/>
                              <wps:spPr>
                                <a:xfrm rot="-5399999">
                                  <a:off x="-338596" y="151779"/>
                                  <a:ext cx="901574"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oltingugurt </w:t>
                                    </w:r>
                                  </w:p>
                                </w:txbxContent>
                              </wps:txbx>
                              <wps:bodyPr horzOverflow="overflow" lIns="0" tIns="0" rIns="0" bIns="0" rtlCol="0">
                                <a:noAutofit/>
                              </wps:bodyPr>
                            </wps:wsp>
                            <wps:wsp>
                              <wps:cNvPr id="3510" name="Rectangle 3510"/>
                              <wps:cNvSpPr/>
                              <wps:spPr>
                                <a:xfrm rot="-5399999">
                                  <a:off x="86854"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31BCDCBC" id="Group 80551" o:spid="_x0000_s1066" style="width:13.3pt;height:56.3pt;mso-position-horizontal-relative:char;mso-position-vertical-relative:line" coordsize="1687,7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">
                      <v:rect id="Rectangle 3509" o:spid="_x0000_s1067" style="position:absolute;left:-3386;top:1518;width:9015;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jG8cA&#10;AADdAAAADwAAAGRycy9kb3ducmV2LnhtbESPT2vCQBTE74V+h+UJvTUbrdoaXUUKkl4qqK14fGZf&#10;/tDs2zS7avrt3YLgcZiZ3zCzRWdqcabWVZYV9KMYBHFmdcWFgq/d6vkNhPPIGmvLpOCPHCzmjw8z&#10;TLS98IbOW1+IAGGXoILS+yaR0mUlGXSRbYiDl9vWoA+yLaRu8RLgppaDOB5LgxWHhRIbei8p+9me&#10;jILv/u60T936yIf893X46dN1XqRKPfW65RSEp87fw7f2h1bwMoon8P8mPAE5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gYxv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proofErr w:type="gramStart"/>
                              <w:r>
                                <w:rPr>
                                  <w:sz w:val="24"/>
                                </w:rPr>
                                <w:t>oltingugurt</w:t>
                              </w:r>
                              <w:proofErr w:type="gramEnd"/>
                              <w:r>
                                <w:rPr>
                                  <w:sz w:val="24"/>
                                </w:rPr>
                                <w:t xml:space="preserve"> </w:t>
                              </w:r>
                            </w:p>
                          </w:txbxContent>
                        </v:textbox>
                      </v:rect>
                      <v:rect id="Rectangle 3510" o:spid="_x0000_s1068" style="position:absolute;left:869;top:-994;width:506;height:224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NcW8QA&#10;AADdAAAADwAAAGRycy9kb3ducmV2LnhtbERPy2rCQBTdC/2H4QrudJLah0THUAoSNxWqrbi8Zm4e&#10;NHMnzUw0/r2zKHR5OO9VOphGXKhztWUF8SwCQZxbXXOp4OuwmS5AOI+ssbFMCm7kIF0/jFaYaHvl&#10;T7rsfSlCCLsEFVTet4mULq/IoJvZljhwhe0M+gC7UuoOryHcNPIxil6kwZpDQ4UtvVeU/+x7o+A7&#10;PvTHzO3OfCp+X58+fLYrykypyXh4W4LwNPh/8Z97qxXMn+OwP7wJT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DXFvEAAAA3QAAAA8AAAAAAAAAAAAAAAAAmAIAAGRycy9k&#10;b3ducmV2LnhtbFBLBQYAAAAABAAEAPUAAACJ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853" w:type="dxa"/>
            <w:tcBorders>
              <w:top w:val="single" w:sz="4" w:space="0" w:color="000000"/>
              <w:left w:val="single" w:sz="4" w:space="0" w:color="000000"/>
              <w:bottom w:val="single" w:sz="4" w:space="0" w:color="000000"/>
              <w:right w:val="single" w:sz="4" w:space="0" w:color="000000"/>
            </w:tcBorders>
            <w:vAlign w:val="center"/>
          </w:tcPr>
          <w:p w:rsidR="005123BB" w:rsidRPr="005123BB" w:rsidRDefault="005123BB" w:rsidP="005123BB">
            <w:pPr>
              <w:spacing w:after="0" w:line="360" w:lineRule="auto"/>
              <w:ind w:left="158" w:firstLine="0"/>
              <w:rPr>
                <w:szCs w:val="28"/>
              </w:rPr>
            </w:pPr>
            <w:r w:rsidRPr="005123BB">
              <w:rPr>
                <w:rFonts w:eastAsia="Calibri"/>
                <w:noProof/>
                <w:szCs w:val="28"/>
              </w:rPr>
              <mc:AlternateContent>
                <mc:Choice Requires="wpg">
                  <w:drawing>
                    <wp:inline distT="0" distB="0" distL="0" distR="0" wp14:anchorId="2B6D4A1C" wp14:editId="1AC0DFB4">
                      <wp:extent cx="168707" cy="402336"/>
                      <wp:effectExtent l="0" t="0" r="0" b="0"/>
                      <wp:docPr id="80558" name="Group 80558"/>
                      <wp:cNvGraphicFramePr/>
                      <a:graphic xmlns:a="http://schemas.openxmlformats.org/drawingml/2006/main">
                        <a:graphicData uri="http://schemas.microsoft.com/office/word/2010/wordprocessingGroup">
                          <wpg:wgp>
                            <wpg:cNvGrpSpPr/>
                            <wpg:grpSpPr>
                              <a:xfrm>
                                <a:off x="0" y="0"/>
                                <a:ext cx="168707" cy="402336"/>
                                <a:chOff x="0" y="0"/>
                                <a:chExt cx="168707" cy="402336"/>
                              </a:xfrm>
                            </wpg:grpSpPr>
                            <wps:wsp>
                              <wps:cNvPr id="3511" name="Rectangle 3511"/>
                              <wps:cNvSpPr/>
                              <wps:spPr>
                                <a:xfrm rot="-5399999">
                                  <a:off x="-129317" y="48639"/>
                                  <a:ext cx="483015"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fosfor </w:t>
                                    </w:r>
                                  </w:p>
                                </w:txbxContent>
                              </wps:txbx>
                              <wps:bodyPr horzOverflow="overflow" lIns="0" tIns="0" rIns="0" bIns="0" rtlCol="0">
                                <a:noAutofit/>
                              </wps:bodyPr>
                            </wps:wsp>
                            <wps:wsp>
                              <wps:cNvPr id="3512" name="Rectangle 3512"/>
                              <wps:cNvSpPr/>
                              <wps:spPr>
                                <a:xfrm rot="-5399999">
                                  <a:off x="86853" y="-99425"/>
                                  <a:ext cx="50673" cy="224380"/>
                                </a:xfrm>
                                <a:prstGeom prst="rect">
                                  <a:avLst/>
                                </a:prstGeom>
                                <a:ln>
                                  <a:noFill/>
                                </a:ln>
                              </wps:spPr>
                              <wps:txbx>
                                <w:txbxContent>
                                  <w:p w:rsidR="005123BB" w:rsidRDefault="005123BB" w:rsidP="005123BB">
                                    <w:pPr>
                                      <w:spacing w:after="0" w:line="276" w:lineRule="auto"/>
                                      <w:ind w:left="0" w:firstLine="0"/>
                                      <w:jc w:val="left"/>
                                    </w:pPr>
                                    <w:r>
                                      <w:rPr>
                                        <w:sz w:val="24"/>
                                      </w:rPr>
                                      <w:t xml:space="preserve"> </w:t>
                                    </w:r>
                                  </w:p>
                                </w:txbxContent>
                              </wps:txbx>
                              <wps:bodyPr horzOverflow="overflow" lIns="0" tIns="0" rIns="0" bIns="0" rtlCol="0">
                                <a:noAutofit/>
                              </wps:bodyPr>
                            </wps:wsp>
                          </wpg:wgp>
                        </a:graphicData>
                      </a:graphic>
                    </wp:inline>
                  </w:drawing>
                </mc:Choice>
                <mc:Fallback>
                  <w:pict>
                    <v:group w14:anchorId="2B6D4A1C" id="Group 80558" o:spid="_x0000_s1069" style="width:13.3pt;height:31.7pt;mso-position-horizontal-relative:char;mso-position-vertical-relative:line" coordsize="168707,402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">
                      <v:rect id="Rectangle 3511" o:spid="_x0000_s1070" style="position:absolute;left:-129317;top:48639;width:483015;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5wMYA&#10;AADdAAAADwAAAGRycy9kb3ducmV2LnhtbESPW2vCQBSE3wX/w3IE33STWqukrlIKJX2p4BUfT7Mn&#10;F5o9m2ZXTf+9Kwh9HGbmG2ax6kwtLtS6yrKCeByBIM6srrhQsN99jOYgnEfWWFsmBX/kYLXs9xaY&#10;aHvlDV22vhABwi5BBaX3TSKly0oy6Ma2IQ5ebluDPsi2kLrFa4CbWj5F0Ys0WHFYKLGh95Kyn+3Z&#10;KDjEu/MxdetvPuW/s+cvn67zIlVqOOjeXkF46vx/+NH+1Aom0ziG+5vw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5wMYAAADdAAAADwAAAAAAAAAAAAAAAACYAgAAZHJz&#10;L2Rvd25yZXYueG1sUEsFBgAAAAAEAAQA9QAAAIsDAAAAAA==&#10;" filled="f" stroked="f">
                        <v:textbox inset="0,0,0,0">
                          <w:txbxContent>
                            <w:p w:rsidR="005123BB" w:rsidRDefault="005123BB" w:rsidP="005123BB">
                              <w:pPr>
                                <w:spacing w:after="0" w:line="276" w:lineRule="auto"/>
                                <w:ind w:left="0" w:firstLine="0"/>
                                <w:jc w:val="left"/>
                              </w:pPr>
                              <w:proofErr w:type="gramStart"/>
                              <w:r>
                                <w:rPr>
                                  <w:sz w:val="24"/>
                                </w:rPr>
                                <w:t>fosfor</w:t>
                              </w:r>
                              <w:proofErr w:type="gramEnd"/>
                              <w:r>
                                <w:rPr>
                                  <w:sz w:val="24"/>
                                </w:rPr>
                                <w:t xml:space="preserve"> </w:t>
                              </w:r>
                            </w:p>
                          </w:txbxContent>
                        </v:textbox>
                      </v:rect>
                      <v:rect id="Rectangle 3512" o:spid="_x0000_s1071" style="position:absolute;left:86853;top:-99425;width:50673;height:224380;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1nt8cA&#10;AADdAAAADwAAAGRycy9kb3ducmV2LnhtbESPW2vCQBSE3wv+h+UIfaub2IsSXaUUSvpSQVPFx2P2&#10;5ILZs2l21fTfu0LBx2FmvmHmy9404kydqy0riEcRCOLc6ppLBT/Z59MUhPPIGhvLpOCPHCwXg4c5&#10;JtpeeE3njS9FgLBLUEHlfZtI6fKKDLqRbYmDV9jOoA+yK6Xu8BLgppHjKHqTBmsOCxW29FFRftyc&#10;jIJtnJ12qVsdeF/8Tl6+fboqylSpx2H/PgPhqff38H/7Syt4fo3HcHsTn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dZ7fHAAAA3QAAAA8AAAAAAAAAAAAAAAAAmAIAAGRy&#10;cy9kb3ducmV2LnhtbFBLBQYAAAAABAAEAPUAAACMAwAAAAA=&#10;" filled="f" stroked="f">
                        <v:textbox inset="0,0,0,0">
                          <w:txbxContent>
                            <w:p w:rsidR="005123BB" w:rsidRDefault="005123BB" w:rsidP="005123BB">
                              <w:pPr>
                                <w:spacing w:after="0" w:line="276" w:lineRule="auto"/>
                                <w:ind w:left="0" w:firstLine="0"/>
                                <w:jc w:val="left"/>
                              </w:pPr>
                              <w:r>
                                <w:rPr>
                                  <w:sz w:val="24"/>
                                </w:rPr>
                                <w:t xml:space="preserve"> </w:t>
                              </w:r>
                            </w:p>
                          </w:txbxContent>
                        </v:textbox>
                      </v:rect>
                      <w10:anchorlock/>
                    </v:group>
                  </w:pict>
                </mc:Fallback>
              </mc:AlternateContent>
            </w:r>
          </w:p>
        </w:tc>
        <w:tc>
          <w:tcPr>
            <w:tcW w:w="0" w:type="auto"/>
            <w:vMerge/>
            <w:tcBorders>
              <w:top w:val="nil"/>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p>
        </w:tc>
      </w:tr>
      <w:tr w:rsidR="005123BB" w:rsidRPr="0055539D"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Э34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3,4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3,4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30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2813" w:type="dxa"/>
            <w:vMerge w:val="restart"/>
            <w:tcBorders>
              <w:top w:val="single" w:sz="4" w:space="0" w:color="000000"/>
              <w:left w:val="single" w:sz="4" w:space="0" w:color="000000"/>
              <w:bottom w:val="single" w:sz="4" w:space="0" w:color="000000"/>
              <w:right w:val="single" w:sz="4" w:space="0" w:color="000000"/>
            </w:tcBorders>
            <w:vAlign w:val="center"/>
          </w:tcPr>
          <w:p w:rsidR="005123BB" w:rsidRPr="0055539D" w:rsidRDefault="005123BB" w:rsidP="005123BB">
            <w:pPr>
              <w:spacing w:after="0" w:line="360" w:lineRule="auto"/>
              <w:ind w:left="158" w:firstLine="0"/>
              <w:rPr>
                <w:szCs w:val="28"/>
                <w:lang w:val="de-DE"/>
              </w:rPr>
            </w:pPr>
            <w:r w:rsidRPr="0055539D">
              <w:rPr>
                <w:szCs w:val="28"/>
                <w:lang w:val="de-DE"/>
              </w:rPr>
              <w:t xml:space="preserve">Kam uglerodli va kam legirlangan po’latlarni payvandlash uchun </w:t>
            </w: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Э42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4,2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18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0,8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4,2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8"/>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Э42А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4,2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22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1,4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4,2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180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Э46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4,6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18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0,8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4,6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Э46А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4,6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22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1,4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4,6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150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Э50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5,6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16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0,6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5,6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90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0,05 </w:t>
            </w:r>
          </w:p>
        </w:tc>
        <w:tc>
          <w:tcPr>
            <w:tcW w:w="2813" w:type="dxa"/>
            <w:vMerge w:val="restart"/>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O’rtacha uglerodli va kam legirlangan po’latlarni payvandlash uchun </w:t>
            </w: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Э50А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5,6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20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1,3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5,6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150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Э55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5,5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20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5,5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140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8"/>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Э60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6,0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16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0,6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2813" w:type="dxa"/>
            <w:vMerge w:val="restart"/>
            <w:tcBorders>
              <w:top w:val="single" w:sz="4" w:space="0" w:color="000000"/>
              <w:left w:val="single" w:sz="4" w:space="0" w:color="000000"/>
              <w:bottom w:val="single" w:sz="4" w:space="0" w:color="000000"/>
              <w:right w:val="single" w:sz="4" w:space="0" w:color="000000"/>
            </w:tcBorders>
            <w:vAlign w:val="center"/>
          </w:tcPr>
          <w:p w:rsidR="005123BB" w:rsidRPr="0055539D" w:rsidRDefault="005123BB" w:rsidP="005123BB">
            <w:pPr>
              <w:spacing w:after="0" w:line="360" w:lineRule="auto"/>
              <w:ind w:left="158" w:firstLine="0"/>
              <w:rPr>
                <w:szCs w:val="28"/>
                <w:lang w:val="de-DE"/>
              </w:rPr>
            </w:pPr>
            <w:r w:rsidRPr="0055539D">
              <w:rPr>
                <w:szCs w:val="28"/>
                <w:lang w:val="de-DE"/>
              </w:rPr>
              <w:t xml:space="preserve">O’rtacha uglerodli va kam legirlangan po’latlarni </w:t>
            </w:r>
          </w:p>
          <w:p w:rsidR="005123BB" w:rsidRPr="005123BB" w:rsidRDefault="005123BB" w:rsidP="005123BB">
            <w:pPr>
              <w:spacing w:after="0" w:line="360" w:lineRule="auto"/>
              <w:ind w:left="158" w:firstLine="0"/>
              <w:rPr>
                <w:szCs w:val="28"/>
              </w:rPr>
            </w:pPr>
            <w:r w:rsidRPr="005123BB">
              <w:rPr>
                <w:szCs w:val="28"/>
              </w:rPr>
              <w:t xml:space="preserve">payvandlash uchun </w:t>
            </w:r>
          </w:p>
          <w:p w:rsidR="005123BB" w:rsidRPr="005123BB" w:rsidRDefault="005123BB" w:rsidP="005123BB">
            <w:pPr>
              <w:spacing w:after="0" w:line="360" w:lineRule="auto"/>
              <w:ind w:left="158" w:firstLine="0"/>
              <w:rPr>
                <w:szCs w:val="28"/>
              </w:rPr>
            </w:pPr>
            <w:r w:rsidRPr="005123BB">
              <w:rPr>
                <w:szCs w:val="28"/>
              </w:rPr>
              <w:lastRenderedPageBreak/>
              <w:t xml:space="preserve"> </w:t>
            </w: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Э60А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6,9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18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1,0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Э70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7,0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0,6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Э85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8,5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0,5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Э100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10,0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10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0,5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6"/>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Э125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12,5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6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0,4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nil"/>
              <w:right w:val="single" w:sz="4" w:space="0" w:color="000000"/>
            </w:tcBorders>
          </w:tcPr>
          <w:p w:rsidR="005123BB" w:rsidRPr="005123BB" w:rsidRDefault="005123BB" w:rsidP="005123BB">
            <w:pPr>
              <w:spacing w:after="0" w:line="360" w:lineRule="auto"/>
              <w:ind w:left="158" w:firstLine="0"/>
              <w:rPr>
                <w:szCs w:val="28"/>
              </w:rPr>
            </w:pPr>
          </w:p>
        </w:tc>
      </w:tr>
      <w:tr w:rsidR="005123BB" w:rsidRPr="005123BB" w:rsidTr="00AC0B5A">
        <w:trPr>
          <w:trHeight w:val="288"/>
        </w:trPr>
        <w:tc>
          <w:tcPr>
            <w:tcW w:w="110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lastRenderedPageBreak/>
              <w:t xml:space="preserve">Э145 </w:t>
            </w:r>
          </w:p>
        </w:tc>
        <w:tc>
          <w:tcPr>
            <w:tcW w:w="991"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14,5 </w:t>
            </w:r>
          </w:p>
        </w:tc>
        <w:tc>
          <w:tcPr>
            <w:tcW w:w="850"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5 </w:t>
            </w:r>
          </w:p>
        </w:tc>
        <w:tc>
          <w:tcPr>
            <w:tcW w:w="994"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0,4 </w:t>
            </w:r>
          </w:p>
        </w:tc>
        <w:tc>
          <w:tcPr>
            <w:tcW w:w="99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852"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853" w:type="dxa"/>
            <w:tcBorders>
              <w:top w:val="single" w:sz="4" w:space="0" w:color="000000"/>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r w:rsidRPr="005123BB">
              <w:rPr>
                <w:szCs w:val="28"/>
              </w:rPr>
              <w:t xml:space="preserve">0,04 </w:t>
            </w:r>
          </w:p>
        </w:tc>
        <w:tc>
          <w:tcPr>
            <w:tcW w:w="0" w:type="auto"/>
            <w:vMerge/>
            <w:tcBorders>
              <w:top w:val="nil"/>
              <w:left w:val="single" w:sz="4" w:space="0" w:color="000000"/>
              <w:bottom w:val="single" w:sz="4" w:space="0" w:color="000000"/>
              <w:right w:val="single" w:sz="4" w:space="0" w:color="000000"/>
            </w:tcBorders>
          </w:tcPr>
          <w:p w:rsidR="005123BB" w:rsidRPr="005123BB" w:rsidRDefault="005123BB" w:rsidP="005123BB">
            <w:pPr>
              <w:spacing w:after="0" w:line="360" w:lineRule="auto"/>
              <w:ind w:left="158" w:firstLine="0"/>
              <w:rPr>
                <w:szCs w:val="28"/>
              </w:rPr>
            </w:pPr>
          </w:p>
        </w:tc>
      </w:tr>
    </w:tbl>
    <w:p w:rsidR="005123BB" w:rsidRPr="005123BB" w:rsidRDefault="005123BB" w:rsidP="005123BB">
      <w:pPr>
        <w:spacing w:after="0" w:line="360" w:lineRule="auto"/>
        <w:ind w:left="158" w:firstLine="0"/>
        <w:rPr>
          <w:szCs w:val="28"/>
        </w:rPr>
      </w:pPr>
      <w:r w:rsidRPr="005123BB">
        <w:rPr>
          <w:szCs w:val="28"/>
        </w:rPr>
        <w:lastRenderedPageBreak/>
        <w:t xml:space="preserve"> </w:t>
      </w:r>
    </w:p>
    <w:p w:rsidR="005123BB" w:rsidRPr="005123BB" w:rsidRDefault="005123BB" w:rsidP="005123BB">
      <w:pPr>
        <w:spacing w:after="0" w:line="360" w:lineRule="auto"/>
        <w:ind w:left="158" w:firstLine="0"/>
        <w:rPr>
          <w:szCs w:val="28"/>
        </w:rPr>
      </w:pPr>
      <w:r w:rsidRPr="005123BB">
        <w:rPr>
          <w:szCs w:val="28"/>
        </w:rPr>
        <w:t xml:space="preserve">OMM-5 va ЦM-7 tipidagi ruda-kislotali qoplamasi bor elektrodlar ko’p vaqtgacha kam uglerodli po’latlarni payvandlashda ishlatiladigan asosiy elektrodlar bo’lib,  ko’plab ishlab chiqarilar edi. Lekin, keyinchalik yuqorida ko’rsatilgan kamchiliklari sababli hozir ishlab chiqarilmaydi. Bu elektrodlar o’rniga OЗС-3, OЗС-4, OЗС-6 markali ancha sifatli elektrodlar ishlab chiqarilmoqda.  </w:t>
      </w:r>
    </w:p>
    <w:p w:rsidR="005123BB" w:rsidRPr="005123BB" w:rsidRDefault="005123BB" w:rsidP="005123BB">
      <w:pPr>
        <w:spacing w:after="0" w:line="360" w:lineRule="auto"/>
        <w:ind w:left="158" w:firstLine="0"/>
        <w:rPr>
          <w:szCs w:val="28"/>
        </w:rPr>
      </w:pPr>
      <w:r w:rsidRPr="005123BB">
        <w:rPr>
          <w:szCs w:val="28"/>
        </w:rPr>
        <w:t xml:space="preserve">Ftor-kalsiyli (asosiy) qoplamalar va ayniqsa, УОНИ-13 markali qoplamalar keng ko’lamda qo’llanilmoqda. </w:t>
      </w:r>
    </w:p>
    <w:p w:rsidR="005123BB" w:rsidRPr="005123BB" w:rsidRDefault="005123BB" w:rsidP="005123BB">
      <w:pPr>
        <w:spacing w:after="0" w:line="360" w:lineRule="auto"/>
        <w:ind w:left="158" w:firstLine="0"/>
        <w:rPr>
          <w:szCs w:val="28"/>
        </w:rPr>
      </w:pPr>
      <w:r w:rsidRPr="005123BB">
        <w:rPr>
          <w:szCs w:val="28"/>
        </w:rPr>
        <w:t xml:space="preserve">УОНИ-13 markali qoplamalar bir necha xil markada ishlab chiqarilmoqda, masalan, УОНИ-13/45, УОНИ-13/55, УОНИ-13/65, УОНИ-85 maxrajdagi raqam suyuqlantirib payvandlangan metallning cho’zilishidagi mustahkamlik chegarasini ko’rsatadi.  </w:t>
      </w:r>
    </w:p>
    <w:p w:rsidR="005123BB" w:rsidRPr="005123BB" w:rsidRDefault="005123BB" w:rsidP="005123BB">
      <w:pPr>
        <w:spacing w:after="0" w:line="360" w:lineRule="auto"/>
        <w:ind w:left="158" w:firstLine="0"/>
        <w:rPr>
          <w:szCs w:val="28"/>
        </w:rPr>
      </w:pPr>
      <w:r w:rsidRPr="005123BB">
        <w:rPr>
          <w:szCs w:val="28"/>
        </w:rPr>
        <w:t xml:space="preserve">Keyingi yillarda elektrodlar uchun, shu jumladan, alohida hossalarga ega bo’lgan po’latlarni payvandlash uchun ko’pgina yangi xil qoplamalar ishlab chiqarilmoqda. Bu yangi xil qoplamalar ВСР-50, СM-11 va boshqalar markali qoplamalardir.  </w:t>
      </w:r>
    </w:p>
    <w:p w:rsidR="005123BB" w:rsidRDefault="005123BB" w:rsidP="005123BB">
      <w:pPr>
        <w:spacing w:after="0" w:line="360" w:lineRule="auto"/>
        <w:ind w:left="158" w:firstLine="0"/>
        <w:rPr>
          <w:szCs w:val="28"/>
        </w:rPr>
      </w:pPr>
      <w:r w:rsidRPr="005123BB">
        <w:rPr>
          <w:szCs w:val="28"/>
        </w:rPr>
        <w:t xml:space="preserve">Elektrodlarni qoplama bilan qoplash. Elektrodlar tayyorlash bilan bog’liq bo’lgan barcha operasiyalar (simni qirqish, qoplama materiallarini maydalash, aralashtirish, elektrodni qoplash ishlari) to’la mexanizasiyalashtirilgan bo’ladi. Elektrod-simlarni qoplama bilan qoplash maxsus presslarda olib boriladi. Bunda elektrod-sterje bilan qoplama massa press mundshtugidan o’tkaziladi. Elektrod pressdan chiqishida uning bir uchi elektrod tutgichida tutish uchun bir oz qoplamadan tozalanadi va quritiladi. Bunday mashinalarda minutiga 100400 tagacha elektrod ishlab chiqariladi. Ba’zan suyuq qoplamali vannaga elektrodni botirib, asta vannadan olish bilan ham qoplama hosil etish hollari uchraydi. </w:t>
      </w:r>
    </w:p>
    <w:p w:rsidR="0055539D" w:rsidRPr="0055539D" w:rsidRDefault="0055539D" w:rsidP="0055539D">
      <w:pPr>
        <w:spacing w:line="360" w:lineRule="auto"/>
        <w:rPr>
          <w:b/>
          <w:sz w:val="32"/>
          <w:szCs w:val="32"/>
          <w:lang w:val="en-US"/>
        </w:rPr>
      </w:pPr>
      <w:r w:rsidRPr="0055539D">
        <w:rPr>
          <w:b/>
          <w:sz w:val="32"/>
          <w:szCs w:val="32"/>
          <w:lang w:val="en-US"/>
        </w:rPr>
        <w:t>Topshiriq</w:t>
      </w:r>
    </w:p>
    <w:p w:rsidR="0055539D" w:rsidRPr="00825679" w:rsidRDefault="0055539D" w:rsidP="0055539D">
      <w:pPr>
        <w:spacing w:line="360" w:lineRule="auto"/>
        <w:rPr>
          <w:szCs w:val="28"/>
          <w:lang w:val="en-US"/>
        </w:rPr>
      </w:pPr>
      <w:r w:rsidRPr="00825679">
        <w:rPr>
          <w:szCs w:val="28"/>
          <w:lang w:val="en-US"/>
        </w:rPr>
        <w:t>Cho</w:t>
      </w:r>
      <w:r w:rsidRPr="0055539D">
        <w:rPr>
          <w:szCs w:val="28"/>
          <w:lang w:val="en-US"/>
        </w:rPr>
        <w:t>`</w:t>
      </w:r>
      <w:r w:rsidRPr="00825679">
        <w:rPr>
          <w:szCs w:val="28"/>
          <w:lang w:val="en-US"/>
        </w:rPr>
        <w:t>zuvchi</w:t>
      </w:r>
      <w:r w:rsidRPr="0055539D">
        <w:rPr>
          <w:szCs w:val="28"/>
          <w:lang w:val="en-US"/>
        </w:rPr>
        <w:t xml:space="preserve"> </w:t>
      </w:r>
      <w:r w:rsidRPr="00825679">
        <w:rPr>
          <w:szCs w:val="28"/>
          <w:lang w:val="en-US"/>
        </w:rPr>
        <w:t>F</w:t>
      </w:r>
      <w:r w:rsidRPr="0055539D">
        <w:rPr>
          <w:szCs w:val="28"/>
          <w:lang w:val="en-US"/>
        </w:rPr>
        <w:t xml:space="preserve">=140 </w:t>
      </w:r>
      <w:r w:rsidRPr="00825679">
        <w:rPr>
          <w:szCs w:val="28"/>
          <w:lang w:val="en-US"/>
        </w:rPr>
        <w:t>KN</w:t>
      </w:r>
      <w:r w:rsidRPr="0055539D">
        <w:rPr>
          <w:szCs w:val="28"/>
          <w:lang w:val="en-US"/>
        </w:rPr>
        <w:t xml:space="preserve"> </w:t>
      </w:r>
      <w:r w:rsidRPr="00825679">
        <w:rPr>
          <w:szCs w:val="28"/>
          <w:lang w:val="en-US"/>
        </w:rPr>
        <w:t>kuch</w:t>
      </w:r>
      <w:r w:rsidRPr="0055539D">
        <w:rPr>
          <w:szCs w:val="28"/>
          <w:lang w:val="en-US"/>
        </w:rPr>
        <w:t xml:space="preserve"> </w:t>
      </w:r>
      <w:r w:rsidRPr="00825679">
        <w:rPr>
          <w:szCs w:val="28"/>
          <w:lang w:val="en-US"/>
        </w:rPr>
        <w:t>ta</w:t>
      </w:r>
      <w:r w:rsidRPr="0055539D">
        <w:rPr>
          <w:szCs w:val="28"/>
          <w:lang w:val="en-US"/>
        </w:rPr>
        <w:t>’</w:t>
      </w:r>
      <w:r w:rsidRPr="00825679">
        <w:rPr>
          <w:szCs w:val="28"/>
          <w:lang w:val="en-US"/>
        </w:rPr>
        <w:t>sirida</w:t>
      </w:r>
      <w:r w:rsidRPr="0055539D">
        <w:rPr>
          <w:szCs w:val="28"/>
          <w:lang w:val="en-US"/>
        </w:rPr>
        <w:t xml:space="preserve"> </w:t>
      </w:r>
      <w:r w:rsidRPr="00825679">
        <w:rPr>
          <w:szCs w:val="28"/>
          <w:lang w:val="en-US"/>
        </w:rPr>
        <w:t>bo</w:t>
      </w:r>
      <w:r w:rsidRPr="0055539D">
        <w:rPr>
          <w:szCs w:val="28"/>
          <w:lang w:val="en-US"/>
        </w:rPr>
        <w:t>`</w:t>
      </w:r>
      <w:r w:rsidRPr="00825679">
        <w:rPr>
          <w:szCs w:val="28"/>
          <w:lang w:val="en-US"/>
        </w:rPr>
        <w:t>lgan</w:t>
      </w:r>
      <w:r w:rsidRPr="0055539D">
        <w:rPr>
          <w:szCs w:val="28"/>
          <w:lang w:val="en-US"/>
        </w:rPr>
        <w:t xml:space="preserve"> </w:t>
      </w:r>
      <w:r w:rsidRPr="00825679">
        <w:rPr>
          <w:szCs w:val="28"/>
          <w:lang w:val="en-US"/>
        </w:rPr>
        <w:t>va</w:t>
      </w:r>
      <w:r w:rsidRPr="0055539D">
        <w:rPr>
          <w:szCs w:val="28"/>
          <w:lang w:val="en-US"/>
        </w:rPr>
        <w:t xml:space="preserve"> </w:t>
      </w:r>
      <w:r w:rsidRPr="0055539D">
        <w:rPr>
          <w:szCs w:val="28"/>
          <w:lang w:val="en-US"/>
        </w:rPr>
        <w:t>1-</w:t>
      </w:r>
      <w:r w:rsidRPr="00825679">
        <w:rPr>
          <w:szCs w:val="28"/>
          <w:lang w:val="en-US"/>
        </w:rPr>
        <w:t>shaklda</w:t>
      </w:r>
      <w:r w:rsidRPr="0055539D">
        <w:rPr>
          <w:szCs w:val="28"/>
          <w:lang w:val="en-US"/>
        </w:rPr>
        <w:t xml:space="preserve"> </w:t>
      </w:r>
      <w:r w:rsidRPr="00825679">
        <w:rPr>
          <w:szCs w:val="28"/>
          <w:lang w:val="en-US"/>
        </w:rPr>
        <w:t>ko</w:t>
      </w:r>
      <w:r w:rsidRPr="0055539D">
        <w:rPr>
          <w:szCs w:val="28"/>
          <w:lang w:val="en-US"/>
        </w:rPr>
        <w:t>`</w:t>
      </w:r>
      <w:r w:rsidRPr="00825679">
        <w:rPr>
          <w:szCs w:val="28"/>
          <w:lang w:val="en-US"/>
        </w:rPr>
        <w:t>rsatilgandek</w:t>
      </w:r>
      <w:r w:rsidRPr="0055539D">
        <w:rPr>
          <w:szCs w:val="28"/>
          <w:lang w:val="en-US"/>
        </w:rPr>
        <w:t xml:space="preserve"> </w:t>
      </w:r>
      <w:r w:rsidRPr="00825679">
        <w:rPr>
          <w:szCs w:val="28"/>
          <w:lang w:val="en-US"/>
        </w:rPr>
        <w:t>qilib</w:t>
      </w:r>
      <w:r w:rsidRPr="0055539D">
        <w:rPr>
          <w:szCs w:val="28"/>
          <w:lang w:val="en-US"/>
        </w:rPr>
        <w:t xml:space="preserve"> </w:t>
      </w:r>
      <w:r w:rsidRPr="00825679">
        <w:rPr>
          <w:szCs w:val="28"/>
          <w:lang w:val="en-US"/>
        </w:rPr>
        <w:t>tayyorlangan</w:t>
      </w:r>
      <w:r w:rsidRPr="0055539D">
        <w:rPr>
          <w:szCs w:val="28"/>
          <w:lang w:val="en-US"/>
        </w:rPr>
        <w:t xml:space="preserve"> </w:t>
      </w:r>
      <w:r w:rsidRPr="00825679">
        <w:rPr>
          <w:szCs w:val="28"/>
          <w:lang w:val="en-US"/>
        </w:rPr>
        <w:t>payvand</w:t>
      </w:r>
      <w:r w:rsidRPr="0055539D">
        <w:rPr>
          <w:szCs w:val="28"/>
          <w:lang w:val="en-US"/>
        </w:rPr>
        <w:t xml:space="preserve"> </w:t>
      </w:r>
      <w:r w:rsidRPr="00825679">
        <w:rPr>
          <w:szCs w:val="28"/>
          <w:lang w:val="en-US"/>
        </w:rPr>
        <w:t>chokning</w:t>
      </w:r>
      <w:r w:rsidRPr="0055539D">
        <w:rPr>
          <w:szCs w:val="28"/>
          <w:lang w:val="en-US"/>
        </w:rPr>
        <w:t xml:space="preserve"> </w:t>
      </w:r>
      <w:r w:rsidRPr="00825679">
        <w:rPr>
          <w:szCs w:val="28"/>
          <w:lang w:val="en-US"/>
        </w:rPr>
        <w:t>uzunligi</w:t>
      </w:r>
      <w:r w:rsidRPr="0055539D">
        <w:rPr>
          <w:szCs w:val="28"/>
          <w:lang w:val="en-US"/>
        </w:rPr>
        <w:t xml:space="preserve"> </w:t>
      </w:r>
      <w:r w:rsidRPr="00825679">
        <w:rPr>
          <w:szCs w:val="28"/>
          <w:lang w:val="en-US"/>
        </w:rPr>
        <w:t>aniqlansin</w:t>
      </w:r>
      <w:r w:rsidRPr="0055539D">
        <w:rPr>
          <w:szCs w:val="28"/>
          <w:lang w:val="en-US"/>
        </w:rPr>
        <w:t xml:space="preserve">. </w:t>
      </w:r>
      <w:r w:rsidRPr="00825679">
        <w:rPr>
          <w:szCs w:val="28"/>
          <w:lang w:val="en-US"/>
        </w:rPr>
        <w:t xml:space="preserve">Payvand qilinadigan </w:t>
      </w:r>
      <w:r w:rsidRPr="00825679">
        <w:rPr>
          <w:szCs w:val="28"/>
          <w:lang w:val="en-US"/>
        </w:rPr>
        <w:lastRenderedPageBreak/>
        <w:t xml:space="preserve">listlarning materiallari St.3 po`latdan bo`lib, kichik listning eni b=60 mm, qalinligi </w:t>
      </w:r>
      <w:r w:rsidRPr="00825679">
        <w:rPr>
          <w:position w:val="-6"/>
          <w:szCs w:val="28"/>
          <w:lang w:val="en-US"/>
        </w:rPr>
        <w:object w:dxaOrig="2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4.55pt" o:ole="">
            <v:imagedata r:id="rId7" o:title=""/>
          </v:shape>
          <o:OLEObject Type="Embed" ProgID="Equation.3" ShapeID="_x0000_i1025" DrawAspect="Content" ObjectID="_1599400418" r:id="rId8"/>
        </w:object>
      </w:r>
      <w:r w:rsidRPr="00825679">
        <w:rPr>
          <w:szCs w:val="28"/>
          <w:lang w:val="en-US"/>
        </w:rPr>
        <w:t xml:space="preserve">=8 mm. Payvandlash </w:t>
      </w:r>
      <w:r w:rsidRPr="00825679">
        <w:rPr>
          <w:szCs w:val="28"/>
        </w:rPr>
        <w:t>Э</w:t>
      </w:r>
      <w:r w:rsidRPr="00825679">
        <w:rPr>
          <w:szCs w:val="28"/>
          <w:lang w:val="en-US"/>
        </w:rPr>
        <w:t>42</w:t>
      </w:r>
      <w:r w:rsidRPr="00825679">
        <w:rPr>
          <w:szCs w:val="28"/>
        </w:rPr>
        <w:t>А</w:t>
      </w:r>
      <w:r w:rsidRPr="00825679">
        <w:rPr>
          <w:szCs w:val="28"/>
          <w:lang w:val="en-US"/>
        </w:rPr>
        <w:t xml:space="preserve"> elektrodi bilan qo`lda bajariladi.</w: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rPr>
      </w:pPr>
      <w:r w:rsidRPr="00825679">
        <w:rPr>
          <w:noProof/>
          <w:szCs w:val="28"/>
        </w:rPr>
        <w:drawing>
          <wp:inline distT="0" distB="0" distL="0" distR="0" wp14:anchorId="16B7B29C" wp14:editId="204BD1B5">
            <wp:extent cx="4038600" cy="1762125"/>
            <wp:effectExtent l="0" t="0" r="0" b="0"/>
            <wp:docPr id="1956" name="Рисунок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8"/>
                    <pic:cNvPicPr>
                      <a:picLocks noChangeAspect="1" noChangeArrowheads="1"/>
                    </pic:cNvPicPr>
                  </pic:nvPicPr>
                  <pic:blipFill>
                    <a:blip r:embed="rId9">
                      <a:lum bright="-6000" contrast="30000"/>
                      <a:extLst>
                        <a:ext uri="{28A0092B-C50C-407E-A947-70E740481C1C}">
                          <a14:useLocalDpi xmlns:a14="http://schemas.microsoft.com/office/drawing/2010/main" val="0"/>
                        </a:ext>
                      </a:extLst>
                    </a:blip>
                    <a:srcRect b="17070"/>
                    <a:stretch>
                      <a:fillRect/>
                    </a:stretch>
                  </pic:blipFill>
                  <pic:spPr bwMode="auto">
                    <a:xfrm>
                      <a:off x="0" y="0"/>
                      <a:ext cx="4038600" cy="1762125"/>
                    </a:xfrm>
                    <a:prstGeom prst="rect">
                      <a:avLst/>
                    </a:prstGeom>
                    <a:noFill/>
                    <a:ln>
                      <a:noFill/>
                    </a:ln>
                  </pic:spPr>
                </pic:pic>
              </a:graphicData>
            </a:graphic>
          </wp:inline>
        </w:drawing>
      </w:r>
    </w:p>
    <w:p w:rsidR="0055539D" w:rsidRPr="007E5CF5" w:rsidRDefault="0055539D" w:rsidP="0055539D">
      <w:pPr>
        <w:spacing w:line="360" w:lineRule="auto"/>
        <w:jc w:val="center"/>
        <w:rPr>
          <w:szCs w:val="28"/>
        </w:rPr>
      </w:pPr>
      <w:r>
        <w:rPr>
          <w:szCs w:val="28"/>
          <w:lang w:val="en-US"/>
        </w:rPr>
        <w:t>1</w:t>
      </w:r>
      <w:r w:rsidRPr="007E5CF5">
        <w:rPr>
          <w:szCs w:val="28"/>
        </w:rPr>
        <w:t>-</w:t>
      </w:r>
      <w:r w:rsidRPr="00825679">
        <w:rPr>
          <w:szCs w:val="28"/>
          <w:lang w:val="en-US"/>
        </w:rPr>
        <w:t>rasm</w:t>
      </w:r>
    </w:p>
    <w:p w:rsidR="0055539D" w:rsidRPr="007E5CF5" w:rsidRDefault="0055539D" w:rsidP="0055539D">
      <w:pPr>
        <w:spacing w:line="360" w:lineRule="auto"/>
        <w:rPr>
          <w:szCs w:val="28"/>
        </w:rPr>
      </w:pPr>
    </w:p>
    <w:p w:rsidR="0055539D" w:rsidRPr="007E5CF5" w:rsidRDefault="0055539D" w:rsidP="0055539D">
      <w:pPr>
        <w:spacing w:line="360" w:lineRule="auto"/>
        <w:rPr>
          <w:szCs w:val="28"/>
          <w:vertAlign w:val="superscript"/>
        </w:rPr>
      </w:pPr>
      <w:r w:rsidRPr="00825679">
        <w:rPr>
          <w:szCs w:val="28"/>
          <w:lang w:val="en-US"/>
        </w:rPr>
        <w:t>Yechish</w:t>
      </w:r>
      <w:r w:rsidRPr="007E5CF5">
        <w:rPr>
          <w:szCs w:val="28"/>
        </w:rPr>
        <w:t xml:space="preserve"> : </w:t>
      </w:r>
      <w:r w:rsidRPr="00825679">
        <w:rPr>
          <w:szCs w:val="28"/>
          <w:lang w:val="en-US"/>
        </w:rPr>
        <w:t>Payvand</w:t>
      </w:r>
      <w:r w:rsidRPr="007E5CF5">
        <w:rPr>
          <w:szCs w:val="28"/>
        </w:rPr>
        <w:t xml:space="preserve"> </w:t>
      </w:r>
      <w:r w:rsidRPr="00825679">
        <w:rPr>
          <w:szCs w:val="28"/>
          <w:lang w:val="en-US"/>
        </w:rPr>
        <w:t>chok</w:t>
      </w:r>
      <w:r w:rsidRPr="007E5CF5">
        <w:rPr>
          <w:szCs w:val="28"/>
        </w:rPr>
        <w:t xml:space="preserve"> </w:t>
      </w:r>
      <w:r w:rsidRPr="00825679">
        <w:rPr>
          <w:szCs w:val="28"/>
          <w:lang w:val="en-US"/>
        </w:rPr>
        <w:t>cho</w:t>
      </w:r>
      <w:r w:rsidRPr="007E5CF5">
        <w:rPr>
          <w:szCs w:val="28"/>
        </w:rPr>
        <w:t>`</w:t>
      </w:r>
      <w:r w:rsidRPr="00825679">
        <w:rPr>
          <w:szCs w:val="28"/>
          <w:lang w:val="en-US"/>
        </w:rPr>
        <w:t>ziluvchi</w:t>
      </w:r>
      <w:r w:rsidRPr="007E5CF5">
        <w:rPr>
          <w:szCs w:val="28"/>
        </w:rPr>
        <w:t xml:space="preserve"> </w:t>
      </w:r>
      <w:r w:rsidRPr="00825679">
        <w:rPr>
          <w:szCs w:val="28"/>
          <w:lang w:val="en-US"/>
        </w:rPr>
        <w:t>kuch</w:t>
      </w:r>
      <w:r w:rsidRPr="007E5CF5">
        <w:rPr>
          <w:szCs w:val="28"/>
        </w:rPr>
        <w:t xml:space="preserve"> </w:t>
      </w:r>
      <w:r w:rsidRPr="00825679">
        <w:rPr>
          <w:szCs w:val="28"/>
          <w:lang w:val="en-US"/>
        </w:rPr>
        <w:t>ta</w:t>
      </w:r>
      <w:r w:rsidRPr="007E5CF5">
        <w:rPr>
          <w:szCs w:val="28"/>
        </w:rPr>
        <w:t>’</w:t>
      </w:r>
      <w:r w:rsidRPr="00825679">
        <w:rPr>
          <w:szCs w:val="28"/>
          <w:lang w:val="en-US"/>
        </w:rPr>
        <w:t>sirida</w:t>
      </w:r>
      <w:r w:rsidRPr="007E5CF5">
        <w:rPr>
          <w:szCs w:val="28"/>
        </w:rPr>
        <w:t xml:space="preserve"> </w:t>
      </w:r>
      <w:r w:rsidRPr="00825679">
        <w:rPr>
          <w:szCs w:val="28"/>
          <w:lang w:val="en-US"/>
        </w:rPr>
        <w:t>bo</w:t>
      </w:r>
      <w:r w:rsidRPr="007E5CF5">
        <w:rPr>
          <w:szCs w:val="28"/>
        </w:rPr>
        <w:t>`</w:t>
      </w:r>
      <w:r w:rsidRPr="00825679">
        <w:rPr>
          <w:szCs w:val="28"/>
          <w:lang w:val="en-US"/>
        </w:rPr>
        <w:t>lganligi</w:t>
      </w:r>
      <w:r w:rsidRPr="007E5CF5">
        <w:rPr>
          <w:szCs w:val="28"/>
        </w:rPr>
        <w:t xml:space="preserve"> </w:t>
      </w:r>
      <w:r w:rsidRPr="00825679">
        <w:rPr>
          <w:szCs w:val="28"/>
          <w:lang w:val="en-US"/>
        </w:rPr>
        <w:t>uchun</w:t>
      </w:r>
      <w:r w:rsidRPr="007E5CF5">
        <w:rPr>
          <w:szCs w:val="28"/>
        </w:rPr>
        <w:t xml:space="preserve"> </w:t>
      </w:r>
      <w:r w:rsidRPr="00825679">
        <w:rPr>
          <w:szCs w:val="28"/>
          <w:lang w:val="en-US"/>
        </w:rPr>
        <w:t>St</w:t>
      </w:r>
      <w:r w:rsidRPr="007E5CF5">
        <w:rPr>
          <w:szCs w:val="28"/>
        </w:rPr>
        <w:t xml:space="preserve">.3 </w:t>
      </w:r>
      <w:r w:rsidRPr="00825679">
        <w:rPr>
          <w:szCs w:val="28"/>
          <w:lang w:val="en-US"/>
        </w:rPr>
        <w:t>po</w:t>
      </w:r>
      <w:r w:rsidRPr="007E5CF5">
        <w:rPr>
          <w:szCs w:val="28"/>
        </w:rPr>
        <w:t>`</w:t>
      </w:r>
      <w:r w:rsidRPr="00825679">
        <w:rPr>
          <w:szCs w:val="28"/>
          <w:lang w:val="en-US"/>
        </w:rPr>
        <w:t>lat</w:t>
      </w:r>
      <w:r w:rsidRPr="007E5CF5">
        <w:rPr>
          <w:szCs w:val="28"/>
        </w:rPr>
        <w:t xml:space="preserve"> </w:t>
      </w:r>
      <w:r w:rsidRPr="00825679">
        <w:rPr>
          <w:szCs w:val="28"/>
          <w:lang w:val="en-US"/>
        </w:rPr>
        <w:t>material</w:t>
      </w:r>
      <w:r w:rsidRPr="007E5CF5">
        <w:rPr>
          <w:szCs w:val="28"/>
        </w:rPr>
        <w:t xml:space="preserve"> </w:t>
      </w:r>
      <w:r w:rsidRPr="00825679">
        <w:rPr>
          <w:szCs w:val="28"/>
          <w:lang w:val="en-US"/>
        </w:rPr>
        <w:t>uchun</w:t>
      </w:r>
      <w:r w:rsidRPr="007E5CF5">
        <w:rPr>
          <w:szCs w:val="28"/>
        </w:rPr>
        <w:t xml:space="preserve"> </w:t>
      </w:r>
      <w:r w:rsidRPr="00825679">
        <w:rPr>
          <w:szCs w:val="28"/>
          <w:lang w:val="en-US"/>
        </w:rPr>
        <w:t>ruhsat</w:t>
      </w:r>
      <w:r w:rsidRPr="007E5CF5">
        <w:rPr>
          <w:szCs w:val="28"/>
        </w:rPr>
        <w:t xml:space="preserve"> </w:t>
      </w:r>
      <w:r w:rsidRPr="00825679">
        <w:rPr>
          <w:szCs w:val="28"/>
          <w:lang w:val="en-US"/>
        </w:rPr>
        <w:t>etilgan</w:t>
      </w:r>
      <w:r w:rsidRPr="007E5CF5">
        <w:rPr>
          <w:szCs w:val="28"/>
        </w:rPr>
        <w:t xml:space="preserve"> </w:t>
      </w:r>
      <w:r w:rsidRPr="00825679">
        <w:rPr>
          <w:szCs w:val="28"/>
          <w:lang w:val="en-US"/>
        </w:rPr>
        <w:t>kuchlanish</w:t>
      </w:r>
      <w:r w:rsidRPr="007E5CF5">
        <w:rPr>
          <w:szCs w:val="28"/>
        </w:rPr>
        <w:t xml:space="preserve"> [</w:t>
      </w:r>
      <w:r w:rsidRPr="00825679">
        <w:rPr>
          <w:position w:val="-6"/>
          <w:szCs w:val="28"/>
          <w:lang w:val="en-US"/>
        </w:rPr>
        <w:object w:dxaOrig="240" w:dyaOrig="220">
          <v:shape id="_x0000_i1026" type="#_x0000_t75" style="width:12.25pt;height:11.5pt" o:ole="">
            <v:imagedata r:id="rId10" o:title=""/>
          </v:shape>
          <o:OLEObject Type="Embed" ProgID="Equation.3" ShapeID="_x0000_i1026" DrawAspect="Content" ObjectID="_1599400419" r:id="rId11"/>
        </w:object>
      </w:r>
      <w:r w:rsidRPr="007E5CF5">
        <w:rPr>
          <w:szCs w:val="28"/>
        </w:rPr>
        <w:t>]</w:t>
      </w:r>
      <w:r w:rsidRPr="00825679">
        <w:rPr>
          <w:position w:val="-14"/>
          <w:szCs w:val="28"/>
          <w:lang w:val="en-US"/>
        </w:rPr>
        <w:object w:dxaOrig="139" w:dyaOrig="380">
          <v:shape id="_x0000_i1027" type="#_x0000_t75" style="width:6.9pt;height:18.4pt" o:ole="">
            <v:imagedata r:id="rId12" o:title=""/>
          </v:shape>
          <o:OLEObject Type="Embed" ProgID="Equation.3" ShapeID="_x0000_i1027" DrawAspect="Content" ObjectID="_1599400420" r:id="rId13"/>
        </w:object>
      </w:r>
      <w:r w:rsidRPr="007E5CF5">
        <w:rPr>
          <w:szCs w:val="28"/>
        </w:rPr>
        <w:t xml:space="preserve">= 160 </w:t>
      </w:r>
      <w:r w:rsidRPr="00825679">
        <w:rPr>
          <w:szCs w:val="28"/>
          <w:lang w:val="en-US"/>
        </w:rPr>
        <w:t>N</w:t>
      </w:r>
      <w:r w:rsidRPr="007E5CF5">
        <w:rPr>
          <w:szCs w:val="28"/>
        </w:rPr>
        <w:t>/</w:t>
      </w:r>
      <w:r w:rsidRPr="00825679">
        <w:rPr>
          <w:szCs w:val="28"/>
          <w:lang w:val="en-US"/>
        </w:rPr>
        <w:t>mm</w:t>
      </w:r>
      <w:r w:rsidRPr="007E5CF5">
        <w:rPr>
          <w:szCs w:val="28"/>
          <w:vertAlign w:val="superscript"/>
        </w:rPr>
        <w:t>2</w:t>
      </w:r>
    </w:p>
    <w:p w:rsidR="0055539D" w:rsidRPr="00825679" w:rsidRDefault="0055539D" w:rsidP="0055539D">
      <w:pPr>
        <w:spacing w:line="360" w:lineRule="auto"/>
        <w:rPr>
          <w:szCs w:val="28"/>
          <w:lang w:val="en-US"/>
        </w:rPr>
      </w:pPr>
      <w:r w:rsidRPr="00825679">
        <w:rPr>
          <w:szCs w:val="28"/>
          <w:lang w:val="en-US"/>
        </w:rPr>
        <w:t>Mustahkamlik sharti quyidagicha ifodalanadi:</w: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lang w:val="en-US"/>
        </w:rPr>
      </w:pPr>
      <w:r w:rsidRPr="00825679">
        <w:rPr>
          <w:szCs w:val="28"/>
          <w:lang w:val="en-US"/>
        </w:rPr>
        <w:t xml:space="preserve">                                     </w:t>
      </w:r>
      <w:r w:rsidRPr="00825679">
        <w:rPr>
          <w:position w:val="-14"/>
          <w:szCs w:val="28"/>
          <w:lang w:val="en-US"/>
        </w:rPr>
        <w:object w:dxaOrig="2480" w:dyaOrig="380">
          <v:shape id="_x0000_i1028" type="#_x0000_t75" style="width:154.7pt;height:23.75pt" o:ole="">
            <v:imagedata r:id="rId14" o:title=""/>
          </v:shape>
          <o:OLEObject Type="Embed" ProgID="Equation.3" ShapeID="_x0000_i1028" DrawAspect="Content" ObjectID="_1599400421" r:id="rId15"/>
        </w:objec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lang w:val="en-US"/>
        </w:rPr>
      </w:pPr>
      <w:r w:rsidRPr="00825679">
        <w:rPr>
          <w:szCs w:val="28"/>
          <w:lang w:val="de-DE"/>
        </w:rPr>
        <w:t xml:space="preserve">Bunda K – chok ko`ndalang kesim kateti. </w:t>
      </w:r>
      <w:r w:rsidRPr="00825679">
        <w:rPr>
          <w:position w:val="-6"/>
          <w:szCs w:val="28"/>
          <w:lang w:val="en-US"/>
        </w:rPr>
        <w:object w:dxaOrig="180" w:dyaOrig="279">
          <v:shape id="_x0000_i1029" type="#_x0000_t75" style="width:9.2pt;height:14.55pt" o:ole="">
            <v:imagedata r:id="rId16" o:title=""/>
          </v:shape>
          <o:OLEObject Type="Embed" ProgID="Equation.3" ShapeID="_x0000_i1029" DrawAspect="Content" ObjectID="_1599400422" r:id="rId17"/>
        </w:object>
      </w:r>
      <w:r w:rsidRPr="00825679">
        <w:rPr>
          <w:szCs w:val="28"/>
          <w:lang w:val="de-DE"/>
        </w:rPr>
        <w:t xml:space="preserve"> </w:t>
      </w:r>
      <w:r w:rsidRPr="00825679">
        <w:rPr>
          <w:szCs w:val="28"/>
          <w:lang w:val="en-US"/>
        </w:rPr>
        <w:t>- chokning uzunligi. K=</w:t>
      </w:r>
      <w:r w:rsidRPr="00825679">
        <w:rPr>
          <w:position w:val="-6"/>
          <w:szCs w:val="28"/>
          <w:lang w:val="en-US"/>
        </w:rPr>
        <w:object w:dxaOrig="220" w:dyaOrig="279">
          <v:shape id="_x0000_i1030" type="#_x0000_t75" style="width:11.5pt;height:14.55pt" o:ole="">
            <v:imagedata r:id="rId18" o:title=""/>
          </v:shape>
          <o:OLEObject Type="Embed" ProgID="Equation.3" ShapeID="_x0000_i1030" DrawAspect="Content" ObjectID="_1599400423" r:id="rId19"/>
        </w:object>
      </w:r>
      <w:r w:rsidRPr="00825679">
        <w:rPr>
          <w:szCs w:val="28"/>
          <w:lang w:val="en-US"/>
        </w:rPr>
        <w:t>=8 mm qilib olamiz.</w:t>
      </w:r>
    </w:p>
    <w:p w:rsidR="0055539D" w:rsidRPr="00825679" w:rsidRDefault="0055539D" w:rsidP="0055539D">
      <w:pPr>
        <w:spacing w:line="360" w:lineRule="auto"/>
        <w:rPr>
          <w:szCs w:val="28"/>
          <w:lang w:val="en-US"/>
        </w:rPr>
      </w:pPr>
      <w:r w:rsidRPr="00825679">
        <w:rPr>
          <w:szCs w:val="28"/>
          <w:lang w:val="en-US"/>
        </w:rPr>
        <w:t>Yuqoridagi ifodadan</w: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lang w:val="en-US"/>
        </w:rPr>
      </w:pPr>
      <w:r w:rsidRPr="00825679">
        <w:rPr>
          <w:position w:val="-10"/>
          <w:szCs w:val="28"/>
          <w:lang w:val="en-US"/>
        </w:rPr>
        <w:object w:dxaOrig="3360" w:dyaOrig="360">
          <v:shape id="_x0000_i1031" type="#_x0000_t75" style="width:198.4pt;height:20.7pt" o:ole="">
            <v:imagedata r:id="rId20" o:title=""/>
          </v:shape>
          <o:OLEObject Type="Embed" ProgID="Equation.3" ShapeID="_x0000_i1031" DrawAspect="Content" ObjectID="_1599400424" r:id="rId21"/>
        </w:object>
      </w:r>
      <w:r w:rsidRPr="00825679">
        <w:rPr>
          <w:szCs w:val="28"/>
          <w:lang w:val="en-US"/>
        </w:rPr>
        <w:t xml:space="preserve"> mm</w: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lang w:val="en-US"/>
        </w:rPr>
      </w:pPr>
      <w:r w:rsidRPr="00825679">
        <w:rPr>
          <w:szCs w:val="28"/>
          <w:lang w:val="en-US"/>
        </w:rPr>
        <w:t xml:space="preserve">Chokning mustahkamligini ta’minlash uchun  </w:t>
      </w:r>
      <w:r w:rsidRPr="00825679">
        <w:rPr>
          <w:position w:val="-6"/>
          <w:szCs w:val="28"/>
          <w:lang w:val="en-US"/>
        </w:rPr>
        <w:object w:dxaOrig="180" w:dyaOrig="279">
          <v:shape id="_x0000_i1032" type="#_x0000_t75" style="width:9.2pt;height:14.55pt" o:ole="">
            <v:imagedata r:id="rId16" o:title=""/>
          </v:shape>
          <o:OLEObject Type="Embed" ProgID="Equation.3" ShapeID="_x0000_i1032" DrawAspect="Content" ObjectID="_1599400425" r:id="rId22"/>
        </w:object>
      </w:r>
      <w:r w:rsidRPr="00825679">
        <w:rPr>
          <w:szCs w:val="28"/>
          <w:lang w:val="en-US"/>
        </w:rPr>
        <w:t xml:space="preserve"> = </w:t>
      </w:r>
      <w:smartTag w:uri="urn:schemas-microsoft-com:office:smarttags" w:element="metricconverter">
        <w:smartTagPr>
          <w:attr w:name="ProductID" w:val="158 mm"/>
        </w:smartTagPr>
        <w:r w:rsidRPr="00825679">
          <w:rPr>
            <w:szCs w:val="28"/>
            <w:lang w:val="en-US"/>
          </w:rPr>
          <w:t>158 mm</w:t>
        </w:r>
      </w:smartTag>
      <w:r w:rsidRPr="00825679">
        <w:rPr>
          <w:szCs w:val="28"/>
          <w:lang w:val="en-US"/>
        </w:rPr>
        <w:t xml:space="preserve"> qabul qilib, uni tekshirib ko`ramiz.</w:t>
      </w:r>
    </w:p>
    <w:p w:rsidR="0055539D" w:rsidRPr="00825679" w:rsidRDefault="0055539D" w:rsidP="0055539D">
      <w:pPr>
        <w:spacing w:line="360" w:lineRule="auto"/>
        <w:rPr>
          <w:szCs w:val="28"/>
          <w:lang w:val="en-US"/>
        </w:rPr>
      </w:pPr>
    </w:p>
    <w:p w:rsidR="0055539D" w:rsidRPr="00825679" w:rsidRDefault="0055539D" w:rsidP="0055539D">
      <w:pPr>
        <w:spacing w:line="360" w:lineRule="auto"/>
        <w:rPr>
          <w:szCs w:val="28"/>
          <w:lang w:val="en-US"/>
        </w:rPr>
      </w:pPr>
      <w:r w:rsidRPr="00825679">
        <w:rPr>
          <w:position w:val="-14"/>
          <w:szCs w:val="28"/>
          <w:lang w:val="en-US"/>
        </w:rPr>
        <w:object w:dxaOrig="4000" w:dyaOrig="400">
          <v:shape id="_x0000_i1033" type="#_x0000_t75" style="width:229.8pt;height:23.75pt" o:ole="">
            <v:imagedata r:id="rId23" o:title=""/>
          </v:shape>
          <o:OLEObject Type="Embed" ProgID="Equation.3" ShapeID="_x0000_i1033" DrawAspect="Content" ObjectID="_1599400426" r:id="rId24"/>
        </w:object>
      </w:r>
    </w:p>
    <w:p w:rsidR="0055539D" w:rsidRPr="00825679" w:rsidRDefault="0055539D" w:rsidP="0055539D">
      <w:pPr>
        <w:spacing w:line="360" w:lineRule="auto"/>
        <w:rPr>
          <w:szCs w:val="28"/>
          <w:lang w:val="en-US"/>
        </w:rPr>
      </w:pPr>
      <w:r w:rsidRPr="00825679">
        <w:rPr>
          <w:position w:val="-10"/>
          <w:szCs w:val="28"/>
          <w:lang w:val="en-US"/>
        </w:rPr>
        <w:object w:dxaOrig="1060" w:dyaOrig="340">
          <v:shape id="_x0000_i1034" type="#_x0000_t75" style="width:53.6pt;height:17.6pt" o:ole="">
            <v:imagedata r:id="rId25" o:title=""/>
          </v:shape>
          <o:OLEObject Type="Embed" ProgID="Equation.3" ShapeID="_x0000_i1034" DrawAspect="Content" ObjectID="_1599400427" r:id="rId26"/>
        </w:object>
      </w:r>
      <w:r w:rsidRPr="00825679">
        <w:rPr>
          <w:szCs w:val="28"/>
          <w:lang w:val="en-US"/>
        </w:rPr>
        <w:t xml:space="preserve"> bo`lganligi uchun </w:t>
      </w:r>
      <w:r w:rsidRPr="00825679">
        <w:rPr>
          <w:position w:val="-10"/>
          <w:szCs w:val="28"/>
          <w:lang w:val="en-US"/>
        </w:rPr>
        <w:object w:dxaOrig="2060" w:dyaOrig="340">
          <v:shape id="_x0000_i1035" type="#_x0000_t75" style="width:102.65pt;height:17.6pt" o:ole="">
            <v:imagedata r:id="rId27" o:title=""/>
          </v:shape>
          <o:OLEObject Type="Embed" ProgID="Equation.3" ShapeID="_x0000_i1035" DrawAspect="Content" ObjectID="_1599400428" r:id="rId28"/>
        </w:object>
      </w:r>
      <w:r w:rsidRPr="00825679">
        <w:rPr>
          <w:szCs w:val="28"/>
          <w:lang w:val="en-US"/>
        </w:rPr>
        <w:t>mm</w:t>
      </w:r>
    </w:p>
    <w:p w:rsidR="0055539D" w:rsidRPr="0055539D" w:rsidRDefault="0055539D" w:rsidP="0055539D">
      <w:pPr>
        <w:rPr>
          <w:b/>
          <w:szCs w:val="28"/>
          <w:lang w:val="en-US"/>
        </w:rPr>
      </w:pPr>
      <w:r w:rsidRPr="0055539D">
        <w:rPr>
          <w:b/>
          <w:szCs w:val="28"/>
          <w:lang w:val="en-US"/>
        </w:rPr>
        <w:lastRenderedPageBreak/>
        <w:t>Uyga vazifa</w:t>
      </w:r>
    </w:p>
    <w:p w:rsidR="0055539D" w:rsidRPr="00825679" w:rsidRDefault="0055539D" w:rsidP="0055539D">
      <w:pPr>
        <w:rPr>
          <w:szCs w:val="28"/>
          <w:lang w:val="en-US"/>
        </w:rPr>
      </w:pPr>
      <w:r w:rsidRPr="00825679">
        <w:rPr>
          <w:szCs w:val="28"/>
          <w:lang w:val="en-US"/>
        </w:rPr>
        <w:t>Ugolnikka</w:t>
      </w:r>
      <w:r>
        <w:rPr>
          <w:szCs w:val="28"/>
          <w:lang w:val="en-US"/>
        </w:rPr>
        <w:t xml:space="preserve"> po`lat list payvand qilingan (2</w:t>
      </w:r>
      <w:r w:rsidRPr="00825679">
        <w:rPr>
          <w:szCs w:val="28"/>
          <w:lang w:val="en-US"/>
        </w:rPr>
        <w:t xml:space="preserve">-rasm). Payvandlash </w:t>
      </w:r>
      <w:r w:rsidRPr="00825679">
        <w:rPr>
          <w:szCs w:val="28"/>
        </w:rPr>
        <w:t>Э</w:t>
      </w:r>
      <w:r w:rsidRPr="00825679">
        <w:rPr>
          <w:szCs w:val="28"/>
          <w:lang w:val="en-US"/>
        </w:rPr>
        <w:t>42A elektrodi bilan qo`ld</w:t>
      </w:r>
      <w:r>
        <w:rPr>
          <w:szCs w:val="28"/>
          <w:lang w:val="en-US"/>
        </w:rPr>
        <w:t>a bajariladi. Payvand birikma 2</w:t>
      </w:r>
      <w:r w:rsidRPr="00825679">
        <w:rPr>
          <w:szCs w:val="28"/>
          <w:lang w:val="en-US"/>
        </w:rPr>
        <w:t>-jadvalga muvofiq hisoblansin. Material va boshqa ko`rsatkichlarni mustaqil qabul qilinsin.</w:t>
      </w:r>
    </w:p>
    <w:p w:rsidR="0055539D" w:rsidRPr="00825679" w:rsidRDefault="0055539D" w:rsidP="0055539D">
      <w:pPr>
        <w:rPr>
          <w:szCs w:val="28"/>
          <w:lang w:val="en-US"/>
        </w:rPr>
      </w:pPr>
    </w:p>
    <w:p w:rsidR="0055539D" w:rsidRPr="00825679" w:rsidRDefault="0055539D" w:rsidP="0055539D">
      <w:pPr>
        <w:jc w:val="center"/>
        <w:rPr>
          <w:szCs w:val="28"/>
        </w:rPr>
      </w:pPr>
      <w:r w:rsidRPr="00825679">
        <w:rPr>
          <w:noProof/>
        </w:rPr>
        <w:drawing>
          <wp:inline distT="0" distB="0" distL="0" distR="0" wp14:anchorId="047AD279" wp14:editId="76E92400">
            <wp:extent cx="2924175" cy="1876425"/>
            <wp:effectExtent l="0" t="0" r="0" b="0"/>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9"/>
                    <pic:cNvPicPr>
                      <a:picLocks noChangeAspect="1" noChangeArrowheads="1"/>
                    </pic:cNvPicPr>
                  </pic:nvPicPr>
                  <pic:blipFill>
                    <a:blip r:embed="rId29">
                      <a:lum bright="-6000" contrast="42000"/>
                      <a:extLst>
                        <a:ext uri="{28A0092B-C50C-407E-A947-70E740481C1C}">
                          <a14:useLocalDpi xmlns:a14="http://schemas.microsoft.com/office/drawing/2010/main" val="0"/>
                        </a:ext>
                      </a:extLst>
                    </a:blip>
                    <a:srcRect/>
                    <a:stretch>
                      <a:fillRect/>
                    </a:stretch>
                  </pic:blipFill>
                  <pic:spPr bwMode="auto">
                    <a:xfrm>
                      <a:off x="0" y="0"/>
                      <a:ext cx="2924175" cy="1876425"/>
                    </a:xfrm>
                    <a:prstGeom prst="rect">
                      <a:avLst/>
                    </a:prstGeom>
                    <a:noFill/>
                    <a:ln>
                      <a:noFill/>
                    </a:ln>
                  </pic:spPr>
                </pic:pic>
              </a:graphicData>
            </a:graphic>
          </wp:inline>
        </w:drawing>
      </w:r>
    </w:p>
    <w:p w:rsidR="0055539D" w:rsidRPr="00825679" w:rsidRDefault="0055539D" w:rsidP="0055539D">
      <w:pPr>
        <w:jc w:val="center"/>
        <w:rPr>
          <w:szCs w:val="28"/>
          <w:lang w:val="en-US"/>
        </w:rPr>
      </w:pPr>
      <w:r>
        <w:rPr>
          <w:szCs w:val="28"/>
          <w:lang w:val="en-US"/>
        </w:rPr>
        <w:t>2</w:t>
      </w:r>
      <w:r w:rsidRPr="00825679">
        <w:rPr>
          <w:szCs w:val="28"/>
          <w:lang w:val="en-US"/>
        </w:rPr>
        <w:t>-rasm</w:t>
      </w:r>
    </w:p>
    <w:p w:rsidR="0055539D" w:rsidRPr="00825679" w:rsidRDefault="0055539D" w:rsidP="0055539D">
      <w:pPr>
        <w:rPr>
          <w:szCs w:val="28"/>
          <w:lang w:val="en-US"/>
        </w:rPr>
      </w:pPr>
      <w:r>
        <w:rPr>
          <w:szCs w:val="28"/>
          <w:lang w:val="en-US"/>
        </w:rPr>
        <w:t>2</w:t>
      </w:r>
      <w:r w:rsidRPr="00825679">
        <w:rPr>
          <w:szCs w:val="28"/>
          <w:lang w:val="en-US"/>
        </w:rPr>
        <w:t>-jadval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5"/>
        <w:gridCol w:w="749"/>
        <w:gridCol w:w="749"/>
        <w:gridCol w:w="749"/>
        <w:gridCol w:w="749"/>
        <w:gridCol w:w="749"/>
        <w:gridCol w:w="749"/>
        <w:gridCol w:w="749"/>
        <w:gridCol w:w="749"/>
        <w:gridCol w:w="749"/>
        <w:gridCol w:w="749"/>
      </w:tblGrid>
      <w:tr w:rsidR="0055539D" w:rsidRPr="00825679" w:rsidTr="008E4CDD">
        <w:tc>
          <w:tcPr>
            <w:tcW w:w="1834" w:type="dxa"/>
            <w:vMerge w:val="restart"/>
          </w:tcPr>
          <w:p w:rsidR="0055539D" w:rsidRPr="00825679" w:rsidRDefault="0055539D" w:rsidP="008E4CDD">
            <w:pPr>
              <w:rPr>
                <w:szCs w:val="28"/>
                <w:lang w:val="en-US"/>
              </w:rPr>
            </w:pPr>
            <w:r w:rsidRPr="00825679">
              <w:rPr>
                <w:szCs w:val="28"/>
                <w:lang w:val="en-US"/>
              </w:rPr>
              <w:t>Ko`rsatkichlar</w:t>
            </w:r>
          </w:p>
        </w:tc>
        <w:tc>
          <w:tcPr>
            <w:tcW w:w="7968" w:type="dxa"/>
            <w:gridSpan w:val="10"/>
          </w:tcPr>
          <w:p w:rsidR="0055539D" w:rsidRPr="00825679" w:rsidRDefault="0055539D" w:rsidP="008E4CDD">
            <w:pPr>
              <w:rPr>
                <w:szCs w:val="28"/>
                <w:lang w:val="en-US"/>
              </w:rPr>
            </w:pPr>
            <w:r w:rsidRPr="00825679">
              <w:rPr>
                <w:szCs w:val="28"/>
                <w:lang w:val="en-US"/>
              </w:rPr>
              <w:t xml:space="preserve"> Variantlar</w:t>
            </w:r>
          </w:p>
        </w:tc>
      </w:tr>
      <w:tr w:rsidR="0055539D" w:rsidRPr="00825679" w:rsidTr="008E4CDD">
        <w:tc>
          <w:tcPr>
            <w:tcW w:w="1834" w:type="dxa"/>
            <w:vMerge/>
          </w:tcPr>
          <w:p w:rsidR="0055539D" w:rsidRPr="00825679" w:rsidRDefault="0055539D" w:rsidP="008E4CDD">
            <w:pPr>
              <w:rPr>
                <w:szCs w:val="28"/>
                <w:lang w:val="en-US"/>
              </w:rPr>
            </w:pPr>
          </w:p>
        </w:tc>
        <w:tc>
          <w:tcPr>
            <w:tcW w:w="796" w:type="dxa"/>
          </w:tcPr>
          <w:p w:rsidR="0055539D" w:rsidRPr="00825679" w:rsidRDefault="0055539D" w:rsidP="008E4CDD">
            <w:pPr>
              <w:rPr>
                <w:szCs w:val="28"/>
                <w:lang w:val="en-US"/>
              </w:rPr>
            </w:pPr>
            <w:r w:rsidRPr="00825679">
              <w:rPr>
                <w:szCs w:val="28"/>
                <w:lang w:val="en-US"/>
              </w:rPr>
              <w:t>1</w:t>
            </w:r>
          </w:p>
        </w:tc>
        <w:tc>
          <w:tcPr>
            <w:tcW w:w="796" w:type="dxa"/>
          </w:tcPr>
          <w:p w:rsidR="0055539D" w:rsidRPr="00825679" w:rsidRDefault="0055539D" w:rsidP="008E4CDD">
            <w:pPr>
              <w:rPr>
                <w:szCs w:val="28"/>
                <w:lang w:val="en-US"/>
              </w:rPr>
            </w:pPr>
            <w:r w:rsidRPr="00825679">
              <w:rPr>
                <w:szCs w:val="28"/>
                <w:lang w:val="en-US"/>
              </w:rPr>
              <w:t>2</w:t>
            </w:r>
          </w:p>
        </w:tc>
        <w:tc>
          <w:tcPr>
            <w:tcW w:w="796" w:type="dxa"/>
          </w:tcPr>
          <w:p w:rsidR="0055539D" w:rsidRPr="00825679" w:rsidRDefault="0055539D" w:rsidP="008E4CDD">
            <w:pPr>
              <w:rPr>
                <w:szCs w:val="28"/>
                <w:lang w:val="en-US"/>
              </w:rPr>
            </w:pPr>
            <w:r w:rsidRPr="00825679">
              <w:rPr>
                <w:szCs w:val="28"/>
                <w:lang w:val="en-US"/>
              </w:rPr>
              <w:t>3</w:t>
            </w:r>
          </w:p>
        </w:tc>
        <w:tc>
          <w:tcPr>
            <w:tcW w:w="797" w:type="dxa"/>
          </w:tcPr>
          <w:p w:rsidR="0055539D" w:rsidRPr="00825679" w:rsidRDefault="0055539D" w:rsidP="008E4CDD">
            <w:pPr>
              <w:rPr>
                <w:szCs w:val="28"/>
                <w:lang w:val="en-US"/>
              </w:rPr>
            </w:pPr>
            <w:r w:rsidRPr="00825679">
              <w:rPr>
                <w:szCs w:val="28"/>
                <w:lang w:val="en-US"/>
              </w:rPr>
              <w:t>4</w:t>
            </w:r>
          </w:p>
        </w:tc>
        <w:tc>
          <w:tcPr>
            <w:tcW w:w="797" w:type="dxa"/>
          </w:tcPr>
          <w:p w:rsidR="0055539D" w:rsidRPr="00825679" w:rsidRDefault="0055539D" w:rsidP="008E4CDD">
            <w:pPr>
              <w:rPr>
                <w:szCs w:val="28"/>
                <w:lang w:val="en-US"/>
              </w:rPr>
            </w:pPr>
            <w:r w:rsidRPr="00825679">
              <w:rPr>
                <w:szCs w:val="28"/>
                <w:lang w:val="en-US"/>
              </w:rPr>
              <w:t>5</w:t>
            </w:r>
          </w:p>
        </w:tc>
        <w:tc>
          <w:tcPr>
            <w:tcW w:w="797" w:type="dxa"/>
          </w:tcPr>
          <w:p w:rsidR="0055539D" w:rsidRPr="00825679" w:rsidRDefault="0055539D" w:rsidP="008E4CDD">
            <w:pPr>
              <w:rPr>
                <w:szCs w:val="28"/>
                <w:lang w:val="en-US"/>
              </w:rPr>
            </w:pPr>
            <w:r w:rsidRPr="00825679">
              <w:rPr>
                <w:szCs w:val="28"/>
                <w:lang w:val="en-US"/>
              </w:rPr>
              <w:t>6</w:t>
            </w:r>
          </w:p>
        </w:tc>
        <w:tc>
          <w:tcPr>
            <w:tcW w:w="797" w:type="dxa"/>
          </w:tcPr>
          <w:p w:rsidR="0055539D" w:rsidRPr="00825679" w:rsidRDefault="0055539D" w:rsidP="008E4CDD">
            <w:pPr>
              <w:rPr>
                <w:szCs w:val="28"/>
                <w:lang w:val="en-US"/>
              </w:rPr>
            </w:pPr>
            <w:r w:rsidRPr="00825679">
              <w:rPr>
                <w:szCs w:val="28"/>
                <w:lang w:val="en-US"/>
              </w:rPr>
              <w:t>7</w:t>
            </w:r>
          </w:p>
        </w:tc>
        <w:tc>
          <w:tcPr>
            <w:tcW w:w="797" w:type="dxa"/>
          </w:tcPr>
          <w:p w:rsidR="0055539D" w:rsidRPr="00825679" w:rsidRDefault="0055539D" w:rsidP="008E4CDD">
            <w:pPr>
              <w:rPr>
                <w:szCs w:val="28"/>
                <w:lang w:val="en-US"/>
              </w:rPr>
            </w:pPr>
            <w:r w:rsidRPr="00825679">
              <w:rPr>
                <w:szCs w:val="28"/>
                <w:lang w:val="en-US"/>
              </w:rPr>
              <w:t>8</w:t>
            </w:r>
          </w:p>
        </w:tc>
        <w:tc>
          <w:tcPr>
            <w:tcW w:w="797" w:type="dxa"/>
          </w:tcPr>
          <w:p w:rsidR="0055539D" w:rsidRPr="00825679" w:rsidRDefault="0055539D" w:rsidP="008E4CDD">
            <w:pPr>
              <w:rPr>
                <w:szCs w:val="28"/>
                <w:lang w:val="en-US"/>
              </w:rPr>
            </w:pPr>
            <w:r w:rsidRPr="00825679">
              <w:rPr>
                <w:szCs w:val="28"/>
                <w:lang w:val="en-US"/>
              </w:rPr>
              <w:t>9</w:t>
            </w:r>
          </w:p>
        </w:tc>
        <w:tc>
          <w:tcPr>
            <w:tcW w:w="798" w:type="dxa"/>
          </w:tcPr>
          <w:p w:rsidR="0055539D" w:rsidRPr="00825679" w:rsidRDefault="0055539D" w:rsidP="008E4CDD">
            <w:pPr>
              <w:rPr>
                <w:szCs w:val="28"/>
                <w:lang w:val="en-US"/>
              </w:rPr>
            </w:pPr>
            <w:r w:rsidRPr="00825679">
              <w:rPr>
                <w:szCs w:val="28"/>
                <w:lang w:val="en-US"/>
              </w:rPr>
              <w:t>10</w:t>
            </w:r>
          </w:p>
        </w:tc>
      </w:tr>
      <w:tr w:rsidR="0055539D" w:rsidRPr="00825679" w:rsidTr="008E4CDD">
        <w:tc>
          <w:tcPr>
            <w:tcW w:w="1834" w:type="dxa"/>
          </w:tcPr>
          <w:p w:rsidR="0055539D" w:rsidRPr="00825679" w:rsidRDefault="0055539D" w:rsidP="008E4CDD">
            <w:pPr>
              <w:rPr>
                <w:szCs w:val="28"/>
                <w:lang w:val="en-US"/>
              </w:rPr>
            </w:pPr>
            <w:r w:rsidRPr="00825679">
              <w:rPr>
                <w:szCs w:val="28"/>
                <w:lang w:val="en-US"/>
              </w:rPr>
              <w:t>F, KN</w:t>
            </w:r>
          </w:p>
        </w:tc>
        <w:tc>
          <w:tcPr>
            <w:tcW w:w="796" w:type="dxa"/>
          </w:tcPr>
          <w:p w:rsidR="0055539D" w:rsidRPr="00825679" w:rsidRDefault="0055539D" w:rsidP="008E4CDD">
            <w:pPr>
              <w:rPr>
                <w:szCs w:val="28"/>
                <w:lang w:val="en-US"/>
              </w:rPr>
            </w:pPr>
            <w:r w:rsidRPr="00825679">
              <w:rPr>
                <w:szCs w:val="28"/>
                <w:lang w:val="en-US"/>
              </w:rPr>
              <w:t>12</w:t>
            </w:r>
          </w:p>
        </w:tc>
        <w:tc>
          <w:tcPr>
            <w:tcW w:w="796" w:type="dxa"/>
          </w:tcPr>
          <w:p w:rsidR="0055539D" w:rsidRPr="00825679" w:rsidRDefault="0055539D" w:rsidP="008E4CDD">
            <w:pPr>
              <w:rPr>
                <w:szCs w:val="28"/>
                <w:lang w:val="en-US"/>
              </w:rPr>
            </w:pPr>
            <w:r w:rsidRPr="00825679">
              <w:rPr>
                <w:szCs w:val="28"/>
                <w:lang w:val="en-US"/>
              </w:rPr>
              <w:t>11</w:t>
            </w:r>
          </w:p>
        </w:tc>
        <w:tc>
          <w:tcPr>
            <w:tcW w:w="796" w:type="dxa"/>
          </w:tcPr>
          <w:p w:rsidR="0055539D" w:rsidRPr="00825679" w:rsidRDefault="0055539D" w:rsidP="008E4CDD">
            <w:pPr>
              <w:rPr>
                <w:szCs w:val="28"/>
                <w:lang w:val="en-US"/>
              </w:rPr>
            </w:pPr>
            <w:r w:rsidRPr="00825679">
              <w:rPr>
                <w:szCs w:val="28"/>
                <w:lang w:val="en-US"/>
              </w:rPr>
              <w:t>12</w:t>
            </w:r>
          </w:p>
        </w:tc>
        <w:tc>
          <w:tcPr>
            <w:tcW w:w="797" w:type="dxa"/>
          </w:tcPr>
          <w:p w:rsidR="0055539D" w:rsidRPr="00825679" w:rsidRDefault="0055539D" w:rsidP="008E4CDD">
            <w:pPr>
              <w:rPr>
                <w:szCs w:val="28"/>
                <w:lang w:val="en-US"/>
              </w:rPr>
            </w:pPr>
            <w:r w:rsidRPr="00825679">
              <w:rPr>
                <w:szCs w:val="28"/>
                <w:lang w:val="en-US"/>
              </w:rPr>
              <w:t>13</w:t>
            </w:r>
          </w:p>
        </w:tc>
        <w:tc>
          <w:tcPr>
            <w:tcW w:w="797" w:type="dxa"/>
          </w:tcPr>
          <w:p w:rsidR="0055539D" w:rsidRPr="00825679" w:rsidRDefault="0055539D" w:rsidP="008E4CDD">
            <w:pPr>
              <w:rPr>
                <w:szCs w:val="28"/>
                <w:lang w:val="en-US"/>
              </w:rPr>
            </w:pPr>
            <w:r w:rsidRPr="00825679">
              <w:rPr>
                <w:szCs w:val="28"/>
                <w:lang w:val="en-US"/>
              </w:rPr>
              <w:t>14</w:t>
            </w:r>
          </w:p>
        </w:tc>
        <w:tc>
          <w:tcPr>
            <w:tcW w:w="797" w:type="dxa"/>
          </w:tcPr>
          <w:p w:rsidR="0055539D" w:rsidRPr="00825679" w:rsidRDefault="0055539D" w:rsidP="008E4CDD">
            <w:pPr>
              <w:rPr>
                <w:szCs w:val="28"/>
                <w:lang w:val="en-US"/>
              </w:rPr>
            </w:pPr>
            <w:r w:rsidRPr="00825679">
              <w:rPr>
                <w:szCs w:val="28"/>
                <w:lang w:val="en-US"/>
              </w:rPr>
              <w:t>15</w:t>
            </w:r>
          </w:p>
        </w:tc>
        <w:tc>
          <w:tcPr>
            <w:tcW w:w="797" w:type="dxa"/>
          </w:tcPr>
          <w:p w:rsidR="0055539D" w:rsidRPr="00825679" w:rsidRDefault="0055539D" w:rsidP="008E4CDD">
            <w:pPr>
              <w:rPr>
                <w:szCs w:val="28"/>
                <w:lang w:val="en-US"/>
              </w:rPr>
            </w:pPr>
            <w:r w:rsidRPr="00825679">
              <w:rPr>
                <w:szCs w:val="28"/>
                <w:lang w:val="en-US"/>
              </w:rPr>
              <w:t>16</w:t>
            </w:r>
          </w:p>
        </w:tc>
        <w:tc>
          <w:tcPr>
            <w:tcW w:w="797" w:type="dxa"/>
          </w:tcPr>
          <w:p w:rsidR="0055539D" w:rsidRPr="00825679" w:rsidRDefault="0055539D" w:rsidP="008E4CDD">
            <w:pPr>
              <w:rPr>
                <w:szCs w:val="28"/>
                <w:lang w:val="en-US"/>
              </w:rPr>
            </w:pPr>
            <w:r w:rsidRPr="00825679">
              <w:rPr>
                <w:szCs w:val="28"/>
                <w:lang w:val="en-US"/>
              </w:rPr>
              <w:t>15</w:t>
            </w:r>
          </w:p>
        </w:tc>
        <w:tc>
          <w:tcPr>
            <w:tcW w:w="797" w:type="dxa"/>
          </w:tcPr>
          <w:p w:rsidR="0055539D" w:rsidRPr="00825679" w:rsidRDefault="0055539D" w:rsidP="008E4CDD">
            <w:pPr>
              <w:rPr>
                <w:szCs w:val="28"/>
                <w:lang w:val="en-US"/>
              </w:rPr>
            </w:pPr>
            <w:r w:rsidRPr="00825679">
              <w:rPr>
                <w:szCs w:val="28"/>
                <w:lang w:val="en-US"/>
              </w:rPr>
              <w:t>14</w:t>
            </w:r>
          </w:p>
        </w:tc>
        <w:tc>
          <w:tcPr>
            <w:tcW w:w="798" w:type="dxa"/>
          </w:tcPr>
          <w:p w:rsidR="0055539D" w:rsidRPr="00825679" w:rsidRDefault="0055539D" w:rsidP="008E4CDD">
            <w:pPr>
              <w:rPr>
                <w:szCs w:val="28"/>
                <w:lang w:val="en-US"/>
              </w:rPr>
            </w:pPr>
            <w:r w:rsidRPr="00825679">
              <w:rPr>
                <w:szCs w:val="28"/>
                <w:lang w:val="en-US"/>
              </w:rPr>
              <w:t>16</w:t>
            </w:r>
          </w:p>
        </w:tc>
      </w:tr>
      <w:tr w:rsidR="0055539D" w:rsidRPr="00825679" w:rsidTr="008E4CDD">
        <w:tc>
          <w:tcPr>
            <w:tcW w:w="1834" w:type="dxa"/>
          </w:tcPr>
          <w:p w:rsidR="0055539D" w:rsidRPr="00825679" w:rsidRDefault="0055539D" w:rsidP="008E4CDD">
            <w:pPr>
              <w:rPr>
                <w:szCs w:val="28"/>
                <w:lang w:val="en-US"/>
              </w:rPr>
            </w:pPr>
            <w:r w:rsidRPr="00825679">
              <w:rPr>
                <w:i/>
                <w:szCs w:val="28"/>
                <w:lang w:val="en-US"/>
              </w:rPr>
              <w:t>a</w:t>
            </w:r>
            <w:r w:rsidRPr="00825679">
              <w:rPr>
                <w:szCs w:val="28"/>
                <w:lang w:val="en-US"/>
              </w:rPr>
              <w:t>, mm</w:t>
            </w:r>
          </w:p>
        </w:tc>
        <w:tc>
          <w:tcPr>
            <w:tcW w:w="796" w:type="dxa"/>
          </w:tcPr>
          <w:p w:rsidR="0055539D" w:rsidRPr="00825679" w:rsidRDefault="0055539D" w:rsidP="008E4CDD">
            <w:pPr>
              <w:rPr>
                <w:szCs w:val="28"/>
                <w:lang w:val="en-US"/>
              </w:rPr>
            </w:pPr>
            <w:r w:rsidRPr="00825679">
              <w:rPr>
                <w:szCs w:val="28"/>
                <w:lang w:val="en-US"/>
              </w:rPr>
              <w:t>160</w:t>
            </w:r>
          </w:p>
        </w:tc>
        <w:tc>
          <w:tcPr>
            <w:tcW w:w="796" w:type="dxa"/>
          </w:tcPr>
          <w:p w:rsidR="0055539D" w:rsidRPr="00825679" w:rsidRDefault="0055539D" w:rsidP="008E4CDD">
            <w:pPr>
              <w:rPr>
                <w:szCs w:val="28"/>
                <w:lang w:val="en-US"/>
              </w:rPr>
            </w:pPr>
            <w:r w:rsidRPr="00825679">
              <w:rPr>
                <w:szCs w:val="28"/>
                <w:lang w:val="en-US"/>
              </w:rPr>
              <w:t>160</w:t>
            </w:r>
          </w:p>
        </w:tc>
        <w:tc>
          <w:tcPr>
            <w:tcW w:w="796" w:type="dxa"/>
          </w:tcPr>
          <w:p w:rsidR="0055539D" w:rsidRPr="00825679" w:rsidRDefault="0055539D" w:rsidP="008E4CDD">
            <w:pPr>
              <w:rPr>
                <w:szCs w:val="28"/>
                <w:lang w:val="en-US"/>
              </w:rPr>
            </w:pPr>
            <w:r w:rsidRPr="00825679">
              <w:rPr>
                <w:szCs w:val="28"/>
                <w:lang w:val="en-US"/>
              </w:rPr>
              <w:t>180</w:t>
            </w:r>
          </w:p>
        </w:tc>
        <w:tc>
          <w:tcPr>
            <w:tcW w:w="797" w:type="dxa"/>
          </w:tcPr>
          <w:p w:rsidR="0055539D" w:rsidRPr="00825679" w:rsidRDefault="0055539D" w:rsidP="008E4CDD">
            <w:pPr>
              <w:rPr>
                <w:szCs w:val="28"/>
                <w:lang w:val="en-US"/>
              </w:rPr>
            </w:pPr>
            <w:r w:rsidRPr="00825679">
              <w:rPr>
                <w:szCs w:val="28"/>
                <w:lang w:val="en-US"/>
              </w:rPr>
              <w:t>180</w:t>
            </w:r>
          </w:p>
        </w:tc>
        <w:tc>
          <w:tcPr>
            <w:tcW w:w="797" w:type="dxa"/>
          </w:tcPr>
          <w:p w:rsidR="0055539D" w:rsidRPr="00825679" w:rsidRDefault="0055539D" w:rsidP="008E4CDD">
            <w:pPr>
              <w:rPr>
                <w:szCs w:val="28"/>
                <w:lang w:val="en-US"/>
              </w:rPr>
            </w:pPr>
            <w:r w:rsidRPr="00825679">
              <w:rPr>
                <w:szCs w:val="28"/>
                <w:lang w:val="en-US"/>
              </w:rPr>
              <w:t>200</w:t>
            </w:r>
          </w:p>
        </w:tc>
        <w:tc>
          <w:tcPr>
            <w:tcW w:w="797" w:type="dxa"/>
          </w:tcPr>
          <w:p w:rsidR="0055539D" w:rsidRPr="00825679" w:rsidRDefault="0055539D" w:rsidP="008E4CDD">
            <w:pPr>
              <w:rPr>
                <w:szCs w:val="28"/>
                <w:lang w:val="en-US"/>
              </w:rPr>
            </w:pPr>
            <w:r w:rsidRPr="00825679">
              <w:rPr>
                <w:szCs w:val="28"/>
                <w:lang w:val="en-US"/>
              </w:rPr>
              <w:t>200</w:t>
            </w:r>
          </w:p>
        </w:tc>
        <w:tc>
          <w:tcPr>
            <w:tcW w:w="797" w:type="dxa"/>
          </w:tcPr>
          <w:p w:rsidR="0055539D" w:rsidRPr="00825679" w:rsidRDefault="0055539D" w:rsidP="008E4CDD">
            <w:pPr>
              <w:rPr>
                <w:szCs w:val="28"/>
                <w:lang w:val="en-US"/>
              </w:rPr>
            </w:pPr>
            <w:r w:rsidRPr="00825679">
              <w:rPr>
                <w:szCs w:val="28"/>
                <w:lang w:val="en-US"/>
              </w:rPr>
              <w:t>220</w:t>
            </w:r>
          </w:p>
        </w:tc>
        <w:tc>
          <w:tcPr>
            <w:tcW w:w="797" w:type="dxa"/>
          </w:tcPr>
          <w:p w:rsidR="0055539D" w:rsidRPr="00825679" w:rsidRDefault="0055539D" w:rsidP="008E4CDD">
            <w:pPr>
              <w:rPr>
                <w:szCs w:val="28"/>
                <w:lang w:val="en-US"/>
              </w:rPr>
            </w:pPr>
            <w:r w:rsidRPr="00825679">
              <w:rPr>
                <w:szCs w:val="28"/>
                <w:lang w:val="en-US"/>
              </w:rPr>
              <w:t>220</w:t>
            </w:r>
          </w:p>
        </w:tc>
        <w:tc>
          <w:tcPr>
            <w:tcW w:w="797" w:type="dxa"/>
          </w:tcPr>
          <w:p w:rsidR="0055539D" w:rsidRPr="00825679" w:rsidRDefault="0055539D" w:rsidP="008E4CDD">
            <w:pPr>
              <w:rPr>
                <w:szCs w:val="28"/>
                <w:lang w:val="en-US"/>
              </w:rPr>
            </w:pPr>
            <w:r w:rsidRPr="00825679">
              <w:rPr>
                <w:szCs w:val="28"/>
                <w:lang w:val="en-US"/>
              </w:rPr>
              <w:t>240</w:t>
            </w:r>
          </w:p>
        </w:tc>
        <w:tc>
          <w:tcPr>
            <w:tcW w:w="798" w:type="dxa"/>
          </w:tcPr>
          <w:p w:rsidR="0055539D" w:rsidRPr="00825679" w:rsidRDefault="0055539D" w:rsidP="008E4CDD">
            <w:pPr>
              <w:rPr>
                <w:szCs w:val="28"/>
                <w:lang w:val="en-US"/>
              </w:rPr>
            </w:pPr>
            <w:r w:rsidRPr="00825679">
              <w:rPr>
                <w:szCs w:val="28"/>
                <w:lang w:val="en-US"/>
              </w:rPr>
              <w:t>240</w:t>
            </w:r>
          </w:p>
        </w:tc>
      </w:tr>
      <w:tr w:rsidR="0055539D" w:rsidRPr="00825679" w:rsidTr="008E4CDD">
        <w:tc>
          <w:tcPr>
            <w:tcW w:w="1834" w:type="dxa"/>
          </w:tcPr>
          <w:p w:rsidR="0055539D" w:rsidRPr="00825679" w:rsidRDefault="0055539D" w:rsidP="008E4CDD">
            <w:pPr>
              <w:rPr>
                <w:szCs w:val="28"/>
                <w:lang w:val="en-US"/>
              </w:rPr>
            </w:pPr>
            <w:r w:rsidRPr="00825679">
              <w:rPr>
                <w:szCs w:val="28"/>
                <w:lang w:val="en-US"/>
              </w:rPr>
              <w:t>b, mm</w:t>
            </w:r>
          </w:p>
        </w:tc>
        <w:tc>
          <w:tcPr>
            <w:tcW w:w="796" w:type="dxa"/>
          </w:tcPr>
          <w:p w:rsidR="0055539D" w:rsidRPr="00825679" w:rsidRDefault="0055539D" w:rsidP="008E4CDD">
            <w:pPr>
              <w:rPr>
                <w:szCs w:val="28"/>
                <w:lang w:val="en-US"/>
              </w:rPr>
            </w:pPr>
            <w:r w:rsidRPr="00825679">
              <w:rPr>
                <w:szCs w:val="28"/>
                <w:lang w:val="en-US"/>
              </w:rPr>
              <w:t>50</w:t>
            </w:r>
          </w:p>
        </w:tc>
        <w:tc>
          <w:tcPr>
            <w:tcW w:w="796" w:type="dxa"/>
          </w:tcPr>
          <w:p w:rsidR="0055539D" w:rsidRPr="00825679" w:rsidRDefault="0055539D" w:rsidP="008E4CDD">
            <w:pPr>
              <w:rPr>
                <w:szCs w:val="28"/>
                <w:lang w:val="en-US"/>
              </w:rPr>
            </w:pPr>
            <w:r w:rsidRPr="00825679">
              <w:rPr>
                <w:szCs w:val="28"/>
                <w:lang w:val="en-US"/>
              </w:rPr>
              <w:t>60</w:t>
            </w:r>
          </w:p>
        </w:tc>
        <w:tc>
          <w:tcPr>
            <w:tcW w:w="796" w:type="dxa"/>
          </w:tcPr>
          <w:p w:rsidR="0055539D" w:rsidRPr="00825679" w:rsidRDefault="0055539D" w:rsidP="008E4CDD">
            <w:pPr>
              <w:rPr>
                <w:szCs w:val="28"/>
                <w:lang w:val="en-US"/>
              </w:rPr>
            </w:pPr>
            <w:r w:rsidRPr="00825679">
              <w:rPr>
                <w:szCs w:val="28"/>
                <w:lang w:val="en-US"/>
              </w:rPr>
              <w:t>70</w:t>
            </w:r>
          </w:p>
        </w:tc>
        <w:tc>
          <w:tcPr>
            <w:tcW w:w="797" w:type="dxa"/>
          </w:tcPr>
          <w:p w:rsidR="0055539D" w:rsidRPr="00825679" w:rsidRDefault="0055539D" w:rsidP="008E4CDD">
            <w:pPr>
              <w:rPr>
                <w:szCs w:val="28"/>
                <w:lang w:val="en-US"/>
              </w:rPr>
            </w:pPr>
            <w:r w:rsidRPr="00825679">
              <w:rPr>
                <w:szCs w:val="28"/>
                <w:lang w:val="en-US"/>
              </w:rPr>
              <w:t>50</w:t>
            </w:r>
          </w:p>
        </w:tc>
        <w:tc>
          <w:tcPr>
            <w:tcW w:w="797" w:type="dxa"/>
          </w:tcPr>
          <w:p w:rsidR="0055539D" w:rsidRPr="00825679" w:rsidRDefault="0055539D" w:rsidP="008E4CDD">
            <w:pPr>
              <w:rPr>
                <w:szCs w:val="28"/>
                <w:lang w:val="en-US"/>
              </w:rPr>
            </w:pPr>
            <w:r w:rsidRPr="00825679">
              <w:rPr>
                <w:szCs w:val="28"/>
                <w:lang w:val="en-US"/>
              </w:rPr>
              <w:t>60</w:t>
            </w:r>
          </w:p>
        </w:tc>
        <w:tc>
          <w:tcPr>
            <w:tcW w:w="797" w:type="dxa"/>
          </w:tcPr>
          <w:p w:rsidR="0055539D" w:rsidRPr="00825679" w:rsidRDefault="0055539D" w:rsidP="008E4CDD">
            <w:pPr>
              <w:rPr>
                <w:szCs w:val="28"/>
                <w:lang w:val="en-US"/>
              </w:rPr>
            </w:pPr>
            <w:r w:rsidRPr="00825679">
              <w:rPr>
                <w:szCs w:val="28"/>
                <w:lang w:val="en-US"/>
              </w:rPr>
              <w:t>70</w:t>
            </w:r>
          </w:p>
        </w:tc>
        <w:tc>
          <w:tcPr>
            <w:tcW w:w="797" w:type="dxa"/>
          </w:tcPr>
          <w:p w:rsidR="0055539D" w:rsidRPr="00825679" w:rsidRDefault="0055539D" w:rsidP="008E4CDD">
            <w:pPr>
              <w:rPr>
                <w:szCs w:val="28"/>
                <w:lang w:val="en-US"/>
              </w:rPr>
            </w:pPr>
            <w:r w:rsidRPr="00825679">
              <w:rPr>
                <w:szCs w:val="28"/>
                <w:lang w:val="en-US"/>
              </w:rPr>
              <w:t>50</w:t>
            </w:r>
          </w:p>
        </w:tc>
        <w:tc>
          <w:tcPr>
            <w:tcW w:w="797" w:type="dxa"/>
          </w:tcPr>
          <w:p w:rsidR="0055539D" w:rsidRPr="00825679" w:rsidRDefault="0055539D" w:rsidP="008E4CDD">
            <w:pPr>
              <w:rPr>
                <w:szCs w:val="28"/>
                <w:lang w:val="en-US"/>
              </w:rPr>
            </w:pPr>
            <w:r w:rsidRPr="00825679">
              <w:rPr>
                <w:szCs w:val="28"/>
                <w:lang w:val="en-US"/>
              </w:rPr>
              <w:t>60</w:t>
            </w:r>
          </w:p>
        </w:tc>
        <w:tc>
          <w:tcPr>
            <w:tcW w:w="797" w:type="dxa"/>
          </w:tcPr>
          <w:p w:rsidR="0055539D" w:rsidRPr="00825679" w:rsidRDefault="0055539D" w:rsidP="008E4CDD">
            <w:pPr>
              <w:rPr>
                <w:szCs w:val="28"/>
                <w:lang w:val="en-US"/>
              </w:rPr>
            </w:pPr>
            <w:r w:rsidRPr="00825679">
              <w:rPr>
                <w:szCs w:val="28"/>
                <w:lang w:val="en-US"/>
              </w:rPr>
              <w:t>70</w:t>
            </w:r>
          </w:p>
        </w:tc>
        <w:tc>
          <w:tcPr>
            <w:tcW w:w="798" w:type="dxa"/>
          </w:tcPr>
          <w:p w:rsidR="0055539D" w:rsidRPr="00825679" w:rsidRDefault="0055539D" w:rsidP="008E4CDD">
            <w:pPr>
              <w:rPr>
                <w:szCs w:val="28"/>
                <w:lang w:val="en-US"/>
              </w:rPr>
            </w:pPr>
            <w:r w:rsidRPr="00825679">
              <w:rPr>
                <w:szCs w:val="28"/>
                <w:lang w:val="en-US"/>
              </w:rPr>
              <w:t>50</w:t>
            </w:r>
          </w:p>
        </w:tc>
      </w:tr>
      <w:tr w:rsidR="0055539D" w:rsidRPr="00825679" w:rsidTr="008E4CDD">
        <w:tc>
          <w:tcPr>
            <w:tcW w:w="1834" w:type="dxa"/>
          </w:tcPr>
          <w:p w:rsidR="0055539D" w:rsidRPr="00825679" w:rsidRDefault="0055539D" w:rsidP="008E4CDD">
            <w:pPr>
              <w:rPr>
                <w:szCs w:val="28"/>
                <w:lang w:val="en-US"/>
              </w:rPr>
            </w:pPr>
            <w:r w:rsidRPr="00825679">
              <w:rPr>
                <w:szCs w:val="28"/>
                <w:lang w:val="en-US"/>
              </w:rPr>
              <w:t>D, 2rad</w:t>
            </w:r>
          </w:p>
        </w:tc>
        <w:tc>
          <w:tcPr>
            <w:tcW w:w="796" w:type="dxa"/>
          </w:tcPr>
          <w:p w:rsidR="0055539D" w:rsidRPr="00825679" w:rsidRDefault="0055539D" w:rsidP="008E4CDD">
            <w:pPr>
              <w:rPr>
                <w:szCs w:val="28"/>
                <w:lang w:val="en-US"/>
              </w:rPr>
            </w:pPr>
            <w:r w:rsidRPr="00825679">
              <w:rPr>
                <w:szCs w:val="28"/>
                <w:lang w:val="en-US"/>
              </w:rPr>
              <w:t>π/3</w:t>
            </w:r>
          </w:p>
        </w:tc>
        <w:tc>
          <w:tcPr>
            <w:tcW w:w="796" w:type="dxa"/>
          </w:tcPr>
          <w:p w:rsidR="0055539D" w:rsidRPr="00825679" w:rsidRDefault="0055539D" w:rsidP="008E4CDD">
            <w:pPr>
              <w:rPr>
                <w:szCs w:val="28"/>
                <w:lang w:val="en-US"/>
              </w:rPr>
            </w:pPr>
            <w:r w:rsidRPr="00825679">
              <w:rPr>
                <w:szCs w:val="28"/>
                <w:lang w:val="en-US"/>
              </w:rPr>
              <w:t>π/4</w:t>
            </w:r>
          </w:p>
        </w:tc>
        <w:tc>
          <w:tcPr>
            <w:tcW w:w="796" w:type="dxa"/>
          </w:tcPr>
          <w:p w:rsidR="0055539D" w:rsidRPr="00825679" w:rsidRDefault="0055539D" w:rsidP="008E4CDD">
            <w:pPr>
              <w:rPr>
                <w:szCs w:val="28"/>
                <w:lang w:val="en-US"/>
              </w:rPr>
            </w:pPr>
            <w:r w:rsidRPr="00825679">
              <w:rPr>
                <w:szCs w:val="28"/>
                <w:lang w:val="en-US"/>
              </w:rPr>
              <w:t>π/6</w:t>
            </w:r>
          </w:p>
        </w:tc>
        <w:tc>
          <w:tcPr>
            <w:tcW w:w="797" w:type="dxa"/>
          </w:tcPr>
          <w:p w:rsidR="0055539D" w:rsidRPr="00825679" w:rsidRDefault="0055539D" w:rsidP="008E4CDD">
            <w:pPr>
              <w:rPr>
                <w:szCs w:val="28"/>
                <w:lang w:val="en-US"/>
              </w:rPr>
            </w:pPr>
            <w:r w:rsidRPr="00825679">
              <w:rPr>
                <w:szCs w:val="28"/>
                <w:lang w:val="en-US"/>
              </w:rPr>
              <w:t>π/3</w:t>
            </w:r>
          </w:p>
        </w:tc>
        <w:tc>
          <w:tcPr>
            <w:tcW w:w="797" w:type="dxa"/>
          </w:tcPr>
          <w:p w:rsidR="0055539D" w:rsidRPr="00825679" w:rsidRDefault="0055539D" w:rsidP="008E4CDD">
            <w:pPr>
              <w:rPr>
                <w:szCs w:val="28"/>
                <w:lang w:val="en-US"/>
              </w:rPr>
            </w:pPr>
            <w:r w:rsidRPr="00825679">
              <w:rPr>
                <w:szCs w:val="28"/>
                <w:lang w:val="en-US"/>
              </w:rPr>
              <w:t>π/4</w:t>
            </w:r>
          </w:p>
        </w:tc>
        <w:tc>
          <w:tcPr>
            <w:tcW w:w="797" w:type="dxa"/>
          </w:tcPr>
          <w:p w:rsidR="0055539D" w:rsidRPr="00825679" w:rsidRDefault="0055539D" w:rsidP="008E4CDD">
            <w:pPr>
              <w:rPr>
                <w:szCs w:val="28"/>
                <w:lang w:val="en-US"/>
              </w:rPr>
            </w:pPr>
            <w:r w:rsidRPr="00825679">
              <w:rPr>
                <w:szCs w:val="28"/>
                <w:lang w:val="en-US"/>
              </w:rPr>
              <w:t>π/6</w:t>
            </w:r>
          </w:p>
        </w:tc>
        <w:tc>
          <w:tcPr>
            <w:tcW w:w="797" w:type="dxa"/>
          </w:tcPr>
          <w:p w:rsidR="0055539D" w:rsidRPr="00825679" w:rsidRDefault="0055539D" w:rsidP="008E4CDD">
            <w:pPr>
              <w:rPr>
                <w:szCs w:val="28"/>
                <w:lang w:val="en-US"/>
              </w:rPr>
            </w:pPr>
            <w:r w:rsidRPr="00825679">
              <w:rPr>
                <w:szCs w:val="28"/>
                <w:lang w:val="en-US"/>
              </w:rPr>
              <w:t>π/3</w:t>
            </w:r>
          </w:p>
        </w:tc>
        <w:tc>
          <w:tcPr>
            <w:tcW w:w="797" w:type="dxa"/>
          </w:tcPr>
          <w:p w:rsidR="0055539D" w:rsidRPr="00825679" w:rsidRDefault="0055539D" w:rsidP="008E4CDD">
            <w:pPr>
              <w:rPr>
                <w:szCs w:val="28"/>
                <w:lang w:val="en-US"/>
              </w:rPr>
            </w:pPr>
            <w:r w:rsidRPr="00825679">
              <w:rPr>
                <w:szCs w:val="28"/>
                <w:lang w:val="en-US"/>
              </w:rPr>
              <w:t>π/4</w:t>
            </w:r>
          </w:p>
        </w:tc>
        <w:tc>
          <w:tcPr>
            <w:tcW w:w="797" w:type="dxa"/>
          </w:tcPr>
          <w:p w:rsidR="0055539D" w:rsidRPr="00825679" w:rsidRDefault="0055539D" w:rsidP="008E4CDD">
            <w:pPr>
              <w:rPr>
                <w:szCs w:val="28"/>
                <w:lang w:val="en-US"/>
              </w:rPr>
            </w:pPr>
            <w:r w:rsidRPr="00825679">
              <w:rPr>
                <w:szCs w:val="28"/>
                <w:lang w:val="en-US"/>
              </w:rPr>
              <w:t>π/6</w:t>
            </w:r>
          </w:p>
        </w:tc>
        <w:tc>
          <w:tcPr>
            <w:tcW w:w="798" w:type="dxa"/>
          </w:tcPr>
          <w:p w:rsidR="0055539D" w:rsidRPr="00825679" w:rsidRDefault="0055539D" w:rsidP="008E4CDD">
            <w:pPr>
              <w:rPr>
                <w:szCs w:val="28"/>
                <w:lang w:val="en-US"/>
              </w:rPr>
            </w:pPr>
            <w:r w:rsidRPr="00825679">
              <w:rPr>
                <w:szCs w:val="28"/>
                <w:lang w:val="en-US"/>
              </w:rPr>
              <w:t>π/3</w:t>
            </w:r>
          </w:p>
        </w:tc>
      </w:tr>
    </w:tbl>
    <w:p w:rsidR="0055539D" w:rsidRPr="0055539D" w:rsidRDefault="0055539D" w:rsidP="0055539D">
      <w:pPr>
        <w:spacing w:after="0" w:line="360" w:lineRule="auto"/>
        <w:ind w:left="158" w:firstLine="0"/>
        <w:rPr>
          <w:szCs w:val="28"/>
        </w:rPr>
      </w:pPr>
    </w:p>
    <w:p w:rsidR="005123BB" w:rsidRPr="005123BB" w:rsidRDefault="005123BB" w:rsidP="005123BB">
      <w:pPr>
        <w:spacing w:after="0" w:line="360" w:lineRule="auto"/>
        <w:ind w:left="158" w:firstLine="0"/>
        <w:jc w:val="center"/>
        <w:rPr>
          <w:b/>
          <w:szCs w:val="28"/>
        </w:rPr>
      </w:pPr>
      <w:r w:rsidRPr="005123BB">
        <w:rPr>
          <w:b/>
          <w:szCs w:val="28"/>
        </w:rPr>
        <w:t>Nazorat uchun savollar:</w:t>
      </w:r>
    </w:p>
    <w:p w:rsidR="005123BB" w:rsidRPr="005123BB" w:rsidRDefault="005123BB" w:rsidP="005123BB">
      <w:pPr>
        <w:pStyle w:val="a3"/>
        <w:numPr>
          <w:ilvl w:val="0"/>
          <w:numId w:val="8"/>
        </w:numPr>
        <w:spacing w:after="0" w:line="360" w:lineRule="auto"/>
        <w:rPr>
          <w:szCs w:val="28"/>
        </w:rPr>
      </w:pPr>
      <w:r w:rsidRPr="005123BB">
        <w:rPr>
          <w:szCs w:val="28"/>
        </w:rPr>
        <w:t xml:space="preserve">Elektrodlar turlarini ayting? </w:t>
      </w:r>
    </w:p>
    <w:p w:rsidR="005123BB" w:rsidRPr="005123BB" w:rsidRDefault="005123BB" w:rsidP="005123BB">
      <w:pPr>
        <w:pStyle w:val="a3"/>
        <w:numPr>
          <w:ilvl w:val="0"/>
          <w:numId w:val="8"/>
        </w:numPr>
        <w:spacing w:after="0" w:line="360" w:lineRule="auto"/>
        <w:rPr>
          <w:szCs w:val="28"/>
        </w:rPr>
      </w:pPr>
      <w:r w:rsidRPr="005123BB">
        <w:rPr>
          <w:szCs w:val="28"/>
        </w:rPr>
        <w:t xml:space="preserve">Kam uglirodli po‘latlarni payvandlashda qaysi elektrodlardan foydalaniladi? </w:t>
      </w:r>
    </w:p>
    <w:p w:rsidR="005123BB" w:rsidRPr="005123BB" w:rsidRDefault="005123BB" w:rsidP="005123BB">
      <w:pPr>
        <w:pStyle w:val="a3"/>
        <w:numPr>
          <w:ilvl w:val="0"/>
          <w:numId w:val="8"/>
        </w:numPr>
        <w:spacing w:after="0" w:line="360" w:lineRule="auto"/>
        <w:rPr>
          <w:szCs w:val="28"/>
        </w:rPr>
      </w:pPr>
      <w:r w:rsidRPr="005123BB">
        <w:rPr>
          <w:szCs w:val="28"/>
        </w:rPr>
        <w:t xml:space="preserve">Elektrodlarning markalanishini tushuntiring? </w:t>
      </w:r>
    </w:p>
    <w:p w:rsidR="006E5B09" w:rsidRPr="005123BB" w:rsidRDefault="006E5B09" w:rsidP="005123BB">
      <w:pPr>
        <w:spacing w:after="0" w:line="360" w:lineRule="auto"/>
        <w:ind w:left="158" w:firstLine="0"/>
        <w:rPr>
          <w:szCs w:val="28"/>
        </w:rPr>
      </w:pPr>
      <w:bookmarkStart w:id="0" w:name="_GoBack"/>
      <w:bookmarkEnd w:id="0"/>
    </w:p>
    <w:sectPr w:rsidR="006E5B09" w:rsidRPr="005123B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4AB" w:rsidRDefault="001634AB" w:rsidP="005123BB">
      <w:pPr>
        <w:spacing w:after="0"/>
      </w:pPr>
      <w:r>
        <w:separator/>
      </w:r>
    </w:p>
  </w:endnote>
  <w:endnote w:type="continuationSeparator" w:id="0">
    <w:p w:rsidR="001634AB" w:rsidRDefault="001634AB" w:rsidP="005123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4AB" w:rsidRDefault="001634AB" w:rsidP="005123BB">
      <w:pPr>
        <w:spacing w:after="0"/>
      </w:pPr>
      <w:r>
        <w:separator/>
      </w:r>
    </w:p>
  </w:footnote>
  <w:footnote w:type="continuationSeparator" w:id="0">
    <w:p w:rsidR="001634AB" w:rsidRDefault="001634AB" w:rsidP="005123B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A40FD"/>
    <w:multiLevelType w:val="hybridMultilevel"/>
    <w:tmpl w:val="EB082BF8"/>
    <w:lvl w:ilvl="0" w:tplc="22463AB0">
      <w:start w:val="1"/>
      <w:numFmt w:val="decimal"/>
      <w:lvlText w:val="%1."/>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B640230">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320EB7C">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A46C5882">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CE50527E">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2CC86332">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194009E">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1D9C543C">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E9B8B452">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14EE269D"/>
    <w:multiLevelType w:val="hybridMultilevel"/>
    <w:tmpl w:val="5868009E"/>
    <w:lvl w:ilvl="0" w:tplc="0BA07320">
      <w:start w:val="1"/>
      <w:numFmt w:val="decimal"/>
      <w:lvlText w:val="%1."/>
      <w:lvlJc w:val="left"/>
      <w:pPr>
        <w:ind w:left="708"/>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2B3E47D2">
      <w:start w:val="1"/>
      <w:numFmt w:val="lowerLetter"/>
      <w:lvlText w:val="%2"/>
      <w:lvlJc w:val="left"/>
      <w:pPr>
        <w:ind w:left="14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CBA4CD14">
      <w:start w:val="1"/>
      <w:numFmt w:val="lowerRoman"/>
      <w:lvlText w:val="%3"/>
      <w:lvlJc w:val="left"/>
      <w:pPr>
        <w:ind w:left="21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1C0488C">
      <w:start w:val="1"/>
      <w:numFmt w:val="decimal"/>
      <w:lvlText w:val="%4"/>
      <w:lvlJc w:val="left"/>
      <w:pPr>
        <w:ind w:left="28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386EFB8">
      <w:start w:val="1"/>
      <w:numFmt w:val="lowerLetter"/>
      <w:lvlText w:val="%5"/>
      <w:lvlJc w:val="left"/>
      <w:pPr>
        <w:ind w:left="36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4D2C91C">
      <w:start w:val="1"/>
      <w:numFmt w:val="lowerRoman"/>
      <w:lvlText w:val="%6"/>
      <w:lvlJc w:val="left"/>
      <w:pPr>
        <w:ind w:left="43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F508E38C">
      <w:start w:val="1"/>
      <w:numFmt w:val="decimal"/>
      <w:lvlText w:val="%7"/>
      <w:lvlJc w:val="left"/>
      <w:pPr>
        <w:ind w:left="50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F54AE2BC">
      <w:start w:val="1"/>
      <w:numFmt w:val="lowerLetter"/>
      <w:lvlText w:val="%8"/>
      <w:lvlJc w:val="left"/>
      <w:pPr>
        <w:ind w:left="57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0B7E38E2">
      <w:start w:val="1"/>
      <w:numFmt w:val="lowerRoman"/>
      <w:lvlText w:val="%9"/>
      <w:lvlJc w:val="left"/>
      <w:pPr>
        <w:ind w:left="64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17913AAB"/>
    <w:multiLevelType w:val="hybridMultilevel"/>
    <w:tmpl w:val="5290BB06"/>
    <w:lvl w:ilvl="0" w:tplc="68666C6E">
      <w:start w:val="1"/>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3">
    <w:nsid w:val="26042DD8"/>
    <w:multiLevelType w:val="hybridMultilevel"/>
    <w:tmpl w:val="D68A2520"/>
    <w:lvl w:ilvl="0" w:tplc="C05C2C24">
      <w:start w:val="1"/>
      <w:numFmt w:val="decimal"/>
      <w:lvlText w:val="%1."/>
      <w:lvlJc w:val="left"/>
      <w:pPr>
        <w:ind w:left="10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05CB246">
      <w:start w:val="1"/>
      <w:numFmt w:val="lowerLetter"/>
      <w:lvlText w:val="%2"/>
      <w:lvlJc w:val="left"/>
      <w:pPr>
        <w:ind w:left="17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B2284590">
      <w:start w:val="1"/>
      <w:numFmt w:val="lowerRoman"/>
      <w:lvlText w:val="%3"/>
      <w:lvlJc w:val="left"/>
      <w:pPr>
        <w:ind w:left="25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A06A872">
      <w:start w:val="1"/>
      <w:numFmt w:val="decimal"/>
      <w:lvlText w:val="%4"/>
      <w:lvlJc w:val="left"/>
      <w:pPr>
        <w:ind w:left="32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B90418C">
      <w:start w:val="1"/>
      <w:numFmt w:val="lowerLetter"/>
      <w:lvlText w:val="%5"/>
      <w:lvlJc w:val="left"/>
      <w:pPr>
        <w:ind w:left="39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00D405E4">
      <w:start w:val="1"/>
      <w:numFmt w:val="lowerRoman"/>
      <w:lvlText w:val="%6"/>
      <w:lvlJc w:val="left"/>
      <w:pPr>
        <w:ind w:left="46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E966136">
      <w:start w:val="1"/>
      <w:numFmt w:val="decimal"/>
      <w:lvlText w:val="%7"/>
      <w:lvlJc w:val="left"/>
      <w:pPr>
        <w:ind w:left="53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E121744">
      <w:start w:val="1"/>
      <w:numFmt w:val="lowerLetter"/>
      <w:lvlText w:val="%8"/>
      <w:lvlJc w:val="left"/>
      <w:pPr>
        <w:ind w:left="61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EE84BDFE">
      <w:start w:val="1"/>
      <w:numFmt w:val="lowerRoman"/>
      <w:lvlText w:val="%9"/>
      <w:lvlJc w:val="left"/>
      <w:pPr>
        <w:ind w:left="68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2AA47F0A"/>
    <w:multiLevelType w:val="hybridMultilevel"/>
    <w:tmpl w:val="CE564974"/>
    <w:lvl w:ilvl="0" w:tplc="7E587C80">
      <w:start w:val="1"/>
      <w:numFmt w:val="decimal"/>
      <w:lvlText w:val="%1."/>
      <w:lvlJc w:val="left"/>
      <w:pPr>
        <w:ind w:left="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3003F1A">
      <w:start w:val="1"/>
      <w:numFmt w:val="lowerLetter"/>
      <w:lvlText w:val="%2"/>
      <w:lvlJc w:val="left"/>
      <w:pPr>
        <w:ind w:left="16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4A4772C">
      <w:start w:val="1"/>
      <w:numFmt w:val="lowerRoman"/>
      <w:lvlText w:val="%3"/>
      <w:lvlJc w:val="left"/>
      <w:pPr>
        <w:ind w:left="23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60CBA90">
      <w:start w:val="1"/>
      <w:numFmt w:val="decimal"/>
      <w:lvlText w:val="%4"/>
      <w:lvlJc w:val="left"/>
      <w:pPr>
        <w:ind w:left="30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CC6D176">
      <w:start w:val="1"/>
      <w:numFmt w:val="lowerLetter"/>
      <w:lvlText w:val="%5"/>
      <w:lvlJc w:val="left"/>
      <w:pPr>
        <w:ind w:left="37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35F443CC">
      <w:start w:val="1"/>
      <w:numFmt w:val="lowerRoman"/>
      <w:lvlText w:val="%6"/>
      <w:lvlJc w:val="left"/>
      <w:pPr>
        <w:ind w:left="45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4D260F34">
      <w:start w:val="1"/>
      <w:numFmt w:val="decimal"/>
      <w:lvlText w:val="%7"/>
      <w:lvlJc w:val="left"/>
      <w:pPr>
        <w:ind w:left="52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7B329928">
      <w:start w:val="1"/>
      <w:numFmt w:val="lowerLetter"/>
      <w:lvlText w:val="%8"/>
      <w:lvlJc w:val="left"/>
      <w:pPr>
        <w:ind w:left="59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2743B0C">
      <w:start w:val="1"/>
      <w:numFmt w:val="lowerRoman"/>
      <w:lvlText w:val="%9"/>
      <w:lvlJc w:val="left"/>
      <w:pPr>
        <w:ind w:left="66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5">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6">
    <w:nsid w:val="48A81D2F"/>
    <w:multiLevelType w:val="hybridMultilevel"/>
    <w:tmpl w:val="CECC0EBA"/>
    <w:lvl w:ilvl="0" w:tplc="2EFA96B2">
      <w:start w:val="1"/>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7">
    <w:nsid w:val="5D240674"/>
    <w:multiLevelType w:val="hybridMultilevel"/>
    <w:tmpl w:val="9A02E360"/>
    <w:lvl w:ilvl="0" w:tplc="7298B8AE">
      <w:start w:val="1"/>
      <w:numFmt w:val="decimal"/>
      <w:lvlText w:val="%1."/>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A15E269C">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F80DD54">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83446180">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F9EEB196">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4F446898">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EE62ED8E">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09CC1078">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12F22934">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1"/>
  </w:num>
  <w:num w:numId="2">
    <w:abstractNumId w:val="7"/>
  </w:num>
  <w:num w:numId="3">
    <w:abstractNumId w:val="0"/>
  </w:num>
  <w:num w:numId="4">
    <w:abstractNumId w:val="3"/>
  </w:num>
  <w:num w:numId="5">
    <w:abstractNumId w:val="4"/>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3BB"/>
    <w:rsid w:val="001634AB"/>
    <w:rsid w:val="005123BB"/>
    <w:rsid w:val="0055539D"/>
    <w:rsid w:val="006E5B09"/>
    <w:rsid w:val="009D35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678C441-09CD-4D1D-B1D7-1EE1FDDF8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3BB"/>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5123BB"/>
    <w:pPr>
      <w:keepNext/>
      <w:keepLines/>
      <w:numPr>
        <w:numId w:val="6"/>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23BB"/>
    <w:rPr>
      <w:rFonts w:ascii="Times New Roman" w:eastAsia="Times New Roman" w:hAnsi="Times New Roman" w:cs="Times New Roman"/>
      <w:b/>
      <w:color w:val="000000"/>
      <w:sz w:val="28"/>
      <w:lang w:eastAsia="ru-RU"/>
    </w:rPr>
  </w:style>
  <w:style w:type="table" w:customStyle="1" w:styleId="TableGrid">
    <w:name w:val="TableGrid"/>
    <w:rsid w:val="005123BB"/>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5123BB"/>
    <w:pPr>
      <w:ind w:left="720"/>
      <w:contextualSpacing/>
    </w:pPr>
  </w:style>
  <w:style w:type="paragraph" w:styleId="a4">
    <w:name w:val="header"/>
    <w:basedOn w:val="a"/>
    <w:link w:val="a5"/>
    <w:uiPriority w:val="99"/>
    <w:unhideWhenUsed/>
    <w:rsid w:val="005123BB"/>
    <w:pPr>
      <w:tabs>
        <w:tab w:val="center" w:pos="4677"/>
        <w:tab w:val="right" w:pos="9355"/>
      </w:tabs>
      <w:spacing w:after="0"/>
    </w:pPr>
  </w:style>
  <w:style w:type="character" w:customStyle="1" w:styleId="a5">
    <w:name w:val="Верхний колонтитул Знак"/>
    <w:basedOn w:val="a0"/>
    <w:link w:val="a4"/>
    <w:uiPriority w:val="99"/>
    <w:rsid w:val="005123BB"/>
    <w:rPr>
      <w:rFonts w:ascii="Times New Roman" w:eastAsia="Times New Roman" w:hAnsi="Times New Roman" w:cs="Times New Roman"/>
      <w:color w:val="000000"/>
      <w:sz w:val="28"/>
      <w:lang w:eastAsia="ru-RU"/>
    </w:rPr>
  </w:style>
  <w:style w:type="paragraph" w:styleId="a6">
    <w:name w:val="footer"/>
    <w:basedOn w:val="a"/>
    <w:link w:val="a7"/>
    <w:uiPriority w:val="99"/>
    <w:unhideWhenUsed/>
    <w:rsid w:val="005123BB"/>
    <w:pPr>
      <w:tabs>
        <w:tab w:val="center" w:pos="4677"/>
        <w:tab w:val="right" w:pos="9355"/>
      </w:tabs>
      <w:spacing w:after="0"/>
    </w:pPr>
  </w:style>
  <w:style w:type="character" w:customStyle="1" w:styleId="a7">
    <w:name w:val="Нижний колонтитул Знак"/>
    <w:basedOn w:val="a0"/>
    <w:link w:val="a6"/>
    <w:uiPriority w:val="99"/>
    <w:rsid w:val="005123BB"/>
    <w:rPr>
      <w:rFonts w:ascii="Times New Roman" w:eastAsia="Times New Roman" w:hAnsi="Times New Roman" w:cs="Times New Roman"/>
      <w:color w:val="00000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2083</Words>
  <Characters>11879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2</cp:revision>
  <dcterms:created xsi:type="dcterms:W3CDTF">2018-09-19T16:03:00Z</dcterms:created>
  <dcterms:modified xsi:type="dcterms:W3CDTF">2018-09-25T12:51:00Z</dcterms:modified>
</cp:coreProperties>
</file>