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BA1" w:rsidRDefault="00783BA1" w:rsidP="00783BA1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Ответы на контрольные тесты</w:t>
      </w:r>
    </w:p>
    <w:p w:rsidR="005A1871" w:rsidRDefault="005A1871" w:rsidP="00783BA1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tbl>
      <w:tblPr>
        <w:tblStyle w:val="a5"/>
        <w:tblpPr w:leftFromText="180" w:rightFromText="180" w:vertAnchor="text" w:horzAnchor="margin" w:tblpXSpec="center" w:tblpY="361"/>
        <w:tblW w:w="9582" w:type="dxa"/>
        <w:tblLook w:val="04A0" w:firstRow="1" w:lastRow="0" w:firstColumn="1" w:lastColumn="0" w:noHBand="0" w:noVBand="1"/>
      </w:tblPr>
      <w:tblGrid>
        <w:gridCol w:w="768"/>
        <w:gridCol w:w="6978"/>
        <w:gridCol w:w="1836"/>
      </w:tblGrid>
      <w:tr w:rsidR="00783BA1" w:rsidRPr="00783BA1" w:rsidTr="00783BA1">
        <w:trPr>
          <w:trHeight w:val="334"/>
        </w:trPr>
        <w:tc>
          <w:tcPr>
            <w:tcW w:w="768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6978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Ответы на Тест-1</w:t>
            </w:r>
          </w:p>
        </w:tc>
        <w:tc>
          <w:tcPr>
            <w:tcW w:w="1836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83BA1" w:rsidRPr="00783BA1" w:rsidTr="00783BA1">
        <w:trPr>
          <w:trHeight w:val="334"/>
        </w:trPr>
        <w:tc>
          <w:tcPr>
            <w:tcW w:w="768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  <w:tc>
          <w:tcPr>
            <w:tcW w:w="6978" w:type="dxa"/>
          </w:tcPr>
          <w:p w:rsidR="00783BA1" w:rsidRPr="00783BA1" w:rsidRDefault="00783BA1" w:rsidP="00783BA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3BA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что организация должна понимать и выполнять требования потребителей</w:t>
            </w:r>
          </w:p>
        </w:tc>
        <w:tc>
          <w:tcPr>
            <w:tcW w:w="1836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</w:p>
        </w:tc>
      </w:tr>
      <w:tr w:rsidR="00783BA1" w:rsidRPr="00783BA1" w:rsidTr="00783BA1">
        <w:trPr>
          <w:trHeight w:val="334"/>
        </w:trPr>
        <w:tc>
          <w:tcPr>
            <w:tcW w:w="768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</w:p>
        </w:tc>
        <w:tc>
          <w:tcPr>
            <w:tcW w:w="6978" w:type="dxa"/>
          </w:tcPr>
          <w:p w:rsidR="00783BA1" w:rsidRPr="00783BA1" w:rsidRDefault="00783BA1" w:rsidP="00783BA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3BA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Руководство должно обеспечивать вовлеченность персонала в достижение целей организации</w:t>
            </w:r>
          </w:p>
        </w:tc>
        <w:tc>
          <w:tcPr>
            <w:tcW w:w="1836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b</w:t>
            </w:r>
          </w:p>
        </w:tc>
      </w:tr>
      <w:tr w:rsidR="00783BA1" w:rsidRPr="00783BA1" w:rsidTr="00783BA1">
        <w:trPr>
          <w:trHeight w:val="350"/>
        </w:trPr>
        <w:tc>
          <w:tcPr>
            <w:tcW w:w="768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</w:t>
            </w:r>
          </w:p>
        </w:tc>
        <w:tc>
          <w:tcPr>
            <w:tcW w:w="6978" w:type="dxa"/>
          </w:tcPr>
          <w:p w:rsidR="00783BA1" w:rsidRPr="00783BA1" w:rsidRDefault="00783BA1" w:rsidP="00783BA1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83BA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на основе этих отношений достигается повышение качества выпускаемой продукции</w:t>
            </w:r>
          </w:p>
        </w:tc>
        <w:tc>
          <w:tcPr>
            <w:tcW w:w="1836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b</w:t>
            </w:r>
          </w:p>
        </w:tc>
      </w:tr>
      <w:tr w:rsidR="00783BA1" w:rsidRPr="00783BA1" w:rsidTr="00783BA1">
        <w:trPr>
          <w:trHeight w:val="334"/>
        </w:trPr>
        <w:tc>
          <w:tcPr>
            <w:tcW w:w="768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4</w:t>
            </w:r>
          </w:p>
        </w:tc>
        <w:tc>
          <w:tcPr>
            <w:tcW w:w="6978" w:type="dxa"/>
          </w:tcPr>
          <w:p w:rsidR="00783BA1" w:rsidRPr="00783BA1" w:rsidRDefault="00783BA1" w:rsidP="00783BA1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83BA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непрерывное улучшение является постоянной целью организации</w:t>
            </w:r>
          </w:p>
        </w:tc>
        <w:tc>
          <w:tcPr>
            <w:tcW w:w="1836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</w:t>
            </w:r>
          </w:p>
        </w:tc>
      </w:tr>
      <w:tr w:rsidR="00783BA1" w:rsidRPr="00783BA1" w:rsidTr="00783BA1">
        <w:trPr>
          <w:trHeight w:val="334"/>
        </w:trPr>
        <w:tc>
          <w:tcPr>
            <w:tcW w:w="768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5</w:t>
            </w:r>
          </w:p>
        </w:tc>
        <w:tc>
          <w:tcPr>
            <w:tcW w:w="6978" w:type="dxa"/>
          </w:tcPr>
          <w:p w:rsidR="00783BA1" w:rsidRPr="00783BA1" w:rsidRDefault="00783BA1" w:rsidP="00783BA1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83BA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желаемый результат более продуктивен, если управление ресурсами осуществляется как процессом</w:t>
            </w:r>
          </w:p>
        </w:tc>
        <w:tc>
          <w:tcPr>
            <w:tcW w:w="1836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b</w:t>
            </w:r>
          </w:p>
        </w:tc>
      </w:tr>
      <w:tr w:rsidR="00783BA1" w:rsidRPr="00783BA1" w:rsidTr="00783BA1">
        <w:trPr>
          <w:trHeight w:val="334"/>
        </w:trPr>
        <w:tc>
          <w:tcPr>
            <w:tcW w:w="768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6</w:t>
            </w:r>
          </w:p>
        </w:tc>
        <w:tc>
          <w:tcPr>
            <w:tcW w:w="6978" w:type="dxa"/>
          </w:tcPr>
          <w:p w:rsidR="00783BA1" w:rsidRPr="00783BA1" w:rsidRDefault="00783BA1" w:rsidP="00783BA1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83BA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управление системой взаимосвязанных процессов способствуют повышению эффективности организации</w:t>
            </w:r>
          </w:p>
        </w:tc>
        <w:tc>
          <w:tcPr>
            <w:tcW w:w="1836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</w:t>
            </w:r>
          </w:p>
        </w:tc>
      </w:tr>
      <w:tr w:rsidR="00783BA1" w:rsidRPr="00783BA1" w:rsidTr="00783BA1">
        <w:trPr>
          <w:trHeight w:val="334"/>
        </w:trPr>
        <w:tc>
          <w:tcPr>
            <w:tcW w:w="768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7</w:t>
            </w:r>
          </w:p>
        </w:tc>
        <w:tc>
          <w:tcPr>
            <w:tcW w:w="6978" w:type="dxa"/>
          </w:tcPr>
          <w:p w:rsidR="00783BA1" w:rsidRPr="00783BA1" w:rsidRDefault="00783BA1" w:rsidP="00783BA1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83BA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политика предприятия в области новой продукции</w:t>
            </w:r>
          </w:p>
        </w:tc>
        <w:tc>
          <w:tcPr>
            <w:tcW w:w="1836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</w:p>
        </w:tc>
      </w:tr>
      <w:tr w:rsidR="00783BA1" w:rsidRPr="00783BA1" w:rsidTr="00783BA1">
        <w:trPr>
          <w:trHeight w:val="334"/>
        </w:trPr>
        <w:tc>
          <w:tcPr>
            <w:tcW w:w="768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</w:t>
            </w:r>
          </w:p>
        </w:tc>
        <w:tc>
          <w:tcPr>
            <w:tcW w:w="6978" w:type="dxa"/>
          </w:tcPr>
          <w:p w:rsidR="00783BA1" w:rsidRPr="00783BA1" w:rsidRDefault="00783BA1" w:rsidP="00783BA1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83BA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реализации целей организации, обеспечивающих решение его стратегических задач в области качества</w:t>
            </w:r>
          </w:p>
        </w:tc>
        <w:tc>
          <w:tcPr>
            <w:tcW w:w="1836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</w:t>
            </w:r>
          </w:p>
        </w:tc>
      </w:tr>
      <w:tr w:rsidR="00783BA1" w:rsidRPr="00783BA1" w:rsidTr="00783BA1">
        <w:trPr>
          <w:trHeight w:val="334"/>
        </w:trPr>
        <w:tc>
          <w:tcPr>
            <w:tcW w:w="768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9</w:t>
            </w:r>
          </w:p>
        </w:tc>
        <w:tc>
          <w:tcPr>
            <w:tcW w:w="6978" w:type="dxa"/>
          </w:tcPr>
          <w:p w:rsidR="00783BA1" w:rsidRPr="00783BA1" w:rsidRDefault="00783BA1" w:rsidP="00783BA1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83BA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задачи стратегического планирования</w:t>
            </w:r>
          </w:p>
        </w:tc>
        <w:tc>
          <w:tcPr>
            <w:tcW w:w="1836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b</w:t>
            </w:r>
          </w:p>
        </w:tc>
      </w:tr>
      <w:tr w:rsidR="00783BA1" w:rsidRPr="00783BA1" w:rsidTr="00783BA1">
        <w:trPr>
          <w:trHeight w:val="334"/>
        </w:trPr>
        <w:tc>
          <w:tcPr>
            <w:tcW w:w="768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10</w:t>
            </w:r>
          </w:p>
        </w:tc>
        <w:tc>
          <w:tcPr>
            <w:tcW w:w="6978" w:type="dxa"/>
          </w:tcPr>
          <w:p w:rsidR="00783BA1" w:rsidRPr="00783BA1" w:rsidRDefault="00783BA1" w:rsidP="00783BA1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83BA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руководством предприятия</w:t>
            </w:r>
          </w:p>
        </w:tc>
        <w:tc>
          <w:tcPr>
            <w:tcW w:w="1836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</w:p>
        </w:tc>
      </w:tr>
    </w:tbl>
    <w:p w:rsidR="005A1871" w:rsidRDefault="00783BA1" w:rsidP="005A1871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Тест 1</w:t>
      </w:r>
      <w:bookmarkStart w:id="0" w:name="_GoBack"/>
      <w:bookmarkEnd w:id="0"/>
    </w:p>
    <w:p w:rsidR="005A1871" w:rsidRDefault="005A1871" w:rsidP="0004791D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04791D" w:rsidRDefault="0004791D" w:rsidP="0004791D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Тест 2</w:t>
      </w:r>
    </w:p>
    <w:tbl>
      <w:tblPr>
        <w:tblStyle w:val="a5"/>
        <w:tblpPr w:leftFromText="180" w:rightFromText="180" w:vertAnchor="text" w:horzAnchor="margin" w:tblpY="246"/>
        <w:tblW w:w="9582" w:type="dxa"/>
        <w:tblLook w:val="04A0" w:firstRow="1" w:lastRow="0" w:firstColumn="1" w:lastColumn="0" w:noHBand="0" w:noVBand="1"/>
      </w:tblPr>
      <w:tblGrid>
        <w:gridCol w:w="768"/>
        <w:gridCol w:w="6978"/>
        <w:gridCol w:w="1836"/>
      </w:tblGrid>
      <w:tr w:rsidR="00783BA1" w:rsidRPr="00783BA1" w:rsidTr="00783BA1">
        <w:trPr>
          <w:trHeight w:val="334"/>
        </w:trPr>
        <w:tc>
          <w:tcPr>
            <w:tcW w:w="768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6978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Ответы на Тест-2</w:t>
            </w:r>
          </w:p>
        </w:tc>
        <w:tc>
          <w:tcPr>
            <w:tcW w:w="1836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83BA1" w:rsidRPr="00783BA1" w:rsidTr="00783BA1">
        <w:trPr>
          <w:trHeight w:val="334"/>
        </w:trPr>
        <w:tc>
          <w:tcPr>
            <w:tcW w:w="768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  <w:tc>
          <w:tcPr>
            <w:tcW w:w="6978" w:type="dxa"/>
          </w:tcPr>
          <w:p w:rsidR="00783BA1" w:rsidRPr="0004791D" w:rsidRDefault="0004791D" w:rsidP="00783BA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7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улучшение банковской деятельности</w:t>
            </w:r>
          </w:p>
        </w:tc>
        <w:tc>
          <w:tcPr>
            <w:tcW w:w="1836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</w:p>
        </w:tc>
      </w:tr>
      <w:tr w:rsidR="00783BA1" w:rsidRPr="00783BA1" w:rsidTr="00783BA1">
        <w:trPr>
          <w:trHeight w:val="334"/>
        </w:trPr>
        <w:tc>
          <w:tcPr>
            <w:tcW w:w="768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</w:p>
        </w:tc>
        <w:tc>
          <w:tcPr>
            <w:tcW w:w="6978" w:type="dxa"/>
          </w:tcPr>
          <w:p w:rsidR="00783BA1" w:rsidRPr="0004791D" w:rsidRDefault="0004791D" w:rsidP="0004791D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4791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кредитные организации</w:t>
            </w:r>
          </w:p>
        </w:tc>
        <w:tc>
          <w:tcPr>
            <w:tcW w:w="1836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b</w:t>
            </w:r>
          </w:p>
        </w:tc>
      </w:tr>
      <w:tr w:rsidR="00783BA1" w:rsidRPr="00783BA1" w:rsidTr="00783BA1">
        <w:trPr>
          <w:trHeight w:val="350"/>
        </w:trPr>
        <w:tc>
          <w:tcPr>
            <w:tcW w:w="768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</w:t>
            </w:r>
          </w:p>
        </w:tc>
        <w:tc>
          <w:tcPr>
            <w:tcW w:w="6978" w:type="dxa"/>
          </w:tcPr>
          <w:p w:rsidR="00783BA1" w:rsidRPr="0004791D" w:rsidRDefault="0004791D" w:rsidP="0004791D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4791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внешней организацией</w:t>
            </w:r>
          </w:p>
        </w:tc>
        <w:tc>
          <w:tcPr>
            <w:tcW w:w="1836" w:type="dxa"/>
          </w:tcPr>
          <w:p w:rsidR="00783BA1" w:rsidRPr="00783BA1" w:rsidRDefault="0004791D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</w:t>
            </w:r>
          </w:p>
        </w:tc>
      </w:tr>
      <w:tr w:rsidR="00783BA1" w:rsidRPr="00783BA1" w:rsidTr="00783BA1">
        <w:trPr>
          <w:trHeight w:val="334"/>
        </w:trPr>
        <w:tc>
          <w:tcPr>
            <w:tcW w:w="768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4</w:t>
            </w:r>
          </w:p>
        </w:tc>
        <w:tc>
          <w:tcPr>
            <w:tcW w:w="6978" w:type="dxa"/>
          </w:tcPr>
          <w:p w:rsidR="00783BA1" w:rsidRPr="0004791D" w:rsidRDefault="0004791D" w:rsidP="0004791D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4791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ИСО 9000:2015</w:t>
            </w:r>
          </w:p>
        </w:tc>
        <w:tc>
          <w:tcPr>
            <w:tcW w:w="1836" w:type="dxa"/>
          </w:tcPr>
          <w:p w:rsidR="00783BA1" w:rsidRPr="00783BA1" w:rsidRDefault="0004791D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b</w:t>
            </w:r>
          </w:p>
        </w:tc>
      </w:tr>
      <w:tr w:rsidR="00783BA1" w:rsidRPr="00783BA1" w:rsidTr="00783BA1">
        <w:trPr>
          <w:trHeight w:val="334"/>
        </w:trPr>
        <w:tc>
          <w:tcPr>
            <w:tcW w:w="768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5</w:t>
            </w:r>
          </w:p>
        </w:tc>
        <w:tc>
          <w:tcPr>
            <w:tcW w:w="6978" w:type="dxa"/>
          </w:tcPr>
          <w:p w:rsidR="00783BA1" w:rsidRPr="0004791D" w:rsidRDefault="0004791D" w:rsidP="00783BA1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47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управление ресурсами</w:t>
            </w:r>
          </w:p>
        </w:tc>
        <w:tc>
          <w:tcPr>
            <w:tcW w:w="1836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b</w:t>
            </w:r>
          </w:p>
        </w:tc>
      </w:tr>
      <w:tr w:rsidR="00783BA1" w:rsidRPr="00783BA1" w:rsidTr="00783BA1">
        <w:trPr>
          <w:trHeight w:val="334"/>
        </w:trPr>
        <w:tc>
          <w:tcPr>
            <w:tcW w:w="768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6</w:t>
            </w:r>
          </w:p>
        </w:tc>
        <w:tc>
          <w:tcPr>
            <w:tcW w:w="6978" w:type="dxa"/>
          </w:tcPr>
          <w:p w:rsidR="00783BA1" w:rsidRPr="0004791D" w:rsidRDefault="0004791D" w:rsidP="0004791D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4791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разработка элементов структуры организации, повышающий качество продукции</w:t>
            </w:r>
          </w:p>
        </w:tc>
        <w:tc>
          <w:tcPr>
            <w:tcW w:w="1836" w:type="dxa"/>
          </w:tcPr>
          <w:p w:rsidR="00783BA1" w:rsidRPr="00783BA1" w:rsidRDefault="0004791D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b</w:t>
            </w:r>
          </w:p>
        </w:tc>
      </w:tr>
      <w:tr w:rsidR="00783BA1" w:rsidRPr="00783BA1" w:rsidTr="00783BA1">
        <w:trPr>
          <w:trHeight w:val="334"/>
        </w:trPr>
        <w:tc>
          <w:tcPr>
            <w:tcW w:w="768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7</w:t>
            </w:r>
          </w:p>
        </w:tc>
        <w:tc>
          <w:tcPr>
            <w:tcW w:w="6978" w:type="dxa"/>
          </w:tcPr>
          <w:p w:rsidR="00783BA1" w:rsidRPr="0004791D" w:rsidRDefault="0004791D" w:rsidP="00783BA1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47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улучшения качества</w:t>
            </w:r>
          </w:p>
        </w:tc>
        <w:tc>
          <w:tcPr>
            <w:tcW w:w="1836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</w:p>
        </w:tc>
      </w:tr>
      <w:tr w:rsidR="00783BA1" w:rsidRPr="00783BA1" w:rsidTr="00783BA1">
        <w:trPr>
          <w:trHeight w:val="334"/>
        </w:trPr>
        <w:tc>
          <w:tcPr>
            <w:tcW w:w="768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</w:t>
            </w:r>
          </w:p>
        </w:tc>
        <w:tc>
          <w:tcPr>
            <w:tcW w:w="6978" w:type="dxa"/>
          </w:tcPr>
          <w:p w:rsidR="00783BA1" w:rsidRPr="0004791D" w:rsidRDefault="0004791D" w:rsidP="0004791D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4791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оценка реализации целей организации, обеспечивающих построение его стратегических задач в области качества</w:t>
            </w:r>
          </w:p>
        </w:tc>
        <w:tc>
          <w:tcPr>
            <w:tcW w:w="1836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</w:t>
            </w:r>
          </w:p>
        </w:tc>
      </w:tr>
      <w:tr w:rsidR="00783BA1" w:rsidRPr="00783BA1" w:rsidTr="00783BA1">
        <w:trPr>
          <w:trHeight w:val="334"/>
        </w:trPr>
        <w:tc>
          <w:tcPr>
            <w:tcW w:w="768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9</w:t>
            </w:r>
          </w:p>
        </w:tc>
        <w:tc>
          <w:tcPr>
            <w:tcW w:w="6978" w:type="dxa"/>
          </w:tcPr>
          <w:p w:rsidR="00783BA1" w:rsidRPr="0004791D" w:rsidRDefault="0004791D" w:rsidP="00783BA1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47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руководство организации</w:t>
            </w:r>
          </w:p>
        </w:tc>
        <w:tc>
          <w:tcPr>
            <w:tcW w:w="1836" w:type="dxa"/>
          </w:tcPr>
          <w:p w:rsidR="00783BA1" w:rsidRPr="00783BA1" w:rsidRDefault="0004791D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</w:t>
            </w:r>
          </w:p>
        </w:tc>
      </w:tr>
      <w:tr w:rsidR="00783BA1" w:rsidRPr="00783BA1" w:rsidTr="00783BA1">
        <w:trPr>
          <w:trHeight w:val="334"/>
        </w:trPr>
        <w:tc>
          <w:tcPr>
            <w:tcW w:w="768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10</w:t>
            </w:r>
          </w:p>
        </w:tc>
        <w:tc>
          <w:tcPr>
            <w:tcW w:w="6978" w:type="dxa"/>
          </w:tcPr>
          <w:p w:rsidR="00783BA1" w:rsidRPr="0004791D" w:rsidRDefault="0004791D" w:rsidP="00783BA1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47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организация</w:t>
            </w:r>
          </w:p>
        </w:tc>
        <w:tc>
          <w:tcPr>
            <w:tcW w:w="1836" w:type="dxa"/>
          </w:tcPr>
          <w:p w:rsidR="00783BA1" w:rsidRPr="00783BA1" w:rsidRDefault="00783BA1" w:rsidP="00783BA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</w:p>
        </w:tc>
      </w:tr>
    </w:tbl>
    <w:p w:rsidR="00783BA1" w:rsidRDefault="00783BA1" w:rsidP="00783BA1">
      <w:pPr>
        <w:shd w:val="clear" w:color="auto" w:fill="FFFFFF"/>
        <w:spacing w:after="15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04791D" w:rsidRPr="005F2FFA" w:rsidRDefault="0004791D" w:rsidP="0004791D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Тест 3</w:t>
      </w:r>
    </w:p>
    <w:tbl>
      <w:tblPr>
        <w:tblStyle w:val="a5"/>
        <w:tblpPr w:leftFromText="180" w:rightFromText="180" w:vertAnchor="text" w:horzAnchor="margin" w:tblpY="246"/>
        <w:tblW w:w="9582" w:type="dxa"/>
        <w:tblLook w:val="04A0" w:firstRow="1" w:lastRow="0" w:firstColumn="1" w:lastColumn="0" w:noHBand="0" w:noVBand="1"/>
      </w:tblPr>
      <w:tblGrid>
        <w:gridCol w:w="768"/>
        <w:gridCol w:w="6978"/>
        <w:gridCol w:w="1836"/>
      </w:tblGrid>
      <w:tr w:rsidR="0004791D" w:rsidRPr="00783BA1" w:rsidTr="00034D92">
        <w:trPr>
          <w:trHeight w:val="334"/>
        </w:trPr>
        <w:tc>
          <w:tcPr>
            <w:tcW w:w="768" w:type="dxa"/>
          </w:tcPr>
          <w:p w:rsidR="0004791D" w:rsidRPr="00783BA1" w:rsidRDefault="0004791D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6978" w:type="dxa"/>
          </w:tcPr>
          <w:p w:rsidR="0004791D" w:rsidRPr="0004791D" w:rsidRDefault="0004791D" w:rsidP="000479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Ответы на Тест-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</w:t>
            </w:r>
          </w:p>
        </w:tc>
        <w:tc>
          <w:tcPr>
            <w:tcW w:w="1836" w:type="dxa"/>
          </w:tcPr>
          <w:p w:rsidR="0004791D" w:rsidRPr="00783BA1" w:rsidRDefault="0004791D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4791D" w:rsidRPr="00783BA1" w:rsidTr="00034D92">
        <w:trPr>
          <w:trHeight w:val="334"/>
        </w:trPr>
        <w:tc>
          <w:tcPr>
            <w:tcW w:w="768" w:type="dxa"/>
          </w:tcPr>
          <w:p w:rsidR="0004791D" w:rsidRPr="00783BA1" w:rsidRDefault="0004791D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  <w:tc>
          <w:tcPr>
            <w:tcW w:w="6978" w:type="dxa"/>
          </w:tcPr>
          <w:p w:rsidR="0004791D" w:rsidRPr="0004791D" w:rsidRDefault="0004791D" w:rsidP="00034D9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7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политика качества организации</w:t>
            </w:r>
          </w:p>
        </w:tc>
        <w:tc>
          <w:tcPr>
            <w:tcW w:w="1836" w:type="dxa"/>
          </w:tcPr>
          <w:p w:rsidR="0004791D" w:rsidRPr="00783BA1" w:rsidRDefault="0004791D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b</w:t>
            </w:r>
          </w:p>
        </w:tc>
      </w:tr>
      <w:tr w:rsidR="0004791D" w:rsidRPr="00783BA1" w:rsidTr="00034D92">
        <w:trPr>
          <w:trHeight w:val="334"/>
        </w:trPr>
        <w:tc>
          <w:tcPr>
            <w:tcW w:w="768" w:type="dxa"/>
          </w:tcPr>
          <w:p w:rsidR="0004791D" w:rsidRPr="00783BA1" w:rsidRDefault="0004791D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</w:p>
        </w:tc>
        <w:tc>
          <w:tcPr>
            <w:tcW w:w="6978" w:type="dxa"/>
          </w:tcPr>
          <w:p w:rsidR="0004791D" w:rsidRPr="0004791D" w:rsidRDefault="0004791D" w:rsidP="00034D92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4791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совокупность видов деятельности, преобразующих входы и выход</w:t>
            </w:r>
          </w:p>
        </w:tc>
        <w:tc>
          <w:tcPr>
            <w:tcW w:w="1836" w:type="dxa"/>
          </w:tcPr>
          <w:p w:rsidR="0004791D" w:rsidRPr="00783BA1" w:rsidRDefault="0004791D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</w:t>
            </w:r>
          </w:p>
        </w:tc>
      </w:tr>
      <w:tr w:rsidR="0004791D" w:rsidRPr="00783BA1" w:rsidTr="00034D92">
        <w:trPr>
          <w:trHeight w:val="350"/>
        </w:trPr>
        <w:tc>
          <w:tcPr>
            <w:tcW w:w="768" w:type="dxa"/>
          </w:tcPr>
          <w:p w:rsidR="0004791D" w:rsidRPr="00783BA1" w:rsidRDefault="0004791D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lastRenderedPageBreak/>
              <w:t>3</w:t>
            </w:r>
          </w:p>
        </w:tc>
        <w:tc>
          <w:tcPr>
            <w:tcW w:w="6978" w:type="dxa"/>
          </w:tcPr>
          <w:p w:rsidR="0004791D" w:rsidRPr="0004791D" w:rsidRDefault="0004791D" w:rsidP="00034D92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4791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достигнутая экономия ресурсов всех видов при изготовлении и реализации продукции на рынке</w:t>
            </w:r>
          </w:p>
        </w:tc>
        <w:tc>
          <w:tcPr>
            <w:tcW w:w="1836" w:type="dxa"/>
          </w:tcPr>
          <w:p w:rsidR="0004791D" w:rsidRPr="00783BA1" w:rsidRDefault="0004791D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</w:t>
            </w:r>
          </w:p>
        </w:tc>
      </w:tr>
      <w:tr w:rsidR="0004791D" w:rsidRPr="00783BA1" w:rsidTr="00034D92">
        <w:trPr>
          <w:trHeight w:val="334"/>
        </w:trPr>
        <w:tc>
          <w:tcPr>
            <w:tcW w:w="768" w:type="dxa"/>
          </w:tcPr>
          <w:p w:rsidR="0004791D" w:rsidRPr="00783BA1" w:rsidRDefault="0004791D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4</w:t>
            </w:r>
          </w:p>
        </w:tc>
        <w:tc>
          <w:tcPr>
            <w:tcW w:w="6978" w:type="dxa"/>
          </w:tcPr>
          <w:p w:rsidR="0004791D" w:rsidRPr="0004791D" w:rsidRDefault="0004791D" w:rsidP="00034D92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4791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процессы, создающие добавленную ценность,</w:t>
            </w:r>
          </w:p>
        </w:tc>
        <w:tc>
          <w:tcPr>
            <w:tcW w:w="1836" w:type="dxa"/>
          </w:tcPr>
          <w:p w:rsidR="0004791D" w:rsidRPr="00783BA1" w:rsidRDefault="0004791D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</w:p>
        </w:tc>
      </w:tr>
      <w:tr w:rsidR="0004791D" w:rsidRPr="00783BA1" w:rsidTr="00034D92">
        <w:trPr>
          <w:trHeight w:val="334"/>
        </w:trPr>
        <w:tc>
          <w:tcPr>
            <w:tcW w:w="768" w:type="dxa"/>
          </w:tcPr>
          <w:p w:rsidR="0004791D" w:rsidRPr="00783BA1" w:rsidRDefault="0004791D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5</w:t>
            </w:r>
          </w:p>
        </w:tc>
        <w:tc>
          <w:tcPr>
            <w:tcW w:w="6978" w:type="dxa"/>
          </w:tcPr>
          <w:p w:rsidR="0004791D" w:rsidRPr="0004791D" w:rsidRDefault="0004791D" w:rsidP="0004791D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4791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процессы жизненного цикла продукции</w:t>
            </w:r>
          </w:p>
        </w:tc>
        <w:tc>
          <w:tcPr>
            <w:tcW w:w="1836" w:type="dxa"/>
          </w:tcPr>
          <w:p w:rsidR="0004791D" w:rsidRPr="00783BA1" w:rsidRDefault="0004791D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</w:t>
            </w:r>
          </w:p>
        </w:tc>
      </w:tr>
      <w:tr w:rsidR="0004791D" w:rsidRPr="00783BA1" w:rsidTr="00034D92">
        <w:trPr>
          <w:trHeight w:val="334"/>
        </w:trPr>
        <w:tc>
          <w:tcPr>
            <w:tcW w:w="768" w:type="dxa"/>
          </w:tcPr>
          <w:p w:rsidR="0004791D" w:rsidRPr="00783BA1" w:rsidRDefault="0004791D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6</w:t>
            </w:r>
          </w:p>
        </w:tc>
        <w:tc>
          <w:tcPr>
            <w:tcW w:w="6978" w:type="dxa"/>
          </w:tcPr>
          <w:p w:rsidR="0004791D" w:rsidRPr="0004791D" w:rsidRDefault="0004791D" w:rsidP="00034D92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47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процессы, обеспечивающие повышение качества производимой продукции</w:t>
            </w:r>
          </w:p>
        </w:tc>
        <w:tc>
          <w:tcPr>
            <w:tcW w:w="1836" w:type="dxa"/>
          </w:tcPr>
          <w:p w:rsidR="0004791D" w:rsidRPr="00783BA1" w:rsidRDefault="0004791D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</w:p>
        </w:tc>
      </w:tr>
      <w:tr w:rsidR="0004791D" w:rsidRPr="00783BA1" w:rsidTr="00034D92">
        <w:trPr>
          <w:trHeight w:val="334"/>
        </w:trPr>
        <w:tc>
          <w:tcPr>
            <w:tcW w:w="768" w:type="dxa"/>
          </w:tcPr>
          <w:p w:rsidR="0004791D" w:rsidRPr="00783BA1" w:rsidRDefault="0004791D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7</w:t>
            </w:r>
          </w:p>
        </w:tc>
        <w:tc>
          <w:tcPr>
            <w:tcW w:w="6978" w:type="dxa"/>
          </w:tcPr>
          <w:p w:rsidR="0004791D" w:rsidRPr="0004791D" w:rsidRDefault="0004791D" w:rsidP="0004791D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4791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менеджмент персонала</w:t>
            </w:r>
          </w:p>
        </w:tc>
        <w:tc>
          <w:tcPr>
            <w:tcW w:w="1836" w:type="dxa"/>
          </w:tcPr>
          <w:p w:rsidR="0004791D" w:rsidRPr="00783BA1" w:rsidRDefault="0004791D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</w:t>
            </w:r>
          </w:p>
        </w:tc>
      </w:tr>
      <w:tr w:rsidR="0004791D" w:rsidRPr="00783BA1" w:rsidTr="00034D92">
        <w:trPr>
          <w:trHeight w:val="334"/>
        </w:trPr>
        <w:tc>
          <w:tcPr>
            <w:tcW w:w="768" w:type="dxa"/>
          </w:tcPr>
          <w:p w:rsidR="0004791D" w:rsidRPr="00783BA1" w:rsidRDefault="0004791D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</w:t>
            </w:r>
          </w:p>
        </w:tc>
        <w:tc>
          <w:tcPr>
            <w:tcW w:w="6978" w:type="dxa"/>
          </w:tcPr>
          <w:p w:rsidR="0004791D" w:rsidRPr="0004791D" w:rsidRDefault="0004791D" w:rsidP="00034D92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4791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раздел 4</w:t>
            </w:r>
          </w:p>
        </w:tc>
        <w:tc>
          <w:tcPr>
            <w:tcW w:w="1836" w:type="dxa"/>
          </w:tcPr>
          <w:p w:rsidR="0004791D" w:rsidRPr="00783BA1" w:rsidRDefault="0004791D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</w:p>
        </w:tc>
      </w:tr>
      <w:tr w:rsidR="0004791D" w:rsidRPr="00783BA1" w:rsidTr="00034D92">
        <w:trPr>
          <w:trHeight w:val="334"/>
        </w:trPr>
        <w:tc>
          <w:tcPr>
            <w:tcW w:w="768" w:type="dxa"/>
          </w:tcPr>
          <w:p w:rsidR="0004791D" w:rsidRPr="00783BA1" w:rsidRDefault="0004791D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9</w:t>
            </w:r>
          </w:p>
        </w:tc>
        <w:tc>
          <w:tcPr>
            <w:tcW w:w="6978" w:type="dxa"/>
          </w:tcPr>
          <w:p w:rsidR="0004791D" w:rsidRPr="0004791D" w:rsidRDefault="0004791D" w:rsidP="0004791D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4791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линейная структура процессов</w:t>
            </w:r>
          </w:p>
        </w:tc>
        <w:tc>
          <w:tcPr>
            <w:tcW w:w="1836" w:type="dxa"/>
          </w:tcPr>
          <w:p w:rsidR="0004791D" w:rsidRPr="00783BA1" w:rsidRDefault="0004791D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</w:p>
        </w:tc>
      </w:tr>
      <w:tr w:rsidR="0004791D" w:rsidRPr="00783BA1" w:rsidTr="00034D92">
        <w:trPr>
          <w:trHeight w:val="334"/>
        </w:trPr>
        <w:tc>
          <w:tcPr>
            <w:tcW w:w="768" w:type="dxa"/>
          </w:tcPr>
          <w:p w:rsidR="0004791D" w:rsidRPr="00783BA1" w:rsidRDefault="0004791D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10</w:t>
            </w:r>
          </w:p>
        </w:tc>
        <w:tc>
          <w:tcPr>
            <w:tcW w:w="6978" w:type="dxa"/>
          </w:tcPr>
          <w:p w:rsidR="0004791D" w:rsidRPr="0004791D" w:rsidRDefault="0004791D" w:rsidP="0004791D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4791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под процессы качества</w:t>
            </w:r>
          </w:p>
        </w:tc>
        <w:tc>
          <w:tcPr>
            <w:tcW w:w="1836" w:type="dxa"/>
          </w:tcPr>
          <w:p w:rsidR="0004791D" w:rsidRPr="00783BA1" w:rsidRDefault="0004791D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</w:t>
            </w:r>
          </w:p>
        </w:tc>
      </w:tr>
    </w:tbl>
    <w:p w:rsidR="004B560E" w:rsidRDefault="004B560E" w:rsidP="00783BA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A1871" w:rsidRPr="005A1871" w:rsidRDefault="005A1871" w:rsidP="005A1871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Тест 4</w:t>
      </w:r>
    </w:p>
    <w:tbl>
      <w:tblPr>
        <w:tblStyle w:val="a5"/>
        <w:tblpPr w:leftFromText="180" w:rightFromText="180" w:vertAnchor="text" w:horzAnchor="margin" w:tblpY="246"/>
        <w:tblW w:w="9582" w:type="dxa"/>
        <w:tblLook w:val="04A0" w:firstRow="1" w:lastRow="0" w:firstColumn="1" w:lastColumn="0" w:noHBand="0" w:noVBand="1"/>
      </w:tblPr>
      <w:tblGrid>
        <w:gridCol w:w="768"/>
        <w:gridCol w:w="6978"/>
        <w:gridCol w:w="1836"/>
      </w:tblGrid>
      <w:tr w:rsidR="005A1871" w:rsidRPr="00783BA1" w:rsidTr="00034D92">
        <w:trPr>
          <w:trHeight w:val="334"/>
        </w:trPr>
        <w:tc>
          <w:tcPr>
            <w:tcW w:w="768" w:type="dxa"/>
          </w:tcPr>
          <w:p w:rsidR="005A1871" w:rsidRPr="00783BA1" w:rsidRDefault="005A1871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6978" w:type="dxa"/>
          </w:tcPr>
          <w:p w:rsidR="005A1871" w:rsidRPr="0004791D" w:rsidRDefault="005A1871" w:rsidP="005A187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Ответы на Тест-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4</w:t>
            </w:r>
          </w:p>
        </w:tc>
        <w:tc>
          <w:tcPr>
            <w:tcW w:w="1836" w:type="dxa"/>
          </w:tcPr>
          <w:p w:rsidR="005A1871" w:rsidRPr="00783BA1" w:rsidRDefault="005A1871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A1871" w:rsidRPr="00783BA1" w:rsidTr="00034D92">
        <w:trPr>
          <w:trHeight w:val="334"/>
        </w:trPr>
        <w:tc>
          <w:tcPr>
            <w:tcW w:w="768" w:type="dxa"/>
          </w:tcPr>
          <w:p w:rsidR="005A1871" w:rsidRPr="00783BA1" w:rsidRDefault="005A1871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  <w:tc>
          <w:tcPr>
            <w:tcW w:w="6978" w:type="dxa"/>
          </w:tcPr>
          <w:p w:rsidR="005A1871" w:rsidRPr="005A1871" w:rsidRDefault="005A1871" w:rsidP="005A1871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A187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определять последовательность и взаимодействие процессов</w:t>
            </w:r>
          </w:p>
        </w:tc>
        <w:tc>
          <w:tcPr>
            <w:tcW w:w="1836" w:type="dxa"/>
          </w:tcPr>
          <w:p w:rsidR="005A1871" w:rsidRPr="00783BA1" w:rsidRDefault="005A1871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b</w:t>
            </w:r>
          </w:p>
        </w:tc>
      </w:tr>
      <w:tr w:rsidR="005A1871" w:rsidRPr="00783BA1" w:rsidTr="00034D92">
        <w:trPr>
          <w:trHeight w:val="334"/>
        </w:trPr>
        <w:tc>
          <w:tcPr>
            <w:tcW w:w="768" w:type="dxa"/>
          </w:tcPr>
          <w:p w:rsidR="005A1871" w:rsidRPr="00783BA1" w:rsidRDefault="005A1871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</w:p>
        </w:tc>
        <w:tc>
          <w:tcPr>
            <w:tcW w:w="6978" w:type="dxa"/>
          </w:tcPr>
          <w:p w:rsidR="005A1871" w:rsidRPr="005A1871" w:rsidRDefault="005A1871" w:rsidP="00034D92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A187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определять потребителей каждого процесса</w:t>
            </w:r>
          </w:p>
        </w:tc>
        <w:tc>
          <w:tcPr>
            <w:tcW w:w="1836" w:type="dxa"/>
          </w:tcPr>
          <w:p w:rsidR="005A1871" w:rsidRPr="00783BA1" w:rsidRDefault="005A1871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</w:p>
        </w:tc>
      </w:tr>
      <w:tr w:rsidR="005A1871" w:rsidRPr="00783BA1" w:rsidTr="00034D92">
        <w:trPr>
          <w:trHeight w:val="350"/>
        </w:trPr>
        <w:tc>
          <w:tcPr>
            <w:tcW w:w="768" w:type="dxa"/>
          </w:tcPr>
          <w:p w:rsidR="005A1871" w:rsidRPr="00783BA1" w:rsidRDefault="005A1871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</w:t>
            </w:r>
          </w:p>
        </w:tc>
        <w:tc>
          <w:tcPr>
            <w:tcW w:w="6978" w:type="dxa"/>
          </w:tcPr>
          <w:p w:rsidR="005A1871" w:rsidRPr="005A1871" w:rsidRDefault="005A1871" w:rsidP="00034D92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A187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определять удовлетворенность своей продукцией</w:t>
            </w:r>
          </w:p>
        </w:tc>
        <w:tc>
          <w:tcPr>
            <w:tcW w:w="1836" w:type="dxa"/>
          </w:tcPr>
          <w:p w:rsidR="005A1871" w:rsidRPr="00783BA1" w:rsidRDefault="005A1871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</w:t>
            </w:r>
          </w:p>
        </w:tc>
      </w:tr>
      <w:tr w:rsidR="005A1871" w:rsidRPr="00783BA1" w:rsidTr="00034D92">
        <w:trPr>
          <w:trHeight w:val="334"/>
        </w:trPr>
        <w:tc>
          <w:tcPr>
            <w:tcW w:w="768" w:type="dxa"/>
          </w:tcPr>
          <w:p w:rsidR="005A1871" w:rsidRPr="00783BA1" w:rsidRDefault="005A1871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4</w:t>
            </w:r>
          </w:p>
        </w:tc>
        <w:tc>
          <w:tcPr>
            <w:tcW w:w="6978" w:type="dxa"/>
          </w:tcPr>
          <w:p w:rsidR="005A1871" w:rsidRPr="005A1871" w:rsidRDefault="005A1871" w:rsidP="00034D92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A187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необходимо постоянно совершенствовать средства производства предприятия</w:t>
            </w:r>
          </w:p>
        </w:tc>
        <w:tc>
          <w:tcPr>
            <w:tcW w:w="1836" w:type="dxa"/>
          </w:tcPr>
          <w:p w:rsidR="005A1871" w:rsidRPr="00783BA1" w:rsidRDefault="005A1871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</w:p>
        </w:tc>
      </w:tr>
      <w:tr w:rsidR="005A1871" w:rsidRPr="00783BA1" w:rsidTr="00034D92">
        <w:trPr>
          <w:trHeight w:val="334"/>
        </w:trPr>
        <w:tc>
          <w:tcPr>
            <w:tcW w:w="768" w:type="dxa"/>
          </w:tcPr>
          <w:p w:rsidR="005A1871" w:rsidRPr="00783BA1" w:rsidRDefault="005A1871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5</w:t>
            </w:r>
          </w:p>
        </w:tc>
        <w:tc>
          <w:tcPr>
            <w:tcW w:w="6978" w:type="dxa"/>
          </w:tcPr>
          <w:p w:rsidR="005A1871" w:rsidRPr="005A1871" w:rsidRDefault="005A1871" w:rsidP="00034D92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A187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определять желаемый результат, который продуктивен, если управление ресурсами осуществляется как процессом</w:t>
            </w:r>
          </w:p>
        </w:tc>
        <w:tc>
          <w:tcPr>
            <w:tcW w:w="1836" w:type="dxa"/>
          </w:tcPr>
          <w:p w:rsidR="005A1871" w:rsidRPr="00783BA1" w:rsidRDefault="005A1871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b</w:t>
            </w:r>
          </w:p>
        </w:tc>
      </w:tr>
      <w:tr w:rsidR="005A1871" w:rsidRPr="00783BA1" w:rsidTr="00034D92">
        <w:trPr>
          <w:trHeight w:val="334"/>
        </w:trPr>
        <w:tc>
          <w:tcPr>
            <w:tcW w:w="768" w:type="dxa"/>
          </w:tcPr>
          <w:p w:rsidR="005A1871" w:rsidRPr="00783BA1" w:rsidRDefault="005A1871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6</w:t>
            </w:r>
          </w:p>
        </w:tc>
        <w:tc>
          <w:tcPr>
            <w:tcW w:w="6978" w:type="dxa"/>
          </w:tcPr>
          <w:p w:rsidR="005A1871" w:rsidRPr="005A1871" w:rsidRDefault="005A1871" w:rsidP="00034D92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A187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определять подразделения, рассматриваемые как элементы структуры организации, повышающей качество продукции</w:t>
            </w:r>
          </w:p>
        </w:tc>
        <w:tc>
          <w:tcPr>
            <w:tcW w:w="1836" w:type="dxa"/>
          </w:tcPr>
          <w:p w:rsidR="005A1871" w:rsidRPr="00783BA1" w:rsidRDefault="005A1871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b</w:t>
            </w:r>
          </w:p>
        </w:tc>
      </w:tr>
      <w:tr w:rsidR="005A1871" w:rsidRPr="00783BA1" w:rsidTr="00034D92">
        <w:trPr>
          <w:trHeight w:val="334"/>
        </w:trPr>
        <w:tc>
          <w:tcPr>
            <w:tcW w:w="768" w:type="dxa"/>
          </w:tcPr>
          <w:p w:rsidR="005A1871" w:rsidRPr="00783BA1" w:rsidRDefault="005A1871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7</w:t>
            </w:r>
          </w:p>
        </w:tc>
        <w:tc>
          <w:tcPr>
            <w:tcW w:w="6978" w:type="dxa"/>
          </w:tcPr>
          <w:p w:rsidR="005A1871" w:rsidRPr="005A1871" w:rsidRDefault="005A1871" w:rsidP="00034D92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A187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разрабатывать систему обеспечения менеджмента качества в области сборки продукции</w:t>
            </w:r>
          </w:p>
        </w:tc>
        <w:tc>
          <w:tcPr>
            <w:tcW w:w="1836" w:type="dxa"/>
          </w:tcPr>
          <w:p w:rsidR="005A1871" w:rsidRPr="00783BA1" w:rsidRDefault="005A1871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b</w:t>
            </w:r>
          </w:p>
        </w:tc>
      </w:tr>
      <w:tr w:rsidR="005A1871" w:rsidRPr="00783BA1" w:rsidTr="00034D92">
        <w:trPr>
          <w:trHeight w:val="334"/>
        </w:trPr>
        <w:tc>
          <w:tcPr>
            <w:tcW w:w="768" w:type="dxa"/>
          </w:tcPr>
          <w:p w:rsidR="005A1871" w:rsidRPr="00783BA1" w:rsidRDefault="005A1871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</w:t>
            </w:r>
          </w:p>
        </w:tc>
        <w:tc>
          <w:tcPr>
            <w:tcW w:w="6978" w:type="dxa"/>
          </w:tcPr>
          <w:p w:rsidR="005A1871" w:rsidRPr="005A1871" w:rsidRDefault="005A1871" w:rsidP="00034D92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A187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использовать САПР для подготовки производства новой продукции</w:t>
            </w:r>
          </w:p>
        </w:tc>
        <w:tc>
          <w:tcPr>
            <w:tcW w:w="1836" w:type="dxa"/>
          </w:tcPr>
          <w:p w:rsidR="005A1871" w:rsidRPr="00783BA1" w:rsidRDefault="005A1871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</w:p>
        </w:tc>
      </w:tr>
      <w:tr w:rsidR="005A1871" w:rsidRPr="00783BA1" w:rsidTr="00034D92">
        <w:trPr>
          <w:trHeight w:val="334"/>
        </w:trPr>
        <w:tc>
          <w:tcPr>
            <w:tcW w:w="768" w:type="dxa"/>
          </w:tcPr>
          <w:p w:rsidR="005A1871" w:rsidRPr="00783BA1" w:rsidRDefault="005A1871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9</w:t>
            </w:r>
          </w:p>
        </w:tc>
        <w:tc>
          <w:tcPr>
            <w:tcW w:w="6978" w:type="dxa"/>
          </w:tcPr>
          <w:p w:rsidR="005A1871" w:rsidRPr="005A1871" w:rsidRDefault="005A1871" w:rsidP="00034D92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A187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определять, о чем свидетельствуют результаты анализа</w:t>
            </w:r>
          </w:p>
        </w:tc>
        <w:tc>
          <w:tcPr>
            <w:tcW w:w="1836" w:type="dxa"/>
          </w:tcPr>
          <w:p w:rsidR="005A1871" w:rsidRPr="00783BA1" w:rsidRDefault="005A1871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</w:t>
            </w:r>
          </w:p>
        </w:tc>
      </w:tr>
      <w:tr w:rsidR="005A1871" w:rsidRPr="00783BA1" w:rsidTr="00034D92">
        <w:trPr>
          <w:trHeight w:val="334"/>
        </w:trPr>
        <w:tc>
          <w:tcPr>
            <w:tcW w:w="768" w:type="dxa"/>
          </w:tcPr>
          <w:p w:rsidR="005A1871" w:rsidRPr="00783BA1" w:rsidRDefault="005A1871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783B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10</w:t>
            </w:r>
          </w:p>
        </w:tc>
        <w:tc>
          <w:tcPr>
            <w:tcW w:w="6978" w:type="dxa"/>
          </w:tcPr>
          <w:p w:rsidR="005A1871" w:rsidRPr="005A1871" w:rsidRDefault="005A1871" w:rsidP="00034D92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A187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принимать меры для достижения запланированных результатов</w:t>
            </w:r>
          </w:p>
        </w:tc>
        <w:tc>
          <w:tcPr>
            <w:tcW w:w="1836" w:type="dxa"/>
          </w:tcPr>
          <w:p w:rsidR="005A1871" w:rsidRPr="00783BA1" w:rsidRDefault="005A1871" w:rsidP="00034D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</w:t>
            </w:r>
          </w:p>
        </w:tc>
      </w:tr>
    </w:tbl>
    <w:p w:rsidR="005A1871" w:rsidRPr="005F2FFA" w:rsidRDefault="005A1871" w:rsidP="00783BA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5A1871" w:rsidRPr="005F2F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FFA"/>
    <w:rsid w:val="0004791D"/>
    <w:rsid w:val="004B560E"/>
    <w:rsid w:val="005A1871"/>
    <w:rsid w:val="005F2FFA"/>
    <w:rsid w:val="006461D6"/>
    <w:rsid w:val="0078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75B7EB-ACFB-4DBC-965F-C330EFF9A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F2FF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F2FF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F2F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F2FFA"/>
    <w:pPr>
      <w:ind w:left="720"/>
      <w:contextualSpacing/>
    </w:pPr>
  </w:style>
  <w:style w:type="table" w:styleId="a5">
    <w:name w:val="Table Grid"/>
    <w:basedOn w:val="a1"/>
    <w:uiPriority w:val="39"/>
    <w:rsid w:val="00783B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4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2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2021-11-11T14:42:00Z</dcterms:created>
  <dcterms:modified xsi:type="dcterms:W3CDTF">2021-11-11T15:20:00Z</dcterms:modified>
</cp:coreProperties>
</file>