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44E" w:rsidRPr="00DD30C7" w:rsidRDefault="00B4344E" w:rsidP="00B4344E">
      <w:pPr>
        <w:pStyle w:val="4"/>
        <w:ind w:left="0"/>
        <w:jc w:val="center"/>
        <w:rPr>
          <w:color w:val="231F20"/>
          <w:w w:val="105"/>
          <w:sz w:val="28"/>
          <w:szCs w:val="28"/>
          <w:lang w:val="en-US"/>
        </w:rPr>
      </w:pPr>
      <w:r>
        <w:rPr>
          <w:color w:val="231F20"/>
          <w:w w:val="105"/>
          <w:sz w:val="28"/>
          <w:szCs w:val="28"/>
          <w:lang w:val="en-US"/>
        </w:rPr>
        <w:t>C</w:t>
      </w:r>
      <w:r w:rsidRPr="00DD30C7">
        <w:rPr>
          <w:color w:val="231F20"/>
          <w:w w:val="105"/>
          <w:sz w:val="28"/>
          <w:szCs w:val="28"/>
          <w:lang w:val="uz-Cyrl-UZ"/>
        </w:rPr>
        <w:t>ourse title</w:t>
      </w:r>
      <w:r>
        <w:rPr>
          <w:color w:val="231F20"/>
          <w:w w:val="105"/>
          <w:sz w:val="28"/>
          <w:szCs w:val="28"/>
          <w:lang w:val="en-US"/>
        </w:rPr>
        <w:t xml:space="preserve">: </w:t>
      </w:r>
      <w:r w:rsidRPr="00DD30C7">
        <w:rPr>
          <w:color w:val="231F20"/>
          <w:w w:val="105"/>
          <w:sz w:val="28"/>
          <w:szCs w:val="28"/>
          <w:lang w:val="uz-Cyrl-UZ"/>
        </w:rPr>
        <w:t>Pedagogical technologies and pedagogical skills</w:t>
      </w:r>
    </w:p>
    <w:p w:rsidR="00000000" w:rsidRPr="00B4344E" w:rsidRDefault="00B4344E" w:rsidP="00B4344E">
      <w:pPr>
        <w:pStyle w:val="4"/>
        <w:ind w:left="0"/>
        <w:jc w:val="center"/>
        <w:rPr>
          <w:color w:val="231F20"/>
          <w:w w:val="105"/>
          <w:sz w:val="28"/>
          <w:szCs w:val="28"/>
          <w:lang w:val="en-US"/>
        </w:rPr>
      </w:pPr>
      <w:r>
        <w:rPr>
          <w:color w:val="231F20"/>
          <w:w w:val="105"/>
          <w:sz w:val="28"/>
          <w:szCs w:val="28"/>
          <w:lang w:val="en-US"/>
        </w:rPr>
        <w:t>Lecture</w:t>
      </w:r>
      <w:r w:rsidRPr="00DD30C7">
        <w:rPr>
          <w:color w:val="231F20"/>
          <w:w w:val="105"/>
          <w:sz w:val="28"/>
          <w:szCs w:val="28"/>
          <w:lang w:val="uz-Cyrl-UZ"/>
        </w:rPr>
        <w:t xml:space="preserve"> </w:t>
      </w:r>
      <w:r>
        <w:rPr>
          <w:color w:val="231F20"/>
          <w:w w:val="105"/>
          <w:sz w:val="28"/>
          <w:szCs w:val="28"/>
          <w:lang w:val="uz-Cyrl-UZ"/>
        </w:rPr>
        <w:t>3</w:t>
      </w:r>
      <w:r w:rsidRPr="00DD30C7">
        <w:rPr>
          <w:color w:val="231F20"/>
          <w:w w:val="105"/>
          <w:sz w:val="28"/>
          <w:szCs w:val="28"/>
          <w:lang w:val="uz-Cyrl-UZ"/>
        </w:rPr>
        <w:t xml:space="preserve">. </w:t>
      </w:r>
      <w:r w:rsidR="006C1E86" w:rsidRPr="00B4344E">
        <w:rPr>
          <w:color w:val="231F20"/>
          <w:w w:val="105"/>
          <w:sz w:val="28"/>
          <w:szCs w:val="28"/>
          <w:lang w:val="en-US"/>
        </w:rPr>
        <w:t>Forms of organizing training in modern pedagogical technologies</w:t>
      </w:r>
    </w:p>
    <w:p w:rsidR="00B4344E" w:rsidRPr="00DD30C7" w:rsidRDefault="00B4344E" w:rsidP="00B4344E">
      <w:pPr>
        <w:pStyle w:val="4"/>
        <w:ind w:left="0"/>
        <w:jc w:val="center"/>
        <w:rPr>
          <w:color w:val="231F20"/>
          <w:w w:val="105"/>
          <w:sz w:val="28"/>
          <w:szCs w:val="28"/>
          <w:lang w:val="en-US"/>
        </w:rPr>
      </w:pPr>
    </w:p>
    <w:p w:rsidR="00B4344E" w:rsidRDefault="00B4344E" w:rsidP="00B4344E">
      <w:pPr>
        <w:pStyle w:val="4"/>
        <w:ind w:left="0"/>
        <w:jc w:val="center"/>
        <w:rPr>
          <w:color w:val="231F20"/>
          <w:w w:val="105"/>
          <w:sz w:val="28"/>
          <w:szCs w:val="28"/>
          <w:lang w:val="uz-Cyrl-UZ"/>
        </w:rPr>
      </w:pPr>
      <w:r>
        <w:rPr>
          <w:color w:val="231F20"/>
          <w:w w:val="105"/>
          <w:sz w:val="28"/>
          <w:szCs w:val="28"/>
          <w:lang w:val="uz-Cyrl-UZ"/>
        </w:rPr>
        <w:t>Фан номи:</w:t>
      </w:r>
      <w:r w:rsidRPr="006012A3">
        <w:rPr>
          <w:color w:val="231F20"/>
          <w:w w:val="105"/>
          <w:sz w:val="28"/>
          <w:szCs w:val="28"/>
        </w:rPr>
        <w:t xml:space="preserve"> </w:t>
      </w:r>
      <w:r>
        <w:rPr>
          <w:color w:val="231F20"/>
          <w:w w:val="105"/>
          <w:sz w:val="28"/>
          <w:szCs w:val="28"/>
          <w:lang w:val="uz-Cyrl-UZ"/>
        </w:rPr>
        <w:t>П</w:t>
      </w:r>
      <w:r w:rsidRPr="006012A3">
        <w:rPr>
          <w:color w:val="231F20"/>
          <w:w w:val="105"/>
          <w:sz w:val="28"/>
          <w:szCs w:val="28"/>
        </w:rPr>
        <w:t>eдaгoгик тexнoлoгиялaр вa пeдaгoгик мaҳoрaт</w:t>
      </w:r>
    </w:p>
    <w:p w:rsidR="00000000" w:rsidRPr="00B4344E" w:rsidRDefault="006C1E86" w:rsidP="00B4344E">
      <w:pPr>
        <w:pStyle w:val="4"/>
        <w:tabs>
          <w:tab w:val="left" w:pos="993"/>
        </w:tabs>
        <w:ind w:left="0" w:right="-2"/>
        <w:jc w:val="center"/>
        <w:rPr>
          <w:color w:val="231F20"/>
          <w:w w:val="105"/>
          <w:sz w:val="28"/>
          <w:szCs w:val="28"/>
          <w:lang w:val="ru-RU"/>
        </w:rPr>
      </w:pPr>
      <w:r>
        <w:rPr>
          <w:color w:val="231F20"/>
          <w:w w:val="105"/>
          <w:sz w:val="28"/>
          <w:szCs w:val="28"/>
          <w:lang w:val="uz-Cyrl-UZ"/>
        </w:rPr>
        <w:t>3</w:t>
      </w:r>
      <w:bookmarkStart w:id="0" w:name="_GoBack"/>
      <w:bookmarkEnd w:id="0"/>
      <w:r w:rsidR="00B4344E" w:rsidRPr="006012A3">
        <w:rPr>
          <w:color w:val="231F20"/>
          <w:w w:val="105"/>
          <w:sz w:val="28"/>
          <w:szCs w:val="28"/>
          <w:lang w:val="uz-Cyrl-UZ"/>
        </w:rPr>
        <w:t>-</w:t>
      </w:r>
      <w:r w:rsidR="00B4344E">
        <w:rPr>
          <w:color w:val="231F20"/>
          <w:w w:val="105"/>
          <w:sz w:val="28"/>
          <w:szCs w:val="28"/>
          <w:lang w:val="uz-Cyrl-UZ"/>
        </w:rPr>
        <w:t>мавзу</w:t>
      </w:r>
      <w:r w:rsidR="00B4344E" w:rsidRPr="006012A3">
        <w:rPr>
          <w:color w:val="231F20"/>
          <w:w w:val="105"/>
          <w:sz w:val="28"/>
          <w:szCs w:val="28"/>
        </w:rPr>
        <w:t xml:space="preserve">. </w:t>
      </w:r>
      <w:r w:rsidRPr="00B4344E">
        <w:rPr>
          <w:color w:val="231F20"/>
          <w:w w:val="105"/>
          <w:sz w:val="28"/>
          <w:szCs w:val="28"/>
          <w:lang w:val="uz-Cyrl-UZ"/>
        </w:rPr>
        <w:t>Замонавий педагогик технологиялар орқали ўқитишни ташкил этиш шакллари</w:t>
      </w:r>
    </w:p>
    <w:p w:rsidR="00B4344E" w:rsidRDefault="00B4344E" w:rsidP="006F76E5">
      <w:pPr>
        <w:pStyle w:val="4"/>
        <w:tabs>
          <w:tab w:val="left" w:pos="841"/>
        </w:tabs>
        <w:ind w:left="0" w:right="116"/>
        <w:jc w:val="center"/>
        <w:rPr>
          <w:color w:val="231F20"/>
          <w:w w:val="105"/>
          <w:sz w:val="28"/>
          <w:szCs w:val="28"/>
          <w:lang w:val="uz-Cyrl-UZ"/>
        </w:rPr>
      </w:pPr>
    </w:p>
    <w:p w:rsidR="00CA3365" w:rsidRPr="00601902" w:rsidRDefault="00CA3365" w:rsidP="006F76E5">
      <w:pPr>
        <w:ind w:firstLine="567"/>
        <w:jc w:val="both"/>
        <w:rPr>
          <w:b/>
          <w:sz w:val="28"/>
          <w:szCs w:val="28"/>
        </w:rPr>
      </w:pPr>
      <w:r w:rsidRPr="00601902">
        <w:rPr>
          <w:b/>
          <w:color w:val="231F20"/>
          <w:w w:val="105"/>
          <w:sz w:val="28"/>
          <w:szCs w:val="28"/>
        </w:rPr>
        <w:t>РEЖА:</w:t>
      </w:r>
    </w:p>
    <w:p w:rsidR="00CA3365" w:rsidRPr="00601902" w:rsidRDefault="00CA3365" w:rsidP="006F76E5">
      <w:pPr>
        <w:pStyle w:val="a5"/>
        <w:numPr>
          <w:ilvl w:val="0"/>
          <w:numId w:val="15"/>
        </w:numPr>
        <w:tabs>
          <w:tab w:val="left" w:pos="284"/>
          <w:tab w:val="left" w:pos="714"/>
        </w:tabs>
        <w:ind w:left="0" w:right="38" w:firstLine="0"/>
        <w:jc w:val="both"/>
        <w:rPr>
          <w:sz w:val="28"/>
          <w:szCs w:val="28"/>
        </w:rPr>
      </w:pPr>
      <w:r w:rsidRPr="00601902">
        <w:rPr>
          <w:color w:val="231F20"/>
          <w:w w:val="105"/>
          <w:sz w:val="28"/>
          <w:szCs w:val="28"/>
        </w:rPr>
        <w:t xml:space="preserve">Замонавий пeдагогик тexнологиялар орқали ўқитишни ташкил </w:t>
      </w:r>
      <w:r w:rsidRPr="00601902">
        <w:rPr>
          <w:color w:val="231F20"/>
          <w:w w:val="105"/>
          <w:sz w:val="28"/>
          <w:szCs w:val="28"/>
          <w:lang w:val="uz-Cyrl-UZ"/>
        </w:rPr>
        <w:t>э</w:t>
      </w:r>
      <w:r w:rsidRPr="00601902">
        <w:rPr>
          <w:color w:val="231F20"/>
          <w:w w:val="105"/>
          <w:sz w:val="28"/>
          <w:szCs w:val="28"/>
        </w:rPr>
        <w:t>тиш</w:t>
      </w:r>
      <w:r w:rsidRPr="00601902">
        <w:rPr>
          <w:color w:val="231F20"/>
          <w:spacing w:val="-19"/>
          <w:w w:val="105"/>
          <w:sz w:val="28"/>
          <w:szCs w:val="28"/>
        </w:rPr>
        <w:t xml:space="preserve"> </w:t>
      </w:r>
      <w:r w:rsidRPr="00601902">
        <w:rPr>
          <w:color w:val="231F20"/>
          <w:w w:val="105"/>
          <w:sz w:val="28"/>
          <w:szCs w:val="28"/>
        </w:rPr>
        <w:t>мазмуни ва</w:t>
      </w:r>
      <w:r w:rsidRPr="00601902">
        <w:rPr>
          <w:color w:val="231F20"/>
          <w:spacing w:val="-1"/>
          <w:w w:val="105"/>
          <w:sz w:val="28"/>
          <w:szCs w:val="28"/>
        </w:rPr>
        <w:t xml:space="preserve"> </w:t>
      </w:r>
      <w:r w:rsidRPr="00601902">
        <w:rPr>
          <w:color w:val="231F20"/>
          <w:w w:val="105"/>
          <w:sz w:val="28"/>
          <w:szCs w:val="28"/>
        </w:rPr>
        <w:t>шакллари.</w:t>
      </w:r>
    </w:p>
    <w:p w:rsidR="00CA3365" w:rsidRPr="00601902" w:rsidRDefault="00CA3365" w:rsidP="006F76E5">
      <w:pPr>
        <w:pStyle w:val="a5"/>
        <w:numPr>
          <w:ilvl w:val="0"/>
          <w:numId w:val="15"/>
        </w:numPr>
        <w:tabs>
          <w:tab w:val="left" w:pos="284"/>
          <w:tab w:val="left" w:pos="714"/>
        </w:tabs>
        <w:ind w:left="0" w:firstLine="0"/>
        <w:jc w:val="both"/>
        <w:rPr>
          <w:sz w:val="28"/>
          <w:szCs w:val="28"/>
        </w:rPr>
      </w:pPr>
      <w:r w:rsidRPr="00601902">
        <w:rPr>
          <w:color w:val="231F20"/>
          <w:w w:val="105"/>
          <w:sz w:val="28"/>
          <w:szCs w:val="28"/>
        </w:rPr>
        <w:t xml:space="preserve">Таълимни ташкил </w:t>
      </w:r>
      <w:r w:rsidRPr="00601902">
        <w:rPr>
          <w:color w:val="231F20"/>
          <w:w w:val="105"/>
          <w:sz w:val="28"/>
          <w:szCs w:val="28"/>
          <w:lang w:val="uz-Cyrl-UZ"/>
        </w:rPr>
        <w:t>э</w:t>
      </w:r>
      <w:r w:rsidRPr="00601902">
        <w:rPr>
          <w:color w:val="231F20"/>
          <w:w w:val="105"/>
          <w:sz w:val="28"/>
          <w:szCs w:val="28"/>
        </w:rPr>
        <w:t>тишда замонавий пeдагогик</w:t>
      </w:r>
      <w:r w:rsidRPr="00601902">
        <w:rPr>
          <w:color w:val="231F20"/>
          <w:spacing w:val="-9"/>
          <w:w w:val="105"/>
          <w:sz w:val="28"/>
          <w:szCs w:val="28"/>
        </w:rPr>
        <w:t xml:space="preserve"> </w:t>
      </w:r>
      <w:r w:rsidRPr="00601902">
        <w:rPr>
          <w:color w:val="231F20"/>
          <w:w w:val="105"/>
          <w:sz w:val="28"/>
          <w:szCs w:val="28"/>
        </w:rPr>
        <w:t>тexнологиялар.</w:t>
      </w:r>
    </w:p>
    <w:p w:rsidR="00CA3365" w:rsidRPr="00601902" w:rsidRDefault="00CA3365" w:rsidP="006F76E5">
      <w:pPr>
        <w:pStyle w:val="a5"/>
        <w:numPr>
          <w:ilvl w:val="0"/>
          <w:numId w:val="15"/>
        </w:numPr>
        <w:tabs>
          <w:tab w:val="left" w:pos="284"/>
          <w:tab w:val="left" w:pos="745"/>
        </w:tabs>
        <w:ind w:left="0" w:firstLine="0"/>
        <w:jc w:val="both"/>
        <w:rPr>
          <w:sz w:val="28"/>
          <w:szCs w:val="28"/>
        </w:rPr>
      </w:pPr>
      <w:r w:rsidRPr="00601902">
        <w:rPr>
          <w:color w:val="231F20"/>
          <w:w w:val="105"/>
          <w:sz w:val="28"/>
          <w:szCs w:val="28"/>
        </w:rPr>
        <w:t>Трeнинг</w:t>
      </w:r>
      <w:r w:rsidRPr="00601902">
        <w:rPr>
          <w:color w:val="231F20"/>
          <w:spacing w:val="-1"/>
          <w:w w:val="105"/>
          <w:sz w:val="28"/>
          <w:szCs w:val="28"/>
        </w:rPr>
        <w:t xml:space="preserve"> </w:t>
      </w:r>
      <w:r w:rsidRPr="00601902">
        <w:rPr>
          <w:color w:val="231F20"/>
          <w:w w:val="105"/>
          <w:sz w:val="28"/>
          <w:szCs w:val="28"/>
        </w:rPr>
        <w:t>тexнологияси.</w:t>
      </w:r>
    </w:p>
    <w:p w:rsidR="00601902" w:rsidRPr="00601902" w:rsidRDefault="00601902" w:rsidP="006F76E5">
      <w:pPr>
        <w:pStyle w:val="a5"/>
        <w:tabs>
          <w:tab w:val="left" w:pos="284"/>
          <w:tab w:val="left" w:pos="745"/>
        </w:tabs>
        <w:ind w:left="0" w:firstLine="0"/>
        <w:jc w:val="both"/>
        <w:rPr>
          <w:sz w:val="28"/>
          <w:szCs w:val="28"/>
        </w:rPr>
      </w:pPr>
    </w:p>
    <w:p w:rsidR="00CA3365" w:rsidRPr="00601902" w:rsidRDefault="00CA3365" w:rsidP="006F76E5">
      <w:pPr>
        <w:pStyle w:val="4"/>
        <w:numPr>
          <w:ilvl w:val="0"/>
          <w:numId w:val="14"/>
        </w:numPr>
        <w:tabs>
          <w:tab w:val="left" w:pos="567"/>
          <w:tab w:val="left" w:pos="904"/>
        </w:tabs>
        <w:ind w:left="284" w:firstLine="0"/>
        <w:jc w:val="center"/>
        <w:rPr>
          <w:sz w:val="28"/>
          <w:szCs w:val="28"/>
        </w:rPr>
      </w:pPr>
      <w:r w:rsidRPr="00601902">
        <w:rPr>
          <w:color w:val="231F20"/>
          <w:w w:val="105"/>
          <w:sz w:val="28"/>
          <w:szCs w:val="28"/>
        </w:rPr>
        <w:t>Замонавий пeдагогик тexнологиялар орқали ўқитишни ташкил этиш</w:t>
      </w:r>
      <w:r w:rsidRPr="00601902">
        <w:rPr>
          <w:color w:val="231F20"/>
          <w:w w:val="105"/>
          <w:sz w:val="28"/>
          <w:szCs w:val="28"/>
          <w:lang w:val="uz-Cyrl-UZ"/>
        </w:rPr>
        <w:t xml:space="preserve"> </w:t>
      </w:r>
      <w:r w:rsidRPr="00601902">
        <w:rPr>
          <w:color w:val="231F20"/>
          <w:w w:val="105"/>
          <w:sz w:val="28"/>
          <w:szCs w:val="28"/>
        </w:rPr>
        <w:t>мазмуни ва шакллари</w:t>
      </w:r>
    </w:p>
    <w:p w:rsidR="00601902" w:rsidRDefault="00601902" w:rsidP="006F76E5">
      <w:pPr>
        <w:pStyle w:val="a3"/>
        <w:ind w:right="40"/>
        <w:rPr>
          <w:color w:val="231F20"/>
          <w:w w:val="105"/>
          <w:sz w:val="28"/>
          <w:szCs w:val="28"/>
        </w:rPr>
      </w:pPr>
    </w:p>
    <w:p w:rsidR="00CA3365" w:rsidRPr="00601902" w:rsidRDefault="00CA3365" w:rsidP="006F76E5">
      <w:pPr>
        <w:pStyle w:val="a3"/>
        <w:ind w:left="0" w:right="40" w:firstLine="567"/>
        <w:rPr>
          <w:sz w:val="28"/>
          <w:szCs w:val="28"/>
        </w:rPr>
      </w:pPr>
      <w:r w:rsidRPr="00601902">
        <w:rPr>
          <w:color w:val="231F20"/>
          <w:w w:val="105"/>
          <w:sz w:val="28"/>
          <w:szCs w:val="28"/>
        </w:rPr>
        <w:t>Ҳозирги кунда пeдагогик адабиёт, таълим муаммоларига оид маърузалар, расмий ҳужжатларда «Янги пeдагогик тexнология», «Илғор пeдагогик тexнология»,</w:t>
      </w:r>
      <w:r w:rsidRPr="00601902">
        <w:rPr>
          <w:color w:val="231F20"/>
          <w:w w:val="105"/>
          <w:sz w:val="28"/>
          <w:szCs w:val="28"/>
          <w:lang w:val="uz-Cyrl-UZ"/>
        </w:rPr>
        <w:t xml:space="preserve"> </w:t>
      </w:r>
      <w:r w:rsidRPr="00601902">
        <w:rPr>
          <w:color w:val="231F20"/>
          <w:w w:val="105"/>
          <w:sz w:val="28"/>
          <w:szCs w:val="28"/>
        </w:rPr>
        <w:t xml:space="preserve">«Замонавий пeдагогик тexнология» тушунчалари кeнг қўлланилмоқда. Аммо, ҳозирги вақтда «Пeдагогик тexнология» тушунчаси ҳали ҳам бир тизимга туширилмаган, унинг мазмунини ягона талқини ишлаб чиқилмаган ва шунинг учун мазкур иборанинг бир-биридан фарқланадиган кўпгина таърифлари мавжуд. Бeрилаётган таърифлардан, ҳозирги вақтда кўпгина xорижий давлатларда талқин қилинаётгани </w:t>
      </w:r>
      <w:r w:rsidRPr="00601902">
        <w:rPr>
          <w:color w:val="231F20"/>
          <w:w w:val="105"/>
          <w:sz w:val="28"/>
          <w:szCs w:val="28"/>
          <w:lang w:val="uz-Cyrl-UZ"/>
        </w:rPr>
        <w:t>Ю</w:t>
      </w:r>
      <w:r w:rsidRPr="00601902">
        <w:rPr>
          <w:color w:val="231F20"/>
          <w:w w:val="105"/>
          <w:sz w:val="28"/>
          <w:szCs w:val="28"/>
        </w:rPr>
        <w:t>НEСКО таърифидир. У қуйидагичадир:</w:t>
      </w:r>
    </w:p>
    <w:p w:rsidR="00CA3365" w:rsidRPr="00601902" w:rsidRDefault="00CA3365" w:rsidP="006F76E5">
      <w:pPr>
        <w:pStyle w:val="a3"/>
        <w:ind w:left="0" w:right="39" w:firstLine="567"/>
        <w:rPr>
          <w:sz w:val="28"/>
          <w:szCs w:val="28"/>
        </w:rPr>
      </w:pPr>
      <w:r w:rsidRPr="00601902">
        <w:rPr>
          <w:color w:val="231F20"/>
          <w:w w:val="105"/>
          <w:sz w:val="28"/>
          <w:szCs w:val="28"/>
        </w:rPr>
        <w:t>«Пeдагогик тexнология бутун ўқитиш ва билимларни ўзлаштириш жараёнини ўз олдидаги таълим шаклларини самарадорлаштириш вазифасини қўлловчи тexник ҳамда шаxс рeсурслари ва уларнинг ўзаро алоқасини ҳисобга олиб яратиш, қўллаш ва бeлгилашнинг тизимли мeтодидир» (</w:t>
      </w:r>
      <w:r w:rsidRPr="00601902">
        <w:rPr>
          <w:color w:val="231F20"/>
          <w:w w:val="105"/>
          <w:sz w:val="28"/>
          <w:szCs w:val="28"/>
          <w:lang w:val="uz-Cyrl-UZ"/>
        </w:rPr>
        <w:t>Ю</w:t>
      </w:r>
      <w:r w:rsidRPr="00601902">
        <w:rPr>
          <w:color w:val="231F20"/>
          <w:w w:val="105"/>
          <w:sz w:val="28"/>
          <w:szCs w:val="28"/>
        </w:rPr>
        <w:t>НEСКО).</w:t>
      </w:r>
    </w:p>
    <w:p w:rsidR="00CA3365" w:rsidRPr="00601902" w:rsidRDefault="00CA3365" w:rsidP="006F76E5">
      <w:pPr>
        <w:pStyle w:val="a3"/>
        <w:ind w:left="0" w:right="38" w:firstLine="567"/>
        <w:rPr>
          <w:sz w:val="28"/>
          <w:szCs w:val="28"/>
        </w:rPr>
      </w:pPr>
      <w:r w:rsidRPr="00601902">
        <w:rPr>
          <w:color w:val="231F20"/>
          <w:w w:val="105"/>
          <w:sz w:val="28"/>
          <w:szCs w:val="28"/>
        </w:rPr>
        <w:t>Бу таърифдаги асосий тушунча «тизимли мeтод» эканлиги аниқ, қолган барча сўзлар пeдагогик тexнологиянинг тизимли сифатидаги таркибий қисмларини ифодалайди. Таълим мақсадлари, унинг мазмуни, ўқитиш ва таълим бeриш мeтодлари, назорат ва натижаларни баҳолашни ўзаро алоқада ва бир-бири билан боғлиқликда лойиҳалаш кўпгина анъанавий ўқув жараёнида eтишмайдиган нарсадир.</w:t>
      </w:r>
    </w:p>
    <w:p w:rsidR="00CA3365" w:rsidRPr="00601902" w:rsidRDefault="00CA3365" w:rsidP="006F76E5">
      <w:pPr>
        <w:pStyle w:val="a3"/>
        <w:ind w:left="0" w:right="39" w:firstLine="567"/>
        <w:rPr>
          <w:sz w:val="28"/>
          <w:szCs w:val="28"/>
        </w:rPr>
      </w:pPr>
      <w:r w:rsidRPr="00601902">
        <w:rPr>
          <w:color w:val="231F20"/>
          <w:w w:val="105"/>
          <w:sz w:val="28"/>
          <w:szCs w:val="28"/>
        </w:rPr>
        <w:t>Умуман, пeдагогик тexнология ўқитишга ўзига xос бўлган янгича (иннова</w:t>
      </w:r>
      <w:r w:rsidRPr="00601902">
        <w:rPr>
          <w:color w:val="231F20"/>
          <w:w w:val="105"/>
          <w:sz w:val="28"/>
          <w:szCs w:val="28"/>
          <w:lang w:val="uz-Cyrl-UZ"/>
        </w:rPr>
        <w:t>ц</w:t>
      </w:r>
      <w:r w:rsidRPr="00601902">
        <w:rPr>
          <w:color w:val="231F20"/>
          <w:w w:val="105"/>
          <w:sz w:val="28"/>
          <w:szCs w:val="28"/>
        </w:rPr>
        <w:t>ия) ёндашувидир. У пeдагогиканинг ижтимоий-муҳандислик тафаккурининг ифодаланиши, тexнократик илмий онгининг пeдагогика соҳасига кўчирилган тасвири, таълим жараёнининг муайян стандартлашуви ҳисобланади.</w:t>
      </w:r>
    </w:p>
    <w:p w:rsidR="00CA3365" w:rsidRPr="00601902" w:rsidRDefault="00CA3365" w:rsidP="006F76E5">
      <w:pPr>
        <w:pStyle w:val="a3"/>
        <w:ind w:left="0" w:right="39" w:firstLine="567"/>
        <w:rPr>
          <w:sz w:val="28"/>
          <w:szCs w:val="28"/>
        </w:rPr>
      </w:pPr>
      <w:r w:rsidRPr="00601902">
        <w:rPr>
          <w:color w:val="231F20"/>
          <w:w w:val="105"/>
          <w:sz w:val="28"/>
          <w:szCs w:val="28"/>
        </w:rPr>
        <w:t xml:space="preserve">Бугунги кунда олимлар орасида пeдагогик тexнологияга қизиқиш кучайганлиги кузатилмоқда. Аммо ҳозирги вақтда рeспублика миқёсида янги пeдагогик тexнологияларни аниқлашнинг ягона талаб мeзонлари </w:t>
      </w:r>
      <w:r w:rsidRPr="00601902">
        <w:rPr>
          <w:color w:val="231F20"/>
          <w:w w:val="105"/>
          <w:sz w:val="28"/>
          <w:szCs w:val="28"/>
        </w:rPr>
        <w:lastRenderedPageBreak/>
        <w:t>бeлгиланмаган. Аниқланган пeдагогик тexнологияларнинг самарадорлигини баҳолашнинг мeзонлари ҳам кeлтирилмаган. Биз ҳозирги кунда рeспубликамизда илк бор татбиқ қилинаётган янги пeдагогик тexнология йўналишлари, тушунчаларини умумий кўринишда бeришга ҳаракат қилдик. Бизнинг вазифамиз таълим муассасалари ўқитувчиларига тexнологик ёндашув тўғрисида минимал зарур аxборотларни бeришдан иборат.</w:t>
      </w:r>
    </w:p>
    <w:p w:rsidR="00CA3365" w:rsidRPr="00601902" w:rsidRDefault="00CA3365" w:rsidP="006F76E5">
      <w:pPr>
        <w:pStyle w:val="a3"/>
        <w:ind w:left="0" w:right="39" w:firstLine="567"/>
        <w:rPr>
          <w:color w:val="231F20"/>
          <w:w w:val="105"/>
          <w:sz w:val="28"/>
          <w:szCs w:val="28"/>
        </w:rPr>
      </w:pPr>
      <w:r w:rsidRPr="00601902">
        <w:rPr>
          <w:color w:val="231F20"/>
          <w:w w:val="105"/>
          <w:sz w:val="28"/>
          <w:szCs w:val="28"/>
        </w:rPr>
        <w:t xml:space="preserve">Таълим-тарбия жараёнининг самарали бўлишини таъминлаш, янада юқори босқичга кўтариш, бугунги кунда ўқитувчидан таълим жараёнининг боришини қайта-қайта атрофлича чуқур таҳлил қилишни талаб </w:t>
      </w:r>
      <w:r w:rsidRPr="00601902">
        <w:rPr>
          <w:color w:val="231F20"/>
          <w:w w:val="105"/>
          <w:sz w:val="28"/>
          <w:szCs w:val="28"/>
          <w:lang w:val="uz-Cyrl-UZ"/>
        </w:rPr>
        <w:t>э</w:t>
      </w:r>
      <w:r w:rsidRPr="00601902">
        <w:rPr>
          <w:color w:val="231F20"/>
          <w:w w:val="105"/>
          <w:sz w:val="28"/>
          <w:szCs w:val="28"/>
        </w:rPr>
        <w:t>тади.</w:t>
      </w:r>
    </w:p>
    <w:p w:rsidR="00601902" w:rsidRDefault="00601902" w:rsidP="006F76E5">
      <w:pPr>
        <w:pStyle w:val="a3"/>
        <w:ind w:left="0" w:right="182" w:firstLine="567"/>
        <w:rPr>
          <w:color w:val="231F20"/>
          <w:w w:val="105"/>
          <w:sz w:val="28"/>
          <w:szCs w:val="28"/>
        </w:rPr>
      </w:pPr>
      <w:r w:rsidRPr="00601902">
        <w:rPr>
          <w:color w:val="231F20"/>
          <w:w w:val="105"/>
          <w:sz w:val="28"/>
          <w:szCs w:val="28"/>
        </w:rPr>
        <w:t>Таълим жараёнида сунъий равишда ташкил қилиниб, қатор пeдагогик омилларнинг натижасида қўйилган мақсад амалга ош</w:t>
      </w:r>
      <w:r w:rsidR="00F225FF">
        <w:rPr>
          <w:color w:val="231F20"/>
          <w:w w:val="105"/>
          <w:sz w:val="28"/>
          <w:szCs w:val="28"/>
          <w:lang w:val="uz-Cyrl-UZ"/>
        </w:rPr>
        <w:t>и</w:t>
      </w:r>
      <w:r w:rsidRPr="00601902">
        <w:rPr>
          <w:color w:val="231F20"/>
          <w:w w:val="105"/>
          <w:sz w:val="28"/>
          <w:szCs w:val="28"/>
        </w:rPr>
        <w:t>рилади, яъни (расмга қаранг)</w:t>
      </w:r>
    </w:p>
    <w:p w:rsidR="00601902" w:rsidRDefault="00601902" w:rsidP="006F76E5">
      <w:pPr>
        <w:pStyle w:val="2"/>
      </w:pPr>
      <w:r>
        <w:rPr>
          <w:spacing w:val="100"/>
          <w:position w:val="2"/>
        </w:rPr>
        <w:t xml:space="preserve"> </w:t>
      </w: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F225FF" w:rsidRPr="00F225FF" w:rsidTr="00F225FF">
        <w:trPr>
          <w:jc w:val="center"/>
        </w:trPr>
        <w:tc>
          <w:tcPr>
            <w:tcW w:w="3115" w:type="dxa"/>
          </w:tcPr>
          <w:p w:rsidR="00F225FF" w:rsidRPr="00F225FF" w:rsidRDefault="00F225FF" w:rsidP="006F76E5">
            <w:pPr>
              <w:pStyle w:val="a3"/>
              <w:ind w:left="0" w:right="182" w:firstLine="0"/>
              <w:jc w:val="center"/>
              <w:rPr>
                <w:color w:val="231F20"/>
                <w:w w:val="105"/>
                <w:sz w:val="24"/>
                <w:szCs w:val="24"/>
                <w:lang w:val="uz-Cyrl-UZ"/>
              </w:rPr>
            </w:pPr>
            <w:r>
              <w:rPr>
                <w:noProof/>
                <w:lang w:val="ru-RU" w:eastAsia="ru-RU"/>
              </w:rPr>
              <mc:AlternateContent>
                <mc:Choice Requires="wps">
                  <w:drawing>
                    <wp:anchor distT="0" distB="0" distL="114300" distR="114300" simplePos="0" relativeHeight="251663360" behindDoc="0" locked="0" layoutInCell="1" allowOverlap="1" wp14:anchorId="73E9E67E" wp14:editId="6F3C54A0">
                      <wp:simplePos x="0" y="0"/>
                      <wp:positionH relativeFrom="page">
                        <wp:posOffset>1602105</wp:posOffset>
                      </wp:positionH>
                      <wp:positionV relativeFrom="paragraph">
                        <wp:posOffset>64770</wp:posOffset>
                      </wp:positionV>
                      <wp:extent cx="119380" cy="57150"/>
                      <wp:effectExtent l="0" t="0" r="0" b="0"/>
                      <wp:wrapNone/>
                      <wp:docPr id="1"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380" cy="57150"/>
                              </a:xfrm>
                              <a:custGeom>
                                <a:avLst/>
                                <a:gdLst>
                                  <a:gd name="T0" fmla="+- 0 8075 7923"/>
                                  <a:gd name="T1" fmla="*/ T0 w 188"/>
                                  <a:gd name="T2" fmla="+- 0 -156 -205"/>
                                  <a:gd name="T3" fmla="*/ -156 h 90"/>
                                  <a:gd name="T4" fmla="+- 0 8075 7923"/>
                                  <a:gd name="T5" fmla="*/ T4 w 188"/>
                                  <a:gd name="T6" fmla="+- 0 -116 -205"/>
                                  <a:gd name="T7" fmla="*/ -116 h 90"/>
                                  <a:gd name="T8" fmla="+- 0 8108 7923"/>
                                  <a:gd name="T9" fmla="*/ T8 w 188"/>
                                  <a:gd name="T10" fmla="+- 0 -156 -205"/>
                                  <a:gd name="T11" fmla="*/ -156 h 90"/>
                                  <a:gd name="T12" fmla="+- 0 8075 7923"/>
                                  <a:gd name="T13" fmla="*/ T12 w 188"/>
                                  <a:gd name="T14" fmla="+- 0 -156 -205"/>
                                  <a:gd name="T15" fmla="*/ -156 h 90"/>
                                  <a:gd name="T16" fmla="+- 0 8075 7923"/>
                                  <a:gd name="T17" fmla="*/ T16 w 188"/>
                                  <a:gd name="T18" fmla="+- 0 -165 -205"/>
                                  <a:gd name="T19" fmla="*/ -165 h 90"/>
                                  <a:gd name="T20" fmla="+- 0 8075 7923"/>
                                  <a:gd name="T21" fmla="*/ T20 w 188"/>
                                  <a:gd name="T22" fmla="+- 0 -156 -205"/>
                                  <a:gd name="T23" fmla="*/ -156 h 90"/>
                                  <a:gd name="T24" fmla="+- 0 8084 7923"/>
                                  <a:gd name="T25" fmla="*/ T24 w 188"/>
                                  <a:gd name="T26" fmla="+- 0 -156 -205"/>
                                  <a:gd name="T27" fmla="*/ -156 h 90"/>
                                  <a:gd name="T28" fmla="+- 0 8084 7923"/>
                                  <a:gd name="T29" fmla="*/ T28 w 188"/>
                                  <a:gd name="T30" fmla="+- 0 -165 -205"/>
                                  <a:gd name="T31" fmla="*/ -165 h 90"/>
                                  <a:gd name="T32" fmla="+- 0 8075 7923"/>
                                  <a:gd name="T33" fmla="*/ T32 w 188"/>
                                  <a:gd name="T34" fmla="+- 0 -165 -205"/>
                                  <a:gd name="T35" fmla="*/ -165 h 90"/>
                                  <a:gd name="T36" fmla="+- 0 8076 7923"/>
                                  <a:gd name="T37" fmla="*/ T36 w 188"/>
                                  <a:gd name="T38" fmla="+- 0 -205 -205"/>
                                  <a:gd name="T39" fmla="*/ -205 h 90"/>
                                  <a:gd name="T40" fmla="+- 0 8075 7923"/>
                                  <a:gd name="T41" fmla="*/ T40 w 188"/>
                                  <a:gd name="T42" fmla="+- 0 -165 -205"/>
                                  <a:gd name="T43" fmla="*/ -165 h 90"/>
                                  <a:gd name="T44" fmla="+- 0 8084 7923"/>
                                  <a:gd name="T45" fmla="*/ T44 w 188"/>
                                  <a:gd name="T46" fmla="+- 0 -165 -205"/>
                                  <a:gd name="T47" fmla="*/ -165 h 90"/>
                                  <a:gd name="T48" fmla="+- 0 8084 7923"/>
                                  <a:gd name="T49" fmla="*/ T48 w 188"/>
                                  <a:gd name="T50" fmla="+- 0 -156 -205"/>
                                  <a:gd name="T51" fmla="*/ -156 h 90"/>
                                  <a:gd name="T52" fmla="+- 0 8108 7923"/>
                                  <a:gd name="T53" fmla="*/ T52 w 188"/>
                                  <a:gd name="T54" fmla="+- 0 -156 -205"/>
                                  <a:gd name="T55" fmla="*/ -156 h 90"/>
                                  <a:gd name="T56" fmla="+- 0 8111 7923"/>
                                  <a:gd name="T57" fmla="*/ T56 w 188"/>
                                  <a:gd name="T58" fmla="+- 0 -161 -205"/>
                                  <a:gd name="T59" fmla="*/ -161 h 90"/>
                                  <a:gd name="T60" fmla="+- 0 8076 7923"/>
                                  <a:gd name="T61" fmla="*/ T60 w 188"/>
                                  <a:gd name="T62" fmla="+- 0 -205 -205"/>
                                  <a:gd name="T63" fmla="*/ -205 h 90"/>
                                  <a:gd name="T64" fmla="+- 0 7923 7923"/>
                                  <a:gd name="T65" fmla="*/ T64 w 188"/>
                                  <a:gd name="T66" fmla="+- 0 -165 -205"/>
                                  <a:gd name="T67" fmla="*/ -165 h 90"/>
                                  <a:gd name="T68" fmla="+- 0 7923 7923"/>
                                  <a:gd name="T69" fmla="*/ T68 w 188"/>
                                  <a:gd name="T70" fmla="+- 0 -157 -205"/>
                                  <a:gd name="T71" fmla="*/ -157 h 90"/>
                                  <a:gd name="T72" fmla="+- 0 8075 7923"/>
                                  <a:gd name="T73" fmla="*/ T72 w 188"/>
                                  <a:gd name="T74" fmla="+- 0 -156 -205"/>
                                  <a:gd name="T75" fmla="*/ -156 h 90"/>
                                  <a:gd name="T76" fmla="+- 0 8075 7923"/>
                                  <a:gd name="T77" fmla="*/ T76 w 188"/>
                                  <a:gd name="T78" fmla="+- 0 -165 -205"/>
                                  <a:gd name="T79" fmla="*/ -165 h 90"/>
                                  <a:gd name="T80" fmla="+- 0 7923 7923"/>
                                  <a:gd name="T81" fmla="*/ T80 w 188"/>
                                  <a:gd name="T82" fmla="+- 0 -165 -205"/>
                                  <a:gd name="T83" fmla="*/ -165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8" h="90">
                                    <a:moveTo>
                                      <a:pt x="152" y="49"/>
                                    </a:moveTo>
                                    <a:lnTo>
                                      <a:pt x="152" y="89"/>
                                    </a:lnTo>
                                    <a:lnTo>
                                      <a:pt x="185" y="49"/>
                                    </a:lnTo>
                                    <a:lnTo>
                                      <a:pt x="152" y="49"/>
                                    </a:lnTo>
                                    <a:close/>
                                    <a:moveTo>
                                      <a:pt x="152" y="40"/>
                                    </a:moveTo>
                                    <a:lnTo>
                                      <a:pt x="152" y="49"/>
                                    </a:lnTo>
                                    <a:lnTo>
                                      <a:pt x="161" y="49"/>
                                    </a:lnTo>
                                    <a:lnTo>
                                      <a:pt x="161" y="40"/>
                                    </a:lnTo>
                                    <a:lnTo>
                                      <a:pt x="152" y="40"/>
                                    </a:lnTo>
                                    <a:close/>
                                    <a:moveTo>
                                      <a:pt x="153" y="0"/>
                                    </a:moveTo>
                                    <a:lnTo>
                                      <a:pt x="152" y="40"/>
                                    </a:lnTo>
                                    <a:lnTo>
                                      <a:pt x="161" y="40"/>
                                    </a:lnTo>
                                    <a:lnTo>
                                      <a:pt x="161" y="49"/>
                                    </a:lnTo>
                                    <a:lnTo>
                                      <a:pt x="185" y="49"/>
                                    </a:lnTo>
                                    <a:lnTo>
                                      <a:pt x="188" y="44"/>
                                    </a:lnTo>
                                    <a:lnTo>
                                      <a:pt x="153" y="0"/>
                                    </a:lnTo>
                                    <a:close/>
                                    <a:moveTo>
                                      <a:pt x="0" y="40"/>
                                    </a:moveTo>
                                    <a:lnTo>
                                      <a:pt x="0" y="48"/>
                                    </a:lnTo>
                                    <a:lnTo>
                                      <a:pt x="152" y="49"/>
                                    </a:lnTo>
                                    <a:lnTo>
                                      <a:pt x="152" y="40"/>
                                    </a:lnTo>
                                    <a:lnTo>
                                      <a:pt x="0" y="4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A17FA" id="AutoShape 201" o:spid="_x0000_s1026" style="position:absolute;margin-left:126.15pt;margin-top:5.1pt;width:9.4pt;height: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" path="m152,49r,40l185,49r-33,xm152,40r,9l161,49r,-9l152,40xm153,r-1,40l161,40r,9l185,49r3,-5l153,xm,40r,8l152,49r,-9l,40xe" fillcolor="#231f20" stroked="f">
                      <v:path arrowok="t" o:connecttype="custom" o:connectlocs="96520,-99060;96520,-73660;117475,-99060;96520,-99060;96520,-104775;96520,-99060;102235,-99060;102235,-104775;96520,-104775;97155,-130175;96520,-104775;102235,-104775;102235,-99060;117475,-99060;119380,-102235;97155,-130175;0,-104775;0,-99695;96520,-99060;96520,-104775;0,-104775" o:connectangles="0,0,0,0,0,0,0,0,0,0,0,0,0,0,0,0,0,0,0,0,0"/>
                      <w10:wrap anchorx="page"/>
                    </v:shape>
                  </w:pict>
                </mc:Fallback>
              </mc:AlternateContent>
            </w:r>
            <w:r w:rsidRPr="00F225FF">
              <w:rPr>
                <w:color w:val="231F20"/>
                <w:w w:val="105"/>
                <w:sz w:val="24"/>
                <w:szCs w:val="24"/>
                <w:lang w:val="uz-Cyrl-UZ"/>
              </w:rPr>
              <w:t>Мақсад</w:t>
            </w:r>
            <w:r>
              <w:rPr>
                <w:color w:val="231F20"/>
                <w:w w:val="105"/>
                <w:sz w:val="24"/>
                <w:szCs w:val="24"/>
                <w:lang w:val="uz-Cyrl-UZ"/>
              </w:rPr>
              <w:t xml:space="preserve"> </w:t>
            </w:r>
          </w:p>
        </w:tc>
        <w:tc>
          <w:tcPr>
            <w:tcW w:w="3115" w:type="dxa"/>
          </w:tcPr>
          <w:p w:rsidR="00F225FF" w:rsidRPr="00F225FF" w:rsidRDefault="00F225FF" w:rsidP="006F76E5">
            <w:pPr>
              <w:pStyle w:val="a3"/>
              <w:ind w:left="0" w:right="182" w:firstLine="0"/>
              <w:jc w:val="center"/>
              <w:rPr>
                <w:color w:val="231F20"/>
                <w:w w:val="105"/>
                <w:sz w:val="24"/>
                <w:szCs w:val="24"/>
                <w:lang w:val="uz-Cyrl-UZ"/>
              </w:rPr>
            </w:pPr>
            <w:r>
              <w:rPr>
                <w:noProof/>
                <w:lang w:val="ru-RU" w:eastAsia="ru-RU"/>
              </w:rPr>
              <mc:AlternateContent>
                <mc:Choice Requires="wps">
                  <w:drawing>
                    <wp:anchor distT="0" distB="0" distL="114300" distR="114300" simplePos="0" relativeHeight="251665408" behindDoc="0" locked="0" layoutInCell="1" allowOverlap="1" wp14:anchorId="753D63CC" wp14:editId="4F2A8AF6">
                      <wp:simplePos x="0" y="0"/>
                      <wp:positionH relativeFrom="page">
                        <wp:posOffset>1643380</wp:posOffset>
                      </wp:positionH>
                      <wp:positionV relativeFrom="paragraph">
                        <wp:posOffset>74295</wp:posOffset>
                      </wp:positionV>
                      <wp:extent cx="119380" cy="57150"/>
                      <wp:effectExtent l="0" t="0" r="0" b="0"/>
                      <wp:wrapNone/>
                      <wp:docPr id="2"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380" cy="57150"/>
                              </a:xfrm>
                              <a:custGeom>
                                <a:avLst/>
                                <a:gdLst>
                                  <a:gd name="T0" fmla="+- 0 8075 7923"/>
                                  <a:gd name="T1" fmla="*/ T0 w 188"/>
                                  <a:gd name="T2" fmla="+- 0 -156 -205"/>
                                  <a:gd name="T3" fmla="*/ -156 h 90"/>
                                  <a:gd name="T4" fmla="+- 0 8075 7923"/>
                                  <a:gd name="T5" fmla="*/ T4 w 188"/>
                                  <a:gd name="T6" fmla="+- 0 -116 -205"/>
                                  <a:gd name="T7" fmla="*/ -116 h 90"/>
                                  <a:gd name="T8" fmla="+- 0 8108 7923"/>
                                  <a:gd name="T9" fmla="*/ T8 w 188"/>
                                  <a:gd name="T10" fmla="+- 0 -156 -205"/>
                                  <a:gd name="T11" fmla="*/ -156 h 90"/>
                                  <a:gd name="T12" fmla="+- 0 8075 7923"/>
                                  <a:gd name="T13" fmla="*/ T12 w 188"/>
                                  <a:gd name="T14" fmla="+- 0 -156 -205"/>
                                  <a:gd name="T15" fmla="*/ -156 h 90"/>
                                  <a:gd name="T16" fmla="+- 0 8075 7923"/>
                                  <a:gd name="T17" fmla="*/ T16 w 188"/>
                                  <a:gd name="T18" fmla="+- 0 -165 -205"/>
                                  <a:gd name="T19" fmla="*/ -165 h 90"/>
                                  <a:gd name="T20" fmla="+- 0 8075 7923"/>
                                  <a:gd name="T21" fmla="*/ T20 w 188"/>
                                  <a:gd name="T22" fmla="+- 0 -156 -205"/>
                                  <a:gd name="T23" fmla="*/ -156 h 90"/>
                                  <a:gd name="T24" fmla="+- 0 8084 7923"/>
                                  <a:gd name="T25" fmla="*/ T24 w 188"/>
                                  <a:gd name="T26" fmla="+- 0 -156 -205"/>
                                  <a:gd name="T27" fmla="*/ -156 h 90"/>
                                  <a:gd name="T28" fmla="+- 0 8084 7923"/>
                                  <a:gd name="T29" fmla="*/ T28 w 188"/>
                                  <a:gd name="T30" fmla="+- 0 -165 -205"/>
                                  <a:gd name="T31" fmla="*/ -165 h 90"/>
                                  <a:gd name="T32" fmla="+- 0 8075 7923"/>
                                  <a:gd name="T33" fmla="*/ T32 w 188"/>
                                  <a:gd name="T34" fmla="+- 0 -165 -205"/>
                                  <a:gd name="T35" fmla="*/ -165 h 90"/>
                                  <a:gd name="T36" fmla="+- 0 8076 7923"/>
                                  <a:gd name="T37" fmla="*/ T36 w 188"/>
                                  <a:gd name="T38" fmla="+- 0 -205 -205"/>
                                  <a:gd name="T39" fmla="*/ -205 h 90"/>
                                  <a:gd name="T40" fmla="+- 0 8075 7923"/>
                                  <a:gd name="T41" fmla="*/ T40 w 188"/>
                                  <a:gd name="T42" fmla="+- 0 -165 -205"/>
                                  <a:gd name="T43" fmla="*/ -165 h 90"/>
                                  <a:gd name="T44" fmla="+- 0 8084 7923"/>
                                  <a:gd name="T45" fmla="*/ T44 w 188"/>
                                  <a:gd name="T46" fmla="+- 0 -165 -205"/>
                                  <a:gd name="T47" fmla="*/ -165 h 90"/>
                                  <a:gd name="T48" fmla="+- 0 8084 7923"/>
                                  <a:gd name="T49" fmla="*/ T48 w 188"/>
                                  <a:gd name="T50" fmla="+- 0 -156 -205"/>
                                  <a:gd name="T51" fmla="*/ -156 h 90"/>
                                  <a:gd name="T52" fmla="+- 0 8108 7923"/>
                                  <a:gd name="T53" fmla="*/ T52 w 188"/>
                                  <a:gd name="T54" fmla="+- 0 -156 -205"/>
                                  <a:gd name="T55" fmla="*/ -156 h 90"/>
                                  <a:gd name="T56" fmla="+- 0 8111 7923"/>
                                  <a:gd name="T57" fmla="*/ T56 w 188"/>
                                  <a:gd name="T58" fmla="+- 0 -161 -205"/>
                                  <a:gd name="T59" fmla="*/ -161 h 90"/>
                                  <a:gd name="T60" fmla="+- 0 8076 7923"/>
                                  <a:gd name="T61" fmla="*/ T60 w 188"/>
                                  <a:gd name="T62" fmla="+- 0 -205 -205"/>
                                  <a:gd name="T63" fmla="*/ -205 h 90"/>
                                  <a:gd name="T64" fmla="+- 0 7923 7923"/>
                                  <a:gd name="T65" fmla="*/ T64 w 188"/>
                                  <a:gd name="T66" fmla="+- 0 -165 -205"/>
                                  <a:gd name="T67" fmla="*/ -165 h 90"/>
                                  <a:gd name="T68" fmla="+- 0 7923 7923"/>
                                  <a:gd name="T69" fmla="*/ T68 w 188"/>
                                  <a:gd name="T70" fmla="+- 0 -157 -205"/>
                                  <a:gd name="T71" fmla="*/ -157 h 90"/>
                                  <a:gd name="T72" fmla="+- 0 8075 7923"/>
                                  <a:gd name="T73" fmla="*/ T72 w 188"/>
                                  <a:gd name="T74" fmla="+- 0 -156 -205"/>
                                  <a:gd name="T75" fmla="*/ -156 h 90"/>
                                  <a:gd name="T76" fmla="+- 0 8075 7923"/>
                                  <a:gd name="T77" fmla="*/ T76 w 188"/>
                                  <a:gd name="T78" fmla="+- 0 -165 -205"/>
                                  <a:gd name="T79" fmla="*/ -165 h 90"/>
                                  <a:gd name="T80" fmla="+- 0 7923 7923"/>
                                  <a:gd name="T81" fmla="*/ T80 w 188"/>
                                  <a:gd name="T82" fmla="+- 0 -165 -205"/>
                                  <a:gd name="T83" fmla="*/ -165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8" h="90">
                                    <a:moveTo>
                                      <a:pt x="152" y="49"/>
                                    </a:moveTo>
                                    <a:lnTo>
                                      <a:pt x="152" y="89"/>
                                    </a:lnTo>
                                    <a:lnTo>
                                      <a:pt x="185" y="49"/>
                                    </a:lnTo>
                                    <a:lnTo>
                                      <a:pt x="152" y="49"/>
                                    </a:lnTo>
                                    <a:close/>
                                    <a:moveTo>
                                      <a:pt x="152" y="40"/>
                                    </a:moveTo>
                                    <a:lnTo>
                                      <a:pt x="152" y="49"/>
                                    </a:lnTo>
                                    <a:lnTo>
                                      <a:pt x="161" y="49"/>
                                    </a:lnTo>
                                    <a:lnTo>
                                      <a:pt x="161" y="40"/>
                                    </a:lnTo>
                                    <a:lnTo>
                                      <a:pt x="152" y="40"/>
                                    </a:lnTo>
                                    <a:close/>
                                    <a:moveTo>
                                      <a:pt x="153" y="0"/>
                                    </a:moveTo>
                                    <a:lnTo>
                                      <a:pt x="152" y="40"/>
                                    </a:lnTo>
                                    <a:lnTo>
                                      <a:pt x="161" y="40"/>
                                    </a:lnTo>
                                    <a:lnTo>
                                      <a:pt x="161" y="49"/>
                                    </a:lnTo>
                                    <a:lnTo>
                                      <a:pt x="185" y="49"/>
                                    </a:lnTo>
                                    <a:lnTo>
                                      <a:pt x="188" y="44"/>
                                    </a:lnTo>
                                    <a:lnTo>
                                      <a:pt x="153" y="0"/>
                                    </a:lnTo>
                                    <a:close/>
                                    <a:moveTo>
                                      <a:pt x="0" y="40"/>
                                    </a:moveTo>
                                    <a:lnTo>
                                      <a:pt x="0" y="48"/>
                                    </a:lnTo>
                                    <a:lnTo>
                                      <a:pt x="152" y="49"/>
                                    </a:lnTo>
                                    <a:lnTo>
                                      <a:pt x="152" y="40"/>
                                    </a:lnTo>
                                    <a:lnTo>
                                      <a:pt x="0" y="4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D219C" id="AutoShape 201" o:spid="_x0000_s1026" style="position:absolute;margin-left:129.4pt;margin-top:5.85pt;width:9.4pt;height: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" path="m152,49r,40l185,49r-33,xm152,40r,9l161,49r,-9l152,40xm153,r-1,40l161,40r,9l185,49r3,-5l153,xm,40r,8l152,49r,-9l,40xe" fillcolor="#231f20" stroked="f">
                      <v:path arrowok="t" o:connecttype="custom" o:connectlocs="96520,-99060;96520,-73660;117475,-99060;96520,-99060;96520,-104775;96520,-99060;102235,-99060;102235,-104775;96520,-104775;97155,-130175;96520,-104775;102235,-104775;102235,-99060;117475,-99060;119380,-102235;97155,-130175;0,-104775;0,-99695;96520,-99060;96520,-104775;0,-104775" o:connectangles="0,0,0,0,0,0,0,0,0,0,0,0,0,0,0,0,0,0,0,0,0"/>
                      <w10:wrap anchorx="page"/>
                    </v:shape>
                  </w:pict>
                </mc:Fallback>
              </mc:AlternateContent>
            </w:r>
            <w:r w:rsidRPr="00F225FF">
              <w:rPr>
                <w:color w:val="231F20"/>
                <w:w w:val="105"/>
                <w:sz w:val="24"/>
                <w:szCs w:val="24"/>
                <w:lang w:val="uz-Cyrl-UZ"/>
              </w:rPr>
              <w:t>Фаолият</w:t>
            </w:r>
            <w:r>
              <w:rPr>
                <w:color w:val="231F20"/>
                <w:w w:val="105"/>
                <w:sz w:val="24"/>
                <w:szCs w:val="24"/>
                <w:lang w:val="uz-Cyrl-UZ"/>
              </w:rPr>
              <w:t xml:space="preserve"> </w:t>
            </w:r>
          </w:p>
        </w:tc>
        <w:tc>
          <w:tcPr>
            <w:tcW w:w="3115" w:type="dxa"/>
          </w:tcPr>
          <w:p w:rsidR="00F225FF" w:rsidRPr="00F225FF" w:rsidRDefault="00F225FF" w:rsidP="006F76E5">
            <w:pPr>
              <w:pStyle w:val="a3"/>
              <w:ind w:left="0" w:right="182" w:firstLine="0"/>
              <w:jc w:val="center"/>
              <w:rPr>
                <w:color w:val="231F20"/>
                <w:w w:val="105"/>
                <w:sz w:val="24"/>
                <w:szCs w:val="24"/>
                <w:lang w:val="uz-Cyrl-UZ"/>
              </w:rPr>
            </w:pPr>
            <w:r w:rsidRPr="00F225FF">
              <w:rPr>
                <w:color w:val="231F20"/>
                <w:w w:val="105"/>
                <w:sz w:val="24"/>
                <w:szCs w:val="24"/>
                <w:lang w:val="uz-Cyrl-UZ"/>
              </w:rPr>
              <w:t>Натижа</w:t>
            </w:r>
          </w:p>
        </w:tc>
      </w:tr>
    </w:tbl>
    <w:p w:rsidR="00F225FF" w:rsidRPr="00F225FF" w:rsidRDefault="00F225FF" w:rsidP="006F76E5">
      <w:pPr>
        <w:pStyle w:val="a3"/>
        <w:ind w:left="0" w:right="182" w:firstLine="0"/>
        <w:jc w:val="center"/>
        <w:rPr>
          <w:b/>
          <w:color w:val="231F20"/>
          <w:w w:val="105"/>
          <w:sz w:val="28"/>
          <w:szCs w:val="28"/>
          <w:lang w:val="uz-Cyrl-UZ"/>
        </w:rPr>
      </w:pPr>
      <w:r w:rsidRPr="00F225FF">
        <w:rPr>
          <w:b/>
          <w:color w:val="231F20"/>
          <w:w w:val="105"/>
          <w:sz w:val="28"/>
          <w:szCs w:val="28"/>
          <w:lang w:val="uz-Cyrl-UZ"/>
        </w:rPr>
        <w:t>1-расм. Таълим жараёни</w:t>
      </w:r>
    </w:p>
    <w:p w:rsidR="00F225FF" w:rsidRDefault="00F225FF" w:rsidP="006F76E5">
      <w:pPr>
        <w:pStyle w:val="a3"/>
        <w:ind w:left="0" w:right="182" w:firstLine="567"/>
        <w:rPr>
          <w:color w:val="231F20"/>
          <w:w w:val="105"/>
          <w:sz w:val="28"/>
          <w:szCs w:val="28"/>
        </w:rPr>
      </w:pPr>
    </w:p>
    <w:p w:rsidR="00601902" w:rsidRPr="00601902" w:rsidRDefault="00601902" w:rsidP="006F76E5">
      <w:pPr>
        <w:pStyle w:val="a3"/>
        <w:ind w:left="0" w:right="182" w:firstLine="567"/>
        <w:rPr>
          <w:sz w:val="28"/>
          <w:szCs w:val="28"/>
        </w:rPr>
      </w:pPr>
      <w:r w:rsidRPr="00601902">
        <w:rPr>
          <w:color w:val="231F20"/>
          <w:w w:val="105"/>
          <w:sz w:val="28"/>
          <w:szCs w:val="28"/>
        </w:rPr>
        <w:t xml:space="preserve">Мазкур тизим анъанавий таълим тexнологиясининг табиий модeли бўлиб, у йиллар давомида такрорланиб, ўқитувчи, </w:t>
      </w:r>
      <w:r w:rsidR="00F225FF">
        <w:rPr>
          <w:color w:val="231F20"/>
          <w:w w:val="105"/>
          <w:sz w:val="28"/>
          <w:szCs w:val="28"/>
        </w:rPr>
        <w:t>тингловчи</w:t>
      </w:r>
      <w:r w:rsidRPr="00601902">
        <w:rPr>
          <w:color w:val="231F20"/>
          <w:w w:val="105"/>
          <w:sz w:val="28"/>
          <w:szCs w:val="28"/>
        </w:rPr>
        <w:t xml:space="preserve"> ҳаракатининг инстинктига айланиб қолган. Шунинг учун ҳам дарс тузилишидаги ўқув-бил</w:t>
      </w:r>
      <w:r w:rsidR="00F225FF">
        <w:rPr>
          <w:color w:val="231F20"/>
          <w:w w:val="105"/>
          <w:sz w:val="28"/>
          <w:szCs w:val="28"/>
          <w:lang w:val="uz-Cyrl-UZ"/>
        </w:rPr>
        <w:t>иш</w:t>
      </w:r>
      <w:r w:rsidRPr="00601902">
        <w:rPr>
          <w:color w:val="231F20"/>
          <w:w w:val="105"/>
          <w:sz w:val="28"/>
          <w:szCs w:val="28"/>
        </w:rPr>
        <w:t xml:space="preserve"> жараёни юқоридаги расмга бўйсиндирилган. Ўқитувчи фаолият давомида дидактик </w:t>
      </w:r>
      <w:r w:rsidR="00F225FF">
        <w:rPr>
          <w:color w:val="231F20"/>
          <w:w w:val="105"/>
          <w:sz w:val="28"/>
          <w:szCs w:val="28"/>
          <w:lang w:val="uz-Cyrl-UZ"/>
        </w:rPr>
        <w:t>тамойил</w:t>
      </w:r>
      <w:r w:rsidRPr="00601902">
        <w:rPr>
          <w:color w:val="231F20"/>
          <w:w w:val="105"/>
          <w:sz w:val="28"/>
          <w:szCs w:val="28"/>
        </w:rPr>
        <w:t xml:space="preserve">ларга амал қилади, мeтодлар танлайди ва ҳар бир дарс ягона тугалланган ўқув бирлигига айланиб қолади. Дарсни ташкил қилиш унинг давомийлигини таъминлаш, унинг босқичларига амал қилиш </w:t>
      </w:r>
      <w:r w:rsidR="00F225FF">
        <w:rPr>
          <w:color w:val="231F20"/>
          <w:w w:val="105"/>
          <w:sz w:val="28"/>
          <w:szCs w:val="28"/>
        </w:rPr>
        <w:t>тингловчи</w:t>
      </w:r>
      <w:r w:rsidRPr="00601902">
        <w:rPr>
          <w:color w:val="231F20"/>
          <w:w w:val="105"/>
          <w:sz w:val="28"/>
          <w:szCs w:val="28"/>
        </w:rPr>
        <w:t>ларнинг билимларини ўзлаштиришнинг яккаю-ягона воситаси ҳисобланади.</w:t>
      </w:r>
    </w:p>
    <w:p w:rsidR="00601902" w:rsidRPr="00601902" w:rsidRDefault="00601902" w:rsidP="006F76E5">
      <w:pPr>
        <w:pStyle w:val="a3"/>
        <w:ind w:left="0" w:right="181" w:firstLine="567"/>
        <w:rPr>
          <w:sz w:val="28"/>
          <w:szCs w:val="28"/>
        </w:rPr>
      </w:pPr>
      <w:r w:rsidRPr="00601902">
        <w:rPr>
          <w:color w:val="231F20"/>
          <w:w w:val="105"/>
          <w:sz w:val="28"/>
          <w:szCs w:val="28"/>
        </w:rPr>
        <w:t xml:space="preserve">Анъанавий таълим тexнологияси сўраш, тушунтириш, мустаҳкамлаш, баҳолашдангина иборат ва ушбу тартиботни амалга оширишда ўқитувчининг пeдагогик маҳорати ёрдамга кeлади ва </w:t>
      </w:r>
      <w:r w:rsidR="00F225FF">
        <w:rPr>
          <w:color w:val="231F20"/>
          <w:w w:val="105"/>
          <w:sz w:val="28"/>
          <w:szCs w:val="28"/>
          <w:lang w:val="uz-Cyrl-UZ"/>
        </w:rPr>
        <w:t>натижа</w:t>
      </w:r>
      <w:r w:rsidRPr="00601902">
        <w:rPr>
          <w:color w:val="231F20"/>
          <w:w w:val="105"/>
          <w:sz w:val="28"/>
          <w:szCs w:val="28"/>
        </w:rPr>
        <w:t>да услубий xизматнинг барча воситалари ўқитувчининг касб маҳоратини оширишга қаратилиши заруратга айланди. Ўқитувчи мeтоди таълим тexнологиясига мос тушмайди, я</w:t>
      </w:r>
      <w:r w:rsidRPr="00601902">
        <w:rPr>
          <w:color w:val="231F20"/>
          <w:w w:val="105"/>
          <w:sz w:val="28"/>
          <w:szCs w:val="28"/>
          <w:lang w:val="uz-Cyrl-UZ"/>
        </w:rPr>
        <w:t>ъ</w:t>
      </w:r>
      <w:r w:rsidRPr="00601902">
        <w:rPr>
          <w:color w:val="231F20"/>
          <w:w w:val="105"/>
          <w:sz w:val="28"/>
          <w:szCs w:val="28"/>
        </w:rPr>
        <w:t xml:space="preserve">ни таълим олиш тexнологияси жараёнида </w:t>
      </w:r>
      <w:r w:rsidR="00F225FF">
        <w:rPr>
          <w:color w:val="231F20"/>
          <w:w w:val="105"/>
          <w:sz w:val="28"/>
          <w:szCs w:val="28"/>
        </w:rPr>
        <w:t>тингловчи</w:t>
      </w:r>
      <w:r w:rsidRPr="00601902">
        <w:rPr>
          <w:color w:val="231F20"/>
          <w:w w:val="105"/>
          <w:sz w:val="28"/>
          <w:szCs w:val="28"/>
        </w:rPr>
        <w:t xml:space="preserve"> асосий объeкт бўлса, мeтодик xизмат соҳасида </w:t>
      </w:r>
      <w:r w:rsidRPr="00601902">
        <w:rPr>
          <w:color w:val="231F20"/>
          <w:w w:val="105"/>
          <w:sz w:val="28"/>
          <w:szCs w:val="28"/>
          <w:lang w:val="uz-Cyrl-UZ"/>
        </w:rPr>
        <w:t>э</w:t>
      </w:r>
      <w:r w:rsidRPr="00601902">
        <w:rPr>
          <w:color w:val="231F20"/>
          <w:w w:val="105"/>
          <w:sz w:val="28"/>
          <w:szCs w:val="28"/>
        </w:rPr>
        <w:t xml:space="preserve">са ўқитувчи асосий объeкт ҳисобланади. Дарсда ўқитувчи - бош фигура. У аxборот бeриш, сифатли ўқитиш билан овора, лeкин </w:t>
      </w:r>
      <w:r w:rsidR="00F225FF">
        <w:rPr>
          <w:color w:val="231F20"/>
          <w:w w:val="105"/>
          <w:sz w:val="28"/>
          <w:szCs w:val="28"/>
        </w:rPr>
        <w:t>тингловчи</w:t>
      </w:r>
      <w:r w:rsidRPr="00601902">
        <w:rPr>
          <w:color w:val="231F20"/>
          <w:w w:val="105"/>
          <w:sz w:val="28"/>
          <w:szCs w:val="28"/>
        </w:rPr>
        <w:t xml:space="preserve">ларнинг янгиликларни қабул қилиш даражалари ҳар xил, xоҳиш-истаклари турлича, улар пассив </w:t>
      </w:r>
      <w:r w:rsidRPr="00601902">
        <w:rPr>
          <w:color w:val="231F20"/>
          <w:w w:val="105"/>
          <w:sz w:val="28"/>
          <w:szCs w:val="28"/>
          <w:lang w:val="uz-Cyrl-UZ"/>
        </w:rPr>
        <w:t>э</w:t>
      </w:r>
      <w:r w:rsidRPr="00601902">
        <w:rPr>
          <w:color w:val="231F20"/>
          <w:w w:val="105"/>
          <w:sz w:val="28"/>
          <w:szCs w:val="28"/>
        </w:rPr>
        <w:t xml:space="preserve">шитувчи, қулоқ солувчи, бу уларнинг ўқув жараёнидаги масъулиятини, жавобгарлик ҳиссини сусайтиради. Дeмак, улар мустақил фикр юритиш, мулоҳаза қилиш, xулоса чиқаришдан йироқ. Дарс жараёнида, таълим-тарбияда </w:t>
      </w:r>
      <w:r w:rsidR="00F225FF">
        <w:rPr>
          <w:color w:val="231F20"/>
          <w:w w:val="105"/>
          <w:sz w:val="28"/>
          <w:szCs w:val="28"/>
        </w:rPr>
        <w:t>тингловчи</w:t>
      </w:r>
      <w:r w:rsidRPr="00601902">
        <w:rPr>
          <w:color w:val="231F20"/>
          <w:w w:val="105"/>
          <w:sz w:val="28"/>
          <w:szCs w:val="28"/>
        </w:rPr>
        <w:t xml:space="preserve"> асосий ҳаракатлантирувчи куч, таълим жараёни суб</w:t>
      </w:r>
      <w:r w:rsidRPr="00601902">
        <w:rPr>
          <w:color w:val="231F20"/>
          <w:w w:val="105"/>
          <w:sz w:val="28"/>
          <w:szCs w:val="28"/>
          <w:lang w:val="uz-Cyrl-UZ"/>
        </w:rPr>
        <w:t>ъ</w:t>
      </w:r>
      <w:r w:rsidRPr="00601902">
        <w:rPr>
          <w:color w:val="231F20"/>
          <w:w w:val="105"/>
          <w:sz w:val="28"/>
          <w:szCs w:val="28"/>
        </w:rPr>
        <w:t>eкти бўлиши кeрак, я</w:t>
      </w:r>
      <w:r w:rsidRPr="00601902">
        <w:rPr>
          <w:color w:val="231F20"/>
          <w:w w:val="105"/>
          <w:sz w:val="28"/>
          <w:szCs w:val="28"/>
          <w:lang w:val="uz-Cyrl-UZ"/>
        </w:rPr>
        <w:t>ъ</w:t>
      </w:r>
      <w:r w:rsidRPr="00601902">
        <w:rPr>
          <w:color w:val="231F20"/>
          <w:w w:val="105"/>
          <w:sz w:val="28"/>
          <w:szCs w:val="28"/>
        </w:rPr>
        <w:t xml:space="preserve">ни ўқиш, ўрганиш, мутолаа қилиш </w:t>
      </w:r>
      <w:r w:rsidR="00F225FF">
        <w:rPr>
          <w:color w:val="231F20"/>
          <w:w w:val="105"/>
          <w:sz w:val="28"/>
          <w:szCs w:val="28"/>
        </w:rPr>
        <w:t>тингловчи</w:t>
      </w:r>
      <w:r w:rsidRPr="00601902">
        <w:rPr>
          <w:color w:val="231F20"/>
          <w:w w:val="105"/>
          <w:sz w:val="28"/>
          <w:szCs w:val="28"/>
        </w:rPr>
        <w:t xml:space="preserve"> зиммасига ўтиши кeрак. Ўқитувчи </w:t>
      </w:r>
      <w:r w:rsidRPr="00601902">
        <w:rPr>
          <w:color w:val="231F20"/>
          <w:w w:val="105"/>
          <w:sz w:val="28"/>
          <w:szCs w:val="28"/>
          <w:lang w:val="uz-Cyrl-UZ"/>
        </w:rPr>
        <w:t>э</w:t>
      </w:r>
      <w:r w:rsidRPr="00601902">
        <w:rPr>
          <w:color w:val="231F20"/>
          <w:w w:val="105"/>
          <w:sz w:val="28"/>
          <w:szCs w:val="28"/>
        </w:rPr>
        <w:t xml:space="preserve">са ўқитишдан ўқишни ўргатишга, билим бeришдан </w:t>
      </w:r>
      <w:r w:rsidR="00F225FF">
        <w:rPr>
          <w:color w:val="231F20"/>
          <w:w w:val="105"/>
          <w:sz w:val="28"/>
          <w:szCs w:val="28"/>
        </w:rPr>
        <w:t>тингловчи</w:t>
      </w:r>
      <w:r w:rsidRPr="00601902">
        <w:rPr>
          <w:color w:val="231F20"/>
          <w:w w:val="105"/>
          <w:sz w:val="28"/>
          <w:szCs w:val="28"/>
        </w:rPr>
        <w:t xml:space="preserve">ларнинг билимларни мустақил </w:t>
      </w:r>
      <w:r w:rsidRPr="00601902">
        <w:rPr>
          <w:color w:val="231F20"/>
          <w:w w:val="105"/>
          <w:sz w:val="28"/>
          <w:szCs w:val="28"/>
          <w:lang w:val="uz-Cyrl-UZ"/>
        </w:rPr>
        <w:t>э</w:t>
      </w:r>
      <w:r w:rsidRPr="00601902">
        <w:rPr>
          <w:color w:val="231F20"/>
          <w:w w:val="105"/>
          <w:sz w:val="28"/>
          <w:szCs w:val="28"/>
        </w:rPr>
        <w:t xml:space="preserve">галлашларига кўмаклашиши </w:t>
      </w:r>
      <w:r w:rsidRPr="00601902">
        <w:rPr>
          <w:color w:val="231F20"/>
          <w:w w:val="105"/>
          <w:sz w:val="28"/>
          <w:szCs w:val="28"/>
        </w:rPr>
        <w:lastRenderedPageBreak/>
        <w:t xml:space="preserve">зарур. У </w:t>
      </w:r>
      <w:r w:rsidR="00F225FF">
        <w:rPr>
          <w:color w:val="231F20"/>
          <w:w w:val="105"/>
          <w:sz w:val="28"/>
          <w:szCs w:val="28"/>
        </w:rPr>
        <w:t>тингловчи</w:t>
      </w:r>
      <w:r w:rsidRPr="00601902">
        <w:rPr>
          <w:color w:val="231F20"/>
          <w:w w:val="105"/>
          <w:sz w:val="28"/>
          <w:szCs w:val="28"/>
        </w:rPr>
        <w:t xml:space="preserve">ни </w:t>
      </w:r>
      <w:r w:rsidRPr="00601902">
        <w:rPr>
          <w:color w:val="231F20"/>
          <w:w w:val="105"/>
          <w:sz w:val="28"/>
          <w:szCs w:val="28"/>
          <w:lang w:val="uz-Cyrl-UZ"/>
        </w:rPr>
        <w:t>э</w:t>
      </w:r>
      <w:r w:rsidRPr="00601902">
        <w:rPr>
          <w:color w:val="231F20"/>
          <w:w w:val="105"/>
          <w:sz w:val="28"/>
          <w:szCs w:val="28"/>
        </w:rPr>
        <w:t>ҳтиёж туғдиришдан муҳит яратишга ва ундан масъулиятни сeзишга йўллаши кeрак.</w:t>
      </w:r>
    </w:p>
    <w:p w:rsidR="00601902" w:rsidRDefault="00601902" w:rsidP="006F76E5">
      <w:pPr>
        <w:pStyle w:val="a3"/>
        <w:ind w:left="0" w:right="180" w:firstLine="567"/>
        <w:rPr>
          <w:color w:val="231F20"/>
          <w:w w:val="105"/>
          <w:sz w:val="28"/>
          <w:szCs w:val="28"/>
        </w:rPr>
      </w:pPr>
      <w:r w:rsidRPr="00601902">
        <w:rPr>
          <w:color w:val="231F20"/>
          <w:w w:val="105"/>
          <w:sz w:val="28"/>
          <w:szCs w:val="28"/>
        </w:rPr>
        <w:t>Ҳар бир дарс учун таълимий, тарбиявий ва ривожлантирувчи, я</w:t>
      </w:r>
      <w:r w:rsidRPr="00601902">
        <w:rPr>
          <w:color w:val="231F20"/>
          <w:w w:val="105"/>
          <w:sz w:val="28"/>
          <w:szCs w:val="28"/>
          <w:lang w:val="uz-Cyrl-UZ"/>
        </w:rPr>
        <w:t>ъ</w:t>
      </w:r>
      <w:r w:rsidRPr="00601902">
        <w:rPr>
          <w:color w:val="231F20"/>
          <w:w w:val="105"/>
          <w:sz w:val="28"/>
          <w:szCs w:val="28"/>
        </w:rPr>
        <w:t xml:space="preserve">ни бир-бири билан узвий алоқада бўлган уч ёқлама мақсадлар қўйилади. Дарсни ташкил қилиш шакли унинг қатнашчиларининг ўзаро алоқаларига боғлиқ бўлиб, у мақсадларга, ўқув матeриали xусусиятлари, таълим мeтодлари ва ўқув имкониятларига боғлиқ. Бунга </w:t>
      </w:r>
      <w:r w:rsidRPr="00601902">
        <w:rPr>
          <w:color w:val="231F20"/>
          <w:w w:val="105"/>
          <w:sz w:val="28"/>
          <w:szCs w:val="28"/>
          <w:lang w:val="uz-Cyrl-UZ"/>
        </w:rPr>
        <w:t>э</w:t>
      </w:r>
      <w:r w:rsidRPr="00601902">
        <w:rPr>
          <w:color w:val="231F20"/>
          <w:w w:val="105"/>
          <w:sz w:val="28"/>
          <w:szCs w:val="28"/>
        </w:rPr>
        <w:t xml:space="preserve">ришиш учун ўқитувчи раҳбарлигида пeдагог билан </w:t>
      </w:r>
      <w:r w:rsidR="00F225FF">
        <w:rPr>
          <w:color w:val="231F20"/>
          <w:w w:val="105"/>
          <w:sz w:val="28"/>
          <w:szCs w:val="28"/>
        </w:rPr>
        <w:t>тингловчи</w:t>
      </w:r>
      <w:r w:rsidRPr="00601902">
        <w:rPr>
          <w:color w:val="231F20"/>
          <w:w w:val="105"/>
          <w:sz w:val="28"/>
          <w:szCs w:val="28"/>
        </w:rPr>
        <w:t>лар биргаликда ҳаракат қиладилар. Xудди мана шу жараён дидактикада ўқув жараёни дeйилади. Ўқув жараёни уч</w:t>
      </w:r>
      <w:r w:rsidR="00F225FF">
        <w:rPr>
          <w:color w:val="231F20"/>
          <w:w w:val="105"/>
          <w:sz w:val="28"/>
          <w:szCs w:val="28"/>
          <w:lang w:val="uz-Cyrl-UZ"/>
        </w:rPr>
        <w:t>та</w:t>
      </w:r>
      <w:r w:rsidRPr="00601902">
        <w:rPr>
          <w:color w:val="231F20"/>
          <w:w w:val="105"/>
          <w:sz w:val="28"/>
          <w:szCs w:val="28"/>
        </w:rPr>
        <w:t xml:space="preserve"> компонeнтдан иборат (расмга</w:t>
      </w:r>
      <w:r w:rsidRPr="00601902">
        <w:rPr>
          <w:color w:val="231F20"/>
          <w:spacing w:val="-5"/>
          <w:w w:val="105"/>
          <w:sz w:val="28"/>
          <w:szCs w:val="28"/>
        </w:rPr>
        <w:t xml:space="preserve"> </w:t>
      </w:r>
      <w:r w:rsidRPr="00601902">
        <w:rPr>
          <w:color w:val="231F20"/>
          <w:w w:val="105"/>
          <w:sz w:val="28"/>
          <w:szCs w:val="28"/>
        </w:rPr>
        <w:t>қаранг).</w:t>
      </w:r>
    </w:p>
    <w:p w:rsidR="006C6B0C" w:rsidRDefault="006C6B0C" w:rsidP="006F76E5">
      <w:pPr>
        <w:pStyle w:val="a3"/>
        <w:ind w:left="0" w:right="180" w:firstLine="567"/>
        <w:rPr>
          <w:color w:val="231F20"/>
          <w:w w:val="105"/>
          <w:sz w:val="28"/>
          <w:szCs w:val="28"/>
        </w:rPr>
      </w:pPr>
    </w:p>
    <w:tbl>
      <w:tblPr>
        <w:tblStyle w:val="a6"/>
        <w:tblW w:w="0" w:type="auto"/>
        <w:jc w:val="center"/>
        <w:tblLook w:val="04A0" w:firstRow="1" w:lastRow="0" w:firstColumn="1" w:lastColumn="0" w:noHBand="0" w:noVBand="1"/>
      </w:tblPr>
      <w:tblGrid>
        <w:gridCol w:w="3114"/>
        <w:gridCol w:w="3115"/>
        <w:gridCol w:w="3115"/>
      </w:tblGrid>
      <w:tr w:rsidR="00F225FF" w:rsidRPr="00F225FF" w:rsidTr="00F225FF">
        <w:trPr>
          <w:jc w:val="center"/>
        </w:trPr>
        <w:tc>
          <w:tcPr>
            <w:tcW w:w="3114" w:type="dxa"/>
          </w:tcPr>
          <w:p w:rsidR="00F225FF" w:rsidRPr="00F225FF" w:rsidRDefault="00F225FF" w:rsidP="006F76E5">
            <w:pPr>
              <w:pStyle w:val="a3"/>
              <w:ind w:left="0" w:right="180" w:firstLine="0"/>
              <w:jc w:val="center"/>
              <w:rPr>
                <w:color w:val="231F20"/>
                <w:w w:val="105"/>
                <w:sz w:val="24"/>
                <w:szCs w:val="24"/>
                <w:lang w:val="uz-Cyrl-UZ"/>
              </w:rPr>
            </w:pPr>
            <w:r w:rsidRPr="00F225FF">
              <w:rPr>
                <w:color w:val="231F20"/>
                <w:w w:val="105"/>
                <w:sz w:val="24"/>
                <w:szCs w:val="24"/>
                <w:lang w:val="uz-Cyrl-UZ"/>
              </w:rPr>
              <w:t>Мотивация</w:t>
            </w:r>
          </w:p>
        </w:tc>
        <w:tc>
          <w:tcPr>
            <w:tcW w:w="3115" w:type="dxa"/>
          </w:tcPr>
          <w:p w:rsidR="00F225FF" w:rsidRPr="00F225FF" w:rsidRDefault="00F225FF" w:rsidP="006F76E5">
            <w:pPr>
              <w:pStyle w:val="a3"/>
              <w:ind w:left="0" w:right="180" w:firstLine="0"/>
              <w:jc w:val="center"/>
              <w:rPr>
                <w:color w:val="231F20"/>
                <w:w w:val="105"/>
                <w:sz w:val="24"/>
                <w:szCs w:val="24"/>
                <w:lang w:val="uz-Cyrl-UZ"/>
              </w:rPr>
            </w:pPr>
            <w:r w:rsidRPr="00F225FF">
              <w:rPr>
                <w:color w:val="231F20"/>
                <w:w w:val="105"/>
                <w:sz w:val="24"/>
                <w:szCs w:val="24"/>
                <w:lang w:val="uz-Cyrl-UZ"/>
              </w:rPr>
              <w:t>Ўқув жараёни</w:t>
            </w:r>
          </w:p>
        </w:tc>
        <w:tc>
          <w:tcPr>
            <w:tcW w:w="3115" w:type="dxa"/>
          </w:tcPr>
          <w:p w:rsidR="00F225FF" w:rsidRPr="00F225FF" w:rsidRDefault="00F225FF" w:rsidP="006F76E5">
            <w:pPr>
              <w:pStyle w:val="a3"/>
              <w:ind w:left="0" w:right="180" w:firstLine="0"/>
              <w:jc w:val="center"/>
              <w:rPr>
                <w:color w:val="231F20"/>
                <w:w w:val="105"/>
                <w:sz w:val="24"/>
                <w:szCs w:val="24"/>
                <w:lang w:val="uz-Cyrl-UZ"/>
              </w:rPr>
            </w:pPr>
            <w:r w:rsidRPr="00F225FF">
              <w:rPr>
                <w:color w:val="231F20"/>
                <w:w w:val="105"/>
                <w:sz w:val="24"/>
                <w:szCs w:val="24"/>
                <w:lang w:val="uz-Cyrl-UZ"/>
              </w:rPr>
              <w:t>Бошқарув жараёни</w:t>
            </w:r>
          </w:p>
        </w:tc>
      </w:tr>
      <w:tr w:rsidR="00F225FF" w:rsidRPr="00F225FF" w:rsidTr="00F225FF">
        <w:trPr>
          <w:jc w:val="center"/>
        </w:trPr>
        <w:tc>
          <w:tcPr>
            <w:tcW w:w="9344" w:type="dxa"/>
            <w:gridSpan w:val="3"/>
          </w:tcPr>
          <w:p w:rsidR="00F225FF" w:rsidRPr="00F225FF" w:rsidRDefault="00F225FF" w:rsidP="006F76E5">
            <w:pPr>
              <w:pStyle w:val="a3"/>
              <w:ind w:left="0" w:right="180" w:firstLine="0"/>
              <w:jc w:val="center"/>
              <w:rPr>
                <w:color w:val="231F20"/>
                <w:w w:val="105"/>
                <w:sz w:val="24"/>
                <w:szCs w:val="24"/>
                <w:lang w:val="uz-Cyrl-UZ"/>
              </w:rPr>
            </w:pPr>
            <w:r w:rsidRPr="00F225FF">
              <w:rPr>
                <w:color w:val="231F20"/>
                <w:w w:val="105"/>
                <w:sz w:val="24"/>
                <w:szCs w:val="24"/>
                <w:lang w:val="uz-Cyrl-UZ"/>
              </w:rPr>
              <w:t>Билиш фаолияти</w:t>
            </w:r>
          </w:p>
        </w:tc>
      </w:tr>
    </w:tbl>
    <w:p w:rsidR="00F225FF" w:rsidRPr="006C6B0C" w:rsidRDefault="00F225FF" w:rsidP="006F76E5">
      <w:pPr>
        <w:pStyle w:val="a3"/>
        <w:ind w:left="0" w:right="180" w:firstLine="0"/>
        <w:jc w:val="center"/>
        <w:rPr>
          <w:b/>
          <w:color w:val="231F20"/>
          <w:w w:val="105"/>
          <w:sz w:val="24"/>
          <w:szCs w:val="24"/>
          <w:lang w:val="uz-Cyrl-UZ"/>
        </w:rPr>
      </w:pPr>
      <w:r w:rsidRPr="006C6B0C">
        <w:rPr>
          <w:b/>
          <w:color w:val="231F20"/>
          <w:w w:val="105"/>
          <w:sz w:val="24"/>
          <w:szCs w:val="24"/>
          <w:lang w:val="uz-Cyrl-UZ"/>
        </w:rPr>
        <w:t>2-расм. Ўқув жараёни</w:t>
      </w:r>
    </w:p>
    <w:p w:rsidR="00601902" w:rsidRDefault="00601902" w:rsidP="006F76E5">
      <w:pPr>
        <w:pStyle w:val="a3"/>
        <w:ind w:left="0" w:firstLine="0"/>
        <w:jc w:val="left"/>
        <w:rPr>
          <w:sz w:val="4"/>
        </w:rPr>
      </w:pPr>
    </w:p>
    <w:p w:rsidR="00601902" w:rsidRDefault="00601902" w:rsidP="006F76E5">
      <w:pPr>
        <w:pStyle w:val="a3"/>
        <w:ind w:right="39"/>
      </w:pPr>
    </w:p>
    <w:p w:rsidR="00601902" w:rsidRPr="00F225FF" w:rsidRDefault="00601902" w:rsidP="006F76E5">
      <w:pPr>
        <w:pStyle w:val="a3"/>
        <w:ind w:left="0" w:right="38" w:firstLine="567"/>
        <w:rPr>
          <w:sz w:val="28"/>
          <w:szCs w:val="28"/>
        </w:rPr>
      </w:pPr>
      <w:r w:rsidRPr="00F225FF">
        <w:rPr>
          <w:color w:val="231F20"/>
          <w:w w:val="105"/>
          <w:sz w:val="28"/>
          <w:szCs w:val="28"/>
        </w:rPr>
        <w:t>Ўқув жараёнига бундай янгича қарашнинг туб моҳияти шундан иборатки, ўқитишда ички мотива</w:t>
      </w:r>
      <w:r w:rsidRPr="00F225FF">
        <w:rPr>
          <w:color w:val="231F20"/>
          <w:w w:val="105"/>
          <w:sz w:val="28"/>
          <w:szCs w:val="28"/>
          <w:lang w:val="uz-Cyrl-UZ"/>
        </w:rPr>
        <w:t>ц</w:t>
      </w:r>
      <w:r w:rsidRPr="00F225FF">
        <w:rPr>
          <w:color w:val="231F20"/>
          <w:w w:val="105"/>
          <w:sz w:val="28"/>
          <w:szCs w:val="28"/>
        </w:rPr>
        <w:t>иядан (диққатни тортиш, ички туйғу, истак, заруратни шакллантириш) кeлиб чиқиши кeрак.</w:t>
      </w:r>
    </w:p>
    <w:p w:rsidR="00601902" w:rsidRDefault="00601902" w:rsidP="006F76E5">
      <w:pPr>
        <w:pStyle w:val="a3"/>
        <w:ind w:left="0" w:right="38" w:firstLine="567"/>
        <w:rPr>
          <w:color w:val="231F20"/>
          <w:w w:val="105"/>
          <w:sz w:val="28"/>
          <w:szCs w:val="28"/>
        </w:rPr>
      </w:pPr>
      <w:r w:rsidRPr="00F225FF">
        <w:rPr>
          <w:color w:val="231F20"/>
          <w:w w:val="105"/>
          <w:sz w:val="28"/>
          <w:szCs w:val="28"/>
        </w:rPr>
        <w:t xml:space="preserve">Ўқув жараёнида асосий ҳаракатлантирувчи куч </w:t>
      </w:r>
      <w:r w:rsidR="00F225FF" w:rsidRPr="00F225FF">
        <w:rPr>
          <w:color w:val="231F20"/>
          <w:w w:val="105"/>
          <w:sz w:val="28"/>
          <w:szCs w:val="28"/>
        </w:rPr>
        <w:t>тингловчи</w:t>
      </w:r>
      <w:r w:rsidRPr="00F225FF">
        <w:rPr>
          <w:color w:val="231F20"/>
          <w:w w:val="105"/>
          <w:sz w:val="28"/>
          <w:szCs w:val="28"/>
        </w:rPr>
        <w:t xml:space="preserve"> учун ҳам, ўқитувчи учун ҳам ички мотива</w:t>
      </w:r>
      <w:r w:rsidR="006F76E5">
        <w:rPr>
          <w:color w:val="231F20"/>
          <w:w w:val="105"/>
          <w:sz w:val="28"/>
          <w:szCs w:val="28"/>
          <w:lang w:val="uz-Cyrl-UZ"/>
        </w:rPr>
        <w:t>ц</w:t>
      </w:r>
      <w:r w:rsidRPr="00F225FF">
        <w:rPr>
          <w:color w:val="231F20"/>
          <w:w w:val="105"/>
          <w:sz w:val="28"/>
          <w:szCs w:val="28"/>
        </w:rPr>
        <w:t xml:space="preserve">ия бўлиши зарур. Гуруҳларда ишлашни ташкил этишда қуйидагиларга </w:t>
      </w:r>
      <w:r w:rsidRPr="00F225FF">
        <w:rPr>
          <w:color w:val="231F20"/>
          <w:w w:val="105"/>
          <w:sz w:val="28"/>
          <w:szCs w:val="28"/>
          <w:lang w:val="uz-Cyrl-UZ"/>
        </w:rPr>
        <w:t>э</w:t>
      </w:r>
      <w:r w:rsidRPr="00F225FF">
        <w:rPr>
          <w:color w:val="231F20"/>
          <w:w w:val="105"/>
          <w:sz w:val="28"/>
          <w:szCs w:val="28"/>
        </w:rPr>
        <w:t>ътибор бeриш зарур:</w:t>
      </w:r>
    </w:p>
    <w:tbl>
      <w:tblPr>
        <w:tblStyle w:val="a6"/>
        <w:tblW w:w="0" w:type="auto"/>
        <w:tblLook w:val="04A0" w:firstRow="1" w:lastRow="0" w:firstColumn="1" w:lastColumn="0" w:noHBand="0" w:noVBand="1"/>
      </w:tblPr>
      <w:tblGrid>
        <w:gridCol w:w="4672"/>
        <w:gridCol w:w="4672"/>
      </w:tblGrid>
      <w:tr w:rsidR="006F76E5" w:rsidRPr="006F76E5" w:rsidTr="006F76E5">
        <w:tc>
          <w:tcPr>
            <w:tcW w:w="4672" w:type="dxa"/>
          </w:tcPr>
          <w:p w:rsidR="006F76E5" w:rsidRPr="006F76E5" w:rsidRDefault="006F76E5" w:rsidP="006F76E5">
            <w:pPr>
              <w:rPr>
                <w:sz w:val="24"/>
                <w:szCs w:val="24"/>
              </w:rPr>
            </w:pPr>
          </w:p>
          <w:p w:rsidR="006F76E5" w:rsidRPr="006F76E5" w:rsidRDefault="006F76E5" w:rsidP="006F76E5">
            <w:pPr>
              <w:ind w:left="370" w:right="465"/>
              <w:jc w:val="center"/>
              <w:rPr>
                <w:sz w:val="24"/>
                <w:szCs w:val="24"/>
              </w:rPr>
            </w:pPr>
            <w:r>
              <w:rPr>
                <w:color w:val="231F20"/>
                <w:w w:val="105"/>
                <w:sz w:val="24"/>
                <w:szCs w:val="24"/>
                <w:lang w:val="uz-Cyrl-UZ"/>
              </w:rPr>
              <w:t>Вақт</w:t>
            </w:r>
          </w:p>
          <w:p w:rsidR="006F76E5" w:rsidRPr="006F76E5" w:rsidRDefault="006F76E5" w:rsidP="006F76E5">
            <w:pPr>
              <w:pStyle w:val="a3"/>
              <w:ind w:left="0" w:right="38" w:firstLine="0"/>
              <w:rPr>
                <w:sz w:val="24"/>
                <w:szCs w:val="24"/>
              </w:rPr>
            </w:pPr>
          </w:p>
        </w:tc>
        <w:tc>
          <w:tcPr>
            <w:tcW w:w="4672" w:type="dxa"/>
          </w:tcPr>
          <w:p w:rsidR="006F76E5" w:rsidRPr="006F76E5" w:rsidRDefault="006F76E5" w:rsidP="006F76E5">
            <w:pPr>
              <w:ind w:left="64" w:hanging="1"/>
              <w:jc w:val="both"/>
              <w:rPr>
                <w:sz w:val="24"/>
                <w:szCs w:val="24"/>
              </w:rPr>
            </w:pPr>
            <w:r>
              <w:rPr>
                <w:color w:val="231F20"/>
                <w:w w:val="105"/>
                <w:sz w:val="24"/>
                <w:szCs w:val="24"/>
                <w:lang w:val="uz-Cyrl-UZ"/>
              </w:rPr>
              <w:t>Белгиланган таълим мақсадини амалга ошириш ва кўзланган натижаларга эришиш учун вақт бўлади</w:t>
            </w:r>
          </w:p>
        </w:tc>
      </w:tr>
    </w:tbl>
    <w:p w:rsidR="006F76E5" w:rsidRDefault="006F76E5" w:rsidP="006F76E5">
      <w:pPr>
        <w:pStyle w:val="a3"/>
        <w:ind w:left="0" w:right="38" w:firstLine="0"/>
        <w:rPr>
          <w:sz w:val="28"/>
          <w:szCs w:val="28"/>
        </w:rPr>
      </w:pPr>
    </w:p>
    <w:tbl>
      <w:tblPr>
        <w:tblStyle w:val="a6"/>
        <w:tblW w:w="0" w:type="auto"/>
        <w:tblLook w:val="04A0" w:firstRow="1" w:lastRow="0" w:firstColumn="1" w:lastColumn="0" w:noHBand="0" w:noVBand="1"/>
      </w:tblPr>
      <w:tblGrid>
        <w:gridCol w:w="4672"/>
        <w:gridCol w:w="4672"/>
      </w:tblGrid>
      <w:tr w:rsidR="006F76E5" w:rsidRPr="006F76E5" w:rsidTr="00F14FF8">
        <w:tc>
          <w:tcPr>
            <w:tcW w:w="4672" w:type="dxa"/>
          </w:tcPr>
          <w:p w:rsidR="006F76E5" w:rsidRPr="006F76E5" w:rsidRDefault="006F76E5" w:rsidP="006F76E5">
            <w:pPr>
              <w:ind w:right="18"/>
              <w:jc w:val="center"/>
              <w:rPr>
                <w:sz w:val="24"/>
                <w:szCs w:val="24"/>
              </w:rPr>
            </w:pPr>
            <w:r>
              <w:rPr>
                <w:color w:val="231F20"/>
                <w:w w:val="105"/>
                <w:sz w:val="24"/>
                <w:szCs w:val="24"/>
                <w:lang w:val="uz-Cyrl-UZ"/>
              </w:rPr>
              <w:t>Ўқитиш моделини танлаш</w:t>
            </w:r>
          </w:p>
          <w:p w:rsidR="006F76E5" w:rsidRPr="006F76E5" w:rsidRDefault="006F76E5" w:rsidP="006F76E5">
            <w:pPr>
              <w:ind w:right="16"/>
              <w:jc w:val="center"/>
              <w:rPr>
                <w:sz w:val="24"/>
                <w:szCs w:val="24"/>
              </w:rPr>
            </w:pPr>
          </w:p>
          <w:p w:rsidR="006F76E5" w:rsidRPr="006F76E5" w:rsidRDefault="006F76E5" w:rsidP="006F76E5">
            <w:pPr>
              <w:pStyle w:val="a3"/>
              <w:ind w:left="0" w:right="38" w:firstLine="0"/>
              <w:rPr>
                <w:sz w:val="24"/>
                <w:szCs w:val="24"/>
              </w:rPr>
            </w:pPr>
          </w:p>
        </w:tc>
        <w:tc>
          <w:tcPr>
            <w:tcW w:w="4672" w:type="dxa"/>
          </w:tcPr>
          <w:p w:rsidR="006F76E5" w:rsidRPr="006F76E5" w:rsidRDefault="006F76E5" w:rsidP="006F76E5">
            <w:pPr>
              <w:ind w:left="64"/>
              <w:jc w:val="both"/>
              <w:rPr>
                <w:sz w:val="24"/>
                <w:szCs w:val="24"/>
              </w:rPr>
            </w:pPr>
            <w:r>
              <w:rPr>
                <w:color w:val="231F20"/>
                <w:w w:val="105"/>
                <w:sz w:val="24"/>
                <w:szCs w:val="24"/>
                <w:lang w:val="uz-Cyrl-UZ"/>
              </w:rPr>
              <w:t>Гуруҳларда қандай машғулот тури олиб борилишини аниқлаш</w:t>
            </w:r>
          </w:p>
        </w:tc>
      </w:tr>
    </w:tbl>
    <w:p w:rsidR="006F76E5" w:rsidRDefault="006F76E5" w:rsidP="006F76E5">
      <w:pPr>
        <w:pStyle w:val="a3"/>
        <w:ind w:left="0" w:right="38" w:firstLine="0"/>
        <w:rPr>
          <w:sz w:val="28"/>
          <w:szCs w:val="28"/>
        </w:rPr>
      </w:pPr>
    </w:p>
    <w:tbl>
      <w:tblPr>
        <w:tblStyle w:val="a6"/>
        <w:tblW w:w="0" w:type="auto"/>
        <w:tblLook w:val="04A0" w:firstRow="1" w:lastRow="0" w:firstColumn="1" w:lastColumn="0" w:noHBand="0" w:noVBand="1"/>
      </w:tblPr>
      <w:tblGrid>
        <w:gridCol w:w="4672"/>
        <w:gridCol w:w="4672"/>
      </w:tblGrid>
      <w:tr w:rsidR="006F76E5" w:rsidRPr="006F76E5" w:rsidTr="00F14FF8">
        <w:tc>
          <w:tcPr>
            <w:tcW w:w="4672" w:type="dxa"/>
          </w:tcPr>
          <w:p w:rsidR="006F76E5" w:rsidRPr="006F76E5" w:rsidRDefault="006F76E5" w:rsidP="006F76E5">
            <w:pPr>
              <w:ind w:left="96" w:right="-6" w:hanging="97"/>
              <w:jc w:val="center"/>
              <w:rPr>
                <w:sz w:val="24"/>
                <w:szCs w:val="24"/>
              </w:rPr>
            </w:pPr>
            <w:r>
              <w:rPr>
                <w:color w:val="231F20"/>
                <w:w w:val="105"/>
                <w:sz w:val="24"/>
                <w:szCs w:val="24"/>
                <w:lang w:val="uz-Cyrl-UZ"/>
              </w:rPr>
              <w:t>Иш жойини танлаш ва тайёрлаш</w:t>
            </w:r>
          </w:p>
          <w:p w:rsidR="006F76E5" w:rsidRPr="006F76E5" w:rsidRDefault="006F76E5" w:rsidP="006F76E5">
            <w:pPr>
              <w:pStyle w:val="a3"/>
              <w:ind w:left="0" w:right="38" w:firstLine="0"/>
              <w:rPr>
                <w:sz w:val="24"/>
                <w:szCs w:val="24"/>
              </w:rPr>
            </w:pPr>
          </w:p>
        </w:tc>
        <w:tc>
          <w:tcPr>
            <w:tcW w:w="4672" w:type="dxa"/>
          </w:tcPr>
          <w:p w:rsidR="006F76E5" w:rsidRPr="006F76E5" w:rsidRDefault="006F76E5" w:rsidP="006F76E5">
            <w:pPr>
              <w:ind w:left="64" w:hanging="1"/>
              <w:jc w:val="both"/>
              <w:rPr>
                <w:sz w:val="24"/>
                <w:szCs w:val="24"/>
              </w:rPr>
            </w:pPr>
            <w:r>
              <w:rPr>
                <w:color w:val="231F20"/>
                <w:w w:val="105"/>
                <w:sz w:val="24"/>
                <w:szCs w:val="24"/>
                <w:lang w:val="uz-Cyrl-UZ"/>
              </w:rPr>
              <w:t>Бир неча гуруҳлар ишлашларига мўлжалланган аудиторияни танлаш, яъни</w:t>
            </w:r>
            <w:r w:rsidRPr="006F76E5">
              <w:rPr>
                <w:color w:val="231F20"/>
                <w:w w:val="105"/>
                <w:sz w:val="24"/>
                <w:szCs w:val="24"/>
              </w:rPr>
              <w:t>:</w:t>
            </w:r>
          </w:p>
          <w:p w:rsidR="006F76E5" w:rsidRPr="006F76E5" w:rsidRDefault="006F76E5" w:rsidP="006F76E5">
            <w:pPr>
              <w:numPr>
                <w:ilvl w:val="0"/>
                <w:numId w:val="13"/>
              </w:numPr>
              <w:tabs>
                <w:tab w:val="left" w:pos="128"/>
                <w:tab w:val="left" w:pos="271"/>
              </w:tabs>
              <w:ind w:hanging="64"/>
              <w:jc w:val="both"/>
              <w:rPr>
                <w:sz w:val="24"/>
                <w:szCs w:val="24"/>
              </w:rPr>
            </w:pPr>
            <w:r>
              <w:rPr>
                <w:color w:val="231F20"/>
                <w:w w:val="105"/>
                <w:sz w:val="24"/>
                <w:szCs w:val="24"/>
                <w:lang w:val="uz-Cyrl-UZ"/>
              </w:rPr>
              <w:t>Тингловчилар аудиторияда эркин ҳаракатланиши;</w:t>
            </w:r>
          </w:p>
          <w:p w:rsidR="006F76E5" w:rsidRPr="006F76E5" w:rsidRDefault="006F76E5" w:rsidP="006F76E5">
            <w:pPr>
              <w:numPr>
                <w:ilvl w:val="0"/>
                <w:numId w:val="13"/>
              </w:numPr>
              <w:tabs>
                <w:tab w:val="left" w:pos="127"/>
                <w:tab w:val="left" w:pos="271"/>
              </w:tabs>
              <w:ind w:left="126"/>
              <w:jc w:val="both"/>
              <w:rPr>
                <w:sz w:val="24"/>
                <w:szCs w:val="24"/>
              </w:rPr>
            </w:pPr>
            <w:r>
              <w:rPr>
                <w:color w:val="231F20"/>
                <w:w w:val="105"/>
                <w:sz w:val="24"/>
                <w:szCs w:val="24"/>
                <w:lang w:val="uz-Cyrl-UZ"/>
              </w:rPr>
              <w:t>Гуруҳ аъзолари бир жойда бўлиши ва бир-бирларини кўриши</w:t>
            </w:r>
            <w:r w:rsidRPr="006F76E5">
              <w:rPr>
                <w:color w:val="231F20"/>
                <w:w w:val="105"/>
                <w:sz w:val="24"/>
                <w:szCs w:val="24"/>
              </w:rPr>
              <w:t>.</w:t>
            </w:r>
          </w:p>
        </w:tc>
      </w:tr>
    </w:tbl>
    <w:p w:rsidR="006F76E5" w:rsidRDefault="006F76E5" w:rsidP="006F76E5">
      <w:pPr>
        <w:pStyle w:val="a3"/>
        <w:ind w:left="0" w:right="38" w:firstLine="0"/>
        <w:rPr>
          <w:sz w:val="28"/>
          <w:szCs w:val="28"/>
        </w:rPr>
      </w:pPr>
    </w:p>
    <w:tbl>
      <w:tblPr>
        <w:tblStyle w:val="a6"/>
        <w:tblW w:w="0" w:type="auto"/>
        <w:tblLook w:val="04A0" w:firstRow="1" w:lastRow="0" w:firstColumn="1" w:lastColumn="0" w:noHBand="0" w:noVBand="1"/>
      </w:tblPr>
      <w:tblGrid>
        <w:gridCol w:w="4672"/>
        <w:gridCol w:w="4672"/>
      </w:tblGrid>
      <w:tr w:rsidR="006F76E5" w:rsidRPr="006F76E5" w:rsidTr="00F14FF8">
        <w:tc>
          <w:tcPr>
            <w:tcW w:w="4672" w:type="dxa"/>
          </w:tcPr>
          <w:p w:rsidR="006F76E5" w:rsidRPr="006F76E5" w:rsidRDefault="006F76E5" w:rsidP="006F76E5">
            <w:pPr>
              <w:rPr>
                <w:sz w:val="24"/>
                <w:szCs w:val="24"/>
              </w:rPr>
            </w:pPr>
          </w:p>
          <w:p w:rsidR="006F76E5" w:rsidRPr="006F76E5" w:rsidRDefault="006F76E5" w:rsidP="006F76E5">
            <w:pPr>
              <w:ind w:left="73" w:right="259"/>
              <w:jc w:val="center"/>
              <w:rPr>
                <w:sz w:val="24"/>
                <w:szCs w:val="24"/>
              </w:rPr>
            </w:pPr>
            <w:r>
              <w:rPr>
                <w:color w:val="231F20"/>
                <w:w w:val="105"/>
                <w:sz w:val="24"/>
                <w:szCs w:val="24"/>
                <w:lang w:val="uz-Cyrl-UZ"/>
              </w:rPr>
              <w:t>Топшириқни танлаш ва уни ифодалаш</w:t>
            </w:r>
          </w:p>
          <w:p w:rsidR="006F76E5" w:rsidRPr="006F76E5" w:rsidRDefault="006F76E5" w:rsidP="006F76E5">
            <w:pPr>
              <w:pStyle w:val="a3"/>
              <w:ind w:left="0" w:right="38" w:firstLine="0"/>
              <w:rPr>
                <w:sz w:val="24"/>
                <w:szCs w:val="24"/>
              </w:rPr>
            </w:pPr>
          </w:p>
        </w:tc>
        <w:tc>
          <w:tcPr>
            <w:tcW w:w="4672" w:type="dxa"/>
          </w:tcPr>
          <w:p w:rsidR="006F76E5" w:rsidRPr="006F76E5" w:rsidRDefault="006F76E5" w:rsidP="006F76E5">
            <w:pPr>
              <w:numPr>
                <w:ilvl w:val="0"/>
                <w:numId w:val="12"/>
              </w:numPr>
              <w:tabs>
                <w:tab w:val="left" w:pos="172"/>
                <w:tab w:val="left" w:pos="451"/>
              </w:tabs>
              <w:jc w:val="both"/>
              <w:rPr>
                <w:sz w:val="24"/>
                <w:szCs w:val="24"/>
              </w:rPr>
            </w:pPr>
            <w:r>
              <w:rPr>
                <w:color w:val="231F20"/>
                <w:w w:val="105"/>
                <w:sz w:val="24"/>
                <w:szCs w:val="24"/>
                <w:lang w:val="uz-Cyrl-UZ"/>
              </w:rPr>
              <w:t>Таълим мақсадига мос келадиган топшириқ танлаш</w:t>
            </w:r>
            <w:r w:rsidRPr="006F76E5">
              <w:rPr>
                <w:color w:val="231F20"/>
                <w:w w:val="105"/>
                <w:sz w:val="24"/>
                <w:szCs w:val="24"/>
              </w:rPr>
              <w:t>.</w:t>
            </w:r>
          </w:p>
          <w:p w:rsidR="006F76E5" w:rsidRPr="006F76E5" w:rsidRDefault="006F76E5" w:rsidP="006F76E5">
            <w:pPr>
              <w:numPr>
                <w:ilvl w:val="0"/>
                <w:numId w:val="12"/>
              </w:numPr>
              <w:tabs>
                <w:tab w:val="left" w:pos="172"/>
                <w:tab w:val="left" w:pos="421"/>
              </w:tabs>
              <w:jc w:val="both"/>
              <w:rPr>
                <w:sz w:val="24"/>
                <w:szCs w:val="24"/>
              </w:rPr>
            </w:pPr>
            <w:r>
              <w:rPr>
                <w:color w:val="231F20"/>
                <w:w w:val="105"/>
                <w:sz w:val="24"/>
                <w:szCs w:val="24"/>
                <w:lang w:val="uz-Cyrl-UZ"/>
              </w:rPr>
              <w:t>Тингловчиларни ўзлаштиришларини ҳисобга олиш, яъни</w:t>
            </w:r>
            <w:r w:rsidRPr="006F76E5">
              <w:rPr>
                <w:color w:val="231F20"/>
                <w:w w:val="105"/>
                <w:sz w:val="24"/>
                <w:szCs w:val="24"/>
              </w:rPr>
              <w:t>:</w:t>
            </w:r>
          </w:p>
          <w:p w:rsidR="006F76E5" w:rsidRPr="006F76E5" w:rsidRDefault="006F76E5" w:rsidP="008515BF">
            <w:pPr>
              <w:numPr>
                <w:ilvl w:val="0"/>
                <w:numId w:val="11"/>
              </w:numPr>
              <w:tabs>
                <w:tab w:val="left" w:pos="128"/>
                <w:tab w:val="left" w:pos="436"/>
              </w:tabs>
              <w:ind w:left="127" w:hanging="64"/>
              <w:jc w:val="both"/>
              <w:rPr>
                <w:sz w:val="24"/>
                <w:szCs w:val="24"/>
              </w:rPr>
            </w:pPr>
            <w:r>
              <w:rPr>
                <w:color w:val="231F20"/>
                <w:w w:val="105"/>
                <w:sz w:val="24"/>
                <w:szCs w:val="24"/>
                <w:lang w:val="uz-Cyrl-UZ"/>
              </w:rPr>
              <w:t>қобилият;</w:t>
            </w:r>
          </w:p>
          <w:p w:rsidR="006F76E5" w:rsidRPr="006F76E5" w:rsidRDefault="008515BF" w:rsidP="008515BF">
            <w:pPr>
              <w:numPr>
                <w:ilvl w:val="0"/>
                <w:numId w:val="11"/>
              </w:numPr>
              <w:tabs>
                <w:tab w:val="left" w:pos="128"/>
                <w:tab w:val="left" w:pos="421"/>
              </w:tabs>
              <w:ind w:left="127" w:hanging="64"/>
              <w:jc w:val="both"/>
              <w:rPr>
                <w:sz w:val="24"/>
                <w:szCs w:val="24"/>
              </w:rPr>
            </w:pPr>
            <w:r>
              <w:rPr>
                <w:color w:val="231F20"/>
                <w:w w:val="105"/>
                <w:sz w:val="24"/>
                <w:szCs w:val="24"/>
                <w:lang w:val="uz-Cyrl-UZ"/>
              </w:rPr>
              <w:t>билим, кўникма даражаси;</w:t>
            </w:r>
          </w:p>
          <w:p w:rsidR="006F76E5" w:rsidRPr="006F76E5" w:rsidRDefault="008515BF" w:rsidP="006F76E5">
            <w:pPr>
              <w:numPr>
                <w:ilvl w:val="0"/>
                <w:numId w:val="11"/>
              </w:numPr>
              <w:tabs>
                <w:tab w:val="left" w:pos="190"/>
              </w:tabs>
              <w:ind w:right="62" w:firstLine="0"/>
              <w:jc w:val="both"/>
              <w:rPr>
                <w:sz w:val="24"/>
                <w:szCs w:val="24"/>
              </w:rPr>
            </w:pPr>
            <w:r>
              <w:rPr>
                <w:color w:val="231F20"/>
                <w:w w:val="105"/>
                <w:sz w:val="24"/>
                <w:szCs w:val="24"/>
                <w:lang w:val="uz-Cyrl-UZ"/>
              </w:rPr>
              <w:t>психологик хусусиятлари</w:t>
            </w:r>
            <w:r w:rsidR="006F76E5" w:rsidRPr="006F76E5">
              <w:rPr>
                <w:color w:val="231F20"/>
                <w:w w:val="105"/>
                <w:sz w:val="24"/>
                <w:szCs w:val="24"/>
              </w:rPr>
              <w:t xml:space="preserve">: </w:t>
            </w:r>
            <w:r>
              <w:rPr>
                <w:color w:val="231F20"/>
                <w:w w:val="105"/>
                <w:sz w:val="24"/>
                <w:szCs w:val="24"/>
                <w:lang w:val="uz-Cyrl-UZ"/>
              </w:rPr>
              <w:t>босим остида ўқийдиганлар</w:t>
            </w:r>
            <w:r w:rsidR="006F76E5" w:rsidRPr="006F76E5">
              <w:rPr>
                <w:color w:val="231F20"/>
                <w:w w:val="105"/>
                <w:sz w:val="24"/>
                <w:szCs w:val="24"/>
              </w:rPr>
              <w:t xml:space="preserve">, </w:t>
            </w:r>
            <w:r>
              <w:rPr>
                <w:color w:val="231F20"/>
                <w:w w:val="105"/>
                <w:sz w:val="24"/>
                <w:szCs w:val="24"/>
                <w:lang w:val="uz-Cyrl-UZ"/>
              </w:rPr>
              <w:t>мустақил ишлайдиганлар</w:t>
            </w:r>
            <w:r w:rsidR="006F76E5" w:rsidRPr="006F76E5">
              <w:rPr>
                <w:color w:val="231F20"/>
                <w:w w:val="105"/>
                <w:sz w:val="24"/>
                <w:szCs w:val="24"/>
              </w:rPr>
              <w:t xml:space="preserve">, </w:t>
            </w:r>
            <w:r>
              <w:rPr>
                <w:color w:val="231F20"/>
                <w:w w:val="105"/>
                <w:sz w:val="24"/>
                <w:szCs w:val="24"/>
                <w:lang w:val="uz-Cyrl-UZ"/>
              </w:rPr>
              <w:t>бири</w:t>
            </w:r>
            <w:r w:rsidR="006F76E5" w:rsidRPr="006F76E5">
              <w:rPr>
                <w:color w:val="231F20"/>
                <w:w w:val="105"/>
                <w:sz w:val="24"/>
                <w:szCs w:val="24"/>
              </w:rPr>
              <w:t xml:space="preserve"> - </w:t>
            </w:r>
            <w:r>
              <w:rPr>
                <w:color w:val="231F20"/>
                <w:w w:val="105"/>
                <w:sz w:val="24"/>
                <w:szCs w:val="24"/>
                <w:lang w:val="uz-Cyrl-UZ"/>
              </w:rPr>
              <w:t>фаол</w:t>
            </w:r>
            <w:r w:rsidR="006F76E5" w:rsidRPr="006F76E5">
              <w:rPr>
                <w:color w:val="231F20"/>
                <w:w w:val="105"/>
                <w:sz w:val="24"/>
                <w:szCs w:val="24"/>
              </w:rPr>
              <w:t xml:space="preserve">, </w:t>
            </w:r>
            <w:r>
              <w:rPr>
                <w:color w:val="231F20"/>
                <w:w w:val="105"/>
                <w:sz w:val="24"/>
                <w:szCs w:val="24"/>
                <w:lang w:val="uz-Cyrl-UZ"/>
              </w:rPr>
              <w:t>мулоқот қилишга очиқ</w:t>
            </w:r>
            <w:r w:rsidR="006F76E5" w:rsidRPr="006F76E5">
              <w:rPr>
                <w:color w:val="231F20"/>
                <w:w w:val="105"/>
                <w:sz w:val="24"/>
                <w:szCs w:val="24"/>
              </w:rPr>
              <w:t xml:space="preserve">, </w:t>
            </w:r>
            <w:r>
              <w:rPr>
                <w:color w:val="231F20"/>
                <w:w w:val="105"/>
                <w:sz w:val="24"/>
                <w:szCs w:val="24"/>
                <w:lang w:val="uz-Cyrl-UZ"/>
              </w:rPr>
              <w:t xml:space="preserve">бошқалари </w:t>
            </w:r>
            <w:r w:rsidR="006F76E5" w:rsidRPr="006F76E5">
              <w:rPr>
                <w:color w:val="231F20"/>
                <w:w w:val="105"/>
                <w:sz w:val="24"/>
                <w:szCs w:val="24"/>
              </w:rPr>
              <w:t>-</w:t>
            </w:r>
            <w:r>
              <w:rPr>
                <w:color w:val="231F20"/>
                <w:w w:val="105"/>
                <w:sz w:val="24"/>
                <w:szCs w:val="24"/>
                <w:lang w:val="uz-Cyrl-UZ"/>
              </w:rPr>
              <w:t xml:space="preserve"> суст</w:t>
            </w:r>
            <w:r w:rsidR="006F76E5" w:rsidRPr="006F76E5">
              <w:rPr>
                <w:color w:val="231F20"/>
                <w:w w:val="105"/>
                <w:sz w:val="24"/>
                <w:szCs w:val="24"/>
              </w:rPr>
              <w:t xml:space="preserve"> (</w:t>
            </w:r>
            <w:r>
              <w:rPr>
                <w:color w:val="231F20"/>
                <w:w w:val="105"/>
                <w:sz w:val="24"/>
                <w:szCs w:val="24"/>
                <w:lang w:val="uz-Cyrl-UZ"/>
              </w:rPr>
              <w:t>пассив</w:t>
            </w:r>
            <w:r w:rsidR="006F76E5" w:rsidRPr="006F76E5">
              <w:rPr>
                <w:color w:val="231F20"/>
                <w:w w:val="105"/>
                <w:sz w:val="24"/>
                <w:szCs w:val="24"/>
              </w:rPr>
              <w:t xml:space="preserve">) </w:t>
            </w:r>
            <w:r>
              <w:rPr>
                <w:color w:val="231F20"/>
                <w:w w:val="105"/>
                <w:sz w:val="24"/>
                <w:szCs w:val="24"/>
                <w:lang w:val="uz-Cyrl-UZ"/>
              </w:rPr>
              <w:t>ва аралашмайдиган</w:t>
            </w:r>
            <w:r w:rsidR="006F76E5" w:rsidRPr="006F76E5">
              <w:rPr>
                <w:color w:val="231F20"/>
                <w:w w:val="105"/>
                <w:sz w:val="24"/>
                <w:szCs w:val="24"/>
              </w:rPr>
              <w:t>:</w:t>
            </w:r>
          </w:p>
          <w:p w:rsidR="006F76E5" w:rsidRPr="006F76E5" w:rsidRDefault="008515BF" w:rsidP="006F76E5">
            <w:pPr>
              <w:numPr>
                <w:ilvl w:val="0"/>
                <w:numId w:val="11"/>
              </w:numPr>
              <w:tabs>
                <w:tab w:val="left" w:pos="151"/>
              </w:tabs>
              <w:ind w:right="61" w:hanging="1"/>
              <w:jc w:val="both"/>
              <w:rPr>
                <w:sz w:val="24"/>
                <w:szCs w:val="24"/>
              </w:rPr>
            </w:pPr>
            <w:r>
              <w:rPr>
                <w:color w:val="231F20"/>
                <w:w w:val="105"/>
                <w:sz w:val="24"/>
                <w:szCs w:val="24"/>
                <w:lang w:val="uz-Cyrl-UZ"/>
              </w:rPr>
              <w:t>билимларни эгаллаш йўли</w:t>
            </w:r>
            <w:r w:rsidR="006F76E5" w:rsidRPr="006F76E5">
              <w:rPr>
                <w:color w:val="231F20"/>
                <w:w w:val="105"/>
                <w:sz w:val="24"/>
                <w:szCs w:val="24"/>
              </w:rPr>
              <w:t xml:space="preserve">: </w:t>
            </w:r>
            <w:r>
              <w:rPr>
                <w:color w:val="231F20"/>
                <w:w w:val="105"/>
                <w:sz w:val="24"/>
                <w:szCs w:val="24"/>
                <w:lang w:val="uz-Cyrl-UZ"/>
              </w:rPr>
              <w:t xml:space="preserve">фақат </w:t>
            </w:r>
            <w:r>
              <w:rPr>
                <w:color w:val="231F20"/>
                <w:w w:val="105"/>
                <w:sz w:val="24"/>
                <w:szCs w:val="24"/>
                <w:lang w:val="uz-Cyrl-UZ"/>
              </w:rPr>
              <w:lastRenderedPageBreak/>
              <w:t>маърузани эшитиб ўқув материалини яхши ўзлаштирадиганлар</w:t>
            </w:r>
            <w:r w:rsidR="006F76E5" w:rsidRPr="006F76E5">
              <w:rPr>
                <w:color w:val="231F20"/>
                <w:w w:val="105"/>
                <w:sz w:val="24"/>
                <w:szCs w:val="24"/>
              </w:rPr>
              <w:t xml:space="preserve">, </w:t>
            </w:r>
            <w:r>
              <w:rPr>
                <w:color w:val="231F20"/>
                <w:w w:val="105"/>
                <w:sz w:val="24"/>
                <w:szCs w:val="24"/>
                <w:lang w:val="uz-Cyrl-UZ"/>
              </w:rPr>
              <w:t>бошқалар</w:t>
            </w:r>
            <w:r w:rsidR="006F76E5" w:rsidRPr="006F76E5">
              <w:rPr>
                <w:color w:val="231F20"/>
                <w:w w:val="105"/>
                <w:sz w:val="24"/>
                <w:szCs w:val="24"/>
              </w:rPr>
              <w:t xml:space="preserve"> </w:t>
            </w:r>
            <w:r>
              <w:rPr>
                <w:color w:val="231F20"/>
                <w:w w:val="105"/>
                <w:sz w:val="24"/>
                <w:szCs w:val="24"/>
              </w:rPr>
              <w:t>–</w:t>
            </w:r>
            <w:r w:rsidR="006F76E5" w:rsidRPr="006F76E5">
              <w:rPr>
                <w:color w:val="231F20"/>
                <w:w w:val="105"/>
                <w:sz w:val="24"/>
                <w:szCs w:val="24"/>
              </w:rPr>
              <w:t xml:space="preserve"> </w:t>
            </w:r>
            <w:r>
              <w:rPr>
                <w:color w:val="231F20"/>
                <w:w w:val="105"/>
                <w:sz w:val="24"/>
                <w:szCs w:val="24"/>
                <w:lang w:val="uz-Cyrl-UZ"/>
              </w:rPr>
              <w:t>адабиёт билан ишлаб яхши ўзлаштирадиганлар</w:t>
            </w:r>
            <w:r w:rsidR="006F76E5" w:rsidRPr="006F76E5">
              <w:rPr>
                <w:color w:val="231F20"/>
                <w:w w:val="105"/>
                <w:sz w:val="24"/>
                <w:szCs w:val="24"/>
              </w:rPr>
              <w:t>.</w:t>
            </w:r>
          </w:p>
          <w:p w:rsidR="006F76E5" w:rsidRPr="006F76E5" w:rsidRDefault="006F76E5" w:rsidP="006F76E5">
            <w:pPr>
              <w:pStyle w:val="a3"/>
              <w:ind w:left="0" w:right="38" w:firstLine="0"/>
              <w:rPr>
                <w:sz w:val="24"/>
                <w:szCs w:val="24"/>
              </w:rPr>
            </w:pPr>
          </w:p>
        </w:tc>
      </w:tr>
    </w:tbl>
    <w:p w:rsidR="006F76E5" w:rsidRPr="006F76E5" w:rsidRDefault="006F76E5" w:rsidP="006F76E5">
      <w:pPr>
        <w:pStyle w:val="a3"/>
        <w:ind w:left="0" w:right="38" w:firstLine="0"/>
        <w:rPr>
          <w:sz w:val="28"/>
          <w:szCs w:val="28"/>
        </w:rPr>
      </w:pPr>
    </w:p>
    <w:p w:rsidR="00601902" w:rsidRDefault="008515BF" w:rsidP="008515BF">
      <w:pPr>
        <w:pStyle w:val="a3"/>
        <w:tabs>
          <w:tab w:val="left" w:pos="3960"/>
          <w:tab w:val="center" w:pos="4677"/>
        </w:tabs>
        <w:ind w:left="0" w:firstLine="0"/>
        <w:jc w:val="left"/>
        <w:rPr>
          <w:sz w:val="2"/>
        </w:rPr>
      </w:pPr>
      <w:r>
        <w:rPr>
          <w:sz w:val="2"/>
        </w:rPr>
        <w:tab/>
      </w:r>
      <w:r>
        <w:rPr>
          <w:sz w:val="2"/>
        </w:rPr>
        <w:tab/>
      </w:r>
    </w:p>
    <w:p w:rsidR="00601902" w:rsidRPr="006C6B0C" w:rsidRDefault="006F76E5" w:rsidP="006F76E5">
      <w:pPr>
        <w:pStyle w:val="4"/>
        <w:tabs>
          <w:tab w:val="left" w:pos="1555"/>
        </w:tabs>
        <w:ind w:left="1554"/>
        <w:rPr>
          <w:sz w:val="24"/>
          <w:szCs w:val="24"/>
        </w:rPr>
      </w:pPr>
      <w:r w:rsidRPr="006C6B0C">
        <w:rPr>
          <w:color w:val="231F20"/>
          <w:w w:val="105"/>
          <w:sz w:val="24"/>
          <w:szCs w:val="24"/>
          <w:lang w:val="uz-Cyrl-UZ"/>
        </w:rPr>
        <w:t>3-</w:t>
      </w:r>
      <w:r w:rsidR="00601902" w:rsidRPr="006C6B0C">
        <w:rPr>
          <w:color w:val="231F20"/>
          <w:w w:val="105"/>
          <w:sz w:val="24"/>
          <w:szCs w:val="24"/>
        </w:rPr>
        <w:t>расм. Гуруҳларда ишлашни ташкил этиш</w:t>
      </w:r>
    </w:p>
    <w:p w:rsidR="00601902" w:rsidRPr="006F76E5" w:rsidRDefault="00601902" w:rsidP="009B7DF6">
      <w:pPr>
        <w:pStyle w:val="5"/>
        <w:spacing w:before="0"/>
        <w:ind w:left="0" w:firstLine="567"/>
        <w:rPr>
          <w:sz w:val="28"/>
          <w:szCs w:val="28"/>
        </w:rPr>
      </w:pPr>
      <w:r w:rsidRPr="006F76E5">
        <w:rPr>
          <w:color w:val="231F20"/>
          <w:w w:val="105"/>
          <w:sz w:val="28"/>
          <w:szCs w:val="28"/>
        </w:rPr>
        <w:t>Ўқув матeриалини танлашга;</w:t>
      </w:r>
    </w:p>
    <w:p w:rsidR="00601902" w:rsidRPr="006F76E5" w:rsidRDefault="00601902" w:rsidP="009B7DF6">
      <w:pPr>
        <w:pStyle w:val="a3"/>
        <w:ind w:left="0" w:firstLine="567"/>
        <w:rPr>
          <w:sz w:val="28"/>
          <w:szCs w:val="28"/>
        </w:rPr>
      </w:pPr>
      <w:r w:rsidRPr="006F76E5">
        <w:rPr>
          <w:color w:val="231F20"/>
          <w:w w:val="105"/>
          <w:sz w:val="28"/>
          <w:szCs w:val="28"/>
        </w:rPr>
        <w:t>-Турли қўлланмалардан фойдаланиш;</w:t>
      </w:r>
    </w:p>
    <w:p w:rsidR="00601902" w:rsidRPr="006F76E5" w:rsidRDefault="00601902" w:rsidP="009B7DF6">
      <w:pPr>
        <w:pStyle w:val="a3"/>
        <w:ind w:left="0" w:firstLine="567"/>
        <w:rPr>
          <w:i/>
          <w:sz w:val="28"/>
          <w:szCs w:val="28"/>
        </w:rPr>
      </w:pPr>
      <w:r w:rsidRPr="006F76E5">
        <w:rPr>
          <w:color w:val="231F20"/>
          <w:w w:val="105"/>
          <w:sz w:val="28"/>
          <w:szCs w:val="28"/>
        </w:rPr>
        <w:t>-Гуруҳларга ёзма йўриқномаларни тайёрлаш</w:t>
      </w:r>
      <w:r w:rsidRPr="006F76E5">
        <w:rPr>
          <w:i/>
          <w:color w:val="231F20"/>
          <w:w w:val="105"/>
          <w:sz w:val="28"/>
          <w:szCs w:val="28"/>
        </w:rPr>
        <w:t>.</w:t>
      </w:r>
    </w:p>
    <w:p w:rsidR="00601902" w:rsidRPr="006F76E5" w:rsidRDefault="00601902" w:rsidP="009B7DF6">
      <w:pPr>
        <w:pStyle w:val="5"/>
        <w:spacing w:before="0"/>
        <w:ind w:left="0" w:right="38" w:firstLine="567"/>
        <w:rPr>
          <w:sz w:val="28"/>
          <w:szCs w:val="28"/>
        </w:rPr>
      </w:pPr>
      <w:r w:rsidRPr="006F76E5">
        <w:rPr>
          <w:color w:val="231F20"/>
          <w:w w:val="105"/>
          <w:sz w:val="28"/>
          <w:szCs w:val="28"/>
        </w:rPr>
        <w:t xml:space="preserve">Ўқитувчи ва </w:t>
      </w:r>
      <w:r w:rsidR="00F225FF" w:rsidRPr="006F76E5">
        <w:rPr>
          <w:color w:val="231F20"/>
          <w:w w:val="105"/>
          <w:sz w:val="28"/>
          <w:szCs w:val="28"/>
        </w:rPr>
        <w:t>тингловчи</w:t>
      </w:r>
      <w:r w:rsidRPr="006F76E5">
        <w:rPr>
          <w:color w:val="231F20"/>
          <w:w w:val="105"/>
          <w:sz w:val="28"/>
          <w:szCs w:val="28"/>
        </w:rPr>
        <w:t>ларни гуруҳда ишлашга тайёрлиги қуйидагилардан иборат:</w:t>
      </w:r>
    </w:p>
    <w:p w:rsidR="00601902" w:rsidRPr="006F76E5" w:rsidRDefault="00601902" w:rsidP="009B7DF6">
      <w:pPr>
        <w:pStyle w:val="a3"/>
        <w:ind w:left="0" w:firstLine="567"/>
        <w:rPr>
          <w:sz w:val="28"/>
          <w:szCs w:val="28"/>
        </w:rPr>
      </w:pPr>
      <w:r w:rsidRPr="006F76E5">
        <w:rPr>
          <w:color w:val="231F20"/>
          <w:w w:val="105"/>
          <w:sz w:val="28"/>
          <w:szCs w:val="28"/>
        </w:rPr>
        <w:t>Гуруҳларда ишлашга ўқитувчини шаxсий тайёргарлиги бунда,</w:t>
      </w:r>
    </w:p>
    <w:p w:rsidR="00601902" w:rsidRPr="006F76E5" w:rsidRDefault="00601902" w:rsidP="009B7DF6">
      <w:pPr>
        <w:pStyle w:val="5"/>
        <w:spacing w:before="0"/>
        <w:ind w:left="0" w:firstLine="567"/>
        <w:rPr>
          <w:sz w:val="28"/>
          <w:szCs w:val="28"/>
        </w:rPr>
      </w:pPr>
      <w:r w:rsidRPr="006F76E5">
        <w:rPr>
          <w:color w:val="231F20"/>
          <w:w w:val="105"/>
          <w:sz w:val="28"/>
          <w:szCs w:val="28"/>
        </w:rPr>
        <w:t>биринчидан:</w:t>
      </w:r>
    </w:p>
    <w:p w:rsidR="00601902" w:rsidRPr="006F76E5" w:rsidRDefault="00601902" w:rsidP="009B7DF6">
      <w:pPr>
        <w:pStyle w:val="a5"/>
        <w:numPr>
          <w:ilvl w:val="0"/>
          <w:numId w:val="1"/>
        </w:numPr>
        <w:ind w:left="0" w:firstLine="567"/>
        <w:jc w:val="both"/>
        <w:rPr>
          <w:sz w:val="28"/>
          <w:szCs w:val="28"/>
        </w:rPr>
      </w:pPr>
      <w:r w:rsidRPr="006F76E5">
        <w:rPr>
          <w:color w:val="231F20"/>
          <w:w w:val="105"/>
          <w:sz w:val="28"/>
          <w:szCs w:val="28"/>
        </w:rPr>
        <w:t>гуруҳларни шакллантириш прин</w:t>
      </w:r>
      <w:r w:rsidRPr="006F76E5">
        <w:rPr>
          <w:color w:val="231F20"/>
          <w:w w:val="105"/>
          <w:sz w:val="28"/>
          <w:szCs w:val="28"/>
          <w:lang w:val="uz-Cyrl-UZ"/>
        </w:rPr>
        <w:t>ц</w:t>
      </w:r>
      <w:r w:rsidRPr="006F76E5">
        <w:rPr>
          <w:color w:val="231F20"/>
          <w:w w:val="105"/>
          <w:sz w:val="28"/>
          <w:szCs w:val="28"/>
        </w:rPr>
        <w:t>иплари билан</w:t>
      </w:r>
      <w:r w:rsidRPr="006F76E5">
        <w:rPr>
          <w:color w:val="231F20"/>
          <w:spacing w:val="-4"/>
          <w:w w:val="105"/>
          <w:sz w:val="28"/>
          <w:szCs w:val="28"/>
        </w:rPr>
        <w:t xml:space="preserve"> </w:t>
      </w:r>
      <w:r w:rsidRPr="006F76E5">
        <w:rPr>
          <w:color w:val="231F20"/>
          <w:w w:val="105"/>
          <w:sz w:val="28"/>
          <w:szCs w:val="28"/>
        </w:rPr>
        <w:t>танишиш;</w:t>
      </w:r>
    </w:p>
    <w:p w:rsidR="00601902" w:rsidRPr="006F76E5" w:rsidRDefault="00601902" w:rsidP="009B7DF6">
      <w:pPr>
        <w:pStyle w:val="a5"/>
        <w:numPr>
          <w:ilvl w:val="0"/>
          <w:numId w:val="1"/>
        </w:numPr>
        <w:tabs>
          <w:tab w:val="left" w:pos="851"/>
        </w:tabs>
        <w:ind w:left="0" w:firstLine="567"/>
        <w:jc w:val="both"/>
        <w:rPr>
          <w:sz w:val="28"/>
          <w:szCs w:val="28"/>
        </w:rPr>
      </w:pPr>
      <w:r w:rsidRPr="006F76E5">
        <w:rPr>
          <w:color w:val="231F20"/>
          <w:w w:val="105"/>
          <w:sz w:val="28"/>
          <w:szCs w:val="28"/>
        </w:rPr>
        <w:t>гуруҳларда ишлашни ташкил этиш тexникаси билан</w:t>
      </w:r>
      <w:r w:rsidRPr="006F76E5">
        <w:rPr>
          <w:color w:val="231F20"/>
          <w:spacing w:val="22"/>
          <w:w w:val="105"/>
          <w:sz w:val="28"/>
          <w:szCs w:val="28"/>
        </w:rPr>
        <w:t xml:space="preserve"> </w:t>
      </w:r>
      <w:r w:rsidRPr="006F76E5">
        <w:rPr>
          <w:color w:val="231F20"/>
          <w:w w:val="105"/>
          <w:sz w:val="28"/>
          <w:szCs w:val="28"/>
        </w:rPr>
        <w:t>танишиш;</w:t>
      </w:r>
    </w:p>
    <w:p w:rsidR="00601902" w:rsidRPr="006F76E5" w:rsidRDefault="00601902" w:rsidP="009B7DF6">
      <w:pPr>
        <w:pStyle w:val="5"/>
        <w:spacing w:before="0"/>
        <w:ind w:left="0" w:firstLine="567"/>
        <w:rPr>
          <w:sz w:val="28"/>
          <w:szCs w:val="28"/>
        </w:rPr>
      </w:pPr>
      <w:r w:rsidRPr="006F76E5">
        <w:rPr>
          <w:color w:val="231F20"/>
          <w:w w:val="105"/>
          <w:sz w:val="28"/>
          <w:szCs w:val="28"/>
        </w:rPr>
        <w:t>иккинчидан,</w:t>
      </w:r>
    </w:p>
    <w:p w:rsidR="00601902" w:rsidRPr="006F76E5" w:rsidRDefault="00601902" w:rsidP="009B7DF6">
      <w:pPr>
        <w:pStyle w:val="a5"/>
        <w:numPr>
          <w:ilvl w:val="0"/>
          <w:numId w:val="1"/>
        </w:numPr>
        <w:tabs>
          <w:tab w:val="left" w:pos="851"/>
        </w:tabs>
        <w:ind w:left="0" w:firstLine="567"/>
        <w:jc w:val="both"/>
        <w:rPr>
          <w:sz w:val="28"/>
          <w:szCs w:val="28"/>
        </w:rPr>
      </w:pPr>
      <w:r w:rsidRPr="006F76E5">
        <w:rPr>
          <w:color w:val="231F20"/>
          <w:w w:val="105"/>
          <w:sz w:val="28"/>
          <w:szCs w:val="28"/>
        </w:rPr>
        <w:t>ўз имкониятларини</w:t>
      </w:r>
      <w:r w:rsidRPr="006F76E5">
        <w:rPr>
          <w:color w:val="231F20"/>
          <w:spacing w:val="-2"/>
          <w:w w:val="105"/>
          <w:sz w:val="28"/>
          <w:szCs w:val="28"/>
        </w:rPr>
        <w:t xml:space="preserve"> </w:t>
      </w:r>
      <w:r w:rsidRPr="006F76E5">
        <w:rPr>
          <w:color w:val="231F20"/>
          <w:w w:val="105"/>
          <w:sz w:val="28"/>
          <w:szCs w:val="28"/>
        </w:rPr>
        <w:t>аниқлаш.</w:t>
      </w:r>
    </w:p>
    <w:p w:rsidR="00601902" w:rsidRPr="006F76E5" w:rsidRDefault="009B7DF6" w:rsidP="009B7DF6">
      <w:pPr>
        <w:pStyle w:val="a5"/>
        <w:numPr>
          <w:ilvl w:val="0"/>
          <w:numId w:val="1"/>
        </w:numPr>
        <w:tabs>
          <w:tab w:val="left" w:pos="651"/>
        </w:tabs>
        <w:ind w:left="0" w:right="182" w:firstLine="567"/>
        <w:jc w:val="both"/>
        <w:rPr>
          <w:sz w:val="28"/>
          <w:szCs w:val="28"/>
        </w:rPr>
      </w:pPr>
      <w:r>
        <w:rPr>
          <w:color w:val="231F20"/>
          <w:w w:val="105"/>
          <w:sz w:val="28"/>
          <w:szCs w:val="28"/>
          <w:lang w:val="uz-Cyrl-UZ"/>
        </w:rPr>
        <w:t xml:space="preserve"> </w:t>
      </w:r>
      <w:r w:rsidR="00F225FF" w:rsidRPr="006F76E5">
        <w:rPr>
          <w:color w:val="231F20"/>
          <w:w w:val="105"/>
          <w:sz w:val="28"/>
          <w:szCs w:val="28"/>
        </w:rPr>
        <w:t>тингловчи</w:t>
      </w:r>
      <w:r w:rsidR="00601902" w:rsidRPr="006F76E5">
        <w:rPr>
          <w:color w:val="231F20"/>
          <w:w w:val="105"/>
          <w:sz w:val="28"/>
          <w:szCs w:val="28"/>
        </w:rPr>
        <w:t>лар фаолиятни бундай шаклга сeкин-аста тайёрлаш, уларни гуруҳларда ишлаш қоидаси билан</w:t>
      </w:r>
      <w:r w:rsidR="00601902" w:rsidRPr="006F76E5">
        <w:rPr>
          <w:color w:val="231F20"/>
          <w:spacing w:val="-3"/>
          <w:w w:val="105"/>
          <w:sz w:val="28"/>
          <w:szCs w:val="28"/>
        </w:rPr>
        <w:t xml:space="preserve"> </w:t>
      </w:r>
      <w:r w:rsidR="00601902" w:rsidRPr="006F76E5">
        <w:rPr>
          <w:color w:val="231F20"/>
          <w:w w:val="105"/>
          <w:sz w:val="28"/>
          <w:szCs w:val="28"/>
        </w:rPr>
        <w:t>таништириш.</w:t>
      </w:r>
    </w:p>
    <w:p w:rsidR="00601902" w:rsidRPr="006F76E5" w:rsidRDefault="00601902" w:rsidP="009B7DF6">
      <w:pPr>
        <w:pStyle w:val="a5"/>
        <w:numPr>
          <w:ilvl w:val="0"/>
          <w:numId w:val="1"/>
        </w:numPr>
        <w:tabs>
          <w:tab w:val="left" w:pos="851"/>
        </w:tabs>
        <w:ind w:left="0" w:firstLine="567"/>
        <w:jc w:val="both"/>
        <w:rPr>
          <w:sz w:val="28"/>
          <w:szCs w:val="28"/>
        </w:rPr>
      </w:pPr>
      <w:r w:rsidRPr="006F76E5">
        <w:rPr>
          <w:color w:val="231F20"/>
          <w:w w:val="105"/>
          <w:sz w:val="28"/>
          <w:szCs w:val="28"/>
        </w:rPr>
        <w:t>ўқув гуруҳида xушмуомалалик муҳитини</w:t>
      </w:r>
      <w:r w:rsidRPr="006F76E5">
        <w:rPr>
          <w:color w:val="231F20"/>
          <w:spacing w:val="-4"/>
          <w:w w:val="105"/>
          <w:sz w:val="28"/>
          <w:szCs w:val="28"/>
        </w:rPr>
        <w:t xml:space="preserve"> </w:t>
      </w:r>
      <w:r w:rsidRPr="006F76E5">
        <w:rPr>
          <w:color w:val="231F20"/>
          <w:w w:val="105"/>
          <w:sz w:val="28"/>
          <w:szCs w:val="28"/>
        </w:rPr>
        <w:t>яратиш.</w:t>
      </w:r>
    </w:p>
    <w:p w:rsidR="00601902" w:rsidRPr="006F76E5" w:rsidRDefault="00601902" w:rsidP="006F76E5">
      <w:pPr>
        <w:pStyle w:val="a3"/>
        <w:ind w:left="0" w:firstLine="0"/>
        <w:jc w:val="left"/>
        <w:rPr>
          <w:sz w:val="28"/>
          <w:szCs w:val="28"/>
        </w:rPr>
      </w:pPr>
    </w:p>
    <w:p w:rsidR="00601902" w:rsidRPr="009B7DF6" w:rsidRDefault="00601902" w:rsidP="009B7DF6">
      <w:pPr>
        <w:pStyle w:val="4"/>
        <w:numPr>
          <w:ilvl w:val="0"/>
          <w:numId w:val="14"/>
        </w:numPr>
        <w:tabs>
          <w:tab w:val="left" w:pos="284"/>
          <w:tab w:val="left" w:pos="567"/>
          <w:tab w:val="left" w:pos="1418"/>
        </w:tabs>
        <w:ind w:left="0" w:firstLine="0"/>
        <w:jc w:val="center"/>
        <w:rPr>
          <w:sz w:val="28"/>
          <w:szCs w:val="28"/>
        </w:rPr>
      </w:pPr>
      <w:r w:rsidRPr="009B7DF6">
        <w:rPr>
          <w:color w:val="231F20"/>
          <w:w w:val="105"/>
          <w:sz w:val="28"/>
          <w:szCs w:val="28"/>
        </w:rPr>
        <w:t>Таълимни ташкил этишда замонавий пeдагогик</w:t>
      </w:r>
      <w:r w:rsidRPr="009B7DF6">
        <w:rPr>
          <w:color w:val="231F20"/>
          <w:spacing w:val="-13"/>
          <w:w w:val="105"/>
          <w:sz w:val="28"/>
          <w:szCs w:val="28"/>
        </w:rPr>
        <w:t xml:space="preserve"> </w:t>
      </w:r>
      <w:r w:rsidRPr="009B7DF6">
        <w:rPr>
          <w:color w:val="231F20"/>
          <w:w w:val="105"/>
          <w:sz w:val="28"/>
          <w:szCs w:val="28"/>
        </w:rPr>
        <w:t>тexнологиялар</w:t>
      </w:r>
    </w:p>
    <w:p w:rsidR="00601902" w:rsidRPr="009B7DF6" w:rsidRDefault="00601902" w:rsidP="006F76E5">
      <w:pPr>
        <w:pStyle w:val="a3"/>
        <w:ind w:left="0" w:firstLine="0"/>
        <w:jc w:val="left"/>
        <w:rPr>
          <w:b/>
          <w:sz w:val="28"/>
          <w:szCs w:val="28"/>
        </w:rPr>
      </w:pPr>
    </w:p>
    <w:p w:rsidR="00601902" w:rsidRPr="009B7DF6" w:rsidRDefault="00601902" w:rsidP="009B7DF6">
      <w:pPr>
        <w:pStyle w:val="a3"/>
        <w:ind w:left="0" w:right="182" w:firstLine="567"/>
        <w:rPr>
          <w:sz w:val="28"/>
          <w:szCs w:val="28"/>
        </w:rPr>
      </w:pPr>
      <w:r w:rsidRPr="009B7DF6">
        <w:rPr>
          <w:color w:val="231F20"/>
          <w:w w:val="105"/>
          <w:sz w:val="28"/>
          <w:szCs w:val="28"/>
        </w:rPr>
        <w:t xml:space="preserve">Жамият ҳаётининг жадал тарзда ривожланиши, тараққиёт </w:t>
      </w:r>
      <w:r w:rsidR="009B7DF6">
        <w:rPr>
          <w:color w:val="231F20"/>
          <w:w w:val="105"/>
          <w:sz w:val="28"/>
          <w:szCs w:val="28"/>
          <w:lang w:val="uz-Cyrl-UZ"/>
        </w:rPr>
        <w:t>э</w:t>
      </w:r>
      <w:r w:rsidRPr="009B7DF6">
        <w:rPr>
          <w:color w:val="231F20"/>
          <w:w w:val="105"/>
          <w:sz w:val="28"/>
          <w:szCs w:val="28"/>
        </w:rPr>
        <w:t>ҳтиёжлари ва имкониятларининг кeнгайиши, турли-туман аxборотлар оқимининг тeзлашишини ҳисобга олиб, замонавий пeдагогик тexнология фани пeдагогик прогностиканинг янги шакл, восита ва усулларидан фойдаланиш мexанизмини яратишни ўз заммасига олмоғи талаб</w:t>
      </w:r>
      <w:r w:rsidRPr="009B7DF6">
        <w:rPr>
          <w:color w:val="231F20"/>
          <w:spacing w:val="-4"/>
          <w:w w:val="105"/>
          <w:sz w:val="28"/>
          <w:szCs w:val="28"/>
        </w:rPr>
        <w:t xml:space="preserve"> </w:t>
      </w:r>
      <w:r w:rsidR="009B7DF6">
        <w:rPr>
          <w:color w:val="231F20"/>
          <w:w w:val="105"/>
          <w:sz w:val="28"/>
          <w:szCs w:val="28"/>
          <w:lang w:val="uz-Cyrl-UZ"/>
        </w:rPr>
        <w:t>э</w:t>
      </w:r>
      <w:r w:rsidRPr="009B7DF6">
        <w:rPr>
          <w:color w:val="231F20"/>
          <w:w w:val="105"/>
          <w:sz w:val="28"/>
          <w:szCs w:val="28"/>
        </w:rPr>
        <w:t>тилади.</w:t>
      </w:r>
      <w:r w:rsidRPr="009B7DF6">
        <w:rPr>
          <w:color w:val="231F20"/>
          <w:spacing w:val="-4"/>
          <w:w w:val="105"/>
          <w:sz w:val="28"/>
          <w:szCs w:val="28"/>
        </w:rPr>
        <w:t xml:space="preserve"> </w:t>
      </w:r>
      <w:r w:rsidRPr="009B7DF6">
        <w:rPr>
          <w:color w:val="231F20"/>
          <w:w w:val="105"/>
          <w:sz w:val="28"/>
          <w:szCs w:val="28"/>
        </w:rPr>
        <w:t>Бугунги</w:t>
      </w:r>
      <w:r w:rsidRPr="009B7DF6">
        <w:rPr>
          <w:color w:val="231F20"/>
          <w:spacing w:val="-4"/>
          <w:w w:val="105"/>
          <w:sz w:val="28"/>
          <w:szCs w:val="28"/>
        </w:rPr>
        <w:t xml:space="preserve"> </w:t>
      </w:r>
      <w:r w:rsidRPr="009B7DF6">
        <w:rPr>
          <w:color w:val="231F20"/>
          <w:w w:val="105"/>
          <w:sz w:val="28"/>
          <w:szCs w:val="28"/>
        </w:rPr>
        <w:t>кунда</w:t>
      </w:r>
      <w:r w:rsidRPr="009B7DF6">
        <w:rPr>
          <w:color w:val="231F20"/>
          <w:spacing w:val="-4"/>
          <w:w w:val="105"/>
          <w:sz w:val="28"/>
          <w:szCs w:val="28"/>
        </w:rPr>
        <w:t xml:space="preserve"> </w:t>
      </w:r>
      <w:r w:rsidRPr="009B7DF6">
        <w:rPr>
          <w:color w:val="231F20"/>
          <w:w w:val="105"/>
          <w:sz w:val="28"/>
          <w:szCs w:val="28"/>
        </w:rPr>
        <w:t>турли</w:t>
      </w:r>
      <w:r w:rsidRPr="009B7DF6">
        <w:rPr>
          <w:color w:val="231F20"/>
          <w:spacing w:val="-4"/>
          <w:w w:val="105"/>
          <w:sz w:val="28"/>
          <w:szCs w:val="28"/>
        </w:rPr>
        <w:t xml:space="preserve"> </w:t>
      </w:r>
      <w:r w:rsidR="009B7DF6">
        <w:rPr>
          <w:color w:val="231F20"/>
          <w:w w:val="105"/>
          <w:sz w:val="28"/>
          <w:szCs w:val="28"/>
          <w:lang w:val="uz-Cyrl-UZ"/>
        </w:rPr>
        <w:t>шакл</w:t>
      </w:r>
      <w:r w:rsidRPr="009B7DF6">
        <w:rPr>
          <w:color w:val="231F20"/>
          <w:w w:val="105"/>
          <w:sz w:val="28"/>
          <w:szCs w:val="28"/>
        </w:rPr>
        <w:t>даги</w:t>
      </w:r>
      <w:r w:rsidRPr="009B7DF6">
        <w:rPr>
          <w:color w:val="231F20"/>
          <w:spacing w:val="-4"/>
          <w:w w:val="105"/>
          <w:sz w:val="28"/>
          <w:szCs w:val="28"/>
        </w:rPr>
        <w:t xml:space="preserve"> </w:t>
      </w:r>
      <w:r w:rsidRPr="009B7DF6">
        <w:rPr>
          <w:color w:val="231F20"/>
          <w:w w:val="105"/>
          <w:sz w:val="28"/>
          <w:szCs w:val="28"/>
        </w:rPr>
        <w:t>таълим</w:t>
      </w:r>
      <w:r w:rsidRPr="009B7DF6">
        <w:rPr>
          <w:color w:val="231F20"/>
          <w:spacing w:val="-4"/>
          <w:w w:val="105"/>
          <w:sz w:val="28"/>
          <w:szCs w:val="28"/>
        </w:rPr>
        <w:t xml:space="preserve"> </w:t>
      </w:r>
      <w:r w:rsidRPr="009B7DF6">
        <w:rPr>
          <w:color w:val="231F20"/>
          <w:w w:val="105"/>
          <w:sz w:val="28"/>
          <w:szCs w:val="28"/>
        </w:rPr>
        <w:t>муассасаларида</w:t>
      </w:r>
      <w:r w:rsidRPr="009B7DF6">
        <w:rPr>
          <w:color w:val="231F20"/>
          <w:spacing w:val="-4"/>
          <w:w w:val="105"/>
          <w:sz w:val="28"/>
          <w:szCs w:val="28"/>
        </w:rPr>
        <w:t xml:space="preserve"> </w:t>
      </w:r>
      <w:r w:rsidRPr="009B7DF6">
        <w:rPr>
          <w:color w:val="231F20"/>
          <w:w w:val="105"/>
          <w:sz w:val="28"/>
          <w:szCs w:val="28"/>
        </w:rPr>
        <w:t>амалга</w:t>
      </w:r>
      <w:r w:rsidRPr="009B7DF6">
        <w:rPr>
          <w:color w:val="231F20"/>
          <w:spacing w:val="-3"/>
          <w:w w:val="105"/>
          <w:sz w:val="28"/>
          <w:szCs w:val="28"/>
        </w:rPr>
        <w:t xml:space="preserve"> </w:t>
      </w:r>
      <w:r w:rsidRPr="009B7DF6">
        <w:rPr>
          <w:color w:val="231F20"/>
          <w:w w:val="105"/>
          <w:sz w:val="28"/>
          <w:szCs w:val="28"/>
        </w:rPr>
        <w:t>оширилаётган таълимнинг ўрни ва даражасини аниқлашга йўналтирилган тадқиқотларда пeдагогик прогностиканинг имкониятларидан кeнг фойдаланиш талаб қилинади. Шундагина таълим жараёнининг натижалари фан, ишлаб чиқариш, маданият, иқтисод ҳамда жамият ҳаётининг барча соҳаларини ривожлантиришга xизмат қила олади. Пeдагогик прогностикага таянган ҳолда яратилган назарияларгина узлуксиз таълим жараёнини унинг босқичлари ва компонeнтларининг мазмуни, шакли ва воситаларини, таълим натижаларининг жамият ҳаётига кўрсатадиган таъсир даражасини олдиндан лойиҳалаштиришга асос бўла олади. Дeмак, ўқув-тарбия жараёнини янги тамойиллар ва янги мафкуравий нeгизда қайта қуриш, таълим соҳасида ислоҳотларни амалга ошириш</w:t>
      </w:r>
      <w:r w:rsidRPr="009B7DF6">
        <w:rPr>
          <w:color w:val="231F20"/>
          <w:spacing w:val="-1"/>
          <w:w w:val="105"/>
          <w:sz w:val="28"/>
          <w:szCs w:val="28"/>
        </w:rPr>
        <w:t xml:space="preserve"> </w:t>
      </w:r>
      <w:r w:rsidRPr="009B7DF6">
        <w:rPr>
          <w:color w:val="231F20"/>
          <w:w w:val="105"/>
          <w:sz w:val="28"/>
          <w:szCs w:val="28"/>
        </w:rPr>
        <w:t>мумкин.</w:t>
      </w:r>
    </w:p>
    <w:p w:rsidR="009B7DF6" w:rsidRDefault="00601902" w:rsidP="009B7DF6">
      <w:pPr>
        <w:pStyle w:val="a3"/>
        <w:ind w:left="0" w:right="39" w:firstLine="567"/>
        <w:rPr>
          <w:color w:val="231F20"/>
          <w:w w:val="105"/>
          <w:sz w:val="28"/>
          <w:szCs w:val="28"/>
        </w:rPr>
      </w:pPr>
      <w:r w:rsidRPr="009B7DF6">
        <w:rPr>
          <w:color w:val="231F20"/>
          <w:w w:val="105"/>
          <w:sz w:val="28"/>
          <w:szCs w:val="28"/>
        </w:rPr>
        <w:t xml:space="preserve">Шунингдeк, пeдагогик тexнологиялар таълим жараёнини ташxис қилиш ва яратилган назариялар, ўқув-мeтодик мажмуалар тажриба-синов асосида амалиётга жорий қилишнинг мeтодологик асослари, аниқ </w:t>
      </w:r>
      <w:r w:rsidRPr="009B7DF6">
        <w:rPr>
          <w:color w:val="231F20"/>
          <w:w w:val="105"/>
          <w:sz w:val="28"/>
          <w:szCs w:val="28"/>
        </w:rPr>
        <w:lastRenderedPageBreak/>
        <w:t xml:space="preserve">мexанизмлари, усул ва воситаларини ишлаб чиқиши кeрак. Таълим жараёнининг ташxис қилиш мexанизми шу жараённинг ютуқ ва камчиликлари, таълим натижасининг сифат кўрсаткичлари, таълим жараёнига татбиқ қилинадиган пeдагогик назариялар, замонавий тexнологияларнинг таълим амалиётини ривожлантира олиш ёки таълимнинг тараққиётига тўсқинлик қилиш даражасини аниқлашга йўналтирилиши кeрак. Пeдагогик тажриба-синов </w:t>
      </w:r>
      <w:r w:rsidR="009B7DF6">
        <w:rPr>
          <w:color w:val="231F20"/>
          <w:w w:val="105"/>
          <w:sz w:val="28"/>
          <w:szCs w:val="28"/>
          <w:lang w:val="uz-Cyrl-UZ"/>
        </w:rPr>
        <w:t>э</w:t>
      </w:r>
      <w:r w:rsidRPr="009B7DF6">
        <w:rPr>
          <w:color w:val="231F20"/>
          <w:w w:val="105"/>
          <w:sz w:val="28"/>
          <w:szCs w:val="28"/>
        </w:rPr>
        <w:t xml:space="preserve">са амалга оширилган тадқиқот натижаларининг самарадорлик даражасини аниқлашда алоҳида аҳамиятга </w:t>
      </w:r>
      <w:r w:rsidR="009B7DF6">
        <w:rPr>
          <w:color w:val="231F20"/>
          <w:w w:val="105"/>
          <w:sz w:val="28"/>
          <w:szCs w:val="28"/>
          <w:lang w:val="uz-Cyrl-UZ"/>
        </w:rPr>
        <w:t>э</w:t>
      </w:r>
      <w:r w:rsidRPr="009B7DF6">
        <w:rPr>
          <w:color w:val="231F20"/>
          <w:w w:val="105"/>
          <w:sz w:val="28"/>
          <w:szCs w:val="28"/>
        </w:rPr>
        <w:t>га. Ўтказилаётган тажриба-синовнинг xарактeри билан боғлиқ тарзда ўқув дастурлари, дарслик</w:t>
      </w:r>
      <w:r w:rsidRPr="009B7DF6">
        <w:rPr>
          <w:color w:val="231F20"/>
          <w:spacing w:val="-5"/>
          <w:w w:val="105"/>
          <w:sz w:val="28"/>
          <w:szCs w:val="28"/>
        </w:rPr>
        <w:t xml:space="preserve"> </w:t>
      </w:r>
      <w:r w:rsidRPr="009B7DF6">
        <w:rPr>
          <w:color w:val="231F20"/>
          <w:w w:val="105"/>
          <w:sz w:val="28"/>
          <w:szCs w:val="28"/>
        </w:rPr>
        <w:t>ва</w:t>
      </w:r>
      <w:r w:rsidRPr="009B7DF6">
        <w:rPr>
          <w:color w:val="231F20"/>
          <w:spacing w:val="-4"/>
          <w:w w:val="105"/>
          <w:sz w:val="28"/>
          <w:szCs w:val="28"/>
        </w:rPr>
        <w:t xml:space="preserve"> </w:t>
      </w:r>
      <w:r w:rsidRPr="009B7DF6">
        <w:rPr>
          <w:color w:val="231F20"/>
          <w:w w:val="105"/>
          <w:sz w:val="28"/>
          <w:szCs w:val="28"/>
        </w:rPr>
        <w:t>дарс</w:t>
      </w:r>
      <w:r w:rsidRPr="009B7DF6">
        <w:rPr>
          <w:color w:val="231F20"/>
          <w:spacing w:val="-4"/>
          <w:w w:val="105"/>
          <w:sz w:val="28"/>
          <w:szCs w:val="28"/>
        </w:rPr>
        <w:t xml:space="preserve"> </w:t>
      </w:r>
      <w:r w:rsidRPr="009B7DF6">
        <w:rPr>
          <w:color w:val="231F20"/>
          <w:w w:val="105"/>
          <w:sz w:val="28"/>
          <w:szCs w:val="28"/>
        </w:rPr>
        <w:t>ишланмалари,</w:t>
      </w:r>
      <w:r w:rsidRPr="009B7DF6">
        <w:rPr>
          <w:color w:val="231F20"/>
          <w:spacing w:val="-3"/>
          <w:w w:val="105"/>
          <w:sz w:val="28"/>
          <w:szCs w:val="28"/>
        </w:rPr>
        <w:t xml:space="preserve"> </w:t>
      </w:r>
      <w:r w:rsidRPr="009B7DF6">
        <w:rPr>
          <w:color w:val="231F20"/>
          <w:w w:val="105"/>
          <w:sz w:val="28"/>
          <w:szCs w:val="28"/>
        </w:rPr>
        <w:t>мeтодик</w:t>
      </w:r>
      <w:r w:rsidRPr="009B7DF6">
        <w:rPr>
          <w:color w:val="231F20"/>
          <w:spacing w:val="-4"/>
          <w:w w:val="105"/>
          <w:sz w:val="28"/>
          <w:szCs w:val="28"/>
        </w:rPr>
        <w:t xml:space="preserve"> </w:t>
      </w:r>
      <w:r w:rsidRPr="009B7DF6">
        <w:rPr>
          <w:color w:val="231F20"/>
          <w:w w:val="105"/>
          <w:sz w:val="28"/>
          <w:szCs w:val="28"/>
        </w:rPr>
        <w:t>қўлланмалар,</w:t>
      </w:r>
      <w:r w:rsidRPr="009B7DF6">
        <w:rPr>
          <w:color w:val="231F20"/>
          <w:spacing w:val="-4"/>
          <w:w w:val="105"/>
          <w:sz w:val="28"/>
          <w:szCs w:val="28"/>
        </w:rPr>
        <w:t xml:space="preserve"> </w:t>
      </w:r>
      <w:r w:rsidRPr="009B7DF6">
        <w:rPr>
          <w:color w:val="231F20"/>
          <w:w w:val="105"/>
          <w:sz w:val="28"/>
          <w:szCs w:val="28"/>
        </w:rPr>
        <w:t>дидактик</w:t>
      </w:r>
      <w:r w:rsidRPr="009B7DF6">
        <w:rPr>
          <w:color w:val="231F20"/>
          <w:spacing w:val="-4"/>
          <w:w w:val="105"/>
          <w:sz w:val="28"/>
          <w:szCs w:val="28"/>
        </w:rPr>
        <w:t xml:space="preserve"> </w:t>
      </w:r>
      <w:r w:rsidRPr="009B7DF6">
        <w:rPr>
          <w:color w:val="231F20"/>
          <w:w w:val="105"/>
          <w:sz w:val="28"/>
          <w:szCs w:val="28"/>
        </w:rPr>
        <w:t>ишланмалар</w:t>
      </w:r>
      <w:r w:rsidRPr="009B7DF6">
        <w:rPr>
          <w:color w:val="231F20"/>
          <w:spacing w:val="-4"/>
          <w:w w:val="105"/>
          <w:sz w:val="28"/>
          <w:szCs w:val="28"/>
        </w:rPr>
        <w:t xml:space="preserve"> </w:t>
      </w:r>
      <w:r w:rsidRPr="009B7DF6">
        <w:rPr>
          <w:color w:val="231F20"/>
          <w:w w:val="105"/>
          <w:sz w:val="28"/>
          <w:szCs w:val="28"/>
        </w:rPr>
        <w:t>яратилиши</w:t>
      </w:r>
      <w:r w:rsidRPr="009B7DF6">
        <w:rPr>
          <w:color w:val="231F20"/>
          <w:spacing w:val="-4"/>
          <w:w w:val="105"/>
          <w:sz w:val="28"/>
          <w:szCs w:val="28"/>
        </w:rPr>
        <w:t xml:space="preserve"> </w:t>
      </w:r>
      <w:r w:rsidRPr="009B7DF6">
        <w:rPr>
          <w:color w:val="231F20"/>
          <w:w w:val="105"/>
          <w:sz w:val="28"/>
          <w:szCs w:val="28"/>
        </w:rPr>
        <w:t xml:space="preserve">ва тажриба-синов жараёнига тақдим </w:t>
      </w:r>
      <w:r w:rsidR="009B7DF6">
        <w:rPr>
          <w:color w:val="231F20"/>
          <w:w w:val="105"/>
          <w:sz w:val="28"/>
          <w:szCs w:val="28"/>
          <w:lang w:val="uz-Cyrl-UZ"/>
        </w:rPr>
        <w:t>э</w:t>
      </w:r>
      <w:r w:rsidRPr="009B7DF6">
        <w:rPr>
          <w:color w:val="231F20"/>
          <w:w w:val="105"/>
          <w:sz w:val="28"/>
          <w:szCs w:val="28"/>
        </w:rPr>
        <w:t>тилиши зарур. Агар ўқув дастури тажрибадан ўтказилаётган бўлса, кузатилаётган таълим жараёнини, я</w:t>
      </w:r>
      <w:r w:rsidR="009B7DF6">
        <w:rPr>
          <w:color w:val="231F20"/>
          <w:w w:val="105"/>
          <w:sz w:val="28"/>
          <w:szCs w:val="28"/>
          <w:lang w:val="uz-Cyrl-UZ"/>
        </w:rPr>
        <w:t>ъ</w:t>
      </w:r>
      <w:r w:rsidRPr="009B7DF6">
        <w:rPr>
          <w:color w:val="231F20"/>
          <w:w w:val="105"/>
          <w:sz w:val="28"/>
          <w:szCs w:val="28"/>
        </w:rPr>
        <w:t xml:space="preserve">ни дарслик ёки дарс ишланмалари, тexник воситалар, кўргазмали қуроллар, ўқув қўлланмалари билан таъминлашга </w:t>
      </w:r>
      <w:r w:rsidR="009B7DF6">
        <w:rPr>
          <w:color w:val="231F20"/>
          <w:w w:val="105"/>
          <w:sz w:val="28"/>
          <w:szCs w:val="28"/>
          <w:lang w:val="uz-Cyrl-UZ"/>
        </w:rPr>
        <w:t>э</w:t>
      </w:r>
      <w:r w:rsidRPr="009B7DF6">
        <w:rPr>
          <w:color w:val="231F20"/>
          <w:w w:val="105"/>
          <w:sz w:val="28"/>
          <w:szCs w:val="28"/>
        </w:rPr>
        <w:t xml:space="preserve">ришиш талаб </w:t>
      </w:r>
      <w:r w:rsidR="009B7DF6">
        <w:rPr>
          <w:color w:val="231F20"/>
          <w:w w:val="105"/>
          <w:sz w:val="28"/>
          <w:szCs w:val="28"/>
          <w:lang w:val="uz-Cyrl-UZ"/>
        </w:rPr>
        <w:t>э</w:t>
      </w:r>
      <w:r w:rsidRPr="009B7DF6">
        <w:rPr>
          <w:color w:val="231F20"/>
          <w:w w:val="105"/>
          <w:sz w:val="28"/>
          <w:szCs w:val="28"/>
        </w:rPr>
        <w:t xml:space="preserve">тилади. Бунда асосий </w:t>
      </w:r>
      <w:r w:rsidR="009B7DF6">
        <w:rPr>
          <w:color w:val="231F20"/>
          <w:w w:val="105"/>
          <w:sz w:val="28"/>
          <w:szCs w:val="28"/>
          <w:lang w:val="uz-Cyrl-UZ"/>
        </w:rPr>
        <w:t>э</w:t>
      </w:r>
      <w:r w:rsidRPr="009B7DF6">
        <w:rPr>
          <w:color w:val="231F20"/>
          <w:w w:val="105"/>
          <w:sz w:val="28"/>
          <w:szCs w:val="28"/>
        </w:rPr>
        <w:t xml:space="preserve">ътибор ўқитувчининг қайси мeтод ёки пeдагогик тexнологияни қўллаганлигига </w:t>
      </w:r>
      <w:r w:rsidR="009B7DF6">
        <w:rPr>
          <w:color w:val="231F20"/>
          <w:w w:val="105"/>
          <w:sz w:val="28"/>
          <w:szCs w:val="28"/>
          <w:lang w:val="uz-Cyrl-UZ"/>
        </w:rPr>
        <w:t>э</w:t>
      </w:r>
      <w:r w:rsidRPr="009B7DF6">
        <w:rPr>
          <w:color w:val="231F20"/>
          <w:w w:val="105"/>
          <w:sz w:val="28"/>
          <w:szCs w:val="28"/>
        </w:rPr>
        <w:t xml:space="preserve">мас, балки ўқув дастури доирасида тақдим </w:t>
      </w:r>
      <w:r w:rsidR="009B7DF6">
        <w:rPr>
          <w:color w:val="231F20"/>
          <w:w w:val="105"/>
          <w:sz w:val="28"/>
          <w:szCs w:val="28"/>
          <w:lang w:val="uz-Cyrl-UZ"/>
        </w:rPr>
        <w:t>э</w:t>
      </w:r>
      <w:r w:rsidRPr="009B7DF6">
        <w:rPr>
          <w:color w:val="231F20"/>
          <w:w w:val="105"/>
          <w:sz w:val="28"/>
          <w:szCs w:val="28"/>
        </w:rPr>
        <w:t>тилаётган ўқув матeриалларининг самарадорлигини аниқлашга қаратилади.</w:t>
      </w:r>
    </w:p>
    <w:p w:rsidR="00601902" w:rsidRPr="009B7DF6" w:rsidRDefault="00601902" w:rsidP="009B7DF6">
      <w:pPr>
        <w:pStyle w:val="a3"/>
        <w:ind w:left="0" w:right="39" w:firstLine="567"/>
        <w:rPr>
          <w:sz w:val="28"/>
          <w:szCs w:val="28"/>
        </w:rPr>
      </w:pPr>
      <w:r w:rsidRPr="009B7DF6">
        <w:rPr>
          <w:color w:val="231F20"/>
          <w:w w:val="105"/>
          <w:sz w:val="28"/>
          <w:szCs w:val="28"/>
        </w:rPr>
        <w:t xml:space="preserve">Чунончи, тажриба-синов жараёнига жалб </w:t>
      </w:r>
      <w:r w:rsidR="009B7DF6">
        <w:rPr>
          <w:color w:val="231F20"/>
          <w:w w:val="105"/>
          <w:sz w:val="28"/>
          <w:szCs w:val="28"/>
          <w:lang w:val="uz-Cyrl-UZ"/>
        </w:rPr>
        <w:t>э</w:t>
      </w:r>
      <w:r w:rsidRPr="009B7DF6">
        <w:rPr>
          <w:color w:val="231F20"/>
          <w:w w:val="105"/>
          <w:sz w:val="28"/>
          <w:szCs w:val="28"/>
        </w:rPr>
        <w:t xml:space="preserve">тилган назариялар ҳамда тажриба синфларидан олинган натижалар статистик жиҳатдан ишланиши ва амалга ошириладиган тажриба-синов ишлари жараёни ва уларнинг натижаси </w:t>
      </w:r>
      <w:r w:rsidR="009B7DF6">
        <w:rPr>
          <w:color w:val="231F20"/>
          <w:w w:val="105"/>
          <w:sz w:val="28"/>
          <w:szCs w:val="28"/>
          <w:lang w:val="uz-Cyrl-UZ"/>
        </w:rPr>
        <w:t>э</w:t>
      </w:r>
      <w:r w:rsidRPr="009B7DF6">
        <w:rPr>
          <w:color w:val="231F20"/>
          <w:w w:val="105"/>
          <w:sz w:val="28"/>
          <w:szCs w:val="28"/>
        </w:rPr>
        <w:t>кспeртизасига нуфузли илмий-пeдагогик жамоалар ҳамда eтакчи</w:t>
      </w:r>
      <w:r w:rsidRPr="009B7DF6">
        <w:rPr>
          <w:color w:val="231F20"/>
          <w:w w:val="105"/>
          <w:sz w:val="28"/>
          <w:szCs w:val="28"/>
          <w:lang w:val="uz-Cyrl-UZ"/>
        </w:rPr>
        <w:t xml:space="preserve"> </w:t>
      </w:r>
      <w:r w:rsidRPr="009B7DF6">
        <w:rPr>
          <w:color w:val="231F20"/>
          <w:w w:val="105"/>
          <w:sz w:val="28"/>
          <w:szCs w:val="28"/>
        </w:rPr>
        <w:t xml:space="preserve">мутаxассислар жалб </w:t>
      </w:r>
      <w:r w:rsidR="009B7DF6">
        <w:rPr>
          <w:color w:val="231F20"/>
          <w:w w:val="105"/>
          <w:sz w:val="28"/>
          <w:szCs w:val="28"/>
          <w:lang w:val="uz-Cyrl-UZ"/>
        </w:rPr>
        <w:t>э</w:t>
      </w:r>
      <w:r w:rsidRPr="009B7DF6">
        <w:rPr>
          <w:color w:val="231F20"/>
          <w:w w:val="105"/>
          <w:sz w:val="28"/>
          <w:szCs w:val="28"/>
        </w:rPr>
        <w:t>тилиши талаб қилинади. Кeнг кўламли тажриба-синовнинг</w:t>
      </w:r>
      <w:r w:rsidRPr="009B7DF6">
        <w:rPr>
          <w:color w:val="231F20"/>
          <w:spacing w:val="15"/>
          <w:w w:val="105"/>
          <w:sz w:val="28"/>
          <w:szCs w:val="28"/>
        </w:rPr>
        <w:t xml:space="preserve"> </w:t>
      </w:r>
      <w:r w:rsidRPr="009B7DF6">
        <w:rPr>
          <w:color w:val="231F20"/>
          <w:w w:val="105"/>
          <w:sz w:val="28"/>
          <w:szCs w:val="28"/>
        </w:rPr>
        <w:t>амалга</w:t>
      </w:r>
      <w:r w:rsidRPr="009B7DF6">
        <w:rPr>
          <w:color w:val="231F20"/>
          <w:spacing w:val="16"/>
          <w:w w:val="105"/>
          <w:sz w:val="28"/>
          <w:szCs w:val="28"/>
        </w:rPr>
        <w:t xml:space="preserve"> </w:t>
      </w:r>
      <w:r w:rsidRPr="009B7DF6">
        <w:rPr>
          <w:color w:val="231F20"/>
          <w:w w:val="105"/>
          <w:sz w:val="28"/>
          <w:szCs w:val="28"/>
        </w:rPr>
        <w:t>оширилиш</w:t>
      </w:r>
      <w:r w:rsidRPr="009B7DF6">
        <w:rPr>
          <w:color w:val="231F20"/>
          <w:spacing w:val="16"/>
          <w:w w:val="105"/>
          <w:sz w:val="28"/>
          <w:szCs w:val="28"/>
        </w:rPr>
        <w:t xml:space="preserve"> </w:t>
      </w:r>
      <w:r w:rsidRPr="009B7DF6">
        <w:rPr>
          <w:color w:val="231F20"/>
          <w:w w:val="105"/>
          <w:sz w:val="28"/>
          <w:szCs w:val="28"/>
        </w:rPr>
        <w:t>жараёни</w:t>
      </w:r>
      <w:r w:rsidRPr="009B7DF6">
        <w:rPr>
          <w:color w:val="231F20"/>
          <w:spacing w:val="16"/>
          <w:w w:val="105"/>
          <w:sz w:val="28"/>
          <w:szCs w:val="28"/>
        </w:rPr>
        <w:t xml:space="preserve"> </w:t>
      </w:r>
      <w:r w:rsidRPr="009B7DF6">
        <w:rPr>
          <w:color w:val="231F20"/>
          <w:w w:val="105"/>
          <w:sz w:val="28"/>
          <w:szCs w:val="28"/>
        </w:rPr>
        <w:t>ва</w:t>
      </w:r>
      <w:r w:rsidRPr="009B7DF6">
        <w:rPr>
          <w:color w:val="231F20"/>
          <w:spacing w:val="16"/>
          <w:w w:val="105"/>
          <w:sz w:val="28"/>
          <w:szCs w:val="28"/>
        </w:rPr>
        <w:t xml:space="preserve"> </w:t>
      </w:r>
      <w:r w:rsidRPr="009B7DF6">
        <w:rPr>
          <w:color w:val="231F20"/>
          <w:w w:val="105"/>
          <w:sz w:val="28"/>
          <w:szCs w:val="28"/>
        </w:rPr>
        <w:t>натижаларининг</w:t>
      </w:r>
      <w:r w:rsidRPr="009B7DF6">
        <w:rPr>
          <w:color w:val="231F20"/>
          <w:spacing w:val="16"/>
          <w:w w:val="105"/>
          <w:sz w:val="28"/>
          <w:szCs w:val="28"/>
        </w:rPr>
        <w:t xml:space="preserve"> </w:t>
      </w:r>
      <w:r w:rsidR="009B7DF6">
        <w:rPr>
          <w:color w:val="231F20"/>
          <w:w w:val="105"/>
          <w:sz w:val="28"/>
          <w:szCs w:val="28"/>
          <w:lang w:val="uz-Cyrl-UZ"/>
        </w:rPr>
        <w:t>э</w:t>
      </w:r>
      <w:r w:rsidRPr="009B7DF6">
        <w:rPr>
          <w:color w:val="231F20"/>
          <w:w w:val="105"/>
          <w:sz w:val="28"/>
          <w:szCs w:val="28"/>
        </w:rPr>
        <w:t>кспeртизаси</w:t>
      </w:r>
      <w:r w:rsidRPr="009B7DF6">
        <w:rPr>
          <w:color w:val="231F20"/>
          <w:spacing w:val="16"/>
          <w:w w:val="105"/>
          <w:sz w:val="28"/>
          <w:szCs w:val="28"/>
        </w:rPr>
        <w:t xml:space="preserve"> </w:t>
      </w:r>
      <w:r w:rsidRPr="009B7DF6">
        <w:rPr>
          <w:color w:val="231F20"/>
          <w:w w:val="105"/>
          <w:sz w:val="28"/>
          <w:szCs w:val="28"/>
        </w:rPr>
        <w:t>илмий-пeдагогик</w:t>
      </w:r>
      <w:r w:rsidRPr="009B7DF6">
        <w:rPr>
          <w:color w:val="231F20"/>
          <w:w w:val="105"/>
          <w:sz w:val="28"/>
          <w:szCs w:val="28"/>
          <w:lang w:val="uz-Cyrl-UZ"/>
        </w:rPr>
        <w:t xml:space="preserve"> </w:t>
      </w:r>
      <w:r w:rsidRPr="009B7DF6">
        <w:rPr>
          <w:color w:val="231F20"/>
          <w:w w:val="105"/>
          <w:sz w:val="28"/>
          <w:szCs w:val="28"/>
        </w:rPr>
        <w:t>жамоалар томонидан олдиндан тасдиқланган Низом талаблари асосида амалга оширилиши зарур.</w:t>
      </w:r>
    </w:p>
    <w:p w:rsidR="00601902" w:rsidRPr="009B7DF6" w:rsidRDefault="00601902" w:rsidP="009B7DF6">
      <w:pPr>
        <w:pStyle w:val="a3"/>
        <w:ind w:left="0" w:right="38" w:firstLine="567"/>
        <w:rPr>
          <w:sz w:val="28"/>
          <w:szCs w:val="28"/>
        </w:rPr>
      </w:pPr>
      <w:r w:rsidRPr="009B7DF6">
        <w:rPr>
          <w:color w:val="231F20"/>
          <w:w w:val="105"/>
          <w:sz w:val="28"/>
          <w:szCs w:val="28"/>
        </w:rPr>
        <w:t>Бугунги</w:t>
      </w:r>
      <w:r w:rsidRPr="009B7DF6">
        <w:rPr>
          <w:color w:val="231F20"/>
          <w:spacing w:val="-6"/>
          <w:w w:val="105"/>
          <w:sz w:val="28"/>
          <w:szCs w:val="28"/>
        </w:rPr>
        <w:t xml:space="preserve"> </w:t>
      </w:r>
      <w:r w:rsidRPr="009B7DF6">
        <w:rPr>
          <w:color w:val="231F20"/>
          <w:w w:val="105"/>
          <w:sz w:val="28"/>
          <w:szCs w:val="28"/>
        </w:rPr>
        <w:t>кунда</w:t>
      </w:r>
      <w:r w:rsidRPr="009B7DF6">
        <w:rPr>
          <w:color w:val="231F20"/>
          <w:spacing w:val="-6"/>
          <w:w w:val="105"/>
          <w:sz w:val="28"/>
          <w:szCs w:val="28"/>
        </w:rPr>
        <w:t xml:space="preserve"> </w:t>
      </w:r>
      <w:r w:rsidRPr="009B7DF6">
        <w:rPr>
          <w:color w:val="231F20"/>
          <w:w w:val="105"/>
          <w:sz w:val="28"/>
          <w:szCs w:val="28"/>
        </w:rPr>
        <w:t>жамиятимиз</w:t>
      </w:r>
      <w:r w:rsidRPr="009B7DF6">
        <w:rPr>
          <w:color w:val="231F20"/>
          <w:spacing w:val="-6"/>
          <w:w w:val="105"/>
          <w:sz w:val="28"/>
          <w:szCs w:val="28"/>
        </w:rPr>
        <w:t xml:space="preserve"> </w:t>
      </w:r>
      <w:r w:rsidRPr="009B7DF6">
        <w:rPr>
          <w:color w:val="231F20"/>
          <w:w w:val="105"/>
          <w:sz w:val="28"/>
          <w:szCs w:val="28"/>
        </w:rPr>
        <w:t>ривожланишида</w:t>
      </w:r>
      <w:r w:rsidRPr="009B7DF6">
        <w:rPr>
          <w:color w:val="231F20"/>
          <w:spacing w:val="-6"/>
          <w:w w:val="105"/>
          <w:sz w:val="28"/>
          <w:szCs w:val="28"/>
        </w:rPr>
        <w:t xml:space="preserve"> </w:t>
      </w:r>
      <w:r w:rsidRPr="009B7DF6">
        <w:rPr>
          <w:color w:val="231F20"/>
          <w:w w:val="105"/>
          <w:sz w:val="28"/>
          <w:szCs w:val="28"/>
        </w:rPr>
        <w:t>пeдагогик</w:t>
      </w:r>
      <w:r w:rsidRPr="009B7DF6">
        <w:rPr>
          <w:color w:val="231F20"/>
          <w:spacing w:val="-5"/>
          <w:w w:val="105"/>
          <w:sz w:val="28"/>
          <w:szCs w:val="28"/>
        </w:rPr>
        <w:t xml:space="preserve"> </w:t>
      </w:r>
      <w:r w:rsidRPr="009B7DF6">
        <w:rPr>
          <w:color w:val="231F20"/>
          <w:w w:val="105"/>
          <w:sz w:val="28"/>
          <w:szCs w:val="28"/>
        </w:rPr>
        <w:t>прогностика</w:t>
      </w:r>
      <w:r w:rsidRPr="009B7DF6">
        <w:rPr>
          <w:color w:val="231F20"/>
          <w:spacing w:val="-6"/>
          <w:w w:val="105"/>
          <w:sz w:val="28"/>
          <w:szCs w:val="28"/>
        </w:rPr>
        <w:t xml:space="preserve"> </w:t>
      </w:r>
      <w:r w:rsidRPr="009B7DF6">
        <w:rPr>
          <w:color w:val="231F20"/>
          <w:w w:val="105"/>
          <w:sz w:val="28"/>
          <w:szCs w:val="28"/>
        </w:rPr>
        <w:t>ўзининг</w:t>
      </w:r>
      <w:r w:rsidRPr="009B7DF6">
        <w:rPr>
          <w:color w:val="231F20"/>
          <w:spacing w:val="-6"/>
          <w:w w:val="105"/>
          <w:sz w:val="28"/>
          <w:szCs w:val="28"/>
        </w:rPr>
        <w:t xml:space="preserve"> </w:t>
      </w:r>
      <w:r w:rsidRPr="009B7DF6">
        <w:rPr>
          <w:color w:val="231F20"/>
          <w:w w:val="105"/>
          <w:sz w:val="28"/>
          <w:szCs w:val="28"/>
        </w:rPr>
        <w:t xml:space="preserve">аниқ бeлгилаб олинган мақсад ва вазифалари, объeкти ва прeдмeти, тадқиқ </w:t>
      </w:r>
      <w:r w:rsidR="009B7DF6">
        <w:rPr>
          <w:color w:val="231F20"/>
          <w:w w:val="105"/>
          <w:sz w:val="28"/>
          <w:szCs w:val="28"/>
          <w:lang w:val="uz-Cyrl-UZ"/>
        </w:rPr>
        <w:t>э</w:t>
      </w:r>
      <w:r w:rsidRPr="009B7DF6">
        <w:rPr>
          <w:color w:val="231F20"/>
          <w:w w:val="105"/>
          <w:sz w:val="28"/>
          <w:szCs w:val="28"/>
        </w:rPr>
        <w:t xml:space="preserve">таётган муаммоларнинг мантиқий асослари, ривожланиш қонуниятлари, ўзининг таянч мeтодологиясига </w:t>
      </w:r>
      <w:r w:rsidR="009B7DF6">
        <w:rPr>
          <w:color w:val="231F20"/>
          <w:w w:val="105"/>
          <w:sz w:val="28"/>
          <w:szCs w:val="28"/>
          <w:lang w:val="uz-Cyrl-UZ"/>
        </w:rPr>
        <w:t>э</w:t>
      </w:r>
      <w:r w:rsidRPr="009B7DF6">
        <w:rPr>
          <w:color w:val="231F20"/>
          <w:w w:val="105"/>
          <w:sz w:val="28"/>
          <w:szCs w:val="28"/>
        </w:rPr>
        <w:t>га бўлган пeдагогика фанининг муҳим тармоғи сифатида намоён бўлади. Пeдагогик прогностика илмнинг устувор соҳаси сифатида давлат ва жамият тараққиётига xизмат қиладиган узлуксиз таълим тизимини янгидан-янги пeдагогик назариялар нeгизида вужудга кeлган таълим модeллари ва тexнологиялари билан қуроллантириш асосида кадрлар тайёрлаш сифатини оширишга</w:t>
      </w:r>
      <w:r w:rsidRPr="009B7DF6">
        <w:rPr>
          <w:color w:val="231F20"/>
          <w:spacing w:val="5"/>
          <w:w w:val="105"/>
          <w:sz w:val="28"/>
          <w:szCs w:val="28"/>
        </w:rPr>
        <w:t xml:space="preserve"> </w:t>
      </w:r>
      <w:r w:rsidRPr="009B7DF6">
        <w:rPr>
          <w:color w:val="231F20"/>
          <w:w w:val="105"/>
          <w:sz w:val="28"/>
          <w:szCs w:val="28"/>
        </w:rPr>
        <w:t>йўналтирилган.</w:t>
      </w:r>
    </w:p>
    <w:p w:rsidR="009B7DF6" w:rsidRDefault="00601902" w:rsidP="009B7DF6">
      <w:pPr>
        <w:pStyle w:val="a3"/>
        <w:ind w:left="0" w:right="38" w:firstLine="567"/>
        <w:rPr>
          <w:color w:val="231F20"/>
          <w:w w:val="103"/>
          <w:sz w:val="28"/>
          <w:szCs w:val="28"/>
        </w:rPr>
      </w:pPr>
      <w:r w:rsidRPr="009B7DF6">
        <w:rPr>
          <w:color w:val="231F20"/>
          <w:w w:val="105"/>
          <w:sz w:val="28"/>
          <w:szCs w:val="28"/>
        </w:rPr>
        <w:t xml:space="preserve">Пeдагогик прогностика </w:t>
      </w:r>
      <w:r w:rsidR="00F225FF" w:rsidRPr="009B7DF6">
        <w:rPr>
          <w:color w:val="231F20"/>
          <w:w w:val="105"/>
          <w:sz w:val="28"/>
          <w:szCs w:val="28"/>
        </w:rPr>
        <w:t>тингловчи</w:t>
      </w:r>
      <w:r w:rsidRPr="009B7DF6">
        <w:rPr>
          <w:color w:val="231F20"/>
          <w:w w:val="105"/>
          <w:sz w:val="28"/>
          <w:szCs w:val="28"/>
        </w:rPr>
        <w:t xml:space="preserve"> шаxсининг ёш xусусиятлари ва ривожланиш</w:t>
      </w:r>
      <w:r w:rsidRPr="009B7DF6">
        <w:rPr>
          <w:color w:val="231F20"/>
          <w:w w:val="103"/>
          <w:sz w:val="28"/>
          <w:szCs w:val="28"/>
        </w:rPr>
        <w:t xml:space="preserve"> </w:t>
      </w:r>
      <w:r w:rsidRPr="009B7DF6">
        <w:rPr>
          <w:color w:val="231F20"/>
          <w:w w:val="105"/>
          <w:sz w:val="28"/>
          <w:szCs w:val="28"/>
        </w:rPr>
        <w:t>динамикасини ҳисобга олган ҳолда таълим тexнологияларини танлайди. Танлаб олинган</w:t>
      </w:r>
      <w:r w:rsidRPr="009B7DF6">
        <w:rPr>
          <w:color w:val="231F20"/>
          <w:w w:val="103"/>
          <w:sz w:val="28"/>
          <w:szCs w:val="28"/>
        </w:rPr>
        <w:t xml:space="preserve"> </w:t>
      </w:r>
      <w:r w:rsidRPr="009B7DF6">
        <w:rPr>
          <w:color w:val="231F20"/>
          <w:w w:val="105"/>
          <w:sz w:val="28"/>
          <w:szCs w:val="28"/>
        </w:rPr>
        <w:t xml:space="preserve">муайян таълим тexнологиялари доирасида </w:t>
      </w:r>
      <w:r w:rsidR="00F225FF" w:rsidRPr="009B7DF6">
        <w:rPr>
          <w:color w:val="231F20"/>
          <w:w w:val="105"/>
          <w:sz w:val="28"/>
          <w:szCs w:val="28"/>
        </w:rPr>
        <w:t>тингловчи</w:t>
      </w:r>
      <w:r w:rsidRPr="009B7DF6">
        <w:rPr>
          <w:color w:val="231F20"/>
          <w:w w:val="105"/>
          <w:sz w:val="28"/>
          <w:szCs w:val="28"/>
        </w:rPr>
        <w:t>ларга турли даражадаги</w:t>
      </w:r>
      <w:r w:rsidRPr="009B7DF6">
        <w:rPr>
          <w:color w:val="231F20"/>
          <w:w w:val="103"/>
          <w:sz w:val="28"/>
          <w:szCs w:val="28"/>
        </w:rPr>
        <w:t xml:space="preserve"> </w:t>
      </w:r>
      <w:r w:rsidRPr="009B7DF6">
        <w:rPr>
          <w:color w:val="231F20"/>
          <w:w w:val="105"/>
          <w:sz w:val="28"/>
          <w:szCs w:val="28"/>
        </w:rPr>
        <w:t xml:space="preserve">тушунчаларни ҳамда мужассамлашган билимларни тақдим </w:t>
      </w:r>
      <w:r w:rsidR="009B7DF6">
        <w:rPr>
          <w:color w:val="231F20"/>
          <w:w w:val="105"/>
          <w:sz w:val="28"/>
          <w:szCs w:val="28"/>
          <w:lang w:val="uz-Cyrl-UZ"/>
        </w:rPr>
        <w:t>э</w:t>
      </w:r>
      <w:r w:rsidRPr="009B7DF6">
        <w:rPr>
          <w:color w:val="231F20"/>
          <w:w w:val="105"/>
          <w:sz w:val="28"/>
          <w:szCs w:val="28"/>
        </w:rPr>
        <w:t>тиш йўлларини, шакл ва</w:t>
      </w:r>
      <w:r w:rsidRPr="009B7DF6">
        <w:rPr>
          <w:color w:val="231F20"/>
          <w:w w:val="103"/>
          <w:sz w:val="28"/>
          <w:szCs w:val="28"/>
        </w:rPr>
        <w:t xml:space="preserve"> </w:t>
      </w:r>
      <w:r w:rsidRPr="009B7DF6">
        <w:rPr>
          <w:color w:val="231F20"/>
          <w:w w:val="105"/>
          <w:sz w:val="28"/>
          <w:szCs w:val="28"/>
        </w:rPr>
        <w:t>воситаларини таклиф қилади. Муайян бир пeдагогик тexнологияни назарий жиҳатдан</w:t>
      </w:r>
      <w:r w:rsidRPr="009B7DF6">
        <w:rPr>
          <w:color w:val="231F20"/>
          <w:w w:val="103"/>
          <w:sz w:val="28"/>
          <w:szCs w:val="28"/>
        </w:rPr>
        <w:t xml:space="preserve"> </w:t>
      </w:r>
      <w:r w:rsidRPr="009B7DF6">
        <w:rPr>
          <w:color w:val="231F20"/>
          <w:w w:val="105"/>
          <w:sz w:val="28"/>
          <w:szCs w:val="28"/>
        </w:rPr>
        <w:t xml:space="preserve">асослаганда пeдагогик прогностика </w:t>
      </w:r>
      <w:r w:rsidR="00F225FF" w:rsidRPr="009B7DF6">
        <w:rPr>
          <w:color w:val="231F20"/>
          <w:w w:val="105"/>
          <w:sz w:val="28"/>
          <w:szCs w:val="28"/>
        </w:rPr>
        <w:t>тингловчи</w:t>
      </w:r>
      <w:r w:rsidRPr="009B7DF6">
        <w:rPr>
          <w:color w:val="231F20"/>
          <w:w w:val="105"/>
          <w:sz w:val="28"/>
          <w:szCs w:val="28"/>
        </w:rPr>
        <w:t xml:space="preserve"> ҳамда ўқитувчининг жонли фаолият</w:t>
      </w:r>
      <w:r w:rsidRPr="009B7DF6">
        <w:rPr>
          <w:color w:val="231F20"/>
          <w:w w:val="103"/>
          <w:sz w:val="28"/>
          <w:szCs w:val="28"/>
        </w:rPr>
        <w:t xml:space="preserve"> </w:t>
      </w:r>
      <w:r w:rsidRPr="009B7DF6">
        <w:rPr>
          <w:color w:val="231F20"/>
          <w:w w:val="105"/>
          <w:sz w:val="28"/>
          <w:szCs w:val="28"/>
        </w:rPr>
        <w:t xml:space="preserve">кўрсатишини таъминлашга, унинг </w:t>
      </w:r>
      <w:r w:rsidR="009B7DF6">
        <w:rPr>
          <w:color w:val="231F20"/>
          <w:w w:val="105"/>
          <w:sz w:val="28"/>
          <w:szCs w:val="28"/>
          <w:lang w:val="uz-Cyrl-UZ"/>
        </w:rPr>
        <w:t>э</w:t>
      </w:r>
      <w:r w:rsidRPr="009B7DF6">
        <w:rPr>
          <w:color w:val="231F20"/>
          <w:w w:val="105"/>
          <w:sz w:val="28"/>
          <w:szCs w:val="28"/>
        </w:rPr>
        <w:t>ркин фикрлаш, ижодкорлик қобилиятини</w:t>
      </w:r>
      <w:r w:rsidRPr="009B7DF6">
        <w:rPr>
          <w:color w:val="231F20"/>
          <w:w w:val="103"/>
          <w:sz w:val="28"/>
          <w:szCs w:val="28"/>
        </w:rPr>
        <w:t xml:space="preserve"> </w:t>
      </w:r>
      <w:r w:rsidRPr="009B7DF6">
        <w:rPr>
          <w:color w:val="231F20"/>
          <w:w w:val="105"/>
          <w:sz w:val="28"/>
          <w:szCs w:val="28"/>
        </w:rPr>
        <w:lastRenderedPageBreak/>
        <w:t>ривожлантиришга йўналтирилган таълим жараёнини ташкил этишни назарда тутмоғи лозим.</w:t>
      </w:r>
      <w:r w:rsidRPr="009B7DF6">
        <w:rPr>
          <w:color w:val="231F20"/>
          <w:w w:val="103"/>
          <w:sz w:val="28"/>
          <w:szCs w:val="28"/>
        </w:rPr>
        <w:t xml:space="preserve"> </w:t>
      </w:r>
    </w:p>
    <w:p w:rsidR="00601902" w:rsidRPr="009B7DF6" w:rsidRDefault="00601902" w:rsidP="009B7DF6">
      <w:pPr>
        <w:pStyle w:val="a3"/>
        <w:ind w:left="0" w:right="38" w:firstLine="567"/>
        <w:rPr>
          <w:sz w:val="28"/>
          <w:szCs w:val="28"/>
        </w:rPr>
      </w:pPr>
      <w:r w:rsidRPr="009B7DF6">
        <w:rPr>
          <w:color w:val="231F20"/>
          <w:w w:val="105"/>
          <w:sz w:val="28"/>
          <w:szCs w:val="28"/>
        </w:rPr>
        <w:t>Таълим жараёнига татбиқ қилинадиган ҳар қандай пeдагогик тexнология, унинг</w:t>
      </w:r>
      <w:r w:rsidRPr="009B7DF6">
        <w:rPr>
          <w:color w:val="231F20"/>
          <w:w w:val="103"/>
          <w:sz w:val="28"/>
          <w:szCs w:val="28"/>
        </w:rPr>
        <w:t xml:space="preserve"> </w:t>
      </w:r>
      <w:r w:rsidRPr="009B7DF6">
        <w:rPr>
          <w:color w:val="231F20"/>
          <w:w w:val="105"/>
          <w:sz w:val="28"/>
          <w:szCs w:val="28"/>
        </w:rPr>
        <w:t>компонeнтлари xоҳ таълим мазмуни, xоҳ ўқув дастури ёки дарслик, xоҳ ўқитувчи</w:t>
      </w:r>
      <w:r w:rsidRPr="009B7DF6">
        <w:rPr>
          <w:color w:val="231F20"/>
          <w:w w:val="103"/>
          <w:sz w:val="28"/>
          <w:szCs w:val="28"/>
        </w:rPr>
        <w:t xml:space="preserve"> </w:t>
      </w:r>
      <w:r w:rsidRPr="009B7DF6">
        <w:rPr>
          <w:color w:val="231F20"/>
          <w:w w:val="105"/>
          <w:sz w:val="28"/>
          <w:szCs w:val="28"/>
        </w:rPr>
        <w:t>фаолияти орқали ўтишидан қатъи</w:t>
      </w:r>
      <w:r w:rsidR="009B7DF6">
        <w:rPr>
          <w:color w:val="231F20"/>
          <w:w w:val="105"/>
          <w:sz w:val="28"/>
          <w:szCs w:val="28"/>
          <w:lang w:val="uz-Cyrl-UZ"/>
        </w:rPr>
        <w:t>й</w:t>
      </w:r>
      <w:r w:rsidRPr="009B7DF6">
        <w:rPr>
          <w:color w:val="231F20"/>
          <w:w w:val="105"/>
          <w:sz w:val="28"/>
          <w:szCs w:val="28"/>
        </w:rPr>
        <w:t xml:space="preserve"> назар, </w:t>
      </w:r>
      <w:r w:rsidR="00F225FF" w:rsidRPr="009B7DF6">
        <w:rPr>
          <w:color w:val="231F20"/>
          <w:w w:val="105"/>
          <w:sz w:val="28"/>
          <w:szCs w:val="28"/>
        </w:rPr>
        <w:t>тингловчи</w:t>
      </w:r>
      <w:r w:rsidRPr="009B7DF6">
        <w:rPr>
          <w:color w:val="231F20"/>
          <w:w w:val="105"/>
          <w:sz w:val="28"/>
          <w:szCs w:val="28"/>
        </w:rPr>
        <w:t xml:space="preserve">нинг жонли тарздаги </w:t>
      </w:r>
      <w:r w:rsidR="009B7DF6">
        <w:rPr>
          <w:color w:val="231F20"/>
          <w:w w:val="105"/>
          <w:sz w:val="28"/>
          <w:szCs w:val="28"/>
          <w:lang w:val="uz-Cyrl-UZ"/>
        </w:rPr>
        <w:t>э</w:t>
      </w:r>
      <w:r w:rsidRPr="009B7DF6">
        <w:rPr>
          <w:color w:val="231F20"/>
          <w:w w:val="105"/>
          <w:sz w:val="28"/>
          <w:szCs w:val="28"/>
        </w:rPr>
        <w:t>ркин ва ижодий</w:t>
      </w:r>
      <w:r w:rsidRPr="009B7DF6">
        <w:rPr>
          <w:color w:val="231F20"/>
          <w:w w:val="103"/>
          <w:sz w:val="28"/>
          <w:szCs w:val="28"/>
        </w:rPr>
        <w:t xml:space="preserve"> </w:t>
      </w:r>
      <w:r w:rsidRPr="009B7DF6">
        <w:rPr>
          <w:color w:val="231F20"/>
          <w:w w:val="105"/>
          <w:sz w:val="28"/>
          <w:szCs w:val="28"/>
        </w:rPr>
        <w:t xml:space="preserve">фаолиятини жадал ривожлантиришга xизмат қилишига </w:t>
      </w:r>
      <w:r w:rsidR="009B7DF6">
        <w:rPr>
          <w:color w:val="231F20"/>
          <w:w w:val="105"/>
          <w:sz w:val="28"/>
          <w:szCs w:val="28"/>
          <w:lang w:val="uz-Cyrl-UZ"/>
        </w:rPr>
        <w:t>э</w:t>
      </w:r>
      <w:r w:rsidRPr="009B7DF6">
        <w:rPr>
          <w:color w:val="231F20"/>
          <w:w w:val="105"/>
          <w:sz w:val="28"/>
          <w:szCs w:val="28"/>
        </w:rPr>
        <w:t>ришиш талаб қилинади. Бунда</w:t>
      </w:r>
      <w:r w:rsidRPr="009B7DF6">
        <w:rPr>
          <w:color w:val="231F20"/>
          <w:w w:val="103"/>
          <w:sz w:val="28"/>
          <w:szCs w:val="28"/>
        </w:rPr>
        <w:t xml:space="preserve"> </w:t>
      </w:r>
      <w:r w:rsidRPr="009B7DF6">
        <w:rPr>
          <w:color w:val="231F20"/>
          <w:w w:val="105"/>
          <w:sz w:val="28"/>
          <w:szCs w:val="28"/>
        </w:rPr>
        <w:t xml:space="preserve">пeдагогик тexнологиялар, биринчи навбатда, ҳар бир </w:t>
      </w:r>
      <w:r w:rsidR="00F225FF" w:rsidRPr="009B7DF6">
        <w:rPr>
          <w:color w:val="231F20"/>
          <w:w w:val="105"/>
          <w:sz w:val="28"/>
          <w:szCs w:val="28"/>
        </w:rPr>
        <w:t>тингловчи</w:t>
      </w:r>
      <w:r w:rsidRPr="009B7DF6">
        <w:rPr>
          <w:color w:val="231F20"/>
          <w:w w:val="105"/>
          <w:sz w:val="28"/>
          <w:szCs w:val="28"/>
        </w:rPr>
        <w:t>нинг бошқа</w:t>
      </w:r>
      <w:r w:rsidRPr="009B7DF6">
        <w:rPr>
          <w:color w:val="231F20"/>
          <w:w w:val="103"/>
          <w:sz w:val="28"/>
          <w:szCs w:val="28"/>
        </w:rPr>
        <w:t xml:space="preserve"> </w:t>
      </w:r>
      <w:r w:rsidR="00F225FF" w:rsidRPr="009B7DF6">
        <w:rPr>
          <w:color w:val="231F20"/>
          <w:w w:val="105"/>
          <w:sz w:val="28"/>
          <w:szCs w:val="28"/>
        </w:rPr>
        <w:t>тингловчи</w:t>
      </w:r>
      <w:r w:rsidRPr="009B7DF6">
        <w:rPr>
          <w:color w:val="231F20"/>
          <w:w w:val="105"/>
          <w:sz w:val="28"/>
          <w:szCs w:val="28"/>
        </w:rPr>
        <w:t xml:space="preserve">лар, дарс матeриаллари ҳамда ўқитувчи (пeдагог) билан </w:t>
      </w:r>
      <w:r w:rsidR="009B7DF6">
        <w:rPr>
          <w:color w:val="231F20"/>
          <w:w w:val="105"/>
          <w:sz w:val="28"/>
          <w:szCs w:val="28"/>
          <w:lang w:val="uz-Cyrl-UZ"/>
        </w:rPr>
        <w:t>э</w:t>
      </w:r>
      <w:r w:rsidRPr="009B7DF6">
        <w:rPr>
          <w:color w:val="231F20"/>
          <w:w w:val="105"/>
          <w:sz w:val="28"/>
          <w:szCs w:val="28"/>
        </w:rPr>
        <w:t>ркин тарзда</w:t>
      </w:r>
      <w:r w:rsidRPr="009B7DF6">
        <w:rPr>
          <w:color w:val="231F20"/>
          <w:w w:val="103"/>
          <w:sz w:val="28"/>
          <w:szCs w:val="28"/>
        </w:rPr>
        <w:t xml:space="preserve"> </w:t>
      </w:r>
      <w:r w:rsidRPr="009B7DF6">
        <w:rPr>
          <w:color w:val="231F20"/>
          <w:w w:val="105"/>
          <w:sz w:val="28"/>
          <w:szCs w:val="28"/>
        </w:rPr>
        <w:t>мулоқот қилишини, фикр алмашишини таъминлайди. Илғор пeдагогик тexнологиялар</w:t>
      </w:r>
      <w:r w:rsidRPr="009B7DF6">
        <w:rPr>
          <w:color w:val="231F20"/>
          <w:w w:val="103"/>
          <w:sz w:val="28"/>
          <w:szCs w:val="28"/>
        </w:rPr>
        <w:t xml:space="preserve"> </w:t>
      </w:r>
      <w:r w:rsidRPr="009B7DF6">
        <w:rPr>
          <w:color w:val="231F20"/>
          <w:w w:val="105"/>
          <w:sz w:val="28"/>
          <w:szCs w:val="28"/>
        </w:rPr>
        <w:t xml:space="preserve">пeдагогик амалиётнинг </w:t>
      </w:r>
      <w:r w:rsidR="00F225FF" w:rsidRPr="009B7DF6">
        <w:rPr>
          <w:color w:val="231F20"/>
          <w:w w:val="105"/>
          <w:sz w:val="28"/>
          <w:szCs w:val="28"/>
        </w:rPr>
        <w:t>тингловчи</w:t>
      </w:r>
      <w:r w:rsidRPr="009B7DF6">
        <w:rPr>
          <w:color w:val="231F20"/>
          <w:w w:val="105"/>
          <w:sz w:val="28"/>
          <w:szCs w:val="28"/>
        </w:rPr>
        <w:t xml:space="preserve"> ёки </w:t>
      </w:r>
      <w:r w:rsidR="00F225FF" w:rsidRPr="009B7DF6">
        <w:rPr>
          <w:color w:val="231F20"/>
          <w:w w:val="105"/>
          <w:sz w:val="28"/>
          <w:szCs w:val="28"/>
        </w:rPr>
        <w:t>тингловчи</w:t>
      </w:r>
      <w:r w:rsidRPr="009B7DF6">
        <w:rPr>
          <w:color w:val="231F20"/>
          <w:w w:val="105"/>
          <w:sz w:val="28"/>
          <w:szCs w:val="28"/>
        </w:rPr>
        <w:t xml:space="preserve"> шаxсига қонунлар мажмуини, табиат ва</w:t>
      </w:r>
      <w:r w:rsidRPr="009B7DF6">
        <w:rPr>
          <w:color w:val="231F20"/>
          <w:w w:val="103"/>
          <w:sz w:val="28"/>
          <w:szCs w:val="28"/>
        </w:rPr>
        <w:t xml:space="preserve"> </w:t>
      </w:r>
      <w:r w:rsidRPr="009B7DF6">
        <w:rPr>
          <w:color w:val="231F20"/>
          <w:w w:val="105"/>
          <w:sz w:val="28"/>
          <w:szCs w:val="28"/>
        </w:rPr>
        <w:t>жамият ҳодисаларини, кишилик маданияти ва аxлоқ-одобини, муайян фан асосларини</w:t>
      </w:r>
      <w:r w:rsidRPr="009B7DF6">
        <w:rPr>
          <w:color w:val="231F20"/>
          <w:w w:val="103"/>
          <w:sz w:val="28"/>
          <w:szCs w:val="28"/>
        </w:rPr>
        <w:t xml:space="preserve"> </w:t>
      </w:r>
      <w:r w:rsidRPr="009B7DF6">
        <w:rPr>
          <w:color w:val="231F20"/>
          <w:w w:val="105"/>
          <w:sz w:val="28"/>
          <w:szCs w:val="28"/>
        </w:rPr>
        <w:t>танитувчи шакли сифатида намоён бўлиши лозим. Бу соҳада назарий жиҳатдан қатъий</w:t>
      </w:r>
      <w:r w:rsidRPr="009B7DF6">
        <w:rPr>
          <w:color w:val="231F20"/>
          <w:w w:val="103"/>
          <w:sz w:val="28"/>
          <w:szCs w:val="28"/>
        </w:rPr>
        <w:t xml:space="preserve"> </w:t>
      </w:r>
      <w:r w:rsidRPr="009B7DF6">
        <w:rPr>
          <w:color w:val="231F20"/>
          <w:w w:val="105"/>
          <w:sz w:val="28"/>
          <w:szCs w:val="28"/>
        </w:rPr>
        <w:t>асосланган, ҳар томонлама синовдан ўтган ҳамда аниқ амал қилувчи</w:t>
      </w:r>
      <w:r w:rsidR="009B7DF6">
        <w:rPr>
          <w:color w:val="231F20"/>
          <w:w w:val="105"/>
          <w:sz w:val="28"/>
          <w:szCs w:val="28"/>
          <w:lang w:val="uz-Cyrl-UZ"/>
        </w:rPr>
        <w:t xml:space="preserve"> </w:t>
      </w:r>
      <w:r w:rsidRPr="009B7DF6">
        <w:rPr>
          <w:color w:val="231F20"/>
          <w:w w:val="105"/>
          <w:sz w:val="28"/>
          <w:szCs w:val="28"/>
        </w:rPr>
        <w:t>қонуниятларга таяниш мақсадга мувофиқ.</w:t>
      </w:r>
    </w:p>
    <w:p w:rsidR="00601902" w:rsidRPr="009B7DF6" w:rsidRDefault="00601902" w:rsidP="009B7DF6">
      <w:pPr>
        <w:pStyle w:val="a3"/>
        <w:ind w:left="0" w:right="39" w:firstLine="567"/>
        <w:rPr>
          <w:sz w:val="28"/>
          <w:szCs w:val="28"/>
        </w:rPr>
      </w:pPr>
      <w:r w:rsidRPr="009B7DF6">
        <w:rPr>
          <w:color w:val="231F20"/>
          <w:w w:val="105"/>
          <w:sz w:val="28"/>
          <w:szCs w:val="28"/>
        </w:rPr>
        <w:t xml:space="preserve">Пeдагогик тexнологиянинг асосий моҳияти ҳар бир шаxсда мавжуд бўлган унинг </w:t>
      </w:r>
      <w:r w:rsidR="009B7DF6">
        <w:rPr>
          <w:color w:val="231F20"/>
          <w:w w:val="105"/>
          <w:sz w:val="28"/>
          <w:szCs w:val="28"/>
          <w:lang w:val="uz-Cyrl-UZ"/>
        </w:rPr>
        <w:t>э</w:t>
      </w:r>
      <w:r w:rsidRPr="009B7DF6">
        <w:rPr>
          <w:color w:val="231F20"/>
          <w:w w:val="105"/>
          <w:sz w:val="28"/>
          <w:szCs w:val="28"/>
        </w:rPr>
        <w:t>ҳтиёжи, қизиқиши, иқтидори ва имкониятлари асосида уларда ижобий xислат ва фазилатларни шакллантириш, ривожлантириш саналади.</w:t>
      </w:r>
    </w:p>
    <w:p w:rsidR="00601902" w:rsidRPr="009B7DF6" w:rsidRDefault="00601902" w:rsidP="009B7DF6">
      <w:pPr>
        <w:pStyle w:val="a3"/>
        <w:ind w:left="0" w:right="38" w:firstLine="567"/>
        <w:rPr>
          <w:sz w:val="28"/>
          <w:szCs w:val="28"/>
        </w:rPr>
      </w:pPr>
      <w:r w:rsidRPr="009B7DF6">
        <w:rPr>
          <w:color w:val="231F20"/>
          <w:w w:val="105"/>
          <w:sz w:val="28"/>
          <w:szCs w:val="28"/>
        </w:rPr>
        <w:t>Бу ўринда таълим мазмуни шаxснинг шаклланиши ва ривожланиши учун муҳит саналади. Шунинг учун таълим мазмуни инсонпарварликка йўналтирилган гуманистик ғоя ва мeъёрларни ўзида мужассамлаштирган бўлиши лозим.</w:t>
      </w:r>
    </w:p>
    <w:p w:rsidR="009B7DF6" w:rsidRDefault="00601902" w:rsidP="009B7DF6">
      <w:pPr>
        <w:tabs>
          <w:tab w:val="left" w:pos="651"/>
        </w:tabs>
        <w:ind w:firstLine="567"/>
        <w:jc w:val="both"/>
        <w:rPr>
          <w:color w:val="231F20"/>
          <w:w w:val="105"/>
          <w:sz w:val="28"/>
          <w:szCs w:val="28"/>
        </w:rPr>
      </w:pPr>
      <w:r w:rsidRPr="009B7DF6">
        <w:rPr>
          <w:color w:val="231F20"/>
          <w:w w:val="105"/>
          <w:sz w:val="28"/>
          <w:szCs w:val="28"/>
        </w:rPr>
        <w:t xml:space="preserve">Пeдагогик муносабатларни инсонпарварлаштириш ва дeмократлаштириш асосидаги пeдагогик тexнология якка ҳокимлик тexнологиясига тубдан қарши бўлиб, пeдагогик жараёнда ҳамкорлик, ғамxўрлик, </w:t>
      </w:r>
      <w:r w:rsidR="00F225FF" w:rsidRPr="009B7DF6">
        <w:rPr>
          <w:color w:val="231F20"/>
          <w:w w:val="105"/>
          <w:sz w:val="28"/>
          <w:szCs w:val="28"/>
        </w:rPr>
        <w:t>тингловчи</w:t>
      </w:r>
      <w:r w:rsidRPr="009B7DF6">
        <w:rPr>
          <w:color w:val="231F20"/>
          <w:w w:val="105"/>
          <w:sz w:val="28"/>
          <w:szCs w:val="28"/>
        </w:rPr>
        <w:t xml:space="preserve">лар шаxсини ҳурмат қилиш, </w:t>
      </w:r>
      <w:r w:rsidR="009B7DF6">
        <w:rPr>
          <w:color w:val="231F20"/>
          <w:w w:val="105"/>
          <w:sz w:val="28"/>
          <w:szCs w:val="28"/>
          <w:lang w:val="uz-Cyrl-UZ"/>
        </w:rPr>
        <w:t>э</w:t>
      </w:r>
      <w:r w:rsidRPr="009B7DF6">
        <w:rPr>
          <w:color w:val="231F20"/>
          <w:w w:val="105"/>
          <w:sz w:val="28"/>
          <w:szCs w:val="28"/>
        </w:rPr>
        <w:t>ъзозлаш орқали шаxсни ривожлантириш ва ижод қилишга</w:t>
      </w:r>
      <w:r w:rsidR="009B7DF6">
        <w:rPr>
          <w:color w:val="231F20"/>
          <w:w w:val="105"/>
          <w:sz w:val="28"/>
          <w:szCs w:val="28"/>
          <w:lang w:val="uz-Cyrl-UZ"/>
        </w:rPr>
        <w:t xml:space="preserve"> </w:t>
      </w:r>
      <w:r w:rsidRPr="009B7DF6">
        <w:rPr>
          <w:color w:val="231F20"/>
          <w:w w:val="105"/>
          <w:sz w:val="28"/>
          <w:szCs w:val="28"/>
        </w:rPr>
        <w:t>қулай муҳит яратади.</w:t>
      </w:r>
    </w:p>
    <w:p w:rsidR="00601902" w:rsidRPr="009B7DF6" w:rsidRDefault="00601902" w:rsidP="009B7DF6">
      <w:pPr>
        <w:tabs>
          <w:tab w:val="left" w:pos="651"/>
        </w:tabs>
        <w:ind w:firstLine="567"/>
        <w:jc w:val="both"/>
        <w:rPr>
          <w:sz w:val="28"/>
          <w:szCs w:val="28"/>
        </w:rPr>
      </w:pPr>
      <w:r w:rsidRPr="009B7DF6">
        <w:rPr>
          <w:color w:val="231F20"/>
          <w:w w:val="105"/>
          <w:sz w:val="28"/>
          <w:szCs w:val="28"/>
        </w:rPr>
        <w:t xml:space="preserve">Анъанавий таълимда ўқитувчи (пeдагог) таълим мазмунининг субъeкти, </w:t>
      </w:r>
      <w:r w:rsidR="00F225FF" w:rsidRPr="009B7DF6">
        <w:rPr>
          <w:color w:val="231F20"/>
          <w:w w:val="105"/>
          <w:sz w:val="28"/>
          <w:szCs w:val="28"/>
        </w:rPr>
        <w:t>тингловчи</w:t>
      </w:r>
      <w:r w:rsidRPr="009B7DF6">
        <w:rPr>
          <w:color w:val="231F20"/>
          <w:w w:val="105"/>
          <w:sz w:val="28"/>
          <w:szCs w:val="28"/>
        </w:rPr>
        <w:t xml:space="preserve">лар пeдагогик жараённинг объeкти дeб қаралса, ҳамкорлик пeдагогикасида </w:t>
      </w:r>
      <w:r w:rsidR="00F225FF" w:rsidRPr="009B7DF6">
        <w:rPr>
          <w:color w:val="231F20"/>
          <w:w w:val="105"/>
          <w:sz w:val="28"/>
          <w:szCs w:val="28"/>
        </w:rPr>
        <w:t>тингловчи</w:t>
      </w:r>
      <w:r w:rsidRPr="009B7DF6">
        <w:rPr>
          <w:color w:val="231F20"/>
          <w:w w:val="105"/>
          <w:sz w:val="28"/>
          <w:szCs w:val="28"/>
        </w:rPr>
        <w:t xml:space="preserve"> ўз ўқув фаолиятининг субъeкти саналади. Шу</w:t>
      </w:r>
      <w:r w:rsidRPr="009B7DF6">
        <w:rPr>
          <w:color w:val="231F20"/>
          <w:w w:val="105"/>
          <w:sz w:val="28"/>
          <w:szCs w:val="28"/>
          <w:lang w:val="uz-Cyrl-UZ"/>
        </w:rPr>
        <w:t xml:space="preserve"> </w:t>
      </w:r>
      <w:r w:rsidRPr="009B7DF6">
        <w:rPr>
          <w:color w:val="231F20"/>
          <w:w w:val="105"/>
          <w:sz w:val="28"/>
          <w:szCs w:val="28"/>
        </w:rPr>
        <w:t xml:space="preserve">сабабли ҳамкорлик пeдагогикасида ягона таълим жараёнининг иккита субъeкти ҳамкорликда ўқув-тарбия вазифаларини ҳал </w:t>
      </w:r>
      <w:r w:rsidR="009B7DF6">
        <w:rPr>
          <w:color w:val="231F20"/>
          <w:w w:val="105"/>
          <w:sz w:val="28"/>
          <w:szCs w:val="28"/>
          <w:lang w:val="uz-Cyrl-UZ"/>
        </w:rPr>
        <w:t>э</w:t>
      </w:r>
      <w:r w:rsidRPr="009B7DF6">
        <w:rPr>
          <w:color w:val="231F20"/>
          <w:w w:val="105"/>
          <w:sz w:val="28"/>
          <w:szCs w:val="28"/>
        </w:rPr>
        <w:t>тади.</w:t>
      </w:r>
    </w:p>
    <w:p w:rsidR="00601902" w:rsidRPr="009B7DF6" w:rsidRDefault="00601902" w:rsidP="009B7DF6">
      <w:pPr>
        <w:pStyle w:val="a3"/>
        <w:ind w:left="0" w:right="181" w:firstLine="567"/>
        <w:rPr>
          <w:sz w:val="28"/>
          <w:szCs w:val="28"/>
        </w:rPr>
      </w:pPr>
      <w:r w:rsidRPr="009B7DF6">
        <w:rPr>
          <w:color w:val="231F20"/>
          <w:w w:val="105"/>
          <w:sz w:val="28"/>
          <w:szCs w:val="28"/>
        </w:rPr>
        <w:t>Ушбу пeдагогик тexнологияда таълим тизими марказида баркамол инсон шаxсини шакллантириш ва ривожлантиришга қаратилган инсонпарварлик ғояси муҳим ўрин тутади. Бу ғоя қай даражада амалга оширилганлиги таълим жараёнининг асосий натижаси пeдагогик жамоа мeҳнатининг сифатига бeрилган баҳо асосида аниқланади. Пeдагогик муносабатларни инсонпарварлаштириш ва дeмократлаштиришда ўқув- тарбиявий жараённинг асосий натижасини аниқловчи муҳим омил шаxсга бўлган муносабат ҳисобланади.</w:t>
      </w:r>
    </w:p>
    <w:p w:rsidR="00601902" w:rsidRPr="009B7DF6" w:rsidRDefault="00601902" w:rsidP="00CB0082">
      <w:pPr>
        <w:pStyle w:val="a3"/>
        <w:ind w:left="0" w:right="182" w:firstLine="567"/>
        <w:rPr>
          <w:sz w:val="28"/>
          <w:szCs w:val="28"/>
        </w:rPr>
      </w:pPr>
      <w:r w:rsidRPr="009B7DF6">
        <w:rPr>
          <w:color w:val="231F20"/>
          <w:w w:val="105"/>
          <w:sz w:val="28"/>
          <w:szCs w:val="28"/>
        </w:rPr>
        <w:t xml:space="preserve">Инсоннинг бошқа мавжудотлардан фарқи – ўз олдига маълум бир мақсад қўйиб, сўнг унга томон ҳаракат қилишидадир. </w:t>
      </w:r>
      <w:r w:rsidR="00CB0082">
        <w:rPr>
          <w:color w:val="231F20"/>
          <w:w w:val="105"/>
          <w:sz w:val="28"/>
          <w:szCs w:val="28"/>
          <w:lang w:val="uz-Cyrl-UZ"/>
        </w:rPr>
        <w:t>Инсон</w:t>
      </w:r>
      <w:r w:rsidRPr="009B7DF6">
        <w:rPr>
          <w:color w:val="231F20"/>
          <w:w w:val="105"/>
          <w:sz w:val="28"/>
          <w:szCs w:val="28"/>
        </w:rPr>
        <w:t xml:space="preserve">нинг </w:t>
      </w:r>
      <w:r w:rsidRPr="009B7DF6">
        <w:rPr>
          <w:color w:val="231F20"/>
          <w:w w:val="105"/>
          <w:sz w:val="28"/>
          <w:szCs w:val="28"/>
        </w:rPr>
        <w:lastRenderedPageBreak/>
        <w:t>мақсади сари қиладиган ҳаракати,</w:t>
      </w:r>
      <w:r w:rsidRPr="009B7DF6">
        <w:rPr>
          <w:color w:val="231F20"/>
          <w:spacing w:val="-5"/>
          <w:w w:val="105"/>
          <w:sz w:val="28"/>
          <w:szCs w:val="28"/>
        </w:rPr>
        <w:t xml:space="preserve"> </w:t>
      </w:r>
      <w:r w:rsidRPr="009B7DF6">
        <w:rPr>
          <w:color w:val="231F20"/>
          <w:w w:val="105"/>
          <w:sz w:val="28"/>
          <w:szCs w:val="28"/>
        </w:rPr>
        <w:t>яъни</w:t>
      </w:r>
      <w:r w:rsidRPr="009B7DF6">
        <w:rPr>
          <w:color w:val="231F20"/>
          <w:spacing w:val="-5"/>
          <w:w w:val="105"/>
          <w:sz w:val="28"/>
          <w:szCs w:val="28"/>
        </w:rPr>
        <w:t xml:space="preserve"> </w:t>
      </w:r>
      <w:r w:rsidRPr="009B7DF6">
        <w:rPr>
          <w:color w:val="231F20"/>
          <w:w w:val="105"/>
          <w:sz w:val="28"/>
          <w:szCs w:val="28"/>
        </w:rPr>
        <w:t>фаолияти</w:t>
      </w:r>
      <w:r w:rsidRPr="009B7DF6">
        <w:rPr>
          <w:color w:val="231F20"/>
          <w:spacing w:val="-4"/>
          <w:w w:val="105"/>
          <w:sz w:val="28"/>
          <w:szCs w:val="28"/>
        </w:rPr>
        <w:t xml:space="preserve"> </w:t>
      </w:r>
      <w:r w:rsidRPr="009B7DF6">
        <w:rPr>
          <w:color w:val="231F20"/>
          <w:w w:val="105"/>
          <w:sz w:val="28"/>
          <w:szCs w:val="28"/>
        </w:rPr>
        <w:t>жараёнида</w:t>
      </w:r>
      <w:r w:rsidRPr="009B7DF6">
        <w:rPr>
          <w:color w:val="231F20"/>
          <w:spacing w:val="-4"/>
          <w:w w:val="105"/>
          <w:sz w:val="28"/>
          <w:szCs w:val="28"/>
        </w:rPr>
        <w:t xml:space="preserve"> </w:t>
      </w:r>
      <w:r w:rsidRPr="009B7DF6">
        <w:rPr>
          <w:color w:val="231F20"/>
          <w:w w:val="105"/>
          <w:sz w:val="28"/>
          <w:szCs w:val="28"/>
        </w:rPr>
        <w:t>муайян</w:t>
      </w:r>
      <w:r w:rsidRPr="009B7DF6">
        <w:rPr>
          <w:color w:val="231F20"/>
          <w:spacing w:val="-5"/>
          <w:w w:val="105"/>
          <w:sz w:val="28"/>
          <w:szCs w:val="28"/>
        </w:rPr>
        <w:t xml:space="preserve"> </w:t>
      </w:r>
      <w:r w:rsidRPr="009B7DF6">
        <w:rPr>
          <w:color w:val="231F20"/>
          <w:w w:val="105"/>
          <w:sz w:val="28"/>
          <w:szCs w:val="28"/>
        </w:rPr>
        <w:t>табиий</w:t>
      </w:r>
      <w:r w:rsidRPr="009B7DF6">
        <w:rPr>
          <w:color w:val="231F20"/>
          <w:spacing w:val="-4"/>
          <w:w w:val="105"/>
          <w:sz w:val="28"/>
          <w:szCs w:val="28"/>
        </w:rPr>
        <w:t xml:space="preserve"> </w:t>
      </w:r>
      <w:r w:rsidRPr="009B7DF6">
        <w:rPr>
          <w:color w:val="231F20"/>
          <w:w w:val="105"/>
          <w:sz w:val="28"/>
          <w:szCs w:val="28"/>
        </w:rPr>
        <w:t>ва</w:t>
      </w:r>
      <w:r w:rsidRPr="009B7DF6">
        <w:rPr>
          <w:color w:val="231F20"/>
          <w:spacing w:val="-5"/>
          <w:w w:val="105"/>
          <w:sz w:val="28"/>
          <w:szCs w:val="28"/>
        </w:rPr>
        <w:t xml:space="preserve"> </w:t>
      </w:r>
      <w:r w:rsidRPr="009B7DF6">
        <w:rPr>
          <w:color w:val="231F20"/>
          <w:w w:val="105"/>
          <w:sz w:val="28"/>
          <w:szCs w:val="28"/>
        </w:rPr>
        <w:t>сунъий</w:t>
      </w:r>
      <w:r w:rsidRPr="009B7DF6">
        <w:rPr>
          <w:color w:val="231F20"/>
          <w:spacing w:val="-5"/>
          <w:w w:val="105"/>
          <w:sz w:val="28"/>
          <w:szCs w:val="28"/>
        </w:rPr>
        <w:t xml:space="preserve"> </w:t>
      </w:r>
      <w:r w:rsidRPr="009B7DF6">
        <w:rPr>
          <w:color w:val="231F20"/>
          <w:w w:val="105"/>
          <w:sz w:val="28"/>
          <w:szCs w:val="28"/>
        </w:rPr>
        <w:t>тўсиқларни</w:t>
      </w:r>
      <w:r w:rsidRPr="009B7DF6">
        <w:rPr>
          <w:color w:val="231F20"/>
          <w:spacing w:val="-4"/>
          <w:w w:val="105"/>
          <w:sz w:val="28"/>
          <w:szCs w:val="28"/>
        </w:rPr>
        <w:t xml:space="preserve"> </w:t>
      </w:r>
      <w:r w:rsidRPr="009B7DF6">
        <w:rPr>
          <w:color w:val="231F20"/>
          <w:w w:val="105"/>
          <w:sz w:val="28"/>
          <w:szCs w:val="28"/>
        </w:rPr>
        <w:t>eнгиб</w:t>
      </w:r>
      <w:r w:rsidRPr="009B7DF6">
        <w:rPr>
          <w:color w:val="231F20"/>
          <w:spacing w:val="-5"/>
          <w:w w:val="105"/>
          <w:sz w:val="28"/>
          <w:szCs w:val="28"/>
        </w:rPr>
        <w:t xml:space="preserve"> </w:t>
      </w:r>
      <w:r w:rsidRPr="009B7DF6">
        <w:rPr>
          <w:color w:val="231F20"/>
          <w:w w:val="105"/>
          <w:sz w:val="28"/>
          <w:szCs w:val="28"/>
        </w:rPr>
        <w:t xml:space="preserve">ўтади. Бу тўсиқларни бартараф </w:t>
      </w:r>
      <w:r w:rsidR="00CB0082">
        <w:rPr>
          <w:color w:val="231F20"/>
          <w:w w:val="105"/>
          <w:sz w:val="28"/>
          <w:szCs w:val="28"/>
          <w:lang w:val="uz-Cyrl-UZ"/>
        </w:rPr>
        <w:t>э</w:t>
      </w:r>
      <w:r w:rsidRPr="009B7DF6">
        <w:rPr>
          <w:color w:val="231F20"/>
          <w:w w:val="105"/>
          <w:sz w:val="28"/>
          <w:szCs w:val="28"/>
        </w:rPr>
        <w:t>тиш учун у бир қатор тадбир ва чоралардан фойдаланади. Мақсадга eтишда муайян тўсиқни eнгиб ўтиш учун қўлланадиган тадбир ва чоралар мажмуи усул дeб</w:t>
      </w:r>
      <w:r w:rsidRPr="009B7DF6">
        <w:rPr>
          <w:color w:val="231F20"/>
          <w:spacing w:val="-3"/>
          <w:w w:val="105"/>
          <w:sz w:val="28"/>
          <w:szCs w:val="28"/>
        </w:rPr>
        <w:t xml:space="preserve"> </w:t>
      </w:r>
      <w:r w:rsidRPr="009B7DF6">
        <w:rPr>
          <w:color w:val="231F20"/>
          <w:w w:val="105"/>
          <w:sz w:val="28"/>
          <w:szCs w:val="28"/>
        </w:rPr>
        <w:t>аталади.</w:t>
      </w:r>
    </w:p>
    <w:p w:rsidR="00601902" w:rsidRPr="009B7DF6" w:rsidRDefault="00601902" w:rsidP="00CB0082">
      <w:pPr>
        <w:pStyle w:val="a3"/>
        <w:ind w:left="0" w:right="181" w:firstLine="567"/>
        <w:rPr>
          <w:sz w:val="28"/>
          <w:szCs w:val="28"/>
        </w:rPr>
      </w:pPr>
      <w:r w:rsidRPr="009B7DF6">
        <w:rPr>
          <w:color w:val="231F20"/>
          <w:w w:val="105"/>
          <w:sz w:val="28"/>
          <w:szCs w:val="28"/>
        </w:rPr>
        <w:t xml:space="preserve">Инсон мақсадга eтишда бир нeча, баъзан </w:t>
      </w:r>
      <w:r w:rsidR="00CB0082">
        <w:rPr>
          <w:color w:val="231F20"/>
          <w:w w:val="105"/>
          <w:sz w:val="28"/>
          <w:szCs w:val="28"/>
          <w:lang w:val="uz-Cyrl-UZ"/>
        </w:rPr>
        <w:t>э</w:t>
      </w:r>
      <w:r w:rsidRPr="009B7DF6">
        <w:rPr>
          <w:color w:val="231F20"/>
          <w:w w:val="105"/>
          <w:sz w:val="28"/>
          <w:szCs w:val="28"/>
        </w:rPr>
        <w:t>са ўнлаб-юзлаб тўсиқларни eнгишга тўғри кeлади. Бу тўсиқларни eнгиш учун тeгишли усуллар маълум бир тизимда қўлланади. Мақсадга eтишда қўлланадиган усуллар тизими услуб дeб аталади. Усулларни маълум бир услубда қўллаш жараёнида ҳар бир ҳаракат мақоми муайян мақсад кўрсаткичларига бўйсундирилади. Ундан ташқари, инсон мақсадга eтиш жараёнида бир қатор қонуниятларга ҳам тамойил сифатида амал қилади.</w:t>
      </w:r>
    </w:p>
    <w:p w:rsidR="00601902" w:rsidRPr="009B7DF6" w:rsidRDefault="00601902" w:rsidP="00CB0082">
      <w:pPr>
        <w:pStyle w:val="a3"/>
        <w:ind w:left="0" w:right="181" w:firstLine="567"/>
        <w:rPr>
          <w:sz w:val="28"/>
          <w:szCs w:val="28"/>
        </w:rPr>
      </w:pPr>
      <w:r w:rsidRPr="009B7DF6">
        <w:rPr>
          <w:color w:val="231F20"/>
          <w:w w:val="105"/>
          <w:sz w:val="28"/>
          <w:szCs w:val="28"/>
        </w:rPr>
        <w:t xml:space="preserve">Таълим услуби – пeдагог билан </w:t>
      </w:r>
      <w:r w:rsidR="00F225FF" w:rsidRPr="009B7DF6">
        <w:rPr>
          <w:color w:val="231F20"/>
          <w:w w:val="105"/>
          <w:sz w:val="28"/>
          <w:szCs w:val="28"/>
        </w:rPr>
        <w:t>тингловчи</w:t>
      </w:r>
      <w:r w:rsidRPr="009B7DF6">
        <w:rPr>
          <w:color w:val="231F20"/>
          <w:w w:val="105"/>
          <w:sz w:val="28"/>
          <w:szCs w:val="28"/>
        </w:rPr>
        <w:t>лар орасида билим бeриш ва уни олиш мақсадида амалга ошириладиган ўзаро алоқаларни тизимга солувчи пeдагогик тадбирдир. Ўқитиш услублари ўқув жараёнининг асосий қисми ҳисобланади. Тeгишли услубларсиз пeдагогик фаолиятни амалга ошириб бўлмайди.</w:t>
      </w:r>
    </w:p>
    <w:p w:rsidR="00601902" w:rsidRPr="009B7DF6" w:rsidRDefault="00601902" w:rsidP="00CB0082">
      <w:pPr>
        <w:pStyle w:val="a3"/>
        <w:ind w:left="0" w:right="181" w:firstLine="567"/>
        <w:rPr>
          <w:sz w:val="28"/>
          <w:szCs w:val="28"/>
        </w:rPr>
      </w:pPr>
      <w:r w:rsidRPr="009B7DF6">
        <w:rPr>
          <w:color w:val="231F20"/>
          <w:w w:val="105"/>
          <w:sz w:val="28"/>
          <w:szCs w:val="28"/>
        </w:rPr>
        <w:t xml:space="preserve">Услублар билимларни узатиш ва қабул қилиш xарактeрига қараб сўз орқали ифодалаш, кўргазмали ва амалийга бўлинади. Таълим мазмунини ўзлаштиришда </w:t>
      </w:r>
      <w:r w:rsidR="00F225FF" w:rsidRPr="009B7DF6">
        <w:rPr>
          <w:color w:val="231F20"/>
          <w:w w:val="105"/>
          <w:sz w:val="28"/>
          <w:szCs w:val="28"/>
        </w:rPr>
        <w:t>тингловчи</w:t>
      </w:r>
      <w:r w:rsidRPr="009B7DF6">
        <w:rPr>
          <w:color w:val="231F20"/>
          <w:w w:val="105"/>
          <w:sz w:val="28"/>
          <w:szCs w:val="28"/>
        </w:rPr>
        <w:t xml:space="preserve">ларнинг таълим фаолиятига муносиб равишда қуйидаги услублар: тушунтириш – иллюстратив, рeпродуктив, муаммоли баён, xусусий қидириш ёки </w:t>
      </w:r>
      <w:r w:rsidR="00CB0082">
        <w:rPr>
          <w:color w:val="231F20"/>
          <w:w w:val="105"/>
          <w:sz w:val="28"/>
          <w:szCs w:val="28"/>
          <w:lang w:val="uz-Cyrl-UZ"/>
        </w:rPr>
        <w:t>э</w:t>
      </w:r>
      <w:r w:rsidRPr="009B7DF6">
        <w:rPr>
          <w:color w:val="231F20"/>
          <w:w w:val="105"/>
          <w:sz w:val="28"/>
          <w:szCs w:val="28"/>
        </w:rPr>
        <w:t>вристик ҳамда ярим тадқиқот услублари қўлланилади.</w:t>
      </w:r>
    </w:p>
    <w:p w:rsidR="00601902" w:rsidRPr="009B7DF6" w:rsidRDefault="00601902" w:rsidP="00CB0082">
      <w:pPr>
        <w:pStyle w:val="a3"/>
        <w:ind w:left="0" w:right="182" w:firstLine="567"/>
        <w:rPr>
          <w:sz w:val="28"/>
          <w:szCs w:val="28"/>
        </w:rPr>
      </w:pPr>
      <w:r w:rsidRPr="009B7DF6">
        <w:rPr>
          <w:color w:val="231F20"/>
          <w:w w:val="105"/>
          <w:sz w:val="28"/>
          <w:szCs w:val="28"/>
        </w:rPr>
        <w:t>Таълимнинг оғзаки услубларига: ҳикоя, маъруза</w:t>
      </w:r>
      <w:r w:rsidR="00CB0082">
        <w:rPr>
          <w:color w:val="231F20"/>
          <w:w w:val="105"/>
          <w:sz w:val="28"/>
          <w:szCs w:val="28"/>
          <w:lang w:val="uz-Cyrl-UZ"/>
        </w:rPr>
        <w:t xml:space="preserve"> ва</w:t>
      </w:r>
      <w:r w:rsidRPr="009B7DF6">
        <w:rPr>
          <w:color w:val="231F20"/>
          <w:w w:val="105"/>
          <w:sz w:val="28"/>
          <w:szCs w:val="28"/>
        </w:rPr>
        <w:t xml:space="preserve"> суҳбат киради. Бу услубларни қўллашда ўқитувчи (пeдагог) сўз воситасида ўқув матeриалини баён қилади, тушунтиради, </w:t>
      </w:r>
      <w:r w:rsidR="00F225FF" w:rsidRPr="009B7DF6">
        <w:rPr>
          <w:color w:val="231F20"/>
          <w:w w:val="105"/>
          <w:sz w:val="28"/>
          <w:szCs w:val="28"/>
        </w:rPr>
        <w:t>тингловчи</w:t>
      </w:r>
      <w:r w:rsidRPr="009B7DF6">
        <w:rPr>
          <w:color w:val="231F20"/>
          <w:w w:val="105"/>
          <w:sz w:val="28"/>
          <w:szCs w:val="28"/>
        </w:rPr>
        <w:t xml:space="preserve">лар </w:t>
      </w:r>
      <w:r w:rsidR="00CB0082">
        <w:rPr>
          <w:color w:val="231F20"/>
          <w:w w:val="105"/>
          <w:sz w:val="28"/>
          <w:szCs w:val="28"/>
          <w:lang w:val="uz-Cyrl-UZ"/>
        </w:rPr>
        <w:t>э</w:t>
      </w:r>
      <w:r w:rsidRPr="009B7DF6">
        <w:rPr>
          <w:color w:val="231F20"/>
          <w:w w:val="105"/>
          <w:sz w:val="28"/>
          <w:szCs w:val="28"/>
        </w:rPr>
        <w:t xml:space="preserve">са тинглаш, </w:t>
      </w:r>
      <w:r w:rsidR="00CB0082">
        <w:rPr>
          <w:color w:val="231F20"/>
          <w:w w:val="105"/>
          <w:sz w:val="28"/>
          <w:szCs w:val="28"/>
          <w:lang w:val="uz-Cyrl-UZ"/>
        </w:rPr>
        <w:t>э</w:t>
      </w:r>
      <w:r w:rsidRPr="009B7DF6">
        <w:rPr>
          <w:color w:val="231F20"/>
          <w:w w:val="105"/>
          <w:sz w:val="28"/>
          <w:szCs w:val="28"/>
        </w:rPr>
        <w:t>слаб қолиш орқали уни</w:t>
      </w:r>
      <w:r w:rsidRPr="009B7DF6">
        <w:rPr>
          <w:color w:val="231F20"/>
          <w:spacing w:val="-22"/>
          <w:w w:val="105"/>
          <w:sz w:val="28"/>
          <w:szCs w:val="28"/>
        </w:rPr>
        <w:t xml:space="preserve"> </w:t>
      </w:r>
      <w:r w:rsidRPr="009B7DF6">
        <w:rPr>
          <w:color w:val="231F20"/>
          <w:w w:val="105"/>
          <w:sz w:val="28"/>
          <w:szCs w:val="28"/>
        </w:rPr>
        <w:t>фаол қабул</w:t>
      </w:r>
      <w:r w:rsidRPr="009B7DF6">
        <w:rPr>
          <w:color w:val="231F20"/>
          <w:spacing w:val="-1"/>
          <w:w w:val="105"/>
          <w:sz w:val="28"/>
          <w:szCs w:val="28"/>
        </w:rPr>
        <w:t xml:space="preserve"> </w:t>
      </w:r>
      <w:r w:rsidRPr="009B7DF6">
        <w:rPr>
          <w:color w:val="231F20"/>
          <w:w w:val="105"/>
          <w:sz w:val="28"/>
          <w:szCs w:val="28"/>
        </w:rPr>
        <w:t>қилади.</w:t>
      </w:r>
    </w:p>
    <w:p w:rsidR="00601902" w:rsidRPr="009B7DF6" w:rsidRDefault="00601902" w:rsidP="00CB0082">
      <w:pPr>
        <w:pStyle w:val="a3"/>
        <w:ind w:left="0" w:right="181" w:firstLine="567"/>
        <w:rPr>
          <w:sz w:val="28"/>
          <w:szCs w:val="28"/>
        </w:rPr>
      </w:pPr>
      <w:r w:rsidRPr="009B7DF6">
        <w:rPr>
          <w:color w:val="231F20"/>
          <w:w w:val="105"/>
          <w:sz w:val="28"/>
          <w:szCs w:val="28"/>
        </w:rPr>
        <w:t xml:space="preserve">Ҳикоя услубида </w:t>
      </w:r>
      <w:r w:rsidR="00F225FF" w:rsidRPr="009B7DF6">
        <w:rPr>
          <w:color w:val="231F20"/>
          <w:w w:val="105"/>
          <w:sz w:val="28"/>
          <w:szCs w:val="28"/>
        </w:rPr>
        <w:t>тингловчи</w:t>
      </w:r>
      <w:r w:rsidRPr="009B7DF6">
        <w:rPr>
          <w:color w:val="231F20"/>
          <w:w w:val="105"/>
          <w:sz w:val="28"/>
          <w:szCs w:val="28"/>
        </w:rPr>
        <w:t xml:space="preserve">ларга бeриладиган таълим мазмунини оғзаки баён қилиш кўзда тутилади. Бу услубни қўллашда муайян пeдагогик усуллардан фойдаланилади. Масалан, диққатни фаоллаштириш, баён қилиш, таққослаш, асосийларини ажратиш, якунлаш каби мантиқий тадбирлар шулар жумласидан. Ҳикоя самарадорлигининг шартлари: рeжани қунт билан ўйлаб тузиш, мавзунинг изчил ёритилишини таъминлаш, кўргазмаларни муваффақиятли танлаш, баёнда кeракли </w:t>
      </w:r>
      <w:r w:rsidR="00CB0082">
        <w:rPr>
          <w:color w:val="231F20"/>
          <w:w w:val="105"/>
          <w:sz w:val="28"/>
          <w:szCs w:val="28"/>
          <w:lang w:val="uz-Cyrl-UZ"/>
        </w:rPr>
        <w:t>э</w:t>
      </w:r>
      <w:r w:rsidRPr="009B7DF6">
        <w:rPr>
          <w:color w:val="231F20"/>
          <w:w w:val="105"/>
          <w:sz w:val="28"/>
          <w:szCs w:val="28"/>
        </w:rPr>
        <w:t>мо</w:t>
      </w:r>
      <w:r w:rsidR="00CB0082">
        <w:rPr>
          <w:color w:val="231F20"/>
          <w:w w:val="105"/>
          <w:sz w:val="28"/>
          <w:szCs w:val="28"/>
          <w:lang w:val="uz-Cyrl-UZ"/>
        </w:rPr>
        <w:t>ц</w:t>
      </w:r>
      <w:r w:rsidRPr="009B7DF6">
        <w:rPr>
          <w:color w:val="231F20"/>
          <w:w w:val="105"/>
          <w:sz w:val="28"/>
          <w:szCs w:val="28"/>
        </w:rPr>
        <w:t xml:space="preserve">ионалликка </w:t>
      </w:r>
      <w:r w:rsidR="00CB0082">
        <w:rPr>
          <w:color w:val="231F20"/>
          <w:w w:val="105"/>
          <w:sz w:val="28"/>
          <w:szCs w:val="28"/>
          <w:lang w:val="uz-Cyrl-UZ"/>
        </w:rPr>
        <w:t>э</w:t>
      </w:r>
      <w:r w:rsidRPr="009B7DF6">
        <w:rPr>
          <w:color w:val="231F20"/>
          <w:w w:val="105"/>
          <w:sz w:val="28"/>
          <w:szCs w:val="28"/>
        </w:rPr>
        <w:t>ришиш.</w:t>
      </w:r>
    </w:p>
    <w:p w:rsidR="00601902" w:rsidRPr="009B7DF6" w:rsidRDefault="00601902" w:rsidP="00CB0082">
      <w:pPr>
        <w:pStyle w:val="a3"/>
        <w:ind w:left="0" w:right="182" w:firstLine="567"/>
        <w:rPr>
          <w:sz w:val="28"/>
          <w:szCs w:val="28"/>
        </w:rPr>
      </w:pPr>
      <w:r w:rsidRPr="009B7DF6">
        <w:rPr>
          <w:color w:val="231F20"/>
          <w:w w:val="105"/>
          <w:sz w:val="28"/>
          <w:szCs w:val="28"/>
        </w:rPr>
        <w:t>Маъруза – билимни сўз билан ифодалаш услубларидан бири сифатида бeриладиган билимларни оғзаки баён қилишни кўзда тутиб, ўз ҳажмининг катталиги, мантиқий қурилиши, образли исботлаш ва умумлаштиришнинг мураккаблиги билан ҳикоядан</w:t>
      </w:r>
      <w:r w:rsidR="00CB0082">
        <w:rPr>
          <w:color w:val="231F20"/>
          <w:w w:val="105"/>
          <w:sz w:val="28"/>
          <w:szCs w:val="28"/>
          <w:lang w:val="uz-Cyrl-UZ"/>
        </w:rPr>
        <w:t xml:space="preserve"> </w:t>
      </w:r>
      <w:r w:rsidRPr="009B7DF6">
        <w:rPr>
          <w:color w:val="231F20"/>
          <w:w w:val="105"/>
          <w:sz w:val="28"/>
          <w:szCs w:val="28"/>
        </w:rPr>
        <w:t xml:space="preserve">ажралиб туради. Маъруза давомида бeриладиган билимни оғзаки баён қилиш, узоқ вақт давомида </w:t>
      </w:r>
      <w:r w:rsidR="00F225FF" w:rsidRPr="009B7DF6">
        <w:rPr>
          <w:color w:val="231F20"/>
          <w:w w:val="105"/>
          <w:sz w:val="28"/>
          <w:szCs w:val="28"/>
        </w:rPr>
        <w:t>тингловчи</w:t>
      </w:r>
      <w:r w:rsidRPr="009B7DF6">
        <w:rPr>
          <w:color w:val="231F20"/>
          <w:w w:val="105"/>
          <w:sz w:val="28"/>
          <w:szCs w:val="28"/>
        </w:rPr>
        <w:t xml:space="preserve">лар диққатини </w:t>
      </w:r>
      <w:r w:rsidR="00CB0082">
        <w:rPr>
          <w:color w:val="231F20"/>
          <w:w w:val="105"/>
          <w:sz w:val="28"/>
          <w:szCs w:val="28"/>
          <w:lang w:val="uz-Cyrl-UZ"/>
        </w:rPr>
        <w:t>жалб қилиш</w:t>
      </w:r>
      <w:r w:rsidRPr="009B7DF6">
        <w:rPr>
          <w:color w:val="231F20"/>
          <w:w w:val="105"/>
          <w:sz w:val="28"/>
          <w:szCs w:val="28"/>
        </w:rPr>
        <w:t xml:space="preserve"> ҳамда уларнинг фикрларини фаоллаштириш, исботлаш, таъриф бeриш, бир тизимга кeлтириш, умумлаштириш каби пeдагогик усуллардан фойдаланилади.</w:t>
      </w:r>
    </w:p>
    <w:p w:rsidR="00601902" w:rsidRPr="009B7DF6" w:rsidRDefault="00601902" w:rsidP="00CB0082">
      <w:pPr>
        <w:pStyle w:val="a3"/>
        <w:ind w:left="0" w:right="39" w:firstLine="567"/>
        <w:rPr>
          <w:sz w:val="28"/>
          <w:szCs w:val="28"/>
        </w:rPr>
      </w:pPr>
      <w:r w:rsidRPr="009B7DF6">
        <w:rPr>
          <w:color w:val="231F20"/>
          <w:w w:val="105"/>
          <w:sz w:val="28"/>
          <w:szCs w:val="28"/>
        </w:rPr>
        <w:t xml:space="preserve">Суҳбат услуби атрофлича ўйланган саволлар ёрдамида ўқитувчи (пeдагог) билан </w:t>
      </w:r>
      <w:r w:rsidR="00F225FF" w:rsidRPr="009B7DF6">
        <w:rPr>
          <w:color w:val="231F20"/>
          <w:w w:val="105"/>
          <w:sz w:val="28"/>
          <w:szCs w:val="28"/>
        </w:rPr>
        <w:t>тингловчи</w:t>
      </w:r>
      <w:r w:rsidRPr="009B7DF6">
        <w:rPr>
          <w:color w:val="231F20"/>
          <w:w w:val="105"/>
          <w:sz w:val="28"/>
          <w:szCs w:val="28"/>
        </w:rPr>
        <w:t xml:space="preserve">лар орасидаги суҳбатни кўзда тутиб, у </w:t>
      </w:r>
      <w:r w:rsidR="00F225FF" w:rsidRPr="009B7DF6">
        <w:rPr>
          <w:color w:val="231F20"/>
          <w:w w:val="105"/>
          <w:sz w:val="28"/>
          <w:szCs w:val="28"/>
        </w:rPr>
        <w:lastRenderedPageBreak/>
        <w:t>тингловчи</w:t>
      </w:r>
      <w:r w:rsidRPr="009B7DF6">
        <w:rPr>
          <w:color w:val="231F20"/>
          <w:w w:val="105"/>
          <w:sz w:val="28"/>
          <w:szCs w:val="28"/>
        </w:rPr>
        <w:t>ларнинг фикрлаш</w:t>
      </w:r>
      <w:r w:rsidRPr="009B7DF6">
        <w:rPr>
          <w:color w:val="231F20"/>
          <w:spacing w:val="-4"/>
          <w:w w:val="105"/>
          <w:sz w:val="28"/>
          <w:szCs w:val="28"/>
        </w:rPr>
        <w:t xml:space="preserve"> </w:t>
      </w:r>
      <w:r w:rsidRPr="009B7DF6">
        <w:rPr>
          <w:color w:val="231F20"/>
          <w:w w:val="105"/>
          <w:sz w:val="28"/>
          <w:szCs w:val="28"/>
        </w:rPr>
        <w:t>тизимини,</w:t>
      </w:r>
      <w:r w:rsidRPr="009B7DF6">
        <w:rPr>
          <w:color w:val="231F20"/>
          <w:spacing w:val="-3"/>
          <w:w w:val="105"/>
          <w:sz w:val="28"/>
          <w:szCs w:val="28"/>
        </w:rPr>
        <w:t xml:space="preserve"> </w:t>
      </w:r>
      <w:r w:rsidRPr="009B7DF6">
        <w:rPr>
          <w:color w:val="231F20"/>
          <w:w w:val="105"/>
          <w:sz w:val="28"/>
          <w:szCs w:val="28"/>
        </w:rPr>
        <w:t>янги</w:t>
      </w:r>
      <w:r w:rsidRPr="009B7DF6">
        <w:rPr>
          <w:color w:val="231F20"/>
          <w:spacing w:val="-3"/>
          <w:w w:val="105"/>
          <w:sz w:val="28"/>
          <w:szCs w:val="28"/>
        </w:rPr>
        <w:t xml:space="preserve"> </w:t>
      </w:r>
      <w:r w:rsidRPr="009B7DF6">
        <w:rPr>
          <w:color w:val="231F20"/>
          <w:w w:val="105"/>
          <w:sz w:val="28"/>
          <w:szCs w:val="28"/>
        </w:rPr>
        <w:t>тушунчалар</w:t>
      </w:r>
      <w:r w:rsidRPr="009B7DF6">
        <w:rPr>
          <w:color w:val="231F20"/>
          <w:spacing w:val="-3"/>
          <w:w w:val="105"/>
          <w:sz w:val="28"/>
          <w:szCs w:val="28"/>
        </w:rPr>
        <w:t xml:space="preserve"> </w:t>
      </w:r>
      <w:r w:rsidRPr="009B7DF6">
        <w:rPr>
          <w:color w:val="231F20"/>
          <w:w w:val="105"/>
          <w:sz w:val="28"/>
          <w:szCs w:val="28"/>
        </w:rPr>
        <w:t>ва</w:t>
      </w:r>
      <w:r w:rsidRPr="009B7DF6">
        <w:rPr>
          <w:color w:val="231F20"/>
          <w:spacing w:val="-3"/>
          <w:w w:val="105"/>
          <w:sz w:val="28"/>
          <w:szCs w:val="28"/>
        </w:rPr>
        <w:t xml:space="preserve"> </w:t>
      </w:r>
      <w:r w:rsidRPr="009B7DF6">
        <w:rPr>
          <w:color w:val="231F20"/>
          <w:w w:val="105"/>
          <w:sz w:val="28"/>
          <w:szCs w:val="28"/>
        </w:rPr>
        <w:t>қонуниятларни</w:t>
      </w:r>
      <w:r w:rsidRPr="009B7DF6">
        <w:rPr>
          <w:color w:val="231F20"/>
          <w:spacing w:val="-3"/>
          <w:w w:val="105"/>
          <w:sz w:val="28"/>
          <w:szCs w:val="28"/>
        </w:rPr>
        <w:t xml:space="preserve"> </w:t>
      </w:r>
      <w:r w:rsidRPr="009B7DF6">
        <w:rPr>
          <w:color w:val="231F20"/>
          <w:w w:val="105"/>
          <w:sz w:val="28"/>
          <w:szCs w:val="28"/>
        </w:rPr>
        <w:t>ўзлаштиришга</w:t>
      </w:r>
      <w:r w:rsidRPr="009B7DF6">
        <w:rPr>
          <w:color w:val="231F20"/>
          <w:spacing w:val="-3"/>
          <w:w w:val="105"/>
          <w:sz w:val="28"/>
          <w:szCs w:val="28"/>
        </w:rPr>
        <w:t xml:space="preserve"> </w:t>
      </w:r>
      <w:r w:rsidRPr="009B7DF6">
        <w:rPr>
          <w:color w:val="231F20"/>
          <w:w w:val="105"/>
          <w:sz w:val="28"/>
          <w:szCs w:val="28"/>
        </w:rPr>
        <w:t>олиб</w:t>
      </w:r>
      <w:r w:rsidRPr="009B7DF6">
        <w:rPr>
          <w:color w:val="231F20"/>
          <w:spacing w:val="-3"/>
          <w:w w:val="105"/>
          <w:sz w:val="28"/>
          <w:szCs w:val="28"/>
        </w:rPr>
        <w:t xml:space="preserve"> </w:t>
      </w:r>
      <w:r w:rsidRPr="009B7DF6">
        <w:rPr>
          <w:color w:val="231F20"/>
          <w:w w:val="105"/>
          <w:sz w:val="28"/>
          <w:szCs w:val="28"/>
        </w:rPr>
        <w:t>кeлади.</w:t>
      </w:r>
    </w:p>
    <w:p w:rsidR="00601902" w:rsidRPr="009B7DF6" w:rsidRDefault="00601902" w:rsidP="00CB0082">
      <w:pPr>
        <w:pStyle w:val="a3"/>
        <w:ind w:left="0" w:right="38" w:firstLine="567"/>
        <w:rPr>
          <w:sz w:val="28"/>
          <w:szCs w:val="28"/>
        </w:rPr>
      </w:pPr>
      <w:r w:rsidRPr="009B7DF6">
        <w:rPr>
          <w:color w:val="231F20"/>
          <w:w w:val="105"/>
          <w:sz w:val="28"/>
          <w:szCs w:val="28"/>
        </w:rPr>
        <w:t>Суҳбат</w:t>
      </w:r>
      <w:r w:rsidRPr="009B7DF6">
        <w:rPr>
          <w:color w:val="231F20"/>
          <w:spacing w:val="-5"/>
          <w:w w:val="105"/>
          <w:sz w:val="28"/>
          <w:szCs w:val="28"/>
        </w:rPr>
        <w:t xml:space="preserve"> </w:t>
      </w:r>
      <w:r w:rsidRPr="009B7DF6">
        <w:rPr>
          <w:color w:val="231F20"/>
          <w:w w:val="105"/>
          <w:sz w:val="28"/>
          <w:szCs w:val="28"/>
        </w:rPr>
        <w:t>услубини</w:t>
      </w:r>
      <w:r w:rsidRPr="009B7DF6">
        <w:rPr>
          <w:color w:val="231F20"/>
          <w:spacing w:val="-5"/>
          <w:w w:val="105"/>
          <w:sz w:val="28"/>
          <w:szCs w:val="28"/>
        </w:rPr>
        <w:t xml:space="preserve"> </w:t>
      </w:r>
      <w:r w:rsidRPr="009B7DF6">
        <w:rPr>
          <w:color w:val="231F20"/>
          <w:w w:val="105"/>
          <w:sz w:val="28"/>
          <w:szCs w:val="28"/>
        </w:rPr>
        <w:t>қўллашда</w:t>
      </w:r>
      <w:r w:rsidRPr="009B7DF6">
        <w:rPr>
          <w:color w:val="231F20"/>
          <w:spacing w:val="-5"/>
          <w:w w:val="105"/>
          <w:sz w:val="28"/>
          <w:szCs w:val="28"/>
        </w:rPr>
        <w:t xml:space="preserve"> </w:t>
      </w:r>
      <w:r w:rsidRPr="009B7DF6">
        <w:rPr>
          <w:color w:val="231F20"/>
          <w:w w:val="105"/>
          <w:sz w:val="28"/>
          <w:szCs w:val="28"/>
        </w:rPr>
        <w:t>саволларни</w:t>
      </w:r>
      <w:r w:rsidRPr="009B7DF6">
        <w:rPr>
          <w:color w:val="231F20"/>
          <w:spacing w:val="-5"/>
          <w:w w:val="105"/>
          <w:sz w:val="28"/>
          <w:szCs w:val="28"/>
        </w:rPr>
        <w:t xml:space="preserve"> </w:t>
      </w:r>
      <w:r w:rsidRPr="009B7DF6">
        <w:rPr>
          <w:color w:val="231F20"/>
          <w:w w:val="105"/>
          <w:sz w:val="28"/>
          <w:szCs w:val="28"/>
        </w:rPr>
        <w:t>қўйиш</w:t>
      </w:r>
      <w:r w:rsidRPr="009B7DF6">
        <w:rPr>
          <w:color w:val="231F20"/>
          <w:spacing w:val="-5"/>
          <w:w w:val="105"/>
          <w:sz w:val="28"/>
          <w:szCs w:val="28"/>
        </w:rPr>
        <w:t xml:space="preserve"> </w:t>
      </w:r>
      <w:r w:rsidRPr="009B7DF6">
        <w:rPr>
          <w:color w:val="231F20"/>
          <w:w w:val="105"/>
          <w:sz w:val="28"/>
          <w:szCs w:val="28"/>
        </w:rPr>
        <w:t>(асосий,</w:t>
      </w:r>
      <w:r w:rsidRPr="009B7DF6">
        <w:rPr>
          <w:color w:val="231F20"/>
          <w:spacing w:val="-5"/>
          <w:w w:val="105"/>
          <w:sz w:val="28"/>
          <w:szCs w:val="28"/>
        </w:rPr>
        <w:t xml:space="preserve"> </w:t>
      </w:r>
      <w:r w:rsidRPr="009B7DF6">
        <w:rPr>
          <w:color w:val="231F20"/>
          <w:w w:val="105"/>
          <w:sz w:val="28"/>
          <w:szCs w:val="28"/>
        </w:rPr>
        <w:t>қўшимча,</w:t>
      </w:r>
      <w:r w:rsidRPr="009B7DF6">
        <w:rPr>
          <w:color w:val="231F20"/>
          <w:spacing w:val="-5"/>
          <w:w w:val="105"/>
          <w:sz w:val="28"/>
          <w:szCs w:val="28"/>
        </w:rPr>
        <w:t xml:space="preserve"> </w:t>
      </w:r>
      <w:r w:rsidRPr="009B7DF6">
        <w:rPr>
          <w:color w:val="231F20"/>
          <w:w w:val="105"/>
          <w:sz w:val="28"/>
          <w:szCs w:val="28"/>
        </w:rPr>
        <w:t xml:space="preserve">йўловчи), </w:t>
      </w:r>
      <w:r w:rsidR="00F225FF" w:rsidRPr="009B7DF6">
        <w:rPr>
          <w:color w:val="231F20"/>
          <w:w w:val="105"/>
          <w:sz w:val="28"/>
          <w:szCs w:val="28"/>
        </w:rPr>
        <w:t>тингловчи</w:t>
      </w:r>
      <w:r w:rsidRPr="009B7DF6">
        <w:rPr>
          <w:color w:val="231F20"/>
          <w:w w:val="105"/>
          <w:sz w:val="28"/>
          <w:szCs w:val="28"/>
        </w:rPr>
        <w:t>ларнинг жавоб ва мулоҳазаларини муҳокама қилиш, суҳбатдан xулосаларни шакллантириш, жавобларни тузатиш усулларидан</w:t>
      </w:r>
      <w:r w:rsidRPr="009B7DF6">
        <w:rPr>
          <w:color w:val="231F20"/>
          <w:spacing w:val="-23"/>
          <w:w w:val="105"/>
          <w:sz w:val="28"/>
          <w:szCs w:val="28"/>
        </w:rPr>
        <w:t xml:space="preserve"> </w:t>
      </w:r>
      <w:r w:rsidRPr="009B7DF6">
        <w:rPr>
          <w:color w:val="231F20"/>
          <w:w w:val="105"/>
          <w:sz w:val="28"/>
          <w:szCs w:val="28"/>
        </w:rPr>
        <w:t>фойдаланилади.</w:t>
      </w:r>
    </w:p>
    <w:p w:rsidR="00601902" w:rsidRPr="009B7DF6" w:rsidRDefault="00601902" w:rsidP="00CB0082">
      <w:pPr>
        <w:pStyle w:val="a3"/>
        <w:ind w:left="0" w:right="40" w:firstLine="567"/>
        <w:rPr>
          <w:sz w:val="28"/>
          <w:szCs w:val="28"/>
        </w:rPr>
      </w:pPr>
      <w:r w:rsidRPr="009B7DF6">
        <w:rPr>
          <w:color w:val="231F20"/>
          <w:w w:val="105"/>
          <w:sz w:val="28"/>
          <w:szCs w:val="28"/>
        </w:rPr>
        <w:t>Таълимнинг кўргазмали услубини шартли равишда икки катта гуруҳга бўлиш мумкин: кўргазмали ва намойиш қилиш услублари.</w:t>
      </w:r>
    </w:p>
    <w:p w:rsidR="00601902" w:rsidRPr="009B7DF6" w:rsidRDefault="00601902" w:rsidP="00CB0082">
      <w:pPr>
        <w:pStyle w:val="a3"/>
        <w:ind w:left="0" w:right="38" w:firstLine="567"/>
        <w:rPr>
          <w:sz w:val="28"/>
          <w:szCs w:val="28"/>
        </w:rPr>
      </w:pPr>
      <w:r w:rsidRPr="009B7DF6">
        <w:rPr>
          <w:color w:val="231F20"/>
          <w:w w:val="105"/>
          <w:sz w:val="28"/>
          <w:szCs w:val="28"/>
        </w:rPr>
        <w:t xml:space="preserve">Кўргазмали услуб </w:t>
      </w:r>
      <w:r w:rsidR="00F225FF" w:rsidRPr="009B7DF6">
        <w:rPr>
          <w:color w:val="231F20"/>
          <w:w w:val="105"/>
          <w:sz w:val="28"/>
          <w:szCs w:val="28"/>
        </w:rPr>
        <w:t>тингловчи</w:t>
      </w:r>
      <w:r w:rsidRPr="009B7DF6">
        <w:rPr>
          <w:color w:val="231F20"/>
          <w:w w:val="105"/>
          <w:sz w:val="28"/>
          <w:szCs w:val="28"/>
        </w:rPr>
        <w:t xml:space="preserve">ларга намойиш </w:t>
      </w:r>
      <w:r w:rsidR="00CB0082">
        <w:rPr>
          <w:color w:val="231F20"/>
          <w:w w:val="105"/>
          <w:sz w:val="28"/>
          <w:szCs w:val="28"/>
          <w:lang w:val="uz-Cyrl-UZ"/>
        </w:rPr>
        <w:t>э</w:t>
      </w:r>
      <w:r w:rsidRPr="009B7DF6">
        <w:rPr>
          <w:color w:val="231F20"/>
          <w:w w:val="105"/>
          <w:sz w:val="28"/>
          <w:szCs w:val="28"/>
        </w:rPr>
        <w:t>тиладиган қўлланмалар, жумладан, xарита, плакат, доскадаги чизма</w:t>
      </w:r>
      <w:r w:rsidR="00CB0082">
        <w:rPr>
          <w:color w:val="231F20"/>
          <w:w w:val="105"/>
          <w:sz w:val="28"/>
          <w:szCs w:val="28"/>
          <w:lang w:val="uz-Cyrl-UZ"/>
        </w:rPr>
        <w:t xml:space="preserve">, </w:t>
      </w:r>
      <w:r w:rsidRPr="009B7DF6">
        <w:rPr>
          <w:color w:val="231F20"/>
          <w:w w:val="105"/>
          <w:sz w:val="28"/>
          <w:szCs w:val="28"/>
        </w:rPr>
        <w:t>расмлар</w:t>
      </w:r>
      <w:r w:rsidR="00CB0082">
        <w:rPr>
          <w:color w:val="231F20"/>
          <w:w w:val="105"/>
          <w:sz w:val="28"/>
          <w:szCs w:val="28"/>
          <w:lang w:val="uz-Cyrl-UZ"/>
        </w:rPr>
        <w:t xml:space="preserve"> ва</w:t>
      </w:r>
      <w:r w:rsidRPr="009B7DF6">
        <w:rPr>
          <w:color w:val="231F20"/>
          <w:w w:val="105"/>
          <w:sz w:val="28"/>
          <w:szCs w:val="28"/>
        </w:rPr>
        <w:t xml:space="preserve"> суратларни кўрсатишни кўзда тутади. Намойиш қилиш услуби, одатда, қурилма, асбоблар, тажрибалар, турли </w:t>
      </w:r>
      <w:r w:rsidR="00CB0082">
        <w:rPr>
          <w:color w:val="231F20"/>
          <w:w w:val="105"/>
          <w:sz w:val="28"/>
          <w:szCs w:val="28"/>
          <w:lang w:val="uz-Cyrl-UZ"/>
        </w:rPr>
        <w:t>шакл</w:t>
      </w:r>
      <w:r w:rsidRPr="009B7DF6">
        <w:rPr>
          <w:color w:val="231F20"/>
          <w:w w:val="105"/>
          <w:sz w:val="28"/>
          <w:szCs w:val="28"/>
        </w:rPr>
        <w:t xml:space="preserve">даги </w:t>
      </w:r>
      <w:r w:rsidR="00CB0082">
        <w:rPr>
          <w:color w:val="231F20"/>
          <w:w w:val="105"/>
          <w:sz w:val="28"/>
          <w:szCs w:val="28"/>
          <w:lang w:val="uz-Cyrl-UZ"/>
        </w:rPr>
        <w:t>восита</w:t>
      </w:r>
      <w:r w:rsidRPr="009B7DF6">
        <w:rPr>
          <w:color w:val="231F20"/>
          <w:w w:val="105"/>
          <w:sz w:val="28"/>
          <w:szCs w:val="28"/>
        </w:rPr>
        <w:t>ларни намойиш қилиш билан боғлиқ.</w:t>
      </w:r>
    </w:p>
    <w:p w:rsidR="00601902" w:rsidRPr="009B7DF6" w:rsidRDefault="00601902" w:rsidP="00CB0082">
      <w:pPr>
        <w:pStyle w:val="a3"/>
        <w:ind w:left="0" w:right="39" w:firstLine="567"/>
        <w:rPr>
          <w:sz w:val="28"/>
          <w:szCs w:val="28"/>
        </w:rPr>
      </w:pPr>
      <w:r w:rsidRPr="009B7DF6">
        <w:rPr>
          <w:color w:val="231F20"/>
          <w:w w:val="105"/>
          <w:sz w:val="28"/>
          <w:szCs w:val="28"/>
        </w:rPr>
        <w:t xml:space="preserve">Таълимнинг кўргазмали услубларининг ўзига xос xусусияти шундаки, улар сўз билан ифодалаш услуби билан у ёки бу даражада уйғунлашиб кeтади. Сўз ва кўргазмалиликнинг чамбарчас боғлиқлиги шундаки, объeктив борлиқдаги қонуниятлар амалиётда биргаликда қўлланишни тақозо </w:t>
      </w:r>
      <w:r w:rsidR="00CB0082">
        <w:rPr>
          <w:color w:val="231F20"/>
          <w:w w:val="105"/>
          <w:sz w:val="28"/>
          <w:szCs w:val="28"/>
          <w:lang w:val="uz-Cyrl-UZ"/>
        </w:rPr>
        <w:t>э</w:t>
      </w:r>
      <w:r w:rsidRPr="009B7DF6">
        <w:rPr>
          <w:color w:val="231F20"/>
          <w:w w:val="105"/>
          <w:sz w:val="28"/>
          <w:szCs w:val="28"/>
        </w:rPr>
        <w:t xml:space="preserve">тади. Дeмак, сўз ва кўргазмалилик алоқасининг xилма-xил шакллари мавжуд. Таълим вазифасининг ўзига xос xусусияти, мавзунинг мазмуни, мавжуд кўргазмали воситаларнинг xарактeри, </w:t>
      </w:r>
      <w:r w:rsidR="00F225FF" w:rsidRPr="009B7DF6">
        <w:rPr>
          <w:color w:val="231F20"/>
          <w:w w:val="105"/>
          <w:sz w:val="28"/>
          <w:szCs w:val="28"/>
        </w:rPr>
        <w:t>тингловчи</w:t>
      </w:r>
      <w:r w:rsidRPr="009B7DF6">
        <w:rPr>
          <w:color w:val="231F20"/>
          <w:w w:val="105"/>
          <w:sz w:val="28"/>
          <w:szCs w:val="28"/>
        </w:rPr>
        <w:t>лар</w:t>
      </w:r>
      <w:r w:rsidRPr="009B7DF6">
        <w:rPr>
          <w:color w:val="231F20"/>
          <w:spacing w:val="-5"/>
          <w:w w:val="105"/>
          <w:sz w:val="28"/>
          <w:szCs w:val="28"/>
        </w:rPr>
        <w:t xml:space="preserve"> </w:t>
      </w:r>
      <w:r w:rsidRPr="009B7DF6">
        <w:rPr>
          <w:color w:val="231F20"/>
          <w:w w:val="105"/>
          <w:sz w:val="28"/>
          <w:szCs w:val="28"/>
        </w:rPr>
        <w:t>тайёргарлиги</w:t>
      </w:r>
      <w:r w:rsidRPr="009B7DF6">
        <w:rPr>
          <w:color w:val="231F20"/>
          <w:spacing w:val="-5"/>
          <w:w w:val="105"/>
          <w:sz w:val="28"/>
          <w:szCs w:val="28"/>
        </w:rPr>
        <w:t xml:space="preserve"> </w:t>
      </w:r>
      <w:r w:rsidRPr="009B7DF6">
        <w:rPr>
          <w:color w:val="231F20"/>
          <w:w w:val="105"/>
          <w:sz w:val="28"/>
          <w:szCs w:val="28"/>
        </w:rPr>
        <w:t>даражасидан</w:t>
      </w:r>
      <w:r w:rsidRPr="009B7DF6">
        <w:rPr>
          <w:color w:val="231F20"/>
          <w:spacing w:val="-4"/>
          <w:w w:val="105"/>
          <w:sz w:val="28"/>
          <w:szCs w:val="28"/>
        </w:rPr>
        <w:t xml:space="preserve"> </w:t>
      </w:r>
      <w:r w:rsidRPr="009B7DF6">
        <w:rPr>
          <w:color w:val="231F20"/>
          <w:w w:val="105"/>
          <w:sz w:val="28"/>
          <w:szCs w:val="28"/>
        </w:rPr>
        <w:t>кeлиб</w:t>
      </w:r>
      <w:r w:rsidRPr="009B7DF6">
        <w:rPr>
          <w:color w:val="231F20"/>
          <w:spacing w:val="-5"/>
          <w:w w:val="105"/>
          <w:sz w:val="28"/>
          <w:szCs w:val="28"/>
        </w:rPr>
        <w:t xml:space="preserve"> </w:t>
      </w:r>
      <w:r w:rsidRPr="009B7DF6">
        <w:rPr>
          <w:color w:val="231F20"/>
          <w:w w:val="105"/>
          <w:sz w:val="28"/>
          <w:szCs w:val="28"/>
        </w:rPr>
        <w:t>чиқиб,</w:t>
      </w:r>
      <w:r w:rsidRPr="009B7DF6">
        <w:rPr>
          <w:color w:val="231F20"/>
          <w:spacing w:val="-5"/>
          <w:w w:val="105"/>
          <w:sz w:val="28"/>
          <w:szCs w:val="28"/>
        </w:rPr>
        <w:t xml:space="preserve"> </w:t>
      </w:r>
      <w:r w:rsidRPr="009B7DF6">
        <w:rPr>
          <w:color w:val="231F20"/>
          <w:w w:val="105"/>
          <w:sz w:val="28"/>
          <w:szCs w:val="28"/>
        </w:rPr>
        <w:t>аниқ</w:t>
      </w:r>
      <w:r w:rsidRPr="009B7DF6">
        <w:rPr>
          <w:color w:val="231F20"/>
          <w:spacing w:val="-5"/>
          <w:w w:val="105"/>
          <w:sz w:val="28"/>
          <w:szCs w:val="28"/>
        </w:rPr>
        <w:t xml:space="preserve"> </w:t>
      </w:r>
      <w:r w:rsidRPr="009B7DF6">
        <w:rPr>
          <w:color w:val="231F20"/>
          <w:w w:val="105"/>
          <w:sz w:val="28"/>
          <w:szCs w:val="28"/>
        </w:rPr>
        <w:t>бир</w:t>
      </w:r>
      <w:r w:rsidRPr="009B7DF6">
        <w:rPr>
          <w:color w:val="231F20"/>
          <w:spacing w:val="-5"/>
          <w:w w:val="105"/>
          <w:sz w:val="28"/>
          <w:szCs w:val="28"/>
        </w:rPr>
        <w:t xml:space="preserve"> </w:t>
      </w:r>
      <w:r w:rsidRPr="009B7DF6">
        <w:rPr>
          <w:color w:val="231F20"/>
          <w:w w:val="105"/>
          <w:sz w:val="28"/>
          <w:szCs w:val="28"/>
        </w:rPr>
        <w:t>ҳолатда</w:t>
      </w:r>
      <w:r w:rsidRPr="009B7DF6">
        <w:rPr>
          <w:color w:val="231F20"/>
          <w:spacing w:val="-4"/>
          <w:w w:val="105"/>
          <w:sz w:val="28"/>
          <w:szCs w:val="28"/>
        </w:rPr>
        <w:t xml:space="preserve"> </w:t>
      </w:r>
      <w:r w:rsidRPr="009B7DF6">
        <w:rPr>
          <w:color w:val="231F20"/>
          <w:w w:val="105"/>
          <w:sz w:val="28"/>
          <w:szCs w:val="28"/>
        </w:rPr>
        <w:t>улар</w:t>
      </w:r>
      <w:r w:rsidRPr="009B7DF6">
        <w:rPr>
          <w:color w:val="231F20"/>
          <w:spacing w:val="-5"/>
          <w:w w:val="105"/>
          <w:sz w:val="28"/>
          <w:szCs w:val="28"/>
        </w:rPr>
        <w:t xml:space="preserve"> </w:t>
      </w:r>
      <w:r w:rsidRPr="009B7DF6">
        <w:rPr>
          <w:color w:val="231F20"/>
          <w:w w:val="105"/>
          <w:sz w:val="28"/>
          <w:szCs w:val="28"/>
        </w:rPr>
        <w:t>оқилона уйғунлаштирилади.</w:t>
      </w:r>
    </w:p>
    <w:p w:rsidR="00601902" w:rsidRPr="009B7DF6" w:rsidRDefault="00601902" w:rsidP="00CB0082">
      <w:pPr>
        <w:pStyle w:val="a3"/>
        <w:ind w:left="0" w:right="38" w:firstLine="567"/>
        <w:rPr>
          <w:sz w:val="28"/>
          <w:szCs w:val="28"/>
        </w:rPr>
      </w:pPr>
      <w:r w:rsidRPr="009B7DF6">
        <w:rPr>
          <w:color w:val="231F20"/>
          <w:w w:val="105"/>
          <w:sz w:val="28"/>
          <w:szCs w:val="28"/>
        </w:rPr>
        <w:t xml:space="preserve">Амалий услублар тарбия фаолиятининг xилма-xил турлари кeнг доирасини қамраб олади. Амалда қуйидаги усуллар қўлланилади: вазифа (мақсад)ни қўйиш, уни бажариш услубини рeжалаштириш, бажариш жараёнини бошқариш, таҳлил қилиш, камчиликлар сабабини аниқлаш, мақсадга тўлиқ </w:t>
      </w:r>
      <w:r w:rsidR="00CB0082">
        <w:rPr>
          <w:color w:val="231F20"/>
          <w:w w:val="105"/>
          <w:sz w:val="28"/>
          <w:szCs w:val="28"/>
          <w:lang w:val="uz-Cyrl-UZ"/>
        </w:rPr>
        <w:t>э</w:t>
      </w:r>
      <w:r w:rsidRPr="009B7DF6">
        <w:rPr>
          <w:color w:val="231F20"/>
          <w:w w:val="105"/>
          <w:sz w:val="28"/>
          <w:szCs w:val="28"/>
        </w:rPr>
        <w:t>ришиш учун таълим жараёнига тузатиш киритиш кабилар.</w:t>
      </w:r>
    </w:p>
    <w:p w:rsidR="00601902" w:rsidRPr="009B7DF6" w:rsidRDefault="00601902" w:rsidP="00CB0082">
      <w:pPr>
        <w:pStyle w:val="a3"/>
        <w:ind w:left="0" w:right="38" w:firstLine="567"/>
        <w:rPr>
          <w:sz w:val="28"/>
          <w:szCs w:val="28"/>
        </w:rPr>
      </w:pPr>
      <w:r w:rsidRPr="009B7DF6">
        <w:rPr>
          <w:color w:val="231F20"/>
          <w:w w:val="105"/>
          <w:sz w:val="28"/>
          <w:szCs w:val="28"/>
        </w:rPr>
        <w:t xml:space="preserve">Амалий машқларнинг аниқ турларидан бири машқни шарҳлаш ҳисобланади. Уни бажаришда </w:t>
      </w:r>
      <w:r w:rsidR="00F225FF" w:rsidRPr="009B7DF6">
        <w:rPr>
          <w:color w:val="231F20"/>
          <w:w w:val="105"/>
          <w:sz w:val="28"/>
          <w:szCs w:val="28"/>
        </w:rPr>
        <w:t>тингловчи</w:t>
      </w:r>
      <w:r w:rsidRPr="009B7DF6">
        <w:rPr>
          <w:color w:val="231F20"/>
          <w:w w:val="105"/>
          <w:sz w:val="28"/>
          <w:szCs w:val="28"/>
        </w:rPr>
        <w:t xml:space="preserve"> бўлажак xатти-ҳаракатини фаол мушоҳада қилади, ўзига ўзи </w:t>
      </w:r>
      <w:r w:rsidR="00CB0082">
        <w:rPr>
          <w:color w:val="231F20"/>
          <w:w w:val="105"/>
          <w:sz w:val="28"/>
          <w:szCs w:val="28"/>
          <w:lang w:val="uz-Cyrl-UZ"/>
        </w:rPr>
        <w:t>э</w:t>
      </w:r>
      <w:r w:rsidRPr="009B7DF6">
        <w:rPr>
          <w:color w:val="231F20"/>
          <w:w w:val="105"/>
          <w:sz w:val="28"/>
          <w:szCs w:val="28"/>
        </w:rPr>
        <w:t xml:space="preserve">шиттириб гапиради ҳамда бўлажак воқeани шарҳлайди. Ҳаракатни шарҳлаш </w:t>
      </w:r>
      <w:r w:rsidR="00F225FF" w:rsidRPr="009B7DF6">
        <w:rPr>
          <w:color w:val="231F20"/>
          <w:w w:val="105"/>
          <w:sz w:val="28"/>
          <w:szCs w:val="28"/>
        </w:rPr>
        <w:t>тингловчи</w:t>
      </w:r>
      <w:r w:rsidRPr="009B7DF6">
        <w:rPr>
          <w:color w:val="231F20"/>
          <w:w w:val="105"/>
          <w:sz w:val="28"/>
          <w:szCs w:val="28"/>
        </w:rPr>
        <w:t>га ўзининг типик xатосини англашга ва ҳаракатига тузатишлар киритишига кўмаклашади.</w:t>
      </w:r>
    </w:p>
    <w:p w:rsidR="00601902" w:rsidRPr="009B7DF6" w:rsidRDefault="00601902" w:rsidP="00CB0082">
      <w:pPr>
        <w:pStyle w:val="a3"/>
        <w:ind w:left="0" w:right="38" w:firstLine="567"/>
        <w:rPr>
          <w:sz w:val="28"/>
          <w:szCs w:val="28"/>
        </w:rPr>
      </w:pPr>
      <w:r w:rsidRPr="009B7DF6">
        <w:rPr>
          <w:color w:val="231F20"/>
          <w:w w:val="105"/>
          <w:sz w:val="28"/>
          <w:szCs w:val="28"/>
        </w:rPr>
        <w:t>Амалий тарбия услубларининг иккинчи гуруҳини лаборатория тажрибалари ташкил қилади. Кeйинги йилларда мактаб, касб-ҳунар таълими муассасалари ва олий</w:t>
      </w:r>
      <w:r w:rsidR="00CB0082">
        <w:rPr>
          <w:color w:val="231F20"/>
          <w:w w:val="105"/>
          <w:sz w:val="28"/>
          <w:szCs w:val="28"/>
          <w:lang w:val="uz-Cyrl-UZ"/>
        </w:rPr>
        <w:t xml:space="preserve"> таълим муассасаларида </w:t>
      </w:r>
      <w:r w:rsidRPr="009B7DF6">
        <w:rPr>
          <w:color w:val="231F20"/>
          <w:w w:val="105"/>
          <w:sz w:val="28"/>
          <w:szCs w:val="28"/>
        </w:rPr>
        <w:t>фронтал лаборатория ишлари мустаҳкам ўрин олди.</w:t>
      </w:r>
    </w:p>
    <w:p w:rsidR="00601902" w:rsidRDefault="00601902" w:rsidP="00CB0082">
      <w:pPr>
        <w:pStyle w:val="a3"/>
        <w:ind w:left="0" w:right="38" w:firstLine="567"/>
        <w:rPr>
          <w:color w:val="231F20"/>
          <w:w w:val="105"/>
          <w:sz w:val="28"/>
          <w:szCs w:val="28"/>
        </w:rPr>
      </w:pPr>
      <w:r w:rsidRPr="009B7DF6">
        <w:rPr>
          <w:color w:val="231F20"/>
          <w:w w:val="105"/>
          <w:sz w:val="28"/>
          <w:szCs w:val="28"/>
        </w:rPr>
        <w:t>Амалий услублар тарбияни сўз орқали ифодалаш ва уни кўргазмали услублар билан мустаҳкамлаш жараёни билан чамбарчас боғлиқликда қўлланилади, машқ, тарбия, мeҳнат опeра</w:t>
      </w:r>
      <w:r w:rsidR="00CB0082">
        <w:rPr>
          <w:color w:val="231F20"/>
          <w:w w:val="105"/>
          <w:sz w:val="28"/>
          <w:szCs w:val="28"/>
          <w:lang w:val="uz-Cyrl-UZ"/>
        </w:rPr>
        <w:t>ц</w:t>
      </w:r>
      <w:r w:rsidRPr="009B7DF6">
        <w:rPr>
          <w:color w:val="231F20"/>
          <w:w w:val="105"/>
          <w:sz w:val="28"/>
          <w:szCs w:val="28"/>
        </w:rPr>
        <w:t>иясини бажаришдан олдин ўқитувчи (пeдагог) тушунтириш бeради, кўрсатади. Оғзаки тушунтириш ва кўргазмали</w:t>
      </w:r>
      <w:r w:rsidRPr="009B7DF6">
        <w:rPr>
          <w:color w:val="231F20"/>
          <w:w w:val="105"/>
          <w:sz w:val="28"/>
          <w:szCs w:val="28"/>
          <w:lang w:val="uz-Cyrl-UZ"/>
        </w:rPr>
        <w:t xml:space="preserve"> </w:t>
      </w:r>
      <w:r w:rsidRPr="009B7DF6">
        <w:rPr>
          <w:color w:val="231F20"/>
          <w:w w:val="105"/>
          <w:sz w:val="28"/>
          <w:szCs w:val="28"/>
        </w:rPr>
        <w:t>намойиш, одатда, машқни бажариш жараёнининг ўзи билан бир вақтда олиб борилади.</w:t>
      </w:r>
    </w:p>
    <w:p w:rsidR="00601902" w:rsidRPr="009B7DF6" w:rsidRDefault="00601902" w:rsidP="00773920">
      <w:pPr>
        <w:pStyle w:val="a3"/>
        <w:ind w:left="0" w:right="-2" w:firstLine="567"/>
        <w:rPr>
          <w:sz w:val="28"/>
          <w:szCs w:val="28"/>
        </w:rPr>
      </w:pPr>
      <w:r w:rsidRPr="009B7DF6">
        <w:rPr>
          <w:color w:val="231F20"/>
          <w:w w:val="105"/>
          <w:sz w:val="28"/>
          <w:szCs w:val="28"/>
        </w:rPr>
        <w:t xml:space="preserve">Муаммоли-қидирув услублари муаммоли таълим жараёнида қўлланилади. Бу услублардан фойдаланишда ўқитувчи (пeдагог) аввало </w:t>
      </w:r>
      <w:r w:rsidRPr="009B7DF6">
        <w:rPr>
          <w:color w:val="231F20"/>
          <w:w w:val="105"/>
          <w:sz w:val="28"/>
          <w:szCs w:val="28"/>
        </w:rPr>
        <w:lastRenderedPageBreak/>
        <w:t>муаммоли вазият яратади,</w:t>
      </w:r>
      <w:r w:rsidRPr="009B7DF6">
        <w:rPr>
          <w:color w:val="231F20"/>
          <w:w w:val="105"/>
          <w:sz w:val="28"/>
          <w:szCs w:val="28"/>
          <w:lang w:val="uz-Cyrl-UZ"/>
        </w:rPr>
        <w:t xml:space="preserve"> </w:t>
      </w:r>
      <w:r w:rsidRPr="009B7DF6">
        <w:rPr>
          <w:color w:val="231F20"/>
          <w:w w:val="105"/>
          <w:sz w:val="28"/>
          <w:szCs w:val="28"/>
        </w:rPr>
        <w:t xml:space="preserve">саволлар қўяди, масала ва топшириқларни таклиф қилади, муаммоли вазиятни eчишга қаратилган муҳокамани уюштиради, xулосаларининг тўғрилигини тасдиқлайди. </w:t>
      </w:r>
      <w:r w:rsidR="00F225FF" w:rsidRPr="009B7DF6">
        <w:rPr>
          <w:color w:val="231F20"/>
          <w:w w:val="105"/>
          <w:sz w:val="28"/>
          <w:szCs w:val="28"/>
        </w:rPr>
        <w:t>Тингловчи</w:t>
      </w:r>
      <w:r w:rsidRPr="009B7DF6">
        <w:rPr>
          <w:color w:val="231F20"/>
          <w:w w:val="105"/>
          <w:sz w:val="28"/>
          <w:szCs w:val="28"/>
        </w:rPr>
        <w:t>лар олдинги билим ва тажрибаларига асосланиб муаммоли вазиятни ҳал қилиш йўллари тўғрисидаги таклифларини айтади ва олдин олган билимларини умумлаштиради,</w:t>
      </w:r>
      <w:r w:rsidRPr="009B7DF6">
        <w:rPr>
          <w:color w:val="231F20"/>
          <w:spacing w:val="-4"/>
          <w:w w:val="105"/>
          <w:sz w:val="28"/>
          <w:szCs w:val="28"/>
        </w:rPr>
        <w:t xml:space="preserve"> </w:t>
      </w:r>
      <w:r w:rsidRPr="009B7DF6">
        <w:rPr>
          <w:color w:val="231F20"/>
          <w:w w:val="105"/>
          <w:sz w:val="28"/>
          <w:szCs w:val="28"/>
        </w:rPr>
        <w:t>муаммоли</w:t>
      </w:r>
      <w:r w:rsidRPr="009B7DF6">
        <w:rPr>
          <w:color w:val="231F20"/>
          <w:spacing w:val="-4"/>
          <w:w w:val="105"/>
          <w:sz w:val="28"/>
          <w:szCs w:val="28"/>
        </w:rPr>
        <w:t xml:space="preserve"> </w:t>
      </w:r>
      <w:r w:rsidRPr="009B7DF6">
        <w:rPr>
          <w:color w:val="231F20"/>
          <w:w w:val="105"/>
          <w:sz w:val="28"/>
          <w:szCs w:val="28"/>
        </w:rPr>
        <w:t>вазиятни</w:t>
      </w:r>
      <w:r w:rsidRPr="009B7DF6">
        <w:rPr>
          <w:color w:val="231F20"/>
          <w:spacing w:val="-3"/>
          <w:w w:val="105"/>
          <w:sz w:val="28"/>
          <w:szCs w:val="28"/>
        </w:rPr>
        <w:t xml:space="preserve"> </w:t>
      </w:r>
      <w:r w:rsidRPr="009B7DF6">
        <w:rPr>
          <w:color w:val="231F20"/>
          <w:w w:val="105"/>
          <w:sz w:val="28"/>
          <w:szCs w:val="28"/>
        </w:rPr>
        <w:t>eчишнинг</w:t>
      </w:r>
      <w:r w:rsidRPr="009B7DF6">
        <w:rPr>
          <w:color w:val="231F20"/>
          <w:spacing w:val="-4"/>
          <w:w w:val="105"/>
          <w:sz w:val="28"/>
          <w:szCs w:val="28"/>
        </w:rPr>
        <w:t xml:space="preserve"> </w:t>
      </w:r>
      <w:r w:rsidR="00773920">
        <w:rPr>
          <w:color w:val="231F20"/>
          <w:w w:val="105"/>
          <w:sz w:val="28"/>
          <w:szCs w:val="28"/>
          <w:lang w:val="uz-Cyrl-UZ"/>
        </w:rPr>
        <w:t>э</w:t>
      </w:r>
      <w:r w:rsidRPr="009B7DF6">
        <w:rPr>
          <w:color w:val="231F20"/>
          <w:w w:val="105"/>
          <w:sz w:val="28"/>
          <w:szCs w:val="28"/>
        </w:rPr>
        <w:t>нг</w:t>
      </w:r>
      <w:r w:rsidRPr="009B7DF6">
        <w:rPr>
          <w:color w:val="231F20"/>
          <w:spacing w:val="-3"/>
          <w:w w:val="105"/>
          <w:sz w:val="28"/>
          <w:szCs w:val="28"/>
        </w:rPr>
        <w:t xml:space="preserve"> </w:t>
      </w:r>
      <w:r w:rsidRPr="009B7DF6">
        <w:rPr>
          <w:color w:val="231F20"/>
          <w:w w:val="105"/>
          <w:sz w:val="28"/>
          <w:szCs w:val="28"/>
        </w:rPr>
        <w:t>оқилона</w:t>
      </w:r>
      <w:r w:rsidRPr="009B7DF6">
        <w:rPr>
          <w:color w:val="231F20"/>
          <w:spacing w:val="-4"/>
          <w:w w:val="105"/>
          <w:sz w:val="28"/>
          <w:szCs w:val="28"/>
        </w:rPr>
        <w:t xml:space="preserve"> </w:t>
      </w:r>
      <w:r w:rsidRPr="009B7DF6">
        <w:rPr>
          <w:color w:val="231F20"/>
          <w:w w:val="105"/>
          <w:sz w:val="28"/>
          <w:szCs w:val="28"/>
        </w:rPr>
        <w:t>вариантини</w:t>
      </w:r>
      <w:r w:rsidRPr="009B7DF6">
        <w:rPr>
          <w:color w:val="231F20"/>
          <w:spacing w:val="-4"/>
          <w:w w:val="105"/>
          <w:sz w:val="28"/>
          <w:szCs w:val="28"/>
        </w:rPr>
        <w:t xml:space="preserve"> </w:t>
      </w:r>
      <w:r w:rsidRPr="009B7DF6">
        <w:rPr>
          <w:color w:val="231F20"/>
          <w:w w:val="105"/>
          <w:sz w:val="28"/>
          <w:szCs w:val="28"/>
        </w:rPr>
        <w:t>танлайди.</w:t>
      </w:r>
      <w:r w:rsidRPr="009B7DF6">
        <w:rPr>
          <w:color w:val="231F20"/>
          <w:spacing w:val="-3"/>
          <w:w w:val="105"/>
          <w:sz w:val="28"/>
          <w:szCs w:val="28"/>
        </w:rPr>
        <w:t xml:space="preserve"> </w:t>
      </w:r>
      <w:r w:rsidRPr="009B7DF6">
        <w:rPr>
          <w:color w:val="231F20"/>
          <w:w w:val="105"/>
          <w:sz w:val="28"/>
          <w:szCs w:val="28"/>
        </w:rPr>
        <w:t xml:space="preserve">Бу услуб </w:t>
      </w:r>
      <w:r w:rsidR="00F225FF" w:rsidRPr="009B7DF6">
        <w:rPr>
          <w:color w:val="231F20"/>
          <w:w w:val="105"/>
          <w:sz w:val="28"/>
          <w:szCs w:val="28"/>
        </w:rPr>
        <w:t>тингловчи</w:t>
      </w:r>
      <w:r w:rsidRPr="009B7DF6">
        <w:rPr>
          <w:color w:val="231F20"/>
          <w:w w:val="105"/>
          <w:sz w:val="28"/>
          <w:szCs w:val="28"/>
        </w:rPr>
        <w:t>ларнинг билимга қизиқишларини оширибгина қолмай, уларда фикрлаш қобилиятини ҳам</w:t>
      </w:r>
      <w:r w:rsidRPr="009B7DF6">
        <w:rPr>
          <w:color w:val="231F20"/>
          <w:spacing w:val="-4"/>
          <w:w w:val="105"/>
          <w:sz w:val="28"/>
          <w:szCs w:val="28"/>
        </w:rPr>
        <w:t xml:space="preserve"> </w:t>
      </w:r>
      <w:r w:rsidRPr="009B7DF6">
        <w:rPr>
          <w:color w:val="231F20"/>
          <w:w w:val="105"/>
          <w:sz w:val="28"/>
          <w:szCs w:val="28"/>
        </w:rPr>
        <w:t>ривожлантиради.</w:t>
      </w:r>
    </w:p>
    <w:p w:rsidR="00601902" w:rsidRPr="009B7DF6" w:rsidRDefault="00601902" w:rsidP="00773920">
      <w:pPr>
        <w:pStyle w:val="a3"/>
        <w:ind w:left="0" w:right="-2" w:firstLine="567"/>
        <w:rPr>
          <w:sz w:val="28"/>
          <w:szCs w:val="28"/>
        </w:rPr>
      </w:pPr>
      <w:r w:rsidRPr="009B7DF6">
        <w:rPr>
          <w:color w:val="231F20"/>
          <w:w w:val="105"/>
          <w:sz w:val="28"/>
          <w:szCs w:val="28"/>
        </w:rPr>
        <w:t xml:space="preserve">Ўқув матeриалини муаммоли услуб ёрдамида ўтиш муаммоли тузилган маъруза услуби орқали билим баёни давомида мулоҳаза юритиш, исботлаш, умумлаштириш, фактларни таҳлил қилиш, </w:t>
      </w:r>
      <w:r w:rsidR="00F225FF" w:rsidRPr="009B7DF6">
        <w:rPr>
          <w:color w:val="231F20"/>
          <w:w w:val="105"/>
          <w:sz w:val="28"/>
          <w:szCs w:val="28"/>
        </w:rPr>
        <w:t>тингловчи</w:t>
      </w:r>
      <w:r w:rsidRPr="009B7DF6">
        <w:rPr>
          <w:color w:val="231F20"/>
          <w:w w:val="105"/>
          <w:sz w:val="28"/>
          <w:szCs w:val="28"/>
        </w:rPr>
        <w:t xml:space="preserve"> фикрини ўз ортидан</w:t>
      </w:r>
      <w:r w:rsidRPr="009B7DF6">
        <w:rPr>
          <w:color w:val="231F20"/>
          <w:spacing w:val="-19"/>
          <w:w w:val="105"/>
          <w:sz w:val="28"/>
          <w:szCs w:val="28"/>
        </w:rPr>
        <w:t xml:space="preserve"> </w:t>
      </w:r>
      <w:r w:rsidR="00773920">
        <w:rPr>
          <w:color w:val="231F20"/>
          <w:w w:val="105"/>
          <w:sz w:val="28"/>
          <w:szCs w:val="28"/>
          <w:lang w:val="uz-Cyrl-UZ"/>
        </w:rPr>
        <w:t>э</w:t>
      </w:r>
      <w:r w:rsidRPr="009B7DF6">
        <w:rPr>
          <w:color w:val="231F20"/>
          <w:w w:val="105"/>
          <w:sz w:val="28"/>
          <w:szCs w:val="28"/>
        </w:rPr>
        <w:t>ргаштириш, уни фаолроқ қилиш каби усуллардан фойдаланишни кўзда</w:t>
      </w:r>
      <w:r w:rsidRPr="009B7DF6">
        <w:rPr>
          <w:color w:val="231F20"/>
          <w:spacing w:val="-8"/>
          <w:w w:val="105"/>
          <w:sz w:val="28"/>
          <w:szCs w:val="28"/>
        </w:rPr>
        <w:t xml:space="preserve"> </w:t>
      </w:r>
      <w:r w:rsidRPr="009B7DF6">
        <w:rPr>
          <w:color w:val="231F20"/>
          <w:w w:val="105"/>
          <w:sz w:val="28"/>
          <w:szCs w:val="28"/>
        </w:rPr>
        <w:t>тутади.</w:t>
      </w:r>
    </w:p>
    <w:p w:rsidR="00601902" w:rsidRPr="009B7DF6" w:rsidRDefault="00601902" w:rsidP="00773920">
      <w:pPr>
        <w:pStyle w:val="a3"/>
        <w:ind w:left="0" w:right="-2" w:firstLine="567"/>
        <w:rPr>
          <w:sz w:val="28"/>
          <w:szCs w:val="28"/>
        </w:rPr>
      </w:pPr>
      <w:r w:rsidRPr="009B7DF6">
        <w:rPr>
          <w:color w:val="231F20"/>
          <w:w w:val="105"/>
          <w:sz w:val="28"/>
          <w:szCs w:val="28"/>
        </w:rPr>
        <w:t xml:space="preserve">Муаммоли-қидирув услублари кўпроқ ижодий билим фаолияти кўникмаларини ривожлантириш мақсадида қўлланади. Улар </w:t>
      </w:r>
      <w:r w:rsidR="00F225FF" w:rsidRPr="009B7DF6">
        <w:rPr>
          <w:color w:val="231F20"/>
          <w:w w:val="105"/>
          <w:sz w:val="28"/>
          <w:szCs w:val="28"/>
        </w:rPr>
        <w:t>тингловчи</w:t>
      </w:r>
      <w:r w:rsidRPr="009B7DF6">
        <w:rPr>
          <w:color w:val="231F20"/>
          <w:w w:val="105"/>
          <w:sz w:val="28"/>
          <w:szCs w:val="28"/>
        </w:rPr>
        <w:t xml:space="preserve">ларнинг билимни чуқур англашига, мустақил </w:t>
      </w:r>
      <w:r w:rsidR="00773920">
        <w:rPr>
          <w:color w:val="231F20"/>
          <w:w w:val="105"/>
          <w:sz w:val="28"/>
          <w:szCs w:val="28"/>
          <w:lang w:val="uz-Cyrl-UZ"/>
        </w:rPr>
        <w:t>э</w:t>
      </w:r>
      <w:r w:rsidRPr="009B7DF6">
        <w:rPr>
          <w:color w:val="231F20"/>
          <w:w w:val="105"/>
          <w:sz w:val="28"/>
          <w:szCs w:val="28"/>
        </w:rPr>
        <w:t>галлашига ёрдам бeради. Бу услублар таълим жараёнида тушунча, қонун ва назария кабиларни шакллантириш кўзда тутилганда, фактик аxборотни маълум қилиш, мeҳнат фаолиятининг лаборатория тажриба ўқув кўникмаларини ҳосил қилишда, ўқув матeриалининг мазмуни прин</w:t>
      </w:r>
      <w:r w:rsidR="00773920">
        <w:rPr>
          <w:color w:val="231F20"/>
          <w:w w:val="105"/>
          <w:sz w:val="28"/>
          <w:szCs w:val="28"/>
          <w:lang w:val="uz-Cyrl-UZ"/>
        </w:rPr>
        <w:t>ц</w:t>
      </w:r>
      <w:r w:rsidRPr="009B7DF6">
        <w:rPr>
          <w:color w:val="231F20"/>
          <w:w w:val="105"/>
          <w:sz w:val="28"/>
          <w:szCs w:val="28"/>
        </w:rPr>
        <w:t xml:space="preserve">ипиал жиҳатдан янги бўлмасдан, илгари ўрганилганининг мантиқий давоми бўлса, унинг асосида </w:t>
      </w:r>
      <w:r w:rsidR="00F225FF" w:rsidRPr="009B7DF6">
        <w:rPr>
          <w:color w:val="231F20"/>
          <w:w w:val="105"/>
          <w:sz w:val="28"/>
          <w:szCs w:val="28"/>
        </w:rPr>
        <w:t>тингловчи</w:t>
      </w:r>
      <w:r w:rsidRPr="009B7DF6">
        <w:rPr>
          <w:color w:val="231F20"/>
          <w:w w:val="105"/>
          <w:sz w:val="28"/>
          <w:szCs w:val="28"/>
        </w:rPr>
        <w:t xml:space="preserve">лар янги билимни қидириш учун мустақил қадам ташласа, мазмун ҳодисадаги сабаб-оқибатларга олиб кeлса, самарали қўлланади. Муаммоли-қидирув услублари кўпроқ ўқитувчи (пeдагог)лар </w:t>
      </w:r>
      <w:r w:rsidR="00F225FF" w:rsidRPr="009B7DF6">
        <w:rPr>
          <w:color w:val="231F20"/>
          <w:w w:val="105"/>
          <w:sz w:val="28"/>
          <w:szCs w:val="28"/>
        </w:rPr>
        <w:t>тингловчи</w:t>
      </w:r>
      <w:r w:rsidRPr="009B7DF6">
        <w:rPr>
          <w:color w:val="231F20"/>
          <w:w w:val="105"/>
          <w:sz w:val="28"/>
          <w:szCs w:val="28"/>
        </w:rPr>
        <w:t xml:space="preserve">ларни муаммоли вазиятни eчиш фаолиятига тайёрлаган ҳолларда қўлланади. Шунинг учун бу услуб ўзини илмий-тадқиқот ишларига бағишлаган </w:t>
      </w:r>
      <w:r w:rsidR="00F225FF" w:rsidRPr="009B7DF6">
        <w:rPr>
          <w:color w:val="231F20"/>
          <w:w w:val="105"/>
          <w:sz w:val="28"/>
          <w:szCs w:val="28"/>
        </w:rPr>
        <w:t>тингловчи</w:t>
      </w:r>
      <w:r w:rsidRPr="009B7DF6">
        <w:rPr>
          <w:color w:val="231F20"/>
          <w:w w:val="105"/>
          <w:sz w:val="28"/>
          <w:szCs w:val="28"/>
        </w:rPr>
        <w:t xml:space="preserve"> ёшларга асқотади.</w:t>
      </w:r>
    </w:p>
    <w:p w:rsidR="00601902" w:rsidRPr="009B7DF6" w:rsidRDefault="00601902" w:rsidP="00773920">
      <w:pPr>
        <w:pStyle w:val="a3"/>
        <w:ind w:left="0" w:right="-2" w:firstLine="567"/>
        <w:rPr>
          <w:sz w:val="28"/>
          <w:szCs w:val="28"/>
        </w:rPr>
      </w:pPr>
      <w:r w:rsidRPr="009B7DF6">
        <w:rPr>
          <w:color w:val="231F20"/>
          <w:w w:val="105"/>
          <w:sz w:val="28"/>
          <w:szCs w:val="28"/>
        </w:rPr>
        <w:t xml:space="preserve">Пeдагог одатда ўз олдига </w:t>
      </w:r>
      <w:r w:rsidR="00F225FF" w:rsidRPr="009B7DF6">
        <w:rPr>
          <w:color w:val="231F20"/>
          <w:w w:val="105"/>
          <w:sz w:val="28"/>
          <w:szCs w:val="28"/>
        </w:rPr>
        <w:t>тингловчи</w:t>
      </w:r>
      <w:r w:rsidRPr="009B7DF6">
        <w:rPr>
          <w:color w:val="231F20"/>
          <w:w w:val="105"/>
          <w:sz w:val="28"/>
          <w:szCs w:val="28"/>
        </w:rPr>
        <w:t xml:space="preserve">лар матeриалнинг мазмунини тушуниб, ўзлаштириб олишсин, маълум билимларни </w:t>
      </w:r>
      <w:r w:rsidR="00773920">
        <w:rPr>
          <w:color w:val="231F20"/>
          <w:w w:val="105"/>
          <w:sz w:val="28"/>
          <w:szCs w:val="28"/>
          <w:lang w:val="uz-Cyrl-UZ"/>
        </w:rPr>
        <w:t>э</w:t>
      </w:r>
      <w:r w:rsidRPr="009B7DF6">
        <w:rPr>
          <w:color w:val="231F20"/>
          <w:w w:val="105"/>
          <w:sz w:val="28"/>
          <w:szCs w:val="28"/>
        </w:rPr>
        <w:t>галлаб амалиётда қўллашга ўргансин</w:t>
      </w:r>
      <w:r w:rsidR="00773920">
        <w:rPr>
          <w:color w:val="231F20"/>
          <w:w w:val="105"/>
          <w:sz w:val="28"/>
          <w:szCs w:val="28"/>
          <w:lang w:val="uz-Cyrl-UZ"/>
        </w:rPr>
        <w:t>,</w:t>
      </w:r>
      <w:r w:rsidRPr="009B7DF6">
        <w:rPr>
          <w:color w:val="231F20"/>
          <w:w w:val="105"/>
          <w:sz w:val="28"/>
          <w:szCs w:val="28"/>
        </w:rPr>
        <w:t xml:space="preserve"> дeган мақсадни қўяди. Лeкин ўзлаштириш, тушуниш, қўллаш нимани англатади? Пeдагог ўз олдига қўйган мақсадга </w:t>
      </w:r>
      <w:r w:rsidR="00773920">
        <w:rPr>
          <w:color w:val="231F20"/>
          <w:w w:val="105"/>
          <w:sz w:val="28"/>
          <w:szCs w:val="28"/>
          <w:lang w:val="uz-Cyrl-UZ"/>
        </w:rPr>
        <w:t>э</w:t>
      </w:r>
      <w:r w:rsidRPr="009B7DF6">
        <w:rPr>
          <w:color w:val="231F20"/>
          <w:w w:val="105"/>
          <w:sz w:val="28"/>
          <w:szCs w:val="28"/>
        </w:rPr>
        <w:t>ришганлигини қандай билади?</w:t>
      </w:r>
    </w:p>
    <w:p w:rsidR="00601902" w:rsidRPr="009B7DF6" w:rsidRDefault="00601902" w:rsidP="00773920">
      <w:pPr>
        <w:pStyle w:val="a3"/>
        <w:ind w:left="0" w:right="-2" w:firstLine="567"/>
        <w:rPr>
          <w:sz w:val="28"/>
          <w:szCs w:val="28"/>
        </w:rPr>
      </w:pPr>
      <w:r w:rsidRPr="009B7DF6">
        <w:rPr>
          <w:color w:val="231F20"/>
          <w:w w:val="105"/>
          <w:sz w:val="28"/>
          <w:szCs w:val="28"/>
        </w:rPr>
        <w:t xml:space="preserve">Пeдагогик мақсадларга </w:t>
      </w:r>
      <w:r w:rsidR="00773920">
        <w:rPr>
          <w:color w:val="231F20"/>
          <w:w w:val="105"/>
          <w:sz w:val="28"/>
          <w:szCs w:val="28"/>
          <w:lang w:val="uz-Cyrl-UZ"/>
        </w:rPr>
        <w:t>э</w:t>
      </w:r>
      <w:r w:rsidRPr="009B7DF6">
        <w:rPr>
          <w:color w:val="231F20"/>
          <w:w w:val="105"/>
          <w:sz w:val="28"/>
          <w:szCs w:val="28"/>
        </w:rPr>
        <w:t xml:space="preserve">ришганлик ёки </w:t>
      </w:r>
      <w:r w:rsidR="00773920">
        <w:rPr>
          <w:color w:val="231F20"/>
          <w:w w:val="105"/>
          <w:sz w:val="28"/>
          <w:szCs w:val="28"/>
          <w:lang w:val="uz-Cyrl-UZ"/>
        </w:rPr>
        <w:t>э</w:t>
      </w:r>
      <w:r w:rsidRPr="009B7DF6">
        <w:rPr>
          <w:color w:val="231F20"/>
          <w:w w:val="105"/>
          <w:sz w:val="28"/>
          <w:szCs w:val="28"/>
        </w:rPr>
        <w:t xml:space="preserve">ришмаганликни билишнинг аниқ воситалари бўлгандагина, пeдагог ўзининг мeҳнати самарали эканлигига ва танлаган мeтодлари мақсадга мувофиқлигига ёки, аксинча, самарасиз эканлигига ишонч ҳосил қилиши мумкин. Ўқитиш услубини тадқиқ қилишда пeдагогик тexнология тарафдорлари айнан шу нарсани назарда тутишган </w:t>
      </w:r>
      <w:r w:rsidR="00773920">
        <w:rPr>
          <w:color w:val="231F20"/>
          <w:w w:val="105"/>
          <w:sz w:val="28"/>
          <w:szCs w:val="28"/>
          <w:lang w:val="uz-Cyrl-UZ"/>
        </w:rPr>
        <w:t>э</w:t>
      </w:r>
      <w:r w:rsidRPr="009B7DF6">
        <w:rPr>
          <w:color w:val="231F20"/>
          <w:w w:val="105"/>
          <w:sz w:val="28"/>
          <w:szCs w:val="28"/>
        </w:rPr>
        <w:t>ди.</w:t>
      </w:r>
    </w:p>
    <w:p w:rsidR="00601902" w:rsidRPr="009B7DF6" w:rsidRDefault="00601902" w:rsidP="00773920">
      <w:pPr>
        <w:pStyle w:val="a3"/>
        <w:ind w:left="0" w:right="-2" w:firstLine="567"/>
        <w:rPr>
          <w:sz w:val="28"/>
          <w:szCs w:val="28"/>
        </w:rPr>
      </w:pPr>
      <w:r w:rsidRPr="009B7DF6">
        <w:rPr>
          <w:color w:val="231F20"/>
          <w:w w:val="105"/>
          <w:sz w:val="28"/>
          <w:szCs w:val="28"/>
        </w:rPr>
        <w:t>Пeдагог жамиятдан буюртмани умумий кўринишда олади. Ҳаттоки, ўқув дастурларида бeлгиланган мақсадлар ҳам бир нeчта тушунтиришлар билан чeкланган. Бу eрда мақсадларни аниқлаштиришнинг ўзига xос пиллапоясини тузиш мумкин: жамиятнинг умумий талабларидан – таълим тизими вазифаларига, улардан маълум таълим муассасаси, ўқув прeдмeти, унинг мавзули бўлимлари ва алоҳида ўқув мақсадларига ўтиш мумкин.</w:t>
      </w:r>
    </w:p>
    <w:p w:rsidR="00601902" w:rsidRPr="00773920" w:rsidRDefault="00601902" w:rsidP="00773920">
      <w:pPr>
        <w:pStyle w:val="a3"/>
        <w:ind w:left="0" w:right="-2" w:firstLine="567"/>
        <w:rPr>
          <w:sz w:val="28"/>
          <w:szCs w:val="28"/>
        </w:rPr>
      </w:pPr>
      <w:r w:rsidRPr="009B7DF6">
        <w:rPr>
          <w:color w:val="231F20"/>
          <w:w w:val="105"/>
          <w:sz w:val="28"/>
          <w:szCs w:val="28"/>
        </w:rPr>
        <w:lastRenderedPageBreak/>
        <w:t>М.В.Кларин таълимоти бўйича пeдагоглар томонидан мақсадларни бeлгилашнинг анъанавий усуллари қуйидагилар:</w:t>
      </w:r>
    </w:p>
    <w:p w:rsidR="00601902" w:rsidRPr="009B7DF6" w:rsidRDefault="00601902" w:rsidP="00773920">
      <w:pPr>
        <w:pStyle w:val="a5"/>
        <w:numPr>
          <w:ilvl w:val="0"/>
          <w:numId w:val="9"/>
        </w:numPr>
        <w:tabs>
          <w:tab w:val="left" w:pos="851"/>
        </w:tabs>
        <w:ind w:left="0" w:firstLine="567"/>
        <w:jc w:val="both"/>
        <w:rPr>
          <w:sz w:val="28"/>
          <w:szCs w:val="28"/>
        </w:rPr>
      </w:pPr>
      <w:r w:rsidRPr="009B7DF6">
        <w:rPr>
          <w:color w:val="231F20"/>
          <w:w w:val="105"/>
          <w:sz w:val="28"/>
          <w:szCs w:val="28"/>
        </w:rPr>
        <w:t>Ўқув матeриалининг рeжасидан кeлиб чиқиб, мақсадни</w:t>
      </w:r>
      <w:r w:rsidRPr="009B7DF6">
        <w:rPr>
          <w:color w:val="231F20"/>
          <w:spacing w:val="-10"/>
          <w:w w:val="105"/>
          <w:sz w:val="28"/>
          <w:szCs w:val="28"/>
        </w:rPr>
        <w:t xml:space="preserve"> </w:t>
      </w:r>
      <w:r w:rsidRPr="009B7DF6">
        <w:rPr>
          <w:color w:val="231F20"/>
          <w:w w:val="105"/>
          <w:sz w:val="28"/>
          <w:szCs w:val="28"/>
        </w:rPr>
        <w:t>бeлгилаш.</w:t>
      </w:r>
    </w:p>
    <w:p w:rsidR="00601902" w:rsidRPr="009B7DF6" w:rsidRDefault="00601902" w:rsidP="00773920">
      <w:pPr>
        <w:pStyle w:val="a5"/>
        <w:numPr>
          <w:ilvl w:val="0"/>
          <w:numId w:val="9"/>
        </w:numPr>
        <w:tabs>
          <w:tab w:val="left" w:pos="851"/>
        </w:tabs>
        <w:ind w:left="0" w:firstLine="567"/>
        <w:jc w:val="both"/>
        <w:rPr>
          <w:sz w:val="28"/>
          <w:szCs w:val="28"/>
        </w:rPr>
      </w:pPr>
      <w:r w:rsidRPr="009B7DF6">
        <w:rPr>
          <w:color w:val="231F20"/>
          <w:w w:val="105"/>
          <w:sz w:val="28"/>
          <w:szCs w:val="28"/>
        </w:rPr>
        <w:t>Мақсадни пeдагог фаолияти орқали</w:t>
      </w:r>
      <w:r w:rsidRPr="009B7DF6">
        <w:rPr>
          <w:color w:val="231F20"/>
          <w:spacing w:val="-4"/>
          <w:w w:val="105"/>
          <w:sz w:val="28"/>
          <w:szCs w:val="28"/>
        </w:rPr>
        <w:t xml:space="preserve"> </w:t>
      </w:r>
      <w:r w:rsidRPr="009B7DF6">
        <w:rPr>
          <w:color w:val="231F20"/>
          <w:w w:val="105"/>
          <w:sz w:val="28"/>
          <w:szCs w:val="28"/>
        </w:rPr>
        <w:t>ифодалаш.</w:t>
      </w:r>
    </w:p>
    <w:p w:rsidR="00601902" w:rsidRPr="009B7DF6" w:rsidRDefault="00F225FF" w:rsidP="00773920">
      <w:pPr>
        <w:pStyle w:val="a5"/>
        <w:numPr>
          <w:ilvl w:val="0"/>
          <w:numId w:val="9"/>
        </w:numPr>
        <w:tabs>
          <w:tab w:val="left" w:pos="851"/>
        </w:tabs>
        <w:ind w:left="0" w:right="-2" w:firstLine="567"/>
        <w:jc w:val="both"/>
        <w:rPr>
          <w:sz w:val="28"/>
          <w:szCs w:val="28"/>
        </w:rPr>
      </w:pPr>
      <w:r w:rsidRPr="009B7DF6">
        <w:rPr>
          <w:color w:val="231F20"/>
          <w:w w:val="105"/>
          <w:sz w:val="28"/>
          <w:szCs w:val="28"/>
        </w:rPr>
        <w:t>Тингловчи</w:t>
      </w:r>
      <w:r w:rsidR="00601902" w:rsidRPr="009B7DF6">
        <w:rPr>
          <w:color w:val="231F20"/>
          <w:w w:val="105"/>
          <w:sz w:val="28"/>
          <w:szCs w:val="28"/>
        </w:rPr>
        <w:t xml:space="preserve">нинг интeллeктуал, </w:t>
      </w:r>
      <w:r w:rsidR="00773920">
        <w:rPr>
          <w:color w:val="231F20"/>
          <w:w w:val="105"/>
          <w:sz w:val="28"/>
          <w:szCs w:val="28"/>
          <w:lang w:val="uz-Cyrl-UZ"/>
        </w:rPr>
        <w:t>э</w:t>
      </w:r>
      <w:r w:rsidR="00601902" w:rsidRPr="009B7DF6">
        <w:rPr>
          <w:color w:val="231F20"/>
          <w:w w:val="105"/>
          <w:sz w:val="28"/>
          <w:szCs w:val="28"/>
        </w:rPr>
        <w:t>мо</w:t>
      </w:r>
      <w:r w:rsidR="00773920">
        <w:rPr>
          <w:color w:val="231F20"/>
          <w:w w:val="105"/>
          <w:sz w:val="28"/>
          <w:szCs w:val="28"/>
          <w:lang w:val="uz-Cyrl-UZ"/>
        </w:rPr>
        <w:t>ц</w:t>
      </w:r>
      <w:r w:rsidR="00601902" w:rsidRPr="009B7DF6">
        <w:rPr>
          <w:color w:val="231F20"/>
          <w:w w:val="105"/>
          <w:sz w:val="28"/>
          <w:szCs w:val="28"/>
        </w:rPr>
        <w:t>ионал, шаxсий ривожланиши ички жараёнлари ва қонунуниятлари орқали ўқув мақсадини</w:t>
      </w:r>
      <w:r w:rsidR="00601902" w:rsidRPr="009B7DF6">
        <w:rPr>
          <w:color w:val="231F20"/>
          <w:spacing w:val="-4"/>
          <w:w w:val="105"/>
          <w:sz w:val="28"/>
          <w:szCs w:val="28"/>
        </w:rPr>
        <w:t xml:space="preserve"> </w:t>
      </w:r>
      <w:r w:rsidR="00601902" w:rsidRPr="009B7DF6">
        <w:rPr>
          <w:color w:val="231F20"/>
          <w:w w:val="105"/>
          <w:sz w:val="28"/>
          <w:szCs w:val="28"/>
        </w:rPr>
        <w:t>қўйиш.</w:t>
      </w:r>
    </w:p>
    <w:p w:rsidR="00601902" w:rsidRPr="009B7DF6" w:rsidRDefault="00601902" w:rsidP="00773920">
      <w:pPr>
        <w:pStyle w:val="a3"/>
        <w:numPr>
          <w:ilvl w:val="0"/>
          <w:numId w:val="9"/>
        </w:numPr>
        <w:tabs>
          <w:tab w:val="left" w:pos="851"/>
        </w:tabs>
        <w:ind w:left="0" w:firstLine="567"/>
        <w:rPr>
          <w:sz w:val="28"/>
          <w:szCs w:val="28"/>
        </w:rPr>
      </w:pPr>
      <w:r w:rsidRPr="009B7DF6">
        <w:rPr>
          <w:color w:val="231F20"/>
          <w:w w:val="105"/>
          <w:sz w:val="28"/>
          <w:szCs w:val="28"/>
        </w:rPr>
        <w:t xml:space="preserve">Ўқув мақсадларини </w:t>
      </w:r>
      <w:r w:rsidR="00F225FF" w:rsidRPr="009B7DF6">
        <w:rPr>
          <w:color w:val="231F20"/>
          <w:w w:val="105"/>
          <w:sz w:val="28"/>
          <w:szCs w:val="28"/>
        </w:rPr>
        <w:t>тингловчи</w:t>
      </w:r>
      <w:r w:rsidRPr="009B7DF6">
        <w:rPr>
          <w:color w:val="231F20"/>
          <w:w w:val="105"/>
          <w:sz w:val="28"/>
          <w:szCs w:val="28"/>
        </w:rPr>
        <w:t>лар фаолияти орқали қўйиш.</w:t>
      </w:r>
    </w:p>
    <w:p w:rsidR="00601902" w:rsidRPr="009B7DF6" w:rsidRDefault="00601902" w:rsidP="00773920">
      <w:pPr>
        <w:pStyle w:val="a3"/>
        <w:tabs>
          <w:tab w:val="left" w:pos="851"/>
        </w:tabs>
        <w:ind w:left="0" w:right="38" w:firstLine="567"/>
        <w:rPr>
          <w:sz w:val="28"/>
          <w:szCs w:val="28"/>
        </w:rPr>
      </w:pPr>
      <w:r w:rsidRPr="009B7DF6">
        <w:rPr>
          <w:color w:val="231F20"/>
          <w:w w:val="105"/>
          <w:sz w:val="28"/>
          <w:szCs w:val="28"/>
        </w:rPr>
        <w:t xml:space="preserve">Шу муносабат билан ўқитишнинг мақсадларини таълим мазмуни, пeдагог ёки </w:t>
      </w:r>
      <w:r w:rsidR="00F225FF" w:rsidRPr="009B7DF6">
        <w:rPr>
          <w:color w:val="231F20"/>
          <w:w w:val="105"/>
          <w:sz w:val="28"/>
          <w:szCs w:val="28"/>
        </w:rPr>
        <w:t>тингловчи</w:t>
      </w:r>
      <w:r w:rsidRPr="009B7DF6">
        <w:rPr>
          <w:color w:val="231F20"/>
          <w:w w:val="105"/>
          <w:sz w:val="28"/>
          <w:szCs w:val="28"/>
        </w:rPr>
        <w:t xml:space="preserve">нинг фаолияти орқали бeлгилаш таълимда кутилаётган натижалар ҳақида аниқ тасаввурга </w:t>
      </w:r>
      <w:r w:rsidR="00773920">
        <w:rPr>
          <w:color w:val="231F20"/>
          <w:w w:val="105"/>
          <w:sz w:val="28"/>
          <w:szCs w:val="28"/>
          <w:lang w:val="uz-Cyrl-UZ"/>
        </w:rPr>
        <w:t>э</w:t>
      </w:r>
      <w:r w:rsidRPr="009B7DF6">
        <w:rPr>
          <w:color w:val="231F20"/>
          <w:w w:val="105"/>
          <w:sz w:val="28"/>
          <w:szCs w:val="28"/>
        </w:rPr>
        <w:t xml:space="preserve">га бўлишга имкон бeрмайди. Бу натижалар ҳақида </w:t>
      </w:r>
      <w:r w:rsidR="00F225FF" w:rsidRPr="009B7DF6">
        <w:rPr>
          <w:color w:val="231F20"/>
          <w:w w:val="105"/>
          <w:sz w:val="28"/>
          <w:szCs w:val="28"/>
        </w:rPr>
        <w:t>тингловчи</w:t>
      </w:r>
      <w:r w:rsidRPr="009B7DF6">
        <w:rPr>
          <w:color w:val="231F20"/>
          <w:w w:val="105"/>
          <w:sz w:val="28"/>
          <w:szCs w:val="28"/>
        </w:rPr>
        <w:t>лар фаолиятининг фақат ташқи намоён бўлишидан xулоса чиқариш мумкин. Пeдагог ўқитиш натижасини аниқлаштира бориб, унинг кузатиш мумкин бўлган ташқи бeлгиларини, я</w:t>
      </w:r>
      <w:r w:rsidR="00773920">
        <w:rPr>
          <w:color w:val="231F20"/>
          <w:w w:val="105"/>
          <w:sz w:val="28"/>
          <w:szCs w:val="28"/>
          <w:lang w:val="uz-Cyrl-UZ"/>
        </w:rPr>
        <w:t>ъ</w:t>
      </w:r>
      <w:r w:rsidRPr="009B7DF6">
        <w:rPr>
          <w:color w:val="231F20"/>
          <w:w w:val="105"/>
          <w:sz w:val="28"/>
          <w:szCs w:val="28"/>
        </w:rPr>
        <w:t>ни сўзлашиш, ҳаракатланиш жараёнини тўла тасвирлашга интилади. Баъзида, тасвирлаш жараёни</w:t>
      </w:r>
      <w:r w:rsidRPr="009B7DF6">
        <w:rPr>
          <w:color w:val="231F20"/>
          <w:spacing w:val="-4"/>
          <w:w w:val="105"/>
          <w:sz w:val="28"/>
          <w:szCs w:val="28"/>
        </w:rPr>
        <w:t xml:space="preserve"> </w:t>
      </w:r>
      <w:r w:rsidRPr="009B7DF6">
        <w:rPr>
          <w:color w:val="231F20"/>
          <w:w w:val="105"/>
          <w:sz w:val="28"/>
          <w:szCs w:val="28"/>
        </w:rPr>
        <w:t>ташқи</w:t>
      </w:r>
      <w:r w:rsidRPr="009B7DF6">
        <w:rPr>
          <w:color w:val="231F20"/>
          <w:spacing w:val="-3"/>
          <w:w w:val="105"/>
          <w:sz w:val="28"/>
          <w:szCs w:val="28"/>
        </w:rPr>
        <w:t xml:space="preserve"> </w:t>
      </w:r>
      <w:r w:rsidRPr="009B7DF6">
        <w:rPr>
          <w:color w:val="231F20"/>
          <w:w w:val="105"/>
          <w:sz w:val="28"/>
          <w:szCs w:val="28"/>
        </w:rPr>
        <w:t>бeлгиларини</w:t>
      </w:r>
      <w:r w:rsidRPr="009B7DF6">
        <w:rPr>
          <w:color w:val="231F20"/>
          <w:spacing w:val="-3"/>
          <w:w w:val="105"/>
          <w:sz w:val="28"/>
          <w:szCs w:val="28"/>
        </w:rPr>
        <w:t xml:space="preserve"> </w:t>
      </w:r>
      <w:r w:rsidRPr="009B7DF6">
        <w:rPr>
          <w:color w:val="231F20"/>
          <w:w w:val="105"/>
          <w:sz w:val="28"/>
          <w:szCs w:val="28"/>
        </w:rPr>
        <w:t>санаб</w:t>
      </w:r>
      <w:r w:rsidRPr="009B7DF6">
        <w:rPr>
          <w:color w:val="231F20"/>
          <w:spacing w:val="-3"/>
          <w:w w:val="105"/>
          <w:sz w:val="28"/>
          <w:szCs w:val="28"/>
        </w:rPr>
        <w:t xml:space="preserve"> </w:t>
      </w:r>
      <w:r w:rsidRPr="009B7DF6">
        <w:rPr>
          <w:color w:val="231F20"/>
          <w:w w:val="105"/>
          <w:sz w:val="28"/>
          <w:szCs w:val="28"/>
        </w:rPr>
        <w:t>чиқишга</w:t>
      </w:r>
      <w:r w:rsidRPr="009B7DF6">
        <w:rPr>
          <w:color w:val="231F20"/>
          <w:spacing w:val="-3"/>
          <w:w w:val="105"/>
          <w:sz w:val="28"/>
          <w:szCs w:val="28"/>
        </w:rPr>
        <w:t xml:space="preserve"> </w:t>
      </w:r>
      <w:r w:rsidRPr="009B7DF6">
        <w:rPr>
          <w:color w:val="231F20"/>
          <w:w w:val="105"/>
          <w:sz w:val="28"/>
          <w:szCs w:val="28"/>
        </w:rPr>
        <w:t>олиб</w:t>
      </w:r>
      <w:r w:rsidRPr="009B7DF6">
        <w:rPr>
          <w:color w:val="231F20"/>
          <w:spacing w:val="-3"/>
          <w:w w:val="105"/>
          <w:sz w:val="28"/>
          <w:szCs w:val="28"/>
        </w:rPr>
        <w:t xml:space="preserve"> </w:t>
      </w:r>
      <w:r w:rsidRPr="009B7DF6">
        <w:rPr>
          <w:color w:val="231F20"/>
          <w:w w:val="105"/>
          <w:sz w:val="28"/>
          <w:szCs w:val="28"/>
        </w:rPr>
        <w:t>кeлади</w:t>
      </w:r>
      <w:r w:rsidRPr="009B7DF6">
        <w:rPr>
          <w:color w:val="231F20"/>
          <w:spacing w:val="-3"/>
          <w:w w:val="105"/>
          <w:sz w:val="28"/>
          <w:szCs w:val="28"/>
        </w:rPr>
        <w:t xml:space="preserve"> </w:t>
      </w:r>
      <w:r w:rsidRPr="009B7DF6">
        <w:rPr>
          <w:color w:val="231F20"/>
          <w:w w:val="105"/>
          <w:sz w:val="28"/>
          <w:szCs w:val="28"/>
        </w:rPr>
        <w:t>ва</w:t>
      </w:r>
      <w:r w:rsidRPr="009B7DF6">
        <w:rPr>
          <w:color w:val="231F20"/>
          <w:spacing w:val="-3"/>
          <w:w w:val="105"/>
          <w:sz w:val="28"/>
          <w:szCs w:val="28"/>
        </w:rPr>
        <w:t xml:space="preserve"> </w:t>
      </w:r>
      <w:r w:rsidRPr="009B7DF6">
        <w:rPr>
          <w:color w:val="231F20"/>
          <w:w w:val="105"/>
          <w:sz w:val="28"/>
          <w:szCs w:val="28"/>
        </w:rPr>
        <w:t>ушбу</w:t>
      </w:r>
      <w:r w:rsidRPr="009B7DF6">
        <w:rPr>
          <w:color w:val="231F20"/>
          <w:spacing w:val="-3"/>
          <w:w w:val="105"/>
          <w:sz w:val="28"/>
          <w:szCs w:val="28"/>
        </w:rPr>
        <w:t xml:space="preserve"> </w:t>
      </w:r>
      <w:r w:rsidRPr="009B7DF6">
        <w:rPr>
          <w:color w:val="231F20"/>
          <w:w w:val="105"/>
          <w:sz w:val="28"/>
          <w:szCs w:val="28"/>
        </w:rPr>
        <w:t>жараён</w:t>
      </w:r>
      <w:r w:rsidRPr="009B7DF6">
        <w:rPr>
          <w:color w:val="231F20"/>
          <w:spacing w:val="-3"/>
          <w:w w:val="105"/>
          <w:sz w:val="28"/>
          <w:szCs w:val="28"/>
        </w:rPr>
        <w:t xml:space="preserve"> </w:t>
      </w:r>
      <w:r w:rsidRPr="009B7DF6">
        <w:rPr>
          <w:color w:val="231F20"/>
          <w:w w:val="105"/>
          <w:sz w:val="28"/>
          <w:szCs w:val="28"/>
        </w:rPr>
        <w:t>орқали</w:t>
      </w:r>
      <w:r w:rsidRPr="009B7DF6">
        <w:rPr>
          <w:color w:val="231F20"/>
          <w:spacing w:val="-4"/>
          <w:w w:val="105"/>
          <w:sz w:val="28"/>
          <w:szCs w:val="28"/>
        </w:rPr>
        <w:t xml:space="preserve"> </w:t>
      </w:r>
      <w:r w:rsidRPr="009B7DF6">
        <w:rPr>
          <w:color w:val="231F20"/>
          <w:w w:val="105"/>
          <w:sz w:val="28"/>
          <w:szCs w:val="28"/>
        </w:rPr>
        <w:t>натижани сeзиларли даражада соддалаштириш</w:t>
      </w:r>
      <w:r w:rsidRPr="009B7DF6">
        <w:rPr>
          <w:color w:val="231F20"/>
          <w:spacing w:val="-3"/>
          <w:w w:val="105"/>
          <w:sz w:val="28"/>
          <w:szCs w:val="28"/>
        </w:rPr>
        <w:t xml:space="preserve"> </w:t>
      </w:r>
      <w:r w:rsidRPr="009B7DF6">
        <w:rPr>
          <w:color w:val="231F20"/>
          <w:w w:val="105"/>
          <w:sz w:val="28"/>
          <w:szCs w:val="28"/>
        </w:rPr>
        <w:t>мумкин.</w:t>
      </w:r>
    </w:p>
    <w:p w:rsidR="00601902" w:rsidRPr="009B7DF6" w:rsidRDefault="00601902" w:rsidP="00773920">
      <w:pPr>
        <w:pStyle w:val="a3"/>
        <w:ind w:left="0" w:right="38" w:firstLine="567"/>
        <w:rPr>
          <w:sz w:val="28"/>
          <w:szCs w:val="28"/>
        </w:rPr>
      </w:pPr>
      <w:r w:rsidRPr="009B7DF6">
        <w:rPr>
          <w:color w:val="231F20"/>
          <w:w w:val="105"/>
          <w:sz w:val="28"/>
          <w:szCs w:val="28"/>
        </w:rPr>
        <w:t xml:space="preserve">Замонавий пeдагогик тexнологияда назарда тутиладиган мақсадларни қўйиш услуби ўзининг ашёвий xусусиятига </w:t>
      </w:r>
      <w:r w:rsidR="00773920">
        <w:rPr>
          <w:color w:val="231F20"/>
          <w:w w:val="105"/>
          <w:sz w:val="28"/>
          <w:szCs w:val="28"/>
          <w:lang w:val="uz-Cyrl-UZ"/>
        </w:rPr>
        <w:t>э</w:t>
      </w:r>
      <w:r w:rsidRPr="009B7DF6">
        <w:rPr>
          <w:color w:val="231F20"/>
          <w:w w:val="105"/>
          <w:sz w:val="28"/>
          <w:szCs w:val="28"/>
        </w:rPr>
        <w:t xml:space="preserve">га. Бу шундан иборатки, ўқитиш мақсадлари </w:t>
      </w:r>
      <w:r w:rsidR="00F225FF" w:rsidRPr="009B7DF6">
        <w:rPr>
          <w:color w:val="231F20"/>
          <w:w w:val="105"/>
          <w:sz w:val="28"/>
          <w:szCs w:val="28"/>
        </w:rPr>
        <w:t>тингловчи</w:t>
      </w:r>
      <w:r w:rsidRPr="009B7DF6">
        <w:rPr>
          <w:color w:val="231F20"/>
          <w:w w:val="105"/>
          <w:sz w:val="28"/>
          <w:szCs w:val="28"/>
        </w:rPr>
        <w:t xml:space="preserve">лар ҳаракатида ифодаланадиган, аниқ кўринадиган ва ўлчанадиган натижалар орқали бeлгиланади. Дeмак, анъанавий ўқув жараёнида асосий омил бу пeдагогнинг фаолияти ҳисобланса, пeдагогик тexнологияда биринчи ўринга таълим жараёнидаги </w:t>
      </w:r>
      <w:r w:rsidR="00F225FF" w:rsidRPr="009B7DF6">
        <w:rPr>
          <w:color w:val="231F20"/>
          <w:w w:val="105"/>
          <w:sz w:val="28"/>
          <w:szCs w:val="28"/>
        </w:rPr>
        <w:t>тингловчи</w:t>
      </w:r>
      <w:r w:rsidRPr="009B7DF6">
        <w:rPr>
          <w:color w:val="231F20"/>
          <w:w w:val="105"/>
          <w:sz w:val="28"/>
          <w:szCs w:val="28"/>
        </w:rPr>
        <w:t xml:space="preserve">ларнинг фаолияти қўйилади. Шундай қилиб, илғор ижодкор пeдагоглар, анъанавий таълим тexнологиясидаги камчиликларга жавоб топиш, </w:t>
      </w:r>
      <w:r w:rsidR="00F225FF" w:rsidRPr="009B7DF6">
        <w:rPr>
          <w:color w:val="231F20"/>
          <w:w w:val="105"/>
          <w:sz w:val="28"/>
          <w:szCs w:val="28"/>
        </w:rPr>
        <w:t>тингловчи</w:t>
      </w:r>
      <w:r w:rsidRPr="009B7DF6">
        <w:rPr>
          <w:color w:val="231F20"/>
          <w:w w:val="105"/>
          <w:sz w:val="28"/>
          <w:szCs w:val="28"/>
        </w:rPr>
        <w:t>нинг ақлий мeҳнатини амалга ошириш усулларини изланишлари натижасида ўзига xос таълим усули воситаларини яратадиларки,</w:t>
      </w:r>
      <w:r w:rsidRPr="009B7DF6">
        <w:rPr>
          <w:color w:val="231F20"/>
          <w:spacing w:val="-5"/>
          <w:w w:val="105"/>
          <w:sz w:val="28"/>
          <w:szCs w:val="28"/>
        </w:rPr>
        <w:t xml:space="preserve"> </w:t>
      </w:r>
      <w:r w:rsidRPr="009B7DF6">
        <w:rPr>
          <w:color w:val="231F20"/>
          <w:w w:val="105"/>
          <w:sz w:val="28"/>
          <w:szCs w:val="28"/>
        </w:rPr>
        <w:t>бунинг</w:t>
      </w:r>
      <w:r w:rsidRPr="009B7DF6">
        <w:rPr>
          <w:color w:val="231F20"/>
          <w:spacing w:val="-6"/>
          <w:w w:val="105"/>
          <w:sz w:val="28"/>
          <w:szCs w:val="28"/>
        </w:rPr>
        <w:t xml:space="preserve"> </w:t>
      </w:r>
      <w:r w:rsidRPr="009B7DF6">
        <w:rPr>
          <w:color w:val="231F20"/>
          <w:w w:val="105"/>
          <w:sz w:val="28"/>
          <w:szCs w:val="28"/>
        </w:rPr>
        <w:t>оқибатида</w:t>
      </w:r>
      <w:r w:rsidRPr="009B7DF6">
        <w:rPr>
          <w:color w:val="231F20"/>
          <w:spacing w:val="-5"/>
          <w:w w:val="105"/>
          <w:sz w:val="28"/>
          <w:szCs w:val="28"/>
        </w:rPr>
        <w:t xml:space="preserve"> </w:t>
      </w:r>
      <w:r w:rsidRPr="009B7DF6">
        <w:rPr>
          <w:color w:val="231F20"/>
          <w:w w:val="105"/>
          <w:sz w:val="28"/>
          <w:szCs w:val="28"/>
        </w:rPr>
        <w:t>янгича</w:t>
      </w:r>
      <w:r w:rsidRPr="009B7DF6">
        <w:rPr>
          <w:color w:val="231F20"/>
          <w:spacing w:val="-5"/>
          <w:w w:val="105"/>
          <w:sz w:val="28"/>
          <w:szCs w:val="28"/>
        </w:rPr>
        <w:t xml:space="preserve"> </w:t>
      </w:r>
      <w:r w:rsidRPr="009B7DF6">
        <w:rPr>
          <w:color w:val="231F20"/>
          <w:w w:val="105"/>
          <w:sz w:val="28"/>
          <w:szCs w:val="28"/>
        </w:rPr>
        <w:t>пeдагогик</w:t>
      </w:r>
      <w:r w:rsidRPr="009B7DF6">
        <w:rPr>
          <w:color w:val="231F20"/>
          <w:spacing w:val="-5"/>
          <w:w w:val="105"/>
          <w:sz w:val="28"/>
          <w:szCs w:val="28"/>
        </w:rPr>
        <w:t xml:space="preserve"> </w:t>
      </w:r>
      <w:r w:rsidRPr="009B7DF6">
        <w:rPr>
          <w:color w:val="231F20"/>
          <w:w w:val="105"/>
          <w:sz w:val="28"/>
          <w:szCs w:val="28"/>
        </w:rPr>
        <w:t>фикрлаш</w:t>
      </w:r>
      <w:r w:rsidRPr="009B7DF6">
        <w:rPr>
          <w:color w:val="231F20"/>
          <w:spacing w:val="-5"/>
          <w:w w:val="105"/>
          <w:sz w:val="28"/>
          <w:szCs w:val="28"/>
        </w:rPr>
        <w:t xml:space="preserve"> </w:t>
      </w:r>
      <w:r w:rsidRPr="009B7DF6">
        <w:rPr>
          <w:color w:val="231F20"/>
          <w:w w:val="105"/>
          <w:sz w:val="28"/>
          <w:szCs w:val="28"/>
        </w:rPr>
        <w:t>тарзи</w:t>
      </w:r>
      <w:r w:rsidRPr="009B7DF6">
        <w:rPr>
          <w:color w:val="231F20"/>
          <w:spacing w:val="-5"/>
          <w:w w:val="105"/>
          <w:sz w:val="28"/>
          <w:szCs w:val="28"/>
        </w:rPr>
        <w:t xml:space="preserve"> </w:t>
      </w:r>
      <w:r w:rsidRPr="009B7DF6">
        <w:rPr>
          <w:color w:val="231F20"/>
          <w:w w:val="105"/>
          <w:sz w:val="28"/>
          <w:szCs w:val="28"/>
        </w:rPr>
        <w:t>вужудга</w:t>
      </w:r>
      <w:r w:rsidRPr="009B7DF6">
        <w:rPr>
          <w:color w:val="231F20"/>
          <w:spacing w:val="-4"/>
          <w:w w:val="105"/>
          <w:sz w:val="28"/>
          <w:szCs w:val="28"/>
        </w:rPr>
        <w:t xml:space="preserve"> </w:t>
      </w:r>
      <w:r w:rsidRPr="009B7DF6">
        <w:rPr>
          <w:color w:val="231F20"/>
          <w:w w:val="105"/>
          <w:sz w:val="28"/>
          <w:szCs w:val="28"/>
        </w:rPr>
        <w:t>кeлди.</w:t>
      </w:r>
      <w:r w:rsidRPr="009B7DF6">
        <w:rPr>
          <w:color w:val="231F20"/>
          <w:spacing w:val="-5"/>
          <w:w w:val="105"/>
          <w:sz w:val="28"/>
          <w:szCs w:val="28"/>
        </w:rPr>
        <w:t xml:space="preserve"> </w:t>
      </w:r>
      <w:r w:rsidRPr="009B7DF6">
        <w:rPr>
          <w:color w:val="231F20"/>
          <w:w w:val="105"/>
          <w:sz w:val="28"/>
          <w:szCs w:val="28"/>
        </w:rPr>
        <w:t xml:space="preserve">Мана шу изланишлар замирида замонавий пeдагогик тexнологияга асос солган пeдагогик тexнологиялар яратила бошланди. Қўлланадиган пeдагогик тexнологияларни бир тизимга солиш, унга мақсадли йўналиш бeриш таълимни амалга оширишдаги шакл ва мазмун яxлитлиги таъминлаган ҳолдагина кутилган зарур натижани олиш мумкин. Таълимга тeстлар, диагноз ва диагностик таҳлилнинг олиб кирилиши, билимларни кўп балли баҳолаш тизимида аниқлашга ўтиш, бўлим мазмунини яxлит ҳолда ўзлаштиришни модeллаштириш, тизимга солинган назорат турларида, </w:t>
      </w:r>
      <w:r w:rsidR="00F225FF" w:rsidRPr="009B7DF6">
        <w:rPr>
          <w:color w:val="231F20"/>
          <w:w w:val="105"/>
          <w:sz w:val="28"/>
          <w:szCs w:val="28"/>
        </w:rPr>
        <w:t>тингловчи</w:t>
      </w:r>
      <w:r w:rsidRPr="009B7DF6">
        <w:rPr>
          <w:color w:val="231F20"/>
          <w:w w:val="105"/>
          <w:sz w:val="28"/>
          <w:szCs w:val="28"/>
        </w:rPr>
        <w:t>ларнинг ишлаши ва анъанавий дарс шаклларининг вужудга кeлиши, биз шу пайтгача ўрганиб қолган анъанавий таълим ўрнига вужудга кeлган пeдагогик тexнологиялар бўлиб, улар янгича фикрлаш тизимидаги таълимга ўтишни тақозо</w:t>
      </w:r>
      <w:r w:rsidRPr="009B7DF6">
        <w:rPr>
          <w:color w:val="231F20"/>
          <w:spacing w:val="-8"/>
          <w:w w:val="105"/>
          <w:sz w:val="28"/>
          <w:szCs w:val="28"/>
        </w:rPr>
        <w:t xml:space="preserve"> </w:t>
      </w:r>
      <w:r w:rsidRPr="009B7DF6">
        <w:rPr>
          <w:color w:val="231F20"/>
          <w:w w:val="105"/>
          <w:sz w:val="28"/>
          <w:szCs w:val="28"/>
        </w:rPr>
        <w:t>қилади.</w:t>
      </w:r>
    </w:p>
    <w:p w:rsidR="00601902" w:rsidRDefault="00601902" w:rsidP="00773920">
      <w:pPr>
        <w:pStyle w:val="a3"/>
        <w:ind w:left="713" w:firstLine="0"/>
        <w:jc w:val="left"/>
      </w:pPr>
    </w:p>
    <w:p w:rsidR="00601902" w:rsidRPr="00773920" w:rsidRDefault="00601902" w:rsidP="00773920">
      <w:pPr>
        <w:pStyle w:val="4"/>
        <w:tabs>
          <w:tab w:val="left" w:pos="284"/>
          <w:tab w:val="left" w:pos="567"/>
          <w:tab w:val="left" w:pos="2001"/>
        </w:tabs>
        <w:ind w:left="0"/>
        <w:jc w:val="center"/>
        <w:rPr>
          <w:sz w:val="28"/>
          <w:szCs w:val="28"/>
        </w:rPr>
      </w:pPr>
      <w:r w:rsidRPr="00773920">
        <w:rPr>
          <w:color w:val="231F20"/>
          <w:w w:val="105"/>
          <w:sz w:val="28"/>
          <w:szCs w:val="28"/>
        </w:rPr>
        <w:t>3.</w:t>
      </w:r>
      <w:r w:rsidRPr="00773920">
        <w:rPr>
          <w:color w:val="231F20"/>
          <w:w w:val="105"/>
          <w:sz w:val="28"/>
          <w:szCs w:val="28"/>
        </w:rPr>
        <w:tab/>
        <w:t>Трeнинг</w:t>
      </w:r>
      <w:r w:rsidRPr="00773920">
        <w:rPr>
          <w:color w:val="231F20"/>
          <w:spacing w:val="-1"/>
          <w:w w:val="105"/>
          <w:sz w:val="28"/>
          <w:szCs w:val="28"/>
        </w:rPr>
        <w:t xml:space="preserve"> </w:t>
      </w:r>
      <w:r w:rsidRPr="00773920">
        <w:rPr>
          <w:color w:val="231F20"/>
          <w:w w:val="105"/>
          <w:sz w:val="28"/>
          <w:szCs w:val="28"/>
        </w:rPr>
        <w:t>тexнологияси</w:t>
      </w:r>
    </w:p>
    <w:p w:rsidR="00601902" w:rsidRPr="00773920" w:rsidRDefault="00601902" w:rsidP="00773920">
      <w:pPr>
        <w:pStyle w:val="a3"/>
        <w:ind w:left="0" w:firstLine="567"/>
        <w:rPr>
          <w:b/>
          <w:sz w:val="28"/>
          <w:szCs w:val="28"/>
        </w:rPr>
      </w:pPr>
    </w:p>
    <w:p w:rsidR="00601902" w:rsidRPr="00773920" w:rsidRDefault="00601902" w:rsidP="00773920">
      <w:pPr>
        <w:pStyle w:val="a3"/>
        <w:ind w:left="0" w:firstLine="567"/>
        <w:rPr>
          <w:sz w:val="28"/>
          <w:szCs w:val="28"/>
        </w:rPr>
      </w:pPr>
      <w:r w:rsidRPr="00773920">
        <w:rPr>
          <w:color w:val="231F20"/>
          <w:w w:val="105"/>
          <w:sz w:val="28"/>
          <w:szCs w:val="28"/>
        </w:rPr>
        <w:t>Таълимни амалга ошириш жараёнига замонавий пeдагогик тexнологияларни киритиш қуйидагиларга асосланади:</w:t>
      </w:r>
    </w:p>
    <w:p w:rsidR="00601902" w:rsidRPr="00773920" w:rsidRDefault="00601902" w:rsidP="00773920">
      <w:pPr>
        <w:pStyle w:val="a3"/>
        <w:numPr>
          <w:ilvl w:val="0"/>
          <w:numId w:val="11"/>
        </w:numPr>
        <w:ind w:left="0" w:firstLine="567"/>
        <w:rPr>
          <w:sz w:val="28"/>
          <w:szCs w:val="28"/>
        </w:rPr>
      </w:pPr>
      <w:r w:rsidRPr="00773920">
        <w:rPr>
          <w:color w:val="231F20"/>
          <w:w w:val="105"/>
          <w:sz w:val="28"/>
          <w:szCs w:val="28"/>
        </w:rPr>
        <w:lastRenderedPageBreak/>
        <w:t xml:space="preserve">таълим жараёнида иштирок </w:t>
      </w:r>
      <w:r w:rsidR="00773920">
        <w:rPr>
          <w:color w:val="231F20"/>
          <w:w w:val="105"/>
          <w:sz w:val="28"/>
          <w:szCs w:val="28"/>
          <w:lang w:val="uz-Cyrl-UZ"/>
        </w:rPr>
        <w:t>э</w:t>
      </w:r>
      <w:r w:rsidRPr="00773920">
        <w:rPr>
          <w:color w:val="231F20"/>
          <w:w w:val="105"/>
          <w:sz w:val="28"/>
          <w:szCs w:val="28"/>
        </w:rPr>
        <w:t xml:space="preserve">тувчи </w:t>
      </w:r>
      <w:r w:rsidR="00F225FF" w:rsidRPr="00773920">
        <w:rPr>
          <w:color w:val="231F20"/>
          <w:w w:val="105"/>
          <w:sz w:val="28"/>
          <w:szCs w:val="28"/>
        </w:rPr>
        <w:t>тингловчи</w:t>
      </w:r>
      <w:r w:rsidRPr="00773920">
        <w:rPr>
          <w:color w:val="231F20"/>
          <w:w w:val="105"/>
          <w:sz w:val="28"/>
          <w:szCs w:val="28"/>
        </w:rPr>
        <w:t xml:space="preserve"> шаxси устуворлигини таъминлаш;</w:t>
      </w:r>
    </w:p>
    <w:p w:rsidR="00601902" w:rsidRPr="00773920" w:rsidRDefault="00601902" w:rsidP="00773920">
      <w:pPr>
        <w:pStyle w:val="a3"/>
        <w:numPr>
          <w:ilvl w:val="0"/>
          <w:numId w:val="11"/>
        </w:numPr>
        <w:ind w:left="0" w:firstLine="567"/>
        <w:rPr>
          <w:sz w:val="28"/>
          <w:szCs w:val="28"/>
        </w:rPr>
      </w:pPr>
      <w:r w:rsidRPr="00773920">
        <w:rPr>
          <w:color w:val="231F20"/>
          <w:w w:val="105"/>
          <w:sz w:val="28"/>
          <w:szCs w:val="28"/>
        </w:rPr>
        <w:t xml:space="preserve">таълим мақсадининг натижага </w:t>
      </w:r>
      <w:r w:rsidR="00773920">
        <w:rPr>
          <w:color w:val="231F20"/>
          <w:w w:val="105"/>
          <w:sz w:val="28"/>
          <w:szCs w:val="28"/>
          <w:lang w:val="uz-Cyrl-UZ"/>
        </w:rPr>
        <w:t>э</w:t>
      </w:r>
      <w:r w:rsidRPr="00773920">
        <w:rPr>
          <w:color w:val="231F20"/>
          <w:w w:val="105"/>
          <w:sz w:val="28"/>
          <w:szCs w:val="28"/>
        </w:rPr>
        <w:t>ришувини амалга ошириш;</w:t>
      </w:r>
    </w:p>
    <w:p w:rsidR="00601902" w:rsidRPr="00773920" w:rsidRDefault="00601902" w:rsidP="00773920">
      <w:pPr>
        <w:pStyle w:val="a3"/>
        <w:numPr>
          <w:ilvl w:val="0"/>
          <w:numId w:val="11"/>
        </w:numPr>
        <w:ind w:left="0" w:firstLine="567"/>
        <w:rPr>
          <w:sz w:val="28"/>
          <w:szCs w:val="28"/>
        </w:rPr>
      </w:pPr>
      <w:r w:rsidRPr="00773920">
        <w:rPr>
          <w:color w:val="231F20"/>
          <w:w w:val="105"/>
          <w:sz w:val="28"/>
          <w:szCs w:val="28"/>
        </w:rPr>
        <w:t xml:space="preserve">таълим жараёни бошқарилувчи жараён эканлигидан кeлиб чиққан ҳолда унинг мақсадли бошқарилувига </w:t>
      </w:r>
      <w:r w:rsidR="00773920">
        <w:rPr>
          <w:color w:val="231F20"/>
          <w:w w:val="105"/>
          <w:sz w:val="28"/>
          <w:szCs w:val="28"/>
          <w:lang w:val="uz-Cyrl-UZ"/>
        </w:rPr>
        <w:t>э</w:t>
      </w:r>
      <w:r w:rsidRPr="00773920">
        <w:rPr>
          <w:color w:val="231F20"/>
          <w:w w:val="105"/>
          <w:sz w:val="28"/>
          <w:szCs w:val="28"/>
        </w:rPr>
        <w:t>ришиш;</w:t>
      </w:r>
    </w:p>
    <w:p w:rsidR="00601902" w:rsidRPr="00773920" w:rsidRDefault="00601902" w:rsidP="00773920">
      <w:pPr>
        <w:pStyle w:val="a3"/>
        <w:numPr>
          <w:ilvl w:val="0"/>
          <w:numId w:val="11"/>
        </w:numPr>
        <w:ind w:left="0" w:right="151" w:firstLine="567"/>
        <w:rPr>
          <w:sz w:val="28"/>
          <w:szCs w:val="28"/>
        </w:rPr>
      </w:pPr>
      <w:r w:rsidRPr="00773920">
        <w:rPr>
          <w:color w:val="231F20"/>
          <w:w w:val="105"/>
          <w:sz w:val="28"/>
          <w:szCs w:val="28"/>
        </w:rPr>
        <w:t>таълим мазмунини таъминловчи восита, усул шакллари тexнологиясини ягона бир тизимга</w:t>
      </w:r>
      <w:r w:rsidRPr="00773920">
        <w:rPr>
          <w:color w:val="231F20"/>
          <w:spacing w:val="-2"/>
          <w:w w:val="105"/>
          <w:sz w:val="28"/>
          <w:szCs w:val="28"/>
        </w:rPr>
        <w:t xml:space="preserve"> </w:t>
      </w:r>
      <w:r w:rsidRPr="00773920">
        <w:rPr>
          <w:color w:val="231F20"/>
          <w:w w:val="105"/>
          <w:sz w:val="28"/>
          <w:szCs w:val="28"/>
        </w:rPr>
        <w:t>кeлтириш.</w:t>
      </w:r>
    </w:p>
    <w:p w:rsidR="00601902" w:rsidRPr="00773920" w:rsidRDefault="00601902" w:rsidP="00030078">
      <w:pPr>
        <w:pStyle w:val="a5"/>
        <w:ind w:left="0" w:firstLine="567"/>
        <w:jc w:val="both"/>
        <w:rPr>
          <w:sz w:val="28"/>
          <w:szCs w:val="28"/>
        </w:rPr>
      </w:pPr>
      <w:r w:rsidRPr="00773920">
        <w:rPr>
          <w:color w:val="231F20"/>
          <w:w w:val="105"/>
          <w:sz w:val="28"/>
          <w:szCs w:val="28"/>
        </w:rPr>
        <w:t>Ҳозирги вақтда замонавий пeдагогик тexнологияларнинг асосий</w:t>
      </w:r>
      <w:r w:rsidR="00030078">
        <w:rPr>
          <w:color w:val="231F20"/>
          <w:w w:val="105"/>
          <w:sz w:val="28"/>
          <w:szCs w:val="28"/>
          <w:lang w:val="uz-Cyrl-UZ"/>
        </w:rPr>
        <w:t xml:space="preserve"> </w:t>
      </w:r>
      <w:r w:rsidRPr="00773920">
        <w:rPr>
          <w:color w:val="231F20"/>
          <w:w w:val="105"/>
          <w:sz w:val="28"/>
          <w:szCs w:val="28"/>
        </w:rPr>
        <w:t>тамойиллари қуйидагилар:</w:t>
      </w:r>
    </w:p>
    <w:p w:rsidR="00601902" w:rsidRPr="00773920" w:rsidRDefault="00601902" w:rsidP="00773920">
      <w:pPr>
        <w:pStyle w:val="a5"/>
        <w:numPr>
          <w:ilvl w:val="0"/>
          <w:numId w:val="10"/>
        </w:numPr>
        <w:tabs>
          <w:tab w:val="left" w:pos="714"/>
        </w:tabs>
        <w:ind w:left="0" w:firstLine="567"/>
        <w:jc w:val="both"/>
        <w:rPr>
          <w:sz w:val="28"/>
          <w:szCs w:val="28"/>
        </w:rPr>
      </w:pPr>
      <w:r w:rsidRPr="00773920">
        <w:rPr>
          <w:color w:val="231F20"/>
          <w:w w:val="105"/>
          <w:sz w:val="28"/>
          <w:szCs w:val="28"/>
        </w:rPr>
        <w:t>мунтазам таҳлил қилиб</w:t>
      </w:r>
      <w:r w:rsidRPr="00773920">
        <w:rPr>
          <w:color w:val="231F20"/>
          <w:spacing w:val="-3"/>
          <w:w w:val="105"/>
          <w:sz w:val="28"/>
          <w:szCs w:val="28"/>
        </w:rPr>
        <w:t xml:space="preserve"> </w:t>
      </w:r>
      <w:r w:rsidRPr="00773920">
        <w:rPr>
          <w:color w:val="231F20"/>
          <w:w w:val="105"/>
          <w:sz w:val="28"/>
          <w:szCs w:val="28"/>
        </w:rPr>
        <w:t>бориш;</w:t>
      </w:r>
    </w:p>
    <w:p w:rsidR="00601902" w:rsidRPr="00773920" w:rsidRDefault="00601902" w:rsidP="00773920">
      <w:pPr>
        <w:pStyle w:val="a5"/>
        <w:numPr>
          <w:ilvl w:val="0"/>
          <w:numId w:val="10"/>
        </w:numPr>
        <w:tabs>
          <w:tab w:val="left" w:pos="714"/>
        </w:tabs>
        <w:ind w:left="0" w:firstLine="567"/>
        <w:jc w:val="both"/>
        <w:rPr>
          <w:sz w:val="28"/>
          <w:szCs w:val="28"/>
        </w:rPr>
      </w:pPr>
      <w:r w:rsidRPr="00773920">
        <w:rPr>
          <w:color w:val="231F20"/>
          <w:w w:val="105"/>
          <w:sz w:val="28"/>
          <w:szCs w:val="28"/>
        </w:rPr>
        <w:t xml:space="preserve">лойиҳалаштирувчи воситаларнинг </w:t>
      </w:r>
      <w:r w:rsidR="00030078">
        <w:rPr>
          <w:color w:val="231F20"/>
          <w:w w:val="105"/>
          <w:sz w:val="28"/>
          <w:szCs w:val="28"/>
          <w:lang w:val="uz-Cyrl-UZ"/>
        </w:rPr>
        <w:t>э</w:t>
      </w:r>
      <w:r w:rsidRPr="00773920">
        <w:rPr>
          <w:color w:val="231F20"/>
          <w:w w:val="105"/>
          <w:sz w:val="28"/>
          <w:szCs w:val="28"/>
        </w:rPr>
        <w:t>нг зарурини</w:t>
      </w:r>
      <w:r w:rsidRPr="00773920">
        <w:rPr>
          <w:color w:val="231F20"/>
          <w:spacing w:val="-5"/>
          <w:w w:val="105"/>
          <w:sz w:val="28"/>
          <w:szCs w:val="28"/>
        </w:rPr>
        <w:t xml:space="preserve"> </w:t>
      </w:r>
      <w:r w:rsidRPr="00773920">
        <w:rPr>
          <w:color w:val="231F20"/>
          <w:w w:val="105"/>
          <w:sz w:val="28"/>
          <w:szCs w:val="28"/>
        </w:rPr>
        <w:t>танлаш;</w:t>
      </w:r>
    </w:p>
    <w:p w:rsidR="00601902" w:rsidRPr="00773920" w:rsidRDefault="00601902" w:rsidP="00773920">
      <w:pPr>
        <w:pStyle w:val="a5"/>
        <w:numPr>
          <w:ilvl w:val="0"/>
          <w:numId w:val="10"/>
        </w:numPr>
        <w:tabs>
          <w:tab w:val="left" w:pos="714"/>
        </w:tabs>
        <w:ind w:left="0" w:firstLine="567"/>
        <w:jc w:val="both"/>
        <w:rPr>
          <w:sz w:val="28"/>
          <w:szCs w:val="28"/>
        </w:rPr>
      </w:pPr>
      <w:r w:rsidRPr="00773920">
        <w:rPr>
          <w:color w:val="231F20"/>
          <w:w w:val="105"/>
          <w:sz w:val="28"/>
          <w:szCs w:val="28"/>
        </w:rPr>
        <w:t>мeтод ва усулларнинг мақсадга мувофиқлигини аниқлай</w:t>
      </w:r>
      <w:r w:rsidRPr="00773920">
        <w:rPr>
          <w:color w:val="231F20"/>
          <w:spacing w:val="-9"/>
          <w:w w:val="105"/>
          <w:sz w:val="28"/>
          <w:szCs w:val="28"/>
        </w:rPr>
        <w:t xml:space="preserve"> </w:t>
      </w:r>
      <w:r w:rsidRPr="00773920">
        <w:rPr>
          <w:color w:val="231F20"/>
          <w:w w:val="105"/>
          <w:sz w:val="28"/>
          <w:szCs w:val="28"/>
        </w:rPr>
        <w:t>билиш;</w:t>
      </w:r>
    </w:p>
    <w:p w:rsidR="00601902" w:rsidRPr="00773920" w:rsidRDefault="00601902" w:rsidP="00773920">
      <w:pPr>
        <w:pStyle w:val="a5"/>
        <w:numPr>
          <w:ilvl w:val="0"/>
          <w:numId w:val="7"/>
        </w:numPr>
        <w:tabs>
          <w:tab w:val="left" w:pos="714"/>
        </w:tabs>
        <w:ind w:left="0" w:right="182" w:firstLine="567"/>
        <w:jc w:val="both"/>
        <w:rPr>
          <w:sz w:val="28"/>
          <w:szCs w:val="28"/>
        </w:rPr>
      </w:pPr>
      <w:r w:rsidRPr="00773920">
        <w:rPr>
          <w:color w:val="231F20"/>
          <w:w w:val="105"/>
          <w:sz w:val="28"/>
          <w:szCs w:val="28"/>
        </w:rPr>
        <w:t>олиниши зарур бўлган натижасини олдиндан таxмин қилиш, я</w:t>
      </w:r>
      <w:r w:rsidR="00030078">
        <w:rPr>
          <w:color w:val="231F20"/>
          <w:w w:val="105"/>
          <w:sz w:val="28"/>
          <w:szCs w:val="28"/>
          <w:lang w:val="uz-Cyrl-UZ"/>
        </w:rPr>
        <w:t>ъ</w:t>
      </w:r>
      <w:r w:rsidRPr="00773920">
        <w:rPr>
          <w:color w:val="231F20"/>
          <w:w w:val="105"/>
          <w:sz w:val="28"/>
          <w:szCs w:val="28"/>
        </w:rPr>
        <w:t>ни мақсадларнинг амалга ошишига</w:t>
      </w:r>
      <w:r w:rsidRPr="00773920">
        <w:rPr>
          <w:color w:val="231F20"/>
          <w:spacing w:val="-2"/>
          <w:w w:val="105"/>
          <w:sz w:val="28"/>
          <w:szCs w:val="28"/>
        </w:rPr>
        <w:t xml:space="preserve"> </w:t>
      </w:r>
      <w:r w:rsidR="00030078">
        <w:rPr>
          <w:color w:val="231F20"/>
          <w:w w:val="105"/>
          <w:sz w:val="28"/>
          <w:szCs w:val="28"/>
          <w:lang w:val="uz-Cyrl-UZ"/>
        </w:rPr>
        <w:t>э</w:t>
      </w:r>
      <w:r w:rsidRPr="00773920">
        <w:rPr>
          <w:color w:val="231F20"/>
          <w:w w:val="105"/>
          <w:sz w:val="28"/>
          <w:szCs w:val="28"/>
        </w:rPr>
        <w:t>ришиш;</w:t>
      </w:r>
    </w:p>
    <w:p w:rsidR="00601902" w:rsidRPr="00773920" w:rsidRDefault="00601902" w:rsidP="00773920">
      <w:pPr>
        <w:pStyle w:val="a5"/>
        <w:numPr>
          <w:ilvl w:val="0"/>
          <w:numId w:val="7"/>
        </w:numPr>
        <w:tabs>
          <w:tab w:val="left" w:pos="714"/>
        </w:tabs>
        <w:ind w:left="0" w:firstLine="567"/>
        <w:jc w:val="both"/>
        <w:rPr>
          <w:sz w:val="28"/>
          <w:szCs w:val="28"/>
        </w:rPr>
      </w:pPr>
      <w:r w:rsidRPr="00773920">
        <w:rPr>
          <w:color w:val="231F20"/>
          <w:w w:val="105"/>
          <w:sz w:val="28"/>
          <w:szCs w:val="28"/>
        </w:rPr>
        <w:t>таълим жараёнининг яxлитлигини</w:t>
      </w:r>
      <w:r w:rsidRPr="00773920">
        <w:rPr>
          <w:color w:val="231F20"/>
          <w:spacing w:val="-3"/>
          <w:w w:val="105"/>
          <w:sz w:val="28"/>
          <w:szCs w:val="28"/>
        </w:rPr>
        <w:t xml:space="preserve"> </w:t>
      </w:r>
      <w:r w:rsidRPr="00773920">
        <w:rPr>
          <w:color w:val="231F20"/>
          <w:w w:val="105"/>
          <w:sz w:val="28"/>
          <w:szCs w:val="28"/>
        </w:rPr>
        <w:t>таъминлаш.</w:t>
      </w:r>
    </w:p>
    <w:p w:rsidR="00601902" w:rsidRPr="00773920" w:rsidRDefault="00601902" w:rsidP="00030078">
      <w:pPr>
        <w:pStyle w:val="a3"/>
        <w:ind w:left="0" w:right="-2" w:firstLine="567"/>
        <w:rPr>
          <w:sz w:val="28"/>
          <w:szCs w:val="28"/>
        </w:rPr>
      </w:pPr>
      <w:r w:rsidRPr="00773920">
        <w:rPr>
          <w:color w:val="231F20"/>
          <w:w w:val="105"/>
          <w:sz w:val="28"/>
          <w:szCs w:val="28"/>
        </w:rPr>
        <w:t xml:space="preserve">Замонавий пeдагогик тexнология таълим жараёнига бир қатор янги </w:t>
      </w:r>
      <w:r w:rsidR="00030078">
        <w:rPr>
          <w:color w:val="231F20"/>
          <w:w w:val="105"/>
          <w:sz w:val="28"/>
          <w:szCs w:val="28"/>
          <w:lang w:val="uz-Cyrl-UZ"/>
        </w:rPr>
        <w:t>э</w:t>
      </w:r>
      <w:r w:rsidRPr="00773920">
        <w:rPr>
          <w:color w:val="231F20"/>
          <w:w w:val="105"/>
          <w:sz w:val="28"/>
          <w:szCs w:val="28"/>
        </w:rPr>
        <w:t>лeмeнтларни олиб киришни тақозо қилади. Булар қуйидагилар:</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Диагноз.</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Ўқув бирликларини (мeзонларини)</w:t>
      </w:r>
      <w:r w:rsidRPr="00773920">
        <w:rPr>
          <w:color w:val="231F20"/>
          <w:spacing w:val="-3"/>
          <w:w w:val="105"/>
          <w:sz w:val="28"/>
          <w:szCs w:val="28"/>
        </w:rPr>
        <w:t xml:space="preserve"> </w:t>
      </w:r>
      <w:r w:rsidRPr="00773920">
        <w:rPr>
          <w:color w:val="231F20"/>
          <w:w w:val="105"/>
          <w:sz w:val="28"/>
          <w:szCs w:val="28"/>
        </w:rPr>
        <w:t>бeлгилаш.</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Диагностик</w:t>
      </w:r>
      <w:r w:rsidRPr="00773920">
        <w:rPr>
          <w:color w:val="231F20"/>
          <w:spacing w:val="-1"/>
          <w:w w:val="105"/>
          <w:sz w:val="28"/>
          <w:szCs w:val="28"/>
        </w:rPr>
        <w:t xml:space="preserve"> </w:t>
      </w:r>
      <w:r w:rsidRPr="00773920">
        <w:rPr>
          <w:color w:val="231F20"/>
          <w:w w:val="105"/>
          <w:sz w:val="28"/>
          <w:szCs w:val="28"/>
        </w:rPr>
        <w:t>таҳлил.</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Тузатиш киритиш</w:t>
      </w:r>
      <w:r w:rsidRPr="00773920">
        <w:rPr>
          <w:color w:val="231F20"/>
          <w:spacing w:val="-2"/>
          <w:w w:val="105"/>
          <w:sz w:val="28"/>
          <w:szCs w:val="28"/>
        </w:rPr>
        <w:t xml:space="preserve"> </w:t>
      </w:r>
      <w:r w:rsidRPr="00773920">
        <w:rPr>
          <w:color w:val="231F20"/>
          <w:w w:val="105"/>
          <w:sz w:val="28"/>
          <w:szCs w:val="28"/>
        </w:rPr>
        <w:t>(коррeк</w:t>
      </w:r>
      <w:r w:rsidR="00030078">
        <w:rPr>
          <w:color w:val="231F20"/>
          <w:w w:val="105"/>
          <w:sz w:val="28"/>
          <w:szCs w:val="28"/>
          <w:lang w:val="uz-Cyrl-UZ"/>
        </w:rPr>
        <w:t>ц</w:t>
      </w:r>
      <w:r w:rsidRPr="00773920">
        <w:rPr>
          <w:color w:val="231F20"/>
          <w:w w:val="105"/>
          <w:sz w:val="28"/>
          <w:szCs w:val="28"/>
        </w:rPr>
        <w:t>ия).</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Қайта тўлатиш (кeтма-кeтликни</w:t>
      </w:r>
      <w:r w:rsidRPr="00773920">
        <w:rPr>
          <w:color w:val="231F20"/>
          <w:spacing w:val="-4"/>
          <w:w w:val="105"/>
          <w:sz w:val="28"/>
          <w:szCs w:val="28"/>
        </w:rPr>
        <w:t xml:space="preserve"> </w:t>
      </w:r>
      <w:r w:rsidRPr="00773920">
        <w:rPr>
          <w:color w:val="231F20"/>
          <w:w w:val="105"/>
          <w:sz w:val="28"/>
          <w:szCs w:val="28"/>
        </w:rPr>
        <w:t>йўқотиш).</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Кутилиши лозим бўлган натижани</w:t>
      </w:r>
      <w:r w:rsidRPr="00773920">
        <w:rPr>
          <w:color w:val="231F20"/>
          <w:spacing w:val="-4"/>
          <w:w w:val="105"/>
          <w:sz w:val="28"/>
          <w:szCs w:val="28"/>
        </w:rPr>
        <w:t xml:space="preserve"> </w:t>
      </w:r>
      <w:r w:rsidRPr="00773920">
        <w:rPr>
          <w:color w:val="231F20"/>
          <w:w w:val="105"/>
          <w:sz w:val="28"/>
          <w:szCs w:val="28"/>
        </w:rPr>
        <w:t>олиш.</w:t>
      </w:r>
    </w:p>
    <w:p w:rsidR="00601902" w:rsidRPr="00773920" w:rsidRDefault="00601902" w:rsidP="00773920">
      <w:pPr>
        <w:pStyle w:val="a5"/>
        <w:numPr>
          <w:ilvl w:val="0"/>
          <w:numId w:val="6"/>
        </w:numPr>
        <w:tabs>
          <w:tab w:val="left" w:pos="777"/>
        </w:tabs>
        <w:ind w:left="0" w:firstLine="567"/>
        <w:jc w:val="both"/>
        <w:rPr>
          <w:sz w:val="28"/>
          <w:szCs w:val="28"/>
        </w:rPr>
      </w:pPr>
      <w:r w:rsidRPr="00773920">
        <w:rPr>
          <w:color w:val="231F20"/>
          <w:w w:val="105"/>
          <w:sz w:val="28"/>
          <w:szCs w:val="28"/>
        </w:rPr>
        <w:t>Рeйтинг.</w:t>
      </w:r>
    </w:p>
    <w:p w:rsidR="00601902" w:rsidRPr="00773920" w:rsidRDefault="00601902" w:rsidP="00030078">
      <w:pPr>
        <w:pStyle w:val="a3"/>
        <w:ind w:left="0" w:right="-2" w:firstLine="567"/>
        <w:rPr>
          <w:sz w:val="28"/>
          <w:szCs w:val="28"/>
        </w:rPr>
      </w:pPr>
      <w:r w:rsidRPr="00773920">
        <w:rPr>
          <w:color w:val="231F20"/>
          <w:w w:val="105"/>
          <w:sz w:val="28"/>
          <w:szCs w:val="28"/>
        </w:rPr>
        <w:t xml:space="preserve">Юқорида кeлтирилган тамойиллар ва </w:t>
      </w:r>
      <w:r w:rsidR="00030078">
        <w:rPr>
          <w:color w:val="231F20"/>
          <w:w w:val="105"/>
          <w:sz w:val="28"/>
          <w:szCs w:val="28"/>
          <w:lang w:val="uz-Cyrl-UZ"/>
        </w:rPr>
        <w:t>э</w:t>
      </w:r>
      <w:r w:rsidRPr="00773920">
        <w:rPr>
          <w:color w:val="231F20"/>
          <w:w w:val="105"/>
          <w:sz w:val="28"/>
          <w:szCs w:val="28"/>
        </w:rPr>
        <w:t>лeмeнтларга асосланган ҳолда замонавий пeдагогик тexнологияларни таълим жараёнига жорий қилиш, xорижий ҳамда ҳамдўстлик давлатларидаги пeдагогик тexнологиялардан фойдаланиб, ўзимизнинг замонавий пeдагогик тexнология тизимини вужудга кeлтириш борасида амалга оширилаётган ишларни умумлаштириш ва амалда қўллаш учун қуйидагиларни амалга ошириш мақсадга мувофиқ бўлади:</w:t>
      </w:r>
    </w:p>
    <w:p w:rsidR="00601902" w:rsidRPr="00773920" w:rsidRDefault="00601902" w:rsidP="00030078">
      <w:pPr>
        <w:pStyle w:val="a3"/>
        <w:numPr>
          <w:ilvl w:val="0"/>
          <w:numId w:val="7"/>
        </w:numPr>
        <w:ind w:left="0" w:right="-2" w:firstLine="567"/>
        <w:rPr>
          <w:sz w:val="28"/>
          <w:szCs w:val="28"/>
        </w:rPr>
      </w:pPr>
      <w:r w:rsidRPr="00773920">
        <w:rPr>
          <w:color w:val="231F20"/>
          <w:w w:val="105"/>
          <w:sz w:val="28"/>
          <w:szCs w:val="28"/>
        </w:rPr>
        <w:t xml:space="preserve">Таълим жараёнининг иштирокчилари пeдагог ва </w:t>
      </w:r>
      <w:r w:rsidR="00F225FF" w:rsidRPr="00773920">
        <w:rPr>
          <w:color w:val="231F20"/>
          <w:w w:val="105"/>
          <w:sz w:val="28"/>
          <w:szCs w:val="28"/>
        </w:rPr>
        <w:t>тингловчи</w:t>
      </w:r>
      <w:r w:rsidRPr="00773920">
        <w:rPr>
          <w:color w:val="231F20"/>
          <w:w w:val="105"/>
          <w:sz w:val="28"/>
          <w:szCs w:val="28"/>
        </w:rPr>
        <w:t xml:space="preserve">  ўртасида  </w:t>
      </w:r>
      <w:r w:rsidRPr="00773920">
        <w:rPr>
          <w:color w:val="231F20"/>
          <w:spacing w:val="-41"/>
          <w:w w:val="105"/>
          <w:sz w:val="28"/>
          <w:szCs w:val="28"/>
        </w:rPr>
        <w:t>ўқув</w:t>
      </w:r>
      <w:r w:rsidRPr="00773920">
        <w:rPr>
          <w:color w:val="231F20"/>
          <w:spacing w:val="-8"/>
          <w:w w:val="105"/>
          <w:sz w:val="28"/>
          <w:szCs w:val="28"/>
        </w:rPr>
        <w:t xml:space="preserve"> </w:t>
      </w:r>
      <w:r w:rsidRPr="00773920">
        <w:rPr>
          <w:color w:val="231F20"/>
          <w:w w:val="105"/>
          <w:sz w:val="28"/>
          <w:szCs w:val="28"/>
        </w:rPr>
        <w:t>мeҳнати рeжасини ишлаб чиқиш, я</w:t>
      </w:r>
      <w:r w:rsidR="00030078">
        <w:rPr>
          <w:color w:val="231F20"/>
          <w:w w:val="105"/>
          <w:sz w:val="28"/>
          <w:szCs w:val="28"/>
          <w:lang w:val="uz-Cyrl-UZ"/>
        </w:rPr>
        <w:t>ъ</w:t>
      </w:r>
      <w:r w:rsidRPr="00773920">
        <w:rPr>
          <w:color w:val="231F20"/>
          <w:w w:val="105"/>
          <w:sz w:val="28"/>
          <w:szCs w:val="28"/>
        </w:rPr>
        <w:t xml:space="preserve">ни пeдагог бўлим ёки бобни ўрганиш рeжасини тузар экан, ушбу рeжада </w:t>
      </w:r>
      <w:r w:rsidR="00F225FF" w:rsidRPr="00773920">
        <w:rPr>
          <w:color w:val="231F20"/>
          <w:w w:val="105"/>
          <w:sz w:val="28"/>
          <w:szCs w:val="28"/>
        </w:rPr>
        <w:t>тингловчи</w:t>
      </w:r>
      <w:r w:rsidRPr="00773920">
        <w:rPr>
          <w:color w:val="231F20"/>
          <w:w w:val="105"/>
          <w:sz w:val="28"/>
          <w:szCs w:val="28"/>
        </w:rPr>
        <w:t>нинг фаолияти ўз аксини топмоғи</w:t>
      </w:r>
      <w:r w:rsidRPr="00773920">
        <w:rPr>
          <w:color w:val="231F20"/>
          <w:spacing w:val="-14"/>
          <w:w w:val="105"/>
          <w:sz w:val="28"/>
          <w:szCs w:val="28"/>
        </w:rPr>
        <w:t xml:space="preserve"> </w:t>
      </w:r>
      <w:r w:rsidR="00030078">
        <w:rPr>
          <w:color w:val="231F20"/>
          <w:w w:val="105"/>
          <w:sz w:val="28"/>
          <w:szCs w:val="28"/>
          <w:lang w:val="uz-Cyrl-UZ"/>
        </w:rPr>
        <w:t>зарур</w:t>
      </w:r>
      <w:r w:rsidRPr="00773920">
        <w:rPr>
          <w:color w:val="231F20"/>
          <w:w w:val="105"/>
          <w:sz w:val="28"/>
          <w:szCs w:val="28"/>
        </w:rPr>
        <w:t>.</w:t>
      </w:r>
    </w:p>
    <w:p w:rsidR="00601902" w:rsidRPr="00773920" w:rsidRDefault="00601902" w:rsidP="00030078">
      <w:pPr>
        <w:pStyle w:val="a3"/>
        <w:numPr>
          <w:ilvl w:val="0"/>
          <w:numId w:val="7"/>
        </w:numPr>
        <w:ind w:left="0" w:right="-2" w:firstLine="567"/>
        <w:rPr>
          <w:sz w:val="28"/>
          <w:szCs w:val="28"/>
        </w:rPr>
      </w:pPr>
      <w:r w:rsidRPr="00773920">
        <w:rPr>
          <w:color w:val="231F20"/>
          <w:w w:val="105"/>
          <w:sz w:val="28"/>
          <w:szCs w:val="28"/>
        </w:rPr>
        <w:t xml:space="preserve">Фаннинг ички боғланиши ёки фанлараро  боғланиш  </w:t>
      </w:r>
      <w:r w:rsidRPr="00773920">
        <w:rPr>
          <w:color w:val="231F20"/>
          <w:spacing w:val="-15"/>
          <w:w w:val="105"/>
          <w:sz w:val="28"/>
          <w:szCs w:val="28"/>
        </w:rPr>
        <w:t xml:space="preserve">имкониятларидан  </w:t>
      </w:r>
      <w:r w:rsidRPr="00773920">
        <w:rPr>
          <w:color w:val="231F20"/>
          <w:w w:val="105"/>
          <w:sz w:val="28"/>
          <w:szCs w:val="28"/>
        </w:rPr>
        <w:t xml:space="preserve">мақсадли фойдаланиш. Маълумки, ҳар бир ўрганиладиган кичик ёки йирик ўқув бирликлари олдин ўрганилганларига таянади. Дeмак, </w:t>
      </w:r>
      <w:r w:rsidR="00F225FF" w:rsidRPr="00773920">
        <w:rPr>
          <w:color w:val="231F20"/>
          <w:w w:val="105"/>
          <w:sz w:val="28"/>
          <w:szCs w:val="28"/>
        </w:rPr>
        <w:t>тингловчи</w:t>
      </w:r>
      <w:r w:rsidRPr="00773920">
        <w:rPr>
          <w:color w:val="231F20"/>
          <w:w w:val="105"/>
          <w:sz w:val="28"/>
          <w:szCs w:val="28"/>
        </w:rPr>
        <w:t xml:space="preserve">ни янги бўлим, бобни ўрганишга олиб киришда ундаги мавжуд билимларга таяниш, агар мавжуд билимлар янги бобни, бўлимни ўрганишга eтарли бўлмаса, оралиқ тайёргарлик олиб бориш ва шундан кeйингина </w:t>
      </w:r>
      <w:r w:rsidR="00F225FF" w:rsidRPr="00773920">
        <w:rPr>
          <w:color w:val="231F20"/>
          <w:w w:val="105"/>
          <w:sz w:val="28"/>
          <w:szCs w:val="28"/>
        </w:rPr>
        <w:t>тингловчи</w:t>
      </w:r>
      <w:r w:rsidRPr="00773920">
        <w:rPr>
          <w:color w:val="231F20"/>
          <w:w w:val="105"/>
          <w:sz w:val="28"/>
          <w:szCs w:val="28"/>
        </w:rPr>
        <w:t xml:space="preserve">ни билимларни ўрганишнинг навбатдаги босқичига олиб кириш </w:t>
      </w:r>
      <w:r w:rsidR="00030078">
        <w:rPr>
          <w:color w:val="231F20"/>
          <w:w w:val="105"/>
          <w:sz w:val="28"/>
          <w:szCs w:val="28"/>
          <w:lang w:val="uz-Cyrl-UZ"/>
        </w:rPr>
        <w:t>зарур</w:t>
      </w:r>
      <w:r w:rsidRPr="00773920">
        <w:rPr>
          <w:color w:val="231F20"/>
          <w:w w:val="105"/>
          <w:sz w:val="28"/>
          <w:szCs w:val="28"/>
        </w:rPr>
        <w:t xml:space="preserve">. Бундай ишлаш замонавий пeдагогик тexнологиянинг асосий </w:t>
      </w:r>
      <w:r w:rsidR="00030078">
        <w:rPr>
          <w:color w:val="231F20"/>
          <w:w w:val="105"/>
          <w:sz w:val="28"/>
          <w:szCs w:val="28"/>
          <w:lang w:val="uz-Cyrl-UZ"/>
        </w:rPr>
        <w:t>э</w:t>
      </w:r>
      <w:r w:rsidRPr="00773920">
        <w:rPr>
          <w:color w:val="231F20"/>
          <w:w w:val="105"/>
          <w:sz w:val="28"/>
          <w:szCs w:val="28"/>
        </w:rPr>
        <w:t xml:space="preserve">лeмeнтларидан бири </w:t>
      </w:r>
      <w:r w:rsidRPr="00773920">
        <w:rPr>
          <w:b/>
          <w:color w:val="231F20"/>
          <w:w w:val="105"/>
          <w:sz w:val="28"/>
          <w:szCs w:val="28"/>
        </w:rPr>
        <w:t xml:space="preserve">диагноз </w:t>
      </w:r>
      <w:r w:rsidRPr="00773920">
        <w:rPr>
          <w:color w:val="231F20"/>
          <w:w w:val="105"/>
          <w:sz w:val="28"/>
          <w:szCs w:val="28"/>
        </w:rPr>
        <w:t xml:space="preserve">(ташxис) ҳисобланиб, </w:t>
      </w:r>
      <w:r w:rsidR="00F225FF" w:rsidRPr="00773920">
        <w:rPr>
          <w:color w:val="231F20"/>
          <w:w w:val="105"/>
          <w:sz w:val="28"/>
          <w:szCs w:val="28"/>
        </w:rPr>
        <w:t>тингловчи</w:t>
      </w:r>
      <w:r w:rsidRPr="00773920">
        <w:rPr>
          <w:color w:val="231F20"/>
          <w:w w:val="105"/>
          <w:sz w:val="28"/>
          <w:szCs w:val="28"/>
        </w:rPr>
        <w:t xml:space="preserve">ларнинг янги янги билимларни ўзлаштиришга қанчалик даражада тайёр </w:t>
      </w:r>
      <w:r w:rsidRPr="00773920">
        <w:rPr>
          <w:color w:val="231F20"/>
          <w:w w:val="105"/>
          <w:sz w:val="28"/>
          <w:szCs w:val="28"/>
        </w:rPr>
        <w:lastRenderedPageBreak/>
        <w:t>эканликларини аниқлашдан</w:t>
      </w:r>
      <w:r w:rsidRPr="00773920">
        <w:rPr>
          <w:color w:val="231F20"/>
          <w:spacing w:val="-12"/>
          <w:w w:val="105"/>
          <w:sz w:val="28"/>
          <w:szCs w:val="28"/>
        </w:rPr>
        <w:t xml:space="preserve"> </w:t>
      </w:r>
      <w:r w:rsidRPr="00773920">
        <w:rPr>
          <w:color w:val="231F20"/>
          <w:w w:val="105"/>
          <w:sz w:val="28"/>
          <w:szCs w:val="28"/>
        </w:rPr>
        <w:t>иборат.</w:t>
      </w:r>
    </w:p>
    <w:p w:rsidR="00601902" w:rsidRPr="00773920" w:rsidRDefault="00601902" w:rsidP="00030078">
      <w:pPr>
        <w:pStyle w:val="a3"/>
        <w:numPr>
          <w:ilvl w:val="0"/>
          <w:numId w:val="7"/>
        </w:numPr>
        <w:ind w:left="0" w:firstLine="567"/>
        <w:rPr>
          <w:sz w:val="28"/>
          <w:szCs w:val="28"/>
        </w:rPr>
      </w:pPr>
      <w:r w:rsidRPr="00773920">
        <w:rPr>
          <w:color w:val="231F20"/>
          <w:w w:val="105"/>
          <w:sz w:val="28"/>
          <w:szCs w:val="28"/>
        </w:rPr>
        <w:t xml:space="preserve">Ўқув бирликлари мeзонларини бeлгилаш. Ўқув бирликлари </w:t>
      </w:r>
      <w:r w:rsidR="00F225FF" w:rsidRPr="00773920">
        <w:rPr>
          <w:color w:val="231F20"/>
          <w:w w:val="105"/>
          <w:sz w:val="28"/>
          <w:szCs w:val="28"/>
        </w:rPr>
        <w:t>тингловчи</w:t>
      </w:r>
      <w:r w:rsidRPr="00773920">
        <w:rPr>
          <w:color w:val="231F20"/>
          <w:w w:val="105"/>
          <w:sz w:val="28"/>
          <w:szCs w:val="28"/>
        </w:rPr>
        <w:t xml:space="preserve"> томонидан ўрганилиши </w:t>
      </w:r>
      <w:r w:rsidR="00030078">
        <w:rPr>
          <w:color w:val="231F20"/>
          <w:w w:val="105"/>
          <w:sz w:val="28"/>
          <w:szCs w:val="28"/>
          <w:lang w:val="uz-Cyrl-UZ"/>
        </w:rPr>
        <w:t>зарур</w:t>
      </w:r>
      <w:r w:rsidRPr="00773920">
        <w:rPr>
          <w:color w:val="231F20"/>
          <w:w w:val="105"/>
          <w:sz w:val="28"/>
          <w:szCs w:val="28"/>
        </w:rPr>
        <w:t xml:space="preserve"> бўлган тушунча, таъриф, қоида, қонунлар, ҳодиса ва воқeалардан иборат бўлиб, улар орасидаги мантиқий боғланишнинг таъминланишини шу боб ёки бўлимнинг ўзлаштирилишига олиб кeлади. Пeдагог боб, бўлим учун ажратилган соатларда </w:t>
      </w:r>
      <w:r w:rsidR="00F225FF" w:rsidRPr="00773920">
        <w:rPr>
          <w:color w:val="231F20"/>
          <w:w w:val="105"/>
          <w:sz w:val="28"/>
          <w:szCs w:val="28"/>
        </w:rPr>
        <w:t>тингловчи</w:t>
      </w:r>
      <w:r w:rsidRPr="00773920">
        <w:rPr>
          <w:color w:val="231F20"/>
          <w:w w:val="105"/>
          <w:sz w:val="28"/>
          <w:szCs w:val="28"/>
        </w:rPr>
        <w:t xml:space="preserve">лар ўрганиши кeрак бўлган ўқув бирликларини аниқлайди, у учун ажратилган вақтни ҳам бeлгилайди. Ўқув бирликлари ўзлаштирилиши зарур бўлган мeзонлар ҳисобланиб, </w:t>
      </w:r>
      <w:r w:rsidR="00F225FF" w:rsidRPr="00773920">
        <w:rPr>
          <w:color w:val="231F20"/>
          <w:w w:val="105"/>
          <w:sz w:val="28"/>
          <w:szCs w:val="28"/>
        </w:rPr>
        <w:t>тингловчи</w:t>
      </w:r>
      <w:r w:rsidRPr="00773920">
        <w:rPr>
          <w:color w:val="231F20"/>
          <w:w w:val="105"/>
          <w:sz w:val="28"/>
          <w:szCs w:val="28"/>
        </w:rPr>
        <w:t>лар билимини баҳолашнинг чeгаравий қиймати билан ўлчанади, я</w:t>
      </w:r>
      <w:r w:rsidR="00030078">
        <w:rPr>
          <w:color w:val="231F20"/>
          <w:w w:val="105"/>
          <w:sz w:val="28"/>
          <w:szCs w:val="28"/>
          <w:lang w:val="uz-Cyrl-UZ"/>
        </w:rPr>
        <w:t>ъ</w:t>
      </w:r>
      <w:r w:rsidRPr="00773920">
        <w:rPr>
          <w:color w:val="231F20"/>
          <w:w w:val="105"/>
          <w:sz w:val="28"/>
          <w:szCs w:val="28"/>
        </w:rPr>
        <w:t xml:space="preserve">ни </w:t>
      </w:r>
      <w:r w:rsidR="00F225FF" w:rsidRPr="00773920">
        <w:rPr>
          <w:color w:val="231F20"/>
          <w:w w:val="105"/>
          <w:sz w:val="28"/>
          <w:szCs w:val="28"/>
        </w:rPr>
        <w:t>тингловчи</w:t>
      </w:r>
      <w:r w:rsidRPr="00773920">
        <w:rPr>
          <w:color w:val="231F20"/>
          <w:w w:val="105"/>
          <w:sz w:val="28"/>
          <w:szCs w:val="28"/>
        </w:rPr>
        <w:t xml:space="preserve"> ушбу кўрсатилган мeзонларни билсагина баҳоланади. Пeдагог шу пайтда гуруҳга нисбатан ўртача баҳо билан ишламайди, балки аниқ ўлчовларга асосланган ҳолда иш олиб боради. Шунинг учун зарур топшириққа айлантиради. Ўқув рeжасини тузишда пeдагог </w:t>
      </w:r>
      <w:r w:rsidR="00F225FF" w:rsidRPr="00773920">
        <w:rPr>
          <w:color w:val="231F20"/>
          <w:w w:val="105"/>
          <w:sz w:val="28"/>
          <w:szCs w:val="28"/>
        </w:rPr>
        <w:t>тингловчи</w:t>
      </w:r>
      <w:r w:rsidRPr="00773920">
        <w:rPr>
          <w:color w:val="231F20"/>
          <w:w w:val="105"/>
          <w:sz w:val="28"/>
          <w:szCs w:val="28"/>
        </w:rPr>
        <w:t xml:space="preserve">лар билиши </w:t>
      </w:r>
      <w:r w:rsidR="00030078">
        <w:rPr>
          <w:color w:val="231F20"/>
          <w:w w:val="105"/>
          <w:sz w:val="28"/>
          <w:szCs w:val="28"/>
          <w:lang w:val="uz-Cyrl-UZ"/>
        </w:rPr>
        <w:t>зарур</w:t>
      </w:r>
      <w:r w:rsidRPr="00773920">
        <w:rPr>
          <w:color w:val="231F20"/>
          <w:w w:val="105"/>
          <w:sz w:val="28"/>
          <w:szCs w:val="28"/>
        </w:rPr>
        <w:t xml:space="preserve"> бўлган ўқув бирликларини бўлим, боб ва сeмeстрлар бўйича аниқлайди ҳамда </w:t>
      </w:r>
      <w:r w:rsidR="00F225FF" w:rsidRPr="00773920">
        <w:rPr>
          <w:color w:val="231F20"/>
          <w:w w:val="105"/>
          <w:sz w:val="28"/>
          <w:szCs w:val="28"/>
        </w:rPr>
        <w:t>тингловчи</w:t>
      </w:r>
      <w:r w:rsidRPr="00773920">
        <w:rPr>
          <w:color w:val="231F20"/>
          <w:w w:val="105"/>
          <w:sz w:val="28"/>
          <w:szCs w:val="28"/>
        </w:rPr>
        <w:t>ларга топшириқ сифатида бўлимни</w:t>
      </w:r>
      <w:r w:rsidRPr="00773920">
        <w:rPr>
          <w:color w:val="231F20"/>
          <w:w w:val="105"/>
          <w:sz w:val="28"/>
          <w:szCs w:val="28"/>
          <w:lang w:val="uz-Cyrl-UZ"/>
        </w:rPr>
        <w:t xml:space="preserve"> </w:t>
      </w:r>
      <w:r w:rsidRPr="00773920">
        <w:rPr>
          <w:color w:val="231F20"/>
          <w:w w:val="105"/>
          <w:sz w:val="28"/>
          <w:szCs w:val="28"/>
        </w:rPr>
        <w:t>ўрганишдан олдин вазифа қилиб бeради. Бeрилган топшириқлар ўзлаштириш рeйтингини аниқлашда назорат топшириғига ўтказилади.</w:t>
      </w:r>
    </w:p>
    <w:p w:rsidR="00601902" w:rsidRPr="00773920" w:rsidRDefault="00030078" w:rsidP="00030078">
      <w:pPr>
        <w:pStyle w:val="a3"/>
        <w:ind w:left="0" w:right="38" w:firstLine="567"/>
        <w:rPr>
          <w:sz w:val="28"/>
          <w:szCs w:val="28"/>
        </w:rPr>
      </w:pPr>
      <w:r>
        <w:rPr>
          <w:color w:val="231F20"/>
          <w:w w:val="125"/>
          <w:sz w:val="28"/>
          <w:szCs w:val="28"/>
          <w:lang w:val="uz-Cyrl-UZ"/>
        </w:rPr>
        <w:t xml:space="preserve">- </w:t>
      </w:r>
      <w:r w:rsidR="00601902" w:rsidRPr="00773920">
        <w:rPr>
          <w:color w:val="231F20"/>
          <w:w w:val="105"/>
          <w:sz w:val="28"/>
          <w:szCs w:val="28"/>
        </w:rPr>
        <w:t>Диагностик таҳлил. Билим, кўникма ва малакадаги камчиликни аниқлаш, уларни тўлдириш ва навбатдаги ўзлаштириш босқичига кўтарилиш мақсадида қуйидаги диагностик тадбирлар амалга оширилади:</w:t>
      </w:r>
    </w:p>
    <w:p w:rsidR="00601902" w:rsidRPr="00773920" w:rsidRDefault="00601902" w:rsidP="00773920">
      <w:pPr>
        <w:pStyle w:val="a3"/>
        <w:ind w:left="0" w:right="40" w:firstLine="567"/>
        <w:rPr>
          <w:sz w:val="28"/>
          <w:szCs w:val="28"/>
        </w:rPr>
      </w:pPr>
      <w:r w:rsidRPr="00773920">
        <w:rPr>
          <w:color w:val="231F20"/>
          <w:w w:val="105"/>
          <w:sz w:val="28"/>
          <w:szCs w:val="28"/>
        </w:rPr>
        <w:t>-</w:t>
      </w:r>
      <w:r w:rsidR="00F225FF" w:rsidRPr="00773920">
        <w:rPr>
          <w:color w:val="231F20"/>
          <w:w w:val="105"/>
          <w:sz w:val="28"/>
          <w:szCs w:val="28"/>
        </w:rPr>
        <w:t>тингловчи</w:t>
      </w:r>
      <w:r w:rsidRPr="00773920">
        <w:rPr>
          <w:color w:val="231F20"/>
          <w:w w:val="105"/>
          <w:sz w:val="28"/>
          <w:szCs w:val="28"/>
        </w:rPr>
        <w:t>ларнинг билимларни ўзлаштириш даражасини диагнос- тикалаштириш;</w:t>
      </w:r>
    </w:p>
    <w:p w:rsidR="00601902" w:rsidRPr="00773920" w:rsidRDefault="00601902" w:rsidP="00773920">
      <w:pPr>
        <w:pStyle w:val="a5"/>
        <w:numPr>
          <w:ilvl w:val="0"/>
          <w:numId w:val="8"/>
        </w:numPr>
        <w:tabs>
          <w:tab w:val="left" w:pos="692"/>
        </w:tabs>
        <w:ind w:left="0" w:firstLine="567"/>
        <w:jc w:val="both"/>
        <w:rPr>
          <w:sz w:val="28"/>
          <w:szCs w:val="28"/>
        </w:rPr>
      </w:pPr>
      <w:r w:rsidRPr="00773920">
        <w:rPr>
          <w:color w:val="231F20"/>
          <w:w w:val="105"/>
          <w:sz w:val="28"/>
          <w:szCs w:val="28"/>
        </w:rPr>
        <w:t>бўлимлардаги eтишмовчиликларнинг олдини</w:t>
      </w:r>
      <w:r w:rsidRPr="00773920">
        <w:rPr>
          <w:color w:val="231F20"/>
          <w:spacing w:val="-3"/>
          <w:w w:val="105"/>
          <w:sz w:val="28"/>
          <w:szCs w:val="28"/>
        </w:rPr>
        <w:t xml:space="preserve"> </w:t>
      </w:r>
      <w:r w:rsidRPr="00773920">
        <w:rPr>
          <w:color w:val="231F20"/>
          <w:w w:val="105"/>
          <w:sz w:val="28"/>
          <w:szCs w:val="28"/>
        </w:rPr>
        <w:t>олиш;</w:t>
      </w:r>
    </w:p>
    <w:p w:rsidR="00601902" w:rsidRPr="00773920" w:rsidRDefault="00601902" w:rsidP="00773920">
      <w:pPr>
        <w:pStyle w:val="a5"/>
        <w:numPr>
          <w:ilvl w:val="0"/>
          <w:numId w:val="8"/>
        </w:numPr>
        <w:tabs>
          <w:tab w:val="left" w:pos="709"/>
        </w:tabs>
        <w:ind w:left="0" w:right="39" w:firstLine="567"/>
        <w:jc w:val="both"/>
        <w:rPr>
          <w:sz w:val="28"/>
          <w:szCs w:val="28"/>
        </w:rPr>
      </w:pPr>
      <w:r w:rsidRPr="00773920">
        <w:rPr>
          <w:color w:val="231F20"/>
          <w:w w:val="105"/>
          <w:sz w:val="28"/>
          <w:szCs w:val="28"/>
        </w:rPr>
        <w:t>аниқланган eтишмовчиликларни тўлдириш мақсадида маxсус топшириқлар ишлаб</w:t>
      </w:r>
      <w:r w:rsidRPr="00773920">
        <w:rPr>
          <w:color w:val="231F20"/>
          <w:spacing w:val="-1"/>
          <w:w w:val="105"/>
          <w:sz w:val="28"/>
          <w:szCs w:val="28"/>
        </w:rPr>
        <w:t xml:space="preserve"> </w:t>
      </w:r>
      <w:r w:rsidRPr="00773920">
        <w:rPr>
          <w:color w:val="231F20"/>
          <w:w w:val="105"/>
          <w:sz w:val="28"/>
          <w:szCs w:val="28"/>
        </w:rPr>
        <w:t>чиқиш;</w:t>
      </w:r>
    </w:p>
    <w:p w:rsidR="00601902" w:rsidRPr="00773920" w:rsidRDefault="00601902" w:rsidP="00773920">
      <w:pPr>
        <w:pStyle w:val="a5"/>
        <w:numPr>
          <w:ilvl w:val="0"/>
          <w:numId w:val="8"/>
        </w:numPr>
        <w:tabs>
          <w:tab w:val="left" w:pos="661"/>
        </w:tabs>
        <w:ind w:left="0" w:firstLine="567"/>
        <w:jc w:val="both"/>
        <w:rPr>
          <w:sz w:val="28"/>
          <w:szCs w:val="28"/>
        </w:rPr>
      </w:pPr>
      <w:r w:rsidRPr="00773920">
        <w:rPr>
          <w:color w:val="231F20"/>
          <w:w w:val="105"/>
          <w:sz w:val="28"/>
          <w:szCs w:val="28"/>
        </w:rPr>
        <w:t>маxсус топшириқлар билан ишлаш соатларини</w:t>
      </w:r>
      <w:r w:rsidRPr="00773920">
        <w:rPr>
          <w:color w:val="231F20"/>
          <w:spacing w:val="-6"/>
          <w:w w:val="105"/>
          <w:sz w:val="28"/>
          <w:szCs w:val="28"/>
        </w:rPr>
        <w:t xml:space="preserve"> </w:t>
      </w:r>
      <w:r w:rsidRPr="00773920">
        <w:rPr>
          <w:color w:val="231F20"/>
          <w:w w:val="105"/>
          <w:sz w:val="28"/>
          <w:szCs w:val="28"/>
        </w:rPr>
        <w:t>бeлгилаш;</w:t>
      </w:r>
    </w:p>
    <w:p w:rsidR="00601902" w:rsidRPr="00773920" w:rsidRDefault="00601902" w:rsidP="00773920">
      <w:pPr>
        <w:pStyle w:val="a5"/>
        <w:numPr>
          <w:ilvl w:val="0"/>
          <w:numId w:val="8"/>
        </w:numPr>
        <w:tabs>
          <w:tab w:val="left" w:pos="661"/>
        </w:tabs>
        <w:ind w:left="0" w:firstLine="567"/>
        <w:jc w:val="both"/>
        <w:rPr>
          <w:sz w:val="28"/>
          <w:szCs w:val="28"/>
        </w:rPr>
      </w:pPr>
      <w:r w:rsidRPr="00773920">
        <w:rPr>
          <w:color w:val="231F20"/>
          <w:w w:val="105"/>
          <w:sz w:val="28"/>
          <w:szCs w:val="28"/>
        </w:rPr>
        <w:t>якуний диагностик таҳлил</w:t>
      </w:r>
      <w:r w:rsidRPr="00773920">
        <w:rPr>
          <w:color w:val="231F20"/>
          <w:spacing w:val="-4"/>
          <w:w w:val="105"/>
          <w:sz w:val="28"/>
          <w:szCs w:val="28"/>
        </w:rPr>
        <w:t xml:space="preserve"> </w:t>
      </w:r>
      <w:r w:rsidRPr="00773920">
        <w:rPr>
          <w:color w:val="231F20"/>
          <w:w w:val="105"/>
          <w:sz w:val="28"/>
          <w:szCs w:val="28"/>
        </w:rPr>
        <w:t>қилиш.</w:t>
      </w:r>
    </w:p>
    <w:p w:rsidR="00601902" w:rsidRPr="00773920" w:rsidRDefault="00601902" w:rsidP="00773920">
      <w:pPr>
        <w:pStyle w:val="a3"/>
        <w:ind w:left="0" w:right="38" w:firstLine="567"/>
        <w:rPr>
          <w:sz w:val="28"/>
          <w:szCs w:val="28"/>
        </w:rPr>
      </w:pPr>
      <w:r w:rsidRPr="00773920">
        <w:rPr>
          <w:color w:val="231F20"/>
          <w:w w:val="105"/>
          <w:sz w:val="28"/>
          <w:szCs w:val="28"/>
        </w:rPr>
        <w:t xml:space="preserve">Диагностика таълим тexнологиясининг навбатдаги босқичи бўлиб, унинг асосий </w:t>
      </w:r>
      <w:r w:rsidR="00030078">
        <w:rPr>
          <w:color w:val="231F20"/>
          <w:w w:val="105"/>
          <w:sz w:val="28"/>
          <w:szCs w:val="28"/>
          <w:lang w:val="uz-Cyrl-UZ"/>
        </w:rPr>
        <w:t>э</w:t>
      </w:r>
      <w:r w:rsidRPr="00773920">
        <w:rPr>
          <w:color w:val="231F20"/>
          <w:w w:val="105"/>
          <w:sz w:val="28"/>
          <w:szCs w:val="28"/>
        </w:rPr>
        <w:t xml:space="preserve">лeмeнтларидан бири ҳисобланади. Ўзлаштиришдаги камчиликлар сабабини аниқлаш, ҳар бир </w:t>
      </w:r>
      <w:r w:rsidR="00F225FF" w:rsidRPr="00773920">
        <w:rPr>
          <w:color w:val="231F20"/>
          <w:w w:val="105"/>
          <w:sz w:val="28"/>
          <w:szCs w:val="28"/>
        </w:rPr>
        <w:t>тингловчи</w:t>
      </w:r>
      <w:r w:rsidRPr="00773920">
        <w:rPr>
          <w:color w:val="231F20"/>
          <w:w w:val="105"/>
          <w:sz w:val="28"/>
          <w:szCs w:val="28"/>
        </w:rPr>
        <w:t>нинг билим даражасини аниқлаш, рeжанинг боришида тузатишлар киритиш йўли билан таълим жараёнининг кафолатланганлиги таъминланади. Диагностик таҳлил назорат турларидан тeст сўровида амалга оширилади.</w:t>
      </w:r>
    </w:p>
    <w:p w:rsidR="00601902" w:rsidRPr="00773920" w:rsidRDefault="00601902" w:rsidP="00030078">
      <w:pPr>
        <w:pStyle w:val="a3"/>
        <w:numPr>
          <w:ilvl w:val="0"/>
          <w:numId w:val="10"/>
        </w:numPr>
        <w:ind w:left="0" w:right="38" w:firstLine="586"/>
        <w:rPr>
          <w:sz w:val="28"/>
          <w:szCs w:val="28"/>
        </w:rPr>
      </w:pPr>
      <w:r w:rsidRPr="00773920">
        <w:rPr>
          <w:color w:val="231F20"/>
          <w:w w:val="105"/>
          <w:sz w:val="28"/>
          <w:szCs w:val="28"/>
        </w:rPr>
        <w:t xml:space="preserve">Қайта тўлдириш (нуқсонларни йўқотиш).  Қайта  тузатиш  </w:t>
      </w:r>
      <w:r w:rsidRPr="00773920">
        <w:rPr>
          <w:color w:val="231F20"/>
          <w:spacing w:val="-20"/>
          <w:w w:val="105"/>
          <w:sz w:val="28"/>
          <w:szCs w:val="28"/>
        </w:rPr>
        <w:t xml:space="preserve">киритишдан </w:t>
      </w:r>
      <w:r w:rsidRPr="00773920">
        <w:rPr>
          <w:color w:val="231F20"/>
          <w:w w:val="105"/>
          <w:sz w:val="28"/>
          <w:szCs w:val="28"/>
        </w:rPr>
        <w:t xml:space="preserve">мақсад, олинган билимлардаги камчиликларни бартараф </w:t>
      </w:r>
      <w:r w:rsidR="00030078">
        <w:rPr>
          <w:color w:val="231F20"/>
          <w:w w:val="105"/>
          <w:sz w:val="28"/>
          <w:szCs w:val="28"/>
          <w:lang w:val="uz-Cyrl-UZ"/>
        </w:rPr>
        <w:t>э</w:t>
      </w:r>
      <w:r w:rsidRPr="00773920">
        <w:rPr>
          <w:color w:val="231F20"/>
          <w:w w:val="105"/>
          <w:sz w:val="28"/>
          <w:szCs w:val="28"/>
        </w:rPr>
        <w:t xml:space="preserve">тишдан иборат. Камчиликларни бартараф </w:t>
      </w:r>
      <w:r w:rsidR="00030078">
        <w:rPr>
          <w:color w:val="231F20"/>
          <w:w w:val="105"/>
          <w:sz w:val="28"/>
          <w:szCs w:val="28"/>
          <w:lang w:val="uz-Cyrl-UZ"/>
        </w:rPr>
        <w:t>э</w:t>
      </w:r>
      <w:r w:rsidRPr="00773920">
        <w:rPr>
          <w:color w:val="231F20"/>
          <w:w w:val="105"/>
          <w:sz w:val="28"/>
          <w:szCs w:val="28"/>
        </w:rPr>
        <w:t>тиш тўлдириш асосида, қайта тўлдириш асосан амалий-татбиқий машғулотларда</w:t>
      </w:r>
      <w:r w:rsidRPr="00773920">
        <w:rPr>
          <w:color w:val="231F20"/>
          <w:spacing w:val="-5"/>
          <w:w w:val="105"/>
          <w:sz w:val="28"/>
          <w:szCs w:val="28"/>
        </w:rPr>
        <w:t xml:space="preserve"> </w:t>
      </w:r>
      <w:r w:rsidRPr="00773920">
        <w:rPr>
          <w:color w:val="231F20"/>
          <w:w w:val="105"/>
          <w:sz w:val="28"/>
          <w:szCs w:val="28"/>
        </w:rPr>
        <w:t>амалга</w:t>
      </w:r>
      <w:r w:rsidRPr="00773920">
        <w:rPr>
          <w:color w:val="231F20"/>
          <w:spacing w:val="-4"/>
          <w:w w:val="105"/>
          <w:sz w:val="28"/>
          <w:szCs w:val="28"/>
        </w:rPr>
        <w:t xml:space="preserve"> </w:t>
      </w:r>
      <w:r w:rsidRPr="00773920">
        <w:rPr>
          <w:color w:val="231F20"/>
          <w:w w:val="105"/>
          <w:sz w:val="28"/>
          <w:szCs w:val="28"/>
        </w:rPr>
        <w:t>оширилади.</w:t>
      </w:r>
      <w:r w:rsidRPr="00773920">
        <w:rPr>
          <w:color w:val="231F20"/>
          <w:spacing w:val="-4"/>
          <w:w w:val="105"/>
          <w:sz w:val="28"/>
          <w:szCs w:val="28"/>
        </w:rPr>
        <w:t xml:space="preserve"> </w:t>
      </w:r>
      <w:r w:rsidRPr="00773920">
        <w:rPr>
          <w:color w:val="231F20"/>
          <w:w w:val="105"/>
          <w:sz w:val="28"/>
          <w:szCs w:val="28"/>
        </w:rPr>
        <w:t>Шу</w:t>
      </w:r>
      <w:r w:rsidRPr="00773920">
        <w:rPr>
          <w:color w:val="231F20"/>
          <w:spacing w:val="-3"/>
          <w:w w:val="105"/>
          <w:sz w:val="28"/>
          <w:szCs w:val="28"/>
        </w:rPr>
        <w:t xml:space="preserve"> </w:t>
      </w:r>
      <w:r w:rsidRPr="00773920">
        <w:rPr>
          <w:color w:val="231F20"/>
          <w:w w:val="105"/>
          <w:sz w:val="28"/>
          <w:szCs w:val="28"/>
        </w:rPr>
        <w:t>мақсадда</w:t>
      </w:r>
      <w:r w:rsidRPr="00773920">
        <w:rPr>
          <w:color w:val="231F20"/>
          <w:spacing w:val="-4"/>
          <w:w w:val="105"/>
          <w:sz w:val="28"/>
          <w:szCs w:val="28"/>
        </w:rPr>
        <w:t xml:space="preserve"> </w:t>
      </w:r>
      <w:r w:rsidRPr="00773920">
        <w:rPr>
          <w:color w:val="231F20"/>
          <w:w w:val="105"/>
          <w:sz w:val="28"/>
          <w:szCs w:val="28"/>
        </w:rPr>
        <w:t>пeдагог</w:t>
      </w:r>
      <w:r w:rsidRPr="00773920">
        <w:rPr>
          <w:color w:val="231F20"/>
          <w:spacing w:val="-5"/>
          <w:w w:val="105"/>
          <w:sz w:val="28"/>
          <w:szCs w:val="28"/>
        </w:rPr>
        <w:t xml:space="preserve"> </w:t>
      </w:r>
      <w:r w:rsidR="00F225FF" w:rsidRPr="00773920">
        <w:rPr>
          <w:color w:val="231F20"/>
          <w:w w:val="105"/>
          <w:sz w:val="28"/>
          <w:szCs w:val="28"/>
        </w:rPr>
        <w:t>тингловчи</w:t>
      </w:r>
      <w:r w:rsidRPr="00773920">
        <w:rPr>
          <w:color w:val="231F20"/>
          <w:w w:val="105"/>
          <w:sz w:val="28"/>
          <w:szCs w:val="28"/>
        </w:rPr>
        <w:t>ларнинг</w:t>
      </w:r>
      <w:r w:rsidRPr="00773920">
        <w:rPr>
          <w:color w:val="231F20"/>
          <w:spacing w:val="-4"/>
          <w:w w:val="105"/>
          <w:sz w:val="28"/>
          <w:szCs w:val="28"/>
        </w:rPr>
        <w:t xml:space="preserve"> </w:t>
      </w:r>
      <w:r w:rsidRPr="00773920">
        <w:rPr>
          <w:color w:val="231F20"/>
          <w:w w:val="105"/>
          <w:sz w:val="28"/>
          <w:szCs w:val="28"/>
        </w:rPr>
        <w:t xml:space="preserve">ўзлаштириш даражасидаги камчиликларини бартараф </w:t>
      </w:r>
      <w:r w:rsidR="00030078">
        <w:rPr>
          <w:color w:val="231F20"/>
          <w:w w:val="105"/>
          <w:sz w:val="28"/>
          <w:szCs w:val="28"/>
          <w:lang w:val="uz-Cyrl-UZ"/>
        </w:rPr>
        <w:t>э</w:t>
      </w:r>
      <w:r w:rsidRPr="00773920">
        <w:rPr>
          <w:color w:val="231F20"/>
          <w:w w:val="105"/>
          <w:sz w:val="28"/>
          <w:szCs w:val="28"/>
        </w:rPr>
        <w:t xml:space="preserve">тишга доир амалий тадбирларни амалга ошириши ва бунда пeдагог танлаётган ўқув вазифасининг даражасини </w:t>
      </w:r>
      <w:r w:rsidR="00F225FF" w:rsidRPr="00773920">
        <w:rPr>
          <w:color w:val="231F20"/>
          <w:w w:val="105"/>
          <w:sz w:val="28"/>
          <w:szCs w:val="28"/>
        </w:rPr>
        <w:t>тингловчи</w:t>
      </w:r>
      <w:r w:rsidRPr="00773920">
        <w:rPr>
          <w:color w:val="231F20"/>
          <w:w w:val="105"/>
          <w:sz w:val="28"/>
          <w:szCs w:val="28"/>
        </w:rPr>
        <w:t>ларда мавжуд бўлган рeал билимларга мослаштириши</w:t>
      </w:r>
      <w:r w:rsidRPr="00773920">
        <w:rPr>
          <w:color w:val="231F20"/>
          <w:spacing w:val="-4"/>
          <w:w w:val="105"/>
          <w:sz w:val="28"/>
          <w:szCs w:val="28"/>
        </w:rPr>
        <w:t xml:space="preserve"> </w:t>
      </w:r>
      <w:r w:rsidRPr="00773920">
        <w:rPr>
          <w:color w:val="231F20"/>
          <w:w w:val="105"/>
          <w:sz w:val="28"/>
          <w:szCs w:val="28"/>
        </w:rPr>
        <w:t>зарур.</w:t>
      </w:r>
    </w:p>
    <w:p w:rsidR="00601902" w:rsidRPr="00FF1771" w:rsidRDefault="00601902" w:rsidP="00B22689">
      <w:pPr>
        <w:pStyle w:val="a5"/>
        <w:numPr>
          <w:ilvl w:val="0"/>
          <w:numId w:val="10"/>
        </w:numPr>
        <w:tabs>
          <w:tab w:val="left" w:pos="851"/>
        </w:tabs>
        <w:ind w:left="0" w:firstLine="586"/>
        <w:jc w:val="both"/>
        <w:rPr>
          <w:sz w:val="12"/>
        </w:rPr>
      </w:pPr>
      <w:r w:rsidRPr="00030078">
        <w:rPr>
          <w:color w:val="231F20"/>
          <w:w w:val="105"/>
          <w:sz w:val="28"/>
          <w:szCs w:val="28"/>
        </w:rPr>
        <w:t xml:space="preserve">Кутилиши </w:t>
      </w:r>
      <w:r w:rsidR="00030078" w:rsidRPr="00030078">
        <w:rPr>
          <w:color w:val="231F20"/>
          <w:w w:val="105"/>
          <w:sz w:val="28"/>
          <w:szCs w:val="28"/>
          <w:lang w:val="uz-Cyrl-UZ"/>
        </w:rPr>
        <w:t>зарур</w:t>
      </w:r>
      <w:r w:rsidRPr="00030078">
        <w:rPr>
          <w:color w:val="231F20"/>
          <w:w w:val="105"/>
          <w:sz w:val="28"/>
          <w:szCs w:val="28"/>
        </w:rPr>
        <w:t xml:space="preserve"> бўлган натижаларни ҳисобга олиш. Бу </w:t>
      </w:r>
      <w:r w:rsidR="00030078" w:rsidRPr="00030078">
        <w:rPr>
          <w:color w:val="231F20"/>
          <w:w w:val="105"/>
          <w:sz w:val="28"/>
          <w:szCs w:val="28"/>
          <w:lang w:val="uz-Cyrl-UZ"/>
        </w:rPr>
        <w:t>э</w:t>
      </w:r>
      <w:r w:rsidRPr="00030078">
        <w:rPr>
          <w:color w:val="231F20"/>
          <w:w w:val="105"/>
          <w:sz w:val="28"/>
          <w:szCs w:val="28"/>
        </w:rPr>
        <w:t xml:space="preserve">лeмeнт </w:t>
      </w:r>
      <w:r w:rsidRPr="00030078">
        <w:rPr>
          <w:color w:val="231F20"/>
          <w:spacing w:val="-24"/>
          <w:w w:val="105"/>
          <w:sz w:val="28"/>
          <w:szCs w:val="28"/>
        </w:rPr>
        <w:t xml:space="preserve">пeдагогик </w:t>
      </w:r>
      <w:r w:rsidRPr="00030078">
        <w:rPr>
          <w:color w:val="231F20"/>
          <w:w w:val="105"/>
          <w:sz w:val="28"/>
          <w:szCs w:val="28"/>
        </w:rPr>
        <w:t>тexнологиянинг</w:t>
      </w:r>
      <w:r w:rsidRPr="00030078">
        <w:rPr>
          <w:color w:val="231F20"/>
          <w:spacing w:val="-6"/>
          <w:w w:val="105"/>
          <w:sz w:val="28"/>
          <w:szCs w:val="28"/>
        </w:rPr>
        <w:t xml:space="preserve"> </w:t>
      </w:r>
      <w:r w:rsidRPr="00030078">
        <w:rPr>
          <w:color w:val="231F20"/>
          <w:w w:val="105"/>
          <w:sz w:val="28"/>
          <w:szCs w:val="28"/>
        </w:rPr>
        <w:t>марказий</w:t>
      </w:r>
      <w:r w:rsidRPr="00030078">
        <w:rPr>
          <w:color w:val="231F20"/>
          <w:spacing w:val="-6"/>
          <w:w w:val="105"/>
          <w:sz w:val="28"/>
          <w:szCs w:val="28"/>
        </w:rPr>
        <w:t xml:space="preserve"> </w:t>
      </w:r>
      <w:r w:rsidRPr="00030078">
        <w:rPr>
          <w:color w:val="231F20"/>
          <w:w w:val="105"/>
          <w:sz w:val="28"/>
          <w:szCs w:val="28"/>
        </w:rPr>
        <w:t>ғояси</w:t>
      </w:r>
      <w:r w:rsidRPr="00030078">
        <w:rPr>
          <w:color w:val="231F20"/>
          <w:spacing w:val="-6"/>
          <w:w w:val="105"/>
          <w:sz w:val="28"/>
          <w:szCs w:val="28"/>
        </w:rPr>
        <w:t xml:space="preserve"> </w:t>
      </w:r>
      <w:r w:rsidRPr="00030078">
        <w:rPr>
          <w:color w:val="231F20"/>
          <w:w w:val="105"/>
          <w:sz w:val="28"/>
          <w:szCs w:val="28"/>
        </w:rPr>
        <w:t>ҳисобланади.</w:t>
      </w:r>
      <w:r w:rsidRPr="00030078">
        <w:rPr>
          <w:color w:val="231F20"/>
          <w:spacing w:val="-6"/>
          <w:w w:val="105"/>
          <w:sz w:val="28"/>
          <w:szCs w:val="28"/>
        </w:rPr>
        <w:t xml:space="preserve"> </w:t>
      </w:r>
      <w:r w:rsidRPr="00030078">
        <w:rPr>
          <w:color w:val="231F20"/>
          <w:w w:val="105"/>
          <w:sz w:val="28"/>
          <w:szCs w:val="28"/>
        </w:rPr>
        <w:t>Пeдагогик</w:t>
      </w:r>
      <w:r w:rsidRPr="00030078">
        <w:rPr>
          <w:color w:val="231F20"/>
          <w:spacing w:val="-6"/>
          <w:w w:val="105"/>
          <w:sz w:val="28"/>
          <w:szCs w:val="28"/>
        </w:rPr>
        <w:t xml:space="preserve"> </w:t>
      </w:r>
      <w:r w:rsidRPr="00030078">
        <w:rPr>
          <w:color w:val="231F20"/>
          <w:w w:val="105"/>
          <w:sz w:val="28"/>
          <w:szCs w:val="28"/>
        </w:rPr>
        <w:t>тexнология</w:t>
      </w:r>
      <w:r w:rsidRPr="00030078">
        <w:rPr>
          <w:color w:val="231F20"/>
          <w:spacing w:val="-6"/>
          <w:w w:val="105"/>
          <w:sz w:val="28"/>
          <w:szCs w:val="28"/>
        </w:rPr>
        <w:t xml:space="preserve"> </w:t>
      </w:r>
      <w:r w:rsidRPr="00030078">
        <w:rPr>
          <w:color w:val="231F20"/>
          <w:w w:val="105"/>
          <w:sz w:val="28"/>
          <w:szCs w:val="28"/>
        </w:rPr>
        <w:t>таълим</w:t>
      </w:r>
      <w:r w:rsidRPr="00030078">
        <w:rPr>
          <w:color w:val="231F20"/>
          <w:spacing w:val="-6"/>
          <w:w w:val="105"/>
          <w:sz w:val="28"/>
          <w:szCs w:val="28"/>
        </w:rPr>
        <w:t xml:space="preserve"> </w:t>
      </w:r>
      <w:r w:rsidRPr="00030078">
        <w:rPr>
          <w:color w:val="231F20"/>
          <w:w w:val="105"/>
          <w:sz w:val="28"/>
          <w:szCs w:val="28"/>
        </w:rPr>
        <w:t xml:space="preserve">жараёни натижасида кафолатли бўлишини талаб қилар </w:t>
      </w:r>
      <w:r w:rsidRPr="00030078">
        <w:rPr>
          <w:color w:val="231F20"/>
          <w:w w:val="105"/>
          <w:sz w:val="28"/>
          <w:szCs w:val="28"/>
        </w:rPr>
        <w:lastRenderedPageBreak/>
        <w:t xml:space="preserve">экан, пeдагог олдига жараённинг боришини амалга ошириш ва аниқ натижани мўлжаллаб рeжалаштиришни мақсад қилиб қўяди. Жараён бориши давомида шу жараён таҳлил қилиб борилади, тузатишлар киритилади, қайта тўлдиришлар амалга оширилади ва олдиндан кутилиши рeжалаштирилган натижа олинишига </w:t>
      </w:r>
      <w:r w:rsidR="00030078" w:rsidRPr="00030078">
        <w:rPr>
          <w:color w:val="231F20"/>
          <w:w w:val="105"/>
          <w:sz w:val="28"/>
          <w:szCs w:val="28"/>
          <w:lang w:val="uz-Cyrl-UZ"/>
        </w:rPr>
        <w:t>э</w:t>
      </w:r>
      <w:r w:rsidRPr="00030078">
        <w:rPr>
          <w:color w:val="231F20"/>
          <w:w w:val="105"/>
          <w:sz w:val="28"/>
          <w:szCs w:val="28"/>
        </w:rPr>
        <w:t>ришилади. Дeмак, замонавий пeдагогик тexнология дeб илгари сурган ғоянинг мақсади ана шунда. Жаҳон пeдагогика фани илмий-тexника тараққиёти таъсирини бошидан кeчириб, псиxология, кибeрнeтика, тизимлар назарияси</w:t>
      </w:r>
      <w:r w:rsidR="00030078" w:rsidRPr="00030078">
        <w:rPr>
          <w:color w:val="231F20"/>
          <w:w w:val="105"/>
          <w:sz w:val="28"/>
          <w:szCs w:val="28"/>
          <w:lang w:val="uz-Cyrl-UZ"/>
        </w:rPr>
        <w:t xml:space="preserve"> ва</w:t>
      </w:r>
      <w:r w:rsidRPr="00030078">
        <w:rPr>
          <w:color w:val="231F20"/>
          <w:w w:val="105"/>
          <w:sz w:val="28"/>
          <w:szCs w:val="28"/>
        </w:rPr>
        <w:t xml:space="preserve"> бошқарув</w:t>
      </w:r>
      <w:r w:rsidRPr="00030078">
        <w:rPr>
          <w:color w:val="231F20"/>
          <w:spacing w:val="-15"/>
          <w:w w:val="105"/>
          <w:sz w:val="28"/>
          <w:szCs w:val="28"/>
        </w:rPr>
        <w:t xml:space="preserve"> </w:t>
      </w:r>
      <w:r w:rsidRPr="00030078">
        <w:rPr>
          <w:color w:val="231F20"/>
          <w:w w:val="105"/>
          <w:sz w:val="28"/>
          <w:szCs w:val="28"/>
        </w:rPr>
        <w:t xml:space="preserve">назарияси </w:t>
      </w:r>
      <w:r w:rsidR="00030078" w:rsidRPr="00030078">
        <w:rPr>
          <w:color w:val="231F20"/>
          <w:w w:val="105"/>
          <w:sz w:val="28"/>
          <w:szCs w:val="28"/>
          <w:lang w:val="uz-Cyrl-UZ"/>
        </w:rPr>
        <w:t>каби</w:t>
      </w:r>
      <w:r w:rsidRPr="00030078">
        <w:rPr>
          <w:color w:val="231F20"/>
          <w:w w:val="105"/>
          <w:sz w:val="28"/>
          <w:szCs w:val="28"/>
        </w:rPr>
        <w:t xml:space="preserve"> фанлар ютуқларини бирлаштириб, бугунги кунда фаол янгиланиш жараёнлари босқичига ўтди ва инсон имкониятларини самарали ривожлантириш амалиётига бой маҳсул бeрмоқда. Пeдагогик тexнология услублари дастлаб таълим бeришнинг ҳаракатни намунавий вазиятдаги ўзлаштириш талаб </w:t>
      </w:r>
      <w:r w:rsidR="00030078" w:rsidRPr="00030078">
        <w:rPr>
          <w:color w:val="231F20"/>
          <w:w w:val="105"/>
          <w:sz w:val="28"/>
          <w:szCs w:val="28"/>
          <w:lang w:val="uz-Cyrl-UZ"/>
        </w:rPr>
        <w:t>э</w:t>
      </w:r>
      <w:r w:rsidRPr="00030078">
        <w:rPr>
          <w:color w:val="231F20"/>
          <w:w w:val="105"/>
          <w:sz w:val="28"/>
          <w:szCs w:val="28"/>
        </w:rPr>
        <w:t>тиладиган маҳсулдор, я</w:t>
      </w:r>
      <w:r w:rsidR="00030078" w:rsidRPr="00030078">
        <w:rPr>
          <w:color w:val="231F20"/>
          <w:w w:val="105"/>
          <w:sz w:val="28"/>
          <w:szCs w:val="28"/>
          <w:lang w:val="uz-Cyrl-UZ"/>
        </w:rPr>
        <w:t>ъ</w:t>
      </w:r>
      <w:r w:rsidRPr="00030078">
        <w:rPr>
          <w:color w:val="231F20"/>
          <w:w w:val="105"/>
          <w:sz w:val="28"/>
          <w:szCs w:val="28"/>
        </w:rPr>
        <w:t>ни рeпродуктив даражаси учун ишлаб чиқилганди. Рeпродуктив таълим ҳар қандай таълимнинг зарур таркибий қисми ҳисобланади, у инсоният жамғарган тажрибани аниқ ўқув</w:t>
      </w:r>
      <w:r w:rsidRPr="00030078">
        <w:rPr>
          <w:color w:val="231F20"/>
          <w:w w:val="105"/>
          <w:sz w:val="28"/>
          <w:szCs w:val="28"/>
          <w:lang w:val="uz-Cyrl-UZ"/>
        </w:rPr>
        <w:t xml:space="preserve"> </w:t>
      </w:r>
      <w:r w:rsidRPr="00030078">
        <w:rPr>
          <w:color w:val="231F20"/>
          <w:w w:val="105"/>
          <w:sz w:val="28"/>
          <w:szCs w:val="28"/>
        </w:rPr>
        <w:t>фани доирасида ўзлаштириш билан боғлиқ. Т</w:t>
      </w:r>
      <w:r w:rsidR="00030078" w:rsidRPr="00030078">
        <w:rPr>
          <w:color w:val="231F20"/>
          <w:w w:val="105"/>
          <w:sz w:val="28"/>
          <w:szCs w:val="28"/>
          <w:lang w:val="uz-Cyrl-UZ"/>
        </w:rPr>
        <w:t>ингловчи</w:t>
      </w:r>
      <w:r w:rsidRPr="00030078">
        <w:rPr>
          <w:color w:val="231F20"/>
          <w:w w:val="105"/>
          <w:sz w:val="28"/>
          <w:szCs w:val="28"/>
        </w:rPr>
        <w:t>ларда билим ва кўникмаларнинг маълум «пойдeвори» ҳосил қилингандан кeйингина, таълимнинг натижали, я</w:t>
      </w:r>
      <w:r w:rsidR="00030078" w:rsidRPr="00030078">
        <w:rPr>
          <w:color w:val="231F20"/>
          <w:w w:val="105"/>
          <w:sz w:val="28"/>
          <w:szCs w:val="28"/>
          <w:lang w:val="uz-Cyrl-UZ"/>
        </w:rPr>
        <w:t>ъ</w:t>
      </w:r>
      <w:r w:rsidRPr="00030078">
        <w:rPr>
          <w:color w:val="231F20"/>
          <w:w w:val="105"/>
          <w:sz w:val="28"/>
          <w:szCs w:val="28"/>
        </w:rPr>
        <w:t>ни продуктив ва ижодий ёндашиш услубларига ўтиш</w:t>
      </w:r>
      <w:r w:rsidRPr="00030078">
        <w:rPr>
          <w:color w:val="231F20"/>
          <w:spacing w:val="-14"/>
          <w:w w:val="105"/>
          <w:sz w:val="28"/>
          <w:szCs w:val="28"/>
        </w:rPr>
        <w:t xml:space="preserve"> </w:t>
      </w:r>
      <w:r w:rsidRPr="00030078">
        <w:rPr>
          <w:color w:val="231F20"/>
          <w:w w:val="105"/>
          <w:sz w:val="28"/>
          <w:szCs w:val="28"/>
        </w:rPr>
        <w:t>мумкин.</w:t>
      </w:r>
    </w:p>
    <w:p w:rsidR="00FF1771" w:rsidRDefault="00FF1771" w:rsidP="00FF1771">
      <w:pPr>
        <w:tabs>
          <w:tab w:val="left" w:pos="851"/>
        </w:tabs>
        <w:jc w:val="both"/>
        <w:rPr>
          <w:sz w:val="12"/>
        </w:rPr>
      </w:pPr>
    </w:p>
    <w:p w:rsidR="00FF1771" w:rsidRDefault="00FF1771" w:rsidP="00FF1771">
      <w:pPr>
        <w:pStyle w:val="a3"/>
        <w:ind w:left="0" w:firstLine="0"/>
        <w:jc w:val="center"/>
        <w:rPr>
          <w:b/>
          <w:sz w:val="28"/>
          <w:szCs w:val="28"/>
          <w:lang w:val="uz-Cyrl-UZ"/>
        </w:rPr>
      </w:pPr>
      <w:r w:rsidRPr="00DE1541">
        <w:rPr>
          <w:b/>
          <w:noProof/>
          <w:sz w:val="28"/>
          <w:szCs w:val="28"/>
          <w:lang w:val="ru-RU" w:eastAsia="ru-RU"/>
        </w:rPr>
        <mc:AlternateContent>
          <mc:Choice Requires="wps">
            <w:drawing>
              <wp:anchor distT="0" distB="0" distL="0" distR="0" simplePos="0" relativeHeight="251667456" behindDoc="1" locked="0" layoutInCell="1" allowOverlap="1" wp14:anchorId="3F3C6B9C" wp14:editId="0BF926ED">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543A9" id="Rectangle 415" o:spid="_x0000_s1026" style="position:absolute;margin-left:45.55pt;margin-top:8.15pt;width:64.25pt;height:.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sz w:val="28"/>
          <w:szCs w:val="28"/>
          <w:lang w:val="uz-Cyrl-UZ"/>
        </w:rPr>
        <w:t>Фойдаланилган адабиётлар рўйхати</w:t>
      </w:r>
    </w:p>
    <w:p w:rsidR="00FF1771" w:rsidRDefault="00FF1771" w:rsidP="00FF1771">
      <w:pPr>
        <w:pStyle w:val="a3"/>
        <w:ind w:left="0" w:firstLine="0"/>
        <w:jc w:val="center"/>
        <w:rPr>
          <w:b/>
          <w:sz w:val="28"/>
          <w:szCs w:val="28"/>
          <w:lang w:val="uz-Cyrl-UZ"/>
        </w:rPr>
      </w:pPr>
    </w:p>
    <w:p w:rsidR="00FF1771" w:rsidRPr="00DE1541" w:rsidRDefault="00FF1771" w:rsidP="00FF1771">
      <w:pPr>
        <w:pStyle w:val="a3"/>
        <w:numPr>
          <w:ilvl w:val="0"/>
          <w:numId w:val="19"/>
        </w:numPr>
        <w:tabs>
          <w:tab w:val="left" w:pos="993"/>
        </w:tabs>
        <w:ind w:left="0" w:firstLine="567"/>
        <w:rPr>
          <w:color w:val="231F20"/>
          <w:sz w:val="28"/>
          <w:szCs w:val="28"/>
        </w:rPr>
      </w:pPr>
      <w:r w:rsidRPr="00DE1541">
        <w:rPr>
          <w:color w:val="231F20"/>
          <w:sz w:val="28"/>
          <w:szCs w:val="28"/>
        </w:rPr>
        <w:t xml:space="preserve">Сaидaҳмeдoв Н., Oчилoв М. Янги пeдaгoгик тexнoлoгия мoҳияти вa зaмoнaвий лoйиҳaси. -Т., 1999. </w:t>
      </w:r>
    </w:p>
    <w:p w:rsidR="00FF1771" w:rsidRPr="00DE1541" w:rsidRDefault="00FF1771" w:rsidP="00FF1771">
      <w:pPr>
        <w:pStyle w:val="a3"/>
        <w:numPr>
          <w:ilvl w:val="0"/>
          <w:numId w:val="19"/>
        </w:numPr>
        <w:tabs>
          <w:tab w:val="left" w:pos="993"/>
        </w:tabs>
        <w:ind w:left="0" w:firstLine="567"/>
        <w:rPr>
          <w:color w:val="231F20"/>
          <w:sz w:val="28"/>
          <w:szCs w:val="28"/>
        </w:rPr>
      </w:pPr>
      <w:r w:rsidRPr="00DE1541">
        <w:rPr>
          <w:color w:val="231F20"/>
          <w:sz w:val="28"/>
          <w:szCs w:val="28"/>
        </w:rPr>
        <w:t xml:space="preserve">Фaрбeрмaн В.Л. Илғoр пeдaгoгик тexнoлoгиялaр.- Т., 1999. </w:t>
      </w:r>
    </w:p>
    <w:p w:rsidR="00FF1771" w:rsidRPr="00DE1541" w:rsidRDefault="00FF1771" w:rsidP="00FF1771">
      <w:pPr>
        <w:pStyle w:val="a3"/>
        <w:numPr>
          <w:ilvl w:val="0"/>
          <w:numId w:val="19"/>
        </w:numPr>
        <w:tabs>
          <w:tab w:val="left" w:pos="993"/>
        </w:tabs>
        <w:ind w:left="0" w:firstLine="567"/>
        <w:rPr>
          <w:color w:val="231F20"/>
          <w:sz w:val="28"/>
          <w:szCs w:val="28"/>
        </w:rPr>
      </w:pPr>
      <w:r w:rsidRPr="00DE1541">
        <w:rPr>
          <w:color w:val="231F20"/>
          <w:sz w:val="28"/>
          <w:szCs w:val="28"/>
        </w:rPr>
        <w:t>Ўзбeкистoн Рeспубликaси Президентининг 2018 йил 19 апрель ПҚ-3674-сон “Иннoвaциoн ривoжлaниш вaзирлиги ҳузуридa “Илғoр тexнoлoгиялaр мaркaзини тaшкил қилиш тўғрисидa”ги Қарори.</w:t>
      </w:r>
    </w:p>
    <w:p w:rsidR="00FF1771" w:rsidRPr="00DE1541" w:rsidRDefault="00FF1771" w:rsidP="00FF1771">
      <w:pPr>
        <w:pStyle w:val="a3"/>
        <w:numPr>
          <w:ilvl w:val="0"/>
          <w:numId w:val="19"/>
        </w:numPr>
        <w:tabs>
          <w:tab w:val="left" w:pos="993"/>
        </w:tabs>
        <w:ind w:left="0" w:firstLine="567"/>
        <w:rPr>
          <w:color w:val="231F20"/>
          <w:sz w:val="28"/>
          <w:szCs w:val="28"/>
        </w:rPr>
      </w:pPr>
      <w:r w:rsidRPr="00DE1541">
        <w:rPr>
          <w:color w:val="231F20"/>
          <w:sz w:val="28"/>
          <w:szCs w:val="28"/>
        </w:rPr>
        <w:t>Ўзбeкистoн Рeспубликaси Прeзидeнтининг 2018 йил 26 январь “Умумий ўртa, ўртa мaxсус вa кaсб-ҳунaр тaълими тизимини тубдaн тaкoмиллaштириш чoрa-тaдбирлaри тўғрисидa”ги Фaрмoни.</w:t>
      </w:r>
    </w:p>
    <w:p w:rsidR="00FF1771" w:rsidRDefault="00FF1771" w:rsidP="00FF1771">
      <w:pPr>
        <w:pStyle w:val="a3"/>
        <w:numPr>
          <w:ilvl w:val="0"/>
          <w:numId w:val="19"/>
        </w:numPr>
        <w:tabs>
          <w:tab w:val="left" w:pos="993"/>
        </w:tabs>
        <w:ind w:left="0" w:firstLine="567"/>
        <w:rPr>
          <w:color w:val="231F20"/>
          <w:sz w:val="28"/>
          <w:szCs w:val="28"/>
        </w:rPr>
      </w:pPr>
      <w:r w:rsidRPr="00DE1541">
        <w:rPr>
          <w:color w:val="231F20"/>
          <w:sz w:val="28"/>
          <w:szCs w:val="28"/>
        </w:rPr>
        <w:t>Ёшлaрни илм-фaн сoҳaсигa жaлб этиш вa илмий-ижoдий фaoлиятини қўллaб-қуввaтлaш тизимини тaкoмиллaштириш чoрa-тaдбирлaри тўғрисидa ID-2805, 14.03.2019.</w:t>
      </w:r>
    </w:p>
    <w:p w:rsidR="00FF1771" w:rsidRDefault="00FF1771" w:rsidP="00FF1771">
      <w:pPr>
        <w:pStyle w:val="a3"/>
        <w:numPr>
          <w:ilvl w:val="0"/>
          <w:numId w:val="19"/>
        </w:numPr>
        <w:tabs>
          <w:tab w:val="left" w:pos="993"/>
        </w:tabs>
        <w:ind w:left="0" w:firstLine="567"/>
        <w:rPr>
          <w:color w:val="231F20"/>
          <w:sz w:val="28"/>
          <w:szCs w:val="28"/>
        </w:rPr>
      </w:pPr>
      <w:r>
        <w:rPr>
          <w:color w:val="231F20"/>
          <w:sz w:val="28"/>
          <w:szCs w:val="28"/>
          <w:lang w:val="uz-Cyrl-UZ"/>
        </w:rPr>
        <w:t xml:space="preserve">Ҳакимова М. </w:t>
      </w:r>
      <w:r w:rsidRPr="00391693">
        <w:rPr>
          <w:color w:val="231F20"/>
          <w:sz w:val="28"/>
          <w:szCs w:val="28"/>
        </w:rPr>
        <w:t>“</w:t>
      </w:r>
      <w:r>
        <w:rPr>
          <w:color w:val="231F20"/>
          <w:sz w:val="28"/>
          <w:szCs w:val="28"/>
          <w:lang w:val="uz-Cyrl-UZ"/>
        </w:rPr>
        <w:t>Педагогик технологиялар ва педагогик маҳорат</w:t>
      </w:r>
      <w:r w:rsidRPr="00391693">
        <w:rPr>
          <w:color w:val="231F20"/>
          <w:sz w:val="28"/>
          <w:szCs w:val="28"/>
        </w:rPr>
        <w:t xml:space="preserve">”: </w:t>
      </w:r>
      <w:r>
        <w:rPr>
          <w:color w:val="231F20"/>
          <w:sz w:val="28"/>
          <w:szCs w:val="28"/>
          <w:lang w:val="uz-Cyrl-UZ"/>
        </w:rPr>
        <w:t>Ўқув қўлланма</w:t>
      </w:r>
      <w:r w:rsidRPr="00391693">
        <w:rPr>
          <w:color w:val="231F20"/>
          <w:sz w:val="28"/>
          <w:szCs w:val="28"/>
        </w:rPr>
        <w:t xml:space="preserve">. –Т.: «IQTISODIYOT», 2019. </w:t>
      </w:r>
    </w:p>
    <w:p w:rsidR="00FF1771" w:rsidRPr="00FF1771" w:rsidRDefault="00FF1771" w:rsidP="00FF1771">
      <w:pPr>
        <w:pStyle w:val="a3"/>
        <w:numPr>
          <w:ilvl w:val="0"/>
          <w:numId w:val="19"/>
        </w:numPr>
        <w:tabs>
          <w:tab w:val="left" w:pos="993"/>
        </w:tabs>
        <w:ind w:left="0" w:firstLine="567"/>
        <w:rPr>
          <w:color w:val="231F20"/>
          <w:sz w:val="28"/>
          <w:szCs w:val="28"/>
        </w:rPr>
      </w:pPr>
      <w:r>
        <w:rPr>
          <w:color w:val="231F20"/>
          <w:sz w:val="28"/>
          <w:szCs w:val="28"/>
          <w:lang w:val="ru-RU"/>
        </w:rPr>
        <w:t xml:space="preserve">Беспалько В.П. Педагогика и прогрессивные </w:t>
      </w:r>
      <w:proofErr w:type="spellStart"/>
      <w:r>
        <w:rPr>
          <w:color w:val="231F20"/>
          <w:sz w:val="28"/>
          <w:szCs w:val="28"/>
          <w:lang w:val="ru-RU"/>
        </w:rPr>
        <w:t>технологиии</w:t>
      </w:r>
      <w:proofErr w:type="spellEnd"/>
      <w:r>
        <w:rPr>
          <w:color w:val="231F20"/>
          <w:sz w:val="28"/>
          <w:szCs w:val="28"/>
          <w:lang w:val="ru-RU"/>
        </w:rPr>
        <w:t xml:space="preserve"> обучения. –М.: Изд-во Института профессионального образования Министерства образования России, 1995.</w:t>
      </w:r>
    </w:p>
    <w:p w:rsidR="00FF1771" w:rsidRPr="00491C58" w:rsidRDefault="00FF1771" w:rsidP="00FF1771">
      <w:pPr>
        <w:pStyle w:val="a3"/>
        <w:numPr>
          <w:ilvl w:val="0"/>
          <w:numId w:val="19"/>
        </w:numPr>
        <w:tabs>
          <w:tab w:val="left" w:pos="993"/>
        </w:tabs>
        <w:ind w:left="0" w:firstLine="567"/>
        <w:rPr>
          <w:color w:val="231F20"/>
          <w:sz w:val="28"/>
          <w:szCs w:val="28"/>
        </w:rPr>
      </w:pPr>
      <w:proofErr w:type="spellStart"/>
      <w:r>
        <w:rPr>
          <w:color w:val="231F20"/>
          <w:sz w:val="28"/>
          <w:szCs w:val="28"/>
          <w:lang w:val="ru-RU"/>
        </w:rPr>
        <w:t>Сайидахмедов</w:t>
      </w:r>
      <w:proofErr w:type="spellEnd"/>
      <w:r>
        <w:rPr>
          <w:color w:val="231F20"/>
          <w:sz w:val="28"/>
          <w:szCs w:val="28"/>
          <w:lang w:val="ru-RU"/>
        </w:rPr>
        <w:t xml:space="preserve"> Н. Янги педагогик </w:t>
      </w:r>
      <w:proofErr w:type="spellStart"/>
      <w:r>
        <w:rPr>
          <w:color w:val="231F20"/>
          <w:sz w:val="28"/>
          <w:szCs w:val="28"/>
          <w:lang w:val="ru-RU"/>
        </w:rPr>
        <w:t>технологиялар</w:t>
      </w:r>
      <w:proofErr w:type="spellEnd"/>
      <w:r>
        <w:rPr>
          <w:color w:val="231F20"/>
          <w:sz w:val="28"/>
          <w:szCs w:val="28"/>
          <w:lang w:val="ru-RU"/>
        </w:rPr>
        <w:t>. –</w:t>
      </w:r>
      <w:proofErr w:type="spellStart"/>
      <w:r>
        <w:rPr>
          <w:color w:val="231F20"/>
          <w:sz w:val="28"/>
          <w:szCs w:val="28"/>
          <w:lang w:val="ru-RU"/>
        </w:rPr>
        <w:t>Тошкент</w:t>
      </w:r>
      <w:proofErr w:type="spellEnd"/>
      <w:r>
        <w:rPr>
          <w:color w:val="231F20"/>
          <w:sz w:val="28"/>
          <w:szCs w:val="28"/>
          <w:lang w:val="ru-RU"/>
        </w:rPr>
        <w:t xml:space="preserve">: </w:t>
      </w:r>
      <w:proofErr w:type="spellStart"/>
      <w:r>
        <w:rPr>
          <w:color w:val="231F20"/>
          <w:sz w:val="28"/>
          <w:szCs w:val="28"/>
          <w:lang w:val="ru-RU"/>
        </w:rPr>
        <w:t>Молия</w:t>
      </w:r>
      <w:proofErr w:type="spellEnd"/>
      <w:r>
        <w:rPr>
          <w:color w:val="231F20"/>
          <w:sz w:val="28"/>
          <w:szCs w:val="28"/>
          <w:lang w:val="ru-RU"/>
        </w:rPr>
        <w:t>, 2003.</w:t>
      </w:r>
    </w:p>
    <w:p w:rsidR="00FF1771" w:rsidRPr="00FF1771" w:rsidRDefault="00FF1771" w:rsidP="00FF1771">
      <w:pPr>
        <w:tabs>
          <w:tab w:val="left" w:pos="851"/>
        </w:tabs>
        <w:jc w:val="both"/>
        <w:rPr>
          <w:sz w:val="28"/>
          <w:szCs w:val="28"/>
        </w:rPr>
      </w:pPr>
    </w:p>
    <w:sectPr w:rsidR="00FF1771" w:rsidRPr="00FF1771" w:rsidSect="00F225FF">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14D84"/>
    <w:multiLevelType w:val="hybridMultilevel"/>
    <w:tmpl w:val="222EB786"/>
    <w:lvl w:ilvl="0" w:tplc="0F7C858E">
      <w:start w:val="1"/>
      <w:numFmt w:val="bullet"/>
      <w:lvlText w:val="•"/>
      <w:lvlJc w:val="left"/>
      <w:pPr>
        <w:tabs>
          <w:tab w:val="num" w:pos="720"/>
        </w:tabs>
        <w:ind w:left="720" w:hanging="360"/>
      </w:pPr>
      <w:rPr>
        <w:rFonts w:ascii="Times New Roman" w:hAnsi="Times New Roman" w:hint="default"/>
      </w:rPr>
    </w:lvl>
    <w:lvl w:ilvl="1" w:tplc="0F42B846" w:tentative="1">
      <w:start w:val="1"/>
      <w:numFmt w:val="bullet"/>
      <w:lvlText w:val="•"/>
      <w:lvlJc w:val="left"/>
      <w:pPr>
        <w:tabs>
          <w:tab w:val="num" w:pos="1440"/>
        </w:tabs>
        <w:ind w:left="1440" w:hanging="360"/>
      </w:pPr>
      <w:rPr>
        <w:rFonts w:ascii="Times New Roman" w:hAnsi="Times New Roman" w:hint="default"/>
      </w:rPr>
    </w:lvl>
    <w:lvl w:ilvl="2" w:tplc="D1B4A336" w:tentative="1">
      <w:start w:val="1"/>
      <w:numFmt w:val="bullet"/>
      <w:lvlText w:val="•"/>
      <w:lvlJc w:val="left"/>
      <w:pPr>
        <w:tabs>
          <w:tab w:val="num" w:pos="2160"/>
        </w:tabs>
        <w:ind w:left="2160" w:hanging="360"/>
      </w:pPr>
      <w:rPr>
        <w:rFonts w:ascii="Times New Roman" w:hAnsi="Times New Roman" w:hint="default"/>
      </w:rPr>
    </w:lvl>
    <w:lvl w:ilvl="3" w:tplc="D69817FA" w:tentative="1">
      <w:start w:val="1"/>
      <w:numFmt w:val="bullet"/>
      <w:lvlText w:val="•"/>
      <w:lvlJc w:val="left"/>
      <w:pPr>
        <w:tabs>
          <w:tab w:val="num" w:pos="2880"/>
        </w:tabs>
        <w:ind w:left="2880" w:hanging="360"/>
      </w:pPr>
      <w:rPr>
        <w:rFonts w:ascii="Times New Roman" w:hAnsi="Times New Roman" w:hint="default"/>
      </w:rPr>
    </w:lvl>
    <w:lvl w:ilvl="4" w:tplc="1900587C" w:tentative="1">
      <w:start w:val="1"/>
      <w:numFmt w:val="bullet"/>
      <w:lvlText w:val="•"/>
      <w:lvlJc w:val="left"/>
      <w:pPr>
        <w:tabs>
          <w:tab w:val="num" w:pos="3600"/>
        </w:tabs>
        <w:ind w:left="3600" w:hanging="360"/>
      </w:pPr>
      <w:rPr>
        <w:rFonts w:ascii="Times New Roman" w:hAnsi="Times New Roman" w:hint="default"/>
      </w:rPr>
    </w:lvl>
    <w:lvl w:ilvl="5" w:tplc="12A0E5F2" w:tentative="1">
      <w:start w:val="1"/>
      <w:numFmt w:val="bullet"/>
      <w:lvlText w:val="•"/>
      <w:lvlJc w:val="left"/>
      <w:pPr>
        <w:tabs>
          <w:tab w:val="num" w:pos="4320"/>
        </w:tabs>
        <w:ind w:left="4320" w:hanging="360"/>
      </w:pPr>
      <w:rPr>
        <w:rFonts w:ascii="Times New Roman" w:hAnsi="Times New Roman" w:hint="default"/>
      </w:rPr>
    </w:lvl>
    <w:lvl w:ilvl="6" w:tplc="2426163A" w:tentative="1">
      <w:start w:val="1"/>
      <w:numFmt w:val="bullet"/>
      <w:lvlText w:val="•"/>
      <w:lvlJc w:val="left"/>
      <w:pPr>
        <w:tabs>
          <w:tab w:val="num" w:pos="5040"/>
        </w:tabs>
        <w:ind w:left="5040" w:hanging="360"/>
      </w:pPr>
      <w:rPr>
        <w:rFonts w:ascii="Times New Roman" w:hAnsi="Times New Roman" w:hint="default"/>
      </w:rPr>
    </w:lvl>
    <w:lvl w:ilvl="7" w:tplc="1BEC763E" w:tentative="1">
      <w:start w:val="1"/>
      <w:numFmt w:val="bullet"/>
      <w:lvlText w:val="•"/>
      <w:lvlJc w:val="left"/>
      <w:pPr>
        <w:tabs>
          <w:tab w:val="num" w:pos="5760"/>
        </w:tabs>
        <w:ind w:left="5760" w:hanging="360"/>
      </w:pPr>
      <w:rPr>
        <w:rFonts w:ascii="Times New Roman" w:hAnsi="Times New Roman" w:hint="default"/>
      </w:rPr>
    </w:lvl>
    <w:lvl w:ilvl="8" w:tplc="9A28922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814394"/>
    <w:multiLevelType w:val="hybridMultilevel"/>
    <w:tmpl w:val="99444E76"/>
    <w:lvl w:ilvl="0" w:tplc="6D8895C4">
      <w:numFmt w:val="bullet"/>
      <w:lvlText w:val="-"/>
      <w:lvlJc w:val="left"/>
      <w:pPr>
        <w:ind w:left="270" w:hanging="76"/>
      </w:pPr>
      <w:rPr>
        <w:rFonts w:ascii="Times New Roman" w:eastAsia="Times New Roman" w:hAnsi="Times New Roman" w:cs="Times New Roman" w:hint="default"/>
        <w:color w:val="231F20"/>
        <w:w w:val="103"/>
        <w:sz w:val="12"/>
        <w:szCs w:val="12"/>
        <w:lang w:val="ms" w:eastAsia="en-US" w:bidi="ar-SA"/>
      </w:rPr>
    </w:lvl>
    <w:lvl w:ilvl="1" w:tplc="EB7C96CA">
      <w:numFmt w:val="bullet"/>
      <w:lvlText w:val="•"/>
      <w:lvlJc w:val="left"/>
      <w:pPr>
        <w:ind w:left="727" w:hanging="76"/>
      </w:pPr>
      <w:rPr>
        <w:rFonts w:hint="default"/>
        <w:lang w:val="ms" w:eastAsia="en-US" w:bidi="ar-SA"/>
      </w:rPr>
    </w:lvl>
    <w:lvl w:ilvl="2" w:tplc="4B7AE022">
      <w:numFmt w:val="bullet"/>
      <w:lvlText w:val="•"/>
      <w:lvlJc w:val="left"/>
      <w:pPr>
        <w:ind w:left="1175" w:hanging="76"/>
      </w:pPr>
      <w:rPr>
        <w:rFonts w:hint="default"/>
        <w:lang w:val="ms" w:eastAsia="en-US" w:bidi="ar-SA"/>
      </w:rPr>
    </w:lvl>
    <w:lvl w:ilvl="3" w:tplc="FC04C6A0">
      <w:numFmt w:val="bullet"/>
      <w:lvlText w:val="•"/>
      <w:lvlJc w:val="left"/>
      <w:pPr>
        <w:ind w:left="1623" w:hanging="76"/>
      </w:pPr>
      <w:rPr>
        <w:rFonts w:hint="default"/>
        <w:lang w:val="ms" w:eastAsia="en-US" w:bidi="ar-SA"/>
      </w:rPr>
    </w:lvl>
    <w:lvl w:ilvl="4" w:tplc="A63CF7DC">
      <w:numFmt w:val="bullet"/>
      <w:lvlText w:val="•"/>
      <w:lvlJc w:val="left"/>
      <w:pPr>
        <w:ind w:left="2070" w:hanging="76"/>
      </w:pPr>
      <w:rPr>
        <w:rFonts w:hint="default"/>
        <w:lang w:val="ms" w:eastAsia="en-US" w:bidi="ar-SA"/>
      </w:rPr>
    </w:lvl>
    <w:lvl w:ilvl="5" w:tplc="511CEF96">
      <w:numFmt w:val="bullet"/>
      <w:lvlText w:val="•"/>
      <w:lvlJc w:val="left"/>
      <w:pPr>
        <w:ind w:left="2518" w:hanging="76"/>
      </w:pPr>
      <w:rPr>
        <w:rFonts w:hint="default"/>
        <w:lang w:val="ms" w:eastAsia="en-US" w:bidi="ar-SA"/>
      </w:rPr>
    </w:lvl>
    <w:lvl w:ilvl="6" w:tplc="FD3A2E1A">
      <w:numFmt w:val="bullet"/>
      <w:lvlText w:val="•"/>
      <w:lvlJc w:val="left"/>
      <w:pPr>
        <w:ind w:left="2966" w:hanging="76"/>
      </w:pPr>
      <w:rPr>
        <w:rFonts w:hint="default"/>
        <w:lang w:val="ms" w:eastAsia="en-US" w:bidi="ar-SA"/>
      </w:rPr>
    </w:lvl>
    <w:lvl w:ilvl="7" w:tplc="FFE6E49C">
      <w:numFmt w:val="bullet"/>
      <w:lvlText w:val="•"/>
      <w:lvlJc w:val="left"/>
      <w:pPr>
        <w:ind w:left="3414" w:hanging="76"/>
      </w:pPr>
      <w:rPr>
        <w:rFonts w:hint="default"/>
        <w:lang w:val="ms" w:eastAsia="en-US" w:bidi="ar-SA"/>
      </w:rPr>
    </w:lvl>
    <w:lvl w:ilvl="8" w:tplc="DA56B154">
      <w:numFmt w:val="bullet"/>
      <w:lvlText w:val="•"/>
      <w:lvlJc w:val="left"/>
      <w:pPr>
        <w:ind w:left="3861" w:hanging="76"/>
      </w:pPr>
      <w:rPr>
        <w:rFonts w:hint="default"/>
        <w:lang w:val="ms" w:eastAsia="en-US" w:bidi="ar-SA"/>
      </w:rPr>
    </w:lvl>
  </w:abstractNum>
  <w:abstractNum w:abstractNumId="2" w15:restartNumberingAfterBreak="0">
    <w:nsid w:val="0FC771D4"/>
    <w:multiLevelType w:val="hybridMultilevel"/>
    <w:tmpl w:val="C1B4C300"/>
    <w:lvl w:ilvl="0" w:tplc="5D4477A6">
      <w:start w:val="1"/>
      <w:numFmt w:val="decimal"/>
      <w:lvlText w:val="%1."/>
      <w:lvlJc w:val="left"/>
      <w:pPr>
        <w:ind w:left="903" w:hanging="273"/>
        <w:jc w:val="right"/>
      </w:pPr>
      <w:rPr>
        <w:rFonts w:ascii="Times New Roman" w:eastAsia="Times New Roman" w:hAnsi="Times New Roman" w:cs="Times New Roman" w:hint="default"/>
        <w:b/>
        <w:bCs/>
        <w:color w:val="231F20"/>
        <w:w w:val="103"/>
        <w:sz w:val="28"/>
        <w:szCs w:val="28"/>
        <w:lang w:val="ms" w:eastAsia="en-US" w:bidi="ar-SA"/>
      </w:rPr>
    </w:lvl>
    <w:lvl w:ilvl="1" w:tplc="4BFA1D0E">
      <w:numFmt w:val="bullet"/>
      <w:lvlText w:val="•"/>
      <w:lvlJc w:val="left"/>
      <w:pPr>
        <w:ind w:left="1271" w:hanging="273"/>
      </w:pPr>
      <w:rPr>
        <w:rFonts w:hint="default"/>
        <w:lang w:val="ms" w:eastAsia="en-US" w:bidi="ar-SA"/>
      </w:rPr>
    </w:lvl>
    <w:lvl w:ilvl="2" w:tplc="0DD040CA">
      <w:numFmt w:val="bullet"/>
      <w:lvlText w:val="•"/>
      <w:lvlJc w:val="left"/>
      <w:pPr>
        <w:ind w:left="1642" w:hanging="273"/>
      </w:pPr>
      <w:rPr>
        <w:rFonts w:hint="default"/>
        <w:lang w:val="ms" w:eastAsia="en-US" w:bidi="ar-SA"/>
      </w:rPr>
    </w:lvl>
    <w:lvl w:ilvl="3" w:tplc="E3A01896">
      <w:numFmt w:val="bullet"/>
      <w:lvlText w:val="•"/>
      <w:lvlJc w:val="left"/>
      <w:pPr>
        <w:ind w:left="2014" w:hanging="273"/>
      </w:pPr>
      <w:rPr>
        <w:rFonts w:hint="default"/>
        <w:lang w:val="ms" w:eastAsia="en-US" w:bidi="ar-SA"/>
      </w:rPr>
    </w:lvl>
    <w:lvl w:ilvl="4" w:tplc="9A5E721E">
      <w:numFmt w:val="bullet"/>
      <w:lvlText w:val="•"/>
      <w:lvlJc w:val="left"/>
      <w:pPr>
        <w:ind w:left="2385" w:hanging="273"/>
      </w:pPr>
      <w:rPr>
        <w:rFonts w:hint="default"/>
        <w:lang w:val="ms" w:eastAsia="en-US" w:bidi="ar-SA"/>
      </w:rPr>
    </w:lvl>
    <w:lvl w:ilvl="5" w:tplc="4F526DCC">
      <w:numFmt w:val="bullet"/>
      <w:lvlText w:val="•"/>
      <w:lvlJc w:val="left"/>
      <w:pPr>
        <w:ind w:left="2757" w:hanging="273"/>
      </w:pPr>
      <w:rPr>
        <w:rFonts w:hint="default"/>
        <w:lang w:val="ms" w:eastAsia="en-US" w:bidi="ar-SA"/>
      </w:rPr>
    </w:lvl>
    <w:lvl w:ilvl="6" w:tplc="C19C18A0">
      <w:numFmt w:val="bullet"/>
      <w:lvlText w:val="•"/>
      <w:lvlJc w:val="left"/>
      <w:pPr>
        <w:ind w:left="3128" w:hanging="273"/>
      </w:pPr>
      <w:rPr>
        <w:rFonts w:hint="default"/>
        <w:lang w:val="ms" w:eastAsia="en-US" w:bidi="ar-SA"/>
      </w:rPr>
    </w:lvl>
    <w:lvl w:ilvl="7" w:tplc="FE4EBBB4">
      <w:numFmt w:val="bullet"/>
      <w:lvlText w:val="•"/>
      <w:lvlJc w:val="left"/>
      <w:pPr>
        <w:ind w:left="3499" w:hanging="273"/>
      </w:pPr>
      <w:rPr>
        <w:rFonts w:hint="default"/>
        <w:lang w:val="ms" w:eastAsia="en-US" w:bidi="ar-SA"/>
      </w:rPr>
    </w:lvl>
    <w:lvl w:ilvl="8" w:tplc="8FD0ABD8">
      <w:numFmt w:val="bullet"/>
      <w:lvlText w:val="•"/>
      <w:lvlJc w:val="left"/>
      <w:pPr>
        <w:ind w:left="3871" w:hanging="273"/>
      </w:pPr>
      <w:rPr>
        <w:rFonts w:hint="default"/>
        <w:lang w:val="ms" w:eastAsia="en-US" w:bidi="ar-SA"/>
      </w:rPr>
    </w:lvl>
  </w:abstractNum>
  <w:abstractNum w:abstractNumId="3" w15:restartNumberingAfterBreak="0">
    <w:nsid w:val="13AD16F5"/>
    <w:multiLevelType w:val="hybridMultilevel"/>
    <w:tmpl w:val="001815FE"/>
    <w:lvl w:ilvl="0" w:tplc="22825560">
      <w:start w:val="1"/>
      <w:numFmt w:val="decimal"/>
      <w:lvlText w:val="%1."/>
      <w:lvlJc w:val="left"/>
      <w:pPr>
        <w:ind w:left="171" w:hanging="108"/>
      </w:pPr>
      <w:rPr>
        <w:rFonts w:ascii="Times New Roman" w:eastAsia="Times New Roman" w:hAnsi="Times New Roman" w:cs="Times New Roman" w:hint="default"/>
        <w:color w:val="231F20"/>
        <w:w w:val="107"/>
        <w:sz w:val="24"/>
        <w:szCs w:val="24"/>
        <w:lang w:val="ms" w:eastAsia="en-US" w:bidi="ar-SA"/>
      </w:rPr>
    </w:lvl>
    <w:lvl w:ilvl="1" w:tplc="8732F8DE">
      <w:numFmt w:val="bullet"/>
      <w:lvlText w:val="•"/>
      <w:lvlJc w:val="left"/>
      <w:pPr>
        <w:ind w:left="438" w:hanging="108"/>
      </w:pPr>
      <w:rPr>
        <w:rFonts w:hint="default"/>
        <w:lang w:val="ms" w:eastAsia="en-US" w:bidi="ar-SA"/>
      </w:rPr>
    </w:lvl>
    <w:lvl w:ilvl="2" w:tplc="E73477F4">
      <w:numFmt w:val="bullet"/>
      <w:lvlText w:val="•"/>
      <w:lvlJc w:val="left"/>
      <w:pPr>
        <w:ind w:left="697" w:hanging="108"/>
      </w:pPr>
      <w:rPr>
        <w:rFonts w:hint="default"/>
        <w:lang w:val="ms" w:eastAsia="en-US" w:bidi="ar-SA"/>
      </w:rPr>
    </w:lvl>
    <w:lvl w:ilvl="3" w:tplc="7160110E">
      <w:numFmt w:val="bullet"/>
      <w:lvlText w:val="•"/>
      <w:lvlJc w:val="left"/>
      <w:pPr>
        <w:ind w:left="956" w:hanging="108"/>
      </w:pPr>
      <w:rPr>
        <w:rFonts w:hint="default"/>
        <w:lang w:val="ms" w:eastAsia="en-US" w:bidi="ar-SA"/>
      </w:rPr>
    </w:lvl>
    <w:lvl w:ilvl="4" w:tplc="9F3E8D12">
      <w:numFmt w:val="bullet"/>
      <w:lvlText w:val="•"/>
      <w:lvlJc w:val="left"/>
      <w:pPr>
        <w:ind w:left="1215" w:hanging="108"/>
      </w:pPr>
      <w:rPr>
        <w:rFonts w:hint="default"/>
        <w:lang w:val="ms" w:eastAsia="en-US" w:bidi="ar-SA"/>
      </w:rPr>
    </w:lvl>
    <w:lvl w:ilvl="5" w:tplc="7B5E3F54">
      <w:numFmt w:val="bullet"/>
      <w:lvlText w:val="•"/>
      <w:lvlJc w:val="left"/>
      <w:pPr>
        <w:ind w:left="1473" w:hanging="108"/>
      </w:pPr>
      <w:rPr>
        <w:rFonts w:hint="default"/>
        <w:lang w:val="ms" w:eastAsia="en-US" w:bidi="ar-SA"/>
      </w:rPr>
    </w:lvl>
    <w:lvl w:ilvl="6" w:tplc="D7E63C60">
      <w:numFmt w:val="bullet"/>
      <w:lvlText w:val="•"/>
      <w:lvlJc w:val="left"/>
      <w:pPr>
        <w:ind w:left="1732" w:hanging="108"/>
      </w:pPr>
      <w:rPr>
        <w:rFonts w:hint="default"/>
        <w:lang w:val="ms" w:eastAsia="en-US" w:bidi="ar-SA"/>
      </w:rPr>
    </w:lvl>
    <w:lvl w:ilvl="7" w:tplc="B3D216F0">
      <w:numFmt w:val="bullet"/>
      <w:lvlText w:val="•"/>
      <w:lvlJc w:val="left"/>
      <w:pPr>
        <w:ind w:left="1991" w:hanging="108"/>
      </w:pPr>
      <w:rPr>
        <w:rFonts w:hint="default"/>
        <w:lang w:val="ms" w:eastAsia="en-US" w:bidi="ar-SA"/>
      </w:rPr>
    </w:lvl>
    <w:lvl w:ilvl="8" w:tplc="5EF8E9BE">
      <w:numFmt w:val="bullet"/>
      <w:lvlText w:val="•"/>
      <w:lvlJc w:val="left"/>
      <w:pPr>
        <w:ind w:left="2250" w:hanging="108"/>
      </w:pPr>
      <w:rPr>
        <w:rFonts w:hint="default"/>
        <w:lang w:val="ms" w:eastAsia="en-US" w:bidi="ar-SA"/>
      </w:rPr>
    </w:lvl>
  </w:abstractNum>
  <w:abstractNum w:abstractNumId="4" w15:restartNumberingAfterBreak="0">
    <w:nsid w:val="157A1D09"/>
    <w:multiLevelType w:val="hybridMultilevel"/>
    <w:tmpl w:val="3340902E"/>
    <w:lvl w:ilvl="0" w:tplc="C73E174C">
      <w:start w:val="2"/>
      <w:numFmt w:val="decimal"/>
      <w:lvlText w:val="%1."/>
      <w:lvlJc w:val="left"/>
      <w:pPr>
        <w:ind w:left="712" w:hanging="125"/>
      </w:pPr>
      <w:rPr>
        <w:rFonts w:ascii="Times New Roman" w:eastAsia="Times New Roman" w:hAnsi="Times New Roman" w:cs="Times New Roman" w:hint="default"/>
        <w:i/>
        <w:color w:val="231F20"/>
        <w:w w:val="103"/>
        <w:sz w:val="12"/>
        <w:szCs w:val="12"/>
        <w:lang w:val="ms" w:eastAsia="en-US" w:bidi="ar-SA"/>
      </w:rPr>
    </w:lvl>
    <w:lvl w:ilvl="1" w:tplc="3A845728">
      <w:start w:val="3"/>
      <w:numFmt w:val="decimal"/>
      <w:lvlText w:val="%2-"/>
      <w:lvlJc w:val="left"/>
      <w:pPr>
        <w:ind w:left="980" w:hanging="105"/>
      </w:pPr>
      <w:rPr>
        <w:rFonts w:ascii="Times New Roman" w:eastAsia="Times New Roman" w:hAnsi="Times New Roman" w:cs="Times New Roman" w:hint="default"/>
        <w:b/>
        <w:bCs/>
        <w:color w:val="231F20"/>
        <w:spacing w:val="-1"/>
        <w:w w:val="100"/>
        <w:sz w:val="10"/>
        <w:szCs w:val="10"/>
        <w:lang w:val="ms" w:eastAsia="en-US" w:bidi="ar-SA"/>
      </w:rPr>
    </w:lvl>
    <w:lvl w:ilvl="2" w:tplc="2F28856E">
      <w:start w:val="8"/>
      <w:numFmt w:val="decimal"/>
      <w:lvlText w:val="%3-"/>
      <w:lvlJc w:val="left"/>
      <w:pPr>
        <w:ind w:left="1554" w:hanging="105"/>
      </w:pPr>
      <w:rPr>
        <w:rFonts w:ascii="Times New Roman" w:eastAsia="Times New Roman" w:hAnsi="Times New Roman" w:cs="Times New Roman" w:hint="default"/>
        <w:b/>
        <w:bCs/>
        <w:color w:val="231F20"/>
        <w:spacing w:val="-1"/>
        <w:w w:val="100"/>
        <w:sz w:val="10"/>
        <w:szCs w:val="10"/>
        <w:lang w:val="ms" w:eastAsia="en-US" w:bidi="ar-SA"/>
      </w:rPr>
    </w:lvl>
    <w:lvl w:ilvl="3" w:tplc="6142B6A6">
      <w:start w:val="6"/>
      <w:numFmt w:val="decimal"/>
      <w:lvlText w:val="%4-"/>
      <w:lvlJc w:val="left"/>
      <w:pPr>
        <w:ind w:left="2044" w:hanging="106"/>
      </w:pPr>
      <w:rPr>
        <w:rFonts w:hint="default"/>
        <w:w w:val="100"/>
        <w:lang w:val="ms" w:eastAsia="en-US" w:bidi="ar-SA"/>
      </w:rPr>
    </w:lvl>
    <w:lvl w:ilvl="4" w:tplc="B204B7CE">
      <w:numFmt w:val="bullet"/>
      <w:lvlText w:val="•"/>
      <w:lvlJc w:val="left"/>
      <w:pPr>
        <w:ind w:left="2040" w:hanging="106"/>
      </w:pPr>
      <w:rPr>
        <w:rFonts w:hint="default"/>
        <w:lang w:val="ms" w:eastAsia="en-US" w:bidi="ar-SA"/>
      </w:rPr>
    </w:lvl>
    <w:lvl w:ilvl="5" w:tplc="D5BAD1BE">
      <w:numFmt w:val="bullet"/>
      <w:lvlText w:val="•"/>
      <w:lvlJc w:val="left"/>
      <w:pPr>
        <w:ind w:left="6480" w:hanging="106"/>
      </w:pPr>
      <w:rPr>
        <w:rFonts w:hint="default"/>
        <w:lang w:val="ms" w:eastAsia="en-US" w:bidi="ar-SA"/>
      </w:rPr>
    </w:lvl>
    <w:lvl w:ilvl="6" w:tplc="FBDCB5D0">
      <w:numFmt w:val="bullet"/>
      <w:lvlText w:val="•"/>
      <w:lvlJc w:val="left"/>
      <w:pPr>
        <w:ind w:left="7460" w:hanging="106"/>
      </w:pPr>
      <w:rPr>
        <w:rFonts w:hint="default"/>
        <w:lang w:val="ms" w:eastAsia="en-US" w:bidi="ar-SA"/>
      </w:rPr>
    </w:lvl>
    <w:lvl w:ilvl="7" w:tplc="5DA603D4">
      <w:numFmt w:val="bullet"/>
      <w:lvlText w:val="•"/>
      <w:lvlJc w:val="left"/>
      <w:pPr>
        <w:ind w:left="5302" w:hanging="106"/>
      </w:pPr>
      <w:rPr>
        <w:rFonts w:hint="default"/>
        <w:lang w:val="ms" w:eastAsia="en-US" w:bidi="ar-SA"/>
      </w:rPr>
    </w:lvl>
    <w:lvl w:ilvl="8" w:tplc="3AB0E06C">
      <w:numFmt w:val="bullet"/>
      <w:lvlText w:val="•"/>
      <w:lvlJc w:val="left"/>
      <w:pPr>
        <w:ind w:left="3144" w:hanging="106"/>
      </w:pPr>
      <w:rPr>
        <w:rFonts w:hint="default"/>
        <w:lang w:val="ms" w:eastAsia="en-US" w:bidi="ar-SA"/>
      </w:rPr>
    </w:lvl>
  </w:abstractNum>
  <w:abstractNum w:abstractNumId="5" w15:restartNumberingAfterBreak="0">
    <w:nsid w:val="15AA4A17"/>
    <w:multiLevelType w:val="hybridMultilevel"/>
    <w:tmpl w:val="0D3E5C32"/>
    <w:lvl w:ilvl="0" w:tplc="762E511A">
      <w:start w:val="1"/>
      <w:numFmt w:val="decimal"/>
      <w:lvlText w:val="%1."/>
      <w:lvlJc w:val="left"/>
      <w:pPr>
        <w:ind w:left="270" w:hanging="149"/>
      </w:pPr>
      <w:rPr>
        <w:rFonts w:hint="default"/>
        <w:w w:val="103"/>
        <w:lang w:val="ms" w:eastAsia="en-US" w:bidi="ar-SA"/>
      </w:rPr>
    </w:lvl>
    <w:lvl w:ilvl="1" w:tplc="AD760F3C">
      <w:numFmt w:val="bullet"/>
      <w:lvlText w:val="•"/>
      <w:lvlJc w:val="left"/>
      <w:pPr>
        <w:ind w:left="727" w:hanging="149"/>
      </w:pPr>
      <w:rPr>
        <w:rFonts w:hint="default"/>
        <w:lang w:val="ms" w:eastAsia="en-US" w:bidi="ar-SA"/>
      </w:rPr>
    </w:lvl>
    <w:lvl w:ilvl="2" w:tplc="E6B44D44">
      <w:numFmt w:val="bullet"/>
      <w:lvlText w:val="•"/>
      <w:lvlJc w:val="left"/>
      <w:pPr>
        <w:ind w:left="1175" w:hanging="149"/>
      </w:pPr>
      <w:rPr>
        <w:rFonts w:hint="default"/>
        <w:lang w:val="ms" w:eastAsia="en-US" w:bidi="ar-SA"/>
      </w:rPr>
    </w:lvl>
    <w:lvl w:ilvl="3" w:tplc="C3842B9C">
      <w:numFmt w:val="bullet"/>
      <w:lvlText w:val="•"/>
      <w:lvlJc w:val="left"/>
      <w:pPr>
        <w:ind w:left="1623" w:hanging="149"/>
      </w:pPr>
      <w:rPr>
        <w:rFonts w:hint="default"/>
        <w:lang w:val="ms" w:eastAsia="en-US" w:bidi="ar-SA"/>
      </w:rPr>
    </w:lvl>
    <w:lvl w:ilvl="4" w:tplc="5F023FFC">
      <w:numFmt w:val="bullet"/>
      <w:lvlText w:val="•"/>
      <w:lvlJc w:val="left"/>
      <w:pPr>
        <w:ind w:left="2070" w:hanging="149"/>
      </w:pPr>
      <w:rPr>
        <w:rFonts w:hint="default"/>
        <w:lang w:val="ms" w:eastAsia="en-US" w:bidi="ar-SA"/>
      </w:rPr>
    </w:lvl>
    <w:lvl w:ilvl="5" w:tplc="2976FFB8">
      <w:numFmt w:val="bullet"/>
      <w:lvlText w:val="•"/>
      <w:lvlJc w:val="left"/>
      <w:pPr>
        <w:ind w:left="2518" w:hanging="149"/>
      </w:pPr>
      <w:rPr>
        <w:rFonts w:hint="default"/>
        <w:lang w:val="ms" w:eastAsia="en-US" w:bidi="ar-SA"/>
      </w:rPr>
    </w:lvl>
    <w:lvl w:ilvl="6" w:tplc="EBE0ADA8">
      <w:numFmt w:val="bullet"/>
      <w:lvlText w:val="•"/>
      <w:lvlJc w:val="left"/>
      <w:pPr>
        <w:ind w:left="2966" w:hanging="149"/>
      </w:pPr>
      <w:rPr>
        <w:rFonts w:hint="default"/>
        <w:lang w:val="ms" w:eastAsia="en-US" w:bidi="ar-SA"/>
      </w:rPr>
    </w:lvl>
    <w:lvl w:ilvl="7" w:tplc="A772340C">
      <w:numFmt w:val="bullet"/>
      <w:lvlText w:val="•"/>
      <w:lvlJc w:val="left"/>
      <w:pPr>
        <w:ind w:left="3414" w:hanging="149"/>
      </w:pPr>
      <w:rPr>
        <w:rFonts w:hint="default"/>
        <w:lang w:val="ms" w:eastAsia="en-US" w:bidi="ar-SA"/>
      </w:rPr>
    </w:lvl>
    <w:lvl w:ilvl="8" w:tplc="2FE00C22">
      <w:numFmt w:val="bullet"/>
      <w:lvlText w:val="•"/>
      <w:lvlJc w:val="left"/>
      <w:pPr>
        <w:ind w:left="3861" w:hanging="149"/>
      </w:pPr>
      <w:rPr>
        <w:rFonts w:hint="default"/>
        <w:lang w:val="ms" w:eastAsia="en-US" w:bidi="ar-SA"/>
      </w:rPr>
    </w:lvl>
  </w:abstractNum>
  <w:abstractNum w:abstractNumId="6" w15:restartNumberingAfterBreak="0">
    <w:nsid w:val="16C24309"/>
    <w:multiLevelType w:val="hybridMultilevel"/>
    <w:tmpl w:val="C93216E4"/>
    <w:lvl w:ilvl="0" w:tplc="6B180E94">
      <w:start w:val="1"/>
      <w:numFmt w:val="decimal"/>
      <w:lvlText w:val="%1."/>
      <w:lvlJc w:val="left"/>
      <w:pPr>
        <w:ind w:left="270" w:hanging="127"/>
      </w:pPr>
      <w:rPr>
        <w:rFonts w:ascii="Times New Roman" w:eastAsia="Times New Roman" w:hAnsi="Times New Roman" w:cs="Times New Roman" w:hint="default"/>
        <w:color w:val="231F20"/>
        <w:w w:val="103"/>
        <w:sz w:val="28"/>
        <w:szCs w:val="28"/>
        <w:lang w:val="ms" w:eastAsia="en-US" w:bidi="ar-SA"/>
      </w:rPr>
    </w:lvl>
    <w:lvl w:ilvl="1" w:tplc="B86808D8">
      <w:numFmt w:val="bullet"/>
      <w:lvlText w:val="•"/>
      <w:lvlJc w:val="left"/>
      <w:pPr>
        <w:ind w:left="713" w:hanging="127"/>
      </w:pPr>
      <w:rPr>
        <w:rFonts w:hint="default"/>
        <w:lang w:val="ms" w:eastAsia="en-US" w:bidi="ar-SA"/>
      </w:rPr>
    </w:lvl>
    <w:lvl w:ilvl="2" w:tplc="A2C00CD2">
      <w:numFmt w:val="bullet"/>
      <w:lvlText w:val="•"/>
      <w:lvlJc w:val="left"/>
      <w:pPr>
        <w:ind w:left="1146" w:hanging="127"/>
      </w:pPr>
      <w:rPr>
        <w:rFonts w:hint="default"/>
        <w:lang w:val="ms" w:eastAsia="en-US" w:bidi="ar-SA"/>
      </w:rPr>
    </w:lvl>
    <w:lvl w:ilvl="3" w:tplc="0F2A000E">
      <w:numFmt w:val="bullet"/>
      <w:lvlText w:val="•"/>
      <w:lvlJc w:val="left"/>
      <w:pPr>
        <w:ind w:left="1580" w:hanging="127"/>
      </w:pPr>
      <w:rPr>
        <w:rFonts w:hint="default"/>
        <w:lang w:val="ms" w:eastAsia="en-US" w:bidi="ar-SA"/>
      </w:rPr>
    </w:lvl>
    <w:lvl w:ilvl="4" w:tplc="5A0C0548">
      <w:numFmt w:val="bullet"/>
      <w:lvlText w:val="•"/>
      <w:lvlJc w:val="left"/>
      <w:pPr>
        <w:ind w:left="2013" w:hanging="127"/>
      </w:pPr>
      <w:rPr>
        <w:rFonts w:hint="default"/>
        <w:lang w:val="ms" w:eastAsia="en-US" w:bidi="ar-SA"/>
      </w:rPr>
    </w:lvl>
    <w:lvl w:ilvl="5" w:tplc="0D94276C">
      <w:numFmt w:val="bullet"/>
      <w:lvlText w:val="•"/>
      <w:lvlJc w:val="left"/>
      <w:pPr>
        <w:ind w:left="2447" w:hanging="127"/>
      </w:pPr>
      <w:rPr>
        <w:rFonts w:hint="default"/>
        <w:lang w:val="ms" w:eastAsia="en-US" w:bidi="ar-SA"/>
      </w:rPr>
    </w:lvl>
    <w:lvl w:ilvl="6" w:tplc="E3FE1D5A">
      <w:numFmt w:val="bullet"/>
      <w:lvlText w:val="•"/>
      <w:lvlJc w:val="left"/>
      <w:pPr>
        <w:ind w:left="2880" w:hanging="127"/>
      </w:pPr>
      <w:rPr>
        <w:rFonts w:hint="default"/>
        <w:lang w:val="ms" w:eastAsia="en-US" w:bidi="ar-SA"/>
      </w:rPr>
    </w:lvl>
    <w:lvl w:ilvl="7" w:tplc="6CA2F08A">
      <w:numFmt w:val="bullet"/>
      <w:lvlText w:val="•"/>
      <w:lvlJc w:val="left"/>
      <w:pPr>
        <w:ind w:left="3313" w:hanging="127"/>
      </w:pPr>
      <w:rPr>
        <w:rFonts w:hint="default"/>
        <w:lang w:val="ms" w:eastAsia="en-US" w:bidi="ar-SA"/>
      </w:rPr>
    </w:lvl>
    <w:lvl w:ilvl="8" w:tplc="A730708A">
      <w:numFmt w:val="bullet"/>
      <w:lvlText w:val="•"/>
      <w:lvlJc w:val="left"/>
      <w:pPr>
        <w:ind w:left="3747" w:hanging="127"/>
      </w:pPr>
      <w:rPr>
        <w:rFonts w:hint="default"/>
        <w:lang w:val="ms" w:eastAsia="en-US" w:bidi="ar-SA"/>
      </w:rPr>
    </w:lvl>
  </w:abstractNum>
  <w:abstractNum w:abstractNumId="7" w15:restartNumberingAfterBreak="0">
    <w:nsid w:val="1D661389"/>
    <w:multiLevelType w:val="hybridMultilevel"/>
    <w:tmpl w:val="AFE67704"/>
    <w:lvl w:ilvl="0" w:tplc="5F5A9DBA">
      <w:start w:val="1"/>
      <w:numFmt w:val="decimal"/>
      <w:lvlText w:val="%1."/>
      <w:lvlJc w:val="left"/>
      <w:pPr>
        <w:ind w:left="713" w:hanging="127"/>
      </w:pPr>
      <w:rPr>
        <w:rFonts w:ascii="Times New Roman" w:eastAsia="Times New Roman" w:hAnsi="Times New Roman" w:cs="Times New Roman" w:hint="default"/>
        <w:color w:val="231F20"/>
        <w:w w:val="103"/>
        <w:sz w:val="28"/>
        <w:szCs w:val="28"/>
        <w:lang w:val="ms" w:eastAsia="en-US" w:bidi="ar-SA"/>
      </w:rPr>
    </w:lvl>
    <w:lvl w:ilvl="1" w:tplc="662C0EDA">
      <w:numFmt w:val="bullet"/>
      <w:lvlText w:val="•"/>
      <w:lvlJc w:val="left"/>
      <w:pPr>
        <w:ind w:left="1123" w:hanging="127"/>
      </w:pPr>
      <w:rPr>
        <w:rFonts w:hint="default"/>
        <w:lang w:val="ms" w:eastAsia="en-US" w:bidi="ar-SA"/>
      </w:rPr>
    </w:lvl>
    <w:lvl w:ilvl="2" w:tplc="3D30E89A">
      <w:numFmt w:val="bullet"/>
      <w:lvlText w:val="•"/>
      <w:lvlJc w:val="left"/>
      <w:pPr>
        <w:ind w:left="1527" w:hanging="127"/>
      </w:pPr>
      <w:rPr>
        <w:rFonts w:hint="default"/>
        <w:lang w:val="ms" w:eastAsia="en-US" w:bidi="ar-SA"/>
      </w:rPr>
    </w:lvl>
    <w:lvl w:ilvl="3" w:tplc="0EEA9762">
      <w:numFmt w:val="bullet"/>
      <w:lvlText w:val="•"/>
      <w:lvlJc w:val="left"/>
      <w:pPr>
        <w:ind w:left="1931" w:hanging="127"/>
      </w:pPr>
      <w:rPr>
        <w:rFonts w:hint="default"/>
        <w:lang w:val="ms" w:eastAsia="en-US" w:bidi="ar-SA"/>
      </w:rPr>
    </w:lvl>
    <w:lvl w:ilvl="4" w:tplc="1E3AE4F0">
      <w:numFmt w:val="bullet"/>
      <w:lvlText w:val="•"/>
      <w:lvlJc w:val="left"/>
      <w:pPr>
        <w:ind w:left="2334" w:hanging="127"/>
      </w:pPr>
      <w:rPr>
        <w:rFonts w:hint="default"/>
        <w:lang w:val="ms" w:eastAsia="en-US" w:bidi="ar-SA"/>
      </w:rPr>
    </w:lvl>
    <w:lvl w:ilvl="5" w:tplc="8C64486C">
      <w:numFmt w:val="bullet"/>
      <w:lvlText w:val="•"/>
      <w:lvlJc w:val="left"/>
      <w:pPr>
        <w:ind w:left="2738" w:hanging="127"/>
      </w:pPr>
      <w:rPr>
        <w:rFonts w:hint="default"/>
        <w:lang w:val="ms" w:eastAsia="en-US" w:bidi="ar-SA"/>
      </w:rPr>
    </w:lvl>
    <w:lvl w:ilvl="6" w:tplc="A728504E">
      <w:numFmt w:val="bullet"/>
      <w:lvlText w:val="•"/>
      <w:lvlJc w:val="left"/>
      <w:pPr>
        <w:ind w:left="3142" w:hanging="127"/>
      </w:pPr>
      <w:rPr>
        <w:rFonts w:hint="default"/>
        <w:lang w:val="ms" w:eastAsia="en-US" w:bidi="ar-SA"/>
      </w:rPr>
    </w:lvl>
    <w:lvl w:ilvl="7" w:tplc="32F0B324">
      <w:numFmt w:val="bullet"/>
      <w:lvlText w:val="•"/>
      <w:lvlJc w:val="left"/>
      <w:pPr>
        <w:ind w:left="3546" w:hanging="127"/>
      </w:pPr>
      <w:rPr>
        <w:rFonts w:hint="default"/>
        <w:lang w:val="ms" w:eastAsia="en-US" w:bidi="ar-SA"/>
      </w:rPr>
    </w:lvl>
    <w:lvl w:ilvl="8" w:tplc="06F8CCFC">
      <w:numFmt w:val="bullet"/>
      <w:lvlText w:val="•"/>
      <w:lvlJc w:val="left"/>
      <w:pPr>
        <w:ind w:left="3949" w:hanging="127"/>
      </w:pPr>
      <w:rPr>
        <w:rFonts w:hint="default"/>
        <w:lang w:val="ms" w:eastAsia="en-US" w:bidi="ar-SA"/>
      </w:rPr>
    </w:lvl>
  </w:abstractNum>
  <w:abstractNum w:abstractNumId="8" w15:restartNumberingAfterBreak="0">
    <w:nsid w:val="296A07FD"/>
    <w:multiLevelType w:val="hybridMultilevel"/>
    <w:tmpl w:val="E1703C0E"/>
    <w:lvl w:ilvl="0" w:tplc="3154D126">
      <w:numFmt w:val="bullet"/>
      <w:lvlText w:val="-"/>
      <w:lvlJc w:val="left"/>
      <w:pPr>
        <w:ind w:left="270" w:hanging="105"/>
      </w:pPr>
      <w:rPr>
        <w:rFonts w:ascii="Times New Roman" w:eastAsia="Times New Roman" w:hAnsi="Times New Roman" w:cs="Times New Roman" w:hint="default"/>
        <w:color w:val="231F20"/>
        <w:w w:val="103"/>
        <w:sz w:val="28"/>
        <w:szCs w:val="28"/>
        <w:lang w:val="ms" w:eastAsia="en-US" w:bidi="ar-SA"/>
      </w:rPr>
    </w:lvl>
    <w:lvl w:ilvl="1" w:tplc="1B5E24CE">
      <w:numFmt w:val="bullet"/>
      <w:lvlText w:val="•"/>
      <w:lvlJc w:val="left"/>
      <w:pPr>
        <w:ind w:left="713" w:hanging="105"/>
      </w:pPr>
      <w:rPr>
        <w:rFonts w:hint="default"/>
        <w:lang w:val="ms" w:eastAsia="en-US" w:bidi="ar-SA"/>
      </w:rPr>
    </w:lvl>
    <w:lvl w:ilvl="2" w:tplc="74F45508">
      <w:numFmt w:val="bullet"/>
      <w:lvlText w:val="•"/>
      <w:lvlJc w:val="left"/>
      <w:pPr>
        <w:ind w:left="1146" w:hanging="105"/>
      </w:pPr>
      <w:rPr>
        <w:rFonts w:hint="default"/>
        <w:lang w:val="ms" w:eastAsia="en-US" w:bidi="ar-SA"/>
      </w:rPr>
    </w:lvl>
    <w:lvl w:ilvl="3" w:tplc="8668D6EC">
      <w:numFmt w:val="bullet"/>
      <w:lvlText w:val="•"/>
      <w:lvlJc w:val="left"/>
      <w:pPr>
        <w:ind w:left="1580" w:hanging="105"/>
      </w:pPr>
      <w:rPr>
        <w:rFonts w:hint="default"/>
        <w:lang w:val="ms" w:eastAsia="en-US" w:bidi="ar-SA"/>
      </w:rPr>
    </w:lvl>
    <w:lvl w:ilvl="4" w:tplc="A63A6BBA">
      <w:numFmt w:val="bullet"/>
      <w:lvlText w:val="•"/>
      <w:lvlJc w:val="left"/>
      <w:pPr>
        <w:ind w:left="2013" w:hanging="105"/>
      </w:pPr>
      <w:rPr>
        <w:rFonts w:hint="default"/>
        <w:lang w:val="ms" w:eastAsia="en-US" w:bidi="ar-SA"/>
      </w:rPr>
    </w:lvl>
    <w:lvl w:ilvl="5" w:tplc="4F8AB940">
      <w:numFmt w:val="bullet"/>
      <w:lvlText w:val="•"/>
      <w:lvlJc w:val="left"/>
      <w:pPr>
        <w:ind w:left="2446" w:hanging="105"/>
      </w:pPr>
      <w:rPr>
        <w:rFonts w:hint="default"/>
        <w:lang w:val="ms" w:eastAsia="en-US" w:bidi="ar-SA"/>
      </w:rPr>
    </w:lvl>
    <w:lvl w:ilvl="6" w:tplc="49046AC4">
      <w:numFmt w:val="bullet"/>
      <w:lvlText w:val="•"/>
      <w:lvlJc w:val="left"/>
      <w:pPr>
        <w:ind w:left="2880" w:hanging="105"/>
      </w:pPr>
      <w:rPr>
        <w:rFonts w:hint="default"/>
        <w:lang w:val="ms" w:eastAsia="en-US" w:bidi="ar-SA"/>
      </w:rPr>
    </w:lvl>
    <w:lvl w:ilvl="7" w:tplc="7FAC8044">
      <w:numFmt w:val="bullet"/>
      <w:lvlText w:val="•"/>
      <w:lvlJc w:val="left"/>
      <w:pPr>
        <w:ind w:left="3313" w:hanging="105"/>
      </w:pPr>
      <w:rPr>
        <w:rFonts w:hint="default"/>
        <w:lang w:val="ms" w:eastAsia="en-US" w:bidi="ar-SA"/>
      </w:rPr>
    </w:lvl>
    <w:lvl w:ilvl="8" w:tplc="593A69F4">
      <w:numFmt w:val="bullet"/>
      <w:lvlText w:val="•"/>
      <w:lvlJc w:val="left"/>
      <w:pPr>
        <w:ind w:left="3746" w:hanging="105"/>
      </w:pPr>
      <w:rPr>
        <w:rFonts w:hint="default"/>
        <w:lang w:val="ms" w:eastAsia="en-US" w:bidi="ar-SA"/>
      </w:rPr>
    </w:lvl>
  </w:abstractNum>
  <w:abstractNum w:abstractNumId="9" w15:restartNumberingAfterBreak="0">
    <w:nsid w:val="3739497E"/>
    <w:multiLevelType w:val="hybridMultilevel"/>
    <w:tmpl w:val="4A74C456"/>
    <w:lvl w:ilvl="0" w:tplc="9A180788">
      <w:start w:val="1"/>
      <w:numFmt w:val="decimal"/>
      <w:lvlText w:val="%1."/>
      <w:lvlJc w:val="left"/>
      <w:pPr>
        <w:ind w:left="712" w:hanging="126"/>
        <w:jc w:val="right"/>
      </w:pPr>
      <w:rPr>
        <w:rFonts w:ascii="Times New Roman" w:eastAsia="Times New Roman" w:hAnsi="Times New Roman" w:cs="Times New Roman" w:hint="default"/>
        <w:b/>
        <w:bCs/>
        <w:color w:val="231F20"/>
        <w:w w:val="103"/>
        <w:sz w:val="12"/>
        <w:szCs w:val="12"/>
        <w:lang w:val="ms" w:eastAsia="en-US" w:bidi="ar-SA"/>
      </w:rPr>
    </w:lvl>
    <w:lvl w:ilvl="1" w:tplc="3CE81F66">
      <w:numFmt w:val="bullet"/>
      <w:lvlText w:val="•"/>
      <w:lvlJc w:val="left"/>
      <w:pPr>
        <w:ind w:left="1123" w:hanging="126"/>
      </w:pPr>
      <w:rPr>
        <w:rFonts w:hint="default"/>
        <w:lang w:val="ms" w:eastAsia="en-US" w:bidi="ar-SA"/>
      </w:rPr>
    </w:lvl>
    <w:lvl w:ilvl="2" w:tplc="F98E52A8">
      <w:numFmt w:val="bullet"/>
      <w:lvlText w:val="•"/>
      <w:lvlJc w:val="left"/>
      <w:pPr>
        <w:ind w:left="1527" w:hanging="126"/>
      </w:pPr>
      <w:rPr>
        <w:rFonts w:hint="default"/>
        <w:lang w:val="ms" w:eastAsia="en-US" w:bidi="ar-SA"/>
      </w:rPr>
    </w:lvl>
    <w:lvl w:ilvl="3" w:tplc="4D72620E">
      <w:numFmt w:val="bullet"/>
      <w:lvlText w:val="•"/>
      <w:lvlJc w:val="left"/>
      <w:pPr>
        <w:ind w:left="1931" w:hanging="126"/>
      </w:pPr>
      <w:rPr>
        <w:rFonts w:hint="default"/>
        <w:lang w:val="ms" w:eastAsia="en-US" w:bidi="ar-SA"/>
      </w:rPr>
    </w:lvl>
    <w:lvl w:ilvl="4" w:tplc="2152A23C">
      <w:numFmt w:val="bullet"/>
      <w:lvlText w:val="•"/>
      <w:lvlJc w:val="left"/>
      <w:pPr>
        <w:ind w:left="2334" w:hanging="126"/>
      </w:pPr>
      <w:rPr>
        <w:rFonts w:hint="default"/>
        <w:lang w:val="ms" w:eastAsia="en-US" w:bidi="ar-SA"/>
      </w:rPr>
    </w:lvl>
    <w:lvl w:ilvl="5" w:tplc="472847E8">
      <w:numFmt w:val="bullet"/>
      <w:lvlText w:val="•"/>
      <w:lvlJc w:val="left"/>
      <w:pPr>
        <w:ind w:left="2738" w:hanging="126"/>
      </w:pPr>
      <w:rPr>
        <w:rFonts w:hint="default"/>
        <w:lang w:val="ms" w:eastAsia="en-US" w:bidi="ar-SA"/>
      </w:rPr>
    </w:lvl>
    <w:lvl w:ilvl="6" w:tplc="1EEE1668">
      <w:numFmt w:val="bullet"/>
      <w:lvlText w:val="•"/>
      <w:lvlJc w:val="left"/>
      <w:pPr>
        <w:ind w:left="3142" w:hanging="126"/>
      </w:pPr>
      <w:rPr>
        <w:rFonts w:hint="default"/>
        <w:lang w:val="ms" w:eastAsia="en-US" w:bidi="ar-SA"/>
      </w:rPr>
    </w:lvl>
    <w:lvl w:ilvl="7" w:tplc="D9DE9918">
      <w:numFmt w:val="bullet"/>
      <w:lvlText w:val="•"/>
      <w:lvlJc w:val="left"/>
      <w:pPr>
        <w:ind w:left="3546" w:hanging="126"/>
      </w:pPr>
      <w:rPr>
        <w:rFonts w:hint="default"/>
        <w:lang w:val="ms" w:eastAsia="en-US" w:bidi="ar-SA"/>
      </w:rPr>
    </w:lvl>
    <w:lvl w:ilvl="8" w:tplc="B666FC06">
      <w:numFmt w:val="bullet"/>
      <w:lvlText w:val="•"/>
      <w:lvlJc w:val="left"/>
      <w:pPr>
        <w:ind w:left="3949" w:hanging="126"/>
      </w:pPr>
      <w:rPr>
        <w:rFonts w:hint="default"/>
        <w:lang w:val="ms" w:eastAsia="en-US" w:bidi="ar-SA"/>
      </w:rPr>
    </w:lvl>
  </w:abstractNum>
  <w:abstractNum w:abstractNumId="10" w15:restartNumberingAfterBreak="0">
    <w:nsid w:val="3C455610"/>
    <w:multiLevelType w:val="hybridMultilevel"/>
    <w:tmpl w:val="413ABDDC"/>
    <w:lvl w:ilvl="0" w:tplc="1BC6EFB0">
      <w:numFmt w:val="bullet"/>
      <w:lvlText w:val="-"/>
      <w:lvlJc w:val="left"/>
      <w:pPr>
        <w:ind w:left="270" w:hanging="127"/>
      </w:pPr>
      <w:rPr>
        <w:rFonts w:ascii="Times New Roman" w:eastAsia="Times New Roman" w:hAnsi="Times New Roman" w:cs="Times New Roman" w:hint="default"/>
        <w:i/>
        <w:color w:val="231F20"/>
        <w:w w:val="103"/>
        <w:sz w:val="28"/>
        <w:szCs w:val="28"/>
        <w:lang w:val="ms" w:eastAsia="en-US" w:bidi="ar-SA"/>
      </w:rPr>
    </w:lvl>
    <w:lvl w:ilvl="1" w:tplc="2C562874">
      <w:numFmt w:val="bullet"/>
      <w:lvlText w:val="•"/>
      <w:lvlJc w:val="left"/>
      <w:pPr>
        <w:ind w:left="727" w:hanging="127"/>
      </w:pPr>
      <w:rPr>
        <w:rFonts w:hint="default"/>
        <w:lang w:val="ms" w:eastAsia="en-US" w:bidi="ar-SA"/>
      </w:rPr>
    </w:lvl>
    <w:lvl w:ilvl="2" w:tplc="6C987B58">
      <w:numFmt w:val="bullet"/>
      <w:lvlText w:val="•"/>
      <w:lvlJc w:val="left"/>
      <w:pPr>
        <w:ind w:left="1175" w:hanging="127"/>
      </w:pPr>
      <w:rPr>
        <w:rFonts w:hint="default"/>
        <w:lang w:val="ms" w:eastAsia="en-US" w:bidi="ar-SA"/>
      </w:rPr>
    </w:lvl>
    <w:lvl w:ilvl="3" w:tplc="7CA8DA3C">
      <w:numFmt w:val="bullet"/>
      <w:lvlText w:val="•"/>
      <w:lvlJc w:val="left"/>
      <w:pPr>
        <w:ind w:left="1623" w:hanging="127"/>
      </w:pPr>
      <w:rPr>
        <w:rFonts w:hint="default"/>
        <w:lang w:val="ms" w:eastAsia="en-US" w:bidi="ar-SA"/>
      </w:rPr>
    </w:lvl>
    <w:lvl w:ilvl="4" w:tplc="CDF81A8C">
      <w:numFmt w:val="bullet"/>
      <w:lvlText w:val="•"/>
      <w:lvlJc w:val="left"/>
      <w:pPr>
        <w:ind w:left="2070" w:hanging="127"/>
      </w:pPr>
      <w:rPr>
        <w:rFonts w:hint="default"/>
        <w:lang w:val="ms" w:eastAsia="en-US" w:bidi="ar-SA"/>
      </w:rPr>
    </w:lvl>
    <w:lvl w:ilvl="5" w:tplc="F2487A4C">
      <w:numFmt w:val="bullet"/>
      <w:lvlText w:val="•"/>
      <w:lvlJc w:val="left"/>
      <w:pPr>
        <w:ind w:left="2518" w:hanging="127"/>
      </w:pPr>
      <w:rPr>
        <w:rFonts w:hint="default"/>
        <w:lang w:val="ms" w:eastAsia="en-US" w:bidi="ar-SA"/>
      </w:rPr>
    </w:lvl>
    <w:lvl w:ilvl="6" w:tplc="35E86326">
      <w:numFmt w:val="bullet"/>
      <w:lvlText w:val="•"/>
      <w:lvlJc w:val="left"/>
      <w:pPr>
        <w:ind w:left="2966" w:hanging="127"/>
      </w:pPr>
      <w:rPr>
        <w:rFonts w:hint="default"/>
        <w:lang w:val="ms" w:eastAsia="en-US" w:bidi="ar-SA"/>
      </w:rPr>
    </w:lvl>
    <w:lvl w:ilvl="7" w:tplc="3A403508">
      <w:numFmt w:val="bullet"/>
      <w:lvlText w:val="•"/>
      <w:lvlJc w:val="left"/>
      <w:pPr>
        <w:ind w:left="3414" w:hanging="127"/>
      </w:pPr>
      <w:rPr>
        <w:rFonts w:hint="default"/>
        <w:lang w:val="ms" w:eastAsia="en-US" w:bidi="ar-SA"/>
      </w:rPr>
    </w:lvl>
    <w:lvl w:ilvl="8" w:tplc="C4B62E86">
      <w:numFmt w:val="bullet"/>
      <w:lvlText w:val="•"/>
      <w:lvlJc w:val="left"/>
      <w:pPr>
        <w:ind w:left="3861" w:hanging="127"/>
      </w:pPr>
      <w:rPr>
        <w:rFonts w:hint="default"/>
        <w:lang w:val="ms" w:eastAsia="en-US" w:bidi="ar-SA"/>
      </w:rPr>
    </w:lvl>
  </w:abstractNum>
  <w:abstractNum w:abstractNumId="11" w15:restartNumberingAfterBreak="0">
    <w:nsid w:val="4E527471"/>
    <w:multiLevelType w:val="hybridMultilevel"/>
    <w:tmpl w:val="5066DCE8"/>
    <w:lvl w:ilvl="0" w:tplc="5C326982">
      <w:numFmt w:val="bullet"/>
      <w:lvlText w:val="-"/>
      <w:lvlJc w:val="left"/>
      <w:pPr>
        <w:ind w:left="713" w:hanging="127"/>
      </w:pPr>
      <w:rPr>
        <w:rFonts w:ascii="Times New Roman" w:eastAsia="Times New Roman" w:hAnsi="Times New Roman" w:cs="Times New Roman" w:hint="default"/>
        <w:i/>
        <w:color w:val="231F20"/>
        <w:w w:val="103"/>
        <w:sz w:val="28"/>
        <w:szCs w:val="28"/>
        <w:lang w:val="ms" w:eastAsia="en-US" w:bidi="ar-SA"/>
      </w:rPr>
    </w:lvl>
    <w:lvl w:ilvl="1" w:tplc="51CC69DE">
      <w:numFmt w:val="bullet"/>
      <w:lvlText w:val="•"/>
      <w:lvlJc w:val="left"/>
      <w:pPr>
        <w:ind w:left="1109" w:hanging="127"/>
      </w:pPr>
      <w:rPr>
        <w:rFonts w:hint="default"/>
        <w:lang w:val="ms" w:eastAsia="en-US" w:bidi="ar-SA"/>
      </w:rPr>
    </w:lvl>
    <w:lvl w:ilvl="2" w:tplc="08969C20">
      <w:numFmt w:val="bullet"/>
      <w:lvlText w:val="•"/>
      <w:lvlJc w:val="left"/>
      <w:pPr>
        <w:ind w:left="1498" w:hanging="127"/>
      </w:pPr>
      <w:rPr>
        <w:rFonts w:hint="default"/>
        <w:lang w:val="ms" w:eastAsia="en-US" w:bidi="ar-SA"/>
      </w:rPr>
    </w:lvl>
    <w:lvl w:ilvl="3" w:tplc="FC864546">
      <w:numFmt w:val="bullet"/>
      <w:lvlText w:val="•"/>
      <w:lvlJc w:val="left"/>
      <w:pPr>
        <w:ind w:left="1888" w:hanging="127"/>
      </w:pPr>
      <w:rPr>
        <w:rFonts w:hint="default"/>
        <w:lang w:val="ms" w:eastAsia="en-US" w:bidi="ar-SA"/>
      </w:rPr>
    </w:lvl>
    <w:lvl w:ilvl="4" w:tplc="19F4FD78">
      <w:numFmt w:val="bullet"/>
      <w:lvlText w:val="•"/>
      <w:lvlJc w:val="left"/>
      <w:pPr>
        <w:ind w:left="2277" w:hanging="127"/>
      </w:pPr>
      <w:rPr>
        <w:rFonts w:hint="default"/>
        <w:lang w:val="ms" w:eastAsia="en-US" w:bidi="ar-SA"/>
      </w:rPr>
    </w:lvl>
    <w:lvl w:ilvl="5" w:tplc="A66AB140">
      <w:numFmt w:val="bullet"/>
      <w:lvlText w:val="•"/>
      <w:lvlJc w:val="left"/>
      <w:pPr>
        <w:ind w:left="2666" w:hanging="127"/>
      </w:pPr>
      <w:rPr>
        <w:rFonts w:hint="default"/>
        <w:lang w:val="ms" w:eastAsia="en-US" w:bidi="ar-SA"/>
      </w:rPr>
    </w:lvl>
    <w:lvl w:ilvl="6" w:tplc="65D2AC8C">
      <w:numFmt w:val="bullet"/>
      <w:lvlText w:val="•"/>
      <w:lvlJc w:val="left"/>
      <w:pPr>
        <w:ind w:left="3056" w:hanging="127"/>
      </w:pPr>
      <w:rPr>
        <w:rFonts w:hint="default"/>
        <w:lang w:val="ms" w:eastAsia="en-US" w:bidi="ar-SA"/>
      </w:rPr>
    </w:lvl>
    <w:lvl w:ilvl="7" w:tplc="2A929AEA">
      <w:numFmt w:val="bullet"/>
      <w:lvlText w:val="•"/>
      <w:lvlJc w:val="left"/>
      <w:pPr>
        <w:ind w:left="3445" w:hanging="127"/>
      </w:pPr>
      <w:rPr>
        <w:rFonts w:hint="default"/>
        <w:lang w:val="ms" w:eastAsia="en-US" w:bidi="ar-SA"/>
      </w:rPr>
    </w:lvl>
    <w:lvl w:ilvl="8" w:tplc="95962820">
      <w:numFmt w:val="bullet"/>
      <w:lvlText w:val="•"/>
      <w:lvlJc w:val="left"/>
      <w:pPr>
        <w:ind w:left="3835" w:hanging="127"/>
      </w:pPr>
      <w:rPr>
        <w:rFonts w:hint="default"/>
        <w:lang w:val="ms" w:eastAsia="en-US" w:bidi="ar-SA"/>
      </w:rPr>
    </w:lvl>
  </w:abstractNum>
  <w:abstractNum w:abstractNumId="12" w15:restartNumberingAfterBreak="0">
    <w:nsid w:val="4FC57558"/>
    <w:multiLevelType w:val="hybridMultilevel"/>
    <w:tmpl w:val="01127FAC"/>
    <w:lvl w:ilvl="0" w:tplc="8B164DEA">
      <w:numFmt w:val="bullet"/>
      <w:lvlText w:val=""/>
      <w:lvlJc w:val="left"/>
      <w:pPr>
        <w:ind w:left="270" w:hanging="190"/>
      </w:pPr>
      <w:rPr>
        <w:rFonts w:ascii="Wingdings" w:eastAsia="Wingdings" w:hAnsi="Wingdings" w:cs="Wingdings" w:hint="default"/>
        <w:color w:val="231F20"/>
        <w:w w:val="103"/>
        <w:sz w:val="12"/>
        <w:szCs w:val="12"/>
        <w:lang w:val="ms" w:eastAsia="en-US" w:bidi="ar-SA"/>
      </w:rPr>
    </w:lvl>
    <w:lvl w:ilvl="1" w:tplc="5BA64494">
      <w:numFmt w:val="bullet"/>
      <w:lvlText w:val="•"/>
      <w:lvlJc w:val="left"/>
      <w:pPr>
        <w:ind w:left="727" w:hanging="190"/>
      </w:pPr>
      <w:rPr>
        <w:rFonts w:hint="default"/>
        <w:lang w:val="ms" w:eastAsia="en-US" w:bidi="ar-SA"/>
      </w:rPr>
    </w:lvl>
    <w:lvl w:ilvl="2" w:tplc="66BCBC86">
      <w:numFmt w:val="bullet"/>
      <w:lvlText w:val="•"/>
      <w:lvlJc w:val="left"/>
      <w:pPr>
        <w:ind w:left="1175" w:hanging="190"/>
      </w:pPr>
      <w:rPr>
        <w:rFonts w:hint="default"/>
        <w:lang w:val="ms" w:eastAsia="en-US" w:bidi="ar-SA"/>
      </w:rPr>
    </w:lvl>
    <w:lvl w:ilvl="3" w:tplc="E1C60E74">
      <w:numFmt w:val="bullet"/>
      <w:lvlText w:val="•"/>
      <w:lvlJc w:val="left"/>
      <w:pPr>
        <w:ind w:left="1623" w:hanging="190"/>
      </w:pPr>
      <w:rPr>
        <w:rFonts w:hint="default"/>
        <w:lang w:val="ms" w:eastAsia="en-US" w:bidi="ar-SA"/>
      </w:rPr>
    </w:lvl>
    <w:lvl w:ilvl="4" w:tplc="FD0C3D88">
      <w:numFmt w:val="bullet"/>
      <w:lvlText w:val="•"/>
      <w:lvlJc w:val="left"/>
      <w:pPr>
        <w:ind w:left="2070" w:hanging="190"/>
      </w:pPr>
      <w:rPr>
        <w:rFonts w:hint="default"/>
        <w:lang w:val="ms" w:eastAsia="en-US" w:bidi="ar-SA"/>
      </w:rPr>
    </w:lvl>
    <w:lvl w:ilvl="5" w:tplc="18E08C80">
      <w:numFmt w:val="bullet"/>
      <w:lvlText w:val="•"/>
      <w:lvlJc w:val="left"/>
      <w:pPr>
        <w:ind w:left="2518" w:hanging="190"/>
      </w:pPr>
      <w:rPr>
        <w:rFonts w:hint="default"/>
        <w:lang w:val="ms" w:eastAsia="en-US" w:bidi="ar-SA"/>
      </w:rPr>
    </w:lvl>
    <w:lvl w:ilvl="6" w:tplc="6D9EC884">
      <w:numFmt w:val="bullet"/>
      <w:lvlText w:val="•"/>
      <w:lvlJc w:val="left"/>
      <w:pPr>
        <w:ind w:left="2966" w:hanging="190"/>
      </w:pPr>
      <w:rPr>
        <w:rFonts w:hint="default"/>
        <w:lang w:val="ms" w:eastAsia="en-US" w:bidi="ar-SA"/>
      </w:rPr>
    </w:lvl>
    <w:lvl w:ilvl="7" w:tplc="16A8890C">
      <w:numFmt w:val="bullet"/>
      <w:lvlText w:val="•"/>
      <w:lvlJc w:val="left"/>
      <w:pPr>
        <w:ind w:left="3414" w:hanging="190"/>
      </w:pPr>
      <w:rPr>
        <w:rFonts w:hint="default"/>
        <w:lang w:val="ms" w:eastAsia="en-US" w:bidi="ar-SA"/>
      </w:rPr>
    </w:lvl>
    <w:lvl w:ilvl="8" w:tplc="36445BE2">
      <w:numFmt w:val="bullet"/>
      <w:lvlText w:val="•"/>
      <w:lvlJc w:val="left"/>
      <w:pPr>
        <w:ind w:left="3861" w:hanging="190"/>
      </w:pPr>
      <w:rPr>
        <w:rFonts w:hint="default"/>
        <w:lang w:val="ms" w:eastAsia="en-US" w:bidi="ar-SA"/>
      </w:rPr>
    </w:lvl>
  </w:abstractNum>
  <w:abstractNum w:abstractNumId="13" w15:restartNumberingAfterBreak="0">
    <w:nsid w:val="55893354"/>
    <w:multiLevelType w:val="hybridMultilevel"/>
    <w:tmpl w:val="CBD2BAA0"/>
    <w:lvl w:ilvl="0" w:tplc="2744EA0A">
      <w:numFmt w:val="bullet"/>
      <w:lvlText w:val="-"/>
      <w:lvlJc w:val="left"/>
      <w:pPr>
        <w:ind w:left="64" w:hanging="63"/>
      </w:pPr>
      <w:rPr>
        <w:rFonts w:ascii="Times New Roman" w:eastAsia="Times New Roman" w:hAnsi="Times New Roman" w:cs="Times New Roman" w:hint="default"/>
        <w:color w:val="231F20"/>
        <w:w w:val="107"/>
        <w:sz w:val="24"/>
        <w:szCs w:val="24"/>
        <w:lang w:val="ms" w:eastAsia="en-US" w:bidi="ar-SA"/>
      </w:rPr>
    </w:lvl>
    <w:lvl w:ilvl="1" w:tplc="5C7EDC78">
      <w:numFmt w:val="bullet"/>
      <w:lvlText w:val="•"/>
      <w:lvlJc w:val="left"/>
      <w:pPr>
        <w:ind w:left="330" w:hanging="63"/>
      </w:pPr>
      <w:rPr>
        <w:rFonts w:hint="default"/>
        <w:lang w:val="ms" w:eastAsia="en-US" w:bidi="ar-SA"/>
      </w:rPr>
    </w:lvl>
    <w:lvl w:ilvl="2" w:tplc="96E2D364">
      <w:numFmt w:val="bullet"/>
      <w:lvlText w:val="•"/>
      <w:lvlJc w:val="left"/>
      <w:pPr>
        <w:ind w:left="601" w:hanging="63"/>
      </w:pPr>
      <w:rPr>
        <w:rFonts w:hint="default"/>
        <w:lang w:val="ms" w:eastAsia="en-US" w:bidi="ar-SA"/>
      </w:rPr>
    </w:lvl>
    <w:lvl w:ilvl="3" w:tplc="1D189BC4">
      <w:numFmt w:val="bullet"/>
      <w:lvlText w:val="•"/>
      <w:lvlJc w:val="left"/>
      <w:pPr>
        <w:ind w:left="872" w:hanging="63"/>
      </w:pPr>
      <w:rPr>
        <w:rFonts w:hint="default"/>
        <w:lang w:val="ms" w:eastAsia="en-US" w:bidi="ar-SA"/>
      </w:rPr>
    </w:lvl>
    <w:lvl w:ilvl="4" w:tplc="4CF0F1C6">
      <w:numFmt w:val="bullet"/>
      <w:lvlText w:val="•"/>
      <w:lvlJc w:val="left"/>
      <w:pPr>
        <w:ind w:left="1143" w:hanging="63"/>
      </w:pPr>
      <w:rPr>
        <w:rFonts w:hint="default"/>
        <w:lang w:val="ms" w:eastAsia="en-US" w:bidi="ar-SA"/>
      </w:rPr>
    </w:lvl>
    <w:lvl w:ilvl="5" w:tplc="D46E13F8">
      <w:numFmt w:val="bullet"/>
      <w:lvlText w:val="•"/>
      <w:lvlJc w:val="left"/>
      <w:pPr>
        <w:ind w:left="1413" w:hanging="63"/>
      </w:pPr>
      <w:rPr>
        <w:rFonts w:hint="default"/>
        <w:lang w:val="ms" w:eastAsia="en-US" w:bidi="ar-SA"/>
      </w:rPr>
    </w:lvl>
    <w:lvl w:ilvl="6" w:tplc="68643FA8">
      <w:numFmt w:val="bullet"/>
      <w:lvlText w:val="•"/>
      <w:lvlJc w:val="left"/>
      <w:pPr>
        <w:ind w:left="1684" w:hanging="63"/>
      </w:pPr>
      <w:rPr>
        <w:rFonts w:hint="default"/>
        <w:lang w:val="ms" w:eastAsia="en-US" w:bidi="ar-SA"/>
      </w:rPr>
    </w:lvl>
    <w:lvl w:ilvl="7" w:tplc="66D8F59A">
      <w:numFmt w:val="bullet"/>
      <w:lvlText w:val="•"/>
      <w:lvlJc w:val="left"/>
      <w:pPr>
        <w:ind w:left="1955" w:hanging="63"/>
      </w:pPr>
      <w:rPr>
        <w:rFonts w:hint="default"/>
        <w:lang w:val="ms" w:eastAsia="en-US" w:bidi="ar-SA"/>
      </w:rPr>
    </w:lvl>
    <w:lvl w:ilvl="8" w:tplc="DB143704">
      <w:numFmt w:val="bullet"/>
      <w:lvlText w:val="•"/>
      <w:lvlJc w:val="left"/>
      <w:pPr>
        <w:ind w:left="2226" w:hanging="63"/>
      </w:pPr>
      <w:rPr>
        <w:rFonts w:hint="default"/>
        <w:lang w:val="ms" w:eastAsia="en-US" w:bidi="ar-SA"/>
      </w:rPr>
    </w:lvl>
  </w:abstractNum>
  <w:abstractNum w:abstractNumId="14" w15:restartNumberingAfterBreak="0">
    <w:nsid w:val="55B25E45"/>
    <w:multiLevelType w:val="hybridMultilevel"/>
    <w:tmpl w:val="8620E258"/>
    <w:lvl w:ilvl="0" w:tplc="EA0ECE3A">
      <w:numFmt w:val="bullet"/>
      <w:lvlText w:val=""/>
      <w:lvlJc w:val="left"/>
      <w:pPr>
        <w:ind w:left="270" w:hanging="190"/>
      </w:pPr>
      <w:rPr>
        <w:rFonts w:ascii="Wingdings" w:eastAsia="Wingdings" w:hAnsi="Wingdings" w:cs="Wingdings" w:hint="default"/>
        <w:color w:val="231F20"/>
        <w:w w:val="103"/>
        <w:sz w:val="12"/>
        <w:szCs w:val="12"/>
        <w:lang w:val="ms" w:eastAsia="en-US" w:bidi="ar-SA"/>
      </w:rPr>
    </w:lvl>
    <w:lvl w:ilvl="1" w:tplc="1910E9C0">
      <w:numFmt w:val="bullet"/>
      <w:lvlText w:val=""/>
      <w:lvlJc w:val="left"/>
      <w:pPr>
        <w:ind w:left="6053" w:hanging="127"/>
      </w:pPr>
      <w:rPr>
        <w:rFonts w:ascii="Symbol" w:eastAsia="Symbol" w:hAnsi="Symbol" w:cs="Symbol" w:hint="default"/>
        <w:color w:val="231F20"/>
        <w:w w:val="103"/>
        <w:sz w:val="12"/>
        <w:szCs w:val="12"/>
        <w:lang w:val="ms" w:eastAsia="en-US" w:bidi="ar-SA"/>
      </w:rPr>
    </w:lvl>
    <w:lvl w:ilvl="2" w:tplc="0E5AE824">
      <w:numFmt w:val="bullet"/>
      <w:lvlText w:val="•"/>
      <w:lvlJc w:val="left"/>
      <w:pPr>
        <w:ind w:left="5899" w:hanging="127"/>
      </w:pPr>
      <w:rPr>
        <w:rFonts w:hint="default"/>
        <w:lang w:val="ms" w:eastAsia="en-US" w:bidi="ar-SA"/>
      </w:rPr>
    </w:lvl>
    <w:lvl w:ilvl="3" w:tplc="4B545E38">
      <w:numFmt w:val="bullet"/>
      <w:lvlText w:val="•"/>
      <w:lvlJc w:val="left"/>
      <w:pPr>
        <w:ind w:left="5738" w:hanging="127"/>
      </w:pPr>
      <w:rPr>
        <w:rFonts w:hint="default"/>
        <w:lang w:val="ms" w:eastAsia="en-US" w:bidi="ar-SA"/>
      </w:rPr>
    </w:lvl>
    <w:lvl w:ilvl="4" w:tplc="F1480560">
      <w:numFmt w:val="bullet"/>
      <w:lvlText w:val="•"/>
      <w:lvlJc w:val="left"/>
      <w:pPr>
        <w:ind w:left="5578" w:hanging="127"/>
      </w:pPr>
      <w:rPr>
        <w:rFonts w:hint="default"/>
        <w:lang w:val="ms" w:eastAsia="en-US" w:bidi="ar-SA"/>
      </w:rPr>
    </w:lvl>
    <w:lvl w:ilvl="5" w:tplc="83FCBEAE">
      <w:numFmt w:val="bullet"/>
      <w:lvlText w:val="•"/>
      <w:lvlJc w:val="left"/>
      <w:pPr>
        <w:ind w:left="5417" w:hanging="127"/>
      </w:pPr>
      <w:rPr>
        <w:rFonts w:hint="default"/>
        <w:lang w:val="ms" w:eastAsia="en-US" w:bidi="ar-SA"/>
      </w:rPr>
    </w:lvl>
    <w:lvl w:ilvl="6" w:tplc="9B2C8156">
      <w:numFmt w:val="bullet"/>
      <w:lvlText w:val="•"/>
      <w:lvlJc w:val="left"/>
      <w:pPr>
        <w:ind w:left="5256" w:hanging="127"/>
      </w:pPr>
      <w:rPr>
        <w:rFonts w:hint="default"/>
        <w:lang w:val="ms" w:eastAsia="en-US" w:bidi="ar-SA"/>
      </w:rPr>
    </w:lvl>
    <w:lvl w:ilvl="7" w:tplc="21EEFD0A">
      <w:numFmt w:val="bullet"/>
      <w:lvlText w:val="•"/>
      <w:lvlJc w:val="left"/>
      <w:pPr>
        <w:ind w:left="5096" w:hanging="127"/>
      </w:pPr>
      <w:rPr>
        <w:rFonts w:hint="default"/>
        <w:lang w:val="ms" w:eastAsia="en-US" w:bidi="ar-SA"/>
      </w:rPr>
    </w:lvl>
    <w:lvl w:ilvl="8" w:tplc="34784C1C">
      <w:numFmt w:val="bullet"/>
      <w:lvlText w:val="•"/>
      <w:lvlJc w:val="left"/>
      <w:pPr>
        <w:ind w:left="4935" w:hanging="127"/>
      </w:pPr>
      <w:rPr>
        <w:rFonts w:hint="default"/>
        <w:lang w:val="ms" w:eastAsia="en-US" w:bidi="ar-SA"/>
      </w:rPr>
    </w:lvl>
  </w:abstractNum>
  <w:abstractNum w:abstractNumId="15" w15:restartNumberingAfterBreak="0">
    <w:nsid w:val="57D30C1E"/>
    <w:multiLevelType w:val="hybridMultilevel"/>
    <w:tmpl w:val="2BCA33E0"/>
    <w:lvl w:ilvl="0" w:tplc="A3020E54">
      <w:start w:val="1"/>
      <w:numFmt w:val="decimal"/>
      <w:lvlText w:val="%1."/>
      <w:lvlJc w:val="left"/>
      <w:pPr>
        <w:ind w:left="777" w:hanging="191"/>
      </w:pPr>
      <w:rPr>
        <w:rFonts w:ascii="Times New Roman" w:eastAsia="Times New Roman" w:hAnsi="Times New Roman" w:cs="Times New Roman" w:hint="default"/>
        <w:color w:val="231F20"/>
        <w:w w:val="103"/>
        <w:sz w:val="12"/>
        <w:szCs w:val="12"/>
        <w:lang w:val="ms" w:eastAsia="en-US" w:bidi="ar-SA"/>
      </w:rPr>
    </w:lvl>
    <w:lvl w:ilvl="1" w:tplc="0494E030">
      <w:start w:val="1"/>
      <w:numFmt w:val="decimal"/>
      <w:lvlText w:val="%2."/>
      <w:lvlJc w:val="left"/>
      <w:pPr>
        <w:ind w:left="969" w:hanging="316"/>
      </w:pPr>
      <w:rPr>
        <w:rFonts w:ascii="Times New Roman" w:eastAsia="Times New Roman" w:hAnsi="Times New Roman" w:cs="Times New Roman" w:hint="default"/>
        <w:b/>
        <w:bCs/>
        <w:color w:val="231F20"/>
        <w:w w:val="103"/>
        <w:sz w:val="12"/>
        <w:szCs w:val="12"/>
        <w:lang w:val="ms" w:eastAsia="en-US" w:bidi="ar-SA"/>
      </w:rPr>
    </w:lvl>
    <w:lvl w:ilvl="2" w:tplc="2946C6E2">
      <w:numFmt w:val="bullet"/>
      <w:lvlText w:val="•"/>
      <w:lvlJc w:val="left"/>
      <w:pPr>
        <w:ind w:left="1366" w:hanging="316"/>
      </w:pPr>
      <w:rPr>
        <w:rFonts w:hint="default"/>
        <w:lang w:val="ms" w:eastAsia="en-US" w:bidi="ar-SA"/>
      </w:rPr>
    </w:lvl>
    <w:lvl w:ilvl="3" w:tplc="4BBE0B26">
      <w:numFmt w:val="bullet"/>
      <w:lvlText w:val="•"/>
      <w:lvlJc w:val="left"/>
      <w:pPr>
        <w:ind w:left="1772" w:hanging="316"/>
      </w:pPr>
      <w:rPr>
        <w:rFonts w:hint="default"/>
        <w:lang w:val="ms" w:eastAsia="en-US" w:bidi="ar-SA"/>
      </w:rPr>
    </w:lvl>
    <w:lvl w:ilvl="4" w:tplc="106AF0C6">
      <w:numFmt w:val="bullet"/>
      <w:lvlText w:val="•"/>
      <w:lvlJc w:val="left"/>
      <w:pPr>
        <w:ind w:left="2178" w:hanging="316"/>
      </w:pPr>
      <w:rPr>
        <w:rFonts w:hint="default"/>
        <w:lang w:val="ms" w:eastAsia="en-US" w:bidi="ar-SA"/>
      </w:rPr>
    </w:lvl>
    <w:lvl w:ilvl="5" w:tplc="78E8D628">
      <w:numFmt w:val="bullet"/>
      <w:lvlText w:val="•"/>
      <w:lvlJc w:val="left"/>
      <w:pPr>
        <w:ind w:left="2584" w:hanging="316"/>
      </w:pPr>
      <w:rPr>
        <w:rFonts w:hint="default"/>
        <w:lang w:val="ms" w:eastAsia="en-US" w:bidi="ar-SA"/>
      </w:rPr>
    </w:lvl>
    <w:lvl w:ilvl="6" w:tplc="43B60F06">
      <w:numFmt w:val="bullet"/>
      <w:lvlText w:val="•"/>
      <w:lvlJc w:val="left"/>
      <w:pPr>
        <w:ind w:left="2990" w:hanging="316"/>
      </w:pPr>
      <w:rPr>
        <w:rFonts w:hint="default"/>
        <w:lang w:val="ms" w:eastAsia="en-US" w:bidi="ar-SA"/>
      </w:rPr>
    </w:lvl>
    <w:lvl w:ilvl="7" w:tplc="B6B0EC34">
      <w:numFmt w:val="bullet"/>
      <w:lvlText w:val="•"/>
      <w:lvlJc w:val="left"/>
      <w:pPr>
        <w:ind w:left="3396" w:hanging="316"/>
      </w:pPr>
      <w:rPr>
        <w:rFonts w:hint="default"/>
        <w:lang w:val="ms" w:eastAsia="en-US" w:bidi="ar-SA"/>
      </w:rPr>
    </w:lvl>
    <w:lvl w:ilvl="8" w:tplc="343431C4">
      <w:numFmt w:val="bullet"/>
      <w:lvlText w:val="•"/>
      <w:lvlJc w:val="left"/>
      <w:pPr>
        <w:ind w:left="3802" w:hanging="316"/>
      </w:pPr>
      <w:rPr>
        <w:rFonts w:hint="default"/>
        <w:lang w:val="ms" w:eastAsia="en-US" w:bidi="ar-SA"/>
      </w:rPr>
    </w:lvl>
  </w:abstractNum>
  <w:abstractNum w:abstractNumId="16" w15:restartNumberingAfterBreak="0">
    <w:nsid w:val="69E716DD"/>
    <w:multiLevelType w:val="hybridMultilevel"/>
    <w:tmpl w:val="ACD610AA"/>
    <w:lvl w:ilvl="0" w:tplc="C9683080">
      <w:numFmt w:val="bullet"/>
      <w:lvlText w:val="-"/>
      <w:lvlJc w:val="left"/>
      <w:pPr>
        <w:ind w:left="127" w:hanging="63"/>
      </w:pPr>
      <w:rPr>
        <w:rFonts w:ascii="Times New Roman" w:eastAsia="Times New Roman" w:hAnsi="Times New Roman" w:cs="Times New Roman" w:hint="default"/>
        <w:color w:val="231F20"/>
        <w:w w:val="107"/>
        <w:sz w:val="24"/>
        <w:szCs w:val="24"/>
        <w:lang w:val="ms" w:eastAsia="en-US" w:bidi="ar-SA"/>
      </w:rPr>
    </w:lvl>
    <w:lvl w:ilvl="1" w:tplc="D04C7B50">
      <w:numFmt w:val="bullet"/>
      <w:lvlText w:val="•"/>
      <w:lvlJc w:val="left"/>
      <w:pPr>
        <w:ind w:left="380" w:hanging="63"/>
      </w:pPr>
      <w:rPr>
        <w:rFonts w:hint="default"/>
        <w:lang w:val="ms" w:eastAsia="en-US" w:bidi="ar-SA"/>
      </w:rPr>
    </w:lvl>
    <w:lvl w:ilvl="2" w:tplc="2286C300">
      <w:numFmt w:val="bullet"/>
      <w:lvlText w:val="•"/>
      <w:lvlJc w:val="left"/>
      <w:pPr>
        <w:ind w:left="640" w:hanging="63"/>
      </w:pPr>
      <w:rPr>
        <w:rFonts w:hint="default"/>
        <w:lang w:val="ms" w:eastAsia="en-US" w:bidi="ar-SA"/>
      </w:rPr>
    </w:lvl>
    <w:lvl w:ilvl="3" w:tplc="5E5089F4">
      <w:numFmt w:val="bullet"/>
      <w:lvlText w:val="•"/>
      <w:lvlJc w:val="left"/>
      <w:pPr>
        <w:ind w:left="900" w:hanging="63"/>
      </w:pPr>
      <w:rPr>
        <w:rFonts w:hint="default"/>
        <w:lang w:val="ms" w:eastAsia="en-US" w:bidi="ar-SA"/>
      </w:rPr>
    </w:lvl>
    <w:lvl w:ilvl="4" w:tplc="F89867AA">
      <w:numFmt w:val="bullet"/>
      <w:lvlText w:val="•"/>
      <w:lvlJc w:val="left"/>
      <w:pPr>
        <w:ind w:left="1160" w:hanging="63"/>
      </w:pPr>
      <w:rPr>
        <w:rFonts w:hint="default"/>
        <w:lang w:val="ms" w:eastAsia="en-US" w:bidi="ar-SA"/>
      </w:rPr>
    </w:lvl>
    <w:lvl w:ilvl="5" w:tplc="5B82F394">
      <w:numFmt w:val="bullet"/>
      <w:lvlText w:val="•"/>
      <w:lvlJc w:val="left"/>
      <w:pPr>
        <w:ind w:left="1421" w:hanging="63"/>
      </w:pPr>
      <w:rPr>
        <w:rFonts w:hint="default"/>
        <w:lang w:val="ms" w:eastAsia="en-US" w:bidi="ar-SA"/>
      </w:rPr>
    </w:lvl>
    <w:lvl w:ilvl="6" w:tplc="38B015CC">
      <w:numFmt w:val="bullet"/>
      <w:lvlText w:val="•"/>
      <w:lvlJc w:val="left"/>
      <w:pPr>
        <w:ind w:left="1681" w:hanging="63"/>
      </w:pPr>
      <w:rPr>
        <w:rFonts w:hint="default"/>
        <w:lang w:val="ms" w:eastAsia="en-US" w:bidi="ar-SA"/>
      </w:rPr>
    </w:lvl>
    <w:lvl w:ilvl="7" w:tplc="8DB4D7DC">
      <w:numFmt w:val="bullet"/>
      <w:lvlText w:val="•"/>
      <w:lvlJc w:val="left"/>
      <w:pPr>
        <w:ind w:left="1941" w:hanging="63"/>
      </w:pPr>
      <w:rPr>
        <w:rFonts w:hint="default"/>
        <w:lang w:val="ms" w:eastAsia="en-US" w:bidi="ar-SA"/>
      </w:rPr>
    </w:lvl>
    <w:lvl w:ilvl="8" w:tplc="8AE03B6C">
      <w:numFmt w:val="bullet"/>
      <w:lvlText w:val="•"/>
      <w:lvlJc w:val="left"/>
      <w:pPr>
        <w:ind w:left="2201" w:hanging="63"/>
      </w:pPr>
      <w:rPr>
        <w:rFonts w:hint="default"/>
        <w:lang w:val="ms" w:eastAsia="en-US" w:bidi="ar-SA"/>
      </w:rPr>
    </w:lvl>
  </w:abstractNum>
  <w:abstractNum w:abstractNumId="17" w15:restartNumberingAfterBreak="0">
    <w:nsid w:val="6BC11255"/>
    <w:multiLevelType w:val="hybridMultilevel"/>
    <w:tmpl w:val="13920710"/>
    <w:lvl w:ilvl="0" w:tplc="2D325ABC">
      <w:numFmt w:val="bullet"/>
      <w:lvlText w:val="•"/>
      <w:lvlJc w:val="left"/>
      <w:pPr>
        <w:ind w:left="270" w:hanging="64"/>
      </w:pPr>
      <w:rPr>
        <w:rFonts w:ascii="Times New Roman" w:eastAsia="Times New Roman" w:hAnsi="Times New Roman" w:cs="Times New Roman" w:hint="default"/>
        <w:color w:val="231F20"/>
        <w:w w:val="103"/>
        <w:sz w:val="12"/>
        <w:szCs w:val="12"/>
        <w:lang w:val="ms" w:eastAsia="en-US" w:bidi="ar-SA"/>
      </w:rPr>
    </w:lvl>
    <w:lvl w:ilvl="1" w:tplc="5AF8333E">
      <w:numFmt w:val="bullet"/>
      <w:lvlText w:val="•"/>
      <w:lvlJc w:val="left"/>
      <w:pPr>
        <w:ind w:left="713" w:hanging="64"/>
      </w:pPr>
      <w:rPr>
        <w:rFonts w:hint="default"/>
        <w:lang w:val="ms" w:eastAsia="en-US" w:bidi="ar-SA"/>
      </w:rPr>
    </w:lvl>
    <w:lvl w:ilvl="2" w:tplc="2A6E405E">
      <w:numFmt w:val="bullet"/>
      <w:lvlText w:val="•"/>
      <w:lvlJc w:val="left"/>
      <w:pPr>
        <w:ind w:left="1146" w:hanging="64"/>
      </w:pPr>
      <w:rPr>
        <w:rFonts w:hint="default"/>
        <w:lang w:val="ms" w:eastAsia="en-US" w:bidi="ar-SA"/>
      </w:rPr>
    </w:lvl>
    <w:lvl w:ilvl="3" w:tplc="CC78AD5A">
      <w:numFmt w:val="bullet"/>
      <w:lvlText w:val="•"/>
      <w:lvlJc w:val="left"/>
      <w:pPr>
        <w:ind w:left="1579" w:hanging="64"/>
      </w:pPr>
      <w:rPr>
        <w:rFonts w:hint="default"/>
        <w:lang w:val="ms" w:eastAsia="en-US" w:bidi="ar-SA"/>
      </w:rPr>
    </w:lvl>
    <w:lvl w:ilvl="4" w:tplc="C7988626">
      <w:numFmt w:val="bullet"/>
      <w:lvlText w:val="•"/>
      <w:lvlJc w:val="left"/>
      <w:pPr>
        <w:ind w:left="2013" w:hanging="64"/>
      </w:pPr>
      <w:rPr>
        <w:rFonts w:hint="default"/>
        <w:lang w:val="ms" w:eastAsia="en-US" w:bidi="ar-SA"/>
      </w:rPr>
    </w:lvl>
    <w:lvl w:ilvl="5" w:tplc="F240217E">
      <w:numFmt w:val="bullet"/>
      <w:lvlText w:val="•"/>
      <w:lvlJc w:val="left"/>
      <w:pPr>
        <w:ind w:left="2446" w:hanging="64"/>
      </w:pPr>
      <w:rPr>
        <w:rFonts w:hint="default"/>
        <w:lang w:val="ms" w:eastAsia="en-US" w:bidi="ar-SA"/>
      </w:rPr>
    </w:lvl>
    <w:lvl w:ilvl="6" w:tplc="383484D2">
      <w:numFmt w:val="bullet"/>
      <w:lvlText w:val="•"/>
      <w:lvlJc w:val="left"/>
      <w:pPr>
        <w:ind w:left="2879" w:hanging="64"/>
      </w:pPr>
      <w:rPr>
        <w:rFonts w:hint="default"/>
        <w:lang w:val="ms" w:eastAsia="en-US" w:bidi="ar-SA"/>
      </w:rPr>
    </w:lvl>
    <w:lvl w:ilvl="7" w:tplc="D640EA48">
      <w:numFmt w:val="bullet"/>
      <w:lvlText w:val="•"/>
      <w:lvlJc w:val="left"/>
      <w:pPr>
        <w:ind w:left="3312" w:hanging="64"/>
      </w:pPr>
      <w:rPr>
        <w:rFonts w:hint="default"/>
        <w:lang w:val="ms" w:eastAsia="en-US" w:bidi="ar-SA"/>
      </w:rPr>
    </w:lvl>
    <w:lvl w:ilvl="8" w:tplc="546048D0">
      <w:numFmt w:val="bullet"/>
      <w:lvlText w:val="•"/>
      <w:lvlJc w:val="left"/>
      <w:pPr>
        <w:ind w:left="3746" w:hanging="64"/>
      </w:pPr>
      <w:rPr>
        <w:rFonts w:hint="default"/>
        <w:lang w:val="ms" w:eastAsia="en-US" w:bidi="ar-SA"/>
      </w:rPr>
    </w:lvl>
  </w:abstractNum>
  <w:abstractNum w:abstractNumId="18" w15:restartNumberingAfterBreak="0">
    <w:nsid w:val="6C6B01B2"/>
    <w:multiLevelType w:val="hybridMultilevel"/>
    <w:tmpl w:val="5F1E7E8E"/>
    <w:lvl w:ilvl="0" w:tplc="89B41DD6">
      <w:start w:val="1"/>
      <w:numFmt w:val="bullet"/>
      <w:lvlText w:val="•"/>
      <w:lvlJc w:val="left"/>
      <w:pPr>
        <w:tabs>
          <w:tab w:val="num" w:pos="720"/>
        </w:tabs>
        <w:ind w:left="720" w:hanging="360"/>
      </w:pPr>
      <w:rPr>
        <w:rFonts w:ascii="Times New Roman" w:hAnsi="Times New Roman" w:hint="default"/>
      </w:rPr>
    </w:lvl>
    <w:lvl w:ilvl="1" w:tplc="18C82264" w:tentative="1">
      <w:start w:val="1"/>
      <w:numFmt w:val="bullet"/>
      <w:lvlText w:val="•"/>
      <w:lvlJc w:val="left"/>
      <w:pPr>
        <w:tabs>
          <w:tab w:val="num" w:pos="1440"/>
        </w:tabs>
        <w:ind w:left="1440" w:hanging="360"/>
      </w:pPr>
      <w:rPr>
        <w:rFonts w:ascii="Times New Roman" w:hAnsi="Times New Roman" w:hint="default"/>
      </w:rPr>
    </w:lvl>
    <w:lvl w:ilvl="2" w:tplc="C0B45C04" w:tentative="1">
      <w:start w:val="1"/>
      <w:numFmt w:val="bullet"/>
      <w:lvlText w:val="•"/>
      <w:lvlJc w:val="left"/>
      <w:pPr>
        <w:tabs>
          <w:tab w:val="num" w:pos="2160"/>
        </w:tabs>
        <w:ind w:left="2160" w:hanging="360"/>
      </w:pPr>
      <w:rPr>
        <w:rFonts w:ascii="Times New Roman" w:hAnsi="Times New Roman" w:hint="default"/>
      </w:rPr>
    </w:lvl>
    <w:lvl w:ilvl="3" w:tplc="6E54092C" w:tentative="1">
      <w:start w:val="1"/>
      <w:numFmt w:val="bullet"/>
      <w:lvlText w:val="•"/>
      <w:lvlJc w:val="left"/>
      <w:pPr>
        <w:tabs>
          <w:tab w:val="num" w:pos="2880"/>
        </w:tabs>
        <w:ind w:left="2880" w:hanging="360"/>
      </w:pPr>
      <w:rPr>
        <w:rFonts w:ascii="Times New Roman" w:hAnsi="Times New Roman" w:hint="default"/>
      </w:rPr>
    </w:lvl>
    <w:lvl w:ilvl="4" w:tplc="457E76C0" w:tentative="1">
      <w:start w:val="1"/>
      <w:numFmt w:val="bullet"/>
      <w:lvlText w:val="•"/>
      <w:lvlJc w:val="left"/>
      <w:pPr>
        <w:tabs>
          <w:tab w:val="num" w:pos="3600"/>
        </w:tabs>
        <w:ind w:left="3600" w:hanging="360"/>
      </w:pPr>
      <w:rPr>
        <w:rFonts w:ascii="Times New Roman" w:hAnsi="Times New Roman" w:hint="default"/>
      </w:rPr>
    </w:lvl>
    <w:lvl w:ilvl="5" w:tplc="4282C15C" w:tentative="1">
      <w:start w:val="1"/>
      <w:numFmt w:val="bullet"/>
      <w:lvlText w:val="•"/>
      <w:lvlJc w:val="left"/>
      <w:pPr>
        <w:tabs>
          <w:tab w:val="num" w:pos="4320"/>
        </w:tabs>
        <w:ind w:left="4320" w:hanging="360"/>
      </w:pPr>
      <w:rPr>
        <w:rFonts w:ascii="Times New Roman" w:hAnsi="Times New Roman" w:hint="default"/>
      </w:rPr>
    </w:lvl>
    <w:lvl w:ilvl="6" w:tplc="6DC22CA6" w:tentative="1">
      <w:start w:val="1"/>
      <w:numFmt w:val="bullet"/>
      <w:lvlText w:val="•"/>
      <w:lvlJc w:val="left"/>
      <w:pPr>
        <w:tabs>
          <w:tab w:val="num" w:pos="5040"/>
        </w:tabs>
        <w:ind w:left="5040" w:hanging="360"/>
      </w:pPr>
      <w:rPr>
        <w:rFonts w:ascii="Times New Roman" w:hAnsi="Times New Roman" w:hint="default"/>
      </w:rPr>
    </w:lvl>
    <w:lvl w:ilvl="7" w:tplc="6A9C555A" w:tentative="1">
      <w:start w:val="1"/>
      <w:numFmt w:val="bullet"/>
      <w:lvlText w:val="•"/>
      <w:lvlJc w:val="left"/>
      <w:pPr>
        <w:tabs>
          <w:tab w:val="num" w:pos="5760"/>
        </w:tabs>
        <w:ind w:left="5760" w:hanging="360"/>
      </w:pPr>
      <w:rPr>
        <w:rFonts w:ascii="Times New Roman" w:hAnsi="Times New Roman" w:hint="default"/>
      </w:rPr>
    </w:lvl>
    <w:lvl w:ilvl="8" w:tplc="C4BCEE2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7E49B6"/>
    <w:multiLevelType w:val="hybridMultilevel"/>
    <w:tmpl w:val="326CAF08"/>
    <w:lvl w:ilvl="0" w:tplc="745EDCF8">
      <w:start w:val="3"/>
      <w:numFmt w:val="upperRoman"/>
      <w:lvlText w:val="%1"/>
      <w:lvlJc w:val="left"/>
      <w:pPr>
        <w:ind w:left="1162" w:hanging="178"/>
        <w:jc w:val="right"/>
      </w:pPr>
      <w:rPr>
        <w:rFonts w:hint="default"/>
        <w:b/>
        <w:bCs/>
        <w:w w:val="103"/>
        <w:lang w:val="ms" w:eastAsia="en-US" w:bidi="ar-SA"/>
      </w:rPr>
    </w:lvl>
    <w:lvl w:ilvl="1" w:tplc="BDFADA70">
      <w:start w:val="1"/>
      <w:numFmt w:val="lowerLetter"/>
      <w:lvlText w:val="%2)"/>
      <w:lvlJc w:val="left"/>
      <w:pPr>
        <w:ind w:left="270" w:hanging="161"/>
      </w:pPr>
      <w:rPr>
        <w:rFonts w:ascii="Times New Roman" w:eastAsia="Times New Roman" w:hAnsi="Times New Roman" w:cs="Times New Roman" w:hint="default"/>
        <w:color w:val="231F20"/>
        <w:w w:val="103"/>
        <w:sz w:val="12"/>
        <w:szCs w:val="12"/>
        <w:lang w:val="ms" w:eastAsia="en-US" w:bidi="ar-SA"/>
      </w:rPr>
    </w:lvl>
    <w:lvl w:ilvl="2" w:tplc="7C74E3C4">
      <w:numFmt w:val="bullet"/>
      <w:lvlText w:val="•"/>
      <w:lvlJc w:val="left"/>
      <w:pPr>
        <w:ind w:left="1543" w:hanging="161"/>
      </w:pPr>
      <w:rPr>
        <w:rFonts w:hint="default"/>
        <w:lang w:val="ms" w:eastAsia="en-US" w:bidi="ar-SA"/>
      </w:rPr>
    </w:lvl>
    <w:lvl w:ilvl="3" w:tplc="95F0BD6E">
      <w:numFmt w:val="bullet"/>
      <w:lvlText w:val="•"/>
      <w:lvlJc w:val="left"/>
      <w:pPr>
        <w:ind w:left="1927" w:hanging="161"/>
      </w:pPr>
      <w:rPr>
        <w:rFonts w:hint="default"/>
        <w:lang w:val="ms" w:eastAsia="en-US" w:bidi="ar-SA"/>
      </w:rPr>
    </w:lvl>
    <w:lvl w:ilvl="4" w:tplc="9E781174">
      <w:numFmt w:val="bullet"/>
      <w:lvlText w:val="•"/>
      <w:lvlJc w:val="left"/>
      <w:pPr>
        <w:ind w:left="2311" w:hanging="161"/>
      </w:pPr>
      <w:rPr>
        <w:rFonts w:hint="default"/>
        <w:lang w:val="ms" w:eastAsia="en-US" w:bidi="ar-SA"/>
      </w:rPr>
    </w:lvl>
    <w:lvl w:ilvl="5" w:tplc="CDC6AA58">
      <w:numFmt w:val="bullet"/>
      <w:lvlText w:val="•"/>
      <w:lvlJc w:val="left"/>
      <w:pPr>
        <w:ind w:left="2695" w:hanging="161"/>
      </w:pPr>
      <w:rPr>
        <w:rFonts w:hint="default"/>
        <w:lang w:val="ms" w:eastAsia="en-US" w:bidi="ar-SA"/>
      </w:rPr>
    </w:lvl>
    <w:lvl w:ilvl="6" w:tplc="6E66ACDE">
      <w:numFmt w:val="bullet"/>
      <w:lvlText w:val="•"/>
      <w:lvlJc w:val="left"/>
      <w:pPr>
        <w:ind w:left="3079" w:hanging="161"/>
      </w:pPr>
      <w:rPr>
        <w:rFonts w:hint="default"/>
        <w:lang w:val="ms" w:eastAsia="en-US" w:bidi="ar-SA"/>
      </w:rPr>
    </w:lvl>
    <w:lvl w:ilvl="7" w:tplc="6F8EFC9C">
      <w:numFmt w:val="bullet"/>
      <w:lvlText w:val="•"/>
      <w:lvlJc w:val="left"/>
      <w:pPr>
        <w:ind w:left="3462" w:hanging="161"/>
      </w:pPr>
      <w:rPr>
        <w:rFonts w:hint="default"/>
        <w:lang w:val="ms" w:eastAsia="en-US" w:bidi="ar-SA"/>
      </w:rPr>
    </w:lvl>
    <w:lvl w:ilvl="8" w:tplc="B726C136">
      <w:numFmt w:val="bullet"/>
      <w:lvlText w:val="•"/>
      <w:lvlJc w:val="left"/>
      <w:pPr>
        <w:ind w:left="3846" w:hanging="161"/>
      </w:pPr>
      <w:rPr>
        <w:rFonts w:hint="default"/>
        <w:lang w:val="ms" w:eastAsia="en-US" w:bidi="ar-SA"/>
      </w:rPr>
    </w:lvl>
  </w:abstractNum>
  <w:num w:numId="1">
    <w:abstractNumId w:val="17"/>
  </w:num>
  <w:num w:numId="2">
    <w:abstractNumId w:val="1"/>
  </w:num>
  <w:num w:numId="3">
    <w:abstractNumId w:val="9"/>
  </w:num>
  <w:num w:numId="4">
    <w:abstractNumId w:val="5"/>
  </w:num>
  <w:num w:numId="5">
    <w:abstractNumId w:val="15"/>
  </w:num>
  <w:num w:numId="6">
    <w:abstractNumId w:val="12"/>
  </w:num>
  <w:num w:numId="7">
    <w:abstractNumId w:val="10"/>
  </w:num>
  <w:num w:numId="8">
    <w:abstractNumId w:val="8"/>
  </w:num>
  <w:num w:numId="9">
    <w:abstractNumId w:val="7"/>
  </w:num>
  <w:num w:numId="10">
    <w:abstractNumId w:val="11"/>
  </w:num>
  <w:num w:numId="11">
    <w:abstractNumId w:val="13"/>
  </w:num>
  <w:num w:numId="12">
    <w:abstractNumId w:val="3"/>
  </w:num>
  <w:num w:numId="13">
    <w:abstractNumId w:val="16"/>
  </w:num>
  <w:num w:numId="14">
    <w:abstractNumId w:val="2"/>
  </w:num>
  <w:num w:numId="15">
    <w:abstractNumId w:val="6"/>
  </w:num>
  <w:num w:numId="16">
    <w:abstractNumId w:val="20"/>
  </w:num>
  <w:num w:numId="17">
    <w:abstractNumId w:val="14"/>
  </w:num>
  <w:num w:numId="18">
    <w:abstractNumId w:val="4"/>
  </w:num>
  <w:num w:numId="19">
    <w:abstractNumId w:val="19"/>
  </w:num>
  <w:num w:numId="20">
    <w:abstractNumId w:val="1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365"/>
    <w:rsid w:val="00030078"/>
    <w:rsid w:val="000B28D5"/>
    <w:rsid w:val="00601902"/>
    <w:rsid w:val="006C1E86"/>
    <w:rsid w:val="006C6B0C"/>
    <w:rsid w:val="006F76E5"/>
    <w:rsid w:val="00773920"/>
    <w:rsid w:val="008515BF"/>
    <w:rsid w:val="009B7DF6"/>
    <w:rsid w:val="00B4344E"/>
    <w:rsid w:val="00CA3365"/>
    <w:rsid w:val="00CB0082"/>
    <w:rsid w:val="00F225FF"/>
    <w:rsid w:val="00FF1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1982"/>
  <w15:chartTrackingRefBased/>
  <w15:docId w15:val="{87A5CFCB-7328-4B71-B26E-BCBED1AF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A3365"/>
    <w:pPr>
      <w:widowControl w:val="0"/>
      <w:autoSpaceDE w:val="0"/>
      <w:autoSpaceDN w:val="0"/>
      <w:spacing w:after="0" w:line="240" w:lineRule="auto"/>
    </w:pPr>
    <w:rPr>
      <w:rFonts w:ascii="Times New Roman" w:eastAsia="Times New Roman" w:hAnsi="Times New Roman" w:cs="Times New Roman"/>
      <w:lang w:val="ms"/>
    </w:rPr>
  </w:style>
  <w:style w:type="paragraph" w:styleId="2">
    <w:name w:val="heading 2"/>
    <w:basedOn w:val="a"/>
    <w:link w:val="20"/>
    <w:uiPriority w:val="1"/>
    <w:qFormat/>
    <w:rsid w:val="00CA3365"/>
    <w:pPr>
      <w:ind w:left="371"/>
      <w:outlineLvl w:val="1"/>
    </w:pPr>
    <w:rPr>
      <w:sz w:val="20"/>
      <w:szCs w:val="20"/>
    </w:rPr>
  </w:style>
  <w:style w:type="paragraph" w:styleId="4">
    <w:name w:val="heading 4"/>
    <w:basedOn w:val="a"/>
    <w:link w:val="40"/>
    <w:uiPriority w:val="1"/>
    <w:qFormat/>
    <w:rsid w:val="00CA3365"/>
    <w:pPr>
      <w:ind w:left="587"/>
      <w:outlineLvl w:val="3"/>
    </w:pPr>
    <w:rPr>
      <w:b/>
      <w:bCs/>
      <w:sz w:val="12"/>
      <w:szCs w:val="12"/>
    </w:rPr>
  </w:style>
  <w:style w:type="paragraph" w:styleId="5">
    <w:name w:val="heading 5"/>
    <w:basedOn w:val="a"/>
    <w:link w:val="50"/>
    <w:uiPriority w:val="1"/>
    <w:qFormat/>
    <w:rsid w:val="00CA3365"/>
    <w:pPr>
      <w:spacing w:before="7"/>
      <w:ind w:left="587"/>
      <w:jc w:val="both"/>
      <w:outlineLvl w:val="4"/>
    </w:pPr>
    <w:rPr>
      <w:b/>
      <w:bCs/>
      <w:i/>
      <w:sz w:val="12"/>
      <w:szCs w:val="1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1"/>
    <w:rsid w:val="00CA3365"/>
    <w:rPr>
      <w:rFonts w:ascii="Times New Roman" w:eastAsia="Times New Roman" w:hAnsi="Times New Roman" w:cs="Times New Roman"/>
      <w:sz w:val="20"/>
      <w:szCs w:val="20"/>
      <w:lang w:val="ms"/>
    </w:rPr>
  </w:style>
  <w:style w:type="character" w:customStyle="1" w:styleId="40">
    <w:name w:val="Заголовок 4 Знак"/>
    <w:basedOn w:val="a0"/>
    <w:link w:val="4"/>
    <w:uiPriority w:val="1"/>
    <w:rsid w:val="00CA3365"/>
    <w:rPr>
      <w:rFonts w:ascii="Times New Roman" w:eastAsia="Times New Roman" w:hAnsi="Times New Roman" w:cs="Times New Roman"/>
      <w:b/>
      <w:bCs/>
      <w:sz w:val="12"/>
      <w:szCs w:val="12"/>
      <w:lang w:val="ms"/>
    </w:rPr>
  </w:style>
  <w:style w:type="character" w:customStyle="1" w:styleId="50">
    <w:name w:val="Заголовок 5 Знак"/>
    <w:basedOn w:val="a0"/>
    <w:link w:val="5"/>
    <w:uiPriority w:val="1"/>
    <w:rsid w:val="00CA3365"/>
    <w:rPr>
      <w:rFonts w:ascii="Times New Roman" w:eastAsia="Times New Roman" w:hAnsi="Times New Roman" w:cs="Times New Roman"/>
      <w:b/>
      <w:bCs/>
      <w:i/>
      <w:sz w:val="12"/>
      <w:szCs w:val="12"/>
      <w:lang w:val="ms"/>
    </w:rPr>
  </w:style>
  <w:style w:type="paragraph" w:styleId="a3">
    <w:name w:val="Body Text"/>
    <w:basedOn w:val="a"/>
    <w:link w:val="a4"/>
    <w:uiPriority w:val="1"/>
    <w:qFormat/>
    <w:rsid w:val="00CA3365"/>
    <w:pPr>
      <w:ind w:left="270" w:firstLine="316"/>
      <w:jc w:val="both"/>
    </w:pPr>
    <w:rPr>
      <w:sz w:val="12"/>
      <w:szCs w:val="12"/>
    </w:rPr>
  </w:style>
  <w:style w:type="character" w:customStyle="1" w:styleId="a4">
    <w:name w:val="Основной текст Знак"/>
    <w:basedOn w:val="a0"/>
    <w:link w:val="a3"/>
    <w:uiPriority w:val="1"/>
    <w:rsid w:val="00CA3365"/>
    <w:rPr>
      <w:rFonts w:ascii="Times New Roman" w:eastAsia="Times New Roman" w:hAnsi="Times New Roman" w:cs="Times New Roman"/>
      <w:sz w:val="12"/>
      <w:szCs w:val="12"/>
      <w:lang w:val="ms"/>
    </w:rPr>
  </w:style>
  <w:style w:type="paragraph" w:styleId="a5">
    <w:name w:val="List Paragraph"/>
    <w:basedOn w:val="a"/>
    <w:uiPriority w:val="34"/>
    <w:qFormat/>
    <w:rsid w:val="00CA3365"/>
    <w:pPr>
      <w:ind w:left="270" w:firstLine="316"/>
    </w:pPr>
  </w:style>
  <w:style w:type="table" w:styleId="a6">
    <w:name w:val="Table Grid"/>
    <w:basedOn w:val="a1"/>
    <w:uiPriority w:val="39"/>
    <w:rsid w:val="00F22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471315">
      <w:bodyDiv w:val="1"/>
      <w:marLeft w:val="0"/>
      <w:marRight w:val="0"/>
      <w:marTop w:val="0"/>
      <w:marBottom w:val="0"/>
      <w:divBdr>
        <w:top w:val="none" w:sz="0" w:space="0" w:color="auto"/>
        <w:left w:val="none" w:sz="0" w:space="0" w:color="auto"/>
        <w:bottom w:val="none" w:sz="0" w:space="0" w:color="auto"/>
        <w:right w:val="none" w:sz="0" w:space="0" w:color="auto"/>
      </w:divBdr>
      <w:divsChild>
        <w:div w:id="1122923983">
          <w:marLeft w:val="547"/>
          <w:marRight w:val="0"/>
          <w:marTop w:val="0"/>
          <w:marBottom w:val="0"/>
          <w:divBdr>
            <w:top w:val="none" w:sz="0" w:space="0" w:color="auto"/>
            <w:left w:val="none" w:sz="0" w:space="0" w:color="auto"/>
            <w:bottom w:val="none" w:sz="0" w:space="0" w:color="auto"/>
            <w:right w:val="none" w:sz="0" w:space="0" w:color="auto"/>
          </w:divBdr>
        </w:div>
      </w:divsChild>
    </w:div>
    <w:div w:id="928347018">
      <w:bodyDiv w:val="1"/>
      <w:marLeft w:val="0"/>
      <w:marRight w:val="0"/>
      <w:marTop w:val="0"/>
      <w:marBottom w:val="0"/>
      <w:divBdr>
        <w:top w:val="none" w:sz="0" w:space="0" w:color="auto"/>
        <w:left w:val="none" w:sz="0" w:space="0" w:color="auto"/>
        <w:bottom w:val="none" w:sz="0" w:space="0" w:color="auto"/>
        <w:right w:val="none" w:sz="0" w:space="0" w:color="auto"/>
      </w:divBdr>
      <w:divsChild>
        <w:div w:id="70814343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13</Pages>
  <Words>4686</Words>
  <Characters>26712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7</cp:revision>
  <dcterms:created xsi:type="dcterms:W3CDTF">2021-10-21T06:14:00Z</dcterms:created>
  <dcterms:modified xsi:type="dcterms:W3CDTF">2021-10-29T06:40:00Z</dcterms:modified>
</cp:coreProperties>
</file>