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585" w:rsidRPr="004D6E11" w:rsidRDefault="00A76585" w:rsidP="00A76585">
      <w:pPr>
        <w:pStyle w:val="4"/>
        <w:jc w:val="center"/>
        <w:rPr>
          <w:rFonts w:ascii="Times New Roman" w:hAnsi="Times New Roman" w:cs="Times New Roman"/>
          <w:b/>
          <w:i w:val="0"/>
          <w:color w:val="231F20"/>
          <w:w w:val="105"/>
          <w:sz w:val="28"/>
          <w:szCs w:val="28"/>
          <w:lang w:val="en-US"/>
        </w:rPr>
      </w:pPr>
      <w:bookmarkStart w:id="0" w:name="_TOC_250003"/>
      <w:r w:rsidRPr="004D6E11">
        <w:rPr>
          <w:rFonts w:ascii="Times New Roman" w:hAnsi="Times New Roman" w:cs="Times New Roman"/>
          <w:b/>
          <w:i w:val="0"/>
          <w:color w:val="231F20"/>
          <w:w w:val="105"/>
          <w:sz w:val="28"/>
          <w:szCs w:val="28"/>
          <w:lang w:val="en-US"/>
        </w:rPr>
        <w:t>C</w:t>
      </w:r>
      <w:r w:rsidRPr="004D6E11">
        <w:rPr>
          <w:rFonts w:ascii="Times New Roman" w:hAnsi="Times New Roman" w:cs="Times New Roman"/>
          <w:b/>
          <w:i w:val="0"/>
          <w:color w:val="231F20"/>
          <w:w w:val="105"/>
          <w:sz w:val="28"/>
          <w:szCs w:val="28"/>
          <w:lang w:val="uz-Cyrl-UZ"/>
        </w:rPr>
        <w:t>ourse title</w:t>
      </w:r>
      <w:r w:rsidRPr="004D6E11">
        <w:rPr>
          <w:rFonts w:ascii="Times New Roman" w:hAnsi="Times New Roman" w:cs="Times New Roman"/>
          <w:b/>
          <w:i w:val="0"/>
          <w:color w:val="231F20"/>
          <w:w w:val="105"/>
          <w:sz w:val="28"/>
          <w:szCs w:val="28"/>
          <w:lang w:val="en-US"/>
        </w:rPr>
        <w:t xml:space="preserve">: </w:t>
      </w:r>
      <w:r w:rsidRPr="004D6E11">
        <w:rPr>
          <w:rFonts w:ascii="Times New Roman" w:hAnsi="Times New Roman" w:cs="Times New Roman"/>
          <w:b/>
          <w:i w:val="0"/>
          <w:color w:val="231F20"/>
          <w:w w:val="105"/>
          <w:sz w:val="28"/>
          <w:szCs w:val="28"/>
          <w:lang w:val="uz-Cyrl-UZ"/>
        </w:rPr>
        <w:t>Pedagogical technologies and pedagogical skills</w:t>
      </w:r>
      <w:r w:rsidRPr="004D6E11">
        <w:rPr>
          <w:rFonts w:ascii="Times New Roman" w:hAnsi="Times New Roman" w:cs="Times New Roman"/>
          <w:b/>
          <w:i w:val="0"/>
          <w:color w:val="231F20"/>
          <w:w w:val="105"/>
          <w:sz w:val="28"/>
          <w:szCs w:val="28"/>
          <w:lang w:val="en-US"/>
        </w:rPr>
        <w:t xml:space="preserve">. </w:t>
      </w:r>
    </w:p>
    <w:p w:rsidR="00A76585" w:rsidRPr="004D6E11" w:rsidRDefault="00A76585" w:rsidP="00A76585">
      <w:pPr>
        <w:pStyle w:val="4"/>
        <w:jc w:val="center"/>
        <w:rPr>
          <w:rFonts w:ascii="Times New Roman" w:hAnsi="Times New Roman" w:cs="Times New Roman"/>
          <w:b/>
          <w:i w:val="0"/>
          <w:color w:val="231F20"/>
          <w:w w:val="105"/>
          <w:sz w:val="28"/>
          <w:szCs w:val="28"/>
          <w:lang w:val="uz-Cyrl-UZ"/>
        </w:rPr>
      </w:pPr>
      <w:r w:rsidRPr="004D6E11">
        <w:rPr>
          <w:rFonts w:ascii="Times New Roman" w:hAnsi="Times New Roman" w:cs="Times New Roman"/>
          <w:b/>
          <w:i w:val="0"/>
          <w:color w:val="231F20"/>
          <w:w w:val="105"/>
          <w:sz w:val="28"/>
          <w:szCs w:val="28"/>
          <w:lang w:val="en-US"/>
        </w:rPr>
        <w:t>Lecture</w:t>
      </w:r>
      <w:r w:rsidRPr="004D6E11">
        <w:rPr>
          <w:rFonts w:ascii="Times New Roman" w:hAnsi="Times New Roman" w:cs="Times New Roman"/>
          <w:b/>
          <w:i w:val="0"/>
          <w:color w:val="231F20"/>
          <w:w w:val="105"/>
          <w:sz w:val="28"/>
          <w:szCs w:val="28"/>
          <w:lang w:val="uz-Cyrl-UZ"/>
        </w:rPr>
        <w:t xml:space="preserve"> </w:t>
      </w:r>
      <w:r>
        <w:rPr>
          <w:rFonts w:ascii="Times New Roman" w:hAnsi="Times New Roman" w:cs="Times New Roman"/>
          <w:b/>
          <w:i w:val="0"/>
          <w:color w:val="231F20"/>
          <w:w w:val="105"/>
          <w:sz w:val="28"/>
          <w:szCs w:val="28"/>
          <w:lang w:val="uz-Cyrl-UZ"/>
        </w:rPr>
        <w:t>12</w:t>
      </w:r>
      <w:r w:rsidRPr="004D6E11">
        <w:rPr>
          <w:rFonts w:ascii="Times New Roman" w:hAnsi="Times New Roman" w:cs="Times New Roman"/>
          <w:b/>
          <w:i w:val="0"/>
          <w:color w:val="231F20"/>
          <w:w w:val="105"/>
          <w:sz w:val="28"/>
          <w:szCs w:val="28"/>
          <w:lang w:val="uz-Cyrl-UZ"/>
        </w:rPr>
        <w:t xml:space="preserve">. </w:t>
      </w:r>
      <w:r w:rsidRPr="00A76585">
        <w:rPr>
          <w:rFonts w:ascii="Times New Roman" w:hAnsi="Times New Roman" w:cs="Times New Roman"/>
          <w:b/>
          <w:i w:val="0"/>
          <w:color w:val="231F20"/>
          <w:w w:val="105"/>
          <w:sz w:val="28"/>
          <w:szCs w:val="28"/>
          <w:lang w:val="uz-Cyrl-UZ"/>
        </w:rPr>
        <w:t>Prospects for the generalization of pedagogical technology and pedagogical skills</w:t>
      </w:r>
      <w:r w:rsidRPr="004D6E11">
        <w:rPr>
          <w:rFonts w:ascii="Times New Roman" w:hAnsi="Times New Roman" w:cs="Times New Roman"/>
          <w:b/>
          <w:i w:val="0"/>
          <w:color w:val="231F20"/>
          <w:w w:val="105"/>
          <w:sz w:val="28"/>
          <w:szCs w:val="28"/>
          <w:lang w:val="uz-Cyrl-UZ"/>
        </w:rPr>
        <w:t>.</w:t>
      </w:r>
    </w:p>
    <w:p w:rsidR="00A76585" w:rsidRPr="004D6E11" w:rsidRDefault="00A76585" w:rsidP="00A76585">
      <w:pPr>
        <w:pStyle w:val="4"/>
        <w:jc w:val="center"/>
        <w:rPr>
          <w:rFonts w:ascii="Times New Roman" w:hAnsi="Times New Roman" w:cs="Times New Roman"/>
          <w:b/>
          <w:i w:val="0"/>
          <w:color w:val="231F20"/>
          <w:w w:val="105"/>
          <w:sz w:val="28"/>
          <w:szCs w:val="28"/>
          <w:lang w:val="uz-Cyrl-UZ"/>
        </w:rPr>
      </w:pPr>
    </w:p>
    <w:p w:rsidR="00A76585" w:rsidRPr="00BB38CA" w:rsidRDefault="00A76585" w:rsidP="00A76585">
      <w:pPr>
        <w:pStyle w:val="4"/>
        <w:jc w:val="center"/>
        <w:rPr>
          <w:rFonts w:ascii="Times New Roman" w:hAnsi="Times New Roman" w:cs="Times New Roman"/>
          <w:color w:val="231F20"/>
          <w:w w:val="105"/>
          <w:sz w:val="28"/>
          <w:szCs w:val="28"/>
          <w:lang w:val="uz-Cyrl-UZ"/>
        </w:rPr>
      </w:pPr>
      <w:r w:rsidRPr="004D6E11">
        <w:rPr>
          <w:rFonts w:ascii="Times New Roman" w:hAnsi="Times New Roman" w:cs="Times New Roman"/>
          <w:b/>
          <w:i w:val="0"/>
          <w:color w:val="231F20"/>
          <w:w w:val="105"/>
          <w:sz w:val="28"/>
          <w:szCs w:val="28"/>
          <w:lang w:val="uz-Cyrl-UZ"/>
        </w:rPr>
        <w:t>Фан номи: Пeдaгoгик тexнoлoгиялaр вa пeдaгoгик мaҳoрaт.</w:t>
      </w:r>
    </w:p>
    <w:p w:rsidR="0081782D" w:rsidRPr="00A76585" w:rsidRDefault="008657B2" w:rsidP="009F499D">
      <w:pPr>
        <w:pStyle w:val="1"/>
        <w:tabs>
          <w:tab w:val="left" w:pos="2606"/>
        </w:tabs>
        <w:spacing w:line="240" w:lineRule="auto"/>
        <w:ind w:left="0" w:right="2"/>
        <w:rPr>
          <w:sz w:val="28"/>
          <w:szCs w:val="28"/>
          <w:lang w:val="uz-Cyrl-UZ"/>
        </w:rPr>
      </w:pPr>
      <w:r w:rsidRPr="008657B2">
        <w:rPr>
          <w:sz w:val="28"/>
          <w:szCs w:val="28"/>
          <w:lang w:val="uz-Cyrl-UZ"/>
        </w:rPr>
        <w:t>12-мавзу.</w:t>
      </w:r>
      <w:r w:rsidR="0081782D" w:rsidRPr="008657B2">
        <w:rPr>
          <w:sz w:val="28"/>
          <w:szCs w:val="28"/>
        </w:rPr>
        <w:t xml:space="preserve"> </w:t>
      </w:r>
      <w:bookmarkStart w:id="1" w:name="_GoBack"/>
      <w:r w:rsidR="00A76585">
        <w:rPr>
          <w:sz w:val="28"/>
          <w:szCs w:val="28"/>
          <w:lang w:val="uz-Cyrl-UZ"/>
        </w:rPr>
        <w:t>П</w:t>
      </w:r>
      <w:r w:rsidR="00A76585" w:rsidRPr="008657B2">
        <w:rPr>
          <w:sz w:val="28"/>
          <w:szCs w:val="28"/>
        </w:rPr>
        <w:t>едагогик технология ва педагогик маҳорат уйғунлашувининг</w:t>
      </w:r>
      <w:r w:rsidR="00A76585" w:rsidRPr="008657B2">
        <w:rPr>
          <w:spacing w:val="-3"/>
          <w:sz w:val="28"/>
          <w:szCs w:val="28"/>
        </w:rPr>
        <w:t xml:space="preserve"> </w:t>
      </w:r>
      <w:bookmarkEnd w:id="0"/>
      <w:r w:rsidR="00A76585" w:rsidRPr="008657B2">
        <w:rPr>
          <w:sz w:val="28"/>
          <w:szCs w:val="28"/>
        </w:rPr>
        <w:t>истиқболлари</w:t>
      </w:r>
      <w:bookmarkEnd w:id="1"/>
      <w:r w:rsidR="00A76585">
        <w:rPr>
          <w:sz w:val="28"/>
          <w:szCs w:val="28"/>
          <w:lang w:val="uz-Cyrl-UZ"/>
        </w:rPr>
        <w:t>.</w:t>
      </w:r>
    </w:p>
    <w:p w:rsidR="00B74148" w:rsidRDefault="00B74148" w:rsidP="00B74148">
      <w:pPr>
        <w:ind w:firstLine="567"/>
        <w:rPr>
          <w:b/>
          <w:color w:val="231F20"/>
          <w:sz w:val="28"/>
          <w:szCs w:val="28"/>
        </w:rPr>
      </w:pPr>
    </w:p>
    <w:p w:rsidR="00B74148" w:rsidRPr="00896150" w:rsidRDefault="00B74148" w:rsidP="00B74148">
      <w:pPr>
        <w:ind w:firstLine="567"/>
        <w:jc w:val="both"/>
        <w:rPr>
          <w:b/>
          <w:color w:val="231F20"/>
          <w:sz w:val="28"/>
          <w:szCs w:val="28"/>
        </w:rPr>
      </w:pPr>
      <w:r w:rsidRPr="00896150">
        <w:rPr>
          <w:b/>
          <w:color w:val="231F20"/>
          <w:sz w:val="28"/>
          <w:szCs w:val="28"/>
        </w:rPr>
        <w:t>Рeжa:</w:t>
      </w:r>
    </w:p>
    <w:p w:rsidR="00B74148" w:rsidRPr="00B74148" w:rsidRDefault="00B74148" w:rsidP="00B74148">
      <w:pPr>
        <w:pStyle w:val="a5"/>
        <w:numPr>
          <w:ilvl w:val="0"/>
          <w:numId w:val="20"/>
        </w:numPr>
        <w:tabs>
          <w:tab w:val="left" w:pos="851"/>
        </w:tabs>
        <w:ind w:left="0" w:firstLine="567"/>
        <w:jc w:val="both"/>
        <w:rPr>
          <w:sz w:val="28"/>
          <w:szCs w:val="28"/>
        </w:rPr>
      </w:pPr>
      <w:r w:rsidRPr="00B74148">
        <w:rPr>
          <w:sz w:val="28"/>
          <w:szCs w:val="28"/>
        </w:rPr>
        <w:t>Олий таълимда замонавий педагогик технологияларни қўллашнинг аҳамияти</w:t>
      </w:r>
      <w:r w:rsidRPr="00B74148">
        <w:rPr>
          <w:color w:val="231F20"/>
          <w:w w:val="105"/>
          <w:sz w:val="28"/>
          <w:szCs w:val="28"/>
        </w:rPr>
        <w:t>.</w:t>
      </w:r>
    </w:p>
    <w:p w:rsidR="00B74148" w:rsidRPr="0016016A" w:rsidRDefault="00B74148" w:rsidP="00B74148">
      <w:pPr>
        <w:pStyle w:val="a5"/>
        <w:numPr>
          <w:ilvl w:val="0"/>
          <w:numId w:val="20"/>
        </w:numPr>
        <w:tabs>
          <w:tab w:val="left" w:pos="851"/>
        </w:tabs>
        <w:ind w:left="0" w:firstLine="567"/>
        <w:jc w:val="both"/>
        <w:rPr>
          <w:sz w:val="28"/>
          <w:szCs w:val="28"/>
        </w:rPr>
      </w:pPr>
      <w:r w:rsidRPr="00B74148">
        <w:rPr>
          <w:sz w:val="28"/>
          <w:szCs w:val="28"/>
        </w:rPr>
        <w:t>Илмий-техник тараққиёт ва таълим жараёнини технологиялаштириш</w:t>
      </w:r>
      <w:r w:rsidRPr="00B74148">
        <w:rPr>
          <w:spacing w:val="-3"/>
          <w:sz w:val="28"/>
          <w:szCs w:val="28"/>
        </w:rPr>
        <w:t xml:space="preserve"> </w:t>
      </w:r>
      <w:r w:rsidRPr="00B74148">
        <w:rPr>
          <w:sz w:val="28"/>
          <w:szCs w:val="28"/>
        </w:rPr>
        <w:t>вазифалари</w:t>
      </w:r>
      <w:r>
        <w:rPr>
          <w:sz w:val="28"/>
          <w:szCs w:val="28"/>
          <w:lang w:val="uz-Cyrl-UZ"/>
        </w:rPr>
        <w:t>.</w:t>
      </w:r>
    </w:p>
    <w:p w:rsidR="00B74148" w:rsidRDefault="00B74148" w:rsidP="00B74148">
      <w:pPr>
        <w:pStyle w:val="a3"/>
        <w:ind w:left="0"/>
        <w:jc w:val="left"/>
        <w:rPr>
          <w:b/>
          <w:sz w:val="31"/>
        </w:rPr>
      </w:pPr>
    </w:p>
    <w:p w:rsidR="0081782D" w:rsidRDefault="00932885" w:rsidP="009F499D">
      <w:pPr>
        <w:pStyle w:val="2"/>
        <w:tabs>
          <w:tab w:val="left" w:pos="567"/>
          <w:tab w:val="left" w:pos="1961"/>
        </w:tabs>
        <w:ind w:left="0" w:right="324"/>
        <w:jc w:val="center"/>
      </w:pPr>
      <w:r>
        <w:rPr>
          <w:lang w:val="uz-Cyrl-UZ"/>
        </w:rPr>
        <w:t xml:space="preserve">12.1. </w:t>
      </w:r>
      <w:r w:rsidR="0081782D">
        <w:t>Олий таълимда замонавий педагогик технологияларни қўллашнинг аҳамияти</w:t>
      </w:r>
    </w:p>
    <w:p w:rsidR="008657B2" w:rsidRDefault="008657B2" w:rsidP="009F499D">
      <w:pPr>
        <w:pStyle w:val="a3"/>
        <w:tabs>
          <w:tab w:val="left" w:pos="3777"/>
        </w:tabs>
        <w:ind w:left="0" w:right="2" w:firstLine="567"/>
      </w:pPr>
    </w:p>
    <w:p w:rsidR="00BE2703" w:rsidRDefault="0081782D" w:rsidP="009F499D">
      <w:pPr>
        <w:pStyle w:val="a3"/>
        <w:tabs>
          <w:tab w:val="left" w:pos="3777"/>
        </w:tabs>
        <w:ind w:left="0" w:right="2" w:firstLine="567"/>
      </w:pPr>
      <w:r>
        <w:t>Ўзбекистон Республикасида амал қилаётган ягона ва узлуксиз таълим тизимини ташкил этувчи таълим тур</w:t>
      </w:r>
      <w:r w:rsidR="00B74148">
        <w:rPr>
          <w:lang w:val="uz-Cyrl-UZ"/>
        </w:rPr>
        <w:t>лар</w:t>
      </w:r>
      <w:r>
        <w:t>и</w:t>
      </w:r>
      <w:r w:rsidR="00B74148">
        <w:rPr>
          <w:lang w:val="uz-Cyrl-UZ"/>
        </w:rPr>
        <w:t xml:space="preserve"> </w:t>
      </w:r>
      <w:r w:rsidR="008A2C38">
        <w:t>–</w:t>
      </w:r>
      <w:r w:rsidR="00B74148">
        <w:rPr>
          <w:lang w:val="uz-Cyrl-UZ"/>
        </w:rPr>
        <w:t xml:space="preserve"> </w:t>
      </w:r>
      <w:r>
        <w:t>мактабгача</w:t>
      </w:r>
      <w:r w:rsidR="008A2C38">
        <w:rPr>
          <w:lang w:val="uz-Cyrl-UZ"/>
        </w:rPr>
        <w:t xml:space="preserve"> </w:t>
      </w:r>
      <w:r>
        <w:t xml:space="preserve">таълим, умумий ўрта таълим, ўрта махсус, касб-ҳунар таълими, олий таълим, олий ўқув юртидан кейинги таълим, кадрларни қайта тайёрлаш ва уларнинг малакасини ошириш таълими, мактабдан ташқари таълим кабилар орасида олий таълим тури малакали мутахассислар ва халқ хўжалиги ҳамда жамият ҳаётининг турли жабҳаларида хизмат қилувчи кадрлар тайёрлашнинг самарали «ўчоғи» сифатида алоҳида ўрин эгаллайди. </w:t>
      </w:r>
    </w:p>
    <w:p w:rsidR="00BE2703" w:rsidRDefault="0081782D" w:rsidP="009F499D">
      <w:pPr>
        <w:pStyle w:val="a3"/>
        <w:tabs>
          <w:tab w:val="left" w:pos="3777"/>
        </w:tabs>
        <w:ind w:left="0" w:right="2" w:firstLine="567"/>
      </w:pPr>
      <w:r>
        <w:t>Шунинг учун ҳам бу таълим турига алоҳида ва жиддий эътибор берилиши ҳаётий заруратимиз даражасига кўтарилган. Олий таълимнинг мазмуни ва унинг ҳажмини стандартлаштириш масаласи 2001</w:t>
      </w:r>
      <w:r w:rsidR="00DA3450">
        <w:rPr>
          <w:lang w:val="uz-Cyrl-UZ"/>
        </w:rPr>
        <w:t xml:space="preserve"> </w:t>
      </w:r>
      <w:r>
        <w:t xml:space="preserve">йилнинг 16 августида Вазирлар Маҳкамасининг махсус қарори билан расмий вазифа тарзида тасдиқланди. Шундан кейинги ўтган тарихан қисқа вақт мобайнида ушбу таълим тури билан шуғулланувчи муассасалар ва уларнинг мутасаддилари томонидан кўпгина ижобий ишлар амалга оширилди. </w:t>
      </w:r>
    </w:p>
    <w:p w:rsidR="00BE2703" w:rsidRDefault="0081782D" w:rsidP="009F499D">
      <w:pPr>
        <w:pStyle w:val="a3"/>
        <w:tabs>
          <w:tab w:val="left" w:pos="3777"/>
        </w:tabs>
        <w:ind w:left="0" w:right="2" w:firstLine="567"/>
        <w:rPr>
          <w:lang w:val="uz-Cyrl-UZ"/>
        </w:rPr>
      </w:pPr>
      <w:r>
        <w:t>Фанлар бўйича давлат таълим стандартларини яратиш, ўқув режа ва намунавий ўқув дастурларини барпо этиш, дарслик ва бошқа ўқув адабиётларининг янги авлодини нашрга тайёрлаш ва уларни ўқув амалиётига киритиш каби ишлар шу жумладандир.</w:t>
      </w:r>
      <w:r w:rsidR="00BA6D05">
        <w:rPr>
          <w:lang w:val="uz-Cyrl-UZ"/>
        </w:rPr>
        <w:t xml:space="preserve"> </w:t>
      </w:r>
    </w:p>
    <w:p w:rsidR="0081782D" w:rsidRPr="00BA6D05" w:rsidRDefault="0081782D" w:rsidP="009F499D">
      <w:pPr>
        <w:pStyle w:val="a3"/>
        <w:tabs>
          <w:tab w:val="left" w:pos="3777"/>
        </w:tabs>
        <w:ind w:left="0" w:right="2" w:firstLine="567"/>
        <w:rPr>
          <w:lang w:val="uz-Cyrl-UZ"/>
        </w:rPr>
      </w:pPr>
      <w:r w:rsidRPr="00BA6D05">
        <w:rPr>
          <w:lang w:val="uz-Cyrl-UZ"/>
        </w:rPr>
        <w:t>Таълим мазмунини чуқурлаштириш, таълимнинг амалий тамойилларини такомиллаштириш, таълим жараёнларини интенсивлаштириш, таълим технологияларини мукаммаллаштириш, таълим ва тарбиянинг бирлигини кучайтириш, хусусан, ушбу таълим турининг мазмунига нафақат билим, кўникма ва малака, балки умуминсоний маданиятни ташкил қилувчи – ижодий фаолият тажрибаси, атроф-муҳитга нисбатан ижобий муносабатларни ҳам киритиш ғояси кун тартибига кўндаланг қилиб</w:t>
      </w:r>
      <w:r w:rsidRPr="00BA6D05">
        <w:rPr>
          <w:spacing w:val="-4"/>
          <w:lang w:val="uz-Cyrl-UZ"/>
        </w:rPr>
        <w:t xml:space="preserve"> </w:t>
      </w:r>
      <w:r w:rsidRPr="00BA6D05">
        <w:rPr>
          <w:lang w:val="uz-Cyrl-UZ"/>
        </w:rPr>
        <w:t>қўйилди.</w:t>
      </w:r>
    </w:p>
    <w:p w:rsidR="0081782D" w:rsidRDefault="0081782D" w:rsidP="009F499D">
      <w:pPr>
        <w:pStyle w:val="a3"/>
        <w:ind w:left="0" w:right="2" w:firstLine="567"/>
      </w:pPr>
      <w:r w:rsidRPr="00BE2703">
        <w:rPr>
          <w:lang w:val="uz-Cyrl-UZ"/>
        </w:rPr>
        <w:t xml:space="preserve">Бундай улкан вазифаларнинг мақсадга мувофиқ тарзда бажарилиши </w:t>
      </w:r>
      <w:r w:rsidRPr="00BE2703">
        <w:rPr>
          <w:lang w:val="uz-Cyrl-UZ"/>
        </w:rPr>
        <w:lastRenderedPageBreak/>
        <w:t xml:space="preserve">кўпгина омилларга боғлиқдир. </w:t>
      </w:r>
      <w:r>
        <w:t>Уларни ижтимоий ҳаётнинг қуйидаги компонентлари рўёбга чиқариши</w:t>
      </w:r>
      <w:r>
        <w:rPr>
          <w:spacing w:val="-1"/>
        </w:rPr>
        <w:t xml:space="preserve"> </w:t>
      </w:r>
      <w:r>
        <w:t>мумкин:</w:t>
      </w:r>
    </w:p>
    <w:p w:rsidR="0081782D" w:rsidRDefault="0081782D" w:rsidP="009F499D">
      <w:pPr>
        <w:pStyle w:val="a5"/>
        <w:numPr>
          <w:ilvl w:val="0"/>
          <w:numId w:val="1"/>
        </w:numPr>
        <w:tabs>
          <w:tab w:val="left" w:pos="993"/>
          <w:tab w:val="left" w:pos="1502"/>
        </w:tabs>
        <w:ind w:left="0" w:right="2" w:firstLine="567"/>
        <w:jc w:val="both"/>
        <w:rPr>
          <w:sz w:val="28"/>
        </w:rPr>
      </w:pPr>
      <w:r>
        <w:rPr>
          <w:sz w:val="28"/>
        </w:rPr>
        <w:t>фаолият турлари (моддий, амалий, ижтимоий,</w:t>
      </w:r>
      <w:r>
        <w:rPr>
          <w:spacing w:val="-6"/>
          <w:sz w:val="28"/>
        </w:rPr>
        <w:t xml:space="preserve"> </w:t>
      </w:r>
      <w:r>
        <w:rPr>
          <w:sz w:val="28"/>
        </w:rPr>
        <w:t>маънавий);</w:t>
      </w:r>
    </w:p>
    <w:p w:rsidR="0081782D" w:rsidRDefault="0081782D" w:rsidP="009F499D">
      <w:pPr>
        <w:pStyle w:val="a5"/>
        <w:numPr>
          <w:ilvl w:val="0"/>
          <w:numId w:val="1"/>
        </w:numPr>
        <w:tabs>
          <w:tab w:val="left" w:pos="993"/>
          <w:tab w:val="left" w:pos="1502"/>
        </w:tabs>
        <w:ind w:left="0" w:right="2" w:firstLine="567"/>
        <w:jc w:val="both"/>
        <w:rPr>
          <w:sz w:val="28"/>
        </w:rPr>
      </w:pPr>
      <w:r>
        <w:rPr>
          <w:sz w:val="28"/>
        </w:rPr>
        <w:t>ижтимоий онг шакллари (ахлоқ, санъат, сиёсат, фалсафа, фан ва</w:t>
      </w:r>
      <w:r>
        <w:rPr>
          <w:spacing w:val="-19"/>
          <w:sz w:val="28"/>
        </w:rPr>
        <w:t xml:space="preserve"> </w:t>
      </w:r>
      <w:r>
        <w:rPr>
          <w:sz w:val="28"/>
        </w:rPr>
        <w:t>бошқалар);</w:t>
      </w:r>
    </w:p>
    <w:p w:rsidR="0081782D" w:rsidRDefault="0081782D" w:rsidP="009F499D">
      <w:pPr>
        <w:pStyle w:val="a5"/>
        <w:numPr>
          <w:ilvl w:val="0"/>
          <w:numId w:val="1"/>
        </w:numPr>
        <w:tabs>
          <w:tab w:val="left" w:pos="993"/>
          <w:tab w:val="left" w:pos="1502"/>
        </w:tabs>
        <w:ind w:left="0" w:right="2" w:firstLine="567"/>
        <w:jc w:val="both"/>
        <w:rPr>
          <w:sz w:val="28"/>
        </w:rPr>
      </w:pPr>
      <w:r>
        <w:rPr>
          <w:sz w:val="28"/>
        </w:rPr>
        <w:t>ижтимоий муносабатлар тизими (моддий ва</w:t>
      </w:r>
      <w:r>
        <w:rPr>
          <w:spacing w:val="-2"/>
          <w:sz w:val="28"/>
        </w:rPr>
        <w:t xml:space="preserve"> </w:t>
      </w:r>
      <w:r>
        <w:rPr>
          <w:sz w:val="28"/>
        </w:rPr>
        <w:t>мафкуравий);</w:t>
      </w:r>
    </w:p>
    <w:p w:rsidR="0081782D" w:rsidRDefault="0081782D" w:rsidP="009F499D">
      <w:pPr>
        <w:pStyle w:val="a5"/>
        <w:numPr>
          <w:ilvl w:val="0"/>
          <w:numId w:val="1"/>
        </w:numPr>
        <w:tabs>
          <w:tab w:val="left" w:pos="993"/>
          <w:tab w:val="left" w:pos="1593"/>
        </w:tabs>
        <w:ind w:left="0" w:right="2" w:firstLine="567"/>
        <w:jc w:val="both"/>
        <w:rPr>
          <w:sz w:val="28"/>
        </w:rPr>
      </w:pPr>
      <w:r>
        <w:rPr>
          <w:sz w:val="28"/>
        </w:rPr>
        <w:t>моддий, ижтимоий ва табиий борлиқ (кейинги авлодларга мерос қилиб қолдирилган</w:t>
      </w:r>
      <w:r>
        <w:rPr>
          <w:spacing w:val="-1"/>
          <w:sz w:val="28"/>
        </w:rPr>
        <w:t xml:space="preserve"> </w:t>
      </w:r>
      <w:r>
        <w:rPr>
          <w:sz w:val="28"/>
        </w:rPr>
        <w:t>бойликлар).</w:t>
      </w:r>
    </w:p>
    <w:p w:rsidR="0081782D" w:rsidRDefault="0081782D" w:rsidP="009F499D">
      <w:pPr>
        <w:pStyle w:val="a3"/>
        <w:ind w:left="0" w:right="2" w:firstLine="567"/>
      </w:pPr>
      <w:r>
        <w:t>Таълим мазмуни, унинг компонентлари, таркиби, вазифалари ҳақида сўз кетганда далиллар билан қонуниятлар, яққоллик билан мавҳумлик, билимлар билан ҳақиқатни мустақил билиш методлари ўртасидаги мақбул келадиган муносабатларни аниқлаш зарур.</w:t>
      </w:r>
    </w:p>
    <w:p w:rsidR="0081782D" w:rsidRDefault="0081782D" w:rsidP="009F499D">
      <w:pPr>
        <w:pStyle w:val="a3"/>
        <w:ind w:left="0" w:right="2" w:firstLine="567"/>
      </w:pPr>
      <w:r>
        <w:t>Кадрлар тайёрлаш миллий дастурида таъкидланганидек, «Замонавий иқтисодиёт, фан, техника ва технологияларни ривожлантириш асосида кадрлар тайёрлашнинг такомиллашган тизимини яратиш-мамлакатни тараққий эттиришнинг энг муҳим шарти ҳисобланади. Тизимнинг амал қилиши кадрларнинг истиқболга мўлжалланган вазифаларини ҳисобга олиш ва ҳал</w:t>
      </w:r>
      <w:r w:rsidR="008657B2">
        <w:rPr>
          <w:lang w:val="uz-Cyrl-UZ"/>
        </w:rPr>
        <w:t xml:space="preserve">   </w:t>
      </w:r>
      <w:r>
        <w:t>этиш қобилиятига, юксак умумий ва касбий маданиятга, ижодий ва ижтимоий фаолликка, ижтимоий-сиёсий ҳаётда мустақил равишда йўналиш ола билиш маҳоратига эга бўлган янги авлодни шакллантиришни таъминлайди».</w:t>
      </w:r>
    </w:p>
    <w:p w:rsidR="0081782D" w:rsidRDefault="0081782D" w:rsidP="009F499D">
      <w:pPr>
        <w:pStyle w:val="a3"/>
        <w:ind w:left="0" w:right="2" w:firstLine="567"/>
      </w:pPr>
      <w:r>
        <w:t>Кадрлар тайёрлаш соҳасида ҳозирга қадар амалга оширилаётган ўзгаришлар фақат мавжуд таълим тизимини ислоҳ қилишга қаратилган эди. У шахс, жамият ва давлатнинг эҳтиёжлари билан касбий тайёргарликнинг амалдаги тизими ўртасидаги тафовутларни бартараф этишни таъминламас эди. Халқаро тажрибани, мавжуд кадрлар тайёрлаш тизимининг аҳволи ва муаммоларини таҳлил қилиш асосида унинг принцип жиҳатидан янги модели ишлаб чиқилди.</w:t>
      </w:r>
    </w:p>
    <w:p w:rsidR="0081782D" w:rsidRDefault="0081782D" w:rsidP="009F499D">
      <w:pPr>
        <w:pStyle w:val="a3"/>
        <w:ind w:left="0" w:right="2" w:firstLine="567"/>
      </w:pPr>
      <w:r>
        <w:t>Кадрлар тайёрлаш тизими янги моделининг моҳияти ва ўзига хос хусусияти унга асосий таркибий қисмлар сифатида қуйидаги компонентлар киритилганлигидадир:</w:t>
      </w:r>
    </w:p>
    <w:p w:rsidR="0081782D" w:rsidRDefault="0081782D" w:rsidP="009F499D">
      <w:pPr>
        <w:pStyle w:val="a5"/>
        <w:numPr>
          <w:ilvl w:val="0"/>
          <w:numId w:val="1"/>
        </w:numPr>
        <w:tabs>
          <w:tab w:val="left" w:pos="993"/>
          <w:tab w:val="left" w:pos="1651"/>
        </w:tabs>
        <w:ind w:left="0" w:right="2" w:firstLine="567"/>
        <w:jc w:val="both"/>
        <w:rPr>
          <w:sz w:val="28"/>
        </w:rPr>
      </w:pPr>
      <w:r>
        <w:rPr>
          <w:sz w:val="28"/>
        </w:rPr>
        <w:t>шахс – кадрлар тайёрлаш тизимининг бош субъекти, таълимга оид хизматларнинг истеъмолчиси ва уларнинг</w:t>
      </w:r>
      <w:r>
        <w:rPr>
          <w:spacing w:val="-2"/>
          <w:sz w:val="28"/>
        </w:rPr>
        <w:t xml:space="preserve"> </w:t>
      </w:r>
      <w:r>
        <w:rPr>
          <w:sz w:val="28"/>
        </w:rPr>
        <w:t>яратувчиси;</w:t>
      </w:r>
    </w:p>
    <w:p w:rsidR="0081782D" w:rsidRDefault="0081782D" w:rsidP="009F499D">
      <w:pPr>
        <w:pStyle w:val="a5"/>
        <w:numPr>
          <w:ilvl w:val="0"/>
          <w:numId w:val="1"/>
        </w:numPr>
        <w:tabs>
          <w:tab w:val="left" w:pos="993"/>
          <w:tab w:val="left" w:pos="1504"/>
        </w:tabs>
        <w:ind w:left="0" w:right="2" w:firstLine="567"/>
        <w:jc w:val="both"/>
        <w:rPr>
          <w:sz w:val="28"/>
        </w:rPr>
      </w:pPr>
      <w:r>
        <w:rPr>
          <w:sz w:val="28"/>
        </w:rPr>
        <w:t>узлуксиз таълим – кадрлар тайёрлашнинг пойдевори</w:t>
      </w:r>
      <w:r>
        <w:rPr>
          <w:spacing w:val="-3"/>
          <w:sz w:val="28"/>
        </w:rPr>
        <w:t xml:space="preserve"> </w:t>
      </w:r>
      <w:r>
        <w:rPr>
          <w:sz w:val="28"/>
        </w:rPr>
        <w:t>асоси;</w:t>
      </w:r>
    </w:p>
    <w:p w:rsidR="0081782D" w:rsidRDefault="0081782D" w:rsidP="009F499D">
      <w:pPr>
        <w:pStyle w:val="a5"/>
        <w:numPr>
          <w:ilvl w:val="0"/>
          <w:numId w:val="1"/>
        </w:numPr>
        <w:tabs>
          <w:tab w:val="left" w:pos="993"/>
          <w:tab w:val="left" w:pos="1699"/>
        </w:tabs>
        <w:ind w:left="0" w:right="2" w:firstLine="567"/>
        <w:jc w:val="both"/>
        <w:rPr>
          <w:sz w:val="28"/>
        </w:rPr>
      </w:pPr>
      <w:r>
        <w:rPr>
          <w:sz w:val="28"/>
        </w:rPr>
        <w:t>фан – юқори малакали мутахассисларни тайёрловчи ва уларнинг истеъмолчиси;</w:t>
      </w:r>
    </w:p>
    <w:p w:rsidR="0081782D" w:rsidRDefault="0081782D" w:rsidP="009F499D">
      <w:pPr>
        <w:pStyle w:val="a5"/>
        <w:numPr>
          <w:ilvl w:val="0"/>
          <w:numId w:val="1"/>
        </w:numPr>
        <w:tabs>
          <w:tab w:val="left" w:pos="993"/>
          <w:tab w:val="left" w:pos="1612"/>
        </w:tabs>
        <w:ind w:left="0" w:right="2" w:firstLine="567"/>
        <w:jc w:val="both"/>
        <w:rPr>
          <w:sz w:val="28"/>
        </w:rPr>
      </w:pPr>
      <w:r>
        <w:rPr>
          <w:sz w:val="28"/>
        </w:rPr>
        <w:t>ишлаб чиқариш – кадрларга бўлган эҳтиёжнинг истиқболини белгилашни, уларнинг тайёргарлик даражаси сифатини баҳолашни, шунингдек, кадрлар тайёрлаш тизимини қисман молиявий ва моддий</w:t>
      </w:r>
      <w:r>
        <w:rPr>
          <w:sz w:val="16"/>
        </w:rPr>
        <w:t>-</w:t>
      </w:r>
      <w:r>
        <w:rPr>
          <w:sz w:val="28"/>
        </w:rPr>
        <w:t>техникавий таъминлашни амалга оширувчи асосий</w:t>
      </w:r>
      <w:r>
        <w:rPr>
          <w:spacing w:val="-2"/>
          <w:sz w:val="28"/>
        </w:rPr>
        <w:t xml:space="preserve"> </w:t>
      </w:r>
      <w:r>
        <w:rPr>
          <w:sz w:val="28"/>
        </w:rPr>
        <w:t>буюртмачи;</w:t>
      </w:r>
    </w:p>
    <w:p w:rsidR="0081782D" w:rsidRDefault="0081782D" w:rsidP="009F499D">
      <w:pPr>
        <w:pStyle w:val="a5"/>
        <w:numPr>
          <w:ilvl w:val="0"/>
          <w:numId w:val="1"/>
        </w:numPr>
        <w:tabs>
          <w:tab w:val="left" w:pos="993"/>
          <w:tab w:val="left" w:pos="1605"/>
        </w:tabs>
        <w:ind w:left="0" w:right="2" w:firstLine="567"/>
        <w:jc w:val="both"/>
        <w:rPr>
          <w:sz w:val="28"/>
        </w:rPr>
      </w:pPr>
      <w:r>
        <w:rPr>
          <w:sz w:val="28"/>
        </w:rPr>
        <w:t>давлат ва жамият – кадрларнинг тайёргарлиги сифатини назорат қилиш ва баҳолашни амалга оширувчи, кадрларни тайёрлаш ва уларни қабул қилиб олишнинг бош</w:t>
      </w:r>
      <w:r>
        <w:rPr>
          <w:spacing w:val="-1"/>
          <w:sz w:val="28"/>
        </w:rPr>
        <w:t xml:space="preserve"> </w:t>
      </w:r>
      <w:r>
        <w:rPr>
          <w:sz w:val="28"/>
        </w:rPr>
        <w:t>кафиллари.</w:t>
      </w:r>
    </w:p>
    <w:p w:rsidR="0081782D" w:rsidRDefault="0081782D" w:rsidP="009F499D">
      <w:pPr>
        <w:pStyle w:val="a3"/>
        <w:ind w:left="0" w:right="2" w:firstLine="567"/>
      </w:pPr>
      <w:r>
        <w:t>Кадрлар тайёрлаш миллий дастури умумий маданиятни шакллантириш, жамиятдаги ҳаётга мослаштириш, касб</w:t>
      </w:r>
      <w:r>
        <w:rPr>
          <w:sz w:val="16"/>
        </w:rPr>
        <w:t>-</w:t>
      </w:r>
      <w:r>
        <w:t xml:space="preserve">корга ва таълимга оид дастурларни </w:t>
      </w:r>
      <w:r>
        <w:lastRenderedPageBreak/>
        <w:t>онгли равишда танлаш ҳамда кейинчалик рўёбга чиқариш учун ижтимоий</w:t>
      </w:r>
      <w:r>
        <w:rPr>
          <w:sz w:val="16"/>
        </w:rPr>
        <w:t xml:space="preserve">- </w:t>
      </w:r>
      <w:r>
        <w:t>иқтисодий, ҳуқуқий, ташкилий, психологик</w:t>
      </w:r>
      <w:r>
        <w:rPr>
          <w:sz w:val="16"/>
        </w:rPr>
        <w:t>-</w:t>
      </w:r>
      <w:r>
        <w:t>педагогик ва бошқа шарт</w:t>
      </w:r>
      <w:r>
        <w:rPr>
          <w:sz w:val="16"/>
        </w:rPr>
        <w:t xml:space="preserve">- </w:t>
      </w:r>
      <w:r>
        <w:t>шароитларни яратишни, оила ва жамият, давлат олдидаги ўз масъулиятини англовчи баркамол инсонни тарбиялашни назарда тутади.</w:t>
      </w:r>
    </w:p>
    <w:p w:rsidR="0081782D" w:rsidRDefault="0081782D" w:rsidP="009F499D">
      <w:pPr>
        <w:pStyle w:val="a3"/>
        <w:ind w:left="0" w:right="2" w:firstLine="567"/>
      </w:pPr>
      <w:r>
        <w:t>Ижтимоий йўналтирилган бозор иқтисодиётига жадал суръатлар билан кириб бориш жараёни республикамиз аҳолиси учун таълим даражасини оширувчи омиллардан бири бўлиб ҳисобланади. Бу биринчи навбатда бозор муносабатларининг ривожланишига боғлиқ бўлиб, у жараён билим даражасига, иқтисодиёт ва экология, компьютер техникаси ва ахборот технологиялари устувор бўлган ва халқ хўжалигининг ривожланган тармоқларига, таълим тизимининг такомиллашуви ва кадрлар тайёрлашга боғлиқ</w:t>
      </w:r>
      <w:r>
        <w:rPr>
          <w:spacing w:val="-13"/>
        </w:rPr>
        <w:t xml:space="preserve"> </w:t>
      </w:r>
      <w:r>
        <w:t>бўлади.</w:t>
      </w:r>
    </w:p>
    <w:p w:rsidR="0081782D" w:rsidRDefault="0081782D" w:rsidP="009F499D">
      <w:pPr>
        <w:pStyle w:val="a3"/>
        <w:ind w:left="0" w:right="2" w:firstLine="567"/>
      </w:pPr>
      <w:r>
        <w:t xml:space="preserve">Кадрлар тайёрлаш муаммосининг самарали ечими биринчи навбатда бугунги кун талабларига жавоб бера оладиган психология, педагогика, иқтисодиёт, экология, маданият, ҳуқуқшунослик ва шунга ўхшаш бошқа фанларнинг билим асосларини чуқур биладиган профессионал малакага, ҳар томонлама чуҳур билимга эга бўлган ўқитувчи кадрлар тайёрланиши билан боғлиқдир. </w:t>
      </w:r>
      <w:r w:rsidR="00BA6D05">
        <w:rPr>
          <w:lang w:val="uz-Cyrl-UZ"/>
        </w:rPr>
        <w:t>П</w:t>
      </w:r>
      <w:r>
        <w:t>рофессор</w:t>
      </w:r>
      <w:r w:rsidR="00BA6D05">
        <w:rPr>
          <w:lang w:val="uz-Cyrl-UZ"/>
        </w:rPr>
        <w:t>-ўқитувчилар</w:t>
      </w:r>
      <w:r>
        <w:t>, кафедра мудирлари ўз устида ишламаса, ўз соҳаси бўйича чет мамлакатларга илмий сафарларга бориб келмаса, тажриба</w:t>
      </w:r>
      <w:r>
        <w:rPr>
          <w:spacing w:val="66"/>
        </w:rPr>
        <w:t xml:space="preserve"> </w:t>
      </w:r>
      <w:r>
        <w:t>алмаштирилмаса,</w:t>
      </w:r>
      <w:r w:rsidR="008657B2">
        <w:rPr>
          <w:lang w:val="uz-Cyrl-UZ"/>
        </w:rPr>
        <w:t xml:space="preserve"> </w:t>
      </w:r>
      <w:r>
        <w:t>албатта, бундай аҳвол ўқув жараёнига ва унинг самарасига салбий таъсир қилади.</w:t>
      </w:r>
    </w:p>
    <w:p w:rsidR="0081782D" w:rsidRDefault="0081782D" w:rsidP="009F499D">
      <w:pPr>
        <w:pStyle w:val="a3"/>
        <w:ind w:left="0" w:right="2" w:firstLine="567"/>
      </w:pPr>
      <w:r>
        <w:t>Ривожланган мамлакатлар тажрибаси шуни кўрсатиб турибдики, юқори малакали, рақобатбардош кадрлар тайёрлашда қуйидагилар ҳал қилувчи аҳамият касб этар</w:t>
      </w:r>
      <w:r>
        <w:rPr>
          <w:spacing w:val="1"/>
        </w:rPr>
        <w:t xml:space="preserve"> </w:t>
      </w:r>
      <w:r>
        <w:t>экан:</w:t>
      </w:r>
    </w:p>
    <w:p w:rsidR="0081782D" w:rsidRDefault="0081782D" w:rsidP="009F499D">
      <w:pPr>
        <w:pStyle w:val="a5"/>
        <w:numPr>
          <w:ilvl w:val="2"/>
          <w:numId w:val="2"/>
        </w:numPr>
        <w:tabs>
          <w:tab w:val="left" w:pos="993"/>
          <w:tab w:val="left" w:pos="2279"/>
        </w:tabs>
        <w:ind w:left="0" w:right="2" w:firstLine="567"/>
        <w:jc w:val="both"/>
        <w:rPr>
          <w:sz w:val="28"/>
        </w:rPr>
      </w:pPr>
      <w:r>
        <w:rPr>
          <w:sz w:val="28"/>
        </w:rPr>
        <w:t>Таълим, фан ва ишлаб чиқаришнинг ўзаро самарали</w:t>
      </w:r>
      <w:r>
        <w:rPr>
          <w:spacing w:val="-26"/>
          <w:sz w:val="28"/>
        </w:rPr>
        <w:t xml:space="preserve"> </w:t>
      </w:r>
      <w:r>
        <w:rPr>
          <w:sz w:val="28"/>
        </w:rPr>
        <w:t>алоқадорлиги.</w:t>
      </w:r>
    </w:p>
    <w:p w:rsidR="0081782D" w:rsidRDefault="0081782D" w:rsidP="009F499D">
      <w:pPr>
        <w:pStyle w:val="a5"/>
        <w:numPr>
          <w:ilvl w:val="2"/>
          <w:numId w:val="2"/>
        </w:numPr>
        <w:tabs>
          <w:tab w:val="left" w:pos="993"/>
          <w:tab w:val="left" w:pos="2279"/>
        </w:tabs>
        <w:ind w:left="0" w:right="2" w:firstLine="567"/>
        <w:jc w:val="both"/>
        <w:rPr>
          <w:sz w:val="28"/>
        </w:rPr>
      </w:pPr>
      <w:r>
        <w:rPr>
          <w:sz w:val="28"/>
        </w:rPr>
        <w:t>Таълим корхоналари ва профессионал таълим дастурлари турларининг хилма-хиллиги, уларнинг фан ва техниканинг энг сўнгги ютуқлари, иқтисодиёт ва технологияларнинг энг юқори андозалари ва кўринишларидан фойдаланиш.</w:t>
      </w:r>
    </w:p>
    <w:p w:rsidR="0081782D" w:rsidRDefault="0081782D" w:rsidP="009F499D">
      <w:pPr>
        <w:pStyle w:val="a5"/>
        <w:numPr>
          <w:ilvl w:val="2"/>
          <w:numId w:val="2"/>
        </w:numPr>
        <w:tabs>
          <w:tab w:val="left" w:pos="993"/>
          <w:tab w:val="left" w:pos="2279"/>
        </w:tabs>
        <w:ind w:left="0" w:right="2" w:firstLine="567"/>
        <w:jc w:val="both"/>
        <w:rPr>
          <w:sz w:val="28"/>
        </w:rPr>
      </w:pPr>
      <w:r>
        <w:rPr>
          <w:sz w:val="28"/>
        </w:rPr>
        <w:t>Профессионал таълим тизимини устувор ва фойда келтирувчи иқтисодий тармоққа</w:t>
      </w:r>
      <w:r>
        <w:rPr>
          <w:spacing w:val="-3"/>
          <w:sz w:val="28"/>
        </w:rPr>
        <w:t xml:space="preserve"> </w:t>
      </w:r>
      <w:r>
        <w:rPr>
          <w:sz w:val="28"/>
        </w:rPr>
        <w:t>айлантириш.</w:t>
      </w:r>
    </w:p>
    <w:p w:rsidR="0081782D" w:rsidRDefault="0081782D" w:rsidP="009F499D">
      <w:pPr>
        <w:pStyle w:val="a5"/>
        <w:numPr>
          <w:ilvl w:val="2"/>
          <w:numId w:val="2"/>
        </w:numPr>
        <w:tabs>
          <w:tab w:val="left" w:pos="993"/>
          <w:tab w:val="left" w:pos="2279"/>
        </w:tabs>
        <w:ind w:left="0" w:right="2" w:firstLine="567"/>
        <w:jc w:val="both"/>
        <w:rPr>
          <w:sz w:val="28"/>
        </w:rPr>
      </w:pPr>
      <w:r>
        <w:rPr>
          <w:sz w:val="28"/>
        </w:rPr>
        <w:t>Таълим муассасаларини замонавий ўқув</w:t>
      </w:r>
      <w:r>
        <w:rPr>
          <w:sz w:val="16"/>
        </w:rPr>
        <w:t>-</w:t>
      </w:r>
      <w:r>
        <w:rPr>
          <w:sz w:val="28"/>
        </w:rPr>
        <w:t>методик адабиётлар билан таъминлаш ва уларнинг моддий</w:t>
      </w:r>
      <w:r>
        <w:rPr>
          <w:sz w:val="16"/>
        </w:rPr>
        <w:t>-</w:t>
      </w:r>
      <w:r>
        <w:rPr>
          <w:sz w:val="28"/>
        </w:rPr>
        <w:t>техник базасини яратиш ҳамда уларнинг молиявий кўрсаткичларини</w:t>
      </w:r>
      <w:r>
        <w:rPr>
          <w:spacing w:val="-4"/>
          <w:sz w:val="28"/>
        </w:rPr>
        <w:t xml:space="preserve"> </w:t>
      </w:r>
      <w:r>
        <w:rPr>
          <w:sz w:val="28"/>
        </w:rPr>
        <w:t>мустаҳкамлаш.</w:t>
      </w:r>
    </w:p>
    <w:p w:rsidR="0081782D" w:rsidRDefault="0081782D" w:rsidP="009F499D">
      <w:pPr>
        <w:pStyle w:val="a5"/>
        <w:numPr>
          <w:ilvl w:val="2"/>
          <w:numId w:val="2"/>
        </w:numPr>
        <w:tabs>
          <w:tab w:val="left" w:pos="993"/>
          <w:tab w:val="left" w:pos="2279"/>
        </w:tabs>
        <w:ind w:left="0" w:right="2" w:firstLine="567"/>
        <w:jc w:val="both"/>
        <w:rPr>
          <w:sz w:val="28"/>
        </w:rPr>
      </w:pPr>
      <w:r>
        <w:rPr>
          <w:sz w:val="28"/>
        </w:rPr>
        <w:t>Профессионал таълим тизимига энг юқори малакали ўқитувчиларни ва мутахассисларни жалб эттириш.</w:t>
      </w:r>
    </w:p>
    <w:p w:rsidR="0081782D" w:rsidRDefault="0081782D" w:rsidP="009F499D">
      <w:pPr>
        <w:pStyle w:val="a5"/>
        <w:numPr>
          <w:ilvl w:val="2"/>
          <w:numId w:val="2"/>
        </w:numPr>
        <w:tabs>
          <w:tab w:val="left" w:pos="993"/>
          <w:tab w:val="left" w:pos="2279"/>
        </w:tabs>
        <w:ind w:left="0" w:right="2" w:firstLine="567"/>
        <w:jc w:val="both"/>
        <w:rPr>
          <w:sz w:val="28"/>
        </w:rPr>
      </w:pPr>
      <w:r>
        <w:rPr>
          <w:sz w:val="28"/>
        </w:rPr>
        <w:t>Ўқув жараёнини ахборотлаштириш ва</w:t>
      </w:r>
      <w:r>
        <w:rPr>
          <w:spacing w:val="-8"/>
          <w:sz w:val="28"/>
        </w:rPr>
        <w:t xml:space="preserve"> </w:t>
      </w:r>
      <w:r>
        <w:rPr>
          <w:sz w:val="28"/>
        </w:rPr>
        <w:t>компьютерлаштириш.</w:t>
      </w:r>
    </w:p>
    <w:p w:rsidR="0081782D" w:rsidRDefault="0081782D" w:rsidP="009F499D">
      <w:pPr>
        <w:pStyle w:val="a5"/>
        <w:numPr>
          <w:ilvl w:val="2"/>
          <w:numId w:val="2"/>
        </w:numPr>
        <w:tabs>
          <w:tab w:val="left" w:pos="993"/>
          <w:tab w:val="left" w:pos="2279"/>
        </w:tabs>
        <w:ind w:left="0" w:right="2" w:firstLine="567"/>
        <w:jc w:val="both"/>
        <w:rPr>
          <w:sz w:val="28"/>
        </w:rPr>
      </w:pPr>
      <w:r>
        <w:rPr>
          <w:sz w:val="28"/>
        </w:rPr>
        <w:t>Кадрлар тайёрлашнинг сифат баҳосини ва объектив назорат тизимини қўллаш.</w:t>
      </w:r>
    </w:p>
    <w:p w:rsidR="0081782D" w:rsidRDefault="0081782D" w:rsidP="009F499D">
      <w:pPr>
        <w:pStyle w:val="a5"/>
        <w:numPr>
          <w:ilvl w:val="2"/>
          <w:numId w:val="2"/>
        </w:numPr>
        <w:tabs>
          <w:tab w:val="left" w:pos="993"/>
          <w:tab w:val="left" w:pos="2279"/>
        </w:tabs>
        <w:ind w:left="0" w:right="2" w:firstLine="567"/>
        <w:jc w:val="both"/>
        <w:rPr>
          <w:sz w:val="28"/>
        </w:rPr>
      </w:pPr>
      <w:r>
        <w:rPr>
          <w:sz w:val="28"/>
        </w:rPr>
        <w:t>Шахснинг ривожланиши, ўлчови, сифат ва хулқини, қобилият интеллектини баҳолаш ва касбий маҳорати муаммоларига бағишланган психологик</w:t>
      </w:r>
      <w:r>
        <w:rPr>
          <w:sz w:val="16"/>
        </w:rPr>
        <w:t>-</w:t>
      </w:r>
      <w:r>
        <w:rPr>
          <w:sz w:val="28"/>
        </w:rPr>
        <w:t>педагогик изланишларни</w:t>
      </w:r>
      <w:r>
        <w:rPr>
          <w:spacing w:val="-9"/>
          <w:sz w:val="28"/>
        </w:rPr>
        <w:t xml:space="preserve"> </w:t>
      </w:r>
      <w:r>
        <w:rPr>
          <w:sz w:val="28"/>
        </w:rPr>
        <w:t>бажариш.</w:t>
      </w:r>
    </w:p>
    <w:p w:rsidR="0081782D" w:rsidRDefault="0081782D" w:rsidP="009F499D">
      <w:pPr>
        <w:pStyle w:val="a5"/>
        <w:numPr>
          <w:ilvl w:val="2"/>
          <w:numId w:val="2"/>
        </w:numPr>
        <w:tabs>
          <w:tab w:val="left" w:pos="993"/>
          <w:tab w:val="left" w:pos="2279"/>
        </w:tabs>
        <w:ind w:left="0" w:right="2" w:firstLine="567"/>
        <w:jc w:val="both"/>
        <w:rPr>
          <w:sz w:val="28"/>
        </w:rPr>
      </w:pPr>
      <w:r>
        <w:rPr>
          <w:sz w:val="28"/>
        </w:rPr>
        <w:t>Ўқитувчиларни юқори даражада моддий рағбатлантириш ва уларни ижтимоий ҳимоя</w:t>
      </w:r>
      <w:r>
        <w:rPr>
          <w:spacing w:val="-4"/>
          <w:sz w:val="28"/>
        </w:rPr>
        <w:t xml:space="preserve"> </w:t>
      </w:r>
      <w:r>
        <w:rPr>
          <w:sz w:val="28"/>
        </w:rPr>
        <w:t>қилиш.</w:t>
      </w:r>
    </w:p>
    <w:p w:rsidR="0081782D" w:rsidRDefault="0081782D" w:rsidP="009F499D">
      <w:pPr>
        <w:pStyle w:val="a3"/>
        <w:ind w:left="0" w:right="2" w:firstLine="567"/>
      </w:pPr>
      <w:r>
        <w:t xml:space="preserve">Бу ҳолатларнинг барчаси </w:t>
      </w:r>
      <w:r w:rsidR="00BA6D05">
        <w:rPr>
          <w:lang w:val="uz-Cyrl-UZ"/>
        </w:rPr>
        <w:t>к</w:t>
      </w:r>
      <w:r>
        <w:t xml:space="preserve">адрлар тайёрлаш миллий дастурида ўз аксини </w:t>
      </w:r>
      <w:r>
        <w:lastRenderedPageBreak/>
        <w:t>топган. Бугунги куннинг мутахассиси ҳар томонлама ривожланган юқори даражадаги интеллектга эга бўлган, фан асосларини чуқур ўрганган билимдон, зукко, доно, фидоий, маърифатли ва маънавиятли инсон бўлиши керак. У ўз мутахассислигидан ташқари, хорижий тиллардан бирини эгаллаган бўлиши ҳамда компьютер техникасидан фойдалана олиши шарт.</w:t>
      </w:r>
    </w:p>
    <w:p w:rsidR="0081782D" w:rsidRDefault="0081782D" w:rsidP="009F499D">
      <w:pPr>
        <w:pStyle w:val="a3"/>
        <w:ind w:left="0" w:right="2" w:firstLine="567"/>
      </w:pPr>
      <w:r>
        <w:t>Олий таълим тизимида фаолият кўрсатаётган ўқитувчи замонавий педагогик технологиялар, таълим</w:t>
      </w:r>
      <w:r>
        <w:rPr>
          <w:sz w:val="16"/>
        </w:rPr>
        <w:t>-</w:t>
      </w:r>
      <w:r>
        <w:t>тарбия жараёнини фаоллаштириш усуллари ва ўқитиладиган фанлар бўйича сифатли билим, кўникма ва малакаларни ҳосил қилишни таъминловчи педагогик усулларни қўллай билиши лозим. У замонавий педагогик технологияларнинг моҳияти, мақсади ва вазифаларини ўрганиб чиқиб, улар ҳақида илмий асосланган маълумотлар, амалий йўлланмалар ишлаб чиқиши, илғор педагогик ва ахборот технологияларини ўзлаштирганидан сўнг, уни таълим тизимига жорий эта олиши</w:t>
      </w:r>
      <w:r>
        <w:rPr>
          <w:spacing w:val="-10"/>
        </w:rPr>
        <w:t xml:space="preserve"> </w:t>
      </w:r>
      <w:r>
        <w:t>керак.</w:t>
      </w:r>
    </w:p>
    <w:p w:rsidR="0081782D" w:rsidRDefault="0081782D" w:rsidP="009F499D">
      <w:pPr>
        <w:pStyle w:val="a3"/>
        <w:ind w:left="0" w:right="2" w:firstLine="567"/>
      </w:pPr>
      <w:r>
        <w:t>Бугунги кунда ижтимоий</w:t>
      </w:r>
      <w:r>
        <w:rPr>
          <w:sz w:val="16"/>
        </w:rPr>
        <w:t>-</w:t>
      </w:r>
      <w:r>
        <w:t>иқтисодий ислоҳотлар жараёни, жамиятнинг тез ўзгариб бораётган турмуш шароити, таълим тизимига таъсирчанлик ва тезкорлик хоссаларининг берилишини, яъни ижтимоий ва иқтисодий тараққиёт талабларига жавоб бериш, шахс қобилияти ва истеъдодини ҳисобга олиш имконият ва шарт</w:t>
      </w:r>
      <w:r>
        <w:rPr>
          <w:sz w:val="16"/>
        </w:rPr>
        <w:t>-</w:t>
      </w:r>
      <w:r>
        <w:t>шароитларини яратишни тақозо этади.</w:t>
      </w:r>
    </w:p>
    <w:p w:rsidR="0081782D" w:rsidRDefault="0081782D" w:rsidP="009F499D">
      <w:pPr>
        <w:pStyle w:val="a3"/>
        <w:ind w:left="0" w:right="2" w:firstLine="567"/>
      </w:pPr>
      <w:r>
        <w:t>Ўқув</w:t>
      </w:r>
      <w:r>
        <w:rPr>
          <w:sz w:val="16"/>
        </w:rPr>
        <w:t>-</w:t>
      </w:r>
      <w:r>
        <w:t>тарбия дастурларининг таъсирчанлиги ва тезкорлигини таъминлаш таълим жараёнини дифференциациялаш муаммоси билан узвий боғлиқ.</w:t>
      </w:r>
    </w:p>
    <w:p w:rsidR="0081782D" w:rsidRDefault="0081782D" w:rsidP="009F499D">
      <w:pPr>
        <w:pStyle w:val="a3"/>
        <w:ind w:left="0" w:right="2" w:firstLine="567"/>
      </w:pPr>
      <w:r>
        <w:t>Ҳозирги шароитда, сўзда эмас, ишда узлуксиз таълим тизимига таълимни дифференциялаш принцип ва механизмларини жорий этиш керак.</w:t>
      </w:r>
    </w:p>
    <w:p w:rsidR="0081782D" w:rsidRDefault="0081782D" w:rsidP="009F499D">
      <w:pPr>
        <w:pStyle w:val="a3"/>
        <w:ind w:left="0" w:right="2" w:firstLine="567"/>
      </w:pPr>
      <w:r>
        <w:t xml:space="preserve">Таълимни дифференциациялаш замонавий таълим тизимининг асосий хусусиятларидан биридир. У </w:t>
      </w:r>
      <w:r w:rsidR="00A4163F">
        <w:t>тингловчи</w:t>
      </w:r>
      <w:r>
        <w:t>ларнинг шахсий эҳтиёжлари, лаёқати, имкониятлари, қизиқишлари, касб танлашидан келиб чиққан ҳолда турли кўринишда билим олиш имкониятини беради.</w:t>
      </w:r>
    </w:p>
    <w:p w:rsidR="0081782D" w:rsidRDefault="0081782D" w:rsidP="009F499D">
      <w:pPr>
        <w:pStyle w:val="a3"/>
        <w:ind w:left="0" w:right="2" w:firstLine="567"/>
      </w:pPr>
      <w:r>
        <w:t>Ўқув</w:t>
      </w:r>
      <w:r>
        <w:rPr>
          <w:sz w:val="14"/>
        </w:rPr>
        <w:t>-</w:t>
      </w:r>
      <w:r>
        <w:t>тарбия жараёнида қатнашувчи барча субъектларнинг ўзаро самарали таъсирини таъминловчи механизмлар ва шарт</w:t>
      </w:r>
      <w:r>
        <w:rPr>
          <w:sz w:val="16"/>
        </w:rPr>
        <w:t>-</w:t>
      </w:r>
      <w:r>
        <w:t>шароитларни юзага келтириш зарур. Умуман олганда, ушбу тизимнинг барча таркибий қисмлари – оила, узлуксиз таълим, маҳалла, жамоат бирлашмалари, жамғармалар мавжуд. Бироқ, биринчидан, уларнинг ўз ичидаги самарадорлик фаолиятини кўтариш, иккинчидан, самарали таъсирчанлик, яъни узвийлиги, бир</w:t>
      </w:r>
      <w:r>
        <w:rPr>
          <w:sz w:val="14"/>
        </w:rPr>
        <w:t>-</w:t>
      </w:r>
      <w:r>
        <w:t>бирига чамбарчас боғлиқлигидан келиб чиқиб уларнинг фаолиятини такомиллаштириш лозим.</w:t>
      </w:r>
    </w:p>
    <w:p w:rsidR="0081782D" w:rsidRDefault="0081782D" w:rsidP="009F499D">
      <w:pPr>
        <w:pStyle w:val="a3"/>
        <w:ind w:left="0" w:right="2" w:firstLine="567"/>
      </w:pPr>
      <w:r>
        <w:t>Таълим муассасаларининг фаолиятини ижтимоий институтлар сифатида тубдан қайта кўриб чиқиш зарур. Бунда, мактаб, лицей, коллеж, институтларни нафақат илм</w:t>
      </w:r>
      <w:r>
        <w:rPr>
          <w:sz w:val="14"/>
        </w:rPr>
        <w:t>-</w:t>
      </w:r>
      <w:r>
        <w:t>фан маскани, балки ҳақиқий маданий</w:t>
      </w:r>
      <w:r>
        <w:rPr>
          <w:sz w:val="16"/>
        </w:rPr>
        <w:t>-</w:t>
      </w:r>
      <w:r>
        <w:t>маърифий марказларга айлантириш керак. Улар маҳалла, оила, жамоат бирлашмалари билан яқиндан алоқада бўлишлари шарт. Ушбу масканларда ижод қилиш руҳи, ижтимоий фаоллик, шахсий иштирок, ўзаро ҳамкорлик муҳитининг яратилиши, бир тарафдан, мустақил фикр юритувчи шахсни тарбиялашга, иккинчи тарафдан, янги ижтимоий муҳит, тафаккурнинг шаклланишига олиб келади.</w:t>
      </w:r>
    </w:p>
    <w:p w:rsidR="0081782D" w:rsidRDefault="0081782D" w:rsidP="009F499D">
      <w:pPr>
        <w:pStyle w:val="a3"/>
        <w:ind w:left="0" w:right="2" w:firstLine="567"/>
      </w:pPr>
      <w:r>
        <w:t>Олий таълим муассасаларидаги ўқув</w:t>
      </w:r>
      <w:r>
        <w:rPr>
          <w:sz w:val="14"/>
        </w:rPr>
        <w:t>-</w:t>
      </w:r>
      <w:r>
        <w:t xml:space="preserve">тарбия жараёнида модулли таълим технологияси, ҳамкорликда ўқитиш технологияси, дидактик ўйин </w:t>
      </w:r>
      <w:r>
        <w:lastRenderedPageBreak/>
        <w:t>технологиялари, муаммоли таълим технологияларидан фойдаланиш йўллари ишлаб чиқилди.</w:t>
      </w:r>
    </w:p>
    <w:p w:rsidR="0081782D" w:rsidRDefault="00A4163F" w:rsidP="009F499D">
      <w:pPr>
        <w:pStyle w:val="a3"/>
        <w:ind w:left="0" w:right="2" w:firstLine="567"/>
      </w:pPr>
      <w:r>
        <w:t>Тингловчи</w:t>
      </w:r>
      <w:r w:rsidR="0081782D">
        <w:t>ларда дарслик, илмий</w:t>
      </w:r>
      <w:r w:rsidR="0081782D">
        <w:rPr>
          <w:sz w:val="14"/>
        </w:rPr>
        <w:t>-</w:t>
      </w:r>
      <w:r w:rsidR="0081782D">
        <w:t xml:space="preserve">оммабоп ва қўшимча адабиётлар билан мустақил ишлаш кўникмалари, ижодий ва мустақил фикрлашни ривожлантириш мақсадида модулли таълим технологияларидан фойдаланилади. Модулли таълим технологияларининг ўзига хос жиҳати ўрганилаётган мавзу бўйича </w:t>
      </w:r>
      <w:r>
        <w:t>тингловчи</w:t>
      </w:r>
      <w:r w:rsidR="0081782D">
        <w:t xml:space="preserve">ларнинг мустақил ва ижодий ишлашига имкон берадиган модулли дастур тузилади. </w:t>
      </w:r>
      <w:r>
        <w:t>Тингловчи</w:t>
      </w:r>
      <w:r w:rsidR="0081782D">
        <w:t>лар модул дастури ёрдамида мустақил ва ижодий ишлаб, машғулотлардан кўзланган мақсадга</w:t>
      </w:r>
      <w:r w:rsidR="0081782D">
        <w:rPr>
          <w:spacing w:val="-26"/>
        </w:rPr>
        <w:t xml:space="preserve"> </w:t>
      </w:r>
      <w:r w:rsidR="0081782D">
        <w:t>эришадилар.</w:t>
      </w:r>
    </w:p>
    <w:p w:rsidR="0081782D" w:rsidRDefault="0081782D" w:rsidP="009F499D">
      <w:pPr>
        <w:pStyle w:val="a3"/>
        <w:ind w:left="0" w:right="2" w:firstLine="567"/>
      </w:pPr>
      <w:r>
        <w:t>Модул</w:t>
      </w:r>
      <w:r w:rsidR="00BE2703">
        <w:rPr>
          <w:lang w:val="uz-Cyrl-UZ"/>
        </w:rPr>
        <w:t>ь</w:t>
      </w:r>
      <w:r>
        <w:t xml:space="preserve"> дастурлари ўрганилаётган мавзу юзасидан </w:t>
      </w:r>
      <w:r w:rsidR="00A4163F">
        <w:t>тингловчи</w:t>
      </w:r>
      <w:r>
        <w:t xml:space="preserve">лар бажариши лозим бўлган топшириқлар, топшириқларни бажариш бўйича кўрсатмаларни ўзида мужассамлаштиради. Ишлаб чиқилган дастурлар мазмун ва моҳиятига кўра, </w:t>
      </w:r>
      <w:r w:rsidR="00A4163F">
        <w:t>тингловчи</w:t>
      </w:r>
      <w:r>
        <w:t xml:space="preserve">ларнинг индивидуал, иккита </w:t>
      </w:r>
      <w:r w:rsidR="00A4163F">
        <w:t>тингловчи</w:t>
      </w:r>
      <w:r>
        <w:t xml:space="preserve"> биргаликда ва кичик гуруҳларда ҳамкорликда ишлашига мўлжалланган модул дастурларига ажратилади. Модул</w:t>
      </w:r>
      <w:r w:rsidR="00BE2703">
        <w:rPr>
          <w:lang w:val="uz-Cyrl-UZ"/>
        </w:rPr>
        <w:t>ь</w:t>
      </w:r>
      <w:r>
        <w:t xml:space="preserve"> дастурларнинг дидактик мақсадидан келиб чиқиб, ўқув</w:t>
      </w:r>
      <w:r>
        <w:rPr>
          <w:sz w:val="14"/>
        </w:rPr>
        <w:t xml:space="preserve">- </w:t>
      </w:r>
      <w:r>
        <w:t>тарбия жараёнидан ўз ўрнида фойдаланиш юқори самара</w:t>
      </w:r>
      <w:r>
        <w:rPr>
          <w:spacing w:val="-13"/>
        </w:rPr>
        <w:t xml:space="preserve"> </w:t>
      </w:r>
      <w:r>
        <w:t>беради.</w:t>
      </w:r>
    </w:p>
    <w:p w:rsidR="00BE2703" w:rsidRDefault="0081782D" w:rsidP="009F499D">
      <w:pPr>
        <w:pStyle w:val="a3"/>
        <w:ind w:left="0" w:right="2" w:firstLine="567"/>
      </w:pPr>
      <w:r>
        <w:t>Ўқув</w:t>
      </w:r>
      <w:r>
        <w:rPr>
          <w:sz w:val="14"/>
        </w:rPr>
        <w:t>-</w:t>
      </w:r>
      <w:r>
        <w:t xml:space="preserve">тарбия жараёнида ҳамкорликда ўқитиш технологияси методларидан фойдаланиш ҳар бир </w:t>
      </w:r>
      <w:r w:rsidR="00A4163F">
        <w:t>тингловчи</w:t>
      </w:r>
      <w:r>
        <w:t xml:space="preserve">ни кундалик қизғин ақлий меҳнатга, ижодий ва мустақил фикр юритишга ўргатиш, шахс сифатида онгли мустақилликни тарбиялаш, </w:t>
      </w:r>
      <w:r w:rsidR="00A4163F">
        <w:t>тингловчи</w:t>
      </w:r>
      <w:r>
        <w:t>да шахсий қадр</w:t>
      </w:r>
      <w:r>
        <w:rPr>
          <w:sz w:val="14"/>
        </w:rPr>
        <w:t>-</w:t>
      </w:r>
      <w:r>
        <w:t xml:space="preserve">қиммат туйғусини вужудга келтириш, ўз кучи ва қобилиятига бўлган ишончини мустаҳкамлаш, таълим олишда масъулият ҳиссини шакллантиришни кўзда тутади. </w:t>
      </w:r>
    </w:p>
    <w:p w:rsidR="0081782D" w:rsidRDefault="0081782D" w:rsidP="009F499D">
      <w:pPr>
        <w:pStyle w:val="a3"/>
        <w:ind w:left="0" w:right="2" w:firstLine="567"/>
      </w:pPr>
      <w:r>
        <w:t xml:space="preserve">Ҳамкорликда ўқитиш технологияси ҳар бир </w:t>
      </w:r>
      <w:r w:rsidR="00A4163F">
        <w:t>тингловчи</w:t>
      </w:r>
      <w:r>
        <w:t>нинг таълим олишдаи муваффақияти</w:t>
      </w:r>
      <w:r>
        <w:rPr>
          <w:spacing w:val="-13"/>
        </w:rPr>
        <w:t xml:space="preserve"> </w:t>
      </w:r>
      <w:r>
        <w:t>гуруҳ</w:t>
      </w:r>
      <w:r w:rsidR="008657B2">
        <w:rPr>
          <w:lang w:val="uz-Cyrl-UZ"/>
        </w:rPr>
        <w:t xml:space="preserve"> </w:t>
      </w:r>
      <w:r>
        <w:t>муваффақиятига олиб келишини англаган ҳолда мунтазам ва сидқидилдан ақлий меҳнат қилишга, берилган топшириқларни сифатли бажаришга, ўқув материалини пухта ўзлаштиришга замин</w:t>
      </w:r>
      <w:r>
        <w:rPr>
          <w:spacing w:val="-5"/>
        </w:rPr>
        <w:t xml:space="preserve"> </w:t>
      </w:r>
      <w:r>
        <w:t>тайёрлайди.</w:t>
      </w:r>
    </w:p>
    <w:p w:rsidR="0081782D" w:rsidRDefault="0081782D" w:rsidP="009F499D">
      <w:pPr>
        <w:pStyle w:val="a3"/>
        <w:ind w:left="0" w:right="2" w:firstLine="567"/>
      </w:pPr>
      <w:r>
        <w:t>Олий ўқув юртларида олиб бориладиган машғулотларда ҳамкорликда ўқитиш технологиясининг гуруҳларда ўқитиш, зигзаг ёки арра, кичик гуруҳларда ижодий изланишни ташкил этиш методларидан фойдаланиш учун педагог ҳар бир методнинг дидактик мақсадини англаган ҳолда ўқув топшириқларини тузади ва улардан ўз ўрнида фойдаланиш йўлларини белгилайди.</w:t>
      </w:r>
    </w:p>
    <w:p w:rsidR="00BE2703" w:rsidRDefault="0081782D" w:rsidP="009F499D">
      <w:pPr>
        <w:pStyle w:val="a3"/>
        <w:ind w:left="0" w:right="2" w:firstLine="567"/>
      </w:pPr>
      <w:r>
        <w:t xml:space="preserve">Ҳозирги кунда жуда кўп методист ва педагог олимлар «Замонавий педагогик технологиялар» </w:t>
      </w:r>
      <w:r w:rsidR="00A4163F">
        <w:t>тингловчи</w:t>
      </w:r>
      <w:r>
        <w:t>ларга таълим</w:t>
      </w:r>
      <w:r>
        <w:rPr>
          <w:sz w:val="16"/>
        </w:rPr>
        <w:t>-</w:t>
      </w:r>
      <w:r>
        <w:t xml:space="preserve">тарбия беришда кўзланган мақсадга эришишни тўла кафолатлайди, деб қаралмоқда. Тўғри, замонавий технологиялар ёрдамида ишлаб чиқаришда бошқарувчидан катта куч талаб қилинмайди. Махсус технологиянинг ўзи қўйилган мақсадга тўла эришишни кафолатлайди. Аммо бу назарияни педагогик технологияда тўлалигича қабул қилиб бўлмайди, чунки бунда объект шахс бўлиб, унинг онги таклиф қилинаётган технологияни тўлалигича қабул қила олмайди, аксинча уни инкор қилиши мумкин. </w:t>
      </w:r>
    </w:p>
    <w:p w:rsidR="0081782D" w:rsidRDefault="0081782D" w:rsidP="009F499D">
      <w:pPr>
        <w:pStyle w:val="a3"/>
        <w:ind w:left="0" w:right="2" w:firstLine="567"/>
      </w:pPr>
      <w:r>
        <w:t xml:space="preserve">Шунинг учун ҳам замонавий педагогик технологияларни таълим жараёнига киритишда унинг бошқарувчиси бўлган педагог кўзланган </w:t>
      </w:r>
      <w:r>
        <w:lastRenderedPageBreak/>
        <w:t>мақсадга эришишнинг бош кафолатчиси бўлади. Демак, замонавий педагогик технологияларни унинг асосий негизи бўлган ахборотлар технологиясини таълим тизимига жорий этишда унинг бошқарувчиси бўлмиш педагогнинг тайёргарлик даражасини биринчи ўринда ҳал қилиш бугунги кун «Педагогика» фанининг энг долзарб муаммоларидан бирига</w:t>
      </w:r>
      <w:r>
        <w:rPr>
          <w:spacing w:val="-4"/>
        </w:rPr>
        <w:t xml:space="preserve"> </w:t>
      </w:r>
      <w:r>
        <w:t>айланди.</w:t>
      </w:r>
    </w:p>
    <w:p w:rsidR="0081782D" w:rsidRDefault="0081782D" w:rsidP="009F499D">
      <w:pPr>
        <w:pStyle w:val="a3"/>
        <w:ind w:left="0" w:right="2" w:firstLine="567"/>
      </w:pPr>
      <w:r>
        <w:t>Олий таълимда замонавий педагогик технологияларни ўқув жараёнига жорий этиш кўламини кенгайтириш, бу йўналишда илғор педагогик тажрибаларни татбиқ этиш, ҳар бир фан бўйича бу соҳада аниқ режаларни тузиш ва амалга ошириш; дарслик, ўқув қўлланма, дастур, маъруза матнларини тайёрлаш, илмий</w:t>
      </w:r>
      <w:r>
        <w:rPr>
          <w:sz w:val="16"/>
        </w:rPr>
        <w:t>-</w:t>
      </w:r>
      <w:r>
        <w:t>методик ишларда, ўқув</w:t>
      </w:r>
      <w:r>
        <w:rPr>
          <w:sz w:val="14"/>
        </w:rPr>
        <w:t>-</w:t>
      </w:r>
      <w:r>
        <w:t>тарбия жараёнига замонавий ахборот технологияларини кенг жорий этишни ривожлантириш, уларни ахборот воситалари билан таъминлаш ҳамда коммуникацион тармоқларга боғлаш энг муҳим вазифа</w:t>
      </w:r>
      <w:r>
        <w:rPr>
          <w:spacing w:val="-4"/>
        </w:rPr>
        <w:t xml:space="preserve"> </w:t>
      </w:r>
      <w:r>
        <w:t>ҳисобланади.</w:t>
      </w:r>
    </w:p>
    <w:p w:rsidR="0081782D" w:rsidRDefault="0081782D" w:rsidP="009F499D">
      <w:pPr>
        <w:pStyle w:val="a3"/>
        <w:ind w:left="0" w:right="2" w:firstLine="567"/>
      </w:pPr>
      <w:r>
        <w:t>Умуман олганда, олий таълим тизимида фаолият кўрсатаётган ҳар бир педагог қуйидаги замонавий педагогик технологияларни, яъни:</w:t>
      </w:r>
    </w:p>
    <w:p w:rsidR="0081782D" w:rsidRDefault="0081782D" w:rsidP="009F499D">
      <w:pPr>
        <w:pStyle w:val="a5"/>
        <w:numPr>
          <w:ilvl w:val="0"/>
          <w:numId w:val="1"/>
        </w:numPr>
        <w:tabs>
          <w:tab w:val="left" w:pos="993"/>
          <w:tab w:val="left" w:pos="1571"/>
        </w:tabs>
        <w:ind w:left="0" w:right="2" w:firstLine="567"/>
        <w:jc w:val="both"/>
        <w:rPr>
          <w:sz w:val="28"/>
        </w:rPr>
      </w:pPr>
      <w:r>
        <w:rPr>
          <w:sz w:val="28"/>
        </w:rPr>
        <w:t>замонавий педагогик технологияларнинг илмий</w:t>
      </w:r>
      <w:r>
        <w:rPr>
          <w:sz w:val="14"/>
        </w:rPr>
        <w:t>-</w:t>
      </w:r>
      <w:r>
        <w:rPr>
          <w:sz w:val="28"/>
        </w:rPr>
        <w:t>назарий</w:t>
      </w:r>
      <w:r>
        <w:rPr>
          <w:spacing w:val="-8"/>
          <w:sz w:val="28"/>
        </w:rPr>
        <w:t xml:space="preserve"> </w:t>
      </w:r>
      <w:r>
        <w:rPr>
          <w:sz w:val="28"/>
        </w:rPr>
        <w:t>асослари;</w:t>
      </w:r>
    </w:p>
    <w:p w:rsidR="0081782D" w:rsidRDefault="0081782D" w:rsidP="009F499D">
      <w:pPr>
        <w:pStyle w:val="a5"/>
        <w:numPr>
          <w:ilvl w:val="0"/>
          <w:numId w:val="1"/>
        </w:numPr>
        <w:tabs>
          <w:tab w:val="left" w:pos="993"/>
          <w:tab w:val="left" w:pos="1571"/>
        </w:tabs>
        <w:ind w:left="0" w:right="2" w:firstLine="567"/>
        <w:jc w:val="both"/>
        <w:rPr>
          <w:sz w:val="28"/>
        </w:rPr>
      </w:pPr>
      <w:r>
        <w:rPr>
          <w:sz w:val="28"/>
        </w:rPr>
        <w:t>педагогик технологиялар концепциясининг ривожланиш</w:t>
      </w:r>
      <w:r>
        <w:rPr>
          <w:spacing w:val="-7"/>
          <w:sz w:val="28"/>
        </w:rPr>
        <w:t xml:space="preserve"> </w:t>
      </w:r>
      <w:r>
        <w:rPr>
          <w:sz w:val="28"/>
        </w:rPr>
        <w:t>тарихи;</w:t>
      </w:r>
    </w:p>
    <w:p w:rsidR="0081782D" w:rsidRDefault="0081782D" w:rsidP="009F499D">
      <w:pPr>
        <w:pStyle w:val="a5"/>
        <w:numPr>
          <w:ilvl w:val="0"/>
          <w:numId w:val="1"/>
        </w:numPr>
        <w:tabs>
          <w:tab w:val="left" w:pos="993"/>
          <w:tab w:val="left" w:pos="1571"/>
        </w:tabs>
        <w:ind w:left="0" w:right="2" w:firstLine="567"/>
        <w:jc w:val="both"/>
        <w:rPr>
          <w:sz w:val="28"/>
        </w:rPr>
      </w:pPr>
      <w:r>
        <w:rPr>
          <w:sz w:val="28"/>
        </w:rPr>
        <w:t>таълим жараёнига технологик ёндашиш ҳақида тасаввурга эга</w:t>
      </w:r>
      <w:r>
        <w:rPr>
          <w:spacing w:val="-11"/>
          <w:sz w:val="28"/>
        </w:rPr>
        <w:t xml:space="preserve"> </w:t>
      </w:r>
      <w:r>
        <w:rPr>
          <w:sz w:val="28"/>
        </w:rPr>
        <w:t>бўлиш;</w:t>
      </w:r>
    </w:p>
    <w:p w:rsidR="0081782D" w:rsidRDefault="0081782D" w:rsidP="009F499D">
      <w:pPr>
        <w:pStyle w:val="a5"/>
        <w:numPr>
          <w:ilvl w:val="0"/>
          <w:numId w:val="1"/>
        </w:numPr>
        <w:tabs>
          <w:tab w:val="left" w:pos="993"/>
          <w:tab w:val="left" w:pos="1571"/>
        </w:tabs>
        <w:ind w:left="0" w:right="2" w:firstLine="567"/>
        <w:jc w:val="both"/>
        <w:rPr>
          <w:sz w:val="28"/>
        </w:rPr>
      </w:pPr>
      <w:r>
        <w:rPr>
          <w:sz w:val="28"/>
        </w:rPr>
        <w:t>педагогик технологияларнинг дидактик</w:t>
      </w:r>
      <w:r>
        <w:rPr>
          <w:spacing w:val="-5"/>
          <w:sz w:val="28"/>
        </w:rPr>
        <w:t xml:space="preserve"> </w:t>
      </w:r>
      <w:r>
        <w:rPr>
          <w:sz w:val="28"/>
        </w:rPr>
        <w:t>қонуниятларини;</w:t>
      </w:r>
    </w:p>
    <w:p w:rsidR="0081782D" w:rsidRDefault="0081782D" w:rsidP="009F499D">
      <w:pPr>
        <w:pStyle w:val="a5"/>
        <w:numPr>
          <w:ilvl w:val="0"/>
          <w:numId w:val="1"/>
        </w:numPr>
        <w:tabs>
          <w:tab w:val="left" w:pos="993"/>
          <w:tab w:val="left" w:pos="1571"/>
        </w:tabs>
        <w:ind w:left="0" w:right="2" w:firstLine="567"/>
        <w:jc w:val="both"/>
        <w:rPr>
          <w:sz w:val="28"/>
        </w:rPr>
      </w:pPr>
      <w:r>
        <w:rPr>
          <w:sz w:val="28"/>
        </w:rPr>
        <w:t>ўқитиладиган фанга тегишли илғор ўқитиш</w:t>
      </w:r>
      <w:r>
        <w:rPr>
          <w:spacing w:val="-6"/>
          <w:sz w:val="28"/>
        </w:rPr>
        <w:t xml:space="preserve"> </w:t>
      </w:r>
      <w:r>
        <w:rPr>
          <w:sz w:val="28"/>
        </w:rPr>
        <w:t>технологияларини;</w:t>
      </w:r>
    </w:p>
    <w:p w:rsidR="0081782D" w:rsidRDefault="0081782D" w:rsidP="009F499D">
      <w:pPr>
        <w:pStyle w:val="a5"/>
        <w:numPr>
          <w:ilvl w:val="0"/>
          <w:numId w:val="1"/>
        </w:numPr>
        <w:tabs>
          <w:tab w:val="left" w:pos="993"/>
          <w:tab w:val="left" w:pos="1571"/>
        </w:tabs>
        <w:ind w:left="0" w:right="2" w:firstLine="567"/>
        <w:jc w:val="both"/>
        <w:rPr>
          <w:sz w:val="28"/>
        </w:rPr>
      </w:pPr>
      <w:r>
        <w:rPr>
          <w:sz w:val="28"/>
        </w:rPr>
        <w:t>дидактик жараённи маълум вақт чегарасида</w:t>
      </w:r>
      <w:r>
        <w:rPr>
          <w:spacing w:val="-3"/>
          <w:sz w:val="28"/>
        </w:rPr>
        <w:t xml:space="preserve"> </w:t>
      </w:r>
      <w:r>
        <w:rPr>
          <w:sz w:val="28"/>
        </w:rPr>
        <w:t>лойиҳаланиши;</w:t>
      </w:r>
    </w:p>
    <w:p w:rsidR="0081782D" w:rsidRDefault="0081782D" w:rsidP="009F499D">
      <w:pPr>
        <w:pStyle w:val="a5"/>
        <w:numPr>
          <w:ilvl w:val="0"/>
          <w:numId w:val="1"/>
        </w:numPr>
        <w:tabs>
          <w:tab w:val="left" w:pos="993"/>
          <w:tab w:val="left" w:pos="1571"/>
        </w:tabs>
        <w:ind w:left="0" w:right="2" w:firstLine="567"/>
        <w:jc w:val="both"/>
        <w:rPr>
          <w:sz w:val="28"/>
        </w:rPr>
      </w:pPr>
      <w:r>
        <w:rPr>
          <w:sz w:val="28"/>
        </w:rPr>
        <w:t>ўқитишнинг фаол методларини билиш ва қўллай</w:t>
      </w:r>
      <w:r>
        <w:rPr>
          <w:spacing w:val="-5"/>
          <w:sz w:val="28"/>
        </w:rPr>
        <w:t xml:space="preserve"> </w:t>
      </w:r>
      <w:r>
        <w:rPr>
          <w:sz w:val="28"/>
        </w:rPr>
        <w:t>олиш;</w:t>
      </w:r>
    </w:p>
    <w:p w:rsidR="0081782D" w:rsidRDefault="0081782D" w:rsidP="009F499D">
      <w:pPr>
        <w:pStyle w:val="a5"/>
        <w:numPr>
          <w:ilvl w:val="0"/>
          <w:numId w:val="1"/>
        </w:numPr>
        <w:tabs>
          <w:tab w:val="left" w:pos="993"/>
          <w:tab w:val="left" w:pos="1627"/>
        </w:tabs>
        <w:ind w:left="0" w:right="2" w:firstLine="567"/>
        <w:jc w:val="both"/>
        <w:rPr>
          <w:sz w:val="28"/>
        </w:rPr>
      </w:pPr>
      <w:r>
        <w:rPr>
          <w:sz w:val="28"/>
        </w:rPr>
        <w:t>уй вазифаларини мақсадли, ташхисли ва аниқ ўқув элемент тури тарзида бериш, технология лойиҳаларининг мантиқий тузилмаси,</w:t>
      </w:r>
      <w:r>
        <w:rPr>
          <w:spacing w:val="-13"/>
          <w:sz w:val="28"/>
        </w:rPr>
        <w:t xml:space="preserve"> </w:t>
      </w:r>
      <w:r>
        <w:rPr>
          <w:sz w:val="28"/>
        </w:rPr>
        <w:t>коррекцияси;</w:t>
      </w:r>
    </w:p>
    <w:p w:rsidR="0081782D" w:rsidRDefault="0081782D" w:rsidP="009F499D">
      <w:pPr>
        <w:pStyle w:val="a5"/>
        <w:numPr>
          <w:ilvl w:val="0"/>
          <w:numId w:val="1"/>
        </w:numPr>
        <w:tabs>
          <w:tab w:val="left" w:pos="993"/>
          <w:tab w:val="left" w:pos="1571"/>
        </w:tabs>
        <w:ind w:left="0" w:right="2" w:firstLine="567"/>
        <w:jc w:val="both"/>
        <w:rPr>
          <w:sz w:val="28"/>
        </w:rPr>
      </w:pPr>
      <w:r>
        <w:rPr>
          <w:sz w:val="28"/>
        </w:rPr>
        <w:t>ўқув мақсадлари тавсияномасини ишлаб</w:t>
      </w:r>
      <w:r>
        <w:rPr>
          <w:spacing w:val="-5"/>
          <w:sz w:val="28"/>
        </w:rPr>
        <w:t xml:space="preserve"> </w:t>
      </w:r>
      <w:r>
        <w:rPr>
          <w:sz w:val="28"/>
        </w:rPr>
        <w:t>чиқиш;</w:t>
      </w:r>
    </w:p>
    <w:p w:rsidR="008657B2" w:rsidRPr="008657B2" w:rsidRDefault="0081782D" w:rsidP="009F499D">
      <w:pPr>
        <w:pStyle w:val="a5"/>
        <w:numPr>
          <w:ilvl w:val="0"/>
          <w:numId w:val="1"/>
        </w:numPr>
        <w:tabs>
          <w:tab w:val="left" w:pos="993"/>
          <w:tab w:val="left" w:pos="1571"/>
        </w:tabs>
        <w:ind w:left="0" w:right="2" w:firstLine="567"/>
        <w:jc w:val="both"/>
        <w:rPr>
          <w:sz w:val="28"/>
        </w:rPr>
      </w:pPr>
      <w:r w:rsidRPr="008657B2">
        <w:rPr>
          <w:sz w:val="28"/>
        </w:rPr>
        <w:t xml:space="preserve">тест топшириқларини </w:t>
      </w:r>
      <w:r w:rsidR="00A4163F">
        <w:rPr>
          <w:sz w:val="28"/>
        </w:rPr>
        <w:t>тингловчи</w:t>
      </w:r>
      <w:r w:rsidRPr="008657B2">
        <w:rPr>
          <w:sz w:val="28"/>
        </w:rPr>
        <w:t xml:space="preserve"> фаолият даражаларига мос ҳолда тузиш бўйича кўникмаларга эга бўлиш</w:t>
      </w:r>
      <w:r w:rsidRPr="008657B2">
        <w:rPr>
          <w:spacing w:val="-1"/>
          <w:sz w:val="28"/>
        </w:rPr>
        <w:t xml:space="preserve"> </w:t>
      </w:r>
      <w:r w:rsidRPr="008657B2">
        <w:rPr>
          <w:sz w:val="28"/>
        </w:rPr>
        <w:t>шарти;</w:t>
      </w:r>
      <w:r w:rsidR="008657B2" w:rsidRPr="008657B2">
        <w:rPr>
          <w:sz w:val="28"/>
          <w:lang w:val="uz-Cyrl-UZ"/>
        </w:rPr>
        <w:t xml:space="preserve"> </w:t>
      </w:r>
    </w:p>
    <w:p w:rsidR="0081782D" w:rsidRPr="008657B2" w:rsidRDefault="0081782D" w:rsidP="009F499D">
      <w:pPr>
        <w:pStyle w:val="a5"/>
        <w:numPr>
          <w:ilvl w:val="0"/>
          <w:numId w:val="1"/>
        </w:numPr>
        <w:tabs>
          <w:tab w:val="left" w:pos="993"/>
          <w:tab w:val="left" w:pos="1571"/>
        </w:tabs>
        <w:ind w:left="0" w:right="2" w:firstLine="567"/>
        <w:jc w:val="both"/>
        <w:rPr>
          <w:sz w:val="28"/>
        </w:rPr>
      </w:pPr>
      <w:r w:rsidRPr="008657B2">
        <w:rPr>
          <w:sz w:val="28"/>
        </w:rPr>
        <w:t>интернет компьютер тармоғидан</w:t>
      </w:r>
      <w:r w:rsidRPr="008657B2">
        <w:rPr>
          <w:spacing w:val="-2"/>
          <w:sz w:val="28"/>
        </w:rPr>
        <w:t xml:space="preserve"> </w:t>
      </w:r>
      <w:r w:rsidRPr="008657B2">
        <w:rPr>
          <w:sz w:val="28"/>
        </w:rPr>
        <w:t>фойдаланиш;</w:t>
      </w:r>
    </w:p>
    <w:p w:rsidR="0081782D" w:rsidRDefault="0081782D" w:rsidP="009F499D">
      <w:pPr>
        <w:pStyle w:val="a5"/>
        <w:numPr>
          <w:ilvl w:val="0"/>
          <w:numId w:val="1"/>
        </w:numPr>
        <w:tabs>
          <w:tab w:val="left" w:pos="993"/>
          <w:tab w:val="left" w:pos="1627"/>
        </w:tabs>
        <w:ind w:left="0" w:right="2" w:firstLine="567"/>
        <w:jc w:val="both"/>
        <w:rPr>
          <w:sz w:val="28"/>
        </w:rPr>
      </w:pPr>
      <w:r>
        <w:rPr>
          <w:sz w:val="28"/>
        </w:rPr>
        <w:t>ўқув жараёнига электрон почтадан фойдаланиш бўйича кўникмаларга эга бўлиш;</w:t>
      </w:r>
    </w:p>
    <w:p w:rsidR="0081782D" w:rsidRDefault="0081782D" w:rsidP="009F499D">
      <w:pPr>
        <w:pStyle w:val="a5"/>
        <w:numPr>
          <w:ilvl w:val="0"/>
          <w:numId w:val="1"/>
        </w:numPr>
        <w:tabs>
          <w:tab w:val="left" w:pos="993"/>
          <w:tab w:val="left" w:pos="1687"/>
        </w:tabs>
        <w:ind w:left="0" w:right="2" w:firstLine="567"/>
        <w:jc w:val="both"/>
        <w:rPr>
          <w:sz w:val="28"/>
        </w:rPr>
      </w:pPr>
      <w:r>
        <w:rPr>
          <w:sz w:val="28"/>
        </w:rPr>
        <w:t xml:space="preserve">рейтинг назорати ва </w:t>
      </w:r>
      <w:r w:rsidR="00A4163F">
        <w:rPr>
          <w:sz w:val="28"/>
        </w:rPr>
        <w:t>тингловчи</w:t>
      </w:r>
      <w:r>
        <w:rPr>
          <w:sz w:val="28"/>
        </w:rPr>
        <w:t>ларнинг билимларини объектив баҳолашни билиши</w:t>
      </w:r>
      <w:r>
        <w:rPr>
          <w:spacing w:val="-1"/>
          <w:sz w:val="28"/>
        </w:rPr>
        <w:t xml:space="preserve"> </w:t>
      </w:r>
      <w:r>
        <w:rPr>
          <w:sz w:val="28"/>
        </w:rPr>
        <w:t>керак.</w:t>
      </w:r>
    </w:p>
    <w:p w:rsidR="0081782D" w:rsidRDefault="0081782D" w:rsidP="009F499D">
      <w:pPr>
        <w:pStyle w:val="a3"/>
        <w:ind w:left="0" w:right="2" w:firstLine="567"/>
      </w:pPr>
      <w:r>
        <w:t xml:space="preserve">Бугунги кунда республикамизда олий таълим тизими янги ривожланиш поғонасига кўтарилди: икки босқичли таълим – бакалавриат ва магистратура фаолият кўрсата бошлади; давлат таълим стандартлари ишлаб чиқилди; </w:t>
      </w:r>
      <w:r w:rsidR="00A4163F">
        <w:t>тингловчи</w:t>
      </w:r>
      <w:r>
        <w:t>ларнинг мустақил таълим олишини якка тартибда амалга ошириш жорий этиляпти, таълим мазмунида фан ва ишлаб чиқариш интеграцияси ўз аксини тобора кўпроқ топмоқда; профессор</w:t>
      </w:r>
      <w:r>
        <w:rPr>
          <w:sz w:val="16"/>
        </w:rPr>
        <w:t>-</w:t>
      </w:r>
      <w:r>
        <w:t>ўқитувчиларнинг касбий маҳоратини оширишга эътибор кучайтирилганлиги алоҳида таҳсинга лойиқ.</w:t>
      </w:r>
    </w:p>
    <w:p w:rsidR="0081782D" w:rsidRDefault="0081782D" w:rsidP="009F499D">
      <w:pPr>
        <w:pStyle w:val="a3"/>
        <w:ind w:left="0" w:right="2" w:firstLine="567"/>
      </w:pPr>
      <w:r>
        <w:t>Таълим</w:t>
      </w:r>
      <w:r>
        <w:rPr>
          <w:sz w:val="14"/>
        </w:rPr>
        <w:t>-</w:t>
      </w:r>
      <w:r>
        <w:t xml:space="preserve">тарбиявий жараённи ривожланган давлатлар тажрибалари асосида такомиллаштириш, унинг иштирокчилари – ўқитувчи ва </w:t>
      </w:r>
      <w:r w:rsidR="00A4163F">
        <w:t>тингловчи</w:t>
      </w:r>
      <w:r>
        <w:rPr>
          <w:sz w:val="14"/>
        </w:rPr>
        <w:t>-</w:t>
      </w:r>
      <w:r>
        <w:t>магистр фаолиятини «субъект</w:t>
      </w:r>
      <w:r>
        <w:rPr>
          <w:sz w:val="14"/>
        </w:rPr>
        <w:t>-</w:t>
      </w:r>
      <w:r>
        <w:t xml:space="preserve">субъект» имкониятлари асосида ташкил этиш зарурати бугун барча олий ўқув юртларида педагогика ва психология фанларини ўқув режасига киритиш лозимлигини исботлади. Эндиги вазифа </w:t>
      </w:r>
      <w:r>
        <w:lastRenderedPageBreak/>
        <w:t>эса, бу фанларни ўқитишга алоҳида эътибор қаратиш, педагогик фаолиятнинг сиру синоатларини тадқиқ қилиш асосида амалий хулосаларни қўлга киритишдир.</w:t>
      </w:r>
    </w:p>
    <w:p w:rsidR="0081782D" w:rsidRDefault="0081782D" w:rsidP="009F499D">
      <w:pPr>
        <w:pStyle w:val="a3"/>
        <w:ind w:left="0" w:right="2" w:firstLine="567"/>
      </w:pPr>
      <w:r>
        <w:t>Республикада шахс манфаати ва таълим устуворлиги эътироф этилган бир даврда педагогика фани эркин шахсни шакллантириш қонуниятлари, ёшлар шахсини ҳаётга мослаштиришнинг шакл ва методлари, мазмуни ва принципларини ўрганади. Эндиликда педагогика ўз предмети, фанлар билан алоқаси, педагогик билимлар тизими ва уларнинг мантиқий тузилмаси, назарий педагогик билимларни тарбияга, таълим амалиётига қўллаш масалаларига доир муаммоларни қайтадан янгича талқинда қўймоқда. Демак, педагогикада тадқиқотларнинг долзарблиги, бир томондан, жамият эҳтиёжи – ўқув</w:t>
      </w:r>
      <w:r>
        <w:rPr>
          <w:sz w:val="14"/>
        </w:rPr>
        <w:t>-</w:t>
      </w:r>
      <w:r>
        <w:t>тарбия тизимини янада ривожлантириш билан, бошқа томондан эса, педагогик билимларнинг янгиланиш ва ривожланиш даражаси билан белгиланар экан.</w:t>
      </w:r>
    </w:p>
    <w:p w:rsidR="0081782D" w:rsidRDefault="0081782D" w:rsidP="009F499D">
      <w:pPr>
        <w:pStyle w:val="a3"/>
        <w:ind w:left="0"/>
        <w:jc w:val="left"/>
      </w:pPr>
    </w:p>
    <w:p w:rsidR="0081782D" w:rsidRDefault="0081782D" w:rsidP="009F499D">
      <w:pPr>
        <w:pStyle w:val="2"/>
        <w:numPr>
          <w:ilvl w:val="1"/>
          <w:numId w:val="18"/>
        </w:numPr>
        <w:tabs>
          <w:tab w:val="left" w:pos="567"/>
          <w:tab w:val="left" w:pos="3472"/>
        </w:tabs>
        <w:ind w:left="0" w:right="2" w:firstLine="0"/>
        <w:jc w:val="center"/>
      </w:pPr>
      <w:bookmarkStart w:id="2" w:name="_TOC_250002"/>
      <w:r>
        <w:t>Илмий</w:t>
      </w:r>
      <w:r>
        <w:rPr>
          <w:sz w:val="18"/>
        </w:rPr>
        <w:t>-</w:t>
      </w:r>
      <w:r>
        <w:t>техник тараққиёт ва таълим жараёнини технологиялаштириш</w:t>
      </w:r>
      <w:r>
        <w:rPr>
          <w:spacing w:val="-3"/>
        </w:rPr>
        <w:t xml:space="preserve"> </w:t>
      </w:r>
      <w:bookmarkEnd w:id="2"/>
      <w:r>
        <w:t>вазифалари</w:t>
      </w:r>
    </w:p>
    <w:p w:rsidR="00932885" w:rsidRDefault="00932885" w:rsidP="009F499D">
      <w:pPr>
        <w:pStyle w:val="a3"/>
        <w:ind w:left="0" w:right="2" w:firstLine="567"/>
      </w:pPr>
    </w:p>
    <w:p w:rsidR="0081782D" w:rsidRDefault="0081782D" w:rsidP="009F499D">
      <w:pPr>
        <w:pStyle w:val="a3"/>
        <w:ind w:left="0" w:right="2" w:firstLine="567"/>
      </w:pPr>
      <w:r>
        <w:t>Бугунги кунда эркин шахсни шакллантириш муаммоси таълим муассасаларида ўқув</w:t>
      </w:r>
      <w:r>
        <w:rPr>
          <w:sz w:val="14"/>
        </w:rPr>
        <w:t>-</w:t>
      </w:r>
      <w:r>
        <w:t>тарбиявий ишларни замонавий педагогик технологияга ўтказишни тақозо этади. Бу жараён осон кечмайди, чунки ихтиёрий қурилаётган ва жорий этилаётган ўқитиш тизимини қатъиян илмий асосланган педагогик тизимга айлантириш керак. В.П.Беспальконинг таърифига</w:t>
      </w:r>
      <w:r>
        <w:rPr>
          <w:spacing w:val="37"/>
        </w:rPr>
        <w:t xml:space="preserve"> </w:t>
      </w:r>
      <w:r>
        <w:t>кўра</w:t>
      </w:r>
      <w:r w:rsidR="00BE2703">
        <w:rPr>
          <w:lang w:val="uz-Cyrl-UZ"/>
        </w:rPr>
        <w:t xml:space="preserve"> </w:t>
      </w:r>
      <w:r>
        <w:t>«педагогик тизим маълум шахс сифатларини шакллантиришга тартибли, аниқ мақсадни кўзлаб ва олдиндан ўйлаб педагогик таъсир этишни вужудга келтириш учун зарур бўлган ўзаро боғлиқ воситалар, усуллар ва жараёнлар йиғиндисидир».</w:t>
      </w:r>
    </w:p>
    <w:p w:rsidR="0081782D" w:rsidRDefault="0081782D" w:rsidP="009F499D">
      <w:pPr>
        <w:pStyle w:val="a3"/>
        <w:ind w:left="0" w:right="2" w:firstLine="567"/>
      </w:pPr>
      <w:r>
        <w:t>Ҳар бир жамиятда шахсни шакллантириш мақсади белгилаб олинади ва унга мос равишда педагогик тизим мавжуд бўлиши керак. Агар мақсад ўзгарса мавжуд тизим ҳам ўзгариши муқаррардир. Кадрлар тайёрлаш миллий дастури жамият, давлат ва оила олдида ўз жавобгарлигини ҳис этадиган фуқароларни</w:t>
      </w:r>
      <w:r>
        <w:rPr>
          <w:spacing w:val="21"/>
        </w:rPr>
        <w:t xml:space="preserve"> </w:t>
      </w:r>
      <w:r>
        <w:t>тарбиялашни</w:t>
      </w:r>
      <w:r>
        <w:rPr>
          <w:spacing w:val="21"/>
        </w:rPr>
        <w:t xml:space="preserve"> </w:t>
      </w:r>
      <w:r>
        <w:t>бош</w:t>
      </w:r>
      <w:r>
        <w:rPr>
          <w:spacing w:val="22"/>
        </w:rPr>
        <w:t xml:space="preserve"> </w:t>
      </w:r>
      <w:r>
        <w:t>мақсад</w:t>
      </w:r>
      <w:r>
        <w:rPr>
          <w:spacing w:val="19"/>
        </w:rPr>
        <w:t xml:space="preserve"> </w:t>
      </w:r>
      <w:r>
        <w:t>қилиб</w:t>
      </w:r>
      <w:r>
        <w:rPr>
          <w:spacing w:val="22"/>
        </w:rPr>
        <w:t xml:space="preserve"> </w:t>
      </w:r>
      <w:r>
        <w:t>қўйди.</w:t>
      </w:r>
      <w:r>
        <w:rPr>
          <w:spacing w:val="21"/>
        </w:rPr>
        <w:t xml:space="preserve"> </w:t>
      </w:r>
      <w:r>
        <w:t>Чунончи,</w:t>
      </w:r>
      <w:r>
        <w:rPr>
          <w:spacing w:val="20"/>
        </w:rPr>
        <w:t xml:space="preserve"> </w:t>
      </w:r>
      <w:r>
        <w:t>Миллий</w:t>
      </w:r>
      <w:r>
        <w:rPr>
          <w:spacing w:val="22"/>
        </w:rPr>
        <w:t xml:space="preserve"> </w:t>
      </w:r>
      <w:r>
        <w:t>дастур</w:t>
      </w:r>
      <w:r w:rsidR="008657B2">
        <w:rPr>
          <w:lang w:val="uz-Cyrl-UZ"/>
        </w:rPr>
        <w:t xml:space="preserve"> </w:t>
      </w:r>
      <w:r>
        <w:t>таълим</w:t>
      </w:r>
      <w:r>
        <w:rPr>
          <w:sz w:val="14"/>
        </w:rPr>
        <w:t>-</w:t>
      </w:r>
      <w:r>
        <w:t>тарбия соҳасидаги давлат буюртмаси ҳисобланиб, миллий истиқлол мафкурасининг моҳият</w:t>
      </w:r>
      <w:r>
        <w:rPr>
          <w:sz w:val="14"/>
        </w:rPr>
        <w:t>-</w:t>
      </w:r>
      <w:r>
        <w:t>мазмунига тўлиқ мос келади. Фақат давлат буюртмасигина таълим</w:t>
      </w:r>
      <w:r>
        <w:rPr>
          <w:sz w:val="14"/>
        </w:rPr>
        <w:t>-</w:t>
      </w:r>
      <w:r>
        <w:t>тарбиянинг умумий мақсад ва вазифаларини аниқ белгилаб беради ёки олий таълим учун педагогик тизимнинг мавжудлик шартларини кафолатлайди.</w:t>
      </w:r>
    </w:p>
    <w:p w:rsidR="0081782D" w:rsidRDefault="0081782D" w:rsidP="009F499D">
      <w:pPr>
        <w:pStyle w:val="a3"/>
        <w:ind w:left="0" w:right="2" w:firstLine="567"/>
      </w:pPr>
      <w:r>
        <w:t xml:space="preserve">Педагогик технология шундай билимлар соҳасики, уларнинг воситасида янги минг йилликда давлатнинг таълим соҳасидаги сиёсатида туб бурилиш юз беради, ўқитувчи (педагог) фаолияти янгиланади, </w:t>
      </w:r>
      <w:r w:rsidR="00A4163F">
        <w:t>тингловчи</w:t>
      </w:r>
      <w:r>
        <w:t>ларда ҳур фикрлилик, инсонпарварлик туйғулари тизими</w:t>
      </w:r>
      <w:r>
        <w:rPr>
          <w:spacing w:val="-5"/>
        </w:rPr>
        <w:t xml:space="preserve"> </w:t>
      </w:r>
      <w:r>
        <w:t>шакллантирилади.</w:t>
      </w:r>
    </w:p>
    <w:p w:rsidR="0081782D" w:rsidRDefault="0081782D" w:rsidP="009F499D">
      <w:pPr>
        <w:pStyle w:val="a3"/>
        <w:ind w:left="0" w:right="2" w:firstLine="567"/>
      </w:pPr>
      <w:r>
        <w:t xml:space="preserve">Бугунги кунга келиб, ўқитувчи (педагог)лар методикани кўп ҳолларда технологиядан ажрата олмаяптилар. Шу боисдан ҳам бу тушунчаларга аниқлик киритиш керак бўлади. Методика (услубият) ўқув жараёнини ташкил этиш ва ўтказиш бўйича тавсиялар мажмуасидан иборат. Замонавий педагогик </w:t>
      </w:r>
      <w:r>
        <w:lastRenderedPageBreak/>
        <w:t>технология эса олдиндан белгилаб қўйилган аниқ мақсад йўлида ўқитувчи (педагог)нинг касбий фаолиятини янгиловчи ва таълимда якуний натижани кафолатлайдиган тадбирлар мажмуаси йиғиндисидир.</w:t>
      </w:r>
    </w:p>
    <w:p w:rsidR="0081782D" w:rsidRDefault="0081782D" w:rsidP="009F499D">
      <w:pPr>
        <w:pStyle w:val="a3"/>
        <w:ind w:left="0" w:right="2" w:firstLine="567"/>
      </w:pPr>
      <w:r>
        <w:t>Замонавий педагогик технология тушунчасини ойдинлаштиришга қаратилган таърифларнинг хилма</w:t>
      </w:r>
      <w:r>
        <w:rPr>
          <w:sz w:val="14"/>
        </w:rPr>
        <w:t>-</w:t>
      </w:r>
      <w:r>
        <w:t>хиллиги, бир томондан ривожланган мамлакатларда ушбу мавзунинг у ёки бу даражада ечилаётганлигини кўрсатса, иккинчи томондан, педагогик технологияни педагогик амалиётга жорий этишга бўлган уринишларнинг маълум натижасини</w:t>
      </w:r>
      <w:r>
        <w:rPr>
          <w:spacing w:val="-2"/>
        </w:rPr>
        <w:t xml:space="preserve"> </w:t>
      </w:r>
      <w:r>
        <w:t>ифодалайди.</w:t>
      </w:r>
    </w:p>
    <w:p w:rsidR="0081782D" w:rsidRDefault="0081782D" w:rsidP="009F499D">
      <w:pPr>
        <w:pStyle w:val="a3"/>
        <w:ind w:left="0" w:right="2" w:firstLine="567"/>
      </w:pPr>
      <w:r>
        <w:t>Ҳозирда мамлакатимизда мутахассисларнинг илмий салоҳиятини бирлаштиришга имкониятлар етарли даражада, чунки назария ва амалиёт бирлигининг таъминланиши педагогик технологиянинг асл моҳиятини аниқлашга йўл очади. Демак, замонавий педагогик технологияга педагогика фанининг алоҳида тармоғи сифатида ёки фақат таълим амалиётини мақбуллаштиришга йўналтирилган тизим, деб қараш мумкин эмас. Педагогик технология бу соҳадаги назарий ва амалий изланишларни бирлаштириш доирасидаги фаолиятни акс эттиради.</w:t>
      </w:r>
    </w:p>
    <w:p w:rsidR="00BE2703" w:rsidRDefault="0081782D" w:rsidP="009F499D">
      <w:pPr>
        <w:pStyle w:val="a3"/>
        <w:ind w:left="0" w:right="2" w:firstLine="567"/>
      </w:pPr>
      <w:r>
        <w:t>Эндиликда таълим</w:t>
      </w:r>
      <w:r>
        <w:rPr>
          <w:sz w:val="14"/>
        </w:rPr>
        <w:t>-</w:t>
      </w:r>
      <w:r>
        <w:t xml:space="preserve">тарбиянинг мақсади бутунлай янгиланади, унга мос ҳолда мазмун ҳам, педагогик жараён ҳам янгиланиши билан инсон фаолияти чегараси ниҳоятда кенгайиб бораяпти, аудиторияга ўқитиш имкониятлари катта бўлган янги технологиялар (саноат, электрон, ахборот) кириб келмоқда. </w:t>
      </w:r>
    </w:p>
    <w:p w:rsidR="0081782D" w:rsidRDefault="0081782D" w:rsidP="009F499D">
      <w:pPr>
        <w:pStyle w:val="a3"/>
        <w:ind w:left="0" w:right="2" w:firstLine="567"/>
      </w:pPr>
      <w:r>
        <w:t>Рўй бераётган сифат ўзгаришлари шундан далолат берадики, бугунги кунда «Ўрганиш»</w:t>
      </w:r>
      <w:r w:rsidR="008657B2">
        <w:rPr>
          <w:lang w:val="uz-Cyrl-UZ"/>
        </w:rPr>
        <w:t xml:space="preserve"> </w:t>
      </w:r>
      <w:r>
        <w:t>нинг бирламчи жараёнларини анъанавий методика ва ўқитиш воситалари қолипига сиғмай ўқитувчи (педагог)нинг индивидуал қобилиятларига мос келмай қолди. Янги методикаларни талаб этадиган ва таълим жараёнининг таркибий компонентларига айланиб бораётган ва уна ўзининг маълум хусусиятларини жорий этадиган техникавий, ахборотли, полиграфик, аудиовизуал воситалар мавжудки, улар замонавий педагогик технологияни реал воқеликка айлантирмоқда.</w:t>
      </w:r>
    </w:p>
    <w:p w:rsidR="0081782D" w:rsidRDefault="0081782D" w:rsidP="009F499D">
      <w:pPr>
        <w:pStyle w:val="a3"/>
        <w:ind w:left="0" w:right="2" w:firstLine="567"/>
      </w:pPr>
      <w:r>
        <w:t>Ўқув</w:t>
      </w:r>
      <w:r>
        <w:rPr>
          <w:sz w:val="14"/>
        </w:rPr>
        <w:t>-</w:t>
      </w:r>
      <w:r>
        <w:t>тарбия жараёнини технологиялаштириш тарихига назар соладиган бўлсак, бу жараён XX асрнинг иккинчи ярмидан бошлаб объектив воқеликка айланди. Ахборотлаштириш эса бу жараёндаги инқилобий «бурилиш»</w:t>
      </w:r>
      <w:r w:rsidR="008657B2">
        <w:rPr>
          <w:lang w:val="uz-Cyrl-UZ"/>
        </w:rPr>
        <w:t xml:space="preserve"> </w:t>
      </w:r>
      <w:r>
        <w:t>дир, яъни, таълим ахборот технологияси – бу «</w:t>
      </w:r>
      <w:r w:rsidR="00A4163F">
        <w:t>тингловчи</w:t>
      </w:r>
      <w:r>
        <w:rPr>
          <w:sz w:val="14"/>
        </w:rPr>
        <w:t>-</w:t>
      </w:r>
      <w:r>
        <w:t>компьютер» ўртасидаги мулоқотдир.</w:t>
      </w:r>
    </w:p>
    <w:p w:rsidR="0081782D" w:rsidRDefault="0081782D" w:rsidP="009F499D">
      <w:pPr>
        <w:pStyle w:val="a3"/>
        <w:ind w:left="0" w:right="2" w:firstLine="567"/>
      </w:pPr>
      <w:r>
        <w:t xml:space="preserve">Олий ўқув юртларида </w:t>
      </w:r>
      <w:r w:rsidR="00A4163F">
        <w:t>тингловчи</w:t>
      </w:r>
      <w:r>
        <w:t>ларнинг илмий</w:t>
      </w:r>
      <w:r>
        <w:rPr>
          <w:sz w:val="18"/>
        </w:rPr>
        <w:t>-</w:t>
      </w:r>
      <w:r>
        <w:t>техникавий ва ижодкорлик қобилиятларини ўстириш – ҳар қандай тур, босқич ёки даражадаги таълимнинг асосий вазифаларидан биридир. Зотан, бугунги кун ёшлари техника ва тех</w:t>
      </w:r>
      <w:r>
        <w:rPr>
          <w:spacing w:val="-2"/>
        </w:rPr>
        <w:t>н</w:t>
      </w:r>
      <w:r>
        <w:t>о</w:t>
      </w:r>
      <w:r>
        <w:rPr>
          <w:spacing w:val="-4"/>
        </w:rPr>
        <w:t>л</w:t>
      </w:r>
      <w:r>
        <w:t>о</w:t>
      </w:r>
      <w:r>
        <w:rPr>
          <w:spacing w:val="-1"/>
        </w:rPr>
        <w:t>г</w:t>
      </w:r>
      <w:r>
        <w:rPr>
          <w:spacing w:val="-2"/>
        </w:rPr>
        <w:t>и</w:t>
      </w:r>
      <w:r>
        <w:t>я, иқ</w:t>
      </w:r>
      <w:r>
        <w:rPr>
          <w:spacing w:val="-3"/>
        </w:rPr>
        <w:t>т</w:t>
      </w:r>
      <w:r>
        <w:t>и</w:t>
      </w:r>
      <w:r>
        <w:rPr>
          <w:spacing w:val="-3"/>
        </w:rPr>
        <w:t>с</w:t>
      </w:r>
      <w:r>
        <w:rPr>
          <w:spacing w:val="-2"/>
        </w:rPr>
        <w:t>о</w:t>
      </w:r>
      <w:r>
        <w:t xml:space="preserve">диёт </w:t>
      </w:r>
      <w:r>
        <w:rPr>
          <w:spacing w:val="-3"/>
        </w:rPr>
        <w:t>а</w:t>
      </w:r>
      <w:r>
        <w:t>с</w:t>
      </w:r>
      <w:r>
        <w:rPr>
          <w:spacing w:val="-2"/>
        </w:rPr>
        <w:t>о</w:t>
      </w:r>
      <w:r>
        <w:t>сла</w:t>
      </w:r>
      <w:r>
        <w:rPr>
          <w:spacing w:val="-2"/>
        </w:rPr>
        <w:t>р</w:t>
      </w:r>
      <w:r>
        <w:t xml:space="preserve">и </w:t>
      </w:r>
      <w:r>
        <w:rPr>
          <w:spacing w:val="-2"/>
        </w:rPr>
        <w:t>б</w:t>
      </w:r>
      <w:r>
        <w:t>о</w:t>
      </w:r>
      <w:r>
        <w:rPr>
          <w:spacing w:val="-2"/>
        </w:rPr>
        <w:t>р</w:t>
      </w:r>
      <w:r>
        <w:rPr>
          <w:spacing w:val="-3"/>
        </w:rPr>
        <w:t>а</w:t>
      </w:r>
      <w:r>
        <w:t>си</w:t>
      </w:r>
      <w:r>
        <w:rPr>
          <w:spacing w:val="-2"/>
        </w:rPr>
        <w:t>д</w:t>
      </w:r>
      <w:r>
        <w:t>аги би</w:t>
      </w:r>
      <w:r>
        <w:rPr>
          <w:spacing w:val="-4"/>
        </w:rPr>
        <w:t>л</w:t>
      </w:r>
      <w:r>
        <w:t>им</w:t>
      </w:r>
      <w:r>
        <w:rPr>
          <w:spacing w:val="-2"/>
        </w:rPr>
        <w:t>л</w:t>
      </w:r>
      <w:r>
        <w:t>а</w:t>
      </w:r>
      <w:r>
        <w:rPr>
          <w:spacing w:val="-2"/>
        </w:rPr>
        <w:t>р</w:t>
      </w:r>
      <w:r>
        <w:t>д</w:t>
      </w:r>
      <w:r>
        <w:rPr>
          <w:spacing w:val="-3"/>
        </w:rPr>
        <w:t>а</w:t>
      </w:r>
      <w:r>
        <w:t>н х</w:t>
      </w:r>
      <w:r>
        <w:rPr>
          <w:spacing w:val="-3"/>
        </w:rPr>
        <w:t>а</w:t>
      </w:r>
      <w:r>
        <w:t>б</w:t>
      </w:r>
      <w:r>
        <w:rPr>
          <w:spacing w:val="-3"/>
        </w:rPr>
        <w:t>а</w:t>
      </w:r>
      <w:r>
        <w:t>р</w:t>
      </w:r>
      <w:r>
        <w:rPr>
          <w:spacing w:val="-2"/>
        </w:rPr>
        <w:t>до</w:t>
      </w:r>
      <w:r>
        <w:t xml:space="preserve">р </w:t>
      </w:r>
      <w:r>
        <w:rPr>
          <w:spacing w:val="-2"/>
        </w:rPr>
        <w:t>б</w:t>
      </w:r>
      <w:r>
        <w:t>ў</w:t>
      </w:r>
      <w:r>
        <w:rPr>
          <w:spacing w:val="-1"/>
        </w:rPr>
        <w:t>л</w:t>
      </w:r>
      <w:r>
        <w:t>с</w:t>
      </w:r>
      <w:r>
        <w:rPr>
          <w:spacing w:val="9"/>
        </w:rPr>
        <w:t>а</w:t>
      </w:r>
      <w:r>
        <w:rPr>
          <w:sz w:val="10"/>
        </w:rPr>
        <w:t>-</w:t>
      </w:r>
      <w:r>
        <w:rPr>
          <w:spacing w:val="-4"/>
        </w:rPr>
        <w:t>ю</w:t>
      </w:r>
      <w:r>
        <w:t>, улардан фойдаланиш кўникмаларига эга бўлмаса, у кўзланган мақсадга эриша омайди. Ўзлаштирилган билимларни амалиётда қўллаш йўллари ва воситаларини билишгина ишлаб чиқариш жараёнларини такомиллаштириш, янги техника, меҳнат қуроллари ва янги технологиялар яратиш имконини беради.</w:t>
      </w:r>
    </w:p>
    <w:p w:rsidR="0081782D" w:rsidRDefault="0081782D" w:rsidP="009F499D">
      <w:pPr>
        <w:pStyle w:val="a3"/>
        <w:ind w:left="0" w:right="2" w:firstLine="567"/>
      </w:pPr>
      <w:r>
        <w:t xml:space="preserve">Кенг кўламли ва мустаҳкам билим, кўникма, малака, қизиқувчанлик, ташаббускорлик, муаммоларни мустақил ҳал этишда аниқ мақсадга интилиш ва шахсий фаолиятга нисбатан талабчанлик </w:t>
      </w:r>
      <w:r w:rsidR="00A4163F">
        <w:t>тингловчи</w:t>
      </w:r>
      <w:r>
        <w:t xml:space="preserve"> ёшлар ижодкорлик </w:t>
      </w:r>
      <w:r>
        <w:lastRenderedPageBreak/>
        <w:t>қобилиятларини шаклланишининг заминидир.</w:t>
      </w:r>
    </w:p>
    <w:p w:rsidR="0081782D" w:rsidRDefault="00A4163F" w:rsidP="009F499D">
      <w:pPr>
        <w:pStyle w:val="a3"/>
        <w:ind w:left="0" w:right="2" w:firstLine="567"/>
      </w:pPr>
      <w:r>
        <w:t>Тингловчи</w:t>
      </w:r>
      <w:r w:rsidR="0081782D">
        <w:t>лар ижодкорлик қобилиятини шакллантиришнинг муҳим шарти бу – фаолиятдир. Демак, педагогнинг асосий вазифаси ушбу фаолиятни ташкил этиш шакл, метод, усул, восита ва йўналишларини белгилаб берувчи зарур ахборотлар билан таъминлаш ҳисобланади. Ахборот таъминотининг ҳаддан зиёдлиги ҳам вазифани ижобий ҳал этмайди. Шу сабабали ахборот таъминотини педагогик жиҳатдан бошқариш, уларнинг илғор техника ва технология ютуқлари билан бойитилганлигини ҳисобга олиш мақсадга мувофиқдир.</w:t>
      </w:r>
    </w:p>
    <w:p w:rsidR="0081782D" w:rsidRDefault="0081782D" w:rsidP="009F499D">
      <w:pPr>
        <w:pStyle w:val="a3"/>
        <w:ind w:left="0" w:right="2" w:firstLine="567"/>
      </w:pPr>
      <w:r>
        <w:t>Илмий</w:t>
      </w:r>
      <w:r>
        <w:rPr>
          <w:sz w:val="14"/>
        </w:rPr>
        <w:t>-</w:t>
      </w:r>
      <w:r>
        <w:t xml:space="preserve">техник тараққиёт ва ижодкорликка эришиш жараёнини педагогик жиҳатдан бошқаришнинг предмети инсон омили бўлиб, у ўзига хос таълим- тарбия ишлари ва уни бошқариш, ижодий масалаларни ечиш методикаси ва алгоритмини ўрганишни кўзда тутади. </w:t>
      </w:r>
      <w:r w:rsidR="00A4163F">
        <w:t>Тингловчи</w:t>
      </w:r>
      <w:r>
        <w:t>лар илмий</w:t>
      </w:r>
      <w:r>
        <w:rPr>
          <w:sz w:val="14"/>
        </w:rPr>
        <w:t>-</w:t>
      </w:r>
      <w:r>
        <w:t>техник ижодкорлик фаолиятини ташкил этиш, тайёрлаш жараёнига нисбатан педагогик ёндашув тизими шахс ижодкорлиги ва яратувчанлигини бошқаришнинг бош масалаларидан бири ҳисобланади ва у ўз ичига зарурий ахборотларни йиғиш, таҳлил қилиш, уни қайта ишлаш, мақсадни аниқлаш, мақсадга эришиш режасини ишлаб чиқиш, режа бўйича ижодкорлик ишларини ташкил қилиш, унинг амалга ошишини назорат қилиш, ушбу тизим фаолиятини тартибли олиб бориш ва махсус ечимлар қабул қилиш каби босқичларни олади.</w:t>
      </w:r>
    </w:p>
    <w:p w:rsidR="0081782D" w:rsidRDefault="0081782D" w:rsidP="009F499D">
      <w:pPr>
        <w:pStyle w:val="a3"/>
        <w:ind w:left="0" w:right="2" w:firstLine="567"/>
      </w:pPr>
      <w:r>
        <w:t>Ҳар қандай бошқариш жараёни, аввало, мақсадни белгилаш, яъни мақсадни тўғри қўя билишдан бошланади. Бу эса бошқариш объектининг айни пайтдаги ҳолатини таҳлил қилиш ва унинг ривожланиши мумкин бўлган имкониятларини ўрганишдан бошланади. Илмий</w:t>
      </w:r>
      <w:r>
        <w:rPr>
          <w:sz w:val="14"/>
        </w:rPr>
        <w:t>-</w:t>
      </w:r>
      <w:r>
        <w:t>техник ижодкорликни мақсадли педагогик бошқариш моҳиятига кўра объектив тавсифга эга, унда инсон шахсини камол топтиришнинг объектив қонунлари ўз ифодасини топган. Бундан ташқари мақсадли бошқариш тафаккур маҳсули ва улар шахсларнинг ҳамкорликдаги фаолияти жараёнида шаклланади. Мақсад, ўз навбатида, педагогик объектдаги ўзгаришларнинг йўналишлари, бошқариш фаолиятини унинг асосий турлари ва уларнинг мазмунини белгилаб</w:t>
      </w:r>
      <w:r>
        <w:rPr>
          <w:spacing w:val="1"/>
        </w:rPr>
        <w:t xml:space="preserve"> </w:t>
      </w:r>
      <w:r>
        <w:t>беради.</w:t>
      </w:r>
    </w:p>
    <w:p w:rsidR="0081782D" w:rsidRDefault="0081782D" w:rsidP="009F499D">
      <w:pPr>
        <w:pStyle w:val="a3"/>
        <w:ind w:left="0" w:right="2" w:firstLine="567"/>
      </w:pPr>
      <w:r>
        <w:t>Мақсадли педагогик бошқариш ўз мазмунига кўра вақт омили ва шароитига қараб бир неча гуруҳларга бўлинади. Йўналиш мазмуни эса, шартли равишда иқтисодий, ижтимоий, сиёсий, ғоявий ва илмий</w:t>
      </w:r>
      <w:r>
        <w:rPr>
          <w:sz w:val="14"/>
        </w:rPr>
        <w:t>-</w:t>
      </w:r>
      <w:r>
        <w:t>техникавий мақсадлар сифатида гуруҳланади.</w:t>
      </w:r>
    </w:p>
    <w:p w:rsidR="0081782D" w:rsidRDefault="0081782D" w:rsidP="009F499D">
      <w:pPr>
        <w:pStyle w:val="a3"/>
        <w:ind w:left="0" w:right="2" w:firstLine="567"/>
      </w:pPr>
      <w:r>
        <w:t>Илмий</w:t>
      </w:r>
      <w:r>
        <w:rPr>
          <w:sz w:val="14"/>
        </w:rPr>
        <w:t>-</w:t>
      </w:r>
      <w:r>
        <w:t xml:space="preserve">техник ижодкорлик фаолиятига тайёрлашнинг муҳим шарти мақсадли педагогик бошқаришда қатнашувчи шахсни юқори даражадаги объектив ахборотлар билан таъминлаш ҳисобланади. Объектив ахборотгина мақсадга йўналтирилган фаолият </w:t>
      </w:r>
      <w:r>
        <w:rPr>
          <w:spacing w:val="-3"/>
        </w:rPr>
        <w:t xml:space="preserve">учун </w:t>
      </w:r>
      <w:r>
        <w:t>ҳаракатлантирувчи восита бўла</w:t>
      </w:r>
      <w:r>
        <w:rPr>
          <w:spacing w:val="-3"/>
        </w:rPr>
        <w:t xml:space="preserve"> </w:t>
      </w:r>
      <w:r>
        <w:t>олади.</w:t>
      </w:r>
    </w:p>
    <w:p w:rsidR="0081782D" w:rsidRDefault="0081782D" w:rsidP="009F499D">
      <w:pPr>
        <w:pStyle w:val="a3"/>
        <w:ind w:left="0" w:right="2" w:firstLine="567"/>
      </w:pPr>
      <w:r>
        <w:t>Инсоннинг мияси турли хил ахборотларни турли даражада қабул қилиш қобилиятига эга, бу эса маълумотларни енгил, эркин ва қизиқарли узатишни талаб этади. Техник воситалардан машғулотлар ўтказиш жараёнида самарали фойдаланиш дидактика муаммоси ҳисобланиб, асосан, кўрсатмалилик принципини таъминлаш борасидаги фаол ҳаракат, усул деб баҳоланади.</w:t>
      </w:r>
    </w:p>
    <w:p w:rsidR="0081782D" w:rsidRDefault="0081782D" w:rsidP="009F499D">
      <w:pPr>
        <w:pStyle w:val="a3"/>
        <w:ind w:left="0" w:right="2" w:firstLine="567"/>
      </w:pPr>
      <w:r>
        <w:t xml:space="preserve">Таълим жараёнида кўрсатмалилик зарурати билиш жараёнининг </w:t>
      </w:r>
      <w:r>
        <w:lastRenderedPageBreak/>
        <w:t>характери, яъни жонли мушоҳададан абстракт тафаккурга, ундан кейин эса амалиётга ўтиши билан боғлиқ. Педагог ва психологларнинг таъкидлашича, сезги ва тасаввур қилишдан ташқарида фикрлар ҳаракатланмайди, шунингдек, ўқитиш жараёнида ҳам олға силжиш бўлмайди. Демак, кўрсатмалилик фақат онгга таъсир этиш билан чегараланмасдан ўрганувчидан маълум ҳис</w:t>
      </w:r>
      <w:r>
        <w:rPr>
          <w:sz w:val="14"/>
        </w:rPr>
        <w:t>-</w:t>
      </w:r>
      <w:r>
        <w:t>ҳаяжонли, мотивни ҳам юзага чиқаради, ҳис этиш ва мантиқий фикрлаш бирлиги асосидагина эгалланган билимлар мустаҳкамланади.</w:t>
      </w:r>
    </w:p>
    <w:p w:rsidR="0081782D" w:rsidRPr="00BE2703" w:rsidRDefault="0081782D" w:rsidP="009F499D">
      <w:pPr>
        <w:pStyle w:val="a3"/>
        <w:ind w:left="0" w:right="2" w:firstLine="567"/>
        <w:rPr>
          <w:lang w:val="uz-Cyrl-UZ"/>
        </w:rPr>
      </w:pPr>
      <w:r>
        <w:t xml:space="preserve">Бугунги кунда таълимни ривожлантиришнинг янги поғонасида ўқитишни техник воситаларсиз кўтариб бўлмайди. Замонавий педагогик технологияларнинг муҳим кўрсаткичларидан бири – ахборотларни </w:t>
      </w:r>
      <w:r w:rsidR="00A4163F">
        <w:t>тингловчи</w:t>
      </w:r>
      <w:r>
        <w:t>ларга узатиш тезлиги айнан шу воситалар ёрдамида таъминланади</w:t>
      </w:r>
      <w:r w:rsidR="00BE2703">
        <w:rPr>
          <w:lang w:val="uz-Cyrl-UZ"/>
        </w:rPr>
        <w:t>.</w:t>
      </w:r>
    </w:p>
    <w:p w:rsidR="00BE2703" w:rsidRDefault="0081782D" w:rsidP="009F499D">
      <w:pPr>
        <w:pStyle w:val="a3"/>
        <w:ind w:left="0" w:right="2" w:firstLine="567"/>
      </w:pPr>
      <w:r w:rsidRPr="00BE2703">
        <w:rPr>
          <w:lang w:val="uz-Cyrl-UZ"/>
        </w:rPr>
        <w:t>Шундай қилиб, фаннинг ривожланиши билан илмий</w:t>
      </w:r>
      <w:r w:rsidRPr="00BE2703">
        <w:rPr>
          <w:sz w:val="14"/>
          <w:lang w:val="uz-Cyrl-UZ"/>
        </w:rPr>
        <w:t>-</w:t>
      </w:r>
      <w:r w:rsidRPr="00BE2703">
        <w:rPr>
          <w:lang w:val="uz-Cyrl-UZ"/>
        </w:rPr>
        <w:t>техник тараққиёт бир</w:t>
      </w:r>
      <w:r w:rsidR="00BE2703">
        <w:rPr>
          <w:lang w:val="uz-Cyrl-UZ"/>
        </w:rPr>
        <w:t>-</w:t>
      </w:r>
      <w:r w:rsidRPr="00BE2703">
        <w:rPr>
          <w:lang w:val="uz-Cyrl-UZ"/>
        </w:rPr>
        <w:t xml:space="preserve">бирини тақозо этиб, ижодий фаолиятни ташкил этиш жараёнини ахборотлар билан таъминлаш муайян даражада бошқариш йўналишларини ўз ичига олади. </w:t>
      </w:r>
      <w:r>
        <w:t xml:space="preserve">Аммо ўқув машғулотларини таълим методлари билан бойитиш таълим тизими ва мантиқини бузмаслиги керак. </w:t>
      </w:r>
    </w:p>
    <w:p w:rsidR="00904ABD" w:rsidRDefault="0081782D" w:rsidP="009F499D">
      <w:pPr>
        <w:pStyle w:val="a3"/>
        <w:ind w:left="0" w:right="2" w:firstLine="567"/>
      </w:pPr>
      <w:r>
        <w:t xml:space="preserve">Замонавий педагогик технология </w:t>
      </w:r>
      <w:r w:rsidR="00A4163F">
        <w:t>тингловчи</w:t>
      </w:r>
      <w:r>
        <w:t xml:space="preserve">ларда ижодий қобилиятни шакллантиришга имкон берувчи ахборотлар йиғиш ҳамда улардан машғулот жараёнида фойдаланиш йўлида маълум имкониятларни яратади. Ушбу маълумотлар эса фан асосларининг ахборот таъминоти мазмуни ва ижодкорлик методларини бошқариш имкониятларини белгилайди. </w:t>
      </w:r>
      <w:r w:rsidR="00A4163F">
        <w:t>Тингловчи</w:t>
      </w:r>
      <w:r>
        <w:t>ларни ижодий фаолиятга тайёрлаш жараёнининг самараси кўп жиҳатдан унинг ахборот таъминотига эга бўлишини ва педагогик жиҳатдан бошқариш йўналишларининг тизимли ҳамда узлуксиз бўлишини тақозо этади.</w:t>
      </w:r>
      <w:bookmarkStart w:id="3" w:name="_TOC_250001"/>
      <w:bookmarkEnd w:id="3"/>
    </w:p>
    <w:p w:rsidR="00CE6318" w:rsidRDefault="00CE6318" w:rsidP="00CE6318">
      <w:pPr>
        <w:pStyle w:val="a3"/>
        <w:ind w:left="0"/>
        <w:jc w:val="center"/>
        <w:rPr>
          <w:b/>
          <w:lang w:val="uz-Cyrl-UZ"/>
        </w:rPr>
      </w:pPr>
      <w:r w:rsidRPr="00DE1541">
        <w:rPr>
          <w:b/>
          <w:noProof/>
          <w:lang w:eastAsia="ru-RU"/>
        </w:rPr>
        <mc:AlternateContent>
          <mc:Choice Requires="wps">
            <w:drawing>
              <wp:anchor distT="0" distB="0" distL="0" distR="0" simplePos="0" relativeHeight="251659264" behindDoc="1" locked="0" layoutInCell="1" allowOverlap="1" wp14:anchorId="133586F1" wp14:editId="078696C8">
                <wp:simplePos x="0" y="0"/>
                <wp:positionH relativeFrom="page">
                  <wp:posOffset>578485</wp:posOffset>
                </wp:positionH>
                <wp:positionV relativeFrom="paragraph">
                  <wp:posOffset>103505</wp:posOffset>
                </wp:positionV>
                <wp:extent cx="815975" cy="3175"/>
                <wp:effectExtent l="0" t="0" r="0" b="0"/>
                <wp:wrapTopAndBottom/>
                <wp:docPr id="618"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DF055" id="Rectangle 415" o:spid="_x0000_s1026" style="position:absolute;margin-left:45.55pt;margin-top:8.15pt;width:64.25pt;height:.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" fillcolor="#231f20" stroked="f">
                <w10:wrap type="topAndBottom" anchorx="page"/>
              </v:rect>
            </w:pict>
          </mc:Fallback>
        </mc:AlternateContent>
      </w:r>
      <w:r w:rsidRPr="00DE1541">
        <w:rPr>
          <w:b/>
          <w:lang w:val="uz-Cyrl-UZ"/>
        </w:rPr>
        <w:t>Фойдаланилган адабиётлар рўйхати</w:t>
      </w:r>
    </w:p>
    <w:p w:rsidR="00CE6318" w:rsidRDefault="00CE6318" w:rsidP="00CE6318">
      <w:pPr>
        <w:pStyle w:val="a3"/>
        <w:ind w:left="0"/>
        <w:jc w:val="center"/>
        <w:rPr>
          <w:b/>
          <w:lang w:val="uz-Cyrl-UZ"/>
        </w:rPr>
      </w:pPr>
    </w:p>
    <w:p w:rsidR="00CE6318" w:rsidRPr="000622A9" w:rsidRDefault="00CE6318" w:rsidP="00CE6318">
      <w:pPr>
        <w:pStyle w:val="a3"/>
        <w:numPr>
          <w:ilvl w:val="0"/>
          <w:numId w:val="21"/>
        </w:numPr>
        <w:tabs>
          <w:tab w:val="left" w:pos="993"/>
        </w:tabs>
        <w:ind w:left="0" w:firstLine="567"/>
        <w:rPr>
          <w:color w:val="231F20"/>
          <w:lang w:val="uz-Cyrl-UZ"/>
        </w:rPr>
      </w:pPr>
      <w:r w:rsidRPr="000622A9">
        <w:rPr>
          <w:color w:val="231F20"/>
          <w:w w:val="105"/>
          <w:lang w:val="uz-Cyrl-UZ"/>
        </w:rPr>
        <w:t>Aзизxoджaeвa Н.Н. Пeдaгoгик тexнoлoгиялaр вa пeдaгoгик мaҳoрaт.</w:t>
      </w:r>
      <w:r>
        <w:rPr>
          <w:color w:val="231F20"/>
          <w:w w:val="105"/>
          <w:lang w:val="uz-Cyrl-UZ"/>
        </w:rPr>
        <w:t xml:space="preserve"> </w:t>
      </w:r>
      <w:r w:rsidRPr="000622A9">
        <w:rPr>
          <w:color w:val="231F20"/>
          <w:w w:val="105"/>
          <w:lang w:val="uz-Cyrl-UZ"/>
        </w:rPr>
        <w:t>-ТДПУ,</w:t>
      </w:r>
      <w:r w:rsidRPr="000622A9">
        <w:rPr>
          <w:color w:val="231F20"/>
          <w:spacing w:val="-1"/>
          <w:w w:val="105"/>
          <w:lang w:val="uz-Cyrl-UZ"/>
        </w:rPr>
        <w:t xml:space="preserve"> </w:t>
      </w:r>
      <w:r w:rsidRPr="000622A9">
        <w:rPr>
          <w:color w:val="231F20"/>
          <w:w w:val="105"/>
          <w:lang w:val="uz-Cyrl-UZ"/>
        </w:rPr>
        <w:t>2013.</w:t>
      </w:r>
    </w:p>
    <w:p w:rsidR="00CE6318" w:rsidRPr="00DE1541" w:rsidRDefault="00CE6318" w:rsidP="00CE6318">
      <w:pPr>
        <w:pStyle w:val="a3"/>
        <w:numPr>
          <w:ilvl w:val="0"/>
          <w:numId w:val="21"/>
        </w:numPr>
        <w:tabs>
          <w:tab w:val="left" w:pos="993"/>
        </w:tabs>
        <w:ind w:left="0" w:firstLine="567"/>
        <w:rPr>
          <w:color w:val="231F20"/>
        </w:rPr>
      </w:pPr>
      <w:r w:rsidRPr="000622A9">
        <w:rPr>
          <w:color w:val="231F20"/>
          <w:w w:val="105"/>
          <w:lang w:val="uz-Cyrl-UZ"/>
        </w:rPr>
        <w:t xml:space="preserve">Гoлиш Л.В., Фaйзуллaeвa Д.М. Пeдaгoгик тexнoлoгиялaрни лoйиҳaлaштириш вa рeжaлaштириш: Ўқув-услубий қўллaнмa. </w:t>
      </w:r>
      <w:r>
        <w:rPr>
          <w:color w:val="231F20"/>
          <w:w w:val="105"/>
        </w:rPr>
        <w:t>Инн</w:t>
      </w:r>
      <w:r w:rsidRPr="00441BA0">
        <w:rPr>
          <w:color w:val="231F20"/>
          <w:w w:val="105"/>
        </w:rPr>
        <w:t>o</w:t>
      </w:r>
      <w:r>
        <w:rPr>
          <w:color w:val="231F20"/>
          <w:w w:val="105"/>
        </w:rPr>
        <w:t>в</w:t>
      </w:r>
      <w:r w:rsidRPr="00441BA0">
        <w:rPr>
          <w:color w:val="231F20"/>
          <w:w w:val="105"/>
        </w:rPr>
        <w:t>a</w:t>
      </w:r>
      <w:r>
        <w:rPr>
          <w:color w:val="231F20"/>
          <w:w w:val="105"/>
          <w:lang w:val="uz-Cyrl-UZ"/>
        </w:rPr>
        <w:t>ц</w:t>
      </w:r>
      <w:r>
        <w:rPr>
          <w:color w:val="231F20"/>
          <w:w w:val="105"/>
        </w:rPr>
        <w:t>и</w:t>
      </w:r>
      <w:r w:rsidRPr="00441BA0">
        <w:rPr>
          <w:color w:val="231F20"/>
          <w:w w:val="105"/>
        </w:rPr>
        <w:t>o</w:t>
      </w:r>
      <w:r>
        <w:rPr>
          <w:color w:val="231F20"/>
          <w:w w:val="105"/>
        </w:rPr>
        <w:t>н</w:t>
      </w:r>
      <w:r w:rsidRPr="00441BA0">
        <w:rPr>
          <w:color w:val="231F20"/>
          <w:w w:val="105"/>
        </w:rPr>
        <w:t xml:space="preserve"> </w:t>
      </w:r>
      <w:r>
        <w:rPr>
          <w:color w:val="231F20"/>
          <w:w w:val="105"/>
        </w:rPr>
        <w:t>т</w:t>
      </w:r>
      <w:r w:rsidRPr="00441BA0">
        <w:rPr>
          <w:color w:val="231F20"/>
          <w:w w:val="105"/>
        </w:rPr>
        <w:t>a</w:t>
      </w:r>
      <w:r>
        <w:rPr>
          <w:color w:val="231F20"/>
          <w:w w:val="105"/>
        </w:rPr>
        <w:t>ълим</w:t>
      </w:r>
      <w:r w:rsidRPr="00441BA0">
        <w:rPr>
          <w:color w:val="231F20"/>
          <w:w w:val="105"/>
        </w:rPr>
        <w:t xml:space="preserve"> </w:t>
      </w:r>
      <w:r>
        <w:rPr>
          <w:color w:val="231F20"/>
          <w:w w:val="105"/>
        </w:rPr>
        <w:t>т</w:t>
      </w:r>
      <w:r w:rsidRPr="00441BA0">
        <w:rPr>
          <w:color w:val="231F20"/>
          <w:w w:val="105"/>
        </w:rPr>
        <w:t>ex</w:t>
      </w:r>
      <w:r>
        <w:rPr>
          <w:color w:val="231F20"/>
          <w:w w:val="105"/>
        </w:rPr>
        <w:t>н</w:t>
      </w:r>
      <w:r w:rsidRPr="00441BA0">
        <w:rPr>
          <w:color w:val="231F20"/>
          <w:w w:val="105"/>
        </w:rPr>
        <w:t>o</w:t>
      </w:r>
      <w:r>
        <w:rPr>
          <w:color w:val="231F20"/>
          <w:w w:val="105"/>
        </w:rPr>
        <w:t>л</w:t>
      </w:r>
      <w:r w:rsidRPr="00441BA0">
        <w:rPr>
          <w:color w:val="231F20"/>
          <w:w w:val="105"/>
        </w:rPr>
        <w:t>o</w:t>
      </w:r>
      <w:r>
        <w:rPr>
          <w:color w:val="231F20"/>
          <w:w w:val="105"/>
        </w:rPr>
        <w:t>гия</w:t>
      </w:r>
      <w:r w:rsidRPr="00441BA0">
        <w:rPr>
          <w:color w:val="231F20"/>
          <w:w w:val="105"/>
        </w:rPr>
        <w:t xml:space="preserve"> </w:t>
      </w:r>
      <w:r>
        <w:rPr>
          <w:color w:val="231F20"/>
          <w:w w:val="105"/>
        </w:rPr>
        <w:t>с</w:t>
      </w:r>
      <w:r w:rsidRPr="00441BA0">
        <w:rPr>
          <w:color w:val="231F20"/>
          <w:w w:val="105"/>
        </w:rPr>
        <w:t>e</w:t>
      </w:r>
      <w:r>
        <w:rPr>
          <w:color w:val="231F20"/>
          <w:w w:val="105"/>
        </w:rPr>
        <w:t>рияси</w:t>
      </w:r>
      <w:r w:rsidRPr="00441BA0">
        <w:rPr>
          <w:color w:val="231F20"/>
          <w:w w:val="105"/>
        </w:rPr>
        <w:t xml:space="preserve">. – </w:t>
      </w:r>
      <w:r>
        <w:rPr>
          <w:color w:val="231F20"/>
          <w:w w:val="105"/>
        </w:rPr>
        <w:t>Т</w:t>
      </w:r>
      <w:r w:rsidRPr="00441BA0">
        <w:rPr>
          <w:color w:val="231F20"/>
          <w:w w:val="105"/>
        </w:rPr>
        <w:t xml:space="preserve">.: </w:t>
      </w:r>
      <w:r>
        <w:rPr>
          <w:color w:val="231F20"/>
          <w:w w:val="105"/>
        </w:rPr>
        <w:t>Иқтис</w:t>
      </w:r>
      <w:r w:rsidRPr="00441BA0">
        <w:rPr>
          <w:color w:val="231F20"/>
          <w:w w:val="105"/>
        </w:rPr>
        <w:t>o</w:t>
      </w:r>
      <w:r>
        <w:rPr>
          <w:color w:val="231F20"/>
          <w:w w:val="105"/>
        </w:rPr>
        <w:t>диёт</w:t>
      </w:r>
      <w:r w:rsidRPr="00441BA0">
        <w:rPr>
          <w:color w:val="231F20"/>
          <w:w w:val="105"/>
        </w:rPr>
        <w:t>, 2011.</w:t>
      </w:r>
    </w:p>
    <w:p w:rsidR="00CE6318" w:rsidRPr="00DE1541" w:rsidRDefault="00CE6318" w:rsidP="00CE6318">
      <w:pPr>
        <w:pStyle w:val="a3"/>
        <w:numPr>
          <w:ilvl w:val="0"/>
          <w:numId w:val="21"/>
        </w:numPr>
        <w:tabs>
          <w:tab w:val="left" w:pos="993"/>
        </w:tabs>
        <w:ind w:left="0" w:firstLine="567"/>
        <w:rPr>
          <w:color w:val="231F20"/>
        </w:rPr>
      </w:pPr>
      <w:r>
        <w:rPr>
          <w:color w:val="231F20"/>
          <w:w w:val="105"/>
        </w:rPr>
        <w:t>Ибр</w:t>
      </w:r>
      <w:r w:rsidRPr="00441BA0">
        <w:rPr>
          <w:color w:val="231F20"/>
          <w:w w:val="105"/>
        </w:rPr>
        <w:t>a</w:t>
      </w:r>
      <w:r>
        <w:rPr>
          <w:color w:val="231F20"/>
          <w:w w:val="105"/>
        </w:rPr>
        <w:t>гим</w:t>
      </w:r>
      <w:r w:rsidRPr="00441BA0">
        <w:rPr>
          <w:color w:val="231F20"/>
          <w:w w:val="105"/>
        </w:rPr>
        <w:t>o</w:t>
      </w:r>
      <w:r>
        <w:rPr>
          <w:color w:val="231F20"/>
          <w:w w:val="105"/>
        </w:rPr>
        <w:t>в</w:t>
      </w:r>
      <w:r w:rsidRPr="00441BA0">
        <w:rPr>
          <w:color w:val="231F20"/>
          <w:w w:val="105"/>
        </w:rPr>
        <w:t xml:space="preserve"> X. </w:t>
      </w:r>
      <w:r>
        <w:rPr>
          <w:color w:val="231F20"/>
          <w:w w:val="105"/>
        </w:rPr>
        <w:t>П</w:t>
      </w:r>
      <w:r w:rsidRPr="00441BA0">
        <w:rPr>
          <w:color w:val="231F20"/>
          <w:w w:val="105"/>
        </w:rPr>
        <w:t>e</w:t>
      </w:r>
      <w:r>
        <w:rPr>
          <w:color w:val="231F20"/>
          <w:w w:val="105"/>
        </w:rPr>
        <w:t>д</w:t>
      </w:r>
      <w:r w:rsidRPr="00441BA0">
        <w:rPr>
          <w:color w:val="231F20"/>
          <w:w w:val="105"/>
        </w:rPr>
        <w:t>a</w:t>
      </w:r>
      <w:r>
        <w:rPr>
          <w:color w:val="231F20"/>
          <w:w w:val="105"/>
        </w:rPr>
        <w:t>г</w:t>
      </w:r>
      <w:r w:rsidRPr="00441BA0">
        <w:rPr>
          <w:color w:val="231F20"/>
          <w:w w:val="105"/>
        </w:rPr>
        <w:t>o</w:t>
      </w:r>
      <w:r>
        <w:rPr>
          <w:color w:val="231F20"/>
          <w:w w:val="105"/>
        </w:rPr>
        <w:t>гик</w:t>
      </w:r>
      <w:r w:rsidRPr="00441BA0">
        <w:rPr>
          <w:color w:val="231F20"/>
          <w:w w:val="105"/>
        </w:rPr>
        <w:t xml:space="preserve">a </w:t>
      </w:r>
      <w:r>
        <w:rPr>
          <w:color w:val="231F20"/>
          <w:w w:val="105"/>
        </w:rPr>
        <w:t>н</w:t>
      </w:r>
      <w:r w:rsidRPr="00441BA0">
        <w:rPr>
          <w:color w:val="231F20"/>
          <w:w w:val="105"/>
        </w:rPr>
        <w:t>a</w:t>
      </w:r>
      <w:r>
        <w:rPr>
          <w:color w:val="231F20"/>
          <w:w w:val="105"/>
        </w:rPr>
        <w:t>з</w:t>
      </w:r>
      <w:r w:rsidRPr="00441BA0">
        <w:rPr>
          <w:color w:val="231F20"/>
          <w:w w:val="105"/>
        </w:rPr>
        <w:t>a</w:t>
      </w:r>
      <w:r>
        <w:rPr>
          <w:color w:val="231F20"/>
          <w:w w:val="105"/>
        </w:rPr>
        <w:t>рияси</w:t>
      </w:r>
      <w:r w:rsidRPr="00441BA0">
        <w:rPr>
          <w:color w:val="231F20"/>
          <w:w w:val="105"/>
        </w:rPr>
        <w:t xml:space="preserve">. - </w:t>
      </w:r>
      <w:r>
        <w:rPr>
          <w:color w:val="231F20"/>
          <w:w w:val="105"/>
        </w:rPr>
        <w:t>Т</w:t>
      </w:r>
      <w:r w:rsidRPr="00441BA0">
        <w:rPr>
          <w:color w:val="231F20"/>
          <w:w w:val="105"/>
        </w:rPr>
        <w:t xml:space="preserve">.: </w:t>
      </w:r>
      <w:r>
        <w:rPr>
          <w:color w:val="231F20"/>
          <w:w w:val="105"/>
        </w:rPr>
        <w:t>Ф</w:t>
      </w:r>
      <w:r w:rsidRPr="00441BA0">
        <w:rPr>
          <w:color w:val="231F20"/>
          <w:w w:val="105"/>
        </w:rPr>
        <w:t>a</w:t>
      </w:r>
      <w:r>
        <w:rPr>
          <w:color w:val="231F20"/>
          <w:w w:val="105"/>
        </w:rPr>
        <w:t>н</w:t>
      </w:r>
      <w:r w:rsidRPr="00441BA0">
        <w:rPr>
          <w:color w:val="231F20"/>
          <w:w w:val="105"/>
        </w:rPr>
        <w:t>,</w:t>
      </w:r>
      <w:r w:rsidRPr="00441BA0">
        <w:rPr>
          <w:color w:val="231F20"/>
          <w:spacing w:val="-8"/>
          <w:w w:val="105"/>
        </w:rPr>
        <w:t xml:space="preserve"> </w:t>
      </w:r>
      <w:r w:rsidRPr="00441BA0">
        <w:rPr>
          <w:color w:val="231F20"/>
          <w:w w:val="105"/>
        </w:rPr>
        <w:t>2011.</w:t>
      </w:r>
    </w:p>
    <w:p w:rsidR="00CE6318" w:rsidRPr="00DE1541" w:rsidRDefault="00CE6318" w:rsidP="00CE6318">
      <w:pPr>
        <w:pStyle w:val="a3"/>
        <w:numPr>
          <w:ilvl w:val="0"/>
          <w:numId w:val="21"/>
        </w:numPr>
        <w:tabs>
          <w:tab w:val="left" w:pos="993"/>
        </w:tabs>
        <w:ind w:left="0" w:firstLine="567"/>
        <w:rPr>
          <w:color w:val="231F20"/>
        </w:rPr>
      </w:pPr>
      <w:r>
        <w:rPr>
          <w:color w:val="231F20"/>
          <w:w w:val="105"/>
        </w:rPr>
        <w:t>К</w:t>
      </w:r>
      <w:r w:rsidRPr="00441BA0">
        <w:rPr>
          <w:color w:val="231F20"/>
          <w:w w:val="105"/>
        </w:rPr>
        <w:t>a</w:t>
      </w:r>
      <w:r>
        <w:rPr>
          <w:color w:val="231F20"/>
          <w:w w:val="105"/>
        </w:rPr>
        <w:t>рим</w:t>
      </w:r>
      <w:r w:rsidRPr="00441BA0">
        <w:rPr>
          <w:color w:val="231F20"/>
          <w:w w:val="105"/>
        </w:rPr>
        <w:t>o</w:t>
      </w:r>
      <w:r>
        <w:rPr>
          <w:color w:val="231F20"/>
          <w:w w:val="105"/>
        </w:rPr>
        <w:t>в</w:t>
      </w:r>
      <w:r w:rsidRPr="00441BA0">
        <w:rPr>
          <w:color w:val="231F20"/>
          <w:w w:val="105"/>
        </w:rPr>
        <w:t xml:space="preserve">a </w:t>
      </w:r>
      <w:r>
        <w:rPr>
          <w:color w:val="231F20"/>
          <w:w w:val="105"/>
        </w:rPr>
        <w:t>В</w:t>
      </w:r>
      <w:r w:rsidRPr="00441BA0">
        <w:rPr>
          <w:color w:val="231F20"/>
          <w:w w:val="105"/>
        </w:rPr>
        <w:t>., Xa</w:t>
      </w:r>
      <w:r>
        <w:rPr>
          <w:color w:val="231F20"/>
          <w:w w:val="105"/>
        </w:rPr>
        <w:t>йит</w:t>
      </w:r>
      <w:r w:rsidRPr="00441BA0">
        <w:rPr>
          <w:color w:val="231F20"/>
          <w:w w:val="105"/>
        </w:rPr>
        <w:t>o</w:t>
      </w:r>
      <w:r>
        <w:rPr>
          <w:color w:val="231F20"/>
          <w:w w:val="105"/>
        </w:rPr>
        <w:t>в</w:t>
      </w:r>
      <w:r w:rsidRPr="00441BA0">
        <w:rPr>
          <w:color w:val="231F20"/>
          <w:w w:val="105"/>
        </w:rPr>
        <w:t xml:space="preserve"> O</w:t>
      </w:r>
      <w:r>
        <w:rPr>
          <w:color w:val="231F20"/>
          <w:w w:val="105"/>
          <w:lang w:val="uz-Cyrl-UZ"/>
        </w:rPr>
        <w:t>.</w:t>
      </w:r>
      <w:r w:rsidRPr="00441BA0">
        <w:rPr>
          <w:color w:val="231F20"/>
          <w:w w:val="105"/>
        </w:rPr>
        <w:t xml:space="preserve">, </w:t>
      </w:r>
      <w:r>
        <w:rPr>
          <w:color w:val="231F20"/>
          <w:w w:val="105"/>
        </w:rPr>
        <w:t>Дж</w:t>
      </w:r>
      <w:r w:rsidRPr="00441BA0">
        <w:rPr>
          <w:color w:val="231F20"/>
          <w:w w:val="105"/>
        </w:rPr>
        <w:t>a</w:t>
      </w:r>
      <w:r>
        <w:rPr>
          <w:color w:val="231F20"/>
          <w:w w:val="105"/>
        </w:rPr>
        <w:t>л</w:t>
      </w:r>
      <w:r w:rsidRPr="00441BA0">
        <w:rPr>
          <w:color w:val="231F20"/>
          <w:w w:val="105"/>
        </w:rPr>
        <w:t>o</w:t>
      </w:r>
      <w:r>
        <w:rPr>
          <w:color w:val="231F20"/>
          <w:w w:val="105"/>
        </w:rPr>
        <w:t>л</w:t>
      </w:r>
      <w:r w:rsidRPr="00441BA0">
        <w:rPr>
          <w:color w:val="231F20"/>
          <w:w w:val="105"/>
        </w:rPr>
        <w:t>o</w:t>
      </w:r>
      <w:r>
        <w:rPr>
          <w:color w:val="231F20"/>
          <w:w w:val="105"/>
        </w:rPr>
        <w:t>в</w:t>
      </w:r>
      <w:r w:rsidRPr="00441BA0">
        <w:rPr>
          <w:color w:val="231F20"/>
          <w:w w:val="105"/>
        </w:rPr>
        <w:t xml:space="preserve">a </w:t>
      </w:r>
      <w:r>
        <w:rPr>
          <w:color w:val="231F20"/>
          <w:w w:val="105"/>
        </w:rPr>
        <w:t>С</w:t>
      </w:r>
      <w:r w:rsidRPr="00441BA0">
        <w:rPr>
          <w:color w:val="231F20"/>
          <w:w w:val="105"/>
        </w:rPr>
        <w:t xml:space="preserve">. </w:t>
      </w:r>
      <w:r>
        <w:rPr>
          <w:color w:val="231F20"/>
          <w:w w:val="105"/>
        </w:rPr>
        <w:t>Б</w:t>
      </w:r>
      <w:r w:rsidRPr="00441BA0">
        <w:rPr>
          <w:color w:val="231F20"/>
          <w:w w:val="105"/>
        </w:rPr>
        <w:t>o</w:t>
      </w:r>
      <w:r>
        <w:rPr>
          <w:color w:val="231F20"/>
          <w:w w:val="105"/>
        </w:rPr>
        <w:t>шқ</w:t>
      </w:r>
      <w:r w:rsidRPr="00441BA0">
        <w:rPr>
          <w:color w:val="231F20"/>
          <w:w w:val="105"/>
        </w:rPr>
        <w:t>a</w:t>
      </w:r>
      <w:r>
        <w:rPr>
          <w:color w:val="231F20"/>
          <w:w w:val="105"/>
        </w:rPr>
        <w:t>рув</w:t>
      </w:r>
      <w:r w:rsidRPr="00441BA0">
        <w:rPr>
          <w:color w:val="231F20"/>
          <w:w w:val="105"/>
        </w:rPr>
        <w:t xml:space="preserve"> </w:t>
      </w:r>
      <w:r>
        <w:rPr>
          <w:color w:val="231F20"/>
          <w:w w:val="105"/>
        </w:rPr>
        <w:t>пси</w:t>
      </w:r>
      <w:r w:rsidRPr="00441BA0">
        <w:rPr>
          <w:color w:val="231F20"/>
          <w:w w:val="105"/>
        </w:rPr>
        <w:t>xo</w:t>
      </w:r>
      <w:r>
        <w:rPr>
          <w:color w:val="231F20"/>
          <w:w w:val="105"/>
        </w:rPr>
        <w:t>л</w:t>
      </w:r>
      <w:r w:rsidRPr="00441BA0">
        <w:rPr>
          <w:color w:val="231F20"/>
          <w:w w:val="105"/>
        </w:rPr>
        <w:t>o</w:t>
      </w:r>
      <w:r>
        <w:rPr>
          <w:color w:val="231F20"/>
          <w:w w:val="105"/>
        </w:rPr>
        <w:t>гияси</w:t>
      </w:r>
      <w:r w:rsidRPr="00441BA0">
        <w:rPr>
          <w:color w:val="231F20"/>
          <w:w w:val="105"/>
        </w:rPr>
        <w:t xml:space="preserve">. </w:t>
      </w:r>
      <w:r>
        <w:rPr>
          <w:color w:val="231F20"/>
          <w:w w:val="105"/>
        </w:rPr>
        <w:t>Ўқув</w:t>
      </w:r>
      <w:r w:rsidRPr="00441BA0">
        <w:rPr>
          <w:color w:val="231F20"/>
          <w:w w:val="105"/>
        </w:rPr>
        <w:t xml:space="preserve"> </w:t>
      </w:r>
      <w:r>
        <w:rPr>
          <w:color w:val="231F20"/>
          <w:w w:val="105"/>
        </w:rPr>
        <w:t>қўлл</w:t>
      </w:r>
      <w:r w:rsidRPr="00441BA0">
        <w:rPr>
          <w:color w:val="231F20"/>
          <w:w w:val="105"/>
        </w:rPr>
        <w:t>a</w:t>
      </w:r>
      <w:r>
        <w:rPr>
          <w:color w:val="231F20"/>
          <w:w w:val="105"/>
        </w:rPr>
        <w:t>нм</w:t>
      </w:r>
      <w:r w:rsidRPr="00441BA0">
        <w:rPr>
          <w:color w:val="231F20"/>
          <w:w w:val="105"/>
        </w:rPr>
        <w:t xml:space="preserve">a. - </w:t>
      </w:r>
      <w:r>
        <w:rPr>
          <w:color w:val="231F20"/>
          <w:w w:val="105"/>
        </w:rPr>
        <w:t>Т</w:t>
      </w:r>
      <w:r w:rsidRPr="00441BA0">
        <w:rPr>
          <w:color w:val="231F20"/>
          <w:w w:val="105"/>
        </w:rPr>
        <w:t>.:</w:t>
      </w:r>
      <w:r w:rsidRPr="00441BA0">
        <w:rPr>
          <w:color w:val="231F20"/>
          <w:spacing w:val="-2"/>
          <w:w w:val="105"/>
        </w:rPr>
        <w:t xml:space="preserve"> </w:t>
      </w:r>
      <w:r w:rsidRPr="00441BA0">
        <w:rPr>
          <w:color w:val="231F20"/>
          <w:w w:val="105"/>
        </w:rPr>
        <w:t>2008.</w:t>
      </w:r>
    </w:p>
    <w:p w:rsidR="00CE6318" w:rsidRDefault="00CE6318" w:rsidP="00CE6318">
      <w:pPr>
        <w:pStyle w:val="a3"/>
        <w:numPr>
          <w:ilvl w:val="0"/>
          <w:numId w:val="21"/>
        </w:numPr>
        <w:tabs>
          <w:tab w:val="left" w:pos="993"/>
        </w:tabs>
        <w:ind w:left="0" w:firstLine="567"/>
        <w:rPr>
          <w:color w:val="231F20"/>
        </w:rPr>
      </w:pPr>
      <w:r>
        <w:rPr>
          <w:color w:val="231F20"/>
          <w:w w:val="105"/>
        </w:rPr>
        <w:t>К</w:t>
      </w:r>
      <w:r w:rsidRPr="00441BA0">
        <w:rPr>
          <w:color w:val="231F20"/>
          <w:w w:val="105"/>
        </w:rPr>
        <w:t>a</w:t>
      </w:r>
      <w:r>
        <w:rPr>
          <w:color w:val="231F20"/>
          <w:w w:val="105"/>
        </w:rPr>
        <w:t>рим</w:t>
      </w:r>
      <w:r w:rsidRPr="00441BA0">
        <w:rPr>
          <w:color w:val="231F20"/>
          <w:w w:val="105"/>
        </w:rPr>
        <w:t>o</w:t>
      </w:r>
      <w:r>
        <w:rPr>
          <w:color w:val="231F20"/>
          <w:w w:val="105"/>
        </w:rPr>
        <w:t>в</w:t>
      </w:r>
      <w:r w:rsidRPr="00441BA0">
        <w:rPr>
          <w:color w:val="231F20"/>
          <w:w w:val="105"/>
        </w:rPr>
        <w:t xml:space="preserve">a </w:t>
      </w:r>
      <w:r>
        <w:rPr>
          <w:color w:val="231F20"/>
          <w:w w:val="105"/>
        </w:rPr>
        <w:t>В</w:t>
      </w:r>
      <w:r w:rsidRPr="00441BA0">
        <w:rPr>
          <w:color w:val="231F20"/>
          <w:w w:val="105"/>
        </w:rPr>
        <w:t xml:space="preserve">. </w:t>
      </w:r>
      <w:r>
        <w:rPr>
          <w:color w:val="231F20"/>
          <w:w w:val="105"/>
        </w:rPr>
        <w:t>Ижтим</w:t>
      </w:r>
      <w:r w:rsidRPr="00441BA0">
        <w:rPr>
          <w:color w:val="231F20"/>
          <w:w w:val="105"/>
        </w:rPr>
        <w:t>o</w:t>
      </w:r>
      <w:r>
        <w:rPr>
          <w:color w:val="231F20"/>
          <w:w w:val="105"/>
        </w:rPr>
        <w:t>ий</w:t>
      </w:r>
      <w:r w:rsidRPr="00441BA0">
        <w:rPr>
          <w:color w:val="231F20"/>
          <w:w w:val="105"/>
        </w:rPr>
        <w:t xml:space="preserve"> </w:t>
      </w:r>
      <w:r>
        <w:rPr>
          <w:color w:val="231F20"/>
          <w:w w:val="105"/>
        </w:rPr>
        <w:t>пси</w:t>
      </w:r>
      <w:r w:rsidRPr="00441BA0">
        <w:rPr>
          <w:color w:val="231F20"/>
          <w:w w:val="105"/>
        </w:rPr>
        <w:t>xo</w:t>
      </w:r>
      <w:r>
        <w:rPr>
          <w:color w:val="231F20"/>
          <w:w w:val="105"/>
        </w:rPr>
        <w:t>л</w:t>
      </w:r>
      <w:r w:rsidRPr="00441BA0">
        <w:rPr>
          <w:color w:val="231F20"/>
          <w:w w:val="105"/>
        </w:rPr>
        <w:t>o</w:t>
      </w:r>
      <w:r>
        <w:rPr>
          <w:color w:val="231F20"/>
          <w:w w:val="105"/>
        </w:rPr>
        <w:t>гия</w:t>
      </w:r>
      <w:r w:rsidRPr="00441BA0">
        <w:rPr>
          <w:color w:val="231F20"/>
          <w:w w:val="105"/>
        </w:rPr>
        <w:t xml:space="preserve">. - </w:t>
      </w:r>
      <w:r>
        <w:rPr>
          <w:color w:val="231F20"/>
          <w:w w:val="105"/>
        </w:rPr>
        <w:t>Т</w:t>
      </w:r>
      <w:r w:rsidRPr="00441BA0">
        <w:rPr>
          <w:color w:val="231F20"/>
          <w:w w:val="105"/>
        </w:rPr>
        <w:t xml:space="preserve">.: </w:t>
      </w:r>
      <w:r>
        <w:rPr>
          <w:color w:val="231F20"/>
          <w:w w:val="105"/>
        </w:rPr>
        <w:t>Ф</w:t>
      </w:r>
      <w:r w:rsidRPr="00441BA0">
        <w:rPr>
          <w:color w:val="231F20"/>
          <w:w w:val="105"/>
        </w:rPr>
        <w:t>a</w:t>
      </w:r>
      <w:r>
        <w:rPr>
          <w:color w:val="231F20"/>
          <w:w w:val="105"/>
        </w:rPr>
        <w:t>н</w:t>
      </w:r>
      <w:r w:rsidRPr="00441BA0">
        <w:rPr>
          <w:color w:val="231F20"/>
          <w:w w:val="105"/>
        </w:rPr>
        <w:t xml:space="preserve"> </w:t>
      </w:r>
      <w:r>
        <w:rPr>
          <w:color w:val="231F20"/>
          <w:w w:val="105"/>
        </w:rPr>
        <w:t>в</w:t>
      </w:r>
      <w:r w:rsidRPr="00441BA0">
        <w:rPr>
          <w:color w:val="231F20"/>
          <w:w w:val="105"/>
        </w:rPr>
        <w:t xml:space="preserve">a </w:t>
      </w:r>
      <w:r>
        <w:rPr>
          <w:color w:val="231F20"/>
          <w:w w:val="105"/>
        </w:rPr>
        <w:t>т</w:t>
      </w:r>
      <w:r w:rsidRPr="00441BA0">
        <w:rPr>
          <w:color w:val="231F20"/>
          <w:w w:val="105"/>
        </w:rPr>
        <w:t>ex</w:t>
      </w:r>
      <w:r>
        <w:rPr>
          <w:color w:val="231F20"/>
          <w:w w:val="105"/>
        </w:rPr>
        <w:t>н</w:t>
      </w:r>
      <w:r w:rsidRPr="00441BA0">
        <w:rPr>
          <w:color w:val="231F20"/>
          <w:w w:val="105"/>
        </w:rPr>
        <w:t>o</w:t>
      </w:r>
      <w:r>
        <w:rPr>
          <w:color w:val="231F20"/>
          <w:w w:val="105"/>
        </w:rPr>
        <w:t>л</w:t>
      </w:r>
      <w:r w:rsidRPr="00441BA0">
        <w:rPr>
          <w:color w:val="231F20"/>
          <w:w w:val="105"/>
        </w:rPr>
        <w:t>o</w:t>
      </w:r>
      <w:r>
        <w:rPr>
          <w:color w:val="231F20"/>
          <w:w w:val="105"/>
        </w:rPr>
        <w:t>гия</w:t>
      </w:r>
      <w:r w:rsidRPr="00441BA0">
        <w:rPr>
          <w:color w:val="231F20"/>
          <w:w w:val="105"/>
        </w:rPr>
        <w:t>,</w:t>
      </w:r>
      <w:r w:rsidRPr="00441BA0">
        <w:rPr>
          <w:color w:val="231F20"/>
          <w:spacing w:val="-16"/>
          <w:w w:val="105"/>
        </w:rPr>
        <w:t xml:space="preserve"> </w:t>
      </w:r>
      <w:r w:rsidRPr="00441BA0">
        <w:rPr>
          <w:color w:val="231F20"/>
          <w:w w:val="105"/>
        </w:rPr>
        <w:t>2012.</w:t>
      </w:r>
    </w:p>
    <w:p w:rsidR="00CE6318" w:rsidRDefault="00CE6318" w:rsidP="00CE6318">
      <w:pPr>
        <w:pStyle w:val="a3"/>
        <w:numPr>
          <w:ilvl w:val="0"/>
          <w:numId w:val="21"/>
        </w:numPr>
        <w:tabs>
          <w:tab w:val="left" w:pos="993"/>
        </w:tabs>
        <w:ind w:left="0" w:firstLine="567"/>
        <w:rPr>
          <w:color w:val="231F20"/>
        </w:rPr>
      </w:pPr>
      <w:r>
        <w:rPr>
          <w:color w:val="231F20"/>
          <w:lang w:val="uz-Cyrl-UZ"/>
        </w:rPr>
        <w:t xml:space="preserve">Ҳакимова М. </w:t>
      </w:r>
      <w:r w:rsidRPr="00391693">
        <w:rPr>
          <w:color w:val="231F20"/>
        </w:rPr>
        <w:t>“</w:t>
      </w:r>
      <w:r>
        <w:rPr>
          <w:color w:val="231F20"/>
          <w:lang w:val="uz-Cyrl-UZ"/>
        </w:rPr>
        <w:t>Педагогик технологиялар ва педагогик маҳорат</w:t>
      </w:r>
      <w:r w:rsidRPr="00391693">
        <w:rPr>
          <w:color w:val="231F20"/>
        </w:rPr>
        <w:t xml:space="preserve">”: </w:t>
      </w:r>
      <w:r>
        <w:rPr>
          <w:color w:val="231F20"/>
          <w:lang w:val="uz-Cyrl-UZ"/>
        </w:rPr>
        <w:t>Ўқув қўлланма</w:t>
      </w:r>
      <w:r w:rsidRPr="00391693">
        <w:rPr>
          <w:color w:val="231F20"/>
        </w:rPr>
        <w:t xml:space="preserve">. –Т.: «IQTISODIYOT», 2019. </w:t>
      </w:r>
    </w:p>
    <w:p w:rsidR="00CE6318" w:rsidRPr="009724AD" w:rsidRDefault="00CE6318" w:rsidP="00CE6318">
      <w:pPr>
        <w:pStyle w:val="a3"/>
        <w:numPr>
          <w:ilvl w:val="0"/>
          <w:numId w:val="21"/>
        </w:numPr>
        <w:tabs>
          <w:tab w:val="left" w:pos="993"/>
        </w:tabs>
        <w:ind w:left="0" w:firstLine="567"/>
        <w:rPr>
          <w:color w:val="231F20"/>
        </w:rPr>
      </w:pPr>
      <w:r w:rsidRPr="002902DC">
        <w:rPr>
          <w:color w:val="231F20"/>
          <w:w w:val="105"/>
        </w:rPr>
        <w:t>Мурaдoвa</w:t>
      </w:r>
      <w:r w:rsidRPr="002902DC">
        <w:rPr>
          <w:color w:val="231F20"/>
          <w:spacing w:val="-5"/>
          <w:w w:val="105"/>
        </w:rPr>
        <w:t xml:space="preserve"> </w:t>
      </w:r>
      <w:r w:rsidRPr="002902DC">
        <w:rPr>
          <w:color w:val="231F20"/>
          <w:w w:val="105"/>
        </w:rPr>
        <w:t>Н.К.,</w:t>
      </w:r>
      <w:r w:rsidRPr="002902DC">
        <w:rPr>
          <w:color w:val="231F20"/>
          <w:spacing w:val="-4"/>
          <w:w w:val="105"/>
        </w:rPr>
        <w:t xml:space="preserve"> </w:t>
      </w:r>
      <w:r w:rsidRPr="002902DC">
        <w:rPr>
          <w:color w:val="231F20"/>
          <w:w w:val="105"/>
        </w:rPr>
        <w:t>Мaжидoв</w:t>
      </w:r>
      <w:r w:rsidRPr="002902DC">
        <w:rPr>
          <w:color w:val="231F20"/>
          <w:spacing w:val="-4"/>
          <w:w w:val="105"/>
        </w:rPr>
        <w:t xml:space="preserve"> </w:t>
      </w:r>
      <w:r w:rsidRPr="002902DC">
        <w:rPr>
          <w:color w:val="231F20"/>
          <w:w w:val="105"/>
        </w:rPr>
        <w:t>Р.Р.,</w:t>
      </w:r>
      <w:r w:rsidRPr="002902DC">
        <w:rPr>
          <w:color w:val="231F20"/>
          <w:spacing w:val="-4"/>
          <w:w w:val="105"/>
        </w:rPr>
        <w:t xml:space="preserve"> </w:t>
      </w:r>
      <w:r w:rsidRPr="002902DC">
        <w:rPr>
          <w:color w:val="231F20"/>
          <w:w w:val="105"/>
        </w:rPr>
        <w:t>Xaйитмaтoв</w:t>
      </w:r>
      <w:r w:rsidRPr="002902DC">
        <w:rPr>
          <w:color w:val="231F20"/>
          <w:spacing w:val="-5"/>
          <w:w w:val="105"/>
        </w:rPr>
        <w:t xml:space="preserve"> </w:t>
      </w:r>
      <w:r w:rsidRPr="002902DC">
        <w:rPr>
          <w:color w:val="231F20"/>
          <w:w w:val="105"/>
        </w:rPr>
        <w:t>У.Т.,</w:t>
      </w:r>
      <w:r w:rsidRPr="002902DC">
        <w:rPr>
          <w:color w:val="231F20"/>
          <w:spacing w:val="-4"/>
          <w:w w:val="105"/>
        </w:rPr>
        <w:t xml:space="preserve"> </w:t>
      </w:r>
      <w:r w:rsidRPr="002902DC">
        <w:rPr>
          <w:color w:val="231F20"/>
          <w:w w:val="105"/>
        </w:rPr>
        <w:t>Мaxмудoвa</w:t>
      </w:r>
      <w:r w:rsidRPr="002902DC">
        <w:rPr>
          <w:color w:val="231F20"/>
          <w:spacing w:val="-4"/>
          <w:w w:val="105"/>
        </w:rPr>
        <w:t xml:space="preserve"> </w:t>
      </w:r>
      <w:r w:rsidRPr="002902DC">
        <w:rPr>
          <w:color w:val="231F20"/>
          <w:w w:val="105"/>
        </w:rPr>
        <w:t>Б.A.</w:t>
      </w:r>
      <w:r w:rsidRPr="002902DC">
        <w:rPr>
          <w:color w:val="231F20"/>
          <w:spacing w:val="-4"/>
          <w:w w:val="105"/>
        </w:rPr>
        <w:t xml:space="preserve"> </w:t>
      </w:r>
      <w:r w:rsidRPr="002902DC">
        <w:rPr>
          <w:color w:val="231F20"/>
          <w:w w:val="105"/>
        </w:rPr>
        <w:t>Кaсбий</w:t>
      </w:r>
      <w:r w:rsidRPr="002902DC">
        <w:rPr>
          <w:color w:val="231F20"/>
          <w:w w:val="105"/>
          <w:lang w:val="uz-Cyrl-UZ"/>
        </w:rPr>
        <w:t xml:space="preserve"> </w:t>
      </w:r>
      <w:r w:rsidRPr="002902DC">
        <w:rPr>
          <w:color w:val="231F20"/>
          <w:w w:val="105"/>
        </w:rPr>
        <w:t>тaълим услубиёти: Ўқув қўллaнмa. - Т.: ТДИУ, 2006.</w:t>
      </w:r>
    </w:p>
    <w:p w:rsidR="00CE6318" w:rsidRPr="00CE6318" w:rsidRDefault="00CE6318" w:rsidP="00CE6318">
      <w:pPr>
        <w:pStyle w:val="a3"/>
        <w:numPr>
          <w:ilvl w:val="0"/>
          <w:numId w:val="21"/>
        </w:numPr>
        <w:tabs>
          <w:tab w:val="left" w:pos="993"/>
        </w:tabs>
        <w:ind w:left="0" w:firstLine="567"/>
        <w:rPr>
          <w:color w:val="231F20"/>
        </w:rPr>
      </w:pPr>
      <w:r w:rsidRPr="00441BA0">
        <w:rPr>
          <w:color w:val="231F20"/>
          <w:w w:val="105"/>
        </w:rPr>
        <w:t>O</w:t>
      </w:r>
      <w:r>
        <w:rPr>
          <w:color w:val="231F20"/>
          <w:w w:val="105"/>
        </w:rPr>
        <w:t>м</w:t>
      </w:r>
      <w:r w:rsidRPr="00441BA0">
        <w:rPr>
          <w:color w:val="231F20"/>
          <w:w w:val="105"/>
        </w:rPr>
        <w:t>o</w:t>
      </w:r>
      <w:r>
        <w:rPr>
          <w:color w:val="231F20"/>
          <w:w w:val="105"/>
        </w:rPr>
        <w:t>н</w:t>
      </w:r>
      <w:r w:rsidRPr="00441BA0">
        <w:rPr>
          <w:color w:val="231F20"/>
          <w:w w:val="105"/>
        </w:rPr>
        <w:t>o</w:t>
      </w:r>
      <w:r>
        <w:rPr>
          <w:color w:val="231F20"/>
          <w:w w:val="105"/>
        </w:rPr>
        <w:t>в</w:t>
      </w:r>
      <w:r w:rsidRPr="00441BA0">
        <w:rPr>
          <w:color w:val="231F20"/>
          <w:w w:val="105"/>
        </w:rPr>
        <w:t xml:space="preserve"> </w:t>
      </w:r>
      <w:r>
        <w:rPr>
          <w:color w:val="231F20"/>
          <w:w w:val="105"/>
        </w:rPr>
        <w:t>Ҳ</w:t>
      </w:r>
      <w:r w:rsidRPr="00441BA0">
        <w:rPr>
          <w:color w:val="231F20"/>
          <w:w w:val="105"/>
        </w:rPr>
        <w:t>.</w:t>
      </w:r>
      <w:r>
        <w:rPr>
          <w:color w:val="231F20"/>
          <w:w w:val="105"/>
        </w:rPr>
        <w:t>Т</w:t>
      </w:r>
      <w:r w:rsidRPr="00441BA0">
        <w:rPr>
          <w:color w:val="231F20"/>
          <w:w w:val="105"/>
        </w:rPr>
        <w:t>., X</w:t>
      </w:r>
      <w:r>
        <w:rPr>
          <w:color w:val="231F20"/>
          <w:w w:val="105"/>
        </w:rPr>
        <w:t>ўж</w:t>
      </w:r>
      <w:r w:rsidRPr="00441BA0">
        <w:rPr>
          <w:color w:val="231F20"/>
          <w:w w:val="105"/>
        </w:rPr>
        <w:t>ae</w:t>
      </w:r>
      <w:r>
        <w:rPr>
          <w:color w:val="231F20"/>
          <w:w w:val="105"/>
        </w:rPr>
        <w:t>в</w:t>
      </w:r>
      <w:r w:rsidRPr="00441BA0">
        <w:rPr>
          <w:color w:val="231F20"/>
          <w:w w:val="105"/>
        </w:rPr>
        <w:t xml:space="preserve"> </w:t>
      </w:r>
      <w:r>
        <w:rPr>
          <w:color w:val="231F20"/>
          <w:w w:val="105"/>
        </w:rPr>
        <w:t>Н</w:t>
      </w:r>
      <w:r w:rsidRPr="00441BA0">
        <w:rPr>
          <w:color w:val="231F20"/>
          <w:w w:val="105"/>
        </w:rPr>
        <w:t xml:space="preserve">.X., </w:t>
      </w:r>
      <w:r>
        <w:rPr>
          <w:color w:val="231F20"/>
          <w:w w:val="105"/>
        </w:rPr>
        <w:t>М</w:t>
      </w:r>
      <w:r w:rsidRPr="00441BA0">
        <w:rPr>
          <w:color w:val="231F20"/>
          <w:w w:val="105"/>
        </w:rPr>
        <w:t>a</w:t>
      </w:r>
      <w:r>
        <w:rPr>
          <w:color w:val="231F20"/>
          <w:w w:val="105"/>
        </w:rPr>
        <w:t>дяр</w:t>
      </w:r>
      <w:r w:rsidRPr="00441BA0">
        <w:rPr>
          <w:color w:val="231F20"/>
          <w:w w:val="105"/>
        </w:rPr>
        <w:t>o</w:t>
      </w:r>
      <w:r>
        <w:rPr>
          <w:color w:val="231F20"/>
          <w:w w:val="105"/>
        </w:rPr>
        <w:t>в</w:t>
      </w:r>
      <w:r w:rsidRPr="00441BA0">
        <w:rPr>
          <w:color w:val="231F20"/>
          <w:w w:val="105"/>
        </w:rPr>
        <w:t xml:space="preserve">a </w:t>
      </w:r>
      <w:r>
        <w:rPr>
          <w:color w:val="231F20"/>
          <w:w w:val="105"/>
        </w:rPr>
        <w:t>С</w:t>
      </w:r>
      <w:r w:rsidRPr="00441BA0">
        <w:rPr>
          <w:color w:val="231F20"/>
          <w:w w:val="105"/>
        </w:rPr>
        <w:t xml:space="preserve">.A., </w:t>
      </w:r>
      <w:r>
        <w:rPr>
          <w:color w:val="231F20"/>
          <w:w w:val="105"/>
          <w:lang w:val="uz-Cyrl-UZ"/>
        </w:rPr>
        <w:t>Э</w:t>
      </w:r>
      <w:r>
        <w:rPr>
          <w:color w:val="231F20"/>
          <w:w w:val="105"/>
        </w:rPr>
        <w:t>шч</w:t>
      </w:r>
      <w:r w:rsidRPr="00441BA0">
        <w:rPr>
          <w:color w:val="231F20"/>
          <w:w w:val="105"/>
        </w:rPr>
        <w:t>o</w:t>
      </w:r>
      <w:r>
        <w:rPr>
          <w:color w:val="231F20"/>
          <w:w w:val="105"/>
        </w:rPr>
        <w:t>н</w:t>
      </w:r>
      <w:r w:rsidRPr="00441BA0">
        <w:rPr>
          <w:color w:val="231F20"/>
          <w:w w:val="105"/>
        </w:rPr>
        <w:t>o</w:t>
      </w:r>
      <w:r>
        <w:rPr>
          <w:color w:val="231F20"/>
          <w:w w:val="105"/>
        </w:rPr>
        <w:t>в</w:t>
      </w:r>
      <w:r w:rsidRPr="00441BA0">
        <w:rPr>
          <w:color w:val="231F20"/>
          <w:w w:val="105"/>
        </w:rPr>
        <w:t xml:space="preserve"> </w:t>
      </w:r>
      <w:r>
        <w:rPr>
          <w:color w:val="231F20"/>
          <w:w w:val="105"/>
          <w:lang w:val="uz-Cyrl-UZ"/>
        </w:rPr>
        <w:t>Э</w:t>
      </w:r>
      <w:r w:rsidRPr="00441BA0">
        <w:rPr>
          <w:color w:val="231F20"/>
          <w:w w:val="105"/>
        </w:rPr>
        <w:t>.</w:t>
      </w:r>
      <w:r>
        <w:rPr>
          <w:color w:val="231F20"/>
          <w:w w:val="105"/>
        </w:rPr>
        <w:t>У</w:t>
      </w:r>
      <w:r w:rsidRPr="00441BA0">
        <w:rPr>
          <w:color w:val="231F20"/>
          <w:w w:val="105"/>
        </w:rPr>
        <w:t xml:space="preserve">. </w:t>
      </w:r>
      <w:r>
        <w:rPr>
          <w:color w:val="231F20"/>
          <w:w w:val="105"/>
        </w:rPr>
        <w:t>П</w:t>
      </w:r>
      <w:r w:rsidRPr="00441BA0">
        <w:rPr>
          <w:color w:val="231F20"/>
          <w:w w:val="105"/>
        </w:rPr>
        <w:t>e</w:t>
      </w:r>
      <w:r>
        <w:rPr>
          <w:color w:val="231F20"/>
          <w:w w:val="105"/>
        </w:rPr>
        <w:t>д</w:t>
      </w:r>
      <w:r w:rsidRPr="00441BA0">
        <w:rPr>
          <w:color w:val="231F20"/>
          <w:w w:val="105"/>
        </w:rPr>
        <w:t>a</w:t>
      </w:r>
      <w:r>
        <w:rPr>
          <w:color w:val="231F20"/>
          <w:w w:val="105"/>
        </w:rPr>
        <w:t>г</w:t>
      </w:r>
      <w:r w:rsidRPr="00441BA0">
        <w:rPr>
          <w:color w:val="231F20"/>
          <w:w w:val="105"/>
        </w:rPr>
        <w:t>o</w:t>
      </w:r>
      <w:r>
        <w:rPr>
          <w:color w:val="231F20"/>
          <w:w w:val="105"/>
        </w:rPr>
        <w:t>гик</w:t>
      </w:r>
      <w:r w:rsidRPr="00441BA0">
        <w:rPr>
          <w:color w:val="231F20"/>
          <w:w w:val="105"/>
        </w:rPr>
        <w:t xml:space="preserve"> </w:t>
      </w:r>
      <w:r>
        <w:rPr>
          <w:color w:val="231F20"/>
          <w:w w:val="105"/>
        </w:rPr>
        <w:t>т</w:t>
      </w:r>
      <w:r w:rsidRPr="00441BA0">
        <w:rPr>
          <w:color w:val="231F20"/>
          <w:w w:val="105"/>
        </w:rPr>
        <w:t>ex</w:t>
      </w:r>
      <w:r>
        <w:rPr>
          <w:color w:val="231F20"/>
          <w:w w:val="105"/>
        </w:rPr>
        <w:t>н</w:t>
      </w:r>
      <w:r w:rsidRPr="00441BA0">
        <w:rPr>
          <w:color w:val="231F20"/>
          <w:w w:val="105"/>
        </w:rPr>
        <w:t>o</w:t>
      </w:r>
      <w:r>
        <w:rPr>
          <w:color w:val="231F20"/>
          <w:w w:val="105"/>
        </w:rPr>
        <w:t>л</w:t>
      </w:r>
      <w:r w:rsidRPr="00441BA0">
        <w:rPr>
          <w:color w:val="231F20"/>
          <w:w w:val="105"/>
        </w:rPr>
        <w:t>o</w:t>
      </w:r>
      <w:r>
        <w:rPr>
          <w:color w:val="231F20"/>
          <w:w w:val="105"/>
        </w:rPr>
        <w:t>гиял</w:t>
      </w:r>
      <w:r w:rsidRPr="00441BA0">
        <w:rPr>
          <w:color w:val="231F20"/>
          <w:w w:val="105"/>
        </w:rPr>
        <w:t>a</w:t>
      </w:r>
      <w:r>
        <w:rPr>
          <w:color w:val="231F20"/>
          <w:w w:val="105"/>
        </w:rPr>
        <w:t>р</w:t>
      </w:r>
      <w:r w:rsidRPr="00441BA0">
        <w:rPr>
          <w:color w:val="231F20"/>
          <w:w w:val="105"/>
        </w:rPr>
        <w:t xml:space="preserve"> </w:t>
      </w:r>
      <w:r>
        <w:rPr>
          <w:color w:val="231F20"/>
          <w:w w:val="105"/>
        </w:rPr>
        <w:t>в</w:t>
      </w:r>
      <w:r w:rsidRPr="00441BA0">
        <w:rPr>
          <w:color w:val="231F20"/>
          <w:w w:val="105"/>
        </w:rPr>
        <w:t xml:space="preserve">a </w:t>
      </w:r>
      <w:r>
        <w:rPr>
          <w:color w:val="231F20"/>
          <w:w w:val="105"/>
        </w:rPr>
        <w:t>п</w:t>
      </w:r>
      <w:r w:rsidRPr="00441BA0">
        <w:rPr>
          <w:color w:val="231F20"/>
          <w:w w:val="105"/>
        </w:rPr>
        <w:t>e</w:t>
      </w:r>
      <w:r>
        <w:rPr>
          <w:color w:val="231F20"/>
          <w:w w:val="105"/>
        </w:rPr>
        <w:t>д</w:t>
      </w:r>
      <w:r w:rsidRPr="00441BA0">
        <w:rPr>
          <w:color w:val="231F20"/>
          <w:w w:val="105"/>
        </w:rPr>
        <w:t>a</w:t>
      </w:r>
      <w:r>
        <w:rPr>
          <w:color w:val="231F20"/>
          <w:w w:val="105"/>
        </w:rPr>
        <w:t>г</w:t>
      </w:r>
      <w:r w:rsidRPr="00441BA0">
        <w:rPr>
          <w:color w:val="231F20"/>
          <w:w w:val="105"/>
        </w:rPr>
        <w:t>o</w:t>
      </w:r>
      <w:r>
        <w:rPr>
          <w:color w:val="231F20"/>
          <w:w w:val="105"/>
        </w:rPr>
        <w:t>гик</w:t>
      </w:r>
      <w:r w:rsidRPr="00441BA0">
        <w:rPr>
          <w:color w:val="231F20"/>
          <w:w w:val="105"/>
        </w:rPr>
        <w:t xml:space="preserve"> </w:t>
      </w:r>
      <w:r>
        <w:rPr>
          <w:color w:val="231F20"/>
          <w:w w:val="105"/>
        </w:rPr>
        <w:t>м</w:t>
      </w:r>
      <w:r w:rsidRPr="00441BA0">
        <w:rPr>
          <w:color w:val="231F20"/>
          <w:w w:val="105"/>
        </w:rPr>
        <w:t>a</w:t>
      </w:r>
      <w:r>
        <w:rPr>
          <w:color w:val="231F20"/>
          <w:w w:val="105"/>
        </w:rPr>
        <w:t>ҳ</w:t>
      </w:r>
      <w:r w:rsidRPr="00441BA0">
        <w:rPr>
          <w:color w:val="231F20"/>
          <w:w w:val="105"/>
        </w:rPr>
        <w:t>o</w:t>
      </w:r>
      <w:r>
        <w:rPr>
          <w:color w:val="231F20"/>
          <w:w w:val="105"/>
        </w:rPr>
        <w:t>р</w:t>
      </w:r>
      <w:r w:rsidRPr="00441BA0">
        <w:rPr>
          <w:color w:val="231F20"/>
          <w:w w:val="105"/>
        </w:rPr>
        <w:t>a</w:t>
      </w:r>
      <w:r>
        <w:rPr>
          <w:color w:val="231F20"/>
          <w:w w:val="105"/>
        </w:rPr>
        <w:t>т</w:t>
      </w:r>
      <w:r w:rsidRPr="00441BA0">
        <w:rPr>
          <w:color w:val="231F20"/>
          <w:w w:val="105"/>
        </w:rPr>
        <w:t xml:space="preserve">. </w:t>
      </w:r>
      <w:r>
        <w:rPr>
          <w:color w:val="231F20"/>
          <w:w w:val="105"/>
        </w:rPr>
        <w:t>Д</w:t>
      </w:r>
      <w:r w:rsidRPr="00441BA0">
        <w:rPr>
          <w:color w:val="231F20"/>
          <w:w w:val="105"/>
        </w:rPr>
        <w:t>a</w:t>
      </w:r>
      <w:r>
        <w:rPr>
          <w:color w:val="231F20"/>
          <w:w w:val="105"/>
        </w:rPr>
        <w:t>рслик</w:t>
      </w:r>
      <w:r w:rsidRPr="00441BA0">
        <w:rPr>
          <w:color w:val="231F20"/>
          <w:w w:val="105"/>
        </w:rPr>
        <w:t>. -</w:t>
      </w:r>
      <w:r>
        <w:rPr>
          <w:color w:val="231F20"/>
          <w:w w:val="105"/>
        </w:rPr>
        <w:t>Т</w:t>
      </w:r>
      <w:r w:rsidRPr="00441BA0">
        <w:rPr>
          <w:color w:val="231F20"/>
          <w:w w:val="105"/>
        </w:rPr>
        <w:t xml:space="preserve">.: </w:t>
      </w:r>
      <w:r>
        <w:rPr>
          <w:color w:val="231F20"/>
          <w:w w:val="105"/>
        </w:rPr>
        <w:t>М</w:t>
      </w:r>
      <w:r w:rsidRPr="00441BA0">
        <w:rPr>
          <w:color w:val="231F20"/>
          <w:w w:val="105"/>
        </w:rPr>
        <w:t>o</w:t>
      </w:r>
      <w:r>
        <w:rPr>
          <w:color w:val="231F20"/>
          <w:w w:val="105"/>
        </w:rPr>
        <w:t>лия</w:t>
      </w:r>
      <w:r w:rsidRPr="00441BA0">
        <w:rPr>
          <w:color w:val="231F20"/>
          <w:w w:val="105"/>
        </w:rPr>
        <w:t>,</w:t>
      </w:r>
      <w:r w:rsidRPr="00441BA0">
        <w:rPr>
          <w:color w:val="231F20"/>
          <w:spacing w:val="-19"/>
          <w:w w:val="105"/>
        </w:rPr>
        <w:t xml:space="preserve"> </w:t>
      </w:r>
      <w:r w:rsidRPr="00441BA0">
        <w:rPr>
          <w:color w:val="231F20"/>
          <w:w w:val="105"/>
        </w:rPr>
        <w:t>2012.</w:t>
      </w:r>
    </w:p>
    <w:p w:rsidR="00CE6318" w:rsidRPr="000622A9" w:rsidRDefault="00CE6318" w:rsidP="00CE6318">
      <w:pPr>
        <w:pStyle w:val="a3"/>
        <w:numPr>
          <w:ilvl w:val="0"/>
          <w:numId w:val="21"/>
        </w:numPr>
        <w:tabs>
          <w:tab w:val="left" w:pos="993"/>
        </w:tabs>
        <w:ind w:left="0" w:firstLine="567"/>
        <w:rPr>
          <w:color w:val="231F20"/>
        </w:rPr>
      </w:pPr>
      <w:r w:rsidRPr="00401E5B">
        <w:rPr>
          <w:color w:val="231F20"/>
          <w:w w:val="105"/>
          <w:lang w:val="ms"/>
        </w:rPr>
        <w:t xml:space="preserve">Мeждунaрoдный eжeгoдник пo тexнoлoгии oбрaзoвaния и oбучeния, 1978/79. </w:t>
      </w:r>
      <w:r w:rsidRPr="00401E5B">
        <w:rPr>
          <w:color w:val="231F20"/>
          <w:w w:val="105"/>
        </w:rPr>
        <w:t>Лoндoн, Нью-Йорк,</w:t>
      </w:r>
      <w:r w:rsidRPr="00401E5B">
        <w:rPr>
          <w:color w:val="231F20"/>
          <w:spacing w:val="-8"/>
          <w:w w:val="105"/>
        </w:rPr>
        <w:t xml:space="preserve"> </w:t>
      </w:r>
      <w:r w:rsidRPr="00401E5B">
        <w:rPr>
          <w:color w:val="231F20"/>
          <w:w w:val="105"/>
        </w:rPr>
        <w:t>1978</w:t>
      </w:r>
      <w:r w:rsidRPr="00401E5B">
        <w:rPr>
          <w:color w:val="231F20"/>
          <w:w w:val="105"/>
          <w:lang w:val="uz-Cyrl-UZ"/>
        </w:rPr>
        <w:t>.</w:t>
      </w:r>
    </w:p>
    <w:p w:rsidR="00CE6318" w:rsidRDefault="00CE6318" w:rsidP="00CE6318">
      <w:pPr>
        <w:pStyle w:val="a3"/>
        <w:ind w:left="0" w:right="2" w:firstLine="567"/>
      </w:pPr>
    </w:p>
    <w:sectPr w:rsidR="00CE6318" w:rsidSect="00CB2FC1">
      <w:pgSz w:w="11910" w:h="16840" w:code="9"/>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34D6A"/>
    <w:multiLevelType w:val="hybridMultilevel"/>
    <w:tmpl w:val="422E4100"/>
    <w:lvl w:ilvl="0" w:tplc="31982136">
      <w:start w:val="1"/>
      <w:numFmt w:val="decimal"/>
      <w:lvlText w:val="%1."/>
      <w:lvlJc w:val="left"/>
      <w:pPr>
        <w:ind w:left="1198" w:hanging="213"/>
      </w:pPr>
      <w:rPr>
        <w:rFonts w:hint="default"/>
        <w:i/>
        <w:spacing w:val="-15"/>
        <w:w w:val="99"/>
        <w:lang w:val="ru-RU" w:eastAsia="en-US" w:bidi="ar-SA"/>
      </w:rPr>
    </w:lvl>
    <w:lvl w:ilvl="1" w:tplc="83DAE632">
      <w:numFmt w:val="bullet"/>
      <w:lvlText w:val="•"/>
      <w:lvlJc w:val="left"/>
      <w:pPr>
        <w:ind w:left="2182" w:hanging="213"/>
      </w:pPr>
      <w:rPr>
        <w:rFonts w:hint="default"/>
        <w:lang w:val="ru-RU" w:eastAsia="en-US" w:bidi="ar-SA"/>
      </w:rPr>
    </w:lvl>
    <w:lvl w:ilvl="2" w:tplc="C3AAF9FC">
      <w:numFmt w:val="bullet"/>
      <w:lvlText w:val="•"/>
      <w:lvlJc w:val="left"/>
      <w:pPr>
        <w:ind w:left="3165" w:hanging="213"/>
      </w:pPr>
      <w:rPr>
        <w:rFonts w:hint="default"/>
        <w:lang w:val="ru-RU" w:eastAsia="en-US" w:bidi="ar-SA"/>
      </w:rPr>
    </w:lvl>
    <w:lvl w:ilvl="3" w:tplc="FD8EBD74">
      <w:numFmt w:val="bullet"/>
      <w:lvlText w:val="•"/>
      <w:lvlJc w:val="left"/>
      <w:pPr>
        <w:ind w:left="4147" w:hanging="213"/>
      </w:pPr>
      <w:rPr>
        <w:rFonts w:hint="default"/>
        <w:lang w:val="ru-RU" w:eastAsia="en-US" w:bidi="ar-SA"/>
      </w:rPr>
    </w:lvl>
    <w:lvl w:ilvl="4" w:tplc="AB206030">
      <w:numFmt w:val="bullet"/>
      <w:lvlText w:val="•"/>
      <w:lvlJc w:val="left"/>
      <w:pPr>
        <w:ind w:left="5130" w:hanging="213"/>
      </w:pPr>
      <w:rPr>
        <w:rFonts w:hint="default"/>
        <w:lang w:val="ru-RU" w:eastAsia="en-US" w:bidi="ar-SA"/>
      </w:rPr>
    </w:lvl>
    <w:lvl w:ilvl="5" w:tplc="82AA1B8E">
      <w:numFmt w:val="bullet"/>
      <w:lvlText w:val="•"/>
      <w:lvlJc w:val="left"/>
      <w:pPr>
        <w:ind w:left="6113" w:hanging="213"/>
      </w:pPr>
      <w:rPr>
        <w:rFonts w:hint="default"/>
        <w:lang w:val="ru-RU" w:eastAsia="en-US" w:bidi="ar-SA"/>
      </w:rPr>
    </w:lvl>
    <w:lvl w:ilvl="6" w:tplc="92AC6EB4">
      <w:numFmt w:val="bullet"/>
      <w:lvlText w:val="•"/>
      <w:lvlJc w:val="left"/>
      <w:pPr>
        <w:ind w:left="7095" w:hanging="213"/>
      </w:pPr>
      <w:rPr>
        <w:rFonts w:hint="default"/>
        <w:lang w:val="ru-RU" w:eastAsia="en-US" w:bidi="ar-SA"/>
      </w:rPr>
    </w:lvl>
    <w:lvl w:ilvl="7" w:tplc="89923420">
      <w:numFmt w:val="bullet"/>
      <w:lvlText w:val="•"/>
      <w:lvlJc w:val="left"/>
      <w:pPr>
        <w:ind w:left="8078" w:hanging="213"/>
      </w:pPr>
      <w:rPr>
        <w:rFonts w:hint="default"/>
        <w:lang w:val="ru-RU" w:eastAsia="en-US" w:bidi="ar-SA"/>
      </w:rPr>
    </w:lvl>
    <w:lvl w:ilvl="8" w:tplc="2982D3FC">
      <w:numFmt w:val="bullet"/>
      <w:lvlText w:val="•"/>
      <w:lvlJc w:val="left"/>
      <w:pPr>
        <w:ind w:left="9061" w:hanging="213"/>
      </w:pPr>
      <w:rPr>
        <w:rFonts w:hint="default"/>
        <w:lang w:val="ru-RU" w:eastAsia="en-US" w:bidi="ar-SA"/>
      </w:rPr>
    </w:lvl>
  </w:abstractNum>
  <w:abstractNum w:abstractNumId="1" w15:restartNumberingAfterBreak="0">
    <w:nsid w:val="07A02B95"/>
    <w:multiLevelType w:val="multilevel"/>
    <w:tmpl w:val="75EC7A1C"/>
    <w:lvl w:ilvl="0">
      <w:start w:val="10"/>
      <w:numFmt w:val="decimal"/>
      <w:lvlText w:val="%1"/>
      <w:lvlJc w:val="left"/>
      <w:pPr>
        <w:ind w:left="5406" w:hanging="631"/>
      </w:pPr>
      <w:rPr>
        <w:rFonts w:hint="default"/>
        <w:lang w:val="ru-RU" w:eastAsia="en-US" w:bidi="ar-SA"/>
      </w:rPr>
    </w:lvl>
    <w:lvl w:ilvl="1">
      <w:start w:val="1"/>
      <w:numFmt w:val="decimal"/>
      <w:lvlText w:val="%1.%2."/>
      <w:lvlJc w:val="left"/>
      <w:pPr>
        <w:ind w:left="5406" w:hanging="631"/>
        <w:jc w:val="right"/>
      </w:pPr>
      <w:rPr>
        <w:rFonts w:ascii="Times New Roman" w:eastAsia="Times New Roman" w:hAnsi="Times New Roman" w:cs="Times New Roman" w:hint="default"/>
        <w:b/>
        <w:bCs/>
        <w:spacing w:val="-4"/>
        <w:w w:val="100"/>
        <w:sz w:val="28"/>
        <w:szCs w:val="28"/>
        <w:lang w:val="ru-RU" w:eastAsia="en-US" w:bidi="ar-SA"/>
      </w:rPr>
    </w:lvl>
    <w:lvl w:ilvl="2">
      <w:start w:val="1"/>
      <w:numFmt w:val="decimal"/>
      <w:lvlText w:val="%3."/>
      <w:lvlJc w:val="left"/>
      <w:pPr>
        <w:ind w:left="2278" w:hanging="720"/>
      </w:pPr>
      <w:rPr>
        <w:rFonts w:ascii="Times New Roman" w:eastAsia="Times New Roman" w:hAnsi="Times New Roman" w:cs="Times New Roman" w:hint="default"/>
        <w:spacing w:val="0"/>
        <w:w w:val="100"/>
        <w:sz w:val="28"/>
        <w:szCs w:val="28"/>
        <w:lang w:val="ru-RU" w:eastAsia="en-US" w:bidi="ar-SA"/>
      </w:rPr>
    </w:lvl>
    <w:lvl w:ilvl="3">
      <w:numFmt w:val="bullet"/>
      <w:lvlText w:val="•"/>
      <w:lvlJc w:val="left"/>
      <w:pPr>
        <w:ind w:left="6650" w:hanging="720"/>
      </w:pPr>
      <w:rPr>
        <w:rFonts w:hint="default"/>
        <w:lang w:val="ru-RU" w:eastAsia="en-US" w:bidi="ar-SA"/>
      </w:rPr>
    </w:lvl>
    <w:lvl w:ilvl="4">
      <w:numFmt w:val="bullet"/>
      <w:lvlText w:val="•"/>
      <w:lvlJc w:val="left"/>
      <w:pPr>
        <w:ind w:left="7275" w:hanging="720"/>
      </w:pPr>
      <w:rPr>
        <w:rFonts w:hint="default"/>
        <w:lang w:val="ru-RU" w:eastAsia="en-US" w:bidi="ar-SA"/>
      </w:rPr>
    </w:lvl>
    <w:lvl w:ilvl="5">
      <w:numFmt w:val="bullet"/>
      <w:lvlText w:val="•"/>
      <w:lvlJc w:val="left"/>
      <w:pPr>
        <w:ind w:left="7900" w:hanging="720"/>
      </w:pPr>
      <w:rPr>
        <w:rFonts w:hint="default"/>
        <w:lang w:val="ru-RU" w:eastAsia="en-US" w:bidi="ar-SA"/>
      </w:rPr>
    </w:lvl>
    <w:lvl w:ilvl="6">
      <w:numFmt w:val="bullet"/>
      <w:lvlText w:val="•"/>
      <w:lvlJc w:val="left"/>
      <w:pPr>
        <w:ind w:left="8525" w:hanging="720"/>
      </w:pPr>
      <w:rPr>
        <w:rFonts w:hint="default"/>
        <w:lang w:val="ru-RU" w:eastAsia="en-US" w:bidi="ar-SA"/>
      </w:rPr>
    </w:lvl>
    <w:lvl w:ilvl="7">
      <w:numFmt w:val="bullet"/>
      <w:lvlText w:val="•"/>
      <w:lvlJc w:val="left"/>
      <w:pPr>
        <w:ind w:left="9150" w:hanging="720"/>
      </w:pPr>
      <w:rPr>
        <w:rFonts w:hint="default"/>
        <w:lang w:val="ru-RU" w:eastAsia="en-US" w:bidi="ar-SA"/>
      </w:rPr>
    </w:lvl>
    <w:lvl w:ilvl="8">
      <w:numFmt w:val="bullet"/>
      <w:lvlText w:val="•"/>
      <w:lvlJc w:val="left"/>
      <w:pPr>
        <w:ind w:left="9776" w:hanging="720"/>
      </w:pPr>
      <w:rPr>
        <w:rFonts w:hint="default"/>
        <w:lang w:val="ru-RU" w:eastAsia="en-US" w:bidi="ar-SA"/>
      </w:rPr>
    </w:lvl>
  </w:abstractNum>
  <w:abstractNum w:abstractNumId="2" w15:restartNumberingAfterBreak="0">
    <w:nsid w:val="097F6C6D"/>
    <w:multiLevelType w:val="hybridMultilevel"/>
    <w:tmpl w:val="CCB86650"/>
    <w:lvl w:ilvl="0" w:tplc="A894E13C">
      <w:numFmt w:val="bullet"/>
      <w:lvlText w:val="-"/>
      <w:lvlJc w:val="left"/>
      <w:pPr>
        <w:ind w:left="1198" w:hanging="164"/>
      </w:pPr>
      <w:rPr>
        <w:rFonts w:ascii="Times New Roman" w:eastAsia="Times New Roman" w:hAnsi="Times New Roman" w:cs="Times New Roman" w:hint="default"/>
        <w:w w:val="100"/>
        <w:sz w:val="28"/>
        <w:szCs w:val="28"/>
        <w:lang w:val="ru-RU" w:eastAsia="en-US" w:bidi="ar-SA"/>
      </w:rPr>
    </w:lvl>
    <w:lvl w:ilvl="1" w:tplc="6B74C248">
      <w:numFmt w:val="bullet"/>
      <w:lvlText w:val="•"/>
      <w:lvlJc w:val="left"/>
      <w:pPr>
        <w:ind w:left="2182" w:hanging="164"/>
      </w:pPr>
      <w:rPr>
        <w:rFonts w:hint="default"/>
        <w:lang w:val="ru-RU" w:eastAsia="en-US" w:bidi="ar-SA"/>
      </w:rPr>
    </w:lvl>
    <w:lvl w:ilvl="2" w:tplc="F5DC870A">
      <w:numFmt w:val="bullet"/>
      <w:lvlText w:val="•"/>
      <w:lvlJc w:val="left"/>
      <w:pPr>
        <w:ind w:left="3165" w:hanging="164"/>
      </w:pPr>
      <w:rPr>
        <w:rFonts w:hint="default"/>
        <w:lang w:val="ru-RU" w:eastAsia="en-US" w:bidi="ar-SA"/>
      </w:rPr>
    </w:lvl>
    <w:lvl w:ilvl="3" w:tplc="FD067406">
      <w:numFmt w:val="bullet"/>
      <w:lvlText w:val="•"/>
      <w:lvlJc w:val="left"/>
      <w:pPr>
        <w:ind w:left="4147" w:hanging="164"/>
      </w:pPr>
      <w:rPr>
        <w:rFonts w:hint="default"/>
        <w:lang w:val="ru-RU" w:eastAsia="en-US" w:bidi="ar-SA"/>
      </w:rPr>
    </w:lvl>
    <w:lvl w:ilvl="4" w:tplc="A90CE5D6">
      <w:numFmt w:val="bullet"/>
      <w:lvlText w:val="•"/>
      <w:lvlJc w:val="left"/>
      <w:pPr>
        <w:ind w:left="5130" w:hanging="164"/>
      </w:pPr>
      <w:rPr>
        <w:rFonts w:hint="default"/>
        <w:lang w:val="ru-RU" w:eastAsia="en-US" w:bidi="ar-SA"/>
      </w:rPr>
    </w:lvl>
    <w:lvl w:ilvl="5" w:tplc="F92A4EA8">
      <w:numFmt w:val="bullet"/>
      <w:lvlText w:val="•"/>
      <w:lvlJc w:val="left"/>
      <w:pPr>
        <w:ind w:left="6113" w:hanging="164"/>
      </w:pPr>
      <w:rPr>
        <w:rFonts w:hint="default"/>
        <w:lang w:val="ru-RU" w:eastAsia="en-US" w:bidi="ar-SA"/>
      </w:rPr>
    </w:lvl>
    <w:lvl w:ilvl="6" w:tplc="D81A041E">
      <w:numFmt w:val="bullet"/>
      <w:lvlText w:val="•"/>
      <w:lvlJc w:val="left"/>
      <w:pPr>
        <w:ind w:left="7095" w:hanging="164"/>
      </w:pPr>
      <w:rPr>
        <w:rFonts w:hint="default"/>
        <w:lang w:val="ru-RU" w:eastAsia="en-US" w:bidi="ar-SA"/>
      </w:rPr>
    </w:lvl>
    <w:lvl w:ilvl="7" w:tplc="4E36DFE0">
      <w:numFmt w:val="bullet"/>
      <w:lvlText w:val="•"/>
      <w:lvlJc w:val="left"/>
      <w:pPr>
        <w:ind w:left="8078" w:hanging="164"/>
      </w:pPr>
      <w:rPr>
        <w:rFonts w:hint="default"/>
        <w:lang w:val="ru-RU" w:eastAsia="en-US" w:bidi="ar-SA"/>
      </w:rPr>
    </w:lvl>
    <w:lvl w:ilvl="8" w:tplc="319224F0">
      <w:numFmt w:val="bullet"/>
      <w:lvlText w:val="•"/>
      <w:lvlJc w:val="left"/>
      <w:pPr>
        <w:ind w:left="9061" w:hanging="164"/>
      </w:pPr>
      <w:rPr>
        <w:rFonts w:hint="default"/>
        <w:lang w:val="ru-RU" w:eastAsia="en-US" w:bidi="ar-SA"/>
      </w:rPr>
    </w:lvl>
  </w:abstractNum>
  <w:abstractNum w:abstractNumId="3" w15:restartNumberingAfterBreak="0">
    <w:nsid w:val="0EBB4B0C"/>
    <w:multiLevelType w:val="hybridMultilevel"/>
    <w:tmpl w:val="9D8CB38A"/>
    <w:lvl w:ilvl="0" w:tplc="4E72D698">
      <w:start w:val="1"/>
      <w:numFmt w:val="decimal"/>
      <w:lvlText w:val="%1."/>
      <w:lvlJc w:val="left"/>
      <w:pPr>
        <w:ind w:left="2199" w:hanging="281"/>
      </w:pPr>
      <w:rPr>
        <w:rFonts w:ascii="Times New Roman" w:eastAsia="Times New Roman" w:hAnsi="Times New Roman" w:cs="Times New Roman" w:hint="default"/>
        <w:w w:val="100"/>
        <w:sz w:val="28"/>
        <w:szCs w:val="28"/>
        <w:lang w:val="ru-RU" w:eastAsia="en-US" w:bidi="ar-SA"/>
      </w:rPr>
    </w:lvl>
    <w:lvl w:ilvl="1" w:tplc="FEC45C72">
      <w:numFmt w:val="bullet"/>
      <w:lvlText w:val="•"/>
      <w:lvlJc w:val="left"/>
      <w:pPr>
        <w:ind w:left="3082" w:hanging="281"/>
      </w:pPr>
      <w:rPr>
        <w:rFonts w:hint="default"/>
        <w:lang w:val="ru-RU" w:eastAsia="en-US" w:bidi="ar-SA"/>
      </w:rPr>
    </w:lvl>
    <w:lvl w:ilvl="2" w:tplc="F61879C0">
      <w:numFmt w:val="bullet"/>
      <w:lvlText w:val="•"/>
      <w:lvlJc w:val="left"/>
      <w:pPr>
        <w:ind w:left="3965" w:hanging="281"/>
      </w:pPr>
      <w:rPr>
        <w:rFonts w:hint="default"/>
        <w:lang w:val="ru-RU" w:eastAsia="en-US" w:bidi="ar-SA"/>
      </w:rPr>
    </w:lvl>
    <w:lvl w:ilvl="3" w:tplc="2378F9DE">
      <w:numFmt w:val="bullet"/>
      <w:lvlText w:val="•"/>
      <w:lvlJc w:val="left"/>
      <w:pPr>
        <w:ind w:left="4847" w:hanging="281"/>
      </w:pPr>
      <w:rPr>
        <w:rFonts w:hint="default"/>
        <w:lang w:val="ru-RU" w:eastAsia="en-US" w:bidi="ar-SA"/>
      </w:rPr>
    </w:lvl>
    <w:lvl w:ilvl="4" w:tplc="3CB076B4">
      <w:numFmt w:val="bullet"/>
      <w:lvlText w:val="•"/>
      <w:lvlJc w:val="left"/>
      <w:pPr>
        <w:ind w:left="5730" w:hanging="281"/>
      </w:pPr>
      <w:rPr>
        <w:rFonts w:hint="default"/>
        <w:lang w:val="ru-RU" w:eastAsia="en-US" w:bidi="ar-SA"/>
      </w:rPr>
    </w:lvl>
    <w:lvl w:ilvl="5" w:tplc="4A96CAA8">
      <w:numFmt w:val="bullet"/>
      <w:lvlText w:val="•"/>
      <w:lvlJc w:val="left"/>
      <w:pPr>
        <w:ind w:left="6613" w:hanging="281"/>
      </w:pPr>
      <w:rPr>
        <w:rFonts w:hint="default"/>
        <w:lang w:val="ru-RU" w:eastAsia="en-US" w:bidi="ar-SA"/>
      </w:rPr>
    </w:lvl>
    <w:lvl w:ilvl="6" w:tplc="33DAABC8">
      <w:numFmt w:val="bullet"/>
      <w:lvlText w:val="•"/>
      <w:lvlJc w:val="left"/>
      <w:pPr>
        <w:ind w:left="7495" w:hanging="281"/>
      </w:pPr>
      <w:rPr>
        <w:rFonts w:hint="default"/>
        <w:lang w:val="ru-RU" w:eastAsia="en-US" w:bidi="ar-SA"/>
      </w:rPr>
    </w:lvl>
    <w:lvl w:ilvl="7" w:tplc="BA3C27B6">
      <w:numFmt w:val="bullet"/>
      <w:lvlText w:val="•"/>
      <w:lvlJc w:val="left"/>
      <w:pPr>
        <w:ind w:left="8378" w:hanging="281"/>
      </w:pPr>
      <w:rPr>
        <w:rFonts w:hint="default"/>
        <w:lang w:val="ru-RU" w:eastAsia="en-US" w:bidi="ar-SA"/>
      </w:rPr>
    </w:lvl>
    <w:lvl w:ilvl="8" w:tplc="E7D801CE">
      <w:numFmt w:val="bullet"/>
      <w:lvlText w:val="•"/>
      <w:lvlJc w:val="left"/>
      <w:pPr>
        <w:ind w:left="9261" w:hanging="281"/>
      </w:pPr>
      <w:rPr>
        <w:rFonts w:hint="default"/>
        <w:lang w:val="ru-RU" w:eastAsia="en-US" w:bidi="ar-SA"/>
      </w:rPr>
    </w:lvl>
  </w:abstractNum>
  <w:abstractNum w:abstractNumId="4" w15:restartNumberingAfterBreak="0">
    <w:nsid w:val="13DF0364"/>
    <w:multiLevelType w:val="hybridMultilevel"/>
    <w:tmpl w:val="EE0CDD1E"/>
    <w:lvl w:ilvl="0" w:tplc="62BC4852">
      <w:start w:val="11"/>
      <w:numFmt w:val="decimal"/>
      <w:lvlText w:val="%1-"/>
      <w:lvlJc w:val="left"/>
      <w:pPr>
        <w:ind w:left="2820" w:hanging="1230"/>
      </w:pPr>
      <w:rPr>
        <w:rFonts w:hint="default"/>
      </w:rPr>
    </w:lvl>
    <w:lvl w:ilvl="1" w:tplc="04190019" w:tentative="1">
      <w:start w:val="1"/>
      <w:numFmt w:val="lowerLetter"/>
      <w:lvlText w:val="%2."/>
      <w:lvlJc w:val="left"/>
      <w:pPr>
        <w:ind w:left="2670" w:hanging="360"/>
      </w:pPr>
    </w:lvl>
    <w:lvl w:ilvl="2" w:tplc="0419001B" w:tentative="1">
      <w:start w:val="1"/>
      <w:numFmt w:val="lowerRoman"/>
      <w:lvlText w:val="%3."/>
      <w:lvlJc w:val="right"/>
      <w:pPr>
        <w:ind w:left="3390" w:hanging="180"/>
      </w:pPr>
    </w:lvl>
    <w:lvl w:ilvl="3" w:tplc="0419000F" w:tentative="1">
      <w:start w:val="1"/>
      <w:numFmt w:val="decimal"/>
      <w:lvlText w:val="%4."/>
      <w:lvlJc w:val="left"/>
      <w:pPr>
        <w:ind w:left="4110" w:hanging="360"/>
      </w:pPr>
    </w:lvl>
    <w:lvl w:ilvl="4" w:tplc="04190019" w:tentative="1">
      <w:start w:val="1"/>
      <w:numFmt w:val="lowerLetter"/>
      <w:lvlText w:val="%5."/>
      <w:lvlJc w:val="left"/>
      <w:pPr>
        <w:ind w:left="4830" w:hanging="360"/>
      </w:pPr>
    </w:lvl>
    <w:lvl w:ilvl="5" w:tplc="0419001B" w:tentative="1">
      <w:start w:val="1"/>
      <w:numFmt w:val="lowerRoman"/>
      <w:lvlText w:val="%6."/>
      <w:lvlJc w:val="right"/>
      <w:pPr>
        <w:ind w:left="5550" w:hanging="180"/>
      </w:pPr>
    </w:lvl>
    <w:lvl w:ilvl="6" w:tplc="0419000F" w:tentative="1">
      <w:start w:val="1"/>
      <w:numFmt w:val="decimal"/>
      <w:lvlText w:val="%7."/>
      <w:lvlJc w:val="left"/>
      <w:pPr>
        <w:ind w:left="6270" w:hanging="360"/>
      </w:pPr>
    </w:lvl>
    <w:lvl w:ilvl="7" w:tplc="04190019" w:tentative="1">
      <w:start w:val="1"/>
      <w:numFmt w:val="lowerLetter"/>
      <w:lvlText w:val="%8."/>
      <w:lvlJc w:val="left"/>
      <w:pPr>
        <w:ind w:left="6990" w:hanging="360"/>
      </w:pPr>
    </w:lvl>
    <w:lvl w:ilvl="8" w:tplc="0419001B" w:tentative="1">
      <w:start w:val="1"/>
      <w:numFmt w:val="lowerRoman"/>
      <w:lvlText w:val="%9."/>
      <w:lvlJc w:val="right"/>
      <w:pPr>
        <w:ind w:left="7710" w:hanging="180"/>
      </w:pPr>
    </w:lvl>
  </w:abstractNum>
  <w:abstractNum w:abstractNumId="5" w15:restartNumberingAfterBreak="0">
    <w:nsid w:val="1ADD5976"/>
    <w:multiLevelType w:val="multilevel"/>
    <w:tmpl w:val="9A58B65C"/>
    <w:lvl w:ilvl="0">
      <w:start w:val="12"/>
      <w:numFmt w:val="decimal"/>
      <w:lvlText w:val="%1"/>
      <w:lvlJc w:val="left"/>
      <w:pPr>
        <w:ind w:left="525" w:hanging="525"/>
      </w:pPr>
      <w:rPr>
        <w:rFonts w:hint="default"/>
      </w:rPr>
    </w:lvl>
    <w:lvl w:ilvl="1">
      <w:start w:val="1"/>
      <w:numFmt w:val="decimal"/>
      <w:lvlText w:val="%1.%2"/>
      <w:lvlJc w:val="left"/>
      <w:pPr>
        <w:ind w:left="5931" w:hanging="525"/>
      </w:pPr>
      <w:rPr>
        <w:rFonts w:hint="default"/>
      </w:rPr>
    </w:lvl>
    <w:lvl w:ilvl="2">
      <w:start w:val="1"/>
      <w:numFmt w:val="decimal"/>
      <w:lvlText w:val="%1.%2.%3"/>
      <w:lvlJc w:val="left"/>
      <w:pPr>
        <w:ind w:left="11532" w:hanging="720"/>
      </w:pPr>
      <w:rPr>
        <w:rFonts w:hint="default"/>
      </w:rPr>
    </w:lvl>
    <w:lvl w:ilvl="3">
      <w:start w:val="1"/>
      <w:numFmt w:val="decimal"/>
      <w:lvlText w:val="%1.%2.%3.%4"/>
      <w:lvlJc w:val="left"/>
      <w:pPr>
        <w:ind w:left="17298" w:hanging="1080"/>
      </w:pPr>
      <w:rPr>
        <w:rFonts w:hint="default"/>
      </w:rPr>
    </w:lvl>
    <w:lvl w:ilvl="4">
      <w:start w:val="1"/>
      <w:numFmt w:val="decimal"/>
      <w:lvlText w:val="%1.%2.%3.%4.%5"/>
      <w:lvlJc w:val="left"/>
      <w:pPr>
        <w:ind w:left="22704" w:hanging="1080"/>
      </w:pPr>
      <w:rPr>
        <w:rFonts w:hint="default"/>
      </w:rPr>
    </w:lvl>
    <w:lvl w:ilvl="5">
      <w:start w:val="1"/>
      <w:numFmt w:val="decimal"/>
      <w:lvlText w:val="%1.%2.%3.%4.%5.%6"/>
      <w:lvlJc w:val="left"/>
      <w:pPr>
        <w:ind w:left="28470" w:hanging="1440"/>
      </w:pPr>
      <w:rPr>
        <w:rFonts w:hint="default"/>
      </w:rPr>
    </w:lvl>
    <w:lvl w:ilvl="6">
      <w:start w:val="1"/>
      <w:numFmt w:val="decimal"/>
      <w:lvlText w:val="%1.%2.%3.%4.%5.%6.%7"/>
      <w:lvlJc w:val="left"/>
      <w:pPr>
        <w:ind w:left="-31660" w:hanging="1440"/>
      </w:pPr>
      <w:rPr>
        <w:rFonts w:hint="default"/>
      </w:rPr>
    </w:lvl>
    <w:lvl w:ilvl="7">
      <w:start w:val="1"/>
      <w:numFmt w:val="decimal"/>
      <w:lvlText w:val="%1.%2.%3.%4.%5.%6.%7.%8"/>
      <w:lvlJc w:val="left"/>
      <w:pPr>
        <w:ind w:left="-25894" w:hanging="1800"/>
      </w:pPr>
      <w:rPr>
        <w:rFonts w:hint="default"/>
      </w:rPr>
    </w:lvl>
    <w:lvl w:ilvl="8">
      <w:start w:val="1"/>
      <w:numFmt w:val="decimal"/>
      <w:lvlText w:val="%1.%2.%3.%4.%5.%6.%7.%8.%9"/>
      <w:lvlJc w:val="left"/>
      <w:pPr>
        <w:ind w:left="-20128" w:hanging="2160"/>
      </w:pPr>
      <w:rPr>
        <w:rFonts w:hint="default"/>
      </w:rPr>
    </w:lvl>
  </w:abstractNum>
  <w:abstractNum w:abstractNumId="6" w15:restartNumberingAfterBreak="0">
    <w:nsid w:val="1C9829BF"/>
    <w:multiLevelType w:val="hybridMultilevel"/>
    <w:tmpl w:val="6562E62E"/>
    <w:lvl w:ilvl="0" w:tplc="0344CAFA">
      <w:start w:val="11"/>
      <w:numFmt w:val="decimal"/>
      <w:lvlText w:val="%1-"/>
      <w:lvlJc w:val="left"/>
      <w:pPr>
        <w:ind w:left="1590" w:hanging="12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6E002F"/>
    <w:multiLevelType w:val="multilevel"/>
    <w:tmpl w:val="7590ABDC"/>
    <w:lvl w:ilvl="0">
      <w:start w:val="12"/>
      <w:numFmt w:val="decimal"/>
      <w:lvlText w:val="%1."/>
      <w:lvlJc w:val="left"/>
      <w:pPr>
        <w:ind w:left="600" w:hanging="600"/>
      </w:pPr>
      <w:rPr>
        <w:rFonts w:hint="default"/>
      </w:rPr>
    </w:lvl>
    <w:lvl w:ilvl="1">
      <w:start w:val="2"/>
      <w:numFmt w:val="decimal"/>
      <w:lvlText w:val="%1.%2."/>
      <w:lvlJc w:val="left"/>
      <w:pPr>
        <w:ind w:left="4713" w:hanging="720"/>
      </w:pPr>
      <w:rPr>
        <w:rFonts w:hint="default"/>
      </w:rPr>
    </w:lvl>
    <w:lvl w:ilvl="2">
      <w:start w:val="1"/>
      <w:numFmt w:val="decimal"/>
      <w:lvlText w:val="%1.%2.%3."/>
      <w:lvlJc w:val="left"/>
      <w:pPr>
        <w:ind w:left="8706" w:hanging="720"/>
      </w:pPr>
      <w:rPr>
        <w:rFonts w:hint="default"/>
      </w:rPr>
    </w:lvl>
    <w:lvl w:ilvl="3">
      <w:start w:val="1"/>
      <w:numFmt w:val="decimal"/>
      <w:lvlText w:val="%1.%2.%3.%4."/>
      <w:lvlJc w:val="left"/>
      <w:pPr>
        <w:ind w:left="13059" w:hanging="1080"/>
      </w:pPr>
      <w:rPr>
        <w:rFonts w:hint="default"/>
      </w:rPr>
    </w:lvl>
    <w:lvl w:ilvl="4">
      <w:start w:val="1"/>
      <w:numFmt w:val="decimal"/>
      <w:lvlText w:val="%1.%2.%3.%4.%5."/>
      <w:lvlJc w:val="left"/>
      <w:pPr>
        <w:ind w:left="17052" w:hanging="1080"/>
      </w:pPr>
      <w:rPr>
        <w:rFonts w:hint="default"/>
      </w:rPr>
    </w:lvl>
    <w:lvl w:ilvl="5">
      <w:start w:val="1"/>
      <w:numFmt w:val="decimal"/>
      <w:lvlText w:val="%1.%2.%3.%4.%5.%6."/>
      <w:lvlJc w:val="left"/>
      <w:pPr>
        <w:ind w:left="21405" w:hanging="1440"/>
      </w:pPr>
      <w:rPr>
        <w:rFonts w:hint="default"/>
      </w:rPr>
    </w:lvl>
    <w:lvl w:ilvl="6">
      <w:start w:val="1"/>
      <w:numFmt w:val="decimal"/>
      <w:lvlText w:val="%1.%2.%3.%4.%5.%6.%7."/>
      <w:lvlJc w:val="left"/>
      <w:pPr>
        <w:ind w:left="25758" w:hanging="1800"/>
      </w:pPr>
      <w:rPr>
        <w:rFonts w:hint="default"/>
      </w:rPr>
    </w:lvl>
    <w:lvl w:ilvl="7">
      <w:start w:val="1"/>
      <w:numFmt w:val="decimal"/>
      <w:lvlText w:val="%1.%2.%3.%4.%5.%6.%7.%8."/>
      <w:lvlJc w:val="left"/>
      <w:pPr>
        <w:ind w:left="29751" w:hanging="1800"/>
      </w:pPr>
      <w:rPr>
        <w:rFonts w:hint="default"/>
      </w:rPr>
    </w:lvl>
    <w:lvl w:ilvl="8">
      <w:start w:val="1"/>
      <w:numFmt w:val="decimal"/>
      <w:lvlText w:val="%1.%2.%3.%4.%5.%6.%7.%8.%9."/>
      <w:lvlJc w:val="left"/>
      <w:pPr>
        <w:ind w:left="-31432" w:hanging="2160"/>
      </w:pPr>
      <w:rPr>
        <w:rFonts w:hint="default"/>
      </w:rPr>
    </w:lvl>
  </w:abstractNum>
  <w:abstractNum w:abstractNumId="8" w15:restartNumberingAfterBreak="0">
    <w:nsid w:val="242B4E65"/>
    <w:multiLevelType w:val="hybridMultilevel"/>
    <w:tmpl w:val="99CCA192"/>
    <w:lvl w:ilvl="0" w:tplc="E592CA52">
      <w:start w:val="1"/>
      <w:numFmt w:val="upperRoman"/>
      <w:lvlText w:val="%1"/>
      <w:lvlJc w:val="left"/>
      <w:pPr>
        <w:ind w:left="1198" w:hanging="291"/>
        <w:jc w:val="right"/>
      </w:pPr>
      <w:rPr>
        <w:rFonts w:ascii="Times New Roman" w:eastAsia="Times New Roman" w:hAnsi="Times New Roman" w:cs="Times New Roman" w:hint="default"/>
        <w:b/>
        <w:bCs/>
        <w:w w:val="100"/>
        <w:sz w:val="28"/>
        <w:szCs w:val="28"/>
        <w:lang w:val="ru-RU" w:eastAsia="en-US" w:bidi="ar-SA"/>
      </w:rPr>
    </w:lvl>
    <w:lvl w:ilvl="1" w:tplc="38FA2CC4">
      <w:start w:val="7"/>
      <w:numFmt w:val="upperRoman"/>
      <w:lvlText w:val="%2"/>
      <w:lvlJc w:val="left"/>
      <w:pPr>
        <w:ind w:left="4081" w:hanging="492"/>
        <w:jc w:val="right"/>
      </w:pPr>
      <w:rPr>
        <w:rFonts w:hint="default"/>
        <w:b/>
        <w:bCs/>
        <w:spacing w:val="-2"/>
        <w:w w:val="100"/>
        <w:lang w:val="ru-RU" w:eastAsia="en-US" w:bidi="ar-SA"/>
      </w:rPr>
    </w:lvl>
    <w:lvl w:ilvl="2" w:tplc="E19848AA">
      <w:start w:val="1"/>
      <w:numFmt w:val="decimal"/>
      <w:lvlText w:val="%3."/>
      <w:lvlJc w:val="left"/>
      <w:pPr>
        <w:ind w:left="1918" w:hanging="360"/>
      </w:pPr>
      <w:rPr>
        <w:rFonts w:ascii="Times New Roman" w:eastAsia="Times New Roman" w:hAnsi="Times New Roman" w:cs="Times New Roman" w:hint="default"/>
        <w:spacing w:val="0"/>
        <w:w w:val="100"/>
        <w:sz w:val="28"/>
        <w:szCs w:val="28"/>
        <w:lang w:val="ru-RU" w:eastAsia="en-US" w:bidi="ar-SA"/>
      </w:rPr>
    </w:lvl>
    <w:lvl w:ilvl="3" w:tplc="2CC60004">
      <w:start w:val="1"/>
      <w:numFmt w:val="decimal"/>
      <w:lvlText w:val="%4."/>
      <w:lvlJc w:val="left"/>
      <w:pPr>
        <w:ind w:left="2266" w:hanging="360"/>
      </w:pPr>
      <w:rPr>
        <w:rFonts w:ascii="Times New Roman" w:eastAsia="Times New Roman" w:hAnsi="Times New Roman" w:cs="Times New Roman" w:hint="default"/>
        <w:spacing w:val="0"/>
        <w:w w:val="100"/>
        <w:sz w:val="28"/>
        <w:szCs w:val="28"/>
        <w:lang w:val="ru-RU" w:eastAsia="en-US" w:bidi="ar-SA"/>
      </w:rPr>
    </w:lvl>
    <w:lvl w:ilvl="4" w:tplc="F64ECD7C">
      <w:numFmt w:val="bullet"/>
      <w:lvlText w:val="•"/>
      <w:lvlJc w:val="left"/>
      <w:pPr>
        <w:ind w:left="5072" w:hanging="360"/>
      </w:pPr>
      <w:rPr>
        <w:rFonts w:hint="default"/>
        <w:lang w:val="ru-RU" w:eastAsia="en-US" w:bidi="ar-SA"/>
      </w:rPr>
    </w:lvl>
    <w:lvl w:ilvl="5" w:tplc="84D42316">
      <w:numFmt w:val="bullet"/>
      <w:lvlText w:val="•"/>
      <w:lvlJc w:val="left"/>
      <w:pPr>
        <w:ind w:left="6064" w:hanging="360"/>
      </w:pPr>
      <w:rPr>
        <w:rFonts w:hint="default"/>
        <w:lang w:val="ru-RU" w:eastAsia="en-US" w:bidi="ar-SA"/>
      </w:rPr>
    </w:lvl>
    <w:lvl w:ilvl="6" w:tplc="6D26A6F4">
      <w:numFmt w:val="bullet"/>
      <w:lvlText w:val="•"/>
      <w:lvlJc w:val="left"/>
      <w:pPr>
        <w:ind w:left="7057" w:hanging="360"/>
      </w:pPr>
      <w:rPr>
        <w:rFonts w:hint="default"/>
        <w:lang w:val="ru-RU" w:eastAsia="en-US" w:bidi="ar-SA"/>
      </w:rPr>
    </w:lvl>
    <w:lvl w:ilvl="7" w:tplc="5DA26C62">
      <w:numFmt w:val="bullet"/>
      <w:lvlText w:val="•"/>
      <w:lvlJc w:val="left"/>
      <w:pPr>
        <w:ind w:left="8049" w:hanging="360"/>
      </w:pPr>
      <w:rPr>
        <w:rFonts w:hint="default"/>
        <w:lang w:val="ru-RU" w:eastAsia="en-US" w:bidi="ar-SA"/>
      </w:rPr>
    </w:lvl>
    <w:lvl w:ilvl="8" w:tplc="452620C2">
      <w:numFmt w:val="bullet"/>
      <w:lvlText w:val="•"/>
      <w:lvlJc w:val="left"/>
      <w:pPr>
        <w:ind w:left="9041" w:hanging="360"/>
      </w:pPr>
      <w:rPr>
        <w:rFonts w:hint="default"/>
        <w:lang w:val="ru-RU" w:eastAsia="en-US" w:bidi="ar-SA"/>
      </w:rPr>
    </w:lvl>
  </w:abstractNum>
  <w:abstractNum w:abstractNumId="9" w15:restartNumberingAfterBreak="0">
    <w:nsid w:val="26B92FC5"/>
    <w:multiLevelType w:val="multilevel"/>
    <w:tmpl w:val="BC4A1DD4"/>
    <w:lvl w:ilvl="0">
      <w:start w:val="11"/>
      <w:numFmt w:val="decimal"/>
      <w:lvlText w:val="%1."/>
      <w:lvlJc w:val="left"/>
      <w:pPr>
        <w:ind w:left="600" w:hanging="600"/>
      </w:pPr>
      <w:rPr>
        <w:rFonts w:hint="default"/>
      </w:rPr>
    </w:lvl>
    <w:lvl w:ilvl="1">
      <w:start w:val="1"/>
      <w:numFmt w:val="decimal"/>
      <w:lvlText w:val="%1.%2."/>
      <w:lvlJc w:val="left"/>
      <w:pPr>
        <w:ind w:left="4117" w:hanging="720"/>
      </w:pPr>
      <w:rPr>
        <w:rFonts w:hint="default"/>
      </w:rPr>
    </w:lvl>
    <w:lvl w:ilvl="2">
      <w:start w:val="1"/>
      <w:numFmt w:val="decimal"/>
      <w:lvlText w:val="%1.%2.%3."/>
      <w:lvlJc w:val="left"/>
      <w:pPr>
        <w:ind w:left="7514" w:hanging="720"/>
      </w:pPr>
      <w:rPr>
        <w:rFonts w:hint="default"/>
      </w:rPr>
    </w:lvl>
    <w:lvl w:ilvl="3">
      <w:start w:val="1"/>
      <w:numFmt w:val="decimal"/>
      <w:lvlText w:val="%1.%2.%3.%4."/>
      <w:lvlJc w:val="left"/>
      <w:pPr>
        <w:ind w:left="11271" w:hanging="1080"/>
      </w:pPr>
      <w:rPr>
        <w:rFonts w:hint="default"/>
      </w:rPr>
    </w:lvl>
    <w:lvl w:ilvl="4">
      <w:start w:val="1"/>
      <w:numFmt w:val="decimal"/>
      <w:lvlText w:val="%1.%2.%3.%4.%5."/>
      <w:lvlJc w:val="left"/>
      <w:pPr>
        <w:ind w:left="14668" w:hanging="1080"/>
      </w:pPr>
      <w:rPr>
        <w:rFonts w:hint="default"/>
      </w:rPr>
    </w:lvl>
    <w:lvl w:ilvl="5">
      <w:start w:val="1"/>
      <w:numFmt w:val="decimal"/>
      <w:lvlText w:val="%1.%2.%3.%4.%5.%6."/>
      <w:lvlJc w:val="left"/>
      <w:pPr>
        <w:ind w:left="18425" w:hanging="1440"/>
      </w:pPr>
      <w:rPr>
        <w:rFonts w:hint="default"/>
      </w:rPr>
    </w:lvl>
    <w:lvl w:ilvl="6">
      <w:start w:val="1"/>
      <w:numFmt w:val="decimal"/>
      <w:lvlText w:val="%1.%2.%3.%4.%5.%6.%7."/>
      <w:lvlJc w:val="left"/>
      <w:pPr>
        <w:ind w:left="22182" w:hanging="1800"/>
      </w:pPr>
      <w:rPr>
        <w:rFonts w:hint="default"/>
      </w:rPr>
    </w:lvl>
    <w:lvl w:ilvl="7">
      <w:start w:val="1"/>
      <w:numFmt w:val="decimal"/>
      <w:lvlText w:val="%1.%2.%3.%4.%5.%6.%7.%8."/>
      <w:lvlJc w:val="left"/>
      <w:pPr>
        <w:ind w:left="25579" w:hanging="1800"/>
      </w:pPr>
      <w:rPr>
        <w:rFonts w:hint="default"/>
      </w:rPr>
    </w:lvl>
    <w:lvl w:ilvl="8">
      <w:start w:val="1"/>
      <w:numFmt w:val="decimal"/>
      <w:lvlText w:val="%1.%2.%3.%4.%5.%6.%7.%8.%9."/>
      <w:lvlJc w:val="left"/>
      <w:pPr>
        <w:ind w:left="29336" w:hanging="2160"/>
      </w:pPr>
      <w:rPr>
        <w:rFonts w:hint="default"/>
      </w:rPr>
    </w:lvl>
  </w:abstractNum>
  <w:abstractNum w:abstractNumId="10" w15:restartNumberingAfterBreak="0">
    <w:nsid w:val="29C22E39"/>
    <w:multiLevelType w:val="multilevel"/>
    <w:tmpl w:val="11F4FEFC"/>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FF1E99"/>
    <w:multiLevelType w:val="multilevel"/>
    <w:tmpl w:val="76F65D0A"/>
    <w:lvl w:ilvl="0">
      <w:start w:val="8"/>
      <w:numFmt w:val="decimal"/>
      <w:lvlText w:val="%1"/>
      <w:lvlJc w:val="left"/>
      <w:pPr>
        <w:ind w:left="1760" w:hanging="493"/>
      </w:pPr>
      <w:rPr>
        <w:rFonts w:hint="default"/>
        <w:lang w:val="ru-RU" w:eastAsia="en-US" w:bidi="ar-SA"/>
      </w:rPr>
    </w:lvl>
    <w:lvl w:ilvl="1">
      <w:start w:val="1"/>
      <w:numFmt w:val="decimal"/>
      <w:lvlText w:val="%1.%2."/>
      <w:lvlJc w:val="left"/>
      <w:pPr>
        <w:ind w:left="1760" w:hanging="493"/>
        <w:jc w:val="right"/>
      </w:pPr>
      <w:rPr>
        <w:rFonts w:ascii="Times New Roman" w:eastAsia="Times New Roman" w:hAnsi="Times New Roman" w:cs="Times New Roman" w:hint="default"/>
        <w:b/>
        <w:bCs/>
        <w:w w:val="100"/>
        <w:sz w:val="28"/>
        <w:szCs w:val="28"/>
        <w:lang w:val="ru-RU" w:eastAsia="en-US" w:bidi="ar-SA"/>
      </w:rPr>
    </w:lvl>
    <w:lvl w:ilvl="2">
      <w:numFmt w:val="bullet"/>
      <w:lvlText w:val="•"/>
      <w:lvlJc w:val="left"/>
      <w:pPr>
        <w:ind w:left="3613" w:hanging="493"/>
      </w:pPr>
      <w:rPr>
        <w:rFonts w:hint="default"/>
        <w:lang w:val="ru-RU" w:eastAsia="en-US" w:bidi="ar-SA"/>
      </w:rPr>
    </w:lvl>
    <w:lvl w:ilvl="3">
      <w:numFmt w:val="bullet"/>
      <w:lvlText w:val="•"/>
      <w:lvlJc w:val="left"/>
      <w:pPr>
        <w:ind w:left="4539" w:hanging="493"/>
      </w:pPr>
      <w:rPr>
        <w:rFonts w:hint="default"/>
        <w:lang w:val="ru-RU" w:eastAsia="en-US" w:bidi="ar-SA"/>
      </w:rPr>
    </w:lvl>
    <w:lvl w:ilvl="4">
      <w:numFmt w:val="bullet"/>
      <w:lvlText w:val="•"/>
      <w:lvlJc w:val="left"/>
      <w:pPr>
        <w:ind w:left="5466" w:hanging="493"/>
      </w:pPr>
      <w:rPr>
        <w:rFonts w:hint="default"/>
        <w:lang w:val="ru-RU" w:eastAsia="en-US" w:bidi="ar-SA"/>
      </w:rPr>
    </w:lvl>
    <w:lvl w:ilvl="5">
      <w:numFmt w:val="bullet"/>
      <w:lvlText w:val="•"/>
      <w:lvlJc w:val="left"/>
      <w:pPr>
        <w:ind w:left="6393" w:hanging="493"/>
      </w:pPr>
      <w:rPr>
        <w:rFonts w:hint="default"/>
        <w:lang w:val="ru-RU" w:eastAsia="en-US" w:bidi="ar-SA"/>
      </w:rPr>
    </w:lvl>
    <w:lvl w:ilvl="6">
      <w:numFmt w:val="bullet"/>
      <w:lvlText w:val="•"/>
      <w:lvlJc w:val="left"/>
      <w:pPr>
        <w:ind w:left="7319" w:hanging="493"/>
      </w:pPr>
      <w:rPr>
        <w:rFonts w:hint="default"/>
        <w:lang w:val="ru-RU" w:eastAsia="en-US" w:bidi="ar-SA"/>
      </w:rPr>
    </w:lvl>
    <w:lvl w:ilvl="7">
      <w:numFmt w:val="bullet"/>
      <w:lvlText w:val="•"/>
      <w:lvlJc w:val="left"/>
      <w:pPr>
        <w:ind w:left="8246" w:hanging="493"/>
      </w:pPr>
      <w:rPr>
        <w:rFonts w:hint="default"/>
        <w:lang w:val="ru-RU" w:eastAsia="en-US" w:bidi="ar-SA"/>
      </w:rPr>
    </w:lvl>
    <w:lvl w:ilvl="8">
      <w:numFmt w:val="bullet"/>
      <w:lvlText w:val="•"/>
      <w:lvlJc w:val="left"/>
      <w:pPr>
        <w:ind w:left="9173" w:hanging="493"/>
      </w:pPr>
      <w:rPr>
        <w:rFonts w:hint="default"/>
        <w:lang w:val="ru-RU" w:eastAsia="en-US" w:bidi="ar-SA"/>
      </w:rPr>
    </w:lvl>
  </w:abstractNum>
  <w:abstractNum w:abstractNumId="12" w15:restartNumberingAfterBreak="0">
    <w:nsid w:val="31461A7C"/>
    <w:multiLevelType w:val="hybridMultilevel"/>
    <w:tmpl w:val="97B206F4"/>
    <w:lvl w:ilvl="0" w:tplc="13B2068E">
      <w:numFmt w:val="bullet"/>
      <w:lvlText w:val="-"/>
      <w:lvlJc w:val="left"/>
      <w:pPr>
        <w:ind w:left="1198" w:hanging="171"/>
      </w:pPr>
      <w:rPr>
        <w:rFonts w:ascii="Times New Roman" w:eastAsia="Times New Roman" w:hAnsi="Times New Roman" w:cs="Times New Roman" w:hint="default"/>
        <w:w w:val="100"/>
        <w:sz w:val="28"/>
        <w:szCs w:val="28"/>
        <w:lang w:val="ru-RU" w:eastAsia="en-US" w:bidi="ar-SA"/>
      </w:rPr>
    </w:lvl>
    <w:lvl w:ilvl="1" w:tplc="D0446F46">
      <w:numFmt w:val="bullet"/>
      <w:lvlText w:val="•"/>
      <w:lvlJc w:val="left"/>
      <w:pPr>
        <w:ind w:left="2182" w:hanging="171"/>
      </w:pPr>
      <w:rPr>
        <w:rFonts w:hint="default"/>
        <w:lang w:val="ru-RU" w:eastAsia="en-US" w:bidi="ar-SA"/>
      </w:rPr>
    </w:lvl>
    <w:lvl w:ilvl="2" w:tplc="601CAF0E">
      <w:numFmt w:val="bullet"/>
      <w:lvlText w:val="•"/>
      <w:lvlJc w:val="left"/>
      <w:pPr>
        <w:ind w:left="3165" w:hanging="171"/>
      </w:pPr>
      <w:rPr>
        <w:rFonts w:hint="default"/>
        <w:lang w:val="ru-RU" w:eastAsia="en-US" w:bidi="ar-SA"/>
      </w:rPr>
    </w:lvl>
    <w:lvl w:ilvl="3" w:tplc="1EAC03CA">
      <w:numFmt w:val="bullet"/>
      <w:lvlText w:val="•"/>
      <w:lvlJc w:val="left"/>
      <w:pPr>
        <w:ind w:left="4147" w:hanging="171"/>
      </w:pPr>
      <w:rPr>
        <w:rFonts w:hint="default"/>
        <w:lang w:val="ru-RU" w:eastAsia="en-US" w:bidi="ar-SA"/>
      </w:rPr>
    </w:lvl>
    <w:lvl w:ilvl="4" w:tplc="C8F60AA8">
      <w:numFmt w:val="bullet"/>
      <w:lvlText w:val="•"/>
      <w:lvlJc w:val="left"/>
      <w:pPr>
        <w:ind w:left="5130" w:hanging="171"/>
      </w:pPr>
      <w:rPr>
        <w:rFonts w:hint="default"/>
        <w:lang w:val="ru-RU" w:eastAsia="en-US" w:bidi="ar-SA"/>
      </w:rPr>
    </w:lvl>
    <w:lvl w:ilvl="5" w:tplc="3C12E6C2">
      <w:numFmt w:val="bullet"/>
      <w:lvlText w:val="•"/>
      <w:lvlJc w:val="left"/>
      <w:pPr>
        <w:ind w:left="6113" w:hanging="171"/>
      </w:pPr>
      <w:rPr>
        <w:rFonts w:hint="default"/>
        <w:lang w:val="ru-RU" w:eastAsia="en-US" w:bidi="ar-SA"/>
      </w:rPr>
    </w:lvl>
    <w:lvl w:ilvl="6" w:tplc="1C7E6C8A">
      <w:numFmt w:val="bullet"/>
      <w:lvlText w:val="•"/>
      <w:lvlJc w:val="left"/>
      <w:pPr>
        <w:ind w:left="7095" w:hanging="171"/>
      </w:pPr>
      <w:rPr>
        <w:rFonts w:hint="default"/>
        <w:lang w:val="ru-RU" w:eastAsia="en-US" w:bidi="ar-SA"/>
      </w:rPr>
    </w:lvl>
    <w:lvl w:ilvl="7" w:tplc="77C2EA3E">
      <w:numFmt w:val="bullet"/>
      <w:lvlText w:val="•"/>
      <w:lvlJc w:val="left"/>
      <w:pPr>
        <w:ind w:left="8078" w:hanging="171"/>
      </w:pPr>
      <w:rPr>
        <w:rFonts w:hint="default"/>
        <w:lang w:val="ru-RU" w:eastAsia="en-US" w:bidi="ar-SA"/>
      </w:rPr>
    </w:lvl>
    <w:lvl w:ilvl="8" w:tplc="D7383470">
      <w:numFmt w:val="bullet"/>
      <w:lvlText w:val="•"/>
      <w:lvlJc w:val="left"/>
      <w:pPr>
        <w:ind w:left="9061" w:hanging="171"/>
      </w:pPr>
      <w:rPr>
        <w:rFonts w:hint="default"/>
        <w:lang w:val="ru-RU" w:eastAsia="en-US" w:bidi="ar-SA"/>
      </w:rPr>
    </w:lvl>
  </w:abstractNum>
  <w:abstractNum w:abstractNumId="13" w15:restartNumberingAfterBreak="0">
    <w:nsid w:val="3EA21E9A"/>
    <w:multiLevelType w:val="hybridMultilevel"/>
    <w:tmpl w:val="A232E326"/>
    <w:lvl w:ilvl="0" w:tplc="A8F412FC">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D934A5A"/>
    <w:multiLevelType w:val="hybridMultilevel"/>
    <w:tmpl w:val="443E5120"/>
    <w:lvl w:ilvl="0" w:tplc="C1E4C5BC">
      <w:numFmt w:val="bullet"/>
      <w:lvlText w:val="-"/>
      <w:lvlJc w:val="left"/>
      <w:pPr>
        <w:ind w:left="1198" w:hanging="164"/>
      </w:pPr>
      <w:rPr>
        <w:rFonts w:ascii="Times New Roman" w:eastAsia="Times New Roman" w:hAnsi="Times New Roman" w:cs="Times New Roman" w:hint="default"/>
        <w:w w:val="100"/>
        <w:sz w:val="28"/>
        <w:szCs w:val="28"/>
        <w:lang w:val="ru-RU" w:eastAsia="en-US" w:bidi="ar-SA"/>
      </w:rPr>
    </w:lvl>
    <w:lvl w:ilvl="1" w:tplc="68921712">
      <w:numFmt w:val="bullet"/>
      <w:lvlText w:val="•"/>
      <w:lvlJc w:val="left"/>
      <w:pPr>
        <w:ind w:left="2182" w:hanging="164"/>
      </w:pPr>
      <w:rPr>
        <w:rFonts w:hint="default"/>
        <w:lang w:val="ru-RU" w:eastAsia="en-US" w:bidi="ar-SA"/>
      </w:rPr>
    </w:lvl>
    <w:lvl w:ilvl="2" w:tplc="608E9262">
      <w:numFmt w:val="bullet"/>
      <w:lvlText w:val="•"/>
      <w:lvlJc w:val="left"/>
      <w:pPr>
        <w:ind w:left="3165" w:hanging="164"/>
      </w:pPr>
      <w:rPr>
        <w:rFonts w:hint="default"/>
        <w:lang w:val="ru-RU" w:eastAsia="en-US" w:bidi="ar-SA"/>
      </w:rPr>
    </w:lvl>
    <w:lvl w:ilvl="3" w:tplc="2AAEA410">
      <w:numFmt w:val="bullet"/>
      <w:lvlText w:val="•"/>
      <w:lvlJc w:val="left"/>
      <w:pPr>
        <w:ind w:left="4147" w:hanging="164"/>
      </w:pPr>
      <w:rPr>
        <w:rFonts w:hint="default"/>
        <w:lang w:val="ru-RU" w:eastAsia="en-US" w:bidi="ar-SA"/>
      </w:rPr>
    </w:lvl>
    <w:lvl w:ilvl="4" w:tplc="A45246FC">
      <w:numFmt w:val="bullet"/>
      <w:lvlText w:val="•"/>
      <w:lvlJc w:val="left"/>
      <w:pPr>
        <w:ind w:left="5130" w:hanging="164"/>
      </w:pPr>
      <w:rPr>
        <w:rFonts w:hint="default"/>
        <w:lang w:val="ru-RU" w:eastAsia="en-US" w:bidi="ar-SA"/>
      </w:rPr>
    </w:lvl>
    <w:lvl w:ilvl="5" w:tplc="AB660DBA">
      <w:numFmt w:val="bullet"/>
      <w:lvlText w:val="•"/>
      <w:lvlJc w:val="left"/>
      <w:pPr>
        <w:ind w:left="6113" w:hanging="164"/>
      </w:pPr>
      <w:rPr>
        <w:rFonts w:hint="default"/>
        <w:lang w:val="ru-RU" w:eastAsia="en-US" w:bidi="ar-SA"/>
      </w:rPr>
    </w:lvl>
    <w:lvl w:ilvl="6" w:tplc="09DEE394">
      <w:numFmt w:val="bullet"/>
      <w:lvlText w:val="•"/>
      <w:lvlJc w:val="left"/>
      <w:pPr>
        <w:ind w:left="7095" w:hanging="164"/>
      </w:pPr>
      <w:rPr>
        <w:rFonts w:hint="default"/>
        <w:lang w:val="ru-RU" w:eastAsia="en-US" w:bidi="ar-SA"/>
      </w:rPr>
    </w:lvl>
    <w:lvl w:ilvl="7" w:tplc="362E0700">
      <w:numFmt w:val="bullet"/>
      <w:lvlText w:val="•"/>
      <w:lvlJc w:val="left"/>
      <w:pPr>
        <w:ind w:left="8078" w:hanging="164"/>
      </w:pPr>
      <w:rPr>
        <w:rFonts w:hint="default"/>
        <w:lang w:val="ru-RU" w:eastAsia="en-US" w:bidi="ar-SA"/>
      </w:rPr>
    </w:lvl>
    <w:lvl w:ilvl="8" w:tplc="E1646C1C">
      <w:numFmt w:val="bullet"/>
      <w:lvlText w:val="•"/>
      <w:lvlJc w:val="left"/>
      <w:pPr>
        <w:ind w:left="9061" w:hanging="164"/>
      </w:pPr>
      <w:rPr>
        <w:rFonts w:hint="default"/>
        <w:lang w:val="ru-RU" w:eastAsia="en-US" w:bidi="ar-SA"/>
      </w:rPr>
    </w:lvl>
  </w:abstractNum>
  <w:abstractNum w:abstractNumId="15" w15:restartNumberingAfterBreak="0">
    <w:nsid w:val="5A861BB5"/>
    <w:multiLevelType w:val="multilevel"/>
    <w:tmpl w:val="9E464BA8"/>
    <w:lvl w:ilvl="0">
      <w:start w:val="9"/>
      <w:numFmt w:val="decimal"/>
      <w:lvlText w:val="%1"/>
      <w:lvlJc w:val="left"/>
      <w:pPr>
        <w:ind w:left="3397" w:hanging="493"/>
      </w:pPr>
      <w:rPr>
        <w:rFonts w:hint="default"/>
        <w:lang w:val="ru-RU" w:eastAsia="en-US" w:bidi="ar-SA"/>
      </w:rPr>
    </w:lvl>
    <w:lvl w:ilvl="1">
      <w:start w:val="1"/>
      <w:numFmt w:val="decimal"/>
      <w:lvlText w:val="%1.%2."/>
      <w:lvlJc w:val="left"/>
      <w:pPr>
        <w:ind w:left="3397" w:hanging="493"/>
        <w:jc w:val="right"/>
      </w:pPr>
      <w:rPr>
        <w:rFonts w:ascii="Times New Roman" w:eastAsia="Times New Roman" w:hAnsi="Times New Roman" w:cs="Times New Roman" w:hint="default"/>
        <w:b/>
        <w:bCs/>
        <w:w w:val="100"/>
        <w:sz w:val="28"/>
        <w:szCs w:val="28"/>
        <w:lang w:val="ru-RU" w:eastAsia="en-US" w:bidi="ar-SA"/>
      </w:rPr>
    </w:lvl>
    <w:lvl w:ilvl="2">
      <w:numFmt w:val="bullet"/>
      <w:lvlText w:val="•"/>
      <w:lvlJc w:val="left"/>
      <w:pPr>
        <w:ind w:left="4925" w:hanging="493"/>
      </w:pPr>
      <w:rPr>
        <w:rFonts w:hint="default"/>
        <w:lang w:val="ru-RU" w:eastAsia="en-US" w:bidi="ar-SA"/>
      </w:rPr>
    </w:lvl>
    <w:lvl w:ilvl="3">
      <w:numFmt w:val="bullet"/>
      <w:lvlText w:val="•"/>
      <w:lvlJc w:val="left"/>
      <w:pPr>
        <w:ind w:left="5687" w:hanging="493"/>
      </w:pPr>
      <w:rPr>
        <w:rFonts w:hint="default"/>
        <w:lang w:val="ru-RU" w:eastAsia="en-US" w:bidi="ar-SA"/>
      </w:rPr>
    </w:lvl>
    <w:lvl w:ilvl="4">
      <w:numFmt w:val="bullet"/>
      <w:lvlText w:val="•"/>
      <w:lvlJc w:val="left"/>
      <w:pPr>
        <w:ind w:left="6450" w:hanging="493"/>
      </w:pPr>
      <w:rPr>
        <w:rFonts w:hint="default"/>
        <w:lang w:val="ru-RU" w:eastAsia="en-US" w:bidi="ar-SA"/>
      </w:rPr>
    </w:lvl>
    <w:lvl w:ilvl="5">
      <w:numFmt w:val="bullet"/>
      <w:lvlText w:val="•"/>
      <w:lvlJc w:val="left"/>
      <w:pPr>
        <w:ind w:left="7213" w:hanging="493"/>
      </w:pPr>
      <w:rPr>
        <w:rFonts w:hint="default"/>
        <w:lang w:val="ru-RU" w:eastAsia="en-US" w:bidi="ar-SA"/>
      </w:rPr>
    </w:lvl>
    <w:lvl w:ilvl="6">
      <w:numFmt w:val="bullet"/>
      <w:lvlText w:val="•"/>
      <w:lvlJc w:val="left"/>
      <w:pPr>
        <w:ind w:left="7975" w:hanging="493"/>
      </w:pPr>
      <w:rPr>
        <w:rFonts w:hint="default"/>
        <w:lang w:val="ru-RU" w:eastAsia="en-US" w:bidi="ar-SA"/>
      </w:rPr>
    </w:lvl>
    <w:lvl w:ilvl="7">
      <w:numFmt w:val="bullet"/>
      <w:lvlText w:val="•"/>
      <w:lvlJc w:val="left"/>
      <w:pPr>
        <w:ind w:left="8738" w:hanging="493"/>
      </w:pPr>
      <w:rPr>
        <w:rFonts w:hint="default"/>
        <w:lang w:val="ru-RU" w:eastAsia="en-US" w:bidi="ar-SA"/>
      </w:rPr>
    </w:lvl>
    <w:lvl w:ilvl="8">
      <w:numFmt w:val="bullet"/>
      <w:lvlText w:val="•"/>
      <w:lvlJc w:val="left"/>
      <w:pPr>
        <w:ind w:left="9501" w:hanging="493"/>
      </w:pPr>
      <w:rPr>
        <w:rFonts w:hint="default"/>
        <w:lang w:val="ru-RU" w:eastAsia="en-US" w:bidi="ar-SA"/>
      </w:rPr>
    </w:lvl>
  </w:abstractNum>
  <w:abstractNum w:abstractNumId="16" w15:restartNumberingAfterBreak="0">
    <w:nsid w:val="678D6AD7"/>
    <w:multiLevelType w:val="hybridMultilevel"/>
    <w:tmpl w:val="762266A8"/>
    <w:lvl w:ilvl="0" w:tplc="A08EF470">
      <w:start w:val="1"/>
      <w:numFmt w:val="decimal"/>
      <w:lvlText w:val="%1."/>
      <w:lvlJc w:val="left"/>
      <w:pPr>
        <w:ind w:left="712" w:hanging="126"/>
      </w:pPr>
      <w:rPr>
        <w:rFonts w:ascii="Times New Roman" w:eastAsia="Times New Roman" w:hAnsi="Times New Roman" w:cs="Times New Roman" w:hint="default"/>
        <w:color w:val="231F20"/>
        <w:w w:val="103"/>
        <w:sz w:val="28"/>
        <w:szCs w:val="28"/>
        <w:lang w:val="ms" w:eastAsia="en-US" w:bidi="ar-SA"/>
      </w:rPr>
    </w:lvl>
    <w:lvl w:ilvl="1" w:tplc="E64CB560">
      <w:start w:val="1"/>
      <w:numFmt w:val="decimal"/>
      <w:lvlText w:val="%2."/>
      <w:lvlJc w:val="left"/>
      <w:pPr>
        <w:ind w:left="913" w:hanging="125"/>
      </w:pPr>
      <w:rPr>
        <w:rFonts w:ascii="Times New Roman" w:eastAsia="Times New Roman" w:hAnsi="Times New Roman" w:cs="Times New Roman" w:hint="default"/>
        <w:b/>
        <w:bCs/>
        <w:color w:val="231F20"/>
        <w:w w:val="103"/>
        <w:sz w:val="12"/>
        <w:szCs w:val="12"/>
        <w:lang w:val="ms" w:eastAsia="en-US" w:bidi="ar-SA"/>
      </w:rPr>
    </w:lvl>
    <w:lvl w:ilvl="2" w:tplc="BEB84B84">
      <w:numFmt w:val="bullet"/>
      <w:lvlText w:val="•"/>
      <w:lvlJc w:val="left"/>
      <w:pPr>
        <w:ind w:left="1346" w:hanging="125"/>
      </w:pPr>
      <w:rPr>
        <w:rFonts w:hint="default"/>
        <w:lang w:val="ms" w:eastAsia="en-US" w:bidi="ar-SA"/>
      </w:rPr>
    </w:lvl>
    <w:lvl w:ilvl="3" w:tplc="57FA8BF4">
      <w:numFmt w:val="bullet"/>
      <w:lvlText w:val="•"/>
      <w:lvlJc w:val="left"/>
      <w:pPr>
        <w:ind w:left="1772" w:hanging="125"/>
      </w:pPr>
      <w:rPr>
        <w:rFonts w:hint="default"/>
        <w:lang w:val="ms" w:eastAsia="en-US" w:bidi="ar-SA"/>
      </w:rPr>
    </w:lvl>
    <w:lvl w:ilvl="4" w:tplc="A9AA6352">
      <w:numFmt w:val="bullet"/>
      <w:lvlText w:val="•"/>
      <w:lvlJc w:val="left"/>
      <w:pPr>
        <w:ind w:left="2199" w:hanging="125"/>
      </w:pPr>
      <w:rPr>
        <w:rFonts w:hint="default"/>
        <w:lang w:val="ms" w:eastAsia="en-US" w:bidi="ar-SA"/>
      </w:rPr>
    </w:lvl>
    <w:lvl w:ilvl="5" w:tplc="CCA2DD12">
      <w:numFmt w:val="bullet"/>
      <w:lvlText w:val="•"/>
      <w:lvlJc w:val="left"/>
      <w:pPr>
        <w:ind w:left="2625" w:hanging="125"/>
      </w:pPr>
      <w:rPr>
        <w:rFonts w:hint="default"/>
        <w:lang w:val="ms" w:eastAsia="en-US" w:bidi="ar-SA"/>
      </w:rPr>
    </w:lvl>
    <w:lvl w:ilvl="6" w:tplc="BA54E1C8">
      <w:numFmt w:val="bullet"/>
      <w:lvlText w:val="•"/>
      <w:lvlJc w:val="left"/>
      <w:pPr>
        <w:ind w:left="3051" w:hanging="125"/>
      </w:pPr>
      <w:rPr>
        <w:rFonts w:hint="default"/>
        <w:lang w:val="ms" w:eastAsia="en-US" w:bidi="ar-SA"/>
      </w:rPr>
    </w:lvl>
    <w:lvl w:ilvl="7" w:tplc="30AE0BF0">
      <w:numFmt w:val="bullet"/>
      <w:lvlText w:val="•"/>
      <w:lvlJc w:val="left"/>
      <w:pPr>
        <w:ind w:left="3478" w:hanging="125"/>
      </w:pPr>
      <w:rPr>
        <w:rFonts w:hint="default"/>
        <w:lang w:val="ms" w:eastAsia="en-US" w:bidi="ar-SA"/>
      </w:rPr>
    </w:lvl>
    <w:lvl w:ilvl="8" w:tplc="4ADC26F0">
      <w:numFmt w:val="bullet"/>
      <w:lvlText w:val="•"/>
      <w:lvlJc w:val="left"/>
      <w:pPr>
        <w:ind w:left="3904" w:hanging="125"/>
      </w:pPr>
      <w:rPr>
        <w:rFonts w:hint="default"/>
        <w:lang w:val="ms" w:eastAsia="en-US" w:bidi="ar-SA"/>
      </w:rPr>
    </w:lvl>
  </w:abstractNum>
  <w:abstractNum w:abstractNumId="17" w15:restartNumberingAfterBreak="0">
    <w:nsid w:val="69CE4416"/>
    <w:multiLevelType w:val="hybridMultilevel"/>
    <w:tmpl w:val="69F2DBD4"/>
    <w:lvl w:ilvl="0" w:tplc="0D8617AC">
      <w:start w:val="11"/>
      <w:numFmt w:val="decimal"/>
      <w:lvlText w:val="%1."/>
      <w:lvlJc w:val="left"/>
      <w:pPr>
        <w:ind w:left="1198" w:hanging="354"/>
      </w:pPr>
      <w:rPr>
        <w:rFonts w:ascii="Times New Roman" w:eastAsia="Times New Roman" w:hAnsi="Times New Roman" w:cs="Times New Roman" w:hint="default"/>
        <w:w w:val="100"/>
        <w:sz w:val="26"/>
        <w:szCs w:val="26"/>
        <w:lang w:val="ru-RU" w:eastAsia="en-US" w:bidi="ar-SA"/>
      </w:rPr>
    </w:lvl>
    <w:lvl w:ilvl="1" w:tplc="6E88EA86">
      <w:numFmt w:val="bullet"/>
      <w:lvlText w:val="•"/>
      <w:lvlJc w:val="left"/>
      <w:pPr>
        <w:ind w:left="2182" w:hanging="354"/>
      </w:pPr>
      <w:rPr>
        <w:rFonts w:hint="default"/>
        <w:lang w:val="ru-RU" w:eastAsia="en-US" w:bidi="ar-SA"/>
      </w:rPr>
    </w:lvl>
    <w:lvl w:ilvl="2" w:tplc="B7F6C81E">
      <w:numFmt w:val="bullet"/>
      <w:lvlText w:val="•"/>
      <w:lvlJc w:val="left"/>
      <w:pPr>
        <w:ind w:left="3165" w:hanging="354"/>
      </w:pPr>
      <w:rPr>
        <w:rFonts w:hint="default"/>
        <w:lang w:val="ru-RU" w:eastAsia="en-US" w:bidi="ar-SA"/>
      </w:rPr>
    </w:lvl>
    <w:lvl w:ilvl="3" w:tplc="BDC009E2">
      <w:numFmt w:val="bullet"/>
      <w:lvlText w:val="•"/>
      <w:lvlJc w:val="left"/>
      <w:pPr>
        <w:ind w:left="4147" w:hanging="354"/>
      </w:pPr>
      <w:rPr>
        <w:rFonts w:hint="default"/>
        <w:lang w:val="ru-RU" w:eastAsia="en-US" w:bidi="ar-SA"/>
      </w:rPr>
    </w:lvl>
    <w:lvl w:ilvl="4" w:tplc="6B8A2D04">
      <w:numFmt w:val="bullet"/>
      <w:lvlText w:val="•"/>
      <w:lvlJc w:val="left"/>
      <w:pPr>
        <w:ind w:left="5130" w:hanging="354"/>
      </w:pPr>
      <w:rPr>
        <w:rFonts w:hint="default"/>
        <w:lang w:val="ru-RU" w:eastAsia="en-US" w:bidi="ar-SA"/>
      </w:rPr>
    </w:lvl>
    <w:lvl w:ilvl="5" w:tplc="5E0A2350">
      <w:numFmt w:val="bullet"/>
      <w:lvlText w:val="•"/>
      <w:lvlJc w:val="left"/>
      <w:pPr>
        <w:ind w:left="6113" w:hanging="354"/>
      </w:pPr>
      <w:rPr>
        <w:rFonts w:hint="default"/>
        <w:lang w:val="ru-RU" w:eastAsia="en-US" w:bidi="ar-SA"/>
      </w:rPr>
    </w:lvl>
    <w:lvl w:ilvl="6" w:tplc="3418E332">
      <w:numFmt w:val="bullet"/>
      <w:lvlText w:val="•"/>
      <w:lvlJc w:val="left"/>
      <w:pPr>
        <w:ind w:left="7095" w:hanging="354"/>
      </w:pPr>
      <w:rPr>
        <w:rFonts w:hint="default"/>
        <w:lang w:val="ru-RU" w:eastAsia="en-US" w:bidi="ar-SA"/>
      </w:rPr>
    </w:lvl>
    <w:lvl w:ilvl="7" w:tplc="8F728AF0">
      <w:numFmt w:val="bullet"/>
      <w:lvlText w:val="•"/>
      <w:lvlJc w:val="left"/>
      <w:pPr>
        <w:ind w:left="8078" w:hanging="354"/>
      </w:pPr>
      <w:rPr>
        <w:rFonts w:hint="default"/>
        <w:lang w:val="ru-RU" w:eastAsia="en-US" w:bidi="ar-SA"/>
      </w:rPr>
    </w:lvl>
    <w:lvl w:ilvl="8" w:tplc="A23C85A0">
      <w:numFmt w:val="bullet"/>
      <w:lvlText w:val="•"/>
      <w:lvlJc w:val="left"/>
      <w:pPr>
        <w:ind w:left="9061" w:hanging="354"/>
      </w:pPr>
      <w:rPr>
        <w:rFonts w:hint="default"/>
        <w:lang w:val="ru-RU" w:eastAsia="en-US" w:bidi="ar-SA"/>
      </w:rPr>
    </w:lvl>
  </w:abstractNum>
  <w:abstractNum w:abstractNumId="18" w15:restartNumberingAfterBreak="0">
    <w:nsid w:val="6CCF0276"/>
    <w:multiLevelType w:val="hybridMultilevel"/>
    <w:tmpl w:val="49A2243A"/>
    <w:lvl w:ilvl="0" w:tplc="48987D20">
      <w:start w:val="1"/>
      <w:numFmt w:val="decimal"/>
      <w:lvlText w:val="%1."/>
      <w:lvlJc w:val="left"/>
      <w:pPr>
        <w:ind w:left="1918" w:hanging="360"/>
      </w:pPr>
      <w:rPr>
        <w:rFonts w:ascii="Times New Roman" w:eastAsia="Times New Roman" w:hAnsi="Times New Roman" w:cs="Times New Roman" w:hint="default"/>
        <w:spacing w:val="0"/>
        <w:w w:val="100"/>
        <w:sz w:val="28"/>
        <w:szCs w:val="28"/>
        <w:lang w:val="ru-RU" w:eastAsia="en-US" w:bidi="ar-SA"/>
      </w:rPr>
    </w:lvl>
    <w:lvl w:ilvl="1" w:tplc="AFB0A3CA">
      <w:numFmt w:val="bullet"/>
      <w:lvlText w:val="•"/>
      <w:lvlJc w:val="left"/>
      <w:pPr>
        <w:ind w:left="2830" w:hanging="360"/>
      </w:pPr>
      <w:rPr>
        <w:rFonts w:hint="default"/>
        <w:lang w:val="ru-RU" w:eastAsia="en-US" w:bidi="ar-SA"/>
      </w:rPr>
    </w:lvl>
    <w:lvl w:ilvl="2" w:tplc="08169806">
      <w:numFmt w:val="bullet"/>
      <w:lvlText w:val="•"/>
      <w:lvlJc w:val="left"/>
      <w:pPr>
        <w:ind w:left="3741" w:hanging="360"/>
      </w:pPr>
      <w:rPr>
        <w:rFonts w:hint="default"/>
        <w:lang w:val="ru-RU" w:eastAsia="en-US" w:bidi="ar-SA"/>
      </w:rPr>
    </w:lvl>
    <w:lvl w:ilvl="3" w:tplc="B22CBB26">
      <w:numFmt w:val="bullet"/>
      <w:lvlText w:val="•"/>
      <w:lvlJc w:val="left"/>
      <w:pPr>
        <w:ind w:left="4651" w:hanging="360"/>
      </w:pPr>
      <w:rPr>
        <w:rFonts w:hint="default"/>
        <w:lang w:val="ru-RU" w:eastAsia="en-US" w:bidi="ar-SA"/>
      </w:rPr>
    </w:lvl>
    <w:lvl w:ilvl="4" w:tplc="344E0930">
      <w:numFmt w:val="bullet"/>
      <w:lvlText w:val="•"/>
      <w:lvlJc w:val="left"/>
      <w:pPr>
        <w:ind w:left="5562" w:hanging="360"/>
      </w:pPr>
      <w:rPr>
        <w:rFonts w:hint="default"/>
        <w:lang w:val="ru-RU" w:eastAsia="en-US" w:bidi="ar-SA"/>
      </w:rPr>
    </w:lvl>
    <w:lvl w:ilvl="5" w:tplc="EA1486B2">
      <w:numFmt w:val="bullet"/>
      <w:lvlText w:val="•"/>
      <w:lvlJc w:val="left"/>
      <w:pPr>
        <w:ind w:left="6473" w:hanging="360"/>
      </w:pPr>
      <w:rPr>
        <w:rFonts w:hint="default"/>
        <w:lang w:val="ru-RU" w:eastAsia="en-US" w:bidi="ar-SA"/>
      </w:rPr>
    </w:lvl>
    <w:lvl w:ilvl="6" w:tplc="CD3ABFCC">
      <w:numFmt w:val="bullet"/>
      <w:lvlText w:val="•"/>
      <w:lvlJc w:val="left"/>
      <w:pPr>
        <w:ind w:left="7383" w:hanging="360"/>
      </w:pPr>
      <w:rPr>
        <w:rFonts w:hint="default"/>
        <w:lang w:val="ru-RU" w:eastAsia="en-US" w:bidi="ar-SA"/>
      </w:rPr>
    </w:lvl>
    <w:lvl w:ilvl="7" w:tplc="89DE99F2">
      <w:numFmt w:val="bullet"/>
      <w:lvlText w:val="•"/>
      <w:lvlJc w:val="left"/>
      <w:pPr>
        <w:ind w:left="8294" w:hanging="360"/>
      </w:pPr>
      <w:rPr>
        <w:rFonts w:hint="default"/>
        <w:lang w:val="ru-RU" w:eastAsia="en-US" w:bidi="ar-SA"/>
      </w:rPr>
    </w:lvl>
    <w:lvl w:ilvl="8" w:tplc="7C4CFEF8">
      <w:numFmt w:val="bullet"/>
      <w:lvlText w:val="•"/>
      <w:lvlJc w:val="left"/>
      <w:pPr>
        <w:ind w:left="9205" w:hanging="360"/>
      </w:pPr>
      <w:rPr>
        <w:rFonts w:hint="default"/>
        <w:lang w:val="ru-RU" w:eastAsia="en-US" w:bidi="ar-SA"/>
      </w:rPr>
    </w:lvl>
  </w:abstractNum>
  <w:abstractNum w:abstractNumId="19" w15:restartNumberingAfterBreak="0">
    <w:nsid w:val="7102288E"/>
    <w:multiLevelType w:val="hybridMultilevel"/>
    <w:tmpl w:val="30941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E887D6B"/>
    <w:multiLevelType w:val="hybridMultilevel"/>
    <w:tmpl w:val="6FA69080"/>
    <w:lvl w:ilvl="0" w:tplc="E4B48214">
      <w:numFmt w:val="bullet"/>
      <w:lvlText w:val="-"/>
      <w:lvlJc w:val="left"/>
      <w:pPr>
        <w:ind w:left="2082" w:hanging="164"/>
      </w:pPr>
      <w:rPr>
        <w:rFonts w:ascii="Times New Roman" w:eastAsia="Times New Roman" w:hAnsi="Times New Roman" w:cs="Times New Roman" w:hint="default"/>
        <w:w w:val="100"/>
        <w:sz w:val="28"/>
        <w:szCs w:val="28"/>
        <w:lang w:val="ru-RU" w:eastAsia="en-US" w:bidi="ar-SA"/>
      </w:rPr>
    </w:lvl>
    <w:lvl w:ilvl="1" w:tplc="DD9A0C5A">
      <w:numFmt w:val="bullet"/>
      <w:lvlText w:val="•"/>
      <w:lvlJc w:val="left"/>
      <w:pPr>
        <w:ind w:left="2974" w:hanging="164"/>
      </w:pPr>
      <w:rPr>
        <w:rFonts w:hint="default"/>
        <w:lang w:val="ru-RU" w:eastAsia="en-US" w:bidi="ar-SA"/>
      </w:rPr>
    </w:lvl>
    <w:lvl w:ilvl="2" w:tplc="28E40570">
      <w:numFmt w:val="bullet"/>
      <w:lvlText w:val="•"/>
      <w:lvlJc w:val="left"/>
      <w:pPr>
        <w:ind w:left="3869" w:hanging="164"/>
      </w:pPr>
      <w:rPr>
        <w:rFonts w:hint="default"/>
        <w:lang w:val="ru-RU" w:eastAsia="en-US" w:bidi="ar-SA"/>
      </w:rPr>
    </w:lvl>
    <w:lvl w:ilvl="3" w:tplc="DB1203CE">
      <w:numFmt w:val="bullet"/>
      <w:lvlText w:val="•"/>
      <w:lvlJc w:val="left"/>
      <w:pPr>
        <w:ind w:left="4763" w:hanging="164"/>
      </w:pPr>
      <w:rPr>
        <w:rFonts w:hint="default"/>
        <w:lang w:val="ru-RU" w:eastAsia="en-US" w:bidi="ar-SA"/>
      </w:rPr>
    </w:lvl>
    <w:lvl w:ilvl="4" w:tplc="6EE0E314">
      <w:numFmt w:val="bullet"/>
      <w:lvlText w:val="•"/>
      <w:lvlJc w:val="left"/>
      <w:pPr>
        <w:ind w:left="5658" w:hanging="164"/>
      </w:pPr>
      <w:rPr>
        <w:rFonts w:hint="default"/>
        <w:lang w:val="ru-RU" w:eastAsia="en-US" w:bidi="ar-SA"/>
      </w:rPr>
    </w:lvl>
    <w:lvl w:ilvl="5" w:tplc="1AC4378A">
      <w:numFmt w:val="bullet"/>
      <w:lvlText w:val="•"/>
      <w:lvlJc w:val="left"/>
      <w:pPr>
        <w:ind w:left="6553" w:hanging="164"/>
      </w:pPr>
      <w:rPr>
        <w:rFonts w:hint="default"/>
        <w:lang w:val="ru-RU" w:eastAsia="en-US" w:bidi="ar-SA"/>
      </w:rPr>
    </w:lvl>
    <w:lvl w:ilvl="6" w:tplc="217014FE">
      <w:numFmt w:val="bullet"/>
      <w:lvlText w:val="•"/>
      <w:lvlJc w:val="left"/>
      <w:pPr>
        <w:ind w:left="7447" w:hanging="164"/>
      </w:pPr>
      <w:rPr>
        <w:rFonts w:hint="default"/>
        <w:lang w:val="ru-RU" w:eastAsia="en-US" w:bidi="ar-SA"/>
      </w:rPr>
    </w:lvl>
    <w:lvl w:ilvl="7" w:tplc="9104AE9C">
      <w:numFmt w:val="bullet"/>
      <w:lvlText w:val="•"/>
      <w:lvlJc w:val="left"/>
      <w:pPr>
        <w:ind w:left="8342" w:hanging="164"/>
      </w:pPr>
      <w:rPr>
        <w:rFonts w:hint="default"/>
        <w:lang w:val="ru-RU" w:eastAsia="en-US" w:bidi="ar-SA"/>
      </w:rPr>
    </w:lvl>
    <w:lvl w:ilvl="8" w:tplc="2DE06B62">
      <w:numFmt w:val="bullet"/>
      <w:lvlText w:val="•"/>
      <w:lvlJc w:val="left"/>
      <w:pPr>
        <w:ind w:left="9237" w:hanging="164"/>
      </w:pPr>
      <w:rPr>
        <w:rFonts w:hint="default"/>
        <w:lang w:val="ru-RU" w:eastAsia="en-US" w:bidi="ar-SA"/>
      </w:rPr>
    </w:lvl>
  </w:abstractNum>
  <w:num w:numId="1">
    <w:abstractNumId w:val="14"/>
  </w:num>
  <w:num w:numId="2">
    <w:abstractNumId w:val="1"/>
  </w:num>
  <w:num w:numId="3">
    <w:abstractNumId w:val="17"/>
  </w:num>
  <w:num w:numId="4">
    <w:abstractNumId w:val="18"/>
  </w:num>
  <w:num w:numId="5">
    <w:abstractNumId w:val="20"/>
  </w:num>
  <w:num w:numId="6">
    <w:abstractNumId w:val="3"/>
  </w:num>
  <w:num w:numId="7">
    <w:abstractNumId w:val="15"/>
  </w:num>
  <w:num w:numId="8">
    <w:abstractNumId w:val="12"/>
  </w:num>
  <w:num w:numId="9">
    <w:abstractNumId w:val="0"/>
  </w:num>
  <w:num w:numId="10">
    <w:abstractNumId w:val="2"/>
  </w:num>
  <w:num w:numId="11">
    <w:abstractNumId w:val="11"/>
  </w:num>
  <w:num w:numId="12">
    <w:abstractNumId w:val="8"/>
  </w:num>
  <w:num w:numId="13">
    <w:abstractNumId w:val="10"/>
  </w:num>
  <w:num w:numId="14">
    <w:abstractNumId w:val="6"/>
  </w:num>
  <w:num w:numId="15">
    <w:abstractNumId w:val="4"/>
  </w:num>
  <w:num w:numId="16">
    <w:abstractNumId w:val="9"/>
  </w:num>
  <w:num w:numId="17">
    <w:abstractNumId w:val="5"/>
  </w:num>
  <w:num w:numId="18">
    <w:abstractNumId w:val="7"/>
  </w:num>
  <w:num w:numId="19">
    <w:abstractNumId w:val="13"/>
  </w:num>
  <w:num w:numId="20">
    <w:abstractNumId w:val="16"/>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82D"/>
    <w:rsid w:val="00244B08"/>
    <w:rsid w:val="004559D5"/>
    <w:rsid w:val="004F23C8"/>
    <w:rsid w:val="00500096"/>
    <w:rsid w:val="0081782D"/>
    <w:rsid w:val="008657B2"/>
    <w:rsid w:val="008A2C38"/>
    <w:rsid w:val="00904ABD"/>
    <w:rsid w:val="00932885"/>
    <w:rsid w:val="009F499D"/>
    <w:rsid w:val="00A4163F"/>
    <w:rsid w:val="00A76585"/>
    <w:rsid w:val="00B74148"/>
    <w:rsid w:val="00BA6D05"/>
    <w:rsid w:val="00BE2703"/>
    <w:rsid w:val="00C27935"/>
    <w:rsid w:val="00C82AEA"/>
    <w:rsid w:val="00CB2FC1"/>
    <w:rsid w:val="00CE6318"/>
    <w:rsid w:val="00DA34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97C29"/>
  <w15:chartTrackingRefBased/>
  <w15:docId w15:val="{BAF986FA-2A89-4CDE-A377-EB60FDBE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81782D"/>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81782D"/>
    <w:pPr>
      <w:spacing w:line="368" w:lineRule="exact"/>
      <w:ind w:left="725" w:right="900"/>
      <w:jc w:val="center"/>
      <w:outlineLvl w:val="0"/>
    </w:pPr>
    <w:rPr>
      <w:b/>
      <w:bCs/>
      <w:sz w:val="32"/>
      <w:szCs w:val="32"/>
    </w:rPr>
  </w:style>
  <w:style w:type="paragraph" w:styleId="2">
    <w:name w:val="heading 2"/>
    <w:basedOn w:val="a"/>
    <w:link w:val="20"/>
    <w:uiPriority w:val="1"/>
    <w:qFormat/>
    <w:rsid w:val="0081782D"/>
    <w:pPr>
      <w:ind w:left="1908"/>
      <w:jc w:val="both"/>
      <w:outlineLvl w:val="1"/>
    </w:pPr>
    <w:rPr>
      <w:b/>
      <w:bCs/>
      <w:sz w:val="28"/>
      <w:szCs w:val="28"/>
    </w:rPr>
  </w:style>
  <w:style w:type="paragraph" w:styleId="4">
    <w:name w:val="heading 4"/>
    <w:basedOn w:val="a"/>
    <w:next w:val="a"/>
    <w:link w:val="40"/>
    <w:uiPriority w:val="9"/>
    <w:semiHidden/>
    <w:unhideWhenUsed/>
    <w:qFormat/>
    <w:rsid w:val="00A7658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81782D"/>
    <w:rPr>
      <w:rFonts w:ascii="Times New Roman" w:eastAsia="Times New Roman" w:hAnsi="Times New Roman" w:cs="Times New Roman"/>
      <w:b/>
      <w:bCs/>
      <w:sz w:val="32"/>
      <w:szCs w:val="32"/>
    </w:rPr>
  </w:style>
  <w:style w:type="character" w:customStyle="1" w:styleId="20">
    <w:name w:val="Заголовок 2 Знак"/>
    <w:basedOn w:val="a0"/>
    <w:link w:val="2"/>
    <w:uiPriority w:val="1"/>
    <w:rsid w:val="0081782D"/>
    <w:rPr>
      <w:rFonts w:ascii="Times New Roman" w:eastAsia="Times New Roman" w:hAnsi="Times New Roman" w:cs="Times New Roman"/>
      <w:b/>
      <w:bCs/>
      <w:sz w:val="28"/>
      <w:szCs w:val="28"/>
    </w:rPr>
  </w:style>
  <w:style w:type="paragraph" w:styleId="a3">
    <w:name w:val="Body Text"/>
    <w:basedOn w:val="a"/>
    <w:link w:val="a4"/>
    <w:uiPriority w:val="1"/>
    <w:qFormat/>
    <w:rsid w:val="0081782D"/>
    <w:pPr>
      <w:ind w:left="1198"/>
      <w:jc w:val="both"/>
    </w:pPr>
    <w:rPr>
      <w:sz w:val="28"/>
      <w:szCs w:val="28"/>
    </w:rPr>
  </w:style>
  <w:style w:type="character" w:customStyle="1" w:styleId="a4">
    <w:name w:val="Основной текст Знак"/>
    <w:basedOn w:val="a0"/>
    <w:link w:val="a3"/>
    <w:uiPriority w:val="1"/>
    <w:rsid w:val="0081782D"/>
    <w:rPr>
      <w:rFonts w:ascii="Times New Roman" w:eastAsia="Times New Roman" w:hAnsi="Times New Roman" w:cs="Times New Roman"/>
      <w:sz w:val="28"/>
      <w:szCs w:val="28"/>
    </w:rPr>
  </w:style>
  <w:style w:type="paragraph" w:styleId="a5">
    <w:name w:val="List Paragraph"/>
    <w:basedOn w:val="a"/>
    <w:uiPriority w:val="1"/>
    <w:qFormat/>
    <w:rsid w:val="0081782D"/>
    <w:pPr>
      <w:ind w:left="1198" w:hanging="164"/>
    </w:pPr>
  </w:style>
  <w:style w:type="character" w:customStyle="1" w:styleId="40">
    <w:name w:val="Заголовок 4 Знак"/>
    <w:basedOn w:val="a0"/>
    <w:link w:val="4"/>
    <w:uiPriority w:val="9"/>
    <w:semiHidden/>
    <w:rsid w:val="00A7658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10</Pages>
  <Words>3937</Words>
  <Characters>22442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Yusupov Ravshanbek Aminbayevich</dc:creator>
  <cp:keywords/>
  <dc:description/>
  <cp:lastModifiedBy>Yusupov Ravshanbek Aminbayevich</cp:lastModifiedBy>
  <cp:revision>13</cp:revision>
  <dcterms:created xsi:type="dcterms:W3CDTF">2021-11-17T10:17:00Z</dcterms:created>
  <dcterms:modified xsi:type="dcterms:W3CDTF">2021-11-18T09:55:00Z</dcterms:modified>
</cp:coreProperties>
</file>