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8B9" w:rsidRPr="00D358B9" w:rsidRDefault="00D358B9" w:rsidP="00D358B9">
      <w:pPr>
        <w:widowControl/>
        <w:wordWrap/>
        <w:autoSpaceDE/>
        <w:autoSpaceDN/>
        <w:spacing w:line="240" w:lineRule="auto"/>
        <w:jc w:val="center"/>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LECTURE ELEVEN</w:t>
      </w:r>
    </w:p>
    <w:p w:rsidR="00D358B9" w:rsidRPr="00D358B9" w:rsidRDefault="00D358B9" w:rsidP="00D358B9">
      <w:pPr>
        <w:widowControl/>
        <w:shd w:val="clear" w:color="auto" w:fill="FFFFFF"/>
        <w:wordWrap/>
        <w:autoSpaceDE/>
        <w:autoSpaceDN/>
        <w:spacing w:after="0" w:line="240" w:lineRule="auto"/>
        <w:jc w:val="center"/>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REQUIRED READING SKILLS: SKIMMING, SCANNING, AND NOTE TAKING/NOTE MAKING</w:t>
      </w:r>
    </w:p>
    <w:p w:rsidR="00D358B9" w:rsidRPr="00D358B9" w:rsidRDefault="00D358B9" w:rsidP="00D358B9">
      <w:pPr>
        <w:widowControl/>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1.0 Objectives</w:t>
      </w:r>
    </w:p>
    <w:p w:rsidR="00D358B9" w:rsidRPr="00D358B9" w:rsidRDefault="00D358B9" w:rsidP="00D358B9">
      <w:pPr>
        <w:widowControl/>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By the end of this lecture, you should be able to effectively skim, scan, and take notes. </w:t>
      </w:r>
    </w:p>
    <w:p w:rsidR="00D358B9" w:rsidRPr="00D358B9" w:rsidRDefault="00D358B9" w:rsidP="00D358B9">
      <w:pPr>
        <w:widowControl/>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1.1 Introduction</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As a student, you are expected to read extensively and intensively, especially if you are a research student. You, therefore, need to hone your reading skills. You will definitely not read through an entire book or books, but you need to know how to locate needed content. Once you have your content, you now need ways to extract the relevant information from the text. That’s why you need reading strategies or techniques. In this lesson, we will look at three of them, skimming, scanning, and note taking/note making and continue with reading skills in the next lesson.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1.2 Overview</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What do we mean by reading skills? They refer to the ability to comprehend written text. Are you able to identify simple facts? Are you able to make judgements about those facts you identified? Are you able to make connections between this text and other passages or situations? In other words, to claim that you have sound reading skills means you have literal comprehension skills, evaluative skills, and inferential skills. </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proofErr w:type="spellStart"/>
      <w:r w:rsidRPr="00D358B9">
        <w:rPr>
          <w:rFonts w:ascii="Times New Roman" w:eastAsia="굴림" w:hAnsi="Times New Roman" w:cs="Times New Roman"/>
          <w:color w:val="000000"/>
          <w:kern w:val="0"/>
          <w:sz w:val="24"/>
          <w:szCs w:val="24"/>
        </w:rPr>
        <w:t>Bojovic</w:t>
      </w:r>
      <w:proofErr w:type="spellEnd"/>
      <w:r w:rsidRPr="00D358B9">
        <w:rPr>
          <w:rFonts w:ascii="Times New Roman" w:eastAsia="굴림" w:hAnsi="Times New Roman" w:cs="Times New Roman"/>
          <w:color w:val="000000"/>
          <w:kern w:val="0"/>
          <w:sz w:val="24"/>
          <w:szCs w:val="24"/>
        </w:rPr>
        <w:t xml:space="preserve"> (2010) has offered the following definitions of reading skills and reading comprehension:</w:t>
      </w:r>
    </w:p>
    <w:p w:rsidR="00D358B9" w:rsidRPr="00D358B9" w:rsidRDefault="00D358B9" w:rsidP="00D358B9">
      <w:pPr>
        <w:widowControl/>
        <w:wordWrap/>
        <w:autoSpaceDE/>
        <w:autoSpaceDN/>
        <w:spacing w:after="0" w:line="240" w:lineRule="auto"/>
        <w:ind w:left="720"/>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Reading is a complex, purposeful, interactive, comprehending, and flexible activity that takes considerable time and resources to develop. Reading comprehension is a process of getting meaning from and bringing meaning to a text (p.1).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Some scholars have opined that reading skills include fluency, decoding, and developing vocabulary. These will enable you to think critically and understand texts. You will be able to decode words and derive deep understanding. It’s important to start developing these skills early in a child.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Reading is purposeful and as we have pointed out before, you need to understand what purpose your reading is setting out to fulfil. Are you reading for entertainment? Information? Research? Since we are concerned with reading for information and research, we will now look at the strategies you can employ to achieve your purpose. Assume you have been given an assignment where you are expected to write a comprehensive 20-page paper on the economic consequences on the nations of the world that experienced a genocide within a given time frame, say, in the last 100 years. Where do you start? You obviously do not have that information and that means you must consult written, and possible oral sources. Refer to a previous lesson where we learnt how to retrieve information.</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Assume also that you have gone to the library and found about 30 books that have documented these genocides very well. If the smallest book is 600 pages of near fine print, we can safely assume you may not complete reading these books cover-to-cover even in six months. You might even get bored and lose concentration. Remember your question only asked you for the economic consequences of the genocide. You may not find a list of these consequences written down waiting for you. The answer you are looking for could be implied in many sentences embedded within the text. But the good thing is that you don’t have to read every line. That’s why you need to know how to skim, scan, and make or take notes.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lastRenderedPageBreak/>
        <w:t xml:space="preserve">According to Butte College (2020), </w:t>
      </w:r>
      <w:r w:rsidRPr="00D358B9">
        <w:rPr>
          <w:rFonts w:ascii="Times New Roman" w:eastAsia="굴림" w:hAnsi="Times New Roman" w:cs="Times New Roman"/>
          <w:color w:val="000000"/>
          <w:kern w:val="0"/>
          <w:sz w:val="24"/>
          <w:szCs w:val="24"/>
          <w:shd w:val="clear" w:color="auto" w:fill="FFFFFF"/>
        </w:rPr>
        <w:t>skimming and scanning are reading techniques that use rapid eye movement and keywords to move quickly through text for slightly different purposes. Let’s look at these terms one by one.</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1.3 Skimming</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According to the BBC (2020), skimming is a reading technique designed to help you read more quickly, decide if the text is interesting and whether you should read it in more detail. This technique is useful when you want to identify the main ideas in the text. Others define it as ‘a process of reading only main ideas within a passage to get an overall impression of the content,’ (Pioneer, 2020). </w:t>
      </w:r>
      <w:r w:rsidRPr="00D358B9">
        <w:rPr>
          <w:rFonts w:ascii="Times New Roman" w:eastAsia="굴림" w:hAnsi="Times New Roman" w:cs="Times New Roman"/>
          <w:color w:val="000000"/>
          <w:kern w:val="0"/>
          <w:sz w:val="24"/>
          <w:szCs w:val="24"/>
          <w:shd w:val="clear" w:color="auto" w:fill="FFFFFF"/>
        </w:rPr>
        <w:t>Butte College (2020) looks at skimming as a way of reading rapidly to get a general overview of the material. </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Let’s go back to our genocide example above and apply what we have learned so far. In our hands are 30 wordy books. How do we ensure that we have gleaned sufficient material from them without leaving any useful material out and again without getting too frustrated with the task? Back to our definition. We first want to skim through to get the gist or overall sense of each individual book. Remember skimming through does not mean you read the text through word for word. BBC (2020) offers the following tips you can use to skim through a text and decide whether it’s useful to your assignment:</w:t>
      </w:r>
    </w:p>
    <w:p w:rsidR="00D358B9" w:rsidRPr="00D358B9" w:rsidRDefault="00D358B9" w:rsidP="00D358B9">
      <w:pPr>
        <w:widowControl/>
        <w:numPr>
          <w:ilvl w:val="0"/>
          <w:numId w:val="1"/>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Use as many clues as possible to give you some background information such as pictures or images related to the topic, or an eye-catching title.</w:t>
      </w:r>
    </w:p>
    <w:p w:rsidR="00D358B9" w:rsidRPr="00D358B9" w:rsidRDefault="00D358B9" w:rsidP="00D358B9">
      <w:pPr>
        <w:widowControl/>
        <w:numPr>
          <w:ilvl w:val="0"/>
          <w:numId w:val="1"/>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Don’t read every word or every sentence. Let your eyes skim over the surface of the text and look out for key words while thinking about any clues you’ve found about the subject. </w:t>
      </w:r>
    </w:p>
    <w:p w:rsidR="00D358B9" w:rsidRPr="00D358B9" w:rsidRDefault="00D358B9" w:rsidP="00D358B9">
      <w:pPr>
        <w:widowControl/>
        <w:numPr>
          <w:ilvl w:val="0"/>
          <w:numId w:val="1"/>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Read the title, subtitles, and subheadings to find out what the text is about. </w:t>
      </w:r>
    </w:p>
    <w:p w:rsidR="00D358B9" w:rsidRPr="00D358B9" w:rsidRDefault="00D358B9" w:rsidP="00D358B9">
      <w:pPr>
        <w:widowControl/>
        <w:numPr>
          <w:ilvl w:val="0"/>
          <w:numId w:val="1"/>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Look at the illustrations to give you more information about the topic. </w:t>
      </w:r>
    </w:p>
    <w:p w:rsidR="00D358B9" w:rsidRPr="00D358B9" w:rsidRDefault="00D358B9" w:rsidP="00D358B9">
      <w:pPr>
        <w:widowControl/>
        <w:numPr>
          <w:ilvl w:val="0"/>
          <w:numId w:val="1"/>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Read the first and last sentence of each paragraph. </w:t>
      </w:r>
    </w:p>
    <w:p w:rsidR="00D358B9" w:rsidRPr="00D358B9" w:rsidRDefault="00D358B9" w:rsidP="00D358B9">
      <w:pPr>
        <w:widowControl/>
        <w:numPr>
          <w:ilvl w:val="0"/>
          <w:numId w:val="1"/>
        </w:numPr>
        <w:shd w:val="clear" w:color="auto" w:fill="FFFFFF"/>
        <w:wordWrap/>
        <w:autoSpaceDE/>
        <w:autoSpaceDN/>
        <w:spacing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Continue to think about the meaning of the text.</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Butte College (2020) offers these tips:</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Read the </w:t>
      </w:r>
      <w:r w:rsidRPr="00D358B9">
        <w:rPr>
          <w:rFonts w:ascii="Times New Roman" w:eastAsia="굴림" w:hAnsi="Times New Roman" w:cs="Times New Roman"/>
          <w:i/>
          <w:iCs/>
          <w:color w:val="000000"/>
          <w:kern w:val="0"/>
          <w:sz w:val="24"/>
          <w:szCs w:val="24"/>
        </w:rPr>
        <w:t>table of contents</w:t>
      </w:r>
      <w:r w:rsidRPr="00D358B9">
        <w:rPr>
          <w:rFonts w:ascii="Times New Roman" w:eastAsia="굴림" w:hAnsi="Times New Roman" w:cs="Times New Roman"/>
          <w:color w:val="000000"/>
          <w:kern w:val="0"/>
          <w:sz w:val="24"/>
          <w:szCs w:val="24"/>
        </w:rPr>
        <w:t> or </w:t>
      </w:r>
      <w:r w:rsidRPr="00D358B9">
        <w:rPr>
          <w:rFonts w:ascii="Times New Roman" w:eastAsia="굴림" w:hAnsi="Times New Roman" w:cs="Times New Roman"/>
          <w:i/>
          <w:iCs/>
          <w:color w:val="000000"/>
          <w:kern w:val="0"/>
          <w:sz w:val="24"/>
          <w:szCs w:val="24"/>
        </w:rPr>
        <w:t>chapter overview</w:t>
      </w:r>
      <w:r w:rsidRPr="00D358B9">
        <w:rPr>
          <w:rFonts w:ascii="Times New Roman" w:eastAsia="굴림" w:hAnsi="Times New Roman" w:cs="Times New Roman"/>
          <w:color w:val="000000"/>
          <w:kern w:val="0"/>
          <w:sz w:val="24"/>
          <w:szCs w:val="24"/>
        </w:rPr>
        <w:t> to learn the main divisions of ideas.</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Glance through the main headings in each chapter just to see a word or two. Read the </w:t>
      </w:r>
      <w:r w:rsidRPr="00D358B9">
        <w:rPr>
          <w:rFonts w:ascii="Times New Roman" w:eastAsia="굴림" w:hAnsi="Times New Roman" w:cs="Times New Roman"/>
          <w:i/>
          <w:iCs/>
          <w:color w:val="000000"/>
          <w:kern w:val="0"/>
          <w:sz w:val="24"/>
          <w:szCs w:val="24"/>
        </w:rPr>
        <w:t>headings of charts and tables</w:t>
      </w:r>
      <w:r w:rsidRPr="00D358B9">
        <w:rPr>
          <w:rFonts w:ascii="Times New Roman" w:eastAsia="굴림" w:hAnsi="Times New Roman" w:cs="Times New Roman"/>
          <w:color w:val="000000"/>
          <w:kern w:val="0"/>
          <w:sz w:val="24"/>
          <w:szCs w:val="24"/>
        </w:rPr>
        <w:t>.</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Read the entire </w:t>
      </w:r>
      <w:r w:rsidRPr="00D358B9">
        <w:rPr>
          <w:rFonts w:ascii="Times New Roman" w:eastAsia="굴림" w:hAnsi="Times New Roman" w:cs="Times New Roman"/>
          <w:i/>
          <w:iCs/>
          <w:color w:val="000000"/>
          <w:kern w:val="0"/>
          <w:sz w:val="24"/>
          <w:szCs w:val="24"/>
        </w:rPr>
        <w:t>introductory paragraph</w:t>
      </w:r>
      <w:r w:rsidRPr="00D358B9">
        <w:rPr>
          <w:rFonts w:ascii="Times New Roman" w:eastAsia="굴림" w:hAnsi="Times New Roman" w:cs="Times New Roman"/>
          <w:color w:val="000000"/>
          <w:kern w:val="0"/>
          <w:sz w:val="24"/>
          <w:szCs w:val="24"/>
        </w:rPr>
        <w:t> and then the </w:t>
      </w:r>
      <w:r w:rsidRPr="00D358B9">
        <w:rPr>
          <w:rFonts w:ascii="Times New Roman" w:eastAsia="굴림" w:hAnsi="Times New Roman" w:cs="Times New Roman"/>
          <w:i/>
          <w:iCs/>
          <w:color w:val="000000"/>
          <w:kern w:val="0"/>
          <w:sz w:val="24"/>
          <w:szCs w:val="24"/>
        </w:rPr>
        <w:t>first and last sentence</w:t>
      </w:r>
      <w:r w:rsidRPr="00D358B9">
        <w:rPr>
          <w:rFonts w:ascii="Times New Roman" w:eastAsia="굴림" w:hAnsi="Times New Roman" w:cs="Times New Roman"/>
          <w:color w:val="000000"/>
          <w:kern w:val="0"/>
          <w:sz w:val="24"/>
          <w:szCs w:val="24"/>
        </w:rPr>
        <w:t> only of each following paragraph. For each paragraph, read only the first few words of each sentence to locate the main idea.</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Stop and quickly read the sentences containing </w:t>
      </w:r>
      <w:r w:rsidRPr="00D358B9">
        <w:rPr>
          <w:rFonts w:ascii="Times New Roman" w:eastAsia="굴림" w:hAnsi="Times New Roman" w:cs="Times New Roman"/>
          <w:i/>
          <w:iCs/>
          <w:color w:val="000000"/>
          <w:kern w:val="0"/>
          <w:sz w:val="24"/>
          <w:szCs w:val="24"/>
        </w:rPr>
        <w:t>keywords</w:t>
      </w:r>
      <w:r w:rsidRPr="00D358B9">
        <w:rPr>
          <w:rFonts w:ascii="Times New Roman" w:eastAsia="굴림" w:hAnsi="Times New Roman" w:cs="Times New Roman"/>
          <w:color w:val="000000"/>
          <w:kern w:val="0"/>
          <w:sz w:val="24"/>
          <w:szCs w:val="24"/>
        </w:rPr>
        <w:t> indicated in boldface or italics.</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When you think you have found something significant, stop to read the entire sentence to make sure. </w:t>
      </w:r>
    </w:p>
    <w:p w:rsidR="00D358B9" w:rsidRPr="00D358B9" w:rsidRDefault="00D358B9" w:rsidP="00D358B9">
      <w:pPr>
        <w:widowControl/>
        <w:numPr>
          <w:ilvl w:val="0"/>
          <w:numId w:val="2"/>
        </w:numPr>
        <w:shd w:val="clear" w:color="auto" w:fill="FFFFFF"/>
        <w:wordWrap/>
        <w:autoSpaceDE/>
        <w:autoSpaceDN/>
        <w:spacing w:after="0" w:line="240" w:lineRule="auto"/>
        <w:ind w:left="300"/>
        <w:textAlignment w:val="baseline"/>
        <w:rPr>
          <w:rFonts w:ascii="Times New Roman" w:eastAsia="굴림" w:hAnsi="Times New Roman" w:cs="Times New Roman"/>
          <w:color w:val="000000"/>
          <w:kern w:val="0"/>
          <w:sz w:val="24"/>
          <w:szCs w:val="24"/>
        </w:rPr>
      </w:pPr>
      <w:r w:rsidRPr="00D358B9">
        <w:rPr>
          <w:rFonts w:ascii="Times New Roman" w:eastAsia="굴림" w:hAnsi="Times New Roman" w:cs="Times New Roman"/>
          <w:color w:val="000000"/>
          <w:kern w:val="0"/>
          <w:sz w:val="24"/>
          <w:szCs w:val="24"/>
        </w:rPr>
        <w:t>Read </w:t>
      </w:r>
      <w:r w:rsidRPr="00D358B9">
        <w:rPr>
          <w:rFonts w:ascii="Times New Roman" w:eastAsia="굴림" w:hAnsi="Times New Roman" w:cs="Times New Roman"/>
          <w:i/>
          <w:iCs/>
          <w:color w:val="000000"/>
          <w:kern w:val="0"/>
          <w:sz w:val="24"/>
          <w:szCs w:val="24"/>
        </w:rPr>
        <w:t>chapter summaries</w:t>
      </w:r>
      <w:r w:rsidRPr="00D358B9">
        <w:rPr>
          <w:rFonts w:ascii="Times New Roman" w:eastAsia="굴림" w:hAnsi="Times New Roman" w:cs="Times New Roman"/>
          <w:color w:val="000000"/>
          <w:kern w:val="0"/>
          <w:sz w:val="24"/>
          <w:szCs w:val="24"/>
        </w:rPr>
        <w:t> if they have been provided.</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There is no fixed formula on skimming, but you can decide how you want to go about it.</w:t>
      </w:r>
      <w:r w:rsidRPr="00D358B9">
        <w:rPr>
          <w:rFonts w:ascii="Times New Roman" w:eastAsia="굴림" w:hAnsi="Times New Roman" w:cs="Times New Roman"/>
          <w:color w:val="000000"/>
          <w:kern w:val="0"/>
          <w:sz w:val="24"/>
          <w:szCs w:val="24"/>
        </w:rPr>
        <w:t xml:space="preserve"> Remember at this point you are trying to save yourself time so that you narrow your search but not miss any useful information. Now looking back at our 30 books, perhaps you went through them in the manner prescribed above and decided only 15 books contained the relevant information for you. Ten of the 30 books were biographies or autobiographies that documented individuals’ genocide experiences. Much as these books may hint at the economic situation, they may not be very easy to justify why you used them, given their propensity to bias. You may also have discovered that 5 of the books don’t quite fit the match. Maybe some are pure historical accounts or a collection of research essays that are more concerned with </w:t>
      </w:r>
      <w:r w:rsidRPr="00D358B9">
        <w:rPr>
          <w:rFonts w:ascii="Times New Roman" w:eastAsia="굴림" w:hAnsi="Times New Roman" w:cs="Times New Roman"/>
          <w:color w:val="000000"/>
          <w:kern w:val="0"/>
          <w:sz w:val="24"/>
          <w:szCs w:val="24"/>
        </w:rPr>
        <w:lastRenderedPageBreak/>
        <w:t>phenomenology than the facts of the case. Hence, skimming enables you to limit your source materials to 15.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According to Butte College (2020), a good skimmer doesn’t skim everything at the same rate or give equal attention to everything. The college suggests that you slow down when you skim introductory and concluding paragraphs, topic sentences, and when you find unfamiliar words and very complicated material.</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shd w:val="clear" w:color="auto" w:fill="FFFFFF"/>
        </w:rPr>
        <w:t>1.4 Scanning</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According to Pioneer (2020), scanning helps you find specific information quickly. You proceed with a question in mind, with intentions of only reading a passage to find the answer, nothing else. In other words, ignore anything else that does not answer your question. BBC (2020) defines scanning as reading to obtain specific information while to Butte College (2020), scanning is reading rapidly to find specific facts.</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Pioneer (2020) suggests the following techniques to assist you scan a text:</w:t>
      </w:r>
    </w:p>
    <w:p w:rsidR="00D358B9" w:rsidRPr="00D358B9" w:rsidRDefault="00D358B9" w:rsidP="00D358B9">
      <w:pPr>
        <w:widowControl/>
        <w:numPr>
          <w:ilvl w:val="0"/>
          <w:numId w:val="3"/>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shd w:val="clear" w:color="auto" w:fill="FFFFFF"/>
        </w:rPr>
        <w:t>State the specific information you are looking for</w:t>
      </w:r>
    </w:p>
    <w:p w:rsidR="00D358B9" w:rsidRPr="00D358B9" w:rsidRDefault="00D358B9" w:rsidP="00D358B9">
      <w:pPr>
        <w:widowControl/>
        <w:numPr>
          <w:ilvl w:val="0"/>
          <w:numId w:val="3"/>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shd w:val="clear" w:color="auto" w:fill="FFFFFF"/>
        </w:rPr>
        <w:t>Anticipate answers and clues you might use to get your answers. For instance, if searching for a date, then go over the text only looking for a figure.</w:t>
      </w:r>
    </w:p>
    <w:p w:rsidR="00D358B9" w:rsidRPr="00D358B9" w:rsidRDefault="00D358B9" w:rsidP="00D358B9">
      <w:pPr>
        <w:widowControl/>
        <w:numPr>
          <w:ilvl w:val="0"/>
          <w:numId w:val="3"/>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shd w:val="clear" w:color="auto" w:fill="FFFFFF"/>
        </w:rPr>
        <w:t>Make use of headings to assist you identify relevant sections</w:t>
      </w:r>
    </w:p>
    <w:p w:rsidR="00D358B9" w:rsidRPr="00D358B9" w:rsidRDefault="00D358B9" w:rsidP="00D358B9">
      <w:pPr>
        <w:widowControl/>
        <w:numPr>
          <w:ilvl w:val="0"/>
          <w:numId w:val="3"/>
        </w:numPr>
        <w:shd w:val="clear" w:color="auto" w:fill="FFFFFF"/>
        <w:wordWrap/>
        <w:autoSpaceDE/>
        <w:autoSpaceDN/>
        <w:spacing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shd w:val="clear" w:color="auto" w:fill="FFFFFF"/>
        </w:rPr>
        <w:t>Read selectively, skipping through sections of passage.</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According to Butte College (2020), ‘</w:t>
      </w:r>
      <w:r w:rsidRPr="00D358B9">
        <w:rPr>
          <w:rFonts w:ascii="Times New Roman" w:eastAsia="굴림" w:hAnsi="Times New Roman" w:cs="Times New Roman"/>
          <w:color w:val="000000"/>
          <w:kern w:val="0"/>
          <w:sz w:val="24"/>
          <w:szCs w:val="24"/>
        </w:rPr>
        <w:t>the goal of skimming is a bird's-eye view of the material, the goal of scanning is to locate and swoop down on particular facts.’</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In other words, facts may be buried deep within long texts that don’t quite match your topic, yet a little bit of your answer lies there. In this case, you can’t skim because you will miss that fact. The following can help you scan the text well in your research according to Butte College (2020):</w:t>
      </w:r>
    </w:p>
    <w:p w:rsidR="00D358B9" w:rsidRPr="00D358B9" w:rsidRDefault="00D358B9" w:rsidP="00D358B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Know what you're looking for. Decide on a few key words or phrases. </w:t>
      </w:r>
    </w:p>
    <w:p w:rsidR="00D358B9" w:rsidRPr="00D358B9" w:rsidRDefault="00D358B9" w:rsidP="00D358B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Look for only one keyword at a time. If you use multiple keywords, do multiple scans.</w:t>
      </w:r>
    </w:p>
    <w:p w:rsidR="00D358B9" w:rsidRPr="00D358B9" w:rsidRDefault="00D358B9" w:rsidP="00D358B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Let your eyes float rapidly down the page until you find the word or phrase you want.</w:t>
      </w:r>
    </w:p>
    <w:p w:rsidR="00D358B9" w:rsidRPr="00D358B9" w:rsidRDefault="00D358B9" w:rsidP="00D358B9">
      <w:pPr>
        <w:widowControl/>
        <w:numPr>
          <w:ilvl w:val="0"/>
          <w:numId w:val="4"/>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When your eye catches one of your keywords, read the surrounding material carefully.</w:t>
      </w:r>
    </w:p>
    <w:p w:rsidR="00D358B9" w:rsidRPr="00D358B9" w:rsidRDefault="00D358B9" w:rsidP="00D358B9">
      <w:pPr>
        <w:widowControl/>
        <w:shd w:val="clear" w:color="auto" w:fill="FFFFFF"/>
        <w:wordWrap/>
        <w:autoSpaceDE/>
        <w:autoSpaceDN/>
        <w:spacing w:after="0" w:line="240" w:lineRule="auto"/>
        <w:ind w:left="720"/>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Meanwhile, if you are looking for specific information (scanning) concerning specific questions, you can do the following according to Butte College (2020):</w:t>
      </w:r>
    </w:p>
    <w:p w:rsidR="00D358B9" w:rsidRPr="00D358B9" w:rsidRDefault="00D358B9" w:rsidP="00D358B9">
      <w:pPr>
        <w:widowControl/>
        <w:numPr>
          <w:ilvl w:val="0"/>
          <w:numId w:val="5"/>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The question itself has supplied the keywords. Mark them carefully and use them to help you locate your content.</w:t>
      </w:r>
    </w:p>
    <w:p w:rsidR="00D358B9" w:rsidRPr="00D358B9" w:rsidRDefault="00D358B9" w:rsidP="00D358B9">
      <w:pPr>
        <w:widowControl/>
        <w:numPr>
          <w:ilvl w:val="0"/>
          <w:numId w:val="5"/>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Read each question completely before starting to scan. </w:t>
      </w:r>
    </w:p>
    <w:p w:rsidR="00D358B9" w:rsidRPr="00D358B9" w:rsidRDefault="00D358B9" w:rsidP="00D358B9">
      <w:pPr>
        <w:widowControl/>
        <w:numPr>
          <w:ilvl w:val="0"/>
          <w:numId w:val="5"/>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Look for answers to only one question at a time. Scan separately for each question.</w:t>
      </w:r>
    </w:p>
    <w:p w:rsidR="00D358B9" w:rsidRPr="00D358B9" w:rsidRDefault="00D358B9" w:rsidP="00D358B9">
      <w:pPr>
        <w:widowControl/>
        <w:numPr>
          <w:ilvl w:val="0"/>
          <w:numId w:val="5"/>
        </w:numPr>
        <w:shd w:val="clear" w:color="auto" w:fill="FFFFFF"/>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When you locate a keyword, read the surrounding text carefully to see if it is relevant.</w:t>
      </w:r>
    </w:p>
    <w:p w:rsidR="00D358B9" w:rsidRPr="00D358B9" w:rsidRDefault="00D358B9" w:rsidP="00D358B9">
      <w:pPr>
        <w:widowControl/>
        <w:numPr>
          <w:ilvl w:val="0"/>
          <w:numId w:val="5"/>
        </w:numPr>
        <w:shd w:val="clear" w:color="auto" w:fill="FFFFFF"/>
        <w:wordWrap/>
        <w:autoSpaceDE/>
        <w:autoSpaceDN/>
        <w:spacing w:after="15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Re-read the question to determine if the answer you found answers this question.</w:t>
      </w:r>
    </w:p>
    <w:p w:rsidR="00D358B9" w:rsidRPr="00D358B9" w:rsidRDefault="00D358B9" w:rsidP="00D358B9">
      <w:pPr>
        <w:widowControl/>
        <w:shd w:val="clear" w:color="auto" w:fill="FFFFFF"/>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In our genocide example above, it’s possible to go through all your text and get the information pertaining to economic consequences of the genocide if you use skimming and scanning as a skill. To </w:t>
      </w:r>
      <w:proofErr w:type="spellStart"/>
      <w:r w:rsidRPr="00D358B9">
        <w:rPr>
          <w:rFonts w:ascii="Times New Roman" w:eastAsia="굴림" w:hAnsi="Times New Roman" w:cs="Times New Roman"/>
          <w:color w:val="000000"/>
          <w:kern w:val="0"/>
          <w:sz w:val="24"/>
          <w:szCs w:val="24"/>
        </w:rPr>
        <w:t>summarise</w:t>
      </w:r>
      <w:proofErr w:type="spellEnd"/>
      <w:r w:rsidRPr="00D358B9">
        <w:rPr>
          <w:rFonts w:ascii="Times New Roman" w:eastAsia="굴림" w:hAnsi="Times New Roman" w:cs="Times New Roman"/>
          <w:color w:val="000000"/>
          <w:kern w:val="0"/>
          <w:sz w:val="24"/>
          <w:szCs w:val="24"/>
        </w:rPr>
        <w:t xml:space="preserve"> on the two methods:</w:t>
      </w:r>
    </w:p>
    <w:tbl>
      <w:tblPr>
        <w:tblW w:w="0" w:type="auto"/>
        <w:tblCellMar>
          <w:top w:w="15" w:type="dxa"/>
          <w:left w:w="15" w:type="dxa"/>
          <w:bottom w:w="15" w:type="dxa"/>
          <w:right w:w="15" w:type="dxa"/>
        </w:tblCellMar>
        <w:tblLook w:val="04A0" w:firstRow="1" w:lastRow="0" w:firstColumn="1" w:lastColumn="0" w:noHBand="0" w:noVBand="1"/>
      </w:tblPr>
      <w:tblGrid>
        <w:gridCol w:w="5141"/>
        <w:gridCol w:w="3875"/>
      </w:tblGrid>
      <w:tr w:rsidR="00D358B9" w:rsidRPr="00D358B9" w:rsidTr="00D358B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Skimming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Scanning</w:t>
            </w:r>
          </w:p>
        </w:tc>
      </w:tr>
      <w:tr w:rsidR="00D358B9" w:rsidRPr="00D358B9" w:rsidTr="00D358B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Skim for gist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Scan to obtain specific details</w:t>
            </w:r>
          </w:p>
        </w:tc>
      </w:tr>
      <w:tr w:rsidR="00D358B9" w:rsidRPr="00D358B9" w:rsidTr="00D358B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Skimming tells you what general information is available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Scanning helps you locate a particular fact</w:t>
            </w:r>
          </w:p>
        </w:tc>
      </w:tr>
    </w:tbl>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lastRenderedPageBreak/>
        <w:t>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1.5 Note Taking and Note Making</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Note taking is a process or skill where you write down or record what you hear from a source such as a conference, workshop, lecture, TV, radio, video, and so on. It is the first critical step that enables you to undertake yet another process, note making. </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Neville (2006) offers the following definition of note making:</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ind w:left="720"/>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Note-making is an advanced process that involves reviewing, synthesizing, connecting ideas from the lecture or reading and presenting the information in a readable, creative way that will stick in your mind.</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Though the two terms have similar orientations, note taking involves writing notes from an oral presentation while note making involves making notes from your reading of books, articles, and so on.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Note taking is a skill since some speakers talk fast, or the content may be wordy, hence may not have time to record every word. You will have to write down only a few key words, or not take notes at all.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Burns &amp; </w:t>
      </w:r>
      <w:proofErr w:type="spellStart"/>
      <w:r w:rsidRPr="00D358B9">
        <w:rPr>
          <w:rFonts w:ascii="Times New Roman" w:eastAsia="굴림" w:hAnsi="Times New Roman" w:cs="Times New Roman"/>
          <w:color w:val="000000"/>
          <w:kern w:val="0"/>
          <w:sz w:val="24"/>
          <w:szCs w:val="24"/>
        </w:rPr>
        <w:t>Sinfield</w:t>
      </w:r>
      <w:proofErr w:type="spellEnd"/>
      <w:r w:rsidRPr="00D358B9">
        <w:rPr>
          <w:rFonts w:ascii="Times New Roman" w:eastAsia="굴림" w:hAnsi="Times New Roman" w:cs="Times New Roman"/>
          <w:color w:val="000000"/>
          <w:kern w:val="0"/>
          <w:sz w:val="24"/>
          <w:szCs w:val="24"/>
        </w:rPr>
        <w:t xml:space="preserve"> (2008) discusses three stages to note making when you are reading; before, during, and after.</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numPr>
          <w:ilvl w:val="0"/>
          <w:numId w:val="6"/>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Before note making</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Think about the purpose for reading and making notes. Is it for information or research purposes? Before starting to read, ask what you need to know and start skimming for the gist. Scan key points and carry on with reading and annotation.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numPr>
          <w:ilvl w:val="0"/>
          <w:numId w:val="7"/>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During Note-making</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As you read, write down the key words while adding your own thoughts. Ensure to organize your notes and remember to include bibliographic material as well.</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numPr>
          <w:ilvl w:val="0"/>
          <w:numId w:val="8"/>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After Note-making</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You will need to review your notes. Did you get what you came for? Are your notes comprehensive and sufficient to get your assignment done?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Burns and </w:t>
      </w:r>
      <w:proofErr w:type="spellStart"/>
      <w:r w:rsidRPr="00D358B9">
        <w:rPr>
          <w:rFonts w:ascii="Times New Roman" w:eastAsia="굴림" w:hAnsi="Times New Roman" w:cs="Times New Roman"/>
          <w:color w:val="000000"/>
          <w:kern w:val="0"/>
          <w:sz w:val="24"/>
          <w:szCs w:val="24"/>
        </w:rPr>
        <w:t>Sinfield</w:t>
      </w:r>
      <w:proofErr w:type="spellEnd"/>
      <w:r w:rsidRPr="00D358B9">
        <w:rPr>
          <w:rFonts w:ascii="Times New Roman" w:eastAsia="굴림" w:hAnsi="Times New Roman" w:cs="Times New Roman"/>
          <w:color w:val="000000"/>
          <w:kern w:val="0"/>
          <w:sz w:val="24"/>
          <w:szCs w:val="24"/>
        </w:rPr>
        <w:t xml:space="preserve"> (2008) suggest the following for good note making</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Get a heading that captures key topics.</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Write keywords, key points, illustrations, examples, new ideas, and names.</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Indicate your sources. For example, did you get your material from class lectures, articles, books, and so on. Be sure to include dates and other details you will need for referencing. </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Indicate things such as titles of lectures and page numbers. </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You may include mnemonic triggers that make your notes memorable. When studying for examinations, these mnemonics help you to remember.</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Indicate if you will need to engage in further reading in future.</w:t>
      </w:r>
    </w:p>
    <w:p w:rsidR="00D358B9" w:rsidRPr="00D358B9" w:rsidRDefault="00D358B9" w:rsidP="00D358B9">
      <w:pPr>
        <w:widowControl/>
        <w:numPr>
          <w:ilvl w:val="0"/>
          <w:numId w:val="9"/>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Develop a system of abbreviations which will assist in speedy note-making.</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Effective Note-making Tips</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lastRenderedPageBreak/>
        <w:t>Avoid unintentional plagiarism by taking or making good notes.</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Focus on what is important in what you are reading or hearing.</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As you write, make connections within your material.</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Write only what is necessary to avoid the pitfall of being inundated with too many notes.</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Be meticulous and accurate about recording your sources. Pick your direct quotations during such times but remember to note down the page number, URLs, and so on.</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Pick your information as you read along. Don’t wait to reach the end because you might forget where the information came from.</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Distinguish your words from your source’s words to avoid plagiarism early enough. </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To effectively take notes, purpose to be an active listener and learner. Then you will be able to make sense of what you are listening to.</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Desist from cutting and pasting large chunks of material, or copying slides from a PowerPoint presentation.</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 xml:space="preserve">As you listen or read, try to evaluate and </w:t>
      </w:r>
      <w:proofErr w:type="spellStart"/>
      <w:r w:rsidRPr="00D358B9">
        <w:rPr>
          <w:rFonts w:ascii="Times New Roman" w:eastAsia="굴림" w:hAnsi="Times New Roman" w:cs="Times New Roman"/>
          <w:color w:val="000000"/>
          <w:kern w:val="0"/>
          <w:sz w:val="24"/>
          <w:szCs w:val="24"/>
        </w:rPr>
        <w:t>criticise</w:t>
      </w:r>
      <w:proofErr w:type="spellEnd"/>
      <w:r w:rsidRPr="00D358B9">
        <w:rPr>
          <w:rFonts w:ascii="Times New Roman" w:eastAsia="굴림" w:hAnsi="Times New Roman" w:cs="Times New Roman"/>
          <w:color w:val="000000"/>
          <w:kern w:val="0"/>
          <w:sz w:val="24"/>
          <w:szCs w:val="24"/>
        </w:rPr>
        <w:t xml:space="preserve"> the sources you use. </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Write the notes in your own words as much as possible. </w:t>
      </w:r>
    </w:p>
    <w:p w:rsidR="00D358B9" w:rsidRPr="00D358B9" w:rsidRDefault="00D358B9" w:rsidP="00D358B9">
      <w:pPr>
        <w:widowControl/>
        <w:numPr>
          <w:ilvl w:val="0"/>
          <w:numId w:val="10"/>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Read through your notes to ensure they are clear.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Types of Note Taking/Note Making</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There are two forms of taking and making notes.</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numPr>
          <w:ilvl w:val="0"/>
          <w:numId w:val="11"/>
        </w:numPr>
        <w:wordWrap/>
        <w:autoSpaceDE/>
        <w:autoSpaceDN/>
        <w:spacing w:after="150" w:line="240" w:lineRule="auto"/>
        <w:textAlignment w:val="baseline"/>
        <w:rPr>
          <w:rFonts w:ascii="Times New Roman" w:eastAsia="굴림" w:hAnsi="Times New Roman" w:cs="Times New Roman"/>
          <w:i/>
          <w:iCs/>
          <w:color w:val="000000"/>
          <w:kern w:val="0"/>
          <w:sz w:val="24"/>
          <w:szCs w:val="24"/>
        </w:rPr>
      </w:pPr>
      <w:r w:rsidRPr="00D358B9">
        <w:rPr>
          <w:rFonts w:ascii="Times New Roman" w:eastAsia="굴림" w:hAnsi="Times New Roman" w:cs="Times New Roman"/>
          <w:i/>
          <w:iCs/>
          <w:color w:val="000000"/>
          <w:kern w:val="0"/>
          <w:sz w:val="24"/>
          <w:szCs w:val="24"/>
        </w:rPr>
        <w:t>Linear Notes</w:t>
      </w:r>
    </w:p>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These are the usual notes we take or write when we write on a page from left to right using headings and subheadings. Instead of writing them haphazardly, you can use the following tips:</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Leave enough space in between because you might come back to add something useful you find along the way. </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Use as many headings as you can. They will help in distinguishing your segments for easier retrieval.</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Maintain one point per line.</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As you write, underline key words.</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Number your points.</w:t>
      </w:r>
    </w:p>
    <w:p w:rsidR="00D358B9" w:rsidRPr="00D358B9" w:rsidRDefault="00D358B9" w:rsidP="00D358B9">
      <w:pPr>
        <w:widowControl/>
        <w:numPr>
          <w:ilvl w:val="0"/>
          <w:numId w:val="12"/>
        </w:numPr>
        <w:wordWrap/>
        <w:autoSpaceDE/>
        <w:autoSpaceDN/>
        <w:spacing w:after="0" w:line="240" w:lineRule="auto"/>
        <w:textAlignment w:val="baseline"/>
        <w:rPr>
          <w:rFonts w:ascii="Arial" w:eastAsia="굴림" w:hAnsi="Arial" w:cs="Arial"/>
          <w:color w:val="000000"/>
          <w:kern w:val="0"/>
          <w:sz w:val="24"/>
          <w:szCs w:val="24"/>
        </w:rPr>
      </w:pPr>
      <w:r w:rsidRPr="00D358B9">
        <w:rPr>
          <w:rFonts w:ascii="Times New Roman" w:eastAsia="굴림" w:hAnsi="Times New Roman" w:cs="Times New Roman"/>
          <w:color w:val="000000"/>
          <w:kern w:val="0"/>
          <w:sz w:val="24"/>
          <w:szCs w:val="24"/>
        </w:rPr>
        <w:t>Use abbreviations.</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numPr>
          <w:ilvl w:val="0"/>
          <w:numId w:val="13"/>
        </w:numPr>
        <w:wordWrap/>
        <w:autoSpaceDE/>
        <w:autoSpaceDN/>
        <w:spacing w:after="150" w:line="240" w:lineRule="auto"/>
        <w:textAlignment w:val="baseline"/>
        <w:rPr>
          <w:rFonts w:ascii="Times New Roman" w:eastAsia="굴림" w:hAnsi="Times New Roman" w:cs="Times New Roman"/>
          <w:i/>
          <w:iCs/>
          <w:color w:val="000000"/>
          <w:kern w:val="0"/>
          <w:sz w:val="24"/>
          <w:szCs w:val="24"/>
        </w:rPr>
      </w:pPr>
      <w:proofErr w:type="spellStart"/>
      <w:r w:rsidRPr="00D358B9">
        <w:rPr>
          <w:rFonts w:ascii="Times New Roman" w:eastAsia="굴림" w:hAnsi="Times New Roman" w:cs="Times New Roman"/>
          <w:i/>
          <w:iCs/>
          <w:color w:val="000000"/>
          <w:kern w:val="0"/>
          <w:sz w:val="24"/>
          <w:szCs w:val="24"/>
        </w:rPr>
        <w:t>Spidergrams</w:t>
      </w:r>
      <w:proofErr w:type="spellEnd"/>
    </w:p>
    <w:p w:rsidR="00D358B9" w:rsidRPr="00D358B9" w:rsidRDefault="00D358B9" w:rsidP="00D358B9">
      <w:pPr>
        <w:widowControl/>
        <w:wordWrap/>
        <w:autoSpaceDE/>
        <w:autoSpaceDN/>
        <w:spacing w:after="15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Spider diagrams help to structure and </w:t>
      </w:r>
      <w:proofErr w:type="spellStart"/>
      <w:r w:rsidRPr="00D358B9">
        <w:rPr>
          <w:rFonts w:ascii="Times New Roman" w:eastAsia="굴림" w:hAnsi="Times New Roman" w:cs="Times New Roman"/>
          <w:color w:val="000000"/>
          <w:kern w:val="0"/>
          <w:sz w:val="24"/>
          <w:szCs w:val="24"/>
        </w:rPr>
        <w:t>organise</w:t>
      </w:r>
      <w:proofErr w:type="spellEnd"/>
      <w:r w:rsidRPr="00D358B9">
        <w:rPr>
          <w:rFonts w:ascii="Times New Roman" w:eastAsia="굴림" w:hAnsi="Times New Roman" w:cs="Times New Roman"/>
          <w:color w:val="000000"/>
          <w:kern w:val="0"/>
          <w:sz w:val="24"/>
          <w:szCs w:val="24"/>
        </w:rPr>
        <w:t xml:space="preserve"> ideas. The aim is to connect your ideas so that they are clearly presented. They help you keep your notes on one page, group points, and help to reveal where gaps are. </w:t>
      </w:r>
    </w:p>
    <w:p w:rsidR="00D358B9" w:rsidRPr="00D358B9" w:rsidRDefault="00D358B9" w:rsidP="00D358B9">
      <w:pPr>
        <w:widowControl/>
        <w:wordWrap/>
        <w:autoSpaceDE/>
        <w:autoSpaceDN/>
        <w:spacing w:after="240" w:line="240" w:lineRule="auto"/>
        <w:jc w:val="left"/>
        <w:rPr>
          <w:rFonts w:ascii="굴림" w:eastAsia="굴림" w:hAnsi="굴림" w:cs="굴림"/>
          <w:kern w:val="0"/>
          <w:sz w:val="24"/>
          <w:szCs w:val="24"/>
        </w:rPr>
      </w:pP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1.6 Summary</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To effectively complete your assignments, you must develop good reading and note taking/note making skills. In academia, we deal with large volumes of text or material, and in order to make good use of them, we must employ the reading techniques of skimming and scanning.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b/>
          <w:bCs/>
          <w:color w:val="000000"/>
          <w:kern w:val="0"/>
          <w:sz w:val="24"/>
          <w:szCs w:val="24"/>
        </w:rPr>
        <w:t>1.7 References</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BBC UK. (2020). Skimming text. Retrieved from</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hyperlink r:id="rId5" w:history="1">
        <w:r w:rsidRPr="00D358B9">
          <w:rPr>
            <w:rFonts w:ascii="Times New Roman" w:eastAsia="굴림" w:hAnsi="Times New Roman" w:cs="Times New Roman"/>
            <w:color w:val="0070C0"/>
            <w:kern w:val="0"/>
            <w:sz w:val="24"/>
            <w:szCs w:val="24"/>
            <w:u w:val="single"/>
          </w:rPr>
          <w:t>http://teach.files.bbci.co.uk/skillswise/en05skim-l1-f-what-is-skimming.pdf</w:t>
        </w:r>
      </w:hyperlink>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proofErr w:type="spellStart"/>
      <w:r w:rsidRPr="00D358B9">
        <w:rPr>
          <w:rFonts w:ascii="Times New Roman" w:eastAsia="굴림" w:hAnsi="Times New Roman" w:cs="Times New Roman"/>
          <w:color w:val="000000"/>
          <w:kern w:val="0"/>
          <w:sz w:val="24"/>
          <w:szCs w:val="24"/>
        </w:rPr>
        <w:t>Bojovic</w:t>
      </w:r>
      <w:proofErr w:type="spellEnd"/>
      <w:r w:rsidRPr="00D358B9">
        <w:rPr>
          <w:rFonts w:ascii="Times New Roman" w:eastAsia="굴림" w:hAnsi="Times New Roman" w:cs="Times New Roman"/>
          <w:color w:val="000000"/>
          <w:kern w:val="0"/>
          <w:sz w:val="24"/>
          <w:szCs w:val="24"/>
        </w:rPr>
        <w:t>, M. (2020). Reading skills and reading comprehension in English for specific purposes. Retrieved from</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hyperlink r:id="rId6" w:history="1">
        <w:r w:rsidRPr="00D358B9">
          <w:rPr>
            <w:rFonts w:ascii="Times New Roman" w:eastAsia="굴림" w:hAnsi="Times New Roman" w:cs="Times New Roman"/>
            <w:color w:val="0070C0"/>
            <w:kern w:val="0"/>
            <w:sz w:val="24"/>
            <w:szCs w:val="24"/>
            <w:u w:val="single"/>
          </w:rPr>
          <w:t>https://www.academia.edu/6600055/Reading_Skills_and_Reading_Comprehension_in_English_for_Specific_Purposes</w:t>
        </w:r>
      </w:hyperlink>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Butte College (2020). Skimming and scanning. Retrieved from</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hyperlink r:id="rId7" w:history="1">
        <w:r w:rsidRPr="00D358B9">
          <w:rPr>
            <w:rFonts w:ascii="Times New Roman" w:eastAsia="굴림" w:hAnsi="Times New Roman" w:cs="Times New Roman"/>
            <w:color w:val="0070C0"/>
            <w:kern w:val="0"/>
            <w:sz w:val="24"/>
            <w:szCs w:val="24"/>
            <w:u w:val="single"/>
          </w:rPr>
          <w:t>http://www.butte.edu/departments/cas/tipsheets/readingstrategies/skimming_scanning.html</w:t>
        </w:r>
      </w:hyperlink>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 xml:space="preserve">Burns, T. and </w:t>
      </w:r>
      <w:proofErr w:type="spellStart"/>
      <w:r w:rsidRPr="00D358B9">
        <w:rPr>
          <w:rFonts w:ascii="Times New Roman" w:eastAsia="굴림" w:hAnsi="Times New Roman" w:cs="Times New Roman"/>
          <w:color w:val="000000"/>
          <w:kern w:val="0"/>
          <w:sz w:val="24"/>
          <w:szCs w:val="24"/>
        </w:rPr>
        <w:t>Sinfield</w:t>
      </w:r>
      <w:proofErr w:type="spellEnd"/>
      <w:r w:rsidRPr="00D358B9">
        <w:rPr>
          <w:rFonts w:ascii="Times New Roman" w:eastAsia="굴림" w:hAnsi="Times New Roman" w:cs="Times New Roman"/>
          <w:color w:val="000000"/>
          <w:kern w:val="0"/>
          <w:sz w:val="24"/>
          <w:szCs w:val="24"/>
        </w:rPr>
        <w:t>, S. 2008. Essential study skills: the complete guide to success </w:t>
      </w: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at university. Los Angeles: Sage </w:t>
      </w:r>
    </w:p>
    <w:p w:rsidR="00D358B9" w:rsidRPr="00D358B9" w:rsidRDefault="00D358B9" w:rsidP="00D358B9">
      <w:pPr>
        <w:widowControl/>
        <w:wordWrap/>
        <w:autoSpaceDE/>
        <w:autoSpaceDN/>
        <w:spacing w:after="0" w:line="240" w:lineRule="auto"/>
        <w:jc w:val="left"/>
        <w:rPr>
          <w:rFonts w:ascii="굴림" w:eastAsia="굴림" w:hAnsi="굴림" w:cs="굴림"/>
          <w:kern w:val="0"/>
          <w:sz w:val="24"/>
          <w:szCs w:val="24"/>
        </w:rPr>
      </w:pPr>
    </w:p>
    <w:p w:rsidR="00D358B9" w:rsidRPr="00D358B9" w:rsidRDefault="00D358B9" w:rsidP="00D358B9">
      <w:pPr>
        <w:widowControl/>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shd w:val="clear" w:color="auto" w:fill="FFFFFF"/>
        </w:rPr>
        <w:t>Neville, C. (2006). Effective note-making. University of Bradford, School of Management, Digital Publication).</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Pioneer Net Serve. (2020). Skimming and scanning. Retrieved from</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hyperlink r:id="rId8" w:history="1">
        <w:r w:rsidRPr="00D358B9">
          <w:rPr>
            <w:rFonts w:ascii="Times New Roman" w:eastAsia="굴림" w:hAnsi="Times New Roman" w:cs="Times New Roman"/>
            <w:color w:val="0070C0"/>
            <w:kern w:val="0"/>
            <w:sz w:val="24"/>
            <w:szCs w:val="24"/>
            <w:u w:val="single"/>
          </w:rPr>
          <w:t>http://pioneer.netserv.chula.ac.th/~pkanchan/html/skim.htm</w:t>
        </w:r>
      </w:hyperlink>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University of Reading. (2020). Reading and making notes. Retrieved from</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hyperlink r:id="rId9" w:history="1">
        <w:r w:rsidRPr="00D358B9">
          <w:rPr>
            <w:rFonts w:ascii="Times New Roman" w:eastAsia="굴림" w:hAnsi="Times New Roman" w:cs="Times New Roman"/>
            <w:color w:val="0070C0"/>
            <w:kern w:val="0"/>
            <w:sz w:val="24"/>
            <w:szCs w:val="24"/>
            <w:u w:val="single"/>
          </w:rPr>
          <w:t>https://libguides.reading.ac.uk/reading/notemaking</w:t>
        </w:r>
      </w:hyperlink>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Times New Roman" w:eastAsia="굴림" w:hAnsi="Times New Roman" w:cs="Times New Roman"/>
          <w:color w:val="000000"/>
          <w:kern w:val="0"/>
          <w:sz w:val="24"/>
          <w:szCs w:val="24"/>
        </w:rPr>
        <w:t>University of Southampton. (2020). Note taking and note making: Academic skills guide 4. Retrieved from</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hyperlink r:id="rId10" w:history="1">
        <w:r w:rsidRPr="00D358B9">
          <w:rPr>
            <w:rFonts w:ascii="Times New Roman" w:eastAsia="굴림" w:hAnsi="Times New Roman" w:cs="Times New Roman"/>
            <w:color w:val="0070C0"/>
            <w:kern w:val="0"/>
            <w:sz w:val="24"/>
            <w:szCs w:val="24"/>
            <w:u w:val="single"/>
          </w:rPr>
          <w:t>https://cdn.southampton.ac.uk/assets/imported/transforms/content-block/UsefulDownloads_Download/21870759DB904943811008DAD6C91051/Notetaking%20and%20notemaking%202014%20%20.pdf</w:t>
        </w:r>
      </w:hyperlink>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after="0"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D358B9" w:rsidRPr="00D358B9" w:rsidRDefault="00D358B9" w:rsidP="00D358B9">
      <w:pPr>
        <w:widowControl/>
        <w:shd w:val="clear" w:color="auto" w:fill="FFFFFF"/>
        <w:wordWrap/>
        <w:autoSpaceDE/>
        <w:autoSpaceDN/>
        <w:spacing w:line="240" w:lineRule="auto"/>
        <w:rPr>
          <w:rFonts w:ascii="굴림" w:eastAsia="굴림" w:hAnsi="굴림" w:cs="굴림"/>
          <w:kern w:val="0"/>
          <w:sz w:val="24"/>
          <w:szCs w:val="24"/>
        </w:rPr>
      </w:pPr>
      <w:r w:rsidRPr="00D358B9">
        <w:rPr>
          <w:rFonts w:ascii="굴림" w:eastAsia="굴림" w:hAnsi="굴림" w:cs="굴림"/>
          <w:kern w:val="0"/>
          <w:sz w:val="24"/>
          <w:szCs w:val="24"/>
        </w:rPr>
        <w:t> </w:t>
      </w:r>
    </w:p>
    <w:p w:rsidR="00C06E39" w:rsidRPr="00D358B9" w:rsidRDefault="00C06E39" w:rsidP="00D358B9">
      <w:bookmarkStart w:id="0" w:name="_GoBack"/>
      <w:bookmarkEnd w:id="0"/>
    </w:p>
    <w:sectPr w:rsidR="00C06E39" w:rsidRPr="00D358B9">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1A4E"/>
    <w:multiLevelType w:val="multilevel"/>
    <w:tmpl w:val="8C5C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7A5371"/>
    <w:multiLevelType w:val="multilevel"/>
    <w:tmpl w:val="A51CB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01316"/>
    <w:multiLevelType w:val="multilevel"/>
    <w:tmpl w:val="CEC8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B1355"/>
    <w:multiLevelType w:val="multilevel"/>
    <w:tmpl w:val="C3B0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C20F6F"/>
    <w:multiLevelType w:val="multilevel"/>
    <w:tmpl w:val="76448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8E246F"/>
    <w:multiLevelType w:val="multilevel"/>
    <w:tmpl w:val="FDF0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B672D9"/>
    <w:multiLevelType w:val="multilevel"/>
    <w:tmpl w:val="5DD2A7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4A36B0"/>
    <w:multiLevelType w:val="multilevel"/>
    <w:tmpl w:val="87CA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A24A1E"/>
    <w:multiLevelType w:val="multilevel"/>
    <w:tmpl w:val="2BC4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32344D"/>
    <w:multiLevelType w:val="multilevel"/>
    <w:tmpl w:val="56D8F8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ED6C43"/>
    <w:multiLevelType w:val="multilevel"/>
    <w:tmpl w:val="09EA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9B2453"/>
    <w:multiLevelType w:val="multilevel"/>
    <w:tmpl w:val="968CE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DB7C56"/>
    <w:multiLevelType w:val="multilevel"/>
    <w:tmpl w:val="9F68D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2"/>
  </w:num>
  <w:num w:numId="4">
    <w:abstractNumId w:val="5"/>
  </w:num>
  <w:num w:numId="5">
    <w:abstractNumId w:val="3"/>
  </w:num>
  <w:num w:numId="6">
    <w:abstractNumId w:val="10"/>
  </w:num>
  <w:num w:numId="7">
    <w:abstractNumId w:val="1"/>
  </w:num>
  <w:num w:numId="8">
    <w:abstractNumId w:val="0"/>
  </w:num>
  <w:num w:numId="9">
    <w:abstractNumId w:val="12"/>
  </w:num>
  <w:num w:numId="10">
    <w:abstractNumId w:val="8"/>
  </w:num>
  <w:num w:numId="11">
    <w:abstractNumId w:val="11"/>
  </w:num>
  <w:num w:numId="12">
    <w:abstractNumId w:val="4"/>
  </w:num>
  <w:num w:numId="13">
    <w:abstractNumId w:val="6"/>
    <w:lvlOverride w:ilvl="0">
      <w:lvl w:ilvl="0">
        <w:numFmt w:val="decimal"/>
        <w:lvlText w:val="%1."/>
        <w:lvlJc w:val="left"/>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52"/>
    <w:rsid w:val="000B0D80"/>
    <w:rsid w:val="00861452"/>
    <w:rsid w:val="00AC5DE5"/>
    <w:rsid w:val="00B22071"/>
    <w:rsid w:val="00C06E39"/>
    <w:rsid w:val="00D358B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5700A6-BC06-4B9A-B944-AC462C62B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61452"/>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Hyperlink"/>
    <w:basedOn w:val="a0"/>
    <w:uiPriority w:val="99"/>
    <w:semiHidden/>
    <w:unhideWhenUsed/>
    <w:rsid w:val="008614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8673135">
      <w:bodyDiv w:val="1"/>
      <w:marLeft w:val="0"/>
      <w:marRight w:val="0"/>
      <w:marTop w:val="0"/>
      <w:marBottom w:val="0"/>
      <w:divBdr>
        <w:top w:val="none" w:sz="0" w:space="0" w:color="auto"/>
        <w:left w:val="none" w:sz="0" w:space="0" w:color="auto"/>
        <w:bottom w:val="none" w:sz="0" w:space="0" w:color="auto"/>
        <w:right w:val="none" w:sz="0" w:space="0" w:color="auto"/>
      </w:divBdr>
      <w:divsChild>
        <w:div w:id="1933472428">
          <w:marLeft w:val="-108"/>
          <w:marRight w:val="0"/>
          <w:marTop w:val="0"/>
          <w:marBottom w:val="0"/>
          <w:divBdr>
            <w:top w:val="none" w:sz="0" w:space="0" w:color="auto"/>
            <w:left w:val="none" w:sz="0" w:space="0" w:color="auto"/>
            <w:bottom w:val="none" w:sz="0" w:space="0" w:color="auto"/>
            <w:right w:val="none" w:sz="0" w:space="0" w:color="auto"/>
          </w:divBdr>
        </w:div>
      </w:divsChild>
    </w:div>
    <w:div w:id="1559977702">
      <w:bodyDiv w:val="1"/>
      <w:marLeft w:val="0"/>
      <w:marRight w:val="0"/>
      <w:marTop w:val="0"/>
      <w:marBottom w:val="0"/>
      <w:divBdr>
        <w:top w:val="none" w:sz="0" w:space="0" w:color="auto"/>
        <w:left w:val="none" w:sz="0" w:space="0" w:color="auto"/>
        <w:bottom w:val="none" w:sz="0" w:space="0" w:color="auto"/>
        <w:right w:val="none" w:sz="0" w:space="0" w:color="auto"/>
      </w:divBdr>
    </w:div>
    <w:div w:id="1615017455">
      <w:bodyDiv w:val="1"/>
      <w:marLeft w:val="0"/>
      <w:marRight w:val="0"/>
      <w:marTop w:val="0"/>
      <w:marBottom w:val="0"/>
      <w:divBdr>
        <w:top w:val="none" w:sz="0" w:space="0" w:color="auto"/>
        <w:left w:val="none" w:sz="0" w:space="0" w:color="auto"/>
        <w:bottom w:val="none" w:sz="0" w:space="0" w:color="auto"/>
        <w:right w:val="none" w:sz="0" w:space="0" w:color="auto"/>
      </w:divBdr>
      <w:divsChild>
        <w:div w:id="8681655">
          <w:marLeft w:val="-108"/>
          <w:marRight w:val="0"/>
          <w:marTop w:val="0"/>
          <w:marBottom w:val="0"/>
          <w:divBdr>
            <w:top w:val="none" w:sz="0" w:space="0" w:color="auto"/>
            <w:left w:val="none" w:sz="0" w:space="0" w:color="auto"/>
            <w:bottom w:val="none" w:sz="0" w:space="0" w:color="auto"/>
            <w:right w:val="none" w:sz="0" w:space="0" w:color="auto"/>
          </w:divBdr>
        </w:div>
      </w:divsChild>
    </w:div>
    <w:div w:id="2058775221">
      <w:bodyDiv w:val="1"/>
      <w:marLeft w:val="0"/>
      <w:marRight w:val="0"/>
      <w:marTop w:val="0"/>
      <w:marBottom w:val="0"/>
      <w:divBdr>
        <w:top w:val="none" w:sz="0" w:space="0" w:color="auto"/>
        <w:left w:val="none" w:sz="0" w:space="0" w:color="auto"/>
        <w:bottom w:val="none" w:sz="0" w:space="0" w:color="auto"/>
        <w:right w:val="none" w:sz="0" w:space="0" w:color="auto"/>
      </w:divBdr>
      <w:divsChild>
        <w:div w:id="1679578191">
          <w:marLeft w:val="-108"/>
          <w:marRight w:val="0"/>
          <w:marTop w:val="0"/>
          <w:marBottom w:val="0"/>
          <w:divBdr>
            <w:top w:val="none" w:sz="0" w:space="0" w:color="auto"/>
            <w:left w:val="none" w:sz="0" w:space="0" w:color="auto"/>
            <w:bottom w:val="none" w:sz="0" w:space="0" w:color="auto"/>
            <w:right w:val="none" w:sz="0" w:space="0" w:color="auto"/>
          </w:divBdr>
        </w:div>
      </w:divsChild>
    </w:div>
    <w:div w:id="207015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ioneer.netserv.chula.ac.th/~pkanchan/html/skim.htm" TargetMode="External"/><Relationship Id="rId3" Type="http://schemas.openxmlformats.org/officeDocument/2006/relationships/settings" Target="settings.xml"/><Relationship Id="rId7" Type="http://schemas.openxmlformats.org/officeDocument/2006/relationships/hyperlink" Target="http://www.butte.edu/departments/cas/tipsheets/readingstrategies/skimming_scanning.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ademia.edu/6600055/Reading_Skills_and_Reading_Comprehension_in_English_for_Specific_Purposes" TargetMode="External"/><Relationship Id="rId11" Type="http://schemas.openxmlformats.org/officeDocument/2006/relationships/fontTable" Target="fontTable.xml"/><Relationship Id="rId5" Type="http://schemas.openxmlformats.org/officeDocument/2006/relationships/hyperlink" Target="http://teach.files.bbci.co.uk/skillswise/en05skim-l1-f-what-is-skimming.pdf" TargetMode="External"/><Relationship Id="rId10" Type="http://schemas.openxmlformats.org/officeDocument/2006/relationships/hyperlink" Target="https://cdn.southampton.ac.uk/assets/imported/transforms/content-block/UsefulDownloads_Download/21870759DB904943811008DAD6C91051/Notetaking%20and%20notemaking%202014%20%20.pdf" TargetMode="External"/><Relationship Id="rId4" Type="http://schemas.openxmlformats.org/officeDocument/2006/relationships/webSettings" Target="webSettings.xml"/><Relationship Id="rId9" Type="http://schemas.openxmlformats.org/officeDocument/2006/relationships/hyperlink" Target="https://libguides.reading.ac.uk/reading/notemakin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2432</Words>
  <Characters>13869</Characters>
  <Application>Microsoft Office Word</Application>
  <DocSecurity>0</DocSecurity>
  <Lines>115</Lines>
  <Paragraphs>32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2020-06-09T07:40:00Z</dcterms:created>
  <dcterms:modified xsi:type="dcterms:W3CDTF">2020-06-09T07:40:00Z</dcterms:modified>
</cp:coreProperties>
</file>