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6D4" w:rsidRDefault="00742D34" w:rsidP="00BA65D8">
      <w:pPr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proofErr w:type="spellStart"/>
      <w:r w:rsidRPr="00BA65D8">
        <w:rPr>
          <w:rFonts w:ascii="Times New Roman" w:hAnsi="Times New Roman" w:cs="Times New Roman"/>
          <w:bCs/>
          <w:lang w:val="en-US"/>
        </w:rPr>
        <w:t>Mavzu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: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Uzatuvchi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mexanizmlar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ularning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hisobi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>.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bCs/>
          <w:lang w:val="en-US"/>
        </w:rPr>
      </w:pPr>
    </w:p>
    <w:p w:rsidR="00742D34" w:rsidRDefault="00742D34" w:rsidP="00BA65D8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>REJA.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BA65D8">
        <w:rPr>
          <w:rFonts w:ascii="Times New Roman" w:hAnsi="Times New Roman" w:cs="Times New Roman"/>
          <w:lang w:val="en-US"/>
        </w:rPr>
        <w:t>Tasmali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BA65D8">
        <w:rPr>
          <w:rFonts w:ascii="Times New Roman" w:hAnsi="Times New Roman" w:cs="Times New Roman"/>
          <w:lang w:val="en-US"/>
        </w:rPr>
        <w:t>Friksion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BA65D8">
        <w:rPr>
          <w:rFonts w:ascii="Times New Roman" w:hAnsi="Times New Roman" w:cs="Times New Roman"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variatorlar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giperboloid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uzatmalar.Vint-gaykali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</w:t>
      </w:r>
    </w:p>
    <w:p w:rsidR="00742D34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 xml:space="preserve">3. </w:t>
      </w:r>
      <w:proofErr w:type="spellStart"/>
      <w:r w:rsidRPr="00BA65D8">
        <w:rPr>
          <w:rFonts w:ascii="Times New Roman" w:hAnsi="Times New Roman" w:cs="Times New Roman"/>
          <w:lang w:val="en-US"/>
        </w:rPr>
        <w:t>Zanjirli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1825F9" w:rsidRPr="00BA65D8" w:rsidRDefault="00742D34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lang w:val="pt-BR"/>
        </w:rPr>
      </w:pPr>
      <w:r w:rsidRPr="00BA65D8">
        <w:rPr>
          <w:rFonts w:ascii="Times New Roman" w:hAnsi="Times New Roman" w:cs="Times New Roman"/>
          <w:bCs/>
          <w:lang w:val="pt-BR"/>
        </w:rPr>
        <w:t>Uzatmalar haqida umumiy ma’lumotlar-</w:t>
      </w:r>
      <w:r w:rsidR="00BA65D8" w:rsidRPr="00BA65D8">
        <w:rPr>
          <w:rFonts w:ascii="Times New Roman" w:hAnsi="Times New Roman" w:cs="Times New Roman"/>
          <w:bCs/>
          <w:lang w:val="pt-BR"/>
        </w:rPr>
        <w:t xml:space="preserve">Turli mashina va mexanizmlarda aylanma harakat bir valdan ikkinchisiga turli xil detallar yordamida uzatiladi, bu detallarning jamlanmasi uzatma deb ataladi.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bCs/>
          <w:lang w:val="en-US"/>
        </w:rPr>
      </w:pPr>
      <w:r w:rsidRPr="00BA65D8">
        <w:rPr>
          <w:rFonts w:ascii="Times New Roman" w:hAnsi="Times New Roman" w:cs="Times New Roman"/>
          <w:bCs/>
          <w:lang w:val="pt-BR"/>
        </w:rPr>
        <w:t xml:space="preserve">Uzatmalar o`zlarining harakatiga qarab, ishqalanish (friktsion, tasmali) va ilashmali uzatmalarga bo`linadi. </w:t>
      </w:r>
    </w:p>
    <w:p w:rsidR="00742D34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57825" cy="2857500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104302" cy="4786346"/>
                      <a:chOff x="500034" y="1142984"/>
                      <a:chExt cx="8104302" cy="4786346"/>
                    </a:xfrm>
                  </a:grpSpPr>
                  <a:grpSp>
                    <a:nvGrpSpPr>
                      <a:cNvPr id="2049" name="Group 1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500034" y="1142984"/>
                        <a:ext cx="8104302" cy="4786346"/>
                        <a:chOff x="2648" y="2460"/>
                        <a:chExt cx="9882" cy="5760"/>
                      </a:xfrm>
                    </a:grpSpPr>
                    <a:sp>
                      <a:nvSpPr>
                        <a:cNvPr id="2079" name="AutoShape 31"/>
                        <a:cNvSpPr>
                          <a:spLocks noChangeAspect="1" noChangeArrowheads="1" noTextEdit="1"/>
                        </a:cNvSpPr>
                      </a:nvSpPr>
                      <a:spPr bwMode="auto">
                        <a:xfrm>
                          <a:off x="2648" y="2460"/>
                          <a:ext cx="9882" cy="576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8" name="Oval 3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213" y="4225"/>
                          <a:ext cx="2353" cy="1208"/>
                        </a:xfrm>
                        <a:prstGeom prst="ellipse">
                          <a:avLst/>
                        </a:prstGeom>
                        <a:solidFill>
                          <a:srgbClr val="FF99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7" name="Text Box 29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01" y="4597"/>
                          <a:ext cx="2165" cy="4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UZATMALAR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76" name="Oval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19" y="2460"/>
                          <a:ext cx="2352" cy="1115"/>
                        </a:xfrm>
                        <a:prstGeom prst="ellipse">
                          <a:avLst/>
                        </a:prstGeom>
                        <a:solidFill>
                          <a:srgbClr val="99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5" name="Oval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413" y="2460"/>
                          <a:ext cx="2352" cy="1115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4" name="Oval 2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801" y="2460"/>
                          <a:ext cx="2353" cy="1115"/>
                        </a:xfrm>
                        <a:prstGeom prst="ellipse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3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413" y="4411"/>
                          <a:ext cx="2352" cy="1115"/>
                        </a:xfrm>
                        <a:prstGeom prst="ellipse">
                          <a:avLst/>
                        </a:prstGeom>
                        <a:solidFill>
                          <a:srgbClr val="E5E268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2" name="Oval 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648" y="6362"/>
                          <a:ext cx="2353" cy="1579"/>
                        </a:xfrm>
                        <a:prstGeom prst="ellipse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1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77" y="6455"/>
                          <a:ext cx="2353" cy="1579"/>
                        </a:xfrm>
                        <a:prstGeom prst="ellipse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70" name="Oval 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8201" y="6548"/>
                          <a:ext cx="2353" cy="1672"/>
                        </a:xfrm>
                        <a:prstGeom prst="ellipse">
                          <a:avLst/>
                        </a:prstGeom>
                        <a:solidFill>
                          <a:srgbClr val="99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69" name="Text Box 2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495" y="2646"/>
                          <a:ext cx="1693" cy="7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pt-BR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rgbClr val="FF9933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Friktsion uzatmalar</a:t>
                            </a:r>
                            <a:r>
                              <a:rPr kumimoji="0" lang="pt-BR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rgbClr val="E2D700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pt-BR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8" name="Text Box 2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883" y="2646"/>
                          <a:ext cx="1600" cy="7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Tasmali uzatmalar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7" name="Text Box 19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0365" y="2553"/>
                          <a:ext cx="1789" cy="7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rgbClr val="04617B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Zanjirli uzatmalar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6" name="Text Box 18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6977" y="4597"/>
                          <a:ext cx="1694" cy="7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Tishli uzatmalar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5" name="Oval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424" y="4411"/>
                          <a:ext cx="2353" cy="1115"/>
                        </a:xfrm>
                        <a:prstGeom prst="ellipse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64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0177" y="5619"/>
                          <a:ext cx="2353" cy="1115"/>
                        </a:xfrm>
                        <a:prstGeom prst="ellipse">
                          <a:avLst/>
                        </a:prstGeom>
                        <a:solidFill>
                          <a:srgbClr val="FFFA9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non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63" name="Text Box 1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9896" y="4597"/>
                          <a:ext cx="1787" cy="7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Reyekali uzatmalar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2" name="Text Box 1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8671" y="7011"/>
                          <a:ext cx="1788" cy="7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Chervyakli uzatma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1" name="Text Box 1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0554" y="5805"/>
                          <a:ext cx="1694" cy="7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Xrapli</a:t>
                            </a:r>
                            <a:r>
                              <a:rPr kumimoji="0" lang="en-US" sz="1300" b="1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r>
                              <a:rPr kumimoji="0" lang="en-US" sz="1300" b="1" i="0" u="none" strike="noStrike" cap="none" normalizeH="0" baseline="0" dirty="0" err="1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mexanizmi</a:t>
                            </a:r>
                            <a:r>
                              <a:rPr kumimoji="0" lang="en-US" sz="13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60" name="Text Box 1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119" y="6549"/>
                          <a:ext cx="1694" cy="1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Silindrik tishli uzatma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59" name="Text Box 1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5754" y="6734"/>
                          <a:ext cx="1976" cy="7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67666" tIns="33833" rIns="67666" bIns="33833" numCol="1" anchor="t" anchorCtr="0" compatLnSpc="1">
                            <a:prstTxWarp prst="textNoShape">
                              <a:avLst/>
                            </a:prstTxWarp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l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r>
                              <a:rPr kumimoji="0" lang="en-US" sz="1300" b="1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Konussimon tishli uzatm</a:t>
                            </a:r>
                            <a:r>
                              <a:rPr kumimoji="0" lang="en-US" sz="1300" b="0" i="0" u="none" strike="noStrike" cap="none" normalizeH="0" baseline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latin typeface="Arial" pitchFamily="34" charset="0"/>
                                <a:ea typeface="Times New Roman" pitchFamily="18" charset="0"/>
                                <a:cs typeface="Arial" pitchFamily="34" charset="0"/>
                              </a:rPr>
                              <a:t> </a:t>
                            </a:r>
                            <a:endParaRPr kumimoji="0" lang="en-US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58" name="Line 10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4436" y="3575"/>
                          <a:ext cx="6494" cy="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7" name="Line 9"/>
                        <a:cNvSpPr>
                          <a:spLocks noChangeShapeType="1"/>
                        </a:cNvSpPr>
                      </a:nvSpPr>
                      <a:spPr bwMode="auto">
                        <a:xfrm flipH="1" flipV="1">
                          <a:off x="4342" y="3575"/>
                          <a:ext cx="188" cy="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6" name="Line 8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4530" y="3389"/>
                          <a:ext cx="2259" cy="83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5" name="Line 7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3777" y="5526"/>
                          <a:ext cx="3671" cy="83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4" name="Line 6"/>
                        <a:cNvSpPr>
                          <a:spLocks noChangeShapeType="1"/>
                        </a:cNvSpPr>
                      </a:nvSpPr>
                      <a:spPr bwMode="auto">
                        <a:xfrm flipH="1" flipV="1">
                          <a:off x="5566" y="4875"/>
                          <a:ext cx="84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3" name="Line 5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6695" y="5526"/>
                          <a:ext cx="753" cy="9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2" name="Line 4"/>
                        <a:cNvSpPr>
                          <a:spLocks noChangeShapeType="1"/>
                        </a:cNvSpPr>
                      </a:nvSpPr>
                      <a:spPr bwMode="auto">
                        <a:xfrm flipH="1" flipV="1">
                          <a:off x="7354" y="5526"/>
                          <a:ext cx="1976" cy="102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1" name="Line 3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7448" y="5433"/>
                          <a:ext cx="2635" cy="9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2050" name="Line 2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7448" y="5526"/>
                          <a:ext cx="2729" cy="55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42D34" w:rsidRDefault="00742D34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bCs/>
          <w:lang w:val="pt-BR"/>
        </w:rPr>
        <w:t xml:space="preserve">Friktsion uzatmalar </w:t>
      </w:r>
      <w:r w:rsidRPr="00BA65D8">
        <w:rPr>
          <w:rFonts w:ascii="Times New Roman" w:hAnsi="Times New Roman" w:cs="Times New Roman"/>
          <w:lang w:val="pt-BR"/>
        </w:rPr>
        <w:t xml:space="preserve">parallel vallar orasida joylashgan bo`lib, bir birini ma’lum kush bilan siqib turuvchi ikki silindrik katokdan tashkil topgan (1-rasm, a). </w:t>
      </w:r>
      <w:r w:rsidRPr="00BA65D8">
        <w:rPr>
          <w:rFonts w:ascii="Times New Roman" w:hAnsi="Times New Roman" w:cs="Times New Roman"/>
          <w:lang w:val="en-US"/>
        </w:rPr>
        <w:t xml:space="preserve">Agar </w:t>
      </w:r>
      <w:proofErr w:type="spellStart"/>
      <w:r w:rsidRPr="00BA65D8">
        <w:rPr>
          <w:rFonts w:ascii="Times New Roman" w:hAnsi="Times New Roman" w:cs="Times New Roman"/>
          <w:lang w:val="en-US"/>
        </w:rPr>
        <w:t>vallar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kesishadigan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bo`lsa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A65D8">
        <w:rPr>
          <w:rFonts w:ascii="Times New Roman" w:hAnsi="Times New Roman" w:cs="Times New Roman"/>
          <w:lang w:val="en-US"/>
        </w:rPr>
        <w:t>konussimon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friktsion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katoklar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qo`llaniladi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(1-rasm, b). </w:t>
      </w:r>
      <w:proofErr w:type="spellStart"/>
      <w:r w:rsidRPr="00BA65D8">
        <w:rPr>
          <w:rFonts w:ascii="Times New Roman" w:hAnsi="Times New Roman" w:cs="Times New Roman"/>
          <w:lang w:val="en-US"/>
        </w:rPr>
        <w:t>Aylanma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harakat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yetaklovchi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katokdan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yetaklanuvchiga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orasida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paydo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ishqalanish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kuchi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yordamida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uzatiladi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Agar </w:t>
      </w:r>
      <w:proofErr w:type="spellStart"/>
      <w:r w:rsidRPr="00BA65D8">
        <w:rPr>
          <w:rFonts w:ascii="Times New Roman" w:hAnsi="Times New Roman" w:cs="Times New Roman"/>
          <w:lang w:val="en-US"/>
        </w:rPr>
        <w:t>vallar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orasidagi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masofa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nisbatan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katta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b</w:t>
      </w:r>
      <w:r w:rsidRPr="00BA65D8">
        <w:rPr>
          <w:rFonts w:ascii="Times New Roman" w:hAnsi="Times New Roman" w:cs="Times New Roman"/>
        </w:rPr>
        <w:t>о</w:t>
      </w:r>
      <w:r w:rsidRPr="00BA65D8">
        <w:rPr>
          <w:rFonts w:ascii="Times New Roman" w:hAnsi="Times New Roman" w:cs="Times New Roman"/>
          <w:lang w:val="en-US"/>
        </w:rPr>
        <w:t>‘</w:t>
      </w:r>
      <w:proofErr w:type="spellStart"/>
      <w:r w:rsidRPr="00BA65D8">
        <w:rPr>
          <w:rFonts w:ascii="Times New Roman" w:hAnsi="Times New Roman" w:cs="Times New Roman"/>
          <w:lang w:val="en-US"/>
        </w:rPr>
        <w:t>lsa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, u </w:t>
      </w:r>
      <w:proofErr w:type="spellStart"/>
      <w:r w:rsidRPr="00BA65D8">
        <w:rPr>
          <w:rFonts w:ascii="Times New Roman" w:hAnsi="Times New Roman" w:cs="Times New Roman"/>
          <w:lang w:val="en-US"/>
        </w:rPr>
        <w:t>holda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aylanma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harakat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tasma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yoki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zanjir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vositasida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uzatiladi</w:t>
      </w:r>
      <w:proofErr w:type="spellEnd"/>
      <w:r w:rsidRPr="00BA65D8">
        <w:rPr>
          <w:rFonts w:ascii="Times New Roman" w:hAnsi="Times New Roman" w:cs="Times New Roman"/>
          <w:lang w:val="en-US"/>
        </w:rPr>
        <w:t>.</w:t>
      </w:r>
    </w:p>
    <w:p w:rsid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</w:p>
    <w:p w:rsidR="00BA65D8" w:rsidRP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856617" cy="1800225"/>
            <wp:effectExtent l="19050" t="0" r="1133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742" cy="180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34" w:rsidRDefault="00742D34" w:rsidP="00BA65D8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>1-rasm</w:t>
      </w:r>
    </w:p>
    <w:p w:rsidR="00BA65D8" w:rsidRPr="00BA65D8" w:rsidRDefault="00BA65D8" w:rsidP="00BA65D8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742D34" w:rsidRPr="00BA65D8" w:rsidRDefault="00742D34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BA65D8">
        <w:rPr>
          <w:rFonts w:ascii="Times New Roman" w:hAnsi="Times New Roman" w:cs="Times New Roman"/>
          <w:bCs/>
          <w:lang w:val="en-US"/>
        </w:rPr>
        <w:t>Tasmali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uzatmalar-Tasmali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-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tasma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orqali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bog`langan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yetaklovchi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yetaklanuvchi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shkivlardan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tashkil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topgan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bo`ladi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(2-rasm).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Shikivlarga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tortib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kiydirilgan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bir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yoki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bir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nechta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tasmalar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aylanma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harakatni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bir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shkivdan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     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ikkinchisiga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Cs/>
          <w:lang w:val="en-US"/>
        </w:rPr>
        <w:t>uzatadi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 xml:space="preserve">. 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BA65D8">
        <w:rPr>
          <w:rFonts w:ascii="Times New Roman" w:hAnsi="Times New Roman" w:cs="Times New Roman"/>
          <w:lang w:val="en-US"/>
        </w:rPr>
        <w:t>Zanjirli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bCs/>
          <w:lang w:val="en-US"/>
        </w:rPr>
        <w:t>-</w:t>
      </w:r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zanjirlar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orqali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bog`langan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yetaklovchi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yetaklanuvchi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g`ildiraklardan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tashkil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topgan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(3-rasm). 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2862263" cy="160020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283" cy="1600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495550" cy="1598023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227" cy="159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34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 xml:space="preserve">                    2-rasm</w:t>
      </w:r>
      <w:r w:rsidRPr="00BA65D8">
        <w:rPr>
          <w:rFonts w:ascii="Times New Roman" w:hAnsi="Times New Roman" w:cs="Times New Roman"/>
          <w:lang w:val="en-US"/>
        </w:rPr>
        <w:tab/>
      </w:r>
      <w:r w:rsidRPr="00BA65D8">
        <w:rPr>
          <w:rFonts w:ascii="Times New Roman" w:hAnsi="Times New Roman" w:cs="Times New Roman"/>
          <w:lang w:val="en-US"/>
        </w:rPr>
        <w:tab/>
      </w:r>
      <w:r w:rsidRPr="00BA65D8">
        <w:rPr>
          <w:rFonts w:ascii="Times New Roman" w:hAnsi="Times New Roman" w:cs="Times New Roman"/>
          <w:lang w:val="en-US"/>
        </w:rPr>
        <w:tab/>
      </w:r>
      <w:r w:rsidRPr="00BA65D8">
        <w:rPr>
          <w:rFonts w:ascii="Times New Roman" w:hAnsi="Times New Roman" w:cs="Times New Roman"/>
          <w:lang w:val="en-US"/>
        </w:rPr>
        <w:tab/>
      </w:r>
      <w:r w:rsidRPr="00BA65D8">
        <w:rPr>
          <w:rFonts w:ascii="Times New Roman" w:hAnsi="Times New Roman" w:cs="Times New Roman"/>
          <w:lang w:val="en-US"/>
        </w:rPr>
        <w:tab/>
      </w:r>
      <w:r w:rsidRPr="00BA65D8">
        <w:rPr>
          <w:rFonts w:ascii="Times New Roman" w:hAnsi="Times New Roman" w:cs="Times New Roman"/>
          <w:lang w:val="en-US"/>
        </w:rPr>
        <w:tab/>
        <w:t>3-rasm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42D34" w:rsidRPr="00BA65D8" w:rsidRDefault="00742D34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BA65D8">
        <w:rPr>
          <w:rFonts w:ascii="Times New Roman" w:hAnsi="Times New Roman" w:cs="Times New Roman"/>
          <w:lang w:val="en-US"/>
        </w:rPr>
        <w:t xml:space="preserve"> parallel </w:t>
      </w:r>
      <w:proofErr w:type="spellStart"/>
      <w:r w:rsidRPr="00BA65D8">
        <w:rPr>
          <w:rFonts w:ascii="Times New Roman" w:hAnsi="Times New Roman" w:cs="Times New Roman"/>
          <w:lang w:val="en-US"/>
        </w:rPr>
        <w:t>vallar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orasida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joylashgan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bo`lib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A65D8">
        <w:rPr>
          <w:rFonts w:ascii="Times New Roman" w:hAnsi="Times New Roman" w:cs="Times New Roman"/>
          <w:lang w:val="en-US"/>
        </w:rPr>
        <w:t>silindrik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tashqi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ilashmali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(4-rasm, a) </w:t>
      </w:r>
      <w:proofErr w:type="spellStart"/>
      <w:r w:rsidRPr="00BA65D8">
        <w:rPr>
          <w:rFonts w:ascii="Times New Roman" w:hAnsi="Times New Roman" w:cs="Times New Roman"/>
          <w:lang w:val="en-US"/>
        </w:rPr>
        <w:t>yoki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ichki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ilashmali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(4-rasm, b) </w:t>
      </w:r>
      <w:proofErr w:type="spellStart"/>
      <w:r w:rsidRPr="00BA65D8">
        <w:rPr>
          <w:rFonts w:ascii="Times New Roman" w:hAnsi="Times New Roman" w:cs="Times New Roman"/>
          <w:lang w:val="en-US"/>
        </w:rPr>
        <w:t>gildiraklarlardan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tashkil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topgan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BA65D8">
        <w:rPr>
          <w:rFonts w:ascii="Times New Roman" w:hAnsi="Times New Roman" w:cs="Times New Roman"/>
          <w:lang w:val="en-US"/>
        </w:rPr>
        <w:t>Vallarning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geometrik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o`qlari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kesishganda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   </w:t>
      </w:r>
      <w:proofErr w:type="spellStart"/>
      <w:r w:rsidRPr="00BA65D8">
        <w:rPr>
          <w:rFonts w:ascii="Times New Roman" w:hAnsi="Times New Roman" w:cs="Times New Roman"/>
          <w:lang w:val="en-US"/>
        </w:rPr>
        <w:t>konussimon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g`idiraklar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qo`llaniladi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(5-  </w:t>
      </w:r>
      <w:proofErr w:type="spellStart"/>
      <w:r w:rsidRPr="00BA65D8">
        <w:rPr>
          <w:rFonts w:ascii="Times New Roman" w:hAnsi="Times New Roman" w:cs="Times New Roman"/>
          <w:lang w:val="en-US"/>
        </w:rPr>
        <w:t>rasm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). 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448175" cy="1990725"/>
            <wp:effectExtent l="19050" t="0" r="9525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206" cy="199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34" w:rsidRPr="00BA65D8" w:rsidRDefault="00742D34" w:rsidP="00BA65D8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>4-rasm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49274" cy="2428892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274" cy="242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5D8">
        <w:rPr>
          <w:rFonts w:ascii="Times New Roman" w:hAnsi="Times New Roman" w:cs="Times New Roman"/>
          <w:lang w:val="en-US"/>
        </w:rPr>
        <w:t xml:space="preserve">                                        </w:t>
      </w: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357322" cy="2840965"/>
            <wp:effectExtent l="1905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322" cy="2840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34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 xml:space="preserve">                      5-rasm                                                                               6-rasm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1825F9" w:rsidRPr="00BA65D8" w:rsidRDefault="00BA65D8" w:rsidP="00BA65D8">
      <w:pPr>
        <w:spacing w:after="0" w:line="240" w:lineRule="auto"/>
        <w:ind w:firstLine="360"/>
        <w:jc w:val="both"/>
        <w:rPr>
          <w:rFonts w:ascii="Times New Roman" w:hAnsi="Times New Roman" w:cs="Times New Roman"/>
          <w:lang w:val="en-US"/>
        </w:rPr>
      </w:pP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Reykali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uzatmalar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aylanma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harakatni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ilgarilanma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A65D8">
        <w:rPr>
          <w:rFonts w:ascii="Times New Roman" w:hAnsi="Times New Roman" w:cs="Times New Roman"/>
          <w:lang w:val="en-US"/>
        </w:rPr>
        <w:t>yoki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teskarisi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BA65D8">
        <w:rPr>
          <w:rFonts w:ascii="Times New Roman" w:hAnsi="Times New Roman" w:cs="Times New Roman"/>
          <w:lang w:val="en-US"/>
        </w:rPr>
        <w:t>harakatga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aylantirish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uchun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xizmat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qiladi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u </w:t>
      </w:r>
      <w:proofErr w:type="spellStart"/>
      <w:r w:rsidRPr="00BA65D8">
        <w:rPr>
          <w:rFonts w:ascii="Times New Roman" w:hAnsi="Times New Roman" w:cs="Times New Roman"/>
          <w:lang w:val="en-US"/>
        </w:rPr>
        <w:t>silindrik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g`ildirak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reykadan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tashkil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topgan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(6-rasm). </w:t>
      </w:r>
    </w:p>
    <w:p w:rsidR="001825F9" w:rsidRPr="00BA65D8" w:rsidRDefault="00BA65D8" w:rsidP="00BA65D8">
      <w:pPr>
        <w:spacing w:after="0" w:line="240" w:lineRule="auto"/>
        <w:ind w:firstLine="360"/>
        <w:jc w:val="both"/>
        <w:rPr>
          <w:rFonts w:ascii="Times New Roman" w:hAnsi="Times New Roman" w:cs="Times New Roman"/>
          <w:lang w:val="en-US"/>
        </w:rPr>
      </w:pP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Chervyakli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uzatma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vallarning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o`qlari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kesishmagan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hollarda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qo`llaniladi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BA65D8">
        <w:rPr>
          <w:rFonts w:ascii="Times New Roman" w:hAnsi="Times New Roman" w:cs="Times New Roman"/>
          <w:lang w:val="en-US"/>
        </w:rPr>
        <w:t>Uzatma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chervyak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A65D8">
        <w:rPr>
          <w:rFonts w:ascii="Times New Roman" w:hAnsi="Times New Roman" w:cs="Times New Roman"/>
          <w:lang w:val="en-US"/>
        </w:rPr>
        <w:t>trapetsiyasimon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yoki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boshqa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turdagi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rezbali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vint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BA65D8">
        <w:rPr>
          <w:rFonts w:ascii="Times New Roman" w:hAnsi="Times New Roman" w:cs="Times New Roman"/>
          <w:lang w:val="en-US"/>
        </w:rPr>
        <w:t>chervyak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g`ildirakdan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tuzilgan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(7-rasm). </w:t>
      </w:r>
    </w:p>
    <w:p w:rsidR="00742D34" w:rsidRPr="00BA65D8" w:rsidRDefault="00742D34" w:rsidP="00BA65D8">
      <w:pPr>
        <w:spacing w:after="0" w:line="240" w:lineRule="auto"/>
        <w:ind w:firstLine="360"/>
        <w:jc w:val="both"/>
        <w:rPr>
          <w:rFonts w:ascii="Times New Roman" w:hAnsi="Times New Roman" w:cs="Times New Roman"/>
          <w:lang w:val="en-US"/>
        </w:rPr>
      </w:pP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Xrapli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b/>
          <w:bCs/>
          <w:lang w:val="en-US"/>
        </w:rPr>
        <w:t>mexanizmi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 xml:space="preserve"> (</w:t>
      </w:r>
      <w:proofErr w:type="spellStart"/>
      <w:r w:rsidRPr="00BA65D8">
        <w:rPr>
          <w:rFonts w:ascii="Times New Roman" w:hAnsi="Times New Roman" w:cs="Times New Roman"/>
          <w:lang w:val="en-US"/>
        </w:rPr>
        <w:t>to`siqli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mexanizm</w:t>
      </w:r>
      <w:proofErr w:type="spellEnd"/>
      <w:r w:rsidRPr="00BA65D8">
        <w:rPr>
          <w:rFonts w:ascii="Times New Roman" w:hAnsi="Times New Roman" w:cs="Times New Roman"/>
          <w:b/>
          <w:bCs/>
          <w:lang w:val="en-US"/>
        </w:rPr>
        <w:t>)</w:t>
      </w:r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g`ildirak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A65D8">
        <w:rPr>
          <w:rFonts w:ascii="Times New Roman" w:hAnsi="Times New Roman" w:cs="Times New Roman"/>
          <w:lang w:val="en-US"/>
        </w:rPr>
        <w:t>xrapovik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BA65D8">
        <w:rPr>
          <w:rFonts w:ascii="Times New Roman" w:hAnsi="Times New Roman" w:cs="Times New Roman"/>
          <w:lang w:val="en-US"/>
        </w:rPr>
        <w:t>va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maxsus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detal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A65D8">
        <w:rPr>
          <w:rFonts w:ascii="Times New Roman" w:hAnsi="Times New Roman" w:cs="Times New Roman"/>
          <w:lang w:val="en-US"/>
        </w:rPr>
        <w:t>kuchukcha</w:t>
      </w:r>
      <w:proofErr w:type="spellEnd"/>
      <w:r w:rsidRPr="00BA65D8">
        <w:rPr>
          <w:rFonts w:ascii="Times New Roman" w:hAnsi="Times New Roman" w:cs="Times New Roman"/>
          <w:lang w:val="en-US"/>
        </w:rPr>
        <w:t>)</w:t>
      </w:r>
      <w:proofErr w:type="spellStart"/>
      <w:r w:rsidRPr="00BA65D8">
        <w:rPr>
          <w:rFonts w:ascii="Times New Roman" w:hAnsi="Times New Roman" w:cs="Times New Roman"/>
          <w:lang w:val="en-US"/>
        </w:rPr>
        <w:t>dan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tuzilgan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bo`lib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A65D8">
        <w:rPr>
          <w:rFonts w:ascii="Times New Roman" w:hAnsi="Times New Roman" w:cs="Times New Roman"/>
          <w:lang w:val="en-US"/>
        </w:rPr>
        <w:t>kuchukcha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xrapovik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tishlari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orasiga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kirib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aylanma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harakatni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bir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tomonlama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bo`lishini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A65D8">
        <w:rPr>
          <w:rFonts w:ascii="Times New Roman" w:hAnsi="Times New Roman" w:cs="Times New Roman"/>
          <w:lang w:val="en-US"/>
        </w:rPr>
        <w:t>ta’minlaydi</w:t>
      </w:r>
      <w:proofErr w:type="spellEnd"/>
      <w:r w:rsidRPr="00BA65D8">
        <w:rPr>
          <w:rFonts w:ascii="Times New Roman" w:hAnsi="Times New Roman" w:cs="Times New Roman"/>
          <w:lang w:val="en-US"/>
        </w:rPr>
        <w:t xml:space="preserve"> (8-rasm).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2352675" cy="1819275"/>
            <wp:effectExtent l="1905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91" cy="1819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5D8">
        <w:rPr>
          <w:rFonts w:ascii="Times New Roman" w:hAnsi="Times New Roman" w:cs="Times New Roman"/>
          <w:lang w:val="en-US"/>
        </w:rPr>
        <w:t xml:space="preserve">                                    </w:t>
      </w: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95450" cy="2092718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62" cy="2092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D34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en-US"/>
        </w:rPr>
        <w:t xml:space="preserve">                   7-rasm                                                                                             8-rasm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742D34" w:rsidRPr="00BA65D8" w:rsidRDefault="00742D34" w:rsidP="00BA65D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Uzatmalarning energiya manbai bilan ish bajaruchi qismi o’rtasida joylashadi va buning sabablari quyidagilar:</w:t>
      </w:r>
      <w:r w:rsidRPr="00BA65D8">
        <w:rPr>
          <w:rFonts w:ascii="Times New Roman" w:eastAsia="+mn-ea" w:hAnsi="Times New Roman" w:cs="Times New Roman"/>
          <w:color w:val="000000"/>
          <w:kern w:val="24"/>
          <w:sz w:val="44"/>
          <w:szCs w:val="44"/>
          <w:lang w:val="uz-Cyrl-UZ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1) energiya manbai (masalan elektr dvigatelь) valining aylanish sonining  ishchi valning aylanish sonidan kattaligi;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2) burovchi moment qiymatlarini uzatma vallarining aylanish soni hisobiga o’zgartirish mumkinligi;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3) elektr dvigatelь validagi aylanma harakatni ilgarilama</w:t>
      </w:r>
      <w:r w:rsidRPr="00BA65D8">
        <w:rPr>
          <w:rFonts w:ascii="Times New Roman" w:hAnsi="Times New Roman" w:cs="Times New Roman"/>
          <w:lang w:val="en-US"/>
        </w:rPr>
        <w:t>,</w:t>
      </w:r>
      <w:r w:rsidRPr="00BA65D8">
        <w:rPr>
          <w:rFonts w:ascii="Times New Roman" w:hAnsi="Times New Roman" w:cs="Times New Roman"/>
          <w:lang w:val="uz-Cyrl-UZ"/>
        </w:rPr>
        <w:t xml:space="preserve"> tebranma va boshqa harakatlarga aylantirishi.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 w:firstLine="696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Mexanik uzatmalar harakatni bir valdan boshqa vallarga uzatib, asosan ikki turga bo’linadi: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1) ishqalanish hisobiga ishlaydigan uzatmalar (friktsion</w:t>
      </w:r>
      <w:r w:rsidRPr="00BA65D8">
        <w:rPr>
          <w:rFonts w:ascii="Times New Roman" w:hAnsi="Times New Roman" w:cs="Times New Roman"/>
          <w:lang w:val="en-US"/>
        </w:rPr>
        <w:t>,</w:t>
      </w:r>
      <w:r w:rsidRPr="00BA65D8">
        <w:rPr>
          <w:rFonts w:ascii="Times New Roman" w:hAnsi="Times New Roman" w:cs="Times New Roman"/>
          <w:u w:val="single"/>
          <w:lang w:val="uz-Cyrl-UZ"/>
        </w:rPr>
        <w:t xml:space="preserve">  </w:t>
      </w:r>
      <w:r w:rsidRPr="00BA65D8">
        <w:rPr>
          <w:rFonts w:ascii="Times New Roman" w:hAnsi="Times New Roman" w:cs="Times New Roman"/>
          <w:lang w:val="uz-Cyrl-UZ"/>
        </w:rPr>
        <w:t>tasmali);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2) ilashish hisobiga ishlaydigan uzatmalar (tishli, chervyakli va zanjirli).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742D34" w:rsidRPr="00BA65D8" w:rsidRDefault="00742D34" w:rsidP="00BA65D8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Mexanik uzatmalarni tashkil etuvchi asosiy detallar o’zaro tutashib turadi (tishli, chervyakli, friktsion) yoki egiluvchan bo’g’in (tasma, zanjir) orqali bog’langan bo’ladi.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Bundan tashqari, bu uzatmalar vallarining o’zaro joylashuviga qarab, </w:t>
      </w:r>
      <w:r>
        <w:rPr>
          <w:rFonts w:ascii="Times New Roman" w:hAnsi="Times New Roman" w:cs="Times New Roman"/>
          <w:b/>
          <w:bCs/>
          <w:lang w:val="uz-Cyrl-UZ"/>
        </w:rPr>
        <w:t>parallel,</w:t>
      </w:r>
      <w:r w:rsidRPr="00BA65D8">
        <w:rPr>
          <w:rFonts w:ascii="Times New Roman" w:hAnsi="Times New Roman" w:cs="Times New Roman"/>
          <w:b/>
          <w:bCs/>
          <w:lang w:val="uz-Cyrl-UZ"/>
        </w:rPr>
        <w:t>kesishgan</w:t>
      </w:r>
      <w:r w:rsidRPr="00BA65D8">
        <w:rPr>
          <w:rFonts w:ascii="Times New Roman" w:hAnsi="Times New Roman" w:cs="Times New Roman"/>
          <w:lang w:val="uz-Cyrl-UZ"/>
        </w:rPr>
        <w:t xml:space="preserve"> va 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ayqash </w:t>
      </w:r>
      <w:r w:rsidRPr="00BA65D8">
        <w:rPr>
          <w:rFonts w:ascii="Times New Roman" w:hAnsi="Times New Roman" w:cs="Times New Roman"/>
          <w:lang w:val="uz-Cyrl-UZ"/>
        </w:rPr>
        <w:t xml:space="preserve">turlariga, uzatish sonining o’zgarishiga qarab esa, </w:t>
      </w:r>
      <w:r w:rsidRPr="00BA65D8">
        <w:rPr>
          <w:rFonts w:ascii="Times New Roman" w:hAnsi="Times New Roman" w:cs="Times New Roman"/>
          <w:b/>
          <w:bCs/>
          <w:lang w:val="uz-Cyrl-UZ"/>
        </w:rPr>
        <w:t>uzatish soni o’zgarmas, pog’anali o’zgaruvchan</w:t>
      </w:r>
      <w:r w:rsidRPr="00BA65D8">
        <w:rPr>
          <w:rFonts w:ascii="Times New Roman" w:hAnsi="Times New Roman" w:cs="Times New Roman"/>
          <w:lang w:val="uz-Cyrl-UZ"/>
        </w:rPr>
        <w:t xml:space="preserve"> va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pog’anasiz o’zgaruvchan</w:t>
      </w:r>
      <w:r w:rsidRPr="00BA65D8">
        <w:rPr>
          <w:rFonts w:ascii="Times New Roman" w:hAnsi="Times New Roman" w:cs="Times New Roman"/>
          <w:lang w:val="uz-Cyrl-UZ"/>
        </w:rPr>
        <w:t xml:space="preserve"> turlariga bo’linadi.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Ishqalanish hisobiga ishlovchi uzamalarning asosiy detallari (g’ildirak, shkiv va shu kabilar) </w:t>
      </w:r>
      <w:r w:rsidRPr="00BA65D8">
        <w:rPr>
          <w:rFonts w:ascii="Times New Roman" w:hAnsi="Times New Roman" w:cs="Times New Roman"/>
          <w:b/>
          <w:bCs/>
          <w:lang w:val="uz-Cyrl-UZ"/>
        </w:rPr>
        <w:t>silliq sirtga</w:t>
      </w:r>
      <w:r w:rsidRPr="00BA65D8">
        <w:rPr>
          <w:rFonts w:ascii="Times New Roman" w:hAnsi="Times New Roman" w:cs="Times New Roman"/>
          <w:lang w:val="uz-Cyrl-UZ"/>
        </w:rPr>
        <w:t xml:space="preserve">, ilashish hisobiga ishlayiganlarda esa (tishli g’ildirak, chervyak va shu kabilar) katta burovchi momentning uzatilishini ta’minlaydigan </w:t>
      </w:r>
      <w:r w:rsidRPr="00BA65D8">
        <w:rPr>
          <w:rFonts w:ascii="Times New Roman" w:hAnsi="Times New Roman" w:cs="Times New Roman"/>
          <w:b/>
          <w:bCs/>
          <w:lang w:val="uz-Cyrl-UZ"/>
        </w:rPr>
        <w:t>tishlarga</w:t>
      </w:r>
      <w:r w:rsidRPr="00BA65D8">
        <w:rPr>
          <w:rFonts w:ascii="Times New Roman" w:hAnsi="Times New Roman" w:cs="Times New Roman"/>
          <w:lang w:val="uz-Cyrl-UZ"/>
        </w:rPr>
        <w:t xml:space="preserve"> ega bo’ladi.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 w:firstLine="696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Uzatmalarda  xarakatni energiya manbaidan qabul qilib oluvchi valni ye</w:t>
      </w:r>
      <w:r w:rsidRPr="00BA65D8">
        <w:rPr>
          <w:rFonts w:ascii="Times New Roman" w:hAnsi="Times New Roman" w:cs="Times New Roman"/>
          <w:b/>
          <w:bCs/>
          <w:lang w:val="uz-Cyrl-UZ"/>
        </w:rPr>
        <w:t>taklovchi val</w:t>
      </w:r>
      <w:r w:rsidRPr="00BA65D8">
        <w:rPr>
          <w:rFonts w:ascii="Times New Roman" w:hAnsi="Times New Roman" w:cs="Times New Roman"/>
          <w:lang w:val="uz-Cyrl-UZ"/>
        </w:rPr>
        <w:t xml:space="preserve"> deb, bu valdan xarakatni qabul qilib ish bajaruvchi qismga uzatuvchi valni esa ye</w:t>
      </w:r>
      <w:r w:rsidRPr="00BA65D8">
        <w:rPr>
          <w:rFonts w:ascii="Times New Roman" w:hAnsi="Times New Roman" w:cs="Times New Roman"/>
          <w:b/>
          <w:bCs/>
          <w:lang w:val="uz-Cyrl-UZ"/>
        </w:rPr>
        <w:t>taklanuvchi val</w:t>
      </w:r>
      <w:r w:rsidRPr="00BA65D8">
        <w:rPr>
          <w:rFonts w:ascii="Times New Roman" w:hAnsi="Times New Roman" w:cs="Times New Roman"/>
          <w:lang w:val="uz-Cyrl-UZ"/>
        </w:rPr>
        <w:t xml:space="preserve"> deb ataladi.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 w:firstLine="696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Agar uzatma bir necha pog’anali bo’lsa, har bir pog’ananing energiya manbai tomonidagi birinchi val ikkinchi valga nisbatan yetaklovchi, ikkinchi val esa pog’anadagi yetaklanuvchi val bo’ladi.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Uzatmalarning asosiy tavsiflari: vallardagi </w:t>
      </w:r>
      <w:r w:rsidRPr="00BA65D8">
        <w:rPr>
          <w:rFonts w:ascii="Times New Roman" w:hAnsi="Times New Roman" w:cs="Times New Roman"/>
          <w:i/>
          <w:iCs/>
          <w:lang w:val="uz-Cyrl-UZ"/>
        </w:rPr>
        <w:t>R</w:t>
      </w:r>
      <w:r w:rsidRPr="00BA65D8">
        <w:rPr>
          <w:rFonts w:ascii="Times New Roman" w:hAnsi="Times New Roman" w:cs="Times New Roman"/>
          <w:lang w:val="uz-Cyrl-UZ"/>
        </w:rPr>
        <w:t xml:space="preserve"> –quvvat (Vt), </w:t>
      </w:r>
      <w:r w:rsidRPr="00BA65D8">
        <w:rPr>
          <w:rFonts w:ascii="Times New Roman" w:hAnsi="Times New Roman" w:cs="Times New Roman"/>
          <w:i/>
          <w:iCs/>
          <w:lang w:val="uz-Cyrl-UZ"/>
        </w:rPr>
        <w:t>T</w:t>
      </w:r>
      <w:r w:rsidRPr="00BA65D8">
        <w:rPr>
          <w:rFonts w:ascii="Times New Roman" w:hAnsi="Times New Roman" w:cs="Times New Roman"/>
          <w:lang w:val="uz-Cyrl-UZ"/>
        </w:rPr>
        <w:t xml:space="preserve"> -burovchi moment (Nm) va </w:t>
      </w:r>
      <w:r w:rsidRPr="00BA65D8">
        <w:rPr>
          <w:rFonts w:ascii="Times New Roman" w:hAnsi="Times New Roman" w:cs="Times New Roman"/>
          <w:i/>
          <w:iCs/>
          <w:lang w:val="uz-Cyrl-UZ"/>
        </w:rPr>
        <w:t>щ</w:t>
      </w:r>
      <w:r w:rsidRPr="00BA65D8">
        <w:rPr>
          <w:rFonts w:ascii="Times New Roman" w:hAnsi="Times New Roman" w:cs="Times New Roman"/>
          <w:lang w:val="uz-Cyrl-UZ"/>
        </w:rPr>
        <w:t xml:space="preserve"> – burchak tezlik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(cek</w:t>
      </w:r>
      <w:r w:rsidRPr="00BA65D8">
        <w:rPr>
          <w:rFonts w:ascii="Times New Roman" w:hAnsi="Times New Roman" w:cs="Times New Roman"/>
          <w:vertAlign w:val="superscript"/>
          <w:lang w:val="uz-Cyrl-UZ"/>
        </w:rPr>
        <w:t>-1</w:t>
      </w:r>
      <w:r w:rsidRPr="00BA65D8">
        <w:rPr>
          <w:rFonts w:ascii="Times New Roman" w:hAnsi="Times New Roman" w:cs="Times New Roman"/>
          <w:lang w:val="uz-Cyrl-UZ"/>
        </w:rPr>
        <w:t xml:space="preserve">)  yoki </w:t>
      </w:r>
      <w:r w:rsidRPr="00BA65D8">
        <w:rPr>
          <w:rFonts w:ascii="Times New Roman" w:hAnsi="Times New Roman" w:cs="Times New Roman"/>
          <w:i/>
          <w:iCs/>
          <w:lang w:val="uz-Cyrl-UZ"/>
        </w:rPr>
        <w:t>n</w:t>
      </w:r>
      <w:r w:rsidRPr="00BA65D8">
        <w:rPr>
          <w:rFonts w:ascii="Times New Roman" w:hAnsi="Times New Roman" w:cs="Times New Roman"/>
          <w:lang w:val="uz-Cyrl-UZ"/>
        </w:rPr>
        <w:t xml:space="preserve"> – aylanishlar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soni (min</w:t>
      </w:r>
      <w:r w:rsidRPr="00BA65D8">
        <w:rPr>
          <w:rFonts w:ascii="Times New Roman" w:hAnsi="Times New Roman" w:cs="Times New Roman"/>
          <w:vertAlign w:val="superscript"/>
          <w:lang w:val="uz-Cyrl-UZ"/>
        </w:rPr>
        <w:t>-1</w:t>
      </w:r>
      <w:r w:rsidRPr="00BA65D8">
        <w:rPr>
          <w:rFonts w:ascii="Times New Roman" w:hAnsi="Times New Roman" w:cs="Times New Roman"/>
          <w:lang w:val="uz-Cyrl-UZ"/>
        </w:rPr>
        <w:t>).</w:t>
      </w:r>
    </w:p>
    <w:p w:rsidR="001825F9" w:rsidRP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Qo’shimcha tavsiflari: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z - </w:t>
      </w:r>
      <w:r w:rsidRPr="00BA65D8">
        <w:rPr>
          <w:rFonts w:ascii="Times New Roman" w:hAnsi="Times New Roman" w:cs="Times New Roman"/>
          <w:lang w:val="uz-Cyrl-UZ"/>
        </w:rPr>
        <w:t xml:space="preserve">foydali ish koeffitsienti, </w:t>
      </w:r>
      <w:r w:rsidRPr="00BA65D8">
        <w:rPr>
          <w:rFonts w:ascii="Times New Roman" w:hAnsi="Times New Roman" w:cs="Times New Roman"/>
          <w:i/>
          <w:iCs/>
          <w:lang w:val="uz-Cyrl-UZ"/>
        </w:rPr>
        <w:t>F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t</w:t>
      </w:r>
      <w:r w:rsidRPr="00BA65D8">
        <w:rPr>
          <w:rFonts w:ascii="Times New Roman" w:hAnsi="Times New Roman" w:cs="Times New Roman"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 xml:space="preserve">- aylanma kuch (H) va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lang w:val="uz-Cyrl-UZ"/>
        </w:rPr>
        <w:t xml:space="preserve"> -uzatish soni. </w:t>
      </w:r>
    </w:p>
    <w:p w:rsidR="00742D34" w:rsidRPr="00BA65D8" w:rsidRDefault="00742D34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Uzatmalarni loyihalash uchun ularning kamida birinchi va oxirgi vallarining quvvati hamda aylanish sonlari yoki burchak tezliklari berilgan bo’lishi kerak (4.1- rasm).</w:t>
      </w:r>
    </w:p>
    <w:p w:rsidR="00742D34" w:rsidRPr="00BA65D8" w:rsidRDefault="00742D34" w:rsidP="00BA65D8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886200" cy="1771650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/>
                  </pic:nvPicPr>
                  <pic:blipFill>
                    <a:blip r:embed="rId13"/>
                    <a:srcRect l="24572" t="55732" r="45700" b="10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27" cy="177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lastRenderedPageBreak/>
        <w:t>Uzatmalarni loyihalash uchun ularning kamida birinchi va oxirgi vallarining quvvati hamda aylanish sonlari yoki burchak tezliklari berilgan bo’lishi kerak (4.1- rasm).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uz-Cyrl-UZ"/>
        </w:rPr>
      </w:pPr>
      <w:r w:rsidRPr="00BA65D8">
        <w:rPr>
          <w:rFonts w:ascii="Times New Roman" w:hAnsi="Times New Roman" w:cs="Times New Roman"/>
          <w:lang w:val="uz-Cyrl-UZ"/>
        </w:rPr>
        <w:t xml:space="preserve"> Vallardagi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quvvat va burchak tezliklar ma’lum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bo’lganda ulardagi burovchi moment quyidagicha aniqlanadi</w:t>
      </w:r>
      <w:r w:rsidRPr="00BA65D8">
        <w:rPr>
          <w:rFonts w:ascii="Times New Roman" w:hAnsi="Times New Roman" w:cs="Times New Roman"/>
          <w:b/>
          <w:bCs/>
          <w:lang w:val="uz-Cyrl-UZ"/>
        </w:rPr>
        <w:t>.</w:t>
      </w:r>
      <w:r w:rsidRPr="00BA65D8">
        <w:rPr>
          <w:rFonts w:ascii="Times New Roman" w:hAnsi="Times New Roman" w:cs="Times New Roman"/>
          <w:lang w:val="uz-Cyrl-UZ"/>
        </w:rPr>
        <w:t xml:space="preserve">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                                     </w:t>
      </w:r>
      <w:r w:rsidRPr="00BA65D8">
        <w:rPr>
          <w:rFonts w:ascii="Times New Roman" w:hAnsi="Times New Roman" w:cs="Times New Roman"/>
          <w:i/>
          <w:iCs/>
          <w:lang w:val="uz-Cyrl-UZ"/>
        </w:rPr>
        <w:t>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= P / щ  </w:t>
      </w:r>
      <w:r w:rsidRPr="00BA65D8">
        <w:rPr>
          <w:rFonts w:ascii="Times New Roman" w:hAnsi="Times New Roman" w:cs="Times New Roman"/>
          <w:lang w:val="uz-Cyrl-UZ"/>
        </w:rPr>
        <w:t xml:space="preserve">yoki     </w:t>
      </w:r>
      <w:r w:rsidRPr="00BA65D8">
        <w:rPr>
          <w:rFonts w:ascii="Times New Roman" w:hAnsi="Times New Roman" w:cs="Times New Roman"/>
          <w:i/>
          <w:iCs/>
          <w:lang w:val="uz-Cyrl-UZ"/>
        </w:rPr>
        <w:t>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i/>
          <w:iCs/>
          <w:lang w:val="uz-Cyrl-UZ"/>
        </w:rPr>
        <w:t>= 9550 P 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 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Unda uzatmaning </w:t>
      </w:r>
      <w:r w:rsidRPr="00BA65D8">
        <w:rPr>
          <w:rFonts w:ascii="Times New Roman" w:hAnsi="Times New Roman" w:cs="Times New Roman"/>
          <w:b/>
          <w:bCs/>
          <w:lang w:val="uz-Cyrl-UZ"/>
        </w:rPr>
        <w:t>uzatish soni</w:t>
      </w:r>
      <w:r w:rsidRPr="00BA65D8">
        <w:rPr>
          <w:rFonts w:ascii="Times New Roman" w:hAnsi="Times New Roman" w:cs="Times New Roman"/>
          <w:lang w:val="uz-Cyrl-UZ"/>
        </w:rPr>
        <w:t xml:space="preserve">  quyidagicha ifodalanadi: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                                        </w:t>
      </w:r>
      <w:r w:rsidRPr="00BA65D8">
        <w:rPr>
          <w:rFonts w:ascii="Times New Roman" w:hAnsi="Times New Roman" w:cs="Times New Roman"/>
          <w:i/>
          <w:iCs/>
          <w:lang w:val="uz-Cyrl-UZ"/>
        </w:rPr>
        <w:t>U 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>= 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 </w:t>
      </w:r>
      <w:r w:rsidRPr="00BA65D8">
        <w:rPr>
          <w:rFonts w:ascii="Times New Roman" w:hAnsi="Times New Roman" w:cs="Times New Roman"/>
          <w:i/>
          <w:iCs/>
          <w:lang w:val="uz-Cyrl-UZ"/>
        </w:rPr>
        <w:t>/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  <w:lang w:val="uz-Cyrl-UZ"/>
        </w:rPr>
        <w:t>.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 </w:t>
      </w:r>
    </w:p>
    <w:p w:rsid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Energiya oqimining yo’nalishidan qat’iy nazar, istalgan ikki val burchak tezliklarining nisbatlari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b/>
          <w:bCs/>
          <w:lang w:val="uz-Cyrl-UZ"/>
        </w:rPr>
        <w:t>uzatish nisbati</w:t>
      </w:r>
      <w:r w:rsidRPr="00BA65D8">
        <w:rPr>
          <w:rFonts w:ascii="Times New Roman" w:hAnsi="Times New Roman" w:cs="Times New Roman"/>
          <w:lang w:val="uz-Cyrl-UZ"/>
        </w:rPr>
        <w:t xml:space="preserve"> deyiladi.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                            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1-2 </w:t>
      </w:r>
      <w:r w:rsidRPr="00BA65D8">
        <w:rPr>
          <w:rFonts w:ascii="Times New Roman" w:hAnsi="Times New Roman" w:cs="Times New Roman"/>
          <w:i/>
          <w:iCs/>
          <w:lang w:val="uz-Cyrl-UZ"/>
        </w:rPr>
        <w:t>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=  щ 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/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lang w:val="uz-Cyrl-UZ"/>
        </w:rPr>
        <w:t xml:space="preserve">yoki  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2-1 </w:t>
      </w:r>
      <w:r w:rsidRPr="00BA65D8">
        <w:rPr>
          <w:rFonts w:ascii="Times New Roman" w:hAnsi="Times New Roman" w:cs="Times New Roman"/>
          <w:i/>
          <w:iCs/>
          <w:lang w:val="uz-Cyrl-UZ"/>
        </w:rPr>
        <w:t>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>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= 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>/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.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Uzatish nisbati umumiy tushuncha bo’lib, birdan katta, birdan kichik yoki birga teng bo’lishi mumkin. Uzatish soni esa, </w:t>
      </w:r>
      <w:r w:rsidRPr="00BA65D8">
        <w:rPr>
          <w:rFonts w:ascii="Times New Roman" w:hAnsi="Times New Roman" w:cs="Times New Roman"/>
          <w:i/>
          <w:iCs/>
          <w:lang w:val="uz-Cyrl-UZ"/>
        </w:rPr>
        <w:t>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&gt;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bo’lgani uchun doim birdan katta bo’ladi.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Aylanish soni </w:t>
      </w:r>
      <w:r w:rsidRPr="00BA65D8">
        <w:rPr>
          <w:rFonts w:ascii="Times New Roman" w:hAnsi="Times New Roman" w:cs="Times New Roman"/>
          <w:i/>
          <w:iCs/>
          <w:lang w:val="uz-Cyrl-UZ"/>
        </w:rPr>
        <w:t>n</w:t>
      </w:r>
      <w:r w:rsidRPr="00BA65D8">
        <w:rPr>
          <w:rFonts w:ascii="Times New Roman" w:hAnsi="Times New Roman" w:cs="Times New Roman"/>
          <w:lang w:val="uz-Cyrl-UZ"/>
        </w:rPr>
        <w:t xml:space="preserve"> bilan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 xml:space="preserve">burchak tezligi </w:t>
      </w:r>
      <w:r w:rsidRPr="00BA65D8">
        <w:rPr>
          <w:rFonts w:ascii="Times New Roman" w:hAnsi="Times New Roman" w:cs="Times New Roman"/>
          <w:i/>
          <w:iCs/>
          <w:lang w:val="uz-Cyrl-UZ"/>
        </w:rPr>
        <w:t>щ</w:t>
      </w:r>
      <w:r w:rsidRPr="00BA65D8">
        <w:rPr>
          <w:rFonts w:ascii="Times New Roman" w:hAnsi="Times New Roman" w:cs="Times New Roman"/>
          <w:lang w:val="uz-Cyrl-UZ"/>
        </w:rPr>
        <w:t xml:space="preserve"> 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 xml:space="preserve">orasida quyidagi bog’lanish mavjud,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                                    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щ </w:t>
      </w:r>
      <w:r w:rsidRPr="00BA65D8">
        <w:rPr>
          <w:rFonts w:ascii="Times New Roman" w:hAnsi="Times New Roman" w:cs="Times New Roman"/>
          <w:lang w:val="uz-Cyrl-UZ"/>
        </w:rPr>
        <w:t xml:space="preserve">=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r n / 30.</w:t>
      </w:r>
      <w:r w:rsidRPr="00BA65D8">
        <w:rPr>
          <w:rFonts w:ascii="Times New Roman" w:hAnsi="Times New Roman" w:cs="Times New Roman"/>
          <w:i/>
          <w:iCs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Uzatmaning </w:t>
      </w:r>
      <w:r w:rsidRPr="00BA65D8">
        <w:rPr>
          <w:rFonts w:ascii="Times New Roman" w:hAnsi="Times New Roman" w:cs="Times New Roman"/>
          <w:b/>
          <w:bCs/>
          <w:lang w:val="uz-Cyrl-UZ"/>
        </w:rPr>
        <w:t>foydali ish koeffitsienti</w:t>
      </w:r>
      <w:r w:rsidRPr="00BA65D8">
        <w:rPr>
          <w:rFonts w:ascii="Times New Roman" w:hAnsi="Times New Roman" w:cs="Times New Roman"/>
          <w:lang w:val="uz-Cyrl-UZ"/>
        </w:rPr>
        <w:t xml:space="preserve"> quyidagicha aniqlanadi: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742D34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i/>
          <w:iCs/>
          <w:lang w:val="en-US"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                                           </w:t>
      </w:r>
      <w:r w:rsidR="00742D34" w:rsidRPr="00BA65D8">
        <w:rPr>
          <w:rFonts w:ascii="Times New Roman" w:hAnsi="Times New Roman" w:cs="Times New Roman"/>
          <w:i/>
          <w:iCs/>
          <w:lang w:val="uz-Cyrl-UZ"/>
        </w:rPr>
        <w:t>z = P</w:t>
      </w:r>
      <w:r w:rsidR="00742D34"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="00742D34" w:rsidRPr="00BA65D8">
        <w:rPr>
          <w:rFonts w:ascii="Times New Roman" w:hAnsi="Times New Roman" w:cs="Times New Roman"/>
          <w:i/>
          <w:iCs/>
          <w:lang w:val="uz-Cyrl-UZ"/>
        </w:rPr>
        <w:t>/ P</w:t>
      </w:r>
      <w:r w:rsidR="00742D34"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="00742D34" w:rsidRPr="00BA65D8">
        <w:rPr>
          <w:rFonts w:ascii="Times New Roman" w:hAnsi="Times New Roman" w:cs="Times New Roman"/>
          <w:i/>
          <w:iCs/>
          <w:lang w:val="uz-Cyrl-UZ"/>
        </w:rPr>
        <w:t>.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Agarda </w:t>
      </w:r>
      <w:r w:rsidRPr="00BA65D8">
        <w:rPr>
          <w:rFonts w:ascii="Times New Roman" w:hAnsi="Times New Roman" w:cs="Times New Roman"/>
          <w:i/>
          <w:iCs/>
          <w:lang w:val="uz-Cyrl-UZ"/>
        </w:rPr>
        <w:t>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2</w:t>
      </w:r>
      <w:r w:rsidRPr="00BA65D8">
        <w:rPr>
          <w:rFonts w:ascii="Times New Roman" w:hAnsi="Times New Roman" w:cs="Times New Roman"/>
          <w:b/>
          <w:b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 xml:space="preserve">momentni </w:t>
      </w:r>
      <w:r w:rsidRPr="00BA65D8">
        <w:rPr>
          <w:rFonts w:ascii="Times New Roman" w:hAnsi="Times New Roman" w:cs="Times New Roman"/>
          <w:i/>
          <w:iCs/>
          <w:lang w:val="uz-Cyrl-UZ"/>
        </w:rPr>
        <w:t>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momentga bo’lsak,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i/>
          <w:iCs/>
          <w:lang w:val="uz-Cyrl-UZ"/>
        </w:rPr>
        <w:t>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  <w:lang w:val="uz-Cyrl-UZ"/>
        </w:rPr>
        <w:t>/ 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= ( P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>/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) / ( P 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>/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)= z · U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kelib chiqadi, bundan esa uzatish nicbati,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i/>
          <w:iCs/>
          <w:lang w:val="uz-Cyrl-UZ"/>
        </w:rPr>
        <w:t>U = 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>/ 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· z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bo’ladi. SHunday qilib, </w:t>
      </w:r>
      <w:r w:rsidRPr="00BA65D8">
        <w:rPr>
          <w:rFonts w:ascii="Times New Roman" w:hAnsi="Times New Roman" w:cs="Times New Roman"/>
          <w:u w:val="single"/>
          <w:lang w:val="uz-Cyrl-UZ"/>
        </w:rPr>
        <w:t>uzatish sonini quyidagicha ifodalash mumkin: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i/>
          <w:iCs/>
          <w:lang w:val="uz-Cyrl-UZ"/>
        </w:rPr>
        <w:t>U=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 </w:t>
      </w:r>
      <w:r w:rsidRPr="00BA65D8">
        <w:rPr>
          <w:rFonts w:ascii="Times New Roman" w:hAnsi="Times New Roman" w:cs="Times New Roman"/>
          <w:i/>
          <w:iCs/>
          <w:lang w:val="uz-Cyrl-UZ"/>
        </w:rPr>
        <w:t>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  <w:lang w:val="uz-Cyrl-UZ"/>
        </w:rPr>
        <w:t>= 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 </w:t>
      </w:r>
      <w:r w:rsidRPr="00BA65D8">
        <w:rPr>
          <w:rFonts w:ascii="Times New Roman" w:hAnsi="Times New Roman" w:cs="Times New Roman"/>
          <w:i/>
          <w:iCs/>
          <w:lang w:val="uz-Cyrl-UZ"/>
        </w:rPr>
        <w:t>/ щ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  <w:lang w:val="uz-Cyrl-UZ"/>
        </w:rPr>
        <w:t>=  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 </w:t>
      </w:r>
      <w:r w:rsidRPr="00BA65D8">
        <w:rPr>
          <w:rFonts w:ascii="Times New Roman" w:hAnsi="Times New Roman" w:cs="Times New Roman"/>
          <w:i/>
          <w:iCs/>
          <w:lang w:val="uz-Cyrl-UZ"/>
        </w:rPr>
        <w:t>/ ( T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</w:t>
      </w:r>
      <w:r w:rsidRPr="00BA65D8">
        <w:rPr>
          <w:rFonts w:ascii="Times New Roman" w:hAnsi="Times New Roman" w:cs="Times New Roman"/>
          <w:i/>
          <w:iCs/>
        </w:rPr>
        <w:t>·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z ).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i/>
          <w:iCs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Agar uzatma bir necha pog’onali bo’lsa, uning umumiy uzatish soni: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                              </w:t>
      </w:r>
      <w:r>
        <w:rPr>
          <w:rFonts w:ascii="Times New Roman" w:hAnsi="Times New Roman" w:cs="Times New Roman"/>
          <w:i/>
          <w:iCs/>
          <w:lang w:val="en-US"/>
        </w:rPr>
        <w:t xml:space="preserve">  </w:t>
      </w:r>
    </w:p>
    <w:p w:rsidR="001825F9" w:rsidRPr="00BA65D8" w:rsidRDefault="00BA65D8" w:rsidP="00BA65D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i/>
          <w:iCs/>
          <w:lang w:val="uz-Cyrl-UZ"/>
        </w:rPr>
        <w:t xml:space="preserve"> U 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um </w:t>
      </w:r>
      <w:r w:rsidRPr="00BA65D8">
        <w:rPr>
          <w:rFonts w:ascii="Times New Roman" w:hAnsi="Times New Roman" w:cs="Times New Roman"/>
          <w:i/>
          <w:iCs/>
          <w:lang w:val="uz-Cyrl-UZ"/>
        </w:rPr>
        <w:t>= 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</w:rPr>
        <w:t>·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</w:rPr>
        <w:t>·</w:t>
      </w:r>
      <w:r w:rsidRPr="00BA65D8">
        <w:rPr>
          <w:rFonts w:ascii="Times New Roman" w:hAnsi="Times New Roman" w:cs="Times New Roman"/>
          <w:i/>
          <w:iCs/>
          <w:lang w:val="uz-Cyrl-UZ"/>
        </w:rPr>
        <w:t>…</w:t>
      </w:r>
      <w:r w:rsidRPr="00BA65D8">
        <w:rPr>
          <w:rFonts w:ascii="Times New Roman" w:hAnsi="Times New Roman" w:cs="Times New Roman"/>
          <w:i/>
          <w:iCs/>
        </w:rPr>
        <w:t>·</w:t>
      </w:r>
      <w:r w:rsidRPr="00BA65D8">
        <w:rPr>
          <w:rFonts w:ascii="Times New Roman" w:hAnsi="Times New Roman" w:cs="Times New Roman"/>
          <w:i/>
          <w:iCs/>
          <w:lang w:val="en-US"/>
        </w:rPr>
        <w:t xml:space="preserve">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0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= U 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1  </w:t>
      </w:r>
      <w:r w:rsidRPr="00BA65D8">
        <w:rPr>
          <w:rFonts w:ascii="Times New Roman" w:hAnsi="Times New Roman" w:cs="Times New Roman"/>
          <w:i/>
          <w:iCs/>
          <w:lang w:val="uz-Cyrl-UZ"/>
        </w:rPr>
        <w:t>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</w:t>
      </w:r>
      <w:r w:rsidRPr="00BA65D8">
        <w:rPr>
          <w:rFonts w:ascii="Times New Roman" w:hAnsi="Times New Roman" w:cs="Times New Roman"/>
          <w:i/>
          <w:iCs/>
          <w:lang w:val="uz-Cyrl-UZ"/>
        </w:rPr>
        <w:t>,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 xml:space="preserve">bu yerda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>, 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2</w:t>
      </w:r>
      <w:r w:rsidRPr="00BA65D8">
        <w:rPr>
          <w:rFonts w:ascii="Times New Roman" w:hAnsi="Times New Roman" w:cs="Times New Roman"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 xml:space="preserve">va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0</w:t>
      </w:r>
      <w:r w:rsidRPr="00BA65D8">
        <w:rPr>
          <w:rFonts w:ascii="Times New Roman" w:hAnsi="Times New Roman" w:cs="Times New Roman"/>
          <w:b/>
          <w:bCs/>
          <w:vertAlign w:val="subscript"/>
          <w:lang w:val="uz-Cyrl-UZ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 xml:space="preserve">–birinchi, ikkinchi  va oxirgi vallarning uzatish-lar soni; </w:t>
      </w:r>
    </w:p>
    <w:p w:rsidR="001825F9" w:rsidRP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uz-Cyrl-UZ"/>
        </w:rPr>
      </w:pPr>
      <w:r w:rsidRPr="00BA65D8">
        <w:rPr>
          <w:rFonts w:ascii="Times New Roman" w:hAnsi="Times New Roman" w:cs="Times New Roman"/>
          <w:lang w:val="uz-Cyrl-UZ"/>
        </w:rPr>
        <w:t xml:space="preserve">Ko’p pog’anali uzatmalar turli turdagi uzatmalardan (masalan, tasmali, chervyakli, tishli va boshqalar) tuzilgan bo’lishi mumkin. </w:t>
      </w:r>
    </w:p>
    <w:p w:rsidR="001825F9" w:rsidRP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uz-Cyrl-UZ"/>
        </w:rPr>
      </w:pPr>
      <w:r w:rsidRPr="00BA65D8">
        <w:rPr>
          <w:rFonts w:ascii="Times New Roman" w:hAnsi="Times New Roman" w:cs="Times New Roman"/>
          <w:lang w:val="uz-Cyrl-UZ"/>
        </w:rPr>
        <w:t xml:space="preserve">3. Tezlikni </w:t>
      </w:r>
      <w:r w:rsidRPr="00BA65D8">
        <w:rPr>
          <w:rFonts w:ascii="Times New Roman" w:hAnsi="Times New Roman" w:cs="Times New Roman"/>
          <w:b/>
          <w:bCs/>
          <w:lang w:val="uz-Cyrl-UZ"/>
        </w:rPr>
        <w:t>pog’onali o’zgartirishda</w:t>
      </w:r>
      <w:r w:rsidRPr="00BA65D8">
        <w:rPr>
          <w:rFonts w:ascii="Times New Roman" w:hAnsi="Times New Roman" w:cs="Times New Roman"/>
          <w:lang w:val="uz-Cyrl-UZ"/>
        </w:rPr>
        <w:t xml:space="preserve">, bir oraliqda (diapazonda) yagona bir qiymatga ega bo’lgan tezlik olish mumkin. Masalan: avtomo-billarda tezlikni o’zgartish qutichalari asosan tishli uzatmalardan iborat bo’lgan tishli g’ildirak bloklaridan foydalaniladi, ya’ni bir o’zgarmas oraliqda, tezlik miqdori ravon va shovqinsiz uzatiladi; </w:t>
      </w:r>
    </w:p>
    <w:p w:rsidR="00742D34" w:rsidRPr="00BA65D8" w:rsidRDefault="00742D34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b/>
          <w:bCs/>
          <w:lang w:val="uz-Cyrl-UZ"/>
        </w:rPr>
        <w:t>Pog’anasiz tezlikni o’zgartirish</w:t>
      </w:r>
      <w:r w:rsidRPr="00BA65D8">
        <w:rPr>
          <w:rFonts w:ascii="Times New Roman" w:hAnsi="Times New Roman" w:cs="Times New Roman"/>
          <w:lang w:val="uz-Cyrl-UZ"/>
        </w:rPr>
        <w:t>, variatorlar yoki tasmali uzatmalar yordamida ham amalga oshirish mumkin. Bunga misol ikki g’ildirakdan tuzilgan friktsion uzatma- oddiy variator bo’lib, unda birinchi g’ildirakning sirti ikkinchisining yon yog’iga tegib xarakatla-nadi (4.2 – rasm). Utaklanuvchi valning xarakatini o’zgartirish uchun yetaklovchi birinchi g’ildirak o’z o’qi bo’ylab siljitiladi.</w:t>
      </w:r>
    </w:p>
    <w:p w:rsidR="00742D34" w:rsidRDefault="00742D34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Agar yetakla-nuvchi valning xarakat yo’nalishini o’zgartirish kerak bo’lsa, birinchi g’ildirak o’q bo’ylab surilib, etaklanuvchi val o’qidan chap tomonga o’tkaziladi. Demak, birinchi g’ildi-rak o’z o’qi bo’ylab ikkinchi g’ildirak chetidan o’rta tamonga siljir ekan, yetaklanuvchi valning tezl</w:t>
      </w:r>
      <w:r w:rsidR="00BA65D8">
        <w:rPr>
          <w:rFonts w:ascii="Times New Roman" w:hAnsi="Times New Roman" w:cs="Times New Roman"/>
          <w:lang w:val="uz-Cyrl-UZ"/>
        </w:rPr>
        <w:t>igi orta boradi. SHunday qilib,</w:t>
      </w:r>
      <w:r w:rsidR="00BA65D8">
        <w:rPr>
          <w:rFonts w:ascii="Times New Roman" w:hAnsi="Times New Roman" w:cs="Times New Roman"/>
          <w:lang w:val="en-US"/>
        </w:rPr>
        <w:t xml:space="preserve"> </w:t>
      </w:r>
      <w:r w:rsidRPr="00BA65D8">
        <w:rPr>
          <w:rFonts w:ascii="Times New Roman" w:hAnsi="Times New Roman" w:cs="Times New Roman"/>
          <w:lang w:val="uz-Cyrl-UZ"/>
        </w:rPr>
        <w:t>kerakli uzatish soni olinadi:</w:t>
      </w:r>
      <w:r w:rsidRPr="00BA65D8">
        <w:rPr>
          <w:rFonts w:ascii="Times New Roman" w:hAnsi="Times New Roman" w:cs="Times New Roman"/>
          <w:lang w:val="en-US"/>
        </w:rPr>
        <w:br/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</w:t>
      </w:r>
      <w:r w:rsidR="00BA65D8">
        <w:rPr>
          <w:rFonts w:ascii="Times New Roman" w:hAnsi="Times New Roman" w:cs="Times New Roman"/>
          <w:i/>
          <w:iCs/>
          <w:lang w:val="en-US"/>
        </w:rPr>
        <w:t xml:space="preserve">                            </w:t>
      </w:r>
      <w:r w:rsidRPr="00BA65D8">
        <w:rPr>
          <w:rFonts w:ascii="Times New Roman" w:hAnsi="Times New Roman" w:cs="Times New Roman"/>
          <w:i/>
          <w:iCs/>
          <w:lang w:val="uz-Cyrl-UZ"/>
        </w:rPr>
        <w:t>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max</w:t>
      </w:r>
      <w:r w:rsidRPr="00BA65D8">
        <w:rPr>
          <w:rFonts w:ascii="Times New Roman" w:hAnsi="Times New Roman" w:cs="Times New Roman"/>
          <w:i/>
          <w:iCs/>
          <w:lang w:val="uz-Cyrl-UZ"/>
        </w:rPr>
        <w:t>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/n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min </w:t>
      </w:r>
      <w:r w:rsidRPr="00BA65D8">
        <w:rPr>
          <w:rFonts w:ascii="Times New Roman" w:hAnsi="Times New Roman" w:cs="Times New Roman"/>
          <w:i/>
          <w:iCs/>
          <w:lang w:val="uz-Cyrl-UZ"/>
        </w:rPr>
        <w:t>= d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max </w:t>
      </w:r>
      <w:r w:rsidRPr="00BA65D8">
        <w:rPr>
          <w:rFonts w:ascii="Times New Roman" w:hAnsi="Times New Roman" w:cs="Times New Roman"/>
          <w:i/>
          <w:iCs/>
          <w:lang w:val="uz-Cyrl-UZ"/>
        </w:rPr>
        <w:t>/d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,  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min</w:t>
      </w:r>
      <w:r w:rsidRPr="00BA65D8">
        <w:rPr>
          <w:rFonts w:ascii="Times New Roman" w:hAnsi="Times New Roman" w:cs="Times New Roman"/>
          <w:i/>
          <w:iCs/>
          <w:lang w:val="uz-Cyrl-UZ"/>
        </w:rPr>
        <w:t>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/n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max </w:t>
      </w:r>
      <w:r w:rsidRPr="00BA65D8">
        <w:rPr>
          <w:rFonts w:ascii="Times New Roman" w:hAnsi="Times New Roman" w:cs="Times New Roman"/>
          <w:i/>
          <w:iCs/>
          <w:lang w:val="uz-Cyrl-UZ"/>
        </w:rPr>
        <w:t>= d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min </w:t>
      </w:r>
      <w:r w:rsidRPr="00BA65D8">
        <w:rPr>
          <w:rFonts w:ascii="Times New Roman" w:hAnsi="Times New Roman" w:cs="Times New Roman"/>
          <w:i/>
          <w:iCs/>
          <w:lang w:val="uz-Cyrl-UZ"/>
        </w:rPr>
        <w:t>/ d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,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i/>
          <w:iCs/>
          <w:lang w:val="en-US"/>
        </w:rPr>
      </w:pPr>
    </w:p>
    <w:p w:rsidR="00742D34" w:rsidRPr="00BA65D8" w:rsidRDefault="00742D34" w:rsidP="00BA65D8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924300" cy="2466975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27" cy="246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</w:t>
      </w:r>
      <w:r w:rsidRPr="00BA65D8">
        <w:rPr>
          <w:rFonts w:ascii="Times New Roman" w:hAnsi="Times New Roman" w:cs="Times New Roman"/>
          <w:lang w:val="uz-Cyrl-UZ"/>
        </w:rPr>
        <w:t>4.2– rasm.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en-US"/>
        </w:rPr>
      </w:pPr>
      <w:r w:rsidRPr="00BA65D8">
        <w:rPr>
          <w:rFonts w:ascii="Times New Roman" w:hAnsi="Times New Roman" w:cs="Times New Roman"/>
          <w:lang w:val="uz-Cyrl-UZ"/>
        </w:rPr>
        <w:t>Uzatish sonining eng katta qiymatini eng kichik qiymatiga nisbati boshqarish darajasi</w:t>
      </w:r>
      <w:r w:rsidRPr="00BA65D8">
        <w:rPr>
          <w:rFonts w:ascii="Times New Roman" w:hAnsi="Times New Roman" w:cs="Times New Roman"/>
          <w:b/>
          <w:bCs/>
          <w:i/>
          <w:iCs/>
          <w:lang w:val="uz-Cyrl-UZ"/>
        </w:rPr>
        <w:t xml:space="preserve"> </w:t>
      </w:r>
      <w:r w:rsidRPr="00BA65D8">
        <w:rPr>
          <w:rFonts w:ascii="Times New Roman" w:hAnsi="Times New Roman" w:cs="Times New Roman"/>
          <w:i/>
          <w:iCs/>
          <w:lang w:val="uz-Cyrl-UZ"/>
        </w:rPr>
        <w:t>D</w:t>
      </w:r>
      <w:r w:rsidRPr="00BA65D8">
        <w:rPr>
          <w:rFonts w:ascii="Times New Roman" w:hAnsi="Times New Roman" w:cs="Times New Roman"/>
          <w:lang w:val="uz-Cyrl-UZ"/>
        </w:rPr>
        <w:t xml:space="preserve"> deb aytiladi. Boshqarish darajasi variator-larning asosiy tavsiflaridan biri hisoblanadi. Demak boshqarish darajasi quyidagicha bo’ladi: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1825F9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  <w:iCs/>
          <w:lang w:val="en-US"/>
        </w:rPr>
        <w:t xml:space="preserve">                                      </w:t>
      </w:r>
      <w:r w:rsidRPr="00BA65D8">
        <w:rPr>
          <w:rFonts w:ascii="Times New Roman" w:hAnsi="Times New Roman" w:cs="Times New Roman"/>
          <w:i/>
          <w:iCs/>
          <w:lang w:val="uz-Cyrl-UZ"/>
        </w:rPr>
        <w:t>D = 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max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/ u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min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=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2 max 1</w:t>
      </w:r>
      <w:r w:rsidRPr="00BA65D8">
        <w:rPr>
          <w:rFonts w:ascii="Times New Roman" w:hAnsi="Times New Roman" w:cs="Times New Roman"/>
          <w:i/>
          <w:iCs/>
          <w:lang w:val="uz-Cyrl-UZ"/>
        </w:rPr>
        <w:t xml:space="preserve"> / n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min </w:t>
      </w:r>
      <w:r w:rsidRPr="00BA65D8">
        <w:rPr>
          <w:rFonts w:ascii="Times New Roman" w:hAnsi="Times New Roman" w:cs="Times New Roman"/>
          <w:i/>
          <w:iCs/>
          <w:lang w:val="uz-Cyrl-UZ"/>
        </w:rPr>
        <w:t>= d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 xml:space="preserve">2 max  </w:t>
      </w:r>
      <w:r w:rsidRPr="00BA65D8">
        <w:rPr>
          <w:rFonts w:ascii="Times New Roman" w:hAnsi="Times New Roman" w:cs="Times New Roman"/>
          <w:i/>
          <w:iCs/>
          <w:lang w:val="uz-Cyrl-UZ"/>
        </w:rPr>
        <w:t>/ d</w:t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 min</w:t>
      </w:r>
      <w:r w:rsidRPr="00BA65D8">
        <w:rPr>
          <w:rFonts w:ascii="Times New Roman" w:hAnsi="Times New Roman" w:cs="Times New Roman"/>
          <w:lang w:val="en-US"/>
        </w:rPr>
        <w:t xml:space="preserve"> </w:t>
      </w:r>
    </w:p>
    <w:p w:rsidR="00BA65D8" w:rsidRPr="00BA65D8" w:rsidRDefault="00BA65D8" w:rsidP="00BA65D8">
      <w:pPr>
        <w:spacing w:after="0" w:line="240" w:lineRule="auto"/>
        <w:jc w:val="both"/>
        <w:rPr>
          <w:rFonts w:ascii="Times New Roman" w:hAnsi="Times New Roman" w:cs="Times New Roman"/>
          <w:lang w:val="uz-Cyrl-UZ"/>
        </w:rPr>
      </w:pPr>
      <w:r w:rsidRPr="00BA65D8">
        <w:rPr>
          <w:rFonts w:ascii="Times New Roman" w:hAnsi="Times New Roman" w:cs="Times New Roman"/>
          <w:lang w:val="uz-Cyrl-UZ"/>
        </w:rPr>
        <w:t xml:space="preserve">Nazariy jihatdan olganda </w:t>
      </w:r>
      <w:r w:rsidRPr="00BA65D8">
        <w:rPr>
          <w:rFonts w:ascii="Times New Roman" w:hAnsi="Times New Roman" w:cs="Times New Roman"/>
          <w:i/>
          <w:iCs/>
          <w:lang w:val="uz-Cyrl-UZ"/>
        </w:rPr>
        <w:t>d</w:t>
      </w:r>
      <w:r w:rsidRPr="00BA65D8">
        <w:rPr>
          <w:rFonts w:ascii="Times New Roman" w:hAnsi="Times New Roman" w:cs="Times New Roman"/>
          <w:i/>
          <w:iCs/>
          <w:lang w:val="uz-Cyrl-UZ"/>
        </w:rPr>
        <w:softHyphen/>
      </w:r>
      <w:r w:rsidRPr="00BA65D8">
        <w:rPr>
          <w:rFonts w:ascii="Times New Roman" w:hAnsi="Times New Roman" w:cs="Times New Roman"/>
          <w:i/>
          <w:iCs/>
          <w:vertAlign w:val="subscript"/>
          <w:lang w:val="uz-Cyrl-UZ"/>
        </w:rPr>
        <w:t>1</w:t>
      </w:r>
      <w:r w:rsidRPr="00BA65D8">
        <w:rPr>
          <w:rFonts w:ascii="Times New Roman" w:hAnsi="Times New Roman" w:cs="Times New Roman"/>
          <w:lang w:val="uz-Cyrl-UZ"/>
        </w:rPr>
        <w:t xml:space="preserve"> ning qiymati (</w:t>
      </w:r>
      <w:r w:rsidRPr="00BA65D8">
        <w:rPr>
          <w:rFonts w:ascii="Times New Roman" w:hAnsi="Times New Roman" w:cs="Times New Roman"/>
          <w:i/>
          <w:iCs/>
          <w:lang w:val="uz-Cyrl-UZ"/>
        </w:rPr>
        <w:t>d</w:t>
      </w:r>
      <w:r w:rsidRPr="00BA65D8">
        <w:rPr>
          <w:rFonts w:ascii="Times New Roman" w:hAnsi="Times New Roman" w:cs="Times New Roman"/>
          <w:b/>
          <w:bCs/>
          <w:i/>
          <w:iCs/>
          <w:vertAlign w:val="subscript"/>
          <w:lang w:val="uz-Cyrl-UZ"/>
        </w:rPr>
        <w:t xml:space="preserve">2 min </w:t>
      </w:r>
      <w:r w:rsidRPr="00BA65D8">
        <w:rPr>
          <w:rFonts w:ascii="Times New Roman" w:hAnsi="Times New Roman" w:cs="Times New Roman"/>
          <w:lang w:val="uz-Cyrl-UZ"/>
        </w:rPr>
        <w:t>→ 0 bo’lgani uchun) cheksiz bo’lishi mumkin. Rasmda ko’rsatilgan variatorning foyda-li ish koeffitsienti kichik bo’lsada, tuzilishi oddiy bo’lgani uchun ulardan kam quvvat mexanizm va asboblarda keng ko’lamda foydalaniladi.</w:t>
      </w:r>
    </w:p>
    <w:sectPr w:rsidR="00BA65D8" w:rsidRPr="00BA65D8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71A2"/>
    <w:multiLevelType w:val="hybridMultilevel"/>
    <w:tmpl w:val="6D12D0D4"/>
    <w:lvl w:ilvl="0" w:tplc="D76843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7440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CDA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CA81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2A57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545B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0A6F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0A22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FE06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8853B7B"/>
    <w:multiLevelType w:val="hybridMultilevel"/>
    <w:tmpl w:val="9B5C8364"/>
    <w:lvl w:ilvl="0" w:tplc="227E9B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98B1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A66B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47E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58F1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4089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BEEF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C0F0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840A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A7554FC"/>
    <w:multiLevelType w:val="hybridMultilevel"/>
    <w:tmpl w:val="3A38E5BE"/>
    <w:lvl w:ilvl="0" w:tplc="711EFD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7EC5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22C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1025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D461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D6DA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7E7A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BAD1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0AB1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E061437"/>
    <w:multiLevelType w:val="hybridMultilevel"/>
    <w:tmpl w:val="58A41CAC"/>
    <w:lvl w:ilvl="0" w:tplc="33BAE5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06B3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A81A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2CDA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612D1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E87F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EA2B5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C6BC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645C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EFD0029"/>
    <w:multiLevelType w:val="hybridMultilevel"/>
    <w:tmpl w:val="9D3E0078"/>
    <w:lvl w:ilvl="0" w:tplc="44E099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AD2FE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403C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206F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3EC1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1C0B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4ABC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C8F0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5CB0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DA00C1D"/>
    <w:multiLevelType w:val="hybridMultilevel"/>
    <w:tmpl w:val="DB8AD6F4"/>
    <w:lvl w:ilvl="0" w:tplc="CFD46D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42A7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1022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8658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2821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1E37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F216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AA00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DA67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42703D6"/>
    <w:multiLevelType w:val="hybridMultilevel"/>
    <w:tmpl w:val="9782F684"/>
    <w:lvl w:ilvl="0" w:tplc="ED78BC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AC97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88F9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808C4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480B7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66F5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23AA1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9040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4819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95E6EFD"/>
    <w:multiLevelType w:val="hybridMultilevel"/>
    <w:tmpl w:val="852A1138"/>
    <w:lvl w:ilvl="0" w:tplc="F38CD8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82E4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36A8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F48F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9C51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A87D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7E427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0EDF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3EB3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42D34"/>
    <w:rsid w:val="001825F9"/>
    <w:rsid w:val="00344A61"/>
    <w:rsid w:val="005E36D4"/>
    <w:rsid w:val="00742D34"/>
    <w:rsid w:val="00BA65D8"/>
    <w:rsid w:val="00C33F35"/>
    <w:rsid w:val="00DB2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D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42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D3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42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1349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955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786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703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637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606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492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190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077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862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717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276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980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9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8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84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8787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527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745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164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351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019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32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9974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89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675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601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219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55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815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367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17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848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265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51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3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763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352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LENOVO</cp:lastModifiedBy>
  <cp:revision>2</cp:revision>
  <dcterms:created xsi:type="dcterms:W3CDTF">2019-06-06T06:05:00Z</dcterms:created>
  <dcterms:modified xsi:type="dcterms:W3CDTF">2019-06-06T06:05:00Z</dcterms:modified>
</cp:coreProperties>
</file>