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2">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МОНГОЛ БИЧГИЙН ХИЧЭЭЛ </w:t>
      </w:r>
    </w:p>
    <w:p w:rsidR="00000000" w:rsidDel="00000000" w:rsidP="00000000" w:rsidRDefault="00000000" w:rsidRPr="00000000" w14:paraId="00000003">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5">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6">
      <w:pPr>
        <w:shd w:fill="ffffff" w:val="clear"/>
        <w:spacing w:after="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ХИЧЭЭЛ №1</w:t>
      </w:r>
    </w:p>
    <w:p w:rsidR="00000000" w:rsidDel="00000000" w:rsidP="00000000" w:rsidRDefault="00000000" w:rsidRPr="00000000" w14:paraId="00000007">
      <w:pPr>
        <w:shd w:fill="ffffff" w:val="clear"/>
        <w:spacing w:after="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Lecture No 1.</w:t>
      </w:r>
    </w:p>
    <w:p w:rsidR="00000000" w:rsidDel="00000000" w:rsidP="00000000" w:rsidRDefault="00000000" w:rsidRPr="00000000" w14:paraId="00000008">
      <w:pPr>
        <w:shd w:fill="ffffff" w:val="clear"/>
        <w:spacing w:after="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МОНГОЛ БИЧГИЙН ЗУРЛАГА, ЭГШИГ ҮСЭГ</w:t>
      </w:r>
    </w:p>
    <w:p w:rsidR="00000000" w:rsidDel="00000000" w:rsidP="00000000" w:rsidRDefault="00000000" w:rsidRPr="00000000" w14:paraId="0000000A">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/Origin and Development stage of Mongolian Traditional Script/</w:t>
      </w:r>
    </w:p>
    <w:p w:rsidR="00000000" w:rsidDel="00000000" w:rsidP="00000000" w:rsidRDefault="00000000" w:rsidRPr="00000000" w14:paraId="0000000B">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C">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D">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БАГШ: МАГИСТР С.БАСБИШ</w:t>
      </w:r>
    </w:p>
    <w:p w:rsidR="00000000" w:rsidDel="00000000" w:rsidP="00000000" w:rsidRDefault="00000000" w:rsidRPr="00000000" w14:paraId="0000000E">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F">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0">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1">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2">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3">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4">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5">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6">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7">
      <w:pPr>
        <w:shd w:fill="ffffff" w:val="clear"/>
        <w:spacing w:after="240" w:before="240" w:line="360" w:lineRule="auto"/>
        <w:ind w:firstLine="72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8">
      <w:pPr>
        <w:shd w:fill="ffffff" w:val="clear"/>
        <w:spacing w:after="240" w:before="240" w:line="24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ЛЕКЦ №1 </w:t>
      </w:r>
    </w:p>
    <w:p w:rsidR="00000000" w:rsidDel="00000000" w:rsidP="00000000" w:rsidRDefault="00000000" w:rsidRPr="00000000" w14:paraId="00000019">
      <w:pPr>
        <w:shd w:fill="ffffff" w:val="clear"/>
        <w:spacing w:after="240" w:before="240" w:line="240" w:lineRule="auto"/>
        <w:ind w:firstLine="72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Хичээлийн агуулга /Lecture Content/</w:t>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24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Монголчуудын бичгийн соёлын түүх / History and Culture of Mongolian Scripture /</w:t>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 бичгийн үсгийн зурлага, махбод /Mongolian Scripture scratching and structure/</w:t>
      </w:r>
    </w:p>
    <w:p w:rsidR="00000000" w:rsidDel="00000000" w:rsidP="00000000" w:rsidRDefault="00000000" w:rsidRPr="00000000" w14:paraId="000000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24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 бичгийн эгшиг үсгүүд /Vowels/</w:t>
      </w:r>
    </w:p>
    <w:p w:rsidR="00000000" w:rsidDel="00000000" w:rsidP="00000000" w:rsidRDefault="00000000" w:rsidRPr="00000000" w14:paraId="0000001D">
      <w:pPr>
        <w:shd w:fill="ffffff" w:val="clear"/>
        <w:spacing w:after="240" w:before="240" w:line="240" w:lineRule="auto"/>
        <w:ind w:firstLine="72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МОНГОЛЧУУДЫН БИЧГИЙН СОЁЛЫН ТҮҮХ </w:t>
      </w:r>
    </w:p>
    <w:p w:rsidR="00000000" w:rsidDel="00000000" w:rsidP="00000000" w:rsidRDefault="00000000" w:rsidRPr="00000000" w14:paraId="0000001E">
      <w:pPr>
        <w:shd w:fill="ffffff" w:val="clear"/>
        <w:spacing w:after="240" w:before="240" w:line="240" w:lineRule="auto"/>
        <w:ind w:firstLine="72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History and Culture of Mongolian Traditional Scripture</w:t>
      </w:r>
      <w:r w:rsidDel="00000000" w:rsidR="00000000" w:rsidRPr="00000000">
        <w:rPr>
          <w:rFonts w:ascii="Times New Roman" w:cs="Times New Roman" w:eastAsia="Times New Roman" w:hAnsi="Times New Roman"/>
          <w:b w:val="1"/>
          <w:i w:val="1"/>
          <w:color w:val="000000"/>
          <w:sz w:val="24"/>
          <w:szCs w:val="24"/>
          <w:rtl w:val="0"/>
        </w:rPr>
        <w:t xml:space="preserve">/</w:t>
      </w:r>
    </w:p>
    <w:p w:rsidR="00000000" w:rsidDel="00000000" w:rsidP="00000000" w:rsidRDefault="00000000" w:rsidRPr="00000000" w14:paraId="0000001F">
      <w:pPr>
        <w:shd w:fill="ffffff" w:val="clear"/>
        <w:spacing w:after="240" w:before="240" w:line="36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Монголчуудын бичгийн соёлын түүхийг үзэхэд арав гаруй бичиг үсэг хэрэглэж иржээ. Тэдгээрээс шалгарч үлдэн өнөөг хүртэл хэрэглэж, сэргээж байгаа бичиг үсэг бол "монгол бичиг" юм. Учир нь, бусад бичиг үсэгтэй харьцуулахад, монгол бичиг зуун зуун дамжин хэрэглэгдсэн цаг хугацаагаараа, олон үеийн өвөг дээдсийн эрдэм соёлыг түгээсэн хүрээ цараагаараа, олон монгол туургатан нийтээр хэрэглэсэн орон зайгаараа бусдаасаа онцгойрдог</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20">
      <w:pPr>
        <w:shd w:fill="ffffff" w:val="clear"/>
        <w:spacing w:after="240" w:before="240" w:line="36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Тиймээс монгол бичиг мянга илүү жилийн өмнөх "эртний" бичгийг өнөөгийн хүн зон ер нийтээр сурахыг чухалчлан буй нь цаг цагийн аясыг даван туулж, шалгарсан монгол бичгийн чадал хүчинд оршино. </w:t>
      </w:r>
    </w:p>
    <w:p w:rsidR="00000000" w:rsidDel="00000000" w:rsidP="00000000" w:rsidRDefault="00000000" w:rsidRPr="00000000" w14:paraId="000000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2127"/>
          <w:tab w:val="left" w:pos="2268"/>
        </w:tabs>
        <w:spacing w:after="0" w:before="240" w:line="360" w:lineRule="auto"/>
        <w:ind w:left="1080" w:right="0" w:hanging="72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Монголчуудын хэрэглэж ирсэн бичиг үсгийн тойм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2127"/>
          <w:tab w:val="left" w:pos="2268"/>
        </w:tabs>
        <w:spacing w:after="0" w:before="0" w:line="360" w:lineRule="auto"/>
        <w:ind w:left="360" w:right="0" w:firstLine="0"/>
        <w:jc w:val="center"/>
        <w:rPr>
          <w:rFonts w:ascii="Times New Roman" w:cs="Times New Roman" w:eastAsia="Times New Roman" w:hAnsi="Times New Roman"/>
          <w:b w:val="1"/>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single"/>
          <w:shd w:fill="auto" w:val="clear"/>
          <w:vertAlign w:val="baseline"/>
          <w:rtl w:val="0"/>
        </w:rPr>
        <w:t xml:space="preserve">/Review of Different Literacies used in Mongolia/</w:t>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Монгол бичиг /Mongolian Traditional Script/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VII- VIII зууны үед Согд улсаас авч хэрэглэсэн гэж үздэг. Монгол бичгээр бичсэн хамгийн эртний дурсгал нь “Чингисийн чулууны бичиг” хэмээх гэрэлт хөшөөний 5 мөр бичээс юм. (1225он). Мөн зарим эрдэмтэд Монголын нууц товчоог анх монгол бичгээр бичсэн гэж үздэг. Тухайн үед хэрэглэгдэж байсан уг бичгийн хэлбэр, үгийн бичлэг зэргийг (1246 он) харуулсан дурсгал нь Гүюг хааны тамгын бичээс юм.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Монгол үсгийн махбод</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титэм, нуруу, ацаг, шүд, шилбэ, гэдэс, жавьж, эвэр, нум, дэгээ, сүүл, цацлага зэргээс бүрдэнэ.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Үсгийн нэмэлт тэмдэг: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нэг цэг (амьтай “н” гийгүүлэгчийн өмнө тавина), хоёр цэг (амьтай ”г” гийгүүлэгчийн өмнө, "ш” гийгүүлэгчийн ард тавина).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Цэг тэмдэг: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дан цэг (одоогийн таслалын үүрэгтэй), давхар цэг (өгүүлбэрийн төгсгөлд тавина), дөрвөлжин цэг (бүлэг зүйл анги, хэсгийн эцэст тавина).</w:t>
      </w:r>
    </w:p>
    <w:p w:rsidR="00000000" w:rsidDel="00000000" w:rsidP="00000000" w:rsidRDefault="00000000" w:rsidRPr="00000000" w14:paraId="000000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Дөрвөлжин бичиг /Phags-pa script/: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Хубилай хаан (1215-1294) Их Юан гүрнийг байгуулаад Төвдийн эрдэмтэн Пагва лам Лодойжалцанг (1235-1280) урьж, "улсын багш”-аар өргөмжлөн монгол, хятад, төвд, самгарди хэлний үсгийг адил тэгш тэмдэглэж чадах “төрийн бичиг" зохиох зарлиг буулгав. Энэ нь тухайн үед нэг талаас монгол бичиг аман ярианыхаа хэлээс ихээхэн ялгаатай болж, нөгөө талаас шинэ байгуулсан Их Юан улсын бичиг, соёлын хэрэгцээг хангах 2 зорилготой байсан. Хубилай хааны зарлигаар 1260-аад онд "дөрвөлжин бичиг" зохиож, 1269 онд зарлиг гарган улс даяар хэрэглүүлэв. Уг бичгийн хэлбэр нь төвд үсэгтэй адил боловч бичих байдал, эгшиг тэмдэглэх байдал нь монгол бичигтэй ижил байв. Төрийн бичиг хэмээх энэ бичиг 100 орчим жил хэрэглэгдсэн. Энэ бичгээр бичсэн 60 орчим дурсгал олдсон. Эдгээр дурсгалыг</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хөшөө чулууны бичиг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ном бичгийн дурсгал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гэрэгэ бичиг гэж ангилдаг.</w:t>
      </w:r>
    </w:p>
    <w:p w:rsidR="00000000" w:rsidDel="00000000" w:rsidP="00000000" w:rsidRDefault="00000000" w:rsidRPr="00000000" w14:paraId="0000002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Али Гали үсэг /Ali Gali-Galik Script/: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Энэ бичиг үсгийн цагаан толгой нь </w:t>
      </w:r>
      <w:hyperlink r:id="rId8">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1587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онд </w:t>
      </w:r>
      <w:hyperlink r:id="rId9">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Харчины</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Аюуш гүүш</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боловсруулан зохиосон монгол бичгийн галигийн тогтолцоо юм. 16 эгшиг, 34 гийгүүлэгч үсэгтэй. Али гэдэг нь эгшиг, гали гэдэг нь гийгүүлэгч гэсэн утгатай самгарди үг юм. Энэхүү </w:t>
      </w:r>
      <w:hyperlink r:id="rId11">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галиг үсэг</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нь харь хэлний үгийг галиглан буулгах, үсэгчлэн буулгах хоёр үүрэгтэй. Өөрөөр хэлбэл харь хэлний үгийг цаад эх хэлээрээ хэрхэн бичдэгийг үсэг үсгээр нь тэмдэглэх, мөн хэрхэн дууддаг байдлыг нь галиглан бичдэг байсан. Эрдэмтэн Б.Ринчен али гали үсгээр төвд үсгийг нарийн тэмдэглэхэд бүрэн тохирох төдийгүй нангиад үг үсгийг тэмдэглэхэд тохиромжтой болж өгсөн хэмээн үнэлжээ. Зохиогдох болсон учир нь 16-р зууны сүүлээр Монголд бурхны шашин ихээхэн дэлгэрч, бурхны шашны ном судрыг их хэмжээгээр орчуулах болсон, Ганжуур, Данжуур гэх мэт бурхны шашны том хөлгөн судрын самгарди, төвд хэлний нэр томьёог орчуулахад монгол бичгээр тэр хэвээр нь зөв оновчтой галиглан буулгаж чадахгүй байсантай холбоотой. Эрдэмтэн Б.Ринчен али гали үсгээр төвд үсгийг нарийн тэмдэглэхэд бүрэн тохирох төдийгүй нангиад үг үсгийг тэмдэглэхэд тохиромжтой болж өгсөн хэмээн үнэлжээ. Зохиогдох болсон учир нь 16-р зууны сүүлээр Монголд бурхны шашин ихээхэн дэлгэрч, бурхны шашны ном судрыг их хэмжээгээр орчуулах болсон, Ганжуур, Данжуур гэх мэт бурхны шашны том хөлгөн судрын самгарди, төвд хэлний нэр томьёог орчуулахад монгол бичгээр тэр хэвээр нь зөв оновчтой галиглан буулгаж чадахгүй байсантай холбоотой.</w:t>
      </w:r>
    </w:p>
    <w:p w:rsidR="00000000" w:rsidDel="00000000" w:rsidP="00000000" w:rsidRDefault="00000000" w:rsidRPr="00000000" w14:paraId="0000002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Тод үсэг / Clear Script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Зая бандида Намхайжамц 1648 онд монгол бичгийг тодорхой болгох зорилгоор тод үсгийг зохиожээ. Тод үсэг ойрд монгол, халимаг Шинжаан, Хөх нуурын монголчуудын дунд дэлгэрсэн. Монгол бичигт нэг аялгыг тэмдэглэж байсан о-у, ө-ү, д-т, ч-ш, ж-з, х-г зэрэг үсгүүдийг тод бичигт ялган тэмдэглэдэг болсон. Мөн урт эгшиг, хос эгшгүүдийг ялган тэмдэглэсэн. Тод үсэг нь XVII зууны монгол хэлний хэлзүйн бичигт тэмдэглэн үлдээсэн бөгөөд энэ бичгээр монголын түүх, уран зохиол, бурхан шашны олон ном зохиол бичигдсэн. Монголын соёлын түүхэнд чухал хувь нэмэр оруулсан гэж үздэг.</w:t>
      </w:r>
    </w:p>
    <w:p w:rsidR="00000000" w:rsidDel="00000000" w:rsidP="00000000" w:rsidRDefault="00000000" w:rsidRPr="00000000" w14:paraId="0000002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Соёмбо үсэг /Soyombo Script/: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Өндөр гэгээн Занабазар (1635-1723) 52 насандаа Төвхөн хийдэд сууж байхдаа 1686 онд зохиосон. Олон нийтэд төдийлөн дэлгэрээгүй. Соёмбо үсгийн цагаан толгой нь 90 үсэгтэй. Энэ үсгийг эртний Энэтхэгийн умард хэсэгт өргөн дэлгэрсэн ланз үсэгт тулгуурлан зохиожээ. Соёмбо үсгийг улс төр болон шашин номын тусгай зорилгоор зохиосон гэдэг. Улс төрийн зорилго нь манжийн эзлэн түрэмгийллийн эсрэг үндэсний тусгаар тогтнолыг бэлгэдсэн. Харин шашин номын зорилго нь тухайн үеийн номын 3 чухал хэл болох монгол, төвд, самгарди хэлний үгийг бүрэн тэмдэглэж чадах үсэг болгон зохиосон. Соёмбо үсгээр хэвлэгдсэн ном судар цөөн. Үсгийн ур хийцийн хувьд онцгой сайн.</w:t>
      </w:r>
    </w:p>
    <w:p w:rsidR="00000000" w:rsidDel="00000000" w:rsidP="00000000" w:rsidRDefault="00000000" w:rsidRPr="00000000" w14:paraId="0000002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Вангиндра үсэг /Vagindra Script/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Буриадын Агваанлхаарамба (1853-1938) 1905 онд буриад аялганд зориулан зохиосон. Агваан гэдэг төвд нэрийг самгардиар Вангиндра гэдэг. Агваанлхаарамба энэ үсгээрээ монгол хэл зүйн бичиг “Зүрхэн тольт”-оо 1908 онд Санкт Петрбург хотод хэвлүүлсэн. Энэ үсгээр “Монгол, буриад ном бичиг гаргах орон” хэмээх хэвлэлийн газраас 1906-1910 онд нилээд хэдэн ном судрыг хэвлэн гаргажээ. </w:t>
      </w:r>
    </w:p>
    <w:p w:rsidR="00000000" w:rsidDel="00000000" w:rsidP="00000000" w:rsidRDefault="00000000" w:rsidRPr="00000000" w14:paraId="0000002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Латин үсэг /Latin script/: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Монгол улсад 1930-1940-өөд оны үед латин үсгийг түр зуур хэрэглэж байв. Энэ үсгийн цагаан толгой 29 үсэгтэй байжээ. Латин цагаан толгой нь үсэг цөөн тул олон шинэ үсэг хэрэгтэй болсон. Мөн соёл, улс төр, эдийн засгийн талаар хамгийн их харилцаатай орос үндэстэн латин үсэг хэрэглэдэггүй байсан болохоор энэ үсгийг удалгүй кирилл үсгээр сольсон.</w:t>
      </w:r>
    </w:p>
    <w:p w:rsidR="00000000" w:rsidDel="00000000" w:rsidP="00000000" w:rsidRDefault="00000000" w:rsidRPr="00000000" w14:paraId="000000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pos="851"/>
        </w:tabs>
        <w:spacing w:after="24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Кирилл үсэг /Cyrillic script/: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IX зууны үед Кирилл (826-869), Мефодий (820-885) хэмээх ах дүү 2 анх зохиосон. “Орос үсэгт үндэслэсэн Монгол шинэ үсэг батлах тухай” Ардын сайд нарын зөвлөл, МАХН-ын Төв Хорооны тэргүүлэгчдийн 1941 оны 5-р сарын 9-ний хамтарсан 25/27 дугаар тогтоолоор 35 үсэгтэй баталжээ. Орос цагаан толгойн 33 үсэг дээр ө, ү хоёрыг нэмж зохиосон. Шинэ үсгийн анхны дүрмийг 1942 онд Ц.Дамдинсүрэн (1908-1986) зохиожээ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E">
      <w:pPr>
        <w:shd w:fill="ffffff" w:val="clear"/>
        <w:tabs>
          <w:tab w:val="left" w:pos="851"/>
        </w:tabs>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ab/>
        <w:t xml:space="preserve">Монгол бичгийн үүсэл гарал /The origin of Mongolian Script/: </w:t>
      </w:r>
      <w:r w:rsidDel="00000000" w:rsidR="00000000" w:rsidRPr="00000000">
        <w:rPr>
          <w:rFonts w:ascii="Times New Roman" w:cs="Times New Roman" w:eastAsia="Times New Roman" w:hAnsi="Times New Roman"/>
          <w:color w:val="000000"/>
          <w:sz w:val="24"/>
          <w:szCs w:val="24"/>
          <w:rtl w:val="0"/>
        </w:rPr>
        <w:t xml:space="preserve">Монгол бичиг нь Арамей гаралтай Согд бичгээс үүсэлтэй. Харин авч хэрэглэсэн цаг хугацааны талаар эрдэмтдийн санал хоёр зүйл буй.</w:t>
      </w:r>
    </w:p>
    <w:p w:rsidR="00000000" w:rsidDel="00000000" w:rsidP="00000000" w:rsidRDefault="00000000" w:rsidRPr="00000000" w14:paraId="0000002F">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Нэгд, европ зүгийн эрдэмтэд их төлөв XIII зуунд Монголчууд Уйгуруудаас согд гаралтай бичгийг нь дам авсан гэж үздэг.</w:t>
      </w:r>
    </w:p>
    <w:p w:rsidR="00000000" w:rsidDel="00000000" w:rsidP="00000000" w:rsidRDefault="00000000" w:rsidRPr="00000000" w14:paraId="00000030">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Хоёрт, монгол бичгийн хэлний онцлог, түүхэн баримт, дурсгал бичиг сэлтэд тулгуурлан XIII зуунаас бүр өмнө, Монгол, Уйгур хоёр Согдоос нэгэн зэрэг авсан гэж үздэг.</w:t>
      </w:r>
    </w:p>
    <w:p w:rsidR="00000000" w:rsidDel="00000000" w:rsidP="00000000" w:rsidRDefault="00000000" w:rsidRPr="00000000" w14:paraId="00000031">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Эхний саналын гол үүтгэл нь монгол бичгийн гаралтай холбоо бүхий хоёр домог гэж хэлж болно. Нэг нь, XVIII зууны үед Равжамба Данзандагвын зохиосон "Зүрхэн толтын тайлбар огторгуйн маани" хэмээх хэл зүйн бичигт "...Тэр цагт Зая Бандид (Саж Бандид Гунгаажалцан, 1182-1251) Монгол улсад аль үсгээр туслах болох хэмээн шөнө тугдам (бясалгал) барьж, эрт манагар (өглөө эрт) бэлгэлэхүйд, нэгэн эхнэр хүн мөрөн дээрээ хэдрэг модыг тавьж ирээд мөргөвөөс, тэрхүү бэлгээр Монгол улсын үсгийг хэдэргэний дүрсээр эр, эм, эрс гурваар, чанга хийгээд хөндий ба саармаг гурваар зохиосон болой" гэсэн домог юм. </w:t>
      </w:r>
    </w:p>
    <w:p w:rsidR="00000000" w:rsidDel="00000000" w:rsidP="00000000" w:rsidRDefault="00000000" w:rsidRPr="00000000" w14:paraId="00000032">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Энд өгүүлсэнчлэн, Саж Бандид монгол үсгийг анх зохиосон бус, харин 1243 онд монгол бичгийн хэлний авиазүйн бүтээл буюу анхны зүрхэн толт зохиосон болох нь нэгэнт тодорхой болжээ. Хоёр дахь нь, "Юань улсын судар"-ын 124-р боть дахь Уйгур түшмэл Тататунгатай холбогдсон домог юм. Тэнд өгүүлэхдээ, "Чингис өрнөш дайлж, Найман улс эвдрэхүйд Тататунга тамгыг авч дайжаад баригдав. Чингис хаан ухавчлан асууруун, "Даяны иргэд нутаг цөм миний болсон бөгөөтөл чи бээр тамга өвөрлөн хааш эчмүй" хэмээхэд, тэрбээр "Түшмэлийн тушаал болой. Үхтэл сахиж угийн эзэнд өгсү хэмээмүй. Ямар аймшиггүй өөрийг сэтгэх аж" хэмээжүхүй. Хаан зарлиг болж, "Шударга элбэрэлт хүн ажгуу" хэмээгээд тамгыг юунд хэрэглэхийг асууваас, "Амуу цалинг оруулах, гаргах, эрдэмтнийг өргөмжлөх, аливаа үйлд хэрэглэж итгэмж болгомуй" хэмээсэнд хаан таалж шадар болгожухуй. Түүнээс хойш засаг зарлага тэргүүтэнд тамга хэрэглэн үүсгэж мөн түүгээр захируулав. </w:t>
      </w:r>
    </w:p>
    <w:p w:rsidR="00000000" w:rsidDel="00000000" w:rsidP="00000000" w:rsidRDefault="00000000" w:rsidRPr="00000000" w14:paraId="00000033">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Хаан "Чи тус улсын бичгийг нэвтэрхий мэдмүй" гэхэд, Тататунга сурснаа өчсөн нь зарлигт нийлэлцсэн тул даруй хөвгүүд, дүү нарт уйгур үсгээр улсын хэлийг тэмдэглэхийг сургагтун хэмээн захив" гэсэн байдаг. Чингис хаан Найманыг 1204 онд эзэлж авсан нь үнэн. Харин энэ үед монголчууд бичиг үсэгтэй болсон хэрэг огт бус бөгөөд монголч эрдэмтэн Б.Я.Владимирцовын бичсэнчлэн, Чингис хаан өөрийн эзэнт улсын хэрэгцээнд ихээхэн боловсорсон утга зохиолын хэлийг авч ашигласан буюу монголын зарим аймагт хэрэглэж байсан бичгийг эзэнт улсынхаа хүрээнд хэрэглэжээ. Үүгээр үзвэл, хоёр домог хоёул монгол бичгийг XIII зуунд анх авсан гэж үзэхэд хангалттай баримт болж чадахгүй аж.</w:t>
      </w:r>
    </w:p>
    <w:p w:rsidR="00000000" w:rsidDel="00000000" w:rsidP="00000000" w:rsidRDefault="00000000" w:rsidRPr="00000000" w14:paraId="00000034">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Цааш лавталбал, эхний саналыг дэмжье гэхэд бичиг үсэг гэдэг анх зохиож буй үеийнхээ хэлний байдлыг тусгасан байх учиртай. Гэтэл, монгол бичгийн хэлний онцлогийг үзэхэд, XIII зууны үеийн буюу Дундад үеийн монгол хэлний онцлогийг тусгаагүй, түүнээс түрүү буюу Эртний монгол хэлний харьцангуй сүүл үеийн онцлогийг тусгасан ажээ. Жишээ нь, орчин цагийн монгол хэлний урт эгшиг бол эртний "эгшиг-гийгүүлэгч-эгшиг" гэсэн бүтцээс гийгүүлэгч нь сугарч, хоёр эгшиг нь ижилссэний дүнд бүтсэн хэлний хөгжлийн үр дүн юм.</w:t>
      </w:r>
    </w:p>
    <w:p w:rsidR="00000000" w:rsidDel="00000000" w:rsidP="00000000" w:rsidRDefault="00000000" w:rsidRPr="00000000" w14:paraId="00000035">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Үлгэрлэвэл, одоогийн "уул (ус)" гэдгийг монгол бичгээр "а-г-у-ла"  гэж уугал хэлбэрээр нь бичдэг бол, дундад үеийн монгол хэлний баримтыг тэмдэглэсэн дөрвөлжин бичгийн дурсгалд "а-у-ла" гэж бичдэг. Тиймээс, согд гаралтай бичгийг авсан нь магад XIII зуун бус гэдгийг бичиг өөрөө толь мэт харуулдаг.</w:t>
      </w:r>
      <w:r w:rsidDel="00000000" w:rsidR="00000000" w:rsidRPr="00000000">
        <w:drawing>
          <wp:anchor allowOverlap="1" behindDoc="0" distB="0" distT="0" distL="114300" distR="114300" hidden="0" layoutInCell="1" locked="0" relativeHeight="0" simplePos="0">
            <wp:simplePos x="0" y="0"/>
            <wp:positionH relativeFrom="column">
              <wp:posOffset>4876165</wp:posOffset>
            </wp:positionH>
            <wp:positionV relativeFrom="paragraph">
              <wp:posOffset>3175</wp:posOffset>
            </wp:positionV>
            <wp:extent cx="330200" cy="175895"/>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30200" cy="175895"/>
                    </a:xfrm>
                    <a:prstGeom prst="rect"/>
                    <a:ln/>
                  </pic:spPr>
                </pic:pic>
              </a:graphicData>
            </a:graphic>
          </wp:anchor>
        </w:drawing>
      </w:r>
    </w:p>
    <w:p w:rsidR="00000000" w:rsidDel="00000000" w:rsidP="00000000" w:rsidRDefault="00000000" w:rsidRPr="00000000" w14:paraId="00000036">
      <w:pPr>
        <w:shd w:fill="ffffff" w:val="clear"/>
        <w:spacing w:after="240" w:before="24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Бас нэгэн зүйл, Ц. Шагдарсүрэнгийн тэмдэглэсэнчлэн, XIII зууны үед Согд болон Уйгурууд лалын шашинд орсноор, үндэсний бичгээ хэдийнээ сольж араб бичигт шилжсэн байсан. Тэгвэл, бусдын хэдэн зууны өмнө орхисон бичгийг Монголчууд авсан гэдэгт эрхгүй эргэлзээ төрнө. Хэрэвзээ монгол, уйгур хоёр согд бичгийг зэрэг авсан гэхүл, Уйгурууд согд бичгийг хэдийд авсан бэ? гэдэг асуултын хариутай ч холбогдоно. Судалгаанаас үзвэл, Уйгурууд согд бичгийг V зууны үед авсан гэх баримт буй. Иймээс, XIII зуунаас өмнө авч хэрэглэсэн гэх сүүлийн үзлийг олонх зөвшөөрдөг. Товчлон өгүүлсэн дээрх үндэслэлд тулгуурлан, монгол бичгийг мянга давсан жилийн түүхтэй хэмээн үзэж буй юм.</w:t>
      </w:r>
    </w:p>
    <w:p w:rsidR="00000000" w:rsidDel="00000000" w:rsidP="00000000" w:rsidRDefault="00000000" w:rsidRPr="00000000" w14:paraId="00000037">
      <w:pPr>
        <w:shd w:fill="ffffff" w:val="clear"/>
        <w:spacing w:after="240" w:before="240" w:line="360" w:lineRule="auto"/>
        <w:ind w:firstLine="720"/>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Монгол бичгийн онцлог /Feature of Mongolian Traditional Script/: </w:t>
      </w:r>
      <w:r w:rsidDel="00000000" w:rsidR="00000000" w:rsidRPr="00000000">
        <w:rPr>
          <w:rFonts w:ascii="Times New Roman" w:cs="Times New Roman" w:eastAsia="Times New Roman" w:hAnsi="Times New Roman"/>
          <w:color w:val="000000"/>
          <w:sz w:val="24"/>
          <w:szCs w:val="24"/>
          <w:rtl w:val="0"/>
        </w:rPr>
        <w:t xml:space="preserve">Монгол бичиг он цагийн уртад монгол түмний оршихуйн нэгэн бэлгэдэл болон уламжилсан нь түүний монгол хэлэндээ, монгол хүнийхээ хэрэглээнд тохирсон онцлогтой нягт холбоотой юм. Тэдгээрийг тоймлобол,</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pos="851"/>
        </w:tabs>
        <w:spacing w:after="0" w:before="240" w:line="360" w:lineRule="auto"/>
        <w:ind w:left="0" w:right="0" w:firstLine="567"/>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Үсэгзүйн хувьд, а/э, o/у, ө/ү, д/т, х/г, ж/й(я) зэрэг монгол хэлнээ харилцан сэлгэдэг авиануудыг нэг үсгээр тэмдэглэсэн нь нутаг, нутгийн хүн өөр өөрийнхөөрөө унших боломжийг бүрдүүлж, олон нутгийн аялгуугаар хэлэлцэгчид уншаад нэгдмэл ойлголт авах тэгш бололцоог хангадаг. Жишээ нь, гэж бичсэнийг хараад, тос, дос гэж уншиж болно.  гэж бичсэнийг ар монголчууд агуулга гэж, өвөр монголчууд уулга гэж унших ч, уг юмны утгыг нэг л байдлаар нь ойлгох юм.</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5466715</wp:posOffset>
            </wp:positionH>
            <wp:positionV relativeFrom="paragraph">
              <wp:posOffset>826770</wp:posOffset>
            </wp:positionV>
            <wp:extent cx="292735" cy="149860"/>
            <wp:effectExtent b="0" l="0" r="0" t="0"/>
            <wp:wrapSquare wrapText="bothSides" distB="0" distT="0" distL="114300" distR="114300"/>
            <wp:docPr id="1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292735" cy="1498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1572895</wp:posOffset>
            </wp:positionH>
            <wp:positionV relativeFrom="paragraph">
              <wp:posOffset>779780</wp:posOffset>
            </wp:positionV>
            <wp:extent cx="236220" cy="196215"/>
            <wp:effectExtent b="0" l="0" r="0" t="0"/>
            <wp:wrapSquare wrapText="bothSides" distB="0" distT="0" distL="114300" distR="114300"/>
            <wp:docPr id="1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236220" cy="196215"/>
                    </a:xfrm>
                    <a:prstGeom prst="rect"/>
                    <a:ln/>
                  </pic:spPr>
                </pic:pic>
              </a:graphicData>
            </a:graphic>
          </wp:anchor>
        </w:drawing>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pos="851"/>
        </w:tabs>
        <w:spacing w:after="0" w:before="0" w:line="360" w:lineRule="auto"/>
        <w:ind w:left="0" w:right="0" w:firstLine="567"/>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Гадаад үг, нэр томьёог тэмдэглэх тусгай үсгүүд, бие даасан галиг үсгийн тогтолцоотой болохоор, бусад хэлний үг хэллэгийг тэмдэглэж, олон улстай саадгүй харилцах боломж бүрдсэн.</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pos="851"/>
        </w:tabs>
        <w:spacing w:after="240" w:before="0" w:line="360" w:lineRule="auto"/>
        <w:ind w:left="0" w:right="0" w:firstLine="567"/>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Хүний хэрэглээний төрөл бүрийн орчин нөхцөлд нэн таатай тохирох олон зүйлийн бичгийн тигтэй байдаг. Жишээлбэл, үсгийн махбодуудыг хэмнэж, таталган бичдэгээрээ, богино хугацаанд "их мэдээлэл"-ийг түргэн бичих давуу талтай. Дөрвөлжилж болон угалзлан эвхэх эвхмэл тиг, уран бичлэг гээд гоёл чимэглэл, бэлэг дурсгал, тамга захирлага, ур хийцийн элдэв зүйлд хэрэглэхэд тохирсон үсгийн олон тиг нь загвар үзэмжийн уян хатан шийдэл болдог. Дурдсан бүхнээр үзвэл, монгол хүн монголоороо аж төрөх, монгол улс тусгаар орших, ирээдүйн боловсролтой монгол иргэнийг хүмүүжүүлэхэд монгол бичгийн мэдлэг тун чухал ажээ.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3B">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3C">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3D">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3E">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3F">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40">
      <w:pPr>
        <w:shd w:fill="ffffff" w:val="clear"/>
        <w:tabs>
          <w:tab w:val="left" w:pos="851"/>
        </w:tabs>
        <w:spacing w:after="240" w:before="240"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360" w:lineRule="auto"/>
        <w:ind w:left="1080" w:right="0" w:hanging="72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Монгол бичгийн зурлагууд /Mongolian Traditional Scripture Scratching/</w:t>
      </w:r>
    </w:p>
    <w:p w:rsidR="00000000" w:rsidDel="00000000" w:rsidP="00000000" w:rsidRDefault="00000000" w:rsidRPr="00000000" w14:paraId="00000042">
      <w:pP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Үндсэн зурлагууд:</w:t>
      </w:r>
    </w:p>
    <w:p w:rsidR="00000000" w:rsidDel="00000000" w:rsidP="00000000" w:rsidRDefault="00000000" w:rsidRPr="00000000" w14:paraId="00000043">
      <w:pP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Pr>
        <w:drawing>
          <wp:inline distB="0" distT="0" distL="0" distR="0">
            <wp:extent cx="5937771" cy="4975147"/>
            <wp:effectExtent b="0" l="0" r="0" t="0"/>
            <wp:docPr id="9"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937771" cy="4975147"/>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 бичиг босоо хэлбэртэй учраас хамгийн эхлээд </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Нуруу-монгол бичгийн үсгүүдийг, зурлагуудыг хооронд нь холбож бичдэг. Эгц босоо бичнэ. </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Шүд- монгол бичгийн зурлагууд дотроос хамгийн олон үгэнд ордог. Гол зурлага. Бичихдээ дэвтрийнхээ шугамнаас нуруу татаж байгаад налуу шүд гаргаад буцаад нуруундаа нийлүүлж зурна. Монгол бичгийн зурлагууд ойролцоогоор 45 градусын налуутай бичигддэг. Шүдийг ар араас нь залгуулж бичвэл сайхан бичихэд нөлөөлнө. </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Титэм-Онцлог нь үгийн эхэнд тэргүүн үед орно. Бичихдээ нурууны шугамын ар талаас эхлээд урагшаа шүд болгож буцаад нуруутайгаа нийлүүлж зурна. Үгийн эхэнд ордог учраас ар араас нь холбож бичиж болохгүй. </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Шилбэ-нурууны шугамаас эхлээд шүд шиг урагш гаргаад буцаад нурууны шугамаар дуусна. Шүднээс ялгагдах онцлог нь уртаараа ялгаатай. Шүдний зурлагаас урт нь хоёр дахин байна. Шилбэ зурлагыг эхлээд дан дангаар бичээд, гараа дадахаар нь нийлүүлж бичих хэрэгтэй. </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Гэдэс-нурууны босоо шугаман дээрээс эхэлнэ. Эхлээд нуруу зураад буцааж нар зөв эргүүлээд анхны зурсан нуруутайгаа нийлүүлнэ. Зуувандуу хэлбэрээр бичнэ.</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Нум-нум сумны нумтай төстэй учраас ингэж нэрлэсэн. Үгийн эхэнд бичихэд эхлээд богино шилбэ татна. Дараа нь үзгээ салгаад араас нь нар зөв эргүүлж, дугуй дүрсийг зурна. 45 хэмийн налууг хадгалж бичнэ. Анхаарах зүйл: монгол бичигт хоёр нум нэг дор орж болно. Ийм тохиолдолд эхний нумыг жижиг бич  нэ. Дараагийн нумыг үндсэн хэлбэрээр нь бичнэ. </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Орхиц-цацлага-босоо шугамнаас баруун гар тийшээ яльгүй налуулаад буцаад урагш нь налуулж үзэгнийхээ хошууг хөнгөхөн орхиж бичихийг. Өөрөөр хэлвэл дээш нь цацах маягаар бичнэ. 45 хэмийн налуугаар урт биш бичнэ.</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Сүүл-монгол бичгийн зурлагын онцлог бол нүүдлийн соёл иргэншилтэй холбоотой. Хүн малын эд эрхтэнтэй холбоотой адилхан нэр бүхий зурлагууд байдаг. Сүүлийг нурууны зурлагаар эхлээд нар буруу эргэлттэй бичдэг. Үзүүрийг нь нарийн гаргавал сайн. Үзгээ хөнгөхөн дарах хэрэгтэй. </w:t>
      </w:r>
    </w:p>
    <w:p w:rsidR="00000000" w:rsidDel="00000000" w:rsidP="00000000" w:rsidRDefault="00000000" w:rsidRPr="00000000" w14:paraId="0000004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360" w:lineRule="auto"/>
        <w:ind w:left="1080" w:right="0" w:hanging="720"/>
        <w:jc w:val="center"/>
        <w:rPr>
          <w:rFonts w:ascii="Times New Roman" w:cs="Times New Roman" w:eastAsia="Times New Roman" w:hAnsi="Times New Roman"/>
          <w:b w:val="1"/>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single"/>
          <w:shd w:fill="auto" w:val="clear"/>
          <w:vertAlign w:val="baseline"/>
          <w:rtl w:val="0"/>
        </w:rPr>
        <w:t xml:space="preserve">Эгшиг үсэг / Vowels/</w:t>
      </w:r>
      <w:r w:rsidDel="00000000" w:rsidR="00000000" w:rsidRPr="00000000">
        <w:drawing>
          <wp:anchor allowOverlap="1" behindDoc="0" distB="0" distT="0" distL="114300" distR="114300" hidden="0" layoutInCell="1" locked="0" relativeHeight="0" simplePos="0">
            <wp:simplePos x="0" y="0"/>
            <wp:positionH relativeFrom="column">
              <wp:posOffset>22861</wp:posOffset>
            </wp:positionH>
            <wp:positionV relativeFrom="paragraph">
              <wp:posOffset>260984</wp:posOffset>
            </wp:positionV>
            <wp:extent cx="2390140" cy="1590040"/>
            <wp:effectExtent b="0" l="0" r="0" t="0"/>
            <wp:wrapTopAndBottom distB="0" distT="0"/>
            <wp:docPr id="1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2390140" cy="1590040"/>
                    </a:xfrm>
                    <a:prstGeom prst="rect"/>
                    <a:ln/>
                  </pic:spPr>
                </pic:pic>
              </a:graphicData>
            </a:graphic>
          </wp:anchor>
        </w:drawing>
      </w:r>
    </w:p>
    <w:p w:rsidR="00000000" w:rsidDel="00000000" w:rsidP="00000000" w:rsidRDefault="00000000" w:rsidRPr="00000000" w14:paraId="00000050">
      <w:pPr>
        <w:spacing w:after="0" w:line="240" w:lineRule="auto"/>
        <w:jc w:val="both"/>
        <w:rPr>
          <w:color w:val="000000"/>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6106264" cy="3364637"/>
            <wp:effectExtent b="0" l="0" r="0" t="0"/>
            <wp:docPr id="10"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6106264" cy="3364637"/>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Үгийн дунд орсон А, Э  үсэг яагаад адилхан байдаг вэ?</w:t>
      </w:r>
    </w:p>
    <w:p w:rsidR="00000000" w:rsidDel="00000000" w:rsidP="00000000" w:rsidRDefault="00000000" w:rsidRPr="00000000" w14:paraId="00000053">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Монгол бичигт аль болох цөөн зурлагаар олон үгийг тэмдэглэхийг эрмэлздэг онцлогтой. </w:t>
      </w:r>
    </w:p>
    <w:p w:rsidR="00000000" w:rsidDel="00000000" w:rsidP="00000000" w:rsidRDefault="00000000" w:rsidRPr="00000000" w14:paraId="00000054">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Үгийн эхэнд орсон А, Э-ээс бүдэг дуудагддаг. А, Э хоёр бүдэг дуудагдах талаасаа төстэй учраас ижилхэн тэмдэглэдэг. </w:t>
      </w:r>
    </w:p>
    <w:p w:rsidR="00000000" w:rsidDel="00000000" w:rsidP="00000000" w:rsidRDefault="00000000" w:rsidRPr="00000000" w14:paraId="0000005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Үгийн тэргүүн үед О, У байвал, дараагийн үед О, У байна. Үгийн тэргүүн үед Ө, Ү байвал дараагийн үед Ө, Ү байна. Үгийн хүйс ялгана.   </w:t>
      </w:r>
    </w:p>
    <w:p w:rsidR="00000000" w:rsidDel="00000000" w:rsidP="00000000" w:rsidRDefault="00000000" w:rsidRPr="00000000" w14:paraId="0000005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Эгшиг зохицох ёсоор бол үгийн эхэнд А үсэг орсон тохиолдолд дараагийн үед А буюу эр эгшиг орох учраас дараа нь орсон Шүд бол А буюу эр эгшиг байна гэснийг тодруулж байна гэсэн үг. </w:t>
      </w:r>
    </w:p>
    <w:p w:rsidR="00000000" w:rsidDel="00000000" w:rsidP="00000000" w:rsidRDefault="00000000" w:rsidRPr="00000000" w14:paraId="00000057">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Үгийн нэгдүгээр үед эр эгшиг орсон байвал эр эгшиг байна. Эм эгшиг орвол дараагийн үед эм эгшиг байна. Эр, эм эгшиг нэг үгэнд холилдон ордоггүй.  </w:t>
      </w:r>
    </w:p>
    <w:p w:rsidR="00000000" w:rsidDel="00000000" w:rsidP="00000000" w:rsidRDefault="00000000" w:rsidRPr="00000000" w14:paraId="00000058">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Саармаг эгшиг буюу И эгшиг эр, эм үгэнд холилдон орно. </w:t>
      </w:r>
    </w:p>
    <w:p w:rsidR="00000000" w:rsidDel="00000000" w:rsidP="00000000" w:rsidRDefault="00000000" w:rsidRPr="00000000" w14:paraId="00000059">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Гэрийн даалгавар: /Homework/</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Эгшиг үсгийг нуруугаар холбож, цэвэр сайхан бичих, </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Эгшиг үсгээс бүтсэн үгс бичиж ирэх</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 бичгийн зурлага, махбодыг цээжилж, зөв бичих</w:t>
      </w:r>
    </w:p>
    <w:p w:rsidR="00000000" w:rsidDel="00000000" w:rsidP="00000000" w:rsidRDefault="00000000" w:rsidRPr="00000000" w14:paraId="0000005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Ном зүй: /Reference/</w:t>
      </w:r>
      <w:r w:rsidDel="00000000" w:rsidR="00000000" w:rsidRPr="00000000">
        <w:rPr>
          <w:rtl w:val="0"/>
        </w:rPr>
      </w:r>
    </w:p>
    <w:p w:rsidR="00000000" w:rsidDel="00000000" w:rsidP="00000000" w:rsidRDefault="00000000" w:rsidRPr="00000000" w14:paraId="0000005E">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Монгол бичгийн сургалтын үзүүлэн</w:t>
      </w:r>
    </w:p>
    <w:p w:rsidR="00000000" w:rsidDel="00000000" w:rsidP="00000000" w:rsidRDefault="00000000" w:rsidRPr="00000000" w14:paraId="0000005F">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Мөнхцэцэг Г., Орхон Б. Монгол орон судлал. СУИС, УБ.,2021</w:t>
      </w:r>
    </w:p>
    <w:p w:rsidR="00000000" w:rsidDel="00000000" w:rsidP="00000000" w:rsidRDefault="00000000" w:rsidRPr="00000000" w14:paraId="00000060">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Орчин цагийн монгол хэл. МУБИС, УБ.,2004</w:t>
      </w:r>
    </w:p>
    <w:p w:rsidR="00000000" w:rsidDel="00000000" w:rsidP="00000000" w:rsidRDefault="00000000" w:rsidRPr="00000000" w14:paraId="00000061">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Үндэсний бичиг-YI, УБ.,2018</w:t>
      </w:r>
    </w:p>
    <w:p w:rsidR="00000000" w:rsidDel="00000000" w:rsidP="00000000" w:rsidRDefault="00000000" w:rsidRPr="00000000" w14:paraId="00000062">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Үндэсний бичгийн видео хичээл: БСШУЯ, УБ.,2015 </w:t>
      </w:r>
    </w:p>
    <w:p w:rsidR="00000000" w:rsidDel="00000000" w:rsidP="00000000" w:rsidRDefault="00000000" w:rsidRPr="00000000" w14:paraId="00000063">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Чоймаа Ш., Алтанцэцэг М. Монгол бичгийн сурах бичиг УБ., 1992</w:t>
      </w:r>
    </w:p>
    <w:p w:rsidR="00000000" w:rsidDel="00000000" w:rsidP="00000000" w:rsidRDefault="00000000" w:rsidRPr="00000000" w14:paraId="00000064">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Чоймаа Ш. Монгол бичиг УБ., 1989</w:t>
      </w:r>
    </w:p>
    <w:p w:rsidR="00000000" w:rsidDel="00000000" w:rsidP="00000000" w:rsidRDefault="00000000" w:rsidRPr="00000000" w14:paraId="00000065">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Эх хэл бичиг сэтгүүл. УБ.,2012, №1</w:t>
      </w:r>
    </w:p>
    <w:p w:rsidR="00000000" w:rsidDel="00000000" w:rsidP="00000000" w:rsidRDefault="00000000" w:rsidRPr="00000000" w14:paraId="0000006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Цахим эх сурвалж: /Internet sources/</w:t>
      </w:r>
      <w:r w:rsidDel="00000000" w:rsidR="00000000" w:rsidRPr="00000000">
        <w:rPr>
          <w:rtl w:val="0"/>
        </w:rPr>
      </w:r>
    </w:p>
    <w:p w:rsidR="00000000" w:rsidDel="00000000" w:rsidP="00000000" w:rsidRDefault="00000000" w:rsidRPr="00000000" w14:paraId="00000067">
      <w:pPr>
        <w:numPr>
          <w:ilvl w:val="0"/>
          <w:numId w:val="5"/>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Google.com</w:t>
      </w:r>
    </w:p>
    <w:p w:rsidR="00000000" w:rsidDel="00000000" w:rsidP="00000000" w:rsidRDefault="00000000" w:rsidRPr="00000000" w14:paraId="00000068">
      <w:pPr>
        <w:numPr>
          <w:ilvl w:val="0"/>
          <w:numId w:val="5"/>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Youtube.com</w:t>
      </w:r>
    </w:p>
    <w:p w:rsidR="00000000" w:rsidDel="00000000" w:rsidP="00000000" w:rsidRDefault="00000000" w:rsidRPr="00000000" w14:paraId="00000069">
      <w:pPr>
        <w:numPr>
          <w:ilvl w:val="0"/>
          <w:numId w:val="5"/>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http:/mn.wikipedia.org/</w:t>
      </w:r>
    </w:p>
    <w:p w:rsidR="00000000" w:rsidDel="00000000" w:rsidP="00000000" w:rsidRDefault="00000000" w:rsidRPr="00000000" w14:paraId="0000006A">
      <w:pPr>
        <w:numPr>
          <w:ilvl w:val="0"/>
          <w:numId w:val="5"/>
        </w:numPr>
        <w:spacing w:line="360" w:lineRule="auto"/>
        <w:ind w:left="720" w:hanging="360"/>
        <w:jc w:val="both"/>
        <w:rPr>
          <w:rFonts w:ascii="Times New Roman" w:cs="Times New Roman" w:eastAsia="Times New Roman" w:hAnsi="Times New Roman"/>
          <w:color w:val="000000"/>
          <w:sz w:val="24"/>
          <w:szCs w:val="24"/>
        </w:rPr>
      </w:pPr>
      <w:hyperlink r:id="rId18">
        <w:r w:rsidDel="00000000" w:rsidR="00000000" w:rsidRPr="00000000">
          <w:rPr>
            <w:rFonts w:ascii="Times New Roman" w:cs="Times New Roman" w:eastAsia="Times New Roman" w:hAnsi="Times New Roman"/>
            <w:color w:val="000000"/>
            <w:sz w:val="24"/>
            <w:szCs w:val="24"/>
            <w:u w:val="single"/>
            <w:rtl w:val="0"/>
          </w:rPr>
          <w:t xml:space="preserve">https://mongolisch24.de/mn/</w:t>
        </w:r>
      </w:hyperlink>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color w:val="000000"/>
          <w:sz w:val="24"/>
          <w:szCs w:val="24"/>
        </w:rPr>
      </w:pPr>
      <w:bookmarkStart w:colFirst="0" w:colLast="0" w:name="_heading=h.gjdgxs" w:id="0"/>
      <w:bookmarkEnd w:id="0"/>
      <w:r w:rsidDel="00000000" w:rsidR="00000000" w:rsidRPr="00000000">
        <w:rPr>
          <w:rtl w:val="0"/>
        </w:rPr>
      </w:r>
    </w:p>
    <w:sectPr>
      <w:pgSz w:h="15840" w:w="12240"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C">
      <w:pPr>
        <w:shd w:fill="ffffff" w:val="clear"/>
        <w:spacing w:after="240" w:before="240"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ШУА "Эх хэл бичиг" сэтгүүл. УБ.,2012, №1 </w:t>
      </w:r>
    </w:p>
  </w:footnote>
  <w:footnote w:id="1">
    <w:p w:rsidR="00000000" w:rsidDel="00000000" w:rsidP="00000000" w:rsidRDefault="00000000" w:rsidRPr="00000000" w14:paraId="0000006D">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Мөнхцэцэг Г., Орхон Б. Монгол орон судлал. СУИС, УБ.,2021</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 w:id="2">
    <w:p w:rsidR="00000000" w:rsidDel="00000000" w:rsidP="00000000" w:rsidRDefault="00000000" w:rsidRPr="00000000" w14:paraId="0000006F">
      <w:pPr>
        <w:shd w:fill="ffffff" w:val="clear"/>
        <w:spacing w:after="240" w:before="240"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ШУА "Эх хэл бичиг" сэтгүүл. УБ.,2012, №1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Times New Roman" w:cs="Times New Roman" w:eastAsia="Times New Roman" w:hAnsi="Times New Roman"/>
        <w:b w:val="1"/>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1080" w:hanging="360"/>
      </w:pPr>
      <w:rPr>
        <w:rFonts w:ascii="Times New Roman" w:cs="Times New Roman" w:eastAsia="Times New Roman" w:hAnsi="Times New Roman"/>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200" w:line="276" w:lineRule="auto"/>
    </w:pPr>
    <w:rPr>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Hyperlink">
    <w:name w:val="Hyperlink"/>
    <w:basedOn w:val="DefaultParagraphFont"/>
    <w:uiPriority w:val="99"/>
    <w:unhideWhenUsed w:val="1"/>
    <w:rPr>
      <w:color w:val="0563c1" w:themeColor="hyperlink"/>
      <w:u w:val="single"/>
    </w:rPr>
  </w:style>
  <w:style w:type="paragraph" w:styleId="NormalWeb">
    <w:name w:val="Normal (Web)"/>
    <w:basedOn w:val="Normal"/>
    <w:uiPriority w:val="99"/>
    <w:semiHidden w:val="1"/>
    <w:unhideWhenUsed w:val="1"/>
    <w:pPr>
      <w:spacing w:after="100" w:afterAutospacing="1" w:before="100" w:beforeAutospacing="1" w:line="240" w:lineRule="auto"/>
    </w:pPr>
    <w:rPr>
      <w:rFonts w:ascii="Times New Roman" w:cs="Times New Roman" w:eastAsia="Times New Roman" w:hAnsi="Times New Roman"/>
      <w:sz w:val="24"/>
      <w:szCs w:val="24"/>
      <w:lang w:bidi="mn-Mong-CN" w:eastAsia="zh-CN"/>
    </w:rPr>
  </w:style>
  <w:style w:type="paragraph" w:styleId="ListParagraph">
    <w:name w:val="List Paragraph"/>
    <w:basedOn w:val="Normal"/>
    <w:uiPriority w:val="34"/>
    <w:qFormat w:val="1"/>
    <w:pPr>
      <w:ind w:left="720"/>
      <w:contextualSpacing w:val="1"/>
    </w:pPr>
  </w:style>
  <w:style w:type="character" w:styleId="FootnoteTextChar" w:customStyle="1">
    <w:name w:val="Footnote Text Char"/>
    <w:basedOn w:val="DefaultParagraphFont"/>
    <w:link w:val="FootnoteText"/>
    <w:uiPriority w:val="99"/>
    <w:semiHidden w:val="1"/>
    <w:rPr>
      <w:sz w:val="20"/>
      <w:szCs w:val="20"/>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mn.wikipedia.org/wiki/%D0%93%D0%B0%D0%BB%D0%B8%D0%B3_%D2%AF%D1%81%D1%8D%D0%B3" TargetMode="External"/><Relationship Id="rId10" Type="http://schemas.openxmlformats.org/officeDocument/2006/relationships/hyperlink" Target="https://mn.wikipedia.org/w/index.php?title=%D0%90%D1%8E%D1%83%D1%88_%D0%B3%D2%AF%D2%AF%D1%88&amp;action=edit&amp;redlink=1" TargetMode="External"/><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mn.wikipedia.org/wiki/%D0%A5%D0%B0%D1%80%D1%87%D0%B8%D0%BD" TargetMode="External"/><Relationship Id="rId15" Type="http://schemas.openxmlformats.org/officeDocument/2006/relationships/image" Target="media/image5.png"/><Relationship Id="rId14" Type="http://schemas.openxmlformats.org/officeDocument/2006/relationships/image" Target="media/image2.png"/><Relationship Id="rId17" Type="http://schemas.openxmlformats.org/officeDocument/2006/relationships/image" Target="media/image6.png"/><Relationship Id="rId16"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hyperlink" Target="https://mongolisch24.de/mn/" TargetMode="External"/><Relationship Id="rId7" Type="http://schemas.openxmlformats.org/officeDocument/2006/relationships/customXml" Target="../customXML/item1.xml"/><Relationship Id="rId8" Type="http://schemas.openxmlformats.org/officeDocument/2006/relationships/hyperlink" Target="https://mn.wikipedia.org/w/index.php?title=1587&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kWNuGJKPqZ9Y0gTXzs9i/BzZVw==">AMUW2mU7bfnYAiIU5f1H0rqgtSDYSt5b/EEjvrCD3hKVJTSBUX9mAuWHfRkud8WKFijTJ9pVtqgxIy7NE+J3yPoK6n4LQKrA+2hlxWc9FahQgGkf0PzM6JRjOiQDVldW20ug9SUfniG6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2022-03-20T02:02:00Z</dcterms:created>
  <dc:creator>Windows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73CD5D4259904525AB4CA4B40DB8DC04</vt:lpwstr>
  </property>
</Properties>
</file>