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CBE" w:rsidRPr="008C1B38" w:rsidRDefault="000F3CBE" w:rsidP="000F3CBE">
      <w:pPr>
        <w:widowControl w:val="0"/>
        <w:tabs>
          <w:tab w:val="left" w:pos="567"/>
        </w:tabs>
        <w:spacing w:after="0" w:line="360" w:lineRule="auto"/>
        <w:ind w:right="-1"/>
        <w:jc w:val="both"/>
        <w:rPr>
          <w:rFonts w:ascii="Times New Roman" w:eastAsia="Times New Roman" w:hAnsi="Times New Roman" w:cs="Times New Roman"/>
          <w:b/>
          <w:bCs/>
          <w:i/>
          <w:spacing w:val="3"/>
          <w:sz w:val="36"/>
          <w:szCs w:val="36"/>
          <w:lang w:val="uz-Cyrl-UZ" w:eastAsia="ru-RU"/>
        </w:rPr>
      </w:pPr>
      <w:r w:rsidRPr="008C1B3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6B631013" wp14:editId="526CA249">
                <wp:simplePos x="0" y="0"/>
                <wp:positionH relativeFrom="margin">
                  <wp:align>left</wp:align>
                </wp:positionH>
                <wp:positionV relativeFrom="paragraph">
                  <wp:posOffset>4305</wp:posOffset>
                </wp:positionV>
                <wp:extent cx="6200775" cy="1235034"/>
                <wp:effectExtent l="0" t="0" r="28575" b="22860"/>
                <wp:wrapNone/>
                <wp:docPr id="310" name="Надпись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1235034"/>
                        </a:xfrm>
                        <a:prstGeom prst="rect">
                          <a:avLst/>
                        </a:prstGeom>
                        <a:gradFill rotWithShape="1">
                          <a:gsLst>
                            <a:gs pos="0">
                              <a:srgbClr val="0000FF">
                                <a:alpha val="70000"/>
                              </a:srgbClr>
                            </a:gs>
                            <a:gs pos="50000">
                              <a:srgbClr val="0000FF">
                                <a:gamma/>
                                <a:tint val="3922"/>
                                <a:invGamma/>
                              </a:srgbClr>
                            </a:gs>
                            <a:gs pos="100000">
                              <a:srgbClr val="0000FF">
                                <a:alpha val="70000"/>
                              </a:srgbClr>
                            </a:gs>
                          </a:gsLst>
                          <a:lin ang="5400000" scaled="1"/>
                        </a:gradFill>
                        <a:ln w="19050">
                          <a:solidFill>
                            <a:srgbClr val="000000"/>
                          </a:solidFill>
                          <a:miter lim="800000"/>
                          <a:headEnd/>
                          <a:tailEnd/>
                        </a:ln>
                      </wps:spPr>
                      <wps:txbx>
                        <w:txbxContent>
                          <w:p w:rsidR="000F3CBE" w:rsidRPr="008C1B38" w:rsidRDefault="000F3CBE" w:rsidP="000F3CBE">
                            <w:pPr>
                              <w:widowControl w:val="0"/>
                              <w:tabs>
                                <w:tab w:val="left" w:pos="567"/>
                              </w:tabs>
                              <w:spacing w:after="0" w:line="360" w:lineRule="auto"/>
                              <w:ind w:right="-1"/>
                              <w:jc w:val="both"/>
                              <w:rPr>
                                <w:rFonts w:ascii="Times New Roman" w:eastAsia="Times New Roman" w:hAnsi="Times New Roman" w:cs="Times New Roman"/>
                                <w:b/>
                                <w:bCs/>
                                <w:i/>
                                <w:spacing w:val="3"/>
                                <w:sz w:val="36"/>
                                <w:szCs w:val="36"/>
                                <w:lang w:val="en-US" w:eastAsia="ru-RU"/>
                              </w:rPr>
                            </w:pPr>
                            <w:r w:rsidRPr="008C1B38">
                              <w:rPr>
                                <w:rFonts w:ascii="Times New Roman" w:eastAsia="Times New Roman" w:hAnsi="Times New Roman" w:cs="Times New Roman"/>
                                <w:b/>
                                <w:bCs/>
                                <w:i/>
                                <w:spacing w:val="3"/>
                                <w:sz w:val="36"/>
                                <w:szCs w:val="36"/>
                                <w:lang w:val="en-US" w:eastAsia="ru-RU"/>
                              </w:rPr>
                              <w:t xml:space="preserve">8-modul. Ishlab chiqarishda texnik servis maksadlari </w:t>
                            </w:r>
                            <w:proofErr w:type="gramStart"/>
                            <w:r w:rsidRPr="008C1B38">
                              <w:rPr>
                                <w:rFonts w:ascii="Times New Roman" w:eastAsia="Times New Roman" w:hAnsi="Times New Roman" w:cs="Times New Roman"/>
                                <w:b/>
                                <w:bCs/>
                                <w:i/>
                                <w:spacing w:val="3"/>
                                <w:sz w:val="36"/>
                                <w:szCs w:val="36"/>
                                <w:lang w:val="en-US" w:eastAsia="ru-RU"/>
                              </w:rPr>
                              <w:t>va</w:t>
                            </w:r>
                            <w:proofErr w:type="gramEnd"/>
                            <w:r w:rsidRPr="008C1B38">
                              <w:rPr>
                                <w:rFonts w:ascii="Times New Roman" w:eastAsia="Times New Roman" w:hAnsi="Times New Roman" w:cs="Times New Roman"/>
                                <w:b/>
                                <w:bCs/>
                                <w:i/>
                                <w:spacing w:val="3"/>
                                <w:sz w:val="36"/>
                                <w:szCs w:val="36"/>
                                <w:lang w:val="en-US" w:eastAsia="ru-RU"/>
                              </w:rPr>
                              <w:t xml:space="preserve"> vazifalari</w:t>
                            </w:r>
                          </w:p>
                          <w:p w:rsidR="000F3CBE" w:rsidRPr="008C1B38" w:rsidRDefault="000F3CBE" w:rsidP="000F3CBE">
                            <w:pPr>
                              <w:pStyle w:val="2"/>
                              <w:shd w:val="clear" w:color="auto" w:fill="auto"/>
                              <w:tabs>
                                <w:tab w:val="left" w:pos="567"/>
                              </w:tabs>
                              <w:spacing w:after="0" w:line="360" w:lineRule="auto"/>
                              <w:ind w:right="-1" w:firstLine="0"/>
                              <w:jc w:val="both"/>
                              <w:rPr>
                                <w:b/>
                                <w:i/>
                                <w:spacing w:val="0"/>
                                <w:sz w:val="36"/>
                                <w:szCs w:val="36"/>
                                <w:lang w:val="en-US" w:eastAsia="ru-RU"/>
                              </w:rPr>
                            </w:pPr>
                            <w:r w:rsidRPr="008C1B38">
                              <w:rPr>
                                <w:b/>
                                <w:i/>
                                <w:spacing w:val="0"/>
                                <w:sz w:val="36"/>
                                <w:szCs w:val="36"/>
                                <w:lang w:val="en-US" w:eastAsia="ru-RU"/>
                              </w:rPr>
                              <w:t>Module 8 Objectives of technical service in production</w:t>
                            </w:r>
                          </w:p>
                          <w:p w:rsidR="000F3CBE" w:rsidRPr="008C1B38" w:rsidRDefault="000F3CBE" w:rsidP="000F3CBE">
                            <w:pPr>
                              <w:jc w:val="both"/>
                              <w:rPr>
                                <w:b/>
                                <w:color w:val="000000"/>
                                <w:sz w:val="28"/>
                                <w:szCs w:val="28"/>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631013" id="_x0000_t202" coordsize="21600,21600" o:spt="202" path="m,l,21600r21600,l21600,xe">
                <v:stroke joinstyle="miter"/>
                <v:path gradientshapeok="t" o:connecttype="rect"/>
              </v:shapetype>
              <v:shape id="Надпись 310" o:spid="_x0000_s1026" type="#_x0000_t202" style="position:absolute;left:0;text-align:left;margin-left:0;margin-top:.35pt;width:488.25pt;height:97.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" fillcolor="blue" strokeweight="1.5pt">
                <v:fill opacity="45875f" color2="#f5f5ff" rotate="t" focus="50%" type="gradient"/>
                <v:textbox>
                  <w:txbxContent>
                    <w:p w:rsidR="000F3CBE" w:rsidRPr="008C1B38" w:rsidRDefault="000F3CBE" w:rsidP="000F3CBE">
                      <w:pPr>
                        <w:widowControl w:val="0"/>
                        <w:tabs>
                          <w:tab w:val="left" w:pos="567"/>
                        </w:tabs>
                        <w:spacing w:after="0" w:line="360" w:lineRule="auto"/>
                        <w:ind w:right="-1"/>
                        <w:jc w:val="both"/>
                        <w:rPr>
                          <w:rFonts w:ascii="Times New Roman" w:eastAsia="Times New Roman" w:hAnsi="Times New Roman" w:cs="Times New Roman"/>
                          <w:b/>
                          <w:bCs/>
                          <w:i/>
                          <w:spacing w:val="3"/>
                          <w:sz w:val="36"/>
                          <w:szCs w:val="36"/>
                          <w:lang w:val="en-US" w:eastAsia="ru-RU"/>
                        </w:rPr>
                      </w:pPr>
                      <w:r w:rsidRPr="008C1B38">
                        <w:rPr>
                          <w:rFonts w:ascii="Times New Roman" w:eastAsia="Times New Roman" w:hAnsi="Times New Roman" w:cs="Times New Roman"/>
                          <w:b/>
                          <w:bCs/>
                          <w:i/>
                          <w:spacing w:val="3"/>
                          <w:sz w:val="36"/>
                          <w:szCs w:val="36"/>
                          <w:lang w:val="en-US" w:eastAsia="ru-RU"/>
                        </w:rPr>
                        <w:t xml:space="preserve">8-modul. Ishlab chiqarishda texnik servis maksadlari </w:t>
                      </w:r>
                      <w:proofErr w:type="gramStart"/>
                      <w:r w:rsidRPr="008C1B38">
                        <w:rPr>
                          <w:rFonts w:ascii="Times New Roman" w:eastAsia="Times New Roman" w:hAnsi="Times New Roman" w:cs="Times New Roman"/>
                          <w:b/>
                          <w:bCs/>
                          <w:i/>
                          <w:spacing w:val="3"/>
                          <w:sz w:val="36"/>
                          <w:szCs w:val="36"/>
                          <w:lang w:val="en-US" w:eastAsia="ru-RU"/>
                        </w:rPr>
                        <w:t>va</w:t>
                      </w:r>
                      <w:proofErr w:type="gramEnd"/>
                      <w:r w:rsidRPr="008C1B38">
                        <w:rPr>
                          <w:rFonts w:ascii="Times New Roman" w:eastAsia="Times New Roman" w:hAnsi="Times New Roman" w:cs="Times New Roman"/>
                          <w:b/>
                          <w:bCs/>
                          <w:i/>
                          <w:spacing w:val="3"/>
                          <w:sz w:val="36"/>
                          <w:szCs w:val="36"/>
                          <w:lang w:val="en-US" w:eastAsia="ru-RU"/>
                        </w:rPr>
                        <w:t xml:space="preserve"> vazifalari</w:t>
                      </w:r>
                    </w:p>
                    <w:p w:rsidR="000F3CBE" w:rsidRPr="008C1B38" w:rsidRDefault="000F3CBE" w:rsidP="000F3CBE">
                      <w:pPr>
                        <w:pStyle w:val="2"/>
                        <w:shd w:val="clear" w:color="auto" w:fill="auto"/>
                        <w:tabs>
                          <w:tab w:val="left" w:pos="567"/>
                        </w:tabs>
                        <w:spacing w:after="0" w:line="360" w:lineRule="auto"/>
                        <w:ind w:right="-1" w:firstLine="0"/>
                        <w:jc w:val="both"/>
                        <w:rPr>
                          <w:b/>
                          <w:i/>
                          <w:spacing w:val="0"/>
                          <w:sz w:val="36"/>
                          <w:szCs w:val="36"/>
                          <w:lang w:val="en-US" w:eastAsia="ru-RU"/>
                        </w:rPr>
                      </w:pPr>
                      <w:r w:rsidRPr="008C1B38">
                        <w:rPr>
                          <w:b/>
                          <w:i/>
                          <w:spacing w:val="0"/>
                          <w:sz w:val="36"/>
                          <w:szCs w:val="36"/>
                          <w:lang w:val="en-US" w:eastAsia="ru-RU"/>
                        </w:rPr>
                        <w:t>Module 8 Objectives of technical service in production</w:t>
                      </w:r>
                    </w:p>
                    <w:p w:rsidR="000F3CBE" w:rsidRPr="008C1B38" w:rsidRDefault="000F3CBE" w:rsidP="000F3CBE">
                      <w:pPr>
                        <w:jc w:val="both"/>
                        <w:rPr>
                          <w:b/>
                          <w:color w:val="000000"/>
                          <w:sz w:val="28"/>
                          <w:szCs w:val="28"/>
                          <w:lang w:val="en-US"/>
                        </w:rPr>
                      </w:pPr>
                    </w:p>
                  </w:txbxContent>
                </v:textbox>
                <w10:wrap anchorx="margin"/>
              </v:shape>
            </w:pict>
          </mc:Fallback>
        </mc:AlternateContent>
      </w:r>
    </w:p>
    <w:p w:rsidR="000F3CBE" w:rsidRDefault="000F3CBE" w:rsidP="000F3CBE">
      <w:pPr>
        <w:widowControl w:val="0"/>
        <w:tabs>
          <w:tab w:val="left" w:pos="567"/>
        </w:tabs>
        <w:spacing w:after="0" w:line="360" w:lineRule="auto"/>
        <w:ind w:right="-1"/>
        <w:jc w:val="both"/>
        <w:rPr>
          <w:rFonts w:ascii="Times New Roman" w:eastAsia="Times New Roman" w:hAnsi="Times New Roman" w:cs="Times New Roman"/>
          <w:b/>
          <w:bCs/>
          <w:i/>
          <w:spacing w:val="3"/>
          <w:sz w:val="36"/>
          <w:szCs w:val="36"/>
          <w:lang w:val="en-US" w:eastAsia="ru-RU"/>
        </w:rPr>
      </w:pPr>
    </w:p>
    <w:p w:rsidR="000F3CBE" w:rsidRDefault="000F3CBE" w:rsidP="000F3CBE">
      <w:pPr>
        <w:widowControl w:val="0"/>
        <w:tabs>
          <w:tab w:val="left" w:pos="567"/>
        </w:tabs>
        <w:spacing w:after="0" w:line="360" w:lineRule="auto"/>
        <w:ind w:right="-1"/>
        <w:jc w:val="both"/>
        <w:rPr>
          <w:rFonts w:ascii="Times New Roman" w:eastAsia="Times New Roman" w:hAnsi="Times New Roman" w:cs="Times New Roman"/>
          <w:b/>
          <w:bCs/>
          <w:i/>
          <w:spacing w:val="3"/>
          <w:sz w:val="36"/>
          <w:szCs w:val="36"/>
          <w:lang w:val="en-US" w:eastAsia="ru-RU"/>
        </w:rPr>
      </w:pPr>
    </w:p>
    <w:p w:rsidR="000F3CBE" w:rsidRDefault="000F3CBE" w:rsidP="000F3CBE">
      <w:pPr>
        <w:tabs>
          <w:tab w:val="left" w:pos="567"/>
        </w:tabs>
        <w:spacing w:after="0" w:line="360" w:lineRule="auto"/>
        <w:ind w:right="-1"/>
        <w:rPr>
          <w:rFonts w:ascii="Times New Roman" w:eastAsia="Times New Roman" w:hAnsi="Times New Roman" w:cs="Times New Roman"/>
          <w:b/>
          <w:bCs/>
          <w:i/>
          <w:spacing w:val="3"/>
          <w:sz w:val="36"/>
          <w:szCs w:val="36"/>
          <w:lang w:val="en-US" w:eastAsia="ru-RU"/>
        </w:rPr>
      </w:pPr>
      <w:r w:rsidRPr="008C1B3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2C9AAE40" wp14:editId="451B9E06">
                <wp:simplePos x="0" y="0"/>
                <wp:positionH relativeFrom="margin">
                  <wp:posOffset>0</wp:posOffset>
                </wp:positionH>
                <wp:positionV relativeFrom="paragraph">
                  <wp:posOffset>391160</wp:posOffset>
                </wp:positionV>
                <wp:extent cx="1485900" cy="342900"/>
                <wp:effectExtent l="0" t="0" r="57150" b="57150"/>
                <wp:wrapSquare wrapText="bothSides"/>
                <wp:docPr id="309" name="Загнутый угол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foldedCorner">
                          <a:avLst>
                            <a:gd name="adj" fmla="val 12500"/>
                          </a:avLst>
                        </a:prstGeom>
                        <a:solidFill>
                          <a:srgbClr val="FFFFFF"/>
                        </a:solidFill>
                        <a:ln w="19050">
                          <a:solidFill>
                            <a:srgbClr val="000000"/>
                          </a:solidFill>
                          <a:round/>
                          <a:headEnd/>
                          <a:tailEnd/>
                        </a:ln>
                        <a:effectLst>
                          <a:outerShdw dist="35921" dir="2700000" algn="ctr" rotWithShape="0">
                            <a:srgbClr val="808080"/>
                          </a:outerShdw>
                        </a:effectLst>
                      </wps:spPr>
                      <wps:txbx>
                        <w:txbxContent>
                          <w:p w:rsidR="000F3CBE" w:rsidRPr="00D8501B" w:rsidRDefault="000F3CBE" w:rsidP="000F3CBE">
                            <w:pPr>
                              <w:jc w:val="center"/>
                              <w:rPr>
                                <w:rFonts w:ascii="Times New Roman" w:hAnsi="Times New Roman" w:cs="Times New Roman"/>
                                <w:b/>
                                <w:sz w:val="28"/>
                                <w:szCs w:val="28"/>
                                <w:lang w:val="de-DE"/>
                              </w:rPr>
                            </w:pPr>
                            <w:r w:rsidRPr="00D8501B">
                              <w:rPr>
                                <w:rFonts w:ascii="Times New Roman" w:hAnsi="Times New Roman" w:cs="Times New Roman"/>
                                <w:b/>
                                <w:sz w:val="28"/>
                                <w:szCs w:val="28"/>
                                <w:lang w:val="de-DE"/>
                              </w:rPr>
                              <w:t>O’quv rejasi:</w:t>
                            </w:r>
                          </w:p>
                          <w:p w:rsidR="000F3CBE" w:rsidRDefault="000F3CBE" w:rsidP="000F3CB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AAE40"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309" o:spid="_x0000_s1027" type="#_x0000_t65" style="position:absolute;margin-left:0;margin-top:30.8pt;width:117pt;height:2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" strokeweight="1.5pt">
                <v:shadow on="t"/>
                <v:textbox>
                  <w:txbxContent>
                    <w:p w:rsidR="000F3CBE" w:rsidRPr="00D8501B" w:rsidRDefault="000F3CBE" w:rsidP="000F3CBE">
                      <w:pPr>
                        <w:jc w:val="center"/>
                        <w:rPr>
                          <w:rFonts w:ascii="Times New Roman" w:hAnsi="Times New Roman" w:cs="Times New Roman"/>
                          <w:b/>
                          <w:sz w:val="28"/>
                          <w:szCs w:val="28"/>
                          <w:lang w:val="de-DE"/>
                        </w:rPr>
                      </w:pPr>
                      <w:r w:rsidRPr="00D8501B">
                        <w:rPr>
                          <w:rFonts w:ascii="Times New Roman" w:hAnsi="Times New Roman" w:cs="Times New Roman"/>
                          <w:b/>
                          <w:sz w:val="28"/>
                          <w:szCs w:val="28"/>
                          <w:lang w:val="de-DE"/>
                        </w:rPr>
                        <w:t>O’quv rejasi:</w:t>
                      </w:r>
                    </w:p>
                    <w:p w:rsidR="000F3CBE" w:rsidRDefault="000F3CBE" w:rsidP="000F3CBE"/>
                  </w:txbxContent>
                </v:textbox>
                <w10:wrap type="square" anchorx="margin"/>
              </v:shape>
            </w:pict>
          </mc:Fallback>
        </mc:AlternateContent>
      </w:r>
    </w:p>
    <w:p w:rsidR="000F3CBE" w:rsidRDefault="000F3CBE" w:rsidP="000F3CBE">
      <w:pPr>
        <w:tabs>
          <w:tab w:val="left" w:pos="567"/>
        </w:tabs>
        <w:spacing w:after="0" w:line="360" w:lineRule="auto"/>
        <w:ind w:right="-1"/>
        <w:rPr>
          <w:rFonts w:ascii="Times New Roman" w:eastAsia="Times New Roman" w:hAnsi="Times New Roman" w:cs="Times New Roman"/>
          <w:sz w:val="28"/>
          <w:szCs w:val="28"/>
          <w:lang w:val="en-US" w:eastAsia="ru-RU"/>
        </w:rPr>
      </w:pPr>
    </w:p>
    <w:p w:rsidR="000F3CBE" w:rsidRPr="000C3B5A" w:rsidRDefault="000F3CBE" w:rsidP="000F3CBE">
      <w:pPr>
        <w:tabs>
          <w:tab w:val="left" w:pos="567"/>
        </w:tabs>
        <w:spacing w:after="0" w:line="360" w:lineRule="auto"/>
        <w:ind w:right="-1"/>
        <w:rPr>
          <w:rFonts w:ascii="Times New Roman" w:eastAsia="Times New Roman" w:hAnsi="Times New Roman" w:cs="Times New Roman"/>
          <w:sz w:val="28"/>
          <w:szCs w:val="28"/>
          <w:lang w:val="en-US" w:eastAsia="ru-RU"/>
        </w:rPr>
      </w:pPr>
    </w:p>
    <w:p w:rsidR="000F3CBE" w:rsidRPr="008C1B38" w:rsidRDefault="000F3CBE" w:rsidP="000F3CBE">
      <w:pPr>
        <w:pStyle w:val="a4"/>
        <w:widowControl w:val="0"/>
        <w:numPr>
          <w:ilvl w:val="0"/>
          <w:numId w:val="1"/>
        </w:numPr>
        <w:tabs>
          <w:tab w:val="left" w:pos="567"/>
        </w:tabs>
        <w:spacing w:after="0" w:line="360" w:lineRule="auto"/>
        <w:ind w:left="0" w:firstLine="0"/>
        <w:jc w:val="both"/>
        <w:rPr>
          <w:rFonts w:ascii="Times New Roman" w:eastAsia="Times New Roman" w:hAnsi="Times New Roman" w:cs="Times New Roman"/>
          <w:spacing w:val="4"/>
          <w:sz w:val="36"/>
          <w:szCs w:val="36"/>
          <w:lang w:val="uz-Cyrl-UZ"/>
        </w:rPr>
      </w:pPr>
      <w:r w:rsidRPr="008C1B38">
        <w:rPr>
          <w:rFonts w:ascii="Times New Roman" w:eastAsia="Times New Roman" w:hAnsi="Times New Roman" w:cs="Times New Roman"/>
          <w:bCs/>
          <w:color w:val="000000"/>
          <w:sz w:val="36"/>
          <w:szCs w:val="36"/>
          <w:lang w:val="uz-Cyrl-UZ" w:eastAsia="ru-RU"/>
        </w:rPr>
        <w:t xml:space="preserve">Ta’mirlash xo‘jaligining vazifalari va ishlab chiqarish samaradorligini </w:t>
      </w:r>
      <w:r w:rsidRPr="008C1B38">
        <w:rPr>
          <w:rFonts w:ascii="Times New Roman" w:eastAsia="Times New Roman" w:hAnsi="Times New Roman" w:cs="Times New Roman"/>
          <w:color w:val="000000"/>
          <w:sz w:val="36"/>
          <w:szCs w:val="36"/>
          <w:lang w:val="uz-Cyrl-UZ" w:eastAsia="ru-RU"/>
        </w:rPr>
        <w:t>oshirishdagi</w:t>
      </w:r>
      <w:r w:rsidRPr="008C1B38">
        <w:rPr>
          <w:rFonts w:ascii="Times New Roman" w:eastAsia="Times New Roman" w:hAnsi="Times New Roman" w:cs="Times New Roman"/>
          <w:bCs/>
          <w:color w:val="000000"/>
          <w:sz w:val="36"/>
          <w:szCs w:val="36"/>
          <w:lang w:val="uz-Cyrl-UZ" w:eastAsia="ru-RU"/>
        </w:rPr>
        <w:t xml:space="preserve"> o‘rni </w:t>
      </w:r>
    </w:p>
    <w:p w:rsidR="000F3CBE" w:rsidRPr="008C1B38" w:rsidRDefault="000F3CBE" w:rsidP="000F3CBE">
      <w:pPr>
        <w:pStyle w:val="a4"/>
        <w:widowControl w:val="0"/>
        <w:numPr>
          <w:ilvl w:val="0"/>
          <w:numId w:val="1"/>
        </w:numPr>
        <w:tabs>
          <w:tab w:val="left" w:pos="567"/>
        </w:tabs>
        <w:spacing w:after="0" w:line="360" w:lineRule="auto"/>
        <w:ind w:left="0" w:right="-1" w:firstLine="0"/>
        <w:jc w:val="both"/>
        <w:rPr>
          <w:rFonts w:ascii="Times New Roman" w:eastAsia="Times New Roman" w:hAnsi="Times New Roman" w:cs="Times New Roman"/>
          <w:spacing w:val="4"/>
          <w:sz w:val="36"/>
          <w:szCs w:val="36"/>
          <w:lang w:val="uz-Cyrl-UZ"/>
        </w:rPr>
      </w:pPr>
      <w:r w:rsidRPr="008C1B38">
        <w:rPr>
          <w:rFonts w:ascii="Times New Roman" w:eastAsia="Times New Roman" w:hAnsi="Times New Roman" w:cs="Times New Roman"/>
          <w:spacing w:val="4"/>
          <w:sz w:val="36"/>
          <w:szCs w:val="36"/>
          <w:lang w:val="uz-Cyrl-UZ"/>
        </w:rPr>
        <w:t>Dastgohlarni rejali-ogohlantiruvchi ta’mirlash tizimi va</w:t>
      </w:r>
    </w:p>
    <w:p w:rsidR="000F3CBE" w:rsidRPr="008C1B38" w:rsidRDefault="000F3CBE" w:rsidP="000F3CBE">
      <w:pPr>
        <w:widowControl w:val="0"/>
        <w:tabs>
          <w:tab w:val="left" w:pos="567"/>
        </w:tabs>
        <w:spacing w:after="0" w:line="360" w:lineRule="auto"/>
        <w:ind w:right="-1"/>
        <w:jc w:val="both"/>
        <w:rPr>
          <w:rFonts w:ascii="Times New Roman" w:eastAsia="Times New Roman" w:hAnsi="Times New Roman" w:cs="Times New Roman"/>
          <w:spacing w:val="4"/>
          <w:sz w:val="36"/>
          <w:szCs w:val="36"/>
          <w:lang w:val="uz-Cyrl-UZ"/>
        </w:rPr>
      </w:pPr>
      <w:r w:rsidRPr="008C1B38">
        <w:rPr>
          <w:rFonts w:ascii="Times New Roman" w:eastAsia="Times New Roman" w:hAnsi="Times New Roman" w:cs="Times New Roman"/>
          <w:spacing w:val="4"/>
          <w:sz w:val="36"/>
          <w:szCs w:val="36"/>
          <w:lang w:val="uz-Cyrl-UZ"/>
        </w:rPr>
        <w:t>uning me’yorlari.</w:t>
      </w:r>
    </w:p>
    <w:p w:rsidR="000F3CBE" w:rsidRPr="008C1B38" w:rsidRDefault="000F3CBE" w:rsidP="000F3CBE">
      <w:pPr>
        <w:pStyle w:val="a4"/>
        <w:widowControl w:val="0"/>
        <w:numPr>
          <w:ilvl w:val="0"/>
          <w:numId w:val="1"/>
        </w:numPr>
        <w:tabs>
          <w:tab w:val="left" w:pos="567"/>
        </w:tabs>
        <w:spacing w:after="0" w:line="360" w:lineRule="auto"/>
        <w:ind w:right="-1" w:hanging="1146"/>
        <w:jc w:val="both"/>
        <w:rPr>
          <w:rFonts w:ascii="Times New Roman" w:eastAsia="Times New Roman" w:hAnsi="Times New Roman" w:cs="Times New Roman"/>
          <w:spacing w:val="4"/>
          <w:sz w:val="36"/>
          <w:szCs w:val="36"/>
          <w:lang w:val="uz-Cyrl-UZ"/>
        </w:rPr>
      </w:pPr>
      <w:r w:rsidRPr="008C1B38">
        <w:rPr>
          <w:rFonts w:ascii="Times New Roman" w:eastAsia="Times New Roman" w:hAnsi="Times New Roman" w:cs="Times New Roman"/>
          <w:bCs/>
          <w:color w:val="000000"/>
          <w:sz w:val="36"/>
          <w:szCs w:val="36"/>
          <w:lang w:val="uz-Cyrl-UZ" w:eastAsia="ru-RU"/>
        </w:rPr>
        <w:t xml:space="preserve"> </w:t>
      </w:r>
      <w:r w:rsidRPr="008C1B38">
        <w:rPr>
          <w:rFonts w:ascii="Times New Roman" w:eastAsia="MS Gothic" w:hAnsi="Times New Roman" w:cs="Times New Roman"/>
          <w:color w:val="000000"/>
          <w:sz w:val="36"/>
          <w:szCs w:val="36"/>
          <w:lang w:val="en-US" w:eastAsia="ru-RU"/>
        </w:rPr>
        <w:t xml:space="preserve">Ta’mirlash ishlarini rejalashtirish </w:t>
      </w:r>
      <w:proofErr w:type="gramStart"/>
      <w:r w:rsidRPr="008C1B38">
        <w:rPr>
          <w:rFonts w:ascii="Times New Roman" w:eastAsia="MS Gothic" w:hAnsi="Times New Roman" w:cs="Times New Roman"/>
          <w:color w:val="000000"/>
          <w:sz w:val="36"/>
          <w:szCs w:val="36"/>
          <w:lang w:val="en-US" w:eastAsia="ru-RU"/>
        </w:rPr>
        <w:t>va</w:t>
      </w:r>
      <w:proofErr w:type="gramEnd"/>
      <w:r w:rsidRPr="008C1B38">
        <w:rPr>
          <w:rFonts w:ascii="Times New Roman" w:eastAsia="MS Gothic" w:hAnsi="Times New Roman" w:cs="Times New Roman"/>
          <w:color w:val="000000"/>
          <w:sz w:val="36"/>
          <w:szCs w:val="36"/>
          <w:lang w:val="en-US" w:eastAsia="ru-RU"/>
        </w:rPr>
        <w:t xml:space="preserve"> boshqarish.</w:t>
      </w:r>
    </w:p>
    <w:p w:rsidR="000F3CBE" w:rsidRPr="008C1B38" w:rsidRDefault="000F3CBE" w:rsidP="000F3CBE">
      <w:pPr>
        <w:pStyle w:val="a4"/>
        <w:widowControl w:val="0"/>
        <w:numPr>
          <w:ilvl w:val="0"/>
          <w:numId w:val="1"/>
        </w:numPr>
        <w:tabs>
          <w:tab w:val="left" w:pos="567"/>
        </w:tabs>
        <w:spacing w:after="0" w:line="360" w:lineRule="auto"/>
        <w:ind w:right="-1" w:hanging="1146"/>
        <w:jc w:val="both"/>
        <w:rPr>
          <w:rFonts w:ascii="Times New Roman" w:eastAsia="Times New Roman" w:hAnsi="Times New Roman" w:cs="Times New Roman"/>
          <w:spacing w:val="4"/>
          <w:sz w:val="36"/>
          <w:szCs w:val="36"/>
          <w:lang w:val="uz-Cyrl-UZ"/>
        </w:rPr>
      </w:pPr>
      <w:r w:rsidRPr="008C1B38">
        <w:rPr>
          <w:rFonts w:ascii="Times New Roman" w:eastAsia="Times New Roman" w:hAnsi="Times New Roman" w:cs="Times New Roman"/>
          <w:bCs/>
          <w:color w:val="000000"/>
          <w:sz w:val="36"/>
          <w:szCs w:val="36"/>
          <w:lang w:val="en-US" w:eastAsia="ru-RU"/>
        </w:rPr>
        <w:t>Ta’mirlash ishlari samaradorligini oshirish yo‘llari</w:t>
      </w:r>
    </w:p>
    <w:p w:rsidR="000F3CBE" w:rsidRDefault="000F3CBE" w:rsidP="000F3CBE">
      <w:pPr>
        <w:pStyle w:val="a4"/>
        <w:widowControl w:val="0"/>
        <w:tabs>
          <w:tab w:val="left" w:pos="567"/>
        </w:tabs>
        <w:spacing w:after="0" w:line="360" w:lineRule="auto"/>
        <w:ind w:left="0"/>
        <w:jc w:val="both"/>
        <w:rPr>
          <w:rFonts w:ascii="Times New Roman" w:eastAsia="Times New Roman" w:hAnsi="Times New Roman" w:cs="Times New Roman"/>
          <w:bCs/>
          <w:color w:val="000000"/>
          <w:sz w:val="36"/>
          <w:szCs w:val="36"/>
          <w:lang w:val="uz-Cyrl-UZ" w:eastAsia="ru-RU"/>
        </w:rPr>
      </w:pPr>
      <w:r>
        <w:rPr>
          <w:rFonts w:ascii="Times New Roman" w:eastAsia="Times New Roman" w:hAnsi="Times New Roman" w:cs="Times New Roman"/>
          <w:bCs/>
          <w:color w:val="000000"/>
          <w:sz w:val="36"/>
          <w:szCs w:val="36"/>
          <w:lang w:val="uz-Cyrl-UZ" w:eastAsia="ru-RU"/>
        </w:rPr>
        <w:tab/>
      </w:r>
    </w:p>
    <w:p w:rsidR="000F3CBE" w:rsidRPr="008C1B38" w:rsidRDefault="000F3CBE" w:rsidP="000F3CBE">
      <w:pPr>
        <w:pStyle w:val="a4"/>
        <w:widowControl w:val="0"/>
        <w:tabs>
          <w:tab w:val="left" w:pos="567"/>
        </w:tabs>
        <w:spacing w:after="0" w:line="360" w:lineRule="auto"/>
        <w:ind w:left="567" w:firstLine="567"/>
        <w:jc w:val="center"/>
        <w:rPr>
          <w:rFonts w:ascii="Times New Roman" w:eastAsia="Times New Roman" w:hAnsi="Times New Roman" w:cs="Times New Roman"/>
          <w:b/>
          <w:bCs/>
          <w:color w:val="000000"/>
          <w:sz w:val="28"/>
          <w:szCs w:val="28"/>
          <w:lang w:val="uz-Cyrl-UZ" w:eastAsia="ru-RU"/>
        </w:rPr>
      </w:pPr>
      <w:r w:rsidRPr="008C1B38">
        <w:rPr>
          <w:rFonts w:ascii="Times New Roman" w:eastAsia="Times New Roman" w:hAnsi="Times New Roman" w:cs="Times New Roman"/>
          <w:bCs/>
          <w:color w:val="000000"/>
          <w:sz w:val="36"/>
          <w:szCs w:val="36"/>
          <w:lang w:val="uz-Cyrl-UZ" w:eastAsia="ru-RU"/>
        </w:rPr>
        <w:drawing>
          <wp:anchor distT="0" distB="0" distL="114300" distR="114300" simplePos="0" relativeHeight="251661312" behindDoc="0" locked="0" layoutInCell="1" allowOverlap="1" wp14:anchorId="4F8A1EAD" wp14:editId="00C7AC2B">
            <wp:simplePos x="0" y="0"/>
            <wp:positionH relativeFrom="column">
              <wp:posOffset>648970</wp:posOffset>
            </wp:positionH>
            <wp:positionV relativeFrom="paragraph">
              <wp:posOffset>6985</wp:posOffset>
            </wp:positionV>
            <wp:extent cx="342900" cy="330835"/>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B38">
        <w:rPr>
          <w:rFonts w:ascii="Times New Roman" w:eastAsia="Times New Roman" w:hAnsi="Times New Roman" w:cs="Times New Roman"/>
          <w:bCs/>
          <w:color w:val="000000"/>
          <w:sz w:val="36"/>
          <w:szCs w:val="36"/>
          <w:lang w:val="uz-Cyrl-UZ" w:eastAsia="ru-RU"/>
        </w:rPr>
        <w:drawing>
          <wp:anchor distT="0" distB="0" distL="114300" distR="114300" simplePos="0" relativeHeight="251662336" behindDoc="0" locked="0" layoutInCell="1" allowOverlap="1" wp14:anchorId="07248E85" wp14:editId="207C2DD5">
            <wp:simplePos x="0" y="0"/>
            <wp:positionH relativeFrom="leftMargin">
              <wp:posOffset>956310</wp:posOffset>
            </wp:positionH>
            <wp:positionV relativeFrom="paragraph">
              <wp:posOffset>559192</wp:posOffset>
            </wp:positionV>
            <wp:extent cx="486404" cy="400811"/>
            <wp:effectExtent l="0" t="0" r="9525" b="0"/>
            <wp:wrapNone/>
            <wp:docPr id="2" name="Рисунок 2"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6404" cy="400811"/>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color w:val="000000"/>
          <w:sz w:val="36"/>
          <w:szCs w:val="36"/>
          <w:lang w:val="uz-Cyrl-UZ" w:eastAsia="ru-RU"/>
        </w:rPr>
        <w:t>1.</w:t>
      </w:r>
      <w:r w:rsidRPr="008C1B38">
        <w:rPr>
          <w:rFonts w:ascii="Times New Roman" w:eastAsia="Times New Roman" w:hAnsi="Times New Roman" w:cs="Times New Roman"/>
          <w:b/>
          <w:bCs/>
          <w:color w:val="000000"/>
          <w:sz w:val="28"/>
          <w:szCs w:val="28"/>
          <w:lang w:val="uz-Cyrl-UZ" w:eastAsia="ru-RU"/>
        </w:rPr>
        <w:t>Ta’mirlash xo‘jaligining vazifalari va ishlab chiqarish samaradorligini oshirishdagi o‘rni</w:t>
      </w:r>
    </w:p>
    <w:p w:rsidR="000F3CBE" w:rsidRDefault="000F3CBE" w:rsidP="000F3CBE">
      <w:pPr>
        <w:pStyle w:val="a4"/>
        <w:widowControl w:val="0"/>
        <w:tabs>
          <w:tab w:val="left" w:pos="567"/>
        </w:tabs>
        <w:spacing w:after="0" w:line="360" w:lineRule="auto"/>
        <w:ind w:left="0"/>
        <w:jc w:val="both"/>
        <w:rPr>
          <w:rFonts w:ascii="Times New Roman" w:eastAsia="Times New Roman" w:hAnsi="Times New Roman" w:cs="Times New Roman"/>
          <w:color w:val="000000"/>
          <w:sz w:val="28"/>
          <w:szCs w:val="28"/>
          <w:lang w:val="uz-Cyrl-UZ" w:eastAsia="ru-RU"/>
        </w:rPr>
      </w:pPr>
      <w:r>
        <w:rPr>
          <w:rFonts w:ascii="Times New Roman" w:eastAsia="Times New Roman" w:hAnsi="Times New Roman" w:cs="Times New Roman"/>
          <w:bCs/>
          <w:color w:val="000000"/>
          <w:sz w:val="28"/>
          <w:szCs w:val="28"/>
          <w:lang w:val="uz-Cyrl-UZ" w:eastAsia="ru-RU"/>
        </w:rPr>
        <w:tab/>
      </w:r>
      <w:r>
        <w:rPr>
          <w:rFonts w:ascii="Times New Roman" w:eastAsia="Times New Roman" w:hAnsi="Times New Roman" w:cs="Times New Roman"/>
          <w:bCs/>
          <w:color w:val="000000"/>
          <w:sz w:val="28"/>
          <w:szCs w:val="28"/>
          <w:lang w:val="uz-Cyrl-UZ" w:eastAsia="ru-RU"/>
        </w:rPr>
        <w:tab/>
      </w:r>
      <w:r w:rsidRPr="00EE678D">
        <w:rPr>
          <w:rFonts w:ascii="Times New Roman" w:eastAsia="Times New Roman" w:hAnsi="Times New Roman" w:cs="Times New Roman"/>
          <w:color w:val="000000"/>
          <w:sz w:val="28"/>
          <w:szCs w:val="28"/>
          <w:lang w:val="uz-Cyrl-UZ" w:eastAsia="ru-RU"/>
        </w:rPr>
        <w:t>Ishlab chiqarish jarayonlarining oxirgi natijasi bevosita korxonaning asosiy rejasi asosida mahsulot ishlab chiqarishdan iborat. Yordamchi va xizmat ko‘rsatuvchi jarayonlar esa, boshqa vazifalarni bajarishga mo‘ljallangan. Ularning faoliyati natijasida yaratilgan mahsulot asosiy ishlab chiqarishda (yordamchi ishlab chiqarish) yoki uni to‘xtovsiz ishlashini ta’minlash (xizmat ko‘rsatish jarayonlari)da foydalaniladi. Korxonada bu jarayonlarning tark</w:t>
      </w:r>
      <w:r>
        <w:rPr>
          <w:rFonts w:ascii="Times New Roman" w:eastAsia="Times New Roman" w:hAnsi="Times New Roman" w:cs="Times New Roman"/>
          <w:color w:val="000000"/>
          <w:sz w:val="28"/>
          <w:szCs w:val="28"/>
          <w:lang w:val="uz-Cyrl-UZ" w:eastAsia="ru-RU"/>
        </w:rPr>
        <w:t xml:space="preserve">ibi turlicha bo‘lishi mumkin.  </w:t>
      </w:r>
    </w:p>
    <w:p w:rsidR="000F3CBE" w:rsidRDefault="000F3CBE" w:rsidP="000F3CBE">
      <w:pPr>
        <w:pStyle w:val="a4"/>
        <w:widowControl w:val="0"/>
        <w:tabs>
          <w:tab w:val="left" w:pos="567"/>
        </w:tabs>
        <w:spacing w:after="0" w:line="360" w:lineRule="auto"/>
        <w:ind w:left="0"/>
        <w:jc w:val="both"/>
        <w:rPr>
          <w:rFonts w:ascii="Times New Roman" w:eastAsia="Times New Roman" w:hAnsi="Times New Roman" w:cs="Times New Roman"/>
          <w:color w:val="000000"/>
          <w:sz w:val="28"/>
          <w:szCs w:val="28"/>
          <w:lang w:val="uz-Cyrl-UZ" w:eastAsia="ru-RU"/>
        </w:rPr>
      </w:pPr>
      <w:r>
        <w:rPr>
          <w:rFonts w:ascii="Times New Roman" w:eastAsia="Times New Roman" w:hAnsi="Times New Roman" w:cs="Times New Roman"/>
          <w:color w:val="000000"/>
          <w:sz w:val="28"/>
          <w:szCs w:val="28"/>
          <w:lang w:val="uz-Cyrl-UZ" w:eastAsia="ru-RU"/>
        </w:rPr>
        <w:tab/>
      </w:r>
      <w:r w:rsidRPr="00EE678D">
        <w:rPr>
          <w:rFonts w:ascii="Times New Roman" w:eastAsia="Times New Roman" w:hAnsi="Times New Roman" w:cs="Times New Roman"/>
          <w:color w:val="000000"/>
          <w:sz w:val="28"/>
          <w:szCs w:val="28"/>
          <w:lang w:val="uz-Cyrl-UZ" w:eastAsia="ru-RU"/>
        </w:rPr>
        <w:t xml:space="preserve">Yordamchi va xizmat ko‘rsatuvchi jarayonlarga dastgohlarga qarash, nazorat qilish, sozlash, ta’mirlash zamonaviy talablarga muvofiq takomillashtirish, yangilash (modernizatsiya) ishlari; sexdan-sexga, bir ish joyidan ikkinchi ish joyiga, ish joyidan omborga mehnat qurollarini tashishni amalga oshiradigan transport vositalari xizmati; ombordan mahsulotlarni jo‘natish; asosiy, yordamchi va xizmat ko‘rsatish jarayonlarida bajarilgan ishlar hamda tayyor mahsulotni sifatini texnik </w:t>
      </w:r>
      <w:r w:rsidRPr="00EE678D">
        <w:rPr>
          <w:rFonts w:ascii="Times New Roman" w:eastAsia="Times New Roman" w:hAnsi="Times New Roman" w:cs="Times New Roman"/>
          <w:color w:val="000000"/>
          <w:sz w:val="28"/>
          <w:szCs w:val="28"/>
          <w:lang w:val="uz-Cyrl-UZ" w:eastAsia="ru-RU"/>
        </w:rPr>
        <w:lastRenderedPageBreak/>
        <w:t>nazorat q</w:t>
      </w:r>
      <w:r>
        <w:rPr>
          <w:rFonts w:ascii="Times New Roman" w:eastAsia="Times New Roman" w:hAnsi="Times New Roman" w:cs="Times New Roman"/>
          <w:color w:val="000000"/>
          <w:sz w:val="28"/>
          <w:szCs w:val="28"/>
          <w:lang w:val="uz-Cyrl-UZ" w:eastAsia="ru-RU"/>
        </w:rPr>
        <w:t xml:space="preserve">ilish bo‘yicha ishlar kiradi.  </w:t>
      </w:r>
    </w:p>
    <w:p w:rsidR="000F3CBE" w:rsidRDefault="000F3CBE" w:rsidP="000F3CBE">
      <w:pPr>
        <w:pStyle w:val="a4"/>
        <w:widowControl w:val="0"/>
        <w:tabs>
          <w:tab w:val="left" w:pos="567"/>
        </w:tabs>
        <w:spacing w:after="0" w:line="360" w:lineRule="auto"/>
        <w:ind w:left="0"/>
        <w:jc w:val="both"/>
        <w:rPr>
          <w:rFonts w:ascii="Times New Roman" w:eastAsia="Times New Roman" w:hAnsi="Times New Roman" w:cs="Times New Roman"/>
          <w:color w:val="000000"/>
          <w:sz w:val="28"/>
          <w:szCs w:val="28"/>
          <w:lang w:val="uz-Cyrl-UZ" w:eastAsia="ru-RU"/>
        </w:rPr>
      </w:pPr>
      <w:r>
        <w:rPr>
          <w:rFonts w:ascii="Times New Roman" w:eastAsia="Times New Roman" w:hAnsi="Times New Roman" w:cs="Times New Roman"/>
          <w:color w:val="000000"/>
          <w:sz w:val="28"/>
          <w:szCs w:val="28"/>
          <w:lang w:val="uz-Cyrl-UZ" w:eastAsia="ru-RU"/>
        </w:rPr>
        <w:tab/>
      </w:r>
      <w:r w:rsidRPr="00EE678D">
        <w:rPr>
          <w:rFonts w:ascii="Times New Roman" w:eastAsia="Times New Roman" w:hAnsi="Times New Roman" w:cs="Times New Roman"/>
          <w:color w:val="000000"/>
          <w:sz w:val="28"/>
          <w:szCs w:val="28"/>
          <w:lang w:val="uz-Cyrl-UZ" w:eastAsia="ru-RU"/>
        </w:rPr>
        <w:t>Ishlab chiqarish jarayonida ta’mirlash xizmatining roli ilmiy texnik taraqqiyot natijasida bir muncha o‘zgardi, asosiy ishlab chiqarish fondlarining tarkibi takomillashgani, kompleks mexanizasiyalashgan va avtomatlashtirilgan sistemalar, robotlar, moslashuvchan ishlab chiqarish sistemalari, ishlab chiqarish jarayonlari uzluksizligini ortib borishi, mahsulotlarning murakkablashuvi oqibatida xizmat ko‘r</w:t>
      </w:r>
      <w:r>
        <w:rPr>
          <w:rFonts w:ascii="Times New Roman" w:eastAsia="Times New Roman" w:hAnsi="Times New Roman" w:cs="Times New Roman"/>
          <w:color w:val="000000"/>
          <w:sz w:val="28"/>
          <w:szCs w:val="28"/>
          <w:lang w:val="uz-Cyrl-UZ" w:eastAsia="ru-RU"/>
        </w:rPr>
        <w:t xml:space="preserve">satishga bo‘lgan talab oshdi.  </w:t>
      </w:r>
    </w:p>
    <w:p w:rsidR="000F3CBE" w:rsidRDefault="000F3CBE" w:rsidP="000F3CBE">
      <w:pPr>
        <w:pStyle w:val="a4"/>
        <w:widowControl w:val="0"/>
        <w:tabs>
          <w:tab w:val="left" w:pos="567"/>
        </w:tabs>
        <w:spacing w:after="0" w:line="360" w:lineRule="auto"/>
        <w:ind w:left="0"/>
        <w:jc w:val="both"/>
        <w:rPr>
          <w:rFonts w:ascii="Times New Roman" w:eastAsia="Times New Roman" w:hAnsi="Times New Roman" w:cs="Times New Roman"/>
          <w:color w:val="000000"/>
          <w:sz w:val="28"/>
          <w:szCs w:val="28"/>
          <w:lang w:val="uz-Cyrl-UZ" w:eastAsia="ru-RU"/>
        </w:rPr>
      </w:pPr>
      <w:r>
        <w:rPr>
          <w:rFonts w:ascii="Times New Roman" w:eastAsia="Times New Roman" w:hAnsi="Times New Roman" w:cs="Times New Roman"/>
          <w:color w:val="000000"/>
          <w:sz w:val="28"/>
          <w:szCs w:val="28"/>
          <w:lang w:val="uz-Cyrl-UZ" w:eastAsia="ru-RU"/>
        </w:rPr>
        <w:tab/>
      </w:r>
      <w:r w:rsidRPr="00EE678D">
        <w:rPr>
          <w:rFonts w:ascii="Times New Roman" w:eastAsia="Times New Roman" w:hAnsi="Times New Roman" w:cs="Times New Roman"/>
          <w:color w:val="000000"/>
          <w:sz w:val="28"/>
          <w:szCs w:val="28"/>
          <w:lang w:val="uz-Cyrl-UZ" w:eastAsia="ru-RU"/>
        </w:rPr>
        <w:t>Sanoat taraqqiy etgan sari ishchilar bajarayotgan ishlarning ixtisoslashuvi ham ortib bormoqda, jumladan, dastgohlarni nazorat qilish va ta’mirlash. Bu ishlar maxsus yordamchi ishchilarning</w:t>
      </w:r>
      <w:r>
        <w:rPr>
          <w:rFonts w:ascii="Times New Roman" w:eastAsia="Times New Roman" w:hAnsi="Times New Roman" w:cs="Times New Roman"/>
          <w:color w:val="000000"/>
          <w:sz w:val="28"/>
          <w:szCs w:val="28"/>
          <w:lang w:val="uz-Cyrl-UZ" w:eastAsia="ru-RU"/>
        </w:rPr>
        <w:t xml:space="preserve"> vazifasiga aylanib bormoqda.  </w:t>
      </w:r>
    </w:p>
    <w:p w:rsidR="000F3CBE" w:rsidRDefault="000F3CBE" w:rsidP="000F3CBE">
      <w:pPr>
        <w:pStyle w:val="a4"/>
        <w:widowControl w:val="0"/>
        <w:tabs>
          <w:tab w:val="left" w:pos="567"/>
        </w:tabs>
        <w:spacing w:after="0" w:line="360" w:lineRule="auto"/>
        <w:ind w:left="0"/>
        <w:jc w:val="both"/>
        <w:rPr>
          <w:rFonts w:ascii="Times New Roman" w:eastAsia="Times New Roman" w:hAnsi="Times New Roman" w:cs="Times New Roman"/>
          <w:color w:val="000000"/>
          <w:sz w:val="28"/>
          <w:szCs w:val="28"/>
          <w:lang w:val="uz-Cyrl-UZ" w:eastAsia="ru-RU"/>
        </w:rPr>
      </w:pPr>
      <w:r>
        <w:rPr>
          <w:rFonts w:ascii="Times New Roman" w:eastAsia="Times New Roman" w:hAnsi="Times New Roman" w:cs="Times New Roman"/>
          <w:color w:val="000000"/>
          <w:sz w:val="28"/>
          <w:szCs w:val="28"/>
          <w:lang w:val="uz-Cyrl-UZ" w:eastAsia="ru-RU"/>
        </w:rPr>
        <w:tab/>
      </w:r>
      <w:r w:rsidRPr="00EE678D">
        <w:rPr>
          <w:rFonts w:ascii="Times New Roman" w:eastAsia="Times New Roman" w:hAnsi="Times New Roman" w:cs="Times New Roman"/>
          <w:color w:val="000000"/>
          <w:sz w:val="28"/>
          <w:szCs w:val="28"/>
          <w:lang w:val="uz-Cyrl-UZ" w:eastAsia="ru-RU"/>
        </w:rPr>
        <w:t>Ishlab chiqarish samaradorligi, ya’ni mavjud dastgohlardan foydalanib mahsulot hajmini ortib borishi, dastgohlarni to‘xtovsiz va unumli ishlashi, sifatli mahsulot chiqarishni ortishi - zavodning ta’mirlash xizmati ishlariga bog‘liq. Dastgohlarning texnik holatining yomonligi va buzilishi korxona faoliyati samaradorligiga, uning asosiy iqtisodiy ko‘rsatkichla</w:t>
      </w:r>
      <w:r>
        <w:rPr>
          <w:rFonts w:ascii="Times New Roman" w:eastAsia="Times New Roman" w:hAnsi="Times New Roman" w:cs="Times New Roman"/>
          <w:color w:val="000000"/>
          <w:sz w:val="28"/>
          <w:szCs w:val="28"/>
          <w:lang w:val="uz-Cyrl-UZ" w:eastAsia="ru-RU"/>
        </w:rPr>
        <w:t xml:space="preserve">riga katta ta’sir ko‘rsatadi.  </w:t>
      </w:r>
    </w:p>
    <w:p w:rsidR="000F3CBE" w:rsidRDefault="000F3CBE" w:rsidP="000F3CBE">
      <w:pPr>
        <w:pStyle w:val="a4"/>
        <w:widowControl w:val="0"/>
        <w:tabs>
          <w:tab w:val="left" w:pos="567"/>
        </w:tabs>
        <w:spacing w:after="0" w:line="360" w:lineRule="auto"/>
        <w:ind w:left="0"/>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uz-Cyrl-UZ" w:eastAsia="ru-RU"/>
        </w:rPr>
        <w:tab/>
      </w:r>
      <w:r w:rsidRPr="00EE678D">
        <w:rPr>
          <w:rFonts w:ascii="Times New Roman" w:eastAsia="Times New Roman" w:hAnsi="Times New Roman" w:cs="Times New Roman"/>
          <w:color w:val="000000"/>
          <w:sz w:val="28"/>
          <w:szCs w:val="28"/>
          <w:lang w:val="uz-Cyrl-UZ" w:eastAsia="ru-RU"/>
        </w:rPr>
        <w:t xml:space="preserve">Mustaqillik yillaridagi texnik taraqqiyot asosiy ishlab chiqarish jarayonlari - xom ashyo va materiallarga ishlov berish, ularga shakl berish va pardozlash ishlarini keng qamrovda egalladi va bu o‘z navbatida xizmat ko‘rsatish jarayonlariga ham tarqaldi. </w:t>
      </w:r>
      <w:r w:rsidRPr="00EE678D">
        <w:rPr>
          <w:rFonts w:ascii="Times New Roman" w:eastAsia="Times New Roman" w:hAnsi="Times New Roman" w:cs="Times New Roman"/>
          <w:color w:val="000000"/>
          <w:sz w:val="28"/>
          <w:szCs w:val="28"/>
          <w:lang w:val="en-US" w:eastAsia="ru-RU"/>
        </w:rPr>
        <w:t xml:space="preserve">Ta’mirlash, mahsulot chiqarishning ortishi- bularning barchasi zavodning ta’mirlash xizmati ishlariga bog‘liq. Dastgohlarning texnik holatini yomonligi va buzilishi korxona faoliyati samaradorligiga va uning asosiy iqtisodiy ko‘rsatkichlariga katta ta’sir ko‘rsatadi. Shu bilan birga ishlab chiqarishni avtomatlashtirishning o‘sishi avtomatlashtirilgan korxonaning asosiy toifadagi ishchilarni dastgohlarga xizmat </w:t>
      </w:r>
      <w:proofErr w:type="gramStart"/>
      <w:r w:rsidRPr="00EE678D">
        <w:rPr>
          <w:rFonts w:ascii="Times New Roman" w:eastAsia="Times New Roman" w:hAnsi="Times New Roman" w:cs="Times New Roman"/>
          <w:color w:val="000000"/>
          <w:sz w:val="28"/>
          <w:szCs w:val="28"/>
          <w:lang w:val="en-US" w:eastAsia="ru-RU"/>
        </w:rPr>
        <w:t>ko‘rsatish</w:t>
      </w:r>
      <w:proofErr w:type="gramEnd"/>
      <w:r w:rsidRPr="00EE678D">
        <w:rPr>
          <w:rFonts w:ascii="Times New Roman" w:eastAsia="Times New Roman" w:hAnsi="Times New Roman" w:cs="Times New Roman"/>
          <w:color w:val="000000"/>
          <w:sz w:val="28"/>
          <w:szCs w:val="28"/>
          <w:lang w:val="en-US" w:eastAsia="ru-RU"/>
        </w:rPr>
        <w:t xml:space="preserve"> va ta’mirlash ishlari bilan ba</w:t>
      </w:r>
      <w:r>
        <w:rPr>
          <w:rFonts w:ascii="Times New Roman" w:eastAsia="Times New Roman" w:hAnsi="Times New Roman" w:cs="Times New Roman"/>
          <w:color w:val="000000"/>
          <w:sz w:val="28"/>
          <w:szCs w:val="28"/>
          <w:lang w:val="en-US" w:eastAsia="ru-RU"/>
        </w:rPr>
        <w:t xml:space="preserve">nd bo‘lishlariga olib keladi. </w:t>
      </w:r>
    </w:p>
    <w:p w:rsidR="000F3CBE" w:rsidRDefault="000F3CBE" w:rsidP="000F3CBE">
      <w:pPr>
        <w:pStyle w:val="a4"/>
        <w:widowControl w:val="0"/>
        <w:tabs>
          <w:tab w:val="left" w:pos="567"/>
        </w:tabs>
        <w:spacing w:after="0" w:line="360" w:lineRule="auto"/>
        <w:ind w:left="0"/>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EE678D">
        <w:rPr>
          <w:rFonts w:ascii="Times New Roman" w:eastAsia="Times New Roman" w:hAnsi="Times New Roman" w:cs="Times New Roman"/>
          <w:color w:val="000000"/>
          <w:sz w:val="28"/>
          <w:szCs w:val="28"/>
          <w:lang w:val="en-US" w:eastAsia="ru-RU"/>
        </w:rPr>
        <w:t xml:space="preserve">Ta’mirlashning maqsadi </w:t>
      </w:r>
      <w:proofErr w:type="gramStart"/>
      <w:r w:rsidRPr="00EE678D">
        <w:rPr>
          <w:rFonts w:ascii="Times New Roman" w:eastAsia="Times New Roman" w:hAnsi="Times New Roman" w:cs="Times New Roman"/>
          <w:color w:val="000000"/>
          <w:sz w:val="28"/>
          <w:szCs w:val="28"/>
          <w:lang w:val="en-US" w:eastAsia="ru-RU"/>
        </w:rPr>
        <w:t>va</w:t>
      </w:r>
      <w:proofErr w:type="gramEnd"/>
      <w:r w:rsidRPr="00EE678D">
        <w:rPr>
          <w:rFonts w:ascii="Times New Roman" w:eastAsia="Times New Roman" w:hAnsi="Times New Roman" w:cs="Times New Roman"/>
          <w:color w:val="000000"/>
          <w:sz w:val="28"/>
          <w:szCs w:val="28"/>
          <w:lang w:val="en-US" w:eastAsia="ru-RU"/>
        </w:rPr>
        <w:t xml:space="preserve"> mohiyati mexanizmlarni sozlash, eskirgan detallarni qayta tiklash va almashtirish orqali dastgohlarni ishlash qobiliyatini qayta tiklash va saqlashdan iborat. </w:t>
      </w:r>
      <w:r w:rsidRPr="008C1B38">
        <w:rPr>
          <w:rFonts w:ascii="Times New Roman" w:eastAsia="Times New Roman" w:hAnsi="Times New Roman" w:cs="Times New Roman"/>
          <w:color w:val="000000"/>
          <w:sz w:val="28"/>
          <w:szCs w:val="28"/>
          <w:lang w:val="en-US" w:eastAsia="ru-RU"/>
        </w:rPr>
        <w:t>Ta’mirlash xo‘jaligining asosiy va</w:t>
      </w:r>
      <w:r>
        <w:rPr>
          <w:rFonts w:ascii="Times New Roman" w:eastAsia="Times New Roman" w:hAnsi="Times New Roman" w:cs="Times New Roman"/>
          <w:color w:val="000000"/>
          <w:sz w:val="28"/>
          <w:szCs w:val="28"/>
          <w:lang w:val="en-US" w:eastAsia="ru-RU"/>
        </w:rPr>
        <w:t xml:space="preserve">zifalari quyidagilardan iborat: </w:t>
      </w:r>
    </w:p>
    <w:p w:rsidR="000F3CBE" w:rsidRPr="00EE678D" w:rsidRDefault="000F3CBE" w:rsidP="000F3CBE">
      <w:pPr>
        <w:pStyle w:val="a4"/>
        <w:widowControl w:val="0"/>
        <w:tabs>
          <w:tab w:val="left" w:pos="567"/>
        </w:tabs>
        <w:spacing w:after="0" w:line="360" w:lineRule="auto"/>
        <w:ind w:left="0"/>
        <w:jc w:val="both"/>
        <w:rPr>
          <w:rFonts w:ascii="Times New Roman" w:eastAsia="Times New Roman" w:hAnsi="Times New Roman" w:cs="Times New Roman"/>
          <w:spacing w:val="4"/>
          <w:sz w:val="28"/>
          <w:szCs w:val="28"/>
          <w:lang w:val="uz-Cyrl-UZ"/>
        </w:rPr>
      </w:pPr>
    </w:p>
    <w:p w:rsidR="000F3CBE" w:rsidRPr="008C1B38" w:rsidRDefault="000F3CBE" w:rsidP="000F3CBE">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uz-Cyrl-UZ" w:eastAsia="ru-RU"/>
        </w:rPr>
      </w:pPr>
      <w:r w:rsidRPr="008C1B38">
        <w:rPr>
          <w:rFonts w:ascii="Times New Roman" w:eastAsia="Times New Roman" w:hAnsi="Times New Roman" w:cs="Times New Roman"/>
          <w:color w:val="000000"/>
          <w:sz w:val="28"/>
          <w:szCs w:val="28"/>
          <w:lang w:val="uz-Cyrl-UZ" w:eastAsia="ru-RU"/>
        </w:rPr>
        <w:lastRenderedPageBreak/>
        <w:t>Dastgohlarni ishlatish va ta’mirlashni shunday tizimini tashkil qilish kerakki, u dastgohlarni doimo ishchi holatda saqlash imkoniyatini bersin.</w:t>
      </w:r>
    </w:p>
    <w:p w:rsidR="000F3CBE" w:rsidRPr="008C1B38" w:rsidRDefault="000F3CBE" w:rsidP="000F3CBE">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uz-Cyrl-UZ" w:eastAsia="ru-RU"/>
        </w:rPr>
      </w:pPr>
      <w:r w:rsidRPr="008C1B38">
        <w:rPr>
          <w:rFonts w:ascii="Times New Roman" w:eastAsia="Times New Roman" w:hAnsi="Times New Roman" w:cs="Times New Roman"/>
          <w:color w:val="000000"/>
          <w:sz w:val="28"/>
          <w:szCs w:val="28"/>
          <w:lang w:val="uz-Cyrl-UZ" w:eastAsia="ru-RU"/>
        </w:rPr>
        <w:t>Detallarni xizmat qilish muddatini uzaytirish, ta’mirlashlar o‘rtasidagi davrni uzaytirish, ta’mirlash ishlari hajmini kamaytirish maqsadida dastgohlarga joriy xizmat ko‘rsatish, qarash, ekspluatasiya qilishni sistemali ravishda oshirish.</w:t>
      </w:r>
    </w:p>
    <w:p w:rsidR="000F3CBE" w:rsidRPr="00CF6A74" w:rsidRDefault="000F3CBE" w:rsidP="000F3CBE">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 xml:space="preserve">Ta’mirlash ishlari </w:t>
      </w:r>
      <w:proofErr w:type="gramStart"/>
      <w:r w:rsidRPr="00CF6A74">
        <w:rPr>
          <w:rFonts w:ascii="Times New Roman" w:eastAsia="Times New Roman" w:hAnsi="Times New Roman" w:cs="Times New Roman"/>
          <w:color w:val="000000"/>
          <w:sz w:val="28"/>
          <w:szCs w:val="28"/>
          <w:lang w:val="en-US" w:eastAsia="ru-RU"/>
        </w:rPr>
        <w:t>va</w:t>
      </w:r>
      <w:proofErr w:type="gramEnd"/>
      <w:r w:rsidRPr="00CF6A74">
        <w:rPr>
          <w:rFonts w:ascii="Times New Roman" w:eastAsia="Times New Roman" w:hAnsi="Times New Roman" w:cs="Times New Roman"/>
          <w:color w:val="000000"/>
          <w:sz w:val="28"/>
          <w:szCs w:val="28"/>
          <w:lang w:val="en-US" w:eastAsia="ru-RU"/>
        </w:rPr>
        <w:t xml:space="preserve"> ularning sifatini oshirgan holda hajmi va qiymatini kamaytirish. </w:t>
      </w:r>
    </w:p>
    <w:p w:rsidR="000F3CBE" w:rsidRPr="00CF6A74" w:rsidRDefault="000F3CBE" w:rsidP="000F3CBE">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 xml:space="preserve">Dastgohlarni ro‘yxatga olish (pasportlashtirish), attestatsiya qilish </w:t>
      </w:r>
      <w:proofErr w:type="gramStart"/>
      <w:r w:rsidRPr="00CF6A74">
        <w:rPr>
          <w:rFonts w:ascii="Times New Roman" w:eastAsia="Times New Roman" w:hAnsi="Times New Roman" w:cs="Times New Roman"/>
          <w:color w:val="000000"/>
          <w:sz w:val="28"/>
          <w:szCs w:val="28"/>
          <w:lang w:val="en-US" w:eastAsia="ru-RU"/>
        </w:rPr>
        <w:t>va</w:t>
      </w:r>
      <w:proofErr w:type="gramEnd"/>
      <w:r w:rsidRPr="00CF6A74">
        <w:rPr>
          <w:rFonts w:ascii="Times New Roman" w:eastAsia="Times New Roman" w:hAnsi="Times New Roman" w:cs="Times New Roman"/>
          <w:color w:val="000000"/>
          <w:sz w:val="28"/>
          <w:szCs w:val="28"/>
          <w:lang w:val="en-US" w:eastAsia="ru-RU"/>
        </w:rPr>
        <w:t xml:space="preserve"> zamon talablariga muvofiq takomillashtirish, yangilash (modernizatsiya qilish).</w:t>
      </w:r>
    </w:p>
    <w:p w:rsidR="000F3CBE" w:rsidRDefault="000F3CBE" w:rsidP="000F3CBE">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Ta’mirlash xo‘jaligida band bo‘lgan ishlovchilar mehnatini tashkil qilishni takomillashtirish.</w:t>
      </w:r>
      <w:r w:rsidRPr="008C1B38">
        <w:rPr>
          <w:rFonts w:ascii="Times New Roman" w:eastAsia="Times New Roman"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8C1B38">
        <w:rPr>
          <w:rFonts w:ascii="Times New Roman" w:eastAsia="Times New Roman" w:hAnsi="Times New Roman" w:cs="Times New Roman"/>
          <w:color w:val="000000"/>
          <w:sz w:val="28"/>
          <w:szCs w:val="28"/>
          <w:lang w:val="en-US" w:eastAsia="ru-RU"/>
        </w:rPr>
        <w:t xml:space="preserve">Korxona ta’mirlash xo‘jaligining ahamiyati shundan iboratki, uni tashkil qilish ishlab chiqarish samaradorligiga katta ta’sir ko‘rsatadi. Har yili texnologik dastgohlar 10-12 % kapital, 20-25 % - </w:t>
      </w:r>
      <w:proofErr w:type="gramStart"/>
      <w:r w:rsidRPr="008C1B38">
        <w:rPr>
          <w:rFonts w:ascii="Times New Roman" w:eastAsia="Times New Roman" w:hAnsi="Times New Roman" w:cs="Times New Roman"/>
          <w:color w:val="000000"/>
          <w:sz w:val="28"/>
          <w:szCs w:val="28"/>
          <w:lang w:val="en-US" w:eastAsia="ru-RU"/>
        </w:rPr>
        <w:t>o‘rta</w:t>
      </w:r>
      <w:proofErr w:type="gramEnd"/>
      <w:r w:rsidRPr="008C1B38">
        <w:rPr>
          <w:rFonts w:ascii="Times New Roman" w:eastAsia="Times New Roman" w:hAnsi="Times New Roman" w:cs="Times New Roman"/>
          <w:color w:val="000000"/>
          <w:sz w:val="28"/>
          <w:szCs w:val="28"/>
          <w:lang w:val="en-US" w:eastAsia="ru-RU"/>
        </w:rPr>
        <w:t xml:space="preserve">, 90-100% kichik ta’mirlanadi. Dastgohlarni ta’mirlash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ekspluatatsiya qilish xarajatlarining mashinasozlik sanoati mahsulotlari tannarxidagi nisbiy ulushi sex xarajatlarining 6-8 yoki 12-18 % ni tashkil qiladi. Dastgohlarni ishchi holatda saqlash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ta’mirlash xarajatlarini kamaytirish uchun texnologik dastgohlarni ekspluatatsiyasi va rejali ogohlantiruvchi ta’mirlash tartibiga amal </w:t>
      </w:r>
      <w:r>
        <w:rPr>
          <w:rFonts w:ascii="Times New Roman" w:eastAsia="Times New Roman" w:hAnsi="Times New Roman" w:cs="Times New Roman"/>
          <w:color w:val="000000"/>
          <w:sz w:val="28"/>
          <w:szCs w:val="28"/>
          <w:lang w:val="en-US" w:eastAsia="ru-RU"/>
        </w:rPr>
        <w:t xml:space="preserve">qilish lozim. </w:t>
      </w:r>
    </w:p>
    <w:p w:rsidR="000F3CBE" w:rsidRPr="008C1B38"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
    <w:p w:rsidR="000F3CBE" w:rsidRPr="00CF6A74" w:rsidRDefault="000F3CBE" w:rsidP="000F3CBE">
      <w:pPr>
        <w:tabs>
          <w:tab w:val="left" w:pos="567"/>
        </w:tabs>
        <w:spacing w:after="0" w:line="360" w:lineRule="auto"/>
        <w:ind w:right="-1"/>
        <w:jc w:val="center"/>
        <w:outlineLvl w:val="1"/>
        <w:rPr>
          <w:rFonts w:ascii="Times New Roman" w:eastAsia="Times New Roman" w:hAnsi="Times New Roman" w:cs="Times New Roman"/>
          <w:b/>
          <w:bCs/>
          <w:color w:val="000000"/>
          <w:sz w:val="28"/>
          <w:szCs w:val="28"/>
          <w:lang w:val="en-US" w:eastAsia="ru-RU"/>
        </w:rPr>
      </w:pPr>
      <w:r w:rsidRPr="008C1B38">
        <w:rPr>
          <w:rFonts w:ascii="Times New Roman" w:eastAsia="Times New Roman" w:hAnsi="Times New Roman" w:cs="Times New Roman"/>
          <w:b/>
          <w:bCs/>
          <w:color w:val="000000"/>
          <w:sz w:val="28"/>
          <w:szCs w:val="28"/>
          <w:lang w:val="en-US" w:eastAsia="ru-RU"/>
        </w:rPr>
        <w:drawing>
          <wp:anchor distT="0" distB="0" distL="114300" distR="114300" simplePos="0" relativeHeight="251663360" behindDoc="0" locked="0" layoutInCell="1" allowOverlap="1" wp14:anchorId="7FD6AC71" wp14:editId="69A2737E">
            <wp:simplePos x="0" y="0"/>
            <wp:positionH relativeFrom="column">
              <wp:posOffset>276860</wp:posOffset>
            </wp:positionH>
            <wp:positionV relativeFrom="paragraph">
              <wp:posOffset>11430</wp:posOffset>
            </wp:positionV>
            <wp:extent cx="342900" cy="330835"/>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6A74">
        <w:rPr>
          <w:rFonts w:ascii="Times New Roman" w:eastAsia="Times New Roman" w:hAnsi="Times New Roman" w:cs="Times New Roman"/>
          <w:b/>
          <w:bCs/>
          <w:color w:val="000000"/>
          <w:sz w:val="28"/>
          <w:szCs w:val="28"/>
          <w:lang w:val="en-US" w:eastAsia="ru-RU"/>
        </w:rPr>
        <w:t xml:space="preserve">2. Dastgohlarni rejali-ogohlantiruvchi ta’mirlash tizimi </w:t>
      </w:r>
      <w:proofErr w:type="gramStart"/>
      <w:r w:rsidRPr="00CF6A74">
        <w:rPr>
          <w:rFonts w:ascii="Times New Roman" w:eastAsia="Times New Roman" w:hAnsi="Times New Roman" w:cs="Times New Roman"/>
          <w:b/>
          <w:bCs/>
          <w:color w:val="000000"/>
          <w:sz w:val="28"/>
          <w:szCs w:val="28"/>
          <w:lang w:val="en-US" w:eastAsia="ru-RU"/>
        </w:rPr>
        <w:t>va</w:t>
      </w:r>
      <w:proofErr w:type="gramEnd"/>
    </w:p>
    <w:p w:rsidR="000F3CBE" w:rsidRPr="008C1B38" w:rsidRDefault="000F3CBE" w:rsidP="000F3CBE">
      <w:pPr>
        <w:tabs>
          <w:tab w:val="left" w:pos="567"/>
        </w:tabs>
        <w:spacing w:after="0" w:line="360" w:lineRule="auto"/>
        <w:ind w:right="-1"/>
        <w:jc w:val="center"/>
        <w:outlineLvl w:val="1"/>
        <w:rPr>
          <w:rFonts w:ascii="Times New Roman" w:eastAsia="Times New Roman" w:hAnsi="Times New Roman" w:cs="Times New Roman"/>
          <w:b/>
          <w:bCs/>
          <w:color w:val="000000"/>
          <w:sz w:val="28"/>
          <w:szCs w:val="28"/>
          <w:lang w:val="en-US" w:eastAsia="ru-RU"/>
        </w:rPr>
      </w:pPr>
      <w:proofErr w:type="gramStart"/>
      <w:r w:rsidRPr="00CF6A74">
        <w:rPr>
          <w:rFonts w:ascii="Times New Roman" w:eastAsia="Times New Roman" w:hAnsi="Times New Roman" w:cs="Times New Roman"/>
          <w:b/>
          <w:bCs/>
          <w:color w:val="000000"/>
          <w:sz w:val="28"/>
          <w:szCs w:val="28"/>
          <w:lang w:val="en-US" w:eastAsia="ru-RU"/>
        </w:rPr>
        <w:t>uning</w:t>
      </w:r>
      <w:proofErr w:type="gramEnd"/>
      <w:r w:rsidRPr="00CF6A74">
        <w:rPr>
          <w:rFonts w:ascii="Times New Roman" w:eastAsia="Times New Roman" w:hAnsi="Times New Roman" w:cs="Times New Roman"/>
          <w:b/>
          <w:bCs/>
          <w:color w:val="000000"/>
          <w:sz w:val="28"/>
          <w:szCs w:val="28"/>
          <w:lang w:val="en-US" w:eastAsia="ru-RU"/>
        </w:rPr>
        <w:t xml:space="preserve"> me’yorlari</w:t>
      </w:r>
      <w:r w:rsidRPr="008C1B38">
        <w:rPr>
          <w:rFonts w:ascii="Times New Roman" w:eastAsia="Times New Roman" w:hAnsi="Times New Roman" w:cs="Times New Roman"/>
          <w:b/>
          <w:bCs/>
          <w:color w:val="000000"/>
          <w:sz w:val="28"/>
          <w:szCs w:val="28"/>
          <w:lang w:val="en-US" w:eastAsia="ru-RU"/>
        </w:rPr>
        <w:t xml:space="preserve"> </w:t>
      </w:r>
      <w:r w:rsidRPr="008C1B38">
        <w:rPr>
          <w:rFonts w:ascii="Times New Roman" w:eastAsia="Times New Roman" w:hAnsi="Times New Roman" w:cs="Times New Roman"/>
          <w:b/>
          <w:bCs/>
          <w:color w:val="000000"/>
          <w:sz w:val="28"/>
          <w:szCs w:val="28"/>
          <w:lang w:val="en-US" w:eastAsia="ru-RU"/>
        </w:rPr>
        <w:drawing>
          <wp:anchor distT="0" distB="0" distL="114300" distR="114300" simplePos="0" relativeHeight="251664384" behindDoc="0" locked="0" layoutInCell="1" allowOverlap="1" wp14:anchorId="6D14BDC6" wp14:editId="4FC14B8A">
            <wp:simplePos x="0" y="0"/>
            <wp:positionH relativeFrom="column">
              <wp:posOffset>-186055</wp:posOffset>
            </wp:positionH>
            <wp:positionV relativeFrom="paragraph">
              <wp:posOffset>198755</wp:posOffset>
            </wp:positionV>
            <wp:extent cx="497039" cy="409575"/>
            <wp:effectExtent l="0" t="0" r="0" b="0"/>
            <wp:wrapNone/>
            <wp:docPr id="4" name="Рисунок 4"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7039"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F3CBE">
        <w:rPr>
          <w:rFonts w:ascii="Times New Roman" w:eastAsia="Times New Roman" w:hAnsi="Times New Roman" w:cs="Times New Roman"/>
          <w:color w:val="000000"/>
          <w:sz w:val="28"/>
          <w:szCs w:val="28"/>
          <w:lang w:val="en-US" w:eastAsia="ru-RU"/>
        </w:rPr>
        <w:tab/>
      </w:r>
      <w:r w:rsidRPr="000F3CBE">
        <w:rPr>
          <w:rFonts w:ascii="Times New Roman" w:eastAsia="Times New Roman" w:hAnsi="Times New Roman" w:cs="Times New Roman"/>
          <w:color w:val="000000"/>
          <w:sz w:val="28"/>
          <w:szCs w:val="28"/>
          <w:lang w:val="en-US" w:eastAsia="ru-RU"/>
        </w:rPr>
        <w:tab/>
      </w:r>
      <w:r w:rsidRPr="00CF6A74">
        <w:rPr>
          <w:rFonts w:ascii="Times New Roman" w:eastAsia="Times New Roman" w:hAnsi="Times New Roman" w:cs="Times New Roman"/>
          <w:color w:val="000000"/>
          <w:sz w:val="28"/>
          <w:szCs w:val="28"/>
          <w:lang w:val="en-US" w:eastAsia="ru-RU"/>
        </w:rPr>
        <w:t>Rejali</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ogohlantiruvchi</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ta</w:t>
      </w:r>
      <w:r w:rsidRPr="000F3CBE">
        <w:rPr>
          <w:rFonts w:ascii="Times New Roman" w:eastAsia="Times New Roman" w:hAnsi="Times New Roman" w:cs="Times New Roman"/>
          <w:color w:val="000000"/>
          <w:sz w:val="28"/>
          <w:szCs w:val="28"/>
          <w:lang w:val="en-US" w:eastAsia="ru-RU"/>
        </w:rPr>
        <w:t>’</w:t>
      </w:r>
      <w:r w:rsidRPr="00CF6A74">
        <w:rPr>
          <w:rFonts w:ascii="Times New Roman" w:eastAsia="Times New Roman" w:hAnsi="Times New Roman" w:cs="Times New Roman"/>
          <w:color w:val="000000"/>
          <w:sz w:val="28"/>
          <w:szCs w:val="28"/>
          <w:lang w:val="en-US" w:eastAsia="ru-RU"/>
        </w:rPr>
        <w:t>mirlash</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ROT</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tizimi</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deb</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dastgohlarni</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ekspluatatsiyaga</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doim</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tayyor</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holda</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turishi</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kutilmaganda</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buzilishini</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oldini</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olish</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maqsadida</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ol</w:t>
      </w:r>
      <w:r w:rsidRPr="000F3CBE">
        <w:rPr>
          <w:rFonts w:ascii="Times New Roman" w:eastAsia="Times New Roman" w:hAnsi="Times New Roman" w:cs="Times New Roman"/>
          <w:color w:val="000000"/>
          <w:sz w:val="28"/>
          <w:szCs w:val="28"/>
          <w:lang w:val="en-US" w:eastAsia="ru-RU"/>
        </w:rPr>
        <w:t>-</w:t>
      </w:r>
      <w:r w:rsidRPr="00CF6A74">
        <w:rPr>
          <w:rFonts w:ascii="Times New Roman" w:eastAsia="Times New Roman" w:hAnsi="Times New Roman" w:cs="Times New Roman"/>
          <w:color w:val="000000"/>
          <w:sz w:val="28"/>
          <w:szCs w:val="28"/>
          <w:lang w:val="en-US" w:eastAsia="ru-RU"/>
        </w:rPr>
        <w:t>dindan</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tuzilgan</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rejaga</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muvofiq</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ta</w:t>
      </w:r>
      <w:r w:rsidRPr="000F3CBE">
        <w:rPr>
          <w:rFonts w:ascii="Times New Roman" w:eastAsia="Times New Roman" w:hAnsi="Times New Roman" w:cs="Times New Roman"/>
          <w:color w:val="000000"/>
          <w:sz w:val="28"/>
          <w:szCs w:val="28"/>
          <w:lang w:val="en-US" w:eastAsia="ru-RU"/>
        </w:rPr>
        <w:t>’</w:t>
      </w:r>
      <w:r w:rsidRPr="00CF6A74">
        <w:rPr>
          <w:rFonts w:ascii="Times New Roman" w:eastAsia="Times New Roman" w:hAnsi="Times New Roman" w:cs="Times New Roman"/>
          <w:color w:val="000000"/>
          <w:sz w:val="28"/>
          <w:szCs w:val="28"/>
          <w:lang w:val="en-US" w:eastAsia="ru-RU"/>
        </w:rPr>
        <w:t>mirlash</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xizmat</w:t>
      </w:r>
      <w:r w:rsidRPr="000F3CBE">
        <w:rPr>
          <w:rFonts w:ascii="Times New Roman" w:eastAsia="Times New Roman" w:hAnsi="Times New Roman" w:cs="Times New Roman"/>
          <w:color w:val="000000"/>
          <w:sz w:val="28"/>
          <w:szCs w:val="28"/>
          <w:lang w:val="en-US" w:eastAsia="ru-RU"/>
        </w:rPr>
        <w:t xml:space="preserve"> </w:t>
      </w:r>
      <w:proofErr w:type="gramStart"/>
      <w:r w:rsidRPr="00CF6A74">
        <w:rPr>
          <w:rFonts w:ascii="Times New Roman" w:eastAsia="Times New Roman" w:hAnsi="Times New Roman" w:cs="Times New Roman"/>
          <w:color w:val="000000"/>
          <w:sz w:val="28"/>
          <w:szCs w:val="28"/>
          <w:lang w:val="en-US" w:eastAsia="ru-RU"/>
        </w:rPr>
        <w:t>ko</w:t>
      </w:r>
      <w:r w:rsidRPr="000F3CBE">
        <w:rPr>
          <w:rFonts w:ascii="Times New Roman" w:eastAsia="Times New Roman" w:hAnsi="Times New Roman" w:cs="Times New Roman"/>
          <w:color w:val="000000"/>
          <w:sz w:val="28"/>
          <w:szCs w:val="28"/>
          <w:lang w:val="en-US" w:eastAsia="ru-RU"/>
        </w:rPr>
        <w:t>‘</w:t>
      </w:r>
      <w:r w:rsidRPr="00CF6A74">
        <w:rPr>
          <w:rFonts w:ascii="Times New Roman" w:eastAsia="Times New Roman" w:hAnsi="Times New Roman" w:cs="Times New Roman"/>
          <w:color w:val="000000"/>
          <w:sz w:val="28"/>
          <w:szCs w:val="28"/>
          <w:lang w:val="en-US" w:eastAsia="ru-RU"/>
        </w:rPr>
        <w:t>rsatish</w:t>
      </w:r>
      <w:proofErr w:type="gramEnd"/>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nazorat</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qilish</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bo</w:t>
      </w:r>
      <w:r w:rsidRPr="000F3CBE">
        <w:rPr>
          <w:rFonts w:ascii="Times New Roman" w:eastAsia="Times New Roman" w:hAnsi="Times New Roman" w:cs="Times New Roman"/>
          <w:color w:val="000000"/>
          <w:sz w:val="28"/>
          <w:szCs w:val="28"/>
          <w:lang w:val="en-US" w:eastAsia="ru-RU"/>
        </w:rPr>
        <w:t>‘</w:t>
      </w:r>
      <w:r w:rsidRPr="00CF6A74">
        <w:rPr>
          <w:rFonts w:ascii="Times New Roman" w:eastAsia="Times New Roman" w:hAnsi="Times New Roman" w:cs="Times New Roman"/>
          <w:color w:val="000000"/>
          <w:sz w:val="28"/>
          <w:szCs w:val="28"/>
          <w:lang w:val="en-US" w:eastAsia="ru-RU"/>
        </w:rPr>
        <w:t>yicha</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tashkiliy</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va</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texnik</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tadbirlar</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majmuiga</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aytiladi</w:t>
      </w:r>
      <w:r w:rsidRPr="000F3CBE">
        <w:rPr>
          <w:rFonts w:ascii="Times New Roman" w:eastAsia="Times New Roman" w:hAnsi="Times New Roman" w:cs="Times New Roman"/>
          <w:color w:val="000000"/>
          <w:sz w:val="28"/>
          <w:szCs w:val="28"/>
          <w:lang w:val="en-US" w:eastAsia="ru-RU"/>
        </w:rPr>
        <w:t xml:space="preserve">. </w:t>
      </w:r>
      <w:r w:rsidRPr="00CF6A74">
        <w:rPr>
          <w:rFonts w:ascii="Times New Roman" w:eastAsia="Times New Roman" w:hAnsi="Times New Roman" w:cs="Times New Roman"/>
          <w:color w:val="000000"/>
          <w:sz w:val="28"/>
          <w:szCs w:val="28"/>
          <w:lang w:val="en-US" w:eastAsia="ru-RU"/>
        </w:rPr>
        <w:t xml:space="preserve">ROT tartibining profilaktik xususiyati har bir dastgohni zarur </w:t>
      </w:r>
      <w:proofErr w:type="gramStart"/>
      <w:r w:rsidRPr="00CF6A74">
        <w:rPr>
          <w:rFonts w:ascii="Times New Roman" w:eastAsia="Times New Roman" w:hAnsi="Times New Roman" w:cs="Times New Roman"/>
          <w:color w:val="000000"/>
          <w:sz w:val="28"/>
          <w:szCs w:val="28"/>
          <w:lang w:val="en-US" w:eastAsia="ru-RU"/>
        </w:rPr>
        <w:t>bo‘lgan</w:t>
      </w:r>
      <w:proofErr w:type="gramEnd"/>
      <w:r w:rsidRPr="00CF6A74">
        <w:rPr>
          <w:rFonts w:ascii="Times New Roman" w:eastAsia="Times New Roman" w:hAnsi="Times New Roman" w:cs="Times New Roman"/>
          <w:color w:val="000000"/>
          <w:sz w:val="28"/>
          <w:szCs w:val="28"/>
          <w:lang w:val="en-US" w:eastAsia="ru-RU"/>
        </w:rPr>
        <w:t xml:space="preserve"> barcha ta’mirlash turlari bilan ta’minlashni oldi</w:t>
      </w:r>
      <w:r>
        <w:rPr>
          <w:rFonts w:ascii="Times New Roman" w:eastAsia="Times New Roman" w:hAnsi="Times New Roman" w:cs="Times New Roman"/>
          <w:color w:val="000000"/>
          <w:sz w:val="28"/>
          <w:szCs w:val="28"/>
          <w:lang w:val="en-US" w:eastAsia="ru-RU"/>
        </w:rPr>
        <w:t xml:space="preserve">ndan rejalashtirishdan iborat.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CF6A74">
        <w:rPr>
          <w:rFonts w:ascii="Times New Roman" w:eastAsia="Times New Roman" w:hAnsi="Times New Roman" w:cs="Times New Roman"/>
          <w:color w:val="000000"/>
          <w:sz w:val="28"/>
          <w:szCs w:val="28"/>
          <w:lang w:val="en-US" w:eastAsia="ru-RU"/>
        </w:rPr>
        <w:t xml:space="preserve">ROT tizimida dastgohlarni ta’mirlash </w:t>
      </w:r>
      <w:proofErr w:type="gramStart"/>
      <w:r w:rsidRPr="00CF6A74">
        <w:rPr>
          <w:rFonts w:ascii="Times New Roman" w:eastAsia="Times New Roman" w:hAnsi="Times New Roman" w:cs="Times New Roman"/>
          <w:color w:val="000000"/>
          <w:sz w:val="28"/>
          <w:szCs w:val="28"/>
          <w:lang w:val="en-US" w:eastAsia="ru-RU"/>
        </w:rPr>
        <w:t>va</w:t>
      </w:r>
      <w:proofErr w:type="gramEnd"/>
      <w:r w:rsidRPr="00CF6A74">
        <w:rPr>
          <w:rFonts w:ascii="Times New Roman" w:eastAsia="Times New Roman" w:hAnsi="Times New Roman" w:cs="Times New Roman"/>
          <w:color w:val="000000"/>
          <w:sz w:val="28"/>
          <w:szCs w:val="28"/>
          <w:lang w:val="en-US" w:eastAsia="ru-RU"/>
        </w:rPr>
        <w:t xml:space="preserve"> xizmat ko‘rsatish bo‘yicha ishlar quyidagilarga bo‘linadi:</w:t>
      </w:r>
      <w:r>
        <w:rPr>
          <w:rFonts w:ascii="Times New Roman" w:eastAsia="Times New Roman"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lastRenderedPageBreak/>
        <w:t xml:space="preserve">1) </w:t>
      </w:r>
      <w:proofErr w:type="gramStart"/>
      <w:r w:rsidRPr="00CF6A74">
        <w:rPr>
          <w:rFonts w:ascii="Times New Roman" w:eastAsia="Times New Roman" w:hAnsi="Times New Roman" w:cs="Times New Roman"/>
          <w:color w:val="000000"/>
          <w:sz w:val="28"/>
          <w:szCs w:val="28"/>
          <w:lang w:val="en-US" w:eastAsia="ru-RU"/>
        </w:rPr>
        <w:t>ta’mi</w:t>
      </w:r>
      <w:r>
        <w:rPr>
          <w:rFonts w:ascii="Times New Roman" w:eastAsia="Times New Roman" w:hAnsi="Times New Roman" w:cs="Times New Roman"/>
          <w:color w:val="000000"/>
          <w:sz w:val="28"/>
          <w:szCs w:val="28"/>
          <w:lang w:val="en-US" w:eastAsia="ru-RU"/>
        </w:rPr>
        <w:t>rlashlararo</w:t>
      </w:r>
      <w:proofErr w:type="gramEnd"/>
      <w:r>
        <w:rPr>
          <w:rFonts w:ascii="Times New Roman" w:eastAsia="Times New Roman" w:hAnsi="Times New Roman" w:cs="Times New Roman"/>
          <w:color w:val="000000"/>
          <w:sz w:val="28"/>
          <w:szCs w:val="28"/>
          <w:lang w:val="en-US" w:eastAsia="ru-RU"/>
        </w:rPr>
        <w:t xml:space="preserve"> xizmat ko‘rsatish;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2) vaqti-vaqti bilan o‘tkaziladi</w:t>
      </w:r>
      <w:r>
        <w:rPr>
          <w:rFonts w:ascii="Times New Roman" w:eastAsia="Times New Roman" w:hAnsi="Times New Roman" w:cs="Times New Roman"/>
          <w:color w:val="000000"/>
          <w:sz w:val="28"/>
          <w:szCs w:val="28"/>
          <w:lang w:val="en-US" w:eastAsia="ru-RU"/>
        </w:rPr>
        <w:t>gan profilaktik operatsiyalar</w:t>
      </w:r>
      <w:proofErr w:type="gramStart"/>
      <w:r>
        <w:rPr>
          <w:rFonts w:ascii="Times New Roman" w:eastAsia="Times New Roman" w:hAnsi="Times New Roman" w:cs="Times New Roman"/>
          <w:color w:val="000000"/>
          <w:sz w:val="28"/>
          <w:szCs w:val="28"/>
          <w:lang w:val="en-US" w:eastAsia="ru-RU"/>
        </w:rPr>
        <w:t>;</w:t>
      </w:r>
      <w:proofErr w:type="gramEnd"/>
      <w:r>
        <w:rPr>
          <w:rFonts w:ascii="Times New Roman" w:eastAsia="Times New Roman" w:hAnsi="Times New Roman" w:cs="Times New Roman"/>
          <w:color w:val="000000"/>
          <w:sz w:val="28"/>
          <w:szCs w:val="28"/>
          <w:lang w:val="en-US" w:eastAsia="ru-RU"/>
        </w:rPr>
        <w:br/>
      </w:r>
      <w:r w:rsidRPr="00CF6A74">
        <w:rPr>
          <w:rFonts w:ascii="Times New Roman" w:eastAsia="Times New Roman" w:hAnsi="Times New Roman" w:cs="Times New Roman"/>
          <w:color w:val="000000"/>
          <w:sz w:val="28"/>
          <w:szCs w:val="28"/>
          <w:lang w:val="en-US" w:eastAsia="ru-RU"/>
        </w:rPr>
        <w:t>3) rejadagi ta’mi</w:t>
      </w:r>
      <w:r>
        <w:rPr>
          <w:rFonts w:ascii="Times New Roman" w:eastAsia="Times New Roman" w:hAnsi="Times New Roman" w:cs="Times New Roman"/>
          <w:color w:val="000000"/>
          <w:sz w:val="28"/>
          <w:szCs w:val="28"/>
          <w:lang w:val="en-US" w:eastAsia="ru-RU"/>
        </w:rPr>
        <w:t xml:space="preserve">rlash. </w:t>
      </w:r>
    </w:p>
    <w:p w:rsidR="000F3CBE" w:rsidRPr="00CF6A74" w:rsidRDefault="000F3CBE" w:rsidP="000F3CBE">
      <w:pPr>
        <w:tabs>
          <w:tab w:val="left" w:pos="567"/>
        </w:tabs>
        <w:spacing w:after="0" w:line="360" w:lineRule="auto"/>
        <w:ind w:right="-1"/>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val="en-US" w:eastAsia="ru-RU"/>
        </w:rPr>
        <w:tab/>
      </w:r>
      <w:r w:rsidRPr="00CF6A74">
        <w:rPr>
          <w:rFonts w:ascii="Times New Roman" w:eastAsia="Times New Roman" w:hAnsi="Times New Roman" w:cs="Times New Roman"/>
          <w:color w:val="000000"/>
          <w:sz w:val="28"/>
          <w:szCs w:val="28"/>
          <w:lang w:val="en-US" w:eastAsia="ru-RU"/>
        </w:rPr>
        <w:t xml:space="preserve">Ta’mirlashlararo xizmat </w:t>
      </w:r>
      <w:proofErr w:type="gramStart"/>
      <w:r w:rsidRPr="00CF6A74">
        <w:rPr>
          <w:rFonts w:ascii="Times New Roman" w:eastAsia="Times New Roman" w:hAnsi="Times New Roman" w:cs="Times New Roman"/>
          <w:color w:val="000000"/>
          <w:sz w:val="28"/>
          <w:szCs w:val="28"/>
          <w:lang w:val="en-US" w:eastAsia="ru-RU"/>
        </w:rPr>
        <w:t>ko‘rsatish</w:t>
      </w:r>
      <w:proofErr w:type="gramEnd"/>
      <w:r w:rsidRPr="00CF6A74">
        <w:rPr>
          <w:rFonts w:ascii="Times New Roman" w:eastAsia="Times New Roman" w:hAnsi="Times New Roman" w:cs="Times New Roman"/>
          <w:color w:val="000000"/>
          <w:sz w:val="28"/>
          <w:szCs w:val="28"/>
          <w:lang w:val="en-US" w:eastAsia="ru-RU"/>
        </w:rPr>
        <w:t xml:space="preserve"> dastgohlarga kundalik qarash va nazorat qi-lishdan iborat. Bu xizmat turini </w:t>
      </w:r>
      <w:proofErr w:type="gramStart"/>
      <w:r w:rsidRPr="00CF6A74">
        <w:rPr>
          <w:rFonts w:ascii="Times New Roman" w:eastAsia="Times New Roman" w:hAnsi="Times New Roman" w:cs="Times New Roman"/>
          <w:color w:val="000000"/>
          <w:sz w:val="28"/>
          <w:szCs w:val="28"/>
          <w:lang w:val="en-US" w:eastAsia="ru-RU"/>
        </w:rPr>
        <w:t>to‘g‘ri</w:t>
      </w:r>
      <w:proofErr w:type="gramEnd"/>
      <w:r w:rsidRPr="00CF6A74">
        <w:rPr>
          <w:rFonts w:ascii="Times New Roman" w:eastAsia="Times New Roman" w:hAnsi="Times New Roman" w:cs="Times New Roman"/>
          <w:color w:val="000000"/>
          <w:sz w:val="28"/>
          <w:szCs w:val="28"/>
          <w:lang w:val="en-US" w:eastAsia="ru-RU"/>
        </w:rPr>
        <w:t xml:space="preserve"> tashkil qilish dastgohlarni xizmat ko‘rsatish muddatini ancha uzaytirish, uning ishlash sifatini saqlash, rejadagi ta’mirlashni tezlashtirish va arzonlashtirish imkoniyatini beradi. </w:t>
      </w:r>
      <w:r w:rsidRPr="00CF6A74">
        <w:rPr>
          <w:rFonts w:ascii="Times New Roman" w:eastAsia="Times New Roman" w:hAnsi="Times New Roman" w:cs="Times New Roman"/>
          <w:color w:val="000000"/>
          <w:sz w:val="28"/>
          <w:szCs w:val="28"/>
          <w:lang w:eastAsia="ru-RU"/>
        </w:rPr>
        <w:t>Dastgohlarga qarash va nazor</w:t>
      </w:r>
      <w:r>
        <w:rPr>
          <w:rFonts w:ascii="Times New Roman" w:eastAsia="Times New Roman" w:hAnsi="Times New Roman" w:cs="Times New Roman"/>
          <w:color w:val="000000"/>
          <w:sz w:val="28"/>
          <w:szCs w:val="28"/>
          <w:lang w:eastAsia="ru-RU"/>
        </w:rPr>
        <w:t>at qilishga quyidagilar kiradi:</w:t>
      </w:r>
    </w:p>
    <w:p w:rsidR="000F3CBE" w:rsidRPr="00CF6A74" w:rsidRDefault="000F3CBE" w:rsidP="000F3CBE">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CF6A74">
        <w:rPr>
          <w:rFonts w:ascii="Times New Roman" w:eastAsia="Times New Roman" w:hAnsi="Times New Roman" w:cs="Times New Roman"/>
          <w:color w:val="000000"/>
          <w:sz w:val="28"/>
          <w:szCs w:val="28"/>
          <w:lang w:eastAsia="ru-RU"/>
        </w:rPr>
        <w:t>Ishchilarning ekspluataciya qilish qoidalariga rioya qilishi, dastgohlarni har kuni tozalash va yog‘lash, mexanizmlarni o‘z vaqtida sozlash va mayda buzilishlarni bartaraf qilish. Bu ishlarni agregatlarga xizmat ko‘rsatuvchi ishchilarning o‘zlari, ta’mirlash xizmati navbatchilari (chilangar, elektrik, yog‘lovchi) bajaradilar. Ta’mirlashlararo xizmat ko‘rsatish operatsiyalarini ishlab chiqarish jarayonlariga halaqit bermagan holda agregatlar ishidagi tanaffus (tushki, smenalar o‘rtasidagi tanaffus) vaqtida bajariladi.</w:t>
      </w:r>
    </w:p>
    <w:p w:rsidR="000F3CBE" w:rsidRPr="00CF6A74" w:rsidRDefault="000F3CBE" w:rsidP="000F3CBE">
      <w:pPr>
        <w:numPr>
          <w:ilvl w:val="0"/>
          <w:numId w:val="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Vaqti-vaqti bilan o‘tkaziladigan operatsiyalar:</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sidRPr="00CF6A74">
        <w:rPr>
          <w:rFonts w:ascii="Times New Roman" w:eastAsia="Times New Roman" w:hAnsi="Times New Roman" w:cs="Times New Roman"/>
          <w:color w:val="000000"/>
          <w:sz w:val="28"/>
          <w:szCs w:val="28"/>
          <w:lang w:val="en-US" w:eastAsia="ru-RU"/>
        </w:rPr>
        <w:t>dastgohlarni</w:t>
      </w:r>
      <w:proofErr w:type="gramEnd"/>
      <w:r w:rsidRPr="00CF6A74">
        <w:rPr>
          <w:rFonts w:ascii="Times New Roman" w:eastAsia="Times New Roman" w:hAnsi="Times New Roman" w:cs="Times New Roman"/>
          <w:color w:val="000000"/>
          <w:sz w:val="28"/>
          <w:szCs w:val="28"/>
          <w:lang w:val="en-US" w:eastAsia="ru-RU"/>
        </w:rPr>
        <w:t xml:space="preserve"> yuvish, uni aniqligini tekshirish va ko‘zdan kechirish, yog‘ni almashtirish ishlarini o‘z ichiga oladi. Bu barcha davriy operatsiyalar ROT reja grafigi </w:t>
      </w:r>
      <w:proofErr w:type="gramStart"/>
      <w:r w:rsidRPr="00CF6A74">
        <w:rPr>
          <w:rFonts w:ascii="Times New Roman" w:eastAsia="Times New Roman" w:hAnsi="Times New Roman" w:cs="Times New Roman"/>
          <w:color w:val="000000"/>
          <w:sz w:val="28"/>
          <w:szCs w:val="28"/>
          <w:lang w:val="en-US" w:eastAsia="ru-RU"/>
        </w:rPr>
        <w:t>bo‘yicha</w:t>
      </w:r>
      <w:proofErr w:type="gramEnd"/>
      <w:r w:rsidRPr="00CF6A74">
        <w:rPr>
          <w:rFonts w:ascii="Times New Roman" w:eastAsia="Times New Roman" w:hAnsi="Times New Roman" w:cs="Times New Roman"/>
          <w:color w:val="000000"/>
          <w:sz w:val="28"/>
          <w:szCs w:val="28"/>
          <w:lang w:val="en-US" w:eastAsia="ru-RU"/>
        </w:rPr>
        <w:t xml:space="preserve"> ta’mirlash xizmati tomonidan amalga oshiriladi. Yuqori changlanishli </w:t>
      </w:r>
      <w:proofErr w:type="gramStart"/>
      <w:r w:rsidRPr="00CF6A74">
        <w:rPr>
          <w:rFonts w:ascii="Times New Roman" w:eastAsia="Times New Roman" w:hAnsi="Times New Roman" w:cs="Times New Roman"/>
          <w:color w:val="000000"/>
          <w:sz w:val="28"/>
          <w:szCs w:val="28"/>
          <w:lang w:val="en-US" w:eastAsia="ru-RU"/>
        </w:rPr>
        <w:t>va</w:t>
      </w:r>
      <w:proofErr w:type="gramEnd"/>
      <w:r w:rsidRPr="00CF6A74">
        <w:rPr>
          <w:rFonts w:ascii="Times New Roman" w:eastAsia="Times New Roman" w:hAnsi="Times New Roman" w:cs="Times New Roman"/>
          <w:color w:val="000000"/>
          <w:sz w:val="28"/>
          <w:szCs w:val="28"/>
          <w:lang w:val="en-US" w:eastAsia="ru-RU"/>
        </w:rPr>
        <w:t xml:space="preserve"> ifloslangan og‘ir sharoitda ishlaydigan dastgohlar (cho‘yanga ishlov beruvchi, metall quyuvchi dastgohlar) yuvib turiladi. Yuvish ishlari ishdan tashqari paytda dastgohlarni bekor turib qolishiga yo‘l qo‘ymagan holda bajariladi. </w:t>
      </w:r>
      <w:proofErr w:type="gramStart"/>
      <w:r w:rsidRPr="00CF6A74">
        <w:rPr>
          <w:rFonts w:ascii="Times New Roman" w:eastAsia="Times New Roman" w:hAnsi="Times New Roman" w:cs="Times New Roman"/>
          <w:color w:val="000000"/>
          <w:sz w:val="28"/>
          <w:szCs w:val="28"/>
          <w:lang w:val="en-US" w:eastAsia="ru-RU"/>
        </w:rPr>
        <w:t>Yog‘ni</w:t>
      </w:r>
      <w:proofErr w:type="gramEnd"/>
      <w:r w:rsidRPr="00CF6A74">
        <w:rPr>
          <w:rFonts w:ascii="Times New Roman" w:eastAsia="Times New Roman" w:hAnsi="Times New Roman" w:cs="Times New Roman"/>
          <w:color w:val="000000"/>
          <w:sz w:val="28"/>
          <w:szCs w:val="28"/>
          <w:lang w:val="en-US" w:eastAsia="ru-RU"/>
        </w:rPr>
        <w:t xml:space="preserve"> almashtirish, odatda, maxsus grafik bo‘yicha ko‘zdan kechirish va rejali ta’mirlash bilan bir vaqtda amalga oshiriladi. Dastgohlarni aniqlikka tekshirish dastgohlar, uzellar, detallar holatini aniqlash maqsadida amalga oshiriladi. Ulardagi yemirilish holatlari noaniqlikni keltirib chiqaradi. Bunday tekshiruvlar TNB (texnik nazorat </w:t>
      </w:r>
      <w:proofErr w:type="gramStart"/>
      <w:r w:rsidRPr="00CF6A74">
        <w:rPr>
          <w:rFonts w:ascii="Times New Roman" w:eastAsia="Times New Roman" w:hAnsi="Times New Roman" w:cs="Times New Roman"/>
          <w:color w:val="000000"/>
          <w:sz w:val="28"/>
          <w:szCs w:val="28"/>
          <w:lang w:val="en-US" w:eastAsia="ru-RU"/>
        </w:rPr>
        <w:t>bo‘limi</w:t>
      </w:r>
      <w:proofErr w:type="gramEnd"/>
      <w:r w:rsidRPr="00CF6A74">
        <w:rPr>
          <w:rFonts w:ascii="Times New Roman" w:eastAsia="Times New Roman" w:hAnsi="Times New Roman" w:cs="Times New Roman"/>
          <w:color w:val="000000"/>
          <w:sz w:val="28"/>
          <w:szCs w:val="28"/>
          <w:lang w:val="en-US" w:eastAsia="ru-RU"/>
        </w:rPr>
        <w:t>) nazoratchilari tomonidan ta’mirlovchi chilangar yordamida ishd</w:t>
      </w:r>
      <w:r>
        <w:rPr>
          <w:rFonts w:ascii="Times New Roman" w:eastAsia="Times New Roman" w:hAnsi="Times New Roman" w:cs="Times New Roman"/>
          <w:color w:val="000000"/>
          <w:sz w:val="28"/>
          <w:szCs w:val="28"/>
          <w:lang w:val="en-US" w:eastAsia="ru-RU"/>
        </w:rPr>
        <w:t xml:space="preserve">an tashqari paytda bajariladi. </w:t>
      </w:r>
    </w:p>
    <w:p w:rsidR="000F3CBE" w:rsidRPr="00CF6A74" w:rsidRDefault="000F3CBE" w:rsidP="000F3CBE">
      <w:pPr>
        <w:tabs>
          <w:tab w:val="left" w:pos="567"/>
        </w:tabs>
        <w:spacing w:after="0" w:line="360" w:lineRule="auto"/>
        <w:ind w:right="-1"/>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color w:val="000000"/>
          <w:sz w:val="28"/>
          <w:szCs w:val="28"/>
          <w:lang w:val="en-US" w:eastAsia="ru-RU"/>
        </w:rPr>
        <w:tab/>
      </w:r>
      <w:r w:rsidRPr="00CF6A74">
        <w:rPr>
          <w:rFonts w:ascii="Times New Roman" w:eastAsia="Times New Roman" w:hAnsi="Times New Roman" w:cs="Times New Roman"/>
          <w:color w:val="000000"/>
          <w:sz w:val="28"/>
          <w:szCs w:val="28"/>
          <w:lang w:val="en-US" w:eastAsia="ru-RU"/>
        </w:rPr>
        <w:t xml:space="preserve">Dastgohlarni </w:t>
      </w:r>
      <w:proofErr w:type="gramStart"/>
      <w:r w:rsidRPr="00CF6A74">
        <w:rPr>
          <w:rFonts w:ascii="Times New Roman" w:eastAsia="Times New Roman" w:hAnsi="Times New Roman" w:cs="Times New Roman"/>
          <w:color w:val="000000"/>
          <w:sz w:val="28"/>
          <w:szCs w:val="28"/>
          <w:lang w:val="en-US" w:eastAsia="ru-RU"/>
        </w:rPr>
        <w:t>ko‘zdan</w:t>
      </w:r>
      <w:proofErr w:type="gramEnd"/>
      <w:r w:rsidRPr="00CF6A74">
        <w:rPr>
          <w:rFonts w:ascii="Times New Roman" w:eastAsia="Times New Roman" w:hAnsi="Times New Roman" w:cs="Times New Roman"/>
          <w:color w:val="000000"/>
          <w:sz w:val="28"/>
          <w:szCs w:val="28"/>
          <w:lang w:val="en-US" w:eastAsia="ru-RU"/>
        </w:rPr>
        <w:t xml:space="preserve"> kechirish grafik asosida vaqti-vaqti bilan bajarilib boriladi va profilaktik tadbirlarning eng jiddiy bosqichi hisoblanadi.</w:t>
      </w:r>
      <w:r w:rsidRPr="00CF6A74">
        <w:rPr>
          <w:rFonts w:ascii="Times New Roman" w:eastAsia="Times New Roman" w:hAnsi="Times New Roman" w:cs="Times New Roman"/>
          <w:color w:val="000000"/>
          <w:sz w:val="28"/>
          <w:szCs w:val="28"/>
          <w:lang w:val="en-US" w:eastAsia="ru-RU"/>
        </w:rPr>
        <w:br/>
      </w:r>
      <w:r w:rsidRPr="00CF6A74">
        <w:rPr>
          <w:rFonts w:ascii="Times New Roman" w:eastAsia="Times New Roman" w:hAnsi="Times New Roman" w:cs="Times New Roman"/>
          <w:color w:val="000000"/>
          <w:sz w:val="28"/>
          <w:szCs w:val="28"/>
          <w:lang w:val="en-US" w:eastAsia="ru-RU"/>
        </w:rPr>
        <w:lastRenderedPageBreak/>
        <w:br/>
      </w:r>
      <w:proofErr w:type="gramStart"/>
      <w:r w:rsidRPr="00CF6A74">
        <w:rPr>
          <w:rFonts w:ascii="Times New Roman" w:eastAsia="Times New Roman" w:hAnsi="Times New Roman" w:cs="Times New Roman"/>
          <w:color w:val="000000"/>
          <w:sz w:val="28"/>
          <w:szCs w:val="28"/>
          <w:lang w:val="en-US" w:eastAsia="ru-RU"/>
        </w:rPr>
        <w:t>Ko‘zdan</w:t>
      </w:r>
      <w:proofErr w:type="gramEnd"/>
      <w:r w:rsidRPr="00CF6A74">
        <w:rPr>
          <w:rFonts w:ascii="Times New Roman" w:eastAsia="Times New Roman" w:hAnsi="Times New Roman" w:cs="Times New Roman"/>
          <w:color w:val="000000"/>
          <w:sz w:val="28"/>
          <w:szCs w:val="28"/>
          <w:lang w:val="en-US" w:eastAsia="ru-RU"/>
        </w:rPr>
        <w:t xml:space="preserve"> kechirish rejali ta’mirlashlar o‘rtasida o‘tkaziladi va yeyilgan detallarni almashtirish, mayda ta’mirlash ishlari bilan qo‘shib olib boriladi. Bu ishlarni amalga oshirilishi dastgohni navbatdagi ta’mirlashgacha to‘xtovs</w:t>
      </w:r>
      <w:r>
        <w:rPr>
          <w:rFonts w:ascii="Times New Roman" w:eastAsia="Times New Roman" w:hAnsi="Times New Roman" w:cs="Times New Roman"/>
          <w:color w:val="000000"/>
          <w:sz w:val="28"/>
          <w:szCs w:val="28"/>
          <w:lang w:val="en-US" w:eastAsia="ru-RU"/>
        </w:rPr>
        <w:t>iz ishlashiga yordam beradi.</w:t>
      </w:r>
    </w:p>
    <w:p w:rsidR="000F3CBE" w:rsidRDefault="000F3CBE" w:rsidP="000F3CBE">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 xml:space="preserve">ROT tizimi ta’mirlash xizmatini kichik, </w:t>
      </w:r>
      <w:proofErr w:type="gramStart"/>
      <w:r w:rsidRPr="00CF6A74">
        <w:rPr>
          <w:rFonts w:ascii="Times New Roman" w:eastAsia="Times New Roman" w:hAnsi="Times New Roman" w:cs="Times New Roman"/>
          <w:color w:val="000000"/>
          <w:sz w:val="28"/>
          <w:szCs w:val="28"/>
          <w:lang w:val="en-US" w:eastAsia="ru-RU"/>
        </w:rPr>
        <w:t>o‘rta</w:t>
      </w:r>
      <w:proofErr w:type="gramEnd"/>
      <w:r w:rsidRPr="00CF6A74">
        <w:rPr>
          <w:rFonts w:ascii="Times New Roman" w:eastAsia="Times New Roman" w:hAnsi="Times New Roman" w:cs="Times New Roman"/>
          <w:color w:val="000000"/>
          <w:sz w:val="28"/>
          <w:szCs w:val="28"/>
          <w:lang w:val="en-US" w:eastAsia="ru-RU"/>
        </w:rPr>
        <w:t xml:space="preserve"> va kapital ta’mirlashga ajratadi.</w:t>
      </w:r>
      <w:r w:rsidRPr="008C1B38">
        <w:rPr>
          <w:rFonts w:ascii="Times New Roman" w:eastAsia="Times New Roman" w:hAnsi="Times New Roman" w:cs="Times New Roman"/>
          <w:color w:val="000000"/>
          <w:sz w:val="28"/>
          <w:szCs w:val="28"/>
          <w:lang w:val="en-US" w:eastAsia="ru-RU"/>
        </w:rPr>
        <w:br/>
      </w:r>
      <w:r w:rsidRPr="008C1B38">
        <w:rPr>
          <w:rFonts w:ascii="Times New Roman" w:eastAsia="Times New Roman" w:hAnsi="Times New Roman" w:cs="Times New Roman"/>
          <w:b/>
          <w:bCs/>
          <w:color w:val="000000"/>
          <w:sz w:val="28"/>
          <w:szCs w:val="28"/>
          <w:lang w:val="en-US" w:eastAsia="ru-RU"/>
        </w:rPr>
        <w:t>Kichik ta’mirlash deb</w:t>
      </w:r>
      <w:r w:rsidRPr="008C1B38">
        <w:rPr>
          <w:rFonts w:ascii="Times New Roman" w:eastAsia="Times New Roman" w:hAnsi="Times New Roman" w:cs="Times New Roman"/>
          <w:color w:val="000000"/>
          <w:sz w:val="28"/>
          <w:szCs w:val="28"/>
          <w:lang w:val="en-US" w:eastAsia="ru-RU"/>
        </w:rPr>
        <w:t xml:space="preserve">, rejadagi kelgusi ta’mirlashgacha </w:t>
      </w:r>
      <w:proofErr w:type="gramStart"/>
      <w:r w:rsidRPr="008C1B38">
        <w:rPr>
          <w:rFonts w:ascii="Times New Roman" w:eastAsia="Times New Roman" w:hAnsi="Times New Roman" w:cs="Times New Roman"/>
          <w:color w:val="000000"/>
          <w:sz w:val="28"/>
          <w:szCs w:val="28"/>
          <w:lang w:val="en-US" w:eastAsia="ru-RU"/>
        </w:rPr>
        <w:t>bo‘lgan</w:t>
      </w:r>
      <w:proofErr w:type="gramEnd"/>
      <w:r w:rsidRPr="008C1B38">
        <w:rPr>
          <w:rFonts w:ascii="Times New Roman" w:eastAsia="Times New Roman" w:hAnsi="Times New Roman" w:cs="Times New Roman"/>
          <w:color w:val="000000"/>
          <w:sz w:val="28"/>
          <w:szCs w:val="28"/>
          <w:lang w:val="en-US" w:eastAsia="ru-RU"/>
        </w:rPr>
        <w:t xml:space="preserve"> vaqt oralig‘ida dastgohlarni bir maromda ishlashini ta’minlash maqsadida ish hajmi bo‘yicha kichik bo‘lgan, ya’ni tez emiriluvchi detallarni qayta tiklash yoki almashtirish mexa-nizmlarini </w:t>
      </w:r>
      <w:r w:rsidRPr="008C1B38">
        <w:rPr>
          <w:rFonts w:ascii="Times New Roman" w:eastAsia="Times New Roman" w:hAnsi="Times New Roman" w:cs="Times New Roman"/>
          <w:b/>
          <w:bCs/>
          <w:color w:val="000000"/>
          <w:sz w:val="28"/>
          <w:szCs w:val="28"/>
          <w:lang w:val="en-US" w:eastAsia="ru-RU"/>
        </w:rPr>
        <w:t>sozlashga aytiladi</w:t>
      </w:r>
      <w:r>
        <w:rPr>
          <w:rFonts w:ascii="Times New Roman" w:eastAsia="Times New Roman" w:hAnsi="Times New Roman" w:cs="Times New Roman"/>
          <w:color w:val="000000"/>
          <w:sz w:val="28"/>
          <w:szCs w:val="28"/>
          <w:lang w:val="en-US" w:eastAsia="ru-RU"/>
        </w:rPr>
        <w:t xml:space="preserve">. </w:t>
      </w:r>
    </w:p>
    <w:p w:rsidR="000F3CBE" w:rsidRDefault="000F3CBE" w:rsidP="000F3CBE">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8C1B38">
        <w:rPr>
          <w:rFonts w:ascii="Times New Roman" w:eastAsia="Times New Roman" w:hAnsi="Times New Roman" w:cs="Times New Roman"/>
          <w:color w:val="000000"/>
          <w:sz w:val="28"/>
          <w:szCs w:val="28"/>
          <w:lang w:val="en-US" w:eastAsia="ru-RU"/>
        </w:rPr>
        <w:t xml:space="preserve">Tez yemiriluvchi detallarga xizmat </w:t>
      </w:r>
      <w:proofErr w:type="gramStart"/>
      <w:r w:rsidRPr="008C1B38">
        <w:rPr>
          <w:rFonts w:ascii="Times New Roman" w:eastAsia="Times New Roman" w:hAnsi="Times New Roman" w:cs="Times New Roman"/>
          <w:color w:val="000000"/>
          <w:sz w:val="28"/>
          <w:szCs w:val="28"/>
          <w:lang w:val="en-US" w:eastAsia="ru-RU"/>
        </w:rPr>
        <w:t>ko‘rsatish</w:t>
      </w:r>
      <w:proofErr w:type="gramEnd"/>
      <w:r w:rsidRPr="008C1B38">
        <w:rPr>
          <w:rFonts w:ascii="Times New Roman" w:eastAsia="Times New Roman" w:hAnsi="Times New Roman" w:cs="Times New Roman"/>
          <w:color w:val="000000"/>
          <w:sz w:val="28"/>
          <w:szCs w:val="28"/>
          <w:lang w:val="en-US" w:eastAsia="ru-RU"/>
        </w:rPr>
        <w:t xml:space="preserve"> muddat</w:t>
      </w:r>
      <w:r>
        <w:rPr>
          <w:rFonts w:ascii="Times New Roman" w:eastAsia="Times New Roman" w:hAnsi="Times New Roman" w:cs="Times New Roman"/>
          <w:color w:val="000000"/>
          <w:sz w:val="28"/>
          <w:szCs w:val="28"/>
          <w:lang w:val="en-US" w:eastAsia="ru-RU"/>
        </w:rPr>
        <w:t>i kam bo‘lgan detallar kiradi.</w:t>
      </w:r>
      <w:r>
        <w:rPr>
          <w:rFonts w:ascii="Times New Roman" w:eastAsia="Times New Roman" w:hAnsi="Times New Roman" w:cs="Times New Roman"/>
          <w:color w:val="000000"/>
          <w:sz w:val="28"/>
          <w:szCs w:val="28"/>
          <w:lang w:val="en-US" w:eastAsia="ru-RU"/>
        </w:rPr>
        <w:br/>
      </w:r>
      <w:r w:rsidRPr="008C1B38">
        <w:rPr>
          <w:rFonts w:ascii="Times New Roman" w:eastAsia="Times New Roman" w:hAnsi="Times New Roman" w:cs="Times New Roman"/>
          <w:b/>
          <w:bCs/>
          <w:color w:val="000000"/>
          <w:sz w:val="28"/>
          <w:szCs w:val="28"/>
          <w:lang w:val="en-US" w:eastAsia="ru-RU"/>
        </w:rPr>
        <w:t>O‘rta ta’mirlash</w:t>
      </w:r>
      <w:r w:rsidRPr="008C1B38">
        <w:rPr>
          <w:rFonts w:ascii="Times New Roman" w:eastAsia="Times New Roman" w:hAnsi="Times New Roman" w:cs="Times New Roman"/>
          <w:color w:val="000000"/>
          <w:sz w:val="28"/>
          <w:szCs w:val="28"/>
          <w:lang w:val="en-US" w:eastAsia="ru-RU"/>
        </w:rPr>
        <w:t xml:space="preserve"> - rejadagi kelgusi </w:t>
      </w:r>
      <w:proofErr w:type="gramStart"/>
      <w:r w:rsidRPr="008C1B38">
        <w:rPr>
          <w:rFonts w:ascii="Times New Roman" w:eastAsia="Times New Roman" w:hAnsi="Times New Roman" w:cs="Times New Roman"/>
          <w:color w:val="000000"/>
          <w:sz w:val="28"/>
          <w:szCs w:val="28"/>
          <w:lang w:val="en-US" w:eastAsia="ru-RU"/>
        </w:rPr>
        <w:t>o‘rta</w:t>
      </w:r>
      <w:proofErr w:type="gramEnd"/>
      <w:r w:rsidRPr="008C1B38">
        <w:rPr>
          <w:rFonts w:ascii="Times New Roman" w:eastAsia="Times New Roman" w:hAnsi="Times New Roman" w:cs="Times New Roman"/>
          <w:color w:val="000000"/>
          <w:sz w:val="28"/>
          <w:szCs w:val="28"/>
          <w:lang w:val="en-US" w:eastAsia="ru-RU"/>
        </w:rPr>
        <w:t xml:space="preserve"> yoki kapital ta’mirlashgacha dastgohlarni TST (OST) yoki texnik shartlarga javob beradigan holatda saqlab turish maqsadida yemirilgan detallarni almashtirish orqali qayta tiklashdan iborat. Ta’mirlashning bu turi, odatda, kichik ta’mirlash jarayoniga qo‘sh</w:t>
      </w:r>
      <w:r>
        <w:rPr>
          <w:rFonts w:ascii="Times New Roman" w:eastAsia="Times New Roman" w:hAnsi="Times New Roman" w:cs="Times New Roman"/>
          <w:color w:val="000000"/>
          <w:sz w:val="28"/>
          <w:szCs w:val="28"/>
          <w:lang w:val="en-US" w:eastAsia="ru-RU"/>
        </w:rPr>
        <w:t xml:space="preserve">ib amalga oshiriladi.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8C1B38">
        <w:rPr>
          <w:rFonts w:ascii="Times New Roman" w:eastAsia="Times New Roman" w:hAnsi="Times New Roman" w:cs="Times New Roman"/>
          <w:color w:val="000000"/>
          <w:sz w:val="28"/>
          <w:szCs w:val="28"/>
          <w:lang w:val="en-US" w:eastAsia="ru-RU"/>
        </w:rPr>
        <w:t xml:space="preserve">Har yili kichik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o‘rta ta’mirlash zarur bo‘lgan dastgohlar soni dastgohlar turi va ishlab chiqarish turiga bog‘liq bo‘ladi. Masalan, ishlab chiqarish turida ishlab chiqaruvchi dastgohlarni kichik ta’mirlash 65%, </w:t>
      </w:r>
      <w:proofErr w:type="gramStart"/>
      <w:r w:rsidRPr="008C1B38">
        <w:rPr>
          <w:rFonts w:ascii="Times New Roman" w:eastAsia="Times New Roman" w:hAnsi="Times New Roman" w:cs="Times New Roman"/>
          <w:color w:val="000000"/>
          <w:sz w:val="28"/>
          <w:szCs w:val="28"/>
          <w:lang w:val="en-US" w:eastAsia="ru-RU"/>
        </w:rPr>
        <w:t>o‘rta</w:t>
      </w:r>
      <w:proofErr w:type="gramEnd"/>
      <w:r w:rsidRPr="008C1B38">
        <w:rPr>
          <w:rFonts w:ascii="Times New Roman" w:eastAsia="Times New Roman" w:hAnsi="Times New Roman" w:cs="Times New Roman"/>
          <w:color w:val="000000"/>
          <w:sz w:val="28"/>
          <w:szCs w:val="28"/>
          <w:lang w:val="en-US" w:eastAsia="ru-RU"/>
        </w:rPr>
        <w:t xml:space="preserve"> ta’mirlash-20</w:t>
      </w:r>
      <w:r>
        <w:rPr>
          <w:rFonts w:ascii="Times New Roman" w:eastAsia="Times New Roman" w:hAnsi="Times New Roman" w:cs="Times New Roman"/>
          <w:color w:val="000000"/>
          <w:sz w:val="28"/>
          <w:szCs w:val="28"/>
          <w:lang w:val="en-US" w:eastAsia="ru-RU"/>
        </w:rPr>
        <w:t>% ni tashkil qiladi.</w:t>
      </w:r>
      <w:r>
        <w:rPr>
          <w:rFonts w:ascii="Times New Roman" w:eastAsia="Times New Roman" w:hAnsi="Times New Roman" w:cs="Times New Roman"/>
          <w:color w:val="000000"/>
          <w:sz w:val="28"/>
          <w:szCs w:val="28"/>
          <w:lang w:val="en-US" w:eastAsia="ru-RU"/>
        </w:rPr>
        <w:br/>
      </w:r>
      <w:r w:rsidRPr="008C1B38">
        <w:rPr>
          <w:rFonts w:ascii="Times New Roman" w:eastAsia="Times New Roman" w:hAnsi="Times New Roman" w:cs="Times New Roman"/>
          <w:color w:val="000000"/>
          <w:sz w:val="28"/>
          <w:szCs w:val="28"/>
          <w:lang w:val="en-US" w:eastAsia="ru-RU"/>
        </w:rPr>
        <w:t xml:space="preserve">Ishlab chiqarishning ommaviy turida esa, kichik ta’mirlash 100%, </w:t>
      </w:r>
      <w:proofErr w:type="gramStart"/>
      <w:r w:rsidRPr="008C1B38">
        <w:rPr>
          <w:rFonts w:ascii="Times New Roman" w:eastAsia="Times New Roman" w:hAnsi="Times New Roman" w:cs="Times New Roman"/>
          <w:color w:val="000000"/>
          <w:sz w:val="28"/>
          <w:szCs w:val="28"/>
          <w:lang w:val="en-US" w:eastAsia="ru-RU"/>
        </w:rPr>
        <w:t>o‘rta</w:t>
      </w:r>
      <w:proofErr w:type="gramEnd"/>
      <w:r w:rsidRPr="008C1B38">
        <w:rPr>
          <w:rFonts w:ascii="Times New Roman" w:eastAsia="Times New Roman" w:hAnsi="Times New Roman" w:cs="Times New Roman"/>
          <w:color w:val="000000"/>
          <w:sz w:val="28"/>
          <w:szCs w:val="28"/>
          <w:lang w:val="en-US" w:eastAsia="ru-RU"/>
        </w:rPr>
        <w:t xml:space="preserve"> ta</w:t>
      </w:r>
      <w:r>
        <w:rPr>
          <w:rFonts w:ascii="Times New Roman" w:eastAsia="Times New Roman" w:hAnsi="Times New Roman" w:cs="Times New Roman"/>
          <w:color w:val="000000"/>
          <w:sz w:val="28"/>
          <w:szCs w:val="28"/>
          <w:lang w:val="en-US" w:eastAsia="ru-RU"/>
        </w:rPr>
        <w:t xml:space="preserve">’mirlash -35%ni tashkil etadi.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8C1B38">
        <w:rPr>
          <w:rFonts w:ascii="Times New Roman" w:eastAsia="Times New Roman" w:hAnsi="Times New Roman" w:cs="Times New Roman"/>
          <w:b/>
          <w:bCs/>
          <w:color w:val="000000"/>
          <w:sz w:val="28"/>
          <w:szCs w:val="28"/>
          <w:lang w:val="en-US" w:eastAsia="ru-RU"/>
        </w:rPr>
        <w:t>Kapital ta’mirlash deb</w:t>
      </w:r>
      <w:r w:rsidRPr="008C1B38">
        <w:rPr>
          <w:rFonts w:ascii="Times New Roman" w:eastAsia="Times New Roman" w:hAnsi="Times New Roman" w:cs="Times New Roman"/>
          <w:color w:val="000000"/>
          <w:sz w:val="28"/>
          <w:szCs w:val="28"/>
          <w:lang w:val="en-US" w:eastAsia="ru-RU"/>
        </w:rPr>
        <w:t xml:space="preserve">, hajmi </w:t>
      </w:r>
      <w:proofErr w:type="gramStart"/>
      <w:r w:rsidRPr="008C1B38">
        <w:rPr>
          <w:rFonts w:ascii="Times New Roman" w:eastAsia="Times New Roman" w:hAnsi="Times New Roman" w:cs="Times New Roman"/>
          <w:color w:val="000000"/>
          <w:sz w:val="28"/>
          <w:szCs w:val="28"/>
          <w:lang w:val="en-US" w:eastAsia="ru-RU"/>
        </w:rPr>
        <w:t>bo‘yicha</w:t>
      </w:r>
      <w:proofErr w:type="gramEnd"/>
      <w:r w:rsidRPr="008C1B38">
        <w:rPr>
          <w:rFonts w:ascii="Times New Roman" w:eastAsia="Times New Roman" w:hAnsi="Times New Roman" w:cs="Times New Roman"/>
          <w:color w:val="000000"/>
          <w:sz w:val="28"/>
          <w:szCs w:val="28"/>
          <w:lang w:val="en-US" w:eastAsia="ru-RU"/>
        </w:rPr>
        <w:t xml:space="preserve"> rejali ta’mirlashning eng kattasi bo‘lib, dastgohlarni qismlarga to‘liq ajratish, yuvish, artib tozalash, asosiy detallarni ta’mirlash, yeyilgan detal va uzellarni almashtirish, ba’zi detallarni qayta tiklash, dastgohni aniqlikka unumdorlikka tekshirishga aytiladi. Kapital ta’mirlash paytida dastgohlar zamon talablariga muvofiq ravishda takomillashtiril</w:t>
      </w:r>
      <w:r>
        <w:rPr>
          <w:rFonts w:ascii="Times New Roman" w:eastAsia="Times New Roman" w:hAnsi="Times New Roman" w:cs="Times New Roman"/>
          <w:color w:val="000000"/>
          <w:sz w:val="28"/>
          <w:szCs w:val="28"/>
          <w:lang w:val="en-US" w:eastAsia="ru-RU"/>
        </w:rPr>
        <w:t xml:space="preserve">adi (modernizatsiya qilinadi).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8C1B38">
        <w:rPr>
          <w:rFonts w:ascii="Times New Roman" w:eastAsia="Times New Roman" w:hAnsi="Times New Roman" w:cs="Times New Roman"/>
          <w:color w:val="000000"/>
          <w:sz w:val="28"/>
          <w:szCs w:val="28"/>
          <w:lang w:val="en-US" w:eastAsia="ru-RU"/>
        </w:rPr>
        <w:t xml:space="preserve">Shuni e’tiborga olish lozimki, amortizatsiya ajratmalari asosiy fondlarni faqat to‘la tiklash uchun sarflanadi, boshqa barcha ta’mirlash turlari (joriy, </w:t>
      </w:r>
      <w:proofErr w:type="gramStart"/>
      <w:r w:rsidRPr="008C1B38">
        <w:rPr>
          <w:rFonts w:ascii="Times New Roman" w:eastAsia="Times New Roman" w:hAnsi="Times New Roman" w:cs="Times New Roman"/>
          <w:color w:val="000000"/>
          <w:sz w:val="28"/>
          <w:szCs w:val="28"/>
          <w:lang w:val="en-US" w:eastAsia="ru-RU"/>
        </w:rPr>
        <w:t>o‘rta</w:t>
      </w:r>
      <w:proofErr w:type="gramEnd"/>
      <w:r w:rsidRPr="008C1B38">
        <w:rPr>
          <w:rFonts w:ascii="Times New Roman" w:eastAsia="Times New Roman" w:hAnsi="Times New Roman" w:cs="Times New Roman"/>
          <w:color w:val="000000"/>
          <w:sz w:val="28"/>
          <w:szCs w:val="28"/>
          <w:lang w:val="en-US" w:eastAsia="ru-RU"/>
        </w:rPr>
        <w:t xml:space="preserve">, kapital) </w:t>
      </w:r>
      <w:r w:rsidRPr="008C1B38">
        <w:rPr>
          <w:rFonts w:ascii="Times New Roman" w:eastAsia="Times New Roman" w:hAnsi="Times New Roman" w:cs="Times New Roman"/>
          <w:color w:val="000000"/>
          <w:sz w:val="28"/>
          <w:szCs w:val="28"/>
          <w:lang w:val="en-US" w:eastAsia="ru-RU"/>
        </w:rPr>
        <w:lastRenderedPageBreak/>
        <w:t>asosiy fondlarni ta’mirlash uchun xarajat me’yorlari bo‘yicha mahsulot va xizmatlar tannarxiga qo‘shish orqali tashkil qilingan ta’mirlash fondi vosita</w:t>
      </w:r>
      <w:r>
        <w:rPr>
          <w:rFonts w:ascii="Times New Roman" w:eastAsia="Times New Roman" w:hAnsi="Times New Roman" w:cs="Times New Roman"/>
          <w:color w:val="000000"/>
          <w:sz w:val="28"/>
          <w:szCs w:val="28"/>
          <w:lang w:val="en-US" w:eastAsia="ru-RU"/>
        </w:rPr>
        <w:t xml:space="preserve">si hisobiga amalga oshiriladi.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8C1B38">
        <w:rPr>
          <w:rFonts w:ascii="Times New Roman" w:eastAsia="Times New Roman" w:hAnsi="Times New Roman" w:cs="Times New Roman"/>
          <w:color w:val="000000"/>
          <w:sz w:val="28"/>
          <w:szCs w:val="28"/>
          <w:lang w:val="en-US" w:eastAsia="ru-RU"/>
        </w:rPr>
        <w:t xml:space="preserve">Yillik rejada </w:t>
      </w:r>
      <w:proofErr w:type="gramStart"/>
      <w:r w:rsidRPr="008C1B38">
        <w:rPr>
          <w:rFonts w:ascii="Times New Roman" w:eastAsia="Times New Roman" w:hAnsi="Times New Roman" w:cs="Times New Roman"/>
          <w:color w:val="000000"/>
          <w:sz w:val="28"/>
          <w:szCs w:val="28"/>
          <w:lang w:val="en-US" w:eastAsia="ru-RU"/>
        </w:rPr>
        <w:t>ko‘zda</w:t>
      </w:r>
      <w:proofErr w:type="gramEnd"/>
      <w:r w:rsidRPr="008C1B38">
        <w:rPr>
          <w:rFonts w:ascii="Times New Roman" w:eastAsia="Times New Roman" w:hAnsi="Times New Roman" w:cs="Times New Roman"/>
          <w:color w:val="000000"/>
          <w:sz w:val="28"/>
          <w:szCs w:val="28"/>
          <w:lang w:val="en-US" w:eastAsia="ru-RU"/>
        </w:rPr>
        <w:t xml:space="preserve"> tutilmagan va avariya holatlari natijasida buzilgan dastgohlarni ta’mirlash </w:t>
      </w:r>
      <w:r w:rsidRPr="008C1B38">
        <w:rPr>
          <w:rFonts w:ascii="Times New Roman" w:eastAsia="Times New Roman" w:hAnsi="Times New Roman" w:cs="Times New Roman"/>
          <w:b/>
          <w:bCs/>
          <w:color w:val="000000"/>
          <w:sz w:val="28"/>
          <w:szCs w:val="28"/>
          <w:lang w:val="en-US" w:eastAsia="ru-RU"/>
        </w:rPr>
        <w:t>rejadan tashqari ta’mirlash deyiladi</w:t>
      </w:r>
      <w:r w:rsidRPr="008C1B38">
        <w:rPr>
          <w:rFonts w:ascii="Times New Roman" w:eastAsia="Times New Roman" w:hAnsi="Times New Roman" w:cs="Times New Roman"/>
          <w:color w:val="000000"/>
          <w:sz w:val="28"/>
          <w:szCs w:val="28"/>
          <w:lang w:val="en-US" w:eastAsia="ru-RU"/>
        </w:rPr>
        <w:t>. Dastgohlarni ta’mirlash xizmati yaxshi tashkil qilinsa, rejadan tashqari ta’</w:t>
      </w:r>
      <w:r>
        <w:rPr>
          <w:rFonts w:ascii="Times New Roman" w:eastAsia="Times New Roman" w:hAnsi="Times New Roman" w:cs="Times New Roman"/>
          <w:color w:val="000000"/>
          <w:sz w:val="28"/>
          <w:szCs w:val="28"/>
          <w:lang w:val="en-US" w:eastAsia="ru-RU"/>
        </w:rPr>
        <w:t xml:space="preserve">mirlashga ehtiyoj tug‘ilmaydi.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8C1B38">
        <w:rPr>
          <w:rFonts w:ascii="Times New Roman" w:eastAsia="Times New Roman" w:hAnsi="Times New Roman" w:cs="Times New Roman"/>
          <w:color w:val="000000"/>
          <w:sz w:val="28"/>
          <w:szCs w:val="28"/>
          <w:lang w:val="en-US" w:eastAsia="ru-RU"/>
        </w:rPr>
        <w:t>Turli sanoat tarmoqlarida ROT tizi</w:t>
      </w:r>
      <w:r>
        <w:rPr>
          <w:rFonts w:ascii="Times New Roman" w:eastAsia="Times New Roman" w:hAnsi="Times New Roman" w:cs="Times New Roman"/>
          <w:color w:val="000000"/>
          <w:sz w:val="28"/>
          <w:szCs w:val="28"/>
          <w:lang w:val="en-US" w:eastAsia="ru-RU"/>
        </w:rPr>
        <w:t>mi o‘ziga xos xususiyatga ega. </w:t>
      </w:r>
      <w:r w:rsidRPr="008C1B38">
        <w:rPr>
          <w:rFonts w:ascii="Times New Roman" w:eastAsia="Times New Roman" w:hAnsi="Times New Roman" w:cs="Times New Roman"/>
          <w:color w:val="000000"/>
          <w:sz w:val="28"/>
          <w:szCs w:val="28"/>
          <w:lang w:val="en-US" w:eastAsia="ru-RU"/>
        </w:rPr>
        <w:br/>
      </w:r>
      <w:proofErr w:type="gramStart"/>
      <w:r w:rsidRPr="008C1B38">
        <w:rPr>
          <w:rFonts w:ascii="Times New Roman" w:eastAsia="Times New Roman" w:hAnsi="Times New Roman" w:cs="Times New Roman"/>
          <w:b/>
          <w:bCs/>
          <w:color w:val="000000"/>
          <w:sz w:val="28"/>
          <w:szCs w:val="28"/>
          <w:lang w:val="en-US" w:eastAsia="ru-RU"/>
        </w:rPr>
        <w:t>1. Ko</w:t>
      </w:r>
      <w:proofErr w:type="gramEnd"/>
      <w:r w:rsidRPr="008C1B38">
        <w:rPr>
          <w:rFonts w:ascii="Times New Roman" w:eastAsia="Times New Roman" w:hAnsi="Times New Roman" w:cs="Times New Roman"/>
          <w:b/>
          <w:bCs/>
          <w:color w:val="000000"/>
          <w:sz w:val="28"/>
          <w:szCs w:val="28"/>
          <w:lang w:val="en-US" w:eastAsia="ru-RU"/>
        </w:rPr>
        <w:t>‘rikdan keyin ta’mirlash usuli asosidagi ROT. </w:t>
      </w:r>
      <w:r w:rsidRPr="008C1B38">
        <w:rPr>
          <w:rFonts w:ascii="Times New Roman" w:eastAsia="Times New Roman" w:hAnsi="Times New Roman" w:cs="Times New Roman"/>
          <w:color w:val="000000"/>
          <w:sz w:val="28"/>
          <w:szCs w:val="28"/>
          <w:lang w:val="en-US" w:eastAsia="ru-RU"/>
        </w:rPr>
        <w:t xml:space="preserve">Bu usulda navbatdagi ta’mirlash muddati turi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ta’mirlash operatsiyalarining mazmuni dastgohlar, agregatlarni ishlashini kuzatish natijasida belgilanadi. </w:t>
      </w:r>
      <w:proofErr w:type="gramStart"/>
      <w:r w:rsidRPr="008C1B38">
        <w:rPr>
          <w:rFonts w:ascii="Times New Roman" w:eastAsia="Times New Roman" w:hAnsi="Times New Roman" w:cs="Times New Roman"/>
          <w:color w:val="000000"/>
          <w:sz w:val="28"/>
          <w:szCs w:val="28"/>
          <w:lang w:val="en-US" w:eastAsia="ru-RU"/>
        </w:rPr>
        <w:t>Ko‘rik</w:t>
      </w:r>
      <w:proofErr w:type="gramEnd"/>
      <w:r w:rsidRPr="008C1B38">
        <w:rPr>
          <w:rFonts w:ascii="Times New Roman" w:eastAsia="Times New Roman" w:hAnsi="Times New Roman" w:cs="Times New Roman"/>
          <w:color w:val="000000"/>
          <w:sz w:val="28"/>
          <w:szCs w:val="28"/>
          <w:lang w:val="en-US" w:eastAsia="ru-RU"/>
        </w:rPr>
        <w:t xml:space="preserve"> kuzatuvlar davri dastgohlarning ma’lum detallarning eng kam xizmat ko‘rsatish muddati to‘g‘risidagi dastlabki (taxminiy) ma’lumotlar bo‘yicha belgilanadi. Dastgohlarga bunday xizmat </w:t>
      </w:r>
      <w:proofErr w:type="gramStart"/>
      <w:r w:rsidRPr="008C1B38">
        <w:rPr>
          <w:rFonts w:ascii="Times New Roman" w:eastAsia="Times New Roman" w:hAnsi="Times New Roman" w:cs="Times New Roman"/>
          <w:color w:val="000000"/>
          <w:sz w:val="28"/>
          <w:szCs w:val="28"/>
          <w:lang w:val="en-US" w:eastAsia="ru-RU"/>
        </w:rPr>
        <w:t>ko‘rsatish</w:t>
      </w:r>
      <w:proofErr w:type="gramEnd"/>
      <w:r w:rsidRPr="008C1B38">
        <w:rPr>
          <w:rFonts w:ascii="Times New Roman" w:eastAsia="Times New Roman" w:hAnsi="Times New Roman" w:cs="Times New Roman"/>
          <w:color w:val="000000"/>
          <w:sz w:val="28"/>
          <w:szCs w:val="28"/>
          <w:lang w:val="en-US" w:eastAsia="ru-RU"/>
        </w:rPr>
        <w:t xml:space="preserve"> ayrim kamchiliklarga ega. Rejalashtirish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ta’mirlashga tayyorlash uchun zarur bo‘lgan boshlang‘ich ma’lumotlarning mavjud emasligi tez-tez ko‘rik kuzatuvlar o‘tkazish</w:t>
      </w:r>
      <w:r>
        <w:rPr>
          <w:rFonts w:ascii="Times New Roman" w:eastAsia="Times New Roman" w:hAnsi="Times New Roman" w:cs="Times New Roman"/>
          <w:color w:val="000000"/>
          <w:sz w:val="28"/>
          <w:szCs w:val="28"/>
          <w:lang w:val="en-US" w:eastAsia="ru-RU"/>
        </w:rPr>
        <w:t xml:space="preserve"> uchun ko‘p vaqt talab qiladi.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8C1B38">
        <w:rPr>
          <w:rFonts w:ascii="Times New Roman" w:eastAsia="Times New Roman" w:hAnsi="Times New Roman" w:cs="Times New Roman"/>
          <w:b/>
          <w:bCs/>
          <w:color w:val="000000"/>
          <w:sz w:val="28"/>
          <w:szCs w:val="28"/>
          <w:lang w:val="en-US" w:eastAsia="ru-RU"/>
        </w:rPr>
        <w:t>2. Vaqti - vaqti bilan ta’mirlash tizimi asosidagi ROT</w:t>
      </w:r>
      <w:r w:rsidRPr="008C1B38">
        <w:rPr>
          <w:rFonts w:ascii="Times New Roman" w:eastAsia="Times New Roman" w:hAnsi="Times New Roman" w:cs="Times New Roman"/>
          <w:color w:val="000000"/>
          <w:sz w:val="28"/>
          <w:szCs w:val="28"/>
          <w:lang w:val="en-US" w:eastAsia="ru-RU"/>
        </w:rPr>
        <w:t xml:space="preserve"> tizimida navbatdagi ta’mirlash turi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muddati eng muhim asosiy detal va uzellarning xizmat ko‘rsatish muddatiga tayangan holda, ta’mirlash operatsiyalarining mazmuni esa kuzatishlar ma’lumotlari asosida belgilanadi. Dastgohlarga bunday xizmat </w:t>
      </w:r>
      <w:proofErr w:type="gramStart"/>
      <w:r w:rsidRPr="008C1B38">
        <w:rPr>
          <w:rFonts w:ascii="Times New Roman" w:eastAsia="Times New Roman" w:hAnsi="Times New Roman" w:cs="Times New Roman"/>
          <w:color w:val="000000"/>
          <w:sz w:val="28"/>
          <w:szCs w:val="28"/>
          <w:lang w:val="en-US" w:eastAsia="ru-RU"/>
        </w:rPr>
        <w:t>ko‘rsatish</w:t>
      </w:r>
      <w:proofErr w:type="gramEnd"/>
      <w:r w:rsidRPr="008C1B38">
        <w:rPr>
          <w:rFonts w:ascii="Times New Roman" w:eastAsia="Times New Roman" w:hAnsi="Times New Roman" w:cs="Times New Roman"/>
          <w:color w:val="000000"/>
          <w:sz w:val="28"/>
          <w:szCs w:val="28"/>
          <w:lang w:val="en-US" w:eastAsia="ru-RU"/>
        </w:rPr>
        <w:t xml:space="preserve"> mashinasozlik, metallurgiya, tog‘-kon, to‘qimachilik, poyafzal va oziq-ovqat sanoati korxonalaridagi texnologik dastgohlarni t</w:t>
      </w:r>
      <w:r>
        <w:rPr>
          <w:rFonts w:ascii="Times New Roman" w:eastAsia="Times New Roman" w:hAnsi="Times New Roman" w:cs="Times New Roman"/>
          <w:color w:val="000000"/>
          <w:sz w:val="28"/>
          <w:szCs w:val="28"/>
          <w:lang w:val="en-US" w:eastAsia="ru-RU"/>
        </w:rPr>
        <w:t xml:space="preserve">a’mirlashda keng qo‘llaniladi.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sidRPr="008C1B38">
        <w:rPr>
          <w:rFonts w:ascii="Times New Roman" w:eastAsia="Times New Roman" w:hAnsi="Times New Roman" w:cs="Times New Roman"/>
          <w:color w:val="000000"/>
          <w:sz w:val="28"/>
          <w:szCs w:val="28"/>
          <w:lang w:val="en-US" w:eastAsia="ru-RU"/>
        </w:rPr>
        <w:t>3.</w:t>
      </w:r>
      <w:r w:rsidRPr="008C1B38">
        <w:rPr>
          <w:rFonts w:ascii="Times New Roman" w:eastAsia="Times New Roman" w:hAnsi="Times New Roman" w:cs="Times New Roman"/>
          <w:b/>
          <w:bCs/>
          <w:color w:val="000000"/>
          <w:sz w:val="28"/>
          <w:szCs w:val="28"/>
          <w:lang w:val="en-US" w:eastAsia="ru-RU"/>
        </w:rPr>
        <w:t>Standart</w:t>
      </w:r>
      <w:proofErr w:type="gramEnd"/>
      <w:r w:rsidRPr="008C1B38">
        <w:rPr>
          <w:rFonts w:ascii="Times New Roman" w:eastAsia="Times New Roman" w:hAnsi="Times New Roman" w:cs="Times New Roman"/>
          <w:b/>
          <w:bCs/>
          <w:color w:val="000000"/>
          <w:sz w:val="28"/>
          <w:szCs w:val="28"/>
          <w:lang w:val="en-US" w:eastAsia="ru-RU"/>
        </w:rPr>
        <w:t xml:space="preserve"> ta’mirlash usuliga asoslangan ROT </w:t>
      </w:r>
      <w:r w:rsidRPr="008C1B38">
        <w:rPr>
          <w:rFonts w:ascii="Times New Roman" w:eastAsia="Times New Roman" w:hAnsi="Times New Roman" w:cs="Times New Roman"/>
          <w:color w:val="000000"/>
          <w:sz w:val="28"/>
          <w:szCs w:val="28"/>
          <w:lang w:val="en-US" w:eastAsia="ru-RU"/>
        </w:rPr>
        <w:t xml:space="preserve">tizimi navbatdagi ta’mirlashning aniq mazmuni, turi va muddati dastgohlarning barcha qismlariga xizmat ko‘rsatish muddati to‘g‘risidagi to‘liq ma’lumotlarga asoslangan holda belgilanadi. Bunday xizmat </w:t>
      </w:r>
      <w:proofErr w:type="gramStart"/>
      <w:r w:rsidRPr="008C1B38">
        <w:rPr>
          <w:rFonts w:ascii="Times New Roman" w:eastAsia="Times New Roman" w:hAnsi="Times New Roman" w:cs="Times New Roman"/>
          <w:color w:val="000000"/>
          <w:sz w:val="28"/>
          <w:szCs w:val="28"/>
          <w:lang w:val="en-US" w:eastAsia="ru-RU"/>
        </w:rPr>
        <w:t>ko‘rsatish</w:t>
      </w:r>
      <w:proofErr w:type="gramEnd"/>
      <w:r w:rsidRPr="008C1B38">
        <w:rPr>
          <w:rFonts w:ascii="Times New Roman" w:eastAsia="Times New Roman" w:hAnsi="Times New Roman" w:cs="Times New Roman"/>
          <w:color w:val="000000"/>
          <w:sz w:val="28"/>
          <w:szCs w:val="28"/>
          <w:lang w:val="en-US" w:eastAsia="ru-RU"/>
        </w:rPr>
        <w:t xml:space="preserve"> turli ishlash tartibi (rejasi) juda barqaror bo‘lgan dastgohlar (energoagregat, avtomatik pat</w:t>
      </w:r>
      <w:r>
        <w:rPr>
          <w:rFonts w:ascii="Times New Roman" w:eastAsia="Times New Roman" w:hAnsi="Times New Roman" w:cs="Times New Roman"/>
          <w:color w:val="000000"/>
          <w:sz w:val="28"/>
          <w:szCs w:val="28"/>
          <w:lang w:val="en-US" w:eastAsia="ru-RU"/>
        </w:rPr>
        <w:t xml:space="preserve">ok linyalari) ga taalluqlidir.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8C1B38">
        <w:rPr>
          <w:rFonts w:ascii="Times New Roman" w:eastAsia="Times New Roman" w:hAnsi="Times New Roman" w:cs="Times New Roman"/>
          <w:color w:val="000000"/>
          <w:sz w:val="28"/>
          <w:szCs w:val="28"/>
          <w:lang w:val="en-US" w:eastAsia="ru-RU"/>
        </w:rPr>
        <w:t xml:space="preserve">Korxonalarda ROT tizimining u yoki bu turidan foydalanish dastgohlar qismlarining xizmat </w:t>
      </w:r>
      <w:proofErr w:type="gramStart"/>
      <w:r w:rsidRPr="008C1B38">
        <w:rPr>
          <w:rFonts w:ascii="Times New Roman" w:eastAsia="Times New Roman" w:hAnsi="Times New Roman" w:cs="Times New Roman"/>
          <w:color w:val="000000"/>
          <w:sz w:val="28"/>
          <w:szCs w:val="28"/>
          <w:lang w:val="en-US" w:eastAsia="ru-RU"/>
        </w:rPr>
        <w:t>ko‘rsatish</w:t>
      </w:r>
      <w:proofErr w:type="gramEnd"/>
      <w:r w:rsidRPr="008C1B38">
        <w:rPr>
          <w:rFonts w:ascii="Times New Roman" w:eastAsia="Times New Roman" w:hAnsi="Times New Roman" w:cs="Times New Roman"/>
          <w:color w:val="000000"/>
          <w:sz w:val="28"/>
          <w:szCs w:val="28"/>
          <w:lang w:val="en-US" w:eastAsia="ru-RU"/>
        </w:rPr>
        <w:t xml:space="preserve"> muddat</w:t>
      </w:r>
      <w:r>
        <w:rPr>
          <w:rFonts w:ascii="Times New Roman" w:eastAsia="Times New Roman" w:hAnsi="Times New Roman" w:cs="Times New Roman"/>
          <w:color w:val="000000"/>
          <w:sz w:val="28"/>
          <w:szCs w:val="28"/>
          <w:lang w:val="en-US" w:eastAsia="ru-RU"/>
        </w:rPr>
        <w:t xml:space="preserve">ini aniqlik darajasiga bog‘liq.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8C1B38">
        <w:rPr>
          <w:rFonts w:ascii="Times New Roman" w:eastAsia="Times New Roman" w:hAnsi="Times New Roman" w:cs="Times New Roman"/>
          <w:color w:val="000000"/>
          <w:sz w:val="28"/>
          <w:szCs w:val="28"/>
          <w:lang w:val="en-US" w:eastAsia="ru-RU"/>
        </w:rPr>
        <w:lastRenderedPageBreak/>
        <w:t xml:space="preserve">ROT tizimining asosiy me’yorlariga ta’mirlash sikli ta’mirlashlararo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ko‘rik kuzatuvlararo bo‘lgan muddat, ta’mirlash sikli tartibi, ta’mirlash ish</w:t>
      </w:r>
      <w:r>
        <w:rPr>
          <w:rFonts w:ascii="Times New Roman" w:eastAsia="Times New Roman" w:hAnsi="Times New Roman" w:cs="Times New Roman"/>
          <w:color w:val="000000"/>
          <w:sz w:val="28"/>
          <w:szCs w:val="28"/>
          <w:lang w:val="en-US" w:eastAsia="ru-RU"/>
        </w:rPr>
        <w:t xml:space="preserve">lari hajmi, me’yorlari kiradi.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b/>
          <w:bCs/>
          <w:color w:val="000000"/>
          <w:sz w:val="28"/>
          <w:szCs w:val="28"/>
          <w:lang w:val="en-US" w:eastAsia="ru-RU"/>
        </w:rPr>
        <w:tab/>
      </w:r>
      <w:r w:rsidRPr="008C1B38">
        <w:rPr>
          <w:rFonts w:ascii="Times New Roman" w:eastAsia="Times New Roman" w:hAnsi="Times New Roman" w:cs="Times New Roman"/>
          <w:b/>
          <w:bCs/>
          <w:color w:val="000000"/>
          <w:sz w:val="28"/>
          <w:szCs w:val="28"/>
          <w:lang w:val="en-US" w:eastAsia="ru-RU"/>
        </w:rPr>
        <w:t>Ta’mirlash sikli deb</w:t>
      </w:r>
      <w:r w:rsidRPr="008C1B38">
        <w:rPr>
          <w:rFonts w:ascii="Times New Roman" w:eastAsia="Times New Roman" w:hAnsi="Times New Roman" w:cs="Times New Roman"/>
          <w:color w:val="000000"/>
          <w:sz w:val="28"/>
          <w:szCs w:val="28"/>
          <w:lang w:val="en-US" w:eastAsia="ru-RU"/>
        </w:rPr>
        <w:t xml:space="preserve">, dastgohning ikki kapital ta’mirlash o‘rtasidagi yoki uni ishga tushirishdan to birinchi kapital ta’mirlashgacha </w:t>
      </w:r>
      <w:proofErr w:type="gramStart"/>
      <w:r w:rsidRPr="008C1B38">
        <w:rPr>
          <w:rFonts w:ascii="Times New Roman" w:eastAsia="Times New Roman" w:hAnsi="Times New Roman" w:cs="Times New Roman"/>
          <w:color w:val="000000"/>
          <w:sz w:val="28"/>
          <w:szCs w:val="28"/>
          <w:lang w:val="en-US" w:eastAsia="ru-RU"/>
        </w:rPr>
        <w:t>bo‘lgan</w:t>
      </w:r>
      <w:proofErr w:type="gramEnd"/>
      <w:r w:rsidRPr="008C1B38">
        <w:rPr>
          <w:rFonts w:ascii="Times New Roman" w:eastAsia="Times New Roman" w:hAnsi="Times New Roman" w:cs="Times New Roman"/>
          <w:color w:val="000000"/>
          <w:sz w:val="28"/>
          <w:szCs w:val="28"/>
          <w:lang w:val="en-US" w:eastAsia="ru-RU"/>
        </w:rPr>
        <w:t xml:space="preserve"> ishlash davriga aytiladi. Ta’mirlashlar o‘rtasidagi davr davomiyligi quyid</w:t>
      </w:r>
      <w:r>
        <w:rPr>
          <w:rFonts w:ascii="Times New Roman" w:eastAsia="Times New Roman" w:hAnsi="Times New Roman" w:cs="Times New Roman"/>
          <w:color w:val="000000"/>
          <w:sz w:val="28"/>
          <w:szCs w:val="28"/>
          <w:lang w:val="en-US" w:eastAsia="ru-RU"/>
        </w:rPr>
        <w:t xml:space="preserve">agi formula orqali aniqlanadi: </w:t>
      </w:r>
    </w:p>
    <w:p w:rsidR="000F3CBE" w:rsidRDefault="000F3CBE" w:rsidP="000F3CBE">
      <w:pPr>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noProof/>
          <w:sz w:val="28"/>
          <w:szCs w:val="28"/>
          <w:lang w:eastAsia="ru-RU"/>
        </w:rPr>
        <w:drawing>
          <wp:inline distT="0" distB="0" distL="0" distR="0" wp14:anchorId="457BDBA7" wp14:editId="3BA66C6F">
            <wp:extent cx="1635760" cy="533400"/>
            <wp:effectExtent l="0" t="0" r="2540" b="0"/>
            <wp:docPr id="5" name="Рисунок 94" descr="http://uz.denemetr.com/tw_files2/urls_8/77/d-76257/7z-docs/1_html_m1128ea8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uz.denemetr.com/tw_files2/urls_8/77/d-76257/7z-docs/1_html_m1128ea8e.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6298" cy="533575"/>
                    </a:xfrm>
                    <a:prstGeom prst="rect">
                      <a:avLst/>
                    </a:prstGeom>
                    <a:noFill/>
                    <a:ln>
                      <a:noFill/>
                    </a:ln>
                  </pic:spPr>
                </pic:pic>
              </a:graphicData>
            </a:graphic>
          </wp:inline>
        </w:drawing>
      </w:r>
      <w:r w:rsidRPr="00B34FD7">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val="en-US" w:eastAsia="ru-RU"/>
        </w:rPr>
        <w:t>(8.1)</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Pr>
          <w:rFonts w:ascii="Times New Roman" w:eastAsia="Times New Roman" w:hAnsi="Times New Roman" w:cs="Times New Roman"/>
          <w:color w:val="000000"/>
          <w:sz w:val="28"/>
          <w:szCs w:val="28"/>
          <w:lang w:val="en-US" w:eastAsia="ru-RU"/>
        </w:rPr>
        <w:t>bunda</w:t>
      </w:r>
      <w:proofErr w:type="gramEnd"/>
      <w:r>
        <w:rPr>
          <w:rFonts w:ascii="Times New Roman" w:eastAsia="Times New Roman" w:hAnsi="Times New Roman" w:cs="Times New Roman"/>
          <w:color w:val="000000"/>
          <w:sz w:val="28"/>
          <w:szCs w:val="28"/>
          <w:lang w:val="en-US" w:eastAsia="ru-RU"/>
        </w:rPr>
        <w:t>,</w:t>
      </w:r>
      <w:r>
        <w:rPr>
          <w:rFonts w:ascii="Times New Roman" w:eastAsia="Times New Roman" w:hAnsi="Times New Roman" w:cs="Times New Roman"/>
          <w:color w:val="000000"/>
          <w:sz w:val="28"/>
          <w:szCs w:val="28"/>
          <w:lang w:val="en-US" w:eastAsia="ru-RU"/>
        </w:rPr>
        <w:br/>
      </w:r>
      <w:r w:rsidRPr="008C1B38">
        <w:rPr>
          <w:rFonts w:ascii="Times New Roman" w:eastAsia="Times New Roman" w:hAnsi="Times New Roman" w:cs="Times New Roman"/>
          <w:i/>
          <w:iCs/>
          <w:color w:val="000000"/>
          <w:sz w:val="28"/>
          <w:szCs w:val="28"/>
          <w:lang w:val="en-US" w:eastAsia="ru-RU"/>
        </w:rPr>
        <w:t>T</w:t>
      </w:r>
      <w:r w:rsidRPr="008C1B38">
        <w:rPr>
          <w:rFonts w:ascii="Times New Roman" w:eastAsia="Times New Roman" w:hAnsi="Times New Roman" w:cs="Times New Roman"/>
          <w:i/>
          <w:iCs/>
          <w:color w:val="000000"/>
          <w:sz w:val="28"/>
          <w:szCs w:val="28"/>
          <w:vertAlign w:val="subscript"/>
          <w:lang w:val="en-US" w:eastAsia="ru-RU"/>
        </w:rPr>
        <w:t>sikl</w:t>
      </w:r>
      <w:r w:rsidRPr="008C1B38">
        <w:rPr>
          <w:rFonts w:ascii="Times New Roman" w:eastAsia="Times New Roman" w:hAnsi="Times New Roman" w:cs="Times New Roman"/>
          <w:color w:val="000000"/>
          <w:sz w:val="28"/>
          <w:szCs w:val="28"/>
          <w:vertAlign w:val="subscript"/>
          <w:lang w:val="en-US" w:eastAsia="ru-RU"/>
        </w:rPr>
        <w:t> </w:t>
      </w:r>
      <w:r>
        <w:rPr>
          <w:rFonts w:ascii="Times New Roman" w:eastAsia="Times New Roman" w:hAnsi="Times New Roman" w:cs="Times New Roman"/>
          <w:color w:val="000000"/>
          <w:sz w:val="28"/>
          <w:szCs w:val="28"/>
          <w:lang w:val="en-US" w:eastAsia="ru-RU"/>
        </w:rPr>
        <w:t xml:space="preserve">- ta’mirlash sikli, soat;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8C1B38">
        <w:rPr>
          <w:rFonts w:ascii="Times New Roman" w:eastAsia="Times New Roman" w:hAnsi="Times New Roman" w:cs="Times New Roman"/>
          <w:i/>
          <w:iCs/>
          <w:color w:val="000000"/>
          <w:sz w:val="28"/>
          <w:szCs w:val="28"/>
          <w:lang w:val="en-US" w:eastAsia="ru-RU"/>
        </w:rPr>
        <w:t>T</w:t>
      </w:r>
      <w:r w:rsidRPr="008C1B38">
        <w:rPr>
          <w:rFonts w:ascii="Times New Roman" w:eastAsia="Times New Roman" w:hAnsi="Times New Roman" w:cs="Times New Roman"/>
          <w:i/>
          <w:iCs/>
          <w:color w:val="000000"/>
          <w:sz w:val="28"/>
          <w:szCs w:val="28"/>
          <w:vertAlign w:val="subscript"/>
          <w:lang w:val="en-US" w:eastAsia="ru-RU"/>
        </w:rPr>
        <w:t>o‘r</w:t>
      </w:r>
      <w:r w:rsidRPr="008C1B38">
        <w:rPr>
          <w:rFonts w:ascii="Times New Roman" w:eastAsia="Times New Roman" w:hAnsi="Times New Roman" w:cs="Times New Roman"/>
          <w:color w:val="000000"/>
          <w:sz w:val="28"/>
          <w:szCs w:val="28"/>
          <w:vertAlign w:val="subscript"/>
          <w:lang w:val="en-US" w:eastAsia="ru-RU"/>
        </w:rPr>
        <w:t> </w:t>
      </w:r>
      <w:r>
        <w:rPr>
          <w:rFonts w:ascii="Times New Roman" w:eastAsia="Times New Roman" w:hAnsi="Times New Roman" w:cs="Times New Roman"/>
          <w:color w:val="000000"/>
          <w:sz w:val="28"/>
          <w:szCs w:val="28"/>
          <w:lang w:val="en-US" w:eastAsia="ru-RU"/>
        </w:rPr>
        <w:t xml:space="preserve">- o‘rtacha ta’mirlashlar soni;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8C1B38">
        <w:rPr>
          <w:rFonts w:ascii="Times New Roman" w:eastAsia="Times New Roman" w:hAnsi="Times New Roman" w:cs="Times New Roman"/>
          <w:i/>
          <w:iCs/>
          <w:color w:val="000000"/>
          <w:sz w:val="28"/>
          <w:szCs w:val="28"/>
          <w:lang w:val="en-US" w:eastAsia="ru-RU"/>
        </w:rPr>
        <w:t>T</w:t>
      </w:r>
      <w:r w:rsidRPr="008C1B38">
        <w:rPr>
          <w:rFonts w:ascii="Times New Roman" w:eastAsia="Times New Roman" w:hAnsi="Times New Roman" w:cs="Times New Roman"/>
          <w:i/>
          <w:iCs/>
          <w:color w:val="000000"/>
          <w:sz w:val="28"/>
          <w:szCs w:val="28"/>
          <w:vertAlign w:val="subscript"/>
          <w:lang w:val="en-US" w:eastAsia="ru-RU"/>
        </w:rPr>
        <w:t>k.t</w:t>
      </w:r>
      <w:r w:rsidRPr="008C1B38">
        <w:rPr>
          <w:rFonts w:ascii="Times New Roman" w:eastAsia="Times New Roman" w:hAnsi="Times New Roman" w:cs="Times New Roman"/>
          <w:color w:val="000000"/>
          <w:sz w:val="28"/>
          <w:szCs w:val="28"/>
          <w:vertAlign w:val="subscript"/>
          <w:lang w:val="en-US" w:eastAsia="ru-RU"/>
        </w:rPr>
        <w:t> </w:t>
      </w:r>
      <w:r>
        <w:rPr>
          <w:rFonts w:ascii="Times New Roman" w:eastAsia="Times New Roman" w:hAnsi="Times New Roman" w:cs="Times New Roman"/>
          <w:color w:val="000000"/>
          <w:sz w:val="28"/>
          <w:szCs w:val="28"/>
          <w:lang w:val="en-US" w:eastAsia="ru-RU"/>
        </w:rPr>
        <w:t xml:space="preserve">- kichik ta’mirlashlar soni.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proofErr w:type="gramStart"/>
      <w:r w:rsidRPr="008C1B38">
        <w:rPr>
          <w:rFonts w:ascii="Times New Roman" w:eastAsia="Times New Roman" w:hAnsi="Times New Roman" w:cs="Times New Roman"/>
          <w:b/>
          <w:bCs/>
          <w:color w:val="000000"/>
          <w:sz w:val="28"/>
          <w:szCs w:val="28"/>
          <w:lang w:val="en-US" w:eastAsia="ru-RU"/>
        </w:rPr>
        <w:t>Ko‘riklararo</w:t>
      </w:r>
      <w:proofErr w:type="gramEnd"/>
      <w:r w:rsidRPr="008C1B38">
        <w:rPr>
          <w:rFonts w:ascii="Times New Roman" w:eastAsia="Times New Roman" w:hAnsi="Times New Roman" w:cs="Times New Roman"/>
          <w:b/>
          <w:bCs/>
          <w:color w:val="000000"/>
          <w:sz w:val="28"/>
          <w:szCs w:val="28"/>
          <w:lang w:val="en-US" w:eastAsia="ru-RU"/>
        </w:rPr>
        <w:t xml:space="preserve"> davr deb</w:t>
      </w:r>
      <w:r w:rsidRPr="008C1B38">
        <w:rPr>
          <w:rFonts w:ascii="Times New Roman" w:eastAsia="Times New Roman" w:hAnsi="Times New Roman" w:cs="Times New Roman"/>
          <w:color w:val="000000"/>
          <w:sz w:val="28"/>
          <w:szCs w:val="28"/>
          <w:lang w:val="en-US" w:eastAsia="ru-RU"/>
        </w:rPr>
        <w:t>, dastgohni ikkita ketma-ket ko‘rik-kuzatuv o‘rtasidagi yoki rejadagi ta’mirlash va ko‘rik o‘rtasidagi vaqt oralig‘iga aytiladi. U quy</w:t>
      </w:r>
      <w:r>
        <w:rPr>
          <w:rFonts w:ascii="Times New Roman" w:eastAsia="Times New Roman" w:hAnsi="Times New Roman" w:cs="Times New Roman"/>
          <w:color w:val="000000"/>
          <w:sz w:val="28"/>
          <w:szCs w:val="28"/>
          <w:lang w:val="en-US" w:eastAsia="ru-RU"/>
        </w:rPr>
        <w:t xml:space="preserve">idagicha aniqlanadi: </w:t>
      </w:r>
    </w:p>
    <w:p w:rsidR="000F3CBE" w:rsidRDefault="000F3CBE" w:rsidP="000F3CBE">
      <w:pPr>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noProof/>
          <w:sz w:val="28"/>
          <w:szCs w:val="28"/>
          <w:lang w:eastAsia="ru-RU"/>
        </w:rPr>
        <w:drawing>
          <wp:inline distT="0" distB="0" distL="0" distR="0" wp14:anchorId="7A9AC533" wp14:editId="1E8C1E6E">
            <wp:extent cx="1676400" cy="428625"/>
            <wp:effectExtent l="0" t="0" r="0" b="9525"/>
            <wp:docPr id="6" name="Рисунок 95" descr="http://uz.denemetr.com/tw_files2/urls_8/77/d-76257/7z-docs/1_html_m10da48d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uz.denemetr.com/tw_files2/urls_8/77/d-76257/7z-docs/1_html_m10da48dc.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6400" cy="428625"/>
                    </a:xfrm>
                    <a:prstGeom prst="rect">
                      <a:avLst/>
                    </a:prstGeom>
                    <a:noFill/>
                    <a:ln>
                      <a:noFill/>
                    </a:ln>
                  </pic:spPr>
                </pic:pic>
              </a:graphicData>
            </a:graphic>
          </wp:inline>
        </w:drawing>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(8.2)</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roofErr w:type="gramStart"/>
      <w:r>
        <w:rPr>
          <w:rFonts w:ascii="Times New Roman" w:eastAsia="Times New Roman" w:hAnsi="Times New Roman" w:cs="Times New Roman"/>
          <w:color w:val="000000"/>
          <w:sz w:val="28"/>
          <w:szCs w:val="28"/>
          <w:lang w:val="en-US" w:eastAsia="ru-RU"/>
        </w:rPr>
        <w:t>bunda</w:t>
      </w:r>
      <w:proofErr w:type="gramEnd"/>
      <w:r>
        <w:rPr>
          <w:rFonts w:ascii="Times New Roman" w:eastAsia="Times New Roman"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8C1B38">
        <w:rPr>
          <w:rFonts w:ascii="Times New Roman" w:eastAsia="Times New Roman" w:hAnsi="Times New Roman" w:cs="Times New Roman"/>
          <w:i/>
          <w:iCs/>
          <w:color w:val="000000"/>
          <w:sz w:val="28"/>
          <w:szCs w:val="28"/>
          <w:lang w:val="en-US" w:eastAsia="ru-RU"/>
        </w:rPr>
        <w:t>N</w:t>
      </w:r>
      <w:r w:rsidRPr="008C1B38">
        <w:rPr>
          <w:rFonts w:ascii="Times New Roman" w:eastAsia="Times New Roman" w:hAnsi="Times New Roman" w:cs="Times New Roman"/>
          <w:i/>
          <w:iCs/>
          <w:color w:val="000000"/>
          <w:sz w:val="28"/>
          <w:szCs w:val="28"/>
          <w:vertAlign w:val="subscript"/>
          <w:lang w:val="en-US" w:eastAsia="ru-RU"/>
        </w:rPr>
        <w:t>s</w:t>
      </w:r>
      <w:r w:rsidRPr="008C1B38">
        <w:rPr>
          <w:rFonts w:ascii="Times New Roman" w:eastAsia="Times New Roman" w:hAnsi="Times New Roman" w:cs="Times New Roman"/>
          <w:color w:val="000000"/>
          <w:sz w:val="28"/>
          <w:szCs w:val="28"/>
          <w:vertAlign w:val="subscript"/>
          <w:lang w:val="en-US" w:eastAsia="ru-RU"/>
        </w:rPr>
        <w:t> </w:t>
      </w:r>
      <w:r>
        <w:rPr>
          <w:rFonts w:ascii="Times New Roman" w:eastAsia="Times New Roman" w:hAnsi="Times New Roman" w:cs="Times New Roman"/>
          <w:color w:val="000000"/>
          <w:sz w:val="28"/>
          <w:szCs w:val="28"/>
          <w:lang w:val="en-US" w:eastAsia="ru-RU"/>
        </w:rPr>
        <w:t xml:space="preserve">- </w:t>
      </w:r>
      <w:proofErr w:type="gramStart"/>
      <w:r>
        <w:rPr>
          <w:rFonts w:ascii="Times New Roman" w:eastAsia="Times New Roman" w:hAnsi="Times New Roman" w:cs="Times New Roman"/>
          <w:color w:val="000000"/>
          <w:sz w:val="28"/>
          <w:szCs w:val="28"/>
          <w:lang w:val="en-US" w:eastAsia="ru-RU"/>
        </w:rPr>
        <w:t>ko‘riklar</w:t>
      </w:r>
      <w:proofErr w:type="gramEnd"/>
      <w:r>
        <w:rPr>
          <w:rFonts w:ascii="Times New Roman" w:eastAsia="Times New Roman" w:hAnsi="Times New Roman" w:cs="Times New Roman"/>
          <w:color w:val="000000"/>
          <w:sz w:val="28"/>
          <w:szCs w:val="28"/>
          <w:lang w:val="en-US" w:eastAsia="ru-RU"/>
        </w:rPr>
        <w:t xml:space="preserve"> soni.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8C1B38">
        <w:rPr>
          <w:rFonts w:ascii="Times New Roman" w:eastAsia="Times New Roman" w:hAnsi="Times New Roman" w:cs="Times New Roman"/>
          <w:color w:val="000000"/>
          <w:sz w:val="28"/>
          <w:szCs w:val="28"/>
          <w:lang w:val="en-US" w:eastAsia="ru-RU"/>
        </w:rPr>
        <w:t xml:space="preserve">Ta’mirlash sikli ta’mirlashlar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ko‘rik-kuzatuvlar o‘rtasidagi davr davomiyligi, asosan, dastgohlarning turi, ekspluatasiya shartlariga bog‘liq va u ishlangan soat, kunlar soni bo‘yichi hisob</w:t>
      </w:r>
      <w:r>
        <w:rPr>
          <w:rFonts w:ascii="Times New Roman" w:eastAsia="Times New Roman" w:hAnsi="Times New Roman" w:cs="Times New Roman"/>
          <w:color w:val="000000"/>
          <w:sz w:val="28"/>
          <w:szCs w:val="28"/>
          <w:lang w:val="en-US" w:eastAsia="ru-RU"/>
        </w:rPr>
        <w:t xml:space="preserve">ga olinadi.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8C1B38">
        <w:rPr>
          <w:rFonts w:ascii="Times New Roman" w:eastAsia="Times New Roman" w:hAnsi="Times New Roman" w:cs="Times New Roman"/>
          <w:color w:val="000000"/>
          <w:sz w:val="28"/>
          <w:szCs w:val="28"/>
          <w:lang w:val="en-US" w:eastAsia="ru-RU"/>
        </w:rPr>
        <w:t xml:space="preserve">ROT tizimida ta’mirlashlar o‘rtasidagi davrni ixtiyoriy ravishda belgilash mumkin emas, balki u optimal qiymatga ega </w:t>
      </w:r>
      <w:proofErr w:type="gramStart"/>
      <w:r w:rsidRPr="008C1B38">
        <w:rPr>
          <w:rFonts w:ascii="Times New Roman" w:eastAsia="Times New Roman" w:hAnsi="Times New Roman" w:cs="Times New Roman"/>
          <w:color w:val="000000"/>
          <w:sz w:val="28"/>
          <w:szCs w:val="28"/>
          <w:lang w:val="en-US" w:eastAsia="ru-RU"/>
        </w:rPr>
        <w:t>bo‘lishi</w:t>
      </w:r>
      <w:proofErr w:type="gramEnd"/>
      <w:r w:rsidRPr="008C1B38">
        <w:rPr>
          <w:rFonts w:ascii="Times New Roman" w:eastAsia="Times New Roman" w:hAnsi="Times New Roman" w:cs="Times New Roman"/>
          <w:color w:val="000000"/>
          <w:sz w:val="28"/>
          <w:szCs w:val="28"/>
          <w:lang w:val="en-US" w:eastAsia="ru-RU"/>
        </w:rPr>
        <w:t xml:space="preserve"> kerak. Ta’mirlash davriyligini </w:t>
      </w:r>
      <w:proofErr w:type="gramStart"/>
      <w:r w:rsidRPr="008C1B38">
        <w:rPr>
          <w:rFonts w:ascii="Times New Roman" w:eastAsia="Times New Roman" w:hAnsi="Times New Roman" w:cs="Times New Roman"/>
          <w:color w:val="000000"/>
          <w:sz w:val="28"/>
          <w:szCs w:val="28"/>
          <w:lang w:val="en-US" w:eastAsia="ru-RU"/>
        </w:rPr>
        <w:t>to‘g‘ri</w:t>
      </w:r>
      <w:proofErr w:type="gramEnd"/>
      <w:r w:rsidRPr="008C1B38">
        <w:rPr>
          <w:rFonts w:ascii="Times New Roman" w:eastAsia="Times New Roman" w:hAnsi="Times New Roman" w:cs="Times New Roman"/>
          <w:color w:val="000000"/>
          <w:sz w:val="28"/>
          <w:szCs w:val="28"/>
          <w:lang w:val="en-US" w:eastAsia="ru-RU"/>
        </w:rPr>
        <w:t xml:space="preserve"> tanlash muhim iqtisodiy ahamiyatga ega bo‘lib, u ta’mirlash ishlariga sarflanadigan xarajat, dastgohlarni bekor turib qolish davomiyligi, dastgohlarning ishlab chiqarish quvvati va ularni ekspluatatsiya qilish bo‘yicha xarajatlarni aniqlaydi. Dastgohlarning ta’mirlashlararo ishlash muddati ularning normal ekspluatatsiya sharoitida eskirish qonuniyatlarini o‘rganish asosida belgilanishi </w:t>
      </w:r>
      <w:r w:rsidRPr="008C1B38">
        <w:rPr>
          <w:rFonts w:ascii="Times New Roman" w:eastAsia="Times New Roman" w:hAnsi="Times New Roman" w:cs="Times New Roman"/>
          <w:color w:val="000000"/>
          <w:sz w:val="28"/>
          <w:szCs w:val="28"/>
          <w:lang w:val="en-US" w:eastAsia="ru-RU"/>
        </w:rPr>
        <w:lastRenderedPageBreak/>
        <w:t xml:space="preserve">lozim. Ta’mirlashlar o‘rtasidagi muddatni uzaytirish muammosini hal qilish mashinalar konstruksiyasini, ularni ishlab chiqarish texnologiyasini takomillashtirish, ekspluatatsiya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ta’mirlash sifatini o</w:t>
      </w:r>
      <w:r>
        <w:rPr>
          <w:rFonts w:ascii="Times New Roman" w:eastAsia="Times New Roman" w:hAnsi="Times New Roman" w:cs="Times New Roman"/>
          <w:color w:val="000000"/>
          <w:sz w:val="28"/>
          <w:szCs w:val="28"/>
          <w:lang w:val="en-US" w:eastAsia="ru-RU"/>
        </w:rPr>
        <w:t xml:space="preserve">shirish orqali yechish mumkin.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8C1B38">
        <w:rPr>
          <w:rFonts w:ascii="Times New Roman" w:eastAsia="Times New Roman" w:hAnsi="Times New Roman" w:cs="Times New Roman"/>
          <w:b/>
          <w:bCs/>
          <w:color w:val="000000"/>
          <w:sz w:val="28"/>
          <w:szCs w:val="28"/>
          <w:lang w:val="en-US" w:eastAsia="ru-RU"/>
        </w:rPr>
        <w:t>Ta’mirlash sikli strukturasi </w:t>
      </w:r>
      <w:r w:rsidRPr="008C1B38">
        <w:rPr>
          <w:rFonts w:ascii="Times New Roman" w:eastAsia="Times New Roman" w:hAnsi="Times New Roman" w:cs="Times New Roman"/>
          <w:color w:val="000000"/>
          <w:sz w:val="28"/>
          <w:szCs w:val="28"/>
          <w:lang w:val="en-US" w:eastAsia="ru-RU"/>
        </w:rPr>
        <w:t xml:space="preserve">- bu ikkita kapital ta’mirlash o‘rtasidagi davrda ta’mirlash va profilaktik operatsiyalarni ma’lum tartibda joylashtirilgan ro‘yxatdir. Ta’mirlash sikli strukturasini tashkil etuvchi elementlariga rejadagi ta’mirlash - kapital, o‘rta, kichik hamda profilaktik ko‘riklar kiradi. Masalan, yengil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o‘rta metall qirquvchi stanoklarni ta’mirlash sikli quyidagi i</w:t>
      </w:r>
      <w:r>
        <w:rPr>
          <w:rFonts w:ascii="Times New Roman" w:eastAsia="Times New Roman" w:hAnsi="Times New Roman" w:cs="Times New Roman"/>
          <w:color w:val="000000"/>
          <w:sz w:val="28"/>
          <w:szCs w:val="28"/>
          <w:lang w:val="en-US" w:eastAsia="ru-RU"/>
        </w:rPr>
        <w:t xml:space="preserve">shlar ketma-ketligidan iborat: </w:t>
      </w:r>
    </w:p>
    <w:p w:rsidR="000F3CBE" w:rsidRDefault="000F3CBE" w:rsidP="000F3CBE">
      <w:pPr>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r w:rsidRPr="008C1B38">
        <w:rPr>
          <w:rFonts w:ascii="Times New Roman" w:eastAsia="Times New Roman" w:hAnsi="Times New Roman" w:cs="Times New Roman"/>
          <w:b/>
          <w:bCs/>
          <w:i/>
          <w:iCs/>
          <w:color w:val="000000"/>
          <w:sz w:val="28"/>
          <w:szCs w:val="28"/>
          <w:lang w:val="en-US" w:eastAsia="ru-RU"/>
        </w:rPr>
        <w:t>K</w:t>
      </w:r>
      <w:r w:rsidRPr="008C1B38">
        <w:rPr>
          <w:rFonts w:ascii="Times New Roman" w:eastAsia="Times New Roman" w:hAnsi="Times New Roman" w:cs="Times New Roman"/>
          <w:b/>
          <w:bCs/>
          <w:i/>
          <w:iCs/>
          <w:color w:val="000000"/>
          <w:sz w:val="28"/>
          <w:szCs w:val="28"/>
          <w:vertAlign w:val="subscript"/>
          <w:lang w:val="en-US" w:eastAsia="ru-RU"/>
        </w:rPr>
        <w:t>ap</w:t>
      </w:r>
      <w:r w:rsidRPr="008C1B38">
        <w:rPr>
          <w:rFonts w:ascii="Times New Roman" w:eastAsia="Times New Roman" w:hAnsi="Times New Roman" w:cs="Times New Roman"/>
          <w:b/>
          <w:bCs/>
          <w:i/>
          <w:iCs/>
          <w:color w:val="000000"/>
          <w:sz w:val="28"/>
          <w:szCs w:val="28"/>
          <w:lang w:val="en-US" w:eastAsia="ru-RU"/>
        </w:rPr>
        <w:t>-K</w:t>
      </w:r>
      <w:r w:rsidRPr="008C1B38">
        <w:rPr>
          <w:rFonts w:ascii="Times New Roman" w:eastAsia="Times New Roman" w:hAnsi="Times New Roman" w:cs="Times New Roman"/>
          <w:b/>
          <w:bCs/>
          <w:i/>
          <w:iCs/>
          <w:color w:val="000000"/>
          <w:sz w:val="28"/>
          <w:szCs w:val="28"/>
          <w:vertAlign w:val="subscript"/>
          <w:lang w:val="en-US" w:eastAsia="ru-RU"/>
        </w:rPr>
        <w:t>o‘rik</w:t>
      </w:r>
      <w:r w:rsidRPr="008C1B38">
        <w:rPr>
          <w:rFonts w:ascii="Times New Roman" w:eastAsia="Times New Roman" w:hAnsi="Times New Roman" w:cs="Times New Roman"/>
          <w:b/>
          <w:bCs/>
          <w:i/>
          <w:iCs/>
          <w:color w:val="000000"/>
          <w:sz w:val="28"/>
          <w:szCs w:val="28"/>
          <w:lang w:val="en-US" w:eastAsia="ru-RU"/>
        </w:rPr>
        <w:t>-K</w:t>
      </w:r>
      <w:r w:rsidRPr="008C1B38">
        <w:rPr>
          <w:rFonts w:ascii="Times New Roman" w:eastAsia="Times New Roman" w:hAnsi="Times New Roman" w:cs="Times New Roman"/>
          <w:b/>
          <w:bCs/>
          <w:i/>
          <w:iCs/>
          <w:color w:val="000000"/>
          <w:sz w:val="28"/>
          <w:szCs w:val="28"/>
          <w:vertAlign w:val="subscript"/>
          <w:lang w:val="en-US" w:eastAsia="ru-RU"/>
        </w:rPr>
        <w:t>ich1</w:t>
      </w:r>
      <w:r w:rsidRPr="008C1B38">
        <w:rPr>
          <w:rFonts w:ascii="Times New Roman" w:eastAsia="Times New Roman" w:hAnsi="Times New Roman" w:cs="Times New Roman"/>
          <w:b/>
          <w:bCs/>
          <w:i/>
          <w:iCs/>
          <w:color w:val="000000"/>
          <w:sz w:val="28"/>
          <w:szCs w:val="28"/>
          <w:lang w:val="en-US" w:eastAsia="ru-RU"/>
        </w:rPr>
        <w:t>-K</w:t>
      </w:r>
      <w:r w:rsidRPr="008C1B38">
        <w:rPr>
          <w:rFonts w:ascii="Times New Roman" w:eastAsia="Times New Roman" w:hAnsi="Times New Roman" w:cs="Times New Roman"/>
          <w:b/>
          <w:bCs/>
          <w:i/>
          <w:iCs/>
          <w:color w:val="000000"/>
          <w:sz w:val="28"/>
          <w:szCs w:val="28"/>
          <w:vertAlign w:val="subscript"/>
          <w:lang w:val="en-US" w:eastAsia="ru-RU"/>
        </w:rPr>
        <w:t>o‘rik</w:t>
      </w:r>
      <w:r w:rsidRPr="008C1B38">
        <w:rPr>
          <w:rFonts w:ascii="Times New Roman" w:eastAsia="Times New Roman" w:hAnsi="Times New Roman" w:cs="Times New Roman"/>
          <w:b/>
          <w:bCs/>
          <w:i/>
          <w:iCs/>
          <w:color w:val="000000"/>
          <w:sz w:val="28"/>
          <w:szCs w:val="28"/>
          <w:lang w:val="en-US" w:eastAsia="ru-RU"/>
        </w:rPr>
        <w:t>- K</w:t>
      </w:r>
      <w:r w:rsidRPr="008C1B38">
        <w:rPr>
          <w:rFonts w:ascii="Times New Roman" w:eastAsia="Times New Roman" w:hAnsi="Times New Roman" w:cs="Times New Roman"/>
          <w:b/>
          <w:bCs/>
          <w:i/>
          <w:iCs/>
          <w:color w:val="000000"/>
          <w:sz w:val="28"/>
          <w:szCs w:val="28"/>
          <w:vertAlign w:val="subscript"/>
          <w:lang w:val="en-US" w:eastAsia="ru-RU"/>
        </w:rPr>
        <w:t>ich2</w:t>
      </w:r>
      <w:r w:rsidRPr="008C1B38">
        <w:rPr>
          <w:rFonts w:ascii="Times New Roman" w:eastAsia="Times New Roman" w:hAnsi="Times New Roman" w:cs="Times New Roman"/>
          <w:b/>
          <w:bCs/>
          <w:i/>
          <w:iCs/>
          <w:color w:val="000000"/>
          <w:sz w:val="28"/>
          <w:szCs w:val="28"/>
          <w:lang w:val="en-US" w:eastAsia="ru-RU"/>
        </w:rPr>
        <w:t>- K</w:t>
      </w:r>
      <w:r w:rsidRPr="008C1B38">
        <w:rPr>
          <w:rFonts w:ascii="Times New Roman" w:eastAsia="Times New Roman" w:hAnsi="Times New Roman" w:cs="Times New Roman"/>
          <w:b/>
          <w:bCs/>
          <w:i/>
          <w:iCs/>
          <w:color w:val="000000"/>
          <w:sz w:val="28"/>
          <w:szCs w:val="28"/>
          <w:vertAlign w:val="subscript"/>
          <w:lang w:val="en-US" w:eastAsia="ru-RU"/>
        </w:rPr>
        <w:t>o‘rik</w:t>
      </w:r>
      <w:r w:rsidRPr="008C1B38">
        <w:rPr>
          <w:rFonts w:ascii="Times New Roman" w:eastAsia="Times New Roman" w:hAnsi="Times New Roman" w:cs="Times New Roman"/>
          <w:b/>
          <w:bCs/>
          <w:i/>
          <w:iCs/>
          <w:color w:val="000000"/>
          <w:sz w:val="28"/>
          <w:szCs w:val="28"/>
          <w:lang w:val="en-US" w:eastAsia="ru-RU"/>
        </w:rPr>
        <w:t>- O‘</w:t>
      </w:r>
      <w:r w:rsidRPr="008C1B38">
        <w:rPr>
          <w:rFonts w:ascii="Times New Roman" w:eastAsia="Times New Roman" w:hAnsi="Times New Roman" w:cs="Times New Roman"/>
          <w:b/>
          <w:bCs/>
          <w:i/>
          <w:iCs/>
          <w:color w:val="000000"/>
          <w:sz w:val="28"/>
          <w:szCs w:val="28"/>
          <w:vertAlign w:val="subscript"/>
          <w:lang w:val="en-US" w:eastAsia="ru-RU"/>
        </w:rPr>
        <w:t>rt1</w:t>
      </w:r>
      <w:r w:rsidRPr="008C1B38">
        <w:rPr>
          <w:rFonts w:ascii="Times New Roman" w:eastAsia="Times New Roman" w:hAnsi="Times New Roman" w:cs="Times New Roman"/>
          <w:b/>
          <w:bCs/>
          <w:i/>
          <w:iCs/>
          <w:color w:val="000000"/>
          <w:sz w:val="28"/>
          <w:szCs w:val="28"/>
          <w:lang w:val="en-US" w:eastAsia="ru-RU"/>
        </w:rPr>
        <w:t>-K</w:t>
      </w:r>
      <w:r w:rsidRPr="008C1B38">
        <w:rPr>
          <w:rFonts w:ascii="Times New Roman" w:eastAsia="Times New Roman" w:hAnsi="Times New Roman" w:cs="Times New Roman"/>
          <w:b/>
          <w:bCs/>
          <w:i/>
          <w:iCs/>
          <w:color w:val="000000"/>
          <w:sz w:val="28"/>
          <w:szCs w:val="28"/>
          <w:vertAlign w:val="subscript"/>
          <w:lang w:val="en-US" w:eastAsia="ru-RU"/>
        </w:rPr>
        <w:t>ich3</w:t>
      </w:r>
      <w:r w:rsidRPr="008C1B38">
        <w:rPr>
          <w:rFonts w:ascii="Times New Roman" w:eastAsia="Times New Roman" w:hAnsi="Times New Roman" w:cs="Times New Roman"/>
          <w:b/>
          <w:bCs/>
          <w:i/>
          <w:iCs/>
          <w:color w:val="000000"/>
          <w:sz w:val="28"/>
          <w:szCs w:val="28"/>
          <w:lang w:val="en-US" w:eastAsia="ru-RU"/>
        </w:rPr>
        <w:t>- K</w:t>
      </w:r>
      <w:r w:rsidRPr="008C1B38">
        <w:rPr>
          <w:rFonts w:ascii="Times New Roman" w:eastAsia="Times New Roman" w:hAnsi="Times New Roman" w:cs="Times New Roman"/>
          <w:b/>
          <w:bCs/>
          <w:i/>
          <w:iCs/>
          <w:color w:val="000000"/>
          <w:sz w:val="28"/>
          <w:szCs w:val="28"/>
          <w:vertAlign w:val="subscript"/>
          <w:lang w:val="en-US" w:eastAsia="ru-RU"/>
        </w:rPr>
        <w:t>o‘rik</w:t>
      </w:r>
      <w:r w:rsidRPr="008C1B38">
        <w:rPr>
          <w:rFonts w:ascii="Times New Roman" w:eastAsia="Times New Roman" w:hAnsi="Times New Roman" w:cs="Times New Roman"/>
          <w:b/>
          <w:bCs/>
          <w:i/>
          <w:iCs/>
          <w:color w:val="000000"/>
          <w:sz w:val="28"/>
          <w:szCs w:val="28"/>
          <w:lang w:val="en-US" w:eastAsia="ru-RU"/>
        </w:rPr>
        <w:t>- K</w:t>
      </w:r>
      <w:r w:rsidRPr="008C1B38">
        <w:rPr>
          <w:rFonts w:ascii="Times New Roman" w:eastAsia="Times New Roman" w:hAnsi="Times New Roman" w:cs="Times New Roman"/>
          <w:b/>
          <w:bCs/>
          <w:i/>
          <w:iCs/>
          <w:color w:val="000000"/>
          <w:sz w:val="28"/>
          <w:szCs w:val="28"/>
          <w:vertAlign w:val="subscript"/>
          <w:lang w:val="en-US" w:eastAsia="ru-RU"/>
        </w:rPr>
        <w:t>ich4</w:t>
      </w:r>
      <w:r w:rsidRPr="008C1B38">
        <w:rPr>
          <w:rFonts w:ascii="Times New Roman" w:eastAsia="Times New Roman" w:hAnsi="Times New Roman" w:cs="Times New Roman"/>
          <w:b/>
          <w:bCs/>
          <w:i/>
          <w:iCs/>
          <w:color w:val="000000"/>
          <w:sz w:val="28"/>
          <w:szCs w:val="28"/>
          <w:lang w:val="en-US" w:eastAsia="ru-RU"/>
        </w:rPr>
        <w:t>-</w:t>
      </w:r>
    </w:p>
    <w:p w:rsidR="000F3CBE" w:rsidRDefault="000F3CBE" w:rsidP="000F3CBE">
      <w:pPr>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proofErr w:type="gramStart"/>
      <w:r w:rsidRPr="008C1B38">
        <w:rPr>
          <w:rFonts w:ascii="Times New Roman" w:eastAsia="Times New Roman" w:hAnsi="Times New Roman" w:cs="Times New Roman"/>
          <w:b/>
          <w:bCs/>
          <w:i/>
          <w:iCs/>
          <w:color w:val="000000"/>
          <w:sz w:val="28"/>
          <w:szCs w:val="28"/>
          <w:lang w:val="en-US" w:eastAsia="ru-RU"/>
        </w:rPr>
        <w:t>K</w:t>
      </w:r>
      <w:r w:rsidRPr="008C1B38">
        <w:rPr>
          <w:rFonts w:ascii="Times New Roman" w:eastAsia="Times New Roman" w:hAnsi="Times New Roman" w:cs="Times New Roman"/>
          <w:b/>
          <w:bCs/>
          <w:i/>
          <w:iCs/>
          <w:color w:val="000000"/>
          <w:sz w:val="28"/>
          <w:szCs w:val="28"/>
          <w:vertAlign w:val="subscript"/>
          <w:lang w:val="en-US" w:eastAsia="ru-RU"/>
        </w:rPr>
        <w:t>o‘rik</w:t>
      </w:r>
      <w:proofErr w:type="gramEnd"/>
      <w:r w:rsidRPr="008C1B38">
        <w:rPr>
          <w:rFonts w:ascii="Times New Roman" w:eastAsia="Times New Roman" w:hAnsi="Times New Roman" w:cs="Times New Roman"/>
          <w:b/>
          <w:bCs/>
          <w:i/>
          <w:iCs/>
          <w:color w:val="000000"/>
          <w:sz w:val="28"/>
          <w:szCs w:val="28"/>
          <w:lang w:val="en-US" w:eastAsia="ru-RU"/>
        </w:rPr>
        <w:t>- O‘</w:t>
      </w:r>
      <w:r w:rsidRPr="008C1B38">
        <w:rPr>
          <w:rFonts w:ascii="Times New Roman" w:eastAsia="Times New Roman" w:hAnsi="Times New Roman" w:cs="Times New Roman"/>
          <w:b/>
          <w:bCs/>
          <w:i/>
          <w:iCs/>
          <w:color w:val="000000"/>
          <w:sz w:val="28"/>
          <w:szCs w:val="28"/>
          <w:vertAlign w:val="subscript"/>
          <w:lang w:val="en-US" w:eastAsia="ru-RU"/>
        </w:rPr>
        <w:t>rt2 </w:t>
      </w:r>
      <w:r w:rsidRPr="008C1B38">
        <w:rPr>
          <w:rFonts w:ascii="Times New Roman" w:eastAsia="Times New Roman" w:hAnsi="Times New Roman" w:cs="Times New Roman"/>
          <w:b/>
          <w:bCs/>
          <w:i/>
          <w:iCs/>
          <w:color w:val="000000"/>
          <w:sz w:val="28"/>
          <w:szCs w:val="28"/>
          <w:lang w:val="en-US" w:eastAsia="ru-RU"/>
        </w:rPr>
        <w:t>- K</w:t>
      </w:r>
      <w:r w:rsidRPr="008C1B38">
        <w:rPr>
          <w:rFonts w:ascii="Times New Roman" w:eastAsia="Times New Roman" w:hAnsi="Times New Roman" w:cs="Times New Roman"/>
          <w:b/>
          <w:bCs/>
          <w:i/>
          <w:iCs/>
          <w:color w:val="000000"/>
          <w:sz w:val="28"/>
          <w:szCs w:val="28"/>
          <w:vertAlign w:val="subscript"/>
          <w:lang w:val="en-US" w:eastAsia="ru-RU"/>
        </w:rPr>
        <w:t>o‘rik</w:t>
      </w:r>
      <w:r w:rsidRPr="008C1B38">
        <w:rPr>
          <w:rFonts w:ascii="Times New Roman" w:eastAsia="Times New Roman" w:hAnsi="Times New Roman" w:cs="Times New Roman"/>
          <w:b/>
          <w:bCs/>
          <w:i/>
          <w:iCs/>
          <w:color w:val="000000"/>
          <w:sz w:val="28"/>
          <w:szCs w:val="28"/>
          <w:lang w:val="en-US" w:eastAsia="ru-RU"/>
        </w:rPr>
        <w:t>- K</w:t>
      </w:r>
      <w:r w:rsidRPr="008C1B38">
        <w:rPr>
          <w:rFonts w:ascii="Times New Roman" w:eastAsia="Times New Roman" w:hAnsi="Times New Roman" w:cs="Times New Roman"/>
          <w:b/>
          <w:bCs/>
          <w:i/>
          <w:iCs/>
          <w:color w:val="000000"/>
          <w:sz w:val="28"/>
          <w:szCs w:val="28"/>
          <w:vertAlign w:val="subscript"/>
          <w:lang w:val="en-US" w:eastAsia="ru-RU"/>
        </w:rPr>
        <w:t>ich5</w:t>
      </w:r>
      <w:r w:rsidRPr="008C1B38">
        <w:rPr>
          <w:rFonts w:ascii="Times New Roman" w:eastAsia="Times New Roman" w:hAnsi="Times New Roman" w:cs="Times New Roman"/>
          <w:b/>
          <w:bCs/>
          <w:i/>
          <w:iCs/>
          <w:color w:val="000000"/>
          <w:sz w:val="28"/>
          <w:szCs w:val="28"/>
          <w:lang w:val="en-US" w:eastAsia="ru-RU"/>
        </w:rPr>
        <w:t>- K</w:t>
      </w:r>
      <w:r w:rsidRPr="008C1B38">
        <w:rPr>
          <w:rFonts w:ascii="Times New Roman" w:eastAsia="Times New Roman" w:hAnsi="Times New Roman" w:cs="Times New Roman"/>
          <w:b/>
          <w:bCs/>
          <w:i/>
          <w:iCs/>
          <w:color w:val="000000"/>
          <w:sz w:val="28"/>
          <w:szCs w:val="28"/>
          <w:vertAlign w:val="subscript"/>
          <w:lang w:val="en-US" w:eastAsia="ru-RU"/>
        </w:rPr>
        <w:t>o‘rik</w:t>
      </w:r>
      <w:r w:rsidRPr="008C1B38">
        <w:rPr>
          <w:rFonts w:ascii="Times New Roman" w:eastAsia="Times New Roman" w:hAnsi="Times New Roman" w:cs="Times New Roman"/>
          <w:b/>
          <w:bCs/>
          <w:i/>
          <w:iCs/>
          <w:color w:val="000000"/>
          <w:sz w:val="28"/>
          <w:szCs w:val="28"/>
          <w:lang w:val="en-US" w:eastAsia="ru-RU"/>
        </w:rPr>
        <w:t>- K</w:t>
      </w:r>
      <w:r w:rsidRPr="008C1B38">
        <w:rPr>
          <w:rFonts w:ascii="Times New Roman" w:eastAsia="Times New Roman" w:hAnsi="Times New Roman" w:cs="Times New Roman"/>
          <w:b/>
          <w:bCs/>
          <w:i/>
          <w:iCs/>
          <w:color w:val="000000"/>
          <w:sz w:val="28"/>
          <w:szCs w:val="28"/>
          <w:vertAlign w:val="subscript"/>
          <w:lang w:val="en-US" w:eastAsia="ru-RU"/>
        </w:rPr>
        <w:t>ich6</w:t>
      </w:r>
      <w:r w:rsidRPr="008C1B38">
        <w:rPr>
          <w:rFonts w:ascii="Times New Roman" w:eastAsia="Times New Roman" w:hAnsi="Times New Roman" w:cs="Times New Roman"/>
          <w:b/>
          <w:bCs/>
          <w:i/>
          <w:iCs/>
          <w:color w:val="000000"/>
          <w:sz w:val="28"/>
          <w:szCs w:val="28"/>
          <w:lang w:val="en-US" w:eastAsia="ru-RU"/>
        </w:rPr>
        <w:t>- K</w:t>
      </w:r>
      <w:r w:rsidRPr="008C1B38">
        <w:rPr>
          <w:rFonts w:ascii="Times New Roman" w:eastAsia="Times New Roman" w:hAnsi="Times New Roman" w:cs="Times New Roman"/>
          <w:b/>
          <w:bCs/>
          <w:i/>
          <w:iCs/>
          <w:color w:val="000000"/>
          <w:sz w:val="28"/>
          <w:szCs w:val="28"/>
          <w:vertAlign w:val="subscript"/>
          <w:lang w:val="en-US" w:eastAsia="ru-RU"/>
        </w:rPr>
        <w:t>o‘rik</w:t>
      </w:r>
      <w:r w:rsidRPr="008C1B38">
        <w:rPr>
          <w:rFonts w:ascii="Times New Roman" w:eastAsia="Times New Roman" w:hAnsi="Times New Roman" w:cs="Times New Roman"/>
          <w:b/>
          <w:bCs/>
          <w:i/>
          <w:iCs/>
          <w:color w:val="000000"/>
          <w:sz w:val="28"/>
          <w:szCs w:val="28"/>
          <w:lang w:val="en-US" w:eastAsia="ru-RU"/>
        </w:rPr>
        <w:t>- K</w:t>
      </w:r>
      <w:r w:rsidRPr="008C1B38">
        <w:rPr>
          <w:rFonts w:ascii="Times New Roman" w:eastAsia="Times New Roman" w:hAnsi="Times New Roman" w:cs="Times New Roman"/>
          <w:b/>
          <w:bCs/>
          <w:i/>
          <w:iCs/>
          <w:color w:val="000000"/>
          <w:sz w:val="28"/>
          <w:szCs w:val="28"/>
          <w:vertAlign w:val="subscript"/>
          <w:lang w:val="en-US" w:eastAsia="ru-RU"/>
        </w:rPr>
        <w:t>kap</w:t>
      </w:r>
      <w:r w:rsidRPr="00B34FD7">
        <w:rPr>
          <w:rFonts w:ascii="Times New Roman" w:eastAsia="Times New Roman" w:hAnsi="Times New Roman" w:cs="Times New Roman"/>
          <w:b/>
          <w:bCs/>
          <w:i/>
          <w:iCs/>
          <w:color w:val="000000"/>
          <w:sz w:val="28"/>
          <w:szCs w:val="28"/>
          <w:vertAlign w:val="subscript"/>
          <w:lang w:val="en-US" w:eastAsia="ru-RU"/>
        </w:rPr>
        <w:t xml:space="preserve">                        </w:t>
      </w:r>
      <w:r w:rsidRPr="008C1B38">
        <w:rPr>
          <w:rFonts w:ascii="Times New Roman" w:eastAsia="Times New Roman" w:hAnsi="Times New Roman" w:cs="Times New Roman"/>
          <w:b/>
          <w:bCs/>
          <w:i/>
          <w:iCs/>
          <w:color w:val="000000"/>
          <w:sz w:val="28"/>
          <w:szCs w:val="28"/>
          <w:vertAlign w:val="subscript"/>
          <w:lang w:val="en-US" w:eastAsia="ru-RU"/>
        </w:rPr>
        <w:t> </w:t>
      </w:r>
      <w:r>
        <w:rPr>
          <w:rFonts w:ascii="Times New Roman" w:eastAsia="Times New Roman" w:hAnsi="Times New Roman" w:cs="Times New Roman"/>
          <w:color w:val="000000"/>
          <w:sz w:val="28"/>
          <w:szCs w:val="28"/>
          <w:lang w:val="en-US" w:eastAsia="ru-RU"/>
        </w:rPr>
        <w:t>(8.3)</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8C1B38">
        <w:rPr>
          <w:rFonts w:ascii="Times New Roman" w:eastAsia="Times New Roman" w:hAnsi="Times New Roman" w:cs="Times New Roman"/>
          <w:color w:val="000000"/>
          <w:sz w:val="28"/>
          <w:szCs w:val="28"/>
          <w:lang w:val="en-US" w:eastAsia="ru-RU"/>
        </w:rPr>
        <w:t xml:space="preserve">Shunday qilib, bu guruh stanoklarining ta’mirlash sikli strukturasi: </w:t>
      </w:r>
      <w:proofErr w:type="gramStart"/>
      <w:r w:rsidRPr="008C1B38">
        <w:rPr>
          <w:rFonts w:ascii="Times New Roman" w:eastAsia="Times New Roman" w:hAnsi="Times New Roman" w:cs="Times New Roman"/>
          <w:color w:val="000000"/>
          <w:sz w:val="28"/>
          <w:szCs w:val="28"/>
          <w:lang w:val="en-US" w:eastAsia="ru-RU"/>
        </w:rPr>
        <w:t>2</w:t>
      </w:r>
      <w:proofErr w:type="gramEnd"/>
      <w:r w:rsidRPr="008C1B38">
        <w:rPr>
          <w:rFonts w:ascii="Times New Roman" w:eastAsia="Times New Roman" w:hAnsi="Times New Roman" w:cs="Times New Roman"/>
          <w:color w:val="000000"/>
          <w:sz w:val="28"/>
          <w:szCs w:val="28"/>
          <w:lang w:val="en-US" w:eastAsia="ru-RU"/>
        </w:rPr>
        <w:t xml:space="preserve"> ta o‘rta, 6 ta kichik, 8</w:t>
      </w:r>
      <w:r>
        <w:rPr>
          <w:rFonts w:ascii="Times New Roman" w:eastAsia="Times New Roman" w:hAnsi="Times New Roman" w:cs="Times New Roman"/>
          <w:color w:val="000000"/>
          <w:sz w:val="28"/>
          <w:szCs w:val="28"/>
          <w:lang w:val="en-US" w:eastAsia="ru-RU"/>
        </w:rPr>
        <w:t xml:space="preserve"> ta ko‘rikni o‘z ichiga oladi.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8C1B38">
        <w:rPr>
          <w:rFonts w:ascii="Times New Roman" w:eastAsia="Times New Roman" w:hAnsi="Times New Roman" w:cs="Times New Roman"/>
          <w:color w:val="000000"/>
          <w:sz w:val="28"/>
          <w:szCs w:val="28"/>
          <w:lang w:val="en-US" w:eastAsia="ru-RU"/>
        </w:rPr>
        <w:t xml:space="preserve">Ta’mirlash ishlariga vaqt me’yorini baholash uchun ta’mirlash murakkabligi </w:t>
      </w:r>
      <w:proofErr w:type="gramStart"/>
      <w:r w:rsidRPr="008C1B38">
        <w:rPr>
          <w:rFonts w:ascii="Times New Roman" w:eastAsia="Times New Roman" w:hAnsi="Times New Roman" w:cs="Times New Roman"/>
          <w:color w:val="000000"/>
          <w:sz w:val="28"/>
          <w:szCs w:val="28"/>
          <w:lang w:val="en-US" w:eastAsia="ru-RU"/>
        </w:rPr>
        <w:t>ko‘rsatkichlaridan</w:t>
      </w:r>
      <w:proofErr w:type="gramEnd"/>
      <w:r w:rsidRPr="008C1B38">
        <w:rPr>
          <w:rFonts w:ascii="Times New Roman" w:eastAsia="Times New Roman" w:hAnsi="Times New Roman" w:cs="Times New Roman"/>
          <w:color w:val="000000"/>
          <w:sz w:val="28"/>
          <w:szCs w:val="28"/>
          <w:lang w:val="en-US" w:eastAsia="ru-RU"/>
        </w:rPr>
        <w:t xml:space="preserve"> foydalaniladi. U stanokni kapital ta’mirlash hajmi etalon stanokni kapital ta’mirlash hajmidan necha barobar kattaligini</w:t>
      </w:r>
      <w:r>
        <w:rPr>
          <w:rFonts w:ascii="Times New Roman" w:eastAsia="Times New Roman" w:hAnsi="Times New Roman" w:cs="Times New Roman"/>
          <w:color w:val="000000"/>
          <w:sz w:val="28"/>
          <w:szCs w:val="28"/>
          <w:lang w:val="en-US" w:eastAsia="ru-RU"/>
        </w:rPr>
        <w:t xml:space="preserve"> </w:t>
      </w:r>
      <w:proofErr w:type="gramStart"/>
      <w:r>
        <w:rPr>
          <w:rFonts w:ascii="Times New Roman" w:eastAsia="Times New Roman" w:hAnsi="Times New Roman" w:cs="Times New Roman"/>
          <w:color w:val="000000"/>
          <w:sz w:val="28"/>
          <w:szCs w:val="28"/>
          <w:lang w:val="en-US" w:eastAsia="ru-RU"/>
        </w:rPr>
        <w:t>ko‘rsatuvchi</w:t>
      </w:r>
      <w:proofErr w:type="gramEnd"/>
      <w:r>
        <w:rPr>
          <w:rFonts w:ascii="Times New Roman" w:eastAsia="Times New Roman" w:hAnsi="Times New Roman" w:cs="Times New Roman"/>
          <w:color w:val="000000"/>
          <w:sz w:val="28"/>
          <w:szCs w:val="28"/>
          <w:lang w:val="en-US" w:eastAsia="ru-RU"/>
        </w:rPr>
        <w:t xml:space="preserve"> koeffitsientdir.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8C1B38">
        <w:rPr>
          <w:rFonts w:ascii="Times New Roman" w:eastAsia="Times New Roman" w:hAnsi="Times New Roman" w:cs="Times New Roman"/>
          <w:color w:val="000000"/>
          <w:sz w:val="28"/>
          <w:szCs w:val="28"/>
          <w:lang w:val="en-US" w:eastAsia="ru-RU"/>
        </w:rPr>
        <w:t xml:space="preserve">Mashinasozlik sanoatida uzoq muddat ishlov berilayotgan buyumning eng katta diametri 400 mm (stanok markazi balandligi 200 mm)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markazlar o‘rtasidagi masofa 1000 mm bo‘lgan 1 k 62 markali tokarlik stanogini ta’mirlash murakkabligi etalon sifatida qabul qilingan. Bu stanok uchun 11-toifa (kotegoriya) ta’mirlash murakkabligi belgilangan. Shunday qilib, mashinasozlikda bir birlik toifa ta’mirlash murakkabligi (TMB) etalon uchun qabul qilingan 1K 62 markali tokarlik stanogining ta’mirlash mura</w:t>
      </w:r>
      <w:r>
        <w:rPr>
          <w:rFonts w:ascii="Times New Roman" w:eastAsia="Times New Roman" w:hAnsi="Times New Roman" w:cs="Times New Roman"/>
          <w:color w:val="000000"/>
          <w:sz w:val="28"/>
          <w:szCs w:val="28"/>
          <w:lang w:val="en-US" w:eastAsia="ru-RU"/>
        </w:rPr>
        <w:t xml:space="preserve">kkabligi 1/11 qabul qilingan.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8C1B38">
        <w:rPr>
          <w:rFonts w:ascii="Times New Roman" w:eastAsia="Times New Roman" w:hAnsi="Times New Roman" w:cs="Times New Roman"/>
          <w:color w:val="000000"/>
          <w:sz w:val="28"/>
          <w:szCs w:val="28"/>
          <w:lang w:val="en-US" w:eastAsia="ru-RU"/>
        </w:rPr>
        <w:t xml:space="preserve">Ta’mirlash murakkabligi birligini etalon sifatida qo‘llash barcha dastgohlarni ta’mirlash murakkabligi </w:t>
      </w:r>
      <w:proofErr w:type="gramStart"/>
      <w:r w:rsidRPr="008C1B38">
        <w:rPr>
          <w:rFonts w:ascii="Times New Roman" w:eastAsia="Times New Roman" w:hAnsi="Times New Roman" w:cs="Times New Roman"/>
          <w:color w:val="000000"/>
          <w:sz w:val="28"/>
          <w:szCs w:val="28"/>
          <w:lang w:val="en-US" w:eastAsia="ru-RU"/>
        </w:rPr>
        <w:t>bo‘yicha</w:t>
      </w:r>
      <w:proofErr w:type="gramEnd"/>
      <w:r w:rsidRPr="008C1B38">
        <w:rPr>
          <w:rFonts w:ascii="Times New Roman" w:eastAsia="Times New Roman" w:hAnsi="Times New Roman" w:cs="Times New Roman"/>
          <w:color w:val="000000"/>
          <w:sz w:val="28"/>
          <w:szCs w:val="28"/>
          <w:lang w:val="en-US" w:eastAsia="ru-RU"/>
        </w:rPr>
        <w:t xml:space="preserve"> klassifikatsiyalash va har bir agregatga murakkablik toifasi</w:t>
      </w:r>
      <w:r>
        <w:rPr>
          <w:rFonts w:ascii="Times New Roman" w:eastAsia="Times New Roman" w:hAnsi="Times New Roman" w:cs="Times New Roman"/>
          <w:color w:val="000000"/>
          <w:sz w:val="28"/>
          <w:szCs w:val="28"/>
          <w:lang w:val="en-US" w:eastAsia="ru-RU"/>
        </w:rPr>
        <w:t xml:space="preserve">ni berishga imkoniyat beradi.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8C1B38">
        <w:rPr>
          <w:rFonts w:ascii="Times New Roman" w:eastAsia="Times New Roman" w:hAnsi="Times New Roman" w:cs="Times New Roman"/>
          <w:color w:val="000000"/>
          <w:sz w:val="28"/>
          <w:szCs w:val="28"/>
          <w:lang w:val="en-US" w:eastAsia="ru-RU"/>
        </w:rPr>
        <w:t xml:space="preserve">Agregatni ta’mirlash murakkabligi kategoriyasi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shu agregatga mos keladigan ta’mirlash birligi bir-biriga mos keladi. Har bir ta’mirlash murakkabligi guruhi kelgusi guruhdan bir ta’mirlash birligiga katta. Birinchi guruhga ta’mirlash bir ta’mirlash birligidan iborat dastgohlar kiradi. Demak, 1 K 62 markali stanok 11-</w:t>
      </w:r>
      <w:r w:rsidRPr="008C1B38">
        <w:rPr>
          <w:rFonts w:ascii="Times New Roman" w:eastAsia="Times New Roman" w:hAnsi="Times New Roman" w:cs="Times New Roman"/>
          <w:color w:val="000000"/>
          <w:sz w:val="28"/>
          <w:szCs w:val="28"/>
          <w:lang w:val="en-US" w:eastAsia="ru-RU"/>
        </w:rPr>
        <w:lastRenderedPageBreak/>
        <w:t xml:space="preserve">murakkablik guruhiga kiradi, uni ta’mirlashga mehnat sarfi 11-ta’mirlash birligini tashkil qiladi (11TB). Mos holda 8-murakkablik guruhi stanogi 8 ta’mirlash birligiga teng </w:t>
      </w:r>
      <w:proofErr w:type="gramStart"/>
      <w:r w:rsidRPr="008C1B38">
        <w:rPr>
          <w:rFonts w:ascii="Times New Roman" w:eastAsia="Times New Roman" w:hAnsi="Times New Roman" w:cs="Times New Roman"/>
          <w:color w:val="000000"/>
          <w:sz w:val="28"/>
          <w:szCs w:val="28"/>
          <w:lang w:val="en-US" w:eastAsia="ru-RU"/>
        </w:rPr>
        <w:t>bo‘lgan</w:t>
      </w:r>
      <w:proofErr w:type="gramEnd"/>
      <w:r w:rsidRPr="008C1B38">
        <w:rPr>
          <w:rFonts w:ascii="Times New Roman" w:eastAsia="Times New Roman" w:hAnsi="Times New Roman" w:cs="Times New Roman"/>
          <w:color w:val="000000"/>
          <w:sz w:val="28"/>
          <w:szCs w:val="28"/>
          <w:lang w:val="en-US" w:eastAsia="ru-RU"/>
        </w:rPr>
        <w:t xml:space="preserve"> mehnat sarfini 12-guruh stanogi 12 ta’mirlash </w:t>
      </w:r>
      <w:r>
        <w:rPr>
          <w:rFonts w:ascii="Times New Roman" w:eastAsia="Times New Roman" w:hAnsi="Times New Roman" w:cs="Times New Roman"/>
          <w:color w:val="000000"/>
          <w:sz w:val="28"/>
          <w:szCs w:val="28"/>
          <w:lang w:val="en-US" w:eastAsia="ru-RU"/>
        </w:rPr>
        <w:t xml:space="preserve">birligini (12TB) talab qiladi.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8C1B38">
        <w:rPr>
          <w:rFonts w:ascii="Times New Roman" w:eastAsia="Times New Roman" w:hAnsi="Times New Roman" w:cs="Times New Roman"/>
          <w:color w:val="000000"/>
          <w:sz w:val="28"/>
          <w:szCs w:val="28"/>
          <w:lang w:val="en-US" w:eastAsia="ru-RU"/>
        </w:rPr>
        <w:t xml:space="preserve">Ish hajmining soat me’yori barcha ta’mirlash ishlaridan alohida bir ta’mirlash birligi uchun zarur </w:t>
      </w:r>
      <w:proofErr w:type="gramStart"/>
      <w:r w:rsidRPr="008C1B38">
        <w:rPr>
          <w:rFonts w:ascii="Times New Roman" w:eastAsia="Times New Roman" w:hAnsi="Times New Roman" w:cs="Times New Roman"/>
          <w:color w:val="000000"/>
          <w:sz w:val="28"/>
          <w:szCs w:val="28"/>
          <w:lang w:val="en-US" w:eastAsia="ru-RU"/>
        </w:rPr>
        <w:t>bo‘lgan</w:t>
      </w:r>
      <w:proofErr w:type="gramEnd"/>
      <w:r w:rsidRPr="008C1B38">
        <w:rPr>
          <w:rFonts w:ascii="Times New Roman" w:eastAsia="Times New Roman" w:hAnsi="Times New Roman" w:cs="Times New Roman"/>
          <w:color w:val="000000"/>
          <w:sz w:val="28"/>
          <w:szCs w:val="28"/>
          <w:lang w:val="en-US" w:eastAsia="ru-RU"/>
        </w:rPr>
        <w:t xml:space="preserve"> vaqtini belgilaydi. Bunday me’yorlar quyidagi dastgohlar (metall qirquvchi, temirga ishlov beruvchi, presslar) ga; ta’mirlash (kapital, o‘rta, kichik, ko‘ruv) ga; operatsiyalari (stanokli, chilangarlik) ga moslab tuziladi. Bu barcha me’yorlar nafaqat ta’mirlash operatsiyalariga, balki ularga tayyorlash (masalan, mashinani qismlarga ajratish) hamda uni yig‘ish, montaj qilish, sinash uchun zarur </w:t>
      </w:r>
      <w:proofErr w:type="gramStart"/>
      <w:r w:rsidRPr="008C1B38">
        <w:rPr>
          <w:rFonts w:ascii="Times New Roman" w:eastAsia="Times New Roman" w:hAnsi="Times New Roman" w:cs="Times New Roman"/>
          <w:color w:val="000000"/>
          <w:sz w:val="28"/>
          <w:szCs w:val="28"/>
          <w:lang w:val="en-US" w:eastAsia="ru-RU"/>
        </w:rPr>
        <w:t>bo‘lgan</w:t>
      </w:r>
      <w:proofErr w:type="gramEnd"/>
      <w:r w:rsidRPr="008C1B38">
        <w:rPr>
          <w:rFonts w:ascii="Times New Roman" w:eastAsia="Times New Roman" w:hAnsi="Times New Roman" w:cs="Times New Roman"/>
          <w:color w:val="000000"/>
          <w:sz w:val="28"/>
          <w:szCs w:val="28"/>
          <w:lang w:val="en-US" w:eastAsia="ru-RU"/>
        </w:rPr>
        <w:t xml:space="preserve"> vaqt sarfini o‘z ichiga oladi. </w:t>
      </w:r>
      <w:r>
        <w:rPr>
          <w:rFonts w:ascii="Times New Roman" w:eastAsia="Times New Roman"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8C1B38">
        <w:rPr>
          <w:rFonts w:ascii="Times New Roman" w:eastAsia="Times New Roman" w:hAnsi="Times New Roman" w:cs="Times New Roman"/>
          <w:color w:val="000000"/>
          <w:sz w:val="28"/>
          <w:szCs w:val="28"/>
          <w:lang w:val="en-US" w:eastAsia="ru-RU"/>
        </w:rPr>
        <w:t xml:space="preserve">Ta’mirlashlar o‘rtasidagi xizmat ko‘rsatish me’yori har bir ishchi uchun bir smenaga belgilanadi. Ular ishlab chiqarishning ma’muriy- tashkiliy turi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dastgohlar turiga moslab aniqlangan. Masalan, ishlab chiqarish turi yakka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seriyali bo‘lgan mexanika sexlarida 1 ta ishchi uchun bir smenada ta’mirlashlar oralig‘idagi xizmat ko‘rsatish me’yori yog‘lovchilar uchun 1000, ishlab chiqarish turi seriyali bo‘lgan quyish sexida - 150, donaviy ishlab chiqarish turida-500 ta’mirlash birligiga teng. Ommaviy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yirik seriyali ishlab chiqarishda ta’mirlashlar oralig‘idagi xizmat ko‘rsatish me’yorini 10-15 % ga kamaytirish mumkin. Yuqorida keltirilgan me’yorlar turli xildagi dastgohlar uchun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bir turdagi, lekin turli maqsadlarda ishlatiladigan dastgohlar uchun turlicha bo‘ladi. Ular amaliy tajribalar </w:t>
      </w:r>
      <w:proofErr w:type="gramStart"/>
      <w:r w:rsidRPr="008C1B38">
        <w:rPr>
          <w:rFonts w:ascii="Times New Roman" w:eastAsia="Times New Roman" w:hAnsi="Times New Roman" w:cs="Times New Roman"/>
          <w:color w:val="000000"/>
          <w:sz w:val="28"/>
          <w:szCs w:val="28"/>
          <w:lang w:val="en-US" w:eastAsia="ru-RU"/>
        </w:rPr>
        <w:t>va</w:t>
      </w:r>
      <w:proofErr w:type="gramEnd"/>
      <w:r w:rsidRPr="008C1B38">
        <w:rPr>
          <w:rFonts w:ascii="Times New Roman" w:eastAsia="Times New Roman" w:hAnsi="Times New Roman" w:cs="Times New Roman"/>
          <w:color w:val="000000"/>
          <w:sz w:val="28"/>
          <w:szCs w:val="28"/>
          <w:lang w:val="en-US" w:eastAsia="ru-RU"/>
        </w:rPr>
        <w:t xml:space="preserve"> maxsus buyruqlar, ta’mirlashlarni umumlashtirish, tah</w:t>
      </w:r>
      <w:r>
        <w:rPr>
          <w:rFonts w:ascii="Times New Roman" w:eastAsia="Times New Roman" w:hAnsi="Times New Roman" w:cs="Times New Roman"/>
          <w:color w:val="000000"/>
          <w:sz w:val="28"/>
          <w:szCs w:val="28"/>
          <w:lang w:val="en-US" w:eastAsia="ru-RU"/>
        </w:rPr>
        <w:t>lil qilish asosida belgilanadi.</w:t>
      </w:r>
      <w:r w:rsidRPr="00B34FD7">
        <w:rPr>
          <w:rFonts w:ascii="Times New Roman" w:eastAsia="Times New Roman"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F3CBE">
        <w:rPr>
          <w:rFonts w:ascii="Times New Roman" w:eastAsia="MS Gothic" w:hAnsi="Times New Roman" w:cs="Times New Roman"/>
          <w:b/>
          <w:color w:val="000000"/>
          <w:sz w:val="28"/>
          <w:szCs w:val="28"/>
          <w:lang w:val="en-US" w:eastAsia="ru-RU"/>
        </w:rPr>
        <w:drawing>
          <wp:anchor distT="0" distB="0" distL="114300" distR="114300" simplePos="0" relativeHeight="251666432" behindDoc="0" locked="0" layoutInCell="1" allowOverlap="1" wp14:anchorId="044D96B8" wp14:editId="2F9BB842">
            <wp:simplePos x="0" y="0"/>
            <wp:positionH relativeFrom="column">
              <wp:posOffset>544195</wp:posOffset>
            </wp:positionH>
            <wp:positionV relativeFrom="paragraph">
              <wp:posOffset>173355</wp:posOffset>
            </wp:positionV>
            <wp:extent cx="342900" cy="330835"/>
            <wp:effectExtent l="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3CBE" w:rsidRPr="00B34FD7" w:rsidRDefault="000F3CBE" w:rsidP="000F3CBE">
      <w:pPr>
        <w:tabs>
          <w:tab w:val="left" w:pos="567"/>
        </w:tabs>
        <w:spacing w:after="0" w:line="360" w:lineRule="auto"/>
        <w:ind w:right="-1"/>
        <w:jc w:val="center"/>
        <w:rPr>
          <w:rFonts w:ascii="Times New Roman" w:eastAsia="Times New Roman" w:hAnsi="Times New Roman" w:cs="Times New Roman"/>
          <w:color w:val="000000"/>
          <w:sz w:val="28"/>
          <w:szCs w:val="28"/>
          <w:lang w:val="en-US" w:eastAsia="ru-RU"/>
        </w:rPr>
      </w:pPr>
      <w:r w:rsidRPr="000F3CBE">
        <w:rPr>
          <w:rFonts w:ascii="Times New Roman" w:eastAsia="MS Gothic" w:hAnsi="Times New Roman" w:cs="Times New Roman"/>
          <w:b/>
          <w:color w:val="000000"/>
          <w:sz w:val="28"/>
          <w:szCs w:val="28"/>
          <w:lang w:val="en-US" w:eastAsia="ru-RU"/>
        </w:rPr>
        <w:drawing>
          <wp:anchor distT="0" distB="0" distL="114300" distR="114300" simplePos="0" relativeHeight="251667456" behindDoc="0" locked="0" layoutInCell="1" allowOverlap="1" wp14:anchorId="0A2FB08F" wp14:editId="6295214F">
            <wp:simplePos x="0" y="0"/>
            <wp:positionH relativeFrom="leftMargin">
              <wp:posOffset>965835</wp:posOffset>
            </wp:positionH>
            <wp:positionV relativeFrom="paragraph">
              <wp:posOffset>180340</wp:posOffset>
            </wp:positionV>
            <wp:extent cx="486404" cy="400811"/>
            <wp:effectExtent l="0" t="0" r="9525" b="0"/>
            <wp:wrapNone/>
            <wp:docPr id="12" name="Рисунок 12"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6404" cy="400811"/>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4FD7">
        <w:rPr>
          <w:rFonts w:ascii="Times New Roman" w:eastAsia="MS Gothic" w:hAnsi="Times New Roman" w:cs="Times New Roman"/>
          <w:b/>
          <w:color w:val="000000"/>
          <w:sz w:val="28"/>
          <w:szCs w:val="28"/>
          <w:lang w:val="en-US" w:eastAsia="ru-RU"/>
        </w:rPr>
        <w:t xml:space="preserve">3. Ta’mirlash ishlarini rejalashtirish </w:t>
      </w:r>
      <w:proofErr w:type="gramStart"/>
      <w:r w:rsidRPr="00B34FD7">
        <w:rPr>
          <w:rFonts w:ascii="Times New Roman" w:eastAsia="MS Gothic" w:hAnsi="Times New Roman" w:cs="Times New Roman"/>
          <w:b/>
          <w:color w:val="000000"/>
          <w:sz w:val="28"/>
          <w:szCs w:val="28"/>
          <w:lang w:val="en-US" w:eastAsia="ru-RU"/>
        </w:rPr>
        <w:t>va</w:t>
      </w:r>
      <w:proofErr w:type="gramEnd"/>
      <w:r w:rsidRPr="00B34FD7">
        <w:rPr>
          <w:rFonts w:ascii="Times New Roman" w:eastAsia="MS Gothic" w:hAnsi="Times New Roman" w:cs="Times New Roman"/>
          <w:b/>
          <w:color w:val="000000"/>
          <w:sz w:val="28"/>
          <w:szCs w:val="28"/>
          <w:lang w:val="en-US" w:eastAsia="ru-RU"/>
        </w:rPr>
        <w:t xml:space="preserve"> boshqarish</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Pr>
          <w:rFonts w:ascii="Times New Roman" w:eastAsia="MS Mincho" w:hAnsi="Times New Roman" w:cs="Times New Roman"/>
          <w:color w:val="000000"/>
          <w:sz w:val="28"/>
          <w:szCs w:val="28"/>
          <w:lang w:val="en-US" w:eastAsia="ru-RU"/>
        </w:rPr>
        <w:tab/>
      </w:r>
      <w:r w:rsidRPr="00CF6A74">
        <w:rPr>
          <w:rFonts w:ascii="Times New Roman" w:eastAsia="MS Mincho" w:hAnsi="Times New Roman" w:cs="Times New Roman"/>
          <w:color w:val="000000"/>
          <w:sz w:val="28"/>
          <w:szCs w:val="28"/>
          <w:lang w:val="en-US" w:eastAsia="ru-RU"/>
        </w:rPr>
        <w:t xml:space="preserve">Ta’mirlash ishlari ROT tizimi me’yorlari asosida rejalashtiriladi. Ta’mirlash ishlarini yillik rejasi quyidagilarni: ta’mirlash ishlarining hajmi, ta’mirlash ishlarini o‘tkazish kalendar jadvali, ta’mirlash sexlarining ish bajarish qobiliyati, mehnat </w:t>
      </w:r>
      <w:proofErr w:type="gramStart"/>
      <w:r w:rsidRPr="00CF6A74">
        <w:rPr>
          <w:rFonts w:ascii="Times New Roman" w:eastAsia="MS Mincho" w:hAnsi="Times New Roman" w:cs="Times New Roman"/>
          <w:color w:val="000000"/>
          <w:sz w:val="28"/>
          <w:szCs w:val="28"/>
          <w:lang w:val="en-US" w:eastAsia="ru-RU"/>
        </w:rPr>
        <w:t>va</w:t>
      </w:r>
      <w:proofErr w:type="gramEnd"/>
      <w:r w:rsidRPr="00CF6A74">
        <w:rPr>
          <w:rFonts w:ascii="Times New Roman" w:eastAsia="MS Mincho" w:hAnsi="Times New Roman" w:cs="Times New Roman"/>
          <w:color w:val="000000"/>
          <w:sz w:val="28"/>
          <w:szCs w:val="28"/>
          <w:lang w:val="en-US" w:eastAsia="ru-RU"/>
        </w:rPr>
        <w:t xml:space="preserve"> ish haqi, materiallarga va almashuvchi detallarga bo‘lgan talab bo‘yicha, ta’mirlash ishlari tannarxi, ta’mirlashni moliy</w:t>
      </w:r>
      <w:r>
        <w:rPr>
          <w:rFonts w:ascii="Times New Roman" w:eastAsia="MS Mincho" w:hAnsi="Times New Roman" w:cs="Times New Roman"/>
          <w:color w:val="000000"/>
          <w:sz w:val="28"/>
          <w:szCs w:val="28"/>
          <w:lang w:val="en-US" w:eastAsia="ru-RU"/>
        </w:rPr>
        <w:t xml:space="preserve">alashtirishni o‘z ichiga oladi.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lastRenderedPageBreak/>
        <w:tab/>
      </w:r>
      <w:r w:rsidRPr="00CF6A74">
        <w:rPr>
          <w:rFonts w:ascii="Times New Roman" w:eastAsia="MS Mincho" w:hAnsi="Times New Roman" w:cs="Times New Roman"/>
          <w:color w:val="000000"/>
          <w:sz w:val="28"/>
          <w:szCs w:val="28"/>
          <w:lang w:val="en-US" w:eastAsia="ru-RU"/>
        </w:rPr>
        <w:t xml:space="preserve">Dastgohlarni ta’mirlashning yillik rejasi zavodning bosh mexanigi tomonidan sex mexaniklari ishtirokida har bir dastgoh uchun tuziladi. Ta’mirlash ishlarini kalendar muddati dastgohlarning ishlashini qayd qilish jurnali ma’lumotlari, oxirgi ta’mirlangandan keyin o‘tgan davr mobaynida haqiqiy ishlanganlik soatlari </w:t>
      </w:r>
      <w:proofErr w:type="gramStart"/>
      <w:r w:rsidRPr="00CF6A74">
        <w:rPr>
          <w:rFonts w:ascii="Times New Roman" w:eastAsia="MS Mincho" w:hAnsi="Times New Roman" w:cs="Times New Roman"/>
          <w:color w:val="000000"/>
          <w:sz w:val="28"/>
          <w:szCs w:val="28"/>
          <w:lang w:val="en-US" w:eastAsia="ru-RU"/>
        </w:rPr>
        <w:t>va</w:t>
      </w:r>
      <w:proofErr w:type="gramEnd"/>
      <w:r w:rsidRPr="00CF6A74">
        <w:rPr>
          <w:rFonts w:ascii="Times New Roman" w:eastAsia="MS Mincho" w:hAnsi="Times New Roman" w:cs="Times New Roman"/>
          <w:color w:val="000000"/>
          <w:sz w:val="28"/>
          <w:szCs w:val="28"/>
          <w:lang w:val="en-US" w:eastAsia="ru-RU"/>
        </w:rPr>
        <w:t xml:space="preserve"> har yilgi oktyabr-noyabr oylaridagi texnik nazorat natijalari asosida aniqlanadi. Ta’mirlash ishlari yillik rejasiga </w:t>
      </w:r>
      <w:proofErr w:type="gramStart"/>
      <w:r w:rsidRPr="00CF6A74">
        <w:rPr>
          <w:rFonts w:ascii="Times New Roman" w:eastAsia="MS Mincho" w:hAnsi="Times New Roman" w:cs="Times New Roman"/>
          <w:color w:val="000000"/>
          <w:sz w:val="28"/>
          <w:szCs w:val="28"/>
          <w:lang w:val="en-US" w:eastAsia="ru-RU"/>
        </w:rPr>
        <w:t>ko‘rik</w:t>
      </w:r>
      <w:proofErr w:type="gramEnd"/>
      <w:r w:rsidRPr="00CF6A74">
        <w:rPr>
          <w:rFonts w:ascii="Times New Roman" w:eastAsia="MS Mincho" w:hAnsi="Times New Roman" w:cs="Times New Roman"/>
          <w:color w:val="000000"/>
          <w:sz w:val="28"/>
          <w:szCs w:val="28"/>
          <w:lang w:val="en-US" w:eastAsia="ru-RU"/>
        </w:rPr>
        <w:t xml:space="preserve">-kuzatuv va rejali ta’mirlash kiradi. Navbatdagi ta’mirlash turi ta’mirlash sikli strukturasi </w:t>
      </w:r>
      <w:proofErr w:type="gramStart"/>
      <w:r w:rsidRPr="00CF6A74">
        <w:rPr>
          <w:rFonts w:ascii="Times New Roman" w:eastAsia="MS Mincho" w:hAnsi="Times New Roman" w:cs="Times New Roman"/>
          <w:color w:val="000000"/>
          <w:sz w:val="28"/>
          <w:szCs w:val="28"/>
          <w:lang w:val="en-US" w:eastAsia="ru-RU"/>
        </w:rPr>
        <w:t>bo‘yicha</w:t>
      </w:r>
      <w:proofErr w:type="gramEnd"/>
      <w:r w:rsidRPr="00CF6A74">
        <w:rPr>
          <w:rFonts w:ascii="Times New Roman" w:eastAsia="MS Mincho" w:hAnsi="Times New Roman" w:cs="Times New Roman"/>
          <w:color w:val="000000"/>
          <w:sz w:val="28"/>
          <w:szCs w:val="28"/>
          <w:lang w:val="en-US" w:eastAsia="ru-RU"/>
        </w:rPr>
        <w:t xml:space="preserve"> belgilanadi. Ta’mirlash ishlarining yillik hajmi ta’mirlash sikli </w:t>
      </w:r>
      <w:proofErr w:type="gramStart"/>
      <w:r w:rsidRPr="00CF6A74">
        <w:rPr>
          <w:rFonts w:ascii="Times New Roman" w:eastAsia="MS Mincho" w:hAnsi="Times New Roman" w:cs="Times New Roman"/>
          <w:color w:val="000000"/>
          <w:sz w:val="28"/>
          <w:szCs w:val="28"/>
          <w:lang w:val="en-US" w:eastAsia="ru-RU"/>
        </w:rPr>
        <w:t>bo‘yicha</w:t>
      </w:r>
      <w:proofErr w:type="gramEnd"/>
      <w:r w:rsidRPr="00CF6A74">
        <w:rPr>
          <w:rFonts w:ascii="Times New Roman" w:eastAsia="MS Mincho" w:hAnsi="Times New Roman" w:cs="Times New Roman"/>
          <w:color w:val="000000"/>
          <w:sz w:val="28"/>
          <w:szCs w:val="28"/>
          <w:lang w:val="en-US" w:eastAsia="ru-RU"/>
        </w:rPr>
        <w:t xml:space="preserve"> har bir turdagi va o‘lchamdagi dastgoh va ta’mirlash turi uchun aniql</w:t>
      </w:r>
      <w:r>
        <w:rPr>
          <w:rFonts w:ascii="Times New Roman" w:eastAsia="MS Mincho" w:hAnsi="Times New Roman" w:cs="Times New Roman"/>
          <w:color w:val="000000"/>
          <w:sz w:val="28"/>
          <w:szCs w:val="28"/>
          <w:lang w:val="en-US" w:eastAsia="ru-RU"/>
        </w:rPr>
        <w:t xml:space="preserve">anadi.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Pr="00CF6A74">
        <w:rPr>
          <w:rFonts w:ascii="Times New Roman" w:eastAsia="MS Mincho" w:hAnsi="Times New Roman" w:cs="Times New Roman"/>
          <w:color w:val="000000"/>
          <w:sz w:val="28"/>
          <w:szCs w:val="28"/>
          <w:lang w:val="en-US" w:eastAsia="ru-RU"/>
        </w:rPr>
        <w:t xml:space="preserve">Demak, dastgohlarni kapital ta’mirlash </w:t>
      </w:r>
      <w:proofErr w:type="gramStart"/>
      <w:r w:rsidRPr="00CF6A74">
        <w:rPr>
          <w:rFonts w:ascii="Times New Roman" w:eastAsia="MS Mincho" w:hAnsi="Times New Roman" w:cs="Times New Roman"/>
          <w:color w:val="000000"/>
          <w:sz w:val="28"/>
          <w:szCs w:val="28"/>
          <w:lang w:val="en-US" w:eastAsia="ru-RU"/>
        </w:rPr>
        <w:t>bo‘yicha</w:t>
      </w:r>
      <w:proofErr w:type="gramEnd"/>
      <w:r w:rsidRPr="00CF6A74">
        <w:rPr>
          <w:rFonts w:ascii="Times New Roman" w:eastAsia="MS Mincho" w:hAnsi="Times New Roman" w:cs="Times New Roman"/>
          <w:color w:val="000000"/>
          <w:sz w:val="28"/>
          <w:szCs w:val="28"/>
          <w:lang w:val="en-US" w:eastAsia="ru-RU"/>
        </w:rPr>
        <w:t xml:space="preserve"> yillik ish hajmi quyida</w:t>
      </w:r>
      <w:r>
        <w:rPr>
          <w:rFonts w:ascii="Times New Roman" w:eastAsia="MS Mincho" w:hAnsi="Times New Roman" w:cs="Times New Roman"/>
          <w:color w:val="000000"/>
          <w:sz w:val="28"/>
          <w:szCs w:val="28"/>
          <w:lang w:val="en-US" w:eastAsia="ru-RU"/>
        </w:rPr>
        <w:t xml:space="preserve">gi formula orqali aniqlanadi: </w:t>
      </w:r>
    </w:p>
    <w:p w:rsidR="000F3CBE" w:rsidRDefault="000F3CBE" w:rsidP="000F3CBE">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noProof/>
          <w:sz w:val="28"/>
          <w:szCs w:val="28"/>
          <w:lang w:eastAsia="ru-RU"/>
        </w:rPr>
        <w:drawing>
          <wp:inline distT="0" distB="0" distL="0" distR="0" wp14:anchorId="007820D4" wp14:editId="1B9027B4">
            <wp:extent cx="2679246" cy="314325"/>
            <wp:effectExtent l="0" t="0" r="6985" b="0"/>
            <wp:docPr id="7" name="Рисунок 7" descr="http://uz.denemetr.com/tw_files2/urls_8/77/d-76257/7z-docs/1_html_3f82db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uz.denemetr.com/tw_files2/urls_8/77/d-76257/7z-docs/1_html_3f82dbd.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1993" cy="314647"/>
                    </a:xfrm>
                    <a:prstGeom prst="rect">
                      <a:avLst/>
                    </a:prstGeom>
                    <a:noFill/>
                    <a:ln>
                      <a:noFill/>
                    </a:ln>
                  </pic:spPr>
                </pic:pic>
              </a:graphicData>
            </a:graphic>
          </wp:inline>
        </w:drawing>
      </w:r>
      <w:r w:rsidRPr="00B34FD7">
        <w:rPr>
          <w:rFonts w:ascii="Times New Roman" w:eastAsia="MS Mincho" w:hAnsi="Times New Roman" w:cs="Times New Roman"/>
          <w:color w:val="000000"/>
          <w:sz w:val="28"/>
          <w:szCs w:val="28"/>
          <w:lang w:val="en-US" w:eastAsia="ru-RU"/>
        </w:rPr>
        <w:t xml:space="preserve">               </w:t>
      </w:r>
      <w:r>
        <w:rPr>
          <w:rFonts w:ascii="Times New Roman" w:eastAsia="MS Mincho" w:hAnsi="Times New Roman" w:cs="Times New Roman"/>
          <w:color w:val="000000"/>
          <w:sz w:val="28"/>
          <w:szCs w:val="28"/>
          <w:lang w:val="en-US" w:eastAsia="ru-RU"/>
        </w:rPr>
        <w:t>(8.4)</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Pr>
          <w:rFonts w:ascii="Times New Roman" w:eastAsia="MS Mincho" w:hAnsi="Times New Roman" w:cs="Times New Roman"/>
          <w:color w:val="000000"/>
          <w:sz w:val="28"/>
          <w:szCs w:val="28"/>
          <w:lang w:val="en-US" w:eastAsia="ru-RU"/>
        </w:rPr>
        <w:t>bunda</w:t>
      </w:r>
      <w:proofErr w:type="gramEnd"/>
      <w:r>
        <w:rPr>
          <w:rFonts w:ascii="Times New Roman" w:eastAsia="MS Mincho"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i/>
          <w:iCs/>
          <w:color w:val="000000"/>
          <w:sz w:val="28"/>
          <w:szCs w:val="28"/>
          <w:lang w:val="en-US" w:eastAsia="ru-RU"/>
        </w:rPr>
        <w:t>S</w:t>
      </w:r>
      <w:r w:rsidRPr="00CF6A74">
        <w:rPr>
          <w:rFonts w:ascii="Times New Roman" w:eastAsia="MS Mincho" w:hAnsi="Times New Roman" w:cs="Times New Roman"/>
          <w:i/>
          <w:iCs/>
          <w:color w:val="000000"/>
          <w:sz w:val="28"/>
          <w:szCs w:val="28"/>
          <w:vertAlign w:val="subscript"/>
          <w:lang w:val="en-US" w:eastAsia="ru-RU"/>
        </w:rPr>
        <w:t>kap</w:t>
      </w:r>
      <w:r w:rsidRPr="00CF6A74">
        <w:rPr>
          <w:rFonts w:ascii="Times New Roman" w:eastAsia="MS Mincho" w:hAnsi="Times New Roman" w:cs="Times New Roman"/>
          <w:color w:val="000000"/>
          <w:sz w:val="28"/>
          <w:szCs w:val="28"/>
          <w:vertAlign w:val="subscript"/>
          <w:lang w:val="en-US" w:eastAsia="ru-RU"/>
        </w:rPr>
        <w:t> </w:t>
      </w:r>
      <w:r w:rsidRPr="00CF6A74">
        <w:rPr>
          <w:rFonts w:ascii="Times New Roman" w:eastAsia="MS Mincho" w:hAnsi="Times New Roman" w:cs="Times New Roman"/>
          <w:color w:val="000000"/>
          <w:sz w:val="28"/>
          <w:szCs w:val="28"/>
          <w:lang w:val="en-US" w:eastAsia="ru-RU"/>
        </w:rPr>
        <w:t>- kapital ta’mirl</w:t>
      </w:r>
      <w:r>
        <w:rPr>
          <w:rFonts w:ascii="Times New Roman" w:eastAsia="MS Mincho" w:hAnsi="Times New Roman" w:cs="Times New Roman"/>
          <w:color w:val="000000"/>
          <w:sz w:val="28"/>
          <w:szCs w:val="28"/>
          <w:lang w:val="en-US" w:eastAsia="ru-RU"/>
        </w:rPr>
        <w:t xml:space="preserve">ash </w:t>
      </w:r>
      <w:proofErr w:type="gramStart"/>
      <w:r>
        <w:rPr>
          <w:rFonts w:ascii="Times New Roman" w:eastAsia="MS Mincho" w:hAnsi="Times New Roman" w:cs="Times New Roman"/>
          <w:color w:val="000000"/>
          <w:sz w:val="28"/>
          <w:szCs w:val="28"/>
          <w:lang w:val="en-US" w:eastAsia="ru-RU"/>
        </w:rPr>
        <w:t>bo‘yicha</w:t>
      </w:r>
      <w:proofErr w:type="gramEnd"/>
      <w:r>
        <w:rPr>
          <w:rFonts w:ascii="Times New Roman" w:eastAsia="MS Mincho" w:hAnsi="Times New Roman" w:cs="Times New Roman"/>
          <w:color w:val="000000"/>
          <w:sz w:val="28"/>
          <w:szCs w:val="28"/>
          <w:lang w:val="en-US" w:eastAsia="ru-RU"/>
        </w:rPr>
        <w:t xml:space="preserve"> yillik ish hajmi.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i/>
          <w:iCs/>
          <w:color w:val="000000"/>
          <w:sz w:val="28"/>
          <w:szCs w:val="28"/>
          <w:lang w:val="en-US" w:eastAsia="ru-RU"/>
        </w:rPr>
        <w:t>N</w:t>
      </w:r>
      <w:r w:rsidRPr="00CF6A74">
        <w:rPr>
          <w:rFonts w:ascii="Times New Roman" w:eastAsia="MS Mincho" w:hAnsi="Times New Roman" w:cs="Times New Roman"/>
          <w:i/>
          <w:iCs/>
          <w:color w:val="000000"/>
          <w:sz w:val="28"/>
          <w:szCs w:val="28"/>
          <w:vertAlign w:val="subscript"/>
          <w:lang w:val="en-US" w:eastAsia="ru-RU"/>
        </w:rPr>
        <w:t>dast</w:t>
      </w:r>
      <w:r w:rsidRPr="00CF6A74">
        <w:rPr>
          <w:rFonts w:ascii="Times New Roman" w:eastAsia="MS Mincho" w:hAnsi="Times New Roman" w:cs="Times New Roman"/>
          <w:color w:val="000000"/>
          <w:sz w:val="28"/>
          <w:szCs w:val="28"/>
          <w:vertAlign w:val="subscript"/>
          <w:lang w:val="en-US" w:eastAsia="ru-RU"/>
        </w:rPr>
        <w:t> </w:t>
      </w:r>
      <w:r w:rsidRPr="00CF6A74">
        <w:rPr>
          <w:rFonts w:ascii="Times New Roman" w:eastAsia="MS Mincho" w:hAnsi="Times New Roman" w:cs="Times New Roman"/>
          <w:color w:val="000000"/>
          <w:sz w:val="28"/>
          <w:szCs w:val="28"/>
          <w:lang w:val="en-US" w:eastAsia="ru-RU"/>
        </w:rPr>
        <w:t>- bir turdagi dastgohlar soni, </w:t>
      </w:r>
      <w:r w:rsidRPr="00CF6A74">
        <w:rPr>
          <w:rFonts w:ascii="Times New Roman" w:eastAsia="MS Mincho" w:hAnsi="Times New Roman" w:cs="Times New Roman"/>
          <w:i/>
          <w:iCs/>
          <w:color w:val="000000"/>
          <w:sz w:val="28"/>
          <w:szCs w:val="28"/>
          <w:lang w:val="en-US" w:eastAsia="ru-RU"/>
        </w:rPr>
        <w:t>T</w:t>
      </w:r>
      <w:r w:rsidRPr="00CF6A74">
        <w:rPr>
          <w:rFonts w:ascii="Times New Roman" w:eastAsia="MS Mincho" w:hAnsi="Times New Roman" w:cs="Times New Roman"/>
          <w:i/>
          <w:iCs/>
          <w:color w:val="000000"/>
          <w:sz w:val="28"/>
          <w:szCs w:val="28"/>
          <w:vertAlign w:val="subscript"/>
          <w:lang w:val="en-US" w:eastAsia="ru-RU"/>
        </w:rPr>
        <w:t>m</w:t>
      </w:r>
      <w:r w:rsidRPr="00CF6A74">
        <w:rPr>
          <w:rFonts w:ascii="Times New Roman" w:eastAsia="MS Mincho" w:hAnsi="Times New Roman" w:cs="Times New Roman"/>
          <w:color w:val="000000"/>
          <w:sz w:val="28"/>
          <w:szCs w:val="28"/>
          <w:lang w:val="en-US" w:eastAsia="ru-RU"/>
        </w:rPr>
        <w:t>-dastgohni ta’mirlash murakkabligi</w:t>
      </w:r>
      <w:r>
        <w:rPr>
          <w:rFonts w:ascii="Times New Roman" w:eastAsia="MS Mincho" w:hAnsi="Times New Roman" w:cs="Times New Roman"/>
          <w:color w:val="000000"/>
          <w:sz w:val="28"/>
          <w:szCs w:val="28"/>
          <w:lang w:val="en-US" w:eastAsia="ru-RU"/>
        </w:rPr>
        <w:t xml:space="preserve"> toifasi;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i/>
          <w:iCs/>
          <w:color w:val="000000"/>
          <w:sz w:val="28"/>
          <w:szCs w:val="28"/>
          <w:lang w:val="en-US" w:eastAsia="ru-RU"/>
        </w:rPr>
        <w:t>M</w:t>
      </w:r>
      <w:r w:rsidRPr="00CF6A74">
        <w:rPr>
          <w:rFonts w:ascii="Times New Roman" w:eastAsia="MS Mincho" w:hAnsi="Times New Roman" w:cs="Times New Roman"/>
          <w:i/>
          <w:iCs/>
          <w:color w:val="000000"/>
          <w:sz w:val="28"/>
          <w:szCs w:val="28"/>
          <w:vertAlign w:val="subscript"/>
          <w:lang w:val="en-US" w:eastAsia="ru-RU"/>
        </w:rPr>
        <w:t>v</w:t>
      </w:r>
      <w:r w:rsidRPr="00CF6A74">
        <w:rPr>
          <w:rFonts w:ascii="Times New Roman" w:eastAsia="MS Mincho" w:hAnsi="Times New Roman" w:cs="Times New Roman"/>
          <w:color w:val="000000"/>
          <w:sz w:val="28"/>
          <w:szCs w:val="28"/>
          <w:vertAlign w:val="subscript"/>
          <w:lang w:val="en-US" w:eastAsia="ru-RU"/>
        </w:rPr>
        <w:softHyphen/>
        <w:t> </w:t>
      </w:r>
      <w:r w:rsidRPr="00CF6A74">
        <w:rPr>
          <w:rFonts w:ascii="Times New Roman" w:eastAsia="MS Mincho" w:hAnsi="Times New Roman" w:cs="Times New Roman"/>
          <w:color w:val="000000"/>
          <w:sz w:val="28"/>
          <w:szCs w:val="28"/>
          <w:lang w:val="en-US" w:eastAsia="ru-RU"/>
        </w:rPr>
        <w:t xml:space="preserve">- bir </w:t>
      </w:r>
      <w:proofErr w:type="gramStart"/>
      <w:r w:rsidRPr="00CF6A74">
        <w:rPr>
          <w:rFonts w:ascii="Times New Roman" w:eastAsia="MS Mincho" w:hAnsi="Times New Roman" w:cs="Times New Roman"/>
          <w:color w:val="000000"/>
          <w:sz w:val="28"/>
          <w:szCs w:val="28"/>
          <w:lang w:val="en-US" w:eastAsia="ru-RU"/>
        </w:rPr>
        <w:t>dona</w:t>
      </w:r>
      <w:proofErr w:type="gramEnd"/>
      <w:r w:rsidRPr="00CF6A74">
        <w:rPr>
          <w:rFonts w:ascii="Times New Roman" w:eastAsia="MS Mincho" w:hAnsi="Times New Roman" w:cs="Times New Roman"/>
          <w:color w:val="000000"/>
          <w:sz w:val="28"/>
          <w:szCs w:val="28"/>
          <w:lang w:val="en-US" w:eastAsia="ru-RU"/>
        </w:rPr>
        <w:t xml:space="preserve"> dastgohni ta’mirlash uchun chilangarlik ishla</w:t>
      </w:r>
      <w:r>
        <w:rPr>
          <w:rFonts w:ascii="Times New Roman" w:eastAsia="MS Mincho" w:hAnsi="Times New Roman" w:cs="Times New Roman"/>
          <w:color w:val="000000"/>
          <w:sz w:val="28"/>
          <w:szCs w:val="28"/>
          <w:lang w:val="en-US" w:eastAsia="ru-RU"/>
        </w:rPr>
        <w:t xml:space="preserve">riga vaqt sarfi me’yori, soat;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sidRPr="00CF6A74">
        <w:rPr>
          <w:rFonts w:ascii="Times New Roman" w:eastAsia="MS Mincho" w:hAnsi="Times New Roman" w:cs="Times New Roman"/>
          <w:i/>
          <w:iCs/>
          <w:color w:val="000000"/>
          <w:sz w:val="28"/>
          <w:szCs w:val="28"/>
          <w:lang w:val="en-US" w:eastAsia="ru-RU"/>
        </w:rPr>
        <w:t>K</w:t>
      </w:r>
      <w:r w:rsidRPr="00CF6A74">
        <w:rPr>
          <w:rFonts w:ascii="Times New Roman" w:eastAsia="MS Mincho" w:hAnsi="Times New Roman" w:cs="Times New Roman"/>
          <w:i/>
          <w:iCs/>
          <w:color w:val="000000"/>
          <w:sz w:val="28"/>
          <w:szCs w:val="28"/>
          <w:vertAlign w:val="subscript"/>
          <w:lang w:val="en-US" w:eastAsia="ru-RU"/>
        </w:rPr>
        <w:t>s.ta’m</w:t>
      </w:r>
      <w:proofErr w:type="gramEnd"/>
      <w:r w:rsidRPr="00CF6A74">
        <w:rPr>
          <w:rFonts w:ascii="Times New Roman" w:eastAsia="MS Mincho" w:hAnsi="Times New Roman" w:cs="Times New Roman"/>
          <w:i/>
          <w:iCs/>
          <w:color w:val="000000"/>
          <w:sz w:val="28"/>
          <w:szCs w:val="28"/>
          <w:vertAlign w:val="subscript"/>
          <w:lang w:val="en-US" w:eastAsia="ru-RU"/>
        </w:rPr>
        <w:t> </w:t>
      </w:r>
      <w:r w:rsidRPr="00CF6A74">
        <w:rPr>
          <w:rFonts w:ascii="Times New Roman" w:eastAsia="MS Mincho" w:hAnsi="Times New Roman" w:cs="Times New Roman"/>
          <w:color w:val="000000"/>
          <w:sz w:val="28"/>
          <w:szCs w:val="28"/>
          <w:lang w:val="en-US" w:eastAsia="ru-RU"/>
        </w:rPr>
        <w:t>- ta’mirlash sikli koeffitsienti yoki ayni turdagi dastgohni bir yil dav</w:t>
      </w:r>
      <w:r>
        <w:rPr>
          <w:rFonts w:ascii="Times New Roman" w:eastAsia="MS Mincho" w:hAnsi="Times New Roman" w:cs="Times New Roman"/>
          <w:color w:val="000000"/>
          <w:sz w:val="28"/>
          <w:szCs w:val="28"/>
          <w:lang w:val="en-US" w:eastAsia="ru-RU"/>
        </w:rPr>
        <w:t xml:space="preserve">omida qilingan ta’mirlar soni.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Pr="00CF6A74">
        <w:rPr>
          <w:rFonts w:ascii="Times New Roman" w:eastAsia="MS Mincho" w:hAnsi="Times New Roman" w:cs="Times New Roman"/>
          <w:color w:val="000000"/>
          <w:sz w:val="28"/>
          <w:szCs w:val="28"/>
          <w:lang w:val="en-US" w:eastAsia="ru-RU"/>
        </w:rPr>
        <w:t xml:space="preserve">Xuddi shu tartibda </w:t>
      </w:r>
      <w:proofErr w:type="gramStart"/>
      <w:r w:rsidRPr="00CF6A74">
        <w:rPr>
          <w:rFonts w:ascii="Times New Roman" w:eastAsia="MS Mincho" w:hAnsi="Times New Roman" w:cs="Times New Roman"/>
          <w:color w:val="000000"/>
          <w:sz w:val="28"/>
          <w:szCs w:val="28"/>
          <w:lang w:val="en-US" w:eastAsia="ru-RU"/>
        </w:rPr>
        <w:t>o‘rta</w:t>
      </w:r>
      <w:proofErr w:type="gramEnd"/>
      <w:r w:rsidRPr="00CF6A74">
        <w:rPr>
          <w:rFonts w:ascii="Times New Roman" w:eastAsia="MS Mincho" w:hAnsi="Times New Roman" w:cs="Times New Roman"/>
          <w:color w:val="000000"/>
          <w:sz w:val="28"/>
          <w:szCs w:val="28"/>
          <w:lang w:val="en-US" w:eastAsia="ru-RU"/>
        </w:rPr>
        <w:t xml:space="preserve"> va kichik ta’mirlash uchun ham yillik ish hajmi</w:t>
      </w:r>
      <w:r>
        <w:rPr>
          <w:rFonts w:ascii="Times New Roman" w:eastAsia="MS Mincho" w:hAnsi="Times New Roman" w:cs="Times New Roman"/>
          <w:color w:val="000000"/>
          <w:sz w:val="28"/>
          <w:szCs w:val="28"/>
          <w:lang w:val="en-US" w:eastAsia="ru-RU"/>
        </w:rPr>
        <w:t xml:space="preserve">ni aniqlash amalga oshiriladi.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Pr="00CF6A74">
        <w:rPr>
          <w:rFonts w:ascii="Times New Roman" w:eastAsia="MS Mincho" w:hAnsi="Times New Roman" w:cs="Times New Roman"/>
          <w:color w:val="000000"/>
          <w:sz w:val="28"/>
          <w:szCs w:val="28"/>
          <w:lang w:val="en-US" w:eastAsia="ru-RU"/>
        </w:rPr>
        <w:t xml:space="preserve">Ta’mirlash ishlarining yillik hajmini bajarish uchun zarur </w:t>
      </w:r>
      <w:proofErr w:type="gramStart"/>
      <w:r w:rsidRPr="00CF6A74">
        <w:rPr>
          <w:rFonts w:ascii="Times New Roman" w:eastAsia="MS Mincho" w:hAnsi="Times New Roman" w:cs="Times New Roman"/>
          <w:color w:val="000000"/>
          <w:sz w:val="28"/>
          <w:szCs w:val="28"/>
          <w:lang w:val="en-US" w:eastAsia="ru-RU"/>
        </w:rPr>
        <w:t>bo‘lgan</w:t>
      </w:r>
      <w:proofErr w:type="gramEnd"/>
      <w:r w:rsidRPr="00CF6A74">
        <w:rPr>
          <w:rFonts w:ascii="Times New Roman" w:eastAsia="MS Mincho" w:hAnsi="Times New Roman" w:cs="Times New Roman"/>
          <w:color w:val="000000"/>
          <w:sz w:val="28"/>
          <w:szCs w:val="28"/>
          <w:lang w:val="en-US" w:eastAsia="ru-RU"/>
        </w:rPr>
        <w:t xml:space="preserve"> ta’mirlovchi chilangar (</w:t>
      </w:r>
      <w:r w:rsidRPr="00CF6A74">
        <w:rPr>
          <w:rFonts w:ascii="Times New Roman" w:eastAsia="MS Mincho" w:hAnsi="Times New Roman" w:cs="Times New Roman"/>
          <w:i/>
          <w:iCs/>
          <w:color w:val="000000"/>
          <w:sz w:val="28"/>
          <w:szCs w:val="28"/>
          <w:lang w:val="en-US" w:eastAsia="ru-RU"/>
        </w:rPr>
        <w:t>Ch</w:t>
      </w:r>
      <w:r w:rsidRPr="00CF6A74">
        <w:rPr>
          <w:rFonts w:ascii="Times New Roman" w:eastAsia="MS Mincho" w:hAnsi="Times New Roman" w:cs="Times New Roman"/>
          <w:i/>
          <w:iCs/>
          <w:color w:val="000000"/>
          <w:sz w:val="28"/>
          <w:szCs w:val="28"/>
          <w:vertAlign w:val="subscript"/>
          <w:lang w:val="en-US" w:eastAsia="ru-RU"/>
        </w:rPr>
        <w:t>ta’m</w:t>
      </w:r>
      <w:r w:rsidRPr="00CF6A74">
        <w:rPr>
          <w:rFonts w:ascii="Times New Roman" w:eastAsia="MS Mincho" w:hAnsi="Times New Roman" w:cs="Times New Roman"/>
          <w:color w:val="000000"/>
          <w:sz w:val="28"/>
          <w:szCs w:val="28"/>
          <w:lang w:val="en-US" w:eastAsia="ru-RU"/>
        </w:rPr>
        <w:t>) soni quyida</w:t>
      </w:r>
      <w:r>
        <w:rPr>
          <w:rFonts w:ascii="Times New Roman" w:eastAsia="MS Mincho" w:hAnsi="Times New Roman" w:cs="Times New Roman"/>
          <w:color w:val="000000"/>
          <w:sz w:val="28"/>
          <w:szCs w:val="28"/>
          <w:lang w:val="en-US" w:eastAsia="ru-RU"/>
        </w:rPr>
        <w:t xml:space="preserve">gi formula orqali aniqlanadi: </w:t>
      </w:r>
    </w:p>
    <w:p w:rsidR="000F3CBE" w:rsidRDefault="000F3CBE" w:rsidP="000F3CBE">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noProof/>
          <w:sz w:val="28"/>
          <w:szCs w:val="28"/>
          <w:lang w:eastAsia="ru-RU"/>
        </w:rPr>
        <w:drawing>
          <wp:inline distT="0" distB="0" distL="0" distR="0" wp14:anchorId="044FF133" wp14:editId="09E4D11D">
            <wp:extent cx="1933575" cy="428625"/>
            <wp:effectExtent l="0" t="0" r="9525" b="9525"/>
            <wp:docPr id="8" name="Рисунок 8" descr="http://uz.denemetr.com/tw_files2/urls_8/77/d-76257/7z-docs/1_html_m31060d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uz.denemetr.com/tw_files2/urls_8/77/d-76257/7z-docs/1_html_m31060d90.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33575" cy="428625"/>
                    </a:xfrm>
                    <a:prstGeom prst="rect">
                      <a:avLst/>
                    </a:prstGeom>
                    <a:noFill/>
                    <a:ln>
                      <a:noFill/>
                    </a:ln>
                  </pic:spPr>
                </pic:pic>
              </a:graphicData>
            </a:graphic>
          </wp:inline>
        </w:drawing>
      </w:r>
      <w:r>
        <w:rPr>
          <w:rFonts w:ascii="Times New Roman" w:eastAsia="MS Mincho" w:hAnsi="Times New Roman" w:cs="Times New Roman"/>
          <w:color w:val="000000"/>
          <w:sz w:val="28"/>
          <w:szCs w:val="28"/>
          <w:lang w:eastAsia="ru-RU"/>
        </w:rPr>
        <w:t xml:space="preserve">              </w:t>
      </w:r>
      <w:r>
        <w:rPr>
          <w:rFonts w:ascii="Times New Roman" w:eastAsia="MS Mincho" w:hAnsi="Times New Roman" w:cs="Times New Roman"/>
          <w:color w:val="000000"/>
          <w:sz w:val="28"/>
          <w:szCs w:val="28"/>
          <w:lang w:val="en-US" w:eastAsia="ru-RU"/>
        </w:rPr>
        <w:t>(8.5)</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Pr>
          <w:rFonts w:ascii="Times New Roman" w:eastAsia="MS Mincho" w:hAnsi="Times New Roman" w:cs="Times New Roman"/>
          <w:color w:val="000000"/>
          <w:sz w:val="28"/>
          <w:szCs w:val="28"/>
          <w:lang w:val="en-US" w:eastAsia="ru-RU"/>
        </w:rPr>
        <w:t>bunda</w:t>
      </w:r>
      <w:proofErr w:type="gramEnd"/>
      <w:r>
        <w:rPr>
          <w:rFonts w:ascii="Times New Roman" w:eastAsia="MS Mincho" w:hAnsi="Times New Roman" w:cs="Times New Roman"/>
          <w:color w:val="000000"/>
          <w:sz w:val="28"/>
          <w:szCs w:val="28"/>
          <w:lang w:val="en-US" w:eastAsia="ru-RU"/>
        </w:rPr>
        <w:t>, </w:t>
      </w:r>
      <w:r>
        <w:rPr>
          <w:rFonts w:ascii="Times New Roman" w:eastAsia="MS Mincho" w:hAnsi="Times New Roman" w:cs="Times New Roman"/>
          <w:color w:val="000000"/>
          <w:sz w:val="28"/>
          <w:szCs w:val="28"/>
          <w:lang w:val="en-US" w:eastAsia="ru-RU"/>
        </w:rPr>
        <w:br/>
      </w:r>
      <w:r w:rsidRPr="00CF6A74">
        <w:rPr>
          <w:rFonts w:ascii="Times New Roman" w:eastAsia="MS Mincho" w:hAnsi="Times New Roman" w:cs="Times New Roman"/>
          <w:i/>
          <w:iCs/>
          <w:color w:val="000000"/>
          <w:sz w:val="28"/>
          <w:szCs w:val="28"/>
          <w:lang w:val="en-US" w:eastAsia="ru-RU"/>
        </w:rPr>
        <w:t>S</w:t>
      </w:r>
      <w:r w:rsidRPr="00CF6A74">
        <w:rPr>
          <w:rFonts w:ascii="Times New Roman" w:eastAsia="MS Mincho" w:hAnsi="Times New Roman" w:cs="Times New Roman"/>
          <w:i/>
          <w:iCs/>
          <w:color w:val="000000"/>
          <w:sz w:val="28"/>
          <w:szCs w:val="28"/>
          <w:vertAlign w:val="subscript"/>
          <w:lang w:val="en-US" w:eastAsia="ru-RU"/>
        </w:rPr>
        <w:t>kap</w:t>
      </w:r>
      <w:r w:rsidRPr="00CF6A74">
        <w:rPr>
          <w:rFonts w:ascii="Times New Roman" w:eastAsia="MS Mincho" w:hAnsi="Times New Roman" w:cs="Times New Roman"/>
          <w:i/>
          <w:iCs/>
          <w:color w:val="000000"/>
          <w:sz w:val="28"/>
          <w:szCs w:val="28"/>
          <w:lang w:val="en-US" w:eastAsia="ru-RU"/>
        </w:rPr>
        <w:t>, S</w:t>
      </w:r>
      <w:r w:rsidRPr="00CF6A74">
        <w:rPr>
          <w:rFonts w:ascii="Times New Roman" w:eastAsia="MS Mincho" w:hAnsi="Times New Roman" w:cs="Times New Roman"/>
          <w:i/>
          <w:iCs/>
          <w:color w:val="000000"/>
          <w:sz w:val="28"/>
          <w:szCs w:val="28"/>
          <w:vertAlign w:val="subscript"/>
          <w:lang w:val="en-US" w:eastAsia="ru-RU"/>
        </w:rPr>
        <w:t>o‘r</w:t>
      </w:r>
      <w:r w:rsidRPr="00CF6A74">
        <w:rPr>
          <w:rFonts w:ascii="Times New Roman" w:eastAsia="MS Mincho" w:hAnsi="Times New Roman" w:cs="Times New Roman"/>
          <w:i/>
          <w:iCs/>
          <w:color w:val="000000"/>
          <w:sz w:val="28"/>
          <w:szCs w:val="28"/>
          <w:lang w:val="en-US" w:eastAsia="ru-RU"/>
        </w:rPr>
        <w:t>, S</w:t>
      </w:r>
      <w:r w:rsidRPr="00CF6A74">
        <w:rPr>
          <w:rFonts w:ascii="Times New Roman" w:eastAsia="MS Mincho" w:hAnsi="Times New Roman" w:cs="Times New Roman"/>
          <w:i/>
          <w:iCs/>
          <w:color w:val="000000"/>
          <w:sz w:val="28"/>
          <w:szCs w:val="28"/>
          <w:vertAlign w:val="subscript"/>
          <w:lang w:val="en-US" w:eastAsia="ru-RU"/>
        </w:rPr>
        <w:t>kich</w:t>
      </w:r>
      <w:r w:rsidRPr="00CF6A74">
        <w:rPr>
          <w:rFonts w:ascii="Times New Roman" w:eastAsia="MS Mincho" w:hAnsi="Times New Roman" w:cs="Times New Roman"/>
          <w:i/>
          <w:iCs/>
          <w:color w:val="000000"/>
          <w:sz w:val="28"/>
          <w:szCs w:val="28"/>
          <w:lang w:val="en-US" w:eastAsia="ru-RU"/>
        </w:rPr>
        <w:t>, S</w:t>
      </w:r>
      <w:r w:rsidRPr="00CF6A74">
        <w:rPr>
          <w:rFonts w:ascii="Times New Roman" w:eastAsia="MS Mincho" w:hAnsi="Times New Roman" w:cs="Times New Roman"/>
          <w:i/>
          <w:iCs/>
          <w:color w:val="000000"/>
          <w:sz w:val="28"/>
          <w:szCs w:val="28"/>
          <w:vertAlign w:val="subscript"/>
          <w:lang w:val="en-US" w:eastAsia="ru-RU"/>
        </w:rPr>
        <w:t>t.x</w:t>
      </w:r>
      <w:r w:rsidRPr="00CF6A74">
        <w:rPr>
          <w:rFonts w:ascii="Times New Roman" w:eastAsia="MS Mincho" w:hAnsi="Times New Roman" w:cs="Times New Roman"/>
          <w:color w:val="000000"/>
          <w:sz w:val="28"/>
          <w:szCs w:val="28"/>
          <w:vertAlign w:val="subscript"/>
          <w:lang w:val="en-US" w:eastAsia="ru-RU"/>
        </w:rPr>
        <w:t> </w:t>
      </w:r>
      <w:r w:rsidRPr="00CF6A74">
        <w:rPr>
          <w:rFonts w:ascii="Times New Roman" w:eastAsia="MS Mincho" w:hAnsi="Times New Roman" w:cs="Times New Roman"/>
          <w:color w:val="000000"/>
          <w:sz w:val="28"/>
          <w:szCs w:val="28"/>
          <w:lang w:val="en-US" w:eastAsia="ru-RU"/>
        </w:rPr>
        <w:t>-kapital, o‘rta, kichik, ta’mirlash va texnika x</w:t>
      </w:r>
      <w:r>
        <w:rPr>
          <w:rFonts w:ascii="Times New Roman" w:eastAsia="MS Mincho" w:hAnsi="Times New Roman" w:cs="Times New Roman"/>
          <w:color w:val="000000"/>
          <w:sz w:val="28"/>
          <w:szCs w:val="28"/>
          <w:lang w:val="en-US" w:eastAsia="ru-RU"/>
        </w:rPr>
        <w:t xml:space="preserve">izmatning yillik ish (hajmi);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i/>
          <w:iCs/>
          <w:color w:val="000000"/>
          <w:sz w:val="28"/>
          <w:szCs w:val="28"/>
          <w:lang w:val="en-US" w:eastAsia="ru-RU"/>
        </w:rPr>
        <w:t>F</w:t>
      </w:r>
      <w:r w:rsidRPr="00CF6A74">
        <w:rPr>
          <w:rFonts w:ascii="Times New Roman" w:eastAsia="MS Mincho" w:hAnsi="Times New Roman" w:cs="Times New Roman"/>
          <w:i/>
          <w:iCs/>
          <w:color w:val="000000"/>
          <w:sz w:val="28"/>
          <w:szCs w:val="28"/>
          <w:vertAlign w:val="subscript"/>
          <w:lang w:val="en-US" w:eastAsia="ru-RU"/>
        </w:rPr>
        <w:t>foy </w:t>
      </w:r>
      <w:r w:rsidRPr="00CF6A74">
        <w:rPr>
          <w:rFonts w:ascii="Times New Roman" w:eastAsia="MS Mincho" w:hAnsi="Times New Roman" w:cs="Times New Roman"/>
          <w:i/>
          <w:iCs/>
          <w:color w:val="000000"/>
          <w:sz w:val="28"/>
          <w:szCs w:val="28"/>
          <w:lang w:val="en-US" w:eastAsia="ru-RU"/>
        </w:rPr>
        <w:t>-</w:t>
      </w:r>
      <w:r w:rsidRPr="00CF6A74">
        <w:rPr>
          <w:rFonts w:ascii="Times New Roman" w:eastAsia="MS Mincho" w:hAnsi="Times New Roman" w:cs="Times New Roman"/>
          <w:color w:val="000000"/>
          <w:sz w:val="28"/>
          <w:szCs w:val="28"/>
          <w:lang w:val="en-US" w:eastAsia="ru-RU"/>
        </w:rPr>
        <w:t> ishchining bir yildagi</w:t>
      </w:r>
      <w:r>
        <w:rPr>
          <w:rFonts w:ascii="Times New Roman" w:eastAsia="MS Mincho" w:hAnsi="Times New Roman" w:cs="Times New Roman"/>
          <w:color w:val="000000"/>
          <w:sz w:val="28"/>
          <w:szCs w:val="28"/>
          <w:lang w:val="en-US" w:eastAsia="ru-RU"/>
        </w:rPr>
        <w:t xml:space="preserve"> foydali ish vaqti fondi, soat. </w:t>
      </w:r>
    </w:p>
    <w:p w:rsidR="000F3CBE" w:rsidRPr="00B34FD7"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lastRenderedPageBreak/>
        <w:tab/>
      </w:r>
      <w:r w:rsidRPr="00CF6A74">
        <w:rPr>
          <w:rFonts w:ascii="Times New Roman" w:eastAsia="MS Mincho" w:hAnsi="Times New Roman" w:cs="Times New Roman"/>
          <w:color w:val="000000"/>
          <w:sz w:val="28"/>
          <w:szCs w:val="28"/>
          <w:lang w:val="en-US" w:eastAsia="ru-RU"/>
        </w:rPr>
        <w:t>Ba’zi ta’mirlash ishlarining hajmi to‘g‘risida ma’lumot bo‘lmagan holda kichik ta’mirlash va ta’mirlashlararo xizmat ko‘rsatish bilan band bo‘lgan ishchilarning o‘rtacha ro‘yxatdagi soni (</w:t>
      </w:r>
      <w:r w:rsidRPr="00CF6A74">
        <w:rPr>
          <w:rFonts w:ascii="Times New Roman" w:eastAsia="MS Mincho" w:hAnsi="Times New Roman" w:cs="Times New Roman"/>
          <w:i/>
          <w:iCs/>
          <w:color w:val="000000"/>
          <w:sz w:val="28"/>
          <w:szCs w:val="28"/>
          <w:lang w:val="en-US" w:eastAsia="ru-RU"/>
        </w:rPr>
        <w:t>Ch</w:t>
      </w:r>
      <w:r w:rsidRPr="00CF6A74">
        <w:rPr>
          <w:rFonts w:ascii="Times New Roman" w:eastAsia="MS Mincho" w:hAnsi="Times New Roman" w:cs="Times New Roman"/>
          <w:i/>
          <w:iCs/>
          <w:color w:val="000000"/>
          <w:sz w:val="28"/>
          <w:szCs w:val="28"/>
          <w:vertAlign w:val="subscript"/>
          <w:lang w:val="en-US" w:eastAsia="ru-RU"/>
        </w:rPr>
        <w:t>r</w:t>
      </w:r>
      <w:r w:rsidRPr="00CF6A74">
        <w:rPr>
          <w:rFonts w:ascii="Times New Roman" w:eastAsia="MS Mincho" w:hAnsi="Times New Roman" w:cs="Times New Roman"/>
          <w:color w:val="000000"/>
          <w:sz w:val="28"/>
          <w:szCs w:val="28"/>
          <w:lang w:val="en-US" w:eastAsia="ru-RU"/>
        </w:rPr>
        <w:t>) ni xizmat ko‘rsatish me’yori va mavjud dastgohlar sonini ta’mirlash murakkabligi birligig</w:t>
      </w:r>
      <w:r>
        <w:rPr>
          <w:rFonts w:ascii="Times New Roman" w:eastAsia="MS Mincho" w:hAnsi="Times New Roman" w:cs="Times New Roman"/>
          <w:color w:val="000000"/>
          <w:sz w:val="28"/>
          <w:szCs w:val="28"/>
          <w:lang w:val="en-US" w:eastAsia="ru-RU"/>
        </w:rPr>
        <w:t>a o‘tkazish orqali aniqlanadi.</w:t>
      </w:r>
      <w:r w:rsidRPr="00B34FD7">
        <w:rPr>
          <w:rFonts w:ascii="Times New Roman" w:eastAsia="MS Mincho"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noProof/>
          <w:sz w:val="28"/>
          <w:szCs w:val="28"/>
          <w:lang w:eastAsia="ru-RU"/>
        </w:rPr>
        <w:drawing>
          <wp:inline distT="0" distB="0" distL="0" distR="0" wp14:anchorId="2A36FB5F" wp14:editId="1A5645B1">
            <wp:extent cx="981075" cy="361950"/>
            <wp:effectExtent l="0" t="0" r="9525" b="0"/>
            <wp:docPr id="9" name="Рисунок 9" descr="http://uz.denemetr.com/tw_files2/urls_8/77/d-76257/7z-docs/1_html_m33a032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uz.denemetr.com/tw_files2/urls_8/77/d-76257/7z-docs/1_html_m33a03224.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81075" cy="361950"/>
                    </a:xfrm>
                    <a:prstGeom prst="rect">
                      <a:avLst/>
                    </a:prstGeom>
                    <a:noFill/>
                    <a:ln>
                      <a:noFill/>
                    </a:ln>
                  </pic:spPr>
                </pic:pic>
              </a:graphicData>
            </a:graphic>
          </wp:inline>
        </w:drawing>
      </w:r>
      <w:r>
        <w:rPr>
          <w:rFonts w:ascii="Times New Roman" w:eastAsia="MS Mincho" w:hAnsi="Times New Roman" w:cs="Times New Roman"/>
          <w:color w:val="000000"/>
          <w:sz w:val="28"/>
          <w:szCs w:val="28"/>
          <w:lang w:eastAsia="ru-RU"/>
        </w:rPr>
        <w:t xml:space="preserve">        </w:t>
      </w:r>
      <w:r>
        <w:rPr>
          <w:rFonts w:ascii="Times New Roman" w:eastAsia="MS Mincho" w:hAnsi="Times New Roman" w:cs="Times New Roman"/>
          <w:color w:val="000000"/>
          <w:sz w:val="28"/>
          <w:szCs w:val="28"/>
          <w:lang w:val="en-US" w:eastAsia="ru-RU"/>
        </w:rPr>
        <w:t>(8</w:t>
      </w:r>
      <w:r>
        <w:rPr>
          <w:rFonts w:ascii="Times New Roman" w:eastAsia="MS Mincho" w:hAnsi="Times New Roman" w:cs="Times New Roman"/>
          <w:color w:val="000000"/>
          <w:sz w:val="28"/>
          <w:szCs w:val="28"/>
          <w:lang w:val="en-US" w:eastAsia="ru-RU"/>
        </w:rPr>
        <w:t>.6)</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sidRPr="00CF6A74">
        <w:rPr>
          <w:rFonts w:ascii="Times New Roman" w:eastAsia="MS Mincho" w:hAnsi="Times New Roman" w:cs="Times New Roman"/>
          <w:color w:val="000000"/>
          <w:sz w:val="28"/>
          <w:szCs w:val="28"/>
          <w:lang w:val="en-US" w:eastAsia="ru-RU"/>
        </w:rPr>
        <w:t>bunda</w:t>
      </w:r>
      <w:proofErr w:type="gramEnd"/>
      <w:r w:rsidRPr="00B34FD7">
        <w:rPr>
          <w:rFonts w:ascii="Times New Roman" w:eastAsia="MS Mincho" w:hAnsi="Times New Roman" w:cs="Times New Roman"/>
          <w:color w:val="000000"/>
          <w:sz w:val="28"/>
          <w:szCs w:val="28"/>
          <w:lang w:val="en-US" w:eastAsia="ru-RU"/>
        </w:rPr>
        <w:t>,</w:t>
      </w:r>
      <w:r w:rsidRPr="00CF6A74">
        <w:rPr>
          <w:rFonts w:ascii="Times New Roman" w:eastAsia="MS Mincho" w:hAnsi="Times New Roman" w:cs="Times New Roman"/>
          <w:color w:val="000000"/>
          <w:sz w:val="28"/>
          <w:szCs w:val="28"/>
          <w:lang w:val="en-US" w:eastAsia="ru-RU"/>
        </w:rPr>
        <w:t> </w:t>
      </w:r>
      <w:r>
        <w:rPr>
          <w:rFonts w:ascii="Times New Roman" w:eastAsia="MS Mincho" w:hAnsi="Times New Roman" w:cs="Times New Roman"/>
          <w:color w:val="000000"/>
          <w:sz w:val="28"/>
          <w:szCs w:val="28"/>
          <w:lang w:val="en-US" w:eastAsia="ru-RU"/>
        </w:rPr>
        <w:br/>
      </w:r>
      <w:r w:rsidRPr="00CF6A74">
        <w:rPr>
          <w:rFonts w:ascii="Times New Roman" w:eastAsia="MS Mincho" w:hAnsi="Times New Roman" w:cs="Times New Roman"/>
          <w:i/>
          <w:iCs/>
          <w:color w:val="000000"/>
          <w:sz w:val="28"/>
          <w:szCs w:val="28"/>
          <w:lang w:val="en-US" w:eastAsia="ru-RU"/>
        </w:rPr>
        <w:t>M</w:t>
      </w:r>
      <w:r w:rsidRPr="00CF6A74">
        <w:rPr>
          <w:rFonts w:ascii="Times New Roman" w:eastAsia="MS Mincho" w:hAnsi="Times New Roman" w:cs="Times New Roman"/>
          <w:color w:val="000000"/>
          <w:sz w:val="28"/>
          <w:szCs w:val="28"/>
          <w:lang w:val="en-US" w:eastAsia="ru-RU"/>
        </w:rPr>
        <w:t> </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xizmat</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ko</w:t>
      </w:r>
      <w:r w:rsidRPr="00B34FD7">
        <w:rPr>
          <w:rFonts w:ascii="Times New Roman" w:eastAsia="MS Mincho" w:hAnsi="Times New Roman" w:cs="Times New Roman"/>
          <w:color w:val="000000"/>
          <w:sz w:val="28"/>
          <w:szCs w:val="28"/>
          <w:lang w:val="en-US" w:eastAsia="ru-RU"/>
        </w:rPr>
        <w:t>‘</w:t>
      </w:r>
      <w:r w:rsidRPr="00CF6A74">
        <w:rPr>
          <w:rFonts w:ascii="Times New Roman" w:eastAsia="MS Mincho" w:hAnsi="Times New Roman" w:cs="Times New Roman"/>
          <w:color w:val="000000"/>
          <w:sz w:val="28"/>
          <w:szCs w:val="28"/>
          <w:lang w:val="en-US" w:eastAsia="ru-RU"/>
        </w:rPr>
        <w:t>rsatiladigan</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obyektlarninig</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murakkabligi</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birligidagi</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umumiy</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soni</w:t>
      </w:r>
      <w:r>
        <w:rPr>
          <w:rFonts w:ascii="Times New Roman" w:eastAsia="MS Mincho" w:hAnsi="Times New Roman" w:cs="Times New Roman"/>
          <w:color w:val="000000"/>
          <w:sz w:val="28"/>
          <w:szCs w:val="28"/>
          <w:lang w:val="en-US" w:eastAsia="ru-RU"/>
        </w:rPr>
        <w:t>;</w:t>
      </w:r>
      <w:r>
        <w:rPr>
          <w:rFonts w:ascii="Times New Roman" w:eastAsia="MS Mincho" w:hAnsi="Times New Roman" w:cs="Times New Roman"/>
          <w:color w:val="000000"/>
          <w:sz w:val="28"/>
          <w:szCs w:val="28"/>
          <w:lang w:val="en-US" w:eastAsia="ru-RU"/>
        </w:rPr>
        <w:br/>
      </w:r>
      <w:r w:rsidRPr="00CF6A74">
        <w:rPr>
          <w:rFonts w:ascii="Times New Roman" w:eastAsia="MS Mincho" w:hAnsi="Times New Roman" w:cs="Times New Roman"/>
          <w:i/>
          <w:iCs/>
          <w:color w:val="000000"/>
          <w:sz w:val="28"/>
          <w:szCs w:val="28"/>
          <w:lang w:val="en-US" w:eastAsia="ru-RU"/>
        </w:rPr>
        <w:t>N</w:t>
      </w:r>
      <w:r w:rsidRPr="00CF6A74">
        <w:rPr>
          <w:rFonts w:ascii="Times New Roman" w:eastAsia="MS Mincho" w:hAnsi="Times New Roman" w:cs="Times New Roman"/>
          <w:color w:val="000000"/>
          <w:sz w:val="28"/>
          <w:szCs w:val="28"/>
          <w:lang w:val="en-US" w:eastAsia="ru-RU"/>
        </w:rPr>
        <w:t> </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ta</w:t>
      </w:r>
      <w:r w:rsidRPr="00B34FD7">
        <w:rPr>
          <w:rFonts w:ascii="Times New Roman" w:eastAsia="MS Mincho" w:hAnsi="Times New Roman" w:cs="Times New Roman"/>
          <w:color w:val="000000"/>
          <w:sz w:val="28"/>
          <w:szCs w:val="28"/>
          <w:lang w:val="en-US" w:eastAsia="ru-RU"/>
        </w:rPr>
        <w:t>’</w:t>
      </w:r>
      <w:r w:rsidRPr="00CF6A74">
        <w:rPr>
          <w:rFonts w:ascii="Times New Roman" w:eastAsia="MS Mincho" w:hAnsi="Times New Roman" w:cs="Times New Roman"/>
          <w:color w:val="000000"/>
          <w:sz w:val="28"/>
          <w:szCs w:val="28"/>
          <w:lang w:val="en-US" w:eastAsia="ru-RU"/>
        </w:rPr>
        <w:t>mirlash</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murakkabligi</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birligidagi</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obyektlarga</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xizmat</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ko</w:t>
      </w:r>
      <w:r w:rsidRPr="00B34FD7">
        <w:rPr>
          <w:rFonts w:ascii="Times New Roman" w:eastAsia="MS Mincho" w:hAnsi="Times New Roman" w:cs="Times New Roman"/>
          <w:color w:val="000000"/>
          <w:sz w:val="28"/>
          <w:szCs w:val="28"/>
          <w:lang w:val="en-US" w:eastAsia="ru-RU"/>
        </w:rPr>
        <w:t>‘</w:t>
      </w:r>
      <w:r w:rsidRPr="00CF6A74">
        <w:rPr>
          <w:rFonts w:ascii="Times New Roman" w:eastAsia="MS Mincho" w:hAnsi="Times New Roman" w:cs="Times New Roman"/>
          <w:color w:val="000000"/>
          <w:sz w:val="28"/>
          <w:szCs w:val="28"/>
          <w:lang w:val="en-US" w:eastAsia="ru-RU"/>
        </w:rPr>
        <w:t>rsatishning</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rejadagi</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me</w:t>
      </w:r>
      <w:r w:rsidRPr="00B34FD7">
        <w:rPr>
          <w:rFonts w:ascii="Times New Roman" w:eastAsia="MS Mincho" w:hAnsi="Times New Roman" w:cs="Times New Roman"/>
          <w:color w:val="000000"/>
          <w:sz w:val="28"/>
          <w:szCs w:val="28"/>
          <w:lang w:val="en-US" w:eastAsia="ru-RU"/>
        </w:rPr>
        <w:t>’</w:t>
      </w:r>
      <w:r w:rsidRPr="00CF6A74">
        <w:rPr>
          <w:rFonts w:ascii="Times New Roman" w:eastAsia="MS Mincho" w:hAnsi="Times New Roman" w:cs="Times New Roman"/>
          <w:color w:val="000000"/>
          <w:sz w:val="28"/>
          <w:szCs w:val="28"/>
          <w:lang w:val="en-US" w:eastAsia="ru-RU"/>
        </w:rPr>
        <w:t>yori</w:t>
      </w:r>
      <w:r>
        <w:rPr>
          <w:rFonts w:ascii="Times New Roman" w:eastAsia="MS Mincho"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i/>
          <w:iCs/>
          <w:color w:val="000000"/>
          <w:sz w:val="28"/>
          <w:szCs w:val="28"/>
          <w:lang w:val="en-US" w:eastAsia="ru-RU"/>
        </w:rPr>
        <w:t>S</w:t>
      </w:r>
      <w:r w:rsidRPr="00CF6A74">
        <w:rPr>
          <w:rFonts w:ascii="Times New Roman" w:eastAsia="MS Mincho" w:hAnsi="Times New Roman" w:cs="Times New Roman"/>
          <w:color w:val="000000"/>
          <w:sz w:val="28"/>
          <w:szCs w:val="28"/>
          <w:lang w:val="en-US" w:eastAsia="ru-RU"/>
        </w:rPr>
        <w:t> </w:t>
      </w:r>
      <w:r w:rsidRPr="00B34FD7">
        <w:rPr>
          <w:rFonts w:ascii="Times New Roman" w:eastAsia="MS Mincho" w:hAnsi="Times New Roman" w:cs="Times New Roman"/>
          <w:color w:val="000000"/>
          <w:sz w:val="28"/>
          <w:szCs w:val="28"/>
          <w:lang w:val="en-US" w:eastAsia="ru-RU"/>
        </w:rPr>
        <w:t xml:space="preserve">- </w:t>
      </w:r>
      <w:proofErr w:type="gramStart"/>
      <w:r w:rsidRPr="00CF6A74">
        <w:rPr>
          <w:rFonts w:ascii="Times New Roman" w:eastAsia="MS Mincho" w:hAnsi="Times New Roman" w:cs="Times New Roman"/>
          <w:color w:val="000000"/>
          <w:sz w:val="28"/>
          <w:szCs w:val="28"/>
          <w:lang w:val="en-US" w:eastAsia="ru-RU"/>
        </w:rPr>
        <w:t>smenalar</w:t>
      </w:r>
      <w:proofErr w:type="gramEnd"/>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soni</w:t>
      </w:r>
      <w:r>
        <w:rPr>
          <w:rFonts w:ascii="Times New Roman" w:eastAsia="MS Mincho"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i/>
          <w:iCs/>
          <w:color w:val="000000"/>
          <w:sz w:val="28"/>
          <w:szCs w:val="28"/>
          <w:lang w:val="en-US" w:eastAsia="ru-RU"/>
        </w:rPr>
        <w:t>K</w:t>
      </w:r>
      <w:r w:rsidRPr="00CF6A74">
        <w:rPr>
          <w:rFonts w:ascii="Times New Roman" w:eastAsia="MS Mincho" w:hAnsi="Times New Roman" w:cs="Times New Roman"/>
          <w:i/>
          <w:iCs/>
          <w:color w:val="000000"/>
          <w:sz w:val="28"/>
          <w:szCs w:val="28"/>
          <w:vertAlign w:val="subscript"/>
          <w:lang w:val="en-US" w:eastAsia="ru-RU"/>
        </w:rPr>
        <w:t>n</w:t>
      </w:r>
      <w:r w:rsidRPr="00CF6A74">
        <w:rPr>
          <w:rFonts w:ascii="Times New Roman" w:eastAsia="MS Mincho" w:hAnsi="Times New Roman" w:cs="Times New Roman"/>
          <w:color w:val="000000"/>
          <w:sz w:val="28"/>
          <w:szCs w:val="28"/>
          <w:lang w:val="en-US" w:eastAsia="ru-RU"/>
        </w:rPr>
        <w:t> </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ishchilarning</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rejalashtirilgan</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ish</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vaqti</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yo</w:t>
      </w:r>
      <w:r w:rsidRPr="00B34FD7">
        <w:rPr>
          <w:rFonts w:ascii="Times New Roman" w:eastAsia="MS Mincho" w:hAnsi="Times New Roman" w:cs="Times New Roman"/>
          <w:color w:val="000000"/>
          <w:sz w:val="28"/>
          <w:szCs w:val="28"/>
          <w:lang w:val="en-US" w:eastAsia="ru-RU"/>
        </w:rPr>
        <w:t>‘</w:t>
      </w:r>
      <w:r w:rsidRPr="00CF6A74">
        <w:rPr>
          <w:rFonts w:ascii="Times New Roman" w:eastAsia="MS Mincho" w:hAnsi="Times New Roman" w:cs="Times New Roman"/>
          <w:color w:val="000000"/>
          <w:sz w:val="28"/>
          <w:szCs w:val="28"/>
          <w:lang w:val="en-US" w:eastAsia="ru-RU"/>
        </w:rPr>
        <w:t>qotilishini</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hisobga</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oluvchi</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koeffitsient</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bo</w:t>
      </w:r>
      <w:r w:rsidRPr="00B34FD7">
        <w:rPr>
          <w:rFonts w:ascii="Times New Roman" w:eastAsia="MS Mincho" w:hAnsi="Times New Roman" w:cs="Times New Roman"/>
          <w:color w:val="000000"/>
          <w:sz w:val="28"/>
          <w:szCs w:val="28"/>
          <w:lang w:val="en-US" w:eastAsia="ru-RU"/>
        </w:rPr>
        <w:t>‘</w:t>
      </w:r>
      <w:r w:rsidRPr="00CF6A74">
        <w:rPr>
          <w:rFonts w:ascii="Times New Roman" w:eastAsia="MS Mincho" w:hAnsi="Times New Roman" w:cs="Times New Roman"/>
          <w:color w:val="000000"/>
          <w:sz w:val="28"/>
          <w:szCs w:val="28"/>
          <w:lang w:val="en-US" w:eastAsia="ru-RU"/>
        </w:rPr>
        <w:t>lib</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u</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odatda</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K</w:t>
      </w:r>
      <w:r w:rsidRPr="00CF6A74">
        <w:rPr>
          <w:rFonts w:ascii="Times New Roman" w:eastAsia="MS Mincho" w:hAnsi="Times New Roman" w:cs="Times New Roman"/>
          <w:color w:val="000000"/>
          <w:sz w:val="28"/>
          <w:szCs w:val="28"/>
          <w:vertAlign w:val="subscript"/>
          <w:lang w:val="en-US" w:eastAsia="ru-RU"/>
        </w:rPr>
        <w:t>n</w:t>
      </w:r>
      <w:r w:rsidRPr="00B34FD7">
        <w:rPr>
          <w:rFonts w:ascii="Times New Roman" w:eastAsia="MS Mincho" w:hAnsi="Times New Roman" w:cs="Times New Roman"/>
          <w:color w:val="000000"/>
          <w:sz w:val="28"/>
          <w:szCs w:val="28"/>
          <w:lang w:val="en-US" w:eastAsia="ru-RU"/>
        </w:rPr>
        <w:t>=0</w:t>
      </w:r>
      <w:proofErr w:type="gramStart"/>
      <w:r w:rsidRPr="00B34FD7">
        <w:rPr>
          <w:rFonts w:ascii="Times New Roman" w:eastAsia="MS Mincho" w:hAnsi="Times New Roman" w:cs="Times New Roman"/>
          <w:color w:val="000000"/>
          <w:sz w:val="28"/>
          <w:szCs w:val="28"/>
          <w:lang w:val="en-US" w:eastAsia="ru-RU"/>
        </w:rPr>
        <w:t>,9</w:t>
      </w:r>
      <w:proofErr w:type="gramEnd"/>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ga</w:t>
      </w:r>
      <w:r w:rsidRPr="00B34FD7">
        <w:rPr>
          <w:rFonts w:ascii="Times New Roman" w:eastAsia="MS Mincho" w:hAnsi="Times New Roman" w:cs="Times New Roman"/>
          <w:color w:val="000000"/>
          <w:sz w:val="28"/>
          <w:szCs w:val="28"/>
          <w:lang w:val="en-US" w:eastAsia="ru-RU"/>
        </w:rPr>
        <w:t xml:space="preserve"> </w:t>
      </w:r>
      <w:r w:rsidRPr="00CF6A74">
        <w:rPr>
          <w:rFonts w:ascii="Times New Roman" w:eastAsia="MS Mincho" w:hAnsi="Times New Roman" w:cs="Times New Roman"/>
          <w:color w:val="000000"/>
          <w:sz w:val="28"/>
          <w:szCs w:val="28"/>
          <w:lang w:val="en-US" w:eastAsia="ru-RU"/>
        </w:rPr>
        <w:t>teng</w:t>
      </w:r>
      <w:r>
        <w:rPr>
          <w:rFonts w:ascii="Times New Roman" w:eastAsia="MS Mincho"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Pr="00CF6A74">
        <w:rPr>
          <w:rFonts w:ascii="Times New Roman" w:eastAsia="MS Mincho" w:hAnsi="Times New Roman" w:cs="Times New Roman"/>
          <w:b/>
          <w:bCs/>
          <w:color w:val="000000"/>
          <w:sz w:val="28"/>
          <w:szCs w:val="28"/>
          <w:lang w:val="en-US" w:eastAsia="ru-RU"/>
        </w:rPr>
        <w:t>Ta’mirlash ishlari tannarxi </w:t>
      </w:r>
      <w:r w:rsidRPr="00CF6A74">
        <w:rPr>
          <w:rFonts w:ascii="Times New Roman" w:eastAsia="MS Mincho" w:hAnsi="Times New Roman" w:cs="Times New Roman"/>
          <w:color w:val="000000"/>
          <w:sz w:val="28"/>
          <w:szCs w:val="28"/>
          <w:lang w:val="en-US" w:eastAsia="ru-RU"/>
        </w:rPr>
        <w:t xml:space="preserve">xarajatlar smetasini tuzish orqali aniqlanadi. Xarajatlar smetasi quyidagi xarajatlar moddalarini o‘z ichiga oladi: asosiy </w:t>
      </w:r>
      <w:proofErr w:type="gramStart"/>
      <w:r w:rsidRPr="00CF6A74">
        <w:rPr>
          <w:rFonts w:ascii="Times New Roman" w:eastAsia="MS Mincho" w:hAnsi="Times New Roman" w:cs="Times New Roman"/>
          <w:color w:val="000000"/>
          <w:sz w:val="28"/>
          <w:szCs w:val="28"/>
          <w:lang w:val="en-US" w:eastAsia="ru-RU"/>
        </w:rPr>
        <w:t>va</w:t>
      </w:r>
      <w:proofErr w:type="gramEnd"/>
      <w:r w:rsidRPr="00CF6A74">
        <w:rPr>
          <w:rFonts w:ascii="Times New Roman" w:eastAsia="MS Mincho" w:hAnsi="Times New Roman" w:cs="Times New Roman"/>
          <w:color w:val="000000"/>
          <w:sz w:val="28"/>
          <w:szCs w:val="28"/>
          <w:lang w:val="en-US" w:eastAsia="ru-RU"/>
        </w:rPr>
        <w:t xml:space="preserve"> qo‘shimcha ish haqi, ta’mirlanadigan detallar qiymati (sotib olingan yoki boshqa sexlarda tayyorlangan); detallarni tayyorlash va ta’mirlash uchun asosiy va yordamchi materiallar (ayni sexdagi); elektr energiyasi, par, issiqlik, suv, boshqa sexlar tomonidan ko‘rsatilgan xizmatlarga to‘lov, sex (ishlab chiqarish) xarajatlari, umumzavod (umu</w:t>
      </w:r>
      <w:r>
        <w:rPr>
          <w:rFonts w:ascii="Times New Roman" w:eastAsia="MS Mincho" w:hAnsi="Times New Roman" w:cs="Times New Roman"/>
          <w:color w:val="000000"/>
          <w:sz w:val="28"/>
          <w:szCs w:val="28"/>
          <w:lang w:val="en-US" w:eastAsia="ru-RU"/>
        </w:rPr>
        <w:t xml:space="preserve">mxo‘jalik) xarajatlari.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Pr="00CF6A74">
        <w:rPr>
          <w:rFonts w:ascii="Times New Roman" w:eastAsia="MS Mincho" w:hAnsi="Times New Roman" w:cs="Times New Roman"/>
          <w:color w:val="000000"/>
          <w:sz w:val="28"/>
          <w:szCs w:val="28"/>
          <w:lang w:val="en-US" w:eastAsia="ru-RU"/>
        </w:rPr>
        <w:t xml:space="preserve">Dastgohlarni ta’mirlash tannarxini rejalashtirish bir ta’mirlash birligi tannarxini kalkulyaciya qilish </w:t>
      </w:r>
      <w:proofErr w:type="gramStart"/>
      <w:r w:rsidRPr="00CF6A74">
        <w:rPr>
          <w:rFonts w:ascii="Times New Roman" w:eastAsia="MS Mincho" w:hAnsi="Times New Roman" w:cs="Times New Roman"/>
          <w:color w:val="000000"/>
          <w:sz w:val="28"/>
          <w:szCs w:val="28"/>
          <w:lang w:val="en-US" w:eastAsia="ru-RU"/>
        </w:rPr>
        <w:t>va</w:t>
      </w:r>
      <w:proofErr w:type="gramEnd"/>
      <w:r w:rsidRPr="00CF6A74">
        <w:rPr>
          <w:rFonts w:ascii="Times New Roman" w:eastAsia="MS Mincho" w:hAnsi="Times New Roman" w:cs="Times New Roman"/>
          <w:color w:val="000000"/>
          <w:sz w:val="28"/>
          <w:szCs w:val="28"/>
          <w:lang w:val="en-US" w:eastAsia="ru-RU"/>
        </w:rPr>
        <w:t xml:space="preserve"> kichik, o‘rta, kapital ta’mirlash xarajatlarning umumiy hajmini belg</w:t>
      </w:r>
      <w:r>
        <w:rPr>
          <w:rFonts w:ascii="Times New Roman" w:eastAsia="MS Mincho" w:hAnsi="Times New Roman" w:cs="Times New Roman"/>
          <w:color w:val="000000"/>
          <w:sz w:val="28"/>
          <w:szCs w:val="28"/>
          <w:lang w:val="en-US" w:eastAsia="ru-RU"/>
        </w:rPr>
        <w:t xml:space="preserve">ilash bilan amalga oshiriladi.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Pr="00CF6A74">
        <w:rPr>
          <w:rFonts w:ascii="Times New Roman" w:eastAsia="MS Mincho" w:hAnsi="Times New Roman" w:cs="Times New Roman"/>
          <w:color w:val="000000"/>
          <w:sz w:val="28"/>
          <w:szCs w:val="28"/>
          <w:lang w:val="en-US" w:eastAsia="ru-RU"/>
        </w:rPr>
        <w:t xml:space="preserve">Bir yillik ta’mirlash tannarxini hisoblash uchun ta’mirlash ishlarining o‘rtacha razryadi, o‘rtacha soatlik tarif stavkasi va unga qo‘shiladigan qo‘shimcha ish haqi hamda ish haqiga qo‘shilgan mablag‘lar aniqlanadi. So‘ngra asosiy va qo‘shimcha materiallarga, energiyaga xarajatlar me’yorlar </w:t>
      </w:r>
      <w:proofErr w:type="gramStart"/>
      <w:r w:rsidRPr="00CF6A74">
        <w:rPr>
          <w:rFonts w:ascii="Times New Roman" w:eastAsia="MS Mincho" w:hAnsi="Times New Roman" w:cs="Times New Roman"/>
          <w:color w:val="000000"/>
          <w:sz w:val="28"/>
          <w:szCs w:val="28"/>
          <w:lang w:val="en-US" w:eastAsia="ru-RU"/>
        </w:rPr>
        <w:t>bo‘yicha</w:t>
      </w:r>
      <w:proofErr w:type="gramEnd"/>
      <w:r w:rsidRPr="00CF6A74">
        <w:rPr>
          <w:rFonts w:ascii="Times New Roman" w:eastAsia="MS Mincho" w:hAnsi="Times New Roman" w:cs="Times New Roman"/>
          <w:color w:val="000000"/>
          <w:sz w:val="28"/>
          <w:szCs w:val="28"/>
          <w:lang w:val="en-US" w:eastAsia="ru-RU"/>
        </w:rPr>
        <w:t xml:space="preserve"> ular bo‘lmagan holda, hisobotlar ma’lumotlarini tahlil qilish natijalari bo‘yicha aniqlanadi. Bir-birlik ta’mirlashning rejadagi tannarxi </w:t>
      </w:r>
      <w:proofErr w:type="gramStart"/>
      <w:r w:rsidRPr="00CF6A74">
        <w:rPr>
          <w:rFonts w:ascii="Times New Roman" w:eastAsia="MS Mincho" w:hAnsi="Times New Roman" w:cs="Times New Roman"/>
          <w:color w:val="000000"/>
          <w:sz w:val="28"/>
          <w:szCs w:val="28"/>
          <w:lang w:val="en-US" w:eastAsia="ru-RU"/>
        </w:rPr>
        <w:t>bo‘yicha</w:t>
      </w:r>
      <w:proofErr w:type="gramEnd"/>
      <w:r w:rsidRPr="00CF6A74">
        <w:rPr>
          <w:rFonts w:ascii="Times New Roman" w:eastAsia="MS Mincho" w:hAnsi="Times New Roman" w:cs="Times New Roman"/>
          <w:color w:val="000000"/>
          <w:sz w:val="28"/>
          <w:szCs w:val="28"/>
          <w:lang w:val="en-US" w:eastAsia="ru-RU"/>
        </w:rPr>
        <w:t xml:space="preserve"> stanok, dastgohlarning barcha turdagi ta’mirlash ishlari tannarxi aniqlanadi. So‘ngra asosiy va qo‘shimcha materiallarga, </w:t>
      </w:r>
      <w:r w:rsidRPr="00CF6A74">
        <w:rPr>
          <w:rFonts w:ascii="Times New Roman" w:eastAsia="MS Mincho" w:hAnsi="Times New Roman" w:cs="Times New Roman"/>
          <w:color w:val="000000"/>
          <w:sz w:val="28"/>
          <w:szCs w:val="28"/>
          <w:lang w:val="en-US" w:eastAsia="ru-RU"/>
        </w:rPr>
        <w:lastRenderedPageBreak/>
        <w:t xml:space="preserve">energiyaga xarajatlar me’yorlar </w:t>
      </w:r>
      <w:proofErr w:type="gramStart"/>
      <w:r w:rsidRPr="00CF6A74">
        <w:rPr>
          <w:rFonts w:ascii="Times New Roman" w:eastAsia="MS Mincho" w:hAnsi="Times New Roman" w:cs="Times New Roman"/>
          <w:color w:val="000000"/>
          <w:sz w:val="28"/>
          <w:szCs w:val="28"/>
          <w:lang w:val="en-US" w:eastAsia="ru-RU"/>
        </w:rPr>
        <w:t>bo‘yicha</w:t>
      </w:r>
      <w:proofErr w:type="gramEnd"/>
      <w:r w:rsidRPr="00CF6A74">
        <w:rPr>
          <w:rFonts w:ascii="Times New Roman" w:eastAsia="MS Mincho" w:hAnsi="Times New Roman" w:cs="Times New Roman"/>
          <w:color w:val="000000"/>
          <w:sz w:val="28"/>
          <w:szCs w:val="28"/>
          <w:lang w:val="en-US" w:eastAsia="ru-RU"/>
        </w:rPr>
        <w:t xml:space="preserve"> ular bo‘lmagan holda, hisobotlar ma’lumotlarini tahlil qilish natijalari bo‘yicha aniqlanadi. Bir-birlik ta’mirlashning rejadagi tannarxi </w:t>
      </w:r>
      <w:proofErr w:type="gramStart"/>
      <w:r w:rsidRPr="00CF6A74">
        <w:rPr>
          <w:rFonts w:ascii="Times New Roman" w:eastAsia="MS Mincho" w:hAnsi="Times New Roman" w:cs="Times New Roman"/>
          <w:color w:val="000000"/>
          <w:sz w:val="28"/>
          <w:szCs w:val="28"/>
          <w:lang w:val="en-US" w:eastAsia="ru-RU"/>
        </w:rPr>
        <w:t>bo‘yicha</w:t>
      </w:r>
      <w:proofErr w:type="gramEnd"/>
      <w:r w:rsidRPr="00CF6A74">
        <w:rPr>
          <w:rFonts w:ascii="Times New Roman" w:eastAsia="MS Mincho" w:hAnsi="Times New Roman" w:cs="Times New Roman"/>
          <w:color w:val="000000"/>
          <w:sz w:val="28"/>
          <w:szCs w:val="28"/>
          <w:lang w:val="en-US" w:eastAsia="ru-RU"/>
        </w:rPr>
        <w:t xml:space="preserve"> stanok, dastgohlarning barcha turdagi ta’mirlas</w:t>
      </w:r>
      <w:r>
        <w:rPr>
          <w:rFonts w:ascii="Times New Roman" w:eastAsia="MS Mincho" w:hAnsi="Times New Roman" w:cs="Times New Roman"/>
          <w:color w:val="000000"/>
          <w:sz w:val="28"/>
          <w:szCs w:val="28"/>
          <w:lang w:val="en-US" w:eastAsia="ru-RU"/>
        </w:rPr>
        <w:t xml:space="preserve">h ishlari tannarxi aniqlanadi.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Pr="00CF6A74">
        <w:rPr>
          <w:rFonts w:ascii="Times New Roman" w:eastAsia="MS Mincho" w:hAnsi="Times New Roman" w:cs="Times New Roman"/>
          <w:color w:val="000000"/>
          <w:sz w:val="28"/>
          <w:szCs w:val="28"/>
          <w:lang w:val="en-US" w:eastAsia="ru-RU"/>
        </w:rPr>
        <w:t xml:space="preserve">Dastgohlarni ta’mirlashga sarflangan xarajatlarini kamaytirishning ikkita yo‘nalishi mavjud: majburiy bajarilgan ta’mirlash ishlari tannarxini kamaytirish </w:t>
      </w:r>
      <w:proofErr w:type="gramStart"/>
      <w:r w:rsidRPr="00CF6A74">
        <w:rPr>
          <w:rFonts w:ascii="Times New Roman" w:eastAsia="MS Mincho" w:hAnsi="Times New Roman" w:cs="Times New Roman"/>
          <w:color w:val="000000"/>
          <w:sz w:val="28"/>
          <w:szCs w:val="28"/>
          <w:lang w:val="en-US" w:eastAsia="ru-RU"/>
        </w:rPr>
        <w:t>va</w:t>
      </w:r>
      <w:proofErr w:type="gramEnd"/>
      <w:r w:rsidRPr="00CF6A74">
        <w:rPr>
          <w:rFonts w:ascii="Times New Roman" w:eastAsia="MS Mincho" w:hAnsi="Times New Roman" w:cs="Times New Roman"/>
          <w:color w:val="000000"/>
          <w:sz w:val="28"/>
          <w:szCs w:val="28"/>
          <w:lang w:val="en-US" w:eastAsia="ru-RU"/>
        </w:rPr>
        <w:t xml:space="preserve"> ta’mirlash</w:t>
      </w:r>
      <w:r>
        <w:rPr>
          <w:rFonts w:ascii="Times New Roman" w:eastAsia="MS Mincho" w:hAnsi="Times New Roman" w:cs="Times New Roman"/>
          <w:color w:val="000000"/>
          <w:sz w:val="28"/>
          <w:szCs w:val="28"/>
          <w:lang w:val="en-US" w:eastAsia="ru-RU"/>
        </w:rPr>
        <w:t xml:space="preserve"> ishlari hajmini qisqartirish.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proofErr w:type="gramStart"/>
      <w:r w:rsidRPr="00CF6A74">
        <w:rPr>
          <w:rFonts w:ascii="Times New Roman" w:eastAsia="MS Mincho" w:hAnsi="Times New Roman" w:cs="Times New Roman"/>
          <w:color w:val="000000"/>
          <w:sz w:val="28"/>
          <w:szCs w:val="28"/>
          <w:lang w:val="en-US" w:eastAsia="ru-RU"/>
        </w:rPr>
        <w:t>Birinchi yo‘nalish - dastgohlarni ta’mirlash xarajatlarini kamaytirish, ta’mirlash ishlari texnologiyasini takomillshtirishda o‘z o‘rniga ega bo‘lgan ta’mirlash xizmati ishlab chiqarish strukturasini takomillashtirish, mehnatga haq to‘lash va me’yorlashtirishni tashkil qilish; ta’mirlash xodimlarining ilmiy asoslangan hisoblardagi soni; ta’mirlash xizmati ishlovchilarining huquq va majburiyatlarini ishlab chiqish; ishlovchilarning ish vaqtidan foydalanishni yaxshilash; ta’mirlash xizmati ishchilarining bir necha kasbni egallashi; ta’mirlovchi ishchilar malakasini oshirish; ta’mirlashga tayyorlash texnologiyasini yaxshilash; mexnatga haq to‘lashning progressiv usullaridan foydalanish; ta’mirlash ishlarini mexanizatsiyalash; emirilgan detallarni tiklashning yangi usullarini va yangi, chidamliligi yuqori bo‘l</w:t>
      </w:r>
      <w:r>
        <w:rPr>
          <w:rFonts w:ascii="Times New Roman" w:eastAsia="MS Mincho" w:hAnsi="Times New Roman" w:cs="Times New Roman"/>
          <w:color w:val="000000"/>
          <w:sz w:val="28"/>
          <w:szCs w:val="28"/>
          <w:lang w:val="en-US" w:eastAsia="ru-RU"/>
        </w:rPr>
        <w:t>gan materiallarni qo‘llashdir.</w:t>
      </w:r>
      <w:proofErr w:type="gramEnd"/>
      <w:r>
        <w:rPr>
          <w:rFonts w:ascii="Times New Roman" w:eastAsia="MS Mincho"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Pr="00CF6A74">
        <w:rPr>
          <w:rFonts w:ascii="Times New Roman" w:eastAsia="MS Mincho" w:hAnsi="Times New Roman" w:cs="Times New Roman"/>
          <w:color w:val="000000"/>
          <w:sz w:val="28"/>
          <w:szCs w:val="28"/>
          <w:lang w:val="en-US" w:eastAsia="ru-RU"/>
        </w:rPr>
        <w:t>Ikkinchi yo‘nalishda -ta’mirlash ishlarini rejalashtirish, takomillashtirish va mehnat vositalarini texnik takomillashtirish; ROT tizimini to‘la hajmda qo‘llash; chetdan ehtiyot qismlar keltirilishini kamaytirish; dastgohlar konstruksiyasi takomillashtirish, dastgohlarni unifikatsiyalash; dastgohlarni ekspluatarsiya qilishni yaxshilash; ta’mirlash va ta’mirlashlararo xizmat sifati</w:t>
      </w:r>
      <w:r>
        <w:rPr>
          <w:rFonts w:ascii="Times New Roman" w:eastAsia="MS Mincho" w:hAnsi="Times New Roman" w:cs="Times New Roman"/>
          <w:color w:val="000000"/>
          <w:sz w:val="28"/>
          <w:szCs w:val="28"/>
          <w:lang w:val="en-US" w:eastAsia="ru-RU"/>
        </w:rPr>
        <w:t xml:space="preserve">ni yaxshilash ko‘zda tutilgan.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proofErr w:type="gramStart"/>
      <w:r w:rsidRPr="00CF6A74">
        <w:rPr>
          <w:rFonts w:ascii="Times New Roman" w:eastAsia="MS Mincho" w:hAnsi="Times New Roman" w:cs="Times New Roman"/>
          <w:color w:val="000000"/>
          <w:sz w:val="28"/>
          <w:szCs w:val="28"/>
          <w:lang w:val="en-US" w:eastAsia="ru-RU"/>
        </w:rPr>
        <w:t>Yuqorida keltirilgan ko‘rsatkichlar bilan bir qatorda dastgohlarni ta’mirlashga to‘xtatishni kalendar rejalashtirish amalga oshiriladi, ya’ni har bir birlik dastgohni ta’mirlash turlarini boshlash oylarini quyidagi hollarni hisobga olgan holda belgilash: 1) dastgohlarning haqiqiy holati (oxirgi ta’mirlangan oyi, ta’mirlash sikli strukturasi, ta’mirlashlararo davr davomiyligi); 2) ishlab chiqarish quvvatlaridan foydalanish bo‘yicha asosiy ishlab chiqarish talablari; 3) bir xil markadagi dastgohlarni ta’mirlashni bir necha turlarini vaqt bo‘yicha to‘plash imkoniyati.</w:t>
      </w:r>
      <w:proofErr w:type="gramEnd"/>
      <w:r>
        <w:rPr>
          <w:rFonts w:ascii="Times New Roman" w:eastAsia="MS Mincho"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lastRenderedPageBreak/>
        <w:tab/>
      </w:r>
      <w:r w:rsidRPr="00CF6A74">
        <w:rPr>
          <w:rFonts w:ascii="Times New Roman" w:eastAsia="MS Mincho" w:hAnsi="Times New Roman" w:cs="Times New Roman"/>
          <w:color w:val="000000"/>
          <w:sz w:val="28"/>
          <w:szCs w:val="28"/>
          <w:lang w:val="en-US" w:eastAsia="ru-RU"/>
        </w:rPr>
        <w:t xml:space="preserve">Kalendar reja yillik grafik </w:t>
      </w:r>
      <w:proofErr w:type="gramStart"/>
      <w:r w:rsidRPr="00CF6A74">
        <w:rPr>
          <w:rFonts w:ascii="Times New Roman" w:eastAsia="MS Mincho" w:hAnsi="Times New Roman" w:cs="Times New Roman"/>
          <w:color w:val="000000"/>
          <w:sz w:val="28"/>
          <w:szCs w:val="28"/>
          <w:lang w:val="en-US" w:eastAsia="ru-RU"/>
        </w:rPr>
        <w:t>ko‘rinishida</w:t>
      </w:r>
      <w:proofErr w:type="gramEnd"/>
      <w:r w:rsidRPr="00CF6A74">
        <w:rPr>
          <w:rFonts w:ascii="Times New Roman" w:eastAsia="MS Mincho" w:hAnsi="Times New Roman" w:cs="Times New Roman"/>
          <w:color w:val="000000"/>
          <w:sz w:val="28"/>
          <w:szCs w:val="28"/>
          <w:lang w:val="en-US" w:eastAsia="ru-RU"/>
        </w:rPr>
        <w:t xml:space="preserve"> rasmiylashtirilib, unda dastgohning nomi, murakkablik toifasi, oxirgi kapital ta’mirlangan kuni, oylar bo‘yicha rasmiylashtirilgan ta’mirlash turi va ularning ish turi bo‘yicha me’yor - soatdagi ish hajmi (chilangarlik, stanokli), ta’mirlash munosabati bilan dastgohni </w:t>
      </w:r>
      <w:r>
        <w:rPr>
          <w:rFonts w:ascii="Times New Roman" w:eastAsia="MS Mincho" w:hAnsi="Times New Roman" w:cs="Times New Roman"/>
          <w:color w:val="000000"/>
          <w:sz w:val="28"/>
          <w:szCs w:val="28"/>
          <w:lang w:val="en-US" w:eastAsia="ru-RU"/>
        </w:rPr>
        <w:t xml:space="preserve">to‘xtab turishi ko‘rsatiladi. </w:t>
      </w:r>
    </w:p>
    <w:p w:rsidR="000F3CBE" w:rsidRPr="00CF6A74" w:rsidRDefault="000F3CBE" w:rsidP="000F3CBE">
      <w:pPr>
        <w:tabs>
          <w:tab w:val="left" w:pos="567"/>
        </w:tabs>
        <w:spacing w:after="0" w:line="360" w:lineRule="auto"/>
        <w:ind w:right="-1"/>
        <w:jc w:val="both"/>
        <w:rPr>
          <w:rFonts w:ascii="Times New Roman" w:eastAsia="MS Mincho" w:hAnsi="Times New Roman" w:cs="Times New Roman"/>
          <w:sz w:val="28"/>
          <w:szCs w:val="28"/>
          <w:lang w:val="en-US" w:eastAsia="ru-RU"/>
        </w:rPr>
      </w:pPr>
      <w:r>
        <w:rPr>
          <w:rFonts w:ascii="Times New Roman" w:eastAsia="MS Mincho" w:hAnsi="Times New Roman" w:cs="Times New Roman"/>
          <w:color w:val="000000"/>
          <w:sz w:val="28"/>
          <w:szCs w:val="28"/>
          <w:lang w:val="en-US" w:eastAsia="ru-RU"/>
        </w:rPr>
        <w:tab/>
      </w:r>
      <w:r w:rsidRPr="00CF6A74">
        <w:rPr>
          <w:rFonts w:ascii="Times New Roman" w:eastAsia="MS Mincho" w:hAnsi="Times New Roman" w:cs="Times New Roman"/>
          <w:color w:val="000000"/>
          <w:sz w:val="28"/>
          <w:szCs w:val="28"/>
          <w:lang w:val="en-US" w:eastAsia="ru-RU"/>
        </w:rPr>
        <w:t>Ta’mirlash-mexanika sexining ish bajarish qobiliyati uning ishlab chiqarish quvvatini dastgohlarni ta’mirlash talablariga mosligini aniqlash uchun hisoblanadi. Ta’mirlash dastgohlari parki bilan ta’minlanganlik darajasini aniqlashda quyidag</w:t>
      </w:r>
      <w:r>
        <w:rPr>
          <w:rFonts w:ascii="Times New Roman" w:eastAsia="MS Mincho" w:hAnsi="Times New Roman" w:cs="Times New Roman"/>
          <w:color w:val="000000"/>
          <w:sz w:val="28"/>
          <w:szCs w:val="28"/>
          <w:lang w:val="en-US" w:eastAsia="ru-RU"/>
        </w:rPr>
        <w:t>i ma’lumotlardan foydalaniladi:</w:t>
      </w:r>
    </w:p>
    <w:p w:rsidR="000F3CBE" w:rsidRPr="00CF6A74" w:rsidRDefault="000F3CBE" w:rsidP="000F3CBE">
      <w:pPr>
        <w:numPr>
          <w:ilvl w:val="2"/>
          <w:numId w:val="6"/>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color w:val="000000"/>
          <w:sz w:val="28"/>
          <w:szCs w:val="28"/>
          <w:lang w:val="en-US" w:eastAsia="ru-RU"/>
        </w:rPr>
        <w:t>Zavod vositalari bilan ta’mirlash xo‘jaligiga xizmat ko‘rsatuvchi dastgohlar soni.</w:t>
      </w:r>
    </w:p>
    <w:p w:rsidR="000F3CBE" w:rsidRPr="00CF6A74" w:rsidRDefault="000F3CBE" w:rsidP="000F3CBE">
      <w:pPr>
        <w:numPr>
          <w:ilvl w:val="2"/>
          <w:numId w:val="6"/>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color w:val="000000"/>
          <w:sz w:val="28"/>
          <w:szCs w:val="28"/>
          <w:lang w:val="en-US" w:eastAsia="ru-RU"/>
        </w:rPr>
        <w:t xml:space="preserve">Mexanika - ta’mirlash sexlari </w:t>
      </w:r>
      <w:proofErr w:type="gramStart"/>
      <w:r w:rsidRPr="00CF6A74">
        <w:rPr>
          <w:rFonts w:ascii="Times New Roman" w:eastAsia="MS Mincho" w:hAnsi="Times New Roman" w:cs="Times New Roman"/>
          <w:color w:val="000000"/>
          <w:sz w:val="28"/>
          <w:szCs w:val="28"/>
          <w:lang w:val="en-US" w:eastAsia="ru-RU"/>
        </w:rPr>
        <w:t>va</w:t>
      </w:r>
      <w:proofErr w:type="gramEnd"/>
      <w:r w:rsidRPr="00CF6A74">
        <w:rPr>
          <w:rFonts w:ascii="Times New Roman" w:eastAsia="MS Mincho" w:hAnsi="Times New Roman" w:cs="Times New Roman"/>
          <w:color w:val="000000"/>
          <w:sz w:val="28"/>
          <w:szCs w:val="28"/>
          <w:lang w:val="en-US" w:eastAsia="ru-RU"/>
        </w:rPr>
        <w:t xml:space="preserve"> ta’mirlash uchastkalarining ishlab chiqarish sexlaridagi dastgohlar soni.</w:t>
      </w:r>
    </w:p>
    <w:p w:rsidR="000F3CBE" w:rsidRDefault="000F3CBE" w:rsidP="000F3CBE">
      <w:pPr>
        <w:numPr>
          <w:ilvl w:val="2"/>
          <w:numId w:val="6"/>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color w:val="000000"/>
          <w:sz w:val="28"/>
          <w:szCs w:val="28"/>
          <w:lang w:val="en-US" w:eastAsia="ru-RU"/>
        </w:rPr>
        <w:t>Ta’mirlash xo‘jaligi stanok parki va ularga xizmat ko‘rsatuvchi dastgohlar parki o‘rtasidagi zaruriy nisbatni xarakterlovchi ko‘rsatkichlar me’yori.</w:t>
      </w:r>
      <w:r w:rsidRPr="00B34FD7">
        <w:rPr>
          <w:rFonts w:ascii="Times New Roman" w:eastAsia="MS Mincho"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Pr="00B34FD7">
        <w:rPr>
          <w:rFonts w:ascii="Times New Roman" w:eastAsia="MS Mincho" w:hAnsi="Times New Roman" w:cs="Times New Roman"/>
          <w:color w:val="000000"/>
          <w:sz w:val="28"/>
          <w:szCs w:val="28"/>
          <w:lang w:val="en-US" w:eastAsia="ru-RU"/>
        </w:rPr>
        <w:t xml:space="preserve">Ta’mirlash davomiyligi dastgohning murakkabligi </w:t>
      </w:r>
      <w:proofErr w:type="gramStart"/>
      <w:r w:rsidRPr="00B34FD7">
        <w:rPr>
          <w:rFonts w:ascii="Times New Roman" w:eastAsia="MS Mincho" w:hAnsi="Times New Roman" w:cs="Times New Roman"/>
          <w:color w:val="000000"/>
          <w:sz w:val="28"/>
          <w:szCs w:val="28"/>
          <w:lang w:val="en-US" w:eastAsia="ru-RU"/>
        </w:rPr>
        <w:t>va</w:t>
      </w:r>
      <w:proofErr w:type="gramEnd"/>
      <w:r w:rsidRPr="00B34FD7">
        <w:rPr>
          <w:rFonts w:ascii="Times New Roman" w:eastAsia="MS Mincho" w:hAnsi="Times New Roman" w:cs="Times New Roman"/>
          <w:color w:val="000000"/>
          <w:sz w:val="28"/>
          <w:szCs w:val="28"/>
          <w:lang w:val="en-US" w:eastAsia="ru-RU"/>
        </w:rPr>
        <w:t xml:space="preserve"> boshqa konstruktiv xususiyatlariga bog‘liq. Ta’mirlash davomiyligini hisoblash, ta’mirlash turlarini ka-lendar rejasini tuzish va dastgohlarni to‘xtab qolishini me’yorlashtirish uchun zarur. Ta’mirlash davomiyligi quyidagi formula orqali</w:t>
      </w:r>
      <w:r>
        <w:rPr>
          <w:rFonts w:ascii="Times New Roman" w:eastAsia="MS Mincho" w:hAnsi="Times New Roman" w:cs="Times New Roman"/>
          <w:color w:val="000000"/>
          <w:sz w:val="28"/>
          <w:szCs w:val="28"/>
          <w:lang w:val="en-US" w:eastAsia="ru-RU"/>
        </w:rPr>
        <w:t xml:space="preserve"> aniqlanadi: </w:t>
      </w:r>
    </w:p>
    <w:p w:rsidR="000F3CBE" w:rsidRDefault="000F3CBE" w:rsidP="000F3CBE">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noProof/>
          <w:sz w:val="28"/>
          <w:szCs w:val="28"/>
          <w:lang w:eastAsia="ru-RU"/>
        </w:rPr>
        <w:drawing>
          <wp:inline distT="0" distB="0" distL="0" distR="0" wp14:anchorId="7ABC4EC8" wp14:editId="25274F0C">
            <wp:extent cx="1876425" cy="289742"/>
            <wp:effectExtent l="0" t="0" r="0" b="0"/>
            <wp:docPr id="10" name="Рисунок 10" descr="http://uz.denemetr.com/tw_files2/urls_8/77/d-76257/7z-docs/1_html_m6c3024f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uz.denemetr.com/tw_files2/urls_8/77/d-76257/7z-docs/1_html_m6c3024f9.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88128" cy="291549"/>
                    </a:xfrm>
                    <a:prstGeom prst="rect">
                      <a:avLst/>
                    </a:prstGeom>
                    <a:noFill/>
                    <a:ln>
                      <a:noFill/>
                    </a:ln>
                  </pic:spPr>
                </pic:pic>
              </a:graphicData>
            </a:graphic>
          </wp:inline>
        </w:drawing>
      </w:r>
      <w:r>
        <w:rPr>
          <w:rFonts w:ascii="Times New Roman" w:eastAsia="MS Mincho" w:hAnsi="Times New Roman" w:cs="Times New Roman"/>
          <w:color w:val="000000"/>
          <w:sz w:val="28"/>
          <w:szCs w:val="28"/>
          <w:lang w:eastAsia="ru-RU"/>
        </w:rPr>
        <w:t xml:space="preserve">           </w:t>
      </w:r>
      <w:r>
        <w:rPr>
          <w:rFonts w:ascii="Times New Roman" w:eastAsia="MS Mincho" w:hAnsi="Times New Roman" w:cs="Times New Roman"/>
          <w:color w:val="000000"/>
          <w:sz w:val="28"/>
          <w:szCs w:val="28"/>
          <w:lang w:val="en-US" w:eastAsia="ru-RU"/>
        </w:rPr>
        <w:t>(8</w:t>
      </w:r>
      <w:r>
        <w:rPr>
          <w:rFonts w:ascii="Times New Roman" w:eastAsia="MS Mincho" w:hAnsi="Times New Roman" w:cs="Times New Roman"/>
          <w:color w:val="000000"/>
          <w:sz w:val="28"/>
          <w:szCs w:val="28"/>
          <w:lang w:val="en-US" w:eastAsia="ru-RU"/>
        </w:rPr>
        <w:t>.7)</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Pr>
          <w:rFonts w:ascii="Times New Roman" w:eastAsia="MS Mincho" w:hAnsi="Times New Roman" w:cs="Times New Roman"/>
          <w:color w:val="000000"/>
          <w:sz w:val="28"/>
          <w:szCs w:val="28"/>
          <w:lang w:val="en-US" w:eastAsia="ru-RU"/>
        </w:rPr>
        <w:t>bunda</w:t>
      </w:r>
      <w:proofErr w:type="gramEnd"/>
      <w:r>
        <w:rPr>
          <w:rFonts w:ascii="Times New Roman" w:eastAsia="MS Mincho"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proofErr w:type="gramStart"/>
      <w:r w:rsidRPr="00B34FD7">
        <w:rPr>
          <w:rFonts w:ascii="Times New Roman" w:eastAsia="MS Mincho" w:hAnsi="Times New Roman" w:cs="Times New Roman"/>
          <w:i/>
          <w:iCs/>
          <w:color w:val="000000"/>
          <w:sz w:val="28"/>
          <w:szCs w:val="28"/>
          <w:lang w:val="en-US" w:eastAsia="ru-RU"/>
        </w:rPr>
        <w:t>D</w:t>
      </w:r>
      <w:r w:rsidRPr="00B34FD7">
        <w:rPr>
          <w:rFonts w:ascii="Times New Roman" w:eastAsia="MS Mincho" w:hAnsi="Times New Roman" w:cs="Times New Roman"/>
          <w:i/>
          <w:iCs/>
          <w:color w:val="000000"/>
          <w:sz w:val="28"/>
          <w:szCs w:val="28"/>
          <w:vertAlign w:val="subscript"/>
          <w:lang w:val="en-US" w:eastAsia="ru-RU"/>
        </w:rPr>
        <w:t>t</w:t>
      </w:r>
      <w:proofErr w:type="gramEnd"/>
      <w:r w:rsidRPr="00B34FD7">
        <w:rPr>
          <w:rFonts w:ascii="Times New Roman" w:eastAsia="MS Mincho" w:hAnsi="Times New Roman" w:cs="Times New Roman"/>
          <w:color w:val="000000"/>
          <w:sz w:val="28"/>
          <w:szCs w:val="28"/>
          <w:vertAlign w:val="subscript"/>
          <w:lang w:val="en-US" w:eastAsia="ru-RU"/>
        </w:rPr>
        <w:t> </w:t>
      </w:r>
      <w:r>
        <w:rPr>
          <w:rFonts w:ascii="Times New Roman" w:eastAsia="MS Mincho" w:hAnsi="Times New Roman" w:cs="Times New Roman"/>
          <w:color w:val="000000"/>
          <w:sz w:val="28"/>
          <w:szCs w:val="28"/>
          <w:lang w:val="en-US" w:eastAsia="ru-RU"/>
        </w:rPr>
        <w:t xml:space="preserve">- ta’mirlash davomiyligi;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B34FD7">
        <w:rPr>
          <w:rFonts w:ascii="Times New Roman" w:eastAsia="MS Mincho" w:hAnsi="Times New Roman" w:cs="Times New Roman"/>
          <w:i/>
          <w:iCs/>
          <w:color w:val="000000"/>
          <w:sz w:val="28"/>
          <w:szCs w:val="28"/>
          <w:lang w:val="en-US" w:eastAsia="ru-RU"/>
        </w:rPr>
        <w:t>N</w:t>
      </w:r>
      <w:r w:rsidRPr="00B34FD7">
        <w:rPr>
          <w:rFonts w:ascii="Times New Roman" w:eastAsia="MS Mincho" w:hAnsi="Times New Roman" w:cs="Times New Roman"/>
          <w:color w:val="000000"/>
          <w:sz w:val="28"/>
          <w:szCs w:val="28"/>
          <w:lang w:val="en-US" w:eastAsia="ru-RU"/>
        </w:rPr>
        <w:t xml:space="preserve"> - </w:t>
      </w:r>
      <w:proofErr w:type="gramStart"/>
      <w:r w:rsidRPr="00B34FD7">
        <w:rPr>
          <w:rFonts w:ascii="Times New Roman" w:eastAsia="MS Mincho" w:hAnsi="Times New Roman" w:cs="Times New Roman"/>
          <w:color w:val="000000"/>
          <w:sz w:val="28"/>
          <w:szCs w:val="28"/>
          <w:lang w:val="en-US" w:eastAsia="ru-RU"/>
        </w:rPr>
        <w:t>ta’mirlash</w:t>
      </w:r>
      <w:proofErr w:type="gramEnd"/>
      <w:r w:rsidRPr="00B34FD7">
        <w:rPr>
          <w:rFonts w:ascii="Times New Roman" w:eastAsia="MS Mincho" w:hAnsi="Times New Roman" w:cs="Times New Roman"/>
          <w:color w:val="000000"/>
          <w:sz w:val="28"/>
          <w:szCs w:val="28"/>
          <w:lang w:val="en-US" w:eastAsia="ru-RU"/>
        </w:rPr>
        <w:t xml:space="preserve"> turiga mos holda bir birlik ta’mirlash ishlari uchun chilangarlik ishlari</w:t>
      </w:r>
      <w:r>
        <w:rPr>
          <w:rFonts w:ascii="Times New Roman" w:eastAsia="MS Mincho" w:hAnsi="Times New Roman" w:cs="Times New Roman"/>
          <w:color w:val="000000"/>
          <w:sz w:val="28"/>
          <w:szCs w:val="28"/>
          <w:lang w:val="en-US" w:eastAsia="ru-RU"/>
        </w:rPr>
        <w:t xml:space="preserve">ga mehnat sarfi me’yori, soat;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B34FD7">
        <w:rPr>
          <w:rFonts w:ascii="Times New Roman" w:eastAsia="MS Mincho" w:hAnsi="Times New Roman" w:cs="Times New Roman"/>
          <w:i/>
          <w:iCs/>
          <w:color w:val="000000"/>
          <w:sz w:val="28"/>
          <w:szCs w:val="28"/>
          <w:lang w:val="en-US" w:eastAsia="ru-RU"/>
        </w:rPr>
        <w:t>T</w:t>
      </w:r>
      <w:r w:rsidRPr="00B34FD7">
        <w:rPr>
          <w:rFonts w:ascii="Times New Roman" w:eastAsia="MS Mincho" w:hAnsi="Times New Roman" w:cs="Times New Roman"/>
          <w:color w:val="000000"/>
          <w:sz w:val="28"/>
          <w:szCs w:val="28"/>
          <w:lang w:val="en-US" w:eastAsia="ru-RU"/>
        </w:rPr>
        <w:t xml:space="preserve"> - </w:t>
      </w:r>
      <w:proofErr w:type="gramStart"/>
      <w:r w:rsidRPr="00B34FD7">
        <w:rPr>
          <w:rFonts w:ascii="Times New Roman" w:eastAsia="MS Mincho" w:hAnsi="Times New Roman" w:cs="Times New Roman"/>
          <w:color w:val="000000"/>
          <w:sz w:val="28"/>
          <w:szCs w:val="28"/>
          <w:lang w:val="en-US" w:eastAsia="ru-RU"/>
        </w:rPr>
        <w:t>dastgohning</w:t>
      </w:r>
      <w:proofErr w:type="gramEnd"/>
      <w:r w:rsidRPr="00B34FD7">
        <w:rPr>
          <w:rFonts w:ascii="Times New Roman" w:eastAsia="MS Mincho" w:hAnsi="Times New Roman" w:cs="Times New Roman"/>
          <w:color w:val="000000"/>
          <w:sz w:val="28"/>
          <w:szCs w:val="28"/>
          <w:lang w:val="en-US" w:eastAsia="ru-RU"/>
        </w:rPr>
        <w:t xml:space="preserve"> ta</w:t>
      </w:r>
      <w:r>
        <w:rPr>
          <w:rFonts w:ascii="Times New Roman" w:eastAsia="MS Mincho" w:hAnsi="Times New Roman" w:cs="Times New Roman"/>
          <w:color w:val="000000"/>
          <w:sz w:val="28"/>
          <w:szCs w:val="28"/>
          <w:lang w:val="en-US" w:eastAsia="ru-RU"/>
        </w:rPr>
        <w:t xml:space="preserve">’mirlash murakkabligi toifasi;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B34FD7">
        <w:rPr>
          <w:rFonts w:ascii="Times New Roman" w:eastAsia="MS Mincho" w:hAnsi="Times New Roman" w:cs="Times New Roman"/>
          <w:i/>
          <w:iCs/>
          <w:color w:val="000000"/>
          <w:sz w:val="28"/>
          <w:szCs w:val="28"/>
          <w:lang w:val="en-US" w:eastAsia="ru-RU"/>
        </w:rPr>
        <w:t>D</w:t>
      </w:r>
      <w:r w:rsidRPr="00B34FD7">
        <w:rPr>
          <w:rFonts w:ascii="Times New Roman" w:eastAsia="MS Mincho" w:hAnsi="Times New Roman" w:cs="Times New Roman"/>
          <w:i/>
          <w:iCs/>
          <w:color w:val="000000"/>
          <w:sz w:val="28"/>
          <w:szCs w:val="28"/>
          <w:vertAlign w:val="subscript"/>
          <w:lang w:val="en-US" w:eastAsia="ru-RU"/>
        </w:rPr>
        <w:t>s</w:t>
      </w:r>
      <w:r w:rsidRPr="00B34FD7">
        <w:rPr>
          <w:rFonts w:ascii="Times New Roman" w:eastAsia="MS Mincho" w:hAnsi="Times New Roman" w:cs="Times New Roman"/>
          <w:color w:val="000000"/>
          <w:sz w:val="28"/>
          <w:szCs w:val="28"/>
          <w:vertAlign w:val="subscript"/>
          <w:lang w:val="en-US" w:eastAsia="ru-RU"/>
        </w:rPr>
        <w:t> </w:t>
      </w:r>
      <w:r w:rsidRPr="00B34FD7">
        <w:rPr>
          <w:rFonts w:ascii="Times New Roman" w:eastAsia="MS Mincho" w:hAnsi="Times New Roman" w:cs="Times New Roman"/>
          <w:color w:val="000000"/>
          <w:sz w:val="28"/>
          <w:szCs w:val="28"/>
          <w:lang w:val="en-US" w:eastAsia="ru-RU"/>
        </w:rPr>
        <w:t xml:space="preserve">- </w:t>
      </w:r>
      <w:proofErr w:type="gramStart"/>
      <w:r w:rsidRPr="00B34FD7">
        <w:rPr>
          <w:rFonts w:ascii="Times New Roman" w:eastAsia="MS Mincho" w:hAnsi="Times New Roman" w:cs="Times New Roman"/>
          <w:color w:val="000000"/>
          <w:sz w:val="28"/>
          <w:szCs w:val="28"/>
          <w:lang w:val="en-US" w:eastAsia="ru-RU"/>
        </w:rPr>
        <w:t>smena</w:t>
      </w:r>
      <w:proofErr w:type="gramEnd"/>
      <w:r w:rsidRPr="00B34FD7">
        <w:rPr>
          <w:rFonts w:ascii="Times New Roman" w:eastAsia="MS Mincho" w:hAnsi="Times New Roman" w:cs="Times New Roman"/>
          <w:color w:val="000000"/>
          <w:sz w:val="28"/>
          <w:szCs w:val="28"/>
          <w:lang w:val="en-US" w:eastAsia="ru-RU"/>
        </w:rPr>
        <w:t xml:space="preserve"> davomiyligi</w:t>
      </w:r>
      <w:r>
        <w:rPr>
          <w:rFonts w:ascii="Times New Roman" w:eastAsia="MS Mincho" w:hAnsi="Times New Roman" w:cs="Times New Roman"/>
          <w:color w:val="000000"/>
          <w:sz w:val="28"/>
          <w:szCs w:val="28"/>
          <w:lang w:val="en-US" w:eastAsia="ru-RU"/>
        </w:rPr>
        <w:t xml:space="preserve">, soat;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B34FD7">
        <w:rPr>
          <w:rFonts w:ascii="Times New Roman" w:eastAsia="MS Mincho" w:hAnsi="Times New Roman" w:cs="Times New Roman"/>
          <w:i/>
          <w:iCs/>
          <w:color w:val="000000"/>
          <w:sz w:val="28"/>
          <w:szCs w:val="28"/>
          <w:lang w:val="en-US" w:eastAsia="ru-RU"/>
        </w:rPr>
        <w:t>K</w:t>
      </w:r>
      <w:r w:rsidRPr="00B34FD7">
        <w:rPr>
          <w:rFonts w:ascii="Times New Roman" w:eastAsia="MS Mincho" w:hAnsi="Times New Roman" w:cs="Times New Roman"/>
          <w:color w:val="000000"/>
          <w:sz w:val="28"/>
          <w:szCs w:val="28"/>
          <w:lang w:val="en-US" w:eastAsia="ru-RU"/>
        </w:rPr>
        <w:t xml:space="preserve"> - </w:t>
      </w:r>
      <w:proofErr w:type="gramStart"/>
      <w:r w:rsidRPr="00B34FD7">
        <w:rPr>
          <w:rFonts w:ascii="Times New Roman" w:eastAsia="MS Mincho" w:hAnsi="Times New Roman" w:cs="Times New Roman"/>
          <w:color w:val="000000"/>
          <w:sz w:val="28"/>
          <w:szCs w:val="28"/>
          <w:lang w:val="en-US" w:eastAsia="ru-RU"/>
        </w:rPr>
        <w:t>ishchilarni</w:t>
      </w:r>
      <w:proofErr w:type="gramEnd"/>
      <w:r w:rsidRPr="00B34FD7">
        <w:rPr>
          <w:rFonts w:ascii="Times New Roman" w:eastAsia="MS Mincho" w:hAnsi="Times New Roman" w:cs="Times New Roman"/>
          <w:color w:val="000000"/>
          <w:sz w:val="28"/>
          <w:szCs w:val="28"/>
          <w:lang w:val="en-US" w:eastAsia="ru-RU"/>
        </w:rPr>
        <w:t xml:space="preserve"> nominal ish fondidan foydalanish koeffit</w:t>
      </w:r>
      <w:r>
        <w:rPr>
          <w:rFonts w:ascii="Times New Roman" w:eastAsia="MS Mincho" w:hAnsi="Times New Roman" w:cs="Times New Roman"/>
          <w:color w:val="000000"/>
          <w:sz w:val="28"/>
          <w:szCs w:val="28"/>
          <w:lang w:val="en-US" w:eastAsia="ru-RU"/>
        </w:rPr>
        <w:t xml:space="preserve">sienti (odatda u 0,9 ga teng);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B34FD7">
        <w:rPr>
          <w:rFonts w:ascii="Times New Roman" w:eastAsia="MS Mincho" w:hAnsi="Times New Roman" w:cs="Times New Roman"/>
          <w:i/>
          <w:iCs/>
          <w:color w:val="000000"/>
          <w:sz w:val="28"/>
          <w:szCs w:val="28"/>
          <w:lang w:val="en-US" w:eastAsia="ru-RU"/>
        </w:rPr>
        <w:t>r</w:t>
      </w:r>
      <w:r w:rsidRPr="00B34FD7">
        <w:rPr>
          <w:rFonts w:ascii="Times New Roman" w:eastAsia="MS Mincho" w:hAnsi="Times New Roman" w:cs="Times New Roman"/>
          <w:color w:val="000000"/>
          <w:sz w:val="28"/>
          <w:szCs w:val="28"/>
          <w:lang w:val="en-US" w:eastAsia="ru-RU"/>
        </w:rPr>
        <w:t xml:space="preserve"> - </w:t>
      </w:r>
      <w:proofErr w:type="gramStart"/>
      <w:r w:rsidRPr="00B34FD7">
        <w:rPr>
          <w:rFonts w:ascii="Times New Roman" w:eastAsia="MS Mincho" w:hAnsi="Times New Roman" w:cs="Times New Roman"/>
          <w:color w:val="000000"/>
          <w:sz w:val="28"/>
          <w:szCs w:val="28"/>
          <w:lang w:val="en-US" w:eastAsia="ru-RU"/>
        </w:rPr>
        <w:t>dastgohlarni</w:t>
      </w:r>
      <w:proofErr w:type="gramEnd"/>
      <w:r w:rsidRPr="00B34FD7">
        <w:rPr>
          <w:rFonts w:ascii="Times New Roman" w:eastAsia="MS Mincho" w:hAnsi="Times New Roman" w:cs="Times New Roman"/>
          <w:color w:val="000000"/>
          <w:sz w:val="28"/>
          <w:szCs w:val="28"/>
          <w:lang w:val="en-US" w:eastAsia="ru-RU"/>
        </w:rPr>
        <w:t xml:space="preserve"> ta’mirlash bila</w:t>
      </w:r>
      <w:r>
        <w:rPr>
          <w:rFonts w:ascii="Times New Roman" w:eastAsia="MS Mincho" w:hAnsi="Times New Roman" w:cs="Times New Roman"/>
          <w:color w:val="000000"/>
          <w:sz w:val="28"/>
          <w:szCs w:val="28"/>
          <w:lang w:val="en-US" w:eastAsia="ru-RU"/>
        </w:rPr>
        <w:t xml:space="preserve">n band bo‘lgan ishchilar soni.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proofErr w:type="gramStart"/>
      <w:r w:rsidRPr="00B34FD7">
        <w:rPr>
          <w:rFonts w:ascii="Times New Roman" w:eastAsia="MS Mincho" w:hAnsi="Times New Roman" w:cs="Times New Roman"/>
          <w:color w:val="000000"/>
          <w:sz w:val="28"/>
          <w:szCs w:val="28"/>
          <w:lang w:val="en-US" w:eastAsia="ru-RU"/>
        </w:rPr>
        <w:t xml:space="preserve">Ta’mirlash davomiyligini qisqartirishning asosiy yo‘llari: ta’mirlash ishlari ayniqsa, ta’mirlash mehnati hajmini 60-70% tashkil qiluvchi qo‘lda bajariladigan </w:t>
      </w:r>
      <w:r w:rsidRPr="00B34FD7">
        <w:rPr>
          <w:rFonts w:ascii="Times New Roman" w:eastAsia="MS Mincho" w:hAnsi="Times New Roman" w:cs="Times New Roman"/>
          <w:color w:val="000000"/>
          <w:sz w:val="28"/>
          <w:szCs w:val="28"/>
          <w:lang w:val="en-US" w:eastAsia="ru-RU"/>
        </w:rPr>
        <w:lastRenderedPageBreak/>
        <w:t xml:space="preserve">chilangarlik operatsiyalarini imkon qadar mexanizatsiyalash; ilg‘or texnologiyani qo‘llash, ishlab chiqarishni material va texnik tayyorgarligini to‘g‘ri tashkil qilish; har bir ta’mirlanayotgan dastgoh birligi bo‘yicha ish sohasini ta’mirlovchi brigadalar sonini ko‘paytirish va uning a’zolarini bir vaqtda parallel ishlashini tashkil qilish yo‘li bilan kengaytirish; ta’mirlovchi brigadalarni to‘g‘ri tuzish va zaruriy ish sharoiti bilan ta’minlash (ish joyini tashkil qilish va </w:t>
      </w:r>
      <w:r>
        <w:rPr>
          <w:rFonts w:ascii="Times New Roman" w:eastAsia="MS Mincho" w:hAnsi="Times New Roman" w:cs="Times New Roman"/>
          <w:color w:val="000000"/>
          <w:sz w:val="28"/>
          <w:szCs w:val="28"/>
          <w:lang w:val="en-US" w:eastAsia="ru-RU"/>
        </w:rPr>
        <w:t>xizmat ko‘rsatish) dan iborat.</w:t>
      </w:r>
      <w:proofErr w:type="gramEnd"/>
      <w:r>
        <w:rPr>
          <w:rFonts w:ascii="Times New Roman" w:eastAsia="MS Mincho"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Pr="00B34FD7">
        <w:rPr>
          <w:rFonts w:ascii="Times New Roman" w:eastAsia="MS Mincho" w:hAnsi="Times New Roman" w:cs="Times New Roman"/>
          <w:color w:val="000000"/>
          <w:sz w:val="28"/>
          <w:szCs w:val="28"/>
          <w:lang w:val="en-US" w:eastAsia="ru-RU"/>
        </w:rPr>
        <w:t xml:space="preserve">Kapital </w:t>
      </w:r>
      <w:proofErr w:type="gramStart"/>
      <w:r w:rsidRPr="00B34FD7">
        <w:rPr>
          <w:rFonts w:ascii="Times New Roman" w:eastAsia="MS Mincho" w:hAnsi="Times New Roman" w:cs="Times New Roman"/>
          <w:color w:val="000000"/>
          <w:sz w:val="28"/>
          <w:szCs w:val="28"/>
          <w:lang w:val="en-US" w:eastAsia="ru-RU"/>
        </w:rPr>
        <w:t>va</w:t>
      </w:r>
      <w:proofErr w:type="gramEnd"/>
      <w:r w:rsidRPr="00B34FD7">
        <w:rPr>
          <w:rFonts w:ascii="Times New Roman" w:eastAsia="MS Mincho" w:hAnsi="Times New Roman" w:cs="Times New Roman"/>
          <w:color w:val="000000"/>
          <w:sz w:val="28"/>
          <w:szCs w:val="28"/>
          <w:lang w:val="en-US" w:eastAsia="ru-RU"/>
        </w:rPr>
        <w:t xml:space="preserve"> o‘rta ta’mirlashda dastgohlarni zamon talabi asosida takomillashtirish maqsadga muvofiq bo‘ladi. Tajribalar shuni </w:t>
      </w:r>
      <w:proofErr w:type="gramStart"/>
      <w:r w:rsidRPr="00B34FD7">
        <w:rPr>
          <w:rFonts w:ascii="Times New Roman" w:eastAsia="MS Mincho" w:hAnsi="Times New Roman" w:cs="Times New Roman"/>
          <w:color w:val="000000"/>
          <w:sz w:val="28"/>
          <w:szCs w:val="28"/>
          <w:lang w:val="en-US" w:eastAsia="ru-RU"/>
        </w:rPr>
        <w:t>ko‘rsatadiki</w:t>
      </w:r>
      <w:proofErr w:type="gramEnd"/>
      <w:r w:rsidRPr="00B34FD7">
        <w:rPr>
          <w:rFonts w:ascii="Times New Roman" w:eastAsia="MS Mincho" w:hAnsi="Times New Roman" w:cs="Times New Roman"/>
          <w:color w:val="000000"/>
          <w:sz w:val="28"/>
          <w:szCs w:val="28"/>
          <w:lang w:val="en-US" w:eastAsia="ru-RU"/>
        </w:rPr>
        <w:t xml:space="preserve">, dastgohlarni takomillashtirish mehnat unumdorligini </w:t>
      </w:r>
      <w:r>
        <w:rPr>
          <w:rFonts w:ascii="Times New Roman" w:eastAsia="MS Mincho" w:hAnsi="Times New Roman" w:cs="Times New Roman"/>
          <w:color w:val="000000"/>
          <w:sz w:val="28"/>
          <w:szCs w:val="28"/>
          <w:lang w:val="en-US" w:eastAsia="ru-RU"/>
        </w:rPr>
        <w:t xml:space="preserve">20-30% ga oshiradi. </w:t>
      </w:r>
    </w:p>
    <w:p w:rsidR="000F3CBE" w:rsidRPr="00B34FD7"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Pr>
          <w:rFonts w:ascii="Times New Roman" w:eastAsia="MS Mincho" w:hAnsi="Times New Roman" w:cs="Times New Roman"/>
          <w:color w:val="000000"/>
          <w:sz w:val="28"/>
          <w:szCs w:val="28"/>
          <w:lang w:val="en-US" w:eastAsia="ru-RU"/>
        </w:rPr>
        <w:tab/>
      </w:r>
      <w:r w:rsidRPr="000F3CBE">
        <w:rPr>
          <w:rFonts w:ascii="Times New Roman" w:eastAsia="MS Mincho" w:hAnsi="Times New Roman" w:cs="Times New Roman"/>
          <w:color w:val="000000"/>
          <w:sz w:val="28"/>
          <w:szCs w:val="28"/>
          <w:lang w:val="en-US" w:eastAsia="ru-RU"/>
        </w:rPr>
        <w:t>Ta’mirlashning quyid</w:t>
      </w:r>
      <w:r>
        <w:rPr>
          <w:rFonts w:ascii="Times New Roman" w:eastAsia="MS Mincho" w:hAnsi="Times New Roman" w:cs="Times New Roman"/>
          <w:color w:val="000000"/>
          <w:sz w:val="28"/>
          <w:szCs w:val="28"/>
          <w:lang w:val="en-US" w:eastAsia="ru-RU"/>
        </w:rPr>
        <w:t>agi tashkiliy shakllari mavjud:</w:t>
      </w:r>
    </w:p>
    <w:p w:rsidR="000F3CBE" w:rsidRPr="000F3CBE" w:rsidRDefault="000F3CBE" w:rsidP="000F3CBE">
      <w:pPr>
        <w:numPr>
          <w:ilvl w:val="0"/>
          <w:numId w:val="7"/>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0F3CBE">
        <w:rPr>
          <w:rFonts w:ascii="Times New Roman" w:eastAsia="MS Mincho" w:hAnsi="Times New Roman" w:cs="Times New Roman"/>
          <w:color w:val="000000"/>
          <w:sz w:val="28"/>
          <w:szCs w:val="28"/>
          <w:lang w:val="en-US" w:eastAsia="ru-RU"/>
        </w:rPr>
        <w:t xml:space="preserve">Markazlashtirilgan, bunda ta’mirlashning barcha turlari </w:t>
      </w:r>
      <w:proofErr w:type="gramStart"/>
      <w:r w:rsidRPr="000F3CBE">
        <w:rPr>
          <w:rFonts w:ascii="Times New Roman" w:eastAsia="MS Mincho" w:hAnsi="Times New Roman" w:cs="Times New Roman"/>
          <w:color w:val="000000"/>
          <w:sz w:val="28"/>
          <w:szCs w:val="28"/>
          <w:lang w:val="en-US" w:eastAsia="ru-RU"/>
        </w:rPr>
        <w:t>va</w:t>
      </w:r>
      <w:proofErr w:type="gramEnd"/>
      <w:r w:rsidRPr="000F3CBE">
        <w:rPr>
          <w:rFonts w:ascii="Times New Roman" w:eastAsia="MS Mincho" w:hAnsi="Times New Roman" w:cs="Times New Roman"/>
          <w:color w:val="000000"/>
          <w:sz w:val="28"/>
          <w:szCs w:val="28"/>
          <w:lang w:val="en-US" w:eastAsia="ru-RU"/>
        </w:rPr>
        <w:t xml:space="preserve"> ta’mirlashlararo xizmat ko‘rsatishni ta’mirlash-mexanika sexi (TMC) bajaradi. Ta’mirlashni bunday turini dastgohlar narxi 2500-5000 ta’mirlash birligidan iborat </w:t>
      </w:r>
      <w:proofErr w:type="gramStart"/>
      <w:r w:rsidRPr="000F3CBE">
        <w:rPr>
          <w:rFonts w:ascii="Times New Roman" w:eastAsia="MS Mincho" w:hAnsi="Times New Roman" w:cs="Times New Roman"/>
          <w:color w:val="000000"/>
          <w:sz w:val="28"/>
          <w:szCs w:val="28"/>
          <w:lang w:val="en-US" w:eastAsia="ru-RU"/>
        </w:rPr>
        <w:t>bo‘lgan</w:t>
      </w:r>
      <w:proofErr w:type="gramEnd"/>
      <w:r w:rsidRPr="000F3CBE">
        <w:rPr>
          <w:rFonts w:ascii="Times New Roman" w:eastAsia="MS Mincho" w:hAnsi="Times New Roman" w:cs="Times New Roman"/>
          <w:color w:val="000000"/>
          <w:sz w:val="28"/>
          <w:szCs w:val="28"/>
          <w:lang w:val="en-US" w:eastAsia="ru-RU"/>
        </w:rPr>
        <w:t xml:space="preserve"> katta bo‘lmagan zavodlar uchun tashkil qilish maqsadga muvofiq bo‘ladi.</w:t>
      </w:r>
    </w:p>
    <w:p w:rsidR="000F3CBE" w:rsidRPr="000F3CBE" w:rsidRDefault="000F3CBE" w:rsidP="000F3CBE">
      <w:pPr>
        <w:numPr>
          <w:ilvl w:val="0"/>
          <w:numId w:val="7"/>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0F3CBE">
        <w:rPr>
          <w:rFonts w:ascii="Times New Roman" w:eastAsia="MS Mincho" w:hAnsi="Times New Roman" w:cs="Times New Roman"/>
          <w:color w:val="000000"/>
          <w:sz w:val="28"/>
          <w:szCs w:val="28"/>
          <w:lang w:val="en-US" w:eastAsia="ru-RU"/>
        </w:rPr>
        <w:t xml:space="preserve">Markazlashtirilmagan, bunda sex ta’mirlash bazalari (CTB) ta’mirlash </w:t>
      </w:r>
      <w:proofErr w:type="gramStart"/>
      <w:r w:rsidRPr="000F3CBE">
        <w:rPr>
          <w:rFonts w:ascii="Times New Roman" w:eastAsia="MS Mincho" w:hAnsi="Times New Roman" w:cs="Times New Roman"/>
          <w:color w:val="000000"/>
          <w:sz w:val="28"/>
          <w:szCs w:val="28"/>
          <w:lang w:val="en-US" w:eastAsia="ru-RU"/>
        </w:rPr>
        <w:t>va</w:t>
      </w:r>
      <w:proofErr w:type="gramEnd"/>
      <w:r w:rsidRPr="000F3CBE">
        <w:rPr>
          <w:rFonts w:ascii="Times New Roman" w:eastAsia="MS Mincho" w:hAnsi="Times New Roman" w:cs="Times New Roman"/>
          <w:color w:val="000000"/>
          <w:sz w:val="28"/>
          <w:szCs w:val="28"/>
          <w:lang w:val="en-US" w:eastAsia="ru-RU"/>
        </w:rPr>
        <w:t xml:space="preserve"> xizmat ko‘rsatishning barcha turlarini bajaradi, TMC esa, ehtiyot qismlarni tayyorlash, juda noyob va muhim dastgohlarni kapital ta’mirlash va takomillashtirish bilan shug‘ullanadi. Ta’mirlashning bunday shaklini katta seriyali </w:t>
      </w:r>
      <w:proofErr w:type="gramStart"/>
      <w:r w:rsidRPr="000F3CBE">
        <w:rPr>
          <w:rFonts w:ascii="Times New Roman" w:eastAsia="MS Mincho" w:hAnsi="Times New Roman" w:cs="Times New Roman"/>
          <w:color w:val="000000"/>
          <w:sz w:val="28"/>
          <w:szCs w:val="28"/>
          <w:lang w:val="en-US" w:eastAsia="ru-RU"/>
        </w:rPr>
        <w:t>va</w:t>
      </w:r>
      <w:proofErr w:type="gramEnd"/>
      <w:r w:rsidRPr="000F3CBE">
        <w:rPr>
          <w:rFonts w:ascii="Times New Roman" w:eastAsia="MS Mincho" w:hAnsi="Times New Roman" w:cs="Times New Roman"/>
          <w:color w:val="000000"/>
          <w:sz w:val="28"/>
          <w:szCs w:val="28"/>
          <w:lang w:val="en-US" w:eastAsia="ru-RU"/>
        </w:rPr>
        <w:t xml:space="preserve"> ommaviy ishlab chiqarishga moslashtirilgan zavodlarda qo‘llash maqsadga muvofiq bo‘ladi.</w:t>
      </w:r>
    </w:p>
    <w:p w:rsidR="000F3CBE" w:rsidRPr="000F3CBE" w:rsidRDefault="000F3CBE" w:rsidP="000F3CBE">
      <w:pPr>
        <w:numPr>
          <w:ilvl w:val="0"/>
          <w:numId w:val="7"/>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0F3CBE">
        <w:rPr>
          <w:rFonts w:ascii="Times New Roman" w:eastAsia="MS Mincho" w:hAnsi="Times New Roman" w:cs="Times New Roman"/>
          <w:color w:val="000000"/>
          <w:sz w:val="28"/>
          <w:szCs w:val="28"/>
          <w:lang w:val="en-US" w:eastAsia="ru-RU"/>
        </w:rPr>
        <w:t xml:space="preserve">Aralash-bu ta’mirlashning eng </w:t>
      </w:r>
      <w:proofErr w:type="gramStart"/>
      <w:r w:rsidRPr="000F3CBE">
        <w:rPr>
          <w:rFonts w:ascii="Times New Roman" w:eastAsia="MS Mincho" w:hAnsi="Times New Roman" w:cs="Times New Roman"/>
          <w:color w:val="000000"/>
          <w:sz w:val="28"/>
          <w:szCs w:val="28"/>
          <w:lang w:val="en-US" w:eastAsia="ru-RU"/>
        </w:rPr>
        <w:t>ko‘p</w:t>
      </w:r>
      <w:proofErr w:type="gramEnd"/>
      <w:r w:rsidRPr="000F3CBE">
        <w:rPr>
          <w:rFonts w:ascii="Times New Roman" w:eastAsia="MS Mincho" w:hAnsi="Times New Roman" w:cs="Times New Roman"/>
          <w:color w:val="000000"/>
          <w:sz w:val="28"/>
          <w:szCs w:val="28"/>
          <w:lang w:val="en-US" w:eastAsia="ru-RU"/>
        </w:rPr>
        <w:t xml:space="preserve"> uchraydigan shakli bo‘lib, unda TMC kapital ta’mirlash va boshqa ishlarni, CTB esa, kichik, o‘rta ta’mirlash, ko‘rik-kuzatuv va ta’mirlashlararo xizmat ko‘rsatishni amalga oshiradi. </w:t>
      </w:r>
    </w:p>
    <w:p w:rsidR="000F3CBE" w:rsidRP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F3CBE">
        <w:rPr>
          <w:rFonts w:ascii="Times New Roman" w:eastAsia="MS Mincho" w:hAnsi="Times New Roman" w:cs="Times New Roman"/>
          <w:color w:val="000000"/>
          <w:sz w:val="28"/>
          <w:szCs w:val="28"/>
          <w:lang w:val="en-US" w:eastAsia="ru-RU"/>
        </w:rPr>
        <w:tab/>
        <w:t xml:space="preserve">Ta’mirlash xo‘jaligini zavodning bosh mexanigi boshqaradi </w:t>
      </w:r>
      <w:proofErr w:type="gramStart"/>
      <w:r w:rsidRPr="000F3CBE">
        <w:rPr>
          <w:rFonts w:ascii="Times New Roman" w:eastAsia="MS Mincho" w:hAnsi="Times New Roman" w:cs="Times New Roman"/>
          <w:color w:val="000000"/>
          <w:sz w:val="28"/>
          <w:szCs w:val="28"/>
          <w:lang w:val="en-US" w:eastAsia="ru-RU"/>
        </w:rPr>
        <w:t>va</w:t>
      </w:r>
      <w:proofErr w:type="gramEnd"/>
      <w:r w:rsidRPr="000F3CBE">
        <w:rPr>
          <w:rFonts w:ascii="Times New Roman" w:eastAsia="MS Mincho" w:hAnsi="Times New Roman" w:cs="Times New Roman"/>
          <w:color w:val="000000"/>
          <w:sz w:val="28"/>
          <w:szCs w:val="28"/>
          <w:lang w:val="en-US" w:eastAsia="ru-RU"/>
        </w:rPr>
        <w:t xml:space="preserve"> u zavodning bosh muhandisiga bevosita bo‘ysunadi. Ta’mirlash xo‘jaligiga: bosh mexanik </w:t>
      </w:r>
      <w:proofErr w:type="gramStart"/>
      <w:r w:rsidRPr="000F3CBE">
        <w:rPr>
          <w:rFonts w:ascii="Times New Roman" w:eastAsia="MS Mincho" w:hAnsi="Times New Roman" w:cs="Times New Roman"/>
          <w:color w:val="000000"/>
          <w:sz w:val="28"/>
          <w:szCs w:val="28"/>
          <w:lang w:val="en-US" w:eastAsia="ru-RU"/>
        </w:rPr>
        <w:t>bo‘limi</w:t>
      </w:r>
      <w:proofErr w:type="gramEnd"/>
      <w:r w:rsidRPr="000F3CBE">
        <w:rPr>
          <w:rFonts w:ascii="Times New Roman" w:eastAsia="MS Mincho" w:hAnsi="Times New Roman" w:cs="Times New Roman"/>
          <w:color w:val="000000"/>
          <w:sz w:val="28"/>
          <w:szCs w:val="28"/>
          <w:lang w:val="en-US" w:eastAsia="ru-RU"/>
        </w:rPr>
        <w:t xml:space="preserve">, ta’mirlash-mexanika sexi, sex ta’mirlash bazasi, charxlash, yog‘lash, ta’mirlash ustaxonalari kiradi. Bosh mexanik dastgohlarning holati, ROT tizimini tayyorlash </w:t>
      </w:r>
      <w:proofErr w:type="gramStart"/>
      <w:r w:rsidRPr="000F3CBE">
        <w:rPr>
          <w:rFonts w:ascii="Times New Roman" w:eastAsia="MS Mincho" w:hAnsi="Times New Roman" w:cs="Times New Roman"/>
          <w:color w:val="000000"/>
          <w:sz w:val="28"/>
          <w:szCs w:val="28"/>
          <w:lang w:val="en-US" w:eastAsia="ru-RU"/>
        </w:rPr>
        <w:t>va</w:t>
      </w:r>
      <w:proofErr w:type="gramEnd"/>
      <w:r w:rsidRPr="000F3CBE">
        <w:rPr>
          <w:rFonts w:ascii="Times New Roman" w:eastAsia="MS Mincho" w:hAnsi="Times New Roman" w:cs="Times New Roman"/>
          <w:color w:val="000000"/>
          <w:sz w:val="28"/>
          <w:szCs w:val="28"/>
          <w:lang w:val="en-US" w:eastAsia="ru-RU"/>
        </w:rPr>
        <w:t xml:space="preserve"> o‘tkazishga javob beradi va ta’mirlash xo‘jaligiga ma’muriy hamda texnik rahbarlikni amalga oshiradi. Bosh mexanik </w:t>
      </w:r>
      <w:proofErr w:type="gramStart"/>
      <w:r w:rsidRPr="000F3CBE">
        <w:rPr>
          <w:rFonts w:ascii="Times New Roman" w:eastAsia="MS Mincho" w:hAnsi="Times New Roman" w:cs="Times New Roman"/>
          <w:color w:val="000000"/>
          <w:sz w:val="28"/>
          <w:szCs w:val="28"/>
          <w:lang w:val="en-US" w:eastAsia="ru-RU"/>
        </w:rPr>
        <w:t>bo‘limi</w:t>
      </w:r>
      <w:proofErr w:type="gramEnd"/>
      <w:r w:rsidRPr="000F3CBE">
        <w:rPr>
          <w:rFonts w:ascii="Times New Roman" w:eastAsia="MS Mincho" w:hAnsi="Times New Roman" w:cs="Times New Roman"/>
          <w:color w:val="000000"/>
          <w:sz w:val="28"/>
          <w:szCs w:val="28"/>
          <w:lang w:val="en-US" w:eastAsia="ru-RU"/>
        </w:rPr>
        <w:t xml:space="preserve"> quyidagi bo‘linmalardan iborat: ta’mirlashni rejali-ogohlantirish byurosi, dispetcherlik byurosi, konstruktor-</w:t>
      </w:r>
      <w:r w:rsidRPr="000F3CBE">
        <w:rPr>
          <w:rFonts w:ascii="Times New Roman" w:eastAsia="MS Mincho" w:hAnsi="Times New Roman" w:cs="Times New Roman"/>
          <w:color w:val="000000"/>
          <w:sz w:val="28"/>
          <w:szCs w:val="28"/>
          <w:lang w:val="en-US" w:eastAsia="ru-RU"/>
        </w:rPr>
        <w:lastRenderedPageBreak/>
        <w:t xml:space="preserve">texnologik byuro, ko‘taruvchi-transport vositalari byurosi, yog‘lash xo‘jaligi byurosi va boshqalar. </w:t>
      </w:r>
    </w:p>
    <w:p w:rsidR="000F3CBE" w:rsidRP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F3CBE">
        <w:rPr>
          <w:rFonts w:ascii="Times New Roman" w:eastAsia="MS Mincho" w:hAnsi="Times New Roman" w:cs="Times New Roman"/>
          <w:color w:val="000000"/>
          <w:sz w:val="28"/>
          <w:szCs w:val="28"/>
          <w:lang w:val="en-US" w:eastAsia="ru-RU"/>
        </w:rPr>
        <w:tab/>
        <w:t>Ta’mirlash xo‘jaligi ishining asosiy texnik-iqtisodiy ko‘rsatkichlariga quyidagilar kiradi:</w:t>
      </w:r>
      <w:r w:rsidRPr="000F3CBE">
        <w:rPr>
          <w:rFonts w:ascii="Times New Roman" w:eastAsia="MS Mincho" w:hAnsi="Times New Roman" w:cs="Times New Roman"/>
          <w:color w:val="000000"/>
          <w:sz w:val="28"/>
          <w:szCs w:val="28"/>
          <w:lang w:val="en-US" w:eastAsia="ru-RU"/>
        </w:rPr>
        <w:br/>
      </w:r>
    </w:p>
    <w:p w:rsidR="000F3CBE" w:rsidRPr="00CF6A74" w:rsidRDefault="000F3CBE" w:rsidP="000F3CBE">
      <w:pPr>
        <w:numPr>
          <w:ilvl w:val="0"/>
          <w:numId w:val="8"/>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color w:val="000000"/>
          <w:sz w:val="28"/>
          <w:szCs w:val="28"/>
          <w:lang w:val="en-US" w:eastAsia="ru-RU"/>
        </w:rPr>
        <w:t xml:space="preserve">Bitta ta’mirlash birligiga </w:t>
      </w:r>
      <w:proofErr w:type="gramStart"/>
      <w:r w:rsidRPr="00CF6A74">
        <w:rPr>
          <w:rFonts w:ascii="Times New Roman" w:eastAsia="MS Mincho" w:hAnsi="Times New Roman" w:cs="Times New Roman"/>
          <w:color w:val="000000"/>
          <w:sz w:val="28"/>
          <w:szCs w:val="28"/>
          <w:lang w:val="en-US" w:eastAsia="ru-RU"/>
        </w:rPr>
        <w:t>to‘g‘ri</w:t>
      </w:r>
      <w:proofErr w:type="gramEnd"/>
      <w:r w:rsidRPr="00CF6A74">
        <w:rPr>
          <w:rFonts w:ascii="Times New Roman" w:eastAsia="MS Mincho" w:hAnsi="Times New Roman" w:cs="Times New Roman"/>
          <w:color w:val="000000"/>
          <w:sz w:val="28"/>
          <w:szCs w:val="28"/>
          <w:lang w:val="en-US" w:eastAsia="ru-RU"/>
        </w:rPr>
        <w:t xml:space="preserve"> keladigan ta’mirlanayotgan dastgohni bekor turish vaqti. U ta’mirlanayotgan barcha dastgohlarni </w:t>
      </w:r>
      <w:proofErr w:type="gramStart"/>
      <w:r w:rsidRPr="00CF6A74">
        <w:rPr>
          <w:rFonts w:ascii="Times New Roman" w:eastAsia="MS Mincho" w:hAnsi="Times New Roman" w:cs="Times New Roman"/>
          <w:color w:val="000000"/>
          <w:sz w:val="28"/>
          <w:szCs w:val="28"/>
          <w:lang w:val="en-US" w:eastAsia="ru-RU"/>
        </w:rPr>
        <w:t>jami</w:t>
      </w:r>
      <w:proofErr w:type="gramEnd"/>
      <w:r w:rsidRPr="00CF6A74">
        <w:rPr>
          <w:rFonts w:ascii="Times New Roman" w:eastAsia="MS Mincho" w:hAnsi="Times New Roman" w:cs="Times New Roman"/>
          <w:color w:val="000000"/>
          <w:sz w:val="28"/>
          <w:szCs w:val="28"/>
          <w:lang w:val="en-US" w:eastAsia="ru-RU"/>
        </w:rPr>
        <w:t xml:space="preserve"> bekor turish vaqtini ma’lum davrda ta’mirlanayotgan dastgohlar ta’mirlash birligi soniga bo‘lish orqali aniqlanadi.</w:t>
      </w:r>
    </w:p>
    <w:p w:rsidR="000F3CBE" w:rsidRPr="00CF6A74" w:rsidRDefault="000F3CBE" w:rsidP="000F3CBE">
      <w:pPr>
        <w:numPr>
          <w:ilvl w:val="0"/>
          <w:numId w:val="8"/>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color w:val="000000"/>
          <w:sz w:val="28"/>
          <w:szCs w:val="28"/>
          <w:lang w:val="en-US" w:eastAsia="ru-RU"/>
        </w:rPr>
        <w:t xml:space="preserve">Ta’mirlovchi ishchilarning mehnat unumdorligi. Bu </w:t>
      </w:r>
      <w:proofErr w:type="gramStart"/>
      <w:r w:rsidRPr="00CF6A74">
        <w:rPr>
          <w:rFonts w:ascii="Times New Roman" w:eastAsia="MS Mincho" w:hAnsi="Times New Roman" w:cs="Times New Roman"/>
          <w:color w:val="000000"/>
          <w:sz w:val="28"/>
          <w:szCs w:val="28"/>
          <w:lang w:val="en-US" w:eastAsia="ru-RU"/>
        </w:rPr>
        <w:t>ko‘rsatkich</w:t>
      </w:r>
      <w:proofErr w:type="gramEnd"/>
      <w:r w:rsidRPr="00CF6A74">
        <w:rPr>
          <w:rFonts w:ascii="Times New Roman" w:eastAsia="MS Mincho" w:hAnsi="Times New Roman" w:cs="Times New Roman"/>
          <w:color w:val="000000"/>
          <w:sz w:val="28"/>
          <w:szCs w:val="28"/>
          <w:lang w:val="en-US" w:eastAsia="ru-RU"/>
        </w:rPr>
        <w:t xml:space="preserve"> bajarilgan ish vaqtining (ta’mirlash birligida) ta’mirlovchi ishchilar soniga bo‘lib aniqlanadi.</w:t>
      </w:r>
    </w:p>
    <w:p w:rsidR="000F3CBE" w:rsidRPr="00CF6A74" w:rsidRDefault="000F3CBE" w:rsidP="000F3CBE">
      <w:pPr>
        <w:numPr>
          <w:ilvl w:val="0"/>
          <w:numId w:val="8"/>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color w:val="000000"/>
          <w:sz w:val="28"/>
          <w:szCs w:val="28"/>
          <w:lang w:val="en-US" w:eastAsia="ru-RU"/>
        </w:rPr>
        <w:t xml:space="preserve">Bir ta’mirlash birligi tannarxi (umumiy </w:t>
      </w:r>
      <w:proofErr w:type="gramStart"/>
      <w:r w:rsidRPr="00CF6A74">
        <w:rPr>
          <w:rFonts w:ascii="Times New Roman" w:eastAsia="MS Mincho" w:hAnsi="Times New Roman" w:cs="Times New Roman"/>
          <w:color w:val="000000"/>
          <w:sz w:val="28"/>
          <w:szCs w:val="28"/>
          <w:lang w:val="en-US" w:eastAsia="ru-RU"/>
        </w:rPr>
        <w:t>va</w:t>
      </w:r>
      <w:proofErr w:type="gramEnd"/>
      <w:r w:rsidRPr="00CF6A74">
        <w:rPr>
          <w:rFonts w:ascii="Times New Roman" w:eastAsia="MS Mincho" w:hAnsi="Times New Roman" w:cs="Times New Roman"/>
          <w:color w:val="000000"/>
          <w:sz w:val="28"/>
          <w:szCs w:val="28"/>
          <w:lang w:val="en-US" w:eastAsia="ru-RU"/>
        </w:rPr>
        <w:t xml:space="preserve"> ta’mirlash turlari bo‘yicha).</w:t>
      </w:r>
    </w:p>
    <w:p w:rsidR="000F3CBE" w:rsidRPr="00CF6A74" w:rsidRDefault="000F3CBE" w:rsidP="000F3CBE">
      <w:pPr>
        <w:numPr>
          <w:ilvl w:val="0"/>
          <w:numId w:val="8"/>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color w:val="000000"/>
          <w:sz w:val="28"/>
          <w:szCs w:val="28"/>
          <w:lang w:val="en-US" w:eastAsia="ru-RU"/>
        </w:rPr>
        <w:t>Bitta dastgohga material sarfini kamaytirish.</w:t>
      </w:r>
    </w:p>
    <w:p w:rsidR="000F3CBE" w:rsidRDefault="000F3CBE" w:rsidP="000F3CBE">
      <w:pPr>
        <w:numPr>
          <w:ilvl w:val="0"/>
          <w:numId w:val="8"/>
        </w:numPr>
        <w:tabs>
          <w:tab w:val="left" w:pos="567"/>
        </w:tabs>
        <w:spacing w:after="0" w:line="360" w:lineRule="auto"/>
        <w:ind w:left="0" w:right="-1" w:firstLine="0"/>
        <w:jc w:val="both"/>
        <w:rPr>
          <w:rFonts w:ascii="Times New Roman" w:eastAsia="MS Mincho" w:hAnsi="Times New Roman" w:cs="Times New Roman"/>
          <w:color w:val="000000"/>
          <w:sz w:val="28"/>
          <w:szCs w:val="28"/>
          <w:lang w:val="en-US" w:eastAsia="ru-RU"/>
        </w:rPr>
      </w:pPr>
      <w:r w:rsidRPr="00CF6A74">
        <w:rPr>
          <w:rFonts w:ascii="Times New Roman" w:eastAsia="MS Mincho" w:hAnsi="Times New Roman" w:cs="Times New Roman"/>
          <w:color w:val="000000"/>
          <w:sz w:val="28"/>
          <w:szCs w:val="28"/>
          <w:lang w:val="en-US" w:eastAsia="ru-RU"/>
        </w:rPr>
        <w:t xml:space="preserve">Bitta dastgohga </w:t>
      </w:r>
      <w:proofErr w:type="gramStart"/>
      <w:r w:rsidRPr="00CF6A74">
        <w:rPr>
          <w:rFonts w:ascii="Times New Roman" w:eastAsia="MS Mincho" w:hAnsi="Times New Roman" w:cs="Times New Roman"/>
          <w:color w:val="000000"/>
          <w:sz w:val="28"/>
          <w:szCs w:val="28"/>
          <w:lang w:val="en-US" w:eastAsia="ru-RU"/>
        </w:rPr>
        <w:t>to‘g‘ri</w:t>
      </w:r>
      <w:proofErr w:type="gramEnd"/>
      <w:r w:rsidRPr="00CF6A74">
        <w:rPr>
          <w:rFonts w:ascii="Times New Roman" w:eastAsia="MS Mincho" w:hAnsi="Times New Roman" w:cs="Times New Roman"/>
          <w:color w:val="000000"/>
          <w:sz w:val="28"/>
          <w:szCs w:val="28"/>
          <w:lang w:val="en-US" w:eastAsia="ru-RU"/>
        </w:rPr>
        <w:t xml:space="preserve"> keladigan rejalashtirilmagan ta’mirlash, buzilish va avariyalar soni (ROT tizimi samaradorligi ifodalaydi).</w:t>
      </w:r>
      <w:r w:rsidRPr="001A439C">
        <w:rPr>
          <w:rFonts w:ascii="Times New Roman" w:eastAsia="MS Mincho"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both"/>
        <w:rPr>
          <w:rFonts w:ascii="Times New Roman" w:eastAsia="MS Mincho" w:hAnsi="Times New Roman" w:cs="Times New Roman"/>
          <w:color w:val="000000"/>
          <w:sz w:val="28"/>
          <w:szCs w:val="28"/>
          <w:lang w:val="en-US" w:eastAsia="ru-RU"/>
        </w:rPr>
      </w:pPr>
      <w:r w:rsidRPr="000F3CBE">
        <w:rPr>
          <w:rFonts w:ascii="Times New Roman" w:eastAsia="Times New Roman" w:hAnsi="Times New Roman" w:cs="Times New Roman"/>
          <w:b/>
          <w:bCs/>
          <w:color w:val="000000"/>
          <w:sz w:val="28"/>
          <w:szCs w:val="28"/>
          <w:lang w:val="en-US" w:eastAsia="ru-RU"/>
        </w:rPr>
        <w:drawing>
          <wp:anchor distT="0" distB="0" distL="114300" distR="114300" simplePos="0" relativeHeight="251669504" behindDoc="0" locked="0" layoutInCell="1" allowOverlap="1" wp14:anchorId="5746C7BB" wp14:editId="51693EC7">
            <wp:simplePos x="0" y="0"/>
            <wp:positionH relativeFrom="column">
              <wp:posOffset>496570</wp:posOffset>
            </wp:positionH>
            <wp:positionV relativeFrom="paragraph">
              <wp:posOffset>192405</wp:posOffset>
            </wp:positionV>
            <wp:extent cx="342900" cy="330835"/>
            <wp:effectExtent l="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3CBE" w:rsidRPr="001A439C" w:rsidRDefault="000F3CBE" w:rsidP="000F3CBE">
      <w:pPr>
        <w:tabs>
          <w:tab w:val="left" w:pos="567"/>
        </w:tabs>
        <w:spacing w:after="0" w:line="360" w:lineRule="auto"/>
        <w:ind w:right="-1"/>
        <w:jc w:val="center"/>
        <w:rPr>
          <w:rFonts w:ascii="Times New Roman" w:eastAsia="MS Mincho" w:hAnsi="Times New Roman" w:cs="Times New Roman"/>
          <w:color w:val="000000"/>
          <w:sz w:val="28"/>
          <w:szCs w:val="28"/>
          <w:lang w:val="en-US" w:eastAsia="ru-RU"/>
        </w:rPr>
      </w:pPr>
      <w:r w:rsidRPr="000F3CBE">
        <w:rPr>
          <w:rFonts w:ascii="Times New Roman" w:eastAsia="Times New Roman" w:hAnsi="Times New Roman" w:cs="Times New Roman"/>
          <w:b/>
          <w:bCs/>
          <w:color w:val="000000"/>
          <w:sz w:val="28"/>
          <w:szCs w:val="28"/>
          <w:lang w:val="en-US" w:eastAsia="ru-RU"/>
        </w:rPr>
        <w:drawing>
          <wp:anchor distT="0" distB="0" distL="114300" distR="114300" simplePos="0" relativeHeight="251670528" behindDoc="0" locked="0" layoutInCell="1" allowOverlap="1" wp14:anchorId="106F679C" wp14:editId="1CE683DF">
            <wp:simplePos x="0" y="0"/>
            <wp:positionH relativeFrom="leftMargin">
              <wp:posOffset>880110</wp:posOffset>
            </wp:positionH>
            <wp:positionV relativeFrom="paragraph">
              <wp:posOffset>180340</wp:posOffset>
            </wp:positionV>
            <wp:extent cx="486404" cy="400811"/>
            <wp:effectExtent l="0" t="0" r="9525" b="0"/>
            <wp:wrapNone/>
            <wp:docPr id="14" name="Рисунок 14"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6404" cy="40081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439C">
        <w:rPr>
          <w:rFonts w:ascii="Times New Roman" w:eastAsia="Times New Roman" w:hAnsi="Times New Roman" w:cs="Times New Roman"/>
          <w:b/>
          <w:bCs/>
          <w:color w:val="000000"/>
          <w:sz w:val="28"/>
          <w:szCs w:val="28"/>
          <w:lang w:val="en-US" w:eastAsia="ru-RU"/>
        </w:rPr>
        <w:t>4. Ta’mirlash ishlari samaradorligini oshirish yo‘llari</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CF6A74">
        <w:rPr>
          <w:rFonts w:ascii="Times New Roman" w:eastAsia="Times New Roman" w:hAnsi="Times New Roman" w:cs="Times New Roman"/>
          <w:color w:val="000000"/>
          <w:sz w:val="28"/>
          <w:szCs w:val="28"/>
          <w:lang w:val="en-US" w:eastAsia="ru-RU"/>
        </w:rPr>
        <w:t xml:space="preserve">Tajribalar shuni </w:t>
      </w:r>
      <w:proofErr w:type="gramStart"/>
      <w:r w:rsidRPr="00CF6A74">
        <w:rPr>
          <w:rFonts w:ascii="Times New Roman" w:eastAsia="Times New Roman" w:hAnsi="Times New Roman" w:cs="Times New Roman"/>
          <w:color w:val="000000"/>
          <w:sz w:val="28"/>
          <w:szCs w:val="28"/>
          <w:lang w:val="en-US" w:eastAsia="ru-RU"/>
        </w:rPr>
        <w:t>ko‘rsatadiki</w:t>
      </w:r>
      <w:proofErr w:type="gramEnd"/>
      <w:r w:rsidRPr="00CF6A74">
        <w:rPr>
          <w:rFonts w:ascii="Times New Roman" w:eastAsia="Times New Roman" w:hAnsi="Times New Roman" w:cs="Times New Roman"/>
          <w:color w:val="000000"/>
          <w:sz w:val="28"/>
          <w:szCs w:val="28"/>
          <w:lang w:val="en-US" w:eastAsia="ru-RU"/>
        </w:rPr>
        <w:t xml:space="preserve">, dastgohlar kapital ta’mirlangandan so‘ng kelgusi ta’mirlashlararo sikl ancha qisqaradi. Masalan, </w:t>
      </w:r>
      <w:proofErr w:type="gramStart"/>
      <w:r w:rsidRPr="00CF6A74">
        <w:rPr>
          <w:rFonts w:ascii="Times New Roman" w:eastAsia="Times New Roman" w:hAnsi="Times New Roman" w:cs="Times New Roman"/>
          <w:color w:val="000000"/>
          <w:sz w:val="28"/>
          <w:szCs w:val="28"/>
          <w:lang w:val="en-US" w:eastAsia="ru-RU"/>
        </w:rPr>
        <w:t>20 yil</w:t>
      </w:r>
      <w:proofErr w:type="gramEnd"/>
      <w:r w:rsidRPr="00CF6A74">
        <w:rPr>
          <w:rFonts w:ascii="Times New Roman" w:eastAsia="Times New Roman" w:hAnsi="Times New Roman" w:cs="Times New Roman"/>
          <w:color w:val="000000"/>
          <w:sz w:val="28"/>
          <w:szCs w:val="28"/>
          <w:lang w:val="en-US" w:eastAsia="ru-RU"/>
        </w:rPr>
        <w:t xml:space="preserve"> ishlayotgan dastgohni ta’mirlashlararo sikli 10 yil ishlatilayotgan dastgohga qaraganda 20%ga kam. Ikkinchi ta’mirlashlararo sikl davomida dastgohlarni joriy ta’mirlash va xizmat ko‘rsatish xarajatlari birinchiga qaraganda o‘rtacha 9-15%ga, uchinchi sikl 18-26% va to‘rtinchi sikl 25-35% ga ortadi. Shu sababdan ta’mirlash xo‘jaligidagi ikki muhim muammo: dastgohlarni ta’mirlashni ixtisoslashtirish </w:t>
      </w:r>
      <w:proofErr w:type="gramStart"/>
      <w:r w:rsidRPr="00CF6A74">
        <w:rPr>
          <w:rFonts w:ascii="Times New Roman" w:eastAsia="Times New Roman" w:hAnsi="Times New Roman" w:cs="Times New Roman"/>
          <w:color w:val="000000"/>
          <w:sz w:val="28"/>
          <w:szCs w:val="28"/>
          <w:lang w:val="en-US" w:eastAsia="ru-RU"/>
        </w:rPr>
        <w:t>va</w:t>
      </w:r>
      <w:proofErr w:type="gramEnd"/>
      <w:r w:rsidRPr="00CF6A74">
        <w:rPr>
          <w:rFonts w:ascii="Times New Roman" w:eastAsia="Times New Roman" w:hAnsi="Times New Roman" w:cs="Times New Roman"/>
          <w:color w:val="000000"/>
          <w:sz w:val="28"/>
          <w:szCs w:val="28"/>
          <w:lang w:val="en-US" w:eastAsia="ru-RU"/>
        </w:rPr>
        <w:t xml:space="preserve"> bir joyga to‘plash (konsentratsiyalash), uni sanoatlashtirish (industrlashtirish) va ta’mirlash xizmatini ehtiyot qismlar bilan ta’minlash yo‘llarini qidirib topish shu kunning</w:t>
      </w:r>
      <w:r>
        <w:rPr>
          <w:rFonts w:ascii="Times New Roman" w:eastAsia="Times New Roman" w:hAnsi="Times New Roman" w:cs="Times New Roman"/>
          <w:color w:val="000000"/>
          <w:sz w:val="28"/>
          <w:szCs w:val="28"/>
          <w:lang w:val="en-US" w:eastAsia="ru-RU"/>
        </w:rPr>
        <w:t xml:space="preserve"> muhim masalalaridan biridir.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CF6A74">
        <w:rPr>
          <w:rFonts w:ascii="Times New Roman" w:eastAsia="Times New Roman" w:hAnsi="Times New Roman" w:cs="Times New Roman"/>
          <w:color w:val="000000"/>
          <w:sz w:val="28"/>
          <w:szCs w:val="28"/>
          <w:lang w:val="en-US" w:eastAsia="ru-RU"/>
        </w:rPr>
        <w:t xml:space="preserve">Sanoat sohasida ta’mirlash xo‘jaligini ixtisoslashtirish yetarli darajada emas. Aytarli barcha turdagi dastgohlar ta’mirlash sexlarida yakka dastgohlar ishlatilayotgan ta’mirlash uchastkalarida amalga oshiriladi. Dastgohni ta’mirlashda </w:t>
      </w:r>
      <w:r w:rsidRPr="00CF6A74">
        <w:rPr>
          <w:rFonts w:ascii="Times New Roman" w:eastAsia="Times New Roman" w:hAnsi="Times New Roman" w:cs="Times New Roman"/>
          <w:color w:val="000000"/>
          <w:sz w:val="28"/>
          <w:szCs w:val="28"/>
          <w:lang w:val="en-US" w:eastAsia="ru-RU"/>
        </w:rPr>
        <w:lastRenderedPageBreak/>
        <w:t xml:space="preserve">ta’mirlashning yakka turi juda katta mehnat sarfi talab qiladi. Masalan: 1K62 markali tokarlik stanogini kapital ta’mirlashga mehnat sarfi yangi dastgohni tayyorlashga qilingan sarfdan ikki </w:t>
      </w:r>
      <w:proofErr w:type="gramStart"/>
      <w:r w:rsidRPr="00CF6A74">
        <w:rPr>
          <w:rFonts w:ascii="Times New Roman" w:eastAsia="Times New Roman" w:hAnsi="Times New Roman" w:cs="Times New Roman"/>
          <w:color w:val="000000"/>
          <w:sz w:val="28"/>
          <w:szCs w:val="28"/>
          <w:lang w:val="en-US" w:eastAsia="ru-RU"/>
        </w:rPr>
        <w:t>marta</w:t>
      </w:r>
      <w:proofErr w:type="gramEnd"/>
      <w:r w:rsidRPr="00CF6A74">
        <w:rPr>
          <w:rFonts w:ascii="Times New Roman" w:eastAsia="Times New Roman" w:hAnsi="Times New Roman" w:cs="Times New Roman"/>
          <w:color w:val="000000"/>
          <w:sz w:val="28"/>
          <w:szCs w:val="28"/>
          <w:lang w:val="en-US" w:eastAsia="ru-RU"/>
        </w:rPr>
        <w:t xml:space="preserve"> ortiq. Mehnat sarfini yuqori </w:t>
      </w:r>
      <w:proofErr w:type="gramStart"/>
      <w:r w:rsidRPr="00CF6A74">
        <w:rPr>
          <w:rFonts w:ascii="Times New Roman" w:eastAsia="Times New Roman" w:hAnsi="Times New Roman" w:cs="Times New Roman"/>
          <w:color w:val="000000"/>
          <w:sz w:val="28"/>
          <w:szCs w:val="28"/>
          <w:lang w:val="en-US" w:eastAsia="ru-RU"/>
        </w:rPr>
        <w:t>bo‘lishiga</w:t>
      </w:r>
      <w:proofErr w:type="gramEnd"/>
      <w:r w:rsidRPr="00CF6A74">
        <w:rPr>
          <w:rFonts w:ascii="Times New Roman" w:eastAsia="Times New Roman" w:hAnsi="Times New Roman" w:cs="Times New Roman"/>
          <w:color w:val="000000"/>
          <w:sz w:val="28"/>
          <w:szCs w:val="28"/>
          <w:lang w:val="en-US" w:eastAsia="ru-RU"/>
        </w:rPr>
        <w:t xml:space="preserve"> sabab, ta’mirlovchi ishchilar mehnatini mexanizatsiyalashtirish darajasining pastligi bo‘lib, u hatto katta ta’mirlash xo‘jaliklarida ham bor-yo‘g‘i 20-30%ni tashkil qiladi. Ta’mirlash ishlarini ixtisoslashtirish asosida qayta tashkil qilish, uni ta’mirlash operatsiyalarini sanoatlashtirilgan usulga o‘tkazishga va shu bilan birga ta’mirlash xo‘jaligining texnik darajasini oshirish asosiy ishlab chiqarish talabini qondirish uchun jalb qilingan texnika va kuchni qisman ozod qilish imkoniyatini beradi. Ta’mirlashni ixtisoslashtirish ta’mirlash sifatini oshiradi, uni bajarish muddatini qisqartiradi, material sarfini kamaytiradi, natijada bir ta’mirlash birligini ta’mirlash</w:t>
      </w:r>
      <w:r>
        <w:rPr>
          <w:rFonts w:ascii="Times New Roman" w:eastAsia="Times New Roman" w:hAnsi="Times New Roman" w:cs="Times New Roman"/>
          <w:color w:val="000000"/>
          <w:sz w:val="28"/>
          <w:szCs w:val="28"/>
          <w:lang w:val="en-US" w:eastAsia="ru-RU"/>
        </w:rPr>
        <w:t xml:space="preserve">ga xarajatlar sarfi kamayadi.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CF6A74">
        <w:rPr>
          <w:rFonts w:ascii="Times New Roman" w:eastAsia="Times New Roman" w:hAnsi="Times New Roman" w:cs="Times New Roman"/>
          <w:color w:val="000000"/>
          <w:sz w:val="28"/>
          <w:szCs w:val="28"/>
          <w:lang w:val="en-US" w:eastAsia="ru-RU"/>
        </w:rPr>
        <w:t xml:space="preserve">Ta’mirlash xo‘jaligini ixtisoslashtirishni birinchi bosqichi - ma’lum dastgoh turini ta’mirlash ishlarini bajaruvchi ta’mirlash sexlarini tashkil qilishdan iborat. Ikkinchi bosqichi ta’mirlash zavodlarini tashkil qilish, ularni ma’lum mashina </w:t>
      </w:r>
      <w:proofErr w:type="gramStart"/>
      <w:r w:rsidRPr="00CF6A74">
        <w:rPr>
          <w:rFonts w:ascii="Times New Roman" w:eastAsia="Times New Roman" w:hAnsi="Times New Roman" w:cs="Times New Roman"/>
          <w:color w:val="000000"/>
          <w:sz w:val="28"/>
          <w:szCs w:val="28"/>
          <w:lang w:val="en-US" w:eastAsia="ru-RU"/>
        </w:rPr>
        <w:t>va</w:t>
      </w:r>
      <w:proofErr w:type="gramEnd"/>
      <w:r w:rsidRPr="00CF6A74">
        <w:rPr>
          <w:rFonts w:ascii="Times New Roman" w:eastAsia="Times New Roman" w:hAnsi="Times New Roman" w:cs="Times New Roman"/>
          <w:color w:val="000000"/>
          <w:sz w:val="28"/>
          <w:szCs w:val="28"/>
          <w:lang w:val="en-US" w:eastAsia="ru-RU"/>
        </w:rPr>
        <w:t xml:space="preserve"> agregatlar turlarini ta’mirlash, zamon talabiga mos holda takomillashtirishga va turli dastgohlarga ehtiyot qismlarni tayyorlashga ixtisoslashtirishdan iborat. Bunday zavodlar ilg‘or texnika bilan qurollanishi, yig‘ish operatsiyalarida ham, ehtiyot qismlar, uzellarni tayyorlashda ham unumdorligi yuqori </w:t>
      </w:r>
      <w:proofErr w:type="gramStart"/>
      <w:r w:rsidRPr="00CF6A74">
        <w:rPr>
          <w:rFonts w:ascii="Times New Roman" w:eastAsia="Times New Roman" w:hAnsi="Times New Roman" w:cs="Times New Roman"/>
          <w:color w:val="000000"/>
          <w:sz w:val="28"/>
          <w:szCs w:val="28"/>
          <w:lang w:val="en-US" w:eastAsia="ru-RU"/>
        </w:rPr>
        <w:t>bo‘lgan</w:t>
      </w:r>
      <w:proofErr w:type="gramEnd"/>
      <w:r w:rsidRPr="00CF6A74">
        <w:rPr>
          <w:rFonts w:ascii="Times New Roman" w:eastAsia="Times New Roman" w:hAnsi="Times New Roman" w:cs="Times New Roman"/>
          <w:color w:val="000000"/>
          <w:sz w:val="28"/>
          <w:szCs w:val="28"/>
          <w:lang w:val="en-US" w:eastAsia="ru-RU"/>
        </w:rPr>
        <w:t xml:space="preserve"> texno</w:t>
      </w:r>
      <w:r>
        <w:rPr>
          <w:rFonts w:ascii="Times New Roman" w:eastAsia="Times New Roman" w:hAnsi="Times New Roman" w:cs="Times New Roman"/>
          <w:color w:val="000000"/>
          <w:sz w:val="28"/>
          <w:szCs w:val="28"/>
          <w:lang w:val="en-US" w:eastAsia="ru-RU"/>
        </w:rPr>
        <w:t xml:space="preserve">logiyadan foydalanishi mumkin.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CF6A74">
        <w:rPr>
          <w:rFonts w:ascii="Times New Roman" w:eastAsia="Times New Roman" w:hAnsi="Times New Roman" w:cs="Times New Roman"/>
          <w:color w:val="000000"/>
          <w:sz w:val="28"/>
          <w:szCs w:val="28"/>
          <w:lang w:val="en-US" w:eastAsia="ru-RU"/>
        </w:rPr>
        <w:t xml:space="preserve">Ta’mirlash ishlarini ratsional tashkil qilishning muhim tomoni, ularni ehtiyot qismlar bilan ta’minlashdir. Tajribalardan ma’lumki, dastgohlarni ishlash muddati 15-25 yil, ularni modellari esa 6-8 yilda almashadi. Shunday qilib, dasgohlar korxonada 3-4 ta’mirlash siklida ishlaydi </w:t>
      </w:r>
      <w:proofErr w:type="gramStart"/>
      <w:r w:rsidRPr="00CF6A74">
        <w:rPr>
          <w:rFonts w:ascii="Times New Roman" w:eastAsia="Times New Roman" w:hAnsi="Times New Roman" w:cs="Times New Roman"/>
          <w:color w:val="000000"/>
          <w:sz w:val="28"/>
          <w:szCs w:val="28"/>
          <w:lang w:val="en-US" w:eastAsia="ru-RU"/>
        </w:rPr>
        <w:t>va</w:t>
      </w:r>
      <w:proofErr w:type="gramEnd"/>
      <w:r w:rsidRPr="00CF6A74">
        <w:rPr>
          <w:rFonts w:ascii="Times New Roman" w:eastAsia="Times New Roman" w:hAnsi="Times New Roman" w:cs="Times New Roman"/>
          <w:color w:val="000000"/>
          <w:sz w:val="28"/>
          <w:szCs w:val="28"/>
          <w:lang w:val="en-US" w:eastAsia="ru-RU"/>
        </w:rPr>
        <w:t xml:space="preserve"> ularni ta’mirlash uchun juda ko‘p eh</w:t>
      </w:r>
      <w:r>
        <w:rPr>
          <w:rFonts w:ascii="Times New Roman" w:eastAsia="Times New Roman" w:hAnsi="Times New Roman" w:cs="Times New Roman"/>
          <w:color w:val="000000"/>
          <w:sz w:val="28"/>
          <w:szCs w:val="28"/>
          <w:lang w:val="en-US" w:eastAsia="ru-RU"/>
        </w:rPr>
        <w:t xml:space="preserve">tiyot qismlar talab qilinadi.  </w:t>
      </w:r>
      <w:r>
        <w:rPr>
          <w:rFonts w:ascii="Times New Roman" w:eastAsia="Times New Roman" w:hAnsi="Times New Roman" w:cs="Times New Roman"/>
          <w:color w:val="000000"/>
          <w:sz w:val="28"/>
          <w:szCs w:val="28"/>
          <w:lang w:val="en-US" w:eastAsia="ru-RU"/>
        </w:rPr>
        <w:tab/>
      </w:r>
    </w:p>
    <w:p w:rsidR="000F3CBE" w:rsidRPr="001A439C"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CF6A74">
        <w:rPr>
          <w:rFonts w:ascii="Times New Roman" w:eastAsia="Times New Roman" w:hAnsi="Times New Roman" w:cs="Times New Roman"/>
          <w:color w:val="000000"/>
          <w:sz w:val="28"/>
          <w:szCs w:val="28"/>
          <w:lang w:val="en-US" w:eastAsia="ru-RU"/>
        </w:rPr>
        <w:t xml:space="preserve">Har bir korxona o‘z ehtiyojini qondirish uchun zarur </w:t>
      </w:r>
      <w:proofErr w:type="gramStart"/>
      <w:r w:rsidRPr="00CF6A74">
        <w:rPr>
          <w:rFonts w:ascii="Times New Roman" w:eastAsia="Times New Roman" w:hAnsi="Times New Roman" w:cs="Times New Roman"/>
          <w:color w:val="000000"/>
          <w:sz w:val="28"/>
          <w:szCs w:val="28"/>
          <w:lang w:val="en-US" w:eastAsia="ru-RU"/>
        </w:rPr>
        <w:t>bo‘lgan</w:t>
      </w:r>
      <w:proofErr w:type="gramEnd"/>
      <w:r w:rsidRPr="00CF6A74">
        <w:rPr>
          <w:rFonts w:ascii="Times New Roman" w:eastAsia="Times New Roman" w:hAnsi="Times New Roman" w:cs="Times New Roman"/>
          <w:color w:val="000000"/>
          <w:sz w:val="28"/>
          <w:szCs w:val="28"/>
          <w:lang w:val="en-US" w:eastAsia="ru-RU"/>
        </w:rPr>
        <w:t xml:space="preserve"> ehtiyot qismlarni alohida o‘zi tayyorlashi uchun qo‘shimcha dasgoh va ishlab chiqarish maydonini talab qiladi. Masalan: ta’mirlash - mexanika sexida stanoklar ishlab chiqarish quvvatidan foydalanish koeffitsienti alohida stanoklar turlari bo‘yicha 0</w:t>
      </w:r>
      <w:proofErr w:type="gramStart"/>
      <w:r w:rsidRPr="00CF6A74">
        <w:rPr>
          <w:rFonts w:ascii="Times New Roman" w:eastAsia="Times New Roman" w:hAnsi="Times New Roman" w:cs="Times New Roman"/>
          <w:color w:val="000000"/>
          <w:sz w:val="28"/>
          <w:szCs w:val="28"/>
          <w:lang w:val="en-US" w:eastAsia="ru-RU"/>
        </w:rPr>
        <w:t>,2</w:t>
      </w:r>
      <w:proofErr w:type="gramEnd"/>
      <w:r w:rsidRPr="00CF6A74">
        <w:rPr>
          <w:rFonts w:ascii="Times New Roman" w:eastAsia="Times New Roman" w:hAnsi="Times New Roman" w:cs="Times New Roman"/>
          <w:color w:val="000000"/>
          <w:sz w:val="28"/>
          <w:szCs w:val="28"/>
          <w:lang w:val="en-US" w:eastAsia="ru-RU"/>
        </w:rPr>
        <w:t xml:space="preserve">-0,5 ni tashkil qiladi. Shuning uchun mashinosozlik zavodlarida ishlab chiqarilayotgan </w:t>
      </w:r>
      <w:r w:rsidRPr="00CF6A74">
        <w:rPr>
          <w:rFonts w:ascii="Times New Roman" w:eastAsia="Times New Roman" w:hAnsi="Times New Roman" w:cs="Times New Roman"/>
          <w:color w:val="000000"/>
          <w:sz w:val="28"/>
          <w:szCs w:val="28"/>
          <w:lang w:val="en-US" w:eastAsia="ru-RU"/>
        </w:rPr>
        <w:lastRenderedPageBreak/>
        <w:t xml:space="preserve">ehtiyot qismlarni tannarxi ixtisoslashtirilgan korxonalarga nisbatan 3-5 barobar yuqori </w:t>
      </w:r>
      <w:proofErr w:type="gramStart"/>
      <w:r w:rsidRPr="00CF6A74">
        <w:rPr>
          <w:rFonts w:ascii="Times New Roman" w:eastAsia="Times New Roman" w:hAnsi="Times New Roman" w:cs="Times New Roman"/>
          <w:color w:val="000000"/>
          <w:sz w:val="28"/>
          <w:szCs w:val="28"/>
          <w:lang w:val="en-US" w:eastAsia="ru-RU"/>
        </w:rPr>
        <w:t>bo‘ladi</w:t>
      </w:r>
      <w:proofErr w:type="gramEnd"/>
      <w:r w:rsidRPr="00CF6A74">
        <w:rPr>
          <w:rFonts w:ascii="Times New Roman" w:eastAsia="Times New Roman" w:hAnsi="Times New Roman" w:cs="Times New Roman"/>
          <w:color w:val="000000"/>
          <w:sz w:val="28"/>
          <w:szCs w:val="28"/>
          <w:lang w:val="en-US" w:eastAsia="ru-RU"/>
        </w:rPr>
        <w:t xml:space="preserve">. Bunday holatlar ehtiyot qismlarning maxsus dastgohlarini imkon qadar kengaytirish zaruratini tug‘diradi. Bunga ehtiyot qismlar </w:t>
      </w:r>
      <w:proofErr w:type="gramStart"/>
      <w:r w:rsidRPr="00CF6A74">
        <w:rPr>
          <w:rFonts w:ascii="Times New Roman" w:eastAsia="Times New Roman" w:hAnsi="Times New Roman" w:cs="Times New Roman"/>
          <w:color w:val="000000"/>
          <w:sz w:val="28"/>
          <w:szCs w:val="28"/>
          <w:lang w:val="en-US" w:eastAsia="ru-RU"/>
        </w:rPr>
        <w:t>va</w:t>
      </w:r>
      <w:proofErr w:type="gramEnd"/>
      <w:r w:rsidRPr="00CF6A74">
        <w:rPr>
          <w:rFonts w:ascii="Times New Roman" w:eastAsia="Times New Roman" w:hAnsi="Times New Roman" w:cs="Times New Roman"/>
          <w:color w:val="000000"/>
          <w:sz w:val="28"/>
          <w:szCs w:val="28"/>
          <w:lang w:val="en-US" w:eastAsia="ru-RU"/>
        </w:rPr>
        <w:t xml:space="preserve"> uzellarni ishlab chiqarishni takomillashtirishning quyidagi y</w:t>
      </w:r>
      <w:r>
        <w:rPr>
          <w:rFonts w:ascii="Times New Roman" w:eastAsia="Times New Roman" w:hAnsi="Times New Roman" w:cs="Times New Roman"/>
          <w:color w:val="000000"/>
          <w:sz w:val="28"/>
          <w:szCs w:val="28"/>
          <w:lang w:val="en-US" w:eastAsia="ru-RU"/>
        </w:rPr>
        <w:t xml:space="preserve">o‘llari orqali erishish mumkin: </w:t>
      </w:r>
    </w:p>
    <w:p w:rsidR="000F3CBE" w:rsidRPr="00CF6A74" w:rsidRDefault="000F3CBE" w:rsidP="000F3CBE">
      <w:pPr>
        <w:numPr>
          <w:ilvl w:val="0"/>
          <w:numId w:val="9"/>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Dastgoh tayyorlanayotgan zavodda unga ehtiyot qismlar ishlab chiqarish hajmini oshirish.</w:t>
      </w:r>
    </w:p>
    <w:p w:rsidR="000F3CBE" w:rsidRPr="00CF6A74" w:rsidRDefault="000F3CBE" w:rsidP="000F3CBE">
      <w:pPr>
        <w:numPr>
          <w:ilvl w:val="0"/>
          <w:numId w:val="9"/>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Korxonada mavjud ta’mirlash mexanika sexlarini ma’lum turdagi ehtiyot qismlar ishlab chiqarishga ixtisoslashtirish.</w:t>
      </w:r>
    </w:p>
    <w:p w:rsidR="000F3CBE" w:rsidRPr="00CF6A74" w:rsidRDefault="000F3CBE" w:rsidP="000F3CBE">
      <w:pPr>
        <w:numPr>
          <w:ilvl w:val="0"/>
          <w:numId w:val="9"/>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Mamlakatning turli regionlarida ixtisoslashtirilgan ta’mirlash zavodlarini qurish.</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CF6A74">
        <w:rPr>
          <w:rFonts w:ascii="Times New Roman" w:eastAsia="Times New Roman" w:hAnsi="Times New Roman" w:cs="Times New Roman"/>
          <w:color w:val="000000"/>
          <w:sz w:val="28"/>
          <w:szCs w:val="28"/>
          <w:lang w:val="en-US" w:eastAsia="ru-RU"/>
        </w:rPr>
        <w:t xml:space="preserve">Biroq shuni nazarda tutish lozimki, ehtiyot qismlar katta seriyalarda ishlab chiqarilgan taqdirdagina o‘z samarasini beradi. Shuning uchun har xil turdagi dastgohlarda bir-birini o‘rnini almashtira olishini ta’minlash maqsadida detallarni umumiylashtirish </w:t>
      </w:r>
      <w:proofErr w:type="gramStart"/>
      <w:r w:rsidRPr="00CF6A74">
        <w:rPr>
          <w:rFonts w:ascii="Times New Roman" w:eastAsia="Times New Roman" w:hAnsi="Times New Roman" w:cs="Times New Roman"/>
          <w:color w:val="000000"/>
          <w:sz w:val="28"/>
          <w:szCs w:val="28"/>
          <w:lang w:val="en-US" w:eastAsia="ru-RU"/>
        </w:rPr>
        <w:t>va</w:t>
      </w:r>
      <w:proofErr w:type="gramEnd"/>
      <w:r w:rsidRPr="00CF6A74">
        <w:rPr>
          <w:rFonts w:ascii="Times New Roman" w:eastAsia="Times New Roman" w:hAnsi="Times New Roman" w:cs="Times New Roman"/>
          <w:color w:val="000000"/>
          <w:sz w:val="28"/>
          <w:szCs w:val="28"/>
          <w:lang w:val="en-US" w:eastAsia="ru-RU"/>
        </w:rPr>
        <w:t xml:space="preserve"> unifikatsiyalashtirishni amalga oshirish loz</w:t>
      </w:r>
      <w:r>
        <w:rPr>
          <w:rFonts w:ascii="Times New Roman" w:eastAsia="Times New Roman" w:hAnsi="Times New Roman" w:cs="Times New Roman"/>
          <w:color w:val="000000"/>
          <w:sz w:val="28"/>
          <w:szCs w:val="28"/>
          <w:lang w:val="en-US" w:eastAsia="ru-RU"/>
        </w:rPr>
        <w:t xml:space="preserve">im.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CF6A74">
        <w:rPr>
          <w:rFonts w:ascii="Times New Roman" w:eastAsia="Times New Roman" w:hAnsi="Times New Roman" w:cs="Times New Roman"/>
          <w:color w:val="000000"/>
          <w:sz w:val="28"/>
          <w:szCs w:val="28"/>
          <w:lang w:val="en-US" w:eastAsia="ru-RU"/>
        </w:rPr>
        <w:t xml:space="preserve">Ehtiyot qismlarga </w:t>
      </w:r>
      <w:proofErr w:type="gramStart"/>
      <w:r w:rsidRPr="00CF6A74">
        <w:rPr>
          <w:rFonts w:ascii="Times New Roman" w:eastAsia="Times New Roman" w:hAnsi="Times New Roman" w:cs="Times New Roman"/>
          <w:color w:val="000000"/>
          <w:sz w:val="28"/>
          <w:szCs w:val="28"/>
          <w:lang w:val="en-US" w:eastAsia="ru-RU"/>
        </w:rPr>
        <w:t>bo‘lgan</w:t>
      </w:r>
      <w:proofErr w:type="gramEnd"/>
      <w:r w:rsidRPr="00CF6A74">
        <w:rPr>
          <w:rFonts w:ascii="Times New Roman" w:eastAsia="Times New Roman" w:hAnsi="Times New Roman" w:cs="Times New Roman"/>
          <w:color w:val="000000"/>
          <w:sz w:val="28"/>
          <w:szCs w:val="28"/>
          <w:lang w:val="en-US" w:eastAsia="ru-RU"/>
        </w:rPr>
        <w:t xml:space="preserve"> talabni qondirish yo‘laridan biri - yemirilgan detallarni qayta tiklash va ulardan qayta foydalanishdir. Tajribalar bunday yo‘llar bilan ehtiyot qismlarga </w:t>
      </w:r>
      <w:proofErr w:type="gramStart"/>
      <w:r w:rsidRPr="00CF6A74">
        <w:rPr>
          <w:rFonts w:ascii="Times New Roman" w:eastAsia="Times New Roman" w:hAnsi="Times New Roman" w:cs="Times New Roman"/>
          <w:color w:val="000000"/>
          <w:sz w:val="28"/>
          <w:szCs w:val="28"/>
          <w:lang w:val="en-US" w:eastAsia="ru-RU"/>
        </w:rPr>
        <w:t>bo‘lgan</w:t>
      </w:r>
      <w:proofErr w:type="gramEnd"/>
      <w:r w:rsidRPr="00CF6A74">
        <w:rPr>
          <w:rFonts w:ascii="Times New Roman" w:eastAsia="Times New Roman" w:hAnsi="Times New Roman" w:cs="Times New Roman"/>
          <w:color w:val="000000"/>
          <w:sz w:val="28"/>
          <w:szCs w:val="28"/>
          <w:lang w:val="en-US" w:eastAsia="ru-RU"/>
        </w:rPr>
        <w:t xml:space="preserve"> talabning 20-25%ini qondirish mumkinligini ko‘rsatadi. Biroq hozirgi kunda detallar juda kam miqdorda qayta tik</w:t>
      </w:r>
      <w:r>
        <w:rPr>
          <w:rFonts w:ascii="Times New Roman" w:eastAsia="Times New Roman" w:hAnsi="Times New Roman" w:cs="Times New Roman"/>
          <w:color w:val="000000"/>
          <w:sz w:val="28"/>
          <w:szCs w:val="28"/>
          <w:lang w:val="en-US" w:eastAsia="ru-RU"/>
        </w:rPr>
        <w:t xml:space="preserve">langanligini kuzatish mumkin.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r w:rsidRPr="00CF6A74">
        <w:rPr>
          <w:rFonts w:ascii="Times New Roman" w:eastAsia="Times New Roman" w:hAnsi="Times New Roman" w:cs="Times New Roman"/>
          <w:color w:val="000000"/>
          <w:sz w:val="28"/>
          <w:szCs w:val="28"/>
          <w:lang w:val="en-US" w:eastAsia="ru-RU"/>
        </w:rPr>
        <w:t xml:space="preserve">Unga sabab korxonalarda dastgohlarni ta’mirlash </w:t>
      </w:r>
      <w:proofErr w:type="gramStart"/>
      <w:r w:rsidRPr="00CF6A74">
        <w:rPr>
          <w:rFonts w:ascii="Times New Roman" w:eastAsia="Times New Roman" w:hAnsi="Times New Roman" w:cs="Times New Roman"/>
          <w:color w:val="000000"/>
          <w:sz w:val="28"/>
          <w:szCs w:val="28"/>
          <w:lang w:val="en-US" w:eastAsia="ru-RU"/>
        </w:rPr>
        <w:t>va</w:t>
      </w:r>
      <w:proofErr w:type="gramEnd"/>
      <w:r w:rsidRPr="00CF6A74">
        <w:rPr>
          <w:rFonts w:ascii="Times New Roman" w:eastAsia="Times New Roman" w:hAnsi="Times New Roman" w:cs="Times New Roman"/>
          <w:color w:val="000000"/>
          <w:sz w:val="28"/>
          <w:szCs w:val="28"/>
          <w:lang w:val="en-US" w:eastAsia="ru-RU"/>
        </w:rPr>
        <w:t xml:space="preserve"> ehtiyot qismlarni tayyorlash tizimini markazlashtirilmaganligidir. Bunday sharoitda har doim ham yemirilgan detallarni iqtisodiy samara beradigan qilib ta’mirlashni tashkillab </w:t>
      </w:r>
      <w:proofErr w:type="gramStart"/>
      <w:r w:rsidRPr="00CF6A74">
        <w:rPr>
          <w:rFonts w:ascii="Times New Roman" w:eastAsia="Times New Roman" w:hAnsi="Times New Roman" w:cs="Times New Roman"/>
          <w:color w:val="000000"/>
          <w:sz w:val="28"/>
          <w:szCs w:val="28"/>
          <w:lang w:val="en-US" w:eastAsia="ru-RU"/>
        </w:rPr>
        <w:t>bo‘lmaydi</w:t>
      </w:r>
      <w:proofErr w:type="gramEnd"/>
      <w:r w:rsidRPr="00CF6A74">
        <w:rPr>
          <w:rFonts w:ascii="Times New Roman" w:eastAsia="Times New Roman" w:hAnsi="Times New Roman" w:cs="Times New Roman"/>
          <w:color w:val="000000"/>
          <w:sz w:val="28"/>
          <w:szCs w:val="28"/>
          <w:lang w:val="en-US" w:eastAsia="ru-RU"/>
        </w:rPr>
        <w:t xml:space="preserve">, sababi buning uchun maxsus bilim, ma’lum texnika va ta’mirlash ishlarini koncentratsiyalashtirish darajasi yuqori bo‘lishi talab qilinadi. Mamlakatimizdagi barcha korxonalar uchun ta’mirlash xo‘jaligini tashkil qilishda tashkil qilish muammosi yyechimiga bir xilda yondashib </w:t>
      </w:r>
      <w:proofErr w:type="gramStart"/>
      <w:r w:rsidRPr="00CF6A74">
        <w:rPr>
          <w:rFonts w:ascii="Times New Roman" w:eastAsia="Times New Roman" w:hAnsi="Times New Roman" w:cs="Times New Roman"/>
          <w:color w:val="000000"/>
          <w:sz w:val="28"/>
          <w:szCs w:val="28"/>
          <w:lang w:val="en-US" w:eastAsia="ru-RU"/>
        </w:rPr>
        <w:t>bo‘lmaydi</w:t>
      </w:r>
      <w:proofErr w:type="gramEnd"/>
      <w:r w:rsidRPr="00CF6A74">
        <w:rPr>
          <w:rFonts w:ascii="Times New Roman" w:eastAsia="Times New Roman" w:hAnsi="Times New Roman" w:cs="Times New Roman"/>
          <w:color w:val="000000"/>
          <w:sz w:val="28"/>
          <w:szCs w:val="28"/>
          <w:lang w:val="en-US" w:eastAsia="ru-RU"/>
        </w:rPr>
        <w:t xml:space="preserve">. Katta korxonalar, ishlab chiqarish birlashmalari uchun ta’mirlash xo‘jaliklari muammolari bir yo‘l bilan kichik va </w:t>
      </w:r>
      <w:proofErr w:type="gramStart"/>
      <w:r w:rsidRPr="00CF6A74">
        <w:rPr>
          <w:rFonts w:ascii="Times New Roman" w:eastAsia="Times New Roman" w:hAnsi="Times New Roman" w:cs="Times New Roman"/>
          <w:color w:val="000000"/>
          <w:sz w:val="28"/>
          <w:szCs w:val="28"/>
          <w:lang w:val="en-US" w:eastAsia="ru-RU"/>
        </w:rPr>
        <w:t>o‘rta</w:t>
      </w:r>
      <w:proofErr w:type="gramEnd"/>
      <w:r w:rsidRPr="00CF6A74">
        <w:rPr>
          <w:rFonts w:ascii="Times New Roman" w:eastAsia="Times New Roman" w:hAnsi="Times New Roman" w:cs="Times New Roman"/>
          <w:color w:val="000000"/>
          <w:sz w:val="28"/>
          <w:szCs w:val="28"/>
          <w:lang w:val="en-US" w:eastAsia="ru-RU"/>
        </w:rPr>
        <w:t xml:space="preserve"> korxonalarda esa boshqa yo‘l bilan hal qiladi. Qabul qilinayotgan qarorlar asosiy ishlab chiqarish samaradorligini oshirishni ta’minlashi </w:t>
      </w:r>
      <w:r>
        <w:rPr>
          <w:rFonts w:ascii="Times New Roman" w:eastAsia="Times New Roman" w:hAnsi="Times New Roman" w:cs="Times New Roman"/>
          <w:color w:val="000000"/>
          <w:sz w:val="28"/>
          <w:szCs w:val="28"/>
          <w:lang w:val="en-US" w:eastAsia="ru-RU"/>
        </w:rPr>
        <w:t xml:space="preserve">lozim.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b/>
          <w:bCs/>
          <w:color w:val="000000"/>
          <w:sz w:val="28"/>
          <w:szCs w:val="28"/>
          <w:lang w:val="en-US" w:eastAsia="ru-RU"/>
        </w:rPr>
        <w:lastRenderedPageBreak/>
        <w:t>Tayanch iboralar</w:t>
      </w:r>
      <w:r>
        <w:rPr>
          <w:rFonts w:ascii="Times New Roman" w:eastAsia="Times New Roman" w:hAnsi="Times New Roman" w:cs="Times New Roman"/>
          <w:color w:val="000000"/>
          <w:sz w:val="28"/>
          <w:szCs w:val="28"/>
          <w:lang w:val="en-US" w:eastAsia="ru-RU"/>
        </w:rPr>
        <w:t xml:space="preserve"> </w:t>
      </w:r>
    </w:p>
    <w:p w:rsidR="000F3CBE" w:rsidRDefault="000F3CBE" w:rsidP="000F3CB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ab/>
      </w:r>
      <w:proofErr w:type="gramStart"/>
      <w:r w:rsidRPr="00CF6A74">
        <w:rPr>
          <w:rFonts w:ascii="Times New Roman" w:eastAsia="Times New Roman" w:hAnsi="Times New Roman" w:cs="Times New Roman"/>
          <w:i/>
          <w:iCs/>
          <w:color w:val="000000"/>
          <w:sz w:val="28"/>
          <w:szCs w:val="28"/>
          <w:lang w:val="en-US" w:eastAsia="ru-RU"/>
        </w:rPr>
        <w:t>Yordamchi jarayon, xizmat ko‘rsatuvchi jarayon, ta’mirlash xo‘jaligining asosiy vazifalari, rejali ta’mirlash xo‘jaligining asosiy vazifalari, rejali ta’mirlash tizimi (RTT), kichik, o‘rta, kapital ta’mirlash, ta’mirlash sikli, ta’mirlash davri davomiyligi, ta’mirlash uchun mehnat sarfi me’yori, ta’mirlash xizmatini ko‘rsatish me’yori, ta’mirlash ishlarini rejalashtirish, ta’mirlash ishlari tannarxi, kapital ta’mirlash bo‘yicha yillik ish hajmi, ta’mirlash davomiyligi, ta’mirlashni tashkil qilish shakllari, ta’mirlash xo‘jaligini boshqarish, ta’mirlash ishlarini qayta tashkil qilish, ta’mirlash xo‘jaligini ixtisoslashtirish.</w:t>
      </w:r>
      <w:proofErr w:type="gramEnd"/>
      <w:r>
        <w:rPr>
          <w:rFonts w:ascii="Times New Roman" w:eastAsia="Times New Roman" w:hAnsi="Times New Roman" w:cs="Times New Roman"/>
          <w:color w:val="000000"/>
          <w:sz w:val="28"/>
          <w:szCs w:val="28"/>
          <w:lang w:val="en-US" w:eastAsia="ru-RU"/>
        </w:rPr>
        <w:t xml:space="preserve"> </w:t>
      </w:r>
    </w:p>
    <w:p w:rsidR="000F3CBE" w:rsidRPr="00FF4720" w:rsidRDefault="00FF4720" w:rsidP="000F3CBE">
      <w:pPr>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bookmarkStart w:id="0" w:name="_GoBack"/>
      <w:bookmarkEnd w:id="0"/>
      <w:r w:rsidRPr="00DC4AF7">
        <w:rPr>
          <w:rFonts w:ascii="Times New Roman" w:eastAsia="Times New Roman" w:hAnsi="Times New Roman" w:cs="Times New Roman"/>
          <w:noProof/>
          <w:sz w:val="28"/>
          <w:szCs w:val="28"/>
          <w:lang w:eastAsia="ru-RU"/>
        </w:rPr>
        <mc:AlternateContent>
          <mc:Choice Requires="wpg">
            <w:drawing>
              <wp:anchor distT="0" distB="0" distL="114300" distR="114300" simplePos="0" relativeHeight="251672576" behindDoc="1" locked="0" layoutInCell="1" allowOverlap="1" wp14:anchorId="69FC2FF4" wp14:editId="0AC88F2B">
                <wp:simplePos x="0" y="0"/>
                <wp:positionH relativeFrom="margin">
                  <wp:posOffset>6350</wp:posOffset>
                </wp:positionH>
                <wp:positionV relativeFrom="paragraph">
                  <wp:posOffset>501015</wp:posOffset>
                </wp:positionV>
                <wp:extent cx="5791200" cy="457200"/>
                <wp:effectExtent l="19050" t="19050" r="38100" b="19050"/>
                <wp:wrapTight wrapText="bothSides">
                  <wp:wrapPolygon edited="0">
                    <wp:start x="426" y="-900"/>
                    <wp:lineTo x="-71" y="-900"/>
                    <wp:lineTo x="-71" y="19800"/>
                    <wp:lineTo x="355" y="21600"/>
                    <wp:lineTo x="21671" y="21600"/>
                    <wp:lineTo x="21671" y="-900"/>
                    <wp:lineTo x="426" y="-900"/>
                  </wp:wrapPolygon>
                </wp:wrapTight>
                <wp:docPr id="293" name="Группа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1200" cy="457200"/>
                          <a:chOff x="1881" y="4376"/>
                          <a:chExt cx="9189" cy="720"/>
                        </a:xfrm>
                      </wpg:grpSpPr>
                      <pic:pic xmlns:pic="http://schemas.openxmlformats.org/drawingml/2006/picture">
                        <pic:nvPicPr>
                          <pic:cNvPr id="294" name="Picture 59" descr="fizika"/>
                          <pic:cNvPicPr>
                            <a:picLocks noChangeAspect="1" noChangeArrowheads="1"/>
                          </pic:cNvPicPr>
                        </pic:nvPicPr>
                        <pic:blipFill>
                          <a:blip r:embed="rId14">
                            <a:extLst>
                              <a:ext uri="{28A0092B-C50C-407E-A947-70E740481C1C}">
                                <a14:useLocalDpi xmlns:a14="http://schemas.microsoft.com/office/drawing/2010/main" val="0"/>
                              </a:ext>
                            </a:extLst>
                          </a:blip>
                          <a:srcRect l="22282" t="63757" r="27641" b="29128"/>
                          <a:stretch>
                            <a:fillRect/>
                          </a:stretch>
                        </pic:blipFill>
                        <pic:spPr bwMode="auto">
                          <a:xfrm>
                            <a:off x="1911" y="4388"/>
                            <a:ext cx="651" cy="6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5" name="Oval 60"/>
                        <wps:cNvSpPr>
                          <a:spLocks noChangeArrowheads="1"/>
                        </wps:cNvSpPr>
                        <wps:spPr bwMode="auto">
                          <a:xfrm>
                            <a:off x="1881" y="4376"/>
                            <a:ext cx="720" cy="720"/>
                          </a:xfrm>
                          <a:prstGeom prst="ellipse">
                            <a:avLst/>
                          </a:prstGeom>
                          <a:noFill/>
                          <a:ln w="28575">
                            <a:solidFill>
                              <a:srgbClr val="000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96" name="Group 61"/>
                        <wpg:cNvGrpSpPr>
                          <a:grpSpLocks/>
                        </wpg:cNvGrpSpPr>
                        <wpg:grpSpPr bwMode="auto">
                          <a:xfrm>
                            <a:off x="2211" y="4376"/>
                            <a:ext cx="8859" cy="720"/>
                            <a:chOff x="2961" y="11394"/>
                            <a:chExt cx="5220" cy="540"/>
                          </a:xfrm>
                        </wpg:grpSpPr>
                        <wps:wsp>
                          <wps:cNvPr id="297" name="Line 62"/>
                          <wps:cNvCnPr>
                            <a:cxnSpLocks noChangeShapeType="1"/>
                          </wps:cNvCnPr>
                          <wps:spPr bwMode="auto">
                            <a:xfrm>
                              <a:off x="2961" y="11394"/>
                              <a:ext cx="5220" cy="0"/>
                            </a:xfrm>
                            <a:prstGeom prst="line">
                              <a:avLst/>
                            </a:prstGeom>
                            <a:noFill/>
                            <a:ln w="28575">
                              <a:solidFill>
                                <a:srgbClr val="000080"/>
                              </a:solidFill>
                              <a:round/>
                              <a:headEnd/>
                              <a:tailEnd/>
                            </a:ln>
                            <a:extLst>
                              <a:ext uri="{909E8E84-426E-40DD-AFC4-6F175D3DCCD1}">
                                <a14:hiddenFill xmlns:a14="http://schemas.microsoft.com/office/drawing/2010/main">
                                  <a:noFill/>
                                </a14:hiddenFill>
                              </a:ext>
                            </a:extLst>
                          </wps:spPr>
                          <wps:bodyPr/>
                        </wps:wsp>
                        <wps:wsp>
                          <wps:cNvPr id="298" name="Line 63"/>
                          <wps:cNvCnPr>
                            <a:cxnSpLocks noChangeShapeType="1"/>
                          </wps:cNvCnPr>
                          <wps:spPr bwMode="auto">
                            <a:xfrm>
                              <a:off x="2961" y="11934"/>
                              <a:ext cx="5220" cy="0"/>
                            </a:xfrm>
                            <a:prstGeom prst="line">
                              <a:avLst/>
                            </a:prstGeom>
                            <a:noFill/>
                            <a:ln w="28575">
                              <a:solidFill>
                                <a:srgbClr val="000080"/>
                              </a:solidFill>
                              <a:round/>
                              <a:headEnd/>
                              <a:tailEnd/>
                            </a:ln>
                            <a:extLst>
                              <a:ext uri="{909E8E84-426E-40DD-AFC4-6F175D3DCCD1}">
                                <a14:hiddenFill xmlns:a14="http://schemas.microsoft.com/office/drawing/2010/main">
                                  <a:noFill/>
                                </a14:hiddenFill>
                              </a:ext>
                            </a:extLst>
                          </wps:spPr>
                          <wps:bodyPr/>
                        </wps:wsp>
                        <wps:wsp>
                          <wps:cNvPr id="299" name="Line 64"/>
                          <wps:cNvCnPr>
                            <a:cxnSpLocks noChangeShapeType="1"/>
                          </wps:cNvCnPr>
                          <wps:spPr bwMode="auto">
                            <a:xfrm>
                              <a:off x="8181" y="11394"/>
                              <a:ext cx="0" cy="540"/>
                            </a:xfrm>
                            <a:prstGeom prst="line">
                              <a:avLst/>
                            </a:prstGeom>
                            <a:noFill/>
                            <a:ln w="28575">
                              <a:solidFill>
                                <a:srgbClr val="000080"/>
                              </a:solidFill>
                              <a:round/>
                              <a:headEnd/>
                              <a:tailEnd/>
                            </a:ln>
                            <a:extLst>
                              <a:ext uri="{909E8E84-426E-40DD-AFC4-6F175D3DCCD1}">
                                <a14:hiddenFill xmlns:a14="http://schemas.microsoft.com/office/drawing/2010/main">
                                  <a:noFill/>
                                </a14:hiddenFill>
                              </a:ext>
                            </a:extLst>
                          </wps:spPr>
                          <wps:bodyPr/>
                        </wps:wsp>
                      </wpg:grpSp>
                      <wps:wsp>
                        <wps:cNvPr id="300" name="Text Box 65"/>
                        <wps:cNvSpPr txBox="1">
                          <a:spLocks noChangeArrowheads="1"/>
                        </wps:cNvSpPr>
                        <wps:spPr bwMode="auto">
                          <a:xfrm>
                            <a:off x="2601" y="4502"/>
                            <a:ext cx="81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4720" w:rsidRPr="00270C36" w:rsidRDefault="00FF4720" w:rsidP="00FF4720">
                              <w:pPr>
                                <w:pStyle w:val="20"/>
                                <w:spacing w:line="240" w:lineRule="auto"/>
                                <w:jc w:val="left"/>
                                <w:rPr>
                                  <w:lang w:val="de-DE"/>
                                </w:rPr>
                              </w:pPr>
                              <w:r>
                                <w:rPr>
                                  <w:lang w:val="de-DE"/>
                                </w:rPr>
                                <w:t>Nazorat uchun savollar:</w:t>
                              </w:r>
                            </w:p>
                            <w:p w:rsidR="00FF4720" w:rsidRDefault="00FF4720" w:rsidP="00FF4720"/>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FC2FF4" id="Группа 293" o:spid="_x0000_s1028" style="position:absolute;left:0;text-align:left;margin-left:.5pt;margin-top:39.45pt;width:456pt;height:36pt;z-index:-251643904;mso-position-horizontal-relative:margin" coordorigin="1881,4376" coordsize="9189,7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&#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 o:spid="_x0000_s1029" type="#_x0000_t75" alt="fizika" style="position:absolute;left:1911;top:4388;width:651;height:6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n/T7GAAAA3AAAAA8AAABkcnMvZG93bnJldi54bWxEj0FrwkAUhO8F/8PyBG91o5TSxqyiQiFS&#10;Cm30kOMj+0xism9Ddk3Sf98tFHocZuYbJtlNphUD9a62rGC1jEAQF1bXXCq4nN8eX0A4j6yxtUwK&#10;vsnBbjt7SDDWduQvGjJfigBhF6OCyvsultIVFRl0S9sRB+9qe4M+yL6UuscxwE0r11H0LA3WHBYq&#10;7OhYUdFkd6PgffUxTrdUH26nz1zeM2ouedMotZhP+w0IT5P/D/+1U61g/foEv2fCEZDb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f9PsYAAADcAAAADwAAAAAAAAAAAAAA&#10;AACfAgAAZHJzL2Rvd25yZXYueG1sUEsFBgAAAAAEAAQA9wAAAJIDAAAAAA==&#10;">
                  <v:imagedata r:id="rId15" o:title="fizika" croptop="41784f" cropbottom="19089f" cropleft="14603f" cropright="18115f"/>
                </v:shape>
                <v:oval id="Oval 60" o:spid="_x0000_s1030" style="position:absolute;left:1881;top:4376;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aRdMMA&#10;AADcAAAADwAAAGRycy9kb3ducmV2LnhtbESPT4vCMBTE74LfIbyFvWm6LltqNYoIgntb/4AeH82z&#10;DTYvpYna9dMbQfA4zMxvmOm8s7W4UuuNYwVfwwQEceG04VLBfrcaZCB8QNZYOyYF/+RhPuv3pphr&#10;d+MNXbehFBHCPkcFVQhNLqUvKrLoh64hjt7JtRZDlG0pdYu3CLe1HCVJKi0ajgsVNrSsqDhvL1aB&#10;Gd+NNIv0u/lDdznKg9e/aabU50e3mIAI1IV3+NVeawWj8Q88z8Qj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aRdMMAAADcAAAADwAAAAAAAAAAAAAAAACYAgAAZHJzL2Rv&#10;d25yZXYueG1sUEsFBgAAAAAEAAQA9QAAAIgDAAAAAA==&#10;" filled="f" strokecolor="navy" strokeweight="2.25pt"/>
                <v:group id="Group 61" o:spid="_x0000_s1031" style="position:absolute;left:2211;top:4376;width:8859;height:720" coordorigin="2961,11394" coordsize="522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line id="Line 62" o:spid="_x0000_s1032" style="position:absolute;visibility:visible;mso-wrap-style:square" from="2961,11394" to="8181,11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2gB8EAAADcAAAADwAAAGRycy9kb3ducmV2LnhtbESPQYvCMBSE78L+h/AWvNnUCrrbNS2L&#10;IHi1Vbw+mrdtsXnpNlHrvzeC4HGYmW+YdT6aTlxpcK1lBfMoBkFcWd1yreBQbmdfIJxH1thZJgV3&#10;cpBnH5M1ptreeE/XwtciQNilqKDxvk+ldFVDBl1ke+Lg/dnBoA9yqKUe8BbgppNJHC+lwZbDQoM9&#10;bRqqzsXFKNgfzkx8Kguf/C9Kbs18Jemo1PRz/P0B4Wn07/CrvdMKku8VPM+EIyCz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4/aAHwQAAANwAAAAPAAAAAAAAAAAAAAAA&#10;AKECAABkcnMvZG93bnJldi54bWxQSwUGAAAAAAQABAD5AAAAjwMAAAAA&#10;" strokecolor="navy" strokeweight="2.25pt"/>
                  <v:line id="Line 63" o:spid="_x0000_s1033" style="position:absolute;visibility:visible;mso-wrap-style:square" from="2961,11934" to="8181,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I0dbsAAADcAAAADwAAAGRycy9kb3ducmV2LnhtbERPSwrCMBDdC94hjOBOUyv4qUYRQXBr&#10;q7gdmrEtNpPaRK23NwvB5eP919vO1OJFrassK5iMIxDEudUVFwrO2WG0AOE8ssbaMin4kIPtpt9b&#10;Y6Ltm0/0Sn0hQgi7BBWU3jeJlC4vyaAb24Y4cDfbGvQBtoXULb5DuKllHEUzabDi0FBiQ/uS8nv6&#10;NApO5zsTX7PUx49pxpWZzCVdlBoOut0KhKfO/8U/91EriJdhbTgTjoDcfAE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JYjR1uwAAANwAAAAPAAAAAAAAAAAAAAAAAKECAABk&#10;cnMvZG93bnJldi54bWxQSwUGAAAAAAQABAD5AAAAiQMAAAAA&#10;" strokecolor="navy" strokeweight="2.25pt"/>
                  <v:line id="Line 64" o:spid="_x0000_s1034" style="position:absolute;visibility:visible;mso-wrap-style:square" from="8181,11394" to="8181,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6R7sAAAADcAAAADwAAAGRycy9kb3ducmV2LnhtbESPT4vCMBTE7wt+h/AEb2tqBf9UU1kW&#10;BK+2Lnt9NM+2tHmpTdT67Y0geBxm5jfMdjeYVtyod7VlBbNpBIK4sLrmUsEp33+vQDiPrLG1TAoe&#10;5GCXjr62mGh75yPdMl+KAGGXoILK+y6R0hUVGXRT2xEH72x7gz7IvpS6x3uAm1bGUbSQBmsOCxV2&#10;9FtR0WRXo+B4apj4P898fJnnXJvZUtKfUpPx8LMB4Wnwn/C7fdAK4vUaXmfCEZDp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Yuke7AAAAA3AAAAA8AAAAAAAAAAAAAAAAA&#10;oQIAAGRycy9kb3ducmV2LnhtbFBLBQYAAAAABAAEAPkAAACOAwAAAAA=&#10;" strokecolor="navy" strokeweight="2.25pt"/>
                </v:group>
                <v:shape id="Text Box 65" o:spid="_x0000_s1035" type="#_x0000_t202" style="position:absolute;left:2601;top:4502;width:81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RxAcIA&#10;AADcAAAADwAAAGRycy9kb3ducmV2LnhtbERPW2vCMBR+H+w/hCPsbU28bMzOKEMZ7Emxm4Jvh+bY&#10;ljUnocls/ffmQdjjx3dfrAbbigt1oXGsYZwpEMSlMw1XGn6+P5/fQISIbLB1TBquFGC1fHxYYG5c&#10;z3u6FLESKYRDjhrqGH0uZShrshgy54kTd3adxZhgV0nTYZ/CbSsnSr1Kiw2nhho9rWsqf4s/q+Gw&#10;PZ+OM7WrNvbF925Qku1cav00Gj7eQUQa4r/47v4yGqYqzU9n0hG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lHEBwgAAANwAAAAPAAAAAAAAAAAAAAAAAJgCAABkcnMvZG93&#10;bnJldi54bWxQSwUGAAAAAAQABAD1AAAAhwMAAAAA&#10;" filled="f" stroked="f">
                  <v:textbox>
                    <w:txbxContent>
                      <w:p w:rsidR="00FF4720" w:rsidRPr="00270C36" w:rsidRDefault="00FF4720" w:rsidP="00FF4720">
                        <w:pPr>
                          <w:pStyle w:val="20"/>
                          <w:spacing w:line="240" w:lineRule="auto"/>
                          <w:jc w:val="left"/>
                          <w:rPr>
                            <w:lang w:val="de-DE"/>
                          </w:rPr>
                        </w:pPr>
                        <w:r>
                          <w:rPr>
                            <w:lang w:val="de-DE"/>
                          </w:rPr>
                          <w:t>Nazorat uchun savollar:</w:t>
                        </w:r>
                      </w:p>
                      <w:p w:rsidR="00FF4720" w:rsidRDefault="00FF4720" w:rsidP="00FF4720"/>
                    </w:txbxContent>
                  </v:textbox>
                </v:shape>
                <w10:wrap type="tight" anchorx="margin"/>
              </v:group>
            </w:pict>
          </mc:Fallback>
        </mc:AlternateConten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Ta’mirlash sexining vazifalariga nimalar kiradi?</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 xml:space="preserve">Yordamchi </w:t>
      </w:r>
      <w:proofErr w:type="gramStart"/>
      <w:r w:rsidRPr="00CF6A74">
        <w:rPr>
          <w:rFonts w:ascii="Times New Roman" w:eastAsia="Times New Roman" w:hAnsi="Times New Roman" w:cs="Times New Roman"/>
          <w:color w:val="000000"/>
          <w:sz w:val="28"/>
          <w:szCs w:val="28"/>
          <w:lang w:val="en-US" w:eastAsia="ru-RU"/>
        </w:rPr>
        <w:t>va</w:t>
      </w:r>
      <w:proofErr w:type="gramEnd"/>
      <w:r w:rsidRPr="00CF6A74">
        <w:rPr>
          <w:rFonts w:ascii="Times New Roman" w:eastAsia="Times New Roman" w:hAnsi="Times New Roman" w:cs="Times New Roman"/>
          <w:color w:val="000000"/>
          <w:sz w:val="28"/>
          <w:szCs w:val="28"/>
          <w:lang w:val="en-US" w:eastAsia="ru-RU"/>
        </w:rPr>
        <w:t xml:space="preserve"> xizmat ko‘rsatuvchi jarayonlar qanday vazifalarni bajaradi?</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Rejali ta’mirlash xo‘jaligi deganda nimani tushunasiz?</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 xml:space="preserve">Ta’mirlash xo‘jaligining maqsadi </w:t>
      </w:r>
      <w:proofErr w:type="gramStart"/>
      <w:r w:rsidRPr="00CF6A74">
        <w:rPr>
          <w:rFonts w:ascii="Times New Roman" w:eastAsia="Times New Roman" w:hAnsi="Times New Roman" w:cs="Times New Roman"/>
          <w:color w:val="000000"/>
          <w:sz w:val="28"/>
          <w:szCs w:val="28"/>
          <w:lang w:val="en-US" w:eastAsia="ru-RU"/>
        </w:rPr>
        <w:t>va</w:t>
      </w:r>
      <w:proofErr w:type="gramEnd"/>
      <w:r w:rsidRPr="00CF6A74">
        <w:rPr>
          <w:rFonts w:ascii="Times New Roman" w:eastAsia="Times New Roman" w:hAnsi="Times New Roman" w:cs="Times New Roman"/>
          <w:color w:val="000000"/>
          <w:sz w:val="28"/>
          <w:szCs w:val="28"/>
          <w:lang w:val="en-US" w:eastAsia="ru-RU"/>
        </w:rPr>
        <w:t xml:space="preserve"> vazifalarini ayting.</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CF6A74">
        <w:rPr>
          <w:rFonts w:ascii="Times New Roman" w:eastAsia="Times New Roman" w:hAnsi="Times New Roman" w:cs="Times New Roman"/>
          <w:color w:val="000000"/>
          <w:sz w:val="28"/>
          <w:szCs w:val="28"/>
          <w:lang w:eastAsia="ru-RU"/>
        </w:rPr>
        <w:t>ROT deb nimaga aytiladi?</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CF6A74">
        <w:rPr>
          <w:rFonts w:ascii="Times New Roman" w:eastAsia="Times New Roman" w:hAnsi="Times New Roman" w:cs="Times New Roman"/>
          <w:color w:val="000000"/>
          <w:sz w:val="28"/>
          <w:szCs w:val="28"/>
          <w:lang w:eastAsia="ru-RU"/>
        </w:rPr>
        <w:t xml:space="preserve">ROT tizimida dastgohlarni ta’mirlash va xizmat ko‘rsatish bo‘yicha ishlarni </w:t>
      </w:r>
      <w:proofErr w:type="gramStart"/>
      <w:r w:rsidRPr="00CF6A74">
        <w:rPr>
          <w:rFonts w:ascii="Times New Roman" w:eastAsia="Times New Roman" w:hAnsi="Times New Roman" w:cs="Times New Roman"/>
          <w:color w:val="000000"/>
          <w:sz w:val="28"/>
          <w:szCs w:val="28"/>
          <w:lang w:eastAsia="ru-RU"/>
        </w:rPr>
        <w:t>izohlab</w:t>
      </w:r>
      <w:proofErr w:type="gramEnd"/>
      <w:r w:rsidRPr="00CF6A74">
        <w:rPr>
          <w:rFonts w:ascii="Times New Roman" w:eastAsia="Times New Roman" w:hAnsi="Times New Roman" w:cs="Times New Roman"/>
          <w:color w:val="000000"/>
          <w:sz w:val="28"/>
          <w:szCs w:val="28"/>
          <w:lang w:eastAsia="ru-RU"/>
        </w:rPr>
        <w:t xml:space="preserve"> bering.</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 xml:space="preserve">Ta’mirlashlararo xizmat </w:t>
      </w:r>
      <w:proofErr w:type="gramStart"/>
      <w:r w:rsidRPr="00CF6A74">
        <w:rPr>
          <w:rFonts w:ascii="Times New Roman" w:eastAsia="Times New Roman" w:hAnsi="Times New Roman" w:cs="Times New Roman"/>
          <w:color w:val="000000"/>
          <w:sz w:val="28"/>
          <w:szCs w:val="28"/>
          <w:lang w:val="en-US" w:eastAsia="ru-RU"/>
        </w:rPr>
        <w:t>ko‘rsatishni</w:t>
      </w:r>
      <w:proofErr w:type="gramEnd"/>
      <w:r w:rsidRPr="00CF6A74">
        <w:rPr>
          <w:rFonts w:ascii="Times New Roman" w:eastAsia="Times New Roman" w:hAnsi="Times New Roman" w:cs="Times New Roman"/>
          <w:color w:val="000000"/>
          <w:sz w:val="28"/>
          <w:szCs w:val="28"/>
          <w:lang w:val="en-US" w:eastAsia="ru-RU"/>
        </w:rPr>
        <w:t xml:space="preserve"> tushuntirib bering.</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Vaqti-vaqti bilan o‘tkaziladigan profilaktik operatsiyalar deganda nimani tushunasiz?</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CF6A74">
        <w:rPr>
          <w:rFonts w:ascii="Times New Roman" w:eastAsia="Times New Roman" w:hAnsi="Times New Roman" w:cs="Times New Roman"/>
          <w:color w:val="000000"/>
          <w:sz w:val="28"/>
          <w:szCs w:val="28"/>
          <w:lang w:eastAsia="ru-RU"/>
        </w:rPr>
        <w:t>Rejadagi ta’mirlashni tushuntirib bering.</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CF6A74">
        <w:rPr>
          <w:rFonts w:ascii="Times New Roman" w:eastAsia="Times New Roman" w:hAnsi="Times New Roman" w:cs="Times New Roman"/>
          <w:color w:val="000000"/>
          <w:sz w:val="28"/>
          <w:szCs w:val="28"/>
          <w:lang w:eastAsia="ru-RU"/>
        </w:rPr>
        <w:t>Ta’mirlashni qanday turlarini bilasiz?</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Kichik ta’mirlash deb nimaga aytiladi?</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CF6A74">
        <w:rPr>
          <w:rFonts w:ascii="Times New Roman" w:eastAsia="Times New Roman" w:hAnsi="Times New Roman" w:cs="Times New Roman"/>
          <w:color w:val="000000"/>
          <w:sz w:val="28"/>
          <w:szCs w:val="28"/>
          <w:lang w:eastAsia="ru-RU"/>
        </w:rPr>
        <w:t>O‘rta ta’mirlashni tushuntiring.</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Kapital ta’mirlash nima? Misollar keltiring.</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ROT tizimini o‘ziga xos xususiyatlarini ayting.</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CF6A74">
        <w:rPr>
          <w:rFonts w:ascii="Times New Roman" w:eastAsia="Times New Roman" w:hAnsi="Times New Roman" w:cs="Times New Roman"/>
          <w:color w:val="000000"/>
          <w:sz w:val="28"/>
          <w:szCs w:val="28"/>
          <w:lang w:eastAsia="ru-RU"/>
        </w:rPr>
        <w:t>Ta’mirlash sikli nima?</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lastRenderedPageBreak/>
        <w:t>Ta’mirlashlararo davr davomiyligi qanday aniqlanadi?</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proofErr w:type="gramStart"/>
      <w:r w:rsidRPr="00CF6A74">
        <w:rPr>
          <w:rFonts w:ascii="Times New Roman" w:eastAsia="Times New Roman" w:hAnsi="Times New Roman" w:cs="Times New Roman"/>
          <w:color w:val="000000"/>
          <w:sz w:val="28"/>
          <w:szCs w:val="28"/>
          <w:lang w:val="en-US" w:eastAsia="ru-RU"/>
        </w:rPr>
        <w:t>Ko‘riklararo</w:t>
      </w:r>
      <w:proofErr w:type="gramEnd"/>
      <w:r w:rsidRPr="00CF6A74">
        <w:rPr>
          <w:rFonts w:ascii="Times New Roman" w:eastAsia="Times New Roman" w:hAnsi="Times New Roman" w:cs="Times New Roman"/>
          <w:color w:val="000000"/>
          <w:sz w:val="28"/>
          <w:szCs w:val="28"/>
          <w:lang w:val="en-US" w:eastAsia="ru-RU"/>
        </w:rPr>
        <w:t xml:space="preserve"> davr deb nimaga aytiladi va u qanday aniqlanadi?</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 xml:space="preserve">Dastgohlarni kapital ta’mirlash </w:t>
      </w:r>
      <w:proofErr w:type="gramStart"/>
      <w:r w:rsidRPr="00CF6A74">
        <w:rPr>
          <w:rFonts w:ascii="Times New Roman" w:eastAsia="Times New Roman" w:hAnsi="Times New Roman" w:cs="Times New Roman"/>
          <w:color w:val="000000"/>
          <w:sz w:val="28"/>
          <w:szCs w:val="28"/>
          <w:lang w:val="en-US" w:eastAsia="ru-RU"/>
        </w:rPr>
        <w:t>bo‘yicha</w:t>
      </w:r>
      <w:proofErr w:type="gramEnd"/>
      <w:r w:rsidRPr="00CF6A74">
        <w:rPr>
          <w:rFonts w:ascii="Times New Roman" w:eastAsia="Times New Roman" w:hAnsi="Times New Roman" w:cs="Times New Roman"/>
          <w:color w:val="000000"/>
          <w:sz w:val="28"/>
          <w:szCs w:val="28"/>
          <w:lang w:val="en-US" w:eastAsia="ru-RU"/>
        </w:rPr>
        <w:t xml:space="preserve"> ish hajmi qanday aniqlanadi?</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Ta’mirlash ishlari tannarxi qanday aniqlanadi?</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CF6A74">
        <w:rPr>
          <w:rFonts w:ascii="Times New Roman" w:eastAsia="Times New Roman" w:hAnsi="Times New Roman" w:cs="Times New Roman"/>
          <w:color w:val="000000"/>
          <w:sz w:val="28"/>
          <w:szCs w:val="28"/>
          <w:lang w:eastAsia="ru-RU"/>
        </w:rPr>
        <w:t>Ta’mirlash davomiyligi qanday aniqlanadi?</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Ta’mirlashni qanday tashkiliy shakllari mavjud?</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Ta’mirlash xo‘jaligining asosiy texnik-iqtisodiy ko‘rsatkichlariga nimalar kiradi?</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Ta’mirlash ishlari samaradorligini oshirish yo‘llarini ayting.</w:t>
      </w:r>
    </w:p>
    <w:p w:rsidR="000F3CBE" w:rsidRPr="00CF6A74" w:rsidRDefault="000F3CBE" w:rsidP="000F3CB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CF6A74">
        <w:rPr>
          <w:rFonts w:ascii="Times New Roman" w:eastAsia="Times New Roman" w:hAnsi="Times New Roman" w:cs="Times New Roman"/>
          <w:color w:val="000000"/>
          <w:sz w:val="28"/>
          <w:szCs w:val="28"/>
          <w:lang w:val="en-US" w:eastAsia="ru-RU"/>
        </w:rPr>
        <w:t>Ta’mirlashni ixtisoslashtirish deganda nimani tushunasiz?</w:t>
      </w:r>
    </w:p>
    <w:p w:rsidR="008565B8" w:rsidRPr="000F3CBE" w:rsidRDefault="008565B8">
      <w:pPr>
        <w:rPr>
          <w:lang w:val="en-US"/>
        </w:rPr>
      </w:pPr>
    </w:p>
    <w:sectPr w:rsidR="008565B8" w:rsidRPr="000F3C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irtec Times New Roman Uz">
    <w:altName w:val="Times New Roman"/>
    <w:panose1 w:val="00000000000000000000"/>
    <w:charset w:val="00"/>
    <w:family w:val="roman"/>
    <w:notTrueType/>
    <w:pitch w:val="default"/>
    <w:sig w:usb0="00000203" w:usb1="00000000" w:usb2="00000000" w:usb3="00000000" w:csb0="00000005"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26252"/>
    <w:multiLevelType w:val="multilevel"/>
    <w:tmpl w:val="6ED09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97693B"/>
    <w:multiLevelType w:val="multilevel"/>
    <w:tmpl w:val="74B02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3C7E01"/>
    <w:multiLevelType w:val="multilevel"/>
    <w:tmpl w:val="899EEE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D63292"/>
    <w:multiLevelType w:val="multilevel"/>
    <w:tmpl w:val="9924A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49233CD"/>
    <w:multiLevelType w:val="hybridMultilevel"/>
    <w:tmpl w:val="FF88AE94"/>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5">
    <w:nsid w:val="2C78439C"/>
    <w:multiLevelType w:val="multilevel"/>
    <w:tmpl w:val="158281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8C64519"/>
    <w:multiLevelType w:val="multilevel"/>
    <w:tmpl w:val="30C0A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E713C0C"/>
    <w:multiLevelType w:val="multilevel"/>
    <w:tmpl w:val="A3044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0484BE1"/>
    <w:multiLevelType w:val="multilevel"/>
    <w:tmpl w:val="822A0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3DA53FA"/>
    <w:multiLevelType w:val="multilevel"/>
    <w:tmpl w:val="CADE4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7"/>
    <w:lvlOverride w:ilvl="0">
      <w:startOverride w:val="1"/>
    </w:lvlOverride>
  </w:num>
  <w:num w:numId="3">
    <w:abstractNumId w:val="0"/>
  </w:num>
  <w:num w:numId="4">
    <w:abstractNumId w:val="1"/>
  </w:num>
  <w:num w:numId="5">
    <w:abstractNumId w:val="5"/>
  </w:num>
  <w:num w:numId="6">
    <w:abstractNumId w:val="2"/>
  </w:num>
  <w:num w:numId="7">
    <w:abstractNumId w:val="8"/>
    <w:lvlOverride w:ilvl="0">
      <w:startOverride w:val="1"/>
    </w:lvlOverride>
  </w:num>
  <w:num w:numId="8">
    <w:abstractNumId w:val="6"/>
    <w:lvlOverride w:ilvl="0">
      <w:startOverride w:val="1"/>
    </w:lvlOverride>
  </w:num>
  <w:num w:numId="9">
    <w:abstractNumId w:val="9"/>
    <w:lvlOverride w:ilvl="0">
      <w:startOverride w:val="1"/>
    </w:lvlOverride>
  </w:num>
  <w:num w:numId="10">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CBE"/>
    <w:rsid w:val="000F3CBE"/>
    <w:rsid w:val="008565B8"/>
    <w:rsid w:val="00FF47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B03B19-D332-488D-AE0D-109A2A566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3C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0F3CBE"/>
    <w:rPr>
      <w:rFonts w:ascii="Times New Roman" w:eastAsia="Times New Roman" w:hAnsi="Times New Roman" w:cs="Times New Roman"/>
      <w:spacing w:val="4"/>
      <w:sz w:val="16"/>
      <w:szCs w:val="16"/>
      <w:shd w:val="clear" w:color="auto" w:fill="FFFFFF"/>
    </w:rPr>
  </w:style>
  <w:style w:type="paragraph" w:customStyle="1" w:styleId="2">
    <w:name w:val="Основной текст2"/>
    <w:basedOn w:val="a"/>
    <w:link w:val="a3"/>
    <w:rsid w:val="000F3CBE"/>
    <w:pPr>
      <w:widowControl w:val="0"/>
      <w:shd w:val="clear" w:color="auto" w:fill="FFFFFF"/>
      <w:spacing w:after="180" w:line="233" w:lineRule="exact"/>
      <w:ind w:hanging="1820"/>
    </w:pPr>
    <w:rPr>
      <w:rFonts w:ascii="Times New Roman" w:eastAsia="Times New Roman" w:hAnsi="Times New Roman" w:cs="Times New Roman"/>
      <w:spacing w:val="4"/>
      <w:sz w:val="16"/>
      <w:szCs w:val="16"/>
    </w:rPr>
  </w:style>
  <w:style w:type="paragraph" w:styleId="a4">
    <w:name w:val="List Paragraph"/>
    <w:basedOn w:val="a"/>
    <w:uiPriority w:val="34"/>
    <w:qFormat/>
    <w:rsid w:val="000F3CBE"/>
    <w:pPr>
      <w:ind w:left="720"/>
      <w:contextualSpacing/>
    </w:pPr>
  </w:style>
  <w:style w:type="paragraph" w:customStyle="1" w:styleId="20">
    <w:name w:val="ф2"/>
    <w:basedOn w:val="a"/>
    <w:rsid w:val="00FF4720"/>
    <w:pPr>
      <w:keepNext/>
      <w:snapToGrid w:val="0"/>
      <w:spacing w:after="240" w:line="360" w:lineRule="auto"/>
      <w:jc w:val="center"/>
      <w:outlineLvl w:val="0"/>
    </w:pPr>
    <w:rPr>
      <w:rFonts w:ascii="Virtec Times New Roman Uz" w:eastAsia="Times New Roman" w:hAnsi="Virtec Times New Roman Uz" w:cs="Times New Roman"/>
      <w:b/>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gi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gif"/><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5324</Words>
  <Characters>30350</Characters>
  <Application>Microsoft Office Word</Application>
  <DocSecurity>0</DocSecurity>
  <Lines>252</Lines>
  <Paragraphs>71</Paragraphs>
  <ScaleCrop>false</ScaleCrop>
  <Company/>
  <LinksUpToDate>false</LinksUpToDate>
  <CharactersWithSpaces>35603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2</cp:revision>
  <dcterms:created xsi:type="dcterms:W3CDTF">2019-05-30T11:08:00Z</dcterms:created>
  <dcterms:modified xsi:type="dcterms:W3CDTF">2019-05-30T11:12:00Z</dcterms:modified>
</cp:coreProperties>
</file>