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461" w:rsidRDefault="00D8501B" w:rsidP="00D8501B">
      <w:pPr>
        <w:widowControl w:val="0"/>
        <w:tabs>
          <w:tab w:val="left" w:pos="567"/>
          <w:tab w:val="left" w:pos="835"/>
        </w:tabs>
        <w:spacing w:after="0" w:line="360" w:lineRule="auto"/>
        <w:ind w:right="-1"/>
        <w:rPr>
          <w:rFonts w:ascii="Times New Roman" w:eastAsia="Times New Roman" w:hAnsi="Times New Roman" w:cs="Times New Roman"/>
          <w:b/>
          <w:bCs/>
          <w:i/>
          <w:spacing w:val="3"/>
          <w:sz w:val="36"/>
          <w:szCs w:val="36"/>
          <w:lang w:val="uz-Cyrl-UZ" w:eastAsia="ru-RU"/>
        </w:rPr>
      </w:pPr>
      <w:r w:rsidRPr="00D8501B">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1C7BA28C" wp14:editId="4E178590">
                <wp:simplePos x="0" y="0"/>
                <wp:positionH relativeFrom="margin">
                  <wp:align>left</wp:align>
                </wp:positionH>
                <wp:positionV relativeFrom="paragraph">
                  <wp:posOffset>3809</wp:posOffset>
                </wp:positionV>
                <wp:extent cx="6200775" cy="809625"/>
                <wp:effectExtent l="0" t="0" r="28575" b="28575"/>
                <wp:wrapNone/>
                <wp:docPr id="310"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809625"/>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D8501B" w:rsidRPr="003B5461" w:rsidRDefault="00D8501B" w:rsidP="00D8501B">
                            <w:pPr>
                              <w:widowControl w:val="0"/>
                              <w:tabs>
                                <w:tab w:val="left" w:pos="567"/>
                                <w:tab w:val="left" w:pos="835"/>
                              </w:tabs>
                              <w:spacing w:after="0" w:line="360" w:lineRule="auto"/>
                              <w:ind w:right="-1"/>
                              <w:jc w:val="center"/>
                              <w:rPr>
                                <w:rFonts w:ascii="Times New Roman" w:eastAsia="Times New Roman" w:hAnsi="Times New Roman" w:cs="Times New Roman"/>
                                <w:b/>
                                <w:bCs/>
                                <w:i/>
                                <w:spacing w:val="3"/>
                                <w:sz w:val="36"/>
                                <w:szCs w:val="36"/>
                                <w:lang w:val="uz-Cyrl-UZ" w:eastAsia="ru-RU"/>
                              </w:rPr>
                            </w:pPr>
                            <w:r>
                              <w:rPr>
                                <w:rFonts w:ascii="Times New Roman" w:eastAsia="Times New Roman" w:hAnsi="Times New Roman" w:cs="Times New Roman"/>
                                <w:b/>
                                <w:bCs/>
                                <w:i/>
                                <w:spacing w:val="3"/>
                                <w:sz w:val="36"/>
                                <w:szCs w:val="36"/>
                                <w:lang w:val="uz-Cyrl-UZ" w:eastAsia="ru-RU"/>
                              </w:rPr>
                              <w:t>9</w:t>
                            </w:r>
                            <w:r w:rsidRPr="003B5461">
                              <w:rPr>
                                <w:rFonts w:ascii="Times New Roman" w:eastAsia="Times New Roman" w:hAnsi="Times New Roman" w:cs="Times New Roman"/>
                                <w:b/>
                                <w:bCs/>
                                <w:i/>
                                <w:spacing w:val="3"/>
                                <w:sz w:val="36"/>
                                <w:szCs w:val="36"/>
                                <w:lang w:val="uz-Cyrl-UZ" w:eastAsia="ru-RU"/>
                              </w:rPr>
                              <w:t>-modul. Asboblar xo`jaligini tashkil qilish.</w:t>
                            </w:r>
                          </w:p>
                          <w:p w:rsidR="00D8501B" w:rsidRDefault="00D8501B" w:rsidP="00D8501B">
                            <w:pPr>
                              <w:widowControl w:val="0"/>
                              <w:tabs>
                                <w:tab w:val="left" w:pos="567"/>
                                <w:tab w:val="left" w:pos="835"/>
                              </w:tabs>
                              <w:spacing w:after="0" w:line="360" w:lineRule="auto"/>
                              <w:ind w:right="-1"/>
                              <w:jc w:val="center"/>
                              <w:rPr>
                                <w:rFonts w:ascii="Times New Roman" w:eastAsia="Times New Roman" w:hAnsi="Times New Roman" w:cs="Times New Roman"/>
                                <w:b/>
                                <w:bCs/>
                                <w:i/>
                                <w:spacing w:val="3"/>
                                <w:sz w:val="36"/>
                                <w:szCs w:val="36"/>
                                <w:lang w:val="uz-Cyrl-UZ" w:eastAsia="ru-RU"/>
                              </w:rPr>
                            </w:pPr>
                            <w:r w:rsidRPr="003B5461">
                              <w:rPr>
                                <w:rFonts w:ascii="Times New Roman" w:eastAsia="Times New Roman" w:hAnsi="Times New Roman" w:cs="Times New Roman"/>
                                <w:b/>
                                <w:bCs/>
                                <w:i/>
                                <w:spacing w:val="3"/>
                                <w:sz w:val="36"/>
                                <w:szCs w:val="36"/>
                                <w:lang w:val="uz-Cyrl-UZ" w:eastAsia="ru-RU"/>
                              </w:rPr>
                              <w:t xml:space="preserve">Module </w:t>
                            </w:r>
                            <w:r w:rsidRPr="003B5461">
                              <w:rPr>
                                <w:rFonts w:ascii="Times New Roman" w:eastAsia="Times New Roman" w:hAnsi="Times New Roman" w:cs="Times New Roman"/>
                                <w:b/>
                                <w:bCs/>
                                <w:i/>
                                <w:spacing w:val="3"/>
                                <w:sz w:val="36"/>
                                <w:szCs w:val="36"/>
                                <w:lang w:val="en-US" w:eastAsia="ru-RU"/>
                              </w:rPr>
                              <w:t>9</w:t>
                            </w:r>
                            <w:r w:rsidRPr="003B5461">
                              <w:rPr>
                                <w:rFonts w:ascii="Times New Roman" w:eastAsia="Times New Roman" w:hAnsi="Times New Roman" w:cs="Times New Roman"/>
                                <w:b/>
                                <w:bCs/>
                                <w:i/>
                                <w:spacing w:val="3"/>
                                <w:sz w:val="36"/>
                                <w:szCs w:val="36"/>
                                <w:lang w:val="uz-Cyrl-UZ" w:eastAsia="ru-RU"/>
                              </w:rPr>
                              <w:t xml:space="preserve">. Organization of </w:t>
                            </w:r>
                            <w:r w:rsidRPr="003B5461">
                              <w:rPr>
                                <w:rFonts w:ascii="Times New Roman" w:eastAsia="Times New Roman" w:hAnsi="Times New Roman" w:cs="Times New Roman"/>
                                <w:b/>
                                <w:bCs/>
                                <w:i/>
                                <w:spacing w:val="3"/>
                                <w:sz w:val="36"/>
                                <w:szCs w:val="36"/>
                                <w:lang w:val="en-US" w:eastAsia="ru-RU"/>
                              </w:rPr>
                              <w:t xml:space="preserve">the </w:t>
                            </w:r>
                            <w:r w:rsidRPr="003B5461">
                              <w:rPr>
                                <w:rFonts w:ascii="Times New Roman" w:eastAsia="Times New Roman" w:hAnsi="Times New Roman" w:cs="Times New Roman"/>
                                <w:b/>
                                <w:bCs/>
                                <w:i/>
                                <w:spacing w:val="3"/>
                                <w:sz w:val="36"/>
                                <w:szCs w:val="36"/>
                                <w:lang w:val="uz-Cyrl-UZ" w:eastAsia="ru-RU"/>
                              </w:rPr>
                              <w:t>tools</w:t>
                            </w:r>
                            <w:r w:rsidRPr="003B5461">
                              <w:rPr>
                                <w:rFonts w:ascii="Times New Roman" w:eastAsia="Times New Roman" w:hAnsi="Times New Roman" w:cs="Times New Roman"/>
                                <w:b/>
                                <w:bCs/>
                                <w:i/>
                                <w:spacing w:val="3"/>
                                <w:sz w:val="36"/>
                                <w:szCs w:val="36"/>
                                <w:lang w:val="en-US" w:eastAsia="ru-RU"/>
                              </w:rPr>
                              <w:t xml:space="preserve"> repair department</w:t>
                            </w:r>
                            <w:r w:rsidRPr="003B5461">
                              <w:rPr>
                                <w:rFonts w:ascii="Times New Roman" w:eastAsia="Times New Roman" w:hAnsi="Times New Roman" w:cs="Times New Roman"/>
                                <w:b/>
                                <w:bCs/>
                                <w:i/>
                                <w:spacing w:val="3"/>
                                <w:sz w:val="36"/>
                                <w:szCs w:val="36"/>
                                <w:lang w:val="uz-Cyrl-UZ" w:eastAsia="ru-RU"/>
                              </w:rPr>
                              <w:t>.</w:t>
                            </w:r>
                          </w:p>
                          <w:p w:rsidR="00D8501B" w:rsidRPr="00D8501B" w:rsidRDefault="00D8501B" w:rsidP="00D8501B">
                            <w:pPr>
                              <w:jc w:val="both"/>
                              <w:rPr>
                                <w:b/>
                                <w:color w:val="000000"/>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BA28C" id="_x0000_t202" coordsize="21600,21600" o:spt="202" path="m,l,21600r21600,l21600,xe">
                <v:stroke joinstyle="miter"/>
                <v:path gradientshapeok="t" o:connecttype="rect"/>
              </v:shapetype>
              <v:shape id="Надпись 310" o:spid="_x0000_s1026" type="#_x0000_t202" style="position:absolute;margin-left:0;margin-top:.3pt;width:488.25pt;height:63.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" fillcolor="blue" strokeweight="1.5pt">
                <v:fill opacity="45875f" color2="#f5f5ff" rotate="t" focus="50%" type="gradient"/>
                <v:textbox>
                  <w:txbxContent>
                    <w:p w:rsidR="00D8501B" w:rsidRPr="003B5461" w:rsidRDefault="00D8501B" w:rsidP="00D8501B">
                      <w:pPr>
                        <w:widowControl w:val="0"/>
                        <w:tabs>
                          <w:tab w:val="left" w:pos="567"/>
                          <w:tab w:val="left" w:pos="835"/>
                        </w:tabs>
                        <w:spacing w:after="0" w:line="360" w:lineRule="auto"/>
                        <w:ind w:right="-1"/>
                        <w:jc w:val="center"/>
                        <w:rPr>
                          <w:rFonts w:ascii="Times New Roman" w:eastAsia="Times New Roman" w:hAnsi="Times New Roman" w:cs="Times New Roman"/>
                          <w:b/>
                          <w:bCs/>
                          <w:i/>
                          <w:spacing w:val="3"/>
                          <w:sz w:val="36"/>
                          <w:szCs w:val="36"/>
                          <w:lang w:val="uz-Cyrl-UZ" w:eastAsia="ru-RU"/>
                        </w:rPr>
                      </w:pPr>
                      <w:r>
                        <w:rPr>
                          <w:rFonts w:ascii="Times New Roman" w:eastAsia="Times New Roman" w:hAnsi="Times New Roman" w:cs="Times New Roman"/>
                          <w:b/>
                          <w:bCs/>
                          <w:i/>
                          <w:spacing w:val="3"/>
                          <w:sz w:val="36"/>
                          <w:szCs w:val="36"/>
                          <w:lang w:val="uz-Cyrl-UZ" w:eastAsia="ru-RU"/>
                        </w:rPr>
                        <w:t>9</w:t>
                      </w:r>
                      <w:r w:rsidRPr="003B5461">
                        <w:rPr>
                          <w:rFonts w:ascii="Times New Roman" w:eastAsia="Times New Roman" w:hAnsi="Times New Roman" w:cs="Times New Roman"/>
                          <w:b/>
                          <w:bCs/>
                          <w:i/>
                          <w:spacing w:val="3"/>
                          <w:sz w:val="36"/>
                          <w:szCs w:val="36"/>
                          <w:lang w:val="uz-Cyrl-UZ" w:eastAsia="ru-RU"/>
                        </w:rPr>
                        <w:t>-modul. Asboblar xo`jaligini tashkil qilish.</w:t>
                      </w:r>
                    </w:p>
                    <w:p w:rsidR="00D8501B" w:rsidRDefault="00D8501B" w:rsidP="00D8501B">
                      <w:pPr>
                        <w:widowControl w:val="0"/>
                        <w:tabs>
                          <w:tab w:val="left" w:pos="567"/>
                          <w:tab w:val="left" w:pos="835"/>
                        </w:tabs>
                        <w:spacing w:after="0" w:line="360" w:lineRule="auto"/>
                        <w:ind w:right="-1"/>
                        <w:jc w:val="center"/>
                        <w:rPr>
                          <w:rFonts w:ascii="Times New Roman" w:eastAsia="Times New Roman" w:hAnsi="Times New Roman" w:cs="Times New Roman"/>
                          <w:b/>
                          <w:bCs/>
                          <w:i/>
                          <w:spacing w:val="3"/>
                          <w:sz w:val="36"/>
                          <w:szCs w:val="36"/>
                          <w:lang w:val="uz-Cyrl-UZ" w:eastAsia="ru-RU"/>
                        </w:rPr>
                      </w:pPr>
                      <w:r w:rsidRPr="003B5461">
                        <w:rPr>
                          <w:rFonts w:ascii="Times New Roman" w:eastAsia="Times New Roman" w:hAnsi="Times New Roman" w:cs="Times New Roman"/>
                          <w:b/>
                          <w:bCs/>
                          <w:i/>
                          <w:spacing w:val="3"/>
                          <w:sz w:val="36"/>
                          <w:szCs w:val="36"/>
                          <w:lang w:val="uz-Cyrl-UZ" w:eastAsia="ru-RU"/>
                        </w:rPr>
                        <w:t xml:space="preserve">Module </w:t>
                      </w:r>
                      <w:r w:rsidRPr="003B5461">
                        <w:rPr>
                          <w:rFonts w:ascii="Times New Roman" w:eastAsia="Times New Roman" w:hAnsi="Times New Roman" w:cs="Times New Roman"/>
                          <w:b/>
                          <w:bCs/>
                          <w:i/>
                          <w:spacing w:val="3"/>
                          <w:sz w:val="36"/>
                          <w:szCs w:val="36"/>
                          <w:lang w:val="en-US" w:eastAsia="ru-RU"/>
                        </w:rPr>
                        <w:t>9</w:t>
                      </w:r>
                      <w:r w:rsidRPr="003B5461">
                        <w:rPr>
                          <w:rFonts w:ascii="Times New Roman" w:eastAsia="Times New Roman" w:hAnsi="Times New Roman" w:cs="Times New Roman"/>
                          <w:b/>
                          <w:bCs/>
                          <w:i/>
                          <w:spacing w:val="3"/>
                          <w:sz w:val="36"/>
                          <w:szCs w:val="36"/>
                          <w:lang w:val="uz-Cyrl-UZ" w:eastAsia="ru-RU"/>
                        </w:rPr>
                        <w:t xml:space="preserve">. Organization of </w:t>
                      </w:r>
                      <w:r w:rsidRPr="003B5461">
                        <w:rPr>
                          <w:rFonts w:ascii="Times New Roman" w:eastAsia="Times New Roman" w:hAnsi="Times New Roman" w:cs="Times New Roman"/>
                          <w:b/>
                          <w:bCs/>
                          <w:i/>
                          <w:spacing w:val="3"/>
                          <w:sz w:val="36"/>
                          <w:szCs w:val="36"/>
                          <w:lang w:val="en-US" w:eastAsia="ru-RU"/>
                        </w:rPr>
                        <w:t xml:space="preserve">the </w:t>
                      </w:r>
                      <w:r w:rsidRPr="003B5461">
                        <w:rPr>
                          <w:rFonts w:ascii="Times New Roman" w:eastAsia="Times New Roman" w:hAnsi="Times New Roman" w:cs="Times New Roman"/>
                          <w:b/>
                          <w:bCs/>
                          <w:i/>
                          <w:spacing w:val="3"/>
                          <w:sz w:val="36"/>
                          <w:szCs w:val="36"/>
                          <w:lang w:val="uz-Cyrl-UZ" w:eastAsia="ru-RU"/>
                        </w:rPr>
                        <w:t>tools</w:t>
                      </w:r>
                      <w:r w:rsidRPr="003B5461">
                        <w:rPr>
                          <w:rFonts w:ascii="Times New Roman" w:eastAsia="Times New Roman" w:hAnsi="Times New Roman" w:cs="Times New Roman"/>
                          <w:b/>
                          <w:bCs/>
                          <w:i/>
                          <w:spacing w:val="3"/>
                          <w:sz w:val="36"/>
                          <w:szCs w:val="36"/>
                          <w:lang w:val="en-US" w:eastAsia="ru-RU"/>
                        </w:rPr>
                        <w:t xml:space="preserve"> repair department</w:t>
                      </w:r>
                      <w:r w:rsidRPr="003B5461">
                        <w:rPr>
                          <w:rFonts w:ascii="Times New Roman" w:eastAsia="Times New Roman" w:hAnsi="Times New Roman" w:cs="Times New Roman"/>
                          <w:b/>
                          <w:bCs/>
                          <w:i/>
                          <w:spacing w:val="3"/>
                          <w:sz w:val="36"/>
                          <w:szCs w:val="36"/>
                          <w:lang w:val="uz-Cyrl-UZ" w:eastAsia="ru-RU"/>
                        </w:rPr>
                        <w:t>.</w:t>
                      </w:r>
                    </w:p>
                    <w:p w:rsidR="00D8501B" w:rsidRPr="00D8501B" w:rsidRDefault="00D8501B" w:rsidP="00D8501B">
                      <w:pPr>
                        <w:jc w:val="both"/>
                        <w:rPr>
                          <w:b/>
                          <w:color w:val="000000"/>
                          <w:sz w:val="28"/>
                          <w:szCs w:val="28"/>
                          <w:lang w:val="uz-Cyrl-UZ"/>
                        </w:rPr>
                      </w:pPr>
                    </w:p>
                  </w:txbxContent>
                </v:textbox>
                <w10:wrap anchorx="margin"/>
              </v:shape>
            </w:pict>
          </mc:Fallback>
        </mc:AlternateContent>
      </w:r>
    </w:p>
    <w:p w:rsidR="003B5461" w:rsidRDefault="003B5461" w:rsidP="003B5461">
      <w:pPr>
        <w:widowControl w:val="0"/>
        <w:tabs>
          <w:tab w:val="left" w:pos="567"/>
          <w:tab w:val="left" w:pos="835"/>
        </w:tabs>
        <w:spacing w:after="0" w:line="360" w:lineRule="auto"/>
        <w:ind w:right="-1"/>
        <w:jc w:val="center"/>
        <w:rPr>
          <w:rFonts w:ascii="Times New Roman" w:eastAsia="Times New Roman" w:hAnsi="Times New Roman" w:cs="Times New Roman"/>
          <w:b/>
          <w:bCs/>
          <w:i/>
          <w:spacing w:val="3"/>
          <w:sz w:val="36"/>
          <w:szCs w:val="36"/>
          <w:lang w:val="uz-Cyrl-UZ" w:eastAsia="ru-RU"/>
        </w:rPr>
      </w:pPr>
    </w:p>
    <w:p w:rsidR="00D8501B" w:rsidRPr="00D8501B" w:rsidRDefault="00D8501B" w:rsidP="003B5461">
      <w:pPr>
        <w:widowControl w:val="0"/>
        <w:tabs>
          <w:tab w:val="left" w:pos="567"/>
          <w:tab w:val="left" w:pos="835"/>
        </w:tabs>
        <w:spacing w:after="0" w:line="360" w:lineRule="auto"/>
        <w:ind w:right="-1"/>
        <w:jc w:val="center"/>
        <w:rPr>
          <w:rFonts w:ascii="Times New Roman" w:eastAsia="Times New Roman" w:hAnsi="Times New Roman" w:cs="Times New Roman"/>
          <w:bCs/>
          <w:spacing w:val="3"/>
          <w:sz w:val="28"/>
          <w:szCs w:val="28"/>
          <w:lang w:val="uz-Cyrl-UZ" w:eastAsia="ru-RU"/>
        </w:rPr>
      </w:pPr>
    </w:p>
    <w:p w:rsidR="00D8501B" w:rsidRDefault="00D8501B" w:rsidP="003B5461">
      <w:pPr>
        <w:widowControl w:val="0"/>
        <w:tabs>
          <w:tab w:val="left" w:pos="567"/>
          <w:tab w:val="left" w:pos="835"/>
        </w:tabs>
        <w:spacing w:after="0" w:line="360" w:lineRule="auto"/>
        <w:ind w:right="-1"/>
        <w:jc w:val="center"/>
        <w:rPr>
          <w:rFonts w:ascii="Times New Roman" w:eastAsia="Times New Roman" w:hAnsi="Times New Roman" w:cs="Times New Roman"/>
          <w:b/>
          <w:bCs/>
          <w:i/>
          <w:spacing w:val="3"/>
          <w:sz w:val="36"/>
          <w:szCs w:val="36"/>
          <w:lang w:val="uz-Cyrl-UZ" w:eastAsia="ru-RU"/>
        </w:rPr>
      </w:pPr>
      <w:r w:rsidRPr="00D8501B">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7B563B53" wp14:editId="362EE4D3">
                <wp:simplePos x="0" y="0"/>
                <wp:positionH relativeFrom="margin">
                  <wp:align>left</wp:align>
                </wp:positionH>
                <wp:positionV relativeFrom="paragraph">
                  <wp:posOffset>88900</wp:posOffset>
                </wp:positionV>
                <wp:extent cx="1485900" cy="342900"/>
                <wp:effectExtent l="0" t="0" r="57150" b="5715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D8501B" w:rsidRPr="00D8501B" w:rsidRDefault="00D8501B" w:rsidP="00D8501B">
                            <w:pPr>
                              <w:jc w:val="center"/>
                              <w:rPr>
                                <w:rFonts w:ascii="Times New Roman" w:hAnsi="Times New Roman" w:cs="Times New Roman"/>
                                <w:b/>
                                <w:sz w:val="28"/>
                                <w:szCs w:val="28"/>
                                <w:lang w:val="de-DE"/>
                              </w:rPr>
                            </w:pPr>
                            <w:r w:rsidRPr="00D8501B">
                              <w:rPr>
                                <w:rFonts w:ascii="Times New Roman" w:hAnsi="Times New Roman" w:cs="Times New Roman"/>
                                <w:b/>
                                <w:sz w:val="28"/>
                                <w:szCs w:val="28"/>
                                <w:lang w:val="de-DE"/>
                              </w:rPr>
                              <w:t>O’quv rejasi:</w:t>
                            </w:r>
                          </w:p>
                          <w:p w:rsidR="00D8501B" w:rsidRDefault="00D8501B" w:rsidP="00D850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63B5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0;margin-top:7pt;width:117pt;height:2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" strokeweight="1.5pt">
                <v:shadow on="t"/>
                <v:textbox>
                  <w:txbxContent>
                    <w:p w:rsidR="00D8501B" w:rsidRPr="00D8501B" w:rsidRDefault="00D8501B" w:rsidP="00D8501B">
                      <w:pPr>
                        <w:jc w:val="center"/>
                        <w:rPr>
                          <w:rFonts w:ascii="Times New Roman" w:hAnsi="Times New Roman" w:cs="Times New Roman"/>
                          <w:b/>
                          <w:sz w:val="28"/>
                          <w:szCs w:val="28"/>
                          <w:lang w:val="de-DE"/>
                        </w:rPr>
                      </w:pPr>
                      <w:r w:rsidRPr="00D8501B">
                        <w:rPr>
                          <w:rFonts w:ascii="Times New Roman" w:hAnsi="Times New Roman" w:cs="Times New Roman"/>
                          <w:b/>
                          <w:sz w:val="28"/>
                          <w:szCs w:val="28"/>
                          <w:lang w:val="de-DE"/>
                        </w:rPr>
                        <w:t>O’quv rejasi:</w:t>
                      </w:r>
                    </w:p>
                    <w:p w:rsidR="00D8501B" w:rsidRDefault="00D8501B" w:rsidP="00D8501B"/>
                  </w:txbxContent>
                </v:textbox>
                <w10:wrap type="square" anchorx="margin"/>
              </v:shape>
            </w:pict>
          </mc:Fallback>
        </mc:AlternateContent>
      </w:r>
    </w:p>
    <w:p w:rsidR="003B5461" w:rsidRPr="00D8501B" w:rsidRDefault="003B5461" w:rsidP="00D8501B">
      <w:pPr>
        <w:widowControl w:val="0"/>
        <w:tabs>
          <w:tab w:val="left" w:pos="426"/>
          <w:tab w:val="left" w:pos="835"/>
        </w:tabs>
        <w:spacing w:after="0" w:line="360" w:lineRule="auto"/>
        <w:ind w:right="-1"/>
        <w:jc w:val="both"/>
        <w:rPr>
          <w:rFonts w:ascii="Times New Roman" w:eastAsia="Times New Roman" w:hAnsi="Times New Roman" w:cs="Times New Roman"/>
          <w:bCs/>
          <w:spacing w:val="3"/>
          <w:sz w:val="28"/>
          <w:szCs w:val="28"/>
          <w:lang w:val="uz-Cyrl-UZ" w:eastAsia="ru-RU"/>
        </w:rPr>
      </w:pPr>
    </w:p>
    <w:p w:rsidR="003B5461" w:rsidRPr="004A2389" w:rsidRDefault="004A2389" w:rsidP="004A2389">
      <w:pPr>
        <w:pStyle w:val="a3"/>
        <w:widowControl w:val="0"/>
        <w:numPr>
          <w:ilvl w:val="0"/>
          <w:numId w:val="1"/>
        </w:numPr>
        <w:tabs>
          <w:tab w:val="left" w:pos="567"/>
          <w:tab w:val="left" w:pos="835"/>
        </w:tabs>
        <w:spacing w:after="0" w:line="360" w:lineRule="auto"/>
        <w:ind w:right="-1" w:hanging="786"/>
        <w:jc w:val="both"/>
        <w:rPr>
          <w:rFonts w:ascii="Times New Roman" w:eastAsia="Times New Roman" w:hAnsi="Times New Roman" w:cs="Times New Roman"/>
          <w:bCs/>
          <w:spacing w:val="3"/>
          <w:sz w:val="28"/>
          <w:szCs w:val="28"/>
          <w:lang w:val="uz-Cyrl-UZ" w:eastAsia="ru-RU"/>
        </w:rPr>
      </w:pPr>
      <w:r w:rsidRPr="004A2389">
        <w:rPr>
          <w:rFonts w:ascii="Times New Roman" w:eastAsia="Times New Roman" w:hAnsi="Times New Roman" w:cs="Times New Roman"/>
          <w:bCs/>
          <w:color w:val="000000"/>
          <w:sz w:val="28"/>
          <w:szCs w:val="28"/>
          <w:lang w:val="uz-Cyrl-UZ" w:eastAsia="ru-RU"/>
        </w:rPr>
        <w:t xml:space="preserve"> Asbobsozlik xo‘jaligining vazifalari va mohiyati</w:t>
      </w:r>
    </w:p>
    <w:p w:rsidR="003B5461" w:rsidRDefault="003B5461" w:rsidP="003B5461">
      <w:pPr>
        <w:pStyle w:val="a3"/>
        <w:widowControl w:val="0"/>
        <w:numPr>
          <w:ilvl w:val="0"/>
          <w:numId w:val="1"/>
        </w:numPr>
        <w:tabs>
          <w:tab w:val="left" w:pos="567"/>
          <w:tab w:val="left" w:pos="835"/>
        </w:tabs>
        <w:spacing w:after="0" w:line="360" w:lineRule="auto"/>
        <w:ind w:right="-1" w:hanging="786"/>
        <w:jc w:val="both"/>
        <w:rPr>
          <w:rFonts w:ascii="Times New Roman" w:eastAsia="Times New Roman" w:hAnsi="Times New Roman" w:cs="Times New Roman"/>
          <w:bCs/>
          <w:spacing w:val="3"/>
          <w:sz w:val="28"/>
          <w:szCs w:val="28"/>
          <w:lang w:val="uz-Cyrl-UZ" w:eastAsia="ru-RU"/>
        </w:rPr>
      </w:pPr>
      <w:r w:rsidRPr="00335A6A">
        <w:rPr>
          <w:rFonts w:ascii="Times New Roman" w:eastAsia="Times New Roman" w:hAnsi="Times New Roman" w:cs="Times New Roman"/>
          <w:bCs/>
          <w:spacing w:val="3"/>
          <w:sz w:val="28"/>
          <w:szCs w:val="28"/>
          <w:lang w:val="uz-Cyrl-UZ" w:eastAsia="ru-RU"/>
        </w:rPr>
        <w:t>Asbobsozlik xo‘jaligini boshqarish</w:t>
      </w:r>
    </w:p>
    <w:p w:rsidR="003B5461" w:rsidRPr="009B62DA" w:rsidRDefault="003B5461" w:rsidP="003B5461">
      <w:pPr>
        <w:pStyle w:val="a3"/>
        <w:widowControl w:val="0"/>
        <w:numPr>
          <w:ilvl w:val="0"/>
          <w:numId w:val="1"/>
        </w:numPr>
        <w:tabs>
          <w:tab w:val="left" w:pos="567"/>
          <w:tab w:val="left" w:pos="835"/>
        </w:tabs>
        <w:spacing w:after="0" w:line="360" w:lineRule="auto"/>
        <w:ind w:left="0" w:right="-1" w:firstLine="0"/>
        <w:jc w:val="both"/>
        <w:rPr>
          <w:rFonts w:ascii="Times New Roman" w:eastAsia="Times New Roman" w:hAnsi="Times New Roman" w:cs="Times New Roman"/>
          <w:bCs/>
          <w:spacing w:val="3"/>
          <w:sz w:val="28"/>
          <w:szCs w:val="28"/>
          <w:lang w:val="uz-Cyrl-UZ" w:eastAsia="ru-RU"/>
        </w:rPr>
      </w:pPr>
      <w:r w:rsidRPr="009B62DA">
        <w:rPr>
          <w:rFonts w:ascii="Times New Roman" w:eastAsia="Times New Roman" w:hAnsi="Times New Roman" w:cs="Times New Roman"/>
          <w:bCs/>
          <w:color w:val="000000"/>
          <w:sz w:val="28"/>
          <w:szCs w:val="28"/>
          <w:lang w:val="en-US" w:eastAsia="ru-RU"/>
        </w:rPr>
        <w:t>Asbobsozlik xo‘jaligi samaradorligini oshirish yo‘llari</w:t>
      </w:r>
      <w:r w:rsidRPr="009B62DA">
        <w:rPr>
          <w:rFonts w:ascii="Times New Roman" w:eastAsia="Times New Roman" w:hAnsi="Times New Roman" w:cs="Times New Roman"/>
          <w:bCs/>
          <w:spacing w:val="3"/>
          <w:sz w:val="28"/>
          <w:szCs w:val="28"/>
          <w:lang w:val="uz-Cyrl-UZ" w:eastAsia="ru-RU"/>
        </w:rPr>
        <w:t>.</w:t>
      </w:r>
    </w:p>
    <w:p w:rsidR="003B5461" w:rsidRDefault="003B5461" w:rsidP="003B5461">
      <w:pPr>
        <w:keepNext/>
        <w:keepLines/>
        <w:tabs>
          <w:tab w:val="left" w:pos="567"/>
        </w:tabs>
        <w:spacing w:after="0" w:line="360" w:lineRule="auto"/>
        <w:ind w:right="-1"/>
        <w:jc w:val="both"/>
        <w:outlineLvl w:val="1"/>
        <w:rPr>
          <w:rFonts w:ascii="Times New Roman" w:eastAsia="MS Gothic" w:hAnsi="Times New Roman" w:cs="Times New Roman"/>
          <w:color w:val="000000"/>
          <w:sz w:val="28"/>
          <w:szCs w:val="28"/>
          <w:lang w:val="en-US" w:eastAsia="ru-RU"/>
        </w:rPr>
      </w:pPr>
    </w:p>
    <w:p w:rsidR="003B5461" w:rsidRPr="000C3B5A"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D8501B">
        <w:rPr>
          <w:rFonts w:ascii="Times New Roman" w:eastAsia="MS Gothic" w:hAnsi="Times New Roman" w:cs="Times New Roman"/>
          <w:b/>
          <w:noProof/>
          <w:color w:val="000000"/>
          <w:sz w:val="28"/>
          <w:szCs w:val="28"/>
          <w:lang w:eastAsia="ru-RU"/>
        </w:rPr>
        <w:drawing>
          <wp:anchor distT="0" distB="0" distL="114300" distR="114300" simplePos="0" relativeHeight="251663360" behindDoc="0" locked="0" layoutInCell="1" allowOverlap="1" wp14:anchorId="0C9F2CDE" wp14:editId="5188F88C">
            <wp:simplePos x="0" y="0"/>
            <wp:positionH relativeFrom="column">
              <wp:posOffset>609600</wp:posOffset>
            </wp:positionH>
            <wp:positionV relativeFrom="paragraph">
              <wp:posOffset>201295</wp:posOffset>
            </wp:positionV>
            <wp:extent cx="342900" cy="330835"/>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461" w:rsidRPr="003B5461" w:rsidRDefault="003B5461" w:rsidP="003B5461">
      <w:pPr>
        <w:keepNext/>
        <w:keepLines/>
        <w:tabs>
          <w:tab w:val="left" w:pos="567"/>
        </w:tabs>
        <w:spacing w:after="0" w:line="360" w:lineRule="auto"/>
        <w:ind w:right="-1"/>
        <w:jc w:val="center"/>
        <w:outlineLvl w:val="1"/>
        <w:rPr>
          <w:rFonts w:ascii="Times New Roman" w:eastAsia="MS Gothic" w:hAnsi="Times New Roman" w:cs="Times New Roman"/>
          <w:b/>
          <w:color w:val="000000"/>
          <w:sz w:val="28"/>
          <w:szCs w:val="28"/>
          <w:lang w:val="en-US" w:eastAsia="ru-RU"/>
        </w:rPr>
      </w:pPr>
      <w:r w:rsidRPr="003B5461">
        <w:rPr>
          <w:rFonts w:ascii="Times New Roman" w:eastAsia="MS Gothic" w:hAnsi="Times New Roman" w:cs="Times New Roman"/>
          <w:b/>
          <w:color w:val="000000"/>
          <w:sz w:val="28"/>
          <w:szCs w:val="28"/>
          <w:lang w:val="en-US" w:eastAsia="ru-RU"/>
        </w:rPr>
        <w:t xml:space="preserve">1. Asbobsozlik xo‘jaligining vazifalari </w:t>
      </w:r>
      <w:proofErr w:type="gramStart"/>
      <w:r w:rsidRPr="003B5461">
        <w:rPr>
          <w:rFonts w:ascii="Times New Roman" w:eastAsia="MS Gothic" w:hAnsi="Times New Roman" w:cs="Times New Roman"/>
          <w:b/>
          <w:color w:val="000000"/>
          <w:sz w:val="28"/>
          <w:szCs w:val="28"/>
          <w:lang w:val="en-US" w:eastAsia="ru-RU"/>
        </w:rPr>
        <w:t>va</w:t>
      </w:r>
      <w:proofErr w:type="gramEnd"/>
      <w:r w:rsidRPr="003B5461">
        <w:rPr>
          <w:rFonts w:ascii="Times New Roman" w:eastAsia="MS Gothic" w:hAnsi="Times New Roman" w:cs="Times New Roman"/>
          <w:b/>
          <w:color w:val="000000"/>
          <w:sz w:val="28"/>
          <w:szCs w:val="28"/>
          <w:lang w:val="en-US" w:eastAsia="ru-RU"/>
        </w:rPr>
        <w:t xml:space="preserve"> mohiyati</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D8501B">
        <w:rPr>
          <w:rFonts w:ascii="Times New Roman" w:eastAsia="MS Gothic" w:hAnsi="Times New Roman" w:cs="Times New Roman"/>
          <w:b/>
          <w:noProof/>
          <w:color w:val="000000"/>
          <w:sz w:val="28"/>
          <w:szCs w:val="28"/>
          <w:lang w:eastAsia="ru-RU"/>
        </w:rPr>
        <w:drawing>
          <wp:anchor distT="0" distB="0" distL="114300" distR="114300" simplePos="0" relativeHeight="251664384" behindDoc="0" locked="0" layoutInCell="1" allowOverlap="1" wp14:anchorId="1BAABE61" wp14:editId="0056426B">
            <wp:simplePos x="0" y="0"/>
            <wp:positionH relativeFrom="column">
              <wp:posOffset>-19685</wp:posOffset>
            </wp:positionH>
            <wp:positionV relativeFrom="paragraph">
              <wp:posOffset>131445</wp:posOffset>
            </wp:positionV>
            <wp:extent cx="523240" cy="431165"/>
            <wp:effectExtent l="0" t="0" r="0" b="6985"/>
            <wp:wrapNone/>
            <wp:docPr id="13" name="Рисунок 1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461" w:rsidRPr="000C3B5A">
        <w:rPr>
          <w:rFonts w:ascii="Times New Roman" w:eastAsia="MS Mincho" w:hAnsi="Times New Roman" w:cs="Times New Roman"/>
          <w:color w:val="000000"/>
          <w:sz w:val="28"/>
          <w:szCs w:val="28"/>
          <w:lang w:val="en-US" w:eastAsia="ru-RU"/>
        </w:rPr>
        <w:br/>
      </w:r>
      <w:r w:rsidR="003B5461" w:rsidRPr="003B5461">
        <w:rPr>
          <w:rFonts w:ascii="Times New Roman" w:eastAsia="MS Mincho" w:hAnsi="Times New Roman" w:cs="Times New Roman"/>
          <w:color w:val="000000"/>
          <w:sz w:val="28"/>
          <w:szCs w:val="28"/>
          <w:lang w:val="en-US" w:eastAsia="ru-RU"/>
        </w:rPr>
        <w:t xml:space="preserve">          </w:t>
      </w:r>
      <w:r w:rsidRPr="00D8501B">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 xml:space="preserve">Korxonalarda asbobsozlik xo‘jaligini maqsadga muvofiq (ratsional) tashkil qilish zarurligining asosiy sharti ishlab chiqarish samarodorligini oshirishdir. Aynan asboblarning sifati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zamonaviyligi ular bilan ish joylarini ta’minlashni va asboblarga bo‘lgan sarf-xarajatni to‘g‘ri tashkil qilish korxonaning ishlab chiqarish faoliyati, texnik-iqtisodiy ko‘rsatkichlariga katta ta’sir ko‘rsatadi. Korxona miqyosining katta-kichikligi, turi, ishlab chiqarish jihatidan qat’iy nazar korxonada tayyorlangan yoki sotib olinadigan moslamalar bilan ta’mirlash-rejalashtirish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me’yorlashtirish, asbob-uskunalarni markazlashgan holda charxlash va qayta tiklash, texnologik uskuna va jihozlardan samarali foydalanish tadbirlari ishlab chiqarishning asbobsozlik xo‘jaligi zimma</w:t>
      </w:r>
      <w:r>
        <w:rPr>
          <w:rFonts w:ascii="Times New Roman" w:eastAsia="MS Mincho" w:hAnsi="Times New Roman" w:cs="Times New Roman"/>
          <w:color w:val="000000"/>
          <w:sz w:val="28"/>
          <w:szCs w:val="28"/>
          <w:lang w:val="en-US" w:eastAsia="ru-RU"/>
        </w:rPr>
        <w:t xml:space="preserve">siga yuklanadi.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proofErr w:type="gramStart"/>
      <w:r w:rsidR="003B5461" w:rsidRPr="000C3B5A">
        <w:rPr>
          <w:rFonts w:ascii="Times New Roman" w:eastAsia="MS Mincho" w:hAnsi="Times New Roman" w:cs="Times New Roman"/>
          <w:color w:val="000000"/>
          <w:sz w:val="28"/>
          <w:szCs w:val="28"/>
          <w:lang w:val="en-US" w:eastAsia="ru-RU"/>
        </w:rPr>
        <w:t xml:space="preserve">Ishlab chaqarishning o‘ziga xos xususiyatlari va xo‘jalikda hamda korxonada o‘rnatilgan dastgohlar soniga qarab asbobsozlik xo‘jaligi bo‘limi yoki byurosi tashkil qilinadi va unga quyidagi vazifalar jamlanadi: barcha ish o‘rinlarini ishlab chaqarish jarayonlari uchun zarur bo‘lgan asboblar bilan uzluksiz va to‘la ta’minlash; yangi buyumlarni o‘zlashtirish uchun zarur bo‘lgan texnologik uskunalar to‘plamini (komplekt) o‘z vaqtida tayyorlash; asboblardan unumli </w:t>
      </w:r>
      <w:r w:rsidR="003B5461" w:rsidRPr="000C3B5A">
        <w:rPr>
          <w:rFonts w:ascii="Times New Roman" w:eastAsia="MS Mincho" w:hAnsi="Times New Roman" w:cs="Times New Roman"/>
          <w:color w:val="000000"/>
          <w:sz w:val="28"/>
          <w:szCs w:val="28"/>
          <w:lang w:val="en-US" w:eastAsia="ru-RU"/>
        </w:rPr>
        <w:lastRenderedPageBreak/>
        <w:t>foydalanishni tashkil qilish va uni qayta tiklash; asboblar sifatini muntazam oshirib borish; ularni hisobi v</w:t>
      </w:r>
      <w:r>
        <w:rPr>
          <w:rFonts w:ascii="Times New Roman" w:eastAsia="MS Mincho" w:hAnsi="Times New Roman" w:cs="Times New Roman"/>
          <w:color w:val="000000"/>
          <w:sz w:val="28"/>
          <w:szCs w:val="28"/>
          <w:lang w:val="en-US" w:eastAsia="ru-RU"/>
        </w:rPr>
        <w:t>a saqlanishini tashkil qilish.</w:t>
      </w:r>
      <w:proofErr w:type="gramEnd"/>
      <w:r>
        <w:rPr>
          <w:rFonts w:ascii="Times New Roman" w:eastAsia="MS Mincho" w:hAnsi="Times New Roman" w:cs="Times New Roman"/>
          <w:color w:val="000000"/>
          <w:sz w:val="28"/>
          <w:szCs w:val="28"/>
          <w:lang w:val="en-US" w:eastAsia="ru-RU"/>
        </w:rPr>
        <w:t xml:space="preserve">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Asboblardan foydalanishni tashkil qilish, rejalashtirish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hisobga olish uchun ularni tasniflanadi (klassifikatsiya) va u asosida asboblar indeksatsiya qilinadi, ya’ni asbobning har bir turi va o‘lchamiga mos holda texnologik maqsadi, asosiy konstruktiv va ekspluatatsiya xususiyatlarini ko‘rsatuvchi belgi (shifr) beriladi. Tasniflash natijasida </w:t>
      </w:r>
      <w:proofErr w:type="gramStart"/>
      <w:r w:rsidR="003B5461" w:rsidRPr="000C3B5A">
        <w:rPr>
          <w:rFonts w:ascii="Times New Roman" w:eastAsia="MS Mincho" w:hAnsi="Times New Roman" w:cs="Times New Roman"/>
          <w:color w:val="000000"/>
          <w:sz w:val="28"/>
          <w:szCs w:val="28"/>
          <w:lang w:val="en-US" w:eastAsia="ru-RU"/>
        </w:rPr>
        <w:t>ko‘p</w:t>
      </w:r>
      <w:proofErr w:type="gramEnd"/>
      <w:r w:rsidR="003B5461" w:rsidRPr="000C3B5A">
        <w:rPr>
          <w:rFonts w:ascii="Times New Roman" w:eastAsia="MS Mincho" w:hAnsi="Times New Roman" w:cs="Times New Roman"/>
          <w:color w:val="000000"/>
          <w:sz w:val="28"/>
          <w:szCs w:val="28"/>
          <w:lang w:val="en-US" w:eastAsia="ru-RU"/>
        </w:rPr>
        <w:t xml:space="preserve"> nom va turdagi asboblar bilan bo‘lgan qiyinchilik</w:t>
      </w:r>
      <w:r>
        <w:rPr>
          <w:rFonts w:ascii="Times New Roman" w:eastAsia="MS Mincho" w:hAnsi="Times New Roman" w:cs="Times New Roman"/>
          <w:color w:val="000000"/>
          <w:sz w:val="28"/>
          <w:szCs w:val="28"/>
          <w:lang w:val="en-US" w:eastAsia="ru-RU"/>
        </w:rPr>
        <w:t xml:space="preserve">lar bartaraf qilinadi. </w:t>
      </w:r>
    </w:p>
    <w:p w:rsidR="00D8501B" w:rsidRP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Tasniflashning muhim belgisi asboblarning ishlab chaqarishdagi vazifasi hisoblanadi. Shu xususiyatiga </w:t>
      </w:r>
      <w:proofErr w:type="gramStart"/>
      <w:r w:rsidR="003B5461" w:rsidRPr="000C3B5A">
        <w:rPr>
          <w:rFonts w:ascii="Times New Roman" w:eastAsia="MS Mincho" w:hAnsi="Times New Roman" w:cs="Times New Roman"/>
          <w:color w:val="000000"/>
          <w:sz w:val="28"/>
          <w:szCs w:val="28"/>
          <w:lang w:val="en-US" w:eastAsia="ru-RU"/>
        </w:rPr>
        <w:t>ko‘ra</w:t>
      </w:r>
      <w:proofErr w:type="gramEnd"/>
      <w:r w:rsidR="003B5461" w:rsidRPr="000C3B5A">
        <w:rPr>
          <w:rFonts w:ascii="Times New Roman" w:eastAsia="MS Mincho" w:hAnsi="Times New Roman" w:cs="Times New Roman"/>
          <w:color w:val="000000"/>
          <w:sz w:val="28"/>
          <w:szCs w:val="28"/>
          <w:lang w:val="en-US" w:eastAsia="ru-RU"/>
        </w:rPr>
        <w:t xml:space="preserve"> asboblar sinf, guruh, kichik gur</w:t>
      </w:r>
      <w:r>
        <w:rPr>
          <w:rFonts w:ascii="Times New Roman" w:eastAsia="MS Mincho" w:hAnsi="Times New Roman" w:cs="Times New Roman"/>
          <w:color w:val="000000"/>
          <w:sz w:val="28"/>
          <w:szCs w:val="28"/>
          <w:lang w:val="en-US" w:eastAsia="ru-RU"/>
        </w:rPr>
        <w:t>uh, tur va xillarga bo‘linadi.</w:t>
      </w:r>
      <w:r w:rsidRPr="00D8501B">
        <w:rPr>
          <w:rFonts w:ascii="Times New Roman" w:eastAsia="MS Mincho" w:hAnsi="Times New Roman" w:cs="Times New Roman"/>
          <w:color w:val="000000"/>
          <w:sz w:val="28"/>
          <w:szCs w:val="28"/>
          <w:lang w:val="en-US" w:eastAsia="ru-RU"/>
        </w:rPr>
        <w:t xml:space="preserve">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Asboblarni indeksatsiya qilishning bir necha turi mavjud: sonli, harfli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aralash. Indeksatsiyaning sonli turida asbob yoki texnologik uskuna faqat sonlarda aks ettiriladi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har bir son sinf, kichik sinf, guruh, kichik guruh va h.k. larni bildiradi hamda har bir asbob indeksi noldan o‘ngacha bo‘lgan raqamlar bilan ifodalanadi. Bunday indekslash turi o‘nli tasni</w:t>
      </w:r>
      <w:r>
        <w:rPr>
          <w:rFonts w:ascii="Times New Roman" w:eastAsia="MS Mincho" w:hAnsi="Times New Roman" w:cs="Times New Roman"/>
          <w:color w:val="000000"/>
          <w:sz w:val="28"/>
          <w:szCs w:val="28"/>
          <w:lang w:val="en-US" w:eastAsia="ru-RU"/>
        </w:rPr>
        <w:t xml:space="preserve">flash turi deb ham yuritiladi. </w:t>
      </w:r>
    </w:p>
    <w:p w:rsidR="00D8501B" w:rsidRP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D8501B">
        <w:rPr>
          <w:rFonts w:ascii="Times New Roman" w:eastAsia="MS Mincho" w:hAnsi="Times New Roman" w:cs="Times New Roman"/>
          <w:color w:val="000000"/>
          <w:sz w:val="28"/>
          <w:szCs w:val="28"/>
          <w:lang w:val="en-US" w:eastAsia="ru-RU"/>
        </w:rPr>
        <w:tab/>
      </w:r>
      <w:r w:rsidR="003B5461" w:rsidRPr="00D8501B">
        <w:rPr>
          <w:rFonts w:ascii="Times New Roman" w:eastAsia="MS Mincho" w:hAnsi="Times New Roman" w:cs="Times New Roman"/>
          <w:color w:val="000000"/>
          <w:sz w:val="28"/>
          <w:szCs w:val="28"/>
          <w:lang w:val="en-US" w:eastAsia="ru-RU"/>
        </w:rPr>
        <w:t>Harfli turida asbob - nominin</w:t>
      </w:r>
      <w:r w:rsidRPr="00D8501B">
        <w:rPr>
          <w:rFonts w:ascii="Times New Roman" w:eastAsia="MS Mincho" w:hAnsi="Times New Roman" w:cs="Times New Roman"/>
          <w:color w:val="000000"/>
          <w:sz w:val="28"/>
          <w:szCs w:val="28"/>
          <w:lang w:val="en-US" w:eastAsia="ru-RU"/>
        </w:rPr>
        <w:t xml:space="preserve">g bosh harfi bilan belgilanadi.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b/>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Barcha turdagi asbob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texnologik uskunalar quyidagi 10 ta sinfga bo‘linadi. Birinchi - kesuvchi asboblar, ikkinchi-abraziv asboblar (abraziv materiallar-charx, qayroq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h.k.lardan tayyorlangan asboblar), uchinchi o‘lchov asboblari, to‘rtinchi - chilangarlik yig‘ish, beshinchi-temirchilikka oid, oltinchi-yordamchi asboblar, yettinchi-qoliplash (shtampovka) asboblari, sakkizinchi-moslamalar, to‘qqizinchi - press shakllar, o‘ninchi - har xil asboblar. Sinf ichidagi turlarning asosiy belgilariga qarab har bir sinf kichik sinflarga </w:t>
      </w:r>
      <w:proofErr w:type="gramStart"/>
      <w:r w:rsidR="003B5461" w:rsidRPr="000C3B5A">
        <w:rPr>
          <w:rFonts w:ascii="Times New Roman" w:eastAsia="MS Mincho" w:hAnsi="Times New Roman" w:cs="Times New Roman"/>
          <w:color w:val="000000"/>
          <w:sz w:val="28"/>
          <w:szCs w:val="28"/>
          <w:lang w:val="en-US" w:eastAsia="ru-RU"/>
        </w:rPr>
        <w:t>bo‘linadi</w:t>
      </w:r>
      <w:proofErr w:type="gramEnd"/>
      <w:r w:rsidR="003B5461" w:rsidRPr="000C3B5A">
        <w:rPr>
          <w:rFonts w:ascii="Times New Roman" w:eastAsia="MS Mincho" w:hAnsi="Times New Roman" w:cs="Times New Roman"/>
          <w:color w:val="000000"/>
          <w:sz w:val="28"/>
          <w:szCs w:val="28"/>
          <w:lang w:val="en-US" w:eastAsia="ru-RU"/>
        </w:rPr>
        <w:t xml:space="preserve">. Masalan, kesuvchi asboblar 10ta kichik sinfga: keskich, </w:t>
      </w:r>
      <w:proofErr w:type="gramStart"/>
      <w:r w:rsidR="003B5461" w:rsidRPr="000C3B5A">
        <w:rPr>
          <w:rFonts w:ascii="Times New Roman" w:eastAsia="MS Mincho" w:hAnsi="Times New Roman" w:cs="Times New Roman"/>
          <w:color w:val="000000"/>
          <w:sz w:val="28"/>
          <w:szCs w:val="28"/>
          <w:lang w:val="en-US" w:eastAsia="ru-RU"/>
        </w:rPr>
        <w:t>parma</w:t>
      </w:r>
      <w:proofErr w:type="gramEnd"/>
      <w:r w:rsidR="003B5461" w:rsidRPr="000C3B5A">
        <w:rPr>
          <w:rFonts w:ascii="Times New Roman" w:eastAsia="MS Mincho" w:hAnsi="Times New Roman" w:cs="Times New Roman"/>
          <w:color w:val="000000"/>
          <w:sz w:val="28"/>
          <w:szCs w:val="28"/>
          <w:lang w:val="en-US" w:eastAsia="ru-RU"/>
        </w:rPr>
        <w:t>, o‘lchagichlar, taxta plastinga (rezba chiqaradigan asbob) freza</w:t>
      </w:r>
      <w:r>
        <w:rPr>
          <w:rFonts w:ascii="Times New Roman" w:eastAsia="MS Mincho" w:hAnsi="Times New Roman" w:cs="Times New Roman"/>
          <w:color w:val="000000"/>
          <w:sz w:val="28"/>
          <w:szCs w:val="28"/>
          <w:lang w:val="en-US" w:eastAsia="ru-RU"/>
        </w:rPr>
        <w:t xml:space="preserve">, zenker, dolbik va boshqalar.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Kichik sinflar asbob - uskunani tavsiflovchi guruhlarga </w:t>
      </w:r>
      <w:proofErr w:type="gramStart"/>
      <w:r w:rsidR="003B5461" w:rsidRPr="000C3B5A">
        <w:rPr>
          <w:rFonts w:ascii="Times New Roman" w:eastAsia="MS Mincho" w:hAnsi="Times New Roman" w:cs="Times New Roman"/>
          <w:color w:val="000000"/>
          <w:sz w:val="28"/>
          <w:szCs w:val="28"/>
          <w:lang w:val="en-US" w:eastAsia="ru-RU"/>
        </w:rPr>
        <w:t>bo‘linadi</w:t>
      </w:r>
      <w:proofErr w:type="gramEnd"/>
      <w:r w:rsidR="003B5461" w:rsidRPr="000C3B5A">
        <w:rPr>
          <w:rFonts w:ascii="Times New Roman" w:eastAsia="MS Mincho" w:hAnsi="Times New Roman" w:cs="Times New Roman"/>
          <w:color w:val="000000"/>
          <w:sz w:val="28"/>
          <w:szCs w:val="28"/>
          <w:lang w:val="en-US" w:eastAsia="ru-RU"/>
        </w:rPr>
        <w:t>. Kichik sinf 10</w:t>
      </w:r>
      <w:r w:rsidRPr="00D8501B">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ta keskich guruhiga: tokarlik, randalash, zarb bilan kesuvchi,</w:t>
      </w:r>
      <w:r>
        <w:rPr>
          <w:rFonts w:ascii="Times New Roman" w:eastAsia="MS Mincho" w:hAnsi="Times New Roman" w:cs="Times New Roman"/>
          <w:color w:val="000000"/>
          <w:sz w:val="28"/>
          <w:szCs w:val="28"/>
          <w:lang w:val="en-US" w:eastAsia="ru-RU"/>
        </w:rPr>
        <w:t xml:space="preserve"> tish ochish </w:t>
      </w:r>
      <w:proofErr w:type="gramStart"/>
      <w:r>
        <w:rPr>
          <w:rFonts w:ascii="Times New Roman" w:eastAsia="MS Mincho" w:hAnsi="Times New Roman" w:cs="Times New Roman"/>
          <w:color w:val="000000"/>
          <w:sz w:val="28"/>
          <w:szCs w:val="28"/>
          <w:lang w:val="en-US" w:eastAsia="ru-RU"/>
        </w:rPr>
        <w:t>va</w:t>
      </w:r>
      <w:proofErr w:type="gramEnd"/>
      <w:r>
        <w:rPr>
          <w:rFonts w:ascii="Times New Roman" w:eastAsia="MS Mincho" w:hAnsi="Times New Roman" w:cs="Times New Roman"/>
          <w:color w:val="000000"/>
          <w:sz w:val="28"/>
          <w:szCs w:val="28"/>
          <w:lang w:val="en-US" w:eastAsia="ru-RU"/>
        </w:rPr>
        <w:t xml:space="preserve"> h.k. bo‘linadi.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003B5461" w:rsidRPr="000C3B5A">
        <w:rPr>
          <w:rFonts w:ascii="Times New Roman" w:eastAsia="MS Mincho" w:hAnsi="Times New Roman" w:cs="Times New Roman"/>
          <w:color w:val="000000"/>
          <w:sz w:val="28"/>
          <w:szCs w:val="28"/>
          <w:lang w:val="en-US" w:eastAsia="ru-RU"/>
        </w:rPr>
        <w:t xml:space="preserve">Guruh asboblari texnologik vazifasiga </w:t>
      </w:r>
      <w:proofErr w:type="gramStart"/>
      <w:r w:rsidR="003B5461" w:rsidRPr="000C3B5A">
        <w:rPr>
          <w:rFonts w:ascii="Times New Roman" w:eastAsia="MS Mincho" w:hAnsi="Times New Roman" w:cs="Times New Roman"/>
          <w:color w:val="000000"/>
          <w:sz w:val="28"/>
          <w:szCs w:val="28"/>
          <w:lang w:val="en-US" w:eastAsia="ru-RU"/>
        </w:rPr>
        <w:t>ko‘ra</w:t>
      </w:r>
      <w:proofErr w:type="gramEnd"/>
      <w:r w:rsidR="003B5461" w:rsidRPr="000C3B5A">
        <w:rPr>
          <w:rFonts w:ascii="Times New Roman" w:eastAsia="MS Mincho" w:hAnsi="Times New Roman" w:cs="Times New Roman"/>
          <w:color w:val="000000"/>
          <w:sz w:val="28"/>
          <w:szCs w:val="28"/>
          <w:lang w:val="en-US" w:eastAsia="ru-RU"/>
        </w:rPr>
        <w:t xml:space="preserve"> kichik guruhlarga bo‘linadi. Masalan, tokarlik keskich 10ta kichik guruhga: kesuvchi, </w:t>
      </w:r>
      <w:proofErr w:type="gramStart"/>
      <w:r w:rsidR="003B5461" w:rsidRPr="000C3B5A">
        <w:rPr>
          <w:rFonts w:ascii="Times New Roman" w:eastAsia="MS Mincho" w:hAnsi="Times New Roman" w:cs="Times New Roman"/>
          <w:color w:val="000000"/>
          <w:sz w:val="28"/>
          <w:szCs w:val="28"/>
          <w:lang w:val="en-US" w:eastAsia="ru-RU"/>
        </w:rPr>
        <w:t>ko‘ndalang</w:t>
      </w:r>
      <w:proofErr w:type="gramEnd"/>
      <w:r w:rsidR="003B5461" w:rsidRPr="000C3B5A">
        <w:rPr>
          <w:rFonts w:ascii="Times New Roman" w:eastAsia="MS Mincho" w:hAnsi="Times New Roman" w:cs="Times New Roman"/>
          <w:color w:val="000000"/>
          <w:sz w:val="28"/>
          <w:szCs w:val="28"/>
          <w:lang w:val="en-US" w:eastAsia="ru-RU"/>
        </w:rPr>
        <w:t xml:space="preserve"> kesuvchi, qirquvchi, rezba ochuvchi va h.k.larga bo‘linadi. Kichik guruhlar uskunalarni tavsiflovchi turlarga ajratiladi. Masalan, tokarlik kesuvchi keskich 10ta turga: </w:t>
      </w:r>
      <w:proofErr w:type="gramStart"/>
      <w:r w:rsidR="003B5461" w:rsidRPr="000C3B5A">
        <w:rPr>
          <w:rFonts w:ascii="Times New Roman" w:eastAsia="MS Mincho" w:hAnsi="Times New Roman" w:cs="Times New Roman"/>
          <w:color w:val="000000"/>
          <w:sz w:val="28"/>
          <w:szCs w:val="28"/>
          <w:lang w:val="en-US" w:eastAsia="ru-RU"/>
        </w:rPr>
        <w:t>to‘g‘ri</w:t>
      </w:r>
      <w:proofErr w:type="gramEnd"/>
      <w:r w:rsidR="003B5461" w:rsidRPr="000C3B5A">
        <w:rPr>
          <w:rFonts w:ascii="Times New Roman" w:eastAsia="MS Mincho" w:hAnsi="Times New Roman" w:cs="Times New Roman"/>
          <w:color w:val="000000"/>
          <w:sz w:val="28"/>
          <w:szCs w:val="28"/>
          <w:lang w:val="en-US" w:eastAsia="ru-RU"/>
        </w:rPr>
        <w:t>, egri, diskali qirqu</w:t>
      </w:r>
      <w:r>
        <w:rPr>
          <w:rFonts w:ascii="Times New Roman" w:eastAsia="MS Mincho" w:hAnsi="Times New Roman" w:cs="Times New Roman"/>
          <w:color w:val="000000"/>
          <w:sz w:val="28"/>
          <w:szCs w:val="28"/>
          <w:lang w:val="en-US" w:eastAsia="ru-RU"/>
        </w:rPr>
        <w:t xml:space="preserve">vchi va boshqalarga bo‘linadi. </w:t>
      </w:r>
    </w:p>
    <w:p w:rsidR="00D8501B"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texnologik uskunalarga sarf - xarajatlar asosiy ishlab chiqarish tarkibiga kiradi. Xarajatlar miqdori buyum tayyorlash jarayonida foydalanilgan asbob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uskunalar (ularni ta’mirlash va charxlashni o‘z ichiga olgan </w:t>
      </w:r>
      <w:r>
        <w:rPr>
          <w:rFonts w:ascii="Times New Roman" w:eastAsia="MS Mincho" w:hAnsi="Times New Roman" w:cs="Times New Roman"/>
          <w:color w:val="000000"/>
          <w:sz w:val="28"/>
          <w:szCs w:val="28"/>
          <w:lang w:val="en-US" w:eastAsia="ru-RU"/>
        </w:rPr>
        <w:t xml:space="preserve">holda) turi va soniga bog‘liq. </w:t>
      </w:r>
    </w:p>
    <w:p w:rsidR="003B5461"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Ishchi o‘rinlarini texnologik qurollanish darajasining mohiyati, ishchilar mehnat unumdorligini oshirish natijasida qilingan iqtisod bilan asboblarga qilingan solishtirma xarajatlarni ortishi o‘rtasidagi farq orqali aniqlanadi.</w:t>
      </w:r>
    </w:p>
    <w:p w:rsidR="00D8501B" w:rsidRPr="000C3B5A"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D8501B">
        <w:rPr>
          <w:rFonts w:ascii="Times New Roman" w:eastAsia="MS Gothic" w:hAnsi="Times New Roman" w:cs="Times New Roman"/>
          <w:b/>
          <w:noProof/>
          <w:color w:val="000000"/>
          <w:sz w:val="28"/>
          <w:szCs w:val="28"/>
          <w:lang w:eastAsia="ru-RU"/>
        </w:rPr>
        <w:drawing>
          <wp:anchor distT="0" distB="0" distL="114300" distR="114300" simplePos="0" relativeHeight="251666432" behindDoc="0" locked="0" layoutInCell="1" allowOverlap="1" wp14:anchorId="7E93BCFB" wp14:editId="04C5F7B3">
            <wp:simplePos x="0" y="0"/>
            <wp:positionH relativeFrom="column">
              <wp:posOffset>523240</wp:posOffset>
            </wp:positionH>
            <wp:positionV relativeFrom="paragraph">
              <wp:posOffset>201295</wp:posOffset>
            </wp:positionV>
            <wp:extent cx="342900" cy="33083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461" w:rsidRPr="00D8501B" w:rsidRDefault="00D8501B" w:rsidP="00D8501B">
      <w:pPr>
        <w:keepNext/>
        <w:keepLines/>
        <w:tabs>
          <w:tab w:val="left" w:pos="567"/>
        </w:tabs>
        <w:spacing w:after="0" w:line="360" w:lineRule="auto"/>
        <w:ind w:right="-1"/>
        <w:jc w:val="center"/>
        <w:outlineLvl w:val="1"/>
        <w:rPr>
          <w:rFonts w:ascii="Times New Roman" w:eastAsia="MS Gothic" w:hAnsi="Times New Roman" w:cs="Times New Roman"/>
          <w:b/>
          <w:color w:val="000000"/>
          <w:sz w:val="28"/>
          <w:szCs w:val="28"/>
          <w:lang w:val="en-US" w:eastAsia="ru-RU"/>
        </w:rPr>
      </w:pPr>
      <w:r w:rsidRPr="00D8501B">
        <w:rPr>
          <w:rFonts w:ascii="Times New Roman" w:eastAsia="MS Gothic" w:hAnsi="Times New Roman" w:cs="Times New Roman"/>
          <w:b/>
          <w:noProof/>
          <w:color w:val="000000"/>
          <w:sz w:val="28"/>
          <w:szCs w:val="28"/>
          <w:lang w:eastAsia="ru-RU"/>
        </w:rPr>
        <w:drawing>
          <wp:anchor distT="0" distB="0" distL="114300" distR="114300" simplePos="0" relativeHeight="251667456" behindDoc="0" locked="0" layoutInCell="1" allowOverlap="1" wp14:anchorId="0AEB0A08" wp14:editId="75EC8B9A">
            <wp:simplePos x="0" y="0"/>
            <wp:positionH relativeFrom="margin">
              <wp:align>left</wp:align>
            </wp:positionH>
            <wp:positionV relativeFrom="paragraph">
              <wp:posOffset>123825</wp:posOffset>
            </wp:positionV>
            <wp:extent cx="523240" cy="431165"/>
            <wp:effectExtent l="0" t="0" r="0" b="6985"/>
            <wp:wrapNone/>
            <wp:docPr id="15" name="Рисунок 1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461" w:rsidRPr="00D8501B">
        <w:rPr>
          <w:rFonts w:ascii="Times New Roman" w:eastAsia="MS Gothic" w:hAnsi="Times New Roman" w:cs="Times New Roman"/>
          <w:b/>
          <w:color w:val="000000"/>
          <w:sz w:val="28"/>
          <w:szCs w:val="28"/>
          <w:lang w:val="en-US" w:eastAsia="ru-RU"/>
        </w:rPr>
        <w:t xml:space="preserve">2. Asbob - uskunalarga </w:t>
      </w:r>
      <w:proofErr w:type="gramStart"/>
      <w:r w:rsidR="003B5461" w:rsidRPr="00D8501B">
        <w:rPr>
          <w:rFonts w:ascii="Times New Roman" w:eastAsia="MS Gothic" w:hAnsi="Times New Roman" w:cs="Times New Roman"/>
          <w:b/>
          <w:color w:val="000000"/>
          <w:sz w:val="28"/>
          <w:szCs w:val="28"/>
          <w:lang w:val="en-US" w:eastAsia="ru-RU"/>
        </w:rPr>
        <w:t>bo‘lgan</w:t>
      </w:r>
      <w:proofErr w:type="gramEnd"/>
      <w:r w:rsidR="003B5461" w:rsidRPr="00D8501B">
        <w:rPr>
          <w:rFonts w:ascii="Times New Roman" w:eastAsia="MS Gothic" w:hAnsi="Times New Roman" w:cs="Times New Roman"/>
          <w:b/>
          <w:color w:val="000000"/>
          <w:sz w:val="28"/>
          <w:szCs w:val="28"/>
          <w:lang w:val="en-US" w:eastAsia="ru-RU"/>
        </w:rPr>
        <w:t xml:space="preserve"> talabni rejalashtirish</w:t>
      </w:r>
    </w:p>
    <w:p w:rsidR="004775D0" w:rsidRDefault="00D8501B"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D8501B">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 xml:space="preserve">Asbobsozlik xo‘jaligini </w:t>
      </w:r>
      <w:proofErr w:type="gramStart"/>
      <w:r w:rsidR="003B5461" w:rsidRPr="000C3B5A">
        <w:rPr>
          <w:rFonts w:ascii="Times New Roman" w:eastAsia="MS Mincho" w:hAnsi="Times New Roman" w:cs="Times New Roman"/>
          <w:color w:val="000000"/>
          <w:sz w:val="28"/>
          <w:szCs w:val="28"/>
          <w:lang w:val="en-US" w:eastAsia="ru-RU"/>
        </w:rPr>
        <w:t>to‘g‘ri</w:t>
      </w:r>
      <w:proofErr w:type="gramEnd"/>
      <w:r w:rsidR="003B5461" w:rsidRPr="000C3B5A">
        <w:rPr>
          <w:rFonts w:ascii="Times New Roman" w:eastAsia="MS Mincho" w:hAnsi="Times New Roman" w:cs="Times New Roman"/>
          <w:color w:val="000000"/>
          <w:sz w:val="28"/>
          <w:szCs w:val="28"/>
          <w:lang w:val="en-US" w:eastAsia="ru-RU"/>
        </w:rPr>
        <w:t xml:space="preserve"> tashkil qilishning zaruriy sharti korxonani asbob va texnologik uskunalarga bo‘lgan talabini aniqlashdan iborat. Bunda birinchi navbatda ularning rejaviy nomlari (nomeklatura) yoki har bir holat </w:t>
      </w:r>
      <w:proofErr w:type="gramStart"/>
      <w:r w:rsidR="003B5461" w:rsidRPr="000C3B5A">
        <w:rPr>
          <w:rFonts w:ascii="Times New Roman" w:eastAsia="MS Mincho" w:hAnsi="Times New Roman" w:cs="Times New Roman"/>
          <w:color w:val="000000"/>
          <w:sz w:val="28"/>
          <w:szCs w:val="28"/>
          <w:lang w:val="en-US" w:eastAsia="ru-RU"/>
        </w:rPr>
        <w:t>bo‘yicha</w:t>
      </w:r>
      <w:proofErr w:type="gramEnd"/>
      <w:r w:rsidR="003B5461" w:rsidRPr="000C3B5A">
        <w:rPr>
          <w:rFonts w:ascii="Times New Roman" w:eastAsia="MS Mincho" w:hAnsi="Times New Roman" w:cs="Times New Roman"/>
          <w:color w:val="000000"/>
          <w:sz w:val="28"/>
          <w:szCs w:val="28"/>
          <w:lang w:val="en-US" w:eastAsia="ru-RU"/>
        </w:rPr>
        <w:t xml:space="preserve"> zaruriy tavsiflar ko‘rsatilgan tasnif asosida tartibga solingan asboblar ro‘yxatini ak</w:t>
      </w:r>
      <w:r w:rsidR="004775D0">
        <w:rPr>
          <w:rFonts w:ascii="Times New Roman" w:eastAsia="MS Mincho" w:hAnsi="Times New Roman" w:cs="Times New Roman"/>
          <w:color w:val="000000"/>
          <w:sz w:val="28"/>
          <w:szCs w:val="28"/>
          <w:lang w:val="en-US" w:eastAsia="ru-RU"/>
        </w:rPr>
        <w:t xml:space="preserve">s ettirgan katalog aniqlanadi. </w:t>
      </w:r>
    </w:p>
    <w:p w:rsidR="004775D0" w:rsidRDefault="004775D0" w:rsidP="003B5461">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 - uskunaning ommaviy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seriyali ishlab chaqarish turidagi rejaviy nomenklaturasi buyumlarga ishlov berishning operatsion-texnologik kartasi asosida, mayda seriyali va donaviy ishlab chaqarishda esa, ishchi o‘rinlarni qurollantirishni namunaviy kartasi bo‘yicha aniqlanadi. Ishlab chiqarishda ishlaydigan uskunalar korxonaning rejalashtirilgan davriga uskunaning har bir turiga </w:t>
      </w:r>
      <w:proofErr w:type="gramStart"/>
      <w:r w:rsidR="003B5461" w:rsidRPr="000C3B5A">
        <w:rPr>
          <w:rFonts w:ascii="Times New Roman" w:eastAsia="MS Mincho" w:hAnsi="Times New Roman" w:cs="Times New Roman"/>
          <w:color w:val="000000"/>
          <w:sz w:val="28"/>
          <w:szCs w:val="28"/>
          <w:lang w:val="en-US" w:eastAsia="ru-RU"/>
        </w:rPr>
        <w:t>bo‘lgan</w:t>
      </w:r>
      <w:proofErr w:type="gramEnd"/>
      <w:r w:rsidR="003B5461" w:rsidRPr="000C3B5A">
        <w:rPr>
          <w:rFonts w:ascii="Times New Roman" w:eastAsia="MS Mincho" w:hAnsi="Times New Roman" w:cs="Times New Roman"/>
          <w:color w:val="000000"/>
          <w:sz w:val="28"/>
          <w:szCs w:val="28"/>
          <w:lang w:val="en-US" w:eastAsia="ru-RU"/>
        </w:rPr>
        <w:t xml:space="preserve"> talabi quyi</w:t>
      </w:r>
      <w:r>
        <w:rPr>
          <w:rFonts w:ascii="Times New Roman" w:eastAsia="MS Mincho" w:hAnsi="Times New Roman" w:cs="Times New Roman"/>
          <w:color w:val="000000"/>
          <w:sz w:val="28"/>
          <w:szCs w:val="28"/>
          <w:lang w:val="en-US" w:eastAsia="ru-RU"/>
        </w:rPr>
        <w:t>dagi formula orqali aniqlanadi</w:t>
      </w:r>
      <w:r w:rsidRPr="004775D0">
        <w:rPr>
          <w:rFonts w:ascii="Times New Roman" w:eastAsia="MS Mincho" w:hAnsi="Times New Roman" w:cs="Times New Roman"/>
          <w:color w:val="000000"/>
          <w:sz w:val="28"/>
          <w:szCs w:val="28"/>
          <w:lang w:val="en-US" w:eastAsia="ru-RU"/>
        </w:rPr>
        <w:t>:</w:t>
      </w:r>
      <w:r>
        <w:rPr>
          <w:rFonts w:ascii="Times New Roman" w:eastAsia="MS Mincho" w:hAnsi="Times New Roman" w:cs="Times New Roman"/>
          <w:color w:val="000000"/>
          <w:sz w:val="28"/>
          <w:szCs w:val="28"/>
          <w:lang w:val="en-US" w:eastAsia="ru-RU"/>
        </w:rPr>
        <w:t xml:space="preserve"> </w:t>
      </w:r>
    </w:p>
    <w:p w:rsidR="004775D0" w:rsidRDefault="004775D0" w:rsidP="004775D0">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b/>
          <w:bCs/>
          <w:noProof/>
          <w:color w:val="000000"/>
          <w:sz w:val="28"/>
          <w:szCs w:val="28"/>
          <w:lang w:eastAsia="ru-RU"/>
        </w:rPr>
        <w:drawing>
          <wp:inline distT="0" distB="0" distL="0" distR="0" wp14:anchorId="73B542A8" wp14:editId="0BCB2B48">
            <wp:extent cx="1251857" cy="285750"/>
            <wp:effectExtent l="0" t="0" r="0" b="0"/>
            <wp:docPr id="1" name="Рисунок 1" descr="http://uz.denemetr.com/tw_files2/urls_8/77/d-76257/7z-docs/1_html_ecb55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uz.denemetr.com/tw_files2/urls_8/77/d-76257/7z-docs/1_html_ecb5539.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4353" cy="286320"/>
                    </a:xfrm>
                    <a:prstGeom prst="rect">
                      <a:avLst/>
                    </a:prstGeom>
                    <a:noFill/>
                    <a:ln>
                      <a:noFill/>
                    </a:ln>
                  </pic:spPr>
                </pic:pic>
              </a:graphicData>
            </a:graphic>
          </wp:inline>
        </w:drawing>
      </w:r>
      <w:r>
        <w:rPr>
          <w:rFonts w:ascii="Times New Roman" w:eastAsia="MS Mincho" w:hAnsi="Times New Roman" w:cs="Times New Roman"/>
          <w:color w:val="000000"/>
          <w:sz w:val="28"/>
          <w:szCs w:val="28"/>
          <w:lang w:val="en-US" w:eastAsia="ru-RU"/>
        </w:rPr>
        <w:t xml:space="preserve">           (9.1)</w:t>
      </w:r>
    </w:p>
    <w:p w:rsidR="009F4486"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0C3B5A">
        <w:rPr>
          <w:rFonts w:ascii="Times New Roman" w:eastAsia="MS Mincho" w:hAnsi="Times New Roman" w:cs="Times New Roman"/>
          <w:color w:val="000000"/>
          <w:sz w:val="28"/>
          <w:szCs w:val="28"/>
          <w:lang w:val="en-US" w:eastAsia="ru-RU"/>
        </w:rPr>
        <w:t>bunda</w:t>
      </w:r>
      <w:proofErr w:type="gramEnd"/>
      <w:r w:rsidRPr="000C3B5A">
        <w:rPr>
          <w:rFonts w:ascii="Times New Roman" w:eastAsia="MS Mincho" w:hAnsi="Times New Roman" w:cs="Times New Roman"/>
          <w:color w:val="000000"/>
          <w:sz w:val="28"/>
          <w:szCs w:val="28"/>
          <w:lang w:val="en-US" w:eastAsia="ru-RU"/>
        </w:rPr>
        <w:t>, </w:t>
      </w:r>
      <w:r w:rsidRPr="000C3B5A">
        <w:rPr>
          <w:rFonts w:ascii="Times New Roman" w:eastAsia="MS Mincho" w:hAnsi="Times New Roman" w:cs="Times New Roman"/>
          <w:color w:val="000000"/>
          <w:sz w:val="28"/>
          <w:szCs w:val="28"/>
          <w:lang w:val="en-US" w:eastAsia="ru-RU"/>
        </w:rPr>
        <w:br/>
      </w:r>
      <w:r w:rsidRPr="000C3B5A">
        <w:rPr>
          <w:rFonts w:ascii="Times New Roman" w:eastAsia="MS Mincho" w:hAnsi="Times New Roman" w:cs="Times New Roman"/>
          <w:color w:val="000000"/>
          <w:sz w:val="28"/>
          <w:szCs w:val="28"/>
          <w:lang w:val="en-US" w:eastAsia="ru-RU"/>
        </w:rPr>
        <w:br/>
      </w:r>
      <w:r w:rsidRPr="000C3B5A">
        <w:rPr>
          <w:rFonts w:ascii="Times New Roman" w:eastAsia="MS Mincho" w:hAnsi="Times New Roman" w:cs="Times New Roman"/>
          <w:i/>
          <w:iCs/>
          <w:color w:val="000000"/>
          <w:sz w:val="28"/>
          <w:szCs w:val="28"/>
          <w:lang w:val="en-US" w:eastAsia="ru-RU"/>
        </w:rPr>
        <w:t>T</w:t>
      </w:r>
      <w:r w:rsidRPr="000C3B5A">
        <w:rPr>
          <w:rFonts w:ascii="Times New Roman" w:eastAsia="MS Mincho" w:hAnsi="Times New Roman" w:cs="Times New Roman"/>
          <w:i/>
          <w:iCs/>
          <w:color w:val="000000"/>
          <w:sz w:val="28"/>
          <w:szCs w:val="28"/>
          <w:vertAlign w:val="subscript"/>
          <w:lang w:val="en-US" w:eastAsia="ru-RU"/>
        </w:rPr>
        <w:t>u</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uskunaning har bir turiga bo‘lgan talab, dona;</w:t>
      </w:r>
    </w:p>
    <w:p w:rsidR="004775D0"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bookmarkStart w:id="0" w:name="_GoBack"/>
      <w:bookmarkEnd w:id="0"/>
      <w:r w:rsidRPr="000C3B5A">
        <w:rPr>
          <w:rFonts w:ascii="Times New Roman" w:eastAsia="MS Mincho" w:hAnsi="Times New Roman" w:cs="Times New Roman"/>
          <w:i/>
          <w:iCs/>
          <w:color w:val="000000"/>
          <w:sz w:val="28"/>
          <w:szCs w:val="28"/>
          <w:lang w:val="en-US" w:eastAsia="ru-RU"/>
        </w:rPr>
        <w:lastRenderedPageBreak/>
        <w:t>F</w:t>
      </w:r>
      <w:r w:rsidRPr="000C3B5A">
        <w:rPr>
          <w:rFonts w:ascii="Times New Roman" w:eastAsia="MS Mincho" w:hAnsi="Times New Roman" w:cs="Times New Roman"/>
          <w:i/>
          <w:iCs/>
          <w:color w:val="000000"/>
          <w:sz w:val="28"/>
          <w:szCs w:val="28"/>
          <w:vertAlign w:val="subscript"/>
          <w:lang w:val="en-US" w:eastAsia="ru-RU"/>
        </w:rPr>
        <w:t>x</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xarajat fondi, ya’ni ishlab chaqarish dasturini bajarishda to‘liq ishlatilib</w:t>
      </w:r>
      <w:r w:rsidR="004775D0">
        <w:rPr>
          <w:rFonts w:ascii="Times New Roman" w:eastAsia="MS Mincho" w:hAnsi="Times New Roman" w:cs="Times New Roman"/>
          <w:color w:val="000000"/>
          <w:sz w:val="28"/>
          <w:szCs w:val="28"/>
          <w:lang w:val="en-US" w:eastAsia="ru-RU"/>
        </w:rPr>
        <w:t xml:space="preserve"> bo‘linadigan asboblar soni. </w:t>
      </w:r>
    </w:p>
    <w:p w:rsidR="004775D0"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F</w:t>
      </w:r>
      <w:r w:rsidRPr="000C3B5A">
        <w:rPr>
          <w:rFonts w:ascii="Times New Roman" w:eastAsia="MS Mincho" w:hAnsi="Times New Roman" w:cs="Times New Roman"/>
          <w:i/>
          <w:iCs/>
          <w:color w:val="000000"/>
          <w:sz w:val="28"/>
          <w:szCs w:val="28"/>
          <w:vertAlign w:val="subscript"/>
          <w:lang w:val="en-US" w:eastAsia="ru-RU"/>
        </w:rPr>
        <w:t>ayl</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xml:space="preserve">- aylanma fond, ya’ni korxonaning rejalashtirilgan davrga ishlab chaqarishni uzluksiz ishlashini ta’minlash uchun ishchi o‘rinlarida </w:t>
      </w:r>
      <w:proofErr w:type="gramStart"/>
      <w:r w:rsidRPr="000C3B5A">
        <w:rPr>
          <w:rFonts w:ascii="Times New Roman" w:eastAsia="MS Mincho" w:hAnsi="Times New Roman" w:cs="Times New Roman"/>
          <w:color w:val="000000"/>
          <w:sz w:val="28"/>
          <w:szCs w:val="28"/>
          <w:lang w:val="en-US" w:eastAsia="ru-RU"/>
        </w:rPr>
        <w:t>va</w:t>
      </w:r>
      <w:proofErr w:type="gramEnd"/>
      <w:r w:rsidRPr="000C3B5A">
        <w:rPr>
          <w:rFonts w:ascii="Times New Roman" w:eastAsia="MS Mincho" w:hAnsi="Times New Roman" w:cs="Times New Roman"/>
          <w:color w:val="000000"/>
          <w:sz w:val="28"/>
          <w:szCs w:val="28"/>
          <w:lang w:val="en-US" w:eastAsia="ru-RU"/>
        </w:rPr>
        <w:t xml:space="preserve"> omborda bo‘lishi </w:t>
      </w:r>
      <w:r w:rsidR="004775D0">
        <w:rPr>
          <w:rFonts w:ascii="Times New Roman" w:eastAsia="MS Mincho" w:hAnsi="Times New Roman" w:cs="Times New Roman"/>
          <w:color w:val="000000"/>
          <w:sz w:val="28"/>
          <w:szCs w:val="28"/>
          <w:lang w:val="en-US" w:eastAsia="ru-RU"/>
        </w:rPr>
        <w:t xml:space="preserve">zarur bo‘lgan asboblar soni. </w:t>
      </w:r>
    </w:p>
    <w:p w:rsidR="004775D0" w:rsidRDefault="004775D0"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b/>
          <w:bCs/>
          <w:color w:val="000000"/>
          <w:sz w:val="28"/>
          <w:szCs w:val="28"/>
          <w:lang w:val="en-US" w:eastAsia="ru-RU"/>
        </w:rPr>
        <w:t>Asboblar sarfi fondini</w:t>
      </w:r>
      <w:r w:rsidR="003B5461" w:rsidRPr="000C3B5A">
        <w:rPr>
          <w:rFonts w:ascii="Times New Roman" w:eastAsia="MS Mincho" w:hAnsi="Times New Roman" w:cs="Times New Roman"/>
          <w:color w:val="000000"/>
          <w:sz w:val="28"/>
          <w:szCs w:val="28"/>
          <w:lang w:val="en-US" w:eastAsia="ru-RU"/>
        </w:rPr>
        <w:t xml:space="preserve"> quyidagi uchta usul: stanok usuli, ishchi o‘rinlarini qurollantirish me’yori </w:t>
      </w:r>
      <w:proofErr w:type="gramStart"/>
      <w:r w:rsidR="003B5461" w:rsidRPr="000C3B5A">
        <w:rPr>
          <w:rFonts w:ascii="Times New Roman" w:eastAsia="MS Mincho" w:hAnsi="Times New Roman" w:cs="Times New Roman"/>
          <w:color w:val="000000"/>
          <w:sz w:val="28"/>
          <w:szCs w:val="28"/>
          <w:lang w:val="en-US" w:eastAsia="ru-RU"/>
        </w:rPr>
        <w:t>bo‘yicha</w:t>
      </w:r>
      <w:proofErr w:type="gramEnd"/>
      <w:r w:rsidR="003B5461" w:rsidRPr="000C3B5A">
        <w:rPr>
          <w:rFonts w:ascii="Times New Roman" w:eastAsia="MS Mincho" w:hAnsi="Times New Roman" w:cs="Times New Roman"/>
          <w:color w:val="000000"/>
          <w:sz w:val="28"/>
          <w:szCs w:val="28"/>
          <w:lang w:val="en-US" w:eastAsia="ru-RU"/>
        </w:rPr>
        <w:t xml:space="preserve"> hisoblash usuli, xarajatlar me’yori bo‘yicha hisoblas</w:t>
      </w:r>
      <w:r>
        <w:rPr>
          <w:rFonts w:ascii="Times New Roman" w:eastAsia="MS Mincho" w:hAnsi="Times New Roman" w:cs="Times New Roman"/>
          <w:color w:val="000000"/>
          <w:sz w:val="28"/>
          <w:szCs w:val="28"/>
          <w:lang w:val="en-US" w:eastAsia="ru-RU"/>
        </w:rPr>
        <w:t xml:space="preserve">h usuli bilan aniqlash mumkin. </w:t>
      </w:r>
    </w:p>
    <w:p w:rsidR="004775D0" w:rsidRDefault="004775D0"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b/>
          <w:bCs/>
          <w:color w:val="000000"/>
          <w:sz w:val="28"/>
          <w:szCs w:val="28"/>
          <w:lang w:val="en-US" w:eastAsia="ru-RU"/>
        </w:rPr>
        <w:t>Hisoblashning stanok usuli</w:t>
      </w:r>
      <w:r w:rsidR="003B5461" w:rsidRPr="000C3B5A">
        <w:rPr>
          <w:rFonts w:ascii="Times New Roman" w:eastAsia="MS Mincho" w:hAnsi="Times New Roman" w:cs="Times New Roman"/>
          <w:color w:val="000000"/>
          <w:sz w:val="28"/>
          <w:szCs w:val="28"/>
          <w:lang w:val="en-US" w:eastAsia="ru-RU"/>
        </w:rPr>
        <w:t xml:space="preserve"> o‘tgan davrdagi (odatda 1 yillik) hisobot ma’lumotlariga, </w:t>
      </w:r>
      <w:proofErr w:type="gramStart"/>
      <w:r w:rsidR="003B5461" w:rsidRPr="000C3B5A">
        <w:rPr>
          <w:rFonts w:ascii="Times New Roman" w:eastAsia="MS Mincho" w:hAnsi="Times New Roman" w:cs="Times New Roman"/>
          <w:color w:val="000000"/>
          <w:sz w:val="28"/>
          <w:szCs w:val="28"/>
          <w:lang w:val="en-US" w:eastAsia="ru-RU"/>
        </w:rPr>
        <w:t>ming</w:t>
      </w:r>
      <w:proofErr w:type="gramEnd"/>
      <w:r w:rsidR="003B5461" w:rsidRPr="000C3B5A">
        <w:rPr>
          <w:rFonts w:ascii="Times New Roman" w:eastAsia="MS Mincho" w:hAnsi="Times New Roman" w:cs="Times New Roman"/>
          <w:color w:val="000000"/>
          <w:sz w:val="28"/>
          <w:szCs w:val="28"/>
          <w:lang w:val="en-US" w:eastAsia="ru-RU"/>
        </w:rPr>
        <w:t xml:space="preserve"> so‘mlik tovar mahsulotiga ayni turdagi asbobning haqiqiy sarfi yoki o‘sha guruh dastgohlarining 1000 stanok-soat ishlashiga mos holda ishlatilgan asbobni</w:t>
      </w:r>
      <w:r>
        <w:rPr>
          <w:rFonts w:ascii="Times New Roman" w:eastAsia="MS Mincho" w:hAnsi="Times New Roman" w:cs="Times New Roman"/>
          <w:color w:val="000000"/>
          <w:sz w:val="28"/>
          <w:szCs w:val="28"/>
          <w:lang w:val="en-US" w:eastAsia="ru-RU"/>
        </w:rPr>
        <w:t xml:space="preserve">ng haqiqiy sarfiga asoslanadi. </w:t>
      </w:r>
    </w:p>
    <w:p w:rsidR="004775D0"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 xml:space="preserve">Bu usul faqat mayda seriyali </w:t>
      </w:r>
      <w:proofErr w:type="gramStart"/>
      <w:r w:rsidRPr="000C3B5A">
        <w:rPr>
          <w:rFonts w:ascii="Times New Roman" w:eastAsia="MS Mincho" w:hAnsi="Times New Roman" w:cs="Times New Roman"/>
          <w:color w:val="000000"/>
          <w:sz w:val="28"/>
          <w:szCs w:val="28"/>
          <w:lang w:val="en-US" w:eastAsia="ru-RU"/>
        </w:rPr>
        <w:t>va</w:t>
      </w:r>
      <w:proofErr w:type="gramEnd"/>
      <w:r w:rsidRPr="000C3B5A">
        <w:rPr>
          <w:rFonts w:ascii="Times New Roman" w:eastAsia="MS Mincho" w:hAnsi="Times New Roman" w:cs="Times New Roman"/>
          <w:color w:val="000000"/>
          <w:sz w:val="28"/>
          <w:szCs w:val="28"/>
          <w:lang w:val="en-US" w:eastAsia="ru-RU"/>
        </w:rPr>
        <w:t xml:space="preserve"> donalab ishlab chiqarishda xizmat ko‘rsatish muddatini belgilash qiyin bo‘lgan asboblarning (masalan, o‘lchash asboblari) sarf qilin</w:t>
      </w:r>
      <w:r w:rsidR="004775D0">
        <w:rPr>
          <w:rFonts w:ascii="Times New Roman" w:eastAsia="MS Mincho" w:hAnsi="Times New Roman" w:cs="Times New Roman"/>
          <w:color w:val="000000"/>
          <w:sz w:val="28"/>
          <w:szCs w:val="28"/>
          <w:lang w:val="en-US" w:eastAsia="ru-RU"/>
        </w:rPr>
        <w:t xml:space="preserve">ishi hisoblashda qo‘llaniladi. </w:t>
      </w:r>
    </w:p>
    <w:p w:rsidR="004775D0" w:rsidRDefault="003B5461" w:rsidP="004775D0">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b/>
          <w:bCs/>
          <w:color w:val="000000"/>
          <w:sz w:val="28"/>
          <w:szCs w:val="28"/>
          <w:lang w:val="en-US" w:eastAsia="ru-RU"/>
        </w:rPr>
        <w:t>Qurollantirish me’yori </w:t>
      </w:r>
      <w:proofErr w:type="gramStart"/>
      <w:r w:rsidRPr="000C3B5A">
        <w:rPr>
          <w:rFonts w:ascii="Times New Roman" w:eastAsia="MS Mincho" w:hAnsi="Times New Roman" w:cs="Times New Roman"/>
          <w:color w:val="000000"/>
          <w:sz w:val="28"/>
          <w:szCs w:val="28"/>
          <w:lang w:val="en-US" w:eastAsia="ru-RU"/>
        </w:rPr>
        <w:t>bo‘yicha</w:t>
      </w:r>
      <w:proofErr w:type="gramEnd"/>
      <w:r w:rsidRPr="000C3B5A">
        <w:rPr>
          <w:rFonts w:ascii="Times New Roman" w:eastAsia="MS Mincho" w:hAnsi="Times New Roman" w:cs="Times New Roman"/>
          <w:color w:val="000000"/>
          <w:sz w:val="28"/>
          <w:szCs w:val="28"/>
          <w:lang w:val="en-US" w:eastAsia="ru-RU"/>
        </w:rPr>
        <w:t xml:space="preserve"> sarflarni hisoblash usuli ishchi o‘rinlarini qurollantirishning qabul qilingan shartiga asoslangan. Qurollantirish me’yori deyilganda, rejalashtirilgan davr mobaynida bir vaqtning o‘zida ishchi o‘rniga mos holda </w:t>
      </w:r>
      <w:proofErr w:type="gramStart"/>
      <w:r w:rsidRPr="000C3B5A">
        <w:rPr>
          <w:rFonts w:ascii="Times New Roman" w:eastAsia="MS Mincho" w:hAnsi="Times New Roman" w:cs="Times New Roman"/>
          <w:color w:val="000000"/>
          <w:sz w:val="28"/>
          <w:szCs w:val="28"/>
          <w:lang w:val="en-US" w:eastAsia="ru-RU"/>
        </w:rPr>
        <w:t>bo‘lishi</w:t>
      </w:r>
      <w:proofErr w:type="gramEnd"/>
      <w:r w:rsidRPr="000C3B5A">
        <w:rPr>
          <w:rFonts w:ascii="Times New Roman" w:eastAsia="MS Mincho" w:hAnsi="Times New Roman" w:cs="Times New Roman"/>
          <w:color w:val="000000"/>
          <w:sz w:val="28"/>
          <w:szCs w:val="28"/>
          <w:lang w:val="en-US" w:eastAsia="ru-RU"/>
        </w:rPr>
        <w:t xml:space="preserve"> lozim bo‘lgan asboblar soni tushuniladi va quyidagicha aniqlanadi:</w:t>
      </w:r>
      <w:r w:rsidRPr="000C3B5A">
        <w:rPr>
          <w:rFonts w:ascii="Times New Roman" w:eastAsia="MS Mincho" w:hAnsi="Times New Roman" w:cs="Times New Roman"/>
          <w:color w:val="000000"/>
          <w:sz w:val="28"/>
          <w:szCs w:val="28"/>
          <w:lang w:val="en-US" w:eastAsia="ru-RU"/>
        </w:rPr>
        <w:br/>
      </w:r>
      <w:r w:rsidR="004775D0" w:rsidRPr="000C3B5A">
        <w:rPr>
          <w:rFonts w:ascii="Times New Roman" w:eastAsia="MS Mincho" w:hAnsi="Times New Roman" w:cs="Times New Roman"/>
          <w:noProof/>
          <w:color w:val="000000"/>
          <w:sz w:val="28"/>
          <w:szCs w:val="28"/>
          <w:lang w:eastAsia="ru-RU"/>
        </w:rPr>
        <w:drawing>
          <wp:inline distT="0" distB="0" distL="0" distR="0" wp14:anchorId="77B30CAC" wp14:editId="2AFA1C52">
            <wp:extent cx="962025" cy="470556"/>
            <wp:effectExtent l="0" t="0" r="0" b="5715"/>
            <wp:docPr id="2" name="Рисунок 2" descr="http://uz.denemetr.com/tw_files2/urls_8/77/d-76257/7z-docs/1_html_1d82ce6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uz.denemetr.com/tw_files2/urls_8/77/d-76257/7z-docs/1_html_1d82ce6c.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2573" cy="470824"/>
                    </a:xfrm>
                    <a:prstGeom prst="rect">
                      <a:avLst/>
                    </a:prstGeom>
                    <a:noFill/>
                    <a:ln>
                      <a:noFill/>
                    </a:ln>
                  </pic:spPr>
                </pic:pic>
              </a:graphicData>
            </a:graphic>
          </wp:inline>
        </w:drawing>
      </w:r>
      <w:r w:rsidRPr="000C3B5A">
        <w:rPr>
          <w:rFonts w:ascii="Times New Roman" w:eastAsia="MS Mincho" w:hAnsi="Times New Roman" w:cs="Times New Roman"/>
          <w:color w:val="000000"/>
          <w:sz w:val="28"/>
          <w:szCs w:val="28"/>
          <w:lang w:val="en-US" w:eastAsia="ru-RU"/>
        </w:rPr>
        <w:t> </w:t>
      </w:r>
      <w:r w:rsidR="004775D0" w:rsidRPr="004775D0">
        <w:rPr>
          <w:rFonts w:ascii="Times New Roman" w:eastAsia="MS Mincho" w:hAnsi="Times New Roman" w:cs="Times New Roman"/>
          <w:color w:val="000000"/>
          <w:sz w:val="28"/>
          <w:szCs w:val="28"/>
          <w:lang w:val="en-US" w:eastAsia="ru-RU"/>
        </w:rPr>
        <w:t xml:space="preserve">                   </w:t>
      </w:r>
      <w:r w:rsidR="004775D0">
        <w:rPr>
          <w:rFonts w:ascii="Times New Roman" w:eastAsia="MS Mincho" w:hAnsi="Times New Roman" w:cs="Times New Roman"/>
          <w:color w:val="000000"/>
          <w:sz w:val="28"/>
          <w:szCs w:val="28"/>
          <w:lang w:val="en-US" w:eastAsia="ru-RU"/>
        </w:rPr>
        <w:t>(</w:t>
      </w:r>
      <w:r w:rsidRPr="000C3B5A">
        <w:rPr>
          <w:rFonts w:ascii="Times New Roman" w:eastAsia="MS Mincho" w:hAnsi="Times New Roman" w:cs="Times New Roman"/>
          <w:color w:val="000000"/>
          <w:sz w:val="28"/>
          <w:szCs w:val="28"/>
          <w:lang w:val="en-US" w:eastAsia="ru-RU"/>
        </w:rPr>
        <w:t>9</w:t>
      </w:r>
      <w:r w:rsidR="004775D0" w:rsidRPr="004775D0">
        <w:rPr>
          <w:rFonts w:ascii="Times New Roman" w:eastAsia="MS Mincho" w:hAnsi="Times New Roman" w:cs="Times New Roman"/>
          <w:color w:val="000000"/>
          <w:sz w:val="28"/>
          <w:szCs w:val="28"/>
          <w:lang w:val="en-US" w:eastAsia="ru-RU"/>
        </w:rPr>
        <w:t>.2</w:t>
      </w:r>
      <w:r w:rsidR="004775D0">
        <w:rPr>
          <w:rFonts w:ascii="Times New Roman" w:eastAsia="MS Mincho" w:hAnsi="Times New Roman" w:cs="Times New Roman"/>
          <w:color w:val="000000"/>
          <w:sz w:val="28"/>
          <w:szCs w:val="28"/>
          <w:lang w:val="en-US" w:eastAsia="ru-RU"/>
        </w:rPr>
        <w:t>)</w:t>
      </w:r>
    </w:p>
    <w:p w:rsidR="004775D0" w:rsidRDefault="004775D0"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w:t>
      </w:r>
      <w:r>
        <w:rPr>
          <w:rFonts w:ascii="Times New Roman" w:eastAsia="MS Mincho" w:hAnsi="Times New Roman" w:cs="Times New Roman"/>
          <w:color w:val="000000"/>
          <w:sz w:val="28"/>
          <w:szCs w:val="28"/>
          <w:lang w:val="en-US" w:eastAsia="ru-RU"/>
        </w:rPr>
        <w:br/>
      </w:r>
      <w:r w:rsidR="003B5461" w:rsidRPr="000C3B5A">
        <w:rPr>
          <w:rFonts w:ascii="Times New Roman" w:eastAsia="MS Mincho" w:hAnsi="Times New Roman" w:cs="Times New Roman"/>
          <w:i/>
          <w:iCs/>
          <w:color w:val="000000"/>
          <w:sz w:val="28"/>
          <w:szCs w:val="28"/>
          <w:lang w:val="en-US" w:eastAsia="ru-RU"/>
        </w:rPr>
        <w:t>S</w:t>
      </w:r>
      <w:r w:rsidR="003B5461" w:rsidRPr="000C3B5A">
        <w:rPr>
          <w:rFonts w:ascii="Times New Roman" w:eastAsia="MS Mincho" w:hAnsi="Times New Roman" w:cs="Times New Roman"/>
          <w:i/>
          <w:iCs/>
          <w:color w:val="000000"/>
          <w:sz w:val="28"/>
          <w:szCs w:val="28"/>
          <w:vertAlign w:val="subscript"/>
          <w:lang w:val="en-US" w:eastAsia="ru-RU"/>
        </w:rPr>
        <w:t>o‘</w:t>
      </w:r>
      <w:r w:rsidR="003B5461" w:rsidRPr="000C3B5A">
        <w:rPr>
          <w:rFonts w:ascii="Times New Roman" w:eastAsia="MS Mincho" w:hAnsi="Times New Roman" w:cs="Times New Roman"/>
          <w:color w:val="000000"/>
          <w:sz w:val="28"/>
          <w:szCs w:val="28"/>
          <w:vertAlign w:val="subscript"/>
          <w:lang w:val="en-US" w:eastAsia="ru-RU"/>
        </w:rPr>
        <w:t> </w:t>
      </w:r>
      <w:r w:rsidR="003B5461" w:rsidRPr="000C3B5A">
        <w:rPr>
          <w:rFonts w:ascii="Times New Roman" w:eastAsia="MS Mincho" w:hAnsi="Times New Roman" w:cs="Times New Roman"/>
          <w:color w:val="000000"/>
          <w:sz w:val="28"/>
          <w:szCs w:val="28"/>
          <w:lang w:val="en-US" w:eastAsia="ru-RU"/>
        </w:rPr>
        <w:t>- ayni asbobdan bir vaqtda foydala</w:t>
      </w:r>
      <w:r>
        <w:rPr>
          <w:rFonts w:ascii="Times New Roman" w:eastAsia="MS Mincho" w:hAnsi="Times New Roman" w:cs="Times New Roman"/>
          <w:color w:val="000000"/>
          <w:sz w:val="28"/>
          <w:szCs w:val="28"/>
          <w:lang w:val="en-US" w:eastAsia="ru-RU"/>
        </w:rPr>
        <w:t>nadigan ishchi o‘rinlari soni;</w:t>
      </w:r>
      <w:r>
        <w:rPr>
          <w:rFonts w:ascii="Times New Roman" w:eastAsia="MS Mincho" w:hAnsi="Times New Roman" w:cs="Times New Roman"/>
          <w:color w:val="000000"/>
          <w:sz w:val="28"/>
          <w:szCs w:val="28"/>
          <w:lang w:val="en-US" w:eastAsia="ru-RU"/>
        </w:rPr>
        <w:br/>
      </w:r>
      <w:r w:rsidR="003B5461" w:rsidRPr="000C3B5A">
        <w:rPr>
          <w:rFonts w:ascii="Times New Roman" w:eastAsia="MS Mincho" w:hAnsi="Times New Roman" w:cs="Times New Roman"/>
          <w:i/>
          <w:iCs/>
          <w:color w:val="000000"/>
          <w:sz w:val="28"/>
          <w:szCs w:val="28"/>
          <w:lang w:val="en-US" w:eastAsia="ru-RU"/>
        </w:rPr>
        <w:t>Ch</w:t>
      </w:r>
      <w:r w:rsidR="003B5461" w:rsidRPr="000C3B5A">
        <w:rPr>
          <w:rFonts w:ascii="Times New Roman" w:eastAsia="MS Mincho" w:hAnsi="Times New Roman" w:cs="Times New Roman"/>
          <w:i/>
          <w:iCs/>
          <w:color w:val="000000"/>
          <w:sz w:val="28"/>
          <w:szCs w:val="28"/>
          <w:vertAlign w:val="subscript"/>
          <w:lang w:val="en-US" w:eastAsia="ru-RU"/>
        </w:rPr>
        <w:t>a</w:t>
      </w:r>
      <w:r w:rsidR="003B5461" w:rsidRPr="000C3B5A">
        <w:rPr>
          <w:rFonts w:ascii="Times New Roman" w:eastAsia="MS Mincho" w:hAnsi="Times New Roman" w:cs="Times New Roman"/>
          <w:color w:val="000000"/>
          <w:sz w:val="28"/>
          <w:szCs w:val="28"/>
          <w:vertAlign w:val="subscript"/>
          <w:lang w:val="en-US" w:eastAsia="ru-RU"/>
        </w:rPr>
        <w:t> </w:t>
      </w:r>
      <w:r w:rsidR="003B5461" w:rsidRPr="000C3B5A">
        <w:rPr>
          <w:rFonts w:ascii="Times New Roman" w:eastAsia="MS Mincho" w:hAnsi="Times New Roman" w:cs="Times New Roman"/>
          <w:color w:val="000000"/>
          <w:sz w:val="28"/>
          <w:szCs w:val="28"/>
          <w:lang w:val="en-US" w:eastAsia="ru-RU"/>
        </w:rPr>
        <w:t>- bitta ishchi o‘rnida bir vaqtning o‘zida</w:t>
      </w:r>
      <w:r>
        <w:rPr>
          <w:rFonts w:ascii="Times New Roman" w:eastAsia="MS Mincho" w:hAnsi="Times New Roman" w:cs="Times New Roman"/>
          <w:color w:val="000000"/>
          <w:sz w:val="28"/>
          <w:szCs w:val="28"/>
          <w:lang w:val="en-US" w:eastAsia="ru-RU"/>
        </w:rPr>
        <w:t xml:space="preserve"> ishlatiladigan asboblar soni;</w:t>
      </w:r>
      <w:r>
        <w:rPr>
          <w:rFonts w:ascii="Times New Roman" w:eastAsia="MS Mincho" w:hAnsi="Times New Roman" w:cs="Times New Roman"/>
          <w:color w:val="000000"/>
          <w:sz w:val="28"/>
          <w:szCs w:val="28"/>
          <w:lang w:val="en-US" w:eastAsia="ru-RU"/>
        </w:rPr>
        <w:br/>
      </w:r>
      <w:r w:rsidR="003B5461" w:rsidRPr="000C3B5A">
        <w:rPr>
          <w:rFonts w:ascii="Times New Roman" w:eastAsia="MS Mincho" w:hAnsi="Times New Roman" w:cs="Times New Roman"/>
          <w:i/>
          <w:iCs/>
          <w:color w:val="000000"/>
          <w:sz w:val="28"/>
          <w:szCs w:val="28"/>
          <w:lang w:val="en-US" w:eastAsia="ru-RU"/>
        </w:rPr>
        <w:t>V</w:t>
      </w:r>
      <w:r w:rsidR="003B5461" w:rsidRPr="000C3B5A">
        <w:rPr>
          <w:rFonts w:ascii="Times New Roman" w:eastAsia="MS Mincho" w:hAnsi="Times New Roman" w:cs="Times New Roman"/>
          <w:i/>
          <w:iCs/>
          <w:color w:val="000000"/>
          <w:sz w:val="28"/>
          <w:szCs w:val="28"/>
          <w:vertAlign w:val="subscript"/>
          <w:lang w:val="en-US" w:eastAsia="ru-RU"/>
        </w:rPr>
        <w:t>exm</w:t>
      </w:r>
      <w:r w:rsidR="003B5461" w:rsidRPr="000C3B5A">
        <w:rPr>
          <w:rFonts w:ascii="Times New Roman" w:eastAsia="MS Mincho" w:hAnsi="Times New Roman" w:cs="Times New Roman"/>
          <w:color w:val="000000"/>
          <w:sz w:val="28"/>
          <w:szCs w:val="28"/>
          <w:vertAlign w:val="subscript"/>
          <w:lang w:val="en-US" w:eastAsia="ru-RU"/>
        </w:rPr>
        <w:t> </w:t>
      </w:r>
      <w:r w:rsidR="003B5461" w:rsidRPr="000C3B5A">
        <w:rPr>
          <w:rFonts w:ascii="Times New Roman" w:eastAsia="MS Mincho" w:hAnsi="Times New Roman" w:cs="Times New Roman"/>
          <w:color w:val="000000"/>
          <w:sz w:val="28"/>
          <w:szCs w:val="28"/>
          <w:lang w:val="en-US" w:eastAsia="ru-RU"/>
        </w:rPr>
        <w:t>- asbobning to‘la eskirgungacha xizmat ko‘rsa</w:t>
      </w:r>
      <w:r>
        <w:rPr>
          <w:rFonts w:ascii="Times New Roman" w:eastAsia="MS Mincho" w:hAnsi="Times New Roman" w:cs="Times New Roman"/>
          <w:color w:val="000000"/>
          <w:sz w:val="28"/>
          <w:szCs w:val="28"/>
          <w:lang w:val="en-US" w:eastAsia="ru-RU"/>
        </w:rPr>
        <w:t xml:space="preserve">tish muddati, soat (oy, yil). </w:t>
      </w:r>
    </w:p>
    <w:p w:rsidR="004775D0" w:rsidRDefault="004775D0"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Asbobni sarf me’yori </w:t>
      </w:r>
      <w:proofErr w:type="gramStart"/>
      <w:r w:rsidR="003B5461" w:rsidRPr="000C3B5A">
        <w:rPr>
          <w:rFonts w:ascii="Times New Roman" w:eastAsia="MS Mincho" w:hAnsi="Times New Roman" w:cs="Times New Roman"/>
          <w:color w:val="000000"/>
          <w:sz w:val="28"/>
          <w:szCs w:val="28"/>
          <w:lang w:val="en-US" w:eastAsia="ru-RU"/>
        </w:rPr>
        <w:t>bo‘yicha</w:t>
      </w:r>
      <w:proofErr w:type="gramEnd"/>
      <w:r w:rsidR="003B5461" w:rsidRPr="000C3B5A">
        <w:rPr>
          <w:rFonts w:ascii="Times New Roman" w:eastAsia="MS Mincho" w:hAnsi="Times New Roman" w:cs="Times New Roman"/>
          <w:color w:val="000000"/>
          <w:sz w:val="28"/>
          <w:szCs w:val="28"/>
          <w:lang w:val="en-US" w:eastAsia="ru-RU"/>
        </w:rPr>
        <w:t xml:space="preserve"> hisoblash usuli chidamlilik va yemirish me’yorlariga asoslanadi. Chidamlilik me’yori asbobni ishlash muddatini tavsiflaydi, vaqt o‘tishi bilan asbob boshlang‘ich ishlab chiqarish</w:t>
      </w:r>
      <w:r>
        <w:rPr>
          <w:rFonts w:ascii="Times New Roman" w:eastAsia="MS Mincho" w:hAnsi="Times New Roman" w:cs="Times New Roman"/>
          <w:color w:val="000000"/>
          <w:sz w:val="28"/>
          <w:szCs w:val="28"/>
          <w:lang w:val="en-US" w:eastAsia="ru-RU"/>
        </w:rPr>
        <w:t xml:space="preserve"> sifatlarini qisman yo‘qotadi. </w:t>
      </w:r>
    </w:p>
    <w:p w:rsidR="004775D0" w:rsidRDefault="004775D0"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Asbobning yeyilish me’yori ishlatishga to‘la yaroqsiz holga kelgunga qadar ishlash vaqtini bildiradi. Chidamlilik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yeyilish me’yori har bir turdagi asbob uchun </w:t>
      </w:r>
      <w:r w:rsidR="003B5461" w:rsidRPr="000C3B5A">
        <w:rPr>
          <w:rFonts w:ascii="Times New Roman" w:eastAsia="MS Mincho" w:hAnsi="Times New Roman" w:cs="Times New Roman"/>
          <w:color w:val="000000"/>
          <w:sz w:val="28"/>
          <w:szCs w:val="28"/>
          <w:lang w:val="en-US" w:eastAsia="ru-RU"/>
        </w:rPr>
        <w:lastRenderedPageBreak/>
        <w:t>laboratoriya o‘lchovlari asosida aniq ishlab chiqarish sharoitida ishlashini h</w:t>
      </w:r>
      <w:r>
        <w:rPr>
          <w:rFonts w:ascii="Times New Roman" w:eastAsia="MS Mincho" w:hAnsi="Times New Roman" w:cs="Times New Roman"/>
          <w:color w:val="000000"/>
          <w:sz w:val="28"/>
          <w:szCs w:val="28"/>
          <w:lang w:val="en-US" w:eastAsia="ru-RU"/>
        </w:rPr>
        <w:t xml:space="preserve">isobga olgan holda belgilanadi. </w:t>
      </w:r>
    </w:p>
    <w:p w:rsidR="00BC7904" w:rsidRDefault="004775D0"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Ommaviy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yirik ishlab chiqarishda asboblar sarfini hisoblashning eksperiment hisob usulidan foydalanadi va uning asosida asboblarni yeyilish (eskirish) me’yorlarini (asbobni qayta charxlash paytida uning ishchi qismidan shilib olinadigan qatlami miqdori, asbobning har bir charxlashga chidamliligi, belgilangan muddatdan ilgari eskirish koeffitsienti va h.k.) va asbobning sarf me’yori belgilanadi. Sarf me’yori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rejalashtirilgan davrga belgilangan dasturga muvofiq ayni asbob bilan ishlov beriladigan detallar soniga ko‘ra kesuvchi asbob sarfi shu davr </w:t>
      </w:r>
      <w:r w:rsidR="00BC7904">
        <w:rPr>
          <w:rFonts w:ascii="Times New Roman" w:eastAsia="MS Mincho" w:hAnsi="Times New Roman" w:cs="Times New Roman"/>
          <w:color w:val="000000"/>
          <w:sz w:val="28"/>
          <w:szCs w:val="28"/>
          <w:lang w:val="en-US" w:eastAsia="ru-RU"/>
        </w:rPr>
        <w:t xml:space="preserve">uchun quyidagicha aniqlanadi: </w:t>
      </w:r>
    </w:p>
    <w:p w:rsidR="00BC7904" w:rsidRDefault="003B5461" w:rsidP="00BC7904">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62E849F7" wp14:editId="046A6918">
            <wp:extent cx="1184817" cy="485775"/>
            <wp:effectExtent l="0" t="0" r="0" b="0"/>
            <wp:docPr id="3" name="Рисунок 3" descr="http://uz.denemetr.com/tw_files2/urls_8/77/d-76257/7z-docs/1_html_3193baf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uz.denemetr.com/tw_files2/urls_8/77/d-76257/7z-docs/1_html_3193baf4.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7085" cy="486705"/>
                    </a:xfrm>
                    <a:prstGeom prst="rect">
                      <a:avLst/>
                    </a:prstGeom>
                    <a:noFill/>
                    <a:ln>
                      <a:noFill/>
                    </a:ln>
                  </pic:spPr>
                </pic:pic>
              </a:graphicData>
            </a:graphic>
          </wp:inline>
        </w:drawing>
      </w:r>
      <w:r w:rsidR="00BC7904" w:rsidRPr="00BC7904">
        <w:rPr>
          <w:rFonts w:ascii="Times New Roman" w:eastAsia="MS Mincho" w:hAnsi="Times New Roman" w:cs="Times New Roman"/>
          <w:color w:val="000000"/>
          <w:sz w:val="28"/>
          <w:szCs w:val="28"/>
          <w:lang w:val="en-US" w:eastAsia="ru-RU"/>
        </w:rPr>
        <w:t xml:space="preserve">              </w:t>
      </w:r>
      <w:r w:rsidR="00BC7904">
        <w:rPr>
          <w:rFonts w:ascii="Times New Roman" w:eastAsia="MS Mincho" w:hAnsi="Times New Roman" w:cs="Times New Roman"/>
          <w:color w:val="000000"/>
          <w:sz w:val="28"/>
          <w:szCs w:val="28"/>
          <w:lang w:val="en-US" w:eastAsia="ru-RU"/>
        </w:rPr>
        <w:t>(9.3)</w:t>
      </w:r>
    </w:p>
    <w:p w:rsidR="00BC7904" w:rsidRDefault="00BC7904"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xml:space="preserve">,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S</w:t>
      </w:r>
      <w:r w:rsidRPr="000C3B5A">
        <w:rPr>
          <w:rFonts w:ascii="Times New Roman" w:eastAsia="MS Mincho" w:hAnsi="Times New Roman" w:cs="Times New Roman"/>
          <w:i/>
          <w:iCs/>
          <w:color w:val="000000"/>
          <w:sz w:val="28"/>
          <w:szCs w:val="28"/>
          <w:vertAlign w:val="subscript"/>
          <w:lang w:val="en-US" w:eastAsia="ru-RU"/>
        </w:rPr>
        <w:t>k.a</w:t>
      </w:r>
      <w:r w:rsidRPr="000C3B5A">
        <w:rPr>
          <w:rFonts w:ascii="Times New Roman" w:eastAsia="MS Mincho" w:hAnsi="Times New Roman" w:cs="Times New Roman"/>
          <w:color w:val="000000"/>
          <w:sz w:val="28"/>
          <w:szCs w:val="28"/>
          <w:vertAlign w:val="subscript"/>
          <w:lang w:val="en-US" w:eastAsia="ru-RU"/>
        </w:rPr>
        <w:t> </w:t>
      </w:r>
      <w:r w:rsidR="00BC7904">
        <w:rPr>
          <w:rFonts w:ascii="Times New Roman" w:eastAsia="MS Mincho" w:hAnsi="Times New Roman" w:cs="Times New Roman"/>
          <w:color w:val="000000"/>
          <w:sz w:val="28"/>
          <w:szCs w:val="28"/>
          <w:lang w:val="en-US" w:eastAsia="ru-RU"/>
        </w:rPr>
        <w:t>- kesuvchi asbob sarfi (</w:t>
      </w:r>
      <w:proofErr w:type="gramStart"/>
      <w:r w:rsidR="00BC7904">
        <w:rPr>
          <w:rFonts w:ascii="Times New Roman" w:eastAsia="MS Mincho" w:hAnsi="Times New Roman" w:cs="Times New Roman"/>
          <w:color w:val="000000"/>
          <w:sz w:val="28"/>
          <w:szCs w:val="28"/>
          <w:lang w:val="en-US" w:eastAsia="ru-RU"/>
        </w:rPr>
        <w:t>dona</w:t>
      </w:r>
      <w:proofErr w:type="gramEnd"/>
      <w:r w:rsidR="00BC7904">
        <w:rPr>
          <w:rFonts w:ascii="Times New Roman" w:eastAsia="MS Mincho" w:hAnsi="Times New Roman" w:cs="Times New Roman"/>
          <w:color w:val="000000"/>
          <w:sz w:val="28"/>
          <w:szCs w:val="28"/>
          <w:lang w:val="en-US" w:eastAsia="ru-RU"/>
        </w:rPr>
        <w:t xml:space="preserve">);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N</w:t>
      </w:r>
      <w:r w:rsidRPr="000C3B5A">
        <w:rPr>
          <w:rFonts w:ascii="Times New Roman" w:eastAsia="MS Mincho" w:hAnsi="Times New Roman" w:cs="Times New Roman"/>
          <w:color w:val="000000"/>
          <w:sz w:val="28"/>
          <w:szCs w:val="28"/>
          <w:lang w:val="en-US" w:eastAsia="ru-RU"/>
        </w:rPr>
        <w:t xml:space="preserve"> - </w:t>
      </w:r>
      <w:proofErr w:type="gramStart"/>
      <w:r w:rsidRPr="000C3B5A">
        <w:rPr>
          <w:rFonts w:ascii="Times New Roman" w:eastAsia="MS Mincho" w:hAnsi="Times New Roman" w:cs="Times New Roman"/>
          <w:color w:val="000000"/>
          <w:sz w:val="28"/>
          <w:szCs w:val="28"/>
          <w:lang w:val="en-US" w:eastAsia="ru-RU"/>
        </w:rPr>
        <w:t>rejalashtirilgan</w:t>
      </w:r>
      <w:proofErr w:type="gramEnd"/>
      <w:r w:rsidRPr="000C3B5A">
        <w:rPr>
          <w:rFonts w:ascii="Times New Roman" w:eastAsia="MS Mincho" w:hAnsi="Times New Roman" w:cs="Times New Roman"/>
          <w:color w:val="000000"/>
          <w:sz w:val="28"/>
          <w:szCs w:val="28"/>
          <w:lang w:val="en-US" w:eastAsia="ru-RU"/>
        </w:rPr>
        <w:t xml:space="preserve"> davrga belgilangan dasturga muvofiq ayni asbob bilan ishlov be</w:t>
      </w:r>
      <w:r w:rsidR="00BC7904">
        <w:rPr>
          <w:rFonts w:ascii="Times New Roman" w:eastAsia="MS Mincho" w:hAnsi="Times New Roman" w:cs="Times New Roman"/>
          <w:color w:val="000000"/>
          <w:sz w:val="28"/>
          <w:szCs w:val="28"/>
          <w:lang w:val="en-US" w:eastAsia="ru-RU"/>
        </w:rPr>
        <w:t xml:space="preserve">riladigan detallar soni, dona;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0C3B5A">
        <w:rPr>
          <w:rFonts w:ascii="Times New Roman" w:eastAsia="MS Mincho" w:hAnsi="Times New Roman" w:cs="Times New Roman"/>
          <w:i/>
          <w:iCs/>
          <w:color w:val="000000"/>
          <w:sz w:val="28"/>
          <w:szCs w:val="28"/>
          <w:lang w:val="en-US" w:eastAsia="ru-RU"/>
        </w:rPr>
        <w:t>tm</w:t>
      </w:r>
      <w:proofErr w:type="gramEnd"/>
      <w:r w:rsidRPr="000C3B5A">
        <w:rPr>
          <w:rFonts w:ascii="Times New Roman" w:eastAsia="MS Mincho" w:hAnsi="Times New Roman" w:cs="Times New Roman"/>
          <w:i/>
          <w:iCs/>
          <w:color w:val="000000"/>
          <w:sz w:val="28"/>
          <w:szCs w:val="28"/>
          <w:lang w:val="en-US" w:eastAsia="ru-RU"/>
        </w:rPr>
        <w:t> </w:t>
      </w:r>
      <w:r w:rsidRPr="000C3B5A">
        <w:rPr>
          <w:rFonts w:ascii="Times New Roman" w:eastAsia="MS Mincho" w:hAnsi="Times New Roman" w:cs="Times New Roman"/>
          <w:color w:val="000000"/>
          <w:sz w:val="28"/>
          <w:szCs w:val="28"/>
          <w:lang w:val="en-US" w:eastAsia="ru-RU"/>
        </w:rPr>
        <w:t>- bitta detal-operat</w:t>
      </w:r>
      <w:r w:rsidR="00BC7904">
        <w:rPr>
          <w:rFonts w:ascii="Times New Roman" w:eastAsia="MS Mincho" w:hAnsi="Times New Roman" w:cs="Times New Roman"/>
          <w:color w:val="000000"/>
          <w:sz w:val="28"/>
          <w:szCs w:val="28"/>
          <w:lang w:val="en-US" w:eastAsia="ru-RU"/>
        </w:rPr>
        <w:t>siya uchun mashina vaqti, min;</w:t>
      </w:r>
      <w:r w:rsidR="00BC7904">
        <w:rPr>
          <w:rFonts w:ascii="Times New Roman" w:eastAsia="MS Mincho" w:hAnsi="Times New Roman" w:cs="Times New Roman"/>
          <w:color w:val="000000"/>
          <w:sz w:val="28"/>
          <w:szCs w:val="28"/>
          <w:lang w:val="en-US" w:eastAsia="ru-RU"/>
        </w:rPr>
        <w:br/>
      </w:r>
      <w:r w:rsidRPr="000C3B5A">
        <w:rPr>
          <w:rFonts w:ascii="Times New Roman" w:eastAsia="MS Mincho" w:hAnsi="Times New Roman" w:cs="Times New Roman"/>
          <w:i/>
          <w:iCs/>
          <w:color w:val="000000"/>
          <w:sz w:val="28"/>
          <w:szCs w:val="28"/>
          <w:lang w:val="en-US" w:eastAsia="ru-RU"/>
        </w:rPr>
        <w:t>T</w:t>
      </w:r>
      <w:r w:rsidRPr="000C3B5A">
        <w:rPr>
          <w:rFonts w:ascii="Times New Roman" w:eastAsia="MS Mincho" w:hAnsi="Times New Roman" w:cs="Times New Roman"/>
          <w:i/>
          <w:iCs/>
          <w:color w:val="000000"/>
          <w:sz w:val="28"/>
          <w:szCs w:val="28"/>
          <w:vertAlign w:val="subscript"/>
          <w:lang w:val="en-US" w:eastAsia="ru-RU"/>
        </w:rPr>
        <w:t>em</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to‘la eskirgunga qadar asbobni ishlash mashina-</w:t>
      </w:r>
      <w:r w:rsidR="00BC7904">
        <w:rPr>
          <w:rFonts w:ascii="Times New Roman" w:eastAsia="MS Mincho" w:hAnsi="Times New Roman" w:cs="Times New Roman"/>
          <w:color w:val="000000"/>
          <w:sz w:val="28"/>
          <w:szCs w:val="28"/>
          <w:lang w:val="en-US" w:eastAsia="ru-RU"/>
        </w:rPr>
        <w:t xml:space="preserve">vaqti (eskirish me’yori) soat. </w:t>
      </w:r>
    </w:p>
    <w:p w:rsidR="00BC7904" w:rsidRDefault="00BC7904"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Yeyilish (eskirish) me</w:t>
      </w:r>
      <w:r>
        <w:rPr>
          <w:rFonts w:ascii="Times New Roman" w:eastAsia="MS Mincho" w:hAnsi="Times New Roman" w:cs="Times New Roman"/>
          <w:color w:val="000000"/>
          <w:sz w:val="28"/>
          <w:szCs w:val="28"/>
          <w:lang w:val="en-US" w:eastAsia="ru-RU"/>
        </w:rPr>
        <w:t xml:space="preserve">’yori quyidagicha aniqlanadi: </w:t>
      </w:r>
    </w:p>
    <w:p w:rsidR="00BC7904" w:rsidRDefault="003B5461" w:rsidP="00BC7904">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014E6177" wp14:editId="36FDB7FF">
            <wp:extent cx="1371600" cy="400050"/>
            <wp:effectExtent l="0" t="0" r="0" b="0"/>
            <wp:docPr id="4" name="Рисунок 4" descr="http://uz.denemetr.com/tw_files2/urls_8/77/d-76257/7z-docs/1_html_32b7cd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uz.denemetr.com/tw_files2/urls_8/77/d-76257/7z-docs/1_html_32b7cd17.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400050"/>
                    </a:xfrm>
                    <a:prstGeom prst="rect">
                      <a:avLst/>
                    </a:prstGeom>
                    <a:noFill/>
                    <a:ln>
                      <a:noFill/>
                    </a:ln>
                  </pic:spPr>
                </pic:pic>
              </a:graphicData>
            </a:graphic>
          </wp:inline>
        </w:drawing>
      </w:r>
      <w:r w:rsidR="00BC7904" w:rsidRPr="00BC7904">
        <w:rPr>
          <w:rFonts w:ascii="Times New Roman" w:eastAsia="MS Mincho" w:hAnsi="Times New Roman" w:cs="Times New Roman"/>
          <w:color w:val="000000"/>
          <w:sz w:val="28"/>
          <w:szCs w:val="28"/>
          <w:lang w:val="en-US" w:eastAsia="ru-RU"/>
        </w:rPr>
        <w:t xml:space="preserve">           </w:t>
      </w:r>
      <w:r w:rsidR="00BC7904">
        <w:rPr>
          <w:rFonts w:ascii="Times New Roman" w:eastAsia="MS Mincho" w:hAnsi="Times New Roman" w:cs="Times New Roman"/>
          <w:color w:val="000000"/>
          <w:sz w:val="28"/>
          <w:szCs w:val="28"/>
          <w:lang w:val="en-US" w:eastAsia="ru-RU"/>
        </w:rPr>
        <w:t>(9.</w:t>
      </w:r>
      <w:r w:rsidR="00BC7904" w:rsidRPr="00BC7904">
        <w:rPr>
          <w:rFonts w:ascii="Times New Roman" w:eastAsia="MS Mincho" w:hAnsi="Times New Roman" w:cs="Times New Roman"/>
          <w:color w:val="000000"/>
          <w:sz w:val="28"/>
          <w:szCs w:val="28"/>
          <w:lang w:val="en-US" w:eastAsia="ru-RU"/>
        </w:rPr>
        <w:t>4</w:t>
      </w:r>
      <w:r w:rsidR="00BC7904">
        <w:rPr>
          <w:rFonts w:ascii="Times New Roman" w:eastAsia="MS Mincho" w:hAnsi="Times New Roman" w:cs="Times New Roman"/>
          <w:color w:val="000000"/>
          <w:sz w:val="28"/>
          <w:szCs w:val="28"/>
          <w:lang w:val="en-US" w:eastAsia="ru-RU"/>
        </w:rPr>
        <w:t>)</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0C3B5A">
        <w:rPr>
          <w:rFonts w:ascii="Times New Roman" w:eastAsia="MS Mincho" w:hAnsi="Times New Roman" w:cs="Times New Roman"/>
          <w:color w:val="000000"/>
          <w:sz w:val="28"/>
          <w:szCs w:val="28"/>
          <w:lang w:val="en-US" w:eastAsia="ru-RU"/>
        </w:rPr>
        <w:t>bunda</w:t>
      </w:r>
      <w:proofErr w:type="gramEnd"/>
      <w:r w:rsidRPr="000C3B5A">
        <w:rPr>
          <w:rFonts w:ascii="Times New Roman" w:eastAsia="MS Mincho" w:hAnsi="Times New Roman" w:cs="Times New Roman"/>
          <w:color w:val="000000"/>
          <w:sz w:val="28"/>
          <w:szCs w:val="28"/>
          <w:lang w:val="en-US" w:eastAsia="ru-RU"/>
        </w:rPr>
        <w:t>, </w:t>
      </w:r>
      <w:r w:rsidRPr="000C3B5A">
        <w:rPr>
          <w:rFonts w:ascii="Times New Roman" w:eastAsia="MS Mincho" w:hAnsi="Times New Roman" w:cs="Times New Roman"/>
          <w:color w:val="000000"/>
          <w:sz w:val="28"/>
          <w:szCs w:val="28"/>
          <w:lang w:val="en-US" w:eastAsia="ru-RU"/>
        </w:rPr>
        <w:br/>
      </w:r>
      <w:r w:rsidRPr="000C3B5A">
        <w:rPr>
          <w:rFonts w:ascii="Times New Roman" w:eastAsia="MS Mincho" w:hAnsi="Times New Roman" w:cs="Times New Roman"/>
          <w:color w:val="000000"/>
          <w:sz w:val="28"/>
          <w:szCs w:val="28"/>
          <w:lang w:val="en-US" w:eastAsia="ru-RU"/>
        </w:rPr>
        <w:br/>
      </w:r>
      <w:r w:rsidRPr="000C3B5A">
        <w:rPr>
          <w:rFonts w:ascii="Times New Roman" w:eastAsia="MS Mincho" w:hAnsi="Times New Roman" w:cs="Times New Roman"/>
          <w:i/>
          <w:iCs/>
          <w:color w:val="000000"/>
          <w:sz w:val="28"/>
          <w:szCs w:val="28"/>
          <w:lang w:val="en-US" w:eastAsia="ru-RU"/>
        </w:rPr>
        <w:t>N</w:t>
      </w:r>
      <w:r w:rsidRPr="000C3B5A">
        <w:rPr>
          <w:rFonts w:ascii="Times New Roman" w:eastAsia="MS Mincho" w:hAnsi="Times New Roman" w:cs="Times New Roman"/>
          <w:i/>
          <w:iCs/>
          <w:color w:val="000000"/>
          <w:sz w:val="28"/>
          <w:szCs w:val="28"/>
          <w:vertAlign w:val="subscript"/>
          <w:lang w:val="en-US" w:eastAsia="ru-RU"/>
        </w:rPr>
        <w:t>e</w:t>
      </w:r>
      <w:r w:rsidRPr="000C3B5A">
        <w:rPr>
          <w:rFonts w:ascii="Times New Roman" w:eastAsia="MS Mincho" w:hAnsi="Times New Roman" w:cs="Times New Roman"/>
          <w:color w:val="000000"/>
          <w:sz w:val="28"/>
          <w:szCs w:val="28"/>
          <w:vertAlign w:val="subscript"/>
          <w:lang w:val="en-US" w:eastAsia="ru-RU"/>
        </w:rPr>
        <w:t> </w:t>
      </w:r>
      <w:r w:rsidR="00BC7904">
        <w:rPr>
          <w:rFonts w:ascii="Times New Roman" w:eastAsia="MS Mincho" w:hAnsi="Times New Roman" w:cs="Times New Roman"/>
          <w:color w:val="000000"/>
          <w:sz w:val="28"/>
          <w:szCs w:val="28"/>
          <w:lang w:val="en-US" w:eastAsia="ru-RU"/>
        </w:rPr>
        <w:t xml:space="preserve">- yemirilish me’yori, soat;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L</w:t>
      </w:r>
      <w:r w:rsidRPr="000C3B5A">
        <w:rPr>
          <w:rFonts w:ascii="Times New Roman" w:eastAsia="MS Mincho" w:hAnsi="Times New Roman" w:cs="Times New Roman"/>
          <w:color w:val="000000"/>
          <w:sz w:val="28"/>
          <w:szCs w:val="28"/>
          <w:lang w:val="en-US" w:eastAsia="ru-RU"/>
        </w:rPr>
        <w:t xml:space="preserve"> - </w:t>
      </w:r>
      <w:proofErr w:type="gramStart"/>
      <w:r w:rsidRPr="000C3B5A">
        <w:rPr>
          <w:rFonts w:ascii="Times New Roman" w:eastAsia="MS Mincho" w:hAnsi="Times New Roman" w:cs="Times New Roman"/>
          <w:color w:val="000000"/>
          <w:sz w:val="28"/>
          <w:szCs w:val="28"/>
          <w:lang w:val="en-US" w:eastAsia="ru-RU"/>
        </w:rPr>
        <w:t>asbobning</w:t>
      </w:r>
      <w:proofErr w:type="gramEnd"/>
      <w:r w:rsidRPr="000C3B5A">
        <w:rPr>
          <w:rFonts w:ascii="Times New Roman" w:eastAsia="MS Mincho" w:hAnsi="Times New Roman" w:cs="Times New Roman"/>
          <w:color w:val="000000"/>
          <w:sz w:val="28"/>
          <w:szCs w:val="28"/>
          <w:lang w:val="en-US" w:eastAsia="ru-RU"/>
        </w:rPr>
        <w:t xml:space="preserve"> ish</w:t>
      </w:r>
      <w:r w:rsidR="00BC7904">
        <w:rPr>
          <w:rFonts w:ascii="Times New Roman" w:eastAsia="MS Mincho" w:hAnsi="Times New Roman" w:cs="Times New Roman"/>
          <w:color w:val="000000"/>
          <w:sz w:val="28"/>
          <w:szCs w:val="28"/>
          <w:lang w:val="en-US" w:eastAsia="ru-RU"/>
        </w:rPr>
        <w:t xml:space="preserve">chi qismi miqdori, mm;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e</w:t>
      </w:r>
      <w:r w:rsidRPr="000C3B5A">
        <w:rPr>
          <w:rFonts w:ascii="Times New Roman" w:eastAsia="MS Mincho" w:hAnsi="Times New Roman" w:cs="Times New Roman"/>
          <w:color w:val="000000"/>
          <w:sz w:val="28"/>
          <w:szCs w:val="28"/>
          <w:lang w:val="en-US" w:eastAsia="ru-RU"/>
        </w:rPr>
        <w:t xml:space="preserve"> - </w:t>
      </w:r>
      <w:proofErr w:type="gramStart"/>
      <w:r w:rsidRPr="000C3B5A">
        <w:rPr>
          <w:rFonts w:ascii="Times New Roman" w:eastAsia="MS Mincho" w:hAnsi="Times New Roman" w:cs="Times New Roman"/>
          <w:color w:val="000000"/>
          <w:sz w:val="28"/>
          <w:szCs w:val="28"/>
          <w:lang w:val="en-US" w:eastAsia="ru-RU"/>
        </w:rPr>
        <w:t>o‘tmaslashgan</w:t>
      </w:r>
      <w:proofErr w:type="gramEnd"/>
      <w:r w:rsidRPr="000C3B5A">
        <w:rPr>
          <w:rFonts w:ascii="Times New Roman" w:eastAsia="MS Mincho" w:hAnsi="Times New Roman" w:cs="Times New Roman"/>
          <w:color w:val="000000"/>
          <w:sz w:val="28"/>
          <w:szCs w:val="28"/>
          <w:lang w:val="en-US" w:eastAsia="ru-RU"/>
        </w:rPr>
        <w:t xml:space="preserve"> asbobni qayta charxlash paytida uning ishchi qismidan olib tash</w:t>
      </w:r>
      <w:r w:rsidR="00BC7904">
        <w:rPr>
          <w:rFonts w:ascii="Times New Roman" w:eastAsia="MS Mincho" w:hAnsi="Times New Roman" w:cs="Times New Roman"/>
          <w:color w:val="000000"/>
          <w:sz w:val="28"/>
          <w:szCs w:val="28"/>
          <w:lang w:val="en-US" w:eastAsia="ru-RU"/>
        </w:rPr>
        <w:t xml:space="preserve">lanadigan qatlami miqdori, mm;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0C3B5A">
        <w:rPr>
          <w:rFonts w:ascii="Times New Roman" w:eastAsia="MS Mincho" w:hAnsi="Times New Roman" w:cs="Times New Roman"/>
          <w:i/>
          <w:iCs/>
          <w:color w:val="000000"/>
          <w:sz w:val="28"/>
          <w:szCs w:val="28"/>
          <w:lang w:val="en-US" w:eastAsia="ru-RU"/>
        </w:rPr>
        <w:t>t</w:t>
      </w:r>
      <w:r w:rsidRPr="000C3B5A">
        <w:rPr>
          <w:rFonts w:ascii="Times New Roman" w:eastAsia="MS Mincho" w:hAnsi="Times New Roman" w:cs="Times New Roman"/>
          <w:i/>
          <w:iCs/>
          <w:color w:val="000000"/>
          <w:sz w:val="28"/>
          <w:szCs w:val="28"/>
          <w:vertAlign w:val="subscript"/>
          <w:lang w:val="en-US" w:eastAsia="ru-RU"/>
        </w:rPr>
        <w:t>r</w:t>
      </w:r>
      <w:proofErr w:type="gramEnd"/>
      <w:r w:rsidRPr="000C3B5A">
        <w:rPr>
          <w:rFonts w:ascii="Times New Roman" w:eastAsia="MS Mincho" w:hAnsi="Times New Roman" w:cs="Times New Roman"/>
          <w:color w:val="000000"/>
          <w:sz w:val="28"/>
          <w:szCs w:val="28"/>
          <w:lang w:val="en-US" w:eastAsia="ru-RU"/>
        </w:rPr>
        <w:t> </w:t>
      </w:r>
      <w:r w:rsidR="00BC7904">
        <w:rPr>
          <w:rFonts w:ascii="Times New Roman" w:eastAsia="MS Mincho" w:hAnsi="Times New Roman" w:cs="Times New Roman"/>
          <w:color w:val="000000"/>
          <w:sz w:val="28"/>
          <w:szCs w:val="28"/>
          <w:lang w:val="en-US" w:eastAsia="ru-RU"/>
        </w:rPr>
        <w:t xml:space="preserve">-asbobning chidamliligi, soat;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k</w:t>
      </w:r>
      <w:r w:rsidRPr="000C3B5A">
        <w:rPr>
          <w:rFonts w:ascii="Times New Roman" w:eastAsia="MS Mincho" w:hAnsi="Times New Roman" w:cs="Times New Roman"/>
          <w:color w:val="000000"/>
          <w:sz w:val="28"/>
          <w:szCs w:val="28"/>
          <w:lang w:val="en-US" w:eastAsia="ru-RU"/>
        </w:rPr>
        <w:t xml:space="preserve"> - </w:t>
      </w:r>
      <w:proofErr w:type="gramStart"/>
      <w:r w:rsidRPr="000C3B5A">
        <w:rPr>
          <w:rFonts w:ascii="Times New Roman" w:eastAsia="MS Mincho" w:hAnsi="Times New Roman" w:cs="Times New Roman"/>
          <w:color w:val="000000"/>
          <w:sz w:val="28"/>
          <w:szCs w:val="28"/>
          <w:lang w:val="en-US" w:eastAsia="ru-RU"/>
        </w:rPr>
        <w:t>asbobning</w:t>
      </w:r>
      <w:proofErr w:type="gramEnd"/>
      <w:r w:rsidRPr="000C3B5A">
        <w:rPr>
          <w:rFonts w:ascii="Times New Roman" w:eastAsia="MS Mincho" w:hAnsi="Times New Roman" w:cs="Times New Roman"/>
          <w:color w:val="000000"/>
          <w:sz w:val="28"/>
          <w:szCs w:val="28"/>
          <w:lang w:val="en-US" w:eastAsia="ru-RU"/>
        </w:rPr>
        <w:t xml:space="preserve"> belgilangan vaqtdan ilgari ishdan chiqishini hisobga oluvchi koeffitsient.</w:t>
      </w:r>
      <w:r w:rsidR="00BC7904">
        <w:rPr>
          <w:rFonts w:ascii="Times New Roman" w:eastAsia="MS Mincho" w:hAnsi="Times New Roman" w:cs="Times New Roman"/>
          <w:color w:val="000000"/>
          <w:sz w:val="28"/>
          <w:szCs w:val="28"/>
          <w:lang w:val="en-US" w:eastAsia="ru-RU"/>
        </w:rPr>
        <w:t xml:space="preserve"> </w:t>
      </w:r>
    </w:p>
    <w:p w:rsidR="00BC7904" w:rsidRDefault="00BC7904"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003B5461" w:rsidRPr="000C3B5A">
        <w:rPr>
          <w:rFonts w:ascii="Times New Roman" w:eastAsia="MS Mincho" w:hAnsi="Times New Roman" w:cs="Times New Roman"/>
          <w:color w:val="000000"/>
          <w:sz w:val="28"/>
          <w:szCs w:val="28"/>
          <w:lang w:val="en-US" w:eastAsia="ru-RU"/>
        </w:rPr>
        <w:t xml:space="preserve">Ommaviy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yirik seriyali ishlab chiqarishda asbob sarfi me’yori (</w:t>
      </w:r>
      <w:r w:rsidR="003B5461" w:rsidRPr="000C3B5A">
        <w:rPr>
          <w:rFonts w:ascii="Times New Roman" w:eastAsia="MS Mincho" w:hAnsi="Times New Roman" w:cs="Times New Roman"/>
          <w:i/>
          <w:iCs/>
          <w:color w:val="000000"/>
          <w:sz w:val="28"/>
          <w:szCs w:val="28"/>
          <w:lang w:val="en-US" w:eastAsia="ru-RU"/>
        </w:rPr>
        <w:t>N</w:t>
      </w:r>
      <w:r w:rsidR="003B5461" w:rsidRPr="000C3B5A">
        <w:rPr>
          <w:rFonts w:ascii="Times New Roman" w:eastAsia="MS Mincho" w:hAnsi="Times New Roman" w:cs="Times New Roman"/>
          <w:i/>
          <w:iCs/>
          <w:color w:val="000000"/>
          <w:sz w:val="28"/>
          <w:szCs w:val="28"/>
          <w:vertAlign w:val="subscript"/>
          <w:lang w:val="en-US" w:eastAsia="ru-RU"/>
        </w:rPr>
        <w:t>s</w:t>
      </w:r>
      <w:r w:rsidR="003B5461" w:rsidRPr="000C3B5A">
        <w:rPr>
          <w:rFonts w:ascii="Times New Roman" w:eastAsia="MS Mincho" w:hAnsi="Times New Roman" w:cs="Times New Roman"/>
          <w:color w:val="000000"/>
          <w:sz w:val="28"/>
          <w:szCs w:val="28"/>
          <w:lang w:val="en-US" w:eastAsia="ru-RU"/>
        </w:rPr>
        <w:t>), (masalan, 1000 operatsiya uchun kesuvchi asbob me’yori) quyida</w:t>
      </w:r>
      <w:r>
        <w:rPr>
          <w:rFonts w:ascii="Times New Roman" w:eastAsia="MS Mincho" w:hAnsi="Times New Roman" w:cs="Times New Roman"/>
          <w:color w:val="000000"/>
          <w:sz w:val="28"/>
          <w:szCs w:val="28"/>
          <w:lang w:val="en-US" w:eastAsia="ru-RU"/>
        </w:rPr>
        <w:t xml:space="preserve">gi formula orqali aniqlanadi: </w:t>
      </w:r>
    </w:p>
    <w:p w:rsidR="00BC7904" w:rsidRDefault="003B5461" w:rsidP="00BC7904">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3E887A18" wp14:editId="14C0C276">
            <wp:extent cx="1743075" cy="428625"/>
            <wp:effectExtent l="0" t="0" r="9525" b="9525"/>
            <wp:docPr id="5" name="Рисунок 5" descr="http://uz.denemetr.com/tw_files2/urls_8/77/d-76257/7z-docs/1_html_m6b3130f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uz.denemetr.com/tw_files2/urls_8/77/d-76257/7z-docs/1_html_m6b3130f3.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3075" cy="428625"/>
                    </a:xfrm>
                    <a:prstGeom prst="rect">
                      <a:avLst/>
                    </a:prstGeom>
                    <a:noFill/>
                    <a:ln>
                      <a:noFill/>
                    </a:ln>
                  </pic:spPr>
                </pic:pic>
              </a:graphicData>
            </a:graphic>
          </wp:inline>
        </w:drawing>
      </w:r>
      <w:r w:rsidR="00BC7904" w:rsidRPr="00BC7904">
        <w:rPr>
          <w:rFonts w:ascii="Times New Roman" w:eastAsia="MS Mincho" w:hAnsi="Times New Roman" w:cs="Times New Roman"/>
          <w:color w:val="000000"/>
          <w:sz w:val="28"/>
          <w:szCs w:val="28"/>
          <w:lang w:val="en-US" w:eastAsia="ru-RU"/>
        </w:rPr>
        <w:t xml:space="preserve">                </w:t>
      </w:r>
      <w:r w:rsidR="00BC7904">
        <w:rPr>
          <w:rFonts w:ascii="Times New Roman" w:eastAsia="MS Mincho" w:hAnsi="Times New Roman" w:cs="Times New Roman"/>
          <w:color w:val="000000"/>
          <w:sz w:val="28"/>
          <w:szCs w:val="28"/>
          <w:lang w:val="en-US" w:eastAsia="ru-RU"/>
        </w:rPr>
        <w:t>(9.5)</w:t>
      </w:r>
    </w:p>
    <w:p w:rsidR="00BC7904" w:rsidRDefault="00BC7904"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w:t>
      </w:r>
      <w:r>
        <w:rPr>
          <w:rFonts w:ascii="Times New Roman" w:eastAsia="MS Mincho" w:hAnsi="Times New Roman" w:cs="Times New Roman"/>
          <w:color w:val="000000"/>
          <w:sz w:val="28"/>
          <w:szCs w:val="28"/>
          <w:lang w:val="en-US" w:eastAsia="ru-RU"/>
        </w:rPr>
        <w:br/>
      </w:r>
      <w:r w:rsidR="003B5461" w:rsidRPr="000C3B5A">
        <w:rPr>
          <w:rFonts w:ascii="Times New Roman" w:eastAsia="MS Mincho" w:hAnsi="Times New Roman" w:cs="Times New Roman"/>
          <w:i/>
          <w:iCs/>
          <w:color w:val="000000"/>
          <w:sz w:val="28"/>
          <w:szCs w:val="28"/>
          <w:lang w:val="en-US" w:eastAsia="ru-RU"/>
        </w:rPr>
        <w:t>K</w:t>
      </w:r>
      <w:r w:rsidR="003B5461" w:rsidRPr="000C3B5A">
        <w:rPr>
          <w:rFonts w:ascii="Times New Roman" w:eastAsia="MS Mincho" w:hAnsi="Times New Roman" w:cs="Times New Roman"/>
          <w:i/>
          <w:iCs/>
          <w:color w:val="000000"/>
          <w:sz w:val="28"/>
          <w:szCs w:val="28"/>
          <w:vertAlign w:val="subscript"/>
          <w:lang w:val="en-US" w:eastAsia="ru-RU"/>
        </w:rPr>
        <w:t>op</w:t>
      </w:r>
      <w:r w:rsidR="003B5461" w:rsidRPr="000C3B5A">
        <w:rPr>
          <w:rFonts w:ascii="Times New Roman" w:eastAsia="MS Mincho" w:hAnsi="Times New Roman" w:cs="Times New Roman"/>
          <w:color w:val="000000"/>
          <w:sz w:val="28"/>
          <w:szCs w:val="28"/>
          <w:vertAlign w:val="subscript"/>
          <w:lang w:val="en-US" w:eastAsia="ru-RU"/>
        </w:rPr>
        <w:t> </w:t>
      </w:r>
      <w:r w:rsidR="003B5461" w:rsidRPr="000C3B5A">
        <w:rPr>
          <w:rFonts w:ascii="Times New Roman" w:eastAsia="MS Mincho" w:hAnsi="Times New Roman" w:cs="Times New Roman"/>
          <w:color w:val="000000"/>
          <w:sz w:val="28"/>
          <w:szCs w:val="28"/>
          <w:lang w:val="en-US" w:eastAsia="ru-RU"/>
        </w:rPr>
        <w:t>- bajariladigan operatsiyalar soni, (ularga asosan xarajat me’yori aniqlana</w:t>
      </w:r>
      <w:r>
        <w:rPr>
          <w:rFonts w:ascii="Times New Roman" w:eastAsia="MS Mincho" w:hAnsi="Times New Roman" w:cs="Times New Roman"/>
          <w:color w:val="000000"/>
          <w:sz w:val="28"/>
          <w:szCs w:val="28"/>
          <w:lang w:val="en-US" w:eastAsia="ru-RU"/>
        </w:rPr>
        <w:t xml:space="preserve">di, 1000 ta operatsiya uchun);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0C3B5A">
        <w:rPr>
          <w:rFonts w:ascii="Times New Roman" w:eastAsia="MS Mincho" w:hAnsi="Times New Roman" w:cs="Times New Roman"/>
          <w:i/>
          <w:iCs/>
          <w:color w:val="000000"/>
          <w:sz w:val="28"/>
          <w:szCs w:val="28"/>
          <w:lang w:val="en-US" w:eastAsia="ru-RU"/>
        </w:rPr>
        <w:t>t</w:t>
      </w:r>
      <w:r w:rsidRPr="000C3B5A">
        <w:rPr>
          <w:rFonts w:ascii="Times New Roman" w:eastAsia="MS Mincho" w:hAnsi="Times New Roman" w:cs="Times New Roman"/>
          <w:i/>
          <w:iCs/>
          <w:color w:val="000000"/>
          <w:sz w:val="28"/>
          <w:szCs w:val="28"/>
          <w:vertAlign w:val="subscript"/>
          <w:lang w:val="en-US" w:eastAsia="ru-RU"/>
        </w:rPr>
        <w:t>m</w:t>
      </w:r>
      <w:proofErr w:type="gramEnd"/>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xml:space="preserve">- ayni asbobda 1 operatsiyani bajarishga </w:t>
      </w:r>
      <w:r w:rsidR="00BC7904">
        <w:rPr>
          <w:rFonts w:ascii="Times New Roman" w:eastAsia="MS Mincho" w:hAnsi="Times New Roman" w:cs="Times New Roman"/>
          <w:color w:val="000000"/>
          <w:sz w:val="28"/>
          <w:szCs w:val="28"/>
          <w:lang w:val="en-US" w:eastAsia="ru-RU"/>
        </w:rPr>
        <w:t xml:space="preserve">sarflangan mashina vaqti, min; </w:t>
      </w:r>
    </w:p>
    <w:p w:rsidR="00BC7904" w:rsidRDefault="003B5461" w:rsidP="004775D0">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T</w:t>
      </w:r>
      <w:r w:rsidRPr="000C3B5A">
        <w:rPr>
          <w:rFonts w:ascii="Times New Roman" w:eastAsia="MS Mincho" w:hAnsi="Times New Roman" w:cs="Times New Roman"/>
          <w:i/>
          <w:iCs/>
          <w:color w:val="000000"/>
          <w:sz w:val="28"/>
          <w:szCs w:val="28"/>
          <w:vertAlign w:val="subscript"/>
          <w:lang w:val="en-US" w:eastAsia="ru-RU"/>
        </w:rPr>
        <w:t>em</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xml:space="preserve">- asbobni to‘la yeyilguncha </w:t>
      </w:r>
      <w:r w:rsidR="00BC7904">
        <w:rPr>
          <w:rFonts w:ascii="Times New Roman" w:eastAsia="MS Mincho" w:hAnsi="Times New Roman" w:cs="Times New Roman"/>
          <w:color w:val="000000"/>
          <w:sz w:val="28"/>
          <w:szCs w:val="28"/>
          <w:lang w:val="en-US" w:eastAsia="ru-RU"/>
        </w:rPr>
        <w:t xml:space="preserve">ishlagan mashina - vaqti, min; </w:t>
      </w:r>
    </w:p>
    <w:p w:rsidR="00BC7904" w:rsidRDefault="003B5461"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K</w:t>
      </w:r>
      <w:r w:rsidRPr="000C3B5A">
        <w:rPr>
          <w:rFonts w:ascii="Times New Roman" w:eastAsia="MS Mincho" w:hAnsi="Times New Roman" w:cs="Times New Roman"/>
          <w:i/>
          <w:iCs/>
          <w:color w:val="000000"/>
          <w:sz w:val="28"/>
          <w:szCs w:val="28"/>
          <w:vertAlign w:val="subscript"/>
          <w:lang w:val="en-US" w:eastAsia="ru-RU"/>
        </w:rPr>
        <w:t>tas</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asbobni taso</w:t>
      </w:r>
      <w:r w:rsidR="00BC7904">
        <w:rPr>
          <w:rFonts w:ascii="Times New Roman" w:eastAsia="MS Mincho" w:hAnsi="Times New Roman" w:cs="Times New Roman"/>
          <w:color w:val="000000"/>
          <w:sz w:val="28"/>
          <w:szCs w:val="28"/>
          <w:lang w:val="en-US" w:eastAsia="ru-RU"/>
        </w:rPr>
        <w:t xml:space="preserve">difan kamayish koeffitsienti. </w:t>
      </w:r>
    </w:p>
    <w:p w:rsidR="00BC7904" w:rsidRDefault="00BC7904"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Mayda seriyali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donaviy ishlab chiqarishda asbobni sarflash me’yori (</w:t>
      </w:r>
      <w:r w:rsidR="003B5461" w:rsidRPr="000C3B5A">
        <w:rPr>
          <w:rFonts w:ascii="Times New Roman" w:eastAsia="MS Mincho" w:hAnsi="Times New Roman" w:cs="Times New Roman"/>
          <w:i/>
          <w:iCs/>
          <w:color w:val="000000"/>
          <w:sz w:val="28"/>
          <w:szCs w:val="28"/>
          <w:lang w:val="en-US" w:eastAsia="ru-RU"/>
        </w:rPr>
        <w:t>N</w:t>
      </w:r>
      <w:r w:rsidR="003B5461" w:rsidRPr="000C3B5A">
        <w:rPr>
          <w:rFonts w:ascii="Times New Roman" w:eastAsia="MS Mincho" w:hAnsi="Times New Roman" w:cs="Times New Roman"/>
          <w:i/>
          <w:iCs/>
          <w:color w:val="000000"/>
          <w:sz w:val="28"/>
          <w:szCs w:val="28"/>
          <w:vertAlign w:val="subscript"/>
          <w:lang w:val="en-US" w:eastAsia="ru-RU"/>
        </w:rPr>
        <w:t>s</w:t>
      </w:r>
      <w:r w:rsidR="003B5461" w:rsidRPr="000C3B5A">
        <w:rPr>
          <w:rFonts w:ascii="Times New Roman" w:eastAsia="MS Mincho" w:hAnsi="Times New Roman" w:cs="Times New Roman"/>
          <w:color w:val="000000"/>
          <w:sz w:val="28"/>
          <w:szCs w:val="28"/>
          <w:lang w:val="en-US" w:eastAsia="ru-RU"/>
        </w:rPr>
        <w:t>) stanokning 1000 stanok-soat ish h</w:t>
      </w:r>
      <w:r>
        <w:rPr>
          <w:rFonts w:ascii="Times New Roman" w:eastAsia="MS Mincho" w:hAnsi="Times New Roman" w:cs="Times New Roman"/>
          <w:color w:val="000000"/>
          <w:sz w:val="28"/>
          <w:szCs w:val="28"/>
          <w:lang w:val="en-US" w:eastAsia="ru-RU"/>
        </w:rPr>
        <w:t xml:space="preserve">ajmiga yaxlitlab belgilanadi:  </w:t>
      </w:r>
    </w:p>
    <w:p w:rsidR="00BC3A76" w:rsidRDefault="003B5461"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41F0F73E" wp14:editId="5449DF36">
            <wp:extent cx="2095500" cy="428625"/>
            <wp:effectExtent l="0" t="0" r="0" b="9525"/>
            <wp:docPr id="6" name="Рисунок 6" descr="http://uz.denemetr.com/tw_files2/urls_8/77/d-76257/7z-docs/1_html_m7f8734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uz.denemetr.com/tw_files2/urls_8/77/d-76257/7z-docs/1_html_m7f87341c.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5500" cy="428625"/>
                    </a:xfrm>
                    <a:prstGeom prst="rect">
                      <a:avLst/>
                    </a:prstGeom>
                    <a:noFill/>
                    <a:ln>
                      <a:noFill/>
                    </a:ln>
                  </pic:spPr>
                </pic:pic>
              </a:graphicData>
            </a:graphic>
          </wp:inline>
        </w:drawing>
      </w:r>
      <w:r w:rsidR="00BC3A76">
        <w:rPr>
          <w:rFonts w:ascii="Times New Roman" w:eastAsia="MS Mincho" w:hAnsi="Times New Roman" w:cs="Times New Roman"/>
          <w:color w:val="000000"/>
          <w:sz w:val="28"/>
          <w:szCs w:val="28"/>
          <w:lang w:val="en-US" w:eastAsia="ru-RU"/>
        </w:rPr>
        <w:t>(</w:t>
      </w:r>
      <w:r w:rsidR="00BC3A76" w:rsidRPr="00BC3A76">
        <w:rPr>
          <w:rFonts w:ascii="Times New Roman" w:eastAsia="MS Mincho" w:hAnsi="Times New Roman" w:cs="Times New Roman"/>
          <w:color w:val="000000"/>
          <w:sz w:val="28"/>
          <w:szCs w:val="28"/>
          <w:lang w:val="en-US" w:eastAsia="ru-RU"/>
        </w:rPr>
        <w:t>9.</w:t>
      </w:r>
      <w:r w:rsidR="00BC3A76">
        <w:rPr>
          <w:rFonts w:ascii="Times New Roman" w:eastAsia="MS Mincho" w:hAnsi="Times New Roman" w:cs="Times New Roman"/>
          <w:color w:val="000000"/>
          <w:sz w:val="28"/>
          <w:szCs w:val="28"/>
          <w:lang w:val="en-US" w:eastAsia="ru-RU"/>
        </w:rPr>
        <w:t>6)</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xml:space="preserve">,  </w:t>
      </w:r>
    </w:p>
    <w:p w:rsidR="00BC3A76" w:rsidRDefault="003B5461"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K</w:t>
      </w:r>
      <w:r w:rsidRPr="000C3B5A">
        <w:rPr>
          <w:rFonts w:ascii="Times New Roman" w:eastAsia="MS Mincho" w:hAnsi="Times New Roman" w:cs="Times New Roman"/>
          <w:i/>
          <w:iCs/>
          <w:color w:val="000000"/>
          <w:sz w:val="28"/>
          <w:szCs w:val="28"/>
          <w:vertAlign w:val="subscript"/>
          <w:lang w:val="en-US" w:eastAsia="ru-RU"/>
        </w:rPr>
        <w:t>k</w:t>
      </w:r>
      <w:r w:rsidRPr="000C3B5A">
        <w:rPr>
          <w:rFonts w:ascii="Times New Roman" w:eastAsia="MS Mincho" w:hAnsi="Times New Roman" w:cs="Times New Roman"/>
          <w:color w:val="000000"/>
          <w:sz w:val="28"/>
          <w:szCs w:val="28"/>
          <w:lang w:val="en-US" w:eastAsia="ru-RU"/>
        </w:rPr>
        <w:t xml:space="preserve"> - stanokni qurollantirishning namunaviy kartasi </w:t>
      </w:r>
      <w:proofErr w:type="gramStart"/>
      <w:r w:rsidRPr="000C3B5A">
        <w:rPr>
          <w:rFonts w:ascii="Times New Roman" w:eastAsia="MS Mincho" w:hAnsi="Times New Roman" w:cs="Times New Roman"/>
          <w:color w:val="000000"/>
          <w:sz w:val="28"/>
          <w:szCs w:val="28"/>
          <w:lang w:val="en-US" w:eastAsia="ru-RU"/>
        </w:rPr>
        <w:t>bo‘yicha</w:t>
      </w:r>
      <w:proofErr w:type="gramEnd"/>
      <w:r w:rsidRPr="000C3B5A">
        <w:rPr>
          <w:rFonts w:ascii="Times New Roman" w:eastAsia="MS Mincho" w:hAnsi="Times New Roman" w:cs="Times New Roman"/>
          <w:color w:val="000000"/>
          <w:sz w:val="28"/>
          <w:szCs w:val="28"/>
          <w:lang w:val="en-US" w:eastAsia="ru-RU"/>
        </w:rPr>
        <w:t xml:space="preserve"> aniqlanadigan ayni turdagi asbobni stanokda qo‘llash ko</w:t>
      </w:r>
      <w:r w:rsidR="00BC3A76">
        <w:rPr>
          <w:rFonts w:ascii="Times New Roman" w:eastAsia="MS Mincho" w:hAnsi="Times New Roman" w:cs="Times New Roman"/>
          <w:color w:val="000000"/>
          <w:sz w:val="28"/>
          <w:szCs w:val="28"/>
          <w:lang w:val="en-US" w:eastAsia="ru-RU"/>
        </w:rPr>
        <w:t xml:space="preserve">effitsienti.  </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Boshqa asboblarning sarf me’yori ham ana shu tartibda aniqlanadi. Texnologiyani takomillashtirish, asbobning sifatini oshirish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uni ishlatish sharoitini yaxshilash, 1000 stanok-soat ishga sarf me’yorini kamaytirishga, uni ishlatish sharoitini yaxshilashga va chidamli</w:t>
      </w:r>
      <w:r>
        <w:rPr>
          <w:rFonts w:ascii="Times New Roman" w:eastAsia="MS Mincho" w:hAnsi="Times New Roman" w:cs="Times New Roman"/>
          <w:color w:val="000000"/>
          <w:sz w:val="28"/>
          <w:szCs w:val="28"/>
          <w:lang w:val="en-US" w:eastAsia="ru-RU"/>
        </w:rPr>
        <w:t xml:space="preserve">ligini oshirishga olib keladi. </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Rejalashtirilgan davrga asbobga </w:t>
      </w:r>
      <w:proofErr w:type="gramStart"/>
      <w:r w:rsidR="003B5461" w:rsidRPr="000C3B5A">
        <w:rPr>
          <w:rFonts w:ascii="Times New Roman" w:eastAsia="MS Mincho" w:hAnsi="Times New Roman" w:cs="Times New Roman"/>
          <w:color w:val="000000"/>
          <w:sz w:val="28"/>
          <w:szCs w:val="28"/>
          <w:lang w:val="en-US" w:eastAsia="ru-RU"/>
        </w:rPr>
        <w:t>bo‘lgan</w:t>
      </w:r>
      <w:proofErr w:type="gramEnd"/>
      <w:r w:rsidR="003B5461" w:rsidRPr="000C3B5A">
        <w:rPr>
          <w:rFonts w:ascii="Times New Roman" w:eastAsia="MS Mincho" w:hAnsi="Times New Roman" w:cs="Times New Roman"/>
          <w:color w:val="000000"/>
          <w:sz w:val="28"/>
          <w:szCs w:val="28"/>
          <w:lang w:val="en-US" w:eastAsia="ru-RU"/>
        </w:rPr>
        <w:t xml:space="preserve"> talab (</w:t>
      </w:r>
      <w:r w:rsidR="003B5461" w:rsidRPr="000C3B5A">
        <w:rPr>
          <w:rFonts w:ascii="Times New Roman" w:eastAsia="MS Mincho" w:hAnsi="Times New Roman" w:cs="Times New Roman"/>
          <w:i/>
          <w:iCs/>
          <w:color w:val="000000"/>
          <w:sz w:val="28"/>
          <w:szCs w:val="28"/>
          <w:lang w:val="en-US" w:eastAsia="ru-RU"/>
        </w:rPr>
        <w:t>T</w:t>
      </w:r>
      <w:r w:rsidR="003B5461" w:rsidRPr="000C3B5A">
        <w:rPr>
          <w:rFonts w:ascii="Times New Roman" w:eastAsia="MS Mincho" w:hAnsi="Times New Roman" w:cs="Times New Roman"/>
          <w:i/>
          <w:iCs/>
          <w:color w:val="000000"/>
          <w:sz w:val="28"/>
          <w:szCs w:val="28"/>
          <w:vertAlign w:val="subscript"/>
          <w:lang w:val="en-US" w:eastAsia="ru-RU"/>
        </w:rPr>
        <w:t>as</w:t>
      </w:r>
      <w:r w:rsidR="003B5461" w:rsidRPr="000C3B5A">
        <w:rPr>
          <w:rFonts w:ascii="Times New Roman" w:eastAsia="MS Mincho" w:hAnsi="Times New Roman" w:cs="Times New Roman"/>
          <w:color w:val="000000"/>
          <w:sz w:val="28"/>
          <w:szCs w:val="28"/>
          <w:lang w:val="en-US" w:eastAsia="ru-RU"/>
        </w:rPr>
        <w:t>) asbobni sarflash fondi (</w:t>
      </w:r>
      <w:r w:rsidR="003B5461" w:rsidRPr="000C3B5A">
        <w:rPr>
          <w:rFonts w:ascii="Times New Roman" w:eastAsia="MS Mincho" w:hAnsi="Times New Roman" w:cs="Times New Roman"/>
          <w:i/>
          <w:iCs/>
          <w:color w:val="000000"/>
          <w:sz w:val="28"/>
          <w:szCs w:val="28"/>
          <w:lang w:val="en-US" w:eastAsia="ru-RU"/>
        </w:rPr>
        <w:t>F</w:t>
      </w:r>
      <w:r w:rsidR="003B5461" w:rsidRPr="000C3B5A">
        <w:rPr>
          <w:rFonts w:ascii="Times New Roman" w:eastAsia="MS Mincho" w:hAnsi="Times New Roman" w:cs="Times New Roman"/>
          <w:i/>
          <w:iCs/>
          <w:color w:val="000000"/>
          <w:sz w:val="28"/>
          <w:szCs w:val="28"/>
          <w:vertAlign w:val="subscript"/>
          <w:lang w:val="en-US" w:eastAsia="ru-RU"/>
        </w:rPr>
        <w:t>s</w:t>
      </w:r>
      <w:r w:rsidR="003B5461" w:rsidRPr="000C3B5A">
        <w:rPr>
          <w:rFonts w:ascii="Times New Roman" w:eastAsia="MS Mincho" w:hAnsi="Times New Roman" w:cs="Times New Roman"/>
          <w:color w:val="000000"/>
          <w:sz w:val="28"/>
          <w:szCs w:val="28"/>
          <w:lang w:val="en-US" w:eastAsia="ru-RU"/>
        </w:rPr>
        <w:t>) va asbobning zaruriy aylanma fondi (</w:t>
      </w:r>
      <w:r w:rsidR="003B5461" w:rsidRPr="000C3B5A">
        <w:rPr>
          <w:rFonts w:ascii="Times New Roman" w:eastAsia="MS Mincho" w:hAnsi="Times New Roman" w:cs="Times New Roman"/>
          <w:i/>
          <w:iCs/>
          <w:color w:val="000000"/>
          <w:sz w:val="28"/>
          <w:szCs w:val="28"/>
          <w:lang w:val="en-US" w:eastAsia="ru-RU"/>
        </w:rPr>
        <w:t>F</w:t>
      </w:r>
      <w:r w:rsidR="003B5461" w:rsidRPr="000C3B5A">
        <w:rPr>
          <w:rFonts w:ascii="Times New Roman" w:eastAsia="MS Mincho" w:hAnsi="Times New Roman" w:cs="Times New Roman"/>
          <w:i/>
          <w:iCs/>
          <w:color w:val="000000"/>
          <w:sz w:val="28"/>
          <w:szCs w:val="28"/>
          <w:vertAlign w:val="subscript"/>
          <w:lang w:val="en-US" w:eastAsia="ru-RU"/>
        </w:rPr>
        <w:t>z</w:t>
      </w:r>
      <w:r w:rsidR="003B5461" w:rsidRPr="000C3B5A">
        <w:rPr>
          <w:rFonts w:ascii="Times New Roman" w:eastAsia="MS Mincho" w:hAnsi="Times New Roman" w:cs="Times New Roman"/>
          <w:color w:val="000000"/>
          <w:sz w:val="28"/>
          <w:szCs w:val="28"/>
          <w:lang w:val="en-US" w:eastAsia="ru-RU"/>
        </w:rPr>
        <w:t>) bilan uning rejalashtirilgan davr boshiga korxona omboridagi va sexdagi (</w:t>
      </w:r>
      <w:r w:rsidR="003B5461" w:rsidRPr="000C3B5A">
        <w:rPr>
          <w:rFonts w:ascii="Times New Roman" w:eastAsia="MS Mincho" w:hAnsi="Times New Roman" w:cs="Times New Roman"/>
          <w:i/>
          <w:iCs/>
          <w:color w:val="000000"/>
          <w:sz w:val="28"/>
          <w:szCs w:val="28"/>
          <w:lang w:val="en-US" w:eastAsia="ru-RU"/>
        </w:rPr>
        <w:t>F</w:t>
      </w:r>
      <w:r w:rsidR="003B5461" w:rsidRPr="000C3B5A">
        <w:rPr>
          <w:rFonts w:ascii="Times New Roman" w:eastAsia="MS Mincho" w:hAnsi="Times New Roman" w:cs="Times New Roman"/>
          <w:i/>
          <w:iCs/>
          <w:color w:val="000000"/>
          <w:sz w:val="28"/>
          <w:szCs w:val="28"/>
          <w:vertAlign w:val="subscript"/>
          <w:lang w:val="en-US" w:eastAsia="ru-RU"/>
        </w:rPr>
        <w:t>omb</w:t>
      </w:r>
      <w:r w:rsidR="003B5461" w:rsidRPr="000C3B5A">
        <w:rPr>
          <w:rFonts w:ascii="Times New Roman" w:eastAsia="MS Mincho" w:hAnsi="Times New Roman" w:cs="Times New Roman"/>
          <w:color w:val="000000"/>
          <w:sz w:val="28"/>
          <w:szCs w:val="28"/>
          <w:lang w:val="en-US" w:eastAsia="ru-RU"/>
        </w:rPr>
        <w:t>) haqiqiy miqdori o‘rtasidagi farqdan iborat bo‘lib, quyida</w:t>
      </w:r>
      <w:r>
        <w:rPr>
          <w:rFonts w:ascii="Times New Roman" w:eastAsia="MS Mincho" w:hAnsi="Times New Roman" w:cs="Times New Roman"/>
          <w:color w:val="000000"/>
          <w:sz w:val="28"/>
          <w:szCs w:val="28"/>
          <w:lang w:val="en-US" w:eastAsia="ru-RU"/>
        </w:rPr>
        <w:t xml:space="preserve">gi formula orqali aniqlanadi: </w:t>
      </w:r>
    </w:p>
    <w:p w:rsidR="00BC3A76" w:rsidRDefault="003B5461"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310504B8" wp14:editId="2892C21D">
            <wp:extent cx="1841954" cy="295275"/>
            <wp:effectExtent l="0" t="0" r="6350" b="0"/>
            <wp:docPr id="7" name="Рисунок 7" descr="http://uz.denemetr.com/tw_files2/urls_8/77/d-76257/7z-docs/1_html_18bf59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uz.denemetr.com/tw_files2/urls_8/77/d-76257/7z-docs/1_html_18bf5911.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3031" cy="295448"/>
                    </a:xfrm>
                    <a:prstGeom prst="rect">
                      <a:avLst/>
                    </a:prstGeom>
                    <a:noFill/>
                    <a:ln>
                      <a:noFill/>
                    </a:ln>
                  </pic:spPr>
                </pic:pic>
              </a:graphicData>
            </a:graphic>
          </wp:inline>
        </w:drawing>
      </w:r>
      <w:r w:rsidR="00BC3A76">
        <w:rPr>
          <w:rFonts w:ascii="Times New Roman" w:eastAsia="MS Mincho" w:hAnsi="Times New Roman" w:cs="Times New Roman"/>
          <w:color w:val="000000"/>
          <w:sz w:val="28"/>
          <w:szCs w:val="28"/>
          <w:lang w:eastAsia="ru-RU"/>
        </w:rPr>
        <w:t xml:space="preserve">            </w:t>
      </w:r>
      <w:r w:rsidR="00BC3A76">
        <w:rPr>
          <w:rFonts w:ascii="Times New Roman" w:eastAsia="MS Mincho" w:hAnsi="Times New Roman" w:cs="Times New Roman"/>
          <w:color w:val="000000"/>
          <w:sz w:val="28"/>
          <w:szCs w:val="28"/>
          <w:lang w:val="en-US" w:eastAsia="ru-RU"/>
        </w:rPr>
        <w:t>(6.14)</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Korxonaning bir maromda ishlashini ta’minlash uchun asboblarning aylanma fondi tashkil etiladi. U sex aylanma fondlari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umumzavod aylanma fondlaridan </w:t>
      </w:r>
      <w:r w:rsidR="003B5461" w:rsidRPr="000C3B5A">
        <w:rPr>
          <w:rFonts w:ascii="Times New Roman" w:eastAsia="MS Mincho" w:hAnsi="Times New Roman" w:cs="Times New Roman"/>
          <w:color w:val="000000"/>
          <w:sz w:val="28"/>
          <w:szCs w:val="28"/>
          <w:lang w:val="en-US" w:eastAsia="ru-RU"/>
        </w:rPr>
        <w:lastRenderedPageBreak/>
        <w:t>tashkil topib, sex aylanma fondlari va markaziy asbobsozlik ombori (MAO) zahiral</w:t>
      </w:r>
      <w:r>
        <w:rPr>
          <w:rFonts w:ascii="Times New Roman" w:eastAsia="MS Mincho" w:hAnsi="Times New Roman" w:cs="Times New Roman"/>
          <w:color w:val="000000"/>
          <w:sz w:val="28"/>
          <w:szCs w:val="28"/>
          <w:lang w:val="en-US" w:eastAsia="ru-RU"/>
        </w:rPr>
        <w:t xml:space="preserve">ari yig‘indisini aks ettiradi. </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Asbobning har bir turi </w:t>
      </w:r>
      <w:proofErr w:type="gramStart"/>
      <w:r w:rsidR="003B5461" w:rsidRPr="000C3B5A">
        <w:rPr>
          <w:rFonts w:ascii="Times New Roman" w:eastAsia="MS Mincho" w:hAnsi="Times New Roman" w:cs="Times New Roman"/>
          <w:color w:val="000000"/>
          <w:sz w:val="28"/>
          <w:szCs w:val="28"/>
          <w:lang w:val="en-US" w:eastAsia="ru-RU"/>
        </w:rPr>
        <w:t>bo‘yicha</w:t>
      </w:r>
      <w:proofErr w:type="gramEnd"/>
      <w:r w:rsidR="003B5461" w:rsidRPr="000C3B5A">
        <w:rPr>
          <w:rFonts w:ascii="Times New Roman" w:eastAsia="MS Mincho" w:hAnsi="Times New Roman" w:cs="Times New Roman"/>
          <w:color w:val="000000"/>
          <w:sz w:val="28"/>
          <w:szCs w:val="28"/>
          <w:lang w:val="en-US" w:eastAsia="ru-RU"/>
        </w:rPr>
        <w:t xml:space="preserve"> sex aylanma fondi ish joyidagi, charxlashdagi, ta’mirlashdagi, omborxonadagi asboblar miqdorini o‘z ichiga oladi</w:t>
      </w:r>
      <w:r>
        <w:rPr>
          <w:rFonts w:ascii="Times New Roman" w:eastAsia="MS Mincho" w:hAnsi="Times New Roman" w:cs="Times New Roman"/>
          <w:color w:val="000000"/>
          <w:sz w:val="28"/>
          <w:szCs w:val="28"/>
          <w:lang w:val="en-US" w:eastAsia="ru-RU"/>
        </w:rPr>
        <w:t xml:space="preserve">.  </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Asbobning MAO ehtiyot uchun qo‘yilgan zahiralari joriy va ehtiyot zahiralari yig‘indisidan tashkil topadi. Joriy zahira sex aylanma fondini asbob-uskunalar bilan doimiy rejali to‘ldirib borish uchun mo‘ljallangan </w:t>
      </w:r>
      <w:proofErr w:type="gramStart"/>
      <w:r w:rsidR="003B5461" w:rsidRPr="000C3B5A">
        <w:rPr>
          <w:rFonts w:ascii="Times New Roman" w:eastAsia="MS Mincho" w:hAnsi="Times New Roman" w:cs="Times New Roman"/>
          <w:color w:val="000000"/>
          <w:sz w:val="28"/>
          <w:szCs w:val="28"/>
          <w:lang w:val="en-US" w:eastAsia="ru-RU"/>
        </w:rPr>
        <w:t>bo‘lib</w:t>
      </w:r>
      <w:proofErr w:type="gramEnd"/>
      <w:r w:rsidR="003B5461" w:rsidRPr="000C3B5A">
        <w:rPr>
          <w:rFonts w:ascii="Times New Roman" w:eastAsia="MS Mincho" w:hAnsi="Times New Roman" w:cs="Times New Roman"/>
          <w:color w:val="000000"/>
          <w:sz w:val="28"/>
          <w:szCs w:val="28"/>
          <w:lang w:val="en-US" w:eastAsia="ru-RU"/>
        </w:rPr>
        <w:t xml:space="preserve">, u korxonada tayyorlash yoki maxsus asbobsozlik zavodlaridan sotib olish hisobiga to‘ldiriladi. Ehtiyoj uchun saqlanadigan zahira asboblar keltirilishi tasodifan uzilib qolgan paytda sexlarni ta’minlash uchun mo‘ljallangan. Markaziy asbobsozlik omboridan doimiy ravishda buyurtma asosida asboblar olish uchun u yerda asboblar zahirasi mavjud </w:t>
      </w:r>
      <w:proofErr w:type="gramStart"/>
      <w:r w:rsidR="003B5461" w:rsidRPr="000C3B5A">
        <w:rPr>
          <w:rFonts w:ascii="Times New Roman" w:eastAsia="MS Mincho" w:hAnsi="Times New Roman" w:cs="Times New Roman"/>
          <w:color w:val="000000"/>
          <w:sz w:val="28"/>
          <w:szCs w:val="28"/>
          <w:lang w:val="en-US" w:eastAsia="ru-RU"/>
        </w:rPr>
        <w:t>bo‘lishi</w:t>
      </w:r>
      <w:proofErr w:type="gramEnd"/>
      <w:r w:rsidR="003B5461" w:rsidRPr="000C3B5A">
        <w:rPr>
          <w:rFonts w:ascii="Times New Roman" w:eastAsia="MS Mincho" w:hAnsi="Times New Roman" w:cs="Times New Roman"/>
          <w:color w:val="000000"/>
          <w:sz w:val="28"/>
          <w:szCs w:val="28"/>
          <w:lang w:val="en-US" w:eastAsia="ru-RU"/>
        </w:rPr>
        <w:t xml:space="preserve"> lozim. Ombordagi zahiralar «maksimum-minimum» sistemasiga muvofiq sarflanadi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to‘ldiriladi. Ombordagi o‘rtacha zahira me’yori (</w:t>
      </w:r>
      <w:r w:rsidR="003B5461" w:rsidRPr="000C3B5A">
        <w:rPr>
          <w:rFonts w:ascii="Times New Roman" w:eastAsia="MS Mincho" w:hAnsi="Times New Roman" w:cs="Times New Roman"/>
          <w:i/>
          <w:iCs/>
          <w:color w:val="000000"/>
          <w:sz w:val="28"/>
          <w:szCs w:val="28"/>
          <w:lang w:val="en-US" w:eastAsia="ru-RU"/>
        </w:rPr>
        <w:t>Q</w:t>
      </w:r>
      <w:r w:rsidR="003B5461" w:rsidRPr="000C3B5A">
        <w:rPr>
          <w:rFonts w:ascii="Times New Roman" w:eastAsia="MS Mincho" w:hAnsi="Times New Roman" w:cs="Times New Roman"/>
          <w:i/>
          <w:iCs/>
          <w:color w:val="000000"/>
          <w:sz w:val="28"/>
          <w:szCs w:val="28"/>
          <w:vertAlign w:val="subscript"/>
          <w:lang w:val="en-US" w:eastAsia="ru-RU"/>
        </w:rPr>
        <w:t>z.m</w:t>
      </w:r>
      <w:r>
        <w:rPr>
          <w:rFonts w:ascii="Times New Roman" w:eastAsia="MS Mincho" w:hAnsi="Times New Roman" w:cs="Times New Roman"/>
          <w:color w:val="000000"/>
          <w:sz w:val="28"/>
          <w:szCs w:val="28"/>
          <w:lang w:val="en-US" w:eastAsia="ru-RU"/>
        </w:rPr>
        <w:t xml:space="preserve">) quyidagicha aniqlanadi: </w:t>
      </w:r>
    </w:p>
    <w:p w:rsidR="00BC3A76" w:rsidRDefault="003B5461"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212DA003" wp14:editId="6E6065E2">
            <wp:extent cx="1901371" cy="304800"/>
            <wp:effectExtent l="0" t="0" r="3810" b="0"/>
            <wp:docPr id="8" name="Рисунок 8" descr="http://uz.denemetr.com/tw_files2/urls_8/77/d-76257/7z-docs/1_html_786a08d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uz.denemetr.com/tw_files2/urls_8/77/d-76257/7z-docs/1_html_786a08d5.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9881" cy="306164"/>
                    </a:xfrm>
                    <a:prstGeom prst="rect">
                      <a:avLst/>
                    </a:prstGeom>
                    <a:noFill/>
                    <a:ln>
                      <a:noFill/>
                    </a:ln>
                  </pic:spPr>
                </pic:pic>
              </a:graphicData>
            </a:graphic>
          </wp:inline>
        </w:drawing>
      </w:r>
      <w:r w:rsidR="00BC3A76" w:rsidRPr="00BC3A76">
        <w:rPr>
          <w:rFonts w:ascii="Times New Roman" w:eastAsia="MS Mincho" w:hAnsi="Times New Roman" w:cs="Times New Roman"/>
          <w:color w:val="000000"/>
          <w:sz w:val="28"/>
          <w:szCs w:val="28"/>
          <w:lang w:val="en-US" w:eastAsia="ru-RU"/>
        </w:rPr>
        <w:t xml:space="preserve">            </w:t>
      </w:r>
      <w:r w:rsidR="00BC3A76">
        <w:rPr>
          <w:rFonts w:ascii="Times New Roman" w:eastAsia="MS Mincho" w:hAnsi="Times New Roman" w:cs="Times New Roman"/>
          <w:color w:val="000000"/>
          <w:sz w:val="28"/>
          <w:szCs w:val="28"/>
          <w:lang w:val="en-US" w:eastAsia="ru-RU"/>
        </w:rPr>
        <w:t>(9.7)</w:t>
      </w:r>
    </w:p>
    <w:p w:rsidR="00BC3A76" w:rsidRDefault="00BC3A76"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w:t>
      </w:r>
    </w:p>
    <w:p w:rsidR="00BC3A76" w:rsidRDefault="003B5461"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Q</w:t>
      </w:r>
      <w:r w:rsidRPr="000C3B5A">
        <w:rPr>
          <w:rFonts w:ascii="Times New Roman" w:eastAsia="MS Mincho" w:hAnsi="Times New Roman" w:cs="Times New Roman"/>
          <w:i/>
          <w:iCs/>
          <w:color w:val="000000"/>
          <w:sz w:val="28"/>
          <w:szCs w:val="28"/>
          <w:vertAlign w:val="subscript"/>
          <w:lang w:val="en-US" w:eastAsia="ru-RU"/>
        </w:rPr>
        <w:t>z.m</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xml:space="preserve">- </w:t>
      </w:r>
      <w:r w:rsidR="00BC3A76">
        <w:rPr>
          <w:rFonts w:ascii="Times New Roman" w:eastAsia="MS Mincho" w:hAnsi="Times New Roman" w:cs="Times New Roman"/>
          <w:color w:val="000000"/>
          <w:sz w:val="28"/>
          <w:szCs w:val="28"/>
          <w:lang w:val="en-US" w:eastAsia="ru-RU"/>
        </w:rPr>
        <w:t xml:space="preserve">o‘rtacha zahira me’yori; </w:t>
      </w:r>
    </w:p>
    <w:p w:rsidR="00BC3A76" w:rsidRDefault="003B5461"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T</w:t>
      </w:r>
      <w:r w:rsidRPr="000C3B5A">
        <w:rPr>
          <w:rFonts w:ascii="Times New Roman" w:eastAsia="MS Mincho" w:hAnsi="Times New Roman" w:cs="Times New Roman"/>
          <w:i/>
          <w:iCs/>
          <w:color w:val="000000"/>
          <w:sz w:val="28"/>
          <w:szCs w:val="28"/>
          <w:vertAlign w:val="subscript"/>
          <w:lang w:val="en-US" w:eastAsia="ru-RU"/>
        </w:rPr>
        <w:t>o</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markaziy asbobsozlik omboridan buyurtma chiqarilib, uni o‘rni to‘ldirilgung</w:t>
      </w:r>
      <w:r w:rsidR="00BC3A76">
        <w:rPr>
          <w:rFonts w:ascii="Times New Roman" w:eastAsia="MS Mincho" w:hAnsi="Times New Roman" w:cs="Times New Roman"/>
          <w:color w:val="000000"/>
          <w:sz w:val="28"/>
          <w:szCs w:val="28"/>
          <w:lang w:val="en-US" w:eastAsia="ru-RU"/>
        </w:rPr>
        <w:t xml:space="preserve">acha ketgan vaqt oralig‘i, oy; </w:t>
      </w:r>
    </w:p>
    <w:p w:rsidR="00BC3A76" w:rsidRDefault="003B5461" w:rsidP="00BC7904">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R</w:t>
      </w:r>
      <w:r w:rsidRPr="000C3B5A">
        <w:rPr>
          <w:rFonts w:ascii="Times New Roman" w:eastAsia="MS Mincho" w:hAnsi="Times New Roman" w:cs="Times New Roman"/>
          <w:i/>
          <w:iCs/>
          <w:color w:val="000000"/>
          <w:sz w:val="28"/>
          <w:szCs w:val="28"/>
          <w:vertAlign w:val="subscript"/>
          <w:lang w:val="en-US" w:eastAsia="ru-RU"/>
        </w:rPr>
        <w:t>o</w:t>
      </w:r>
      <w:r w:rsidRPr="000C3B5A">
        <w:rPr>
          <w:rFonts w:ascii="Times New Roman" w:eastAsia="MS Mincho" w:hAnsi="Times New Roman" w:cs="Times New Roman"/>
          <w:color w:val="000000"/>
          <w:sz w:val="28"/>
          <w:szCs w:val="28"/>
          <w:lang w:val="en-US" w:eastAsia="ru-RU"/>
        </w:rPr>
        <w:t xml:space="preserve">- asbobning </w:t>
      </w:r>
      <w:r w:rsidR="00BC3A76">
        <w:rPr>
          <w:rFonts w:ascii="Times New Roman" w:eastAsia="MS Mincho" w:hAnsi="Times New Roman" w:cs="Times New Roman"/>
          <w:color w:val="000000"/>
          <w:sz w:val="28"/>
          <w:szCs w:val="28"/>
          <w:lang w:val="en-US" w:eastAsia="ru-RU"/>
        </w:rPr>
        <w:t xml:space="preserve">bir oydagi sarf miqdori, </w:t>
      </w:r>
      <w:proofErr w:type="gramStart"/>
      <w:r w:rsidR="00BC3A76">
        <w:rPr>
          <w:rFonts w:ascii="Times New Roman" w:eastAsia="MS Mincho" w:hAnsi="Times New Roman" w:cs="Times New Roman"/>
          <w:color w:val="000000"/>
          <w:sz w:val="28"/>
          <w:szCs w:val="28"/>
          <w:lang w:val="en-US" w:eastAsia="ru-RU"/>
        </w:rPr>
        <w:t>dona</w:t>
      </w:r>
      <w:proofErr w:type="gramEnd"/>
      <w:r w:rsidR="00BC3A76">
        <w:rPr>
          <w:rFonts w:ascii="Times New Roman" w:eastAsia="MS Mincho" w:hAnsi="Times New Roman" w:cs="Times New Roman"/>
          <w:color w:val="000000"/>
          <w:sz w:val="28"/>
          <w:szCs w:val="28"/>
          <w:lang w:val="en-US" w:eastAsia="ru-RU"/>
        </w:rPr>
        <w:t xml:space="preserve">;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Q</w:t>
      </w:r>
      <w:r w:rsidRPr="000C3B5A">
        <w:rPr>
          <w:rFonts w:ascii="Times New Roman" w:eastAsia="MS Mincho" w:hAnsi="Times New Roman" w:cs="Times New Roman"/>
          <w:i/>
          <w:iCs/>
          <w:color w:val="000000"/>
          <w:sz w:val="28"/>
          <w:szCs w:val="28"/>
          <w:vertAlign w:val="subscript"/>
          <w:lang w:val="en-US" w:eastAsia="ru-RU"/>
        </w:rPr>
        <w:t>min</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xml:space="preserve">- markaziy asbobsozlik omboridagi asboblarning minimal zahirasi, </w:t>
      </w:r>
      <w:proofErr w:type="gramStart"/>
      <w:r w:rsidRPr="000C3B5A">
        <w:rPr>
          <w:rFonts w:ascii="Times New Roman" w:eastAsia="MS Mincho" w:hAnsi="Times New Roman" w:cs="Times New Roman"/>
          <w:color w:val="000000"/>
          <w:sz w:val="28"/>
          <w:szCs w:val="28"/>
          <w:lang w:val="en-US" w:eastAsia="ru-RU"/>
        </w:rPr>
        <w:t>do</w:t>
      </w:r>
      <w:r w:rsidR="00BC3A76">
        <w:rPr>
          <w:rFonts w:ascii="Times New Roman" w:eastAsia="MS Mincho" w:hAnsi="Times New Roman" w:cs="Times New Roman"/>
          <w:color w:val="000000"/>
          <w:sz w:val="28"/>
          <w:szCs w:val="28"/>
          <w:lang w:val="en-US" w:eastAsia="ru-RU"/>
        </w:rPr>
        <w:t>na</w:t>
      </w:r>
      <w:proofErr w:type="gramEnd"/>
      <w:r w:rsidR="00BC3A76">
        <w:rPr>
          <w:rFonts w:ascii="Times New Roman" w:eastAsia="MS Mincho" w:hAnsi="Times New Roman" w:cs="Times New Roman"/>
          <w:color w:val="000000"/>
          <w:sz w:val="28"/>
          <w:szCs w:val="28"/>
          <w:lang w:val="en-US" w:eastAsia="ru-RU"/>
        </w:rPr>
        <w:t xml:space="preserve">.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Maksimal zahir</w:t>
      </w:r>
      <w:r w:rsidR="00BC3A76">
        <w:rPr>
          <w:rFonts w:ascii="Times New Roman" w:eastAsia="MS Mincho" w:hAnsi="Times New Roman" w:cs="Times New Roman"/>
          <w:color w:val="000000"/>
          <w:sz w:val="28"/>
          <w:szCs w:val="28"/>
          <w:lang w:val="en-US" w:eastAsia="ru-RU"/>
        </w:rPr>
        <w:t xml:space="preserve">a esa quyidagicha aniqlanadi: </w:t>
      </w:r>
    </w:p>
    <w:p w:rsidR="00BC3A76" w:rsidRDefault="003B5461"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0331844B" wp14:editId="1DACE805">
            <wp:extent cx="1638300" cy="266700"/>
            <wp:effectExtent l="0" t="0" r="0" b="0"/>
            <wp:docPr id="9" name="Рисунок 9" descr="http://uz.denemetr.com/tw_files2/urls_8/77/d-76257/7z-docs/1_html_m625b1f8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uz.denemetr.com/tw_files2/urls_8/77/d-76257/7z-docs/1_html_m625b1f8e.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0084" cy="266990"/>
                    </a:xfrm>
                    <a:prstGeom prst="rect">
                      <a:avLst/>
                    </a:prstGeom>
                    <a:noFill/>
                    <a:ln>
                      <a:noFill/>
                    </a:ln>
                  </pic:spPr>
                </pic:pic>
              </a:graphicData>
            </a:graphic>
          </wp:inline>
        </w:drawing>
      </w:r>
      <w:r w:rsidR="00BC3A76" w:rsidRPr="00BC3A76">
        <w:rPr>
          <w:rFonts w:ascii="Times New Roman" w:eastAsia="MS Mincho" w:hAnsi="Times New Roman" w:cs="Times New Roman"/>
          <w:color w:val="000000"/>
          <w:sz w:val="28"/>
          <w:szCs w:val="28"/>
          <w:lang w:val="en-US" w:eastAsia="ru-RU"/>
        </w:rPr>
        <w:t xml:space="preserve">           </w:t>
      </w:r>
      <w:r w:rsidR="00BC3A76">
        <w:rPr>
          <w:rFonts w:ascii="Times New Roman" w:eastAsia="MS Mincho" w:hAnsi="Times New Roman" w:cs="Times New Roman"/>
          <w:color w:val="000000"/>
          <w:sz w:val="28"/>
          <w:szCs w:val="28"/>
          <w:lang w:val="en-US" w:eastAsia="ru-RU"/>
        </w:rPr>
        <w:t>(9.8)</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w:t>
      </w:r>
      <w:r>
        <w:rPr>
          <w:rFonts w:ascii="Times New Roman" w:eastAsia="MS Mincho" w:hAnsi="Times New Roman" w:cs="Times New Roman"/>
          <w:color w:val="000000"/>
          <w:sz w:val="28"/>
          <w:szCs w:val="28"/>
          <w:lang w:val="en-US" w:eastAsia="ru-RU"/>
        </w:rPr>
        <w:br/>
      </w:r>
      <w:r w:rsidR="003B5461" w:rsidRPr="000C3B5A">
        <w:rPr>
          <w:rFonts w:ascii="Times New Roman" w:eastAsia="MS Mincho" w:hAnsi="Times New Roman" w:cs="Times New Roman"/>
          <w:i/>
          <w:iCs/>
          <w:color w:val="000000"/>
          <w:sz w:val="28"/>
          <w:szCs w:val="28"/>
          <w:lang w:val="en-US" w:eastAsia="ru-RU"/>
        </w:rPr>
        <w:t>T</w:t>
      </w:r>
      <w:r w:rsidR="003B5461" w:rsidRPr="000C3B5A">
        <w:rPr>
          <w:rFonts w:ascii="Times New Roman" w:eastAsia="MS Mincho" w:hAnsi="Times New Roman" w:cs="Times New Roman"/>
          <w:i/>
          <w:iCs/>
          <w:color w:val="000000"/>
          <w:sz w:val="28"/>
          <w:szCs w:val="28"/>
          <w:vertAlign w:val="subscript"/>
          <w:lang w:val="en-US" w:eastAsia="ru-RU"/>
        </w:rPr>
        <w:t>b </w:t>
      </w:r>
      <w:r w:rsidR="003B5461" w:rsidRPr="000C3B5A">
        <w:rPr>
          <w:rFonts w:ascii="Times New Roman" w:eastAsia="MS Mincho" w:hAnsi="Times New Roman" w:cs="Times New Roman"/>
          <w:color w:val="000000"/>
          <w:sz w:val="28"/>
          <w:szCs w:val="28"/>
          <w:lang w:val="en-US" w:eastAsia="ru-RU"/>
        </w:rPr>
        <w:t>- asbobga buyurtma</w:t>
      </w:r>
      <w:r>
        <w:rPr>
          <w:rFonts w:ascii="Times New Roman" w:eastAsia="MS Mincho" w:hAnsi="Times New Roman" w:cs="Times New Roman"/>
          <w:color w:val="000000"/>
          <w:sz w:val="28"/>
          <w:szCs w:val="28"/>
          <w:lang w:val="en-US" w:eastAsia="ru-RU"/>
        </w:rPr>
        <w:t xml:space="preserve">lar o‘rtasidagi vaqt oralig‘i.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t>Buyurtmadagi asboblar soni quyidag</w:t>
      </w:r>
      <w:r w:rsidR="00BC3A76">
        <w:rPr>
          <w:rFonts w:ascii="Times New Roman" w:eastAsia="MS Mincho" w:hAnsi="Times New Roman" w:cs="Times New Roman"/>
          <w:color w:val="000000"/>
          <w:sz w:val="28"/>
          <w:szCs w:val="28"/>
          <w:lang w:val="en-US" w:eastAsia="ru-RU"/>
        </w:rPr>
        <w:t>i formula orqali hisoblanadi:</w:t>
      </w:r>
      <w:r w:rsidR="00BC3A76">
        <w:rPr>
          <w:rFonts w:ascii="Times New Roman" w:eastAsia="MS Mincho" w:hAnsi="Times New Roman" w:cs="Times New Roman"/>
          <w:color w:val="000000"/>
          <w:sz w:val="28"/>
          <w:szCs w:val="28"/>
          <w:lang w:val="en-US" w:eastAsia="ru-RU"/>
        </w:rPr>
        <w:br/>
      </w:r>
    </w:p>
    <w:p w:rsidR="00BC3A76" w:rsidRDefault="00BC3A76"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BC3A76">
        <w:rPr>
          <w:rFonts w:ascii="Times New Roman" w:eastAsia="MS Mincho" w:hAnsi="Times New Roman" w:cs="Times New Roman"/>
          <w:noProof/>
          <w:color w:val="000000"/>
          <w:sz w:val="28"/>
          <w:szCs w:val="28"/>
          <w:lang w:val="en-US" w:eastAsia="ru-RU"/>
        </w:rPr>
        <w:t xml:space="preserve"> </w:t>
      </w:r>
      <w:r w:rsidR="003B5461" w:rsidRPr="000C3B5A">
        <w:rPr>
          <w:rFonts w:ascii="Times New Roman" w:eastAsia="MS Mincho" w:hAnsi="Times New Roman" w:cs="Times New Roman"/>
          <w:noProof/>
          <w:color w:val="000000"/>
          <w:sz w:val="28"/>
          <w:szCs w:val="28"/>
          <w:lang w:eastAsia="ru-RU"/>
        </w:rPr>
        <w:drawing>
          <wp:inline distT="0" distB="0" distL="0" distR="0" wp14:anchorId="0D4DD932" wp14:editId="7E920151">
            <wp:extent cx="1518557" cy="295275"/>
            <wp:effectExtent l="0" t="0" r="5715" b="0"/>
            <wp:docPr id="10" name="Рисунок 10" descr="http://uz.denemetr.com/tw_files2/urls_8/77/d-76257/7z-docs/1_html_12f6536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uz.denemetr.com/tw_files2/urls_8/77/d-76257/7z-docs/1_html_12f6536e.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1323" cy="295813"/>
                    </a:xfrm>
                    <a:prstGeom prst="rect">
                      <a:avLst/>
                    </a:prstGeom>
                    <a:noFill/>
                    <a:ln>
                      <a:noFill/>
                    </a:ln>
                  </pic:spPr>
                </pic:pic>
              </a:graphicData>
            </a:graphic>
          </wp:inline>
        </w:drawing>
      </w:r>
      <w:r w:rsidRPr="00BC3A76">
        <w:rPr>
          <w:rFonts w:ascii="Times New Roman" w:eastAsia="MS Mincho" w:hAnsi="Times New Roman" w:cs="Times New Roman"/>
          <w:noProof/>
          <w:color w:val="000000"/>
          <w:sz w:val="28"/>
          <w:szCs w:val="28"/>
          <w:lang w:val="en-US" w:eastAsia="ru-RU"/>
        </w:rPr>
        <w:t xml:space="preserve">           </w:t>
      </w:r>
      <w:r>
        <w:rPr>
          <w:rFonts w:ascii="Times New Roman" w:eastAsia="MS Mincho" w:hAnsi="Times New Roman" w:cs="Times New Roman"/>
          <w:color w:val="000000"/>
          <w:sz w:val="28"/>
          <w:szCs w:val="28"/>
          <w:lang w:val="en-US" w:eastAsia="ru-RU"/>
        </w:rPr>
        <w:t>(9.9)</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color w:val="000000"/>
          <w:sz w:val="28"/>
          <w:szCs w:val="28"/>
          <w:lang w:val="en-US" w:eastAsia="ru-RU"/>
        </w:rPr>
        <w:lastRenderedPageBreak/>
        <w:t>Asboblarning sex aylanma</w:t>
      </w:r>
      <w:r w:rsidR="00BC3A76">
        <w:rPr>
          <w:rFonts w:ascii="Times New Roman" w:eastAsia="MS Mincho" w:hAnsi="Times New Roman" w:cs="Times New Roman"/>
          <w:color w:val="000000"/>
          <w:sz w:val="28"/>
          <w:szCs w:val="28"/>
          <w:lang w:val="en-US" w:eastAsia="ru-RU"/>
        </w:rPr>
        <w:t xml:space="preserve"> fondi quyidagicha aniqlanadi: </w:t>
      </w:r>
    </w:p>
    <w:p w:rsidR="00BC3A76" w:rsidRDefault="003B5461"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noProof/>
          <w:color w:val="000000"/>
          <w:sz w:val="28"/>
          <w:szCs w:val="28"/>
          <w:lang w:eastAsia="ru-RU"/>
        </w:rPr>
        <w:drawing>
          <wp:inline distT="0" distB="0" distL="0" distR="0" wp14:anchorId="42497C6F" wp14:editId="1837797B">
            <wp:extent cx="1917700" cy="266700"/>
            <wp:effectExtent l="0" t="0" r="6350" b="0"/>
            <wp:docPr id="11" name="Рисунок 11" descr="http://uz.denemetr.com/tw_files2/urls_8/77/d-76257/7z-docs/1_html_655f77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uz.denemetr.com/tw_files2/urls_8/77/d-76257/7z-docs/1_html_655f776b.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8390" cy="266796"/>
                    </a:xfrm>
                    <a:prstGeom prst="rect">
                      <a:avLst/>
                    </a:prstGeom>
                    <a:noFill/>
                    <a:ln>
                      <a:noFill/>
                    </a:ln>
                  </pic:spPr>
                </pic:pic>
              </a:graphicData>
            </a:graphic>
          </wp:inline>
        </w:drawing>
      </w:r>
      <w:r w:rsidR="006A3122">
        <w:rPr>
          <w:rFonts w:ascii="Times New Roman" w:eastAsia="MS Mincho" w:hAnsi="Times New Roman" w:cs="Times New Roman"/>
          <w:color w:val="000000"/>
          <w:sz w:val="28"/>
          <w:szCs w:val="28"/>
          <w:lang w:val="en-US" w:eastAsia="ru-RU"/>
        </w:rPr>
        <w:t> (9.10</w:t>
      </w:r>
      <w:r w:rsidR="00BC3A76">
        <w:rPr>
          <w:rFonts w:ascii="Times New Roman" w:eastAsia="MS Mincho" w:hAnsi="Times New Roman" w:cs="Times New Roman"/>
          <w:color w:val="000000"/>
          <w:sz w:val="28"/>
          <w:szCs w:val="28"/>
          <w:lang w:val="en-US" w:eastAsia="ru-RU"/>
        </w:rPr>
        <w:t>)</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xml:space="preserve">: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F</w:t>
      </w:r>
      <w:r w:rsidRPr="000C3B5A">
        <w:rPr>
          <w:rFonts w:ascii="Times New Roman" w:eastAsia="MS Mincho" w:hAnsi="Times New Roman" w:cs="Times New Roman"/>
          <w:i/>
          <w:iCs/>
          <w:color w:val="000000"/>
          <w:sz w:val="28"/>
          <w:szCs w:val="28"/>
          <w:vertAlign w:val="subscript"/>
          <w:lang w:val="en-US" w:eastAsia="ru-RU"/>
        </w:rPr>
        <w:t>s</w:t>
      </w:r>
      <w:r w:rsidRPr="000C3B5A">
        <w:rPr>
          <w:rFonts w:ascii="Times New Roman" w:eastAsia="MS Mincho" w:hAnsi="Times New Roman" w:cs="Times New Roman"/>
          <w:color w:val="000000"/>
          <w:sz w:val="28"/>
          <w:szCs w:val="28"/>
          <w:vertAlign w:val="subscript"/>
          <w:lang w:val="en-US" w:eastAsia="ru-RU"/>
        </w:rPr>
        <w:t> </w:t>
      </w:r>
      <w:r w:rsidR="00BC3A76">
        <w:rPr>
          <w:rFonts w:ascii="Times New Roman" w:eastAsia="MS Mincho" w:hAnsi="Times New Roman" w:cs="Times New Roman"/>
          <w:color w:val="000000"/>
          <w:sz w:val="28"/>
          <w:szCs w:val="28"/>
          <w:lang w:val="en-US" w:eastAsia="ru-RU"/>
        </w:rPr>
        <w:t xml:space="preserve">- </w:t>
      </w:r>
      <w:proofErr w:type="gramStart"/>
      <w:r w:rsidR="00BC3A76">
        <w:rPr>
          <w:rFonts w:ascii="Times New Roman" w:eastAsia="MS Mincho" w:hAnsi="Times New Roman" w:cs="Times New Roman"/>
          <w:color w:val="000000"/>
          <w:sz w:val="28"/>
          <w:szCs w:val="28"/>
          <w:lang w:val="en-US" w:eastAsia="ru-RU"/>
        </w:rPr>
        <w:t>asbobning</w:t>
      </w:r>
      <w:proofErr w:type="gramEnd"/>
      <w:r w:rsidR="00BC3A76">
        <w:rPr>
          <w:rFonts w:ascii="Times New Roman" w:eastAsia="MS Mincho" w:hAnsi="Times New Roman" w:cs="Times New Roman"/>
          <w:color w:val="000000"/>
          <w:sz w:val="28"/>
          <w:szCs w:val="28"/>
          <w:lang w:val="en-US" w:eastAsia="ru-RU"/>
        </w:rPr>
        <w:t xml:space="preserve"> sex aylanma fondi,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G</w:t>
      </w:r>
      <w:r w:rsidRPr="000C3B5A">
        <w:rPr>
          <w:rFonts w:ascii="Times New Roman" w:eastAsia="MS Mincho" w:hAnsi="Times New Roman" w:cs="Times New Roman"/>
          <w:i/>
          <w:iCs/>
          <w:color w:val="000000"/>
          <w:sz w:val="28"/>
          <w:szCs w:val="28"/>
          <w:vertAlign w:val="subscript"/>
          <w:lang w:val="en-US" w:eastAsia="ru-RU"/>
        </w:rPr>
        <w:t>ish o‘r</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ishch</w:t>
      </w:r>
      <w:r w:rsidR="00BC3A76">
        <w:rPr>
          <w:rFonts w:ascii="Times New Roman" w:eastAsia="MS Mincho" w:hAnsi="Times New Roman" w:cs="Times New Roman"/>
          <w:color w:val="000000"/>
          <w:sz w:val="28"/>
          <w:szCs w:val="28"/>
          <w:lang w:val="en-US" w:eastAsia="ru-RU"/>
        </w:rPr>
        <w:t xml:space="preserve">i o‘rinlaridagi asboblar soni;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G</w:t>
      </w:r>
      <w:r w:rsidRPr="000C3B5A">
        <w:rPr>
          <w:rFonts w:ascii="Times New Roman" w:eastAsia="MS Mincho" w:hAnsi="Times New Roman" w:cs="Times New Roman"/>
          <w:i/>
          <w:iCs/>
          <w:color w:val="000000"/>
          <w:sz w:val="28"/>
          <w:szCs w:val="28"/>
          <w:vertAlign w:val="subscript"/>
          <w:lang w:val="en-US" w:eastAsia="ru-RU"/>
        </w:rPr>
        <w:t>ato</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asboblar tarqatish</w:t>
      </w:r>
      <w:r w:rsidR="00BC3A76">
        <w:rPr>
          <w:rFonts w:ascii="Times New Roman" w:eastAsia="MS Mincho" w:hAnsi="Times New Roman" w:cs="Times New Roman"/>
          <w:color w:val="000000"/>
          <w:sz w:val="28"/>
          <w:szCs w:val="28"/>
          <w:lang w:val="en-US" w:eastAsia="ru-RU"/>
        </w:rPr>
        <w:t xml:space="preserve"> omboridagi asboblar zahirasi; </w:t>
      </w:r>
    </w:p>
    <w:p w:rsidR="00BC3A76" w:rsidRDefault="003B5461"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C3B5A">
        <w:rPr>
          <w:rFonts w:ascii="Times New Roman" w:eastAsia="MS Mincho" w:hAnsi="Times New Roman" w:cs="Times New Roman"/>
          <w:i/>
          <w:iCs/>
          <w:color w:val="000000"/>
          <w:sz w:val="28"/>
          <w:szCs w:val="28"/>
          <w:lang w:val="en-US" w:eastAsia="ru-RU"/>
        </w:rPr>
        <w:t>G</w:t>
      </w:r>
      <w:r w:rsidRPr="000C3B5A">
        <w:rPr>
          <w:rFonts w:ascii="Times New Roman" w:eastAsia="MS Mincho" w:hAnsi="Times New Roman" w:cs="Times New Roman"/>
          <w:i/>
          <w:iCs/>
          <w:color w:val="000000"/>
          <w:sz w:val="28"/>
          <w:szCs w:val="28"/>
          <w:vertAlign w:val="subscript"/>
          <w:lang w:val="en-US" w:eastAsia="ru-RU"/>
        </w:rPr>
        <w:t>t</w:t>
      </w:r>
      <w:r w:rsidRPr="000C3B5A">
        <w:rPr>
          <w:rFonts w:ascii="Times New Roman" w:eastAsia="MS Mincho" w:hAnsi="Times New Roman" w:cs="Times New Roman"/>
          <w:color w:val="000000"/>
          <w:sz w:val="28"/>
          <w:szCs w:val="28"/>
          <w:vertAlign w:val="subscript"/>
          <w:lang w:val="en-US" w:eastAsia="ru-RU"/>
        </w:rPr>
        <w:t> </w:t>
      </w:r>
      <w:r w:rsidRPr="000C3B5A">
        <w:rPr>
          <w:rFonts w:ascii="Times New Roman" w:eastAsia="MS Mincho" w:hAnsi="Times New Roman" w:cs="Times New Roman"/>
          <w:color w:val="000000"/>
          <w:sz w:val="28"/>
          <w:szCs w:val="28"/>
          <w:lang w:val="en-US" w:eastAsia="ru-RU"/>
        </w:rPr>
        <w:t>- ta’mirlash (charxlash te</w:t>
      </w:r>
      <w:r w:rsidR="00BC3A76">
        <w:rPr>
          <w:rFonts w:ascii="Times New Roman" w:eastAsia="MS Mincho" w:hAnsi="Times New Roman" w:cs="Times New Roman"/>
          <w:color w:val="000000"/>
          <w:sz w:val="28"/>
          <w:szCs w:val="28"/>
          <w:lang w:val="en-US" w:eastAsia="ru-RU"/>
        </w:rPr>
        <w:t xml:space="preserve">kshirishidagi) asboblar soni. </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Ishchi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o</w:t>
      </w:r>
      <w:r w:rsidR="003B5461" w:rsidRPr="00BC3A76">
        <w:rPr>
          <w:rFonts w:ascii="Times New Roman" w:eastAsia="MS Mincho" w:hAnsi="Times New Roman" w:cs="Times New Roman"/>
          <w:color w:val="000000"/>
          <w:sz w:val="28"/>
          <w:szCs w:val="28"/>
          <w:lang w:val="en-US" w:eastAsia="ru-RU"/>
        </w:rPr>
        <w:t>‘</w:t>
      </w:r>
      <w:r w:rsidR="003B5461" w:rsidRPr="000C3B5A">
        <w:rPr>
          <w:rFonts w:ascii="Times New Roman" w:eastAsia="MS Mincho" w:hAnsi="Times New Roman" w:cs="Times New Roman"/>
          <w:color w:val="000000"/>
          <w:sz w:val="28"/>
          <w:szCs w:val="28"/>
          <w:lang w:val="en-US" w:eastAsia="ru-RU"/>
        </w:rPr>
        <w:t>rinlaridagi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qaytarishdagi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ta</w:t>
      </w:r>
      <w:r w:rsidR="003B5461" w:rsidRPr="00BC3A76">
        <w:rPr>
          <w:rFonts w:ascii="Times New Roman" w:eastAsia="MS Mincho" w:hAnsi="Times New Roman" w:cs="Times New Roman"/>
          <w:color w:val="000000"/>
          <w:sz w:val="28"/>
          <w:szCs w:val="28"/>
          <w:lang w:val="en-US" w:eastAsia="ru-RU"/>
        </w:rPr>
        <w:t>’</w:t>
      </w:r>
      <w:r w:rsidR="003B5461" w:rsidRPr="000C3B5A">
        <w:rPr>
          <w:rFonts w:ascii="Times New Roman" w:eastAsia="MS Mincho" w:hAnsi="Times New Roman" w:cs="Times New Roman"/>
          <w:color w:val="000000"/>
          <w:sz w:val="28"/>
          <w:szCs w:val="28"/>
          <w:lang w:val="en-US" w:eastAsia="ru-RU"/>
        </w:rPr>
        <w:t>mirlashdagi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rezervdagi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asboblar</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zahirasi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bir</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xil</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ishlab</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chiqarish</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sharoitida</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uzoq</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davr</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davomida</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o</w:t>
      </w:r>
      <w:r w:rsidR="003B5461" w:rsidRPr="00BC3A76">
        <w:rPr>
          <w:rFonts w:ascii="Times New Roman" w:eastAsia="MS Mincho" w:hAnsi="Times New Roman" w:cs="Times New Roman"/>
          <w:color w:val="000000"/>
          <w:sz w:val="28"/>
          <w:szCs w:val="28"/>
          <w:lang w:val="en-US" w:eastAsia="ru-RU"/>
        </w:rPr>
        <w:t>‘</w:t>
      </w:r>
      <w:r w:rsidR="003B5461" w:rsidRPr="000C3B5A">
        <w:rPr>
          <w:rFonts w:ascii="Times New Roman" w:eastAsia="MS Mincho" w:hAnsi="Times New Roman" w:cs="Times New Roman"/>
          <w:color w:val="000000"/>
          <w:sz w:val="28"/>
          <w:szCs w:val="28"/>
          <w:lang w:val="en-US" w:eastAsia="ru-RU"/>
        </w:rPr>
        <w:t>zgarmaydi</w:t>
      </w:r>
      <w:r w:rsidR="003B5461" w:rsidRPr="00BC3A76">
        <w:rPr>
          <w:rFonts w:ascii="Times New Roman" w:eastAsia="MS Mincho" w:hAnsi="Times New Roman" w:cs="Times New Roman"/>
          <w:color w:val="000000"/>
          <w:sz w:val="28"/>
          <w:szCs w:val="28"/>
          <w:lang w:val="en-US" w:eastAsia="ru-RU"/>
        </w:rPr>
        <w:t xml:space="preserve">. </w:t>
      </w:r>
      <w:r w:rsidR="003B5461" w:rsidRPr="000C3B5A">
        <w:rPr>
          <w:rFonts w:ascii="Times New Roman" w:eastAsia="MS Mincho" w:hAnsi="Times New Roman" w:cs="Times New Roman"/>
          <w:color w:val="000000"/>
          <w:sz w:val="28"/>
          <w:szCs w:val="28"/>
          <w:lang w:val="en-US" w:eastAsia="ru-RU"/>
        </w:rPr>
        <w:t xml:space="preserve">O‘tmaslashgan asboblar asbob tarqatish ombori (ATO) orqali charxlash </w:t>
      </w:r>
      <w:proofErr w:type="gramStart"/>
      <w:r w:rsidR="003B5461" w:rsidRPr="000C3B5A">
        <w:rPr>
          <w:rFonts w:ascii="Times New Roman" w:eastAsia="MS Mincho" w:hAnsi="Times New Roman" w:cs="Times New Roman"/>
          <w:color w:val="000000"/>
          <w:sz w:val="28"/>
          <w:szCs w:val="28"/>
          <w:lang w:val="en-US" w:eastAsia="ru-RU"/>
        </w:rPr>
        <w:t>bo‘limiga</w:t>
      </w:r>
      <w:proofErr w:type="gramEnd"/>
      <w:r w:rsidR="003B5461" w:rsidRPr="000C3B5A">
        <w:rPr>
          <w:rFonts w:ascii="Times New Roman" w:eastAsia="MS Mincho" w:hAnsi="Times New Roman" w:cs="Times New Roman"/>
          <w:color w:val="000000"/>
          <w:sz w:val="28"/>
          <w:szCs w:val="28"/>
          <w:lang w:val="en-US" w:eastAsia="ru-RU"/>
        </w:rPr>
        <w:t xml:space="preserve"> beriladi, ish joyi esa, yangi yoki charxlangan asbob bilan ta’minlanadi. Butunlay yaroqsiz holdagi asbob chiqindiga yuboriladi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ularning o‘rnini korxonada tayyorlangan yoki bevosita asbobsozlik zavodlaridan yoki oldi -sotdi bilan shug‘ullanuvchi firmalardan sotib o</w:t>
      </w:r>
      <w:r>
        <w:rPr>
          <w:rFonts w:ascii="Times New Roman" w:eastAsia="MS Mincho" w:hAnsi="Times New Roman" w:cs="Times New Roman"/>
          <w:color w:val="000000"/>
          <w:sz w:val="28"/>
          <w:szCs w:val="28"/>
          <w:lang w:val="en-US" w:eastAsia="ru-RU"/>
        </w:rPr>
        <w:t xml:space="preserve">lish yo‘li bilan to‘ldiriladi. </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 xml:space="preserve">Rejalashtirilgan davrga har bir tur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o‘lchamidagi asboblarga bo‘lgan yillik talab markaziy asbobsozlik ombori va asbob tarqatish omboridagi haqiqiy mavjud uskunalar va me’yorlar o‘rtasidagi farq orqali aniqlanadigan sarf fondi va aylangan fond miqdorini qo‘shish yo‘li bilan hisoblanadi. Korxonani asbobga </w:t>
      </w:r>
      <w:proofErr w:type="gramStart"/>
      <w:r w:rsidR="003B5461" w:rsidRPr="000C3B5A">
        <w:rPr>
          <w:rFonts w:ascii="Times New Roman" w:eastAsia="MS Mincho" w:hAnsi="Times New Roman" w:cs="Times New Roman"/>
          <w:color w:val="000000"/>
          <w:sz w:val="28"/>
          <w:szCs w:val="28"/>
          <w:lang w:val="en-US" w:eastAsia="ru-RU"/>
        </w:rPr>
        <w:t>bo‘lgan</w:t>
      </w:r>
      <w:proofErr w:type="gramEnd"/>
      <w:r w:rsidR="003B5461" w:rsidRPr="000C3B5A">
        <w:rPr>
          <w:rFonts w:ascii="Times New Roman" w:eastAsia="MS Mincho" w:hAnsi="Times New Roman" w:cs="Times New Roman"/>
          <w:color w:val="000000"/>
          <w:sz w:val="28"/>
          <w:szCs w:val="28"/>
          <w:lang w:val="en-US" w:eastAsia="ru-RU"/>
        </w:rPr>
        <w:t xml:space="preserve"> talabini (ikkinchi darajali asboblar bilan birgalikda, ya’ni asbobni tayyorlash uchun asboblar) aniqlangandan so‘ng asbobsozlik sexini yiriklashtirilgan guruhli nomenklatura bo‘yicha choraklarga taqsimlangan yillik dasturi ishlab chiqiladi. Bu dasturga faqat tayyorlanadigan emas balki, yemirilgan asboblarni qayta tiklash ham kiritiladi. Ishlab chiqarish dasturi asosida sexning materiallar </w:t>
      </w:r>
      <w:proofErr w:type="gramStart"/>
      <w:r w:rsidR="003B5461" w:rsidRPr="000C3B5A">
        <w:rPr>
          <w:rFonts w:ascii="Times New Roman" w:eastAsia="MS Mincho" w:hAnsi="Times New Roman" w:cs="Times New Roman"/>
          <w:color w:val="000000"/>
          <w:sz w:val="28"/>
          <w:szCs w:val="28"/>
          <w:lang w:val="en-US" w:eastAsia="ru-RU"/>
        </w:rPr>
        <w:t>va</w:t>
      </w:r>
      <w:proofErr w:type="gramEnd"/>
      <w:r w:rsidR="003B5461" w:rsidRPr="000C3B5A">
        <w:rPr>
          <w:rFonts w:ascii="Times New Roman" w:eastAsia="MS Mincho" w:hAnsi="Times New Roman" w:cs="Times New Roman"/>
          <w:color w:val="000000"/>
          <w:sz w:val="28"/>
          <w:szCs w:val="28"/>
          <w:lang w:val="en-US" w:eastAsia="ru-RU"/>
        </w:rPr>
        <w:t xml:space="preserve"> mehnat resurslariga bo‘lgan talab rejasi, ishlab chiqarish xarajatlari, tayyorlanadigan uskuna tannarxini pasaytirishga qaratilgan tadbirk</w:t>
      </w:r>
      <w:r>
        <w:rPr>
          <w:rFonts w:ascii="Times New Roman" w:eastAsia="MS Mincho" w:hAnsi="Times New Roman" w:cs="Times New Roman"/>
          <w:color w:val="000000"/>
          <w:sz w:val="28"/>
          <w:szCs w:val="28"/>
          <w:lang w:val="en-US" w:eastAsia="ru-RU"/>
        </w:rPr>
        <w:t xml:space="preserve">orlar rejasi ishlab chiqiladi. </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Asbobsozlik sexida tezkor rejalashtirish mayda seriyali ishlab chiqarishga xos xususiyatlar tar</w:t>
      </w:r>
      <w:r>
        <w:rPr>
          <w:rFonts w:ascii="Times New Roman" w:eastAsia="MS Mincho" w:hAnsi="Times New Roman" w:cs="Times New Roman"/>
          <w:color w:val="000000"/>
          <w:sz w:val="28"/>
          <w:szCs w:val="28"/>
          <w:lang w:val="en-US" w:eastAsia="ru-RU"/>
        </w:rPr>
        <w:t xml:space="preserve">kibiga </w:t>
      </w:r>
      <w:proofErr w:type="gramStart"/>
      <w:r>
        <w:rPr>
          <w:rFonts w:ascii="Times New Roman" w:eastAsia="MS Mincho" w:hAnsi="Times New Roman" w:cs="Times New Roman"/>
          <w:color w:val="000000"/>
          <w:sz w:val="28"/>
          <w:szCs w:val="28"/>
          <w:lang w:val="en-US" w:eastAsia="ru-RU"/>
        </w:rPr>
        <w:t>ko‘ra</w:t>
      </w:r>
      <w:proofErr w:type="gramEnd"/>
      <w:r>
        <w:rPr>
          <w:rFonts w:ascii="Times New Roman" w:eastAsia="MS Mincho" w:hAnsi="Times New Roman" w:cs="Times New Roman"/>
          <w:color w:val="000000"/>
          <w:sz w:val="28"/>
          <w:szCs w:val="28"/>
          <w:lang w:val="en-US" w:eastAsia="ru-RU"/>
        </w:rPr>
        <w:t xml:space="preserve"> tashkil qilinadi. </w:t>
      </w:r>
    </w:p>
    <w:p w:rsidR="00BC3A76" w:rsidRDefault="00BC3A76" w:rsidP="00BC3A76">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003B5461" w:rsidRPr="000C3B5A">
        <w:rPr>
          <w:rFonts w:ascii="Times New Roman" w:eastAsia="MS Mincho" w:hAnsi="Times New Roman" w:cs="Times New Roman"/>
          <w:color w:val="000000"/>
          <w:sz w:val="28"/>
          <w:szCs w:val="28"/>
          <w:lang w:val="en-US" w:eastAsia="ru-RU"/>
        </w:rPr>
        <w:t>Uskunalarni ishlab chiqarishning oylik rejasi iste’molchi sexlarning aniq talablari asosida tuziladi, bu zavoddagi muayyan ishlab chiqarish holatini hisobga olishga yordam beradi.</w:t>
      </w:r>
    </w:p>
    <w:p w:rsidR="00BC3A76" w:rsidRPr="00DC4AF7" w:rsidRDefault="00DC4AF7"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DC4AF7">
        <w:rPr>
          <w:rFonts w:ascii="Times New Roman" w:eastAsia="Times New Roman" w:hAnsi="Times New Roman" w:cs="Times New Roman"/>
          <w:b/>
          <w:bCs/>
          <w:noProof/>
          <w:color w:val="000000"/>
          <w:sz w:val="28"/>
          <w:szCs w:val="28"/>
          <w:lang w:eastAsia="ru-RU"/>
        </w:rPr>
        <w:lastRenderedPageBreak/>
        <w:drawing>
          <wp:anchor distT="0" distB="0" distL="114300" distR="114300" simplePos="0" relativeHeight="251669504" behindDoc="0" locked="0" layoutInCell="1" allowOverlap="1" wp14:anchorId="577027C4" wp14:editId="04B26552">
            <wp:simplePos x="0" y="0"/>
            <wp:positionH relativeFrom="column">
              <wp:posOffset>1066800</wp:posOffset>
            </wp:positionH>
            <wp:positionV relativeFrom="paragraph">
              <wp:posOffset>-124460</wp:posOffset>
            </wp:positionV>
            <wp:extent cx="342900" cy="33083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4AF7">
        <w:rPr>
          <w:rFonts w:ascii="Times New Roman" w:eastAsia="Times New Roman" w:hAnsi="Times New Roman" w:cs="Times New Roman"/>
          <w:b/>
          <w:bCs/>
          <w:noProof/>
          <w:color w:val="000000"/>
          <w:sz w:val="28"/>
          <w:szCs w:val="28"/>
          <w:lang w:eastAsia="ru-RU"/>
        </w:rPr>
        <w:drawing>
          <wp:anchor distT="0" distB="0" distL="114300" distR="114300" simplePos="0" relativeHeight="251670528" behindDoc="0" locked="0" layoutInCell="1" allowOverlap="1" wp14:anchorId="40D1EF82" wp14:editId="50DE1256">
            <wp:simplePos x="0" y="0"/>
            <wp:positionH relativeFrom="margin">
              <wp:align>left</wp:align>
            </wp:positionH>
            <wp:positionV relativeFrom="paragraph">
              <wp:posOffset>41910</wp:posOffset>
            </wp:positionV>
            <wp:extent cx="523240" cy="440690"/>
            <wp:effectExtent l="0" t="0" r="0" b="0"/>
            <wp:wrapNone/>
            <wp:docPr id="17" name="Рисунок 1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324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3B5461" w:rsidRPr="000C3B5A">
        <w:rPr>
          <w:rFonts w:ascii="Times New Roman" w:eastAsia="Times New Roman" w:hAnsi="Times New Roman" w:cs="Times New Roman"/>
          <w:b/>
          <w:bCs/>
          <w:color w:val="000000"/>
          <w:sz w:val="28"/>
          <w:szCs w:val="28"/>
          <w:lang w:val="en-US" w:eastAsia="ru-RU"/>
        </w:rPr>
        <w:t>3. Asbobsozlik xo‘jaligini boshqarish</w:t>
      </w:r>
    </w:p>
    <w:p w:rsidR="00BC3A76" w:rsidRPr="00CD11CD"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DC4AF7">
        <w:rPr>
          <w:rFonts w:ascii="Times New Roman" w:eastAsia="Times New Roman" w:hAnsi="Times New Roman" w:cs="Times New Roman"/>
          <w:color w:val="000000"/>
          <w:sz w:val="28"/>
          <w:szCs w:val="28"/>
          <w:lang w:val="en-US" w:eastAsia="ru-RU"/>
        </w:rPr>
        <w:tab/>
      </w:r>
      <w:r w:rsidR="00DC4AF7"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Asbobsozlik</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xo</w:t>
      </w:r>
      <w:r w:rsidR="003B5461" w:rsidRPr="00DC4AF7">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jaligini</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boshqaruv</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organlari</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tarkibi</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ishlab</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chiqarilayotgan</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mahsulot</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xususiyati</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ishlab</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chiqarish</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turi</w:t>
      </w:r>
      <w:r w:rsidR="003B5461" w:rsidRPr="00DC4AF7">
        <w:rPr>
          <w:rFonts w:ascii="Times New Roman" w:eastAsia="Times New Roman" w:hAnsi="Times New Roman" w:cs="Times New Roman"/>
          <w:color w:val="000000"/>
          <w:sz w:val="28"/>
          <w:szCs w:val="28"/>
          <w:lang w:val="en-US" w:eastAsia="ru-RU"/>
        </w:rPr>
        <w:t xml:space="preserve">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miqyosiga</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qarab</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aniqlanadi</w:t>
      </w:r>
      <w:r w:rsidR="003B5461" w:rsidRPr="00DC4AF7">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Yirik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ishlab</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chiqarish</w:t>
      </w:r>
      <w:r w:rsidR="003B5461" w:rsidRPr="00CD11CD">
        <w:rPr>
          <w:rFonts w:ascii="Times New Roman" w:eastAsia="Times New Roman" w:hAnsi="Times New Roman" w:cs="Times New Roman"/>
          <w:color w:val="000000"/>
          <w:sz w:val="28"/>
          <w:szCs w:val="28"/>
          <w:lang w:val="en-US" w:eastAsia="ru-RU"/>
        </w:rPr>
        <w:t xml:space="preserve">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aksiyadorlik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jamiyatlarida</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asbobsozlik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jaligini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boshqarish</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uchun</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asbobsozlik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limi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rta</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va</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kichik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korxonalarda</w:t>
      </w:r>
      <w:r w:rsidR="003B5461" w:rsidRPr="00CD11CD">
        <w:rPr>
          <w:rFonts w:ascii="Times New Roman" w:eastAsia="Times New Roman" w:hAnsi="Times New Roman" w:cs="Times New Roman"/>
          <w:color w:val="000000"/>
          <w:sz w:val="28"/>
          <w:szCs w:val="28"/>
          <w:lang w:val="en-US" w:eastAsia="ru-RU"/>
        </w:rPr>
        <w:t xml:space="preserve"> - </w:t>
      </w:r>
      <w:r w:rsidR="003B5461" w:rsidRPr="000C3B5A">
        <w:rPr>
          <w:rFonts w:ascii="Times New Roman" w:eastAsia="Times New Roman" w:hAnsi="Times New Roman" w:cs="Times New Roman"/>
          <w:color w:val="000000"/>
          <w:sz w:val="28"/>
          <w:szCs w:val="28"/>
          <w:lang w:val="en-US" w:eastAsia="ru-RU"/>
        </w:rPr>
        <w:t>asbobsozlik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jaligi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byurosi</w:t>
      </w:r>
      <w:r w:rsidRPr="00CD11CD">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guruhlari</w:t>
      </w:r>
      <w:r w:rsidRPr="00CD11CD">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tashkil</w:t>
      </w:r>
      <w:r w:rsidRPr="00CD11CD">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qilinadi</w:t>
      </w:r>
      <w:r w:rsidRPr="00CD11CD">
        <w:rPr>
          <w:rFonts w:ascii="Times New Roman" w:eastAsia="Times New Roman" w:hAnsi="Times New Roman" w:cs="Times New Roman"/>
          <w:color w:val="000000"/>
          <w:sz w:val="28"/>
          <w:szCs w:val="28"/>
          <w:lang w:val="en-US" w:eastAsia="ru-RU"/>
        </w:rPr>
        <w:t xml:space="preserve">. </w:t>
      </w:r>
    </w:p>
    <w:p w:rsidR="00BC3A76" w:rsidRPr="00CD11CD"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CD11CD">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Asbobsozlik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jaligi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odatda</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korxonaning</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bosh</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texnologiyaga</w:t>
      </w:r>
      <w:r w:rsidR="003B5461" w:rsidRPr="00CD11CD">
        <w:rPr>
          <w:rFonts w:ascii="Times New Roman" w:eastAsia="Times New Roman" w:hAnsi="Times New Roman" w:cs="Times New Roman"/>
          <w:color w:val="000000"/>
          <w:sz w:val="28"/>
          <w:szCs w:val="28"/>
          <w:lang w:val="en-US" w:eastAsia="ru-RU"/>
        </w:rPr>
        <w:t xml:space="preserve"> </w:t>
      </w:r>
      <w:proofErr w:type="gramStart"/>
      <w:r w:rsidR="003B5461" w:rsidRPr="000C3B5A">
        <w:rPr>
          <w:rFonts w:ascii="Times New Roman" w:eastAsia="Times New Roman" w:hAnsi="Times New Roman" w:cs="Times New Roman"/>
          <w:color w:val="000000"/>
          <w:sz w:val="28"/>
          <w:szCs w:val="28"/>
          <w:lang w:val="en-US" w:eastAsia="ru-RU"/>
        </w:rPr>
        <w:t>bo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ysunadi</w:t>
      </w:r>
      <w:proofErr w:type="gramEnd"/>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chunki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asbobsozlik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jaligi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bilan</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texnologik</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xizmat</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ko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rsatish</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bir</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biri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bilan</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uzviy</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bog</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liq</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bo</w:t>
      </w:r>
      <w:r w:rsidR="003B5461" w:rsidRPr="00CD11CD">
        <w:rPr>
          <w:rFonts w:ascii="Times New Roman" w:eastAsia="Times New Roman" w:hAnsi="Times New Roman" w:cs="Times New Roman"/>
          <w:color w:val="000000"/>
          <w:sz w:val="28"/>
          <w:szCs w:val="28"/>
          <w:lang w:val="en-US" w:eastAsia="ru-RU"/>
        </w:rPr>
        <w:t>‘</w:t>
      </w:r>
      <w:r w:rsidR="003B5461" w:rsidRPr="000C3B5A">
        <w:rPr>
          <w:rFonts w:ascii="Times New Roman" w:eastAsia="Times New Roman" w:hAnsi="Times New Roman" w:cs="Times New Roman"/>
          <w:color w:val="000000"/>
          <w:sz w:val="28"/>
          <w:szCs w:val="28"/>
          <w:lang w:val="en-US" w:eastAsia="ru-RU"/>
        </w:rPr>
        <w:t>lib</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tashkiliy</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birlashish</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zaruriyatini</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taqozo</w:t>
      </w:r>
      <w:r w:rsidR="003B5461" w:rsidRPr="00CD11CD">
        <w:rPr>
          <w:rFonts w:ascii="Times New Roman" w:eastAsia="Times New Roman" w:hAnsi="Times New Roman" w:cs="Times New Roman"/>
          <w:color w:val="000000"/>
          <w:sz w:val="28"/>
          <w:szCs w:val="28"/>
          <w:lang w:val="en-US" w:eastAsia="ru-RU"/>
        </w:rPr>
        <w:t xml:space="preserve"> </w:t>
      </w:r>
      <w:r w:rsidR="003B5461" w:rsidRPr="000C3B5A">
        <w:rPr>
          <w:rFonts w:ascii="Times New Roman" w:eastAsia="Times New Roman" w:hAnsi="Times New Roman" w:cs="Times New Roman"/>
          <w:color w:val="000000"/>
          <w:sz w:val="28"/>
          <w:szCs w:val="28"/>
          <w:lang w:val="en-US" w:eastAsia="ru-RU"/>
        </w:rPr>
        <w:t>qiladi</w:t>
      </w:r>
      <w:r w:rsidRPr="00CD11CD">
        <w:rPr>
          <w:rFonts w:ascii="Times New Roman" w:eastAsia="Times New Roman" w:hAnsi="Times New Roman" w:cs="Times New Roman"/>
          <w:color w:val="000000"/>
          <w:sz w:val="28"/>
          <w:szCs w:val="28"/>
          <w:lang w:val="en-US" w:eastAsia="ru-RU"/>
        </w:rPr>
        <w:t xml:space="preserve">. </w:t>
      </w:r>
    </w:p>
    <w:p w:rsidR="00BC3A76"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CD11CD">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 xml:space="preserve">Asbobsozlik </w:t>
      </w:r>
      <w:proofErr w:type="gramStart"/>
      <w:r w:rsidR="003B5461" w:rsidRPr="000C3B5A">
        <w:rPr>
          <w:rFonts w:ascii="Times New Roman" w:eastAsia="Times New Roman" w:hAnsi="Times New Roman" w:cs="Times New Roman"/>
          <w:color w:val="000000"/>
          <w:sz w:val="28"/>
          <w:szCs w:val="28"/>
          <w:lang w:val="en-US" w:eastAsia="ru-RU"/>
        </w:rPr>
        <w:t>bo‘limi</w:t>
      </w:r>
      <w:proofErr w:type="gramEnd"/>
      <w:r w:rsidR="003B5461" w:rsidRPr="000C3B5A">
        <w:rPr>
          <w:rFonts w:ascii="Times New Roman" w:eastAsia="Times New Roman" w:hAnsi="Times New Roman" w:cs="Times New Roman"/>
          <w:color w:val="000000"/>
          <w:sz w:val="28"/>
          <w:szCs w:val="28"/>
          <w:lang w:val="en-US" w:eastAsia="ru-RU"/>
        </w:rPr>
        <w:t xml:space="preserve"> o‘zining tarkibiga bir qator byuro va guruhlarni oladi. Dispetcherlik-rejalashtirish byurosi korxonaning asbobsozlik sexlarida asboblar ishlab chiqarishni rejalashtirish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operativ boshqarishni amalga oshiradi, rejalarning bajarilishini nazorat qiladi. Me’yorlashtirish guruhi (byurosi) xarajatlar me’yorini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dastgohlarning har bir turi bo‘yicha aylanma fondni sexlarga asboblar limitini belgilaydi. Texnik nazorat byurosi sexlarda asboblarning ishlashi, saqlanishi, berilishi, hisobi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yaroqsiz holdagilarni chiqarishni nazorat qiladi, asbobni chidamlilik, emirilish va eskirish me’yorlarini tekshiradi, asboblar zahirasi va xarajatlarni kamaytirish bo‘yicha tadbirlar ishla</w:t>
      </w:r>
      <w:r>
        <w:rPr>
          <w:rFonts w:ascii="Times New Roman" w:eastAsia="Times New Roman" w:hAnsi="Times New Roman" w:cs="Times New Roman"/>
          <w:color w:val="000000"/>
          <w:sz w:val="28"/>
          <w:szCs w:val="28"/>
          <w:lang w:val="en-US" w:eastAsia="ru-RU"/>
        </w:rPr>
        <w:t xml:space="preserve">b chiqishda qatnashadi. </w:t>
      </w:r>
    </w:p>
    <w:p w:rsidR="00BC3A76"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 xml:space="preserve">Asbobsozlik xo‘jaligi tarkibiga asbobsozlik sexi yoki yangi maxsus asboblar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qisman standart asboblar tayyorlanadigan bir qator sexlar; murakkab asbob va uskunalarni ta’mirlaydigan va o‘zining tarkibida qayta tiklash uchastkasi bo‘lib, unga asboblarni sifat parametrlarini qayta tiklash yo‘li bilan ularni ishlab chiqarishga ko‘p marta qaytarish bilan </w:t>
      </w:r>
      <w:r>
        <w:rPr>
          <w:rFonts w:ascii="Times New Roman" w:eastAsia="Times New Roman" w:hAnsi="Times New Roman" w:cs="Times New Roman"/>
          <w:color w:val="000000"/>
          <w:sz w:val="28"/>
          <w:szCs w:val="28"/>
          <w:lang w:val="en-US" w:eastAsia="ru-RU"/>
        </w:rPr>
        <w:t xml:space="preserve">shug‘ullanuvchi sexlar kiradi. </w:t>
      </w:r>
    </w:p>
    <w:p w:rsidR="00BC3A76"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 xml:space="preserve">Asbob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uskunalardan foydalanishni ratsional tashkil qilish uchun korxonada ularni qabul qilish, saqlash hisobga olish va ishlashini tashkil qilishi zarur. Ana shu maqsadni amalga oshirish uchun markazlashgan asboblar ombori tashkil qilinadi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uning asosiy vazifalariga quyidagilar kiradi: qabul qilish, korxonaning asbobsozlik sexlaridan va tashqaridan olingan asboblarni tekshirish; asboblar harakatini tezkor hisobini yuritish: ATO da asbob-uskunalar aylanma fondi darajasini talab darajasida </w:t>
      </w:r>
      <w:r w:rsidR="003B5461" w:rsidRPr="000C3B5A">
        <w:rPr>
          <w:rFonts w:ascii="Times New Roman" w:eastAsia="Times New Roman" w:hAnsi="Times New Roman" w:cs="Times New Roman"/>
          <w:color w:val="000000"/>
          <w:sz w:val="28"/>
          <w:szCs w:val="28"/>
          <w:lang w:val="en-US" w:eastAsia="ru-RU"/>
        </w:rPr>
        <w:lastRenderedPageBreak/>
        <w:t>ushlab turish; yetkazib berish shartlariga muvofiq tayyor mahsulotni asboblar bilan komplektlash; ATO da yemirilgan</w:t>
      </w:r>
      <w:r>
        <w:rPr>
          <w:rFonts w:ascii="Times New Roman" w:eastAsia="Times New Roman" w:hAnsi="Times New Roman" w:cs="Times New Roman"/>
          <w:color w:val="000000"/>
          <w:sz w:val="28"/>
          <w:szCs w:val="28"/>
          <w:lang w:val="en-US" w:eastAsia="ru-RU"/>
        </w:rPr>
        <w:t xml:space="preserve"> asboblarni qabul qilish. </w:t>
      </w:r>
    </w:p>
    <w:p w:rsidR="00BC3A76"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 xml:space="preserve">Ishchi o‘rinlarini asboblar bilan ta’minlash xizmati bilan asboblar tarqatish omborlari shug‘ullanadi. Ular markaziy asboblar omboridan asboblar oladi, saqlaydi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ishchi o‘rinlariga beradi, charxlashga, qayta tiklashga va chiqin</w:t>
      </w:r>
      <w:r>
        <w:rPr>
          <w:rFonts w:ascii="Times New Roman" w:eastAsia="Times New Roman" w:hAnsi="Times New Roman" w:cs="Times New Roman"/>
          <w:color w:val="000000"/>
          <w:sz w:val="28"/>
          <w:szCs w:val="28"/>
          <w:lang w:val="en-US" w:eastAsia="ru-RU"/>
        </w:rPr>
        <w:t xml:space="preserve">diga jo‘natadi. </w:t>
      </w:r>
    </w:p>
    <w:p w:rsidR="00BC3A76"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 xml:space="preserve">Ishchi o‘rinlarini asboblar bilan ta’minlashni tashkil qilish ishlab chiqarish turiga bog‘liq. Ommaviy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yirik seriyali ishlab chiqarish sharoitida uskunalar komplektini doimiy foydalanishga berish va yaroqsiz bo‘lganda ishchi tomonidan uni topshirish tashkil qilinishi mumkin. Ishchiga beriladigan asboblar turi texnologik jaray</w:t>
      </w:r>
      <w:r>
        <w:rPr>
          <w:rFonts w:ascii="Times New Roman" w:eastAsia="Times New Roman" w:hAnsi="Times New Roman" w:cs="Times New Roman"/>
          <w:color w:val="000000"/>
          <w:sz w:val="28"/>
          <w:szCs w:val="28"/>
          <w:lang w:val="en-US" w:eastAsia="ru-RU"/>
        </w:rPr>
        <w:t xml:space="preserve">on kartasi asosida aniqlanadi. </w:t>
      </w:r>
    </w:p>
    <w:p w:rsidR="00BC3A76" w:rsidRDefault="00BC3A76"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 xml:space="preserve">Bitta stanokda bir necha xil operatsiyalar bajariladigan mayda seriyali </w:t>
      </w:r>
      <w:proofErr w:type="gramStart"/>
      <w:r w:rsidR="003B5461" w:rsidRPr="000C3B5A">
        <w:rPr>
          <w:rFonts w:ascii="Times New Roman" w:eastAsia="Times New Roman" w:hAnsi="Times New Roman" w:cs="Times New Roman"/>
          <w:color w:val="000000"/>
          <w:sz w:val="28"/>
          <w:szCs w:val="28"/>
          <w:lang w:val="en-US" w:eastAsia="ru-RU"/>
        </w:rPr>
        <w:t>va</w:t>
      </w:r>
      <w:proofErr w:type="gramEnd"/>
      <w:r w:rsidR="003B5461" w:rsidRPr="000C3B5A">
        <w:rPr>
          <w:rFonts w:ascii="Times New Roman" w:eastAsia="Times New Roman" w:hAnsi="Times New Roman" w:cs="Times New Roman"/>
          <w:color w:val="000000"/>
          <w:sz w:val="28"/>
          <w:szCs w:val="28"/>
          <w:lang w:val="en-US" w:eastAsia="ru-RU"/>
        </w:rPr>
        <w:t xml:space="preserve"> donaviy ishlab chiqarishda uskunalar ishchilarga ustaning yozma ravishdagi talabnomasiga binoan vaqtinc</w:t>
      </w:r>
      <w:r>
        <w:rPr>
          <w:rFonts w:ascii="Times New Roman" w:eastAsia="Times New Roman" w:hAnsi="Times New Roman" w:cs="Times New Roman"/>
          <w:color w:val="000000"/>
          <w:sz w:val="28"/>
          <w:szCs w:val="28"/>
          <w:lang w:val="en-US" w:eastAsia="ru-RU"/>
        </w:rPr>
        <w:t xml:space="preserve">ha foydalanish uchun beriladi. </w:t>
      </w:r>
    </w:p>
    <w:p w:rsidR="00BC3A76" w:rsidRDefault="00BC3A76" w:rsidP="00BC3A76">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Asbobsozlik xo‘jaligi holatini umumiy baholashda quyidagi ko‘rsatkichlar: me’yorlashtirilgan uskunalarni umumiy hajmdagi solishtirma miqdori; mahsulot tannarxidagi asbob va uskuna xarajatlari; uskunalar aylanma fondini xarajatlar fondiga nisbatan so‘m va foiz miqdorida kamayishi; ishchi o‘rinlarini asboblar bilan o‘z vaqtida ta’minlanmasligi oqibatida ish vaqti yo‘qotilishining solishtirma og‘irligi; uskunalarni tayyorlash bo‘yicha mexanizatsiyalashtirilgan ishlarning solishti</w:t>
      </w:r>
      <w:r>
        <w:rPr>
          <w:rFonts w:ascii="Times New Roman" w:eastAsia="Times New Roman" w:hAnsi="Times New Roman" w:cs="Times New Roman"/>
          <w:color w:val="000000"/>
          <w:sz w:val="28"/>
          <w:szCs w:val="28"/>
          <w:lang w:val="en-US" w:eastAsia="ru-RU"/>
        </w:rPr>
        <w:t xml:space="preserve">rma og‘irligidan foydalaniladi. </w:t>
      </w:r>
    </w:p>
    <w:p w:rsidR="00BC3A76" w:rsidRDefault="00DC4AF7" w:rsidP="00BC3A76">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DC4AF7">
        <w:rPr>
          <w:rFonts w:ascii="Times New Roman" w:eastAsia="Times New Roman" w:hAnsi="Times New Roman" w:cs="Times New Roman"/>
          <w:b/>
          <w:bCs/>
          <w:noProof/>
          <w:color w:val="000000"/>
          <w:sz w:val="28"/>
          <w:szCs w:val="28"/>
          <w:lang w:eastAsia="ru-RU"/>
        </w:rPr>
        <w:drawing>
          <wp:anchor distT="0" distB="0" distL="114300" distR="114300" simplePos="0" relativeHeight="251672576" behindDoc="0" locked="0" layoutInCell="1" allowOverlap="1" wp14:anchorId="6BFD5208" wp14:editId="7040DB2A">
            <wp:simplePos x="0" y="0"/>
            <wp:positionH relativeFrom="column">
              <wp:posOffset>419100</wp:posOffset>
            </wp:positionH>
            <wp:positionV relativeFrom="paragraph">
              <wp:posOffset>220980</wp:posOffset>
            </wp:positionV>
            <wp:extent cx="342900" cy="330835"/>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5461" w:rsidRPr="00BC3A76" w:rsidRDefault="00DC4AF7" w:rsidP="00BC3A76">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DC4AF7">
        <w:rPr>
          <w:rFonts w:ascii="Times New Roman" w:eastAsia="Times New Roman" w:hAnsi="Times New Roman" w:cs="Times New Roman"/>
          <w:b/>
          <w:bCs/>
          <w:noProof/>
          <w:color w:val="000000"/>
          <w:sz w:val="28"/>
          <w:szCs w:val="28"/>
          <w:lang w:eastAsia="ru-RU"/>
        </w:rPr>
        <w:drawing>
          <wp:anchor distT="0" distB="0" distL="114300" distR="114300" simplePos="0" relativeHeight="251673600" behindDoc="0" locked="0" layoutInCell="1" allowOverlap="1" wp14:anchorId="53D21A47" wp14:editId="3E46E60B">
            <wp:simplePos x="0" y="0"/>
            <wp:positionH relativeFrom="column">
              <wp:posOffset>-161925</wp:posOffset>
            </wp:positionH>
            <wp:positionV relativeFrom="paragraph">
              <wp:posOffset>92710</wp:posOffset>
            </wp:positionV>
            <wp:extent cx="523240" cy="431165"/>
            <wp:effectExtent l="0" t="0" r="0" b="6985"/>
            <wp:wrapNone/>
            <wp:docPr id="19" name="Рисунок 19"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461" w:rsidRPr="000C3B5A">
        <w:rPr>
          <w:rFonts w:ascii="Times New Roman" w:eastAsia="Times New Roman" w:hAnsi="Times New Roman" w:cs="Times New Roman"/>
          <w:b/>
          <w:bCs/>
          <w:color w:val="000000"/>
          <w:sz w:val="28"/>
          <w:szCs w:val="28"/>
          <w:lang w:val="en-US" w:eastAsia="ru-RU"/>
        </w:rPr>
        <w:t>4. Asbobsozlik xo‘jaligi samaradorligini oshirish yo‘llari</w:t>
      </w:r>
    </w:p>
    <w:p w:rsidR="003B5461" w:rsidRPr="000C3B5A" w:rsidRDefault="00BC3A76" w:rsidP="004775D0">
      <w:pPr>
        <w:tabs>
          <w:tab w:val="left" w:pos="567"/>
        </w:tabs>
        <w:spacing w:after="0" w:line="360" w:lineRule="auto"/>
        <w:ind w:right="-1"/>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color w:val="000000"/>
          <w:sz w:val="28"/>
          <w:szCs w:val="28"/>
          <w:lang w:val="en-US" w:eastAsia="ru-RU"/>
        </w:rPr>
        <w:tab/>
      </w:r>
      <w:r w:rsidR="00DC4AF7">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color w:val="000000"/>
          <w:sz w:val="28"/>
          <w:szCs w:val="28"/>
          <w:lang w:val="en-US" w:eastAsia="ru-RU"/>
        </w:rPr>
        <w:t>Asbobsozlik xo‘jaligi samaradorligini oshirishning asosiy yo‘llari:</w:t>
      </w:r>
      <w:r>
        <w:rPr>
          <w:rFonts w:ascii="Times New Roman" w:eastAsia="Times New Roman" w:hAnsi="Times New Roman" w:cs="Times New Roman"/>
          <w:color w:val="000000"/>
          <w:sz w:val="28"/>
          <w:szCs w:val="28"/>
          <w:lang w:val="en-US" w:eastAsia="ru-RU"/>
        </w:rPr>
        <w:t> </w:t>
      </w:r>
    </w:p>
    <w:p w:rsidR="003B5461" w:rsidRPr="000C3B5A" w:rsidRDefault="003B5461" w:rsidP="004775D0">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Ishlab chiqarish miqyosi </w:t>
      </w:r>
      <w:proofErr w:type="gramStart"/>
      <w:r w:rsidRPr="000C3B5A">
        <w:rPr>
          <w:rFonts w:ascii="Times New Roman" w:eastAsia="Times New Roman" w:hAnsi="Times New Roman" w:cs="Times New Roman"/>
          <w:color w:val="000000"/>
          <w:sz w:val="28"/>
          <w:szCs w:val="28"/>
          <w:lang w:val="en-US" w:eastAsia="ru-RU"/>
        </w:rPr>
        <w:t>bo‘yicha</w:t>
      </w:r>
      <w:proofErr w:type="gramEnd"/>
      <w:r w:rsidRPr="000C3B5A">
        <w:rPr>
          <w:rFonts w:ascii="Times New Roman" w:eastAsia="Times New Roman" w:hAnsi="Times New Roman" w:cs="Times New Roman"/>
          <w:color w:val="000000"/>
          <w:sz w:val="28"/>
          <w:szCs w:val="28"/>
          <w:lang w:val="en-US" w:eastAsia="ru-RU"/>
        </w:rPr>
        <w:t xml:space="preserve"> o‘rta va yirik korxonalarda asboblarni markazlashtirilgan holda charxlashni tashkil qilish maqsadga muvofiq bo‘lib, u yuqori iqtisodiy samaradorlikni ta’minlaydi. Asboblarni charxlashni markazlashtirish charxlashga sarflanadigan vaqt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xarajatlarni qisqartiradi, maxsus malaka, kasb mahoratiga ega bo‘lgan va maxsus stanoklarda ishlay oladigan charxlovchi-ishchilardan foydalanish hisobiga uning sifati yuqori bo‘ladi. Shu bilan birga qo‘shimcha xarajatlar paydo </w:t>
      </w:r>
      <w:proofErr w:type="gramStart"/>
      <w:r w:rsidRPr="000C3B5A">
        <w:rPr>
          <w:rFonts w:ascii="Times New Roman" w:eastAsia="Times New Roman" w:hAnsi="Times New Roman" w:cs="Times New Roman"/>
          <w:color w:val="000000"/>
          <w:sz w:val="28"/>
          <w:szCs w:val="28"/>
          <w:lang w:val="en-US" w:eastAsia="ru-RU"/>
        </w:rPr>
        <w:t>bo‘lishini</w:t>
      </w:r>
      <w:proofErr w:type="gramEnd"/>
      <w:r w:rsidRPr="000C3B5A">
        <w:rPr>
          <w:rFonts w:ascii="Times New Roman" w:eastAsia="Times New Roman" w:hAnsi="Times New Roman" w:cs="Times New Roman"/>
          <w:color w:val="000000"/>
          <w:sz w:val="28"/>
          <w:szCs w:val="28"/>
          <w:lang w:val="en-US" w:eastAsia="ru-RU"/>
        </w:rPr>
        <w:t xml:space="preserve"> ham hisobga olish zarur.</w:t>
      </w:r>
    </w:p>
    <w:p w:rsidR="003B5461" w:rsidRPr="000C3B5A" w:rsidRDefault="003B5461" w:rsidP="004775D0">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 xml:space="preserve">Zavodlarda asbob-uskunalarga </w:t>
      </w:r>
      <w:proofErr w:type="gramStart"/>
      <w:r w:rsidRPr="000C3B5A">
        <w:rPr>
          <w:rFonts w:ascii="Times New Roman" w:eastAsia="Times New Roman" w:hAnsi="Times New Roman" w:cs="Times New Roman"/>
          <w:color w:val="000000"/>
          <w:sz w:val="28"/>
          <w:szCs w:val="28"/>
          <w:lang w:val="en-US" w:eastAsia="ru-RU"/>
        </w:rPr>
        <w:t>bo‘lgan</w:t>
      </w:r>
      <w:proofErr w:type="gramEnd"/>
      <w:r w:rsidRPr="000C3B5A">
        <w:rPr>
          <w:rFonts w:ascii="Times New Roman" w:eastAsia="Times New Roman" w:hAnsi="Times New Roman" w:cs="Times New Roman"/>
          <w:color w:val="000000"/>
          <w:sz w:val="28"/>
          <w:szCs w:val="28"/>
          <w:lang w:val="en-US" w:eastAsia="ru-RU"/>
        </w:rPr>
        <w:t xml:space="preserve"> talabni qondirish uchun ularni qayta tiklash hisobiga qondirish foizi juda kam; texnologik uskunalarni qayta tiklash; yaroqsiz holga kelgan va foydalanishdan chiqarilgan asbob va moslamalarni qayta tiklash deganda, ularni boshlang‘ich holat, xususiyat va o‘lchamga keltirish uchun qilingan ta’mirlash tushuniladi. Asboblarni qayta tiklash samaradorligining ahamiyati shundaki, yeyilgan uskunalarni ishchi holatga qayta keltirish xarajatlari xuddi shunday uskunani yangidan tayyorlash uchun sarflangan xarajatlardan kam </w:t>
      </w:r>
      <w:proofErr w:type="gramStart"/>
      <w:r w:rsidRPr="000C3B5A">
        <w:rPr>
          <w:rFonts w:ascii="Times New Roman" w:eastAsia="Times New Roman" w:hAnsi="Times New Roman" w:cs="Times New Roman"/>
          <w:color w:val="000000"/>
          <w:sz w:val="28"/>
          <w:szCs w:val="28"/>
          <w:lang w:val="en-US" w:eastAsia="ru-RU"/>
        </w:rPr>
        <w:t>bo‘ladi</w:t>
      </w:r>
      <w:proofErr w:type="gramEnd"/>
      <w:r w:rsidRPr="000C3B5A">
        <w:rPr>
          <w:rFonts w:ascii="Times New Roman" w:eastAsia="Times New Roman" w:hAnsi="Times New Roman" w:cs="Times New Roman"/>
          <w:color w:val="000000"/>
          <w:sz w:val="28"/>
          <w:szCs w:val="28"/>
          <w:lang w:val="en-US" w:eastAsia="ru-RU"/>
        </w:rPr>
        <w:t>. Qayta tiklangan uskunalarni yangi tayyorlangan uskunaga nisbatan qiymati, asosan, materiallarni iqtisod qilish hisobiga (metall narxini juda tez o‘sib borishi sababli) 50%</w:t>
      </w:r>
      <w:proofErr w:type="gramStart"/>
      <w:r w:rsidRPr="000C3B5A">
        <w:rPr>
          <w:rFonts w:ascii="Times New Roman" w:eastAsia="Times New Roman" w:hAnsi="Times New Roman" w:cs="Times New Roman"/>
          <w:color w:val="000000"/>
          <w:sz w:val="28"/>
          <w:szCs w:val="28"/>
          <w:lang w:val="en-US" w:eastAsia="ru-RU"/>
        </w:rPr>
        <w:t>ni</w:t>
      </w:r>
      <w:proofErr w:type="gramEnd"/>
      <w:r w:rsidRPr="000C3B5A">
        <w:rPr>
          <w:rFonts w:ascii="Times New Roman" w:eastAsia="Times New Roman" w:hAnsi="Times New Roman" w:cs="Times New Roman"/>
          <w:color w:val="000000"/>
          <w:sz w:val="28"/>
          <w:szCs w:val="28"/>
          <w:lang w:val="en-US" w:eastAsia="ru-RU"/>
        </w:rPr>
        <w:t xml:space="preserve"> tashkil qiladi. Qayta tiklash natijasida yangi asbob-uskunaga </w:t>
      </w:r>
      <w:proofErr w:type="gramStart"/>
      <w:r w:rsidRPr="000C3B5A">
        <w:rPr>
          <w:rFonts w:ascii="Times New Roman" w:eastAsia="Times New Roman" w:hAnsi="Times New Roman" w:cs="Times New Roman"/>
          <w:color w:val="000000"/>
          <w:sz w:val="28"/>
          <w:szCs w:val="28"/>
          <w:lang w:val="en-US" w:eastAsia="ru-RU"/>
        </w:rPr>
        <w:t>bo‘lgan</w:t>
      </w:r>
      <w:proofErr w:type="gramEnd"/>
      <w:r w:rsidRPr="000C3B5A">
        <w:rPr>
          <w:rFonts w:ascii="Times New Roman" w:eastAsia="Times New Roman" w:hAnsi="Times New Roman" w:cs="Times New Roman"/>
          <w:color w:val="000000"/>
          <w:sz w:val="28"/>
          <w:szCs w:val="28"/>
          <w:lang w:val="en-US" w:eastAsia="ru-RU"/>
        </w:rPr>
        <w:t xml:space="preserve"> talab ikki marta kamayadi.</w:t>
      </w:r>
    </w:p>
    <w:p w:rsidR="003B5461" w:rsidRPr="000C3B5A" w:rsidRDefault="003B5461" w:rsidP="004775D0">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Asboblarni standartlashtirish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unifikatsiyalash darajasini oshirish, universallashgan yig‘uvchi va guruhli moslamalardan foydalanish miqyosini kengaytirish, asboblarni mayda seriyali ishlab chiqarishdan seriyali ishlab chiqarish usulida tayyorlashga o‘tkazish imkoniyatini beradigan namunaviy texnologik jarayonlarni kengroq qo‘llash zarur. </w:t>
      </w:r>
    </w:p>
    <w:p w:rsidR="003B5461" w:rsidRPr="000C3B5A" w:rsidRDefault="003B5461" w:rsidP="004775D0">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Ma’lum iqtisodiy regionga xizmat </w:t>
      </w:r>
      <w:proofErr w:type="gramStart"/>
      <w:r w:rsidRPr="000C3B5A">
        <w:rPr>
          <w:rFonts w:ascii="Times New Roman" w:eastAsia="Times New Roman" w:hAnsi="Times New Roman" w:cs="Times New Roman"/>
          <w:color w:val="000000"/>
          <w:sz w:val="28"/>
          <w:szCs w:val="28"/>
          <w:lang w:val="en-US" w:eastAsia="ru-RU"/>
        </w:rPr>
        <w:t>ko‘rsatuvchi</w:t>
      </w:r>
      <w:proofErr w:type="gramEnd"/>
      <w:r w:rsidRPr="000C3B5A">
        <w:rPr>
          <w:rFonts w:ascii="Times New Roman" w:eastAsia="Times New Roman" w:hAnsi="Times New Roman" w:cs="Times New Roman"/>
          <w:color w:val="000000"/>
          <w:sz w:val="28"/>
          <w:szCs w:val="28"/>
          <w:lang w:val="en-US" w:eastAsia="ru-RU"/>
        </w:rPr>
        <w:t xml:space="preserve"> yirik korxonalarning asbobsozlik sexlarida bir turdagi maxsus asboblar ishlab chiqarishni bir joyga to‘plash (konsentratsiyalash) hamda ixtisoslashgan korxonalarda asbob - uskunalarni qayta tiklash hajmini kengaytirish.</w:t>
      </w:r>
    </w:p>
    <w:p w:rsidR="003B5461" w:rsidRPr="000C3B5A" w:rsidRDefault="003B5461" w:rsidP="004775D0">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Sex asbobsozlik xo‘jaligini tashkil qilishda asboblarni olish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topshirishda ishchilarning ish vaqti yo‘qotilishini kamaytirishga yo‘naltirilishi lozim. Bunga ishchi o‘rinlarini asboblar bilan faol ta’minlash tizimiga erishish mumkin. Bunda oldindan ishlab chiqilgan jadvalga binoan asbob MAO dan yoki asboblarni taqsimlash omborlaridan eskirgan asboblar o‘rniga ishchi o‘rinlariga yetkazib beriladi.</w:t>
      </w:r>
    </w:p>
    <w:p w:rsidR="003B5461" w:rsidRPr="000C3B5A" w:rsidRDefault="003B5461" w:rsidP="004775D0">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Korxonalarda «maksimum-minimum» tartibini keng qo‘llash zahiralar harakati va sexlarni, ish o‘rinlarini asboblar bilan ta’minlash, aylanma fondlar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ehtiyot zahiralar me’yoriy miqdoriga rioya qilish, kerakli asbob yoki texnologik uskunaga </w:t>
      </w:r>
      <w:r w:rsidRPr="000C3B5A">
        <w:rPr>
          <w:rFonts w:ascii="Times New Roman" w:eastAsia="Times New Roman" w:hAnsi="Times New Roman" w:cs="Times New Roman"/>
          <w:color w:val="000000"/>
          <w:sz w:val="28"/>
          <w:szCs w:val="28"/>
          <w:lang w:val="en-US" w:eastAsia="ru-RU"/>
        </w:rPr>
        <w:lastRenderedPageBreak/>
        <w:t>o‘z vaqtida buyurtma berishni doimiy ravishda olib borish imkonini beradi. Bu tartibni qo‘llash asbobsozlik xo‘jaligining ish faoliyatini tartibga soladi.</w:t>
      </w:r>
    </w:p>
    <w:p w:rsidR="00BC3A76" w:rsidRDefault="003B5461"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b/>
          <w:bCs/>
          <w:color w:val="000000"/>
          <w:sz w:val="28"/>
          <w:szCs w:val="28"/>
          <w:lang w:val="en-US" w:eastAsia="ru-RU"/>
        </w:rPr>
        <w:t>Tayanch iboralari:</w:t>
      </w:r>
      <w:r w:rsidR="00BC3A76">
        <w:rPr>
          <w:rFonts w:ascii="Times New Roman" w:eastAsia="Times New Roman" w:hAnsi="Times New Roman" w:cs="Times New Roman"/>
          <w:color w:val="000000"/>
          <w:sz w:val="28"/>
          <w:szCs w:val="28"/>
          <w:lang w:val="en-US" w:eastAsia="ru-RU"/>
        </w:rPr>
        <w:t xml:space="preserve"> </w:t>
      </w:r>
    </w:p>
    <w:p w:rsidR="00694DF8" w:rsidRPr="00DC4AF7" w:rsidRDefault="00DC4AF7" w:rsidP="004775D0">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DC4AF7">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5648" behindDoc="1" locked="0" layoutInCell="1" allowOverlap="1" wp14:anchorId="45D8287B" wp14:editId="1095D000">
                <wp:simplePos x="0" y="0"/>
                <wp:positionH relativeFrom="margin">
                  <wp:posOffset>6350</wp:posOffset>
                </wp:positionH>
                <wp:positionV relativeFrom="paragraph">
                  <wp:posOffset>1727835</wp:posOffset>
                </wp:positionV>
                <wp:extent cx="5791200" cy="457200"/>
                <wp:effectExtent l="19050" t="19050" r="38100" b="19050"/>
                <wp:wrapTight wrapText="bothSides">
                  <wp:wrapPolygon edited="0">
                    <wp:start x="426" y="-900"/>
                    <wp:lineTo x="-71" y="-900"/>
                    <wp:lineTo x="-71" y="19800"/>
                    <wp:lineTo x="355" y="21600"/>
                    <wp:lineTo x="21671" y="21600"/>
                    <wp:lineTo x="21671" y="-900"/>
                    <wp:lineTo x="426" y="-900"/>
                  </wp:wrapPolygon>
                </wp:wrapTight>
                <wp:docPr id="293" name="Группа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1200" cy="457200"/>
                          <a:chOff x="1881" y="4376"/>
                          <a:chExt cx="9189" cy="720"/>
                        </a:xfrm>
                      </wpg:grpSpPr>
                      <pic:pic xmlns:pic="http://schemas.openxmlformats.org/drawingml/2006/picture">
                        <pic:nvPicPr>
                          <pic:cNvPr id="294" name="Picture 59" descr="fizika"/>
                          <pic:cNvPicPr>
                            <a:picLocks noChangeAspect="1" noChangeArrowheads="1"/>
                          </pic:cNvPicPr>
                        </pic:nvPicPr>
                        <pic:blipFill>
                          <a:blip r:embed="rId18">
                            <a:extLst>
                              <a:ext uri="{28A0092B-C50C-407E-A947-70E740481C1C}">
                                <a14:useLocalDpi xmlns:a14="http://schemas.microsoft.com/office/drawing/2010/main" val="0"/>
                              </a:ext>
                            </a:extLst>
                          </a:blip>
                          <a:srcRect l="22282" t="63757" r="27641" b="29128"/>
                          <a:stretch>
                            <a:fillRect/>
                          </a:stretch>
                        </pic:blipFill>
                        <pic:spPr bwMode="auto">
                          <a:xfrm>
                            <a:off x="1911" y="4388"/>
                            <a:ext cx="651" cy="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5" name="Oval 60"/>
                        <wps:cNvSpPr>
                          <a:spLocks noChangeArrowheads="1"/>
                        </wps:cNvSpPr>
                        <wps:spPr bwMode="auto">
                          <a:xfrm>
                            <a:off x="1881" y="4376"/>
                            <a:ext cx="720" cy="720"/>
                          </a:xfrm>
                          <a:prstGeom prst="ellipse">
                            <a:avLst/>
                          </a:prstGeom>
                          <a:noFill/>
                          <a:ln w="28575">
                            <a:solidFill>
                              <a:srgbClr val="0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6" name="Group 61"/>
                        <wpg:cNvGrpSpPr>
                          <a:grpSpLocks/>
                        </wpg:cNvGrpSpPr>
                        <wpg:grpSpPr bwMode="auto">
                          <a:xfrm>
                            <a:off x="2211" y="4376"/>
                            <a:ext cx="8859" cy="720"/>
                            <a:chOff x="2961" y="11394"/>
                            <a:chExt cx="5220" cy="540"/>
                          </a:xfrm>
                        </wpg:grpSpPr>
                        <wps:wsp>
                          <wps:cNvPr id="297" name="Line 62"/>
                          <wps:cNvCnPr>
                            <a:cxnSpLocks noChangeShapeType="1"/>
                          </wps:cNvCnPr>
                          <wps:spPr bwMode="auto">
                            <a:xfrm>
                              <a:off x="2961" y="11394"/>
                              <a:ext cx="522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s:wsp>
                          <wps:cNvPr id="298" name="Line 63"/>
                          <wps:cNvCnPr>
                            <a:cxnSpLocks noChangeShapeType="1"/>
                          </wps:cNvCnPr>
                          <wps:spPr bwMode="auto">
                            <a:xfrm>
                              <a:off x="2961" y="11934"/>
                              <a:ext cx="522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s:wsp>
                          <wps:cNvPr id="299" name="Line 64"/>
                          <wps:cNvCnPr>
                            <a:cxnSpLocks noChangeShapeType="1"/>
                          </wps:cNvCnPr>
                          <wps:spPr bwMode="auto">
                            <a:xfrm>
                              <a:off x="8181" y="11394"/>
                              <a:ext cx="0" cy="54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g:grpSp>
                      <wps:wsp>
                        <wps:cNvPr id="300" name="Text Box 65"/>
                        <wps:cNvSpPr txBox="1">
                          <a:spLocks noChangeArrowheads="1"/>
                        </wps:cNvSpPr>
                        <wps:spPr bwMode="auto">
                          <a:xfrm>
                            <a:off x="2601" y="4502"/>
                            <a:ext cx="81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4AF7" w:rsidRPr="00270C36" w:rsidRDefault="00DC4AF7" w:rsidP="00DC4AF7">
                              <w:pPr>
                                <w:pStyle w:val="2"/>
                                <w:spacing w:line="240" w:lineRule="auto"/>
                                <w:jc w:val="left"/>
                                <w:rPr>
                                  <w:lang w:val="de-DE"/>
                                </w:rPr>
                              </w:pPr>
                              <w:r>
                                <w:rPr>
                                  <w:lang w:val="de-DE"/>
                                </w:rPr>
                                <w:t>Nazorat uchun savollar:</w:t>
                              </w:r>
                            </w:p>
                            <w:p w:rsidR="00DC4AF7" w:rsidRDefault="00DC4AF7" w:rsidP="00DC4AF7"/>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D8287B" id="Группа 293" o:spid="_x0000_s1028" style="position:absolute;left:0;text-align:left;margin-left:.5pt;margin-top:136.05pt;width:456pt;height:36pt;z-index:-251640832;mso-position-horizontal-relative:margin" coordorigin="1881,4376" coordsize="9189,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9" type="#_x0000_t75" alt="fizika" style="position:absolute;left:1911;top:4388;width:651;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n/T7GAAAA3AAAAA8AAABkcnMvZG93bnJldi54bWxEj0FrwkAUhO8F/8PyBG91o5TSxqyiQiFS&#10;Cm30kOMj+0xism9Ddk3Sf98tFHocZuYbJtlNphUD9a62rGC1jEAQF1bXXCq4nN8eX0A4j6yxtUwK&#10;vsnBbjt7SDDWduQvGjJfigBhF6OCyvsultIVFRl0S9sRB+9qe4M+yL6UuscxwE0r11H0LA3WHBYq&#10;7OhYUdFkd6PgffUxTrdUH26nz1zeM2ouedMotZhP+w0IT5P/D/+1U61g/foEv2fCEZDb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f9PsYAAADcAAAADwAAAAAAAAAAAAAA&#10;AACfAgAAZHJzL2Rvd25yZXYueG1sUEsFBgAAAAAEAAQA9wAAAJIDAAAAAA==&#10;">
                  <v:imagedata r:id="rId19" o:title="fizika" croptop="41784f" cropbottom="19089f" cropleft="14603f" cropright="18115f"/>
                </v:shape>
                <v:oval id="Oval 60" o:spid="_x0000_s1030" style="position:absolute;left:1881;top:43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RdMMA&#10;AADcAAAADwAAAGRycy9kb3ducmV2LnhtbESPT4vCMBTE74LfIbyFvWm6LltqNYoIgntb/4AeH82z&#10;DTYvpYna9dMbQfA4zMxvmOm8s7W4UuuNYwVfwwQEceG04VLBfrcaZCB8QNZYOyYF/+RhPuv3pphr&#10;d+MNXbehFBHCPkcFVQhNLqUvKrLoh64hjt7JtRZDlG0pdYu3CLe1HCVJKi0ajgsVNrSsqDhvL1aB&#10;Gd+NNIv0u/lDdznKg9e/aabU50e3mIAI1IV3+NVeawWj8Q88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aRdMMAAADcAAAADwAAAAAAAAAAAAAAAACYAgAAZHJzL2Rv&#10;d25yZXYueG1sUEsFBgAAAAAEAAQA9QAAAIgDAAAAAA==&#10;" filled="f" strokecolor="navy" strokeweight="2.25pt"/>
                <v:group id="Group 61" o:spid="_x0000_s1031" style="position:absolute;left:2211;top:4376;width:8859;height:720" coordorigin="2961,11394" coordsize="522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62" o:spid="_x0000_s1032" style="position:absolute;visibility:visible;mso-wrap-style:square" from="2961,11394" to="81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2gB8EAAADcAAAADwAAAGRycy9kb3ducmV2LnhtbESPQYvCMBSE78L+h/AWvNnUCrrbNS2L&#10;IHi1Vbw+mrdtsXnpNlHrvzeC4HGYmW+YdT6aTlxpcK1lBfMoBkFcWd1yreBQbmdfIJxH1thZJgV3&#10;cpBnH5M1ptreeE/XwtciQNilqKDxvk+ldFVDBl1ke+Lg/dnBoA9yqKUe8BbgppNJHC+lwZbDQoM9&#10;bRqqzsXFKNgfzkx8Kguf/C9Kbs18Jemo1PRz/P0B4Wn07/CrvdMKku8VPM+EIy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aAHwQAAANwAAAAPAAAAAAAAAAAAAAAA&#10;AKECAABkcnMvZG93bnJldi54bWxQSwUGAAAAAAQABAD5AAAAjwMAAAAA&#10;" strokecolor="navy" strokeweight="2.25pt"/>
                  <v:line id="Line 63" o:spid="_x0000_s1033" style="position:absolute;visibility:visible;mso-wrap-style:square" from="2961,1193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I0dbsAAADcAAAADwAAAGRycy9kb3ducmV2LnhtbERPSwrCMBDdC94hjOBOUyv4qUYRQXBr&#10;q7gdmrEtNpPaRK23NwvB5eP919vO1OJFrassK5iMIxDEudUVFwrO2WG0AOE8ssbaMin4kIPtpt9b&#10;Y6Ltm0/0Sn0hQgi7BBWU3jeJlC4vyaAb24Y4cDfbGvQBtoXULb5DuKllHEUzabDi0FBiQ/uS8nv6&#10;NApO5zsTX7PUx49pxpWZzCVdlBoOut0KhKfO/8U/91EriJdhbTgTjoDcfA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JYjR1uwAAANwAAAAPAAAAAAAAAAAAAAAAAKECAABk&#10;cnMvZG93bnJldi54bWxQSwUGAAAAAAQABAD5AAAAiQMAAAAA&#10;" strokecolor="navy" strokeweight="2.25pt"/>
                  <v:line id="Line 64" o:spid="_x0000_s1034" style="position:absolute;visibility:visible;mso-wrap-style:square" from="8181,1139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6R7sAAAADcAAAADwAAAGRycy9kb3ducmV2LnhtbESPT4vCMBTE7wt+h/AEb2tqBf9UU1kW&#10;BK+2Lnt9NM+2tHmpTdT67Y0geBxm5jfMdjeYVtyod7VlBbNpBIK4sLrmUsEp33+vQDiPrLG1TAoe&#10;5GCXjr62mGh75yPdMl+KAGGXoILK+y6R0hUVGXRT2xEH72x7gz7IvpS6x3uAm1bGUbSQBmsOCxV2&#10;9FtR0WRXo+B4apj4P898fJnnXJvZUtKfUpPx8LMB4Wnwn/C7fdAK4vUaXmfCEZDp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uke7AAAAA3AAAAA8AAAAAAAAAAAAAAAAA&#10;oQIAAGRycy9kb3ducmV2LnhtbFBLBQYAAAAABAAEAPkAAACOAwAAAAA=&#10;" strokecolor="navy" strokeweight="2.25pt"/>
                </v:group>
                <v:shape id="Text Box 65" o:spid="_x0000_s1035" type="#_x0000_t202" style="position:absolute;left:2601;top:4502;width:81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DC4AF7" w:rsidRPr="00270C36" w:rsidRDefault="00DC4AF7" w:rsidP="00DC4AF7">
                        <w:pPr>
                          <w:pStyle w:val="2"/>
                          <w:spacing w:line="240" w:lineRule="auto"/>
                          <w:jc w:val="left"/>
                          <w:rPr>
                            <w:lang w:val="de-DE"/>
                          </w:rPr>
                        </w:pPr>
                        <w:r>
                          <w:rPr>
                            <w:lang w:val="de-DE"/>
                          </w:rPr>
                          <w:t>Nazorat uchun savollar:</w:t>
                        </w:r>
                      </w:p>
                      <w:p w:rsidR="00DC4AF7" w:rsidRDefault="00DC4AF7" w:rsidP="00DC4AF7"/>
                    </w:txbxContent>
                  </v:textbox>
                </v:shape>
                <w10:wrap type="tight" anchorx="margin"/>
              </v:group>
            </w:pict>
          </mc:Fallback>
        </mc:AlternateContent>
      </w:r>
      <w:r w:rsidR="00BC3A76">
        <w:rPr>
          <w:rFonts w:ascii="Times New Roman" w:eastAsia="Times New Roman" w:hAnsi="Times New Roman" w:cs="Times New Roman"/>
          <w:color w:val="000000"/>
          <w:sz w:val="28"/>
          <w:szCs w:val="28"/>
          <w:lang w:val="en-US" w:eastAsia="ru-RU"/>
        </w:rPr>
        <w:tab/>
      </w:r>
      <w:r w:rsidR="003B5461" w:rsidRPr="000C3B5A">
        <w:rPr>
          <w:rFonts w:ascii="Times New Roman" w:eastAsia="Times New Roman" w:hAnsi="Times New Roman" w:cs="Times New Roman"/>
          <w:i/>
          <w:iCs/>
          <w:color w:val="000000"/>
          <w:sz w:val="28"/>
          <w:szCs w:val="28"/>
          <w:lang w:val="en-US" w:eastAsia="ru-RU"/>
        </w:rPr>
        <w:t xml:space="preserve">Asbobsozlik xo‘jaligining vazifalari; asbobsozlik xo‘jaligi </w:t>
      </w:r>
      <w:proofErr w:type="gramStart"/>
      <w:r w:rsidR="003B5461" w:rsidRPr="000C3B5A">
        <w:rPr>
          <w:rFonts w:ascii="Times New Roman" w:eastAsia="Times New Roman" w:hAnsi="Times New Roman" w:cs="Times New Roman"/>
          <w:i/>
          <w:iCs/>
          <w:color w:val="000000"/>
          <w:sz w:val="28"/>
          <w:szCs w:val="28"/>
          <w:lang w:val="en-US" w:eastAsia="ru-RU"/>
        </w:rPr>
        <w:t>bo‘limlari</w:t>
      </w:r>
      <w:proofErr w:type="gramEnd"/>
      <w:r w:rsidR="003B5461" w:rsidRPr="000C3B5A">
        <w:rPr>
          <w:rFonts w:ascii="Times New Roman" w:eastAsia="Times New Roman" w:hAnsi="Times New Roman" w:cs="Times New Roman"/>
          <w:i/>
          <w:iCs/>
          <w:color w:val="000000"/>
          <w:sz w:val="28"/>
          <w:szCs w:val="28"/>
          <w:lang w:val="en-US" w:eastAsia="ru-RU"/>
        </w:rPr>
        <w:t xml:space="preserve"> (byurolarning) vazifalari: asboblar tasnifi (klassifikatsiyasi) asboblar indeksatsiyasi, sarf me’yori; asboblarning aylanish fondi; eskirish (eyilish) me’yori, asboblar zahirasi, asbobsozlik xo‘jaligi tarkibi; asbobsozlik bo‘limi tarkibi, vazifalari; asbobsozlik xo‘jaligini boshqarish, asbobsozlik xo‘jaligi samaradorligi.</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Korxona asbobsozlik xo‘jaligining mohiyati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vazifalarini ayting.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Asbobsozlik xo‘jaligining vazifalari nimalardan iborat?</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Asbobsozlik xo‘jaligi tarkibi qanday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uning vazifalari nima?</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Asbobsozlik xo‘jaligi </w:t>
      </w:r>
      <w:proofErr w:type="gramStart"/>
      <w:r w:rsidRPr="000C3B5A">
        <w:rPr>
          <w:rFonts w:ascii="Times New Roman" w:eastAsia="Times New Roman" w:hAnsi="Times New Roman" w:cs="Times New Roman"/>
          <w:color w:val="000000"/>
          <w:sz w:val="28"/>
          <w:szCs w:val="28"/>
          <w:lang w:val="en-US" w:eastAsia="ru-RU"/>
        </w:rPr>
        <w:t>bo‘limlari</w:t>
      </w:r>
      <w:proofErr w:type="gramEnd"/>
      <w:r w:rsidRPr="000C3B5A">
        <w:rPr>
          <w:rFonts w:ascii="Times New Roman" w:eastAsia="Times New Roman" w:hAnsi="Times New Roman" w:cs="Times New Roman"/>
          <w:color w:val="000000"/>
          <w:sz w:val="28"/>
          <w:szCs w:val="28"/>
          <w:lang w:val="en-US" w:eastAsia="ru-RU"/>
        </w:rPr>
        <w:t xml:space="preserve"> va ularning vazifalarini ayting.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Asbobsozlikni tasniflab bering.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 indenksatsiyasi nima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 nima maqsadda tuziladi?</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Indensatsiya turlarini izohlang.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Asboblarga </w:t>
      </w:r>
      <w:proofErr w:type="gramStart"/>
      <w:r w:rsidRPr="000C3B5A">
        <w:rPr>
          <w:rFonts w:ascii="Times New Roman" w:eastAsia="Times New Roman" w:hAnsi="Times New Roman" w:cs="Times New Roman"/>
          <w:color w:val="000000"/>
          <w:sz w:val="28"/>
          <w:szCs w:val="28"/>
          <w:lang w:val="en-US" w:eastAsia="ru-RU"/>
        </w:rPr>
        <w:t>bo‘lgan</w:t>
      </w:r>
      <w:proofErr w:type="gramEnd"/>
      <w:r w:rsidRPr="000C3B5A">
        <w:rPr>
          <w:rFonts w:ascii="Times New Roman" w:eastAsia="Times New Roman" w:hAnsi="Times New Roman" w:cs="Times New Roman"/>
          <w:color w:val="000000"/>
          <w:sz w:val="28"/>
          <w:szCs w:val="28"/>
          <w:lang w:val="en-US" w:eastAsia="ru-RU"/>
        </w:rPr>
        <w:t xml:space="preserve"> talabni o‘rganishning mohiyati nimada va u qanday aniqlanadi?</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 sarfi fondi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uni aniqlash usullarini tushuntirib bering.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 sarfi me’yori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uni aniqlash usullari deganda nimalarni tushunasiz?</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Asboblarni eskirish (yeyilish) me’yori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uni aniqlash tartibi qanday?</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 aylanma fondi qanday tashkil qilinadi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aniqlanadi?</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Asboblar zahirasi </w:t>
      </w:r>
      <w:proofErr w:type="gramStart"/>
      <w:r w:rsidRPr="000C3B5A">
        <w:rPr>
          <w:rFonts w:ascii="Times New Roman" w:eastAsia="Times New Roman" w:hAnsi="Times New Roman" w:cs="Times New Roman"/>
          <w:color w:val="000000"/>
          <w:sz w:val="28"/>
          <w:szCs w:val="28"/>
          <w:lang w:val="en-US" w:eastAsia="ru-RU"/>
        </w:rPr>
        <w:t>va</w:t>
      </w:r>
      <w:proofErr w:type="gramEnd"/>
      <w:r w:rsidRPr="000C3B5A">
        <w:rPr>
          <w:rFonts w:ascii="Times New Roman" w:eastAsia="Times New Roman" w:hAnsi="Times New Roman" w:cs="Times New Roman"/>
          <w:color w:val="000000"/>
          <w:sz w:val="28"/>
          <w:szCs w:val="28"/>
          <w:lang w:val="en-US" w:eastAsia="ru-RU"/>
        </w:rPr>
        <w:t xml:space="preserve"> ularning mohiyati haqida gapiring.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Asbobsozlik xo‘jaligini boshqaruv organi tarkibini ayting.</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Asbobsozlik xo‘jaligi tarkibiga nimalar kiradi?</w:t>
      </w:r>
    </w:p>
    <w:p w:rsidR="003B5461" w:rsidRPr="000C3B5A" w:rsidRDefault="003B5461" w:rsidP="004775D0">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Asbobsozlik </w:t>
      </w:r>
      <w:proofErr w:type="gramStart"/>
      <w:r w:rsidRPr="000C3B5A">
        <w:rPr>
          <w:rFonts w:ascii="Times New Roman" w:eastAsia="Times New Roman" w:hAnsi="Times New Roman" w:cs="Times New Roman"/>
          <w:color w:val="000000"/>
          <w:sz w:val="28"/>
          <w:szCs w:val="28"/>
          <w:lang w:val="en-US" w:eastAsia="ru-RU"/>
        </w:rPr>
        <w:t>bo‘limi</w:t>
      </w:r>
      <w:proofErr w:type="gramEnd"/>
      <w:r w:rsidRPr="000C3B5A">
        <w:rPr>
          <w:rFonts w:ascii="Times New Roman" w:eastAsia="Times New Roman" w:hAnsi="Times New Roman" w:cs="Times New Roman"/>
          <w:color w:val="000000"/>
          <w:sz w:val="28"/>
          <w:szCs w:val="28"/>
          <w:lang w:val="en-US" w:eastAsia="ru-RU"/>
        </w:rPr>
        <w:t xml:space="preserve"> tarkibi va ularning vazifalarini izohlab bering.</w:t>
      </w:r>
    </w:p>
    <w:sectPr w:rsidR="003B5461" w:rsidRPr="000C3B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73CF1"/>
    <w:multiLevelType w:val="multilevel"/>
    <w:tmpl w:val="5672EE4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4C435DA1"/>
    <w:multiLevelType w:val="multilevel"/>
    <w:tmpl w:val="8ADED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0946FA"/>
    <w:multiLevelType w:val="hybridMultilevel"/>
    <w:tmpl w:val="1BC4B61A"/>
    <w:lvl w:ilvl="0" w:tplc="8C006F14">
      <w:start w:val="1"/>
      <w:numFmt w:val="decimal"/>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461"/>
    <w:rsid w:val="003B5461"/>
    <w:rsid w:val="004775D0"/>
    <w:rsid w:val="004A2389"/>
    <w:rsid w:val="00694DF8"/>
    <w:rsid w:val="006A3122"/>
    <w:rsid w:val="009F4486"/>
    <w:rsid w:val="00BC3A76"/>
    <w:rsid w:val="00BC7904"/>
    <w:rsid w:val="00CD11CD"/>
    <w:rsid w:val="00D66888"/>
    <w:rsid w:val="00D8501B"/>
    <w:rsid w:val="00DC4AF7"/>
    <w:rsid w:val="00EC7BA4"/>
    <w:rsid w:val="00F32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5711C-15A2-48F9-A3BA-9144E080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4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5461"/>
    <w:pPr>
      <w:ind w:left="720"/>
      <w:contextualSpacing/>
    </w:pPr>
  </w:style>
  <w:style w:type="paragraph" w:customStyle="1" w:styleId="2">
    <w:name w:val="ф2"/>
    <w:basedOn w:val="a"/>
    <w:rsid w:val="00DC4AF7"/>
    <w:pPr>
      <w:keepNext/>
      <w:snapToGrid w:val="0"/>
      <w:spacing w:after="240" w:line="360" w:lineRule="auto"/>
      <w:jc w:val="center"/>
      <w:outlineLvl w:val="0"/>
    </w:pPr>
    <w:rPr>
      <w:rFonts w:ascii="Virtec Times New Roman Uz" w:eastAsia="Times New Roman" w:hAnsi="Virtec Times New Roman Uz"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gif"/><Relationship Id="rId5" Type="http://schemas.openxmlformats.org/officeDocument/2006/relationships/image" Target="media/image1.png"/><Relationship Id="rId15" Type="http://schemas.openxmlformats.org/officeDocument/2006/relationships/image" Target="media/image11.gif"/><Relationship Id="rId10" Type="http://schemas.openxmlformats.org/officeDocument/2006/relationships/image" Target="media/image6.gif"/><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3248</Words>
  <Characters>18518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Пользователь Windows</cp:lastModifiedBy>
  <cp:revision>10</cp:revision>
  <dcterms:created xsi:type="dcterms:W3CDTF">2019-05-30T04:28:00Z</dcterms:created>
  <dcterms:modified xsi:type="dcterms:W3CDTF">2019-05-31T03:19:00Z</dcterms:modified>
</cp:coreProperties>
</file>