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Mathematics for Science</w:t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-88899</wp:posOffset>
                </wp:positionH>
                <wp:positionV relativeFrom="paragraph">
                  <wp:posOffset>-63499</wp:posOffset>
                </wp:positionV>
                <wp:extent cx="6003925" cy="1245599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350388" y="3163551"/>
                          <a:ext cx="5991225" cy="1232899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-88899</wp:posOffset>
                </wp:positionH>
                <wp:positionV relativeFrom="paragraph">
                  <wp:posOffset>-63499</wp:posOffset>
                </wp:positionV>
                <wp:extent cx="6003925" cy="1245599"/>
                <wp:effectExtent b="0" l="0" r="0" t="0"/>
                <wp:wrapNone/>
                <wp:docPr id="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03925" cy="124559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tabs>
          <w:tab w:val="center" w:pos="4680"/>
          <w:tab w:val="left" w:pos="5865"/>
        </w:tabs>
        <w:spacing w:line="360" w:lineRule="auto"/>
        <w:jc w:val="center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Lecture 9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Trigonometrical Identities and Formulae</w:t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Lecturer: Kahenya, N.P</w:t>
      </w:r>
    </w:p>
    <w:p w:rsidR="00000000" w:rsidDel="00000000" w:rsidP="00000000" w:rsidRDefault="00000000" w:rsidRPr="00000000" w14:paraId="00000005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center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Introduction to Lecture 9</w:t>
      </w:r>
    </w:p>
    <w:p w:rsidR="00000000" w:rsidDel="00000000" w:rsidP="00000000" w:rsidRDefault="00000000" w:rsidRPr="00000000" w14:paraId="00000008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This lecture is a continuation of lecture 8. It will introduce trigonometrical identities and formulae. These concepts are relevant to calculus.</w:t>
      </w:r>
    </w:p>
    <w:p w:rsidR="00000000" w:rsidDel="00000000" w:rsidP="00000000" w:rsidRDefault="00000000" w:rsidRPr="00000000" w14:paraId="00000009">
      <w:pPr>
        <w:spacing w:line="360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Intended learning outcomes</w:t>
      </w:r>
    </w:p>
    <w:p w:rsidR="00000000" w:rsidDel="00000000" w:rsidP="00000000" w:rsidRDefault="00000000" w:rsidRPr="00000000" w14:paraId="0000000A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At the end of this lecture you will be able to;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Identify trigonometrical identities and formulae.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Simplify and apply trigonometrical identities and formulae in solving equations.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Prove trigonometric identities.</w:t>
      </w:r>
    </w:p>
    <w:p w:rsidR="00000000" w:rsidDel="00000000" w:rsidP="00000000" w:rsidRDefault="00000000" w:rsidRPr="00000000" w14:paraId="0000000E">
      <w:pPr>
        <w:spacing w:line="360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Further readings </w:t>
      </w:r>
    </w:p>
    <w:p w:rsidR="00000000" w:rsidDel="00000000" w:rsidP="00000000" w:rsidRDefault="00000000" w:rsidRPr="00000000" w14:paraId="0000000F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The lecture notes can be complemented with relevant topics from Stewart (2012), Swokowski &amp; Cole (2009).</w:t>
      </w:r>
    </w:p>
    <w:p w:rsidR="00000000" w:rsidDel="00000000" w:rsidP="00000000" w:rsidRDefault="00000000" w:rsidRPr="00000000" w14:paraId="00000010">
      <w:pPr>
        <w:spacing w:line="360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Basic trigonometric identities</w:t>
      </w:r>
    </w:p>
    <w:p w:rsidR="00000000" w:rsidDel="00000000" w:rsidP="00000000" w:rsidRDefault="00000000" w:rsidRPr="00000000" w14:paraId="00000012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Consider the right-angled triangle ABC below;</w:t>
      </w:r>
    </w:p>
    <w:p w:rsidR="00000000" w:rsidDel="00000000" w:rsidP="00000000" w:rsidRDefault="00000000" w:rsidRPr="00000000" w14:paraId="00000013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2208944</wp:posOffset>
            </wp:positionH>
            <wp:positionV relativeFrom="paragraph">
              <wp:posOffset>0</wp:posOffset>
            </wp:positionV>
            <wp:extent cx="3349625" cy="1736333"/>
            <wp:effectExtent b="0" l="0" r="0" t="0"/>
            <wp:wrapSquare wrapText="bothSides" distB="0" distT="0" distL="114300" distR="11430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49625" cy="173633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Applying Pythagoras theorem, we get </w:t>
      </w:r>
      <m:oMath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c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a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+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b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>⋯</m:t>
        </m:r>
        <m:r>
          <w:rPr>
            <w:rFonts w:ascii="Cambria Math" w:cs="Cambria Math" w:eastAsia="Cambria Math" w:hAnsi="Cambria Math"/>
          </w:rPr>
          <m:t xml:space="preserve">(i)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</w:t>
      </w:r>
    </w:p>
    <w:p w:rsidR="00000000" w:rsidDel="00000000" w:rsidP="00000000" w:rsidRDefault="00000000" w:rsidRPr="00000000" w14:paraId="0000001C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Recall from lecture 8 that </w:t>
      </w: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B=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b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c</m:t>
            </m:r>
          </m:den>
        </m:f>
        <m:r>
          <w:rPr>
            <w:rFonts w:ascii="Cambria Math" w:cs="Cambria Math" w:eastAsia="Cambria Math" w:hAnsi="Cambria Math"/>
          </w:rPr>
          <m:t xml:space="preserve">⇒b=c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B;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B=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a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c</m:t>
            </m:r>
          </m:den>
        </m:f>
        <m:r>
          <w:rPr>
            <w:rFonts w:ascii="Cambria Math" w:cs="Cambria Math" w:eastAsia="Cambria Math" w:hAnsi="Cambria Math"/>
          </w:rPr>
          <m:t xml:space="preserve">⇒a=c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B</m:t>
        </m:r>
        <m:r>
          <w:rPr/>
          <m:t xml:space="preserve">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Substituting </w:t>
      </w:r>
      <m:oMath>
        <m:r>
          <w:rPr>
            <w:rFonts w:ascii="Cambria Math" w:cs="Cambria Math" w:eastAsia="Cambria Math" w:hAnsi="Cambria Math"/>
          </w:rPr>
          <m:t xml:space="preserve">a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and </w:t>
      </w:r>
      <m:oMath>
        <m:r>
          <w:rPr>
            <w:rFonts w:ascii="Cambria Math" w:cs="Cambria Math" w:eastAsia="Cambria Math" w:hAnsi="Cambria Math"/>
          </w:rPr>
          <m:t xml:space="preserve">b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in equation (ii) to get; </w:t>
      </w:r>
    </w:p>
    <w:p w:rsidR="00000000" w:rsidDel="00000000" w:rsidP="00000000" w:rsidRDefault="00000000" w:rsidRPr="00000000" w14:paraId="0000001E">
      <w:pPr>
        <w:jc w:val="center"/>
        <w:rPr>
          <w:rFonts w:ascii="Cambria Math" w:cs="Cambria Math" w:eastAsia="Cambria Math" w:hAnsi="Cambria Math"/>
        </w:rPr>
      </w:pPr>
      <m:oMath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c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d>
              <m:dPr>
                <m:begChr m:val="("/>
                <m:endChr m:val=")"/>
                <m:ctrlPr>
                  <w:rPr/>
                </m:ctrlPr>
              </m:dPr>
              <m:e>
                <m:r>
                  <w:rPr>
                    <w:rFonts w:ascii="Cambria Math" w:cs="Cambria Math" w:eastAsia="Cambria Math" w:hAnsi="Cambria Math"/>
                  </w:rPr>
                  <m:t xml:space="preserve">c</m:t>
                </m:r>
                <m:box>
                  <m:boxPr>
                    <m:opEmu m:val="1"/>
                    <m:ctrlPr>
                      <w:rPr>
                        <w:rFonts w:ascii="Cambria Math" w:cs="Cambria Math" w:eastAsia="Cambria Math" w:hAnsi="Cambria Math"/>
                      </w:rPr>
                    </m:ctrlPr>
                  </m:boxPr>
                  <m:e>
                    <m:r>
                      <w:rPr>
                        <w:rFonts w:ascii="Cambria Math" w:cs="Cambria Math" w:eastAsia="Cambria Math" w:hAnsi="Cambria Math"/>
                      </w:rPr>
                      <m:t>cos</m:t>
                    </m:r>
                  </m:e>
                </m:box>
                <m:r>
                  <w:rPr>
                    <w:rFonts w:ascii="Cambria Math" w:cs="Cambria Math" w:eastAsia="Cambria Math" w:hAnsi="Cambria Math"/>
                  </w:rPr>
                  <m:t xml:space="preserve">cos</m:t>
                </m:r>
                <m:r>
                  <w:rPr/>
                  <m:t xml:space="preserve"> </m:t>
                </m:r>
                <m:r>
                  <w:rPr>
                    <w:rFonts w:ascii="Cambria Math" w:cs="Cambria Math" w:eastAsia="Cambria Math" w:hAnsi="Cambria Math"/>
                  </w:rPr>
                  <m:t xml:space="preserve">B</m:t>
                </m:r>
                <m:r>
                  <w:rPr/>
                  <m:t xml:space="preserve"> </m:t>
                </m:r>
              </m:e>
            </m:d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+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d>
              <m:dPr>
                <m:begChr m:val="("/>
                <m:endChr m:val=")"/>
                <m:ctrlPr>
                  <w:rPr/>
                </m:ctrlPr>
              </m:dPr>
              <m:e>
                <m:r>
                  <w:rPr>
                    <w:rFonts w:ascii="Cambria Math" w:cs="Cambria Math" w:eastAsia="Cambria Math" w:hAnsi="Cambria Math"/>
                  </w:rPr>
                  <m:t xml:space="preserve">c</m:t>
                </m:r>
                <m:box>
                  <m:boxPr>
                    <m:opEmu m:val="1"/>
                    <m:ctrlPr>
                      <w:rPr>
                        <w:rFonts w:ascii="Cambria Math" w:cs="Cambria Math" w:eastAsia="Cambria Math" w:hAnsi="Cambria Math"/>
                      </w:rPr>
                    </m:ctrlPr>
                  </m:boxPr>
                  <m:e>
                    <m:r>
                      <w:rPr>
                        <w:rFonts w:ascii="Cambria Math" w:cs="Cambria Math" w:eastAsia="Cambria Math" w:hAnsi="Cambria Math"/>
                      </w:rPr>
                      <m:t>sin</m:t>
                    </m:r>
                  </m:e>
                </m:box>
                <m:r>
                  <w:rPr>
                    <w:rFonts w:ascii="Cambria Math" w:cs="Cambria Math" w:eastAsia="Cambria Math" w:hAnsi="Cambria Math"/>
                  </w:rPr>
                  <m:t xml:space="preserve">sin</m:t>
                </m:r>
                <m:r>
                  <w:rPr/>
                  <m:t xml:space="preserve"> </m:t>
                </m:r>
                <m:r>
                  <w:rPr>
                    <w:rFonts w:ascii="Cambria Math" w:cs="Cambria Math" w:eastAsia="Cambria Math" w:hAnsi="Cambria Math"/>
                  </w:rPr>
                  <m:t xml:space="preserve">B</m:t>
                </m:r>
                <m:r>
                  <w:rPr/>
                  <m:t xml:space="preserve"> </m:t>
                </m:r>
              </m:e>
            </m:d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/>
      </w:pPr>
      <m:oMath>
        <m:r>
          <m:t>⇒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c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c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B+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c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B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Dividing every term by </w:t>
      </w:r>
      <m:oMath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c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to get the trigonometric identity. </w:t>
      </w:r>
    </w:p>
    <w:p w:rsidR="00000000" w:rsidDel="00000000" w:rsidP="00000000" w:rsidRDefault="00000000" w:rsidRPr="00000000" w14:paraId="00000021">
      <w:pPr>
        <w:jc w:val="center"/>
        <w:rPr>
          <w:rFonts w:ascii="Cambria Math" w:cs="Cambria Math" w:eastAsia="Cambria Math" w:hAnsi="Cambria Math"/>
        </w:rPr>
      </w:pPr>
      <m:oMath>
        <m:r>
          <w:rPr>
            <w:rFonts w:ascii="Cambria Math" w:cs="Cambria Math" w:eastAsia="Cambria Math" w:hAnsi="Cambria Math"/>
          </w:rPr>
          <m:t xml:space="preserve">B+B=1</m:t>
        </m:r>
        <m:r>
          <w:rPr/>
          <m:t xml:space="preserve">  </m:t>
        </m:r>
        <m:r>
          <w:rPr/>
          <m:t>⋯</m:t>
        </m:r>
        <m:r>
          <w:rPr>
            <w:rFonts w:ascii="Cambria Math" w:cs="Cambria Math" w:eastAsia="Cambria Math" w:hAnsi="Cambria Math"/>
          </w:rPr>
          <m:t xml:space="preserve">(ii)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Dividing every term in the identity (ii) by </w:t>
      </w:r>
      <m:oMath>
        <m:r>
          <w:rPr>
            <w:rFonts w:ascii="Cambria Math" w:cs="Cambria Math" w:eastAsia="Cambria Math" w:hAnsi="Cambria Math"/>
          </w:rPr>
          <m:t xml:space="preserve">B</m:t>
        </m:r>
        <m:r>
          <w:rPr/>
          <m:t xml:space="preserve">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to get;</w:t>
      </w:r>
    </w:p>
    <w:p w:rsidR="00000000" w:rsidDel="00000000" w:rsidP="00000000" w:rsidRDefault="00000000" w:rsidRPr="00000000" w14:paraId="00000023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1+</m:t>
        </m:r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B</m:t>
            </m:r>
            <m:r>
              <w:rPr/>
              <m:t xml:space="preserve"> 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B</m:t>
            </m:r>
            <m:r>
              <w:rPr/>
              <m:t xml:space="preserve"> </m:t>
            </m:r>
          </m:den>
        </m:f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B</m:t>
            </m:r>
            <m:r>
              <w:rPr/>
              <m:t xml:space="preserve"> 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We simplify the above to get the trigonometric identity. </w:t>
      </w:r>
    </w:p>
    <w:p w:rsidR="00000000" w:rsidDel="00000000" w:rsidP="00000000" w:rsidRDefault="00000000" w:rsidRPr="00000000" w14:paraId="00000025">
      <w:pPr>
        <w:jc w:val="center"/>
        <w:rPr>
          <w:rFonts w:ascii="Cambria Math" w:cs="Cambria Math" w:eastAsia="Cambria Math" w:hAnsi="Cambria Math"/>
        </w:rPr>
      </w:pPr>
      <m:oMath>
        <m:r>
          <m:t>⇒</m:t>
        </m:r>
        <m:r>
          <w:rPr>
            <w:rFonts w:ascii="Cambria Math" w:cs="Cambria Math" w:eastAsia="Cambria Math" w:hAnsi="Cambria Math"/>
          </w:rPr>
          <m:t xml:space="preserve">1+B=B</m:t>
        </m:r>
        <m:r>
          <w:rPr/>
          <m:t xml:space="preserve">  </m:t>
        </m:r>
        <m:r>
          <w:rPr/>
          <m:t>⋯</m:t>
        </m:r>
        <m:r>
          <w:rPr>
            <w:rFonts w:ascii="Cambria Math" w:cs="Cambria Math" w:eastAsia="Cambria Math" w:hAnsi="Cambria Math"/>
          </w:rPr>
          <m:t xml:space="preserve">(iii)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Next we divide every term in the identity (i) by </w:t>
      </w:r>
      <m:oMath>
        <m:r>
          <w:rPr>
            <w:rFonts w:ascii="Cambria Math" w:cs="Cambria Math" w:eastAsia="Cambria Math" w:hAnsi="Cambria Math"/>
          </w:rPr>
          <m:t xml:space="preserve">B</m:t>
        </m:r>
        <m:r>
          <w:rPr/>
          <m:t xml:space="preserve">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to get;</w:t>
      </w:r>
    </w:p>
    <w:p w:rsidR="00000000" w:rsidDel="00000000" w:rsidP="00000000" w:rsidRDefault="00000000" w:rsidRPr="00000000" w14:paraId="00000027">
      <w:pPr>
        <w:jc w:val="center"/>
        <w:rPr/>
      </w:pPr>
      <m:oMath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B</m:t>
            </m:r>
            <m:r>
              <w:rPr/>
              <m:t xml:space="preserve"> 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B</m:t>
            </m:r>
            <m:r>
              <w:rPr/>
              <m:t xml:space="preserve"> </m:t>
            </m:r>
          </m:den>
        </m:f>
        <m:r>
          <w:rPr>
            <w:rFonts w:ascii="Cambria Math" w:cs="Cambria Math" w:eastAsia="Cambria Math" w:hAnsi="Cambria Math"/>
          </w:rPr>
          <m:t xml:space="preserve">+1=</m:t>
        </m:r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B</m:t>
            </m:r>
            <m:r>
              <w:rPr/>
              <m:t xml:space="preserve"> 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We simplify to get the identity;</w:t>
      </w:r>
    </w:p>
    <w:p w:rsidR="00000000" w:rsidDel="00000000" w:rsidP="00000000" w:rsidRDefault="00000000" w:rsidRPr="00000000" w14:paraId="00000029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+1=B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1: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Solve </w:t>
      </w:r>
      <m:oMath>
        <m:r>
          <w:rPr>
            <w:rFonts w:ascii="Cambria Math" w:cs="Cambria Math" w:eastAsia="Cambria Math" w:hAnsi="Cambria Math"/>
          </w:rPr>
          <m:t xml:space="preserve">3x=3x-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x+1</m:t>
        </m:r>
        <m:r>
          <w:rPr/>
          <m:t xml:space="preserve">  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where </w:t>
      </w:r>
      <m:oMath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≤x≤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360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We can rewrite the equation without the cosine. From trigonometric identity </w:t>
      </w:r>
      <m:oMath>
        <m:r>
          <w:rPr>
            <w:rFonts w:ascii="Cambria Math" w:cs="Cambria Math" w:eastAsia="Cambria Math" w:hAnsi="Cambria Math"/>
          </w:rPr>
          <m:t xml:space="preserve">x+x=1</m:t>
        </m:r>
        <m:r>
          <w:rPr/>
          <m:t xml:space="preserve">  </m:t>
        </m:r>
        <m:r>
          <w:rPr/>
          <m:t>⇒</m:t>
        </m:r>
        <m:r>
          <w:rPr>
            <w:rFonts w:ascii="Cambria Math" w:cs="Cambria Math" w:eastAsia="Cambria Math" w:hAnsi="Cambria Math"/>
          </w:rPr>
          <m:t xml:space="preserve">x=1-x</m:t>
        </m:r>
        <m:r>
          <w:rPr/>
          <m:t xml:space="preserve"> 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. We replace the cosine in;</w:t>
      </w:r>
    </w:p>
    <w:p w:rsidR="00000000" w:rsidDel="00000000" w:rsidP="00000000" w:rsidRDefault="00000000" w:rsidRPr="00000000" w14:paraId="0000002C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</w:t>
      </w:r>
      <m:oMath>
        <m:r>
          <w:rPr>
            <w:rFonts w:ascii="Cambria Math" w:cs="Cambria Math" w:eastAsia="Cambria Math" w:hAnsi="Cambria Math"/>
          </w:rPr>
          <m:t xml:space="preserve">3x=3x-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x+1</m:t>
        </m:r>
        <m:r>
          <w:rPr/>
          <m:t xml:space="preserve">  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to get;</w:t>
      </w:r>
    </w:p>
    <w:p w:rsidR="00000000" w:rsidDel="00000000" w:rsidP="00000000" w:rsidRDefault="00000000" w:rsidRPr="00000000" w14:paraId="0000002D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3(1-x)-3x+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x-1=0</m:t>
        </m:r>
        <m:r>
          <w:rPr/>
          <m:t xml:space="preserve">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3-3x-3x+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x-1=0</m:t>
        </m:r>
        <m:r>
          <w:rPr/>
          <m:t xml:space="preserve">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-6x+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x+2=0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6x-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x-2=0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Factorizing the above to get;   </w:t>
      </w:r>
      <m:oMath>
        <m:r>
          <w:rPr>
            <w:rFonts w:ascii="Cambria Math" w:cs="Cambria Math" w:eastAsia="Cambria Math" w:hAnsi="Cambria Math"/>
          </w:rPr>
          <m:t xml:space="preserve">(2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x+1)(3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x-2)=0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⇒2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x+1=0 or 3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x-2=0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x+1=0⇒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x=-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2</m:t>
            </m:r>
          </m:den>
        </m:f>
        <m:r>
          <w:rPr>
            <w:rFonts w:ascii="Cambria Math" w:cs="Cambria Math" w:eastAsia="Cambria Math" w:hAnsi="Cambria Math"/>
          </w:rPr>
          <m:t xml:space="preserve">∴x=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210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330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3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x-2=0⇒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2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3</m:t>
            </m:r>
          </m:den>
        </m:f>
        <m:r>
          <w:rPr>
            <w:rFonts w:ascii="Cambria Math" w:cs="Cambria Math" w:eastAsia="Cambria Math" w:hAnsi="Cambria Math"/>
          </w:rPr>
          <m:t xml:space="preserve">∴x≈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41.8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138.2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60" w:line="259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2: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Simplify the following expression</w:t>
      </w:r>
    </w:p>
    <w:p w:rsidR="00000000" w:rsidDel="00000000" w:rsidP="00000000" w:rsidRDefault="00000000" w:rsidRPr="00000000" w14:paraId="00000036">
      <w:pPr>
        <w:jc w:val="center"/>
        <w:rPr/>
      </w:pPr>
      <m:oMath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1-x</m:t>
            </m:r>
            <m:r>
              <w:rPr/>
              <m:t xml:space="preserve"> 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1-x</m:t>
            </m:r>
            <m:r>
              <w:rPr/>
              <m:t xml:space="preserve"> 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Solution: </w:t>
      </w:r>
    </w:p>
    <w:p w:rsidR="00000000" w:rsidDel="00000000" w:rsidP="00000000" w:rsidRDefault="00000000" w:rsidRPr="00000000" w14:paraId="00000038">
      <w:pPr>
        <w:jc w:val="center"/>
        <w:rPr/>
      </w:pPr>
      <m:oMath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1-x</m:t>
            </m:r>
            <m:r>
              <w:rPr/>
              <m:t xml:space="preserve"> 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1-x</m:t>
            </m:r>
            <m:r>
              <w:rPr/>
              <m:t xml:space="preserve"> </m:t>
            </m:r>
          </m:den>
        </m:f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</m:t>
            </m:r>
          </m:den>
        </m:f>
        <m:r>
          <w:rPr>
            <w:rFonts w:ascii="Cambria Math" w:cs="Cambria Math" w:eastAsia="Cambria Math" w:hAnsi="Cambria Math"/>
          </w:rPr>
          <m:t xml:space="preserve">=x</m:t>
        </m:r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3: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Simplify the following expression</w:t>
      </w:r>
    </w:p>
    <w:p w:rsidR="00000000" w:rsidDel="00000000" w:rsidP="00000000" w:rsidRDefault="00000000" w:rsidRPr="00000000" w14:paraId="0000003A">
      <w:pPr>
        <w:jc w:val="center"/>
        <w:rPr/>
      </w:pPr>
      <m:oMath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1+2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 </m:t>
            </m:r>
          </m:num>
          <m:den>
            <m:box>
              <m:boxPr>
                <m:opEmu m:val="1"/>
                <m:ctrlPr>
                  <w:rPr/>
                </m:ctrlPr>
              </m:boxPr>
              <m:e>
                <m:r>
                  <w:rPr/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 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</w:t>
      </w:r>
    </w:p>
    <w:p w:rsidR="00000000" w:rsidDel="00000000" w:rsidP="00000000" w:rsidRDefault="00000000" w:rsidRPr="00000000" w14:paraId="0000003C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We can replace 1 with </w:t>
      </w:r>
      <m:oMath>
        <m:r>
          <w:rPr>
            <w:rFonts w:ascii="Cambria Math" w:cs="Cambria Math" w:eastAsia="Cambria Math" w:hAnsi="Cambria Math"/>
          </w:rPr>
          <m:t xml:space="preserve">si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n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x+co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s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x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and then factorize the numerator i.e.</w:t>
      </w:r>
    </w:p>
    <w:p w:rsidR="00000000" w:rsidDel="00000000" w:rsidP="00000000" w:rsidRDefault="00000000" w:rsidRPr="00000000" w14:paraId="0000003D">
      <w:pPr>
        <w:jc w:val="center"/>
        <w:rPr/>
      </w:pPr>
      <m:oMath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1+2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 </m:t>
            </m:r>
          </m:num>
          <m:den>
            <m:box>
              <m:boxPr>
                <m:opEmu m:val="1"/>
                <m:ctrlPr>
                  <w:rPr/>
                </m:ctrlPr>
              </m:boxPr>
              <m:e>
                <m:r>
                  <w:rPr/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 </m:t>
            </m:r>
          </m:den>
        </m:f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si</m:t>
            </m:r>
            <m:sSup>
              <m:sSupPr>
                <m:ctrlPr>
                  <w:rPr>
                    <w:rFonts w:ascii="Cambria Math" w:cs="Cambria Math" w:eastAsia="Cambria Math" w:hAnsi="Cambria Math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</w:rPr>
                  <m:t xml:space="preserve">n</m:t>
                </m:r>
              </m:e>
              <m:sup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sup>
            </m:sSup>
            <m:r>
              <w:rPr>
                <w:rFonts w:ascii="Cambria Math" w:cs="Cambria Math" w:eastAsia="Cambria Math" w:hAnsi="Cambria Math"/>
              </w:rPr>
              <m:t xml:space="preserve">x+co</m:t>
            </m:r>
            <m:sSup>
              <m:sSupPr>
                <m:ctrlPr>
                  <w:rPr>
                    <w:rFonts w:ascii="Cambria Math" w:cs="Cambria Math" w:eastAsia="Cambria Math" w:hAnsi="Cambria Math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</w:rPr>
                  <m:t xml:space="preserve">s</m:t>
                </m:r>
              </m:e>
              <m:sup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sup>
            </m:sSup>
            <m:r>
              <w:rPr>
                <w:rFonts w:ascii="Cambria Math" w:cs="Cambria Math" w:eastAsia="Cambria Math" w:hAnsi="Cambria Math"/>
              </w:rPr>
              <m:t xml:space="preserve">x +2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 </m:t>
            </m:r>
          </m:num>
          <m:den>
            <m:box>
              <m:boxPr>
                <m:opEmu m:val="1"/>
                <m:ctrlPr>
                  <w:rPr/>
                </m:ctrlPr>
              </m:boxPr>
              <m:e>
                <m:r>
                  <w:rPr/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 </m:t>
            </m:r>
          </m:den>
        </m:f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/>
            </m:ctrlPr>
          </m:fPr>
          <m:num>
            <m:sSup>
              <m:sSupPr>
                <m:ctrlPr>
                  <w:rPr>
                    <w:rFonts w:ascii="Cambria Math" w:cs="Cambria Math" w:eastAsia="Cambria Math" w:hAnsi="Cambria Math"/>
                  </w:rPr>
                </m:ctrlPr>
              </m:sSupPr>
              <m:e>
                <m:d>
                  <m:dPr>
                    <m:begChr m:val="("/>
                    <m:endChr m:val=")"/>
                    <m:ctrlPr>
                      <w:rPr/>
                    </m:ctrlPr>
                  </m:dPr>
                  <m:e>
                    <m:box>
                      <m:boxPr>
                        <m:opEmu m:val="1"/>
                        <m:ctrlPr>
                          <w:rPr>
                            <w:rFonts w:ascii="Cambria Math" w:cs="Cambria Math" w:eastAsia="Cambria Math" w:hAnsi="Cambria Math"/>
                          </w:rPr>
                        </m:ctrlPr>
                      </m:boxPr>
                      <m:e>
                        <m:r>
                          <w:rPr>
                            <w:rFonts w:ascii="Cambria Math" w:cs="Cambria Math" w:eastAsia="Cambria Math" w:hAnsi="Cambria Math"/>
                          </w:rPr>
                          <m:t>sin</m:t>
                        </m:r>
                      </m:e>
                    </m:box>
                    <m:r>
                      <w:rPr>
                        <w:rFonts w:ascii="Cambria Math" w:cs="Cambria Math" w:eastAsia="Cambria Math" w:hAnsi="Cambria Math"/>
                      </w:rPr>
                      <m:t xml:space="preserve">sin</m:t>
                    </m:r>
                    <m:r>
                      <w:rPr/>
                      <m:t xml:space="preserve"> </m:t>
                    </m:r>
                    <m:r>
                      <w:rPr>
                        <w:rFonts w:ascii="Cambria Math" w:cs="Cambria Math" w:eastAsia="Cambria Math" w:hAnsi="Cambria Math"/>
                      </w:rPr>
                      <m:t xml:space="preserve">x+</m:t>
                    </m:r>
                    <m:box>
                      <m:boxPr>
                        <m:opEmu m:val="1"/>
                        <m:ctrlPr>
                          <w:rPr>
                            <w:rFonts w:ascii="Cambria Math" w:cs="Cambria Math" w:eastAsia="Cambria Math" w:hAnsi="Cambria Math"/>
                          </w:rPr>
                        </m:ctrlPr>
                      </m:boxPr>
                      <m:e>
                        <m:r>
                          <w:rPr>
                            <w:rFonts w:ascii="Cambria Math" w:cs="Cambria Math" w:eastAsia="Cambria Math" w:hAnsi="Cambria Math"/>
                          </w:rPr>
                          <m:t>cos</m:t>
                        </m:r>
                      </m:e>
                    </m:box>
                    <m:r>
                      <w:rPr>
                        <w:rFonts w:ascii="Cambria Math" w:cs="Cambria Math" w:eastAsia="Cambria Math" w:hAnsi="Cambria Math"/>
                      </w:rPr>
                      <m:t xml:space="preserve">cos</m:t>
                    </m:r>
                    <m:r>
                      <w:rPr/>
                      <m:t xml:space="preserve"> </m:t>
                    </m:r>
                    <m:r>
                      <w:rPr>
                        <w:rFonts w:ascii="Cambria Math" w:cs="Cambria Math" w:eastAsia="Cambria Math" w:hAnsi="Cambria Math"/>
                      </w:rPr>
                      <m:t xml:space="preserve">x</m:t>
                    </m:r>
                    <m:r>
                      <w:rPr/>
                      <m:t xml:space="preserve">  </m:t>
                    </m:r>
                  </m:e>
                </m:d>
              </m:e>
              <m:sup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cs="Cambria Math" w:eastAsia="Cambria Math" w:hAnsi="Cambria Math"/>
              </w:rPr>
              <m:t xml:space="preserve">(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x)</m:t>
            </m:r>
            <m:r>
              <w:rPr/>
              <m:t xml:space="preserve">  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center"/>
        <w:rPr/>
      </w:pPr>
      <m:oMath>
        <m:r>
          <m:t>⇒</m:t>
        </m:r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(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x)(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x)</m:t>
            </m:r>
            <m:r>
              <w:rPr/>
              <m:t xml:space="preserve">    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(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x)</m:t>
            </m:r>
            <m:r>
              <w:rPr/>
              <m:t xml:space="preserve">  </m:t>
            </m:r>
          </m:den>
        </m:f>
        <m:r>
          <w:rPr>
            <w:rFonts w:ascii="Cambria Math" w:cs="Cambria Math" w:eastAsia="Cambria Math" w:hAnsi="Cambria Math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4: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Given that </w:t>
      </w:r>
      <m:oMath>
        <m:r>
          <w:rPr>
            <w:rFonts w:ascii="Cambria Math" w:cs="Cambria Math" w:eastAsia="Cambria Math" w:hAnsi="Cambria Math"/>
          </w:rPr>
          <m:t xml:space="preserve">x=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θ-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/>
          <m:t>θ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 and y=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θ+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/>
          <m:t>θ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 </m:t>
        </m:r>
        <m:r>
          <w:rPr/>
          <m:t xml:space="preserve"> 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. Show that </w:t>
      </w:r>
      <m:oMath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x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-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y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=-4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/>
          <m:t>θ</m:t>
        </m:r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Solution: </w:t>
      </w:r>
      <m:oMath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x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(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tan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θ-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θ)</m:t>
            </m:r>
            <m:r>
              <w:rPr/>
              <m:t xml:space="preserve">  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=θ-2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/>
          <m:t>θ</m:t>
        </m:r>
        <m:box>
          <m:boxPr>
            <m:opEmu m:val="1"/>
            <m:ctrlPr>
              <w:rPr/>
            </m:ctrlPr>
          </m:boxPr>
          <m:e>
            <m:r>
              <w:rPr/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θ+θ;</m:t>
        </m:r>
        <m:r>
          <w:rPr/>
          <m:t xml:space="preserve">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/>
      </w:pPr>
      <m:oMath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y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d>
              <m:dPr>
                <m:begChr m:val="("/>
                <m:endChr m:val=")"/>
                <m:ctrlPr>
                  <w:rPr/>
                </m:ctrlPr>
              </m:dPr>
              <m:e>
                <m:box>
                  <m:boxPr>
                    <m:opEmu m:val="1"/>
                    <m:ctrlPr>
                      <w:rPr>
                        <w:rFonts w:ascii="Cambria Math" w:cs="Cambria Math" w:eastAsia="Cambria Math" w:hAnsi="Cambria Math"/>
                      </w:rPr>
                    </m:ctrlPr>
                  </m:boxPr>
                  <m:e>
                    <m:r>
                      <w:rPr>
                        <w:rFonts w:ascii="Cambria Math" w:cs="Cambria Math" w:eastAsia="Cambria Math" w:hAnsi="Cambria Math"/>
                      </w:rPr>
                      <m:t>tan</m:t>
                    </m:r>
                  </m:e>
                </m:box>
                <m:r>
                  <w:rPr>
                    <w:rFonts w:ascii="Cambria Math" w:cs="Cambria Math" w:eastAsia="Cambria Math" w:hAnsi="Cambria Math"/>
                  </w:rPr>
                  <m:t xml:space="preserve">tan</m:t>
                </m:r>
                <m:r>
                  <w:rPr/>
                  <m:t xml:space="preserve"> </m:t>
                </m:r>
                <m:r>
                  <w:rPr>
                    <w:rFonts w:ascii="Cambria Math" w:cs="Cambria Math" w:eastAsia="Cambria Math" w:hAnsi="Cambria Math"/>
                  </w:rPr>
                  <m:t xml:space="preserve">θ+</m:t>
                </m:r>
                <m:box>
                  <m:boxPr>
                    <m:opEmu m:val="1"/>
                    <m:ctrlPr>
                      <w:rPr>
                        <w:rFonts w:ascii="Cambria Math" w:cs="Cambria Math" w:eastAsia="Cambria Math" w:hAnsi="Cambria Math"/>
                      </w:rPr>
                    </m:ctrlPr>
                  </m:boxPr>
                  <m:e>
                    <m:r>
                      <w:rPr>
                        <w:rFonts w:ascii="Cambria Math" w:cs="Cambria Math" w:eastAsia="Cambria Math" w:hAnsi="Cambria Math"/>
                      </w:rPr>
                      <m:t>cos</m:t>
                    </m:r>
                  </m:e>
                </m:box>
                <m:r>
                  <w:rPr>
                    <w:rFonts w:ascii="Cambria Math" w:cs="Cambria Math" w:eastAsia="Cambria Math" w:hAnsi="Cambria Math"/>
                  </w:rPr>
                  <m:t xml:space="preserve">cos</m:t>
                </m:r>
                <m:r>
                  <w:rPr/>
                  <m:t xml:space="preserve"> </m:t>
                </m:r>
                <m:r>
                  <w:rPr/>
                  <m:t>θ</m:t>
                </m:r>
                <m:r>
                  <w:rPr/>
                  <m:t xml:space="preserve">  </m:t>
                </m:r>
              </m:e>
            </m:d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=θ+2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/>
          <m:t>θ</m:t>
        </m:r>
        <m:box>
          <m:boxPr>
            <m:opEmu m:val="1"/>
            <m:ctrlPr>
              <w:rPr/>
            </m:ctrlPr>
          </m:boxPr>
          <m:e>
            <m:r>
              <w:rPr/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θ+Co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s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>θ</m:t>
        </m:r>
        <m:r>
          <w:rPr/>
          <m:t xml:space="preserve">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Hence, </w:t>
      </w:r>
      <m:oMath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x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-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y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</w:rPr>
          <m:t xml:space="preserve">=</m:t>
        </m:r>
        <m:d>
          <m:dPr>
            <m:begChr m:val="("/>
            <m:endChr m:val=")"/>
            <m:ctrlPr>
              <w:rPr/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θ-2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tan</m:t>
            </m:r>
            <m:r>
              <w:rPr/>
              <m:t xml:space="preserve"> </m:t>
            </m:r>
            <m:r>
              <w:rPr/>
              <m:t>θ</m:t>
            </m:r>
            <m:box>
              <m:boxPr>
                <m:opEmu m:val="1"/>
                <m:ctrlPr>
                  <w:rPr/>
                </m:ctrlPr>
              </m:boxPr>
              <m:e>
                <m:r>
                  <w:rPr/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θ+</m:t>
            </m:r>
            <m:r>
              <w:rPr>
                <w:rFonts w:ascii="Cambria Math" w:cs="Cambria Math" w:eastAsia="Cambria Math" w:hAnsi="Cambria Math"/>
              </w:rPr>
              <m:t>θ</m:t>
            </m:r>
            <m:r>
              <w:rPr/>
              <m:t xml:space="preserve">    </m:t>
            </m:r>
          </m:e>
        </m:d>
        <m:r>
          <w:rPr>
            <w:rFonts w:ascii="Cambria Math" w:cs="Cambria Math" w:eastAsia="Cambria Math" w:hAnsi="Cambria Math"/>
          </w:rPr>
          <m:t xml:space="preserve">-</m:t>
        </m:r>
        <m:d>
          <m:dPr>
            <m:begChr m:val="("/>
            <m:endChr m:val=")"/>
            <m:ctrlPr>
              <w:rPr/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θ+2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tan</m:t>
            </m:r>
            <m:r>
              <w:rPr/>
              <m:t xml:space="preserve"> </m:t>
            </m:r>
            <m:r>
              <w:rPr/>
              <m:t>θ</m:t>
            </m:r>
            <m:box>
              <m:boxPr>
                <m:opEmu m:val="1"/>
                <m:ctrlPr>
                  <w:rPr/>
                </m:ctrlPr>
              </m:boxPr>
              <m:e>
                <m:r>
                  <w:rPr/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θ+Co</m:t>
            </m:r>
            <m:sSup>
              <m:sSupPr>
                <m:ctrlPr>
                  <w:rPr>
                    <w:rFonts w:ascii="Cambria Math" w:cs="Cambria Math" w:eastAsia="Cambria Math" w:hAnsi="Cambria Math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</w:rPr>
                  <m:t xml:space="preserve">s</m:t>
                </m:r>
              </m:e>
              <m:sup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sup>
            </m:sSup>
            <m:r>
              <w:rPr>
                <w:rFonts w:ascii="Cambria Math" w:cs="Cambria Math" w:eastAsia="Cambria Math" w:hAnsi="Cambria Math"/>
              </w:rPr>
              <m:t>θ</m:t>
            </m:r>
            <m:r>
              <w:rPr/>
              <m:t xml:space="preserve">   </m:t>
            </m:r>
          </m:e>
        </m:d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=-4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/>
          <m:t>θ</m:t>
        </m:r>
        <m:box>
          <m:boxPr>
            <m:opEmu m:val="1"/>
            <m:ctrlPr>
              <w:rPr/>
            </m:ctrlPr>
          </m:boxPr>
          <m:e>
            <m:r>
              <w:rPr/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/>
          <m:t>θ</m:t>
        </m:r>
        <m:r>
          <w:rPr/>
          <m:t xml:space="preserve">  </m:t>
        </m:r>
      </m:oMath>
      <m:oMath>
        <m:r>
          <w:rPr>
            <w:rFonts w:ascii="Cambria Math" w:cs="Cambria Math" w:eastAsia="Cambria Math" w:hAnsi="Cambria Math"/>
          </w:rPr>
          <m:t xml:space="preserve">=-4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/>
          <m:t>θ</m:t>
        </m:r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5: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Solve </w:t>
      </w:r>
      <m:oMath>
        <m:r>
          <w:rPr>
            <w:rFonts w:ascii="Cambria Math" w:cs="Cambria Math" w:eastAsia="Cambria Math" w:hAnsi="Cambria Math"/>
          </w:rPr>
          <m:t xml:space="preserve">x-3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sec</m:t>
            </m:r>
          </m:e>
        </m:box>
        <m:r>
          <w:rPr>
            <w:rFonts w:ascii="Cambria Math" w:cs="Cambria Math" w:eastAsia="Cambria Math" w:hAnsi="Cambria Math"/>
          </w:rPr>
          <m:t xml:space="preserve">sec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x+3=0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</w:t>
      </w:r>
      <m:oMath>
        <m:r>
          <w:rPr>
            <w:rFonts w:ascii="Cambria Math" w:cs="Cambria Math" w:eastAsia="Cambria Math" w:hAnsi="Cambria Math"/>
          </w:rPr>
          <m:t xml:space="preserve">x-1-3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sec</m:t>
            </m:r>
          </m:e>
        </m:box>
        <m:r>
          <w:rPr>
            <w:rFonts w:ascii="Cambria Math" w:cs="Cambria Math" w:eastAsia="Cambria Math" w:hAnsi="Cambria Math"/>
          </w:rPr>
          <m:t xml:space="preserve">sec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x+3=0</m:t>
        </m:r>
        <m:r>
          <w:rPr/>
          <m:t xml:space="preserve"> 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by replacing </w:t>
      </w:r>
      <m:oMath>
        <m:r>
          <w:rPr>
            <w:rFonts w:ascii="Cambria Math" w:cs="Cambria Math" w:eastAsia="Cambria Math" w:hAnsi="Cambria Math"/>
          </w:rPr>
          <m:t xml:space="preserve">x=x-1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x-3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sec</m:t>
            </m:r>
          </m:e>
        </m:box>
        <m:r>
          <w:rPr>
            <w:rFonts w:ascii="Cambria Math" w:cs="Cambria Math" w:eastAsia="Cambria Math" w:hAnsi="Cambria Math"/>
          </w:rPr>
          <m:t xml:space="preserve">sec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x+2=0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Factoring the LHS to get; </w:t>
      </w:r>
      <m:oMath>
        <m:r>
          <w:rPr>
            <w:rFonts w:ascii="Cambria Math" w:cs="Cambria Math" w:eastAsia="Cambria Math" w:hAnsi="Cambria Math"/>
          </w:rPr>
          <m:t xml:space="preserve">(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sec</m:t>
            </m:r>
          </m:e>
        </m:box>
        <m:r>
          <w:rPr>
            <w:rFonts w:ascii="Cambria Math" w:cs="Cambria Math" w:eastAsia="Cambria Math" w:hAnsi="Cambria Math"/>
          </w:rPr>
          <m:t xml:space="preserve">sec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x-1)(-2)=0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center"/>
        <w:rPr>
          <w:rFonts w:ascii="Cambria Math" w:cs="Cambria Math" w:eastAsia="Cambria Math" w:hAnsi="Cambria Math"/>
        </w:rPr>
      </w:pPr>
      <m:oMath>
        <m:r>
          <w:rPr>
            <w:rFonts w:ascii="Cambria Math" w:cs="Cambria Math" w:eastAsia="Cambria Math" w:hAnsi="Cambria Math"/>
          </w:rPr>
          <m:t xml:space="preserve">∴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sec</m:t>
            </m:r>
          </m:e>
        </m:box>
        <m:r>
          <w:rPr>
            <w:rFonts w:ascii="Cambria Math" w:cs="Cambria Math" w:eastAsia="Cambria Math" w:hAnsi="Cambria Math"/>
          </w:rPr>
          <m:t xml:space="preserve">sec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x-1=0⇒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sec</m:t>
            </m:r>
          </m:e>
        </m:box>
        <m:r>
          <w:rPr>
            <w:rFonts w:ascii="Cambria Math" w:cs="Cambria Math" w:eastAsia="Cambria Math" w:hAnsi="Cambria Math"/>
          </w:rPr>
          <m:t xml:space="preserve">sec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x=1∴x=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/>
          <m:t xml:space="preserve">  </m:t>
        </m:r>
        <m:r>
          <w:rPr>
            <w:rFonts w:ascii="Cambria Math" w:cs="Cambria Math" w:eastAsia="Cambria Math" w:hAnsi="Cambria Math"/>
          </w:rPr>
          <m:t xml:space="preserve">,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360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pos="6116"/>
        </w:tabs>
        <w:spacing w:line="360" w:lineRule="auto"/>
        <w:rPr>
          <w:rFonts w:ascii="Cambria Math" w:cs="Cambria Math" w:eastAsia="Cambria Math" w:hAnsi="Cambria Math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Also </w:t>
      </w:r>
      <m:oMath>
        <m:box>
          <m:boxPr>
            <m:opEmu m:val="1"/>
          </m:boxPr>
          <m:e>
            <m:r>
              <m:t>sec</m:t>
            </m:r>
          </m:e>
        </m:box>
        <m:r>
          <w:rPr>
            <w:rFonts w:ascii="Cambria Math" w:cs="Cambria Math" w:eastAsia="Cambria Math" w:hAnsi="Cambria Math"/>
          </w:rPr>
          <m:t xml:space="preserve">sec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x-2=0⇒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sec</m:t>
            </m:r>
          </m:e>
        </m:box>
        <m:r>
          <w:rPr>
            <w:rFonts w:ascii="Cambria Math" w:cs="Cambria Math" w:eastAsia="Cambria Math" w:hAnsi="Cambria Math"/>
          </w:rPr>
          <m:t xml:space="preserve">sec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x=2∴x=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60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300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0</m:t>
            </m:r>
          </m:sup>
        </m:sSup>
        <m:r>
          <w:rPr/>
          <m:t xml:space="preserve">  </m:t>
        </m:r>
      </m:oMath>
      <m:oMath>
        <m:r>
          <w:rPr>
            <w:rFonts w:ascii="Cambria Math" w:cs="Cambria Math" w:eastAsia="Cambria Math" w:hAnsi="Cambria Math"/>
          </w:rPr>
          <m:t xml:space="preserve">∴x={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60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300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360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}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Compound angle formulae </w:t>
      </w:r>
    </w:p>
    <w:p w:rsidR="00000000" w:rsidDel="00000000" w:rsidP="00000000" w:rsidRDefault="00000000" w:rsidRPr="00000000" w14:paraId="0000004B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Consider the figure below;</w:t>
      </w:r>
    </w:p>
    <w:p w:rsidR="00000000" w:rsidDel="00000000" w:rsidP="00000000" w:rsidRDefault="00000000" w:rsidRPr="00000000" w14:paraId="0000004C">
      <w:pPr>
        <w:tabs>
          <w:tab w:val="left" w:pos="6116"/>
        </w:tabs>
        <w:spacing w:line="360" w:lineRule="auto"/>
        <w:jc w:val="center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</w:rPr>
        <w:drawing>
          <wp:inline distB="0" distT="0" distL="0" distR="0">
            <wp:extent cx="4261104" cy="2761488"/>
            <wp:effectExtent b="0" l="0" r="0" t="0"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61104" cy="27614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4E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Triangle CDF is a right-angled triangle with </w:t>
      </w:r>
      <m:oMath>
        <m:r>
          <w:rPr>
            <w:rFonts w:ascii="Cambria Math" w:cs="Cambria Math" w:eastAsia="Cambria Math" w:hAnsi="Cambria Math"/>
          </w:rPr>
          <m:t xml:space="preserve">∠CDF=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90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,∠FCG=y, and </m:t>
        </m:r>
        <m:bar>
          <m:barPr>
            <m:pos/>
            <m:ctrlPr>
              <w:rPr>
                <w:rFonts w:ascii="Cambria Math" w:cs="Cambria Math" w:eastAsia="Cambria Math" w:hAnsi="Cambria Math"/>
              </w:rPr>
            </m:ctrlPr>
          </m:barPr>
          <m:e>
            <m:r>
              <w:rPr>
                <w:rFonts w:ascii="Cambria Math" w:cs="Cambria Math" w:eastAsia="Cambria Math" w:hAnsi="Cambria Math"/>
              </w:rPr>
              <m:t xml:space="preserve">CF</m:t>
            </m:r>
          </m:e>
        </m:bar>
        <m:r>
          <w:rPr>
            <w:rFonts w:ascii="Cambria Math" w:cs="Cambria Math" w:eastAsia="Cambria Math" w:hAnsi="Cambria Math"/>
          </w:rPr>
          <m:t xml:space="preserve">=1 unit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.  Note that triangle CDF has been rotated clockwise about point C through an angle </w:t>
      </w:r>
      <m:oMath>
        <m:r>
          <w:rPr>
            <w:rFonts w:ascii="Cambria Math" w:cs="Cambria Math" w:eastAsia="Cambria Math" w:hAnsi="Cambria Math"/>
          </w:rPr>
          <m:t xml:space="preserve">x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. </w:t>
      </w:r>
      <m:oMath>
        <m:bar>
          <m:barPr>
            <m:pos/>
            <m:ctrlPr>
              <w:rPr>
                <w:rFonts w:ascii="Cambria Math" w:cs="Cambria Math" w:eastAsia="Cambria Math" w:hAnsi="Cambria Math"/>
              </w:rPr>
            </m:ctrlPr>
          </m:barPr>
          <m:e>
            <m:r>
              <w:rPr>
                <w:rFonts w:ascii="Cambria Math" w:cs="Cambria Math" w:eastAsia="Cambria Math" w:hAnsi="Cambria Math"/>
              </w:rPr>
              <m:t xml:space="preserve">DA</m:t>
            </m:r>
          </m:e>
        </m:bar>
        <m:r>
          <w:rPr>
            <w:rFonts w:ascii="Cambria Math" w:cs="Cambria Math" w:eastAsia="Cambria Math" w:hAnsi="Cambria Math"/>
          </w:rPr>
          <m:t xml:space="preserve"> and </m:t>
        </m:r>
        <m:bar>
          <m:barPr>
            <m:pos/>
            <m:ctrlPr>
              <w:rPr>
                <w:rFonts w:ascii="Cambria Math" w:cs="Cambria Math" w:eastAsia="Cambria Math" w:hAnsi="Cambria Math"/>
              </w:rPr>
            </m:ctrlPr>
          </m:barPr>
          <m:e>
            <m:r>
              <w:rPr>
                <w:rFonts w:ascii="Cambria Math" w:cs="Cambria Math" w:eastAsia="Cambria Math" w:hAnsi="Cambria Math"/>
              </w:rPr>
              <m:t xml:space="preserve">FB</m:t>
            </m:r>
          </m:e>
        </m:ba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 are perpendicular to line AC and </w:t>
      </w:r>
      <m:oMath>
        <m:bar>
          <m:barPr>
            <m:pos/>
            <m:ctrlPr>
              <w:rPr>
                <w:rFonts w:ascii="Cambria Math" w:cs="Cambria Math" w:eastAsia="Cambria Math" w:hAnsi="Cambria Math"/>
              </w:rPr>
            </m:ctrlPr>
          </m:barPr>
          <m:e>
            <m:r>
              <w:rPr>
                <w:rFonts w:ascii="Cambria Math" w:cs="Cambria Math" w:eastAsia="Cambria Math" w:hAnsi="Cambria Math"/>
              </w:rPr>
              <m:t xml:space="preserve">DE</m:t>
            </m:r>
          </m:e>
        </m:ba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is perpendicular to </w:t>
      </w:r>
      <m:oMath>
        <m:r>
          <w:rPr>
            <w:rFonts w:ascii="Cambria Math" w:cs="Cambria Math" w:eastAsia="Cambria Math" w:hAnsi="Cambria Math"/>
          </w:rPr>
          <m:t xml:space="preserve"> </m:t>
        </m:r>
        <m:bar>
          <m:barPr>
            <m:pos/>
            <m:ctrlPr>
              <w:rPr>
                <w:rFonts w:ascii="Cambria Math" w:cs="Cambria Math" w:eastAsia="Cambria Math" w:hAnsi="Cambria Math"/>
              </w:rPr>
            </m:ctrlPr>
          </m:barPr>
          <m:e>
            <m:r>
              <w:rPr>
                <w:rFonts w:ascii="Cambria Math" w:cs="Cambria Math" w:eastAsia="Cambria Math" w:hAnsi="Cambria Math"/>
              </w:rPr>
              <m:t xml:space="preserve">FB</m:t>
            </m:r>
          </m:e>
        </m:ba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.</w:t>
      </w:r>
    </w:p>
    <w:p w:rsidR="00000000" w:rsidDel="00000000" w:rsidP="00000000" w:rsidRDefault="00000000" w:rsidRPr="00000000" w14:paraId="0000004F">
      <w:pPr>
        <w:jc w:val="center"/>
        <w:rPr/>
      </w:pP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y=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FD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1</m:t>
            </m:r>
          </m:den>
        </m:f>
        <m:r>
          <w:rPr>
            <w:rFonts w:ascii="Cambria Math" w:cs="Cambria Math" w:eastAsia="Cambria Math" w:hAnsi="Cambria Math"/>
          </w:rPr>
          <m:t xml:space="preserve">⇒FD=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y 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center"/>
        <w:rPr/>
      </w:pP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y=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CD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1</m:t>
            </m:r>
          </m:den>
        </m:f>
        <m:r>
          <w:rPr>
            <w:rFonts w:ascii="Cambria Math" w:cs="Cambria Math" w:eastAsia="Cambria Math" w:hAnsi="Cambria Math"/>
          </w:rPr>
          <m:t xml:space="preserve">⇒CD=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y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360" w:lineRule="auto"/>
        <w:rPr/>
      </w:pPr>
      <w:r w:rsidDel="00000000" w:rsidR="00000000" w:rsidRPr="00000000">
        <w:rPr>
          <w:rtl w:val="0"/>
        </w:rPr>
        <w:t xml:space="preserve">Note that you can show that </w:t>
      </w:r>
      <m:oMath>
        <m:r>
          <w:rPr>
            <w:rFonts w:ascii="Cambria Math" w:cs="Cambria Math" w:eastAsia="Cambria Math" w:hAnsi="Cambria Math"/>
          </w:rPr>
          <m:t xml:space="preserve">∠DFE=∠ACD=x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360" w:lineRule="auto"/>
        <w:rPr/>
      </w:pPr>
      <w:r w:rsidDel="00000000" w:rsidR="00000000" w:rsidRPr="00000000">
        <w:rPr>
          <w:rtl w:val="0"/>
        </w:rPr>
        <w:t xml:space="preserve">Hence considering triangle DFE,</w:t>
      </w:r>
      <m:oMath>
        <m:r>
          <w:rPr>
            <w:rFonts w:ascii="Cambria Math" w:cs="Cambria Math" w:eastAsia="Cambria Math" w:hAnsi="Cambria Math"/>
          </w:rPr>
          <m:t xml:space="preserve"> </m:t>
        </m:r>
      </m:oMath>
      <w:r w:rsidDel="00000000" w:rsidR="00000000" w:rsidRPr="00000000">
        <w:rPr>
          <w:rtl w:val="0"/>
        </w:rPr>
        <w:t xml:space="preserve"> </w:t>
      </w: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FE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FD</m:t>
            </m:r>
          </m:den>
        </m:f>
        <m:r>
          <w:rPr>
            <w:rFonts w:ascii="Cambria Math" w:cs="Cambria Math" w:eastAsia="Cambria Math" w:hAnsi="Cambria Math"/>
          </w:rPr>
          <m:t xml:space="preserve">⇒FE=FD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y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 </m:t>
        </m:r>
        <m:r>
          <w:rPr>
            <w:rFonts w:ascii="Cambria Math" w:cs="Cambria Math" w:eastAsia="Cambria Math" w:hAnsi="Cambria Math"/>
          </w:rPr>
          <m:t xml:space="preserve"> 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360" w:lineRule="auto"/>
        <w:rPr/>
      </w:pPr>
      <w:r w:rsidDel="00000000" w:rsidR="00000000" w:rsidRPr="00000000">
        <w:rPr>
          <w:rtl w:val="0"/>
        </w:rPr>
        <w:t xml:space="preserve">Next consider triangle ACD, </w:t>
      </w: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DA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CD</m:t>
            </m:r>
          </m:den>
        </m:f>
        <m:r>
          <w:rPr>
            <w:rFonts w:ascii="Cambria Math" w:cs="Cambria Math" w:eastAsia="Cambria Math" w:hAnsi="Cambria Math"/>
          </w:rPr>
          <m:t xml:space="preserve">⇒DA=CD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 </m:t>
        </m:r>
        <m:r>
          <w:rPr>
            <w:rFonts w:ascii="Cambria Math" w:cs="Cambria Math" w:eastAsia="Cambria Math" w:hAnsi="Cambria Math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y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360" w:lineRule="auto"/>
        <w:rPr/>
      </w:pPr>
      <w:r w:rsidDel="00000000" w:rsidR="00000000" w:rsidRPr="00000000">
        <w:rPr>
          <w:rtl w:val="0"/>
        </w:rPr>
        <w:t xml:space="preserve">Now consider triangle CBF, </w:t>
      </w: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x+y</m:t>
            </m:r>
          </m:e>
        </m:d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BF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FC</m:t>
            </m:r>
          </m:den>
        </m:f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BF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1</m:t>
            </m:r>
          </m:den>
        </m:f>
        <m:r>
          <w:rPr>
            <w:rFonts w:ascii="Cambria Math" w:cs="Cambria Math" w:eastAsia="Cambria Math" w:hAnsi="Cambria Math"/>
          </w:rPr>
          <m:t xml:space="preserve">=BF </m:t>
        </m:r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center"/>
        <w:rPr/>
      </w:pPr>
      <m:oMath>
        <m:r>
          <m:t>⇒</m:t>
        </m:r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x+y</m:t>
            </m:r>
          </m:e>
        </m:d>
        <m:r>
          <w:rPr>
            <w:rFonts w:ascii="Cambria Math" w:cs="Cambria Math" w:eastAsia="Cambria Math" w:hAnsi="Cambria Math"/>
          </w:rPr>
          <m:t xml:space="preserve">=BF=FE+EB</m:t>
        </m:r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360" w:lineRule="auto"/>
        <w:rPr/>
      </w:pPr>
      <w:r w:rsidDel="00000000" w:rsidR="00000000" w:rsidRPr="00000000">
        <w:rPr>
          <w:rtl w:val="0"/>
        </w:rPr>
        <w:t xml:space="preserve">But EB = DA, therefore </w:t>
      </w:r>
    </w:p>
    <w:p w:rsidR="00000000" w:rsidDel="00000000" w:rsidP="00000000" w:rsidRDefault="00000000" w:rsidRPr="00000000" w14:paraId="00000057">
      <w:pPr>
        <w:jc w:val="center"/>
        <w:rPr/>
      </w:pP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x+y</m:t>
            </m:r>
          </m:e>
        </m:d>
        <m:r>
          <w:rPr>
            <w:rFonts w:ascii="Cambria Math" w:cs="Cambria Math" w:eastAsia="Cambria Math" w:hAnsi="Cambria Math"/>
          </w:rPr>
          <m:t xml:space="preserve">=FE+DA</m:t>
        </m:r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center"/>
        <w:rPr/>
      </w:pP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x+y</m:t>
            </m:r>
          </m:e>
        </m:d>
        <m:r>
          <w:rPr>
            <w:rFonts w:ascii="Cambria Math" w:cs="Cambria Math" w:eastAsia="Cambria Math" w:hAnsi="Cambria Math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y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y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 </m:t>
        </m:r>
        <m:r>
          <w:rPr/>
          <m:t xml:space="preserve">  </m:t>
        </m:r>
        <m:r>
          <w:rPr>
            <w:rFonts w:ascii="Cambria Math" w:cs="Cambria Math" w:eastAsia="Cambria Math" w:hAnsi="Cambria Math"/>
          </w:rPr>
          <m:t xml:space="preserve"> </m:t>
        </m:r>
        <m:r>
          <w:rPr/>
          <m:t xml:space="preserve">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360" w:lineRule="auto"/>
        <w:rPr/>
      </w:pPr>
      <w:r w:rsidDel="00000000" w:rsidR="00000000" w:rsidRPr="00000000">
        <w:rPr>
          <w:rtl w:val="0"/>
        </w:rPr>
        <w:t xml:space="preserve">Similarly it can be shown that;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x-y</m:t>
            </m:r>
          </m:e>
        </m:d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y-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y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x+y</m:t>
            </m:r>
          </m:e>
        </m:d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y-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y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x-y</m:t>
            </m:r>
          </m:e>
        </m:d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y+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y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360" w:lineRule="auto"/>
        <w:ind w:left="360" w:firstLine="0"/>
        <w:rPr/>
      </w:pPr>
      <w:r w:rsidDel="00000000" w:rsidR="00000000" w:rsidRPr="00000000">
        <w:rPr>
          <w:rtl w:val="0"/>
        </w:rPr>
        <w:t xml:space="preserve">Since </w:t>
      </w:r>
      <m:oMath>
        <m:box>
          <m:boxPr>
            <m:opEmu m:val="1"/>
          </m:boxPr>
          <m:e>
            <m: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</m:t>
        </m:r>
        <m:f>
          <m:fPr>
            <m:ctrlPr>
              <w:rPr/>
            </m:ctrlPr>
          </m:fPr>
          <m:num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</m:t>
            </m:r>
          </m:num>
          <m:den>
            <m:box>
              <m:boxPr>
                <m:opEmu m:val="1"/>
                <m:ctrlPr>
                  <w:rPr/>
                </m:ctrlPr>
              </m:boxPr>
              <m:e>
                <m:r>
                  <w:rPr/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</m:t>
            </m:r>
          </m:den>
        </m:f>
        <m:r>
          <w:rPr/>
          <m:t xml:space="preserve"> </m:t>
        </m:r>
      </m:oMath>
      <w:r w:rsidDel="00000000" w:rsidR="00000000" w:rsidRPr="00000000">
        <w:rPr>
          <w:rtl w:val="0"/>
        </w:rPr>
        <w:t xml:space="preserve">; it can be shown that;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m:oMath>
        <m:box>
          <m:boxPr>
            <m:opEmu m:val="1"/>
          </m:boxPr>
          <m:e>
            <m:r>
              <m:t>tan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tan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x+y</m:t>
            </m:r>
          </m:e>
        </m:d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=</m:t>
        </m:r>
        <m:f>
          <m:fPr>
            <m:ctrl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fPr>
          <m:num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y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 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1-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y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 </m:t>
            </m:r>
          </m:den>
        </m:f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m:oMath>
        <m:box>
          <m:boxPr>
            <m:opEmu m:val="1"/>
          </m:boxPr>
          <m:e>
            <m:r>
              <m:t>tan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tan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x-y</m:t>
            </m:r>
          </m:e>
        </m:d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=</m:t>
        </m:r>
        <m:f>
          <m:fPr>
            <m:ctrl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fPr>
          <m:num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x-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y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 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1+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y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 </m:t>
            </m:r>
          </m:den>
        </m:f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Double-angle formulae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</w:t>
      </w:r>
    </w:p>
    <w:p w:rsidR="00000000" w:rsidDel="00000000" w:rsidP="00000000" w:rsidRDefault="00000000" w:rsidRPr="00000000" w14:paraId="00000062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Suppose </w:t>
      </w:r>
      <m:oMath>
        <m:r>
          <w:rPr>
            <w:rFonts w:ascii="Cambria Math" w:cs="Cambria Math" w:eastAsia="Cambria Math" w:hAnsi="Cambria Math"/>
          </w:rPr>
          <m:t xml:space="preserve">x=y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then;</w:t>
      </w:r>
    </w:p>
    <w:p w:rsidR="00000000" w:rsidDel="00000000" w:rsidP="00000000" w:rsidRDefault="00000000" w:rsidRPr="00000000" w14:paraId="00000063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x+y</m:t>
            </m:r>
          </m:e>
        </m:d>
        <m:r>
          <w:rPr>
            <w:rFonts w:ascii="Cambria Math" w:cs="Cambria Math" w:eastAsia="Cambria Math" w:hAnsi="Cambria Math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      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</w:t>
      </w:r>
    </w:p>
    <w:p w:rsidR="00000000" w:rsidDel="00000000" w:rsidP="00000000" w:rsidRDefault="00000000" w:rsidRPr="00000000" w14:paraId="00000064">
      <w:pPr>
        <w:jc w:val="center"/>
        <w:rPr/>
      </w:pPr>
      <m:oMath>
        <m:r>
          <m:t>⇒</m:t>
        </m:r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2x=2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 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-Double angle formula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360" w:lineRule="auto"/>
        <w:rPr/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Similarly if we consider </w:t>
      </w: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x+y</m:t>
            </m:r>
          </m:e>
        </m:d>
        <m:r>
          <w:rPr>
            <w:rFonts w:ascii="Cambria Math" w:cs="Cambria Math" w:eastAsia="Cambria Math" w:hAnsi="Cambria Math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y-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y</m:t>
        </m:r>
        <m:r>
          <w:rPr/>
          <m:t xml:space="preserve">    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and let </w:t>
      </w:r>
      <m:oMath>
        <m:r>
          <w:rPr>
            <w:rFonts w:ascii="Cambria Math" w:cs="Cambria Math" w:eastAsia="Cambria Math" w:hAnsi="Cambria Math"/>
          </w:rPr>
          <m:t xml:space="preserve">x=y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then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center"/>
        <w:rPr/>
      </w:pP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x=x-x</m:t>
        </m:r>
        <m:r>
          <w:rPr/>
          <m:t xml:space="preserve">   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jc w:val="center"/>
        <w:rPr/>
      </w:pPr>
      <m:oMath>
        <m:r>
          <m:t>⇒</m:t>
        </m:r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2x=x-x</m:t>
        </m:r>
        <m:r>
          <w:rPr/>
          <m:t xml:space="preserve">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center"/>
        <w:rPr/>
      </w:pPr>
      <m:oMath>
        <m:box>
          <m:boxPr>
            <m:opEmu m:val="1"/>
          </m:boxPr>
          <m:e>
            <m: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2x=</m:t>
        </m:r>
        <m:f>
          <m:fPr>
            <m:ctrlPr>
              <w:rPr/>
            </m:ctrlPr>
          </m:fPr>
          <m:num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tan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tan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 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1-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tan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tan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 </m:t>
            </m:r>
          </m:den>
        </m:f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center"/>
        <w:rPr/>
      </w:pPr>
      <m:oMath>
        <m:r>
          <m:t>⇒</m:t>
        </m:r>
        <m:box>
          <m:boxPr>
            <m:opEmu m:val="1"/>
          </m:boxPr>
          <m:e>
            <m: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2x=</m:t>
        </m:r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2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tan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1-x </m:t>
            </m:r>
            <m:r>
              <w:rPr/>
              <m:t xml:space="preserve"> </m:t>
            </m:r>
          </m:den>
        </m:f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Note that in our previous lecture we noted that </w:t>
      </w:r>
      <m:oMath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+x=1</m:t>
        </m:r>
        <m:r>
          <w:rPr/>
          <m:t xml:space="preserve">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. If we consider the double-angle formula </w:t>
      </w: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=x-x</m:t>
        </m:r>
        <m:r>
          <w:rPr/>
          <m:t xml:space="preserve"> 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we can substitute </w:t>
      </w:r>
      <m:oMath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with </w:t>
      </w:r>
      <m:oMath>
        <m:r>
          <w:rPr>
            <w:rFonts w:ascii="Cambria Math" w:cs="Cambria Math" w:eastAsia="Cambria Math" w:hAnsi="Cambria Math"/>
          </w:rPr>
          <m:t xml:space="preserve">1-x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to get;</w:t>
      </w:r>
    </w:p>
    <w:p w:rsidR="00000000" w:rsidDel="00000000" w:rsidP="00000000" w:rsidRDefault="00000000" w:rsidRPr="00000000" w14:paraId="0000006B">
      <w:pPr>
        <w:jc w:val="center"/>
        <w:rPr/>
      </w:pP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=1-x-x</m:t>
        </m:r>
        <m:r>
          <w:rPr/>
          <m:t xml:space="preserve">  </m:t>
        </m:r>
      </m:oMath>
      <m:oMath>
        <m:r>
          <m:t>⇒</m:t>
        </m:r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2x=1-2x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tabs>
          <w:tab w:val="left" w:pos="6116"/>
        </w:tabs>
        <w:spacing w:line="360" w:lineRule="auto"/>
        <w:rPr/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Similarly it can be shown that; </w:t>
      </w: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2x=2x-1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  <w:sectPr>
          <w:footerReference r:id="rId10" w:type="default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In summary we have the compound and double angle formulae;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x±y</m:t>
            </m:r>
          </m:e>
        </m:d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y±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y 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x±y</m:t>
            </m:r>
          </m:e>
        </m:d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y∓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y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m:oMath>
        <m:box>
          <m:boxPr>
            <m:opEmu m:val="1"/>
          </m:boxPr>
          <m:e>
            <m:r>
              <m:t>tan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tan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x±y</m:t>
            </m:r>
          </m:e>
        </m:d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=</m:t>
        </m:r>
        <m:f>
          <m:fPr>
            <m:ctrl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fPr>
          <m:num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x±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y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 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1∓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y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 </m:t>
            </m:r>
          </m:den>
        </m:f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36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2x=2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36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2x=x-x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36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m:oMath>
        <m:box>
          <m:boxPr>
            <m:opEmu m:val="1"/>
          </m:boxPr>
          <m:e>
            <m:r>
              <m:t>tan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tan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2x=</m:t>
        </m:r>
        <m:f>
          <m:fPr>
            <m:ctrl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2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tan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tan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1-x 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</m:den>
        </m:f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36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2x=1-2x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36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810" w:header="720" w:footer="720"/>
          <w:cols w:equalWidth="0" w:num="2">
            <w:col w:space="720" w:w="4635"/>
            <w:col w:space="0" w:w="4635"/>
          </w:cols>
        </w:sectPr>
      </w:pP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2x=2x-1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1: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Express </w:t>
      </w: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3x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in terms of </w:t>
      </w:r>
      <m:oMath>
        <m:r>
          <w:rPr>
            <w:rFonts w:ascii="Cambria Math" w:cs="Cambria Math" w:eastAsia="Cambria Math" w:hAnsi="Cambria Math"/>
          </w:rPr>
          <m:t xml:space="preserve">x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alone.</w:t>
      </w:r>
    </w:p>
    <w:p w:rsidR="00000000" w:rsidDel="00000000" w:rsidP="00000000" w:rsidRDefault="00000000" w:rsidRPr="00000000" w14:paraId="00000077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Solution: </w:t>
      </w: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3x=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(2x+x)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jc w:val="center"/>
        <w:rPr>
          <w:rFonts w:ascii="Cambria Math" w:cs="Cambria Math" w:eastAsia="Cambria Math" w:hAnsi="Cambria Math"/>
        </w:rPr>
      </w:pPr>
      <m:oMath>
        <m:r>
          <w:rPr>
            <w:rFonts w:ascii="Cambria Math" w:cs="Cambria Math" w:eastAsia="Cambria Math" w:hAnsi="Cambria Math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   </m:t>
        </m:r>
        <m:r>
          <w:rPr>
            <w:rFonts w:ascii="Cambria Math" w:cs="Cambria Math" w:eastAsia="Cambria Math" w:hAnsi="Cambria Math"/>
          </w:rPr>
          <m:t xml:space="preserve">-by compound angle formula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jc w:val="center"/>
        <w:rPr>
          <w:rFonts w:ascii="Cambria Math" w:cs="Cambria Math" w:eastAsia="Cambria Math" w:hAnsi="Cambria Math"/>
        </w:rPr>
      </w:pPr>
      <m:oMath>
        <m:r>
          <w:rPr>
            <w:rFonts w:ascii="Cambria Math" w:cs="Cambria Math" w:eastAsia="Cambria Math" w:hAnsi="Cambria Math"/>
          </w:rPr>
          <m:t xml:space="preserve">=</m:t>
        </m:r>
        <m:d>
          <m:dPr>
            <m:begChr m:val="["/>
            <m:endChr m:val="]"/>
            <m:ctrlPr>
              <w:rPr/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2x-1</m:t>
            </m:r>
            <m:r>
              <w:rPr/>
              <m:t xml:space="preserve"> </m:t>
            </m:r>
          </m:e>
        </m:d>
        <m:box>
          <m:boxPr>
            <m:opEmu m:val="1"/>
            <m:ctrlPr>
              <w:rPr/>
            </m:ctrlPr>
          </m:boxPr>
          <m:e>
            <m:r>
              <w:rPr/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x-[2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x]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   </m:t>
        </m:r>
        <m:r>
          <w:rPr>
            <w:rFonts w:ascii="Cambria Math" w:cs="Cambria Math" w:eastAsia="Cambria Math" w:hAnsi="Cambria Math"/>
          </w:rPr>
          <m:t xml:space="preserve">-by double angle formula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=2x-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x-2x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=2x-2x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 </m:t>
        </m:r>
        <m:r>
          <w:rPr/>
          <m:t xml:space="preserve">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jc w:val="center"/>
        <w:rPr/>
      </w:pPr>
      <m:oMath>
        <m:r>
          <m:t>⇒</m:t>
        </m:r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3x=2x-2x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 </m:t>
        </m:r>
        <m:r>
          <w:rPr/>
          <m:t xml:space="preserve"> 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This is another identity that can be used to simplify working.</w:t>
      </w:r>
    </w:p>
    <w:p w:rsidR="00000000" w:rsidDel="00000000" w:rsidP="00000000" w:rsidRDefault="00000000" w:rsidRPr="00000000" w14:paraId="0000007E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2: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Express the following in terms of the acute angle; </w:t>
      </w: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135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We can use the identity in example 1 above i.e.</w:t>
      </w:r>
    </w:p>
    <w:p w:rsidR="00000000" w:rsidDel="00000000" w:rsidP="00000000" w:rsidRDefault="00000000" w:rsidRPr="00000000" w14:paraId="00000080">
      <w:pPr>
        <w:jc w:val="center"/>
        <w:rPr/>
      </w:pP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3x= 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2x-2x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 </m:t>
        </m:r>
        <m:r>
          <w:rPr/>
          <m:t xml:space="preserve">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jc w:val="center"/>
        <w:rPr/>
      </w:pP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135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3×</m:t>
            </m:r>
            <m:sSup>
              <m:sSupPr>
                <m:ctrlPr>
                  <w:rPr>
                    <w:rFonts w:ascii="Cambria Math" w:cs="Cambria Math" w:eastAsia="Cambria Math" w:hAnsi="Cambria Math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</w:rPr>
                  <m:t xml:space="preserve">45</m:t>
                </m:r>
              </m:e>
              <m:sup>
                <m:r>
                  <w:rPr>
                    <w:rFonts w:ascii="Cambria Math" w:cs="Cambria Math" w:eastAsia="Cambria Math" w:hAnsi="Cambria Math"/>
                  </w:rPr>
                  <m:t xml:space="preserve">o</m:t>
                </m:r>
              </m:sup>
            </m:sSup>
          </m:e>
        </m:d>
        <m:r>
          <w:rPr>
            <w:rFonts w:ascii="Cambria Math" w:cs="Cambria Math" w:eastAsia="Cambria Math" w:hAnsi="Cambria Math"/>
          </w:rPr>
          <m:t xml:space="preserve">⇒x=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Hence we have; </w:t>
      </w:r>
    </w:p>
    <w:p w:rsidR="00000000" w:rsidDel="00000000" w:rsidP="00000000" w:rsidRDefault="00000000" w:rsidRPr="00000000" w14:paraId="00000083">
      <w:pPr>
        <w:jc w:val="center"/>
        <w:rPr/>
      </w:pP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135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3⋅</m:t>
            </m:r>
            <m:sSup>
              <m:sSupPr>
                <m:ctrlPr>
                  <w:rPr>
                    <w:rFonts w:ascii="Cambria Math" w:cs="Cambria Math" w:eastAsia="Cambria Math" w:hAnsi="Cambria Math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</w:rPr>
                  <m:t xml:space="preserve">45</m:t>
                </m:r>
              </m:e>
              <m:sup>
                <m:r>
                  <w:rPr>
                    <w:rFonts w:ascii="Cambria Math" w:cs="Cambria Math" w:eastAsia="Cambria Math" w:hAnsi="Cambria Math"/>
                  </w:rPr>
                  <m:t xml:space="preserve">o</m:t>
                </m:r>
              </m:sup>
            </m:sSup>
          </m:e>
        </m:d>
        <m:r>
          <w:rPr>
            <w:rFonts w:ascii="Cambria Math" w:cs="Cambria Math" w:eastAsia="Cambria Math" w:hAnsi="Cambria Math"/>
          </w:rPr>
          <m:t xml:space="preserve">=2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-2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/>
          <m:t xml:space="preserve">  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Recall from previous lecture </w:t>
      </w: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e>
            </m:rad>
          </m:den>
        </m:f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jc w:val="center"/>
        <w:rPr>
          <w:rFonts w:ascii="Cambria Math" w:cs="Cambria Math" w:eastAsia="Cambria Math" w:hAnsi="Cambria Math"/>
        </w:rPr>
      </w:pPr>
      <m:oMath>
        <m:r>
          <m:t>⇒</m:t>
        </m:r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135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=2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d>
              <m:dPr>
                <m:begChr m:val="("/>
                <m:endChr m:val=")"/>
                <m:ctrlPr>
                  <w:rPr>
                    <w:rFonts w:ascii="Cambria Math" w:cs="Cambria Math" w:eastAsia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cs="Cambria Math" w:eastAsia="Cambria Math" w:hAnsi="Cambria Math"/>
                      </w:rPr>
                    </m:ctrlPr>
                  </m:fPr>
                  <m:num>
                    <m:r>
                      <w:rPr>
                        <w:rFonts w:ascii="Cambria Math" w:cs="Cambria Math" w:eastAsia="Cambria Math" w:hAnsi="Cambria Math"/>
                      </w:rPr>
                      <m:t xml:space="preserve"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cs="Cambria Math" w:eastAsia="Cambria Math" w:hAnsi="Cambria Math"/>
                          </w:rPr>
                        </m:ctrlPr>
                      </m:radPr>
                      <m:e>
                        <m:r>
                          <w:rPr>
                            <w:rFonts w:ascii="Cambria Math" w:cs="Cambria Math" w:eastAsia="Cambria Math" w:hAnsi="Cambria Math"/>
                          </w:rPr>
                          <m:t xml:space="preserve">2</m:t>
                        </m:r>
                      </m:e>
                    </m:rad>
                  </m:den>
                </m:f>
              </m:e>
            </m:d>
          </m:e>
          <m:sup>
            <m:r>
              <w:rPr>
                <w:rFonts w:ascii="Cambria Math" w:cs="Cambria Math" w:eastAsia="Cambria Math" w:hAnsi="Cambria Math"/>
              </w:rPr>
              <m:t xml:space="preserve">3</m:t>
            </m:r>
          </m:sup>
        </m:sSup>
        <m:r>
          <w:rPr>
            <w:rFonts w:ascii="Cambria Math" w:cs="Cambria Math" w:eastAsia="Cambria Math" w:hAnsi="Cambria Math"/>
          </w:rPr>
          <m:t xml:space="preserve">-2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d>
              <m:dPr>
                <m:begChr m:val="("/>
                <m:endChr m:val=")"/>
                <m:ctrlPr>
                  <w:rPr>
                    <w:rFonts w:ascii="Cambria Math" w:cs="Cambria Math" w:eastAsia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cs="Cambria Math" w:eastAsia="Cambria Math" w:hAnsi="Cambria Math"/>
                      </w:rPr>
                    </m:ctrlPr>
                  </m:fPr>
                  <m:num>
                    <m:r>
                      <w:rPr>
                        <w:rFonts w:ascii="Cambria Math" w:cs="Cambria Math" w:eastAsia="Cambria Math" w:hAnsi="Cambria Math"/>
                      </w:rPr>
                      <m:t xml:space="preserve"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cs="Cambria Math" w:eastAsia="Cambria Math" w:hAnsi="Cambria Math"/>
                          </w:rPr>
                        </m:ctrlPr>
                      </m:radPr>
                      <m:e>
                        <m:r>
                          <w:rPr>
                            <w:rFonts w:ascii="Cambria Math" w:cs="Cambria Math" w:eastAsia="Cambria Math" w:hAnsi="Cambria Math"/>
                          </w:rPr>
                          <m:t xml:space="preserve">2</m:t>
                        </m:r>
                      </m:e>
                    </m:rad>
                  </m:den>
                </m:f>
              </m:e>
            </m:d>
          </m:e>
          <m:sup>
            <m:r>
              <w:rPr>
                <w:rFonts w:ascii="Cambria Math" w:cs="Cambria Math" w:eastAsia="Cambria Math" w:hAnsi="Cambria Math"/>
              </w:rPr>
              <m:t xml:space="preserve">2</m:t>
            </m:r>
          </m:sup>
        </m:sSup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f>
              <m:fPr>
                <m:ctrlPr>
                  <w:rPr>
                    <w:rFonts w:ascii="Cambria Math" w:cs="Cambria Math" w:eastAsia="Cambria Math" w:hAnsi="Cambria Math"/>
                  </w:rPr>
                </m:ctrlPr>
              </m:fPr>
              <m:num>
                <m:r>
                  <w:rPr>
                    <w:rFonts w:ascii="Cambria Math" w:cs="Cambria Math" w:eastAsia="Cambria Math" w:hAnsi="Cambria Math"/>
                  </w:rPr>
                  <m:t xml:space="preserve">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cs="Cambria Math" w:eastAsia="Cambria Math" w:hAnsi="Cambria Math"/>
                      </w:rPr>
                    </m:ctrlPr>
                  </m:radPr>
                  <m:e>
                    <m:r>
                      <w:rPr>
                        <w:rFonts w:ascii="Cambria Math" w:cs="Cambria Math" w:eastAsia="Cambria Math" w:hAnsi="Cambria Math"/>
                      </w:rPr>
                      <m:t xml:space="preserve">2</m:t>
                    </m:r>
                  </m:e>
                </m:rad>
              </m:den>
            </m:f>
          </m:e>
        </m:d>
        <m:r>
          <w:rPr>
            <w:rFonts w:ascii="Cambria Math" w:cs="Cambria Math" w:eastAsia="Cambria Math" w:hAnsi="Cambria Math"/>
          </w:rPr>
          <m:t xml:space="preserve">-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e>
            </m:rad>
          </m:den>
        </m:f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e>
            </m:rad>
          </m:den>
        </m:f>
        <m:r>
          <w:rPr>
            <w:rFonts w:ascii="Cambria Math" w:cs="Cambria Math" w:eastAsia="Cambria Math" w:hAnsi="Cambria Math"/>
          </w:rPr>
          <m:t xml:space="preserve">-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e>
            </m:rad>
          </m:den>
        </m:f>
        <m:r>
          <w:rPr>
            <w:rFonts w:ascii="Cambria Math" w:cs="Cambria Math" w:eastAsia="Cambria Math" w:hAnsi="Cambria Math"/>
          </w:rPr>
          <m:t xml:space="preserve">-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e>
            </m:rad>
          </m:den>
        </m:f>
        <m:r>
          <w:rPr>
            <w:rFonts w:ascii="Cambria Math" w:cs="Cambria Math" w:eastAsia="Cambria Math" w:hAnsi="Cambria Math"/>
          </w:rPr>
          <m:t xml:space="preserve">=-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e>
            </m:rad>
          </m:den>
        </m:f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=-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e>
            </m:rad>
          </m:num>
          <m:den>
            <m:r>
              <w:rPr>
                <w:rFonts w:ascii="Cambria Math" w:cs="Cambria Math" w:eastAsia="Cambria Math" w:hAnsi="Cambria Math"/>
              </w:rPr>
              <m:t xml:space="preserve">2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3: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Determine the values of </w:t>
      </w: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(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-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)</m:t>
        </m:r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Solution: </w:t>
      </w: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sSup>
              <m:sSupPr>
                <m:ctrlPr>
                  <w:rPr>
                    <w:rFonts w:ascii="Cambria Math" w:cs="Cambria Math" w:eastAsia="Cambria Math" w:hAnsi="Cambria Math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</w:rPr>
                  <m:t xml:space="preserve">45</m:t>
                </m:r>
              </m:e>
              <m:sup>
                <m:r>
                  <w:rPr>
                    <w:rFonts w:ascii="Cambria Math" w:cs="Cambria Math" w:eastAsia="Cambria Math" w:hAnsi="Cambria Math"/>
                  </w:rPr>
                  <m:t xml:space="preserve">o</m:t>
                </m:r>
              </m:sup>
            </m:sSup>
            <m:r>
              <w:rPr>
                <w:rFonts w:ascii="Cambria Math" w:cs="Cambria Math" w:eastAsia="Cambria Math" w:hAnsi="Cambria Math"/>
              </w:rPr>
              <m:t xml:space="preserve">-</m:t>
            </m:r>
            <m:sSup>
              <m:sSupPr>
                <m:ctrlPr>
                  <w:rPr>
                    <w:rFonts w:ascii="Cambria Math" w:cs="Cambria Math" w:eastAsia="Cambria Math" w:hAnsi="Cambria Math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</w:rPr>
                  <m:t xml:space="preserve">30</m:t>
                </m:r>
              </m:e>
              <m:sup>
                <m:r>
                  <w:rPr>
                    <w:rFonts w:ascii="Cambria Math" w:cs="Cambria Math" w:eastAsia="Cambria Math" w:hAnsi="Cambria Math"/>
                  </w:rPr>
                  <m:t xml:space="preserve">o</m:t>
                </m:r>
              </m:sup>
            </m:sSup>
          </m:e>
        </m:d>
        <m:r>
          <w:rPr>
            <w:rFonts w:ascii="Cambria Math" w:cs="Cambria Math" w:eastAsia="Cambria Math" w:hAnsi="Cambria Math"/>
          </w:rPr>
          <m:t xml:space="preserve">=</m:t>
        </m:r>
        <m:r>
          <w:rPr/>
          <m:t xml:space="preserve"> </m:t>
        </m:r>
        <m:box>
          <m:boxPr>
            <m:opEmu m:val="1"/>
            <m:ctrlPr>
              <w:rPr/>
            </m:ctrlPr>
          </m:boxPr>
          <m:e>
            <m:r>
              <w:rPr/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-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 </m:t>
        </m:r>
        <m:r>
          <w:rPr/>
          <m:t xml:space="preserve">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jc w:val="center"/>
        <w:rPr>
          <w:rFonts w:ascii="Cambria Math" w:cs="Cambria Math" w:eastAsia="Cambria Math" w:hAnsi="Cambria Math"/>
        </w:rPr>
      </w:pPr>
      <m:oMath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e>
            </m:rad>
          </m:den>
        </m:f>
        <m:r>
          <w:rPr>
            <w:rFonts w:ascii="Cambria Math" w:cs="Cambria Math" w:eastAsia="Cambria Math" w:hAnsi="Cambria Math"/>
          </w:rPr>
          <m:t>⋅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3</m:t>
                </m:r>
              </m:e>
            </m:rad>
          </m:num>
          <m:den>
            <m:r>
              <w:rPr>
                <w:rFonts w:ascii="Cambria Math" w:cs="Cambria Math" w:eastAsia="Cambria Math" w:hAnsi="Cambria Math"/>
              </w:rPr>
              <m:t xml:space="preserve">2</m:t>
            </m:r>
          </m:den>
        </m:f>
        <m:r>
          <w:rPr>
            <w:rFonts w:ascii="Cambria Math" w:cs="Cambria Math" w:eastAsia="Cambria Math" w:hAnsi="Cambria Math"/>
          </w:rPr>
          <m:t xml:space="preserve">-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e>
            </m:rad>
          </m:den>
        </m:f>
        <m:r>
          <w:rPr>
            <w:rFonts w:ascii="Cambria Math" w:cs="Cambria Math" w:eastAsia="Cambria Math" w:hAnsi="Cambria Math"/>
          </w:rPr>
          <m:t>⋅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2</m:t>
            </m:r>
          </m:den>
        </m:f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3</m:t>
                </m:r>
              </m:e>
            </m:rad>
          </m:num>
          <m:den>
            <m:r>
              <w:rPr>
                <w:rFonts w:ascii="Cambria Math" w:cs="Cambria Math" w:eastAsia="Cambria Math" w:hAnsi="Cambria Math"/>
              </w:rPr>
              <m:t xml:space="preserve">2</m:t>
            </m:r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e>
            </m:rad>
          </m:den>
        </m:f>
        <m:r>
          <w:rPr>
            <w:rFonts w:ascii="Cambria Math" w:cs="Cambria Math" w:eastAsia="Cambria Math" w:hAnsi="Cambria Math"/>
          </w:rPr>
          <m:t xml:space="preserve">-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2</m:t>
            </m:r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e>
            </m:rad>
          </m:den>
        </m:f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3</m:t>
                </m:r>
              </m:e>
            </m:rad>
            <m:r>
              <w:rPr>
                <w:rFonts w:ascii="Cambria Math" w:cs="Cambria Math" w:eastAsia="Cambria Math" w:hAnsi="Cambria Math"/>
              </w:rPr>
              <m:t xml:space="preserve">-1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2</m:t>
            </m:r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</w:rPr>
                  <m:t xml:space="preserve">2</m:t>
                </m:r>
              </m:e>
            </m:rad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4: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Solve the following; </w:t>
      </w:r>
      <m:oMath>
        <m:r>
          <w:rPr>
            <w:rFonts w:ascii="Cambria Math" w:cs="Cambria Math" w:eastAsia="Cambria Math" w:hAnsi="Cambria Math"/>
          </w:rPr>
          <m:t xml:space="preserve">4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x=2</m:t>
        </m:r>
        <m:r>
          <w:rPr/>
          <m:t xml:space="preserve"> 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for </w:t>
      </w:r>
      <m:oMath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≤x≤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360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Solution: </w:t>
      </w:r>
      <m:oMath>
        <m:r>
          <w:rPr>
            <w:rFonts w:ascii="Cambria Math" w:cs="Cambria Math" w:eastAsia="Cambria Math" w:hAnsi="Cambria Math"/>
          </w:rPr>
          <m:t xml:space="preserve">4 sin x cos x=2⇒2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x=1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∴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2x=1</m:t>
        </m:r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jc w:val="center"/>
        <w:rPr>
          <w:rFonts w:ascii="Cambria Math" w:cs="Cambria Math" w:eastAsia="Cambria Math" w:hAnsi="Cambria Math"/>
        </w:rPr>
      </w:pPr>
      <m:oMath>
        <m:r>
          <w:rPr>
            <w:rFonts w:ascii="Cambria Math" w:cs="Cambria Math" w:eastAsia="Cambria Math" w:hAnsi="Cambria Math"/>
          </w:rPr>
          <m:t xml:space="preserve">⇒2x=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1</m:t>
            </m:r>
          </m:e>
        </m:d>
        <m:r>
          <w:rPr>
            <w:rFonts w:ascii="Cambria Math" w:cs="Cambria Math" w:eastAsia="Cambria Math" w:hAnsi="Cambria Math"/>
          </w:rPr>
          <m:t xml:space="preserve">=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90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0</m:t>
            </m:r>
          </m:sup>
        </m:sSup>
        <m:r>
          <w:rPr>
            <w:rFonts w:ascii="Cambria Math" w:cs="Cambria Math" w:eastAsia="Cambria Math" w:hAnsi="Cambria Math"/>
          </w:rPr>
          <m:t xml:space="preserve">,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450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 ⋯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jc w:val="center"/>
        <w:rPr>
          <w:rFonts w:ascii="Cambria Math" w:cs="Cambria Math" w:eastAsia="Cambria Math" w:hAnsi="Cambria Math"/>
        </w:rPr>
      </w:pPr>
      <m:oMath>
        <m:r>
          <w:rPr>
            <w:rFonts w:ascii="Cambria Math" w:cs="Cambria Math" w:eastAsia="Cambria Math" w:hAnsi="Cambria Math"/>
          </w:rPr>
          <m:t xml:space="preserve">∴x=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225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160" w:line="259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5: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Find the value of </w:t>
      </w:r>
      <m:oMath>
        <m:r>
          <w:rPr>
            <w:rFonts w:ascii="Cambria Math" w:cs="Cambria Math" w:eastAsia="Cambria Math" w:hAnsi="Cambria Math"/>
          </w:rPr>
          <m:t xml:space="preserve">x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if </w:t>
      </w:r>
      <m:oMath>
        <m:r>
          <w:rPr>
            <w:rFonts w:ascii="Cambria Math" w:cs="Cambria Math" w:eastAsia="Cambria Math" w:hAnsi="Cambria Math"/>
          </w:rPr>
          <m:t xml:space="preserve">6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x=4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(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45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-x)</m:t>
        </m:r>
        <m:r>
          <w:rPr/>
          <m:t xml:space="preserve">  </m:t>
        </m:r>
      </m:oMath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for </w:t>
      </w:r>
      <m:oMath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≤x≤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360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: </w:t>
      </w:r>
      <m:oMath>
        <m:r>
          <w:rPr>
            <w:rFonts w:ascii="Cambria Math" w:cs="Cambria Math" w:eastAsia="Cambria Math" w:hAnsi="Cambria Math"/>
          </w:rPr>
          <m:t xml:space="preserve">6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x=4</m:t>
        </m:r>
        <m:r>
          <w:rPr/>
          <m:t xml:space="preserve"> </m:t>
        </m:r>
        <m:d>
          <m:dPr>
            <m:begChr m:val="("/>
            <m:endChr m:val=")"/>
            <m:ctrlPr>
              <w:rPr/>
            </m:ctrlPr>
          </m:dPr>
          <m:e>
            <m:f>
              <m:fPr>
                <m:ctrlPr>
                  <w:rPr/>
                </m:ctrlPr>
              </m:fPr>
              <m:num>
                <m:box>
                  <m:boxPr>
                    <m:opEmu m:val="1"/>
                    <m:ctrlPr>
                      <w:rPr/>
                    </m:ctrlPr>
                  </m:boxPr>
                  <m:e>
                    <m:r>
                      <w:rPr/>
                      <m:t>tan</m:t>
                    </m:r>
                  </m:e>
                </m:box>
                <m:r>
                  <w:rPr>
                    <w:rFonts w:ascii="Cambria Math" w:cs="Cambria Math" w:eastAsia="Cambria Math" w:hAnsi="Cambria Math"/>
                  </w:rPr>
                  <m:t xml:space="preserve">tan</m:t>
                </m:r>
                <m:r>
                  <w:rPr/>
                  <m:t xml:space="preserve"> </m:t>
                </m:r>
                <m:sSup>
                  <m:sSupPr>
                    <m:ctrlPr>
                      <w:rPr>
                        <w:rFonts w:ascii="Cambria Math" w:cs="Cambria Math" w:eastAsia="Cambria Math" w:hAnsi="Cambria Math"/>
                      </w:rPr>
                    </m:ctrlPr>
                  </m:sSupPr>
                  <m:e>
                    <m:r>
                      <w:rPr>
                        <w:rFonts w:ascii="Cambria Math" w:cs="Cambria Math" w:eastAsia="Cambria Math" w:hAnsi="Cambria Math"/>
                      </w:rPr>
                      <m:t xml:space="preserve">45</m:t>
                    </m:r>
                  </m:e>
                  <m:sup>
                    <m:r>
                      <w:rPr>
                        <w:rFonts w:ascii="Cambria Math" w:cs="Cambria Math" w:eastAsia="Cambria Math" w:hAnsi="Cambria Math"/>
                      </w:rPr>
                      <m:t xml:space="preserve">o</m:t>
                    </m:r>
                  </m:sup>
                </m:sSup>
                <m:r>
                  <w:rPr>
                    <w:rFonts w:ascii="Cambria Math" w:cs="Cambria Math" w:eastAsia="Cambria Math" w:hAnsi="Cambria Math"/>
                  </w:rPr>
                  <m:t xml:space="preserve">-</m:t>
                </m:r>
                <m:box>
                  <m:boxPr>
                    <m:opEmu m:val="1"/>
                    <m:ctrlPr>
                      <w:rPr>
                        <w:rFonts w:ascii="Cambria Math" w:cs="Cambria Math" w:eastAsia="Cambria Math" w:hAnsi="Cambria Math"/>
                      </w:rPr>
                    </m:ctrlPr>
                  </m:boxPr>
                  <m:e>
                    <m:r>
                      <w:rPr>
                        <w:rFonts w:ascii="Cambria Math" w:cs="Cambria Math" w:eastAsia="Cambria Math" w:hAnsi="Cambria Math"/>
                      </w:rPr>
                      <m:t>tan</m:t>
                    </m:r>
                  </m:e>
                </m:box>
                <m:r>
                  <w:rPr>
                    <w:rFonts w:ascii="Cambria Math" w:cs="Cambria Math" w:eastAsia="Cambria Math" w:hAnsi="Cambria Math"/>
                  </w:rPr>
                  <m:t xml:space="preserve">tan</m:t>
                </m:r>
                <m:r>
                  <w:rPr/>
                  <m:t xml:space="preserve"> </m:t>
                </m:r>
                <m:r>
                  <w:rPr>
                    <w:rFonts w:ascii="Cambria Math" w:cs="Cambria Math" w:eastAsia="Cambria Math" w:hAnsi="Cambria Math"/>
                  </w:rPr>
                  <m:t xml:space="preserve">x</m:t>
                </m:r>
                <m:r>
                  <w:rPr/>
                  <m:t xml:space="preserve">  </m:t>
                </m:r>
              </m:num>
              <m:den>
                <m:r>
                  <w:rPr>
                    <w:rFonts w:ascii="Cambria Math" w:cs="Cambria Math" w:eastAsia="Cambria Math" w:hAnsi="Cambria Math"/>
                  </w:rPr>
                  <m:t xml:space="preserve">1+</m:t>
                </m:r>
                <m:box>
                  <m:boxPr>
                    <m:opEmu m:val="1"/>
                    <m:ctrlPr>
                      <w:rPr>
                        <w:rFonts w:ascii="Cambria Math" w:cs="Cambria Math" w:eastAsia="Cambria Math" w:hAnsi="Cambria Math"/>
                      </w:rPr>
                    </m:ctrlPr>
                  </m:boxPr>
                  <m:e>
                    <m:r>
                      <w:rPr>
                        <w:rFonts w:ascii="Cambria Math" w:cs="Cambria Math" w:eastAsia="Cambria Math" w:hAnsi="Cambria Math"/>
                      </w:rPr>
                      <m:t>tan</m:t>
                    </m:r>
                  </m:e>
                </m:box>
                <m:r>
                  <w:rPr>
                    <w:rFonts w:ascii="Cambria Math" w:cs="Cambria Math" w:eastAsia="Cambria Math" w:hAnsi="Cambria Math"/>
                  </w:rPr>
                  <m:t xml:space="preserve">tan</m:t>
                </m:r>
                <m:r>
                  <w:rPr/>
                  <m:t xml:space="preserve"> </m:t>
                </m:r>
                <m:sSup>
                  <m:sSupPr>
                    <m:ctrlPr>
                      <w:rPr>
                        <w:rFonts w:ascii="Cambria Math" w:cs="Cambria Math" w:eastAsia="Cambria Math" w:hAnsi="Cambria Math"/>
                      </w:rPr>
                    </m:ctrlPr>
                  </m:sSupPr>
                  <m:e>
                    <m:r>
                      <w:rPr>
                        <w:rFonts w:ascii="Cambria Math" w:cs="Cambria Math" w:eastAsia="Cambria Math" w:hAnsi="Cambria Math"/>
                      </w:rPr>
                      <m:t xml:space="preserve">45</m:t>
                    </m:r>
                  </m:e>
                  <m:sup>
                    <m:r>
                      <w:rPr>
                        <w:rFonts w:ascii="Cambria Math" w:cs="Cambria Math" w:eastAsia="Cambria Math" w:hAnsi="Cambria Math"/>
                      </w:rPr>
                      <m:t xml:space="preserve">o</m:t>
                    </m:r>
                  </m:sup>
                </m:sSup>
                <m:box>
                  <m:boxPr>
                    <m:opEmu m:val="1"/>
                    <m:ctrlPr>
                      <w:rPr>
                        <w:rFonts w:ascii="Cambria Math" w:cs="Cambria Math" w:eastAsia="Cambria Math" w:hAnsi="Cambria Math"/>
                      </w:rPr>
                    </m:ctrlPr>
                  </m:boxPr>
                  <m:e>
                    <m:r>
                      <w:rPr>
                        <w:rFonts w:ascii="Cambria Math" w:cs="Cambria Math" w:eastAsia="Cambria Math" w:hAnsi="Cambria Math"/>
                      </w:rPr>
                      <m:t>tan</m:t>
                    </m:r>
                  </m:e>
                </m:box>
                <m:r>
                  <w:rPr>
                    <w:rFonts w:ascii="Cambria Math" w:cs="Cambria Math" w:eastAsia="Cambria Math" w:hAnsi="Cambria Math"/>
                  </w:rPr>
                  <m:t xml:space="preserve">tan</m:t>
                </m:r>
                <m:r>
                  <w:rPr/>
                  <m:t xml:space="preserve"> </m:t>
                </m:r>
                <m:r>
                  <w:rPr>
                    <w:rFonts w:ascii="Cambria Math" w:cs="Cambria Math" w:eastAsia="Cambria Math" w:hAnsi="Cambria Math"/>
                  </w:rPr>
                  <m:t xml:space="preserve">x</m:t>
                </m:r>
                <m:r>
                  <w:rPr/>
                  <m:t xml:space="preserve">  </m:t>
                </m:r>
              </m:den>
            </m:f>
          </m:e>
        </m:d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6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x=4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f>
              <m:fPr>
                <m:ctrlPr>
                  <w:rPr/>
                </m:ctrlPr>
              </m:fPr>
              <m:num>
                <m:r>
                  <w:rPr>
                    <w:rFonts w:ascii="Cambria Math" w:cs="Cambria Math" w:eastAsia="Cambria Math" w:hAnsi="Cambria Math"/>
                  </w:rPr>
                  <m:t xml:space="preserve">1-</m:t>
                </m:r>
                <m:box>
                  <m:boxPr>
                    <m:opEmu m:val="1"/>
                    <m:ctrlPr>
                      <w:rPr>
                        <w:rFonts w:ascii="Cambria Math" w:cs="Cambria Math" w:eastAsia="Cambria Math" w:hAnsi="Cambria Math"/>
                      </w:rPr>
                    </m:ctrlPr>
                  </m:boxPr>
                  <m:e>
                    <m:r>
                      <w:rPr>
                        <w:rFonts w:ascii="Cambria Math" w:cs="Cambria Math" w:eastAsia="Cambria Math" w:hAnsi="Cambria Math"/>
                      </w:rPr>
                      <m:t>tan</m:t>
                    </m:r>
                  </m:e>
                </m:box>
                <m:r>
                  <w:rPr>
                    <w:rFonts w:ascii="Cambria Math" w:cs="Cambria Math" w:eastAsia="Cambria Math" w:hAnsi="Cambria Math"/>
                  </w:rPr>
                  <m:t xml:space="preserve">tan</m:t>
                </m:r>
                <m:r>
                  <w:rPr/>
                  <m:t xml:space="preserve"> </m:t>
                </m:r>
                <m:r>
                  <w:rPr>
                    <w:rFonts w:ascii="Cambria Math" w:cs="Cambria Math" w:eastAsia="Cambria Math" w:hAnsi="Cambria Math"/>
                  </w:rPr>
                  <m:t xml:space="preserve">x</m:t>
                </m:r>
                <m:r>
                  <w:rPr/>
                  <m:t xml:space="preserve"> </m:t>
                </m:r>
              </m:num>
              <m:den>
                <m:r>
                  <w:rPr>
                    <w:rFonts w:ascii="Cambria Math" w:cs="Cambria Math" w:eastAsia="Cambria Math" w:hAnsi="Cambria Math"/>
                  </w:rPr>
                  <m:t xml:space="preserve">1+</m:t>
                </m:r>
                <m:box>
                  <m:boxPr>
                    <m:opEmu m:val="1"/>
                    <m:ctrlPr>
                      <w:rPr>
                        <w:rFonts w:ascii="Cambria Math" w:cs="Cambria Math" w:eastAsia="Cambria Math" w:hAnsi="Cambria Math"/>
                      </w:rPr>
                    </m:ctrlPr>
                  </m:boxPr>
                  <m:e>
                    <m:r>
                      <w:rPr>
                        <w:rFonts w:ascii="Cambria Math" w:cs="Cambria Math" w:eastAsia="Cambria Math" w:hAnsi="Cambria Math"/>
                      </w:rPr>
                      <m:t>tan</m:t>
                    </m:r>
                  </m:e>
                </m:box>
                <m:r>
                  <w:rPr>
                    <w:rFonts w:ascii="Cambria Math" w:cs="Cambria Math" w:eastAsia="Cambria Math" w:hAnsi="Cambria Math"/>
                  </w:rPr>
                  <m:t xml:space="preserve">tan</m:t>
                </m:r>
                <m:r>
                  <w:rPr/>
                  <m:t xml:space="preserve"> </m:t>
                </m:r>
                <m:r>
                  <w:rPr>
                    <w:rFonts w:ascii="Cambria Math" w:cs="Cambria Math" w:eastAsia="Cambria Math" w:hAnsi="Cambria Math"/>
                  </w:rPr>
                  <m:t xml:space="preserve">x</m:t>
                </m:r>
                <m:r>
                  <w:rPr/>
                  <m:t xml:space="preserve"> </m:t>
                </m:r>
              </m:den>
            </m:f>
          </m:e>
        </m:d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6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x+6x=4-4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6x+10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x-4=0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Factorizing the LHS to get; </w:t>
      </w:r>
      <m:oMath>
        <m:r>
          <w:rPr>
            <w:rFonts w:ascii="Cambria Math" w:cs="Cambria Math" w:eastAsia="Cambria Math" w:hAnsi="Cambria Math"/>
          </w:rPr>
          <m:t xml:space="preserve">(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x+2)(3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x-1)=0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jc w:val="center"/>
        <w:rPr/>
      </w:pPr>
      <m:oMath>
        <m:r>
          <m:t>⇒</m:t>
        </m:r>
        <m:box>
          <m:boxPr>
            <m:opEmu m:val="1"/>
          </m:boxPr>
          <m:e>
            <m: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x+2=0∴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x=-2⇒x=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r>
              <w:rPr>
                <w:rFonts w:ascii="Cambria Math" w:cs="Cambria Math" w:eastAsia="Cambria Math" w:hAnsi="Cambria Math"/>
              </w:rPr>
              <m:t xml:space="preserve">-2</m:t>
            </m:r>
          </m:e>
        </m:d>
        <m:r>
          <w:rPr>
            <w:rFonts w:ascii="Cambria Math" w:cs="Cambria Math" w:eastAsia="Cambria Math" w:hAnsi="Cambria Math"/>
          </w:rPr>
          <m:t xml:space="preserve">≈-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63.4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 or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296.6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/>
          <m:t xml:space="preserve">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3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x-1=0∴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tan</m:t>
            </m:r>
          </m:e>
        </m:box>
        <m:r>
          <w:rPr>
            <w:rFonts w:ascii="Cambria Math" w:cs="Cambria Math" w:eastAsia="Cambria Math" w:hAnsi="Cambria Math"/>
          </w:rPr>
          <m:t xml:space="preserve">tan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3</m:t>
            </m:r>
          </m:den>
        </m:f>
        <m:r>
          <w:rPr>
            <w:rFonts w:ascii="Cambria Math" w:cs="Cambria Math" w:eastAsia="Cambria Math" w:hAnsi="Cambria Math"/>
          </w:rPr>
          <m:t xml:space="preserve">⇒x=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f>
              <m:fPr>
                <m:ctrlPr>
                  <w:rPr>
                    <w:rFonts w:ascii="Cambria Math" w:cs="Cambria Math" w:eastAsia="Cambria Math" w:hAnsi="Cambria Math"/>
                  </w:rPr>
                </m:ctrlPr>
              </m:fPr>
              <m:num>
                <m:r>
                  <w:rPr>
                    <w:rFonts w:ascii="Cambria Math" w:cs="Cambria Math" w:eastAsia="Cambria Math" w:hAnsi="Cambria Math"/>
                  </w:rPr>
                  <m:t xml:space="preserve">1</m:t>
                </m:r>
              </m:num>
              <m:den>
                <m:r>
                  <w:rPr>
                    <w:rFonts w:ascii="Cambria Math" w:cs="Cambria Math" w:eastAsia="Cambria Math" w:hAnsi="Cambria Math"/>
                  </w:rPr>
                  <m:t xml:space="preserve">3</m:t>
                </m:r>
              </m:den>
            </m:f>
          </m:e>
        </m:d>
        <m:r>
          <w:rPr>
            <w:rFonts w:ascii="Cambria Math" w:cs="Cambria Math" w:eastAsia="Cambria Math" w:hAnsi="Cambria Math"/>
          </w:rPr>
          <m:t>≈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18.4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 ,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198.4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/>
          <m:t xml:space="preserve">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jc w:val="center"/>
        <w:rPr>
          <w:rFonts w:ascii="Cambria Math" w:cs="Cambria Math" w:eastAsia="Cambria Math" w:hAnsi="Cambria Math"/>
        </w:rPr>
      </w:pPr>
      <m:oMath>
        <m:r>
          <w:rPr>
            <w:rFonts w:ascii="Cambria Math" w:cs="Cambria Math" w:eastAsia="Cambria Math" w:hAnsi="Cambria Math"/>
          </w:rPr>
          <m:t xml:space="preserve">∴x={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18.4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198.4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296.6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}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6: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solve </w:t>
      </w: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2x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</w:t>
      </w:r>
      <m:oMath>
        <m:r>
          <w:rPr>
            <w:rFonts w:ascii="Cambria Math" w:cs="Cambria Math" w:eastAsia="Cambria Math" w:hAnsi="Cambria Math"/>
          </w:rPr>
          <m:t xml:space="preserve">1-2x=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x⇒2x+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x-1=0</m:t>
        </m:r>
        <m:r>
          <w:rPr/>
          <m:t xml:space="preserve">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Factorizing the LHS to get </w:t>
      </w:r>
      <m:oMath>
        <m:r>
          <w:rPr>
            <w:rFonts w:ascii="Cambria Math" w:cs="Cambria Math" w:eastAsia="Cambria Math" w:hAnsi="Cambria Math"/>
          </w:rPr>
          <m:t xml:space="preserve">(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x+1)(2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x-1)=0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jc w:val="center"/>
        <w:rPr/>
      </w:pPr>
      <m:oMath>
        <m:r>
          <m:t>⇒</m:t>
        </m:r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x+1=0∴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x=-1∴x=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270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⇒2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x-1=0∴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2</m:t>
            </m:r>
          </m:den>
        </m:f>
        <m:r>
          <w:rPr>
            <w:rFonts w:ascii="Cambria Math" w:cs="Cambria Math" w:eastAsia="Cambria Math" w:hAnsi="Cambria Math"/>
          </w:rPr>
          <m:t xml:space="preserve">⇒x=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150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0</m:t>
            </m:r>
          </m:sup>
        </m:sSup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Hence </w:t>
      </w:r>
      <m:oMath>
        <m:r>
          <w:rPr>
            <w:rFonts w:ascii="Cambria Math" w:cs="Cambria Math" w:eastAsia="Cambria Math" w:hAnsi="Cambria Math"/>
          </w:rPr>
          <m:t xml:space="preserve">x={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30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150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,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270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}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7 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Show that </w:t>
      </w: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</w:rPr>
            </m:ctrlPr>
          </m:dPr>
          <m:e>
            <m:sSup>
              <m:sSupPr>
                <m:ctrlPr>
                  <w:rPr>
                    <w:rFonts w:ascii="Cambria Math" w:cs="Cambria Math" w:eastAsia="Cambria Math" w:hAnsi="Cambria Math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</w:rPr>
                  <m:t xml:space="preserve">90</m:t>
                </m:r>
              </m:e>
              <m:sup>
                <m:r>
                  <w:rPr>
                    <w:rFonts w:ascii="Cambria Math" w:cs="Cambria Math" w:eastAsia="Cambria Math" w:hAnsi="Cambria Math"/>
                  </w:rPr>
                  <m:t xml:space="preserve">o</m:t>
                </m:r>
              </m:sup>
            </m:sSup>
            <m:r>
              <w:rPr>
                <w:rFonts w:ascii="Cambria Math" w:cs="Cambria Math" w:eastAsia="Cambria Math" w:hAnsi="Cambria Math"/>
              </w:rPr>
              <m:t xml:space="preserve">+x</m:t>
            </m:r>
          </m:e>
        </m:d>
        <m:r>
          <w:rPr>
            <w:rFonts w:ascii="Cambria Math" w:cs="Cambria Math" w:eastAsia="Cambria Math" w:hAnsi="Cambria Math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Consider the LHS;</w:t>
      </w: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</w:t>
      </w: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(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90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</w:rPr>
          <m:t xml:space="preserve">+x)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90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sSup>
          <m:sSupPr>
            <m:ctrlPr>
              <w:rPr>
                <w:rFonts w:ascii="Cambria Math" w:cs="Cambria Math" w:eastAsia="Cambria Math" w:hAnsi="Cambria Math"/>
              </w:rPr>
            </m:ctrlPr>
          </m:sSupPr>
          <m:e>
            <m:r>
              <w:rPr>
                <w:rFonts w:ascii="Cambria Math" w:cs="Cambria Math" w:eastAsia="Cambria Math" w:hAnsi="Cambria Math"/>
              </w:rPr>
              <m:t xml:space="preserve">90</m:t>
            </m:r>
          </m:e>
          <m:sup>
            <m:r>
              <w:rPr>
                <w:rFonts w:ascii="Cambria Math" w:cs="Cambria Math" w:eastAsia="Cambria Math" w:hAnsi="Cambria Math"/>
              </w:rPr>
              <m:t xml:space="preserve">o</m:t>
            </m:r>
          </m:sup>
        </m:sSup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 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x+0⋅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sin</m:t>
            </m:r>
          </m:e>
        </m:box>
        <m:r>
          <w:rPr>
            <w:rFonts w:ascii="Cambria Math" w:cs="Cambria Math" w:eastAsia="Cambria Math" w:hAnsi="Cambria Math"/>
          </w:rPr>
          <m:t xml:space="preserve">sin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Example 8: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Prove that </w:t>
      </w:r>
      <m:oMath>
        <m:r>
          <w:rPr>
            <w:rFonts w:ascii="Cambria Math" w:cs="Cambria Math" w:eastAsia="Cambria Math" w:hAnsi="Cambria Math"/>
          </w:rPr>
          <m:t xml:space="preserve">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x=</m:t>
        </m:r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2x+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2x</m:t>
            </m:r>
            <m:r>
              <w:rPr/>
              <m:t xml:space="preserve">  </m:t>
            </m:r>
          </m:num>
          <m:den>
            <m:box>
              <m:boxPr>
                <m:opEmu m:val="1"/>
                <m:ctrlPr>
                  <w:rPr/>
                </m:ctrlPr>
              </m:boxPr>
              <m:e>
                <m:r>
                  <w:rPr/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 </m:t>
            </m:r>
          </m:den>
        </m:f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Solution: </w:t>
      </w: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 Consider the RHS. We simplify it and show it is equal to the LHS</w:t>
      </w:r>
    </w:p>
    <w:p w:rsidR="00000000" w:rsidDel="00000000" w:rsidP="00000000" w:rsidRDefault="00000000" w:rsidRPr="00000000" w14:paraId="000000A3">
      <w:pPr>
        <w:jc w:val="center"/>
        <w:rPr/>
      </w:pPr>
      <m:oMath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2x+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2x</m:t>
            </m:r>
            <m:r>
              <w:rPr/>
              <m:t xml:space="preserve">  </m:t>
            </m:r>
          </m:num>
          <m:den>
            <m:box>
              <m:boxPr>
                <m:opEmu m:val="1"/>
                <m:ctrlPr>
                  <w:rPr/>
                </m:ctrlPr>
              </m:boxPr>
              <m:e>
                <m:r>
                  <w:rPr/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 </m:t>
            </m:r>
          </m:den>
        </m:f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1+2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x+x-1</m:t>
            </m:r>
            <m:r>
              <w:rPr/>
              <m:t xml:space="preserve">   </m:t>
            </m:r>
          </m:num>
          <m:den>
            <m:box>
              <m:boxPr>
                <m:opEmu m:val="1"/>
                <m:ctrlPr>
                  <w:rPr/>
                </m:ctrlPr>
              </m:boxPr>
              <m:e>
                <m:r>
                  <w:rPr/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 </m:t>
            </m:r>
          </m:den>
        </m:f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2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xcos x+2x</m:t>
            </m:r>
            <m:r>
              <w:rPr/>
              <m:t xml:space="preserve">  </m:t>
            </m:r>
          </m:num>
          <m:den>
            <m:box>
              <m:boxPr>
                <m:opEmu m:val="1"/>
                <m:ctrlPr>
                  <w:rPr/>
                </m:ctrlPr>
              </m:boxPr>
              <m:e>
                <m:r>
                  <w:rPr/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</m:t>
            </m:r>
            <m:r>
              <w:rPr/>
              <m:t xml:space="preserve">  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jc w:val="center"/>
        <w:rPr/>
      </w:pPr>
      <m:oMath>
        <m:r>
          <w:rPr>
            <w:rFonts w:ascii="Cambria Math" w:cs="Cambria Math" w:eastAsia="Cambria Math" w:hAnsi="Cambria Math"/>
          </w:rPr>
          <m:t xml:space="preserve">=</m:t>
        </m:r>
        <m:f>
          <m:fPr>
            <m:ctrlPr>
              <w:rPr/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2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x(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cos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x)</m:t>
            </m:r>
            <m:r>
              <w:rPr/>
              <m:t xml:space="preserve">   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x+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</w:rPr>
              <m:t xml:space="preserve">sin</m:t>
            </m:r>
            <m:r>
              <w:rPr/>
              <m:t xml:space="preserve"> </m:t>
            </m:r>
            <m:r>
              <w:rPr>
                <w:rFonts w:ascii="Cambria Math" w:cs="Cambria Math" w:eastAsia="Cambria Math" w:hAnsi="Cambria Math"/>
              </w:rPr>
              <m:t xml:space="preserve">x)</m:t>
            </m:r>
            <m:r>
              <w:rPr/>
              <m:t xml:space="preserve">  </m:t>
            </m:r>
          </m:den>
        </m:f>
        <m:r>
          <w:rPr>
            <w:rFonts w:ascii="Cambria Math" w:cs="Cambria Math" w:eastAsia="Cambria Math" w:hAnsi="Cambria Math"/>
          </w:rPr>
          <m:t xml:space="preserve">=2</m:t>
        </m:r>
        <m:box>
          <m:boxPr>
            <m:opEmu m:val="1"/>
            <m:ctrlPr>
              <w:rPr>
                <w:rFonts w:ascii="Cambria Math" w:cs="Cambria Math" w:eastAsia="Cambria Math" w:hAnsi="Cambria Math"/>
              </w:rPr>
            </m:ctrlPr>
          </m:boxPr>
          <m:e>
            <m:r>
              <w:rPr>
                <w:rFonts w:ascii="Cambria Math" w:cs="Cambria Math" w:eastAsia="Cambria Math" w:hAnsi="Cambria Math"/>
              </w:rPr>
              <m:t>cos</m:t>
            </m:r>
          </m:e>
        </m:box>
        <m:r>
          <w:rPr>
            <w:rFonts w:ascii="Cambria Math" w:cs="Cambria Math" w:eastAsia="Cambria Math" w:hAnsi="Cambria Math"/>
          </w:rPr>
          <m:t xml:space="preserve">cos</m:t>
        </m:r>
        <m:r>
          <w:rPr/>
          <m:t xml:space="preserve"> </m:t>
        </m:r>
        <m:r>
          <w:rPr>
            <w:rFonts w:ascii="Cambria Math" w:cs="Cambria Math" w:eastAsia="Cambria Math" w:hAnsi="Cambria Math"/>
          </w:rPr>
          <m:t xml:space="preserve">x</m:t>
        </m:r>
        <m:r>
          <w:rPr/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after="160" w:line="259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after="160" w:line="259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after="160" w:line="259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  <w:b w:val="1"/>
        </w:rPr>
      </w:pPr>
      <w:r w:rsidDel="00000000" w:rsidR="00000000" w:rsidRPr="00000000">
        <w:rPr>
          <w:rFonts w:ascii="Sorts Mill Goudy" w:cs="Sorts Mill Goudy" w:eastAsia="Sorts Mill Goudy" w:hAnsi="Sorts Mill Goudy"/>
          <w:b w:val="1"/>
          <w:rtl w:val="0"/>
        </w:rPr>
        <w:t xml:space="preserve">Exercise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72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Show that </w:t>
      </w: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x+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y=2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f>
              <m:fPr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fPr>
              <m:num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 xml:space="preserve">x+y</m:t>
                </m:r>
              </m:num>
              <m:den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 xml:space="preserve">2</m:t>
                </m:r>
              </m:den>
            </m:f>
          </m:e>
        </m:d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f>
              <m:fPr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fPr>
              <m:num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 xml:space="preserve">x-y</m:t>
                </m:r>
              </m:num>
              <m:den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 xml:space="preserve">2</m:t>
                </m:r>
              </m:den>
            </m:f>
          </m:e>
        </m:d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 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i.e. the factor formula</m:t>
        </m:r>
      </m:oMath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72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Show that </w:t>
      </w:r>
      <m:oMath>
        <m:box>
          <m:boxPr>
            <m:opEmu m:val="1"/>
          </m:boxPr>
          <m:e>
            <m: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x=2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f>
          <m:f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2</m:t>
            </m:r>
          </m:den>
        </m:f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f>
          <m:f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2</m:t>
            </m:r>
          </m:den>
        </m:f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i.e. halfangle formula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</m:t>
        </m:r>
      </m:oMath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72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Solve </w:t>
      </w:r>
      <m:oMath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3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tan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tan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θ-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cot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cot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θ=2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</m:oMath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</w:t>
      </w:r>
      <m:oMath>
        <m:sSup>
          <m:sSup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sSup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0</m:t>
            </m:r>
          </m:e>
          <m:sup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≤θ≤</m:t>
        </m:r>
        <m:sSup>
          <m:sSup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sSup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360</m:t>
            </m:r>
          </m:e>
          <m:sup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o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72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Evaluate with using a scientific calculate ; </w:t>
      </w:r>
      <m:oMath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2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sSup>
          <m:sSup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sSup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105</m:t>
            </m:r>
          </m:e>
          <m:sup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o</m:t>
            </m:r>
          </m:sup>
        </m:sSup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sSup>
          <m:sSup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sSup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105</m:t>
            </m:r>
          </m:e>
          <m:sup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o</m:t>
            </m:r>
          </m:sup>
        </m:sSup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72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Show that </w:t>
      </w:r>
      <m:oMath>
        <m:sSup>
          <m:sSup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sSup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(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cos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cos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θ+</m:t>
            </m:r>
            <m:box>
              <m:boxPr>
                <m:opEmu m:val="1"/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box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>sin</m:t>
                </m:r>
              </m:e>
            </m:box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sin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</m:t>
            </m:r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θ)</m:t>
            </m:r>
            <m: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  </m:t>
            </m:r>
          </m:e>
          <m:sup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-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2θ=1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72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Solve </w:t>
      </w:r>
      <m:oMath>
        <m:box>
          <m:boxPr>
            <m:opEmu m:val="1"/>
          </m:boxPr>
          <m:e>
            <m:r>
              <m:t>tan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tan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x+</m:t>
            </m:r>
            <m:sSup>
              <m:sSupPr>
                <m:ctrlP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 xml:space="preserve">20</m:t>
                </m:r>
              </m:e>
              <m:sup>
                <m:r>
                  <w:rPr>
                    <w:rFonts w:ascii="Cambria Math" w:cs="Cambria Math" w:eastAsia="Cambria Math" w:hAnsi="Cambria Mat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m:t xml:space="preserve">o</m:t>
                </m:r>
              </m:sup>
            </m:sSup>
          </m:e>
        </m:d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=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sSup>
          <m:sSup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sSup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40.5</m:t>
            </m:r>
          </m:e>
          <m:sup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o</m:t>
            </m:r>
          </m:sup>
        </m:sSup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</m:t>
        </m:r>
      </m:oMath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</w:t>
      </w:r>
      <m:oMath>
        <m:sSup>
          <m:sSup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sSup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0</m:t>
            </m:r>
          </m:e>
          <m:sup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≤x≤</m:t>
        </m:r>
        <m:sSup>
          <m:sSup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sSup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360</m:t>
            </m:r>
          </m:e>
          <m:sup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o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72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Solve </w:t>
      </w:r>
      <m:oMath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3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A+4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A=5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</m:t>
        </m:r>
      </m:oMath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for </w:t>
      </w:r>
      <m:oMath>
        <m:sSup>
          <m:sSup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sSup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0</m:t>
            </m:r>
          </m:e>
          <m:sup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o</m:t>
            </m:r>
          </m:sup>
        </m:sSup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≤A≤</m:t>
        </m:r>
        <m:sSup>
          <m:sSup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sSup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360</m:t>
            </m:r>
          </m:e>
          <m:sup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o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hanging="720"/>
        <w:jc w:val="left"/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Given that </w:t>
      </w:r>
      <m:oMath>
        <m:box>
          <m:boxPr>
            <m:opEmu m:val="1"/>
          </m:boxPr>
          <m:e>
            <m: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A=</m:t>
        </m:r>
        <m:f>
          <m:f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12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13</m:t>
            </m:r>
          </m:den>
        </m:f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and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B=0.6 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</m:t>
        </m:r>
      </m:oMath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find the values of;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16"/>
        </w:tabs>
        <w:spacing w:after="0" w:before="0" w:line="360" w:lineRule="auto"/>
        <w:ind w:left="720" w:right="0" w:firstLine="0"/>
        <w:jc w:val="left"/>
        <w:rPr>
          <w:rFonts w:ascii="Sorts Mill Goudy" w:cs="Sorts Mill Goudy" w:eastAsia="Sorts Mill Goudy" w:hAnsi="Sorts Mill Goudy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m:oMath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(A+B)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,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cos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cos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A-B</m:t>
            </m:r>
          </m:e>
        </m:d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,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sin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sin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 xml:space="preserve">A-B</m:t>
            </m:r>
          </m:e>
        </m:d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, and</m:t>
        </m:r>
        <m:box>
          <m:boxPr>
            <m:opEmu m:val="1"/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m:ctrlPr>
          </m:boxPr>
          <m:e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m:t>tan</m:t>
            </m:r>
          </m:e>
        </m:box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tan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(A+B)</m:t>
        </m:r>
        <m:r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  <m:t xml:space="preserve">   </m:t>
        </m:r>
      </m:oMath>
      <w:r w:rsidDel="00000000" w:rsidR="00000000" w:rsidRPr="00000000">
        <w:rPr>
          <w:rFonts w:ascii="Sorts Mill Goudy" w:cs="Sorts Mill Goudy" w:eastAsia="Sorts Mill Goudy" w:hAnsi="Sorts Mill Goudy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Sorts Mill Goudy" w:cs="Sorts Mill Goudy" w:eastAsia="Sorts Mill Goudy" w:hAnsi="Sorts Mill Goudy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Take A and B as acute angles).</w:t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-104774</wp:posOffset>
                </wp:positionH>
                <wp:positionV relativeFrom="paragraph">
                  <wp:posOffset>590550</wp:posOffset>
                </wp:positionV>
                <wp:extent cx="6417468" cy="1188244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142029" y="3190641"/>
                          <a:ext cx="6407943" cy="1178719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D1D1D1"/>
                            </a:gs>
                            <a:gs pos="50000">
                              <a:srgbClr val="C7C7C7"/>
                            </a:gs>
                            <a:gs pos="100000">
                              <a:srgbClr val="C0C0C0"/>
                            </a:gs>
                          </a:gsLst>
                          <a:lin ang="5400000" scaled="0"/>
                        </a:gradFill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-104774</wp:posOffset>
                </wp:positionH>
                <wp:positionV relativeFrom="paragraph">
                  <wp:posOffset>590550</wp:posOffset>
                </wp:positionV>
                <wp:extent cx="6417468" cy="1188244"/>
                <wp:effectExtent b="0" l="0" r="0" t="0"/>
                <wp:wrapNone/>
                <wp:docPr id="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17468" cy="118824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B2">
      <w:pPr>
        <w:widowControl w:val="0"/>
        <w:spacing w:line="360" w:lineRule="auto"/>
        <w:rPr/>
      </w:pPr>
      <w:r w:rsidDel="00000000" w:rsidR="00000000" w:rsidRPr="00000000">
        <w:rPr>
          <w:rFonts w:ascii="Sorts Mill Goudy" w:cs="Sorts Mill Goudy" w:eastAsia="Sorts Mill Goudy" w:hAnsi="Sorts Mill Goudy"/>
          <w:rtl w:val="0"/>
        </w:rPr>
        <w:t xml:space="preserve">Bibliography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widowControl w:val="0"/>
        <w:spacing w:after="140" w:line="288" w:lineRule="auto"/>
        <w:ind w:left="480" w:hanging="480"/>
        <w:rPr/>
      </w:pPr>
      <w:r w:rsidDel="00000000" w:rsidR="00000000" w:rsidRPr="00000000">
        <w:rPr>
          <w:rtl w:val="0"/>
        </w:rPr>
        <w:t xml:space="preserve">Stewart, J. (2012). </w:t>
      </w:r>
      <w:r w:rsidDel="00000000" w:rsidR="00000000" w:rsidRPr="00000000">
        <w:rPr>
          <w:i w:val="1"/>
          <w:rtl w:val="0"/>
        </w:rPr>
        <w:t xml:space="preserve">Calculus</w:t>
      </w:r>
      <w:r w:rsidDel="00000000" w:rsidR="00000000" w:rsidRPr="00000000">
        <w:rPr>
          <w:rtl w:val="0"/>
        </w:rPr>
        <w:t xml:space="preserve"> (7th ed.). BROOKS/COLE Cengage Learning.</w:t>
      </w:r>
    </w:p>
    <w:p w:rsidR="00000000" w:rsidDel="00000000" w:rsidP="00000000" w:rsidRDefault="00000000" w:rsidRPr="00000000" w14:paraId="000000B4">
      <w:pPr>
        <w:widowControl w:val="0"/>
        <w:spacing w:after="140" w:line="288" w:lineRule="auto"/>
        <w:ind w:left="480" w:hanging="480"/>
        <w:rPr/>
      </w:pPr>
      <w:r w:rsidDel="00000000" w:rsidR="00000000" w:rsidRPr="00000000">
        <w:rPr>
          <w:rtl w:val="0"/>
        </w:rPr>
        <w:t xml:space="preserve">Swokowski, E., &amp; Cole, J. A. (2009). </w:t>
      </w:r>
      <w:r w:rsidDel="00000000" w:rsidR="00000000" w:rsidRPr="00000000">
        <w:rPr>
          <w:i w:val="1"/>
          <w:rtl w:val="0"/>
        </w:rPr>
        <w:t xml:space="preserve">Algebra and Trigonometry with Analytical Geometry</w:t>
      </w:r>
      <w:r w:rsidDel="00000000" w:rsidR="00000000" w:rsidRPr="00000000">
        <w:rPr>
          <w:rtl w:val="0"/>
        </w:rPr>
        <w:t xml:space="preserve">. BROOKS/COLE Cengage Learning.</w:t>
      </w:r>
    </w:p>
    <w:p w:rsidR="00000000" w:rsidDel="00000000" w:rsidP="00000000" w:rsidRDefault="00000000" w:rsidRPr="00000000" w14:paraId="000000B5">
      <w:pPr>
        <w:tabs>
          <w:tab w:val="left" w:pos="6116"/>
        </w:tabs>
        <w:spacing w:line="360" w:lineRule="auto"/>
        <w:rPr>
          <w:rFonts w:ascii="Sorts Mill Goudy" w:cs="Sorts Mill Goudy" w:eastAsia="Sorts Mill Goudy" w:hAnsi="Sorts Mill Goudy"/>
        </w:rPr>
      </w:pP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Sorts Mill Goudy">
    <w:embedRegular w:fontKey="{00000000-0000-0000-0000-000000000000}" r:id="rId1" w:subsetted="0"/>
    <w:embedItalic w:fontKey="{00000000-0000-0000-0000-000000000000}" r:id="rId2" w:subsetted="0"/>
  </w:font>
  <w:font w:name="Cambria Math">
    <w:embedRegular w:fontKey="{00000000-0000-0000-0000-000000000000}" r:id="rId3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7">
    <w:pPr>
      <w:tabs>
        <w:tab w:val="center" w:pos="4680"/>
        <w:tab w:val="right" w:pos="9360"/>
      </w:tabs>
      <w:spacing w:after="160" w:line="259" w:lineRule="auto"/>
      <w:rPr>
        <w:rFonts w:ascii="Sorts Mill Goudy" w:cs="Sorts Mill Goudy" w:eastAsia="Sorts Mill Goudy" w:hAnsi="Sorts Mill Goudy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Sorts Mill Goudy" w:cs="Sorts Mill Goudy" w:eastAsia="Sorts Mill Goudy" w:hAnsi="Sorts Mill Goudy"/>
        <w:b w:val="1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lowerLetter"/>
      <w:lvlText w:val="(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lowerRoman"/>
      <w:lvlText w:val="(%1)"/>
      <w:lvlJc w:val="left"/>
      <w:pPr>
        <w:ind w:left="1080" w:hanging="72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D4082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BD4082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5A47E4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A47E4"/>
    <w:rPr>
      <w:rFonts w:ascii="Times New Roman" w:cs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 w:val="1"/>
    <w:rsid w:val="005A47E4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A47E4"/>
    <w:rPr>
      <w:rFonts w:ascii="Times New Roman" w:cs="Times New Roman" w:eastAsia="Times New Roman" w:hAnsi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 w:val="1"/>
    <w:rsid w:val="00AA1F80"/>
    <w:rPr>
      <w:color w:val="80808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footer" Target="foot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ortsMillGoudy-regular.ttf"/><Relationship Id="rId2" Type="http://schemas.openxmlformats.org/officeDocument/2006/relationships/font" Target="fonts/SortsMillGoudy-italic.ttf"/><Relationship Id="rId3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DxJKn3ShhVznZcVvXliJ8lnZAA==">AMUW2mUC+SnwIqDlA0XFCVgrG6Lc0hz+3fl7I+06tgPQmtmlBsc4nLnOAP5kvSf2/O1Gv9sK9Ow2RR3PwQfh38gzxhsFotl1nJPMhSQ+A1mb9dGjKVdN5xY=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2022-05-07T07:28:00Z</dcterms:created>
  <dc:creator>Paul Kahenya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b14217d5-5dac-31df-ac78-4330a3b67c9c</vt:lpwstr>
  </property>
  <property fmtid="{D5CDD505-2E9C-101B-9397-08002B2CF9AE}" pid="4" name="Mendeley Citation Style_1">
    <vt:lpwstr>http://www.zotero.org/styles/apa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 11th edition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7th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 6th edition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