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28" w:rsidRPr="005F135D" w:rsidRDefault="000E3928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bookmarkStart w:id="0" w:name="_GoBack"/>
      <w:bookmarkEnd w:id="0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“Hujjatlarning ekspertizasi”</w:t>
      </w:r>
    </w:p>
    <w:p w:rsidR="000E3928" w:rsidRPr="005F135D" w:rsidRDefault="00F00A8F" w:rsidP="000E3928">
      <w:pPr>
        <w:spacing w:after="0" w:line="24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</w:pPr>
      <w:proofErr w:type="gramStart"/>
      <w:r w:rsidRPr="005F135D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fanidan</w:t>
      </w:r>
      <w:proofErr w:type="gramEnd"/>
      <w:r w:rsidRPr="005F135D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 xml:space="preserve"> amaliy mashg’ulot</w:t>
      </w:r>
      <w:r w:rsidR="000E3928" w:rsidRPr="005F135D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larni bajarish uchun</w:t>
      </w:r>
    </w:p>
    <w:p w:rsidR="000E3928" w:rsidRPr="005F135D" w:rsidRDefault="000E3928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TOPSHIRIQLAR</w:t>
      </w:r>
    </w:p>
    <w:p w:rsidR="000E3928" w:rsidRPr="005F135D" w:rsidRDefault="0033033C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2-topshiriq.</w:t>
      </w:r>
      <w:proofErr w:type="gramEnd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</w:p>
    <w:p w:rsidR="000E3928" w:rsidRPr="005F135D" w:rsidRDefault="000E3928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Hujjatlarning turlari</w:t>
      </w:r>
    </w:p>
    <w:p w:rsidR="000E3928" w:rsidRPr="005F135D" w:rsidRDefault="000E3928" w:rsidP="00F00A8F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1-jadval.</w:t>
      </w:r>
      <w:proofErr w:type="gramEnd"/>
    </w:p>
    <w:tbl>
      <w:tblPr>
        <w:tblStyle w:val="a3"/>
        <w:tblW w:w="11511" w:type="dxa"/>
        <w:jc w:val="center"/>
        <w:tblInd w:w="-410" w:type="dxa"/>
        <w:tblLook w:val="04A0" w:firstRow="1" w:lastRow="0" w:firstColumn="1" w:lastColumn="0" w:noHBand="0" w:noVBand="1"/>
      </w:tblPr>
      <w:tblGrid>
        <w:gridCol w:w="438"/>
        <w:gridCol w:w="1121"/>
        <w:gridCol w:w="4713"/>
        <w:gridCol w:w="2673"/>
        <w:gridCol w:w="2566"/>
      </w:tblGrid>
      <w:tr w:rsidR="005F135D" w:rsidRPr="005F135D" w:rsidTr="009D4CE3">
        <w:trPr>
          <w:jc w:val="center"/>
        </w:trPr>
        <w:tc>
          <w:tcPr>
            <w:tcW w:w="438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</w:rPr>
              <w:t>№</w:t>
            </w:r>
          </w:p>
        </w:tc>
        <w:tc>
          <w:tcPr>
            <w:tcW w:w="994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Hujjat</w:t>
            </w:r>
          </w:p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belgisi</w:t>
            </w:r>
          </w:p>
        </w:tc>
        <w:tc>
          <w:tcPr>
            <w:tcW w:w="4840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Ta’rifi</w:t>
            </w:r>
          </w:p>
        </w:tc>
        <w:tc>
          <w:tcPr>
            <w:tcW w:w="2673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Turlari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Misollar</w:t>
            </w:r>
          </w:p>
        </w:tc>
      </w:tr>
      <w:tr w:rsidR="005F135D" w:rsidRPr="005F135D" w:rsidTr="009D4CE3">
        <w:trPr>
          <w:jc w:val="center"/>
        </w:trPr>
        <w:tc>
          <w:tcPr>
            <w:tcW w:w="438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1</w:t>
            </w:r>
          </w:p>
        </w:tc>
        <w:tc>
          <w:tcPr>
            <w:tcW w:w="994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2</w:t>
            </w:r>
          </w:p>
        </w:tc>
        <w:tc>
          <w:tcPr>
            <w:tcW w:w="4840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3</w:t>
            </w:r>
          </w:p>
        </w:tc>
        <w:tc>
          <w:tcPr>
            <w:tcW w:w="2673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4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5</w:t>
            </w:r>
          </w:p>
        </w:tc>
      </w:tr>
      <w:tr w:rsidR="008B35E3" w:rsidRPr="005F135D" w:rsidTr="009D4CE3">
        <w:trPr>
          <w:trHeight w:val="1523"/>
          <w:jc w:val="center"/>
        </w:trPr>
        <w:tc>
          <w:tcPr>
            <w:tcW w:w="438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1</w:t>
            </w:r>
          </w:p>
        </w:tc>
        <w:tc>
          <w:tcPr>
            <w:tcW w:w="994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Texnik hujjat</w:t>
            </w:r>
          </w:p>
        </w:tc>
        <w:tc>
          <w:tcPr>
            <w:tcW w:w="4840" w:type="dxa"/>
            <w:vMerge w:val="restart"/>
            <w:vAlign w:val="center"/>
          </w:tcPr>
          <w:p w:rsidR="009D4CE3" w:rsidRPr="009D4CE3" w:rsidRDefault="009D4CE3" w:rsidP="009D4CE3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THlar</w:t>
            </w: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softHyphen/>
            </w: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softHyphen/>
            </w: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softHyphen/>
              <w:t>-chizmalar</w:t>
            </w:r>
            <w:proofErr w:type="gramStart"/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,jadvallar</w:t>
            </w:r>
            <w:proofErr w:type="gramEnd"/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, sxemalar,grafiklar,diagrammalar,matnlar (ba’zi hollarda  formulalardan)dan tashkil topadi.</w:t>
            </w:r>
          </w:p>
          <w:p w:rsidR="008B35E3" w:rsidRPr="008B35E3" w:rsidRDefault="009D4CE3" w:rsidP="009D4CE3">
            <w:pPr>
              <w:jc w:val="both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 xml:space="preserve">Bu hujjat asosida mahsulot, xizmat yoki jarayonning shakllanish bosqichi, hayotiylik </w:t>
            </w:r>
            <w:proofErr w:type="gramStart"/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tsikli ,algoritmi</w:t>
            </w:r>
            <w:proofErr w:type="gramEnd"/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(texnologiyasi) realizatsoya shartlari,tarkiboy qismlar, ularning o’lcham parametrlari,nomenklaturasi,operatsiyalar soni aks etadi.THlar korxona boishqarma tashkilot tomonidan tasdiqlanishi mumkin.</w:t>
            </w:r>
          </w:p>
        </w:tc>
        <w:tc>
          <w:tcPr>
            <w:tcW w:w="2673" w:type="dxa"/>
            <w:vAlign w:val="center"/>
          </w:tcPr>
          <w:p w:rsidR="009D4CE3" w:rsidRPr="00F1615A" w:rsidRDefault="008B35E3" w:rsidP="009D4CE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lang w:val="uz-Latn-UZ" w:eastAsia="ru-RU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 xml:space="preserve">Konstruktorlik hujjatlari </w:t>
            </w:r>
            <w:r w:rsidR="009D4CE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 w:eastAsia="ru-RU"/>
              </w:rPr>
              <w:t>Konstruktorlik</w:t>
            </w:r>
            <w:r w:rsidR="009D4CE3" w:rsidRPr="00E337B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uz-Latn-UZ" w:eastAsia="ru-RU"/>
              </w:rPr>
              <w:t xml:space="preserve"> hujjatlari (CD) - birgalikda yoki alohida mahsulot tarkibi va </w:t>
            </w:r>
            <w:r w:rsidR="009D4CE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en-US" w:eastAsia="ru-RU"/>
              </w:rPr>
              <w:t>konstruktsiyasini</w:t>
            </w:r>
            <w:r w:rsidR="009D4CE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uz-Latn-UZ" w:eastAsia="ru-RU"/>
              </w:rPr>
              <w:t xml:space="preserve"> </w:t>
            </w:r>
            <w:r w:rsidR="009D4CE3" w:rsidRPr="00E337B3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uz-Latn-UZ" w:eastAsia="ru-RU"/>
              </w:rPr>
              <w:t>belgilaydigan va uni ishlab chiqish, ishlab chiqarish, nazorat qilish, ishlatish, ta'mirlash va yo'q qilish uchun zarur ma'lumotlarni o'z ichiga olgan grafik va matnli hujjatlar</w:t>
            </w:r>
            <w:r w:rsidR="009D4CE3" w:rsidRPr="00E337B3">
              <w:rPr>
                <w:rFonts w:ascii="Times New Roman" w:eastAsia="Times New Roman" w:hAnsi="Times New Roman" w:cs="Times New Roman"/>
                <w:color w:val="202124"/>
                <w:lang w:val="uz-Latn-UZ" w:eastAsia="ru-RU"/>
              </w:rPr>
              <w:t>.</w:t>
            </w:r>
          </w:p>
          <w:p w:rsidR="008B35E3" w:rsidRPr="009D4CE3" w:rsidRDefault="008B35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uz-Latn-UZ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2278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</w:rPr>
              <w:t>Эскизные конструкторские документы (ГОСТ 2.102-68) обозначают по установленной в отрасли (или организации) системе обозначений эскизных</w:t>
            </w:r>
            <w:r>
              <w:rPr>
                <w:rFonts w:ascii="Times New Roman" w:hAnsi="Times New Roman" w:cs="Times New Roman"/>
                <w:color w:val="1A1A1A" w:themeColor="background1" w:themeShade="1A"/>
              </w:rPr>
              <w:t xml:space="preserve"> </w:t>
            </w:r>
            <w:r w:rsidRPr="00227893">
              <w:rPr>
                <w:rFonts w:ascii="Times New Roman" w:hAnsi="Times New Roman" w:cs="Times New Roman"/>
                <w:color w:val="1A1A1A" w:themeColor="background1" w:themeShade="1A"/>
              </w:rPr>
              <w:t>документов.</w:t>
            </w:r>
          </w:p>
        </w:tc>
      </w:tr>
      <w:tr w:rsidR="008B35E3" w:rsidRPr="005F135D" w:rsidTr="009D4CE3">
        <w:trPr>
          <w:trHeight w:val="653"/>
          <w:jc w:val="center"/>
        </w:trPr>
        <w:tc>
          <w:tcPr>
            <w:tcW w:w="438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8B35E3" w:rsidRPr="00A5747D" w:rsidRDefault="008B35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Texnologik</w:t>
            </w:r>
            <w:r w:rsidRPr="00A5747D">
              <w:rPr>
                <w:rFonts w:ascii="Times New Roman" w:hAnsi="Times New Roman" w:cs="Times New Roman"/>
                <w:b/>
                <w:color w:val="1A1A1A" w:themeColor="background1" w:themeShade="1A"/>
              </w:rPr>
              <w:t xml:space="preserve"> </w:t>
            </w: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hujjatlar</w:t>
            </w:r>
            <w:r w:rsidRPr="00A5747D">
              <w:rPr>
                <w:rFonts w:ascii="Times New Roman" w:hAnsi="Times New Roman" w:cs="Times New Roman"/>
                <w:b/>
                <w:color w:val="1A1A1A" w:themeColor="background1" w:themeShade="1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1A1A1A" w:themeColor="background1" w:themeShade="1A"/>
              </w:rPr>
              <w:t>–</w:t>
            </w:r>
            <w:r w:rsidRPr="00A5747D">
              <w:rPr>
                <w:rFonts w:ascii="Times New Roman" w:hAnsi="Times New Roman" w:cs="Times New Roman"/>
                <w:b/>
                <w:color w:val="1A1A1A" w:themeColor="background1" w:themeShade="1A"/>
              </w:rPr>
              <w:t xml:space="preserve">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jarayonlar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ketma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>-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ketligini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jadval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,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matn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,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sxema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,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diagramma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,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algoritmlar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ko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>’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rinishida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tasvirlanadigan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</w:rPr>
              <w:t xml:space="preserve"> </w:t>
            </w:r>
            <w:r w:rsidRPr="00A5747D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hujjat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8B35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</w:rPr>
              <w:t>Наименование документации с указанием необходимых  данных, соответствующих характеристике. Допускается</w:t>
            </w: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 xml:space="preserve"> </w:t>
            </w:r>
            <w:r w:rsidRPr="00227893">
              <w:rPr>
                <w:rFonts w:ascii="Times New Roman" w:hAnsi="Times New Roman" w:cs="Times New Roman"/>
                <w:color w:val="1A1A1A" w:themeColor="background1" w:themeShade="1A"/>
              </w:rPr>
              <w:t>проставлять условное обозначение документа по ГОСТ</w:t>
            </w:r>
            <w:r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 xml:space="preserve"> </w:t>
            </w:r>
            <w:r w:rsidRPr="00227893">
              <w:rPr>
                <w:rFonts w:ascii="Times New Roman" w:hAnsi="Times New Roman" w:cs="Times New Roman"/>
                <w:color w:val="1A1A1A" w:themeColor="background1" w:themeShade="1A"/>
              </w:rPr>
              <w:t>3.1102-81</w:t>
            </w:r>
          </w:p>
        </w:tc>
      </w:tr>
      <w:tr w:rsidR="008B35E3" w:rsidRPr="005F135D" w:rsidTr="009D4CE3">
        <w:trPr>
          <w:trHeight w:val="351"/>
          <w:jc w:val="center"/>
        </w:trPr>
        <w:tc>
          <w:tcPr>
            <w:tcW w:w="438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2</w:t>
            </w:r>
          </w:p>
        </w:tc>
        <w:tc>
          <w:tcPr>
            <w:tcW w:w="994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Normativ hujjat</w:t>
            </w:r>
          </w:p>
        </w:tc>
        <w:tc>
          <w:tcPr>
            <w:tcW w:w="4840" w:type="dxa"/>
            <w:vMerge w:val="restart"/>
            <w:vAlign w:val="center"/>
          </w:tcPr>
          <w:p w:rsidR="009D4CE3" w:rsidRDefault="009D4CE3" w:rsidP="009D4CE3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NH</w:t>
            </w:r>
            <w:r>
              <w:rPr>
                <w:rFonts w:ascii="Times New Roman" w:hAnsi="Times New Roman" w:cs="Times New Roman"/>
                <w:szCs w:val="28"/>
                <w:lang w:val="en-US"/>
              </w:rPr>
              <w:t xml:space="preserve">lar </w:t>
            </w: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me’yorlar,qoidal</w:t>
            </w:r>
            <w:r>
              <w:rPr>
                <w:rFonts w:ascii="Times New Roman" w:hAnsi="Times New Roman" w:cs="Times New Roman"/>
                <w:szCs w:val="28"/>
                <w:lang w:val="en-US"/>
              </w:rPr>
              <w:t>ar,tartiblar,usullar,</w:t>
            </w:r>
          </w:p>
          <w:p w:rsidR="009D4CE3" w:rsidRPr="009D4CE3" w:rsidRDefault="009D4CE3" w:rsidP="009D4CE3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  <w:lang w:val="en-US"/>
              </w:rPr>
              <w:t>prinsiplar</w:t>
            </w: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bo’yicha ma’lumotlarni o’z ichiga oladi.</w:t>
            </w:r>
          </w:p>
          <w:p w:rsidR="009D4CE3" w:rsidRPr="009D4CE3" w:rsidRDefault="009D4CE3" w:rsidP="009D4CE3">
            <w:pPr>
              <w:jc w:val="both"/>
              <w:rPr>
                <w:rFonts w:ascii="Times New Roman" w:hAnsi="Times New Roman" w:cs="Times New Roman"/>
                <w:szCs w:val="28"/>
                <w:lang w:val="en-US"/>
              </w:rPr>
            </w:pP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NH davlat reeysteriga yoki standartlashtirish bo’yicha xalqaro yoki davlatlararo standartlashtirish tashkilotining ro’yhatiga kiritiladi.</w:t>
            </w:r>
          </w:p>
          <w:p w:rsidR="008B35E3" w:rsidRPr="008B35E3" w:rsidRDefault="009D4CE3" w:rsidP="009D4CE3">
            <w:pPr>
              <w:jc w:val="both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9D4CE3">
              <w:rPr>
                <w:rFonts w:ascii="Times New Roman" w:hAnsi="Times New Roman" w:cs="Times New Roman"/>
                <w:szCs w:val="28"/>
                <w:lang w:val="en-US"/>
              </w:rPr>
              <w:t>NH ko’pchilik manfaatdor tashkilotlar tomonidan kelishuvi asosida tasdiqlanadi.</w:t>
            </w:r>
          </w:p>
        </w:tc>
        <w:tc>
          <w:tcPr>
            <w:tcW w:w="2673" w:type="dxa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Standart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22789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  <w:r w:rsidRPr="00227893"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  <w:t>ГОСТ 2.501-2013</w:t>
            </w:r>
            <w:r w:rsidRPr="00227893"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  <w:br/>
              <w:t>Единая система конструкторской документации. Правила учета и хранения</w:t>
            </w:r>
          </w:p>
        </w:tc>
      </w:tr>
      <w:tr w:rsidR="008B35E3" w:rsidRPr="005F135D" w:rsidTr="009D4CE3">
        <w:trPr>
          <w:trHeight w:val="335"/>
          <w:jc w:val="center"/>
        </w:trPr>
        <w:tc>
          <w:tcPr>
            <w:tcW w:w="438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994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4840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673" w:type="dxa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Reglament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shd w:val="clear" w:color="auto" w:fill="FFFFFF"/>
              </w:rPr>
              <w:t>1. </w:t>
            </w:r>
            <w:hyperlink r:id="rId7" w:history="1">
              <w:r w:rsidRPr="00227893">
                <w:rPr>
                  <w:rStyle w:val="a4"/>
                  <w:rFonts w:ascii="Times New Roman" w:hAnsi="Times New Roman" w:cs="Times New Roman"/>
                  <w:color w:val="1A1A1A" w:themeColor="background1" w:themeShade="1A"/>
                  <w:u w:val="none"/>
                </w:rPr>
                <w:t>«Автотранспорт воситалари конструкциясининг фойдаланиш шартлари бўйича хавфсизлиги тўғрисида</w:t>
              </w:r>
              <w:proofErr w:type="gramStart"/>
              <w:r w:rsidRPr="00227893">
                <w:rPr>
                  <w:rStyle w:val="a4"/>
                  <w:rFonts w:ascii="Times New Roman" w:hAnsi="Times New Roman" w:cs="Times New Roman"/>
                  <w:color w:val="1A1A1A" w:themeColor="background1" w:themeShade="1A"/>
                  <w:u w:val="none"/>
                </w:rPr>
                <w:t>»г</w:t>
              </w:r>
              <w:proofErr w:type="gramEnd"/>
              <w:r w:rsidRPr="00227893">
                <w:rPr>
                  <w:rStyle w:val="a4"/>
                  <w:rFonts w:ascii="Times New Roman" w:hAnsi="Times New Roman" w:cs="Times New Roman"/>
                  <w:color w:val="1A1A1A" w:themeColor="background1" w:themeShade="1A"/>
                  <w:u w:val="none"/>
                </w:rPr>
                <w:t>и</w:t>
              </w:r>
            </w:hyperlink>
            <w:r w:rsidRPr="00227893">
              <w:rPr>
                <w:rStyle w:val="apple-converted-space"/>
                <w:rFonts w:ascii="Times New Roman" w:hAnsi="Times New Roman" w:cs="Times New Roman"/>
                <w:color w:val="1A1A1A" w:themeColor="background1" w:themeShade="1A"/>
                <w:shd w:val="clear" w:color="auto" w:fill="FFFFFF"/>
              </w:rPr>
              <w:t> </w:t>
            </w:r>
            <w:r w:rsidRPr="00227893">
              <w:rPr>
                <w:rFonts w:ascii="Times New Roman" w:hAnsi="Times New Roman" w:cs="Times New Roman"/>
                <w:color w:val="1A1A1A" w:themeColor="background1" w:themeShade="1A"/>
                <w:shd w:val="clear" w:color="auto" w:fill="FFFFFF"/>
              </w:rPr>
              <w:t>умумий техник регламенти (UzTR.191-001:2012)</w:t>
            </w:r>
          </w:p>
        </w:tc>
      </w:tr>
      <w:tr w:rsidR="008B35E3" w:rsidRPr="005F135D" w:rsidTr="009D4CE3">
        <w:trPr>
          <w:trHeight w:val="401"/>
          <w:jc w:val="center"/>
        </w:trPr>
        <w:tc>
          <w:tcPr>
            <w:tcW w:w="438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8B35E3" w:rsidRPr="00227893" w:rsidRDefault="008B35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 xml:space="preserve">Birlamchi standart 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041E9E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  <w:r w:rsidRPr="00227893"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  <w:t>ГОСТ 8.016-8</w:t>
            </w:r>
            <w:r w:rsidR="00041E9E" w:rsidRPr="009F171D"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  <w:t xml:space="preserve">. </w:t>
            </w:r>
            <w:r w:rsidRPr="00227893"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  <w:t>Государственная система обеспечения единства измерений. Государственный первичный эталон и государственная поверочная схема для средств измерений плоского угла</w:t>
            </w:r>
          </w:p>
        </w:tc>
      </w:tr>
      <w:tr w:rsidR="009D4CE3" w:rsidRPr="005F135D" w:rsidTr="009D4CE3">
        <w:trPr>
          <w:trHeight w:val="369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Asos bo’luvchi standart</w:t>
            </w:r>
          </w:p>
        </w:tc>
        <w:tc>
          <w:tcPr>
            <w:tcW w:w="2566" w:type="dxa"/>
            <w:shd w:val="clear" w:color="auto" w:fill="auto"/>
          </w:tcPr>
          <w:p w:rsidR="009D4CE3" w:rsidRPr="00EA211C" w:rsidRDefault="009D4CE3" w:rsidP="009D4CE3">
            <w:pPr>
              <w:pStyle w:val="headertext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bCs/>
                <w:color w:val="444444"/>
                <w:sz w:val="20"/>
                <w:szCs w:val="20"/>
              </w:rPr>
            </w:pPr>
            <w:r w:rsidRPr="00EA211C">
              <w:rPr>
                <w:color w:val="444444"/>
                <w:sz w:val="20"/>
                <w:szCs w:val="20"/>
                <w:shd w:val="clear" w:color="auto" w:fill="FFFFFF"/>
              </w:rPr>
              <w:t xml:space="preserve">ГОСТ </w:t>
            </w:r>
            <w:proofErr w:type="gramStart"/>
            <w:r w:rsidRPr="00EA211C">
              <w:rPr>
                <w:color w:val="444444"/>
                <w:sz w:val="20"/>
                <w:szCs w:val="20"/>
                <w:shd w:val="clear" w:color="auto" w:fill="FFFFFF"/>
              </w:rPr>
              <w:t>Р</w:t>
            </w:r>
            <w:proofErr w:type="gramEnd"/>
            <w:r w:rsidRPr="00EA211C">
              <w:rPr>
                <w:color w:val="444444"/>
                <w:sz w:val="20"/>
                <w:szCs w:val="20"/>
                <w:shd w:val="clear" w:color="auto" w:fill="FFFFFF"/>
              </w:rPr>
              <w:t xml:space="preserve"> ИСО 9004-2019</w:t>
            </w:r>
            <w:r w:rsidRPr="00EA211C">
              <w:rPr>
                <w:bCs/>
                <w:color w:val="444444"/>
                <w:sz w:val="20"/>
                <w:szCs w:val="20"/>
              </w:rPr>
              <w:t xml:space="preserve"> Менеджмент качества. Качество организации</w:t>
            </w:r>
          </w:p>
          <w:p w:rsidR="009D4CE3" w:rsidRPr="00EA211C" w:rsidRDefault="009D4CE3" w:rsidP="009D4CE3">
            <w:pPr>
              <w:pStyle w:val="headertext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bCs/>
                <w:color w:val="444444"/>
                <w:sz w:val="20"/>
                <w:szCs w:val="20"/>
              </w:rPr>
            </w:pPr>
            <w:r w:rsidRPr="00EA211C">
              <w:rPr>
                <w:bCs/>
                <w:color w:val="444444"/>
                <w:sz w:val="20"/>
                <w:szCs w:val="20"/>
              </w:rPr>
              <w:t xml:space="preserve">РУКОВОДСТВО ПО ДОСТИЖЕНИЮ </w:t>
            </w:r>
            <w:r w:rsidRPr="00EA211C">
              <w:rPr>
                <w:bCs/>
                <w:color w:val="444444"/>
                <w:sz w:val="20"/>
                <w:szCs w:val="20"/>
              </w:rPr>
              <w:lastRenderedPageBreak/>
              <w:t>УСТОЙЧИВОГО УСПЕХА ОРГАНИЗАЦИИ</w:t>
            </w:r>
          </w:p>
          <w:p w:rsidR="009D4CE3" w:rsidRPr="00EA211C" w:rsidRDefault="009D4CE3" w:rsidP="009D4CE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4CE3" w:rsidRPr="005F135D" w:rsidTr="009D4CE3">
        <w:trPr>
          <w:trHeight w:val="419"/>
          <w:jc w:val="center"/>
        </w:trPr>
        <w:tc>
          <w:tcPr>
            <w:tcW w:w="438" w:type="dxa"/>
            <w:vMerge/>
            <w:vAlign w:val="center"/>
          </w:tcPr>
          <w:p w:rsidR="009D4CE3" w:rsidRPr="006D4071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6D4071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6D4071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Terminologik standart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6D4071" w:rsidRDefault="009D4CE3" w:rsidP="0022789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  <w:r w:rsidRPr="006D4071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O</w:t>
            </w:r>
            <w:r w:rsidRPr="00887B8A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</w:rPr>
              <w:t>'</w:t>
            </w:r>
            <w:r w:rsidRPr="006D4071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z</w:t>
            </w:r>
            <w:r w:rsidRPr="006D4071">
              <w:rPr>
                <w:rStyle w:val="apple-converted-space"/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proofErr w:type="gramStart"/>
            <w:r w:rsidRPr="006D4071">
              <w:rPr>
                <w:rStyle w:val="a5"/>
                <w:rFonts w:ascii="Times New Roman" w:hAnsi="Times New Roman" w:cs="Times New Roman"/>
                <w:b w:val="0"/>
                <w:bCs w:val="0"/>
                <w:i w:val="0"/>
                <w:iCs w:val="0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DSt</w:t>
            </w:r>
            <w:proofErr w:type="gramEnd"/>
            <w:r w:rsidRPr="006D4071">
              <w:rPr>
                <w:rStyle w:val="apple-converted-space"/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887B8A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8.010.1-2002 </w:t>
            </w:r>
            <w:r w:rsidRPr="006D4071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</w:rPr>
              <w:t>Метрология</w:t>
            </w:r>
            <w:r w:rsidRPr="00887B8A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. </w:t>
            </w:r>
            <w:r w:rsidRPr="006D4071">
              <w:rPr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</w:rPr>
              <w:t>Термины и определения. Основные и общие.</w:t>
            </w:r>
            <w:r w:rsidRPr="006D4071">
              <w:rPr>
                <w:rStyle w:val="apple-converted-space"/>
                <w:rFonts w:ascii="Times New Roman" w:hAnsi="Times New Roman" w:cs="Times New Roman"/>
                <w:b w:val="0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</w:p>
        </w:tc>
      </w:tr>
      <w:tr w:rsidR="009D4CE3" w:rsidRPr="005F135D" w:rsidTr="009D4CE3">
        <w:trPr>
          <w:trHeight w:val="276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Sinov usullari uchun standart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9D4CE3" w:rsidRDefault="009D4CE3" w:rsidP="009D4CE3">
            <w:pPr>
              <w:pStyle w:val="headertext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bCs/>
                <w:color w:val="444444"/>
                <w:sz w:val="22"/>
              </w:rPr>
            </w:pPr>
            <w:r w:rsidRPr="009D4CE3">
              <w:rPr>
                <w:color w:val="444444"/>
                <w:sz w:val="22"/>
                <w:shd w:val="clear" w:color="auto" w:fill="FFFFFF"/>
              </w:rPr>
              <w:t>ГОСТ 30744-2001</w:t>
            </w:r>
            <w:r w:rsidRPr="009D4CE3">
              <w:rPr>
                <w:bCs/>
                <w:color w:val="444444"/>
                <w:sz w:val="22"/>
              </w:rPr>
              <w:t xml:space="preserve"> ЦЕМЕНТЫ</w:t>
            </w:r>
          </w:p>
          <w:p w:rsidR="009D4CE3" w:rsidRPr="009D4CE3" w:rsidRDefault="009D4CE3" w:rsidP="009D4CE3">
            <w:pPr>
              <w:pStyle w:val="headertext"/>
              <w:shd w:val="clear" w:color="auto" w:fill="FFFFFF"/>
              <w:spacing w:before="0" w:beforeAutospacing="0" w:after="24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444444"/>
                <w:sz w:val="22"/>
              </w:rPr>
            </w:pPr>
            <w:r w:rsidRPr="009D4CE3">
              <w:rPr>
                <w:bCs/>
                <w:color w:val="444444"/>
                <w:sz w:val="22"/>
              </w:rPr>
              <w:br/>
              <w:t>Методы испытаний с использованием полифракционного песка</w:t>
            </w:r>
          </w:p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</w:tr>
      <w:tr w:rsidR="009D4CE3" w:rsidRPr="005F135D" w:rsidTr="009D4CE3">
        <w:trPr>
          <w:trHeight w:val="678"/>
          <w:jc w:val="center"/>
        </w:trPr>
        <w:tc>
          <w:tcPr>
            <w:tcW w:w="438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 xml:space="preserve">Mahsulot uchun standart  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227893" w:rsidRDefault="009D4CE3" w:rsidP="00041E9E">
            <w:pPr>
              <w:ind w:right="141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5382-91. </w:t>
            </w:r>
            <w:r w:rsidRPr="00227893">
              <w:rPr>
                <w:rStyle w:val="s1"/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Цементы и материалы цементного производства</w:t>
            </w:r>
            <w:r w:rsidRPr="00041E9E">
              <w:rPr>
                <w:rStyle w:val="s1"/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. </w:t>
            </w:r>
            <w:r w:rsidRPr="00227893">
              <w:rPr>
                <w:rStyle w:val="s1"/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Методы химического анализа</w:t>
            </w:r>
          </w:p>
        </w:tc>
      </w:tr>
      <w:tr w:rsidR="009D4CE3" w:rsidRPr="005F135D" w:rsidTr="009D4CE3">
        <w:trPr>
          <w:trHeight w:val="400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Jarayon uchun standart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6D4071" w:rsidRDefault="009D4CE3" w:rsidP="0022789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0"/>
                <w:szCs w:val="20"/>
              </w:rPr>
            </w:pPr>
            <w:r w:rsidRPr="006D4071">
              <w:rPr>
                <w:rStyle w:val="a5"/>
                <w:rFonts w:ascii="Times New Roman" w:hAnsi="Times New Roman" w:cs="Times New Roman"/>
                <w:b w:val="0"/>
                <w:bCs w:val="0"/>
                <w:i w:val="0"/>
                <w:iCs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6D4071">
              <w:rPr>
                <w:rStyle w:val="apple-converted-space"/>
                <w:rFonts w:ascii="Times New Roman" w:hAnsi="Times New Roman" w:cs="Times New Roman"/>
                <w:b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6D4071">
              <w:rPr>
                <w:rFonts w:ascii="Times New Roman" w:hAnsi="Times New Roman" w:cs="Times New Roman"/>
                <w:b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14169-93 Системы наземного контроля</w:t>
            </w:r>
            <w:r w:rsidRPr="006D4071">
              <w:rPr>
                <w:rStyle w:val="apple-converted-space"/>
                <w:rFonts w:ascii="Times New Roman" w:hAnsi="Times New Roman" w:cs="Times New Roman"/>
                <w:b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6D4071">
              <w:rPr>
                <w:rStyle w:val="a5"/>
                <w:rFonts w:ascii="Times New Roman" w:hAnsi="Times New Roman" w:cs="Times New Roman"/>
                <w:b w:val="0"/>
                <w:bCs w:val="0"/>
                <w:i w:val="0"/>
                <w:iCs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процесса</w:t>
            </w:r>
            <w:r w:rsidRPr="006D4071">
              <w:rPr>
                <w:rStyle w:val="apple-converted-space"/>
                <w:rFonts w:ascii="Times New Roman" w:hAnsi="Times New Roman" w:cs="Times New Roman"/>
                <w:b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6D4071">
              <w:rPr>
                <w:rFonts w:ascii="Times New Roman" w:hAnsi="Times New Roman" w:cs="Times New Roman"/>
                <w:b w:val="0"/>
                <w:color w:val="1A1A1A" w:themeColor="background1" w:themeShade="1A"/>
                <w:sz w:val="20"/>
                <w:szCs w:val="20"/>
                <w:shd w:val="clear" w:color="auto" w:fill="FFFFFF"/>
              </w:rPr>
              <w:t>бурения нефтяных и газовых скважин. Общие технические требования и методы испытаний.</w:t>
            </w:r>
          </w:p>
        </w:tc>
      </w:tr>
      <w:tr w:rsidR="009D4CE3" w:rsidRPr="005F135D" w:rsidTr="009D4CE3">
        <w:trPr>
          <w:trHeight w:val="366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Xizmat uchun standart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9D4CE3" w:rsidRDefault="009D4CE3" w:rsidP="009D4CE3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en-US"/>
              </w:rPr>
            </w:pPr>
            <w:r w:rsidRPr="009D4CE3">
              <w:rPr>
                <w:rFonts w:ascii="Times New Roman" w:hAnsi="Times New Roman" w:cs="Times New Roman"/>
                <w:color w:val="262626" w:themeColor="text1" w:themeTint="D9"/>
              </w:rPr>
              <w:t>O‘z DSt 3207:2017</w:t>
            </w:r>
          </w:p>
          <w:p w:rsidR="009D4CE3" w:rsidRPr="009D4CE3" w:rsidRDefault="009D4CE3" w:rsidP="009D4CE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  <w:r w:rsidRPr="009D4CE3">
              <w:rPr>
                <w:rFonts w:ascii="Times New Roman" w:hAnsi="Times New Roman" w:cs="Times New Roman"/>
                <w:b w:val="0"/>
                <w:color w:val="262626" w:themeColor="text1" w:themeTint="D9"/>
                <w:sz w:val="22"/>
                <w:szCs w:val="22"/>
              </w:rPr>
              <w:t xml:space="preserve">Сети телекоммуникаций НОРМЫ И МЕТОДЫ </w:t>
            </w:r>
            <w:proofErr w:type="gramStart"/>
            <w:r w:rsidRPr="009D4CE3">
              <w:rPr>
                <w:rFonts w:ascii="Times New Roman" w:hAnsi="Times New Roman" w:cs="Times New Roman"/>
                <w:b w:val="0"/>
                <w:color w:val="262626" w:themeColor="text1" w:themeTint="D9"/>
                <w:sz w:val="22"/>
                <w:szCs w:val="22"/>
              </w:rPr>
              <w:t>ОЦЕНКИ КАЧЕСТВА УСЛУГ СОТОВЫХ СЕТЕЙ МОБИЛЬНОЙ СВЯЗИ</w:t>
            </w:r>
            <w:proofErr w:type="gramEnd"/>
          </w:p>
        </w:tc>
      </w:tr>
      <w:tr w:rsidR="009D4CE3" w:rsidRPr="009D4CE3" w:rsidTr="009D4CE3">
        <w:trPr>
          <w:trHeight w:val="254"/>
          <w:jc w:val="center"/>
        </w:trPr>
        <w:tc>
          <w:tcPr>
            <w:tcW w:w="438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Muvofiqlik (mos keltirish, o’zaroalmashinuvchanlik) uchun standart  -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143000" w:rsidRDefault="009D4CE3" w:rsidP="00143000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143000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ISO/IEC 17000:2004</w:t>
            </w:r>
          </w:p>
          <w:p w:rsidR="009D4CE3" w:rsidRPr="00143000" w:rsidRDefault="009D4CE3" w:rsidP="00143000">
            <w:pPr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lang w:val="en-US"/>
              </w:rPr>
            </w:pPr>
            <w:r w:rsidRPr="00143000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Conformity assessment — Vocabulary and general principles</w:t>
            </w:r>
          </w:p>
        </w:tc>
      </w:tr>
    </w:tbl>
    <w:p w:rsidR="00887B8A" w:rsidRPr="00244651" w:rsidRDefault="00887B8A" w:rsidP="00887B8A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br w:type="page"/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“Hujjatlarning ekspertizasi”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fanidan</w:t>
      </w:r>
      <w:proofErr w:type="gramEnd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 xml:space="preserve"> amaliy mashg’ulotlarni bajarish uchun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TOPSHIRIQLAR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2-topshiriq.</w:t>
      </w:r>
      <w:proofErr w:type="gramEnd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Hujjatlarning turlari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: </w:t>
      </w:r>
      <w:r w:rsidRPr="005904D4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u w:val="single"/>
          <w:lang w:val="en-US"/>
        </w:rPr>
        <w:t>Konstruktorlik hujjat</w:t>
      </w:r>
    </w:p>
    <w:p w:rsidR="00887B8A" w:rsidRPr="00244651" w:rsidRDefault="00887B8A" w:rsidP="00887B8A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ilova</w:t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.</w:t>
      </w:r>
    </w:p>
    <w:tbl>
      <w:tblPr>
        <w:tblStyle w:val="a3"/>
        <w:tblW w:w="11066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641"/>
        <w:gridCol w:w="3704"/>
        <w:gridCol w:w="2135"/>
        <w:gridCol w:w="3052"/>
      </w:tblGrid>
      <w:tr w:rsidR="00887B8A" w:rsidRPr="00244651" w:rsidTr="000A2D3A">
        <w:trPr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</w:rPr>
              <w:t>№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Hujjat</w:t>
            </w:r>
          </w:p>
          <w:p w:rsidR="00887B8A" w:rsidRPr="00A16350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turi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Qo’llanilishi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Asos bo’luvchi hujjat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Misollar</w:t>
            </w:r>
          </w:p>
        </w:tc>
      </w:tr>
      <w:tr w:rsidR="00887B8A" w:rsidRPr="00244651" w:rsidTr="000A2D3A">
        <w:trPr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2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3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4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5</w:t>
            </w:r>
          </w:p>
        </w:tc>
      </w:tr>
      <w:tr w:rsidR="00887B8A" w:rsidRPr="009D4CE3" w:rsidTr="00A16350">
        <w:trPr>
          <w:trHeight w:val="1605"/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Detalning elektron modeli 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detalning elektron geometrik modeli va uni tayyorlanishi va nazorat qilish uchun talablardan iborat hujjat.(masalan, o’lchamlarning chegaraviy og’ishi, yuzalarning g’adir-budurligi)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C961D1" w:rsidRDefault="00006123" w:rsidP="00C961D1">
            <w:pPr>
              <w:jc w:val="center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hyperlink r:id="rId8" w:history="1">
              <w:r w:rsidR="00C961D1" w:rsidRPr="00E11C9C">
                <w:rPr>
                  <w:rStyle w:val="a4"/>
                  <w:rFonts w:ascii="Times New Roman" w:hAnsi="Times New Roman" w:cs="Times New Roman"/>
                  <w:color w:val="3451A0"/>
                  <w:shd w:val="clear" w:color="auto" w:fill="FFFFFF"/>
                </w:rPr>
                <w:t>ГОСТ 2.052-2015</w:t>
              </w:r>
            </w:hyperlink>
            <w:r w:rsidR="00C961D1" w:rsidRPr="00E11C9C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> </w:t>
            </w:r>
          </w:p>
          <w:p w:rsidR="00887B8A" w:rsidRPr="00A16350" w:rsidRDefault="00C961D1" w:rsidP="00C961D1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E11C9C">
              <w:rPr>
                <w:rFonts w:ascii="Times New Roman" w:hAnsi="Times New Roman" w:cs="Times New Roman"/>
                <w:shd w:val="clear" w:color="auto" w:fill="FFFFFF"/>
              </w:rPr>
              <w:t>Единая система конструкторской документации. Электронная модель изделия. Общие положения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 2.056-2021.ЕСКД. 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Электронная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модель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детали.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Общие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положения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.</w:t>
            </w:r>
          </w:p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Unified system for design documentation. Digital part model. General principles.</w:t>
            </w:r>
          </w:p>
        </w:tc>
      </w:tr>
      <w:tr w:rsidR="005F391A" w:rsidRPr="002B085B" w:rsidTr="006C4E7B">
        <w:trPr>
          <w:trHeight w:val="1258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Detalning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detalning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rinishi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uni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tayyorlash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tekshirishda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kerak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ladigan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boshqa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ma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lumotlarni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aks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ettiruvchi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hujjat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 2.102-2013. Виды и комплектность конструкторских документов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2.410-68</w:t>
            </w:r>
            <w:r w:rsidR="002B7A35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. ЕСКД. 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Правила выполнения чертежей металлических конструкций. </w:t>
            </w:r>
          </w:p>
        </w:tc>
      </w:tr>
      <w:tr w:rsidR="005F391A" w:rsidRPr="00123695" w:rsidTr="000A2D3A">
        <w:trPr>
          <w:jc w:val="center"/>
        </w:trPr>
        <w:tc>
          <w:tcPr>
            <w:tcW w:w="534" w:type="dxa"/>
            <w:vAlign w:val="center"/>
          </w:tcPr>
          <w:p w:rsidR="005F391A" w:rsidRPr="002B7A35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2B7A35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3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Yig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birlikning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elektron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modeli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yig’ish (tayyorlash</w:t>
            </w: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)da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va tekshirishda zarur bo’lgan yig’ma birlikning elektron geometrik modeli. U o’zining tarkibidagi qismlarning geometrik modeliga, xossasiga tavsifi va boshqa parametrlariga mos kelishi kerak. Yig’ma birliklarning elektron modeliga gidromontaj va pnevmomontajni bajarish uchun ishlab chiqilgan elektron model ham kiradi.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 2.102-2013. Виды и комплектность конструкторских документов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2.057-2019</w:t>
            </w:r>
            <w:r w:rsidR="002B7A35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ЕСКД.</w:t>
            </w:r>
            <w:r w:rsidR="002B7A35" w:rsidRPr="00A16350">
              <w:rPr>
                <w:rFonts w:ascii="YS Text" w:hAnsi="YS Text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Электронная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модель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сборочной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единицы.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Общие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положения</w:t>
            </w:r>
          </w:p>
        </w:tc>
      </w:tr>
      <w:tr w:rsidR="00887B8A" w:rsidRPr="002B7A35" w:rsidTr="000A2D3A">
        <w:trPr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4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Yig’ish chizmasi 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yig’ish (tayyorlash) va tekshirish uchun zarur bo’lgan yig’ma birlikning ko’rinishi va boshqa ma’lumotlaridan iborat hujjat. Yig’ish chizmasiga gidromontaj va pnevmomontajni bajarish chizmalari ham kiradi.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87597A" w:rsidRPr="00A16350" w:rsidRDefault="007C335E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2.109-73</w:t>
            </w:r>
            <w:r w:rsidR="0087597A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</w:p>
          <w:p w:rsidR="0087597A" w:rsidRPr="00A16350" w:rsidRDefault="0087597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(ЕСКД). Основные требования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</w:t>
            </w:r>
            <w:proofErr w:type="gramEnd"/>
          </w:p>
          <w:p w:rsidR="00887B8A" w:rsidRPr="00A16350" w:rsidRDefault="0087597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чертежам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CD2A35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2.412-81</w:t>
            </w:r>
            <w:r w:rsidR="002B7A35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ЕСКД.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 xml:space="preserve"> Правила выполнения чертежей и схем оптических изделий. </w:t>
            </w:r>
          </w:p>
        </w:tc>
      </w:tr>
      <w:tr w:rsidR="005F391A" w:rsidRPr="00123695" w:rsidTr="006C4E7B">
        <w:trPr>
          <w:trHeight w:val="1172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5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Umumiy ko’rinish chizmasi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konstruksiyasini aniqlovchi, tarkibiy qismlarining o’zaro ta’siri va buyumni ishlash prinsipini tushuntiruvchi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2.109-73.</w:t>
            </w:r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(ЕСКД). Основные требования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</w:t>
            </w:r>
            <w:proofErr w:type="gramEnd"/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чертежам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ГОСТ 2.120-73</w:t>
            </w:r>
            <w:r w:rsidR="002B7A35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ЕСКД.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 xml:space="preserve"> Технический проект</w:t>
            </w:r>
          </w:p>
        </w:tc>
      </w:tr>
      <w:tr w:rsidR="005F391A" w:rsidRPr="002B7A35" w:rsidTr="006C4E7B">
        <w:trPr>
          <w:trHeight w:val="1126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6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Nazariy chizma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geometrik shakli (konturlari)ni va tarkibiy qismlarini joylashish koordinatalarini aniqlashtiruvchi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2.109-73.</w:t>
            </w:r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(ЕСКД). Основные требования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</w:t>
            </w:r>
            <w:proofErr w:type="gramEnd"/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чертежам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2.419-68</w:t>
            </w:r>
            <w:r w:rsidR="002B7A35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ЕСКД.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 xml:space="preserve"> Правила выполнения документации при плазовом методе производства.</w:t>
            </w:r>
          </w:p>
        </w:tc>
      </w:tr>
      <w:tr w:rsidR="005F391A" w:rsidRPr="002B7A35" w:rsidTr="006C4E7B">
        <w:trPr>
          <w:trHeight w:val="1018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7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Gabarit chizma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gabarit, o’rnatish va ulash o’lchamlarining konturli (soddalashtirilgan) ko’rinishi.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2.109-73.</w:t>
            </w:r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(ЕСКД). Основные требования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</w:t>
            </w:r>
            <w:proofErr w:type="gramEnd"/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чертежам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2B7A35" w:rsidRPr="00A16350" w:rsidRDefault="005F391A" w:rsidP="001D3537">
            <w:pPr>
              <w:jc w:val="center"/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2.604-2000</w:t>
            </w:r>
            <w:r w:rsidR="002B7A35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ЕСКД.</w:t>
            </w:r>
            <w:r w:rsidR="002B7A35" w:rsidRPr="00A16350">
              <w:rPr>
                <w:rFonts w:ascii="YS Text" w:hAnsi="YS Text"/>
                <w:b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Чертежи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B7A35"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ремонтные.</w:t>
            </w:r>
            <w:r w:rsidR="002B7A35"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</w:p>
          <w:p w:rsidR="005F391A" w:rsidRPr="00A16350" w:rsidRDefault="002B7A35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Общие</w:t>
            </w:r>
            <w:r w:rsidRPr="00A16350"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YS Text" w:hAnsi="YS Text"/>
                <w:bCs/>
                <w:color w:val="333333"/>
                <w:sz w:val="21"/>
                <w:szCs w:val="21"/>
                <w:shd w:val="clear" w:color="auto" w:fill="FFFFFF"/>
              </w:rPr>
              <w:t>требования</w:t>
            </w:r>
          </w:p>
        </w:tc>
      </w:tr>
      <w:tr w:rsidR="005F391A" w:rsidRPr="0012429B" w:rsidTr="006C4E7B">
        <w:trPr>
          <w:trHeight w:val="1514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8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Elektromontaj chizmasi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elektr montajini  bajarish uchun kerakli ma’lumotlarni jamlagan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2.109-73.</w:t>
            </w:r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(ЕСКД). Основные требования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</w:t>
            </w:r>
            <w:proofErr w:type="gramEnd"/>
          </w:p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чертежам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2.413-72</w:t>
            </w:r>
            <w:r w:rsidR="0012429B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Правила выполнения конструкторской документации изделий, изготовляемых с применением электрического монтажа.</w:t>
            </w:r>
          </w:p>
        </w:tc>
      </w:tr>
      <w:tr w:rsidR="0012429B" w:rsidRPr="005F391A" w:rsidTr="000A2D3A">
        <w:trPr>
          <w:jc w:val="center"/>
        </w:trPr>
        <w:tc>
          <w:tcPr>
            <w:tcW w:w="534" w:type="dxa"/>
            <w:vAlign w:val="center"/>
          </w:tcPr>
          <w:p w:rsidR="0012429B" w:rsidRPr="009F6D88" w:rsidRDefault="0012429B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9</w:t>
            </w:r>
          </w:p>
        </w:tc>
        <w:tc>
          <w:tcPr>
            <w:tcW w:w="1641" w:type="dxa"/>
            <w:vAlign w:val="center"/>
          </w:tcPr>
          <w:p w:rsidR="0012429B" w:rsidRPr="00A16350" w:rsidRDefault="0012429B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Montaj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12429B" w:rsidRPr="00A16350" w:rsidRDefault="0012429B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konturli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(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soddalashtirilgan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)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,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hamda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uni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ishlatiladigan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(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llaniladigan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)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joyiga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rnatish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(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montaj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qilish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)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yicha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ma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lumotlar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Montaj chizmalariga buyumni o’rnatish uchun maxsus ishlab chiqilgan fundament (asos) chizmalari ham kiradi.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2.109-73.</w:t>
            </w:r>
          </w:p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(ЕСКД). Основные требования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</w:t>
            </w:r>
            <w:proofErr w:type="gramEnd"/>
          </w:p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чертежам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12429B" w:rsidRPr="00A16350" w:rsidRDefault="0012429B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2.413-72. Правила выполнения конструкторской документации изделий, изготовляемых с применением электрического монтажа.</w:t>
            </w:r>
          </w:p>
        </w:tc>
      </w:tr>
      <w:tr w:rsidR="0012429B" w:rsidRPr="005F391A" w:rsidTr="000A2D3A">
        <w:trPr>
          <w:jc w:val="center"/>
        </w:trPr>
        <w:tc>
          <w:tcPr>
            <w:tcW w:w="534" w:type="dxa"/>
            <w:vAlign w:val="center"/>
          </w:tcPr>
          <w:p w:rsidR="0012429B" w:rsidRPr="009F6D88" w:rsidRDefault="0012429B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10</w:t>
            </w:r>
          </w:p>
        </w:tc>
        <w:tc>
          <w:tcPr>
            <w:tcW w:w="1641" w:type="dxa"/>
            <w:vAlign w:val="center"/>
          </w:tcPr>
          <w:p w:rsidR="0012429B" w:rsidRPr="00A16350" w:rsidRDefault="0012429B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Qadoqlash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12429B" w:rsidRPr="00A16350" w:rsidRDefault="0012429B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qadoqlash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uchun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kerakli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ma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lumotlar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rsatilgan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hujjat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ГОСТ 2.418-2008. ЕСКД.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Правила выполнения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конструкторской</w:t>
            </w:r>
            <w:proofErr w:type="gramEnd"/>
          </w:p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документации упаковки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 17527— 86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. Упаковка</w:t>
            </w:r>
          </w:p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термины и определения</w:t>
            </w:r>
          </w:p>
        </w:tc>
      </w:tr>
      <w:tr w:rsidR="0012429B" w:rsidRPr="00DA1854" w:rsidTr="00A16350">
        <w:trPr>
          <w:trHeight w:val="1966"/>
          <w:jc w:val="center"/>
        </w:trPr>
        <w:tc>
          <w:tcPr>
            <w:tcW w:w="534" w:type="dxa"/>
            <w:vAlign w:val="center"/>
          </w:tcPr>
          <w:p w:rsidR="0012429B" w:rsidRPr="009F6D88" w:rsidRDefault="0012429B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11</w:t>
            </w:r>
          </w:p>
        </w:tc>
        <w:tc>
          <w:tcPr>
            <w:tcW w:w="1641" w:type="dxa"/>
            <w:vAlign w:val="center"/>
          </w:tcPr>
          <w:p w:rsidR="0012429B" w:rsidRPr="00A16350" w:rsidRDefault="0012429B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Sxema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12429B" w:rsidRPr="00A16350" w:rsidRDefault="0012429B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tarkibiy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qismlar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ularning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orasidagi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zaro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bog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liqlikni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ifodalovchi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shartli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belgilar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(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rinish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).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12429B" w:rsidRPr="00A16350" w:rsidRDefault="001D3537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ГОСТ 2.701-2008 ЕСКД. Схемы. Виды и типы. Общие требования к выполнению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ГОСТ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19.701-90. (ИСО 5807-85)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Единая система программной документации. Схемы алгоритмов, программ,</w:t>
            </w:r>
            <w:r w:rsidR="001D3537"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данных и систем. Обозначения условные и правила  выполнения</w:t>
            </w:r>
          </w:p>
        </w:tc>
      </w:tr>
      <w:tr w:rsidR="00B365A7" w:rsidRPr="00B365A7" w:rsidTr="00A16350">
        <w:trPr>
          <w:trHeight w:val="1555"/>
          <w:jc w:val="center"/>
        </w:trPr>
        <w:tc>
          <w:tcPr>
            <w:tcW w:w="534" w:type="dxa"/>
            <w:vAlign w:val="center"/>
          </w:tcPr>
          <w:p w:rsidR="00B365A7" w:rsidRPr="009F6D88" w:rsidRDefault="00B365A7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12</w:t>
            </w:r>
          </w:p>
        </w:tc>
        <w:tc>
          <w:tcPr>
            <w:tcW w:w="1641" w:type="dxa"/>
            <w:vAlign w:val="center"/>
          </w:tcPr>
          <w:p w:rsidR="00B365A7" w:rsidRPr="00A16350" w:rsidRDefault="00B365A7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Buyumning elektron struktura (tuzilishi)si </w:t>
            </w:r>
          </w:p>
        </w:tc>
        <w:tc>
          <w:tcPr>
            <w:tcW w:w="3704" w:type="dxa"/>
            <w:vAlign w:val="center"/>
          </w:tcPr>
          <w:p w:rsidR="00B365A7" w:rsidRPr="00A16350" w:rsidRDefault="00B365A7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– </w:t>
            </w: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yig’ma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birlik tarkibi, kompleks yoki komplektning elektron shakli va uning tarkibiy qismlari orasidagi iyerarxik bog’lanishlar va uning mo’ljallanishi bilan bog’liq boshqa ma’lumotlar.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B365A7" w:rsidRPr="00A16350" w:rsidRDefault="00B365A7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053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-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2013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. ЕСКД. Электронная структура изделия. Общие положения. 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B365A7" w:rsidRPr="00A16350" w:rsidRDefault="00B365A7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ГОСТ 2.512-2011. ЕСКД.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Правила выполнения пакета данных для передачи электронных конструкторских документов. Общие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val="en-US" w:eastAsia="ru-RU"/>
              </w:rPr>
              <w:t xml:space="preserve">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положения</w:t>
            </w:r>
          </w:p>
        </w:tc>
      </w:tr>
      <w:tr w:rsidR="000050B4" w:rsidRPr="007F479D" w:rsidTr="00A16350">
        <w:trPr>
          <w:trHeight w:val="1407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13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Spetsifikatsiya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yig’ma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birlik, kompleks yoki komplekt tarkibini aniqlashtiruvchi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ГОСТ 19.202 -78.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Единая система программной документации. Спецификация. Требования к содержанию и оформлению</w:t>
            </w:r>
          </w:p>
        </w:tc>
      </w:tr>
      <w:tr w:rsidR="000050B4" w:rsidRPr="007F479D" w:rsidTr="00A16350">
        <w:trPr>
          <w:trHeight w:val="1400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14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Spetsifikatsiya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qaydnomasi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tarkibiy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qismlarini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ularni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miqdori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takrorlanuvchanligini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rsatgan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holda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barcha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spetsifikatsiyalar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ro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yhatidan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iborat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hujjat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ГОСТ 19.202 -78.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Единая система программной документации. Спецификация. Требования к содержанию и оформлению</w:t>
            </w:r>
          </w:p>
        </w:tc>
      </w:tr>
      <w:tr w:rsidR="000050B4" w:rsidRPr="005F6FF9" w:rsidTr="00A16350">
        <w:trPr>
          <w:trHeight w:val="1136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15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Havola qilingan hujjatlarning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konstruktorlik hujjatlariga havola qilingan hujjatlar ro’yhati ko’rsatilgan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ГОСТ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Р</w:t>
            </w:r>
            <w:proofErr w:type="gramEnd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21.1101-2013 СПДС. Основные требования к проектной и рабочей документации</w:t>
            </w:r>
          </w:p>
        </w:tc>
      </w:tr>
      <w:tr w:rsidR="000050B4" w:rsidRPr="005F6FF9" w:rsidTr="006C4E7B">
        <w:trPr>
          <w:trHeight w:val="950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16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Sotib olingan buyumlarning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ishlab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chiqarilgan buyumda qo’llaniladigan sotib olingan buyumlar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124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-2014. ЕСКД. Порядок применения покупных изделий.</w:t>
            </w:r>
          </w:p>
        </w:tc>
      </w:tr>
      <w:tr w:rsidR="000050B4" w:rsidRPr="005F6FF9" w:rsidTr="000A2D3A">
        <w:trPr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17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Sotib olingan buyumlarni qo’llashga ruxsat etilgan qaydnoma (ruxsatnoma)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2.124 ga muvofiq qo’llashga ruxsat etilgan buyumlar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124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-2014. ЕСКД. Порядок применения покупных изделий.</w:t>
            </w:r>
          </w:p>
        </w:tc>
      </w:tr>
      <w:tr w:rsidR="000050B4" w:rsidRPr="00C33211" w:rsidTr="000A2D3A">
        <w:trPr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18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Asl hujjat asl nusxalari egalari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ishlab chiqarish va qo’llash bo’yicha hujjatlarning asl nusxasini saqlovchi korxona (tashkilot)larning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2.112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-70 ЕСКД. Ведомость держателей подлинников.</w:t>
            </w:r>
          </w:p>
        </w:tc>
      </w:tr>
      <w:tr w:rsidR="000050B4" w:rsidRPr="00C33211" w:rsidTr="006C4E7B">
        <w:trPr>
          <w:trHeight w:val="842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19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Texnik taklif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texnik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taklifga kiruvchi hujjatlar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2.118-2013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 ЕСКД. 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BFBFB"/>
              </w:rPr>
              <w:t>Техническое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BFBFB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BFBFB"/>
              </w:rPr>
              <w:t>предложение</w:t>
            </w:r>
          </w:p>
        </w:tc>
      </w:tr>
      <w:tr w:rsidR="000050B4" w:rsidRPr="00C33211" w:rsidTr="006C4E7B">
        <w:trPr>
          <w:trHeight w:val="941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20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Eskiz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loyiha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qaydnomasi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eskiz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loyihaga kiritilgan hujjatlar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2.119-2013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 ЕСКД. 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Эскизный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проект</w:t>
            </w:r>
          </w:p>
        </w:tc>
      </w:tr>
      <w:tr w:rsidR="000050B4" w:rsidRPr="00A776BC" w:rsidTr="006C4E7B">
        <w:trPr>
          <w:trHeight w:val="955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21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Texnik loyiha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texnik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loyihaga kiritilgan hujjatalar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ГОСТ 2.120-2013. ЕСКД.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Технический проект</w:t>
            </w:r>
          </w:p>
        </w:tc>
      </w:tr>
      <w:tr w:rsidR="00EC5641" w:rsidRPr="00552987" w:rsidTr="00A16350">
        <w:trPr>
          <w:trHeight w:val="1684"/>
          <w:jc w:val="center"/>
        </w:trPr>
        <w:tc>
          <w:tcPr>
            <w:tcW w:w="534" w:type="dxa"/>
            <w:vAlign w:val="center"/>
          </w:tcPr>
          <w:p w:rsidR="00EC5641" w:rsidRPr="009F6D88" w:rsidRDefault="00EC5641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22</w:t>
            </w:r>
          </w:p>
        </w:tc>
        <w:tc>
          <w:tcPr>
            <w:tcW w:w="1641" w:type="dxa"/>
            <w:vAlign w:val="center"/>
          </w:tcPr>
          <w:p w:rsidR="00EC5641" w:rsidRPr="00A16350" w:rsidRDefault="00EC5641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Izoh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xati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(пояснительная записка) </w:t>
            </w:r>
          </w:p>
        </w:tc>
        <w:tc>
          <w:tcPr>
            <w:tcW w:w="3704" w:type="dxa"/>
            <w:vAlign w:val="center"/>
          </w:tcPr>
          <w:p w:rsidR="00EC5641" w:rsidRPr="00A16350" w:rsidRDefault="00EC5641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tayyorlanayotgan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buyumning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ishlash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prinsipi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qurilmasining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tavsifi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,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hamda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uni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ishlab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chiqishda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qabul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qilingan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texnik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texnik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-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iqtisodiy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yechimlarining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asoslanishidan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iborat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hujjat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  <w:t>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EC5641" w:rsidRPr="00A16350" w:rsidRDefault="00EC5641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EC5641" w:rsidRPr="00A16350" w:rsidRDefault="00EC5641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ГОСТ 19.404-79 Единая система</w:t>
            </w:r>
          </w:p>
          <w:p w:rsidR="00EC5641" w:rsidRPr="00A16350" w:rsidRDefault="00EC5641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программной документации</w:t>
            </w:r>
          </w:p>
          <w:p w:rsidR="00EC5641" w:rsidRPr="00A16350" w:rsidRDefault="00EC5641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Пояснительная записка. Требования к содержанию и оформлению</w:t>
            </w:r>
          </w:p>
        </w:tc>
      </w:tr>
      <w:tr w:rsidR="00A776BC" w:rsidRPr="00123695" w:rsidTr="00A16350">
        <w:trPr>
          <w:trHeight w:val="1423"/>
          <w:jc w:val="center"/>
        </w:trPr>
        <w:tc>
          <w:tcPr>
            <w:tcW w:w="534" w:type="dxa"/>
            <w:vAlign w:val="center"/>
          </w:tcPr>
          <w:p w:rsidR="00A776BC" w:rsidRPr="009F6D88" w:rsidRDefault="00A776BC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23</w:t>
            </w:r>
          </w:p>
        </w:tc>
        <w:tc>
          <w:tcPr>
            <w:tcW w:w="1641" w:type="dxa"/>
            <w:vAlign w:val="center"/>
          </w:tcPr>
          <w:p w:rsidR="00A776BC" w:rsidRPr="00A16350" w:rsidRDefault="00A776BC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Elektron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hujjat qaydnomasi </w:t>
            </w:r>
          </w:p>
        </w:tc>
        <w:tc>
          <w:tcPr>
            <w:tcW w:w="3704" w:type="dxa"/>
            <w:vAlign w:val="center"/>
          </w:tcPr>
          <w:p w:rsidR="00A776BC" w:rsidRPr="00A16350" w:rsidRDefault="00A776BC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eleltron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shaklda tayyorlangan hujjatlar ro’yhati.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A776BC" w:rsidRPr="00A16350" w:rsidRDefault="00A776BC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2.106.96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7465BF" w:rsidRPr="00A16350" w:rsidRDefault="007465BF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ГОСТ 2.512-2011 </w:t>
            </w:r>
            <w:r w:rsidR="00D86CC3"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ЕСКД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. Правила выполнения пакета</w:t>
            </w:r>
          </w:p>
          <w:p w:rsidR="007465BF" w:rsidRPr="00A16350" w:rsidRDefault="007465BF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данных для передачи электронных конструкторских</w:t>
            </w:r>
          </w:p>
          <w:p w:rsidR="00A776BC" w:rsidRPr="00A16350" w:rsidRDefault="007465BF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документов. Общие положения</w:t>
            </w:r>
          </w:p>
        </w:tc>
      </w:tr>
      <w:tr w:rsidR="00D86CC3" w:rsidRPr="00D86CC3" w:rsidTr="006C4E7B">
        <w:trPr>
          <w:trHeight w:val="1698"/>
          <w:jc w:val="center"/>
        </w:trPr>
        <w:tc>
          <w:tcPr>
            <w:tcW w:w="534" w:type="dxa"/>
            <w:vAlign w:val="center"/>
          </w:tcPr>
          <w:p w:rsidR="00D86CC3" w:rsidRPr="009F6D88" w:rsidRDefault="00D86CC3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24</w:t>
            </w:r>
          </w:p>
        </w:tc>
        <w:tc>
          <w:tcPr>
            <w:tcW w:w="1641" w:type="dxa"/>
            <w:vAlign w:val="center"/>
          </w:tcPr>
          <w:p w:rsidR="00D86CC3" w:rsidRPr="00A16350" w:rsidRDefault="00D86CC3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Texnik shartlar </w:t>
            </w:r>
          </w:p>
        </w:tc>
        <w:tc>
          <w:tcPr>
            <w:tcW w:w="3704" w:type="dxa"/>
            <w:vAlign w:val="center"/>
          </w:tcPr>
          <w:p w:rsidR="00D86CC3" w:rsidRPr="00A16350" w:rsidRDefault="00D86CC3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boshqa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konstruktorlik hujjatlarida ko’rsatilmaydigan buyumga, uni tayyorlanishiga, nazorat qilishga, qabul qilish va yetkazib berishga qo’yilgan talablar( barcha ko’rsatkichlar yig’indisi, me’yor, qoida va nizomlar)dan iborat.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D86CC3" w:rsidRPr="00A16350" w:rsidRDefault="00D86CC3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114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-2016.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ЕСКД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 Технические условия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D86CC3" w:rsidRPr="00A16350" w:rsidRDefault="00D86CC3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ГОСТ 16371-2014</w:t>
            </w:r>
          </w:p>
          <w:p w:rsidR="00D86CC3" w:rsidRPr="00A16350" w:rsidRDefault="00D86CC3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Межгосударственный стандарт</w:t>
            </w:r>
            <w:r w:rsidR="00D66001"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Мебель. Общие технические условия/Furniture. General specifications</w:t>
            </w:r>
            <w:r w:rsidR="00DD3E36"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.</w:t>
            </w:r>
          </w:p>
        </w:tc>
      </w:tr>
      <w:tr w:rsidR="00EC5641" w:rsidRPr="00DD3E36" w:rsidTr="006C4E7B">
        <w:trPr>
          <w:trHeight w:val="1679"/>
          <w:jc w:val="center"/>
        </w:trPr>
        <w:tc>
          <w:tcPr>
            <w:tcW w:w="534" w:type="dxa"/>
            <w:vAlign w:val="center"/>
          </w:tcPr>
          <w:p w:rsidR="00EC5641" w:rsidRPr="009F6D88" w:rsidRDefault="00EC5641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25</w:t>
            </w:r>
          </w:p>
        </w:tc>
        <w:tc>
          <w:tcPr>
            <w:tcW w:w="1641" w:type="dxa"/>
            <w:vAlign w:val="center"/>
          </w:tcPr>
          <w:p w:rsidR="00EC5641" w:rsidRPr="00A16350" w:rsidRDefault="00EC5641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Sinov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dasturi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usullari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EC5641" w:rsidRPr="00A16350" w:rsidRDefault="00EC5641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sinovdan o’tkazishda tekshirish talab qilingan texnik talablar, hamda nazorat usullari va tartibini aks ettirgan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EC5641" w:rsidRPr="00A16350" w:rsidRDefault="00EC5641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EC5641" w:rsidRPr="00A16350" w:rsidRDefault="00EC5641" w:rsidP="009F6D8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 16504-81. Система государственных испытаний продукции.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Испытания и контроль качества продукции.</w:t>
            </w:r>
          </w:p>
          <w:p w:rsidR="009F6D88" w:rsidRPr="00A16350" w:rsidRDefault="00EC5641" w:rsidP="006C4E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Основные термины и определения.</w:t>
            </w:r>
          </w:p>
        </w:tc>
      </w:tr>
      <w:tr w:rsidR="000050B4" w:rsidRPr="00DD3E36" w:rsidTr="006C4E7B">
        <w:trPr>
          <w:trHeight w:val="1419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26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Jadval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qo’llanilish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sohasiga muvofiq ma’lumotlarning jadval ko’rinishi.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316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-2008. ЕСКД. Правила нанесения надписей, технических требований и таблиц на графических документах Общие положения.</w:t>
            </w:r>
          </w:p>
        </w:tc>
      </w:tr>
      <w:tr w:rsidR="000050B4" w:rsidRPr="00DD3E36" w:rsidTr="006C4E7B">
        <w:trPr>
          <w:trHeight w:val="1256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27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Hisob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kattalik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va parametrlarning hisobidan iborat hujjat. Masalan, o’lchash zanjirining hisobi, mustahkamlik uchun hisob-kitoblar.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0050B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 27.301-95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. Межгосударственный стандарт надежность в технике расчет надежности. Основные положения</w:t>
            </w:r>
          </w:p>
        </w:tc>
      </w:tr>
      <w:tr w:rsidR="000050B4" w:rsidRPr="00D52E0D" w:rsidTr="006C4E7B">
        <w:trPr>
          <w:trHeight w:val="1415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28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Ekspluatatsion hujjatlar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ekspluatatsiya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jarayonida buyumni  ekspluatatsiya davrida foydalanishda, xizmat ko’rsatish va ta’mirlashda qo’llaniladigan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601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 xml:space="preserve">-2013.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ЕСКД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Эксплуатационные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документы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ГОСТ </w:t>
            </w:r>
            <w:proofErr w:type="gramStart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Р</w:t>
            </w:r>
            <w:proofErr w:type="gramEnd"/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2.610-2019. Национальный стандарт</w:t>
            </w:r>
          </w:p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Российской Федерации. ЕСКД. Правила выполнения эксплуатационных документов</w:t>
            </w:r>
          </w:p>
        </w:tc>
      </w:tr>
      <w:tr w:rsidR="000050B4" w:rsidRPr="00123695" w:rsidTr="006C4E7B">
        <w:trPr>
          <w:trHeight w:val="1124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29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Ta’mirlash hujjati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– </w:t>
            </w: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ixtisoslashgan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korxonalarda ta’mirlash ishlarini bajarish uchun zarur ma’lumotlardan iborat hujjat.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604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-2000. ЕСКД. Чертежи ремонтные. Общие требования.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.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602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-2013. ЕСКД.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BFBFB"/>
              </w:rPr>
              <w:t>Ремонтные 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документы</w:t>
            </w:r>
          </w:p>
        </w:tc>
      </w:tr>
      <w:tr w:rsidR="000050B4" w:rsidRPr="00123695" w:rsidTr="006C4E7B">
        <w:trPr>
          <w:trHeight w:val="1268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30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Instruksiya (yo’riqnoma)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proofErr w:type="gramStart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buyumni</w:t>
            </w:r>
            <w:proofErr w:type="gramEnd"/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 xml:space="preserve"> tayyorlash bo’yicha ko’rsatma va qoidalardan iborat hujjat.(yig’ish, boshqarish, nazorat qilish, qabul qilish va h.k.)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0050B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 xml:space="preserve"> 2.106.2019 ЕСКД. Текстовые документы.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СТО 4.2.3-3. </w:t>
            </w: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Управление документацией. Правила</w:t>
            </w:r>
          </w:p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составления, оформления,</w:t>
            </w:r>
          </w:p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  <w:t>утверждения рабочей инструкции</w:t>
            </w:r>
          </w:p>
        </w:tc>
      </w:tr>
    </w:tbl>
    <w:p w:rsidR="00887B8A" w:rsidRPr="005904D4" w:rsidRDefault="00887B8A" w:rsidP="00887B8A">
      <w:pPr>
        <w:rPr>
          <w:lang w:val="en-US"/>
        </w:rPr>
      </w:pPr>
      <w:r w:rsidRPr="005904D4">
        <w:rPr>
          <w:rFonts w:ascii="Times New Roman" w:hAnsi="Times New Roman" w:cs="Times New Roman"/>
          <w:b/>
          <w:lang w:val="en-US"/>
        </w:rPr>
        <w:t xml:space="preserve"> </w:t>
      </w:r>
    </w:p>
    <w:p w:rsidR="00887B8A" w:rsidRPr="005904D4" w:rsidRDefault="00887B8A" w:rsidP="00887B8A">
      <w:pPr>
        <w:tabs>
          <w:tab w:val="left" w:pos="1967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ab/>
      </w:r>
    </w:p>
    <w:p w:rsidR="00887B8A" w:rsidRDefault="00887B8A" w:rsidP="00887B8A">
      <w:pP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br w:type="page"/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“Hujjatlarning ekspertizasi”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fanidan</w:t>
      </w:r>
      <w:proofErr w:type="gramEnd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 xml:space="preserve"> amaliy mashg’ulotlarni bajarish uchun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TOPSHIRIQLAR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2-topshiriq.</w:t>
      </w:r>
      <w:proofErr w:type="gramEnd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Hujjatlarning turlari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: </w:t>
      </w:r>
      <w:r w:rsidRPr="005904D4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u w:val="single"/>
          <w:lang w:val="en-US"/>
        </w:rPr>
        <w:t>Texnologik hujjat</w:t>
      </w:r>
    </w:p>
    <w:p w:rsidR="00887B8A" w:rsidRPr="00244651" w:rsidRDefault="00887B8A" w:rsidP="00887B8A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B ilova</w:t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.</w:t>
      </w:r>
      <w:proofErr w:type="gramEnd"/>
    </w:p>
    <w:tbl>
      <w:tblPr>
        <w:tblStyle w:val="a3"/>
        <w:tblW w:w="11085" w:type="dxa"/>
        <w:jc w:val="center"/>
        <w:tblLook w:val="04A0" w:firstRow="1" w:lastRow="0" w:firstColumn="1" w:lastColumn="0" w:noHBand="0" w:noVBand="1"/>
      </w:tblPr>
      <w:tblGrid>
        <w:gridCol w:w="529"/>
        <w:gridCol w:w="1585"/>
        <w:gridCol w:w="4927"/>
        <w:gridCol w:w="1851"/>
        <w:gridCol w:w="2193"/>
      </w:tblGrid>
      <w:tr w:rsidR="0038570E" w:rsidRPr="00244651" w:rsidTr="0038570E">
        <w:trPr>
          <w:jc w:val="center"/>
        </w:trPr>
        <w:tc>
          <w:tcPr>
            <w:tcW w:w="529" w:type="dxa"/>
            <w:vAlign w:val="center"/>
          </w:tcPr>
          <w:p w:rsidR="00887B8A" w:rsidRPr="00AA28EB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  <w:r w:rsidRPr="00AA28EB">
              <w:rPr>
                <w:rFonts w:ascii="Times New Roman" w:hAnsi="Times New Roman" w:cs="Times New Roman"/>
                <w:b/>
                <w:color w:val="1A1A1A" w:themeColor="background1" w:themeShade="1A"/>
              </w:rPr>
              <w:t>№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turi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Qo’llanilishi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Asos bo’luvchi hujjat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Misollar</w:t>
            </w:r>
          </w:p>
        </w:tc>
      </w:tr>
      <w:tr w:rsidR="0038570E" w:rsidRPr="00244651" w:rsidTr="0038570E">
        <w:trPr>
          <w:jc w:val="center"/>
        </w:trPr>
        <w:tc>
          <w:tcPr>
            <w:tcW w:w="529" w:type="dxa"/>
            <w:vAlign w:val="center"/>
          </w:tcPr>
          <w:p w:rsidR="00887B8A" w:rsidRPr="00AA28EB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AA28EB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3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4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5</w:t>
            </w:r>
          </w:p>
        </w:tc>
      </w:tr>
      <w:tr w:rsidR="0038570E" w:rsidRPr="00AA28EB" w:rsidTr="00CD431B">
        <w:trPr>
          <w:trHeight w:val="1887"/>
          <w:jc w:val="center"/>
        </w:trPr>
        <w:tc>
          <w:tcPr>
            <w:tcW w:w="529" w:type="dxa"/>
            <w:vAlign w:val="center"/>
          </w:tcPr>
          <w:p w:rsidR="00887B8A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Titul varog’i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ТЛ)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 ishlab chiqarish yoki ta'mirlash uchun texnologik hujjatlar to'plami;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- mahsulotni ishlab chiqarish yoki ta'mirlashning texnologik jarayonlari(mahsulotning tarkibiy qismlari) uchun texnologik hujjatlar to'plamlar;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- </w:t>
            </w:r>
            <w:proofErr w:type="gramStart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proofErr w:type="gramEnd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 hujjatlarning ayrim turlari.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Bu texnologik hujjatlar to'plamining birinchi varaqidir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87B8A" w:rsidRPr="0038570E" w:rsidRDefault="00887B8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B05E3F" w:rsidRPr="0038570E" w:rsidRDefault="00B05E3F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ГОСТ</w:t>
            </w:r>
          </w:p>
          <w:p w:rsidR="00B05E3F" w:rsidRPr="0038570E" w:rsidRDefault="00B05E3F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3.1105-2011 ЕСТД. Формы и правила оформления</w:t>
            </w:r>
          </w:p>
          <w:p w:rsidR="00887B8A" w:rsidRPr="0038570E" w:rsidRDefault="00B05E3F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документов общего назначения</w:t>
            </w:r>
          </w:p>
        </w:tc>
      </w:tr>
      <w:tr w:rsidR="0038570E" w:rsidRPr="00AA28EB" w:rsidTr="00BF210D">
        <w:trPr>
          <w:trHeight w:val="1572"/>
          <w:jc w:val="center"/>
        </w:trPr>
        <w:tc>
          <w:tcPr>
            <w:tcW w:w="529" w:type="dxa"/>
            <w:vAlign w:val="center"/>
          </w:tcPr>
          <w:p w:rsidR="002D1670" w:rsidRPr="00B05E3F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Eskizlar kartasi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КЭ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uz-Cyrl-UZ" w:eastAsia="ru-RU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uz-Latn-UZ" w:eastAsia="ru-RU"/>
              </w:rPr>
              <w:t>Eskizlar, diagrammalar va jadvallarni o'z ichiga olgan va mahsulotni (mahsulotning tarkibiy qismlarini) ishlab chiqarish yoki ta'mirlashda texnologik jarayonni, operatsiyani yoki o'tishni, shu jumladan nazorat va harakatni tushuntirish uchun mo'ljallangan grafik hujjat.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ГОСТ</w:t>
            </w:r>
          </w:p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3.1105-2011 ЕСТД. Формы и правила оформления</w:t>
            </w:r>
          </w:p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документов общего назначения</w:t>
            </w:r>
          </w:p>
        </w:tc>
      </w:tr>
      <w:tr w:rsidR="0038570E" w:rsidRPr="00AA28EB" w:rsidTr="00BF210D">
        <w:trPr>
          <w:trHeight w:val="1694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Texnologik instruksiya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(ТИ)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takrorlanadigan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usullar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usullarni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qoidalarini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Ular ishlab chiqilayotgan texnologik hujjatlar hajmini kamaytirish uchun ishlatiladi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ГОСТ</w:t>
            </w:r>
          </w:p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3.1105-2011 ЕСТД. Формы и правила оформления</w:t>
            </w:r>
          </w:p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документов общего назначения</w:t>
            </w:r>
          </w:p>
        </w:tc>
      </w:tr>
      <w:tr w:rsidR="0038570E" w:rsidRPr="00AA28EB" w:rsidTr="00BF210D">
        <w:trPr>
          <w:trHeight w:val="2384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4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Yo’nalish kartasi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(МК)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marshrut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marshrut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operatsion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operatsion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tavsifida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liq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shu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jumladan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moddiy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standartlar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mehnat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xarajatlari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haqidagi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rsatuvchi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ketlikda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turli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usullarning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barcha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nazorat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qilish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3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.1118-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82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.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ЕСТД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 Формы и правила оформления маршрутных карт.</w:t>
            </w:r>
          </w:p>
        </w:tc>
      </w:tr>
      <w:tr w:rsidR="0038570E" w:rsidRPr="00AA28EB" w:rsidTr="00BF210D">
        <w:trPr>
          <w:trHeight w:val="1979"/>
          <w:jc w:val="center"/>
        </w:trPr>
        <w:tc>
          <w:tcPr>
            <w:tcW w:w="529" w:type="dxa"/>
            <w:vAlign w:val="center"/>
          </w:tcPr>
          <w:p w:rsidR="002D1670" w:rsidRPr="00E64904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5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Texnologik jarayon kartasi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(КТП)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turdagi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shakllantirish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qayta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barcha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ketlikda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tezkor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bunda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tishlar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rejimlar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bu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moddiy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mehnat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xarajatlari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risidagi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beradi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ГОСТ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3.1001-2011 ЕСТД. </w:t>
            </w:r>
            <w:r w:rsidR="007D6C60"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Общие положения</w:t>
            </w:r>
          </w:p>
        </w:tc>
      </w:tr>
      <w:tr w:rsidR="0038570E" w:rsidRPr="00AA28EB" w:rsidTr="00BF210D">
        <w:trPr>
          <w:trHeight w:val="2104"/>
          <w:jc w:val="center"/>
        </w:trPr>
        <w:tc>
          <w:tcPr>
            <w:tcW w:w="529" w:type="dxa"/>
            <w:vAlign w:val="center"/>
          </w:tcPr>
          <w:p w:rsidR="002D1670" w:rsidRPr="00E64904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6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jarayon turi (guruhi) kartasi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КТТП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texnologik asbob-uskunalar, moddiy va mehnat xarajatlari haqida o'tish va umumiy ma'lumotlarni ko'rsatib shakllantirish, qayta ishlash, montaj yoki ta'mirlash bir turdagi barcha operatsiyalar uchun texnologik ketma-ketlikda ishlab chiqarish yoki mahsulot (mahsulot tarkibiy qismlari) ta'mirlash tipik (guruh) jarayoni, jarayonini tasvirlash uchun mo'ljallangan. VTP bilan birgalikda qo'llaniladi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461E4C" w:rsidRPr="0038570E" w:rsidRDefault="00461E4C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ГОСТ 3.1408-85.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ЕСТД. Формы и правила оформления документов </w:t>
            </w:r>
            <w:proofErr w:type="gramStart"/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на</w:t>
            </w:r>
            <w:proofErr w:type="gramEnd"/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технологические</w:t>
            </w:r>
          </w:p>
          <w:p w:rsidR="002D1670" w:rsidRPr="0038570E" w:rsidRDefault="00461E4C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процессы получения покрытий</w:t>
            </w:r>
          </w:p>
        </w:tc>
      </w:tr>
      <w:tr w:rsidR="0038570E" w:rsidRPr="00AA28EB" w:rsidTr="0038570E">
        <w:trPr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7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Operatsion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(ОК)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lib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tishlarning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bajarilishini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rejimlar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mehnat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xarajatlari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haqidagi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rsatadi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Yagona texnologik jarayonlarni ishlab chiqishda qo'llaniladi.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Default="002D1670" w:rsidP="0038570E">
            <w:pPr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  <w:p w:rsidR="00CD431B" w:rsidRPr="0038570E" w:rsidRDefault="00CD431B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3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1502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-85 ЕСТД. Формы и правила оформления документов на технический контроль.</w:t>
            </w:r>
          </w:p>
        </w:tc>
      </w:tr>
      <w:tr w:rsidR="0038570E" w:rsidRPr="00AA28EB" w:rsidTr="00CD431B">
        <w:trPr>
          <w:trHeight w:val="2535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8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Odatda (guruh) operatsiya karitasi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КТО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o'tishlarning ketma-ketligini va texnologik asbob-uskunalar vositalari va rejimlarning umumiy ma'lumotlarini ko'rsatuvchi standart (guruh) texnologik operatsiyani tavsiflash uchun mo'ljallangan.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EE363E" w:rsidRPr="00EE363E" w:rsidRDefault="00EE363E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ГОСТ 3.1121-84.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ЕСТД. Общие</w:t>
            </w:r>
            <w:r w:rsid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требования</w:t>
            </w:r>
            <w:r w:rsid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к комплектности и оформлению</w:t>
            </w:r>
            <w:r w:rsid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комплектов документов</w:t>
            </w:r>
            <w:r w:rsid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на</w:t>
            </w:r>
            <w:proofErr w:type="gramEnd"/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типовые и групповые</w:t>
            </w:r>
          </w:p>
          <w:p w:rsidR="002D1670" w:rsidRPr="0038570E" w:rsidRDefault="00EE363E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технологические процессы</w:t>
            </w:r>
            <w:r w:rsid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(операции)</w:t>
            </w:r>
          </w:p>
        </w:tc>
      </w:tr>
      <w:tr w:rsidR="0038570E" w:rsidRPr="00AA28EB" w:rsidTr="00CD431B">
        <w:trPr>
          <w:trHeight w:val="1563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9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axborot karitasi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(КТИ)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alohida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amalga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oshirishda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zarur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shimcha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Bu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)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ljallanganligidan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bilan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zgaruvchan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odatda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,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guruh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foydalanish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mumkin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  <w:tr w:rsidR="0038570E" w:rsidRPr="00AA28EB" w:rsidTr="00CD431B">
        <w:trPr>
          <w:trHeight w:val="2097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10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To'plam 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plamiga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kiritilgan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montaj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birliklari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risidagi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llaniladi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Boshqa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yordamchi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risidagi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dan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foydalanishga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ruxsat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beriladi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D92D0F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3.1123-84 ЕСТД. Формы и правила оформления технологических документов, применяемых при нормировании расходов материалов.</w:t>
            </w:r>
          </w:p>
        </w:tc>
      </w:tr>
      <w:tr w:rsidR="0038570E" w:rsidRPr="00AA28EB" w:rsidTr="00CD431B">
        <w:trPr>
          <w:trHeight w:val="2551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Texnik-normalashtirish karitasi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(ТНК)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vaqt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normalari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hisob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kitob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amalga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oshirilgan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texnikani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Mehnat xarajatlarini normallashtirish muammolarini hal qilishda qo'llaniladi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852297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3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1114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-79 ЕСТД. Правила оформления документов, применяемых при нормировании технологических процессов (операций). Технико-нормировочная карта.</w:t>
            </w:r>
          </w:p>
        </w:tc>
      </w:tr>
      <w:tr w:rsidR="0038570E" w:rsidRPr="00AA28EB" w:rsidTr="00CD431B">
        <w:trPr>
          <w:trHeight w:val="1553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12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Axborot kodlash 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(ККИ)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boshqaruv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dasturini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dasturiy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minot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bilan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ishlaydigan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mashinalarga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foydalaniladigan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kodlash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2E3CFA" w:rsidRDefault="002E3CFA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ГОСТ 3.1201-85.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ЕСТД. Система обозначения</w:t>
            </w:r>
          </w:p>
          <w:p w:rsidR="002D1670" w:rsidRPr="0038570E" w:rsidRDefault="002E3CFA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технологической документации</w:t>
            </w:r>
          </w:p>
        </w:tc>
      </w:tr>
      <w:tr w:rsidR="0038570E" w:rsidRPr="00AA28EB" w:rsidTr="00CD431B">
        <w:trPr>
          <w:trHeight w:val="1547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Sozlash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(КН)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vositalarini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sozlash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shimcha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Dastur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nazoratidagi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dastgohlar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guruh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ishlov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berish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usullari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boshqalar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p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manzilli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ishlov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berish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llaniladi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2E3CFA" w:rsidRDefault="002E3CFA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ГОСТ 3.1201-85.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ЕСТД. Система обозначения</w:t>
            </w:r>
          </w:p>
          <w:p w:rsidR="002E3CFA" w:rsidRPr="0038570E" w:rsidRDefault="002E3CFA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технологической документации</w:t>
            </w:r>
          </w:p>
        </w:tc>
      </w:tr>
      <w:tr w:rsidR="0038570E" w:rsidRPr="00AA28EB" w:rsidTr="00CD431B">
        <w:trPr>
          <w:trHeight w:val="1967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14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yo’nalish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(ВТМ)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korxonaning bo'linmalarida mahsulotni (mahsulotning tarkibiy qismlarini) ishlab chiqarish yoki ta'mirlashning texnologik yo'nalishini ko'rsatish uchun mo'ljallangan. Texnologik va ishlab chiqarish muammolarini hal qilish uchun ishlatiladi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38570E" w:rsidRPr="00AA28EB" w:rsidTr="0038570E">
        <w:trPr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15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(ВО)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proofErr w:type="gramStart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)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amalga</w:t>
            </w:r>
            <w:proofErr w:type="gramEnd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oshirishda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ishlatiladigan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jihozlarni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38570E" w:rsidRPr="00AA28EB" w:rsidTr="00CD431B">
        <w:trPr>
          <w:trHeight w:val="2110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16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Asbob-uskunalar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(ВОБ)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proofErr w:type="gramStart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)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proofErr w:type="gramEnd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zarur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38570E" w:rsidRPr="00AA28EB" w:rsidTr="00CD431B">
        <w:trPr>
          <w:trHeight w:val="2124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17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(ВМ)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materiallarni sarflashning batafsil me'yorlari, blankalar, ishlab chiqariladigan yoki ta'mirlanadigan mahsulotni (mahsulotning tarkibiy qismlari) o'tishning texnologik yo'nalishi bo'yicha ma'lumotlarni ko'rsatish uchun mo'ljallangan. Materiallarni normalizatsiya qilish muammolarini hal qilish uchun ishlatiladi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3.1123-84 ЕСТД. Формы и правила оформления технологических документов, применяемых при нормировании расходов материалов.</w:t>
            </w:r>
          </w:p>
        </w:tc>
      </w:tr>
      <w:tr w:rsidR="0038570E" w:rsidRPr="00AA28EB" w:rsidTr="00CD431B">
        <w:trPr>
          <w:trHeight w:val="2254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18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 iste'mol maxsus normalar Vedomosti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ВСН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mahsulotni ishlab chiqarish yoki ta'mirlash uchun materiallar iste'moli me'yorlari to'g'risidagi ma'lumotlarni ko'rsatish uchun mo'ljallangan. Mahsulot uchun materiallar iste'molini normallashtirish muammolarini hal qilish uchun ishlatiladi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3.1123-84 ЕСТД. Формы и правила оформления технологических документов, применяемых при нормировании расходов материалов.</w:t>
            </w:r>
          </w:p>
        </w:tc>
      </w:tr>
      <w:tr w:rsidR="0038570E" w:rsidRPr="00AA28EB" w:rsidTr="00CD431B">
        <w:trPr>
          <w:trHeight w:val="2256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19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 iste'molining o'ziga xos normalari bayonnomasi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ВУН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texnologik jarayonlar va mahsulotni ishlab chiqarish yoki ta'mirlash operatsiyalarini (mahsulotning tarkibiy qismlari) amalga oshirishda ishlatiladigan materiallarning sarf-xarajatlarining o'ziga xos normalari to'g'risidagi ma'lumotlarni ko'rsatish uchun mo'ljallangan. Materiallar iste'molini normallashtirish muammolarini hal qilish uchun ishlatiladi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3.1123-84 ЕСТД. Формы и правила оформления технологических документов, применяемых при нормировании расходов материалов.</w:t>
            </w:r>
          </w:p>
        </w:tc>
      </w:tr>
      <w:tr w:rsidR="0038570E" w:rsidRPr="00AA28EB" w:rsidTr="00CD431B">
        <w:trPr>
          <w:trHeight w:val="2399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20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hisobot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(ТВ)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jarayonlar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plamini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chiqishdan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oldin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foydalaniladigan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tashkiliy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kompleks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 chiqarishni texnologik tayyorgarlikning birinchi bosqichlaridan birida qo'llaniladi.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CB4152" w:rsidRPr="00AA28EB" w:rsidTr="00CD431B">
        <w:trPr>
          <w:trHeight w:val="2263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Foydalanish bayonnomasi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liq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montaj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birliklarini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vositalarini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boshqalarni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llashni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38570E" w:rsidRPr="00AA28EB" w:rsidTr="00CD431B">
        <w:trPr>
          <w:trHeight w:val="2252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22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 yig'ish bayonnomasi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(ВСИ)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zarur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montaj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birliklarining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yurish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bosqichida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llanilishi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miqdoriy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38570E" w:rsidRPr="00AA28EB" w:rsidTr="00CD431B">
        <w:trPr>
          <w:trHeight w:val="1533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(ВОП)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ketlikda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shakllantirish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qayta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yig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turi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operatsion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tavsifiga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lib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usullar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-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uskunalar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vaqt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normalari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haqida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beradi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3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1502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-85 ЕСТД. Формы и правила оформления документов на технический контроль.</w:t>
            </w:r>
          </w:p>
        </w:tc>
      </w:tr>
      <w:tr w:rsidR="0038570E" w:rsidRPr="00AA28EB" w:rsidTr="00CD431B">
        <w:trPr>
          <w:trHeight w:val="1931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24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Standart (guruh) texnologik jarayonga qismlar (montaj birliklari) ro'yhati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ВТП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/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ВТО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standart (guruh) texnologik jarayon (operatsiya) bo'yicha ishlab chiqariladigan yoki ta'mirlanadigan qismlar (montaj birliklari, mahsulotlar) tarkibini va materiallar, texnologik asbob-uskunalar vositalari, ishlov berish usullari va mehnat xarajatlari (operatsiyalar)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 xml:space="preserve">ГОСТ 3.1408-85. </w:t>
            </w: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ЕСТД. Формы и правила оформления документов </w:t>
            </w:r>
            <w:proofErr w:type="gramStart"/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на</w:t>
            </w:r>
            <w:proofErr w:type="gramEnd"/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 xml:space="preserve"> технологические</w:t>
            </w:r>
          </w:p>
          <w:p w:rsidR="00CB4152" w:rsidRPr="0038570E" w:rsidRDefault="00CB4152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процессы получения покрытий</w:t>
            </w:r>
          </w:p>
        </w:tc>
      </w:tr>
      <w:tr w:rsidR="0038570E" w:rsidRPr="00AA28EB" w:rsidTr="00CD431B">
        <w:trPr>
          <w:trHeight w:val="1817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25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Chiqindilardan tayyorlangan buyumlar ro'yhati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ВДО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 metallni kesishda chiqindilardan tayyorlangan qismlar haqidagi ma'lumotlarni ko'rsatish uchun mo'ljallangan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3.1402-84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Формы и правила оформления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br/>
              <w:t>документов на технологические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br/>
              <w:t>процессы раскроя материалов</w:t>
            </w:r>
          </w:p>
        </w:tc>
      </w:tr>
      <w:tr w:rsidR="0038570E" w:rsidRPr="00AA28EB" w:rsidTr="00CD431B">
        <w:trPr>
          <w:trHeight w:val="1715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26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Nosozlik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bayonoti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(ВД)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mirlanadigan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turini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,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nuqsonlarni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aniqlash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va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shimcha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 ta'mirlashda (mahsulotning tarkibiy qismlari)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3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1115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-79 ЕСТД. Правила оформления документов, применяемых при ремонте изделий.</w:t>
            </w:r>
          </w:p>
        </w:tc>
      </w:tr>
      <w:tr w:rsidR="0038570E" w:rsidRPr="00AA28EB" w:rsidTr="00CD431B">
        <w:trPr>
          <w:trHeight w:val="1825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27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Rodlar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(ВСТ)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qimalarni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chiqarishda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zarur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lumotlarni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ГОСТ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 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3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.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shd w:val="clear" w:color="auto" w:fill="FFFFFF"/>
              </w:rPr>
              <w:t>1401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shd w:val="clear" w:color="auto" w:fill="FFFFFF"/>
              </w:rPr>
              <w:t>-85 ЕСТД. Формы и правила оформления документов на технологические процессы литья.</w:t>
            </w:r>
          </w:p>
        </w:tc>
      </w:tr>
      <w:tr w:rsidR="0038570E" w:rsidRPr="00AA28EB" w:rsidTr="00CD431B">
        <w:trPr>
          <w:trHeight w:val="2106"/>
          <w:jc w:val="center"/>
        </w:trPr>
        <w:tc>
          <w:tcPr>
            <w:tcW w:w="529" w:type="dxa"/>
            <w:vAlign w:val="center"/>
          </w:tcPr>
          <w:p w:rsidR="00CB4152" w:rsidRPr="00887B8A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28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hujjatlar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(ВТД)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tarkibiy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qismlarini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)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ishlab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chiqarish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yoki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mirlash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zarur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liq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.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Hujjatlar to'plamini bir korxonadan ikkinchisiga o'tkazish uchun ishlatiladi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  <w:tr w:rsidR="00CB4152" w:rsidRPr="00AA28EB" w:rsidTr="00CD431B">
        <w:trPr>
          <w:trHeight w:val="2122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29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Asl egalari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(ВДП)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bir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qator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hujjatlarni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mikrofilmiyaga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tkazish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zarur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lgan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hujjatlarning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liq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tarkibini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rsatish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uchun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mo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'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ljallangan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ГОСТ 3.1122-84 ЕСТД. Формы и правила оформления документов специального назначения. Ведомости технологические.</w:t>
            </w:r>
          </w:p>
        </w:tc>
      </w:tr>
    </w:tbl>
    <w:p w:rsidR="00887B8A" w:rsidRDefault="00887B8A" w:rsidP="00887B8A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</w:p>
    <w:p w:rsidR="00887B8A" w:rsidRPr="0062385F" w:rsidRDefault="00887B8A" w:rsidP="00887B8A">
      <w:pPr>
        <w:tabs>
          <w:tab w:val="left" w:pos="154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3928" w:rsidRPr="00143000" w:rsidRDefault="000E3928" w:rsidP="008B35E3">
      <w:pPr>
        <w:spacing w:after="0" w:line="240" w:lineRule="auto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</w:p>
    <w:sectPr w:rsidR="000E3928" w:rsidRPr="00143000" w:rsidSect="000A2D3A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A56EC"/>
    <w:multiLevelType w:val="hybridMultilevel"/>
    <w:tmpl w:val="EE327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87B28"/>
    <w:multiLevelType w:val="hybridMultilevel"/>
    <w:tmpl w:val="1534E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251D3"/>
    <w:multiLevelType w:val="hybridMultilevel"/>
    <w:tmpl w:val="7FAAFA5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C55A12"/>
    <w:multiLevelType w:val="hybridMultilevel"/>
    <w:tmpl w:val="7402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D04DA"/>
    <w:multiLevelType w:val="hybridMultilevel"/>
    <w:tmpl w:val="A080C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81241"/>
    <w:multiLevelType w:val="hybridMultilevel"/>
    <w:tmpl w:val="06CE5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2495D"/>
    <w:multiLevelType w:val="hybridMultilevel"/>
    <w:tmpl w:val="63785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28"/>
    <w:rsid w:val="000050B4"/>
    <w:rsid w:val="00006123"/>
    <w:rsid w:val="00025F87"/>
    <w:rsid w:val="000266CC"/>
    <w:rsid w:val="00041E9E"/>
    <w:rsid w:val="00062601"/>
    <w:rsid w:val="000A2D3A"/>
    <w:rsid w:val="000E3928"/>
    <w:rsid w:val="0012429B"/>
    <w:rsid w:val="00143000"/>
    <w:rsid w:val="001D3537"/>
    <w:rsid w:val="00227893"/>
    <w:rsid w:val="002B7A35"/>
    <w:rsid w:val="002D1670"/>
    <w:rsid w:val="002D5625"/>
    <w:rsid w:val="002E3CFA"/>
    <w:rsid w:val="0033033C"/>
    <w:rsid w:val="00347614"/>
    <w:rsid w:val="0038570E"/>
    <w:rsid w:val="003A5996"/>
    <w:rsid w:val="00404454"/>
    <w:rsid w:val="00461E4C"/>
    <w:rsid w:val="004D18E5"/>
    <w:rsid w:val="00552987"/>
    <w:rsid w:val="005A697F"/>
    <w:rsid w:val="005F135D"/>
    <w:rsid w:val="005F391A"/>
    <w:rsid w:val="005F6FF9"/>
    <w:rsid w:val="00682705"/>
    <w:rsid w:val="006A1266"/>
    <w:rsid w:val="006C4E7B"/>
    <w:rsid w:val="006D4071"/>
    <w:rsid w:val="006D586D"/>
    <w:rsid w:val="007465BF"/>
    <w:rsid w:val="007C335E"/>
    <w:rsid w:val="007D6C60"/>
    <w:rsid w:val="007E095D"/>
    <w:rsid w:val="00846EB1"/>
    <w:rsid w:val="00852297"/>
    <w:rsid w:val="00854E1C"/>
    <w:rsid w:val="0087597A"/>
    <w:rsid w:val="00887B8A"/>
    <w:rsid w:val="008B35E3"/>
    <w:rsid w:val="00910011"/>
    <w:rsid w:val="00937468"/>
    <w:rsid w:val="00991B12"/>
    <w:rsid w:val="009D4CE3"/>
    <w:rsid w:val="009F171D"/>
    <w:rsid w:val="009F6D88"/>
    <w:rsid w:val="00A16350"/>
    <w:rsid w:val="00A5747D"/>
    <w:rsid w:val="00A776BC"/>
    <w:rsid w:val="00B05E3F"/>
    <w:rsid w:val="00B365A7"/>
    <w:rsid w:val="00B561C5"/>
    <w:rsid w:val="00BF210D"/>
    <w:rsid w:val="00C33211"/>
    <w:rsid w:val="00C87BCF"/>
    <w:rsid w:val="00C961D1"/>
    <w:rsid w:val="00CB4152"/>
    <w:rsid w:val="00CC3DC9"/>
    <w:rsid w:val="00CD2A35"/>
    <w:rsid w:val="00CD431B"/>
    <w:rsid w:val="00D52E0D"/>
    <w:rsid w:val="00D66001"/>
    <w:rsid w:val="00D86CC3"/>
    <w:rsid w:val="00D92D0F"/>
    <w:rsid w:val="00DA1854"/>
    <w:rsid w:val="00DD3E36"/>
    <w:rsid w:val="00DE6AB0"/>
    <w:rsid w:val="00E246E7"/>
    <w:rsid w:val="00E81351"/>
    <w:rsid w:val="00EA194F"/>
    <w:rsid w:val="00EC5641"/>
    <w:rsid w:val="00EE363E"/>
    <w:rsid w:val="00F00A8F"/>
    <w:rsid w:val="00F9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28"/>
  </w:style>
  <w:style w:type="paragraph" w:styleId="1">
    <w:name w:val="heading 1"/>
    <w:basedOn w:val="a"/>
    <w:next w:val="a"/>
    <w:link w:val="10"/>
    <w:uiPriority w:val="9"/>
    <w:qFormat/>
    <w:rsid w:val="004044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3D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476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7614"/>
  </w:style>
  <w:style w:type="character" w:customStyle="1" w:styleId="20">
    <w:name w:val="Заголовок 2 Знак"/>
    <w:basedOn w:val="a0"/>
    <w:link w:val="2"/>
    <w:uiPriority w:val="9"/>
    <w:rsid w:val="00CC3D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1">
    <w:name w:val="s1"/>
    <w:basedOn w:val="a0"/>
    <w:rsid w:val="00227893"/>
  </w:style>
  <w:style w:type="character" w:styleId="a5">
    <w:name w:val="Emphasis"/>
    <w:basedOn w:val="a0"/>
    <w:uiPriority w:val="20"/>
    <w:qFormat/>
    <w:rsid w:val="006D4071"/>
    <w:rPr>
      <w:i/>
      <w:iCs/>
    </w:rPr>
  </w:style>
  <w:style w:type="character" w:customStyle="1" w:styleId="num">
    <w:name w:val="num"/>
    <w:basedOn w:val="a0"/>
    <w:rsid w:val="00887B8A"/>
  </w:style>
  <w:style w:type="character" w:customStyle="1" w:styleId="11">
    <w:name w:val="Название1"/>
    <w:basedOn w:val="a0"/>
    <w:rsid w:val="00887B8A"/>
  </w:style>
  <w:style w:type="paragraph" w:styleId="a6">
    <w:name w:val="List Paragraph"/>
    <w:basedOn w:val="a"/>
    <w:uiPriority w:val="34"/>
    <w:qFormat/>
    <w:rsid w:val="00887B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87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7B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7B8A"/>
  </w:style>
  <w:style w:type="paragraph" w:styleId="a7">
    <w:name w:val="Balloon Text"/>
    <w:basedOn w:val="a"/>
    <w:link w:val="a8"/>
    <w:uiPriority w:val="99"/>
    <w:semiHidden/>
    <w:unhideWhenUsed/>
    <w:rsid w:val="00B56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C5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9D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28"/>
  </w:style>
  <w:style w:type="paragraph" w:styleId="1">
    <w:name w:val="heading 1"/>
    <w:basedOn w:val="a"/>
    <w:next w:val="a"/>
    <w:link w:val="10"/>
    <w:uiPriority w:val="9"/>
    <w:qFormat/>
    <w:rsid w:val="004044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3D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476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7614"/>
  </w:style>
  <w:style w:type="character" w:customStyle="1" w:styleId="20">
    <w:name w:val="Заголовок 2 Знак"/>
    <w:basedOn w:val="a0"/>
    <w:link w:val="2"/>
    <w:uiPriority w:val="9"/>
    <w:rsid w:val="00CC3D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1">
    <w:name w:val="s1"/>
    <w:basedOn w:val="a0"/>
    <w:rsid w:val="00227893"/>
  </w:style>
  <w:style w:type="character" w:styleId="a5">
    <w:name w:val="Emphasis"/>
    <w:basedOn w:val="a0"/>
    <w:uiPriority w:val="20"/>
    <w:qFormat/>
    <w:rsid w:val="006D4071"/>
    <w:rPr>
      <w:i/>
      <w:iCs/>
    </w:rPr>
  </w:style>
  <w:style w:type="character" w:customStyle="1" w:styleId="num">
    <w:name w:val="num"/>
    <w:basedOn w:val="a0"/>
    <w:rsid w:val="00887B8A"/>
  </w:style>
  <w:style w:type="character" w:customStyle="1" w:styleId="11">
    <w:name w:val="Название1"/>
    <w:basedOn w:val="a0"/>
    <w:rsid w:val="00887B8A"/>
  </w:style>
  <w:style w:type="paragraph" w:styleId="a6">
    <w:name w:val="List Paragraph"/>
    <w:basedOn w:val="a"/>
    <w:uiPriority w:val="34"/>
    <w:qFormat/>
    <w:rsid w:val="00887B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87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7B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7B8A"/>
  </w:style>
  <w:style w:type="paragraph" w:styleId="a7">
    <w:name w:val="Balloon Text"/>
    <w:basedOn w:val="a"/>
    <w:link w:val="a8"/>
    <w:uiPriority w:val="99"/>
    <w:semiHidden/>
    <w:unhideWhenUsed/>
    <w:rsid w:val="00B56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C5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9D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1200138639" TargetMode="External"/><Relationship Id="rId3" Type="http://schemas.openxmlformats.org/officeDocument/2006/relationships/styles" Target="styles.xml"/><Relationship Id="rId7" Type="http://schemas.openxmlformats.org/officeDocument/2006/relationships/hyperlink" Target="https://lex.uz/docs/20274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70540-F8BB-4B44-B3B1-8D567788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3930</Words>
  <Characters>22403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2</cp:revision>
  <cp:lastPrinted>2022-03-10T17:23:00Z</cp:lastPrinted>
  <dcterms:created xsi:type="dcterms:W3CDTF">2022-06-06T11:52:00Z</dcterms:created>
  <dcterms:modified xsi:type="dcterms:W3CDTF">2022-06-06T11:52:00Z</dcterms:modified>
</cp:coreProperties>
</file>