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9414414"/>
        <w:docPartObj>
          <w:docPartGallery w:val="Cover Pages"/>
          <w:docPartUnique/>
        </w:docPartObj>
      </w:sdtPr>
      <w:sdtEndPr>
        <w:rPr>
          <w:b/>
          <w:bCs/>
          <w:color w:val="17365D" w:themeColor="text2" w:themeShade="BF"/>
          <w:sz w:val="28"/>
          <w:szCs w:val="28"/>
        </w:rPr>
      </w:sdtEndPr>
      <w:sdtContent>
        <w:p w14:paraId="595F02B4" w14:textId="4E1D3EC8" w:rsidR="00B759A9" w:rsidRPr="000B75FC" w:rsidRDefault="00B759A9" w:rsidP="001C49DD">
          <w:pPr>
            <w:jc w:val="center"/>
            <w:rPr>
              <w:b/>
              <w:bCs/>
              <w:color w:val="17365D" w:themeColor="text2" w:themeShade="BF"/>
              <w:sz w:val="28"/>
              <w:szCs w:val="28"/>
            </w:rPr>
          </w:pPr>
          <w:r>
            <w:rPr>
              <w:noProof/>
            </w:rPr>
            <mc:AlternateContent>
              <mc:Choice Requires="wpg">
                <w:drawing>
                  <wp:anchor distT="0" distB="0" distL="114300" distR="114300" simplePos="0" relativeHeight="251656192" behindDoc="0" locked="0" layoutInCell="1" allowOverlap="1" wp14:anchorId="086AEDE9" wp14:editId="6C46348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A2CAFF" id="Group 149" o:spid="_x0000_s1026" style="position:absolute;margin-left:0;margin-top:0;width:8in;height:95.7pt;z-index:25165619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sidR="001C49DD">
            <w:t>\</w:t>
          </w:r>
        </w:p>
      </w:sdtContent>
    </w:sdt>
    <w:p w14:paraId="09293982" w14:textId="77777777" w:rsidR="00E27415" w:rsidRDefault="00E27415" w:rsidP="00E27415">
      <w:pPr>
        <w:jc w:val="center"/>
      </w:pPr>
    </w:p>
    <w:p w14:paraId="0D8FD70B" w14:textId="77777777" w:rsidR="00E27415" w:rsidRPr="00734755" w:rsidRDefault="00E27415" w:rsidP="00E27415">
      <w:pPr>
        <w:jc w:val="center"/>
      </w:pPr>
      <w:r>
        <w:rPr>
          <w:noProof/>
        </w:rPr>
        <mc:AlternateContent>
          <mc:Choice Requires="wps">
            <w:drawing>
              <wp:anchor distT="0" distB="0" distL="114300" distR="114300" simplePos="0" relativeHeight="251675648" behindDoc="0" locked="0" layoutInCell="1" allowOverlap="1" wp14:anchorId="7FE7F604" wp14:editId="00D5E35B">
                <wp:simplePos x="0" y="0"/>
                <wp:positionH relativeFrom="column">
                  <wp:posOffset>52705</wp:posOffset>
                </wp:positionH>
                <wp:positionV relativeFrom="paragraph">
                  <wp:posOffset>113665</wp:posOffset>
                </wp:positionV>
                <wp:extent cx="5868035" cy="1459865"/>
                <wp:effectExtent l="0" t="0" r="18415" b="26035"/>
                <wp:wrapNone/>
                <wp:docPr id="5" name="Rectangle: Rounded Corners 5"/>
                <wp:cNvGraphicFramePr/>
                <a:graphic xmlns:a="http://schemas.openxmlformats.org/drawingml/2006/main">
                  <a:graphicData uri="http://schemas.microsoft.com/office/word/2010/wordprocessingShape">
                    <wps:wsp>
                      <wps:cNvSpPr/>
                      <wps:spPr>
                        <a:xfrm>
                          <a:off x="0" y="0"/>
                          <a:ext cx="5868035" cy="14598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1247A2" w14:textId="77777777" w:rsidR="00E27415" w:rsidRPr="00DD01F3" w:rsidRDefault="00E27415" w:rsidP="00E27415">
                            <w:pPr>
                              <w:jc w:val="center"/>
                              <w:rPr>
                                <w:rStyle w:val="BookTitle"/>
                                <w:sz w:val="56"/>
                                <w:szCs w:val="56"/>
                              </w:rPr>
                            </w:pPr>
                            <w:r w:rsidRPr="00DD01F3">
                              <w:rPr>
                                <w:rStyle w:val="BookTitle"/>
                                <w:sz w:val="56"/>
                                <w:szCs w:val="56"/>
                              </w:rPr>
                              <w:t>ENERGY, ENVIRONMENT AND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7F604" id="Rectangle: Rounded Corners 5" o:spid="_x0000_s1026" style="position:absolute;left:0;text-align:left;margin-left:4.15pt;margin-top:8.95pt;width:462.05pt;height:1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" filled="f" strokecolor="#243f60 [1604]" strokeweight="2pt">
                <v:textbox>
                  <w:txbxContent>
                    <w:p w14:paraId="2C1247A2" w14:textId="77777777" w:rsidR="00E27415" w:rsidRPr="00DD01F3" w:rsidRDefault="00E27415" w:rsidP="00E27415">
                      <w:pPr>
                        <w:jc w:val="center"/>
                        <w:rPr>
                          <w:rStyle w:val="BookTitle"/>
                          <w:sz w:val="56"/>
                          <w:szCs w:val="56"/>
                        </w:rPr>
                      </w:pPr>
                      <w:r w:rsidRPr="00DD01F3">
                        <w:rPr>
                          <w:rStyle w:val="BookTitle"/>
                          <w:sz w:val="56"/>
                          <w:szCs w:val="56"/>
                        </w:rPr>
                        <w:t>ENERGY, ENVIRONMENT AND SOCIETY</w:t>
                      </w:r>
                    </w:p>
                  </w:txbxContent>
                </v:textbox>
              </v:roundrect>
            </w:pict>
          </mc:Fallback>
        </mc:AlternateContent>
      </w:r>
    </w:p>
    <w:p w14:paraId="623977EB" w14:textId="77777777" w:rsidR="00E27415" w:rsidRPr="00734755" w:rsidRDefault="00E27415" w:rsidP="00E27415">
      <w:pPr>
        <w:jc w:val="center"/>
      </w:pPr>
    </w:p>
    <w:p w14:paraId="51BA51AE" w14:textId="77777777" w:rsidR="00E27415" w:rsidRPr="00734755" w:rsidRDefault="00E27415" w:rsidP="00E27415">
      <w:pPr>
        <w:jc w:val="center"/>
      </w:pPr>
    </w:p>
    <w:p w14:paraId="73DC5BD8" w14:textId="77777777" w:rsidR="00E27415" w:rsidRPr="00734755" w:rsidRDefault="00E27415" w:rsidP="00E27415">
      <w:pPr>
        <w:jc w:val="center"/>
      </w:pPr>
    </w:p>
    <w:p w14:paraId="67BC734A" w14:textId="77777777" w:rsidR="00E27415" w:rsidRPr="00734755" w:rsidRDefault="00E27415" w:rsidP="00E27415">
      <w:pPr>
        <w:jc w:val="center"/>
      </w:pPr>
    </w:p>
    <w:p w14:paraId="439FC79B" w14:textId="77777777" w:rsidR="00E27415" w:rsidRPr="004B3F67" w:rsidRDefault="00E27415" w:rsidP="00E27415">
      <w:pPr>
        <w:jc w:val="center"/>
      </w:pPr>
    </w:p>
    <w:p w14:paraId="63B96A76" w14:textId="77777777" w:rsidR="00E27415" w:rsidRPr="00B44D6A" w:rsidRDefault="00E27415" w:rsidP="00E27415">
      <w:pPr>
        <w:jc w:val="center"/>
        <w:rPr>
          <w:b/>
          <w:bCs/>
          <w:sz w:val="48"/>
          <w:szCs w:val="48"/>
        </w:rPr>
      </w:pPr>
      <w:r w:rsidRPr="00B44D6A">
        <w:rPr>
          <w:b/>
          <w:bCs/>
          <w:sz w:val="48"/>
          <w:szCs w:val="48"/>
        </w:rPr>
        <w:t>Lecture Notes</w:t>
      </w:r>
    </w:p>
    <w:p w14:paraId="5B3612F2" w14:textId="77777777" w:rsidR="00E27415" w:rsidRPr="00DD01F3" w:rsidRDefault="00E27415" w:rsidP="00E27415">
      <w:pPr>
        <w:jc w:val="center"/>
      </w:pPr>
    </w:p>
    <w:p w14:paraId="4481C533" w14:textId="54DE205A" w:rsidR="00E27415" w:rsidRPr="00B44D6A" w:rsidRDefault="00E27415" w:rsidP="00E27415">
      <w:pPr>
        <w:spacing w:before="120"/>
        <w:jc w:val="center"/>
        <w:rPr>
          <w:color w:val="17365D" w:themeColor="text2" w:themeShade="BF"/>
          <w:sz w:val="48"/>
          <w:szCs w:val="48"/>
        </w:rPr>
      </w:pPr>
      <w:r w:rsidRPr="00B44D6A">
        <w:rPr>
          <w:color w:val="17365D" w:themeColor="text2" w:themeShade="BF"/>
          <w:sz w:val="48"/>
          <w:szCs w:val="48"/>
        </w:rPr>
        <w:t xml:space="preserve">Chapter </w:t>
      </w:r>
      <w:r>
        <w:rPr>
          <w:color w:val="17365D" w:themeColor="text2" w:themeShade="BF"/>
          <w:sz w:val="48"/>
          <w:szCs w:val="48"/>
        </w:rPr>
        <w:t>5</w:t>
      </w:r>
    </w:p>
    <w:p w14:paraId="417715F6" w14:textId="1E07DA8D" w:rsidR="00E27415" w:rsidRPr="00B44D6A" w:rsidRDefault="00E27415" w:rsidP="00E27415">
      <w:pPr>
        <w:jc w:val="center"/>
        <w:rPr>
          <w:sz w:val="40"/>
          <w:szCs w:val="40"/>
        </w:rPr>
      </w:pPr>
      <w:r>
        <w:rPr>
          <w:sz w:val="40"/>
          <w:szCs w:val="40"/>
        </w:rPr>
        <w:t>Solar Thermal</w:t>
      </w:r>
    </w:p>
    <w:p w14:paraId="10924F71" w14:textId="77777777" w:rsidR="00E27415" w:rsidRDefault="00E27415" w:rsidP="00E27415">
      <w:pPr>
        <w:jc w:val="center"/>
      </w:pPr>
    </w:p>
    <w:p w14:paraId="57FE6A0E" w14:textId="77777777" w:rsidR="00E27415" w:rsidRPr="00B44D6A" w:rsidRDefault="00E27415" w:rsidP="00E27415">
      <w:pPr>
        <w:spacing w:before="120"/>
        <w:jc w:val="center"/>
        <w:rPr>
          <w:color w:val="17365D" w:themeColor="text2" w:themeShade="BF"/>
          <w:sz w:val="48"/>
          <w:szCs w:val="48"/>
        </w:rPr>
      </w:pPr>
      <w:r w:rsidRPr="00B44D6A">
        <w:rPr>
          <w:color w:val="17365D" w:themeColor="text2" w:themeShade="BF"/>
          <w:sz w:val="48"/>
          <w:szCs w:val="48"/>
        </w:rPr>
        <w:t>Lecturer:</w:t>
      </w:r>
    </w:p>
    <w:p w14:paraId="56378A47" w14:textId="77777777" w:rsidR="00E27415" w:rsidRPr="00B44D6A" w:rsidRDefault="00E27415" w:rsidP="00E27415">
      <w:pPr>
        <w:jc w:val="center"/>
        <w:rPr>
          <w:sz w:val="40"/>
          <w:szCs w:val="40"/>
        </w:rPr>
      </w:pPr>
      <w:r w:rsidRPr="00B44D6A">
        <w:rPr>
          <w:sz w:val="40"/>
          <w:szCs w:val="40"/>
        </w:rPr>
        <w:t>Associate Prof. Manchan Tiwari</w:t>
      </w:r>
    </w:p>
    <w:p w14:paraId="2BC0B4EA" w14:textId="77777777" w:rsidR="00E27415" w:rsidRDefault="00E27415" w:rsidP="00E27415">
      <w:pPr>
        <w:jc w:val="center"/>
      </w:pPr>
    </w:p>
    <w:p w14:paraId="1AE936CC" w14:textId="4FA5CC68" w:rsidR="00E27415" w:rsidRPr="00B44D6A" w:rsidRDefault="00E27415" w:rsidP="00E27415">
      <w:pPr>
        <w:jc w:val="center"/>
        <w:rPr>
          <w:sz w:val="40"/>
          <w:szCs w:val="40"/>
        </w:rPr>
      </w:pPr>
      <w:r w:rsidRPr="00B44D6A">
        <w:rPr>
          <w:sz w:val="40"/>
          <w:szCs w:val="40"/>
        </w:rPr>
        <w:t xml:space="preserve">2022, </w:t>
      </w:r>
      <w:r>
        <w:rPr>
          <w:sz w:val="40"/>
          <w:szCs w:val="40"/>
        </w:rPr>
        <w:t>October</w:t>
      </w:r>
    </w:p>
    <w:p w14:paraId="1D0B5434" w14:textId="77569867" w:rsidR="00EF7F4D" w:rsidRDefault="00EF7F4D" w:rsidP="000D30D6">
      <w:pPr>
        <w:jc w:val="center"/>
      </w:pPr>
      <w:r>
        <w:br w:type="page"/>
      </w:r>
    </w:p>
    <w:p w14:paraId="132DC155" w14:textId="77777777" w:rsidR="0091694B" w:rsidRDefault="00E27415">
      <w:pPr>
        <w:spacing w:line="276" w:lineRule="auto"/>
        <w:jc w:val="left"/>
        <w:rPr>
          <w:noProof/>
        </w:rPr>
      </w:pPr>
      <w:r w:rsidRPr="00E27415">
        <w:rPr>
          <w:b/>
          <w:bCs/>
          <w:color w:val="17365D" w:themeColor="text2" w:themeShade="BF"/>
          <w:sz w:val="28"/>
          <w:szCs w:val="28"/>
        </w:rPr>
        <w:lastRenderedPageBreak/>
        <w:t>Table of Contents</w:t>
      </w:r>
      <w:r>
        <w:rPr>
          <w:b/>
          <w:bCs/>
          <w:sz w:val="28"/>
          <w:szCs w:val="28"/>
        </w:rPr>
        <w:fldChar w:fldCharType="begin"/>
      </w:r>
      <w:r w:rsidRPr="00E27415">
        <w:rPr>
          <w:b/>
          <w:bCs/>
          <w:sz w:val="28"/>
          <w:szCs w:val="28"/>
        </w:rPr>
        <w:instrText xml:space="preserve"> TOC \o "1-3" \h \z \u </w:instrText>
      </w:r>
      <w:r>
        <w:rPr>
          <w:b/>
          <w:bCs/>
          <w:sz w:val="28"/>
          <w:szCs w:val="28"/>
        </w:rPr>
        <w:fldChar w:fldCharType="separate"/>
      </w:r>
    </w:p>
    <w:p w14:paraId="0F19D0F8" w14:textId="02C27E3A" w:rsidR="0091694B" w:rsidRDefault="0091694B">
      <w:pPr>
        <w:pStyle w:val="TOC1"/>
        <w:tabs>
          <w:tab w:val="left" w:pos="480"/>
          <w:tab w:val="right" w:leader="dot" w:pos="9350"/>
        </w:tabs>
        <w:rPr>
          <w:rFonts w:asciiTheme="minorHAnsi" w:eastAsiaTheme="minorEastAsia" w:hAnsiTheme="minorHAnsi" w:cstheme="minorBidi"/>
          <w:noProof/>
          <w:sz w:val="22"/>
          <w:szCs w:val="22"/>
        </w:rPr>
      </w:pPr>
      <w:hyperlink w:anchor="_Toc116248051" w:history="1">
        <w:r w:rsidRPr="00364BF4">
          <w:rPr>
            <w:rStyle w:val="Hyperlink"/>
            <w:noProof/>
          </w:rPr>
          <w:t>1.</w:t>
        </w:r>
        <w:r>
          <w:rPr>
            <w:rFonts w:asciiTheme="minorHAnsi" w:eastAsiaTheme="minorEastAsia" w:hAnsiTheme="minorHAnsi" w:cstheme="minorBidi"/>
            <w:noProof/>
            <w:sz w:val="22"/>
            <w:szCs w:val="22"/>
          </w:rPr>
          <w:tab/>
        </w:r>
        <w:r w:rsidRPr="00364BF4">
          <w:rPr>
            <w:rStyle w:val="Hyperlink"/>
            <w:noProof/>
          </w:rPr>
          <w:t>Solar Thermal Systems</w:t>
        </w:r>
        <w:r>
          <w:rPr>
            <w:noProof/>
            <w:webHidden/>
          </w:rPr>
          <w:tab/>
        </w:r>
        <w:r>
          <w:rPr>
            <w:noProof/>
            <w:webHidden/>
          </w:rPr>
          <w:fldChar w:fldCharType="begin"/>
        </w:r>
        <w:r>
          <w:rPr>
            <w:noProof/>
            <w:webHidden/>
          </w:rPr>
          <w:instrText xml:space="preserve"> PAGEREF _Toc116248051 \h </w:instrText>
        </w:r>
        <w:r>
          <w:rPr>
            <w:noProof/>
            <w:webHidden/>
          </w:rPr>
        </w:r>
        <w:r>
          <w:rPr>
            <w:noProof/>
            <w:webHidden/>
          </w:rPr>
          <w:fldChar w:fldCharType="separate"/>
        </w:r>
        <w:r>
          <w:rPr>
            <w:noProof/>
            <w:webHidden/>
          </w:rPr>
          <w:t>5</w:t>
        </w:r>
        <w:r>
          <w:rPr>
            <w:noProof/>
            <w:webHidden/>
          </w:rPr>
          <w:fldChar w:fldCharType="end"/>
        </w:r>
      </w:hyperlink>
    </w:p>
    <w:p w14:paraId="6C72610E" w14:textId="1DC50D2C" w:rsidR="0091694B" w:rsidRDefault="0091694B">
      <w:pPr>
        <w:pStyle w:val="TOC2"/>
        <w:tabs>
          <w:tab w:val="left" w:pos="880"/>
          <w:tab w:val="right" w:leader="dot" w:pos="9350"/>
        </w:tabs>
        <w:rPr>
          <w:rFonts w:asciiTheme="minorHAnsi" w:eastAsiaTheme="minorEastAsia" w:hAnsiTheme="minorHAnsi" w:cstheme="minorBidi"/>
          <w:noProof/>
          <w:sz w:val="22"/>
          <w:szCs w:val="22"/>
        </w:rPr>
      </w:pPr>
      <w:hyperlink w:anchor="_Toc116248052" w:history="1">
        <w:r w:rsidRPr="00364BF4">
          <w:rPr>
            <w:rStyle w:val="Hyperlink"/>
            <w:noProof/>
          </w:rPr>
          <w:t>1.1.</w:t>
        </w:r>
        <w:r>
          <w:rPr>
            <w:rFonts w:asciiTheme="minorHAnsi" w:eastAsiaTheme="minorEastAsia" w:hAnsiTheme="minorHAnsi" w:cstheme="minorBidi"/>
            <w:noProof/>
            <w:sz w:val="22"/>
            <w:szCs w:val="22"/>
          </w:rPr>
          <w:tab/>
        </w:r>
        <w:r w:rsidRPr="00364BF4">
          <w:rPr>
            <w:rStyle w:val="Hyperlink"/>
            <w:noProof/>
          </w:rPr>
          <w:t>Solar Energy Scenario Nepal</w:t>
        </w:r>
        <w:r>
          <w:rPr>
            <w:noProof/>
            <w:webHidden/>
          </w:rPr>
          <w:tab/>
        </w:r>
        <w:r>
          <w:rPr>
            <w:noProof/>
            <w:webHidden/>
          </w:rPr>
          <w:fldChar w:fldCharType="begin"/>
        </w:r>
        <w:r>
          <w:rPr>
            <w:noProof/>
            <w:webHidden/>
          </w:rPr>
          <w:instrText xml:space="preserve"> PAGEREF _Toc116248052 \h </w:instrText>
        </w:r>
        <w:r>
          <w:rPr>
            <w:noProof/>
            <w:webHidden/>
          </w:rPr>
        </w:r>
        <w:r>
          <w:rPr>
            <w:noProof/>
            <w:webHidden/>
          </w:rPr>
          <w:fldChar w:fldCharType="separate"/>
        </w:r>
        <w:r>
          <w:rPr>
            <w:noProof/>
            <w:webHidden/>
          </w:rPr>
          <w:t>5</w:t>
        </w:r>
        <w:r>
          <w:rPr>
            <w:noProof/>
            <w:webHidden/>
          </w:rPr>
          <w:fldChar w:fldCharType="end"/>
        </w:r>
      </w:hyperlink>
    </w:p>
    <w:p w14:paraId="7B02414E" w14:textId="677DBE9E" w:rsidR="0091694B" w:rsidRDefault="0091694B">
      <w:pPr>
        <w:pStyle w:val="TOC2"/>
        <w:tabs>
          <w:tab w:val="left" w:pos="880"/>
          <w:tab w:val="right" w:leader="dot" w:pos="9350"/>
        </w:tabs>
        <w:rPr>
          <w:rFonts w:asciiTheme="minorHAnsi" w:eastAsiaTheme="minorEastAsia" w:hAnsiTheme="minorHAnsi" w:cstheme="minorBidi"/>
          <w:noProof/>
          <w:sz w:val="22"/>
          <w:szCs w:val="22"/>
        </w:rPr>
      </w:pPr>
      <w:hyperlink w:anchor="_Toc116248053" w:history="1">
        <w:r w:rsidRPr="00364BF4">
          <w:rPr>
            <w:rStyle w:val="Hyperlink"/>
            <w:noProof/>
          </w:rPr>
          <w:t>1.2.</w:t>
        </w:r>
        <w:r>
          <w:rPr>
            <w:rFonts w:asciiTheme="minorHAnsi" w:eastAsiaTheme="minorEastAsia" w:hAnsiTheme="minorHAnsi" w:cstheme="minorBidi"/>
            <w:noProof/>
            <w:sz w:val="22"/>
            <w:szCs w:val="22"/>
          </w:rPr>
          <w:tab/>
        </w:r>
        <w:r w:rsidRPr="00364BF4">
          <w:rPr>
            <w:rStyle w:val="Hyperlink"/>
            <w:noProof/>
          </w:rPr>
          <w:t>Types of Solar Thermal Systems</w:t>
        </w:r>
        <w:r>
          <w:rPr>
            <w:noProof/>
            <w:webHidden/>
          </w:rPr>
          <w:tab/>
        </w:r>
        <w:r>
          <w:rPr>
            <w:noProof/>
            <w:webHidden/>
          </w:rPr>
          <w:fldChar w:fldCharType="begin"/>
        </w:r>
        <w:r>
          <w:rPr>
            <w:noProof/>
            <w:webHidden/>
          </w:rPr>
          <w:instrText xml:space="preserve"> PAGEREF _Toc116248053 \h </w:instrText>
        </w:r>
        <w:r>
          <w:rPr>
            <w:noProof/>
            <w:webHidden/>
          </w:rPr>
        </w:r>
        <w:r>
          <w:rPr>
            <w:noProof/>
            <w:webHidden/>
          </w:rPr>
          <w:fldChar w:fldCharType="separate"/>
        </w:r>
        <w:r>
          <w:rPr>
            <w:noProof/>
            <w:webHidden/>
          </w:rPr>
          <w:t>5</w:t>
        </w:r>
        <w:r>
          <w:rPr>
            <w:noProof/>
            <w:webHidden/>
          </w:rPr>
          <w:fldChar w:fldCharType="end"/>
        </w:r>
      </w:hyperlink>
    </w:p>
    <w:p w14:paraId="20904AD8" w14:textId="44D98E33"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54" w:history="1">
        <w:r w:rsidRPr="00364BF4">
          <w:rPr>
            <w:rStyle w:val="Hyperlink"/>
            <w:noProof/>
          </w:rPr>
          <w:t>1.2.1.</w:t>
        </w:r>
        <w:r>
          <w:rPr>
            <w:rFonts w:asciiTheme="minorHAnsi" w:eastAsiaTheme="minorEastAsia" w:hAnsiTheme="minorHAnsi" w:cstheme="minorBidi"/>
            <w:noProof/>
            <w:sz w:val="22"/>
            <w:szCs w:val="22"/>
          </w:rPr>
          <w:tab/>
        </w:r>
        <w:r w:rsidRPr="00364BF4">
          <w:rPr>
            <w:rStyle w:val="Hyperlink"/>
            <w:noProof/>
          </w:rPr>
          <w:t>Solar Collector</w:t>
        </w:r>
        <w:r>
          <w:rPr>
            <w:noProof/>
            <w:webHidden/>
          </w:rPr>
          <w:tab/>
        </w:r>
        <w:r>
          <w:rPr>
            <w:noProof/>
            <w:webHidden/>
          </w:rPr>
          <w:fldChar w:fldCharType="begin"/>
        </w:r>
        <w:r>
          <w:rPr>
            <w:noProof/>
            <w:webHidden/>
          </w:rPr>
          <w:instrText xml:space="preserve"> PAGEREF _Toc116248054 \h </w:instrText>
        </w:r>
        <w:r>
          <w:rPr>
            <w:noProof/>
            <w:webHidden/>
          </w:rPr>
        </w:r>
        <w:r>
          <w:rPr>
            <w:noProof/>
            <w:webHidden/>
          </w:rPr>
          <w:fldChar w:fldCharType="separate"/>
        </w:r>
        <w:r>
          <w:rPr>
            <w:noProof/>
            <w:webHidden/>
          </w:rPr>
          <w:t>5</w:t>
        </w:r>
        <w:r>
          <w:rPr>
            <w:noProof/>
            <w:webHidden/>
          </w:rPr>
          <w:fldChar w:fldCharType="end"/>
        </w:r>
      </w:hyperlink>
    </w:p>
    <w:p w14:paraId="5A93FD89" w14:textId="1F72AD40"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55" w:history="1">
        <w:r w:rsidRPr="00364BF4">
          <w:rPr>
            <w:rStyle w:val="Hyperlink"/>
            <w:noProof/>
          </w:rPr>
          <w:t>1.2.2.</w:t>
        </w:r>
        <w:r>
          <w:rPr>
            <w:rFonts w:asciiTheme="minorHAnsi" w:eastAsiaTheme="minorEastAsia" w:hAnsiTheme="minorHAnsi" w:cstheme="minorBidi"/>
            <w:noProof/>
            <w:sz w:val="22"/>
            <w:szCs w:val="22"/>
          </w:rPr>
          <w:tab/>
        </w:r>
        <w:r w:rsidRPr="00364BF4">
          <w:rPr>
            <w:rStyle w:val="Hyperlink"/>
            <w:noProof/>
          </w:rPr>
          <w:t>Types of Solar Water Heating System</w:t>
        </w:r>
        <w:r>
          <w:rPr>
            <w:noProof/>
            <w:webHidden/>
          </w:rPr>
          <w:tab/>
        </w:r>
        <w:r>
          <w:rPr>
            <w:noProof/>
            <w:webHidden/>
          </w:rPr>
          <w:fldChar w:fldCharType="begin"/>
        </w:r>
        <w:r>
          <w:rPr>
            <w:noProof/>
            <w:webHidden/>
          </w:rPr>
          <w:instrText xml:space="preserve"> PAGEREF _Toc116248055 \h </w:instrText>
        </w:r>
        <w:r>
          <w:rPr>
            <w:noProof/>
            <w:webHidden/>
          </w:rPr>
        </w:r>
        <w:r>
          <w:rPr>
            <w:noProof/>
            <w:webHidden/>
          </w:rPr>
          <w:fldChar w:fldCharType="separate"/>
        </w:r>
        <w:r>
          <w:rPr>
            <w:noProof/>
            <w:webHidden/>
          </w:rPr>
          <w:t>8</w:t>
        </w:r>
        <w:r>
          <w:rPr>
            <w:noProof/>
            <w:webHidden/>
          </w:rPr>
          <w:fldChar w:fldCharType="end"/>
        </w:r>
      </w:hyperlink>
    </w:p>
    <w:p w14:paraId="7A724C07" w14:textId="3F30A5CA"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56" w:history="1">
        <w:r w:rsidRPr="00364BF4">
          <w:rPr>
            <w:rStyle w:val="Hyperlink"/>
            <w:noProof/>
          </w:rPr>
          <w:t>1.2.3.</w:t>
        </w:r>
        <w:r>
          <w:rPr>
            <w:rFonts w:asciiTheme="minorHAnsi" w:eastAsiaTheme="minorEastAsia" w:hAnsiTheme="minorHAnsi" w:cstheme="minorBidi"/>
            <w:noProof/>
            <w:sz w:val="22"/>
            <w:szCs w:val="22"/>
          </w:rPr>
          <w:tab/>
        </w:r>
        <w:r w:rsidRPr="00364BF4">
          <w:rPr>
            <w:rStyle w:val="Hyperlink"/>
            <w:noProof/>
          </w:rPr>
          <w:t>Solar Pond</w:t>
        </w:r>
        <w:r>
          <w:rPr>
            <w:noProof/>
            <w:webHidden/>
          </w:rPr>
          <w:tab/>
        </w:r>
        <w:r>
          <w:rPr>
            <w:noProof/>
            <w:webHidden/>
          </w:rPr>
          <w:fldChar w:fldCharType="begin"/>
        </w:r>
        <w:r>
          <w:rPr>
            <w:noProof/>
            <w:webHidden/>
          </w:rPr>
          <w:instrText xml:space="preserve"> PAGEREF _Toc116248056 \h </w:instrText>
        </w:r>
        <w:r>
          <w:rPr>
            <w:noProof/>
            <w:webHidden/>
          </w:rPr>
        </w:r>
        <w:r>
          <w:rPr>
            <w:noProof/>
            <w:webHidden/>
          </w:rPr>
          <w:fldChar w:fldCharType="separate"/>
        </w:r>
        <w:r>
          <w:rPr>
            <w:noProof/>
            <w:webHidden/>
          </w:rPr>
          <w:t>8</w:t>
        </w:r>
        <w:r>
          <w:rPr>
            <w:noProof/>
            <w:webHidden/>
          </w:rPr>
          <w:fldChar w:fldCharType="end"/>
        </w:r>
      </w:hyperlink>
    </w:p>
    <w:p w14:paraId="0DDBB1E4" w14:textId="1C0EA757"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57" w:history="1">
        <w:r w:rsidRPr="00364BF4">
          <w:rPr>
            <w:rStyle w:val="Hyperlink"/>
            <w:noProof/>
          </w:rPr>
          <w:t>1.2.4.</w:t>
        </w:r>
        <w:r>
          <w:rPr>
            <w:rFonts w:asciiTheme="minorHAnsi" w:eastAsiaTheme="minorEastAsia" w:hAnsiTheme="minorHAnsi" w:cstheme="minorBidi"/>
            <w:noProof/>
            <w:sz w:val="22"/>
            <w:szCs w:val="22"/>
          </w:rPr>
          <w:tab/>
        </w:r>
        <w:r w:rsidRPr="00364BF4">
          <w:rPr>
            <w:rStyle w:val="Hyperlink"/>
            <w:noProof/>
          </w:rPr>
          <w:t>Solar Dryer</w:t>
        </w:r>
        <w:r>
          <w:rPr>
            <w:noProof/>
            <w:webHidden/>
          </w:rPr>
          <w:tab/>
        </w:r>
        <w:r>
          <w:rPr>
            <w:noProof/>
            <w:webHidden/>
          </w:rPr>
          <w:fldChar w:fldCharType="begin"/>
        </w:r>
        <w:r>
          <w:rPr>
            <w:noProof/>
            <w:webHidden/>
          </w:rPr>
          <w:instrText xml:space="preserve"> PAGEREF _Toc116248057 \h </w:instrText>
        </w:r>
        <w:r>
          <w:rPr>
            <w:noProof/>
            <w:webHidden/>
          </w:rPr>
        </w:r>
        <w:r>
          <w:rPr>
            <w:noProof/>
            <w:webHidden/>
          </w:rPr>
          <w:fldChar w:fldCharType="separate"/>
        </w:r>
        <w:r>
          <w:rPr>
            <w:noProof/>
            <w:webHidden/>
          </w:rPr>
          <w:t>10</w:t>
        </w:r>
        <w:r>
          <w:rPr>
            <w:noProof/>
            <w:webHidden/>
          </w:rPr>
          <w:fldChar w:fldCharType="end"/>
        </w:r>
      </w:hyperlink>
    </w:p>
    <w:p w14:paraId="4044295B" w14:textId="06661E0A"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58" w:history="1">
        <w:r w:rsidRPr="00364BF4">
          <w:rPr>
            <w:rStyle w:val="Hyperlink"/>
            <w:noProof/>
          </w:rPr>
          <w:t>1.2.5.</w:t>
        </w:r>
        <w:r>
          <w:rPr>
            <w:rFonts w:asciiTheme="minorHAnsi" w:eastAsiaTheme="minorEastAsia" w:hAnsiTheme="minorHAnsi" w:cstheme="minorBidi"/>
            <w:noProof/>
            <w:sz w:val="22"/>
            <w:szCs w:val="22"/>
          </w:rPr>
          <w:tab/>
        </w:r>
        <w:r w:rsidRPr="00364BF4">
          <w:rPr>
            <w:rStyle w:val="Hyperlink"/>
            <w:noProof/>
          </w:rPr>
          <w:t>Solar Cooking System</w:t>
        </w:r>
        <w:r>
          <w:rPr>
            <w:noProof/>
            <w:webHidden/>
          </w:rPr>
          <w:tab/>
        </w:r>
        <w:r>
          <w:rPr>
            <w:noProof/>
            <w:webHidden/>
          </w:rPr>
          <w:fldChar w:fldCharType="begin"/>
        </w:r>
        <w:r>
          <w:rPr>
            <w:noProof/>
            <w:webHidden/>
          </w:rPr>
          <w:instrText xml:space="preserve"> PAGEREF _Toc116248058 \h </w:instrText>
        </w:r>
        <w:r>
          <w:rPr>
            <w:noProof/>
            <w:webHidden/>
          </w:rPr>
        </w:r>
        <w:r>
          <w:rPr>
            <w:noProof/>
            <w:webHidden/>
          </w:rPr>
          <w:fldChar w:fldCharType="separate"/>
        </w:r>
        <w:r>
          <w:rPr>
            <w:noProof/>
            <w:webHidden/>
          </w:rPr>
          <w:t>11</w:t>
        </w:r>
        <w:r>
          <w:rPr>
            <w:noProof/>
            <w:webHidden/>
          </w:rPr>
          <w:fldChar w:fldCharType="end"/>
        </w:r>
      </w:hyperlink>
    </w:p>
    <w:p w14:paraId="11F36460" w14:textId="1385B8D4"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59" w:history="1">
        <w:r w:rsidRPr="00364BF4">
          <w:rPr>
            <w:rStyle w:val="Hyperlink"/>
            <w:noProof/>
          </w:rPr>
          <w:t>1.2.6.</w:t>
        </w:r>
        <w:r>
          <w:rPr>
            <w:rFonts w:asciiTheme="minorHAnsi" w:eastAsiaTheme="minorEastAsia" w:hAnsiTheme="minorHAnsi" w:cstheme="minorBidi"/>
            <w:noProof/>
            <w:sz w:val="22"/>
            <w:szCs w:val="22"/>
          </w:rPr>
          <w:tab/>
        </w:r>
        <w:r w:rsidRPr="00364BF4">
          <w:rPr>
            <w:rStyle w:val="Hyperlink"/>
            <w:noProof/>
          </w:rPr>
          <w:t>Solar Swimming Pool</w:t>
        </w:r>
        <w:r>
          <w:rPr>
            <w:noProof/>
            <w:webHidden/>
          </w:rPr>
          <w:tab/>
        </w:r>
        <w:r>
          <w:rPr>
            <w:noProof/>
            <w:webHidden/>
          </w:rPr>
          <w:fldChar w:fldCharType="begin"/>
        </w:r>
        <w:r>
          <w:rPr>
            <w:noProof/>
            <w:webHidden/>
          </w:rPr>
          <w:instrText xml:space="preserve"> PAGEREF _Toc116248059 \h </w:instrText>
        </w:r>
        <w:r>
          <w:rPr>
            <w:noProof/>
            <w:webHidden/>
          </w:rPr>
        </w:r>
        <w:r>
          <w:rPr>
            <w:noProof/>
            <w:webHidden/>
          </w:rPr>
          <w:fldChar w:fldCharType="separate"/>
        </w:r>
        <w:r>
          <w:rPr>
            <w:noProof/>
            <w:webHidden/>
          </w:rPr>
          <w:t>11</w:t>
        </w:r>
        <w:r>
          <w:rPr>
            <w:noProof/>
            <w:webHidden/>
          </w:rPr>
          <w:fldChar w:fldCharType="end"/>
        </w:r>
      </w:hyperlink>
    </w:p>
    <w:p w14:paraId="415E61F6" w14:textId="681F8676"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60" w:history="1">
        <w:r w:rsidRPr="00364BF4">
          <w:rPr>
            <w:rStyle w:val="Hyperlink"/>
            <w:noProof/>
          </w:rPr>
          <w:t>1.2.7.</w:t>
        </w:r>
        <w:r>
          <w:rPr>
            <w:rFonts w:asciiTheme="minorHAnsi" w:eastAsiaTheme="minorEastAsia" w:hAnsiTheme="minorHAnsi" w:cstheme="minorBidi"/>
            <w:noProof/>
            <w:sz w:val="22"/>
            <w:szCs w:val="22"/>
          </w:rPr>
          <w:tab/>
        </w:r>
        <w:r w:rsidRPr="00364BF4">
          <w:rPr>
            <w:rStyle w:val="Hyperlink"/>
            <w:noProof/>
          </w:rPr>
          <w:t>Solar Still</w:t>
        </w:r>
        <w:r>
          <w:rPr>
            <w:noProof/>
            <w:webHidden/>
          </w:rPr>
          <w:tab/>
        </w:r>
        <w:r>
          <w:rPr>
            <w:noProof/>
            <w:webHidden/>
          </w:rPr>
          <w:fldChar w:fldCharType="begin"/>
        </w:r>
        <w:r>
          <w:rPr>
            <w:noProof/>
            <w:webHidden/>
          </w:rPr>
          <w:instrText xml:space="preserve"> PAGEREF _Toc116248060 \h </w:instrText>
        </w:r>
        <w:r>
          <w:rPr>
            <w:noProof/>
            <w:webHidden/>
          </w:rPr>
        </w:r>
        <w:r>
          <w:rPr>
            <w:noProof/>
            <w:webHidden/>
          </w:rPr>
          <w:fldChar w:fldCharType="separate"/>
        </w:r>
        <w:r>
          <w:rPr>
            <w:noProof/>
            <w:webHidden/>
          </w:rPr>
          <w:t>11</w:t>
        </w:r>
        <w:r>
          <w:rPr>
            <w:noProof/>
            <w:webHidden/>
          </w:rPr>
          <w:fldChar w:fldCharType="end"/>
        </w:r>
      </w:hyperlink>
    </w:p>
    <w:p w14:paraId="5CE0DEDA" w14:textId="74180339"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61" w:history="1">
        <w:r w:rsidRPr="00364BF4">
          <w:rPr>
            <w:rStyle w:val="Hyperlink"/>
            <w:noProof/>
          </w:rPr>
          <w:t>1.2.8.</w:t>
        </w:r>
        <w:r>
          <w:rPr>
            <w:rFonts w:asciiTheme="minorHAnsi" w:eastAsiaTheme="minorEastAsia" w:hAnsiTheme="minorHAnsi" w:cstheme="minorBidi"/>
            <w:noProof/>
            <w:sz w:val="22"/>
            <w:szCs w:val="22"/>
          </w:rPr>
          <w:tab/>
        </w:r>
        <w:r w:rsidRPr="00364BF4">
          <w:rPr>
            <w:rStyle w:val="Hyperlink"/>
            <w:noProof/>
          </w:rPr>
          <w:t>Solar refrigeration</w:t>
        </w:r>
        <w:r>
          <w:rPr>
            <w:noProof/>
            <w:webHidden/>
          </w:rPr>
          <w:tab/>
        </w:r>
        <w:r>
          <w:rPr>
            <w:noProof/>
            <w:webHidden/>
          </w:rPr>
          <w:fldChar w:fldCharType="begin"/>
        </w:r>
        <w:r>
          <w:rPr>
            <w:noProof/>
            <w:webHidden/>
          </w:rPr>
          <w:instrText xml:space="preserve"> PAGEREF _Toc116248061 \h </w:instrText>
        </w:r>
        <w:r>
          <w:rPr>
            <w:noProof/>
            <w:webHidden/>
          </w:rPr>
        </w:r>
        <w:r>
          <w:rPr>
            <w:noProof/>
            <w:webHidden/>
          </w:rPr>
          <w:fldChar w:fldCharType="separate"/>
        </w:r>
        <w:r>
          <w:rPr>
            <w:noProof/>
            <w:webHidden/>
          </w:rPr>
          <w:t>11</w:t>
        </w:r>
        <w:r>
          <w:rPr>
            <w:noProof/>
            <w:webHidden/>
          </w:rPr>
          <w:fldChar w:fldCharType="end"/>
        </w:r>
      </w:hyperlink>
    </w:p>
    <w:p w14:paraId="39D22BC9" w14:textId="1B8E7AE0" w:rsidR="0091694B" w:rsidRDefault="0091694B">
      <w:pPr>
        <w:pStyle w:val="TOC3"/>
        <w:tabs>
          <w:tab w:val="left" w:pos="1320"/>
          <w:tab w:val="right" w:leader="dot" w:pos="9350"/>
        </w:tabs>
        <w:rPr>
          <w:rFonts w:asciiTheme="minorHAnsi" w:eastAsiaTheme="minorEastAsia" w:hAnsiTheme="minorHAnsi" w:cstheme="minorBidi"/>
          <w:noProof/>
          <w:sz w:val="22"/>
          <w:szCs w:val="22"/>
        </w:rPr>
      </w:pPr>
      <w:hyperlink w:anchor="_Toc116248062" w:history="1">
        <w:r w:rsidRPr="00364BF4">
          <w:rPr>
            <w:rStyle w:val="Hyperlink"/>
            <w:noProof/>
          </w:rPr>
          <w:t>1.2.9.</w:t>
        </w:r>
        <w:r>
          <w:rPr>
            <w:rFonts w:asciiTheme="minorHAnsi" w:eastAsiaTheme="minorEastAsia" w:hAnsiTheme="minorHAnsi" w:cstheme="minorBidi"/>
            <w:noProof/>
            <w:sz w:val="22"/>
            <w:szCs w:val="22"/>
          </w:rPr>
          <w:tab/>
        </w:r>
        <w:r w:rsidRPr="00364BF4">
          <w:rPr>
            <w:rStyle w:val="Hyperlink"/>
            <w:noProof/>
          </w:rPr>
          <w:t>Solar Water Pumps</w:t>
        </w:r>
        <w:r>
          <w:rPr>
            <w:noProof/>
            <w:webHidden/>
          </w:rPr>
          <w:tab/>
        </w:r>
        <w:r>
          <w:rPr>
            <w:noProof/>
            <w:webHidden/>
          </w:rPr>
          <w:fldChar w:fldCharType="begin"/>
        </w:r>
        <w:r>
          <w:rPr>
            <w:noProof/>
            <w:webHidden/>
          </w:rPr>
          <w:instrText xml:space="preserve"> PAGEREF _Toc116248062 \h </w:instrText>
        </w:r>
        <w:r>
          <w:rPr>
            <w:noProof/>
            <w:webHidden/>
          </w:rPr>
        </w:r>
        <w:r>
          <w:rPr>
            <w:noProof/>
            <w:webHidden/>
          </w:rPr>
          <w:fldChar w:fldCharType="separate"/>
        </w:r>
        <w:r>
          <w:rPr>
            <w:noProof/>
            <w:webHidden/>
          </w:rPr>
          <w:t>12</w:t>
        </w:r>
        <w:r>
          <w:rPr>
            <w:noProof/>
            <w:webHidden/>
          </w:rPr>
          <w:fldChar w:fldCharType="end"/>
        </w:r>
      </w:hyperlink>
    </w:p>
    <w:p w14:paraId="4EE688A6" w14:textId="68D03A5E" w:rsidR="0091694B" w:rsidRDefault="0091694B">
      <w:pPr>
        <w:pStyle w:val="TOC1"/>
        <w:tabs>
          <w:tab w:val="left" w:pos="480"/>
          <w:tab w:val="right" w:leader="dot" w:pos="9350"/>
        </w:tabs>
        <w:rPr>
          <w:rFonts w:asciiTheme="minorHAnsi" w:eastAsiaTheme="minorEastAsia" w:hAnsiTheme="minorHAnsi" w:cstheme="minorBidi"/>
          <w:noProof/>
          <w:sz w:val="22"/>
          <w:szCs w:val="22"/>
        </w:rPr>
      </w:pPr>
      <w:hyperlink w:anchor="_Toc116248063" w:history="1">
        <w:r w:rsidRPr="00364BF4">
          <w:rPr>
            <w:rStyle w:val="Hyperlink"/>
            <w:noProof/>
          </w:rPr>
          <w:t>2.</w:t>
        </w:r>
        <w:r>
          <w:rPr>
            <w:rFonts w:asciiTheme="minorHAnsi" w:eastAsiaTheme="minorEastAsia" w:hAnsiTheme="minorHAnsi" w:cstheme="minorBidi"/>
            <w:noProof/>
            <w:sz w:val="22"/>
            <w:szCs w:val="22"/>
          </w:rPr>
          <w:tab/>
        </w:r>
        <w:r w:rsidRPr="00364BF4">
          <w:rPr>
            <w:rStyle w:val="Hyperlink"/>
            <w:noProof/>
          </w:rPr>
          <w:t>References</w:t>
        </w:r>
        <w:r>
          <w:rPr>
            <w:noProof/>
            <w:webHidden/>
          </w:rPr>
          <w:tab/>
        </w:r>
        <w:r>
          <w:rPr>
            <w:noProof/>
            <w:webHidden/>
          </w:rPr>
          <w:fldChar w:fldCharType="begin"/>
        </w:r>
        <w:r>
          <w:rPr>
            <w:noProof/>
            <w:webHidden/>
          </w:rPr>
          <w:instrText xml:space="preserve"> PAGEREF _Toc116248063 \h </w:instrText>
        </w:r>
        <w:r>
          <w:rPr>
            <w:noProof/>
            <w:webHidden/>
          </w:rPr>
        </w:r>
        <w:r>
          <w:rPr>
            <w:noProof/>
            <w:webHidden/>
          </w:rPr>
          <w:fldChar w:fldCharType="separate"/>
        </w:r>
        <w:r>
          <w:rPr>
            <w:noProof/>
            <w:webHidden/>
          </w:rPr>
          <w:t>13</w:t>
        </w:r>
        <w:r>
          <w:rPr>
            <w:noProof/>
            <w:webHidden/>
          </w:rPr>
          <w:fldChar w:fldCharType="end"/>
        </w:r>
      </w:hyperlink>
    </w:p>
    <w:p w14:paraId="76750B7B" w14:textId="07758F00" w:rsidR="00E27415" w:rsidRDefault="00E27415">
      <w:pPr>
        <w:spacing w:line="276" w:lineRule="auto"/>
        <w:jc w:val="left"/>
      </w:pPr>
      <w:r>
        <w:fldChar w:fldCharType="end"/>
      </w:r>
    </w:p>
    <w:p w14:paraId="43FBB0F7" w14:textId="77777777" w:rsidR="00E27415" w:rsidRDefault="00E27415">
      <w:pPr>
        <w:spacing w:line="276" w:lineRule="auto"/>
        <w:jc w:val="left"/>
      </w:pPr>
      <w:r>
        <w:br w:type="page"/>
      </w:r>
    </w:p>
    <w:p w14:paraId="34DE65D6" w14:textId="1A680E29" w:rsidR="00EF7F4D" w:rsidRPr="009C632B" w:rsidRDefault="00EF7F4D" w:rsidP="00705E53">
      <w:r w:rsidRPr="009C632B">
        <w:lastRenderedPageBreak/>
        <w:t>Learning Objectives of the Lecture:</w:t>
      </w:r>
    </w:p>
    <w:p w14:paraId="52F59FE1" w14:textId="77777777" w:rsidR="00EF7F4D" w:rsidRPr="00CE210F" w:rsidRDefault="00EF7F4D" w:rsidP="00705E53">
      <w:r w:rsidRPr="00CE210F">
        <w:t>To impart basic knowledge to undergraduate students on the topic of:</w:t>
      </w:r>
    </w:p>
    <w:p w14:paraId="13AA4361" w14:textId="37A508BF" w:rsidR="005F46AA" w:rsidRDefault="006F213E">
      <w:pPr>
        <w:pStyle w:val="ListParagraph"/>
        <w:numPr>
          <w:ilvl w:val="0"/>
          <w:numId w:val="1"/>
        </w:numPr>
      </w:pPr>
      <w:r>
        <w:t>Solar thermal energy</w:t>
      </w:r>
    </w:p>
    <w:p w14:paraId="514D47D3" w14:textId="1EFD347F" w:rsidR="00A85D60" w:rsidRDefault="00A85D60">
      <w:pPr>
        <w:pStyle w:val="ListParagraph"/>
        <w:numPr>
          <w:ilvl w:val="0"/>
          <w:numId w:val="1"/>
        </w:numPr>
      </w:pPr>
      <w:r>
        <w:t>Different types of Solar Thermal Applications</w:t>
      </w:r>
    </w:p>
    <w:p w14:paraId="45D9129B" w14:textId="0ED49381" w:rsidR="006F213E" w:rsidRDefault="00A85D60">
      <w:pPr>
        <w:pStyle w:val="ListParagraph"/>
        <w:numPr>
          <w:ilvl w:val="0"/>
          <w:numId w:val="1"/>
        </w:numPr>
      </w:pPr>
      <w:r>
        <w:t>Working of various Solar Thermal Applications</w:t>
      </w:r>
    </w:p>
    <w:p w14:paraId="3800CABD" w14:textId="77777777" w:rsidR="00711C2E" w:rsidRDefault="00711C2E" w:rsidP="0065536F">
      <w:pPr>
        <w:pStyle w:val="Heading1"/>
      </w:pPr>
      <w:bookmarkStart w:id="0" w:name="_Toc116248051"/>
      <w:r>
        <w:t>Solar Thermal Systems</w:t>
      </w:r>
      <w:bookmarkEnd w:id="0"/>
    </w:p>
    <w:p w14:paraId="116E8F1A" w14:textId="77777777" w:rsidR="00711C2E" w:rsidRDefault="00711C2E" w:rsidP="0065536F">
      <w:r>
        <w:t>Solar thermal energy (STE) is a technology for harnessing solar energy for thermal energy. The basic purpose of a solar thermal energy system is to collect solar radiation and convert it into useful thermal energy.</w:t>
      </w:r>
    </w:p>
    <w:p w14:paraId="59749523" w14:textId="77777777" w:rsidR="00711C2E" w:rsidRDefault="00711C2E" w:rsidP="00066B82">
      <w:pPr>
        <w:pStyle w:val="Heading2"/>
      </w:pPr>
      <w:bookmarkStart w:id="1" w:name="_Toc116248052"/>
      <w:r>
        <w:t>Solar Energy Scenario Nepal</w:t>
      </w:r>
      <w:bookmarkEnd w:id="1"/>
    </w:p>
    <w:p w14:paraId="1A8C85BA" w14:textId="4AB19D96" w:rsidR="00711C2E" w:rsidRDefault="00711C2E" w:rsidP="0065536F">
      <w:pPr>
        <w:pStyle w:val="ListParagraph"/>
        <w:numPr>
          <w:ilvl w:val="0"/>
          <w:numId w:val="17"/>
        </w:numPr>
      </w:pPr>
      <w:r>
        <w:t>Nepal has a high potential for harnessing solar energy</w:t>
      </w:r>
      <w:r w:rsidR="0065536F">
        <w:t xml:space="preserve"> </w:t>
      </w:r>
      <w:r w:rsidR="0092489D">
        <w:t>being located in favorable latitude</w:t>
      </w:r>
      <w:sdt>
        <w:sdtPr>
          <w:id w:val="-663700430"/>
          <w:citation/>
        </w:sdtPr>
        <w:sdtContent>
          <w:r w:rsidR="0092489D">
            <w:fldChar w:fldCharType="begin"/>
          </w:r>
          <w:r w:rsidR="0092489D">
            <w:instrText xml:space="preserve"> CITATION WEC10 \l 1033 </w:instrText>
          </w:r>
          <w:r w:rsidR="0092489D">
            <w:fldChar w:fldCharType="separate"/>
          </w:r>
          <w:r w:rsidR="00495B98">
            <w:rPr>
              <w:noProof/>
            </w:rPr>
            <w:t xml:space="preserve"> (WECS, 2010)</w:t>
          </w:r>
          <w:r w:rsidR="0092489D">
            <w:fldChar w:fldCharType="end"/>
          </w:r>
        </w:sdtContent>
      </w:sdt>
      <w:r>
        <w:t>.</w:t>
      </w:r>
    </w:p>
    <w:p w14:paraId="1BF2E027" w14:textId="3C831430" w:rsidR="00711C2E" w:rsidRDefault="00711C2E" w:rsidP="0065536F">
      <w:pPr>
        <w:pStyle w:val="ListParagraph"/>
        <w:numPr>
          <w:ilvl w:val="0"/>
          <w:numId w:val="17"/>
        </w:numPr>
      </w:pPr>
      <w:r>
        <w:t xml:space="preserve">The </w:t>
      </w:r>
      <w:r w:rsidR="0065536F">
        <w:t>solar</w:t>
      </w:r>
      <w:r>
        <w:t xml:space="preserve"> insolation </w:t>
      </w:r>
      <w:r w:rsidR="0065536F">
        <w:t>in Nep</w:t>
      </w:r>
      <w:r w:rsidR="0092489D">
        <w:t>a</w:t>
      </w:r>
      <w:r w:rsidR="0065536F">
        <w:t xml:space="preserve">l varies from 3.6 to 6.2 kWh/m2/day and </w:t>
      </w:r>
      <w:r>
        <w:t>the sunshine</w:t>
      </w:r>
      <w:r w:rsidR="0065536F">
        <w:t xml:space="preserve"> is</w:t>
      </w:r>
      <w:r>
        <w:t xml:space="preserve"> for about 300 days per year</w:t>
      </w:r>
      <w:sdt>
        <w:sdtPr>
          <w:id w:val="-863983685"/>
          <w:citation/>
        </w:sdtPr>
        <w:sdtContent>
          <w:r w:rsidR="0092489D">
            <w:fldChar w:fldCharType="begin"/>
          </w:r>
          <w:r w:rsidR="0092489D">
            <w:instrText xml:space="preserve"> CITATION WEC10 \l 1033 </w:instrText>
          </w:r>
          <w:r w:rsidR="0092489D">
            <w:fldChar w:fldCharType="separate"/>
          </w:r>
          <w:r w:rsidR="00495B98">
            <w:rPr>
              <w:noProof/>
            </w:rPr>
            <w:t xml:space="preserve"> (WECS, 2010)</w:t>
          </w:r>
          <w:r w:rsidR="0092489D">
            <w:fldChar w:fldCharType="end"/>
          </w:r>
        </w:sdtContent>
      </w:sdt>
      <w:r w:rsidR="0092489D">
        <w:t>.</w:t>
      </w:r>
    </w:p>
    <w:p w14:paraId="4F8DF8C1" w14:textId="3E91E016" w:rsidR="00711C2E" w:rsidRDefault="00711C2E" w:rsidP="0065536F">
      <w:pPr>
        <w:pStyle w:val="ListParagraph"/>
        <w:numPr>
          <w:ilvl w:val="0"/>
          <w:numId w:val="17"/>
        </w:numPr>
      </w:pPr>
      <w:r>
        <w:t>The monthly daily global solar radiation varies from 120 to 260 w/m</w:t>
      </w:r>
      <w:r w:rsidRPr="0065536F">
        <w:rPr>
          <w:vertAlign w:val="superscript"/>
        </w:rPr>
        <w:t>2</w:t>
      </w:r>
      <w:r>
        <w:t xml:space="preserve"> with the annual sun shine duration ranging from 1900 to 2500 hours</w:t>
      </w:r>
    </w:p>
    <w:p w14:paraId="7D4E7E2F" w14:textId="4EDBE407" w:rsidR="0092489D" w:rsidRDefault="0092489D" w:rsidP="0065536F">
      <w:pPr>
        <w:pStyle w:val="ListParagraph"/>
        <w:numPr>
          <w:ilvl w:val="0"/>
          <w:numId w:val="17"/>
        </w:numPr>
      </w:pPr>
      <w:r>
        <w:t>As per report published by Alternative Energy Promotion Centre, Nepal under Solar and Wind Energy Resource Assessment in Nepal (SWERA), the commercial potential of solar power for grid connection is 210</w:t>
      </w:r>
      <w:r w:rsidR="00066B82">
        <w:t>hn   8</w:t>
      </w:r>
      <w:r>
        <w:t>0 MW.</w:t>
      </w:r>
    </w:p>
    <w:p w14:paraId="23C93E9B" w14:textId="6CDF9ADF" w:rsidR="0092489D" w:rsidRDefault="0092489D" w:rsidP="0065536F">
      <w:pPr>
        <w:pStyle w:val="ListParagraph"/>
        <w:numPr>
          <w:ilvl w:val="0"/>
          <w:numId w:val="17"/>
        </w:numPr>
      </w:pPr>
      <w:r>
        <w:t xml:space="preserve">National average sunshine hours of 6.8 </w:t>
      </w:r>
      <w:proofErr w:type="spellStart"/>
      <w:r>
        <w:t>hrs</w:t>
      </w:r>
      <w:proofErr w:type="spellEnd"/>
      <w:r>
        <w:t xml:space="preserve"> per day and average solar insolation of about 4.7 kWh/m2/day, there is a huge potential for solar thermal devices such as Solar water Heaters, Solar Dryers, Solar Cookers. </w:t>
      </w:r>
    </w:p>
    <w:p w14:paraId="148CF3FC" w14:textId="77777777" w:rsidR="00711C2E" w:rsidRDefault="00711C2E" w:rsidP="00066B82">
      <w:pPr>
        <w:pStyle w:val="Heading2"/>
      </w:pPr>
      <w:bookmarkStart w:id="2" w:name="_Toc116248053"/>
      <w:r>
        <w:t>Types of Solar Thermal Systems</w:t>
      </w:r>
      <w:bookmarkEnd w:id="2"/>
    </w:p>
    <w:p w14:paraId="7E78C54A" w14:textId="77777777" w:rsidR="00711C2E" w:rsidRDefault="00711C2E" w:rsidP="00066B82">
      <w:pPr>
        <w:pStyle w:val="Heading3"/>
      </w:pPr>
      <w:bookmarkStart w:id="3" w:name="_Toc116248054"/>
      <w:r>
        <w:t>Solar Collector</w:t>
      </w:r>
      <w:bookmarkEnd w:id="3"/>
    </w:p>
    <w:p w14:paraId="7A35914E" w14:textId="10CC7191" w:rsidR="00711C2E" w:rsidRDefault="00711C2E" w:rsidP="00711C2E">
      <w:r>
        <w:t xml:space="preserve">Solar collector is a device which absorbs the incoming solar radiation, converts it into heat, </w:t>
      </w:r>
      <w:proofErr w:type="gramStart"/>
      <w:r>
        <w:t>and  transfers</w:t>
      </w:r>
      <w:proofErr w:type="gramEnd"/>
      <w:r>
        <w:t xml:space="preserve"> this heat to a fluid flowing through the collector. </w:t>
      </w:r>
      <w:r w:rsidR="00066B82">
        <w:t xml:space="preserve">Such converted heat can be used for heating purpose or for the purpose of electricity generation as well. Solar collector can be either </w:t>
      </w:r>
      <w:r w:rsidR="00066B82">
        <w:lastRenderedPageBreak/>
        <w:t>flat plate or evacuated tube type (</w:t>
      </w:r>
      <w:proofErr w:type="spellStart"/>
      <w:r w:rsidR="00066B82">
        <w:t>non concentrating</w:t>
      </w:r>
      <w:proofErr w:type="spellEnd"/>
      <w:r w:rsidR="00066B82">
        <w:t xml:space="preserve"> type) or </w:t>
      </w:r>
      <w:r w:rsidR="009727AC">
        <w:t>concentrating (focusing) type. So, basically the solar collectors can be classified into three types:</w:t>
      </w:r>
    </w:p>
    <w:p w14:paraId="49DCE555" w14:textId="77777777" w:rsidR="00711C2E" w:rsidRDefault="00711C2E" w:rsidP="009727AC">
      <w:pPr>
        <w:pStyle w:val="Heading4"/>
      </w:pPr>
      <w:r>
        <w:t xml:space="preserve">Types of </w:t>
      </w:r>
      <w:proofErr w:type="gramStart"/>
      <w:r>
        <w:t>Collector</w:t>
      </w:r>
      <w:proofErr w:type="gramEnd"/>
    </w:p>
    <w:p w14:paraId="3A56C03A" w14:textId="77777777" w:rsidR="00711C2E" w:rsidRDefault="00711C2E" w:rsidP="00711C2E">
      <w:pPr>
        <w:pStyle w:val="ListParagraph"/>
        <w:numPr>
          <w:ilvl w:val="0"/>
          <w:numId w:val="15"/>
        </w:numPr>
        <w:spacing w:line="276" w:lineRule="auto"/>
      </w:pPr>
      <w:r>
        <w:t>Flat Plate Collectors</w:t>
      </w:r>
    </w:p>
    <w:p w14:paraId="2D193C73" w14:textId="77777777" w:rsidR="00711C2E" w:rsidRDefault="00711C2E" w:rsidP="00711C2E">
      <w:pPr>
        <w:pStyle w:val="ListParagraph"/>
        <w:numPr>
          <w:ilvl w:val="0"/>
          <w:numId w:val="15"/>
        </w:numPr>
        <w:spacing w:line="276" w:lineRule="auto"/>
      </w:pPr>
      <w:r>
        <w:t>Evacuated Tube Collectors</w:t>
      </w:r>
    </w:p>
    <w:p w14:paraId="3C30D747" w14:textId="77777777" w:rsidR="00711C2E" w:rsidRDefault="00711C2E" w:rsidP="00711C2E">
      <w:pPr>
        <w:pStyle w:val="ListParagraph"/>
        <w:numPr>
          <w:ilvl w:val="0"/>
          <w:numId w:val="15"/>
        </w:numPr>
        <w:spacing w:line="276" w:lineRule="auto"/>
      </w:pPr>
      <w:r>
        <w:t>Stationary compound parabolic collectors</w:t>
      </w:r>
    </w:p>
    <w:p w14:paraId="27B44305" w14:textId="77777777" w:rsidR="00711C2E" w:rsidRDefault="00711C2E" w:rsidP="009727AC">
      <w:pPr>
        <w:pStyle w:val="Heading4"/>
      </w:pPr>
      <w:r>
        <w:t>Flat Plate Collectors (FPC)</w:t>
      </w:r>
    </w:p>
    <w:p w14:paraId="1FFB1763" w14:textId="77777777" w:rsidR="009727AC" w:rsidRDefault="009727AC" w:rsidP="009727AC">
      <w:pPr>
        <w:keepNext/>
      </w:pPr>
      <w:r>
        <w:rPr>
          <w:noProof/>
        </w:rPr>
        <w:drawing>
          <wp:inline distT="0" distB="0" distL="0" distR="0" wp14:anchorId="75BDCBD8" wp14:editId="5A52E3FD">
            <wp:extent cx="5201920" cy="3079750"/>
            <wp:effectExtent l="19050" t="19050" r="1778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1920" cy="3079750"/>
                    </a:xfrm>
                    <a:prstGeom prst="rect">
                      <a:avLst/>
                    </a:prstGeom>
                    <a:noFill/>
                    <a:ln>
                      <a:solidFill>
                        <a:schemeClr val="tx1"/>
                      </a:solidFill>
                    </a:ln>
                  </pic:spPr>
                </pic:pic>
              </a:graphicData>
            </a:graphic>
          </wp:inline>
        </w:drawing>
      </w:r>
    </w:p>
    <w:p w14:paraId="497BD7B4" w14:textId="6CA93819" w:rsidR="00711C2E" w:rsidRDefault="009727AC" w:rsidP="009727AC">
      <w:pPr>
        <w:pStyle w:val="Caption"/>
      </w:pPr>
      <w:r>
        <w:t xml:space="preserve">Figure </w:t>
      </w:r>
      <w:fldSimple w:instr=" SEQ Figure \* ARABIC ">
        <w:r w:rsidR="00981325">
          <w:rPr>
            <w:noProof/>
          </w:rPr>
          <w:t>1</w:t>
        </w:r>
      </w:fldSimple>
      <w:r>
        <w:t xml:space="preserve"> Flat Plate Collector</w:t>
      </w:r>
      <w:sdt>
        <w:sdtPr>
          <w:id w:val="316387464"/>
          <w:citation/>
        </w:sdtPr>
        <w:sdtContent>
          <w:r>
            <w:fldChar w:fldCharType="begin"/>
          </w:r>
          <w:r>
            <w:instrText xml:space="preserve"> CITATION Pen22 \l 1033 </w:instrText>
          </w:r>
          <w:r>
            <w:fldChar w:fldCharType="separate"/>
          </w:r>
          <w:r w:rsidR="00495B98">
            <w:rPr>
              <w:noProof/>
            </w:rPr>
            <w:t xml:space="preserve"> (PennState, 2022)</w:t>
          </w:r>
          <w:r>
            <w:fldChar w:fldCharType="end"/>
          </w:r>
        </w:sdtContent>
      </w:sdt>
    </w:p>
    <w:p w14:paraId="2F0EF9C5" w14:textId="122ABC4D" w:rsidR="00711C2E" w:rsidRDefault="00711C2E" w:rsidP="00711C2E">
      <w:pPr>
        <w:pStyle w:val="ListParagraph"/>
        <w:numPr>
          <w:ilvl w:val="0"/>
          <w:numId w:val="13"/>
        </w:numPr>
        <w:spacing w:line="276" w:lineRule="auto"/>
      </w:pPr>
      <w:r>
        <w:t>Flat plate solar collector consists of an absorber plate, cover glass, insulation</w:t>
      </w:r>
      <w:r w:rsidR="009727AC">
        <w:t>, housing and heat transfer fluid tube.</w:t>
      </w:r>
    </w:p>
    <w:p w14:paraId="6C90CB30" w14:textId="77777777" w:rsidR="00711C2E" w:rsidRDefault="00711C2E" w:rsidP="00711C2E">
      <w:pPr>
        <w:pStyle w:val="ListParagraph"/>
        <w:numPr>
          <w:ilvl w:val="0"/>
          <w:numId w:val="13"/>
        </w:numPr>
        <w:spacing w:line="276" w:lineRule="auto"/>
      </w:pPr>
      <w:r>
        <w:t xml:space="preserve">Absorber plate is generally made of metal to increase the absorption of solar radiation. A large portion of the incident energy is absorbed by the plate and then transferred to the transport medium in the fluid tubes. </w:t>
      </w:r>
    </w:p>
    <w:p w14:paraId="09CFDB5D" w14:textId="77777777" w:rsidR="00711C2E" w:rsidRDefault="00711C2E" w:rsidP="00711C2E">
      <w:pPr>
        <w:pStyle w:val="ListParagraph"/>
        <w:numPr>
          <w:ilvl w:val="0"/>
          <w:numId w:val="13"/>
        </w:numPr>
        <w:spacing w:line="276" w:lineRule="auto"/>
      </w:pPr>
      <w:r>
        <w:t>The cover glass or glasses are used to reduce convection and re-radiation losses from the absorber.</w:t>
      </w:r>
    </w:p>
    <w:p w14:paraId="061F3A0F" w14:textId="77777777" w:rsidR="00711C2E" w:rsidRDefault="00711C2E" w:rsidP="00711C2E">
      <w:pPr>
        <w:pStyle w:val="ListParagraph"/>
        <w:numPr>
          <w:ilvl w:val="0"/>
          <w:numId w:val="13"/>
        </w:numPr>
        <w:spacing w:line="276" w:lineRule="auto"/>
      </w:pPr>
      <w:r>
        <w:t>Insulation is used on the back edges of the absorber plate to reduce conduction heat losses.</w:t>
      </w:r>
    </w:p>
    <w:p w14:paraId="7702F88F" w14:textId="77777777" w:rsidR="00711C2E" w:rsidRDefault="00711C2E" w:rsidP="00711C2E">
      <w:pPr>
        <w:pStyle w:val="ListParagraph"/>
        <w:numPr>
          <w:ilvl w:val="0"/>
          <w:numId w:val="13"/>
        </w:numPr>
        <w:spacing w:line="276" w:lineRule="auto"/>
      </w:pPr>
      <w:r>
        <w:t xml:space="preserve">The housing holds the absorber with insulation on the back and edges and cover plates. </w:t>
      </w:r>
    </w:p>
    <w:p w14:paraId="48067F1C" w14:textId="77777777" w:rsidR="00711C2E" w:rsidRDefault="00711C2E" w:rsidP="00711C2E">
      <w:pPr>
        <w:pStyle w:val="ListParagraph"/>
        <w:numPr>
          <w:ilvl w:val="0"/>
          <w:numId w:val="13"/>
        </w:numPr>
        <w:spacing w:line="276" w:lineRule="auto"/>
      </w:pPr>
      <w:r>
        <w:t xml:space="preserve">The working fluid (water, air) is circulated through the absorber plate to carry the solar energy to its point of use. </w:t>
      </w:r>
    </w:p>
    <w:p w14:paraId="3C472412" w14:textId="77777777" w:rsidR="00711C2E" w:rsidRDefault="00711C2E" w:rsidP="00711C2E">
      <w:pPr>
        <w:pStyle w:val="ListParagraph"/>
        <w:numPr>
          <w:ilvl w:val="0"/>
          <w:numId w:val="13"/>
        </w:numPr>
        <w:spacing w:line="276" w:lineRule="auto"/>
      </w:pPr>
      <w:r>
        <w:t xml:space="preserve">It is used to achieve moderate temperature of up to 100 </w:t>
      </w:r>
      <w:r>
        <w:rPr>
          <w:rFonts w:ascii="Arial" w:hAnsi="Arial" w:cs="Arial"/>
        </w:rPr>
        <w:t>⁰</w:t>
      </w:r>
      <w:r>
        <w:t>C.</w:t>
      </w:r>
    </w:p>
    <w:p w14:paraId="103FAAA6" w14:textId="77777777" w:rsidR="00711C2E" w:rsidRDefault="00711C2E" w:rsidP="00711C2E">
      <w:pPr>
        <w:pStyle w:val="ListParagraph"/>
        <w:numPr>
          <w:ilvl w:val="0"/>
          <w:numId w:val="13"/>
        </w:numPr>
        <w:spacing w:line="276" w:lineRule="auto"/>
      </w:pPr>
      <w:r>
        <w:lastRenderedPageBreak/>
        <w:t xml:space="preserve">It is used for building heating, industrial process heating. </w:t>
      </w:r>
    </w:p>
    <w:p w14:paraId="75824931" w14:textId="77777777" w:rsidR="00711C2E" w:rsidRDefault="00711C2E" w:rsidP="00A85D60">
      <w:pPr>
        <w:pStyle w:val="Heading4"/>
      </w:pPr>
      <w:r>
        <w:t>Evacuated Tube Collectors (ETC)</w:t>
      </w:r>
    </w:p>
    <w:p w14:paraId="223EC10F" w14:textId="57CEE108" w:rsidR="00711C2E" w:rsidRDefault="00711C2E" w:rsidP="00711C2E">
      <w:r>
        <w:t xml:space="preserve">Evacuated tube collectors </w:t>
      </w:r>
      <w:proofErr w:type="gramStart"/>
      <w:r>
        <w:t>comprises</w:t>
      </w:r>
      <w:proofErr w:type="gramEnd"/>
      <w:r>
        <w:t xml:space="preserve"> of parallel rows of tubes containing water or fluid used for heating.  Each tube is made of metal tube surrounded by a larger glass tube. The space between the tube and the glass tube is a vacuum, due to which very little heat is lost from the fluid. The vacuum ensures that there is negligible loss due to conduction or convection, which ensures that the collector can operate at higher temperature that the flat plate collectors. </w:t>
      </w:r>
      <w:r w:rsidR="009727AC">
        <w:t xml:space="preserve">Evacuated tube collectors are used for reduction of losses. ETC can achieve water temperature of up to 250 </w:t>
      </w:r>
      <w:r w:rsidR="009727AC">
        <w:rPr>
          <w:rFonts w:ascii="Arial" w:hAnsi="Arial" w:cs="Arial"/>
        </w:rPr>
        <w:t>⁰</w:t>
      </w:r>
      <w:r w:rsidR="009727AC">
        <w:t>C.</w:t>
      </w:r>
    </w:p>
    <w:p w14:paraId="5C81116C" w14:textId="28529BCC" w:rsidR="00711C2E" w:rsidRDefault="00A85D60" w:rsidP="00A85D60">
      <w:pPr>
        <w:pStyle w:val="Heading4"/>
      </w:pPr>
      <w:r>
        <w:t>Concentrating Collectors</w:t>
      </w:r>
      <w:r w:rsidR="00711C2E">
        <w:t xml:space="preserve"> </w:t>
      </w:r>
    </w:p>
    <w:p w14:paraId="06540CD7" w14:textId="4E776D81" w:rsidR="000C541E" w:rsidRDefault="00566132" w:rsidP="00711C2E">
      <w:r>
        <w:t>These types of collectors</w:t>
      </w:r>
      <w:r w:rsidR="000C541E">
        <w:t xml:space="preserve"> are used for medium and high temperature applications. It is made of a reflecting surface such as reflecting mirror or Fresnel </w:t>
      </w:r>
      <w:proofErr w:type="spellStart"/>
      <w:r w:rsidR="000C541E">
        <w:t>lense</w:t>
      </w:r>
      <w:proofErr w:type="spellEnd"/>
      <w:r w:rsidR="000C541E">
        <w:t xml:space="preserve"> which is used in concentrating device such that the solar radiation incident is reflected to a single point and focused on to the absorber. Such concentrator </w:t>
      </w:r>
      <w:proofErr w:type="gramStart"/>
      <w:r w:rsidR="000C541E">
        <w:t>are</w:t>
      </w:r>
      <w:proofErr w:type="gramEnd"/>
      <w:r w:rsidR="000C541E">
        <w:t xml:space="preserve"> also rotated through tracking mechanism which helps to track the sun path for increase in the efficiency of the collector. </w:t>
      </w:r>
      <w:r w:rsidR="00334CC1">
        <w:t xml:space="preserve">The performance of concentrating collectors is measured by concentration ratio which is the ratio of the aperture area of the concentrator to the area of the absorber. </w:t>
      </w:r>
      <w:r w:rsidR="000C541E">
        <w:t>Various types of concentrating collectors are:</w:t>
      </w:r>
    </w:p>
    <w:p w14:paraId="2085D5E7" w14:textId="15AA95F9" w:rsidR="000C541E" w:rsidRDefault="000C541E" w:rsidP="000C541E">
      <w:pPr>
        <w:pStyle w:val="ListParagraph"/>
        <w:numPr>
          <w:ilvl w:val="0"/>
          <w:numId w:val="18"/>
        </w:numPr>
      </w:pPr>
      <w:r>
        <w:t>Parabolic Trough Concentrator</w:t>
      </w:r>
    </w:p>
    <w:p w14:paraId="11EAF3E1" w14:textId="114A7F50" w:rsidR="00334CC1" w:rsidRDefault="00334CC1" w:rsidP="00334CC1">
      <w:pPr>
        <w:pStyle w:val="ListParagraph"/>
        <w:numPr>
          <w:ilvl w:val="1"/>
          <w:numId w:val="18"/>
        </w:numPr>
      </w:pPr>
      <w:r>
        <w:t>It is a linear concentrator</w:t>
      </w:r>
    </w:p>
    <w:p w14:paraId="4C481FC3" w14:textId="06E1724F" w:rsidR="00334CC1" w:rsidRDefault="00334CC1" w:rsidP="00334CC1">
      <w:pPr>
        <w:pStyle w:val="ListParagraph"/>
        <w:numPr>
          <w:ilvl w:val="1"/>
          <w:numId w:val="18"/>
        </w:numPr>
      </w:pPr>
      <w:r>
        <w:t>It has concentration ratio of around 20 to 100</w:t>
      </w:r>
    </w:p>
    <w:p w14:paraId="01680896" w14:textId="13B72ED0" w:rsidR="000C541E" w:rsidRDefault="000C541E" w:rsidP="000C541E">
      <w:pPr>
        <w:pStyle w:val="ListParagraph"/>
        <w:numPr>
          <w:ilvl w:val="0"/>
          <w:numId w:val="18"/>
        </w:numPr>
      </w:pPr>
      <w:r>
        <w:t>Parabolic Disc Concentrator</w:t>
      </w:r>
    </w:p>
    <w:p w14:paraId="758B9509" w14:textId="60D76BBF" w:rsidR="00334CC1" w:rsidRDefault="00334CC1" w:rsidP="00334CC1">
      <w:pPr>
        <w:pStyle w:val="ListParagraph"/>
        <w:numPr>
          <w:ilvl w:val="1"/>
          <w:numId w:val="18"/>
        </w:numPr>
      </w:pPr>
      <w:r>
        <w:t>It is a point focus concentrator.</w:t>
      </w:r>
    </w:p>
    <w:p w14:paraId="434D5B39" w14:textId="3F74764E" w:rsidR="00334CC1" w:rsidRDefault="00334CC1" w:rsidP="00334CC1">
      <w:pPr>
        <w:pStyle w:val="ListParagraph"/>
        <w:numPr>
          <w:ilvl w:val="1"/>
          <w:numId w:val="18"/>
        </w:numPr>
      </w:pPr>
      <w:r>
        <w:t>It has concentration ratio of 100 to 4000 for parabolic and heliostat field concentrator.</w:t>
      </w:r>
    </w:p>
    <w:p w14:paraId="71EB5477" w14:textId="1BED10D6" w:rsidR="00D514EA" w:rsidRDefault="00D514EA" w:rsidP="00334CC1">
      <w:pPr>
        <w:pStyle w:val="ListParagraph"/>
        <w:numPr>
          <w:ilvl w:val="1"/>
          <w:numId w:val="18"/>
        </w:numPr>
      </w:pPr>
      <w:r>
        <w:t xml:space="preserve">These are fixed collectors which uses parabolic shaped collectors. The parabolic shaped collectors are made from two sections of a parabola facing each other. </w:t>
      </w:r>
      <w:proofErr w:type="gramStart"/>
      <w:r>
        <w:t>These type of collectors</w:t>
      </w:r>
      <w:proofErr w:type="gramEnd"/>
      <w:r>
        <w:t xml:space="preserve"> can accept incoming radiation over a relatively wide range of angles, by using multiple internal reflections</w:t>
      </w:r>
    </w:p>
    <w:p w14:paraId="27EC4FD0" w14:textId="1804EB72" w:rsidR="000C541E" w:rsidRDefault="000C541E" w:rsidP="000C541E">
      <w:pPr>
        <w:pStyle w:val="ListParagraph"/>
        <w:numPr>
          <w:ilvl w:val="0"/>
          <w:numId w:val="18"/>
        </w:numPr>
      </w:pPr>
      <w:r>
        <w:t>Fresnel Lens Concentrator</w:t>
      </w:r>
    </w:p>
    <w:p w14:paraId="0FC92499" w14:textId="338D1F5B" w:rsidR="00334CC1" w:rsidRDefault="00334CC1" w:rsidP="00334CC1">
      <w:pPr>
        <w:pStyle w:val="ListParagraph"/>
        <w:numPr>
          <w:ilvl w:val="1"/>
          <w:numId w:val="18"/>
        </w:numPr>
      </w:pPr>
      <w:r>
        <w:t xml:space="preserve">It is capable to achieve temperature as high as 1000 </w:t>
      </w:r>
      <w:r>
        <w:rPr>
          <w:rFonts w:ascii="Arial" w:hAnsi="Arial" w:cs="Arial"/>
        </w:rPr>
        <w:t>⁰</w:t>
      </w:r>
      <w:r>
        <w:t xml:space="preserve">C. This type of concentrator is </w:t>
      </w:r>
      <w:proofErr w:type="spellStart"/>
      <w:r>
        <w:t>se</w:t>
      </w:r>
      <w:proofErr w:type="spellEnd"/>
      <w:r>
        <w:t xml:space="preserve"> for power generation and process heat supply. </w:t>
      </w:r>
    </w:p>
    <w:p w14:paraId="603F4CC4" w14:textId="77777777" w:rsidR="00711C2E" w:rsidRDefault="00711C2E" w:rsidP="00170DC9">
      <w:pPr>
        <w:pStyle w:val="Heading3"/>
      </w:pPr>
      <w:bookmarkStart w:id="4" w:name="_Toc116248055"/>
      <w:r>
        <w:lastRenderedPageBreak/>
        <w:t>Types of Solar Water Heating System</w:t>
      </w:r>
      <w:bookmarkEnd w:id="4"/>
    </w:p>
    <w:p w14:paraId="7770F748" w14:textId="77777777" w:rsidR="00711C2E" w:rsidRDefault="00711C2E" w:rsidP="00711C2E">
      <w:pPr>
        <w:pStyle w:val="ListParagraph"/>
        <w:numPr>
          <w:ilvl w:val="0"/>
          <w:numId w:val="16"/>
        </w:numPr>
        <w:spacing w:line="276" w:lineRule="auto"/>
      </w:pPr>
      <w:r>
        <w:t>Active Solar Water Heating System</w:t>
      </w:r>
    </w:p>
    <w:p w14:paraId="43CB7D91" w14:textId="77777777" w:rsidR="00711C2E" w:rsidRPr="00A03E92" w:rsidRDefault="00711C2E" w:rsidP="00711C2E">
      <w:pPr>
        <w:pStyle w:val="ListParagraph"/>
        <w:numPr>
          <w:ilvl w:val="0"/>
          <w:numId w:val="16"/>
        </w:numPr>
        <w:spacing w:line="276" w:lineRule="auto"/>
      </w:pPr>
      <w:r>
        <w:t xml:space="preserve">Passive Solar Water Heating </w:t>
      </w:r>
      <w:proofErr w:type="spellStart"/>
      <w:r>
        <w:t>SYstem</w:t>
      </w:r>
      <w:proofErr w:type="spellEnd"/>
    </w:p>
    <w:p w14:paraId="709CF99E" w14:textId="77777777" w:rsidR="00711C2E" w:rsidRDefault="00711C2E" w:rsidP="00711C2E">
      <w:pPr>
        <w:pStyle w:val="Heading5"/>
      </w:pPr>
      <w:r>
        <w:t>Active Solar Water Heating System</w:t>
      </w:r>
    </w:p>
    <w:p w14:paraId="51210959" w14:textId="77777777" w:rsidR="00711C2E" w:rsidRDefault="00711C2E" w:rsidP="00711C2E">
      <w:r>
        <w:t>Active Solar Water Heating System utilizes external power source (pump) to circulate the working fluid to transfer heat from the collector to the desired space.</w:t>
      </w:r>
    </w:p>
    <w:p w14:paraId="7B708B59" w14:textId="77777777" w:rsidR="00711C2E" w:rsidRDefault="00711C2E" w:rsidP="00711C2E">
      <w:r>
        <w:t>There are two types of Active Solar Water Heating Systems:</w:t>
      </w:r>
    </w:p>
    <w:p w14:paraId="279EC461" w14:textId="77777777" w:rsidR="00711C2E" w:rsidRDefault="00711C2E" w:rsidP="00711C2E">
      <w:pPr>
        <w:pStyle w:val="Heading6"/>
      </w:pPr>
      <w:r>
        <w:t>-Direct Circulation Systems</w:t>
      </w:r>
    </w:p>
    <w:p w14:paraId="10E07836" w14:textId="77777777" w:rsidR="00711C2E" w:rsidRDefault="00711C2E" w:rsidP="00711C2E">
      <w:r>
        <w:t>In this system pump circulates the heating fluid (water) through the collectors and in to the home or desired heating space. They work well in climates where the water does not freeze.</w:t>
      </w:r>
    </w:p>
    <w:p w14:paraId="0E706139" w14:textId="77777777" w:rsidR="00711C2E" w:rsidRDefault="00711C2E" w:rsidP="00711C2E">
      <w:pPr>
        <w:pStyle w:val="Heading6"/>
      </w:pPr>
      <w:r>
        <w:t>Indirect Circulation Systems</w:t>
      </w:r>
    </w:p>
    <w:p w14:paraId="084E84A1" w14:textId="77777777" w:rsidR="00711C2E" w:rsidRDefault="00711C2E" w:rsidP="00711C2E">
      <w:r>
        <w:t xml:space="preserve">In this system pump circulates a non-freezing heat transfer fluid through the collector to a heat exchanger. In the heat exchanger the fluid the heats water which is then circulated into home. This type of system </w:t>
      </w:r>
      <w:proofErr w:type="gramStart"/>
      <w:r>
        <w:t>work</w:t>
      </w:r>
      <w:proofErr w:type="gramEnd"/>
      <w:r>
        <w:t xml:space="preserve"> well in climates prone to freezing temperatures.</w:t>
      </w:r>
    </w:p>
    <w:p w14:paraId="4742BB73" w14:textId="77777777" w:rsidR="00711C2E" w:rsidRDefault="00711C2E" w:rsidP="00711C2E">
      <w:pPr>
        <w:pStyle w:val="Heading5"/>
      </w:pPr>
      <w:r>
        <w:t>Passive Solar Water Heating System</w:t>
      </w:r>
    </w:p>
    <w:p w14:paraId="661E15FF" w14:textId="77777777" w:rsidR="00711C2E" w:rsidRDefault="00711C2E" w:rsidP="00711C2E">
      <w:r>
        <w:t xml:space="preserve">In this system no external power source (pump) is used to circulate the heating fluid or water. Instead, these systems are based on thermos siphon principle. </w:t>
      </w:r>
    </w:p>
    <w:p w14:paraId="2B3ED511" w14:textId="77777777" w:rsidR="00711C2E" w:rsidRDefault="00711C2E" w:rsidP="00711C2E">
      <w:pPr>
        <w:pStyle w:val="Heading5"/>
      </w:pPr>
      <w:r>
        <w:t>Thermosiphon System</w:t>
      </w:r>
    </w:p>
    <w:p w14:paraId="2480C990" w14:textId="77777777" w:rsidR="00711C2E" w:rsidRDefault="00711C2E" w:rsidP="00711C2E">
      <w:r>
        <w:t xml:space="preserve">In thermosiphon system, there is no need for circulating pump and controller. Collector is place below the altitude level of the water tank such that the water flow into the collector due to gravity. When the water in collector gets heating, due to density difference between the hot water in collector and relatively cold water in water tank, the hot water rises up to the tank and consequently the cold water from tank flows to the collector. Due to this the water keeps circulating into the collector and the water temperature is raised. This effect is also called </w:t>
      </w:r>
      <w:proofErr w:type="spellStart"/>
      <w:r>
        <w:t>thermo</w:t>
      </w:r>
      <w:proofErr w:type="spellEnd"/>
      <w:r>
        <w:t xml:space="preserve"> siphon effect. </w:t>
      </w:r>
    </w:p>
    <w:p w14:paraId="7BC171B9" w14:textId="77777777" w:rsidR="00711C2E" w:rsidRDefault="00711C2E" w:rsidP="00170DC9">
      <w:pPr>
        <w:pStyle w:val="Heading3"/>
      </w:pPr>
      <w:bookmarkStart w:id="5" w:name="_Toc116248056"/>
      <w:r>
        <w:t>Solar Pond</w:t>
      </w:r>
      <w:bookmarkEnd w:id="5"/>
    </w:p>
    <w:p w14:paraId="4734D34C" w14:textId="6F3EEB7E" w:rsidR="00711C2E" w:rsidRDefault="00711C2E" w:rsidP="00711C2E">
      <w:r>
        <w:t xml:space="preserve">In an ordinary pond, water warmed by the sun expands and rises as it becomes less dense. Once, it reaches the surface, the water loses its heat when it comes in contact with the surrounding </w:t>
      </w:r>
      <w:r>
        <w:lastRenderedPageBreak/>
        <w:t xml:space="preserve">through convection, or evaporation. Hence, in an ordinary pond, due the loss of heat into the atmosphere, there is no considerable increase in temperature of the water. </w:t>
      </w:r>
      <w:r w:rsidR="00170DC9">
        <w:t xml:space="preserve">                                                                   </w:t>
      </w:r>
    </w:p>
    <w:p w14:paraId="509AE5A6" w14:textId="4A2AF8C7" w:rsidR="00711C2E" w:rsidRDefault="00711C2E" w:rsidP="00711C2E">
      <w:r>
        <w:t xml:space="preserve">Solar pond </w:t>
      </w:r>
      <w:proofErr w:type="gramStart"/>
      <w:r>
        <w:t>use</w:t>
      </w:r>
      <w:proofErr w:type="gramEnd"/>
      <w:r>
        <w:t xml:space="preserve"> a large, salty lake as a kind of flat plate collector. If a lake has salty water at the bottom and fresh water at the top and the water is clear enough, the solar energy is absorbed at the bottom of the pond. The hot and salty water cannot rise as it is heavier than the fresh water at the top. Hence the upper layer acts as insulating blanket to preserve the heat in the bottom layer of the pond. </w:t>
      </w:r>
      <w:r w:rsidR="00170DC9">
        <w:t>Solar pond is also called as solar salt pond.</w:t>
      </w:r>
    </w:p>
    <w:p w14:paraId="6168DF61" w14:textId="77708821" w:rsidR="00711C2E" w:rsidRDefault="008A1265" w:rsidP="00711C2E">
      <w:r>
        <w:rPr>
          <w:noProof/>
        </w:rPr>
        <w:drawing>
          <wp:anchor distT="0" distB="0" distL="114300" distR="114300" simplePos="0" relativeHeight="251651072" behindDoc="1" locked="0" layoutInCell="1" allowOverlap="1" wp14:anchorId="0BD642DD" wp14:editId="5C59A004">
            <wp:simplePos x="0" y="0"/>
            <wp:positionH relativeFrom="column">
              <wp:posOffset>3124200</wp:posOffset>
            </wp:positionH>
            <wp:positionV relativeFrom="paragraph">
              <wp:posOffset>38100</wp:posOffset>
            </wp:positionV>
            <wp:extent cx="3128645" cy="3853815"/>
            <wp:effectExtent l="19050" t="19050" r="14605" b="13335"/>
            <wp:wrapTight wrapText="bothSides">
              <wp:wrapPolygon edited="0">
                <wp:start x="-132" y="-107"/>
                <wp:lineTo x="-132" y="21568"/>
                <wp:lineTo x="21569" y="21568"/>
                <wp:lineTo x="21569" y="-107"/>
                <wp:lineTo x="-132" y="-10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689" t="8264" r="20316" b="4407"/>
                    <a:stretch/>
                  </pic:blipFill>
                  <pic:spPr bwMode="auto">
                    <a:xfrm>
                      <a:off x="0" y="0"/>
                      <a:ext cx="3128645" cy="38538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11C2E">
        <w:t>A solar pond consists of three main layers</w:t>
      </w:r>
    </w:p>
    <w:p w14:paraId="0F4E706C" w14:textId="7E1F1F77" w:rsidR="00711C2E" w:rsidRDefault="00711C2E" w:rsidP="00170DC9">
      <w:pPr>
        <w:pStyle w:val="ListParagraph"/>
        <w:numPr>
          <w:ilvl w:val="0"/>
          <w:numId w:val="19"/>
        </w:numPr>
      </w:pPr>
      <w:r>
        <w:t>Top layer near exposed to atmosphere (near ambient temperature) and has low salt content</w:t>
      </w:r>
    </w:p>
    <w:p w14:paraId="4F3B8D17" w14:textId="0C38A057" w:rsidR="00711C2E" w:rsidRDefault="00711C2E" w:rsidP="00170DC9">
      <w:pPr>
        <w:pStyle w:val="ListParagraph"/>
        <w:numPr>
          <w:ilvl w:val="0"/>
          <w:numId w:val="19"/>
        </w:numPr>
      </w:pPr>
      <w:r>
        <w:t>Bottom later is hot and has high salt content</w:t>
      </w:r>
      <w:r w:rsidR="00170DC9">
        <w:t xml:space="preserve">                                                                                                                                                          </w:t>
      </w:r>
    </w:p>
    <w:p w14:paraId="3AA08B7D" w14:textId="4659F712" w:rsidR="00711C2E" w:rsidRDefault="00711C2E" w:rsidP="00170DC9">
      <w:pPr>
        <w:pStyle w:val="ListParagraph"/>
        <w:numPr>
          <w:ilvl w:val="0"/>
          <w:numId w:val="19"/>
        </w:numPr>
      </w:pPr>
      <w:r>
        <w:t xml:space="preserve">The middle layer between these two layers is a gradient zone which allows the sunlight to pass to the bottom layer but acts as transparent insulator. </w:t>
      </w:r>
    </w:p>
    <w:p w14:paraId="563BF812" w14:textId="125573B0" w:rsidR="00170DC9" w:rsidRDefault="008A1265" w:rsidP="00170DC9">
      <w:r>
        <w:rPr>
          <w:noProof/>
        </w:rPr>
        <mc:AlternateContent>
          <mc:Choice Requires="wps">
            <w:drawing>
              <wp:anchor distT="0" distB="0" distL="114300" distR="114300" simplePos="0" relativeHeight="251659264" behindDoc="1" locked="0" layoutInCell="1" allowOverlap="1" wp14:anchorId="1F99644B" wp14:editId="755CA13A">
                <wp:simplePos x="0" y="0"/>
                <wp:positionH relativeFrom="column">
                  <wp:posOffset>3125362</wp:posOffset>
                </wp:positionH>
                <wp:positionV relativeFrom="paragraph">
                  <wp:posOffset>1067399</wp:posOffset>
                </wp:positionV>
                <wp:extent cx="312864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3128645" cy="635"/>
                        </a:xfrm>
                        <a:prstGeom prst="rect">
                          <a:avLst/>
                        </a:prstGeom>
                        <a:solidFill>
                          <a:prstClr val="white"/>
                        </a:solidFill>
                        <a:ln>
                          <a:noFill/>
                        </a:ln>
                      </wps:spPr>
                      <wps:txbx>
                        <w:txbxContent>
                          <w:p w14:paraId="7B0C9DBB" w14:textId="2A8286AF" w:rsidR="008A1265" w:rsidRPr="00157FCF" w:rsidRDefault="008A1265" w:rsidP="008A1265">
                            <w:pPr>
                              <w:pStyle w:val="Caption"/>
                              <w:rPr>
                                <w:noProof/>
                                <w:sz w:val="24"/>
                                <w:szCs w:val="24"/>
                              </w:rPr>
                            </w:pPr>
                            <w:r>
                              <w:t xml:space="preserve">Figure </w:t>
                            </w:r>
                            <w:fldSimple w:instr=" SEQ Figure \* ARABIC ">
                              <w:r w:rsidR="00981325">
                                <w:rPr>
                                  <w:noProof/>
                                </w:rPr>
                                <w:t>2</w:t>
                              </w:r>
                            </w:fldSimple>
                            <w:r>
                              <w:t>: Solar Pond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99644B" id="_x0000_t202" coordsize="21600,21600" o:spt="202" path="m,l,21600r21600,l21600,xe">
                <v:stroke joinstyle="miter"/>
                <v:path gradientshapeok="t" o:connecttype="rect"/>
              </v:shapetype>
              <v:shape id="Text Box 1" o:spid="_x0000_s1027" type="#_x0000_t202" style="position:absolute;left:0;text-align:left;margin-left:246.1pt;margin-top:84.05pt;width:246.3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" stroked="f">
                <v:textbox style="mso-fit-shape-to-text:t" inset="0,0,0,0">
                  <w:txbxContent>
                    <w:p w14:paraId="7B0C9DBB" w14:textId="2A8286AF" w:rsidR="008A1265" w:rsidRPr="00157FCF" w:rsidRDefault="008A1265" w:rsidP="008A1265">
                      <w:pPr>
                        <w:pStyle w:val="Caption"/>
                        <w:rPr>
                          <w:noProof/>
                          <w:sz w:val="24"/>
                          <w:szCs w:val="24"/>
                        </w:rPr>
                      </w:pPr>
                      <w:r>
                        <w:t xml:space="preserve">Figure </w:t>
                      </w:r>
                      <w:fldSimple w:instr=" SEQ Figure \* ARABIC ">
                        <w:r w:rsidR="00981325">
                          <w:rPr>
                            <w:noProof/>
                          </w:rPr>
                          <w:t>2</w:t>
                        </w:r>
                      </w:fldSimple>
                      <w:r>
                        <w:t>: Solar Pond</w:t>
                      </w:r>
                    </w:p>
                  </w:txbxContent>
                </v:textbox>
                <w10:wrap type="tight"/>
              </v:shape>
            </w:pict>
          </mc:Fallback>
        </mc:AlternateContent>
      </w:r>
      <w:r w:rsidR="00170DC9">
        <w:t xml:space="preserve">A leak proof pond is </w:t>
      </w:r>
      <w:r w:rsidR="00FB73F9">
        <w:t>constructed such</w:t>
      </w:r>
      <w:r w:rsidR="00170DC9">
        <w:t xml:space="preserve"> that 330 kg of salt per square meter of the pond is added to maintain the gradient. The </w:t>
      </w:r>
      <w:r w:rsidR="00FB73F9">
        <w:t>temperature of</w:t>
      </w:r>
      <w:r w:rsidR="00170DC9">
        <w:t xml:space="preserve"> the bottom layer can reach around 93 </w:t>
      </w:r>
      <w:r w:rsidR="00170DC9">
        <w:rPr>
          <w:rFonts w:ascii="Arial" w:hAnsi="Arial" w:cs="Arial"/>
        </w:rPr>
        <w:t>⁰</w:t>
      </w:r>
      <w:r w:rsidR="00170DC9">
        <w:t>C</w:t>
      </w:r>
      <w:sdt>
        <w:sdtPr>
          <w:id w:val="798037029"/>
          <w:citation/>
        </w:sdtPr>
        <w:sdtContent>
          <w:r w:rsidR="00170DC9">
            <w:fldChar w:fldCharType="begin"/>
          </w:r>
          <w:r w:rsidR="00170DC9">
            <w:instrText xml:space="preserve"> CITATION Sin11 \l 1033 </w:instrText>
          </w:r>
          <w:r w:rsidR="00170DC9">
            <w:fldChar w:fldCharType="separate"/>
          </w:r>
          <w:r w:rsidR="00495B98">
            <w:rPr>
              <w:noProof/>
            </w:rPr>
            <w:t xml:space="preserve"> (Singal, 2011)</w:t>
          </w:r>
          <w:r w:rsidR="00170DC9">
            <w:fldChar w:fldCharType="end"/>
          </w:r>
        </w:sdtContent>
      </w:sdt>
      <w:r w:rsidR="00170DC9">
        <w:t>. Solar ponds are useful in two ways:</w:t>
      </w:r>
    </w:p>
    <w:p w14:paraId="0831C94C" w14:textId="7109F094" w:rsidR="00170DC9" w:rsidRDefault="00170DC9" w:rsidP="00170DC9">
      <w:pPr>
        <w:pStyle w:val="ListParagraph"/>
        <w:numPr>
          <w:ilvl w:val="0"/>
          <w:numId w:val="20"/>
        </w:numPr>
      </w:pPr>
      <w:r>
        <w:t>Due to the temperature difference in the upper most and lower most layer, the temperature difference used to convert the solar thermal energy to useful work</w:t>
      </w:r>
    </w:p>
    <w:p w14:paraId="3A3F7B68" w14:textId="741F9318" w:rsidR="00170DC9" w:rsidRDefault="00170DC9" w:rsidP="00170DC9">
      <w:pPr>
        <w:pStyle w:val="ListParagraph"/>
        <w:numPr>
          <w:ilvl w:val="0"/>
          <w:numId w:val="20"/>
        </w:numPr>
      </w:pPr>
      <w:r>
        <w:t>Solar pond can be used as a thermal storage medium</w:t>
      </w:r>
      <w:sdt>
        <w:sdtPr>
          <w:id w:val="448214688"/>
          <w:citation/>
        </w:sdtPr>
        <w:sdtContent>
          <w:r>
            <w:fldChar w:fldCharType="begin"/>
          </w:r>
          <w:r>
            <w:instrText xml:space="preserve"> CITATION Sin11 \l 1033 </w:instrText>
          </w:r>
          <w:r>
            <w:fldChar w:fldCharType="separate"/>
          </w:r>
          <w:r w:rsidR="00495B98">
            <w:rPr>
              <w:noProof/>
            </w:rPr>
            <w:t xml:space="preserve"> (Singal, 2011)</w:t>
          </w:r>
          <w:r>
            <w:fldChar w:fldCharType="end"/>
          </w:r>
        </w:sdtContent>
      </w:sdt>
    </w:p>
    <w:p w14:paraId="495B55D0" w14:textId="39828851" w:rsidR="00170DC9" w:rsidRDefault="00170DC9" w:rsidP="00170DC9">
      <w:pPr>
        <w:pStyle w:val="Heading4"/>
      </w:pPr>
      <w:r>
        <w:t>Applications of Solar Pond</w:t>
      </w:r>
    </w:p>
    <w:p w14:paraId="4FF7EECB" w14:textId="2CB778A8" w:rsidR="00170DC9" w:rsidRDefault="00170DC9" w:rsidP="00170DC9">
      <w:pPr>
        <w:pStyle w:val="ListParagraph"/>
        <w:numPr>
          <w:ilvl w:val="0"/>
          <w:numId w:val="14"/>
        </w:numPr>
        <w:spacing w:line="276" w:lineRule="auto"/>
      </w:pPr>
      <w:r>
        <w:t>Industrial process heat applications</w:t>
      </w:r>
    </w:p>
    <w:p w14:paraId="7590C09A" w14:textId="77E3D262" w:rsidR="00170DC9" w:rsidRDefault="00170DC9" w:rsidP="00170DC9">
      <w:pPr>
        <w:pStyle w:val="ListParagraph"/>
        <w:numPr>
          <w:ilvl w:val="0"/>
          <w:numId w:val="14"/>
        </w:numPr>
        <w:spacing w:line="276" w:lineRule="auto"/>
      </w:pPr>
      <w:r>
        <w:t xml:space="preserve">Electrical power generation </w:t>
      </w:r>
    </w:p>
    <w:p w14:paraId="36797693" w14:textId="2AB9EA44" w:rsidR="00170DC9" w:rsidRDefault="00170DC9" w:rsidP="00170DC9">
      <w:pPr>
        <w:pStyle w:val="ListParagraph"/>
        <w:numPr>
          <w:ilvl w:val="0"/>
          <w:numId w:val="14"/>
        </w:numPr>
        <w:spacing w:line="276" w:lineRule="auto"/>
      </w:pPr>
      <w:r>
        <w:lastRenderedPageBreak/>
        <w:t>Space heating and cooling</w:t>
      </w:r>
    </w:p>
    <w:p w14:paraId="4D39D280" w14:textId="13DE6D5E" w:rsidR="00170DC9" w:rsidRDefault="00170DC9" w:rsidP="00170DC9">
      <w:pPr>
        <w:pStyle w:val="ListParagraph"/>
        <w:numPr>
          <w:ilvl w:val="0"/>
          <w:numId w:val="14"/>
        </w:numPr>
        <w:spacing w:line="276" w:lineRule="auto"/>
      </w:pPr>
      <w:r>
        <w:t>Water supply (for desalination)</w:t>
      </w:r>
    </w:p>
    <w:p w14:paraId="3E4D4A66" w14:textId="5747181D" w:rsidR="00170DC9" w:rsidRDefault="00170DC9" w:rsidP="00170DC9">
      <w:pPr>
        <w:pStyle w:val="ListParagraph"/>
        <w:numPr>
          <w:ilvl w:val="0"/>
          <w:numId w:val="14"/>
        </w:numPr>
        <w:spacing w:line="276" w:lineRule="auto"/>
      </w:pPr>
      <w:r>
        <w:t>Fruit and vegetable canning industry (vine fruit drying and for grain drying)</w:t>
      </w:r>
    </w:p>
    <w:p w14:paraId="45263C0F" w14:textId="2D613AA5" w:rsidR="00170DC9" w:rsidRDefault="00170DC9" w:rsidP="00170DC9">
      <w:pPr>
        <w:pStyle w:val="Heading4"/>
      </w:pPr>
      <w:r>
        <w:t>Limitations of Solar Pond</w:t>
      </w:r>
    </w:p>
    <w:p w14:paraId="5F659718" w14:textId="536A0780" w:rsidR="00170DC9" w:rsidRDefault="00170DC9" w:rsidP="00170DC9">
      <w:pPr>
        <w:pStyle w:val="ListParagraph"/>
        <w:numPr>
          <w:ilvl w:val="0"/>
          <w:numId w:val="21"/>
        </w:numPr>
      </w:pPr>
      <w:r>
        <w:t>Solar pond requires large area and sunny climate</w:t>
      </w:r>
    </w:p>
    <w:p w14:paraId="25AE9DE8" w14:textId="6EE82991" w:rsidR="00170DC9" w:rsidRDefault="00170DC9" w:rsidP="00170DC9">
      <w:pPr>
        <w:pStyle w:val="ListParagraph"/>
        <w:numPr>
          <w:ilvl w:val="0"/>
          <w:numId w:val="21"/>
        </w:numPr>
      </w:pPr>
      <w:r>
        <w:t>Availability of large amount of water</w:t>
      </w:r>
    </w:p>
    <w:p w14:paraId="183E2B5B" w14:textId="77777777" w:rsidR="00711C2E" w:rsidRDefault="00711C2E" w:rsidP="00014FE4">
      <w:pPr>
        <w:pStyle w:val="Heading3"/>
      </w:pPr>
      <w:bookmarkStart w:id="6" w:name="_Toc116248057"/>
      <w:r>
        <w:t>Solar Dryer</w:t>
      </w:r>
      <w:bookmarkEnd w:id="6"/>
    </w:p>
    <w:p w14:paraId="5F86E021" w14:textId="0AFAD61B" w:rsidR="00711C2E" w:rsidRDefault="00711C2E" w:rsidP="00711C2E">
      <w:r>
        <w:t>Solar drying is the process of removing moisture from a product to be used in various application as well as to preserve it for a longer period of time.</w:t>
      </w:r>
      <w:r w:rsidR="00623C52">
        <w:t xml:space="preserve"> </w:t>
      </w:r>
      <w:r>
        <w:t xml:space="preserve">Drying of a product is dependent on temperature, humidity and velocity of air stream and also on the properties of the material to be dried. </w:t>
      </w:r>
    </w:p>
    <w:p w14:paraId="54514740" w14:textId="77777777" w:rsidR="00711C2E" w:rsidRDefault="00711C2E" w:rsidP="00711C2E">
      <w:pPr>
        <w:pStyle w:val="Heading5"/>
      </w:pPr>
      <w:r>
        <w:t>Working Principle</w:t>
      </w:r>
    </w:p>
    <w:p w14:paraId="4D27465B" w14:textId="77777777" w:rsidR="00711C2E" w:rsidRDefault="00711C2E" w:rsidP="00711C2E">
      <w:pPr>
        <w:keepNext/>
      </w:pPr>
      <w:r>
        <w:rPr>
          <w:noProof/>
        </w:rPr>
        <w:drawing>
          <wp:inline distT="0" distB="0" distL="0" distR="0" wp14:anchorId="5D57DEBF" wp14:editId="0F091C9B">
            <wp:extent cx="4248150" cy="2200275"/>
            <wp:effectExtent l="19050" t="19050" r="19050" b="28575"/>
            <wp:docPr id="11" name="Picture 11" descr="Solar Dryer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Dryer - an overview | ScienceDirect Topic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2200275"/>
                    </a:xfrm>
                    <a:prstGeom prst="rect">
                      <a:avLst/>
                    </a:prstGeom>
                    <a:noFill/>
                    <a:ln>
                      <a:solidFill>
                        <a:schemeClr val="tx1"/>
                      </a:solidFill>
                    </a:ln>
                  </pic:spPr>
                </pic:pic>
              </a:graphicData>
            </a:graphic>
          </wp:inline>
        </w:drawing>
      </w:r>
    </w:p>
    <w:p w14:paraId="76C2DE4F" w14:textId="04502DFE" w:rsidR="00711C2E" w:rsidRDefault="00711C2E" w:rsidP="00711C2E">
      <w:pPr>
        <w:pStyle w:val="Caption"/>
      </w:pPr>
      <w:r>
        <w:t xml:space="preserve">Figure </w:t>
      </w:r>
      <w:fldSimple w:instr=" SEQ Figure \* ARABIC ">
        <w:r w:rsidR="00981325">
          <w:rPr>
            <w:noProof/>
          </w:rPr>
          <w:t>3</w:t>
        </w:r>
      </w:fldSimple>
      <w:r>
        <w:t>: Solar Dryer</w:t>
      </w:r>
      <w:sdt>
        <w:sdtPr>
          <w:id w:val="1002698827"/>
          <w:citation/>
        </w:sdtPr>
        <w:sdtContent>
          <w:r w:rsidR="00014FE4">
            <w:fldChar w:fldCharType="begin"/>
          </w:r>
          <w:r w:rsidR="00014FE4">
            <w:instrText xml:space="preserve"> CITATION Kal14 \l 1033 </w:instrText>
          </w:r>
          <w:r w:rsidR="00014FE4">
            <w:fldChar w:fldCharType="separate"/>
          </w:r>
          <w:r w:rsidR="00495B98">
            <w:rPr>
              <w:noProof/>
            </w:rPr>
            <w:t xml:space="preserve"> (Kalogirou, 2014)</w:t>
          </w:r>
          <w:r w:rsidR="00014FE4">
            <w:fldChar w:fldCharType="end"/>
          </w:r>
        </w:sdtContent>
      </w:sdt>
    </w:p>
    <w:p w14:paraId="2CD760F4" w14:textId="7FAADEBC" w:rsidR="00711C2E" w:rsidRDefault="00711C2E" w:rsidP="00711C2E">
      <w:r>
        <w:t xml:space="preserve">Air is drawn through the dryer either by natural convection or by used of fan in some cases. The air is then passed through the collector where it receives heat and the temperature is raised so that the relative humidity is decreased. The warm air can hold more moisture than the cold air, so when the heated air is passed through the drying chamber where, the particulars to be dried are placed, the air withdraws the moisture hence drying the input. </w:t>
      </w:r>
    </w:p>
    <w:p w14:paraId="592FE049" w14:textId="1CBC3274" w:rsidR="00495B98" w:rsidRDefault="00495B98" w:rsidP="00711C2E"/>
    <w:p w14:paraId="7AE84F20" w14:textId="77777777" w:rsidR="00495B98" w:rsidRPr="0047512F" w:rsidRDefault="00495B98" w:rsidP="00711C2E"/>
    <w:p w14:paraId="5DAF4BFA" w14:textId="77777777" w:rsidR="00711C2E" w:rsidRDefault="00711C2E" w:rsidP="00014FE4">
      <w:pPr>
        <w:pStyle w:val="Heading3"/>
      </w:pPr>
      <w:bookmarkStart w:id="7" w:name="_Toc116248058"/>
      <w:r>
        <w:lastRenderedPageBreak/>
        <w:t>Solar Cooking System</w:t>
      </w:r>
      <w:bookmarkEnd w:id="7"/>
    </w:p>
    <w:p w14:paraId="29029FC5" w14:textId="77777777" w:rsidR="00711C2E" w:rsidRDefault="00711C2E" w:rsidP="00711C2E">
      <w:r>
        <w:t xml:space="preserve">Solar radiation is also used for cooking by either using box type solar cooker or parabolic solar cooker (parabolic solar concentrator). The basic principle of the solar cooker is to concentrate or reflect the solar radiation incident in an area to a single point where the cooking vessel is placed. The solar cooker utilizes direct radiation.  </w:t>
      </w:r>
    </w:p>
    <w:p w14:paraId="64B81C42" w14:textId="785F51C1" w:rsidR="00711C2E" w:rsidRDefault="00711C2E" w:rsidP="00014FE4">
      <w:pPr>
        <w:pStyle w:val="Heading3"/>
      </w:pPr>
      <w:bookmarkStart w:id="8" w:name="_Toc116248059"/>
      <w:r>
        <w:t>Solar Swimming Pool</w:t>
      </w:r>
      <w:bookmarkEnd w:id="8"/>
    </w:p>
    <w:p w14:paraId="06210C10" w14:textId="77777777" w:rsidR="00711C2E" w:rsidRDefault="00711C2E" w:rsidP="00711C2E">
      <w:r>
        <w:t xml:space="preserve">Solar thermal energy can also be utilized for heating the swimming pool using various kind of collector as per requirement. Generally, solar swimming pool utilized flat plate or vacuum tube solar collector. The size of the collector depends on several factors such as, size of the pool, climate, desired water temperature, wind conditions, availability of shading in the pool and also the frequency of usage of the pool. Normally, the total area of the solar collector is at least the half of the pool surface area. </w:t>
      </w:r>
    </w:p>
    <w:p w14:paraId="40A3B451" w14:textId="6DE3880D" w:rsidR="00711C2E" w:rsidRDefault="00A12531" w:rsidP="00014FE4">
      <w:pPr>
        <w:pStyle w:val="Heading3"/>
      </w:pPr>
      <w:bookmarkStart w:id="9" w:name="_Toc116248060"/>
      <w:r>
        <w:rPr>
          <w:noProof/>
        </w:rPr>
        <w:drawing>
          <wp:anchor distT="0" distB="0" distL="114300" distR="114300" simplePos="0" relativeHeight="251667456" behindDoc="1" locked="0" layoutInCell="1" allowOverlap="1" wp14:anchorId="6B9B2A44" wp14:editId="60E954AB">
            <wp:simplePos x="0" y="0"/>
            <wp:positionH relativeFrom="column">
              <wp:posOffset>2865755</wp:posOffset>
            </wp:positionH>
            <wp:positionV relativeFrom="paragraph">
              <wp:posOffset>251460</wp:posOffset>
            </wp:positionV>
            <wp:extent cx="3628390" cy="2913380"/>
            <wp:effectExtent l="19050" t="19050" r="10160" b="20320"/>
            <wp:wrapTight wrapText="bothSides">
              <wp:wrapPolygon edited="0">
                <wp:start x="-113" y="-141"/>
                <wp:lineTo x="-113" y="21609"/>
                <wp:lineTo x="21547" y="21609"/>
                <wp:lineTo x="21547" y="-141"/>
                <wp:lineTo x="-113" y="-141"/>
              </wp:wrapPolygon>
            </wp:wrapTight>
            <wp:docPr id="12" name="Picture 12" descr="Solar Still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Still - an overview | ScienceDirect Top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8390" cy="29133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14FE4">
        <w:t>S</w:t>
      </w:r>
      <w:r w:rsidR="00711C2E">
        <w:t>olar Still</w:t>
      </w:r>
      <w:bookmarkEnd w:id="9"/>
    </w:p>
    <w:p w14:paraId="63496C5A" w14:textId="4CE74C01" w:rsidR="00711C2E" w:rsidRDefault="00A12531" w:rsidP="00711C2E">
      <w:r>
        <w:rPr>
          <w:noProof/>
        </w:rPr>
        <mc:AlternateContent>
          <mc:Choice Requires="wps">
            <w:drawing>
              <wp:anchor distT="0" distB="0" distL="114300" distR="114300" simplePos="0" relativeHeight="251674624" behindDoc="1" locked="0" layoutInCell="1" allowOverlap="1" wp14:anchorId="1E8E814D" wp14:editId="6D4C1FCA">
                <wp:simplePos x="0" y="0"/>
                <wp:positionH relativeFrom="column">
                  <wp:posOffset>2865755</wp:posOffset>
                </wp:positionH>
                <wp:positionV relativeFrom="paragraph">
                  <wp:posOffset>2881654</wp:posOffset>
                </wp:positionV>
                <wp:extent cx="355282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3552825" cy="635"/>
                        </a:xfrm>
                        <a:prstGeom prst="rect">
                          <a:avLst/>
                        </a:prstGeom>
                        <a:solidFill>
                          <a:prstClr val="white"/>
                        </a:solidFill>
                        <a:ln>
                          <a:noFill/>
                        </a:ln>
                      </wps:spPr>
                      <wps:txbx>
                        <w:txbxContent>
                          <w:p w14:paraId="73410C03" w14:textId="3DCF8AA6" w:rsidR="00981325" w:rsidRPr="004002BC" w:rsidRDefault="00981325" w:rsidP="00981325">
                            <w:pPr>
                              <w:pStyle w:val="Caption"/>
                              <w:rPr>
                                <w:noProof/>
                                <w:color w:val="17365D" w:themeColor="text2" w:themeShade="BF"/>
                              </w:rPr>
                            </w:pPr>
                            <w:r>
                              <w:t xml:space="preserve">Figure </w:t>
                            </w:r>
                            <w:fldSimple w:instr=" SEQ Figure \* ARABIC ">
                              <w:r>
                                <w:rPr>
                                  <w:noProof/>
                                </w:rPr>
                                <w:t>4</w:t>
                              </w:r>
                            </w:fldSimple>
                            <w:r>
                              <w:t>: Solar Still</w:t>
                            </w:r>
                            <w:sdt>
                              <w:sdtPr>
                                <w:id w:val="-1541970210"/>
                                <w:citation/>
                              </w:sdtPr>
                              <w:sdtContent>
                                <w:r w:rsidR="00A12531">
                                  <w:fldChar w:fldCharType="begin"/>
                                </w:r>
                                <w:r w:rsidR="00A12531">
                                  <w:instrText xml:space="preserve"> CITATION Jin20 \l 1033 </w:instrText>
                                </w:r>
                                <w:r w:rsidR="00A12531">
                                  <w:fldChar w:fldCharType="separate"/>
                                </w:r>
                                <w:r w:rsidR="00A12531">
                                  <w:rPr>
                                    <w:noProof/>
                                  </w:rPr>
                                  <w:t xml:space="preserve"> (Ren, 2020)</w:t>
                                </w:r>
                                <w:r w:rsidR="00A12531">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8E814D" id="Text Box 3" o:spid="_x0000_s1028" type="#_x0000_t202" style="position:absolute;left:0;text-align:left;margin-left:225.65pt;margin-top:226.9pt;width:279.75pt;height:.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" stroked="f">
                <v:textbox style="mso-fit-shape-to-text:t" inset="0,0,0,0">
                  <w:txbxContent>
                    <w:p w14:paraId="73410C03" w14:textId="3DCF8AA6" w:rsidR="00981325" w:rsidRPr="004002BC" w:rsidRDefault="00981325" w:rsidP="00981325">
                      <w:pPr>
                        <w:pStyle w:val="Caption"/>
                        <w:rPr>
                          <w:noProof/>
                          <w:color w:val="17365D" w:themeColor="text2" w:themeShade="BF"/>
                        </w:rPr>
                      </w:pPr>
                      <w:r>
                        <w:t xml:space="preserve">Figure </w:t>
                      </w:r>
                      <w:fldSimple w:instr=" SEQ Figure \* ARABIC ">
                        <w:r>
                          <w:rPr>
                            <w:noProof/>
                          </w:rPr>
                          <w:t>4</w:t>
                        </w:r>
                      </w:fldSimple>
                      <w:r>
                        <w:t>: Solar Still</w:t>
                      </w:r>
                      <w:sdt>
                        <w:sdtPr>
                          <w:id w:val="-1541970210"/>
                          <w:citation/>
                        </w:sdtPr>
                        <w:sdtContent>
                          <w:r w:rsidR="00A12531">
                            <w:fldChar w:fldCharType="begin"/>
                          </w:r>
                          <w:r w:rsidR="00A12531">
                            <w:instrText xml:space="preserve"> CITATION Jin20 \l 1033 </w:instrText>
                          </w:r>
                          <w:r w:rsidR="00A12531">
                            <w:fldChar w:fldCharType="separate"/>
                          </w:r>
                          <w:r w:rsidR="00A12531">
                            <w:rPr>
                              <w:noProof/>
                            </w:rPr>
                            <w:t xml:space="preserve"> (Ren, 2020)</w:t>
                          </w:r>
                          <w:r w:rsidR="00A12531">
                            <w:fldChar w:fldCharType="end"/>
                          </w:r>
                        </w:sdtContent>
                      </w:sdt>
                    </w:p>
                  </w:txbxContent>
                </v:textbox>
                <w10:wrap type="tight"/>
              </v:shape>
            </w:pict>
          </mc:Fallback>
        </mc:AlternateContent>
      </w:r>
      <w:r w:rsidR="00711C2E">
        <w:t xml:space="preserve">Solar still are the device which uses solar radiation as energy source for purification of liquids for </w:t>
      </w:r>
      <w:proofErr w:type="spellStart"/>
      <w:r w:rsidR="00711C2E">
        <w:t>eg.</w:t>
      </w:r>
      <w:proofErr w:type="spellEnd"/>
      <w:r w:rsidR="00711C2E">
        <w:t xml:space="preserve"> </w:t>
      </w:r>
      <w:r w:rsidR="00014FE4">
        <w:t>for desalination</w:t>
      </w:r>
      <w:r w:rsidR="00711C2E">
        <w:t xml:space="preserve"> or distillation of water. In a solar still, impure water is contained in a container outside the collector. In the solar collector, the impure water evaporates and condenses when it strikes the inclined transparent surface that is placed at the top of the collector. The water then condenses and small drops of water is formed which flows into a container where the pure water is collected. </w:t>
      </w:r>
    </w:p>
    <w:p w14:paraId="12CEAC3D" w14:textId="130D01ED" w:rsidR="00711C2E" w:rsidRDefault="0077428A" w:rsidP="0077428A">
      <w:pPr>
        <w:pStyle w:val="Heading3"/>
      </w:pPr>
      <w:bookmarkStart w:id="10" w:name="_Toc116248061"/>
      <w:r>
        <w:t>Solar refrigeration</w:t>
      </w:r>
      <w:bookmarkEnd w:id="10"/>
    </w:p>
    <w:p w14:paraId="750FAEDF" w14:textId="2F17E4F1" w:rsidR="0077428A" w:rsidRDefault="0077428A" w:rsidP="0077428A">
      <w:r>
        <w:t xml:space="preserve">Refrigeration using solar thermal energy from a solar collector is achieved by operation of vapor absorption refrigeration cycle. Such solar refrigeration is feasible and used in rural regions where </w:t>
      </w:r>
      <w:r w:rsidR="00835308">
        <w:t xml:space="preserve">electric power is not available. Solar refrigeration can be used to store food in such rural areas. In </w:t>
      </w:r>
      <w:r w:rsidR="00835308">
        <w:lastRenderedPageBreak/>
        <w:t xml:space="preserve">a conventional vapor compression refrigeration system, the input energy is electricity which operates motor to produce cooling effect. In vapor absorption cycle, the input energy is heat, which is used to operate absorber and generator instead of compressor to produce cooling effect in the evaporator. Hence, the heat required for the vapor absorption cycle is supplied by solar collector to produce refrigeration effect. </w:t>
      </w:r>
    </w:p>
    <w:p w14:paraId="42B6ADF1" w14:textId="0DF4A794" w:rsidR="0091694B" w:rsidRDefault="0091694B" w:rsidP="0091694B">
      <w:pPr>
        <w:pStyle w:val="Heading3"/>
      </w:pPr>
      <w:bookmarkStart w:id="11" w:name="_Toc116248062"/>
      <w:r>
        <w:t>Solar Water Pumps</w:t>
      </w:r>
      <w:bookmarkEnd w:id="11"/>
    </w:p>
    <w:p w14:paraId="7DCDA065" w14:textId="7DAD4B8E" w:rsidR="0091694B" w:rsidRPr="0091694B" w:rsidRDefault="0091694B" w:rsidP="0091694B">
      <w:r>
        <w:t xml:space="preserve">Water pumps are the devices which operate when a motor driven by electrical power converts the electrical power to mechanical power which then operates the water pump. In solar water pump operated by thermal energy, organic vapor </w:t>
      </w:r>
      <w:proofErr w:type="spellStart"/>
      <w:r>
        <w:t>rankine</w:t>
      </w:r>
      <w:proofErr w:type="spellEnd"/>
      <w:r>
        <w:t xml:space="preserve"> cycle system with rotary machines or screw expanders or reciprocating engine or spiral expander is used to </w:t>
      </w:r>
      <w:proofErr w:type="spellStart"/>
      <w:r>
        <w:t>to</w:t>
      </w:r>
      <w:proofErr w:type="spellEnd"/>
      <w:r>
        <w:t xml:space="preserve"> provide the mechanical power to the water pump. </w:t>
      </w:r>
    </w:p>
    <w:p w14:paraId="236754DF" w14:textId="502F45D9" w:rsidR="006F213E" w:rsidRDefault="006F213E" w:rsidP="0091694B">
      <w:pPr>
        <w:spacing w:line="276" w:lineRule="auto"/>
        <w:jc w:val="left"/>
      </w:pPr>
      <w:r>
        <w:br w:type="page"/>
      </w:r>
    </w:p>
    <w:bookmarkStart w:id="12" w:name="_Toc116248063" w:displacedByCustomXml="next"/>
    <w:sdt>
      <w:sdtPr>
        <w:rPr>
          <w:b w:val="0"/>
          <w:bCs w:val="0"/>
          <w:color w:val="auto"/>
          <w:sz w:val="24"/>
          <w:szCs w:val="24"/>
        </w:rPr>
        <w:id w:val="1416352935"/>
        <w:docPartObj>
          <w:docPartGallery w:val="Bibliographies"/>
          <w:docPartUnique/>
        </w:docPartObj>
      </w:sdtPr>
      <w:sdtContent>
        <w:p w14:paraId="21552CC0" w14:textId="1EC943AB" w:rsidR="000B75FC" w:rsidRDefault="000B75FC">
          <w:pPr>
            <w:pStyle w:val="Heading1"/>
          </w:pPr>
          <w:r>
            <w:t>References</w:t>
          </w:r>
          <w:bookmarkEnd w:id="12"/>
        </w:p>
        <w:sdt>
          <w:sdtPr>
            <w:id w:val="-573587230"/>
            <w:bibliography/>
          </w:sdtPr>
          <w:sdtContent>
            <w:p w14:paraId="305BA388" w14:textId="77777777" w:rsidR="00495B98" w:rsidRDefault="000B75FC" w:rsidP="00495B98">
              <w:pPr>
                <w:pStyle w:val="Bibliography"/>
                <w:ind w:left="720" w:hanging="720"/>
                <w:rPr>
                  <w:noProof/>
                </w:rPr>
              </w:pPr>
              <w:r>
                <w:fldChar w:fldCharType="begin"/>
              </w:r>
              <w:r>
                <w:instrText xml:space="preserve"> BIBLIOGRAPHY </w:instrText>
              </w:r>
              <w:r>
                <w:fldChar w:fldCharType="separate"/>
              </w:r>
              <w:r w:rsidR="00495B98">
                <w:rPr>
                  <w:noProof/>
                </w:rPr>
                <w:t xml:space="preserve">Boyle, G. (2013). </w:t>
              </w:r>
              <w:r w:rsidR="00495B98">
                <w:rPr>
                  <w:i/>
                  <w:iCs/>
                  <w:noProof/>
                </w:rPr>
                <w:t>Renewable Energy Power For A Sustainable Future</w:t>
              </w:r>
              <w:r w:rsidR="00495B98">
                <w:rPr>
                  <w:noProof/>
                </w:rPr>
                <w:t xml:space="preserve"> (Vol. Third Edition). Oxford: Oxford University Press.</w:t>
              </w:r>
            </w:p>
            <w:p w14:paraId="469D5FF6" w14:textId="77777777" w:rsidR="00495B98" w:rsidRDefault="00495B98" w:rsidP="00495B98">
              <w:pPr>
                <w:pStyle w:val="Bibliography"/>
                <w:ind w:left="720" w:hanging="720"/>
                <w:rPr>
                  <w:noProof/>
                </w:rPr>
              </w:pPr>
              <w:r>
                <w:rPr>
                  <w:noProof/>
                </w:rPr>
                <w:t xml:space="preserve">Kalogirou, S. A. (2014). </w:t>
              </w:r>
              <w:r>
                <w:rPr>
                  <w:i/>
                  <w:iCs/>
                  <w:noProof/>
                </w:rPr>
                <w:t>Solar Energy Engineering Processes and Systems</w:t>
              </w:r>
              <w:r>
                <w:rPr>
                  <w:noProof/>
                </w:rPr>
                <w:t xml:space="preserve"> (Second Edition ed.).</w:t>
              </w:r>
            </w:p>
            <w:p w14:paraId="1E774C1E" w14:textId="77777777" w:rsidR="00495B98" w:rsidRDefault="00495B98" w:rsidP="00495B98">
              <w:pPr>
                <w:pStyle w:val="Bibliography"/>
                <w:ind w:left="720" w:hanging="720"/>
                <w:rPr>
                  <w:noProof/>
                </w:rPr>
              </w:pPr>
              <w:r>
                <w:rPr>
                  <w:noProof/>
                </w:rPr>
                <w:t xml:space="preserve">Koirala, D. R. (2019). </w:t>
              </w:r>
              <w:r>
                <w:rPr>
                  <w:i/>
                  <w:iCs/>
                  <w:noProof/>
                </w:rPr>
                <w:t>Principals of Engineering Thermodynamics and Heat Transfer.</w:t>
              </w:r>
              <w:r>
                <w:rPr>
                  <w:noProof/>
                </w:rPr>
                <w:t xml:space="preserve"> Kathmandu: Shree Chandeswori Publication Pvt. Ltd. .</w:t>
              </w:r>
            </w:p>
            <w:p w14:paraId="61AFD604" w14:textId="77777777" w:rsidR="00495B98" w:rsidRDefault="00495B98" w:rsidP="00495B98">
              <w:pPr>
                <w:pStyle w:val="Bibliography"/>
                <w:ind w:left="720" w:hanging="720"/>
                <w:rPr>
                  <w:noProof/>
                </w:rPr>
              </w:pPr>
              <w:r>
                <w:rPr>
                  <w:i/>
                  <w:iCs/>
                  <w:noProof/>
                </w:rPr>
                <w:t>PennState</w:t>
              </w:r>
              <w:r>
                <w:rPr>
                  <w:noProof/>
                </w:rPr>
                <w:t>. (2022). Retrieved October 8, 2022, from Pennsylvania State University: https://www.e-education.psu.edu/eme811/node/685</w:t>
              </w:r>
            </w:p>
            <w:p w14:paraId="31B23D5B" w14:textId="77777777" w:rsidR="00495B98" w:rsidRDefault="00495B98" w:rsidP="00495B98">
              <w:pPr>
                <w:pStyle w:val="Bibliography"/>
                <w:ind w:left="720" w:hanging="720"/>
                <w:rPr>
                  <w:noProof/>
                </w:rPr>
              </w:pPr>
              <w:r>
                <w:rPr>
                  <w:noProof/>
                </w:rPr>
                <w:t xml:space="preserve">S. Hasan, S., &amp; Sharma, D. (2009). </w:t>
              </w:r>
              <w:r>
                <w:rPr>
                  <w:i/>
                  <w:iCs/>
                  <w:noProof/>
                </w:rPr>
                <w:t>Non-Conventional Energy Resources.</w:t>
              </w:r>
              <w:r>
                <w:rPr>
                  <w:noProof/>
                </w:rPr>
                <w:t xml:space="preserve"> Delhi: S. K. Kataria and Sons.</w:t>
              </w:r>
            </w:p>
            <w:p w14:paraId="1DE8A719" w14:textId="77777777" w:rsidR="00495B98" w:rsidRDefault="00495B98" w:rsidP="00495B98">
              <w:pPr>
                <w:pStyle w:val="Bibliography"/>
                <w:ind w:left="720" w:hanging="720"/>
                <w:rPr>
                  <w:noProof/>
                </w:rPr>
              </w:pPr>
              <w:r>
                <w:rPr>
                  <w:noProof/>
                </w:rPr>
                <w:t xml:space="preserve">Sharma, D., &amp; Hasan, S. (2009). </w:t>
              </w:r>
              <w:r>
                <w:rPr>
                  <w:i/>
                  <w:iCs/>
                  <w:noProof/>
                </w:rPr>
                <w:t>Non-Conventional Energy Sources</w:t>
              </w:r>
              <w:r>
                <w:rPr>
                  <w:noProof/>
                </w:rPr>
                <w:t xml:space="preserve"> (Second Edition ed.). Delhi: S.K. Kataria and Sons.</w:t>
              </w:r>
            </w:p>
            <w:p w14:paraId="015F3829" w14:textId="77777777" w:rsidR="00495B98" w:rsidRDefault="00495B98" w:rsidP="00495B98">
              <w:pPr>
                <w:pStyle w:val="Bibliography"/>
                <w:ind w:left="720" w:hanging="720"/>
                <w:rPr>
                  <w:noProof/>
                </w:rPr>
              </w:pPr>
              <w:r>
                <w:rPr>
                  <w:noProof/>
                </w:rPr>
                <w:t xml:space="preserve">Singal, R. (2011). </w:t>
              </w:r>
              <w:r>
                <w:rPr>
                  <w:i/>
                  <w:iCs/>
                  <w:noProof/>
                </w:rPr>
                <w:t>Non-Conventional Energy Resources</w:t>
              </w:r>
              <w:r>
                <w:rPr>
                  <w:noProof/>
                </w:rPr>
                <w:t xml:space="preserve"> (Vol. Third Edition). Delhi: S. K. Kataria and Sons.</w:t>
              </w:r>
            </w:p>
            <w:p w14:paraId="3CFA3AB6" w14:textId="77777777" w:rsidR="00495B98" w:rsidRDefault="00495B98" w:rsidP="00495B98">
              <w:pPr>
                <w:pStyle w:val="Bibliography"/>
                <w:ind w:left="720" w:hanging="720"/>
                <w:rPr>
                  <w:noProof/>
                </w:rPr>
              </w:pPr>
              <w:r>
                <w:rPr>
                  <w:noProof/>
                </w:rPr>
                <w:t xml:space="preserve">WECS. (2010). </w:t>
              </w:r>
              <w:r>
                <w:rPr>
                  <w:i/>
                  <w:iCs/>
                  <w:noProof/>
                </w:rPr>
                <w:t>Energy Sector Synopsis Report.</w:t>
              </w:r>
              <w:r>
                <w:rPr>
                  <w:noProof/>
                </w:rPr>
                <w:t xml:space="preserve"> Kathmandu, Nepal: Government of Nepal, Water and Energy Commission Secretariat.</w:t>
              </w:r>
            </w:p>
            <w:p w14:paraId="5BA28329" w14:textId="33DC2020" w:rsidR="000B75FC" w:rsidRDefault="000B75FC" w:rsidP="00495B98">
              <w:r>
                <w:rPr>
                  <w:b/>
                  <w:bCs/>
                  <w:noProof/>
                </w:rPr>
                <w:fldChar w:fldCharType="end"/>
              </w:r>
            </w:p>
          </w:sdtContent>
        </w:sdt>
      </w:sdtContent>
    </w:sdt>
    <w:p w14:paraId="60C422EE" w14:textId="77777777" w:rsidR="00257362" w:rsidRDefault="00257362" w:rsidP="00257362"/>
    <w:p w14:paraId="3818887E" w14:textId="77777777" w:rsidR="001662D8" w:rsidRPr="001662D8" w:rsidRDefault="001662D8" w:rsidP="00257362"/>
    <w:sectPr w:rsidR="001662D8" w:rsidRPr="001662D8" w:rsidSect="00BB58DA">
      <w:footerReference w:type="default" r:id="rId15"/>
      <w:type w:val="continuous"/>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A980" w14:textId="77777777" w:rsidR="00371288" w:rsidRDefault="00371288" w:rsidP="00705E53">
      <w:r>
        <w:separator/>
      </w:r>
    </w:p>
  </w:endnote>
  <w:endnote w:type="continuationSeparator" w:id="0">
    <w:p w14:paraId="162185DE" w14:textId="77777777" w:rsidR="00371288" w:rsidRDefault="00371288" w:rsidP="007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19254"/>
      <w:docPartObj>
        <w:docPartGallery w:val="Page Numbers (Bottom of Page)"/>
        <w:docPartUnique/>
      </w:docPartObj>
    </w:sdtPr>
    <w:sdtEndPr>
      <w:rPr>
        <w:noProof/>
      </w:rPr>
    </w:sdtEndPr>
    <w:sdtContent>
      <w:p w14:paraId="4685982C" w14:textId="53D00921" w:rsidR="00AC0C69" w:rsidRDefault="00AC0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A1F65" w14:textId="77777777" w:rsidR="004B323E" w:rsidRDefault="004B323E" w:rsidP="0070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0F83" w14:textId="77777777" w:rsidR="00371288" w:rsidRDefault="00371288" w:rsidP="00705E53">
      <w:r>
        <w:separator/>
      </w:r>
    </w:p>
  </w:footnote>
  <w:footnote w:type="continuationSeparator" w:id="0">
    <w:p w14:paraId="64B28766" w14:textId="77777777" w:rsidR="00371288" w:rsidRDefault="00371288" w:rsidP="0070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4E"/>
    <w:multiLevelType w:val="hybridMultilevel"/>
    <w:tmpl w:val="CC300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7CCA"/>
    <w:multiLevelType w:val="hybridMultilevel"/>
    <w:tmpl w:val="35B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5B2A"/>
    <w:multiLevelType w:val="hybridMultilevel"/>
    <w:tmpl w:val="3B2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A48F2"/>
    <w:multiLevelType w:val="hybridMultilevel"/>
    <w:tmpl w:val="40D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86C50"/>
    <w:multiLevelType w:val="multilevel"/>
    <w:tmpl w:val="D090AC7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A83F99"/>
    <w:multiLevelType w:val="hybridMultilevel"/>
    <w:tmpl w:val="10F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3456E"/>
    <w:multiLevelType w:val="hybridMultilevel"/>
    <w:tmpl w:val="C5E8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27641"/>
    <w:multiLevelType w:val="hybridMultilevel"/>
    <w:tmpl w:val="E312B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A390E"/>
    <w:multiLevelType w:val="hybridMultilevel"/>
    <w:tmpl w:val="0FFC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F6341"/>
    <w:multiLevelType w:val="hybridMultilevel"/>
    <w:tmpl w:val="F6E2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E0495"/>
    <w:multiLevelType w:val="hybridMultilevel"/>
    <w:tmpl w:val="088C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87C70"/>
    <w:multiLevelType w:val="hybridMultilevel"/>
    <w:tmpl w:val="76A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95B08"/>
    <w:multiLevelType w:val="hybridMultilevel"/>
    <w:tmpl w:val="09F2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77F3A"/>
    <w:multiLevelType w:val="hybridMultilevel"/>
    <w:tmpl w:val="3432C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04479"/>
    <w:multiLevelType w:val="hybridMultilevel"/>
    <w:tmpl w:val="3AC89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CA33EC"/>
    <w:multiLevelType w:val="hybridMultilevel"/>
    <w:tmpl w:val="4E8C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457E7"/>
    <w:multiLevelType w:val="hybridMultilevel"/>
    <w:tmpl w:val="0C30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95F29"/>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3F1A20"/>
    <w:multiLevelType w:val="hybridMultilevel"/>
    <w:tmpl w:val="C23A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32765"/>
    <w:multiLevelType w:val="hybridMultilevel"/>
    <w:tmpl w:val="F00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0656F"/>
    <w:multiLevelType w:val="hybridMultilevel"/>
    <w:tmpl w:val="2BC69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145652">
    <w:abstractNumId w:val="20"/>
  </w:num>
  <w:num w:numId="2" w16cid:durableId="1924486759">
    <w:abstractNumId w:val="17"/>
  </w:num>
  <w:num w:numId="3" w16cid:durableId="1511994008">
    <w:abstractNumId w:val="4"/>
  </w:num>
  <w:num w:numId="4" w16cid:durableId="957024512">
    <w:abstractNumId w:val="14"/>
  </w:num>
  <w:num w:numId="5" w16cid:durableId="1186598575">
    <w:abstractNumId w:val="2"/>
  </w:num>
  <w:num w:numId="6" w16cid:durableId="1638873500">
    <w:abstractNumId w:val="6"/>
  </w:num>
  <w:num w:numId="7" w16cid:durableId="791509837">
    <w:abstractNumId w:val="3"/>
  </w:num>
  <w:num w:numId="8" w16cid:durableId="2136677646">
    <w:abstractNumId w:val="9"/>
  </w:num>
  <w:num w:numId="9" w16cid:durableId="572814192">
    <w:abstractNumId w:val="10"/>
  </w:num>
  <w:num w:numId="10" w16cid:durableId="1850288229">
    <w:abstractNumId w:val="18"/>
  </w:num>
  <w:num w:numId="11" w16cid:durableId="2054889179">
    <w:abstractNumId w:val="15"/>
  </w:num>
  <w:num w:numId="12" w16cid:durableId="2017657130">
    <w:abstractNumId w:val="11"/>
  </w:num>
  <w:num w:numId="13" w16cid:durableId="1254556779">
    <w:abstractNumId w:val="1"/>
  </w:num>
  <w:num w:numId="14" w16cid:durableId="479812092">
    <w:abstractNumId w:val="12"/>
  </w:num>
  <w:num w:numId="15" w16cid:durableId="1857234608">
    <w:abstractNumId w:val="7"/>
  </w:num>
  <w:num w:numId="16" w16cid:durableId="1663313824">
    <w:abstractNumId w:val="13"/>
  </w:num>
  <w:num w:numId="17" w16cid:durableId="983042298">
    <w:abstractNumId w:val="5"/>
  </w:num>
  <w:num w:numId="18" w16cid:durableId="1817529449">
    <w:abstractNumId w:val="0"/>
  </w:num>
  <w:num w:numId="19" w16cid:durableId="1973975069">
    <w:abstractNumId w:val="8"/>
  </w:num>
  <w:num w:numId="20" w16cid:durableId="1952978837">
    <w:abstractNumId w:val="16"/>
  </w:num>
  <w:num w:numId="21" w16cid:durableId="48466956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7637"/>
    <w:rsid w:val="0000744F"/>
    <w:rsid w:val="00013EEB"/>
    <w:rsid w:val="00014FE4"/>
    <w:rsid w:val="0001525C"/>
    <w:rsid w:val="00015F67"/>
    <w:rsid w:val="00022F9F"/>
    <w:rsid w:val="000277B6"/>
    <w:rsid w:val="00040AE0"/>
    <w:rsid w:val="0005764E"/>
    <w:rsid w:val="00066B82"/>
    <w:rsid w:val="00083824"/>
    <w:rsid w:val="00097E7F"/>
    <w:rsid w:val="00097FE4"/>
    <w:rsid w:val="000A1379"/>
    <w:rsid w:val="000B75FC"/>
    <w:rsid w:val="000C29EC"/>
    <w:rsid w:val="000C541E"/>
    <w:rsid w:val="000D30D6"/>
    <w:rsid w:val="000E0837"/>
    <w:rsid w:val="000E0DE9"/>
    <w:rsid w:val="000E4B0D"/>
    <w:rsid w:val="00101038"/>
    <w:rsid w:val="00113DAC"/>
    <w:rsid w:val="00126296"/>
    <w:rsid w:val="00142F4F"/>
    <w:rsid w:val="00165847"/>
    <w:rsid w:val="001662D8"/>
    <w:rsid w:val="00166761"/>
    <w:rsid w:val="00170DC9"/>
    <w:rsid w:val="0017215C"/>
    <w:rsid w:val="00175BD1"/>
    <w:rsid w:val="001852F6"/>
    <w:rsid w:val="00186E91"/>
    <w:rsid w:val="0018796C"/>
    <w:rsid w:val="00187D32"/>
    <w:rsid w:val="001B070E"/>
    <w:rsid w:val="001B7355"/>
    <w:rsid w:val="001B7EFD"/>
    <w:rsid w:val="001C49DD"/>
    <w:rsid w:val="001C5192"/>
    <w:rsid w:val="001C5820"/>
    <w:rsid w:val="001D195E"/>
    <w:rsid w:val="002129B3"/>
    <w:rsid w:val="002209B0"/>
    <w:rsid w:val="0022334D"/>
    <w:rsid w:val="00225AB3"/>
    <w:rsid w:val="00227A9F"/>
    <w:rsid w:val="0024693C"/>
    <w:rsid w:val="00251004"/>
    <w:rsid w:val="002551B1"/>
    <w:rsid w:val="00257362"/>
    <w:rsid w:val="0026411F"/>
    <w:rsid w:val="00272D93"/>
    <w:rsid w:val="002811A4"/>
    <w:rsid w:val="00286693"/>
    <w:rsid w:val="00292476"/>
    <w:rsid w:val="002A0FB0"/>
    <w:rsid w:val="002B0188"/>
    <w:rsid w:val="002B5270"/>
    <w:rsid w:val="002B6012"/>
    <w:rsid w:val="002D4349"/>
    <w:rsid w:val="002F3C09"/>
    <w:rsid w:val="003058DF"/>
    <w:rsid w:val="003279D2"/>
    <w:rsid w:val="00334CC1"/>
    <w:rsid w:val="00337741"/>
    <w:rsid w:val="0036268C"/>
    <w:rsid w:val="00371288"/>
    <w:rsid w:val="00372B44"/>
    <w:rsid w:val="003733E7"/>
    <w:rsid w:val="00376237"/>
    <w:rsid w:val="003866B3"/>
    <w:rsid w:val="003871EA"/>
    <w:rsid w:val="003A6D42"/>
    <w:rsid w:val="003B2C29"/>
    <w:rsid w:val="003C5DC9"/>
    <w:rsid w:val="003C66ED"/>
    <w:rsid w:val="003F3D94"/>
    <w:rsid w:val="004070B4"/>
    <w:rsid w:val="00455DA1"/>
    <w:rsid w:val="00456C86"/>
    <w:rsid w:val="00460243"/>
    <w:rsid w:val="00463379"/>
    <w:rsid w:val="00473BBB"/>
    <w:rsid w:val="00495B98"/>
    <w:rsid w:val="004A0D96"/>
    <w:rsid w:val="004A486E"/>
    <w:rsid w:val="004B323E"/>
    <w:rsid w:val="004B3F67"/>
    <w:rsid w:val="004C172D"/>
    <w:rsid w:val="004C7F7D"/>
    <w:rsid w:val="004F3822"/>
    <w:rsid w:val="00503FF2"/>
    <w:rsid w:val="00542791"/>
    <w:rsid w:val="00557F7B"/>
    <w:rsid w:val="00566132"/>
    <w:rsid w:val="00584F5C"/>
    <w:rsid w:val="00591322"/>
    <w:rsid w:val="00597F79"/>
    <w:rsid w:val="005A03F3"/>
    <w:rsid w:val="005A33A0"/>
    <w:rsid w:val="005A3E69"/>
    <w:rsid w:val="005B54D8"/>
    <w:rsid w:val="005D2B0F"/>
    <w:rsid w:val="005E5B14"/>
    <w:rsid w:val="005E6E5C"/>
    <w:rsid w:val="005F0DB0"/>
    <w:rsid w:val="005F46AA"/>
    <w:rsid w:val="00612DA3"/>
    <w:rsid w:val="00616284"/>
    <w:rsid w:val="00623845"/>
    <w:rsid w:val="00623C52"/>
    <w:rsid w:val="00630866"/>
    <w:rsid w:val="00631BB9"/>
    <w:rsid w:val="00646655"/>
    <w:rsid w:val="00652044"/>
    <w:rsid w:val="0065536F"/>
    <w:rsid w:val="00662667"/>
    <w:rsid w:val="00677F8B"/>
    <w:rsid w:val="00677F9B"/>
    <w:rsid w:val="0069356F"/>
    <w:rsid w:val="006A0C03"/>
    <w:rsid w:val="006A129B"/>
    <w:rsid w:val="006A4153"/>
    <w:rsid w:val="006B21BD"/>
    <w:rsid w:val="006C3F17"/>
    <w:rsid w:val="006C5138"/>
    <w:rsid w:val="006E7353"/>
    <w:rsid w:val="006F213E"/>
    <w:rsid w:val="006F2229"/>
    <w:rsid w:val="0070372C"/>
    <w:rsid w:val="00705E53"/>
    <w:rsid w:val="00711C2E"/>
    <w:rsid w:val="00716772"/>
    <w:rsid w:val="00734755"/>
    <w:rsid w:val="00766415"/>
    <w:rsid w:val="00772D26"/>
    <w:rsid w:val="0077428A"/>
    <w:rsid w:val="00793AC4"/>
    <w:rsid w:val="007A3229"/>
    <w:rsid w:val="007A4F47"/>
    <w:rsid w:val="007E4978"/>
    <w:rsid w:val="007F6168"/>
    <w:rsid w:val="007F718F"/>
    <w:rsid w:val="00800F81"/>
    <w:rsid w:val="008040FA"/>
    <w:rsid w:val="00805857"/>
    <w:rsid w:val="00810281"/>
    <w:rsid w:val="00825303"/>
    <w:rsid w:val="00835308"/>
    <w:rsid w:val="008431BC"/>
    <w:rsid w:val="00850103"/>
    <w:rsid w:val="00853AF5"/>
    <w:rsid w:val="008557AC"/>
    <w:rsid w:val="00862C99"/>
    <w:rsid w:val="008835C6"/>
    <w:rsid w:val="0088477F"/>
    <w:rsid w:val="008A1265"/>
    <w:rsid w:val="008B7531"/>
    <w:rsid w:val="008D104A"/>
    <w:rsid w:val="008D7BF4"/>
    <w:rsid w:val="008E32CF"/>
    <w:rsid w:val="008E6B3E"/>
    <w:rsid w:val="0091077D"/>
    <w:rsid w:val="0091694B"/>
    <w:rsid w:val="0092489D"/>
    <w:rsid w:val="009357CF"/>
    <w:rsid w:val="009462AE"/>
    <w:rsid w:val="00963C5F"/>
    <w:rsid w:val="0096633C"/>
    <w:rsid w:val="009727AC"/>
    <w:rsid w:val="00981325"/>
    <w:rsid w:val="00991F7C"/>
    <w:rsid w:val="0099729E"/>
    <w:rsid w:val="009A1BE8"/>
    <w:rsid w:val="009B7637"/>
    <w:rsid w:val="009C632B"/>
    <w:rsid w:val="009C6F44"/>
    <w:rsid w:val="009D6422"/>
    <w:rsid w:val="009D6E9F"/>
    <w:rsid w:val="00A04E6B"/>
    <w:rsid w:val="00A12531"/>
    <w:rsid w:val="00A17077"/>
    <w:rsid w:val="00A223FB"/>
    <w:rsid w:val="00A237D7"/>
    <w:rsid w:val="00A425C5"/>
    <w:rsid w:val="00A44D6C"/>
    <w:rsid w:val="00A455F1"/>
    <w:rsid w:val="00A51BA9"/>
    <w:rsid w:val="00A5283E"/>
    <w:rsid w:val="00A60596"/>
    <w:rsid w:val="00A62892"/>
    <w:rsid w:val="00A77709"/>
    <w:rsid w:val="00A85D60"/>
    <w:rsid w:val="00AC0C69"/>
    <w:rsid w:val="00AE229E"/>
    <w:rsid w:val="00AE3E84"/>
    <w:rsid w:val="00AF71A4"/>
    <w:rsid w:val="00B13557"/>
    <w:rsid w:val="00B13FEE"/>
    <w:rsid w:val="00B42627"/>
    <w:rsid w:val="00B44D6A"/>
    <w:rsid w:val="00B73B7B"/>
    <w:rsid w:val="00B74915"/>
    <w:rsid w:val="00B759A9"/>
    <w:rsid w:val="00B840E3"/>
    <w:rsid w:val="00B938A9"/>
    <w:rsid w:val="00BB1C37"/>
    <w:rsid w:val="00BB58DA"/>
    <w:rsid w:val="00C170B9"/>
    <w:rsid w:val="00C35CF0"/>
    <w:rsid w:val="00C5506E"/>
    <w:rsid w:val="00C6317C"/>
    <w:rsid w:val="00C65258"/>
    <w:rsid w:val="00C70EE4"/>
    <w:rsid w:val="00C761DE"/>
    <w:rsid w:val="00CA7C17"/>
    <w:rsid w:val="00CB289C"/>
    <w:rsid w:val="00CB38F2"/>
    <w:rsid w:val="00CB692D"/>
    <w:rsid w:val="00CC1A35"/>
    <w:rsid w:val="00CC203D"/>
    <w:rsid w:val="00CC62FF"/>
    <w:rsid w:val="00CD19EB"/>
    <w:rsid w:val="00CE210F"/>
    <w:rsid w:val="00CE2751"/>
    <w:rsid w:val="00D1422D"/>
    <w:rsid w:val="00D36D34"/>
    <w:rsid w:val="00D371D1"/>
    <w:rsid w:val="00D43091"/>
    <w:rsid w:val="00D435A8"/>
    <w:rsid w:val="00D47DD3"/>
    <w:rsid w:val="00D514EA"/>
    <w:rsid w:val="00D52E22"/>
    <w:rsid w:val="00D730D1"/>
    <w:rsid w:val="00D819B4"/>
    <w:rsid w:val="00D858AD"/>
    <w:rsid w:val="00D86377"/>
    <w:rsid w:val="00D95DF7"/>
    <w:rsid w:val="00DA6445"/>
    <w:rsid w:val="00DB5F47"/>
    <w:rsid w:val="00DC0EBB"/>
    <w:rsid w:val="00DD01F3"/>
    <w:rsid w:val="00DE0DF8"/>
    <w:rsid w:val="00E10F9E"/>
    <w:rsid w:val="00E12EEF"/>
    <w:rsid w:val="00E22C51"/>
    <w:rsid w:val="00E2500C"/>
    <w:rsid w:val="00E27415"/>
    <w:rsid w:val="00E30522"/>
    <w:rsid w:val="00E366AD"/>
    <w:rsid w:val="00E40A14"/>
    <w:rsid w:val="00E44096"/>
    <w:rsid w:val="00E54BED"/>
    <w:rsid w:val="00E56EAB"/>
    <w:rsid w:val="00E708E0"/>
    <w:rsid w:val="00E72678"/>
    <w:rsid w:val="00E84C9C"/>
    <w:rsid w:val="00E97A7D"/>
    <w:rsid w:val="00ED0157"/>
    <w:rsid w:val="00EE5337"/>
    <w:rsid w:val="00EF6754"/>
    <w:rsid w:val="00EF7F4D"/>
    <w:rsid w:val="00F06F98"/>
    <w:rsid w:val="00F1113C"/>
    <w:rsid w:val="00F160AB"/>
    <w:rsid w:val="00F40E03"/>
    <w:rsid w:val="00F44230"/>
    <w:rsid w:val="00F46E95"/>
    <w:rsid w:val="00F535E4"/>
    <w:rsid w:val="00F56A44"/>
    <w:rsid w:val="00F60A29"/>
    <w:rsid w:val="00F656CF"/>
    <w:rsid w:val="00F86968"/>
    <w:rsid w:val="00F932A6"/>
    <w:rsid w:val="00F95B51"/>
    <w:rsid w:val="00F969FB"/>
    <w:rsid w:val="00FB47DB"/>
    <w:rsid w:val="00FB670B"/>
    <w:rsid w:val="00FB73F9"/>
    <w:rsid w:val="00FC1996"/>
    <w:rsid w:val="00FC55CA"/>
    <w:rsid w:val="00FD2B34"/>
    <w:rsid w:val="00FE4307"/>
    <w:rsid w:val="00FE6BAA"/>
    <w:rsid w:val="00FE7E8F"/>
    <w:rsid w:val="00FF2A16"/>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F0F2"/>
  <w15:chartTrackingRefBased/>
  <w15:docId w15:val="{A3498530-3689-430D-B88F-8B8737A1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53"/>
    <w:pPr>
      <w:spacing w:line="36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705E53"/>
    <w:pPr>
      <w:numPr>
        <w:numId w:val="3"/>
      </w:numPr>
      <w:spacing w:before="120" w:after="0"/>
      <w:outlineLvl w:val="0"/>
    </w:pPr>
    <w:rPr>
      <w:b/>
      <w:bCs/>
      <w:color w:val="17365D" w:themeColor="text2" w:themeShade="BF"/>
      <w:sz w:val="28"/>
      <w:szCs w:val="28"/>
    </w:rPr>
  </w:style>
  <w:style w:type="paragraph" w:styleId="Heading2">
    <w:name w:val="heading 2"/>
    <w:basedOn w:val="Heading1"/>
    <w:next w:val="Normal"/>
    <w:link w:val="Heading2Char"/>
    <w:uiPriority w:val="9"/>
    <w:unhideWhenUsed/>
    <w:qFormat/>
    <w:rsid w:val="00705E53"/>
    <w:pPr>
      <w:numPr>
        <w:ilvl w:val="1"/>
      </w:numPr>
      <w:spacing w:before="200"/>
      <w:outlineLvl w:val="1"/>
    </w:pPr>
    <w:rPr>
      <w:sz w:val="24"/>
      <w:szCs w:val="24"/>
    </w:rPr>
  </w:style>
  <w:style w:type="paragraph" w:styleId="Heading3">
    <w:name w:val="heading 3"/>
    <w:basedOn w:val="Heading2"/>
    <w:next w:val="Normal"/>
    <w:link w:val="Heading3Char"/>
    <w:uiPriority w:val="9"/>
    <w:unhideWhenUsed/>
    <w:qFormat/>
    <w:rsid w:val="008431BC"/>
    <w:pPr>
      <w:numPr>
        <w:ilvl w:val="2"/>
      </w:numPr>
      <w:spacing w:after="40"/>
      <w:outlineLvl w:val="2"/>
    </w:pPr>
    <w:rPr>
      <w:b w:val="0"/>
      <w:bCs w:val="0"/>
    </w:rPr>
  </w:style>
  <w:style w:type="paragraph" w:styleId="Heading4">
    <w:name w:val="heading 4"/>
    <w:basedOn w:val="Normal"/>
    <w:next w:val="Normal"/>
    <w:link w:val="Heading4Char"/>
    <w:uiPriority w:val="9"/>
    <w:unhideWhenUsed/>
    <w:qFormat/>
    <w:rsid w:val="008058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11C2E"/>
    <w:pPr>
      <w:keepNext/>
      <w:keepLines/>
      <w:spacing w:before="40" w:after="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711C2E"/>
    <w:pPr>
      <w:keepNext/>
      <w:keepLines/>
      <w:spacing w:before="40" w:after="0" w:line="276"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53"/>
    <w:rPr>
      <w:rFonts w:ascii="Times New Roman" w:hAnsi="Times New Roman" w:cs="Times New Roman"/>
      <w:b/>
      <w:bCs/>
      <w:color w:val="17365D" w:themeColor="text2" w:themeShade="BF"/>
      <w:sz w:val="28"/>
      <w:szCs w:val="28"/>
    </w:rPr>
  </w:style>
  <w:style w:type="paragraph" w:styleId="ListParagraph">
    <w:name w:val="List Paragraph"/>
    <w:basedOn w:val="Normal"/>
    <w:uiPriority w:val="34"/>
    <w:qFormat/>
    <w:rsid w:val="00793AC4"/>
    <w:pPr>
      <w:ind w:left="720"/>
      <w:contextualSpacing/>
    </w:pPr>
  </w:style>
  <w:style w:type="paragraph" w:styleId="NoSpacing">
    <w:name w:val="No Spacing"/>
    <w:link w:val="NoSpacingChar"/>
    <w:uiPriority w:val="1"/>
    <w:qFormat/>
    <w:rsid w:val="00B759A9"/>
    <w:pPr>
      <w:spacing w:after="0" w:line="240" w:lineRule="auto"/>
    </w:pPr>
    <w:rPr>
      <w:rFonts w:eastAsiaTheme="minorEastAsia"/>
    </w:rPr>
  </w:style>
  <w:style w:type="character" w:customStyle="1" w:styleId="NoSpacingChar">
    <w:name w:val="No Spacing Char"/>
    <w:basedOn w:val="DefaultParagraphFont"/>
    <w:link w:val="NoSpacing"/>
    <w:uiPriority w:val="1"/>
    <w:rsid w:val="00B759A9"/>
    <w:rPr>
      <w:rFonts w:eastAsiaTheme="minorEastAsia"/>
    </w:rPr>
  </w:style>
  <w:style w:type="character" w:styleId="BookTitle">
    <w:name w:val="Book Title"/>
    <w:uiPriority w:val="33"/>
    <w:qFormat/>
    <w:rsid w:val="00CE210F"/>
    <w:rPr>
      <w:b/>
      <w:bCs/>
      <w:color w:val="17365D" w:themeColor="text2" w:themeShade="BF"/>
      <w:sz w:val="72"/>
      <w:szCs w:val="72"/>
    </w:rPr>
  </w:style>
  <w:style w:type="paragraph" w:styleId="Bibliography">
    <w:name w:val="Bibliography"/>
    <w:basedOn w:val="Normal"/>
    <w:next w:val="Normal"/>
    <w:uiPriority w:val="37"/>
    <w:unhideWhenUsed/>
    <w:rsid w:val="00CE210F"/>
  </w:style>
  <w:style w:type="character" w:customStyle="1" w:styleId="Heading2Char">
    <w:name w:val="Heading 2 Char"/>
    <w:basedOn w:val="DefaultParagraphFont"/>
    <w:link w:val="Heading2"/>
    <w:uiPriority w:val="9"/>
    <w:rsid w:val="00705E53"/>
    <w:rPr>
      <w:rFonts w:ascii="Times New Roman" w:hAnsi="Times New Roman" w:cs="Times New Roman"/>
      <w:b/>
      <w:bCs/>
      <w:color w:val="17365D" w:themeColor="text2" w:themeShade="BF"/>
      <w:sz w:val="24"/>
      <w:szCs w:val="24"/>
    </w:rPr>
  </w:style>
  <w:style w:type="character" w:customStyle="1" w:styleId="Heading3Char">
    <w:name w:val="Heading 3 Char"/>
    <w:basedOn w:val="DefaultParagraphFont"/>
    <w:link w:val="Heading3"/>
    <w:uiPriority w:val="9"/>
    <w:rsid w:val="008431BC"/>
    <w:rPr>
      <w:rFonts w:ascii="Times New Roman" w:hAnsi="Times New Roman" w:cs="Times New Roman"/>
      <w:color w:val="17365D" w:themeColor="text2" w:themeShade="BF"/>
      <w:sz w:val="24"/>
      <w:szCs w:val="24"/>
    </w:rPr>
  </w:style>
  <w:style w:type="paragraph" w:styleId="TOCHeading">
    <w:name w:val="TOC Heading"/>
    <w:basedOn w:val="Heading1"/>
    <w:next w:val="Normal"/>
    <w:uiPriority w:val="39"/>
    <w:unhideWhenUsed/>
    <w:qFormat/>
    <w:rsid w:val="00EF7F4D"/>
    <w:pPr>
      <w:keepNext/>
      <w:keepLines/>
      <w:numPr>
        <w:numId w:val="0"/>
      </w:numPr>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F7F4D"/>
    <w:pPr>
      <w:spacing w:after="100"/>
    </w:pPr>
  </w:style>
  <w:style w:type="paragraph" w:styleId="TOC2">
    <w:name w:val="toc 2"/>
    <w:basedOn w:val="Normal"/>
    <w:next w:val="Normal"/>
    <w:autoRedefine/>
    <w:uiPriority w:val="39"/>
    <w:unhideWhenUsed/>
    <w:rsid w:val="00EF7F4D"/>
    <w:pPr>
      <w:spacing w:after="100"/>
      <w:ind w:left="240"/>
    </w:pPr>
  </w:style>
  <w:style w:type="paragraph" w:styleId="TOC3">
    <w:name w:val="toc 3"/>
    <w:basedOn w:val="Normal"/>
    <w:next w:val="Normal"/>
    <w:autoRedefine/>
    <w:uiPriority w:val="39"/>
    <w:unhideWhenUsed/>
    <w:rsid w:val="00EF7F4D"/>
    <w:pPr>
      <w:spacing w:after="100"/>
      <w:ind w:left="480"/>
    </w:pPr>
  </w:style>
  <w:style w:type="character" w:styleId="Hyperlink">
    <w:name w:val="Hyperlink"/>
    <w:basedOn w:val="DefaultParagraphFont"/>
    <w:uiPriority w:val="99"/>
    <w:unhideWhenUsed/>
    <w:rsid w:val="00EF7F4D"/>
    <w:rPr>
      <w:color w:val="0000FF" w:themeColor="hyperlink"/>
      <w:u w:val="single"/>
    </w:rPr>
  </w:style>
  <w:style w:type="paragraph" w:styleId="Header">
    <w:name w:val="header"/>
    <w:basedOn w:val="Normal"/>
    <w:link w:val="HeaderChar"/>
    <w:uiPriority w:val="99"/>
    <w:unhideWhenUsed/>
    <w:rsid w:val="004B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3E"/>
    <w:rPr>
      <w:rFonts w:ascii="Times New Roman" w:hAnsi="Times New Roman" w:cs="Times New Roman"/>
      <w:sz w:val="24"/>
      <w:szCs w:val="24"/>
    </w:rPr>
  </w:style>
  <w:style w:type="paragraph" w:styleId="Footer">
    <w:name w:val="footer"/>
    <w:basedOn w:val="Normal"/>
    <w:link w:val="FooterChar"/>
    <w:uiPriority w:val="99"/>
    <w:unhideWhenUsed/>
    <w:rsid w:val="004B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3E"/>
    <w:rPr>
      <w:rFonts w:ascii="Times New Roman" w:hAnsi="Times New Roman" w:cs="Times New Roman"/>
      <w:sz w:val="24"/>
      <w:szCs w:val="24"/>
    </w:rPr>
  </w:style>
  <w:style w:type="numbering" w:customStyle="1" w:styleId="Style1">
    <w:name w:val="Style1"/>
    <w:uiPriority w:val="99"/>
    <w:rsid w:val="00D95DF7"/>
    <w:pPr>
      <w:numPr>
        <w:numId w:val="2"/>
      </w:numPr>
    </w:pPr>
  </w:style>
  <w:style w:type="character" w:styleId="PlaceholderText">
    <w:name w:val="Placeholder Text"/>
    <w:basedOn w:val="DefaultParagraphFont"/>
    <w:uiPriority w:val="99"/>
    <w:semiHidden/>
    <w:rsid w:val="0018796C"/>
    <w:rPr>
      <w:color w:val="808080"/>
    </w:rPr>
  </w:style>
  <w:style w:type="paragraph" w:styleId="Caption">
    <w:name w:val="caption"/>
    <w:basedOn w:val="Normal"/>
    <w:next w:val="Normal"/>
    <w:uiPriority w:val="35"/>
    <w:unhideWhenUsed/>
    <w:qFormat/>
    <w:rsid w:val="003871EA"/>
    <w:pPr>
      <w:spacing w:line="240" w:lineRule="auto"/>
    </w:pPr>
    <w:rPr>
      <w:i/>
      <w:iCs/>
      <w:color w:val="1F497D" w:themeColor="text2"/>
      <w:sz w:val="18"/>
      <w:szCs w:val="18"/>
    </w:rPr>
  </w:style>
  <w:style w:type="table" w:styleId="TableGrid">
    <w:name w:val="Table Grid"/>
    <w:basedOn w:val="TableNormal"/>
    <w:uiPriority w:val="59"/>
    <w:rsid w:val="0000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0585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711C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11C2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58">
      <w:bodyDiv w:val="1"/>
      <w:marLeft w:val="0"/>
      <w:marRight w:val="0"/>
      <w:marTop w:val="0"/>
      <w:marBottom w:val="0"/>
      <w:divBdr>
        <w:top w:val="none" w:sz="0" w:space="0" w:color="auto"/>
        <w:left w:val="none" w:sz="0" w:space="0" w:color="auto"/>
        <w:bottom w:val="none" w:sz="0" w:space="0" w:color="auto"/>
        <w:right w:val="none" w:sz="0" w:space="0" w:color="auto"/>
      </w:divBdr>
    </w:div>
    <w:div w:id="15934857">
      <w:bodyDiv w:val="1"/>
      <w:marLeft w:val="0"/>
      <w:marRight w:val="0"/>
      <w:marTop w:val="0"/>
      <w:marBottom w:val="0"/>
      <w:divBdr>
        <w:top w:val="none" w:sz="0" w:space="0" w:color="auto"/>
        <w:left w:val="none" w:sz="0" w:space="0" w:color="auto"/>
        <w:bottom w:val="none" w:sz="0" w:space="0" w:color="auto"/>
        <w:right w:val="none" w:sz="0" w:space="0" w:color="auto"/>
      </w:divBdr>
    </w:div>
    <w:div w:id="51465709">
      <w:bodyDiv w:val="1"/>
      <w:marLeft w:val="0"/>
      <w:marRight w:val="0"/>
      <w:marTop w:val="0"/>
      <w:marBottom w:val="0"/>
      <w:divBdr>
        <w:top w:val="none" w:sz="0" w:space="0" w:color="auto"/>
        <w:left w:val="none" w:sz="0" w:space="0" w:color="auto"/>
        <w:bottom w:val="none" w:sz="0" w:space="0" w:color="auto"/>
        <w:right w:val="none" w:sz="0" w:space="0" w:color="auto"/>
      </w:divBdr>
    </w:div>
    <w:div w:id="96953560">
      <w:bodyDiv w:val="1"/>
      <w:marLeft w:val="0"/>
      <w:marRight w:val="0"/>
      <w:marTop w:val="0"/>
      <w:marBottom w:val="0"/>
      <w:divBdr>
        <w:top w:val="none" w:sz="0" w:space="0" w:color="auto"/>
        <w:left w:val="none" w:sz="0" w:space="0" w:color="auto"/>
        <w:bottom w:val="none" w:sz="0" w:space="0" w:color="auto"/>
        <w:right w:val="none" w:sz="0" w:space="0" w:color="auto"/>
      </w:divBdr>
    </w:div>
    <w:div w:id="101996201">
      <w:bodyDiv w:val="1"/>
      <w:marLeft w:val="0"/>
      <w:marRight w:val="0"/>
      <w:marTop w:val="0"/>
      <w:marBottom w:val="0"/>
      <w:divBdr>
        <w:top w:val="none" w:sz="0" w:space="0" w:color="auto"/>
        <w:left w:val="none" w:sz="0" w:space="0" w:color="auto"/>
        <w:bottom w:val="none" w:sz="0" w:space="0" w:color="auto"/>
        <w:right w:val="none" w:sz="0" w:space="0" w:color="auto"/>
      </w:divBdr>
    </w:div>
    <w:div w:id="109471862">
      <w:bodyDiv w:val="1"/>
      <w:marLeft w:val="0"/>
      <w:marRight w:val="0"/>
      <w:marTop w:val="0"/>
      <w:marBottom w:val="0"/>
      <w:divBdr>
        <w:top w:val="none" w:sz="0" w:space="0" w:color="auto"/>
        <w:left w:val="none" w:sz="0" w:space="0" w:color="auto"/>
        <w:bottom w:val="none" w:sz="0" w:space="0" w:color="auto"/>
        <w:right w:val="none" w:sz="0" w:space="0" w:color="auto"/>
      </w:divBdr>
      <w:divsChild>
        <w:div w:id="10880440">
          <w:marLeft w:val="360"/>
          <w:marRight w:val="0"/>
          <w:marTop w:val="200"/>
          <w:marBottom w:val="0"/>
          <w:divBdr>
            <w:top w:val="none" w:sz="0" w:space="0" w:color="auto"/>
            <w:left w:val="none" w:sz="0" w:space="0" w:color="auto"/>
            <w:bottom w:val="none" w:sz="0" w:space="0" w:color="auto"/>
            <w:right w:val="none" w:sz="0" w:space="0" w:color="auto"/>
          </w:divBdr>
        </w:div>
        <w:div w:id="2027978299">
          <w:marLeft w:val="360"/>
          <w:marRight w:val="0"/>
          <w:marTop w:val="200"/>
          <w:marBottom w:val="0"/>
          <w:divBdr>
            <w:top w:val="none" w:sz="0" w:space="0" w:color="auto"/>
            <w:left w:val="none" w:sz="0" w:space="0" w:color="auto"/>
            <w:bottom w:val="none" w:sz="0" w:space="0" w:color="auto"/>
            <w:right w:val="none" w:sz="0" w:space="0" w:color="auto"/>
          </w:divBdr>
        </w:div>
        <w:div w:id="17200326">
          <w:marLeft w:val="360"/>
          <w:marRight w:val="0"/>
          <w:marTop w:val="200"/>
          <w:marBottom w:val="0"/>
          <w:divBdr>
            <w:top w:val="none" w:sz="0" w:space="0" w:color="auto"/>
            <w:left w:val="none" w:sz="0" w:space="0" w:color="auto"/>
            <w:bottom w:val="none" w:sz="0" w:space="0" w:color="auto"/>
            <w:right w:val="none" w:sz="0" w:space="0" w:color="auto"/>
          </w:divBdr>
        </w:div>
      </w:divsChild>
    </w:div>
    <w:div w:id="151411643">
      <w:bodyDiv w:val="1"/>
      <w:marLeft w:val="0"/>
      <w:marRight w:val="0"/>
      <w:marTop w:val="0"/>
      <w:marBottom w:val="0"/>
      <w:divBdr>
        <w:top w:val="none" w:sz="0" w:space="0" w:color="auto"/>
        <w:left w:val="none" w:sz="0" w:space="0" w:color="auto"/>
        <w:bottom w:val="none" w:sz="0" w:space="0" w:color="auto"/>
        <w:right w:val="none" w:sz="0" w:space="0" w:color="auto"/>
      </w:divBdr>
    </w:div>
    <w:div w:id="235819785">
      <w:bodyDiv w:val="1"/>
      <w:marLeft w:val="0"/>
      <w:marRight w:val="0"/>
      <w:marTop w:val="0"/>
      <w:marBottom w:val="0"/>
      <w:divBdr>
        <w:top w:val="none" w:sz="0" w:space="0" w:color="auto"/>
        <w:left w:val="none" w:sz="0" w:space="0" w:color="auto"/>
        <w:bottom w:val="none" w:sz="0" w:space="0" w:color="auto"/>
        <w:right w:val="none" w:sz="0" w:space="0" w:color="auto"/>
      </w:divBdr>
      <w:divsChild>
        <w:div w:id="471795148">
          <w:marLeft w:val="360"/>
          <w:marRight w:val="0"/>
          <w:marTop w:val="200"/>
          <w:marBottom w:val="0"/>
          <w:divBdr>
            <w:top w:val="none" w:sz="0" w:space="0" w:color="auto"/>
            <w:left w:val="none" w:sz="0" w:space="0" w:color="auto"/>
            <w:bottom w:val="none" w:sz="0" w:space="0" w:color="auto"/>
            <w:right w:val="none" w:sz="0" w:space="0" w:color="auto"/>
          </w:divBdr>
        </w:div>
        <w:div w:id="1502282489">
          <w:marLeft w:val="360"/>
          <w:marRight w:val="0"/>
          <w:marTop w:val="200"/>
          <w:marBottom w:val="0"/>
          <w:divBdr>
            <w:top w:val="none" w:sz="0" w:space="0" w:color="auto"/>
            <w:left w:val="none" w:sz="0" w:space="0" w:color="auto"/>
            <w:bottom w:val="none" w:sz="0" w:space="0" w:color="auto"/>
            <w:right w:val="none" w:sz="0" w:space="0" w:color="auto"/>
          </w:divBdr>
        </w:div>
        <w:div w:id="1583447794">
          <w:marLeft w:val="720"/>
          <w:marRight w:val="0"/>
          <w:marTop w:val="200"/>
          <w:marBottom w:val="0"/>
          <w:divBdr>
            <w:top w:val="none" w:sz="0" w:space="0" w:color="auto"/>
            <w:left w:val="none" w:sz="0" w:space="0" w:color="auto"/>
            <w:bottom w:val="none" w:sz="0" w:space="0" w:color="auto"/>
            <w:right w:val="none" w:sz="0" w:space="0" w:color="auto"/>
          </w:divBdr>
        </w:div>
        <w:div w:id="275451825">
          <w:marLeft w:val="720"/>
          <w:marRight w:val="0"/>
          <w:marTop w:val="200"/>
          <w:marBottom w:val="0"/>
          <w:divBdr>
            <w:top w:val="none" w:sz="0" w:space="0" w:color="auto"/>
            <w:left w:val="none" w:sz="0" w:space="0" w:color="auto"/>
            <w:bottom w:val="none" w:sz="0" w:space="0" w:color="auto"/>
            <w:right w:val="none" w:sz="0" w:space="0" w:color="auto"/>
          </w:divBdr>
        </w:div>
        <w:div w:id="427435565">
          <w:marLeft w:val="720"/>
          <w:marRight w:val="0"/>
          <w:marTop w:val="200"/>
          <w:marBottom w:val="0"/>
          <w:divBdr>
            <w:top w:val="none" w:sz="0" w:space="0" w:color="auto"/>
            <w:left w:val="none" w:sz="0" w:space="0" w:color="auto"/>
            <w:bottom w:val="none" w:sz="0" w:space="0" w:color="auto"/>
            <w:right w:val="none" w:sz="0" w:space="0" w:color="auto"/>
          </w:divBdr>
        </w:div>
      </w:divsChild>
    </w:div>
    <w:div w:id="288440811">
      <w:bodyDiv w:val="1"/>
      <w:marLeft w:val="0"/>
      <w:marRight w:val="0"/>
      <w:marTop w:val="0"/>
      <w:marBottom w:val="0"/>
      <w:divBdr>
        <w:top w:val="none" w:sz="0" w:space="0" w:color="auto"/>
        <w:left w:val="none" w:sz="0" w:space="0" w:color="auto"/>
        <w:bottom w:val="none" w:sz="0" w:space="0" w:color="auto"/>
        <w:right w:val="none" w:sz="0" w:space="0" w:color="auto"/>
      </w:divBdr>
    </w:div>
    <w:div w:id="335301846">
      <w:bodyDiv w:val="1"/>
      <w:marLeft w:val="0"/>
      <w:marRight w:val="0"/>
      <w:marTop w:val="0"/>
      <w:marBottom w:val="0"/>
      <w:divBdr>
        <w:top w:val="none" w:sz="0" w:space="0" w:color="auto"/>
        <w:left w:val="none" w:sz="0" w:space="0" w:color="auto"/>
        <w:bottom w:val="none" w:sz="0" w:space="0" w:color="auto"/>
        <w:right w:val="none" w:sz="0" w:space="0" w:color="auto"/>
      </w:divBdr>
    </w:div>
    <w:div w:id="337272189">
      <w:bodyDiv w:val="1"/>
      <w:marLeft w:val="0"/>
      <w:marRight w:val="0"/>
      <w:marTop w:val="0"/>
      <w:marBottom w:val="0"/>
      <w:divBdr>
        <w:top w:val="none" w:sz="0" w:space="0" w:color="auto"/>
        <w:left w:val="none" w:sz="0" w:space="0" w:color="auto"/>
        <w:bottom w:val="none" w:sz="0" w:space="0" w:color="auto"/>
        <w:right w:val="none" w:sz="0" w:space="0" w:color="auto"/>
      </w:divBdr>
    </w:div>
    <w:div w:id="352416582">
      <w:bodyDiv w:val="1"/>
      <w:marLeft w:val="0"/>
      <w:marRight w:val="0"/>
      <w:marTop w:val="0"/>
      <w:marBottom w:val="0"/>
      <w:divBdr>
        <w:top w:val="none" w:sz="0" w:space="0" w:color="auto"/>
        <w:left w:val="none" w:sz="0" w:space="0" w:color="auto"/>
        <w:bottom w:val="none" w:sz="0" w:space="0" w:color="auto"/>
        <w:right w:val="none" w:sz="0" w:space="0" w:color="auto"/>
      </w:divBdr>
    </w:div>
    <w:div w:id="381175988">
      <w:bodyDiv w:val="1"/>
      <w:marLeft w:val="0"/>
      <w:marRight w:val="0"/>
      <w:marTop w:val="0"/>
      <w:marBottom w:val="0"/>
      <w:divBdr>
        <w:top w:val="none" w:sz="0" w:space="0" w:color="auto"/>
        <w:left w:val="none" w:sz="0" w:space="0" w:color="auto"/>
        <w:bottom w:val="none" w:sz="0" w:space="0" w:color="auto"/>
        <w:right w:val="none" w:sz="0" w:space="0" w:color="auto"/>
      </w:divBdr>
    </w:div>
    <w:div w:id="385764573">
      <w:bodyDiv w:val="1"/>
      <w:marLeft w:val="0"/>
      <w:marRight w:val="0"/>
      <w:marTop w:val="0"/>
      <w:marBottom w:val="0"/>
      <w:divBdr>
        <w:top w:val="none" w:sz="0" w:space="0" w:color="auto"/>
        <w:left w:val="none" w:sz="0" w:space="0" w:color="auto"/>
        <w:bottom w:val="none" w:sz="0" w:space="0" w:color="auto"/>
        <w:right w:val="none" w:sz="0" w:space="0" w:color="auto"/>
      </w:divBdr>
    </w:div>
    <w:div w:id="442578058">
      <w:bodyDiv w:val="1"/>
      <w:marLeft w:val="0"/>
      <w:marRight w:val="0"/>
      <w:marTop w:val="0"/>
      <w:marBottom w:val="0"/>
      <w:divBdr>
        <w:top w:val="none" w:sz="0" w:space="0" w:color="auto"/>
        <w:left w:val="none" w:sz="0" w:space="0" w:color="auto"/>
        <w:bottom w:val="none" w:sz="0" w:space="0" w:color="auto"/>
        <w:right w:val="none" w:sz="0" w:space="0" w:color="auto"/>
      </w:divBdr>
    </w:div>
    <w:div w:id="445781036">
      <w:bodyDiv w:val="1"/>
      <w:marLeft w:val="0"/>
      <w:marRight w:val="0"/>
      <w:marTop w:val="0"/>
      <w:marBottom w:val="0"/>
      <w:divBdr>
        <w:top w:val="none" w:sz="0" w:space="0" w:color="auto"/>
        <w:left w:val="none" w:sz="0" w:space="0" w:color="auto"/>
        <w:bottom w:val="none" w:sz="0" w:space="0" w:color="auto"/>
        <w:right w:val="none" w:sz="0" w:space="0" w:color="auto"/>
      </w:divBdr>
    </w:div>
    <w:div w:id="470513221">
      <w:bodyDiv w:val="1"/>
      <w:marLeft w:val="0"/>
      <w:marRight w:val="0"/>
      <w:marTop w:val="0"/>
      <w:marBottom w:val="0"/>
      <w:divBdr>
        <w:top w:val="none" w:sz="0" w:space="0" w:color="auto"/>
        <w:left w:val="none" w:sz="0" w:space="0" w:color="auto"/>
        <w:bottom w:val="none" w:sz="0" w:space="0" w:color="auto"/>
        <w:right w:val="none" w:sz="0" w:space="0" w:color="auto"/>
      </w:divBdr>
    </w:div>
    <w:div w:id="507863893">
      <w:bodyDiv w:val="1"/>
      <w:marLeft w:val="0"/>
      <w:marRight w:val="0"/>
      <w:marTop w:val="0"/>
      <w:marBottom w:val="0"/>
      <w:divBdr>
        <w:top w:val="none" w:sz="0" w:space="0" w:color="auto"/>
        <w:left w:val="none" w:sz="0" w:space="0" w:color="auto"/>
        <w:bottom w:val="none" w:sz="0" w:space="0" w:color="auto"/>
        <w:right w:val="none" w:sz="0" w:space="0" w:color="auto"/>
      </w:divBdr>
    </w:div>
    <w:div w:id="515773865">
      <w:bodyDiv w:val="1"/>
      <w:marLeft w:val="0"/>
      <w:marRight w:val="0"/>
      <w:marTop w:val="0"/>
      <w:marBottom w:val="0"/>
      <w:divBdr>
        <w:top w:val="none" w:sz="0" w:space="0" w:color="auto"/>
        <w:left w:val="none" w:sz="0" w:space="0" w:color="auto"/>
        <w:bottom w:val="none" w:sz="0" w:space="0" w:color="auto"/>
        <w:right w:val="none" w:sz="0" w:space="0" w:color="auto"/>
      </w:divBdr>
    </w:div>
    <w:div w:id="524250104">
      <w:bodyDiv w:val="1"/>
      <w:marLeft w:val="0"/>
      <w:marRight w:val="0"/>
      <w:marTop w:val="0"/>
      <w:marBottom w:val="0"/>
      <w:divBdr>
        <w:top w:val="none" w:sz="0" w:space="0" w:color="auto"/>
        <w:left w:val="none" w:sz="0" w:space="0" w:color="auto"/>
        <w:bottom w:val="none" w:sz="0" w:space="0" w:color="auto"/>
        <w:right w:val="none" w:sz="0" w:space="0" w:color="auto"/>
      </w:divBdr>
    </w:div>
    <w:div w:id="543371793">
      <w:bodyDiv w:val="1"/>
      <w:marLeft w:val="0"/>
      <w:marRight w:val="0"/>
      <w:marTop w:val="0"/>
      <w:marBottom w:val="0"/>
      <w:divBdr>
        <w:top w:val="none" w:sz="0" w:space="0" w:color="auto"/>
        <w:left w:val="none" w:sz="0" w:space="0" w:color="auto"/>
        <w:bottom w:val="none" w:sz="0" w:space="0" w:color="auto"/>
        <w:right w:val="none" w:sz="0" w:space="0" w:color="auto"/>
      </w:divBdr>
    </w:div>
    <w:div w:id="576015989">
      <w:bodyDiv w:val="1"/>
      <w:marLeft w:val="0"/>
      <w:marRight w:val="0"/>
      <w:marTop w:val="0"/>
      <w:marBottom w:val="0"/>
      <w:divBdr>
        <w:top w:val="none" w:sz="0" w:space="0" w:color="auto"/>
        <w:left w:val="none" w:sz="0" w:space="0" w:color="auto"/>
        <w:bottom w:val="none" w:sz="0" w:space="0" w:color="auto"/>
        <w:right w:val="none" w:sz="0" w:space="0" w:color="auto"/>
      </w:divBdr>
    </w:div>
    <w:div w:id="579101919">
      <w:bodyDiv w:val="1"/>
      <w:marLeft w:val="0"/>
      <w:marRight w:val="0"/>
      <w:marTop w:val="0"/>
      <w:marBottom w:val="0"/>
      <w:divBdr>
        <w:top w:val="none" w:sz="0" w:space="0" w:color="auto"/>
        <w:left w:val="none" w:sz="0" w:space="0" w:color="auto"/>
        <w:bottom w:val="none" w:sz="0" w:space="0" w:color="auto"/>
        <w:right w:val="none" w:sz="0" w:space="0" w:color="auto"/>
      </w:divBdr>
    </w:div>
    <w:div w:id="600333080">
      <w:bodyDiv w:val="1"/>
      <w:marLeft w:val="0"/>
      <w:marRight w:val="0"/>
      <w:marTop w:val="0"/>
      <w:marBottom w:val="0"/>
      <w:divBdr>
        <w:top w:val="none" w:sz="0" w:space="0" w:color="auto"/>
        <w:left w:val="none" w:sz="0" w:space="0" w:color="auto"/>
        <w:bottom w:val="none" w:sz="0" w:space="0" w:color="auto"/>
        <w:right w:val="none" w:sz="0" w:space="0" w:color="auto"/>
      </w:divBdr>
      <w:divsChild>
        <w:div w:id="157354718">
          <w:marLeft w:val="360"/>
          <w:marRight w:val="0"/>
          <w:marTop w:val="200"/>
          <w:marBottom w:val="0"/>
          <w:divBdr>
            <w:top w:val="none" w:sz="0" w:space="0" w:color="auto"/>
            <w:left w:val="none" w:sz="0" w:space="0" w:color="auto"/>
            <w:bottom w:val="none" w:sz="0" w:space="0" w:color="auto"/>
            <w:right w:val="none" w:sz="0" w:space="0" w:color="auto"/>
          </w:divBdr>
        </w:div>
        <w:div w:id="1597443252">
          <w:marLeft w:val="360"/>
          <w:marRight w:val="0"/>
          <w:marTop w:val="200"/>
          <w:marBottom w:val="0"/>
          <w:divBdr>
            <w:top w:val="none" w:sz="0" w:space="0" w:color="auto"/>
            <w:left w:val="none" w:sz="0" w:space="0" w:color="auto"/>
            <w:bottom w:val="none" w:sz="0" w:space="0" w:color="auto"/>
            <w:right w:val="none" w:sz="0" w:space="0" w:color="auto"/>
          </w:divBdr>
        </w:div>
        <w:div w:id="1742482737">
          <w:marLeft w:val="360"/>
          <w:marRight w:val="0"/>
          <w:marTop w:val="200"/>
          <w:marBottom w:val="0"/>
          <w:divBdr>
            <w:top w:val="none" w:sz="0" w:space="0" w:color="auto"/>
            <w:left w:val="none" w:sz="0" w:space="0" w:color="auto"/>
            <w:bottom w:val="none" w:sz="0" w:space="0" w:color="auto"/>
            <w:right w:val="none" w:sz="0" w:space="0" w:color="auto"/>
          </w:divBdr>
        </w:div>
        <w:div w:id="1425833426">
          <w:marLeft w:val="360"/>
          <w:marRight w:val="0"/>
          <w:marTop w:val="200"/>
          <w:marBottom w:val="0"/>
          <w:divBdr>
            <w:top w:val="none" w:sz="0" w:space="0" w:color="auto"/>
            <w:left w:val="none" w:sz="0" w:space="0" w:color="auto"/>
            <w:bottom w:val="none" w:sz="0" w:space="0" w:color="auto"/>
            <w:right w:val="none" w:sz="0" w:space="0" w:color="auto"/>
          </w:divBdr>
        </w:div>
        <w:div w:id="86773076">
          <w:marLeft w:val="360"/>
          <w:marRight w:val="0"/>
          <w:marTop w:val="200"/>
          <w:marBottom w:val="0"/>
          <w:divBdr>
            <w:top w:val="none" w:sz="0" w:space="0" w:color="auto"/>
            <w:left w:val="none" w:sz="0" w:space="0" w:color="auto"/>
            <w:bottom w:val="none" w:sz="0" w:space="0" w:color="auto"/>
            <w:right w:val="none" w:sz="0" w:space="0" w:color="auto"/>
          </w:divBdr>
        </w:div>
        <w:div w:id="1056855938">
          <w:marLeft w:val="360"/>
          <w:marRight w:val="0"/>
          <w:marTop w:val="200"/>
          <w:marBottom w:val="0"/>
          <w:divBdr>
            <w:top w:val="none" w:sz="0" w:space="0" w:color="auto"/>
            <w:left w:val="none" w:sz="0" w:space="0" w:color="auto"/>
            <w:bottom w:val="none" w:sz="0" w:space="0" w:color="auto"/>
            <w:right w:val="none" w:sz="0" w:space="0" w:color="auto"/>
          </w:divBdr>
        </w:div>
        <w:div w:id="2145467389">
          <w:marLeft w:val="360"/>
          <w:marRight w:val="0"/>
          <w:marTop w:val="200"/>
          <w:marBottom w:val="0"/>
          <w:divBdr>
            <w:top w:val="none" w:sz="0" w:space="0" w:color="auto"/>
            <w:left w:val="none" w:sz="0" w:space="0" w:color="auto"/>
            <w:bottom w:val="none" w:sz="0" w:space="0" w:color="auto"/>
            <w:right w:val="none" w:sz="0" w:space="0" w:color="auto"/>
          </w:divBdr>
        </w:div>
        <w:div w:id="1941637933">
          <w:marLeft w:val="360"/>
          <w:marRight w:val="0"/>
          <w:marTop w:val="200"/>
          <w:marBottom w:val="0"/>
          <w:divBdr>
            <w:top w:val="none" w:sz="0" w:space="0" w:color="auto"/>
            <w:left w:val="none" w:sz="0" w:space="0" w:color="auto"/>
            <w:bottom w:val="none" w:sz="0" w:space="0" w:color="auto"/>
            <w:right w:val="none" w:sz="0" w:space="0" w:color="auto"/>
          </w:divBdr>
        </w:div>
        <w:div w:id="465701419">
          <w:marLeft w:val="360"/>
          <w:marRight w:val="0"/>
          <w:marTop w:val="200"/>
          <w:marBottom w:val="0"/>
          <w:divBdr>
            <w:top w:val="none" w:sz="0" w:space="0" w:color="auto"/>
            <w:left w:val="none" w:sz="0" w:space="0" w:color="auto"/>
            <w:bottom w:val="none" w:sz="0" w:space="0" w:color="auto"/>
            <w:right w:val="none" w:sz="0" w:space="0" w:color="auto"/>
          </w:divBdr>
        </w:div>
      </w:divsChild>
    </w:div>
    <w:div w:id="610626493">
      <w:bodyDiv w:val="1"/>
      <w:marLeft w:val="0"/>
      <w:marRight w:val="0"/>
      <w:marTop w:val="0"/>
      <w:marBottom w:val="0"/>
      <w:divBdr>
        <w:top w:val="none" w:sz="0" w:space="0" w:color="auto"/>
        <w:left w:val="none" w:sz="0" w:space="0" w:color="auto"/>
        <w:bottom w:val="none" w:sz="0" w:space="0" w:color="auto"/>
        <w:right w:val="none" w:sz="0" w:space="0" w:color="auto"/>
      </w:divBdr>
    </w:div>
    <w:div w:id="635838922">
      <w:bodyDiv w:val="1"/>
      <w:marLeft w:val="0"/>
      <w:marRight w:val="0"/>
      <w:marTop w:val="0"/>
      <w:marBottom w:val="0"/>
      <w:divBdr>
        <w:top w:val="none" w:sz="0" w:space="0" w:color="auto"/>
        <w:left w:val="none" w:sz="0" w:space="0" w:color="auto"/>
        <w:bottom w:val="none" w:sz="0" w:space="0" w:color="auto"/>
        <w:right w:val="none" w:sz="0" w:space="0" w:color="auto"/>
      </w:divBdr>
    </w:div>
    <w:div w:id="641618087">
      <w:bodyDiv w:val="1"/>
      <w:marLeft w:val="0"/>
      <w:marRight w:val="0"/>
      <w:marTop w:val="0"/>
      <w:marBottom w:val="0"/>
      <w:divBdr>
        <w:top w:val="none" w:sz="0" w:space="0" w:color="auto"/>
        <w:left w:val="none" w:sz="0" w:space="0" w:color="auto"/>
        <w:bottom w:val="none" w:sz="0" w:space="0" w:color="auto"/>
        <w:right w:val="none" w:sz="0" w:space="0" w:color="auto"/>
      </w:divBdr>
    </w:div>
    <w:div w:id="643703381">
      <w:bodyDiv w:val="1"/>
      <w:marLeft w:val="0"/>
      <w:marRight w:val="0"/>
      <w:marTop w:val="0"/>
      <w:marBottom w:val="0"/>
      <w:divBdr>
        <w:top w:val="none" w:sz="0" w:space="0" w:color="auto"/>
        <w:left w:val="none" w:sz="0" w:space="0" w:color="auto"/>
        <w:bottom w:val="none" w:sz="0" w:space="0" w:color="auto"/>
        <w:right w:val="none" w:sz="0" w:space="0" w:color="auto"/>
      </w:divBdr>
    </w:div>
    <w:div w:id="677200967">
      <w:bodyDiv w:val="1"/>
      <w:marLeft w:val="0"/>
      <w:marRight w:val="0"/>
      <w:marTop w:val="0"/>
      <w:marBottom w:val="0"/>
      <w:divBdr>
        <w:top w:val="none" w:sz="0" w:space="0" w:color="auto"/>
        <w:left w:val="none" w:sz="0" w:space="0" w:color="auto"/>
        <w:bottom w:val="none" w:sz="0" w:space="0" w:color="auto"/>
        <w:right w:val="none" w:sz="0" w:space="0" w:color="auto"/>
      </w:divBdr>
    </w:div>
    <w:div w:id="679888742">
      <w:bodyDiv w:val="1"/>
      <w:marLeft w:val="0"/>
      <w:marRight w:val="0"/>
      <w:marTop w:val="0"/>
      <w:marBottom w:val="0"/>
      <w:divBdr>
        <w:top w:val="none" w:sz="0" w:space="0" w:color="auto"/>
        <w:left w:val="none" w:sz="0" w:space="0" w:color="auto"/>
        <w:bottom w:val="none" w:sz="0" w:space="0" w:color="auto"/>
        <w:right w:val="none" w:sz="0" w:space="0" w:color="auto"/>
      </w:divBdr>
    </w:div>
    <w:div w:id="698042941">
      <w:bodyDiv w:val="1"/>
      <w:marLeft w:val="0"/>
      <w:marRight w:val="0"/>
      <w:marTop w:val="0"/>
      <w:marBottom w:val="0"/>
      <w:divBdr>
        <w:top w:val="none" w:sz="0" w:space="0" w:color="auto"/>
        <w:left w:val="none" w:sz="0" w:space="0" w:color="auto"/>
        <w:bottom w:val="none" w:sz="0" w:space="0" w:color="auto"/>
        <w:right w:val="none" w:sz="0" w:space="0" w:color="auto"/>
      </w:divBdr>
    </w:div>
    <w:div w:id="756756486">
      <w:bodyDiv w:val="1"/>
      <w:marLeft w:val="0"/>
      <w:marRight w:val="0"/>
      <w:marTop w:val="0"/>
      <w:marBottom w:val="0"/>
      <w:divBdr>
        <w:top w:val="none" w:sz="0" w:space="0" w:color="auto"/>
        <w:left w:val="none" w:sz="0" w:space="0" w:color="auto"/>
        <w:bottom w:val="none" w:sz="0" w:space="0" w:color="auto"/>
        <w:right w:val="none" w:sz="0" w:space="0" w:color="auto"/>
      </w:divBdr>
    </w:div>
    <w:div w:id="771825198">
      <w:bodyDiv w:val="1"/>
      <w:marLeft w:val="0"/>
      <w:marRight w:val="0"/>
      <w:marTop w:val="0"/>
      <w:marBottom w:val="0"/>
      <w:divBdr>
        <w:top w:val="none" w:sz="0" w:space="0" w:color="auto"/>
        <w:left w:val="none" w:sz="0" w:space="0" w:color="auto"/>
        <w:bottom w:val="none" w:sz="0" w:space="0" w:color="auto"/>
        <w:right w:val="none" w:sz="0" w:space="0" w:color="auto"/>
      </w:divBdr>
    </w:div>
    <w:div w:id="802037149">
      <w:bodyDiv w:val="1"/>
      <w:marLeft w:val="0"/>
      <w:marRight w:val="0"/>
      <w:marTop w:val="0"/>
      <w:marBottom w:val="0"/>
      <w:divBdr>
        <w:top w:val="none" w:sz="0" w:space="0" w:color="auto"/>
        <w:left w:val="none" w:sz="0" w:space="0" w:color="auto"/>
        <w:bottom w:val="none" w:sz="0" w:space="0" w:color="auto"/>
        <w:right w:val="none" w:sz="0" w:space="0" w:color="auto"/>
      </w:divBdr>
    </w:div>
    <w:div w:id="875507143">
      <w:bodyDiv w:val="1"/>
      <w:marLeft w:val="0"/>
      <w:marRight w:val="0"/>
      <w:marTop w:val="0"/>
      <w:marBottom w:val="0"/>
      <w:divBdr>
        <w:top w:val="none" w:sz="0" w:space="0" w:color="auto"/>
        <w:left w:val="none" w:sz="0" w:space="0" w:color="auto"/>
        <w:bottom w:val="none" w:sz="0" w:space="0" w:color="auto"/>
        <w:right w:val="none" w:sz="0" w:space="0" w:color="auto"/>
      </w:divBdr>
    </w:div>
    <w:div w:id="906722078">
      <w:bodyDiv w:val="1"/>
      <w:marLeft w:val="0"/>
      <w:marRight w:val="0"/>
      <w:marTop w:val="0"/>
      <w:marBottom w:val="0"/>
      <w:divBdr>
        <w:top w:val="none" w:sz="0" w:space="0" w:color="auto"/>
        <w:left w:val="none" w:sz="0" w:space="0" w:color="auto"/>
        <w:bottom w:val="none" w:sz="0" w:space="0" w:color="auto"/>
        <w:right w:val="none" w:sz="0" w:space="0" w:color="auto"/>
      </w:divBdr>
    </w:div>
    <w:div w:id="992684387">
      <w:bodyDiv w:val="1"/>
      <w:marLeft w:val="0"/>
      <w:marRight w:val="0"/>
      <w:marTop w:val="0"/>
      <w:marBottom w:val="0"/>
      <w:divBdr>
        <w:top w:val="none" w:sz="0" w:space="0" w:color="auto"/>
        <w:left w:val="none" w:sz="0" w:space="0" w:color="auto"/>
        <w:bottom w:val="none" w:sz="0" w:space="0" w:color="auto"/>
        <w:right w:val="none" w:sz="0" w:space="0" w:color="auto"/>
      </w:divBdr>
    </w:div>
    <w:div w:id="998922200">
      <w:bodyDiv w:val="1"/>
      <w:marLeft w:val="0"/>
      <w:marRight w:val="0"/>
      <w:marTop w:val="0"/>
      <w:marBottom w:val="0"/>
      <w:divBdr>
        <w:top w:val="none" w:sz="0" w:space="0" w:color="auto"/>
        <w:left w:val="none" w:sz="0" w:space="0" w:color="auto"/>
        <w:bottom w:val="none" w:sz="0" w:space="0" w:color="auto"/>
        <w:right w:val="none" w:sz="0" w:space="0" w:color="auto"/>
      </w:divBdr>
      <w:divsChild>
        <w:div w:id="248849461">
          <w:marLeft w:val="1080"/>
          <w:marRight w:val="0"/>
          <w:marTop w:val="200"/>
          <w:marBottom w:val="0"/>
          <w:divBdr>
            <w:top w:val="none" w:sz="0" w:space="0" w:color="auto"/>
            <w:left w:val="none" w:sz="0" w:space="0" w:color="auto"/>
            <w:bottom w:val="none" w:sz="0" w:space="0" w:color="auto"/>
            <w:right w:val="none" w:sz="0" w:space="0" w:color="auto"/>
          </w:divBdr>
        </w:div>
        <w:div w:id="1965887319">
          <w:marLeft w:val="1080"/>
          <w:marRight w:val="0"/>
          <w:marTop w:val="200"/>
          <w:marBottom w:val="0"/>
          <w:divBdr>
            <w:top w:val="none" w:sz="0" w:space="0" w:color="auto"/>
            <w:left w:val="none" w:sz="0" w:space="0" w:color="auto"/>
            <w:bottom w:val="none" w:sz="0" w:space="0" w:color="auto"/>
            <w:right w:val="none" w:sz="0" w:space="0" w:color="auto"/>
          </w:divBdr>
        </w:div>
        <w:div w:id="1073164946">
          <w:marLeft w:val="1080"/>
          <w:marRight w:val="0"/>
          <w:marTop w:val="200"/>
          <w:marBottom w:val="0"/>
          <w:divBdr>
            <w:top w:val="none" w:sz="0" w:space="0" w:color="auto"/>
            <w:left w:val="none" w:sz="0" w:space="0" w:color="auto"/>
            <w:bottom w:val="none" w:sz="0" w:space="0" w:color="auto"/>
            <w:right w:val="none" w:sz="0" w:space="0" w:color="auto"/>
          </w:divBdr>
        </w:div>
        <w:div w:id="438452201">
          <w:marLeft w:val="1080"/>
          <w:marRight w:val="0"/>
          <w:marTop w:val="200"/>
          <w:marBottom w:val="0"/>
          <w:divBdr>
            <w:top w:val="none" w:sz="0" w:space="0" w:color="auto"/>
            <w:left w:val="none" w:sz="0" w:space="0" w:color="auto"/>
            <w:bottom w:val="none" w:sz="0" w:space="0" w:color="auto"/>
            <w:right w:val="none" w:sz="0" w:space="0" w:color="auto"/>
          </w:divBdr>
        </w:div>
        <w:div w:id="555969635">
          <w:marLeft w:val="1080"/>
          <w:marRight w:val="0"/>
          <w:marTop w:val="200"/>
          <w:marBottom w:val="0"/>
          <w:divBdr>
            <w:top w:val="none" w:sz="0" w:space="0" w:color="auto"/>
            <w:left w:val="none" w:sz="0" w:space="0" w:color="auto"/>
            <w:bottom w:val="none" w:sz="0" w:space="0" w:color="auto"/>
            <w:right w:val="none" w:sz="0" w:space="0" w:color="auto"/>
          </w:divBdr>
        </w:div>
      </w:divsChild>
    </w:div>
    <w:div w:id="1026491640">
      <w:bodyDiv w:val="1"/>
      <w:marLeft w:val="0"/>
      <w:marRight w:val="0"/>
      <w:marTop w:val="0"/>
      <w:marBottom w:val="0"/>
      <w:divBdr>
        <w:top w:val="none" w:sz="0" w:space="0" w:color="auto"/>
        <w:left w:val="none" w:sz="0" w:space="0" w:color="auto"/>
        <w:bottom w:val="none" w:sz="0" w:space="0" w:color="auto"/>
        <w:right w:val="none" w:sz="0" w:space="0" w:color="auto"/>
      </w:divBdr>
    </w:div>
    <w:div w:id="1037003296">
      <w:bodyDiv w:val="1"/>
      <w:marLeft w:val="0"/>
      <w:marRight w:val="0"/>
      <w:marTop w:val="0"/>
      <w:marBottom w:val="0"/>
      <w:divBdr>
        <w:top w:val="none" w:sz="0" w:space="0" w:color="auto"/>
        <w:left w:val="none" w:sz="0" w:space="0" w:color="auto"/>
        <w:bottom w:val="none" w:sz="0" w:space="0" w:color="auto"/>
        <w:right w:val="none" w:sz="0" w:space="0" w:color="auto"/>
      </w:divBdr>
      <w:divsChild>
        <w:div w:id="1144588381">
          <w:marLeft w:val="360"/>
          <w:marRight w:val="0"/>
          <w:marTop w:val="200"/>
          <w:marBottom w:val="0"/>
          <w:divBdr>
            <w:top w:val="none" w:sz="0" w:space="0" w:color="auto"/>
            <w:left w:val="none" w:sz="0" w:space="0" w:color="auto"/>
            <w:bottom w:val="none" w:sz="0" w:space="0" w:color="auto"/>
            <w:right w:val="none" w:sz="0" w:space="0" w:color="auto"/>
          </w:divBdr>
        </w:div>
        <w:div w:id="65693271">
          <w:marLeft w:val="360"/>
          <w:marRight w:val="0"/>
          <w:marTop w:val="200"/>
          <w:marBottom w:val="0"/>
          <w:divBdr>
            <w:top w:val="none" w:sz="0" w:space="0" w:color="auto"/>
            <w:left w:val="none" w:sz="0" w:space="0" w:color="auto"/>
            <w:bottom w:val="none" w:sz="0" w:space="0" w:color="auto"/>
            <w:right w:val="none" w:sz="0" w:space="0" w:color="auto"/>
          </w:divBdr>
        </w:div>
        <w:div w:id="144709280">
          <w:marLeft w:val="360"/>
          <w:marRight w:val="0"/>
          <w:marTop w:val="200"/>
          <w:marBottom w:val="0"/>
          <w:divBdr>
            <w:top w:val="none" w:sz="0" w:space="0" w:color="auto"/>
            <w:left w:val="none" w:sz="0" w:space="0" w:color="auto"/>
            <w:bottom w:val="none" w:sz="0" w:space="0" w:color="auto"/>
            <w:right w:val="none" w:sz="0" w:space="0" w:color="auto"/>
          </w:divBdr>
        </w:div>
        <w:div w:id="237792330">
          <w:marLeft w:val="360"/>
          <w:marRight w:val="0"/>
          <w:marTop w:val="200"/>
          <w:marBottom w:val="0"/>
          <w:divBdr>
            <w:top w:val="none" w:sz="0" w:space="0" w:color="auto"/>
            <w:left w:val="none" w:sz="0" w:space="0" w:color="auto"/>
            <w:bottom w:val="none" w:sz="0" w:space="0" w:color="auto"/>
            <w:right w:val="none" w:sz="0" w:space="0" w:color="auto"/>
          </w:divBdr>
        </w:div>
        <w:div w:id="1061631358">
          <w:marLeft w:val="360"/>
          <w:marRight w:val="0"/>
          <w:marTop w:val="200"/>
          <w:marBottom w:val="0"/>
          <w:divBdr>
            <w:top w:val="none" w:sz="0" w:space="0" w:color="auto"/>
            <w:left w:val="none" w:sz="0" w:space="0" w:color="auto"/>
            <w:bottom w:val="none" w:sz="0" w:space="0" w:color="auto"/>
            <w:right w:val="none" w:sz="0" w:space="0" w:color="auto"/>
          </w:divBdr>
        </w:div>
      </w:divsChild>
    </w:div>
    <w:div w:id="1047025745">
      <w:bodyDiv w:val="1"/>
      <w:marLeft w:val="0"/>
      <w:marRight w:val="0"/>
      <w:marTop w:val="0"/>
      <w:marBottom w:val="0"/>
      <w:divBdr>
        <w:top w:val="none" w:sz="0" w:space="0" w:color="auto"/>
        <w:left w:val="none" w:sz="0" w:space="0" w:color="auto"/>
        <w:bottom w:val="none" w:sz="0" w:space="0" w:color="auto"/>
        <w:right w:val="none" w:sz="0" w:space="0" w:color="auto"/>
      </w:divBdr>
    </w:div>
    <w:div w:id="1047682568">
      <w:bodyDiv w:val="1"/>
      <w:marLeft w:val="0"/>
      <w:marRight w:val="0"/>
      <w:marTop w:val="0"/>
      <w:marBottom w:val="0"/>
      <w:divBdr>
        <w:top w:val="none" w:sz="0" w:space="0" w:color="auto"/>
        <w:left w:val="none" w:sz="0" w:space="0" w:color="auto"/>
        <w:bottom w:val="none" w:sz="0" w:space="0" w:color="auto"/>
        <w:right w:val="none" w:sz="0" w:space="0" w:color="auto"/>
      </w:divBdr>
    </w:div>
    <w:div w:id="1054155026">
      <w:bodyDiv w:val="1"/>
      <w:marLeft w:val="0"/>
      <w:marRight w:val="0"/>
      <w:marTop w:val="0"/>
      <w:marBottom w:val="0"/>
      <w:divBdr>
        <w:top w:val="none" w:sz="0" w:space="0" w:color="auto"/>
        <w:left w:val="none" w:sz="0" w:space="0" w:color="auto"/>
        <w:bottom w:val="none" w:sz="0" w:space="0" w:color="auto"/>
        <w:right w:val="none" w:sz="0" w:space="0" w:color="auto"/>
      </w:divBdr>
    </w:div>
    <w:div w:id="1081678745">
      <w:bodyDiv w:val="1"/>
      <w:marLeft w:val="0"/>
      <w:marRight w:val="0"/>
      <w:marTop w:val="0"/>
      <w:marBottom w:val="0"/>
      <w:divBdr>
        <w:top w:val="none" w:sz="0" w:space="0" w:color="auto"/>
        <w:left w:val="none" w:sz="0" w:space="0" w:color="auto"/>
        <w:bottom w:val="none" w:sz="0" w:space="0" w:color="auto"/>
        <w:right w:val="none" w:sz="0" w:space="0" w:color="auto"/>
      </w:divBdr>
      <w:divsChild>
        <w:div w:id="1296831041">
          <w:marLeft w:val="360"/>
          <w:marRight w:val="0"/>
          <w:marTop w:val="200"/>
          <w:marBottom w:val="0"/>
          <w:divBdr>
            <w:top w:val="none" w:sz="0" w:space="0" w:color="auto"/>
            <w:left w:val="none" w:sz="0" w:space="0" w:color="auto"/>
            <w:bottom w:val="none" w:sz="0" w:space="0" w:color="auto"/>
            <w:right w:val="none" w:sz="0" w:space="0" w:color="auto"/>
          </w:divBdr>
        </w:div>
        <w:div w:id="2092653973">
          <w:marLeft w:val="360"/>
          <w:marRight w:val="0"/>
          <w:marTop w:val="200"/>
          <w:marBottom w:val="0"/>
          <w:divBdr>
            <w:top w:val="none" w:sz="0" w:space="0" w:color="auto"/>
            <w:left w:val="none" w:sz="0" w:space="0" w:color="auto"/>
            <w:bottom w:val="none" w:sz="0" w:space="0" w:color="auto"/>
            <w:right w:val="none" w:sz="0" w:space="0" w:color="auto"/>
          </w:divBdr>
        </w:div>
        <w:div w:id="1285311453">
          <w:marLeft w:val="360"/>
          <w:marRight w:val="0"/>
          <w:marTop w:val="200"/>
          <w:marBottom w:val="0"/>
          <w:divBdr>
            <w:top w:val="none" w:sz="0" w:space="0" w:color="auto"/>
            <w:left w:val="none" w:sz="0" w:space="0" w:color="auto"/>
            <w:bottom w:val="none" w:sz="0" w:space="0" w:color="auto"/>
            <w:right w:val="none" w:sz="0" w:space="0" w:color="auto"/>
          </w:divBdr>
        </w:div>
        <w:div w:id="334965067">
          <w:marLeft w:val="360"/>
          <w:marRight w:val="0"/>
          <w:marTop w:val="200"/>
          <w:marBottom w:val="0"/>
          <w:divBdr>
            <w:top w:val="none" w:sz="0" w:space="0" w:color="auto"/>
            <w:left w:val="none" w:sz="0" w:space="0" w:color="auto"/>
            <w:bottom w:val="none" w:sz="0" w:space="0" w:color="auto"/>
            <w:right w:val="none" w:sz="0" w:space="0" w:color="auto"/>
          </w:divBdr>
        </w:div>
        <w:div w:id="1118453461">
          <w:marLeft w:val="360"/>
          <w:marRight w:val="0"/>
          <w:marTop w:val="200"/>
          <w:marBottom w:val="0"/>
          <w:divBdr>
            <w:top w:val="none" w:sz="0" w:space="0" w:color="auto"/>
            <w:left w:val="none" w:sz="0" w:space="0" w:color="auto"/>
            <w:bottom w:val="none" w:sz="0" w:space="0" w:color="auto"/>
            <w:right w:val="none" w:sz="0" w:space="0" w:color="auto"/>
          </w:divBdr>
        </w:div>
        <w:div w:id="1720131926">
          <w:marLeft w:val="360"/>
          <w:marRight w:val="0"/>
          <w:marTop w:val="200"/>
          <w:marBottom w:val="0"/>
          <w:divBdr>
            <w:top w:val="none" w:sz="0" w:space="0" w:color="auto"/>
            <w:left w:val="none" w:sz="0" w:space="0" w:color="auto"/>
            <w:bottom w:val="none" w:sz="0" w:space="0" w:color="auto"/>
            <w:right w:val="none" w:sz="0" w:space="0" w:color="auto"/>
          </w:divBdr>
        </w:div>
        <w:div w:id="431703266">
          <w:marLeft w:val="360"/>
          <w:marRight w:val="0"/>
          <w:marTop w:val="200"/>
          <w:marBottom w:val="0"/>
          <w:divBdr>
            <w:top w:val="none" w:sz="0" w:space="0" w:color="auto"/>
            <w:left w:val="none" w:sz="0" w:space="0" w:color="auto"/>
            <w:bottom w:val="none" w:sz="0" w:space="0" w:color="auto"/>
            <w:right w:val="none" w:sz="0" w:space="0" w:color="auto"/>
          </w:divBdr>
        </w:div>
      </w:divsChild>
    </w:div>
    <w:div w:id="1084230612">
      <w:bodyDiv w:val="1"/>
      <w:marLeft w:val="0"/>
      <w:marRight w:val="0"/>
      <w:marTop w:val="0"/>
      <w:marBottom w:val="0"/>
      <w:divBdr>
        <w:top w:val="none" w:sz="0" w:space="0" w:color="auto"/>
        <w:left w:val="none" w:sz="0" w:space="0" w:color="auto"/>
        <w:bottom w:val="none" w:sz="0" w:space="0" w:color="auto"/>
        <w:right w:val="none" w:sz="0" w:space="0" w:color="auto"/>
      </w:divBdr>
      <w:divsChild>
        <w:div w:id="2096899810">
          <w:marLeft w:val="360"/>
          <w:marRight w:val="0"/>
          <w:marTop w:val="200"/>
          <w:marBottom w:val="0"/>
          <w:divBdr>
            <w:top w:val="none" w:sz="0" w:space="0" w:color="auto"/>
            <w:left w:val="none" w:sz="0" w:space="0" w:color="auto"/>
            <w:bottom w:val="none" w:sz="0" w:space="0" w:color="auto"/>
            <w:right w:val="none" w:sz="0" w:space="0" w:color="auto"/>
          </w:divBdr>
        </w:div>
        <w:div w:id="1140654352">
          <w:marLeft w:val="360"/>
          <w:marRight w:val="0"/>
          <w:marTop w:val="200"/>
          <w:marBottom w:val="0"/>
          <w:divBdr>
            <w:top w:val="none" w:sz="0" w:space="0" w:color="auto"/>
            <w:left w:val="none" w:sz="0" w:space="0" w:color="auto"/>
            <w:bottom w:val="none" w:sz="0" w:space="0" w:color="auto"/>
            <w:right w:val="none" w:sz="0" w:space="0" w:color="auto"/>
          </w:divBdr>
        </w:div>
      </w:divsChild>
    </w:div>
    <w:div w:id="1086266432">
      <w:bodyDiv w:val="1"/>
      <w:marLeft w:val="0"/>
      <w:marRight w:val="0"/>
      <w:marTop w:val="0"/>
      <w:marBottom w:val="0"/>
      <w:divBdr>
        <w:top w:val="none" w:sz="0" w:space="0" w:color="auto"/>
        <w:left w:val="none" w:sz="0" w:space="0" w:color="auto"/>
        <w:bottom w:val="none" w:sz="0" w:space="0" w:color="auto"/>
        <w:right w:val="none" w:sz="0" w:space="0" w:color="auto"/>
      </w:divBdr>
    </w:div>
    <w:div w:id="1116943724">
      <w:bodyDiv w:val="1"/>
      <w:marLeft w:val="0"/>
      <w:marRight w:val="0"/>
      <w:marTop w:val="0"/>
      <w:marBottom w:val="0"/>
      <w:divBdr>
        <w:top w:val="none" w:sz="0" w:space="0" w:color="auto"/>
        <w:left w:val="none" w:sz="0" w:space="0" w:color="auto"/>
        <w:bottom w:val="none" w:sz="0" w:space="0" w:color="auto"/>
        <w:right w:val="none" w:sz="0" w:space="0" w:color="auto"/>
      </w:divBdr>
    </w:div>
    <w:div w:id="1131629802">
      <w:bodyDiv w:val="1"/>
      <w:marLeft w:val="0"/>
      <w:marRight w:val="0"/>
      <w:marTop w:val="0"/>
      <w:marBottom w:val="0"/>
      <w:divBdr>
        <w:top w:val="none" w:sz="0" w:space="0" w:color="auto"/>
        <w:left w:val="none" w:sz="0" w:space="0" w:color="auto"/>
        <w:bottom w:val="none" w:sz="0" w:space="0" w:color="auto"/>
        <w:right w:val="none" w:sz="0" w:space="0" w:color="auto"/>
      </w:divBdr>
    </w:div>
    <w:div w:id="1208026187">
      <w:bodyDiv w:val="1"/>
      <w:marLeft w:val="0"/>
      <w:marRight w:val="0"/>
      <w:marTop w:val="0"/>
      <w:marBottom w:val="0"/>
      <w:divBdr>
        <w:top w:val="none" w:sz="0" w:space="0" w:color="auto"/>
        <w:left w:val="none" w:sz="0" w:space="0" w:color="auto"/>
        <w:bottom w:val="none" w:sz="0" w:space="0" w:color="auto"/>
        <w:right w:val="none" w:sz="0" w:space="0" w:color="auto"/>
      </w:divBdr>
    </w:div>
    <w:div w:id="1232422675">
      <w:bodyDiv w:val="1"/>
      <w:marLeft w:val="0"/>
      <w:marRight w:val="0"/>
      <w:marTop w:val="0"/>
      <w:marBottom w:val="0"/>
      <w:divBdr>
        <w:top w:val="none" w:sz="0" w:space="0" w:color="auto"/>
        <w:left w:val="none" w:sz="0" w:space="0" w:color="auto"/>
        <w:bottom w:val="none" w:sz="0" w:space="0" w:color="auto"/>
        <w:right w:val="none" w:sz="0" w:space="0" w:color="auto"/>
      </w:divBdr>
      <w:divsChild>
        <w:div w:id="19747449">
          <w:marLeft w:val="360"/>
          <w:marRight w:val="0"/>
          <w:marTop w:val="200"/>
          <w:marBottom w:val="0"/>
          <w:divBdr>
            <w:top w:val="none" w:sz="0" w:space="0" w:color="auto"/>
            <w:left w:val="none" w:sz="0" w:space="0" w:color="auto"/>
            <w:bottom w:val="none" w:sz="0" w:space="0" w:color="auto"/>
            <w:right w:val="none" w:sz="0" w:space="0" w:color="auto"/>
          </w:divBdr>
        </w:div>
        <w:div w:id="1139423770">
          <w:marLeft w:val="360"/>
          <w:marRight w:val="0"/>
          <w:marTop w:val="200"/>
          <w:marBottom w:val="0"/>
          <w:divBdr>
            <w:top w:val="none" w:sz="0" w:space="0" w:color="auto"/>
            <w:left w:val="none" w:sz="0" w:space="0" w:color="auto"/>
            <w:bottom w:val="none" w:sz="0" w:space="0" w:color="auto"/>
            <w:right w:val="none" w:sz="0" w:space="0" w:color="auto"/>
          </w:divBdr>
        </w:div>
        <w:div w:id="640042854">
          <w:marLeft w:val="360"/>
          <w:marRight w:val="0"/>
          <w:marTop w:val="200"/>
          <w:marBottom w:val="0"/>
          <w:divBdr>
            <w:top w:val="none" w:sz="0" w:space="0" w:color="auto"/>
            <w:left w:val="none" w:sz="0" w:space="0" w:color="auto"/>
            <w:bottom w:val="none" w:sz="0" w:space="0" w:color="auto"/>
            <w:right w:val="none" w:sz="0" w:space="0" w:color="auto"/>
          </w:divBdr>
        </w:div>
        <w:div w:id="2093820691">
          <w:marLeft w:val="360"/>
          <w:marRight w:val="0"/>
          <w:marTop w:val="200"/>
          <w:marBottom w:val="0"/>
          <w:divBdr>
            <w:top w:val="none" w:sz="0" w:space="0" w:color="auto"/>
            <w:left w:val="none" w:sz="0" w:space="0" w:color="auto"/>
            <w:bottom w:val="none" w:sz="0" w:space="0" w:color="auto"/>
            <w:right w:val="none" w:sz="0" w:space="0" w:color="auto"/>
          </w:divBdr>
        </w:div>
        <w:div w:id="388648717">
          <w:marLeft w:val="360"/>
          <w:marRight w:val="0"/>
          <w:marTop w:val="200"/>
          <w:marBottom w:val="0"/>
          <w:divBdr>
            <w:top w:val="none" w:sz="0" w:space="0" w:color="auto"/>
            <w:left w:val="none" w:sz="0" w:space="0" w:color="auto"/>
            <w:bottom w:val="none" w:sz="0" w:space="0" w:color="auto"/>
            <w:right w:val="none" w:sz="0" w:space="0" w:color="auto"/>
          </w:divBdr>
        </w:div>
      </w:divsChild>
    </w:div>
    <w:div w:id="1240561871">
      <w:bodyDiv w:val="1"/>
      <w:marLeft w:val="0"/>
      <w:marRight w:val="0"/>
      <w:marTop w:val="0"/>
      <w:marBottom w:val="0"/>
      <w:divBdr>
        <w:top w:val="none" w:sz="0" w:space="0" w:color="auto"/>
        <w:left w:val="none" w:sz="0" w:space="0" w:color="auto"/>
        <w:bottom w:val="none" w:sz="0" w:space="0" w:color="auto"/>
        <w:right w:val="none" w:sz="0" w:space="0" w:color="auto"/>
      </w:divBdr>
    </w:div>
    <w:div w:id="1250192008">
      <w:bodyDiv w:val="1"/>
      <w:marLeft w:val="0"/>
      <w:marRight w:val="0"/>
      <w:marTop w:val="0"/>
      <w:marBottom w:val="0"/>
      <w:divBdr>
        <w:top w:val="none" w:sz="0" w:space="0" w:color="auto"/>
        <w:left w:val="none" w:sz="0" w:space="0" w:color="auto"/>
        <w:bottom w:val="none" w:sz="0" w:space="0" w:color="auto"/>
        <w:right w:val="none" w:sz="0" w:space="0" w:color="auto"/>
      </w:divBdr>
      <w:divsChild>
        <w:div w:id="1997372726">
          <w:marLeft w:val="360"/>
          <w:marRight w:val="0"/>
          <w:marTop w:val="200"/>
          <w:marBottom w:val="0"/>
          <w:divBdr>
            <w:top w:val="none" w:sz="0" w:space="0" w:color="auto"/>
            <w:left w:val="none" w:sz="0" w:space="0" w:color="auto"/>
            <w:bottom w:val="none" w:sz="0" w:space="0" w:color="auto"/>
            <w:right w:val="none" w:sz="0" w:space="0" w:color="auto"/>
          </w:divBdr>
        </w:div>
        <w:div w:id="1706784067">
          <w:marLeft w:val="360"/>
          <w:marRight w:val="0"/>
          <w:marTop w:val="200"/>
          <w:marBottom w:val="0"/>
          <w:divBdr>
            <w:top w:val="none" w:sz="0" w:space="0" w:color="auto"/>
            <w:left w:val="none" w:sz="0" w:space="0" w:color="auto"/>
            <w:bottom w:val="none" w:sz="0" w:space="0" w:color="auto"/>
            <w:right w:val="none" w:sz="0" w:space="0" w:color="auto"/>
          </w:divBdr>
        </w:div>
        <w:div w:id="817771507">
          <w:marLeft w:val="360"/>
          <w:marRight w:val="0"/>
          <w:marTop w:val="200"/>
          <w:marBottom w:val="0"/>
          <w:divBdr>
            <w:top w:val="none" w:sz="0" w:space="0" w:color="auto"/>
            <w:left w:val="none" w:sz="0" w:space="0" w:color="auto"/>
            <w:bottom w:val="none" w:sz="0" w:space="0" w:color="auto"/>
            <w:right w:val="none" w:sz="0" w:space="0" w:color="auto"/>
          </w:divBdr>
        </w:div>
        <w:div w:id="823930566">
          <w:marLeft w:val="360"/>
          <w:marRight w:val="0"/>
          <w:marTop w:val="200"/>
          <w:marBottom w:val="0"/>
          <w:divBdr>
            <w:top w:val="none" w:sz="0" w:space="0" w:color="auto"/>
            <w:left w:val="none" w:sz="0" w:space="0" w:color="auto"/>
            <w:bottom w:val="none" w:sz="0" w:space="0" w:color="auto"/>
            <w:right w:val="none" w:sz="0" w:space="0" w:color="auto"/>
          </w:divBdr>
        </w:div>
        <w:div w:id="395981015">
          <w:marLeft w:val="360"/>
          <w:marRight w:val="0"/>
          <w:marTop w:val="200"/>
          <w:marBottom w:val="0"/>
          <w:divBdr>
            <w:top w:val="none" w:sz="0" w:space="0" w:color="auto"/>
            <w:left w:val="none" w:sz="0" w:space="0" w:color="auto"/>
            <w:bottom w:val="none" w:sz="0" w:space="0" w:color="auto"/>
            <w:right w:val="none" w:sz="0" w:space="0" w:color="auto"/>
          </w:divBdr>
        </w:div>
        <w:div w:id="2002003795">
          <w:marLeft w:val="360"/>
          <w:marRight w:val="0"/>
          <w:marTop w:val="200"/>
          <w:marBottom w:val="0"/>
          <w:divBdr>
            <w:top w:val="none" w:sz="0" w:space="0" w:color="auto"/>
            <w:left w:val="none" w:sz="0" w:space="0" w:color="auto"/>
            <w:bottom w:val="none" w:sz="0" w:space="0" w:color="auto"/>
            <w:right w:val="none" w:sz="0" w:space="0" w:color="auto"/>
          </w:divBdr>
        </w:div>
        <w:div w:id="1045254692">
          <w:marLeft w:val="360"/>
          <w:marRight w:val="0"/>
          <w:marTop w:val="200"/>
          <w:marBottom w:val="0"/>
          <w:divBdr>
            <w:top w:val="none" w:sz="0" w:space="0" w:color="auto"/>
            <w:left w:val="none" w:sz="0" w:space="0" w:color="auto"/>
            <w:bottom w:val="none" w:sz="0" w:space="0" w:color="auto"/>
            <w:right w:val="none" w:sz="0" w:space="0" w:color="auto"/>
          </w:divBdr>
        </w:div>
      </w:divsChild>
    </w:div>
    <w:div w:id="1250894306">
      <w:bodyDiv w:val="1"/>
      <w:marLeft w:val="0"/>
      <w:marRight w:val="0"/>
      <w:marTop w:val="0"/>
      <w:marBottom w:val="0"/>
      <w:divBdr>
        <w:top w:val="none" w:sz="0" w:space="0" w:color="auto"/>
        <w:left w:val="none" w:sz="0" w:space="0" w:color="auto"/>
        <w:bottom w:val="none" w:sz="0" w:space="0" w:color="auto"/>
        <w:right w:val="none" w:sz="0" w:space="0" w:color="auto"/>
      </w:divBdr>
    </w:div>
    <w:div w:id="1277564383">
      <w:bodyDiv w:val="1"/>
      <w:marLeft w:val="0"/>
      <w:marRight w:val="0"/>
      <w:marTop w:val="0"/>
      <w:marBottom w:val="0"/>
      <w:divBdr>
        <w:top w:val="none" w:sz="0" w:space="0" w:color="auto"/>
        <w:left w:val="none" w:sz="0" w:space="0" w:color="auto"/>
        <w:bottom w:val="none" w:sz="0" w:space="0" w:color="auto"/>
        <w:right w:val="none" w:sz="0" w:space="0" w:color="auto"/>
      </w:divBdr>
      <w:divsChild>
        <w:div w:id="721905999">
          <w:marLeft w:val="360"/>
          <w:marRight w:val="0"/>
          <w:marTop w:val="200"/>
          <w:marBottom w:val="0"/>
          <w:divBdr>
            <w:top w:val="none" w:sz="0" w:space="0" w:color="auto"/>
            <w:left w:val="none" w:sz="0" w:space="0" w:color="auto"/>
            <w:bottom w:val="none" w:sz="0" w:space="0" w:color="auto"/>
            <w:right w:val="none" w:sz="0" w:space="0" w:color="auto"/>
          </w:divBdr>
        </w:div>
        <w:div w:id="246043875">
          <w:marLeft w:val="360"/>
          <w:marRight w:val="0"/>
          <w:marTop w:val="200"/>
          <w:marBottom w:val="0"/>
          <w:divBdr>
            <w:top w:val="none" w:sz="0" w:space="0" w:color="auto"/>
            <w:left w:val="none" w:sz="0" w:space="0" w:color="auto"/>
            <w:bottom w:val="none" w:sz="0" w:space="0" w:color="auto"/>
            <w:right w:val="none" w:sz="0" w:space="0" w:color="auto"/>
          </w:divBdr>
        </w:div>
        <w:div w:id="152988815">
          <w:marLeft w:val="360"/>
          <w:marRight w:val="0"/>
          <w:marTop w:val="200"/>
          <w:marBottom w:val="0"/>
          <w:divBdr>
            <w:top w:val="none" w:sz="0" w:space="0" w:color="auto"/>
            <w:left w:val="none" w:sz="0" w:space="0" w:color="auto"/>
            <w:bottom w:val="none" w:sz="0" w:space="0" w:color="auto"/>
            <w:right w:val="none" w:sz="0" w:space="0" w:color="auto"/>
          </w:divBdr>
        </w:div>
      </w:divsChild>
    </w:div>
    <w:div w:id="1281182027">
      <w:bodyDiv w:val="1"/>
      <w:marLeft w:val="0"/>
      <w:marRight w:val="0"/>
      <w:marTop w:val="0"/>
      <w:marBottom w:val="0"/>
      <w:divBdr>
        <w:top w:val="none" w:sz="0" w:space="0" w:color="auto"/>
        <w:left w:val="none" w:sz="0" w:space="0" w:color="auto"/>
        <w:bottom w:val="none" w:sz="0" w:space="0" w:color="auto"/>
        <w:right w:val="none" w:sz="0" w:space="0" w:color="auto"/>
      </w:divBdr>
    </w:div>
    <w:div w:id="1305626375">
      <w:bodyDiv w:val="1"/>
      <w:marLeft w:val="0"/>
      <w:marRight w:val="0"/>
      <w:marTop w:val="0"/>
      <w:marBottom w:val="0"/>
      <w:divBdr>
        <w:top w:val="none" w:sz="0" w:space="0" w:color="auto"/>
        <w:left w:val="none" w:sz="0" w:space="0" w:color="auto"/>
        <w:bottom w:val="none" w:sz="0" w:space="0" w:color="auto"/>
        <w:right w:val="none" w:sz="0" w:space="0" w:color="auto"/>
      </w:divBdr>
    </w:div>
    <w:div w:id="1309239146">
      <w:bodyDiv w:val="1"/>
      <w:marLeft w:val="0"/>
      <w:marRight w:val="0"/>
      <w:marTop w:val="0"/>
      <w:marBottom w:val="0"/>
      <w:divBdr>
        <w:top w:val="none" w:sz="0" w:space="0" w:color="auto"/>
        <w:left w:val="none" w:sz="0" w:space="0" w:color="auto"/>
        <w:bottom w:val="none" w:sz="0" w:space="0" w:color="auto"/>
        <w:right w:val="none" w:sz="0" w:space="0" w:color="auto"/>
      </w:divBdr>
    </w:div>
    <w:div w:id="1335112986">
      <w:bodyDiv w:val="1"/>
      <w:marLeft w:val="0"/>
      <w:marRight w:val="0"/>
      <w:marTop w:val="0"/>
      <w:marBottom w:val="0"/>
      <w:divBdr>
        <w:top w:val="none" w:sz="0" w:space="0" w:color="auto"/>
        <w:left w:val="none" w:sz="0" w:space="0" w:color="auto"/>
        <w:bottom w:val="none" w:sz="0" w:space="0" w:color="auto"/>
        <w:right w:val="none" w:sz="0" w:space="0" w:color="auto"/>
      </w:divBdr>
      <w:divsChild>
        <w:div w:id="644361170">
          <w:marLeft w:val="360"/>
          <w:marRight w:val="0"/>
          <w:marTop w:val="200"/>
          <w:marBottom w:val="0"/>
          <w:divBdr>
            <w:top w:val="none" w:sz="0" w:space="0" w:color="auto"/>
            <w:left w:val="none" w:sz="0" w:space="0" w:color="auto"/>
            <w:bottom w:val="none" w:sz="0" w:space="0" w:color="auto"/>
            <w:right w:val="none" w:sz="0" w:space="0" w:color="auto"/>
          </w:divBdr>
        </w:div>
        <w:div w:id="744839819">
          <w:marLeft w:val="360"/>
          <w:marRight w:val="0"/>
          <w:marTop w:val="200"/>
          <w:marBottom w:val="0"/>
          <w:divBdr>
            <w:top w:val="none" w:sz="0" w:space="0" w:color="auto"/>
            <w:left w:val="none" w:sz="0" w:space="0" w:color="auto"/>
            <w:bottom w:val="none" w:sz="0" w:space="0" w:color="auto"/>
            <w:right w:val="none" w:sz="0" w:space="0" w:color="auto"/>
          </w:divBdr>
        </w:div>
        <w:div w:id="2115703474">
          <w:marLeft w:val="360"/>
          <w:marRight w:val="0"/>
          <w:marTop w:val="200"/>
          <w:marBottom w:val="0"/>
          <w:divBdr>
            <w:top w:val="none" w:sz="0" w:space="0" w:color="auto"/>
            <w:left w:val="none" w:sz="0" w:space="0" w:color="auto"/>
            <w:bottom w:val="none" w:sz="0" w:space="0" w:color="auto"/>
            <w:right w:val="none" w:sz="0" w:space="0" w:color="auto"/>
          </w:divBdr>
        </w:div>
        <w:div w:id="970744224">
          <w:marLeft w:val="360"/>
          <w:marRight w:val="0"/>
          <w:marTop w:val="200"/>
          <w:marBottom w:val="0"/>
          <w:divBdr>
            <w:top w:val="none" w:sz="0" w:space="0" w:color="auto"/>
            <w:left w:val="none" w:sz="0" w:space="0" w:color="auto"/>
            <w:bottom w:val="none" w:sz="0" w:space="0" w:color="auto"/>
            <w:right w:val="none" w:sz="0" w:space="0" w:color="auto"/>
          </w:divBdr>
        </w:div>
      </w:divsChild>
    </w:div>
    <w:div w:id="1337614478">
      <w:bodyDiv w:val="1"/>
      <w:marLeft w:val="0"/>
      <w:marRight w:val="0"/>
      <w:marTop w:val="0"/>
      <w:marBottom w:val="0"/>
      <w:divBdr>
        <w:top w:val="none" w:sz="0" w:space="0" w:color="auto"/>
        <w:left w:val="none" w:sz="0" w:space="0" w:color="auto"/>
        <w:bottom w:val="none" w:sz="0" w:space="0" w:color="auto"/>
        <w:right w:val="none" w:sz="0" w:space="0" w:color="auto"/>
      </w:divBdr>
    </w:div>
    <w:div w:id="1364329079">
      <w:bodyDiv w:val="1"/>
      <w:marLeft w:val="0"/>
      <w:marRight w:val="0"/>
      <w:marTop w:val="0"/>
      <w:marBottom w:val="0"/>
      <w:divBdr>
        <w:top w:val="none" w:sz="0" w:space="0" w:color="auto"/>
        <w:left w:val="none" w:sz="0" w:space="0" w:color="auto"/>
        <w:bottom w:val="none" w:sz="0" w:space="0" w:color="auto"/>
        <w:right w:val="none" w:sz="0" w:space="0" w:color="auto"/>
      </w:divBdr>
      <w:divsChild>
        <w:div w:id="138113177">
          <w:marLeft w:val="360"/>
          <w:marRight w:val="0"/>
          <w:marTop w:val="200"/>
          <w:marBottom w:val="0"/>
          <w:divBdr>
            <w:top w:val="none" w:sz="0" w:space="0" w:color="auto"/>
            <w:left w:val="none" w:sz="0" w:space="0" w:color="auto"/>
            <w:bottom w:val="none" w:sz="0" w:space="0" w:color="auto"/>
            <w:right w:val="none" w:sz="0" w:space="0" w:color="auto"/>
          </w:divBdr>
        </w:div>
      </w:divsChild>
    </w:div>
    <w:div w:id="1420178762">
      <w:bodyDiv w:val="1"/>
      <w:marLeft w:val="0"/>
      <w:marRight w:val="0"/>
      <w:marTop w:val="0"/>
      <w:marBottom w:val="0"/>
      <w:divBdr>
        <w:top w:val="none" w:sz="0" w:space="0" w:color="auto"/>
        <w:left w:val="none" w:sz="0" w:space="0" w:color="auto"/>
        <w:bottom w:val="none" w:sz="0" w:space="0" w:color="auto"/>
        <w:right w:val="none" w:sz="0" w:space="0" w:color="auto"/>
      </w:divBdr>
    </w:div>
    <w:div w:id="1440639425">
      <w:bodyDiv w:val="1"/>
      <w:marLeft w:val="0"/>
      <w:marRight w:val="0"/>
      <w:marTop w:val="0"/>
      <w:marBottom w:val="0"/>
      <w:divBdr>
        <w:top w:val="none" w:sz="0" w:space="0" w:color="auto"/>
        <w:left w:val="none" w:sz="0" w:space="0" w:color="auto"/>
        <w:bottom w:val="none" w:sz="0" w:space="0" w:color="auto"/>
        <w:right w:val="none" w:sz="0" w:space="0" w:color="auto"/>
      </w:divBdr>
    </w:div>
    <w:div w:id="1569731089">
      <w:bodyDiv w:val="1"/>
      <w:marLeft w:val="0"/>
      <w:marRight w:val="0"/>
      <w:marTop w:val="0"/>
      <w:marBottom w:val="0"/>
      <w:divBdr>
        <w:top w:val="none" w:sz="0" w:space="0" w:color="auto"/>
        <w:left w:val="none" w:sz="0" w:space="0" w:color="auto"/>
        <w:bottom w:val="none" w:sz="0" w:space="0" w:color="auto"/>
        <w:right w:val="none" w:sz="0" w:space="0" w:color="auto"/>
      </w:divBdr>
    </w:div>
    <w:div w:id="1572958026">
      <w:bodyDiv w:val="1"/>
      <w:marLeft w:val="0"/>
      <w:marRight w:val="0"/>
      <w:marTop w:val="0"/>
      <w:marBottom w:val="0"/>
      <w:divBdr>
        <w:top w:val="none" w:sz="0" w:space="0" w:color="auto"/>
        <w:left w:val="none" w:sz="0" w:space="0" w:color="auto"/>
        <w:bottom w:val="none" w:sz="0" w:space="0" w:color="auto"/>
        <w:right w:val="none" w:sz="0" w:space="0" w:color="auto"/>
      </w:divBdr>
    </w:div>
    <w:div w:id="1581864662">
      <w:bodyDiv w:val="1"/>
      <w:marLeft w:val="0"/>
      <w:marRight w:val="0"/>
      <w:marTop w:val="0"/>
      <w:marBottom w:val="0"/>
      <w:divBdr>
        <w:top w:val="none" w:sz="0" w:space="0" w:color="auto"/>
        <w:left w:val="none" w:sz="0" w:space="0" w:color="auto"/>
        <w:bottom w:val="none" w:sz="0" w:space="0" w:color="auto"/>
        <w:right w:val="none" w:sz="0" w:space="0" w:color="auto"/>
      </w:divBdr>
    </w:div>
    <w:div w:id="1594164994">
      <w:bodyDiv w:val="1"/>
      <w:marLeft w:val="0"/>
      <w:marRight w:val="0"/>
      <w:marTop w:val="0"/>
      <w:marBottom w:val="0"/>
      <w:divBdr>
        <w:top w:val="none" w:sz="0" w:space="0" w:color="auto"/>
        <w:left w:val="none" w:sz="0" w:space="0" w:color="auto"/>
        <w:bottom w:val="none" w:sz="0" w:space="0" w:color="auto"/>
        <w:right w:val="none" w:sz="0" w:space="0" w:color="auto"/>
      </w:divBdr>
    </w:div>
    <w:div w:id="1597900759">
      <w:bodyDiv w:val="1"/>
      <w:marLeft w:val="0"/>
      <w:marRight w:val="0"/>
      <w:marTop w:val="0"/>
      <w:marBottom w:val="0"/>
      <w:divBdr>
        <w:top w:val="none" w:sz="0" w:space="0" w:color="auto"/>
        <w:left w:val="none" w:sz="0" w:space="0" w:color="auto"/>
        <w:bottom w:val="none" w:sz="0" w:space="0" w:color="auto"/>
        <w:right w:val="none" w:sz="0" w:space="0" w:color="auto"/>
      </w:divBdr>
    </w:div>
    <w:div w:id="1599407724">
      <w:bodyDiv w:val="1"/>
      <w:marLeft w:val="0"/>
      <w:marRight w:val="0"/>
      <w:marTop w:val="0"/>
      <w:marBottom w:val="0"/>
      <w:divBdr>
        <w:top w:val="none" w:sz="0" w:space="0" w:color="auto"/>
        <w:left w:val="none" w:sz="0" w:space="0" w:color="auto"/>
        <w:bottom w:val="none" w:sz="0" w:space="0" w:color="auto"/>
        <w:right w:val="none" w:sz="0" w:space="0" w:color="auto"/>
      </w:divBdr>
    </w:div>
    <w:div w:id="1648440057">
      <w:bodyDiv w:val="1"/>
      <w:marLeft w:val="0"/>
      <w:marRight w:val="0"/>
      <w:marTop w:val="0"/>
      <w:marBottom w:val="0"/>
      <w:divBdr>
        <w:top w:val="none" w:sz="0" w:space="0" w:color="auto"/>
        <w:left w:val="none" w:sz="0" w:space="0" w:color="auto"/>
        <w:bottom w:val="none" w:sz="0" w:space="0" w:color="auto"/>
        <w:right w:val="none" w:sz="0" w:space="0" w:color="auto"/>
      </w:divBdr>
    </w:div>
    <w:div w:id="1648901062">
      <w:bodyDiv w:val="1"/>
      <w:marLeft w:val="0"/>
      <w:marRight w:val="0"/>
      <w:marTop w:val="0"/>
      <w:marBottom w:val="0"/>
      <w:divBdr>
        <w:top w:val="none" w:sz="0" w:space="0" w:color="auto"/>
        <w:left w:val="none" w:sz="0" w:space="0" w:color="auto"/>
        <w:bottom w:val="none" w:sz="0" w:space="0" w:color="auto"/>
        <w:right w:val="none" w:sz="0" w:space="0" w:color="auto"/>
      </w:divBdr>
    </w:div>
    <w:div w:id="1649045464">
      <w:bodyDiv w:val="1"/>
      <w:marLeft w:val="0"/>
      <w:marRight w:val="0"/>
      <w:marTop w:val="0"/>
      <w:marBottom w:val="0"/>
      <w:divBdr>
        <w:top w:val="none" w:sz="0" w:space="0" w:color="auto"/>
        <w:left w:val="none" w:sz="0" w:space="0" w:color="auto"/>
        <w:bottom w:val="none" w:sz="0" w:space="0" w:color="auto"/>
        <w:right w:val="none" w:sz="0" w:space="0" w:color="auto"/>
      </w:divBdr>
    </w:div>
    <w:div w:id="1654604339">
      <w:bodyDiv w:val="1"/>
      <w:marLeft w:val="0"/>
      <w:marRight w:val="0"/>
      <w:marTop w:val="0"/>
      <w:marBottom w:val="0"/>
      <w:divBdr>
        <w:top w:val="none" w:sz="0" w:space="0" w:color="auto"/>
        <w:left w:val="none" w:sz="0" w:space="0" w:color="auto"/>
        <w:bottom w:val="none" w:sz="0" w:space="0" w:color="auto"/>
        <w:right w:val="none" w:sz="0" w:space="0" w:color="auto"/>
      </w:divBdr>
    </w:div>
    <w:div w:id="1672367050">
      <w:bodyDiv w:val="1"/>
      <w:marLeft w:val="0"/>
      <w:marRight w:val="0"/>
      <w:marTop w:val="0"/>
      <w:marBottom w:val="0"/>
      <w:divBdr>
        <w:top w:val="none" w:sz="0" w:space="0" w:color="auto"/>
        <w:left w:val="none" w:sz="0" w:space="0" w:color="auto"/>
        <w:bottom w:val="none" w:sz="0" w:space="0" w:color="auto"/>
        <w:right w:val="none" w:sz="0" w:space="0" w:color="auto"/>
      </w:divBdr>
    </w:div>
    <w:div w:id="1720323312">
      <w:bodyDiv w:val="1"/>
      <w:marLeft w:val="0"/>
      <w:marRight w:val="0"/>
      <w:marTop w:val="0"/>
      <w:marBottom w:val="0"/>
      <w:divBdr>
        <w:top w:val="none" w:sz="0" w:space="0" w:color="auto"/>
        <w:left w:val="none" w:sz="0" w:space="0" w:color="auto"/>
        <w:bottom w:val="none" w:sz="0" w:space="0" w:color="auto"/>
        <w:right w:val="none" w:sz="0" w:space="0" w:color="auto"/>
      </w:divBdr>
    </w:div>
    <w:div w:id="1733506178">
      <w:bodyDiv w:val="1"/>
      <w:marLeft w:val="0"/>
      <w:marRight w:val="0"/>
      <w:marTop w:val="0"/>
      <w:marBottom w:val="0"/>
      <w:divBdr>
        <w:top w:val="none" w:sz="0" w:space="0" w:color="auto"/>
        <w:left w:val="none" w:sz="0" w:space="0" w:color="auto"/>
        <w:bottom w:val="none" w:sz="0" w:space="0" w:color="auto"/>
        <w:right w:val="none" w:sz="0" w:space="0" w:color="auto"/>
      </w:divBdr>
    </w:div>
    <w:div w:id="1734238328">
      <w:bodyDiv w:val="1"/>
      <w:marLeft w:val="0"/>
      <w:marRight w:val="0"/>
      <w:marTop w:val="0"/>
      <w:marBottom w:val="0"/>
      <w:divBdr>
        <w:top w:val="none" w:sz="0" w:space="0" w:color="auto"/>
        <w:left w:val="none" w:sz="0" w:space="0" w:color="auto"/>
        <w:bottom w:val="none" w:sz="0" w:space="0" w:color="auto"/>
        <w:right w:val="none" w:sz="0" w:space="0" w:color="auto"/>
      </w:divBdr>
    </w:div>
    <w:div w:id="1785733786">
      <w:bodyDiv w:val="1"/>
      <w:marLeft w:val="0"/>
      <w:marRight w:val="0"/>
      <w:marTop w:val="0"/>
      <w:marBottom w:val="0"/>
      <w:divBdr>
        <w:top w:val="none" w:sz="0" w:space="0" w:color="auto"/>
        <w:left w:val="none" w:sz="0" w:space="0" w:color="auto"/>
        <w:bottom w:val="none" w:sz="0" w:space="0" w:color="auto"/>
        <w:right w:val="none" w:sz="0" w:space="0" w:color="auto"/>
      </w:divBdr>
    </w:div>
    <w:div w:id="1851917475">
      <w:bodyDiv w:val="1"/>
      <w:marLeft w:val="0"/>
      <w:marRight w:val="0"/>
      <w:marTop w:val="0"/>
      <w:marBottom w:val="0"/>
      <w:divBdr>
        <w:top w:val="none" w:sz="0" w:space="0" w:color="auto"/>
        <w:left w:val="none" w:sz="0" w:space="0" w:color="auto"/>
        <w:bottom w:val="none" w:sz="0" w:space="0" w:color="auto"/>
        <w:right w:val="none" w:sz="0" w:space="0" w:color="auto"/>
      </w:divBdr>
    </w:div>
    <w:div w:id="1870678796">
      <w:bodyDiv w:val="1"/>
      <w:marLeft w:val="0"/>
      <w:marRight w:val="0"/>
      <w:marTop w:val="0"/>
      <w:marBottom w:val="0"/>
      <w:divBdr>
        <w:top w:val="none" w:sz="0" w:space="0" w:color="auto"/>
        <w:left w:val="none" w:sz="0" w:space="0" w:color="auto"/>
        <w:bottom w:val="none" w:sz="0" w:space="0" w:color="auto"/>
        <w:right w:val="none" w:sz="0" w:space="0" w:color="auto"/>
      </w:divBdr>
    </w:div>
    <w:div w:id="1913350292">
      <w:bodyDiv w:val="1"/>
      <w:marLeft w:val="0"/>
      <w:marRight w:val="0"/>
      <w:marTop w:val="0"/>
      <w:marBottom w:val="0"/>
      <w:divBdr>
        <w:top w:val="none" w:sz="0" w:space="0" w:color="auto"/>
        <w:left w:val="none" w:sz="0" w:space="0" w:color="auto"/>
        <w:bottom w:val="none" w:sz="0" w:space="0" w:color="auto"/>
        <w:right w:val="none" w:sz="0" w:space="0" w:color="auto"/>
      </w:divBdr>
    </w:div>
    <w:div w:id="1915161534">
      <w:bodyDiv w:val="1"/>
      <w:marLeft w:val="0"/>
      <w:marRight w:val="0"/>
      <w:marTop w:val="0"/>
      <w:marBottom w:val="0"/>
      <w:divBdr>
        <w:top w:val="none" w:sz="0" w:space="0" w:color="auto"/>
        <w:left w:val="none" w:sz="0" w:space="0" w:color="auto"/>
        <w:bottom w:val="none" w:sz="0" w:space="0" w:color="auto"/>
        <w:right w:val="none" w:sz="0" w:space="0" w:color="auto"/>
      </w:divBdr>
    </w:div>
    <w:div w:id="1926181157">
      <w:bodyDiv w:val="1"/>
      <w:marLeft w:val="0"/>
      <w:marRight w:val="0"/>
      <w:marTop w:val="0"/>
      <w:marBottom w:val="0"/>
      <w:divBdr>
        <w:top w:val="none" w:sz="0" w:space="0" w:color="auto"/>
        <w:left w:val="none" w:sz="0" w:space="0" w:color="auto"/>
        <w:bottom w:val="none" w:sz="0" w:space="0" w:color="auto"/>
        <w:right w:val="none" w:sz="0" w:space="0" w:color="auto"/>
      </w:divBdr>
    </w:div>
    <w:div w:id="1946963883">
      <w:bodyDiv w:val="1"/>
      <w:marLeft w:val="0"/>
      <w:marRight w:val="0"/>
      <w:marTop w:val="0"/>
      <w:marBottom w:val="0"/>
      <w:divBdr>
        <w:top w:val="none" w:sz="0" w:space="0" w:color="auto"/>
        <w:left w:val="none" w:sz="0" w:space="0" w:color="auto"/>
        <w:bottom w:val="none" w:sz="0" w:space="0" w:color="auto"/>
        <w:right w:val="none" w:sz="0" w:space="0" w:color="auto"/>
      </w:divBdr>
    </w:div>
    <w:div w:id="1954163785">
      <w:bodyDiv w:val="1"/>
      <w:marLeft w:val="0"/>
      <w:marRight w:val="0"/>
      <w:marTop w:val="0"/>
      <w:marBottom w:val="0"/>
      <w:divBdr>
        <w:top w:val="none" w:sz="0" w:space="0" w:color="auto"/>
        <w:left w:val="none" w:sz="0" w:space="0" w:color="auto"/>
        <w:bottom w:val="none" w:sz="0" w:space="0" w:color="auto"/>
        <w:right w:val="none" w:sz="0" w:space="0" w:color="auto"/>
      </w:divBdr>
      <w:divsChild>
        <w:div w:id="1465007861">
          <w:marLeft w:val="360"/>
          <w:marRight w:val="0"/>
          <w:marTop w:val="200"/>
          <w:marBottom w:val="0"/>
          <w:divBdr>
            <w:top w:val="none" w:sz="0" w:space="0" w:color="auto"/>
            <w:left w:val="none" w:sz="0" w:space="0" w:color="auto"/>
            <w:bottom w:val="none" w:sz="0" w:space="0" w:color="auto"/>
            <w:right w:val="none" w:sz="0" w:space="0" w:color="auto"/>
          </w:divBdr>
        </w:div>
        <w:div w:id="23797095">
          <w:marLeft w:val="360"/>
          <w:marRight w:val="0"/>
          <w:marTop w:val="200"/>
          <w:marBottom w:val="0"/>
          <w:divBdr>
            <w:top w:val="none" w:sz="0" w:space="0" w:color="auto"/>
            <w:left w:val="none" w:sz="0" w:space="0" w:color="auto"/>
            <w:bottom w:val="none" w:sz="0" w:space="0" w:color="auto"/>
            <w:right w:val="none" w:sz="0" w:space="0" w:color="auto"/>
          </w:divBdr>
        </w:div>
        <w:div w:id="690230468">
          <w:marLeft w:val="360"/>
          <w:marRight w:val="0"/>
          <w:marTop w:val="200"/>
          <w:marBottom w:val="0"/>
          <w:divBdr>
            <w:top w:val="none" w:sz="0" w:space="0" w:color="auto"/>
            <w:left w:val="none" w:sz="0" w:space="0" w:color="auto"/>
            <w:bottom w:val="none" w:sz="0" w:space="0" w:color="auto"/>
            <w:right w:val="none" w:sz="0" w:space="0" w:color="auto"/>
          </w:divBdr>
        </w:div>
        <w:div w:id="718162179">
          <w:marLeft w:val="720"/>
          <w:marRight w:val="0"/>
          <w:marTop w:val="200"/>
          <w:marBottom w:val="0"/>
          <w:divBdr>
            <w:top w:val="none" w:sz="0" w:space="0" w:color="auto"/>
            <w:left w:val="none" w:sz="0" w:space="0" w:color="auto"/>
            <w:bottom w:val="none" w:sz="0" w:space="0" w:color="auto"/>
            <w:right w:val="none" w:sz="0" w:space="0" w:color="auto"/>
          </w:divBdr>
        </w:div>
        <w:div w:id="535430376">
          <w:marLeft w:val="720"/>
          <w:marRight w:val="0"/>
          <w:marTop w:val="200"/>
          <w:marBottom w:val="0"/>
          <w:divBdr>
            <w:top w:val="none" w:sz="0" w:space="0" w:color="auto"/>
            <w:left w:val="none" w:sz="0" w:space="0" w:color="auto"/>
            <w:bottom w:val="none" w:sz="0" w:space="0" w:color="auto"/>
            <w:right w:val="none" w:sz="0" w:space="0" w:color="auto"/>
          </w:divBdr>
        </w:div>
        <w:div w:id="1614284350">
          <w:marLeft w:val="720"/>
          <w:marRight w:val="0"/>
          <w:marTop w:val="200"/>
          <w:marBottom w:val="0"/>
          <w:divBdr>
            <w:top w:val="none" w:sz="0" w:space="0" w:color="auto"/>
            <w:left w:val="none" w:sz="0" w:space="0" w:color="auto"/>
            <w:bottom w:val="none" w:sz="0" w:space="0" w:color="auto"/>
            <w:right w:val="none" w:sz="0" w:space="0" w:color="auto"/>
          </w:divBdr>
        </w:div>
        <w:div w:id="242615479">
          <w:marLeft w:val="720"/>
          <w:marRight w:val="0"/>
          <w:marTop w:val="200"/>
          <w:marBottom w:val="0"/>
          <w:divBdr>
            <w:top w:val="none" w:sz="0" w:space="0" w:color="auto"/>
            <w:left w:val="none" w:sz="0" w:space="0" w:color="auto"/>
            <w:bottom w:val="none" w:sz="0" w:space="0" w:color="auto"/>
            <w:right w:val="none" w:sz="0" w:space="0" w:color="auto"/>
          </w:divBdr>
        </w:div>
        <w:div w:id="1750811005">
          <w:marLeft w:val="720"/>
          <w:marRight w:val="0"/>
          <w:marTop w:val="200"/>
          <w:marBottom w:val="0"/>
          <w:divBdr>
            <w:top w:val="none" w:sz="0" w:space="0" w:color="auto"/>
            <w:left w:val="none" w:sz="0" w:space="0" w:color="auto"/>
            <w:bottom w:val="none" w:sz="0" w:space="0" w:color="auto"/>
            <w:right w:val="none" w:sz="0" w:space="0" w:color="auto"/>
          </w:divBdr>
        </w:div>
      </w:divsChild>
    </w:div>
    <w:div w:id="1956323956">
      <w:bodyDiv w:val="1"/>
      <w:marLeft w:val="0"/>
      <w:marRight w:val="0"/>
      <w:marTop w:val="0"/>
      <w:marBottom w:val="0"/>
      <w:divBdr>
        <w:top w:val="none" w:sz="0" w:space="0" w:color="auto"/>
        <w:left w:val="none" w:sz="0" w:space="0" w:color="auto"/>
        <w:bottom w:val="none" w:sz="0" w:space="0" w:color="auto"/>
        <w:right w:val="none" w:sz="0" w:space="0" w:color="auto"/>
      </w:divBdr>
    </w:div>
    <w:div w:id="1999184938">
      <w:bodyDiv w:val="1"/>
      <w:marLeft w:val="0"/>
      <w:marRight w:val="0"/>
      <w:marTop w:val="0"/>
      <w:marBottom w:val="0"/>
      <w:divBdr>
        <w:top w:val="none" w:sz="0" w:space="0" w:color="auto"/>
        <w:left w:val="none" w:sz="0" w:space="0" w:color="auto"/>
        <w:bottom w:val="none" w:sz="0" w:space="0" w:color="auto"/>
        <w:right w:val="none" w:sz="0" w:space="0" w:color="auto"/>
      </w:divBdr>
    </w:div>
    <w:div w:id="2052418026">
      <w:bodyDiv w:val="1"/>
      <w:marLeft w:val="0"/>
      <w:marRight w:val="0"/>
      <w:marTop w:val="0"/>
      <w:marBottom w:val="0"/>
      <w:divBdr>
        <w:top w:val="none" w:sz="0" w:space="0" w:color="auto"/>
        <w:left w:val="none" w:sz="0" w:space="0" w:color="auto"/>
        <w:bottom w:val="none" w:sz="0" w:space="0" w:color="auto"/>
        <w:right w:val="none" w:sz="0" w:space="0" w:color="auto"/>
      </w:divBdr>
    </w:div>
    <w:div w:id="2092311730">
      <w:bodyDiv w:val="1"/>
      <w:marLeft w:val="0"/>
      <w:marRight w:val="0"/>
      <w:marTop w:val="0"/>
      <w:marBottom w:val="0"/>
      <w:divBdr>
        <w:top w:val="none" w:sz="0" w:space="0" w:color="auto"/>
        <w:left w:val="none" w:sz="0" w:space="0" w:color="auto"/>
        <w:bottom w:val="none" w:sz="0" w:space="0" w:color="auto"/>
        <w:right w:val="none" w:sz="0" w:space="0" w:color="auto"/>
      </w:divBdr>
    </w:div>
    <w:div w:id="2118256002">
      <w:bodyDiv w:val="1"/>
      <w:marLeft w:val="0"/>
      <w:marRight w:val="0"/>
      <w:marTop w:val="0"/>
      <w:marBottom w:val="0"/>
      <w:divBdr>
        <w:top w:val="none" w:sz="0" w:space="0" w:color="auto"/>
        <w:left w:val="none" w:sz="0" w:space="0" w:color="auto"/>
        <w:bottom w:val="none" w:sz="0" w:space="0" w:color="auto"/>
        <w:right w:val="none" w:sz="0" w:space="0" w:color="auto"/>
      </w:divBdr>
      <w:divsChild>
        <w:div w:id="746074193">
          <w:marLeft w:val="360"/>
          <w:marRight w:val="0"/>
          <w:marTop w:val="200"/>
          <w:marBottom w:val="0"/>
          <w:divBdr>
            <w:top w:val="none" w:sz="0" w:space="0" w:color="auto"/>
            <w:left w:val="none" w:sz="0" w:space="0" w:color="auto"/>
            <w:bottom w:val="none" w:sz="0" w:space="0" w:color="auto"/>
            <w:right w:val="none" w:sz="0" w:space="0" w:color="auto"/>
          </w:divBdr>
        </w:div>
        <w:div w:id="421222433">
          <w:marLeft w:val="720"/>
          <w:marRight w:val="0"/>
          <w:marTop w:val="200"/>
          <w:marBottom w:val="0"/>
          <w:divBdr>
            <w:top w:val="none" w:sz="0" w:space="0" w:color="auto"/>
            <w:left w:val="none" w:sz="0" w:space="0" w:color="auto"/>
            <w:bottom w:val="none" w:sz="0" w:space="0" w:color="auto"/>
            <w:right w:val="none" w:sz="0" w:space="0" w:color="auto"/>
          </w:divBdr>
        </w:div>
        <w:div w:id="259221508">
          <w:marLeft w:val="720"/>
          <w:marRight w:val="0"/>
          <w:marTop w:val="200"/>
          <w:marBottom w:val="0"/>
          <w:divBdr>
            <w:top w:val="none" w:sz="0" w:space="0" w:color="auto"/>
            <w:left w:val="none" w:sz="0" w:space="0" w:color="auto"/>
            <w:bottom w:val="none" w:sz="0" w:space="0" w:color="auto"/>
            <w:right w:val="none" w:sz="0" w:space="0" w:color="auto"/>
          </w:divBdr>
        </w:div>
        <w:div w:id="1349062905">
          <w:marLeft w:val="720"/>
          <w:marRight w:val="0"/>
          <w:marTop w:val="200"/>
          <w:marBottom w:val="0"/>
          <w:divBdr>
            <w:top w:val="none" w:sz="0" w:space="0" w:color="auto"/>
            <w:left w:val="none" w:sz="0" w:space="0" w:color="auto"/>
            <w:bottom w:val="none" w:sz="0" w:space="0" w:color="auto"/>
            <w:right w:val="none" w:sz="0" w:space="0" w:color="auto"/>
          </w:divBdr>
        </w:div>
        <w:div w:id="1071461625">
          <w:marLeft w:val="720"/>
          <w:marRight w:val="0"/>
          <w:marTop w:val="200"/>
          <w:marBottom w:val="0"/>
          <w:divBdr>
            <w:top w:val="none" w:sz="0" w:space="0" w:color="auto"/>
            <w:left w:val="none" w:sz="0" w:space="0" w:color="auto"/>
            <w:bottom w:val="none" w:sz="0" w:space="0" w:color="auto"/>
            <w:right w:val="none" w:sz="0" w:space="0" w:color="auto"/>
          </w:divBdr>
        </w:div>
        <w:div w:id="392462271">
          <w:marLeft w:val="720"/>
          <w:marRight w:val="0"/>
          <w:marTop w:val="200"/>
          <w:marBottom w:val="0"/>
          <w:divBdr>
            <w:top w:val="none" w:sz="0" w:space="0" w:color="auto"/>
            <w:left w:val="none" w:sz="0" w:space="0" w:color="auto"/>
            <w:bottom w:val="none" w:sz="0" w:space="0" w:color="auto"/>
            <w:right w:val="none" w:sz="0" w:space="0" w:color="auto"/>
          </w:divBdr>
        </w:div>
        <w:div w:id="97262452">
          <w:marLeft w:val="720"/>
          <w:marRight w:val="0"/>
          <w:marTop w:val="200"/>
          <w:marBottom w:val="0"/>
          <w:divBdr>
            <w:top w:val="none" w:sz="0" w:space="0" w:color="auto"/>
            <w:left w:val="none" w:sz="0" w:space="0" w:color="auto"/>
            <w:bottom w:val="none" w:sz="0" w:space="0" w:color="auto"/>
            <w:right w:val="none" w:sz="0" w:space="0" w:color="auto"/>
          </w:divBdr>
        </w:div>
        <w:div w:id="2087533879">
          <w:marLeft w:val="720"/>
          <w:marRight w:val="0"/>
          <w:marTop w:val="200"/>
          <w:marBottom w:val="0"/>
          <w:divBdr>
            <w:top w:val="none" w:sz="0" w:space="0" w:color="auto"/>
            <w:left w:val="none" w:sz="0" w:space="0" w:color="auto"/>
            <w:bottom w:val="none" w:sz="0" w:space="0" w:color="auto"/>
            <w:right w:val="none" w:sz="0" w:space="0" w:color="auto"/>
          </w:divBdr>
        </w:div>
      </w:divsChild>
    </w:div>
    <w:div w:id="21262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Sha09</b:Tag>
    <b:SourceType>Book</b:SourceType>
    <b:Guid>{ED8AEC50-2BFF-4CDB-8C63-E57769D53F9E}</b:Guid>
    <b:Title>Non-Conventional Energy Sources</b:Title>
    <b:Year>2009</b:Year>
    <b:City>Delhi</b:City>
    <b:Publisher>S.K. Kataria and Sons</b:Publisher>
    <b:Author>
      <b:Author>
        <b:NameList>
          <b:Person>
            <b:Last>Sharma</b:Last>
            <b:First>D.K.</b:First>
          </b:Person>
          <b:Person>
            <b:Last>Hasan</b:Last>
            <b:First>Saeed</b:First>
          </b:Person>
        </b:NameList>
      </b:Author>
    </b:Author>
    <b:Edition>Second Edition</b:Edition>
    <b:RefOrder>5</b:RefOrder>
  </b:Source>
  <b:Source>
    <b:Tag>SHa09</b:Tag>
    <b:SourceType>Book</b:SourceType>
    <b:Guid>{60F86E4F-0D12-4693-99F8-B88A7B8CD9AE}</b:Guid>
    <b:Title>Non-Conventional Energy Resources</b:Title>
    <b:Year>2009</b:Year>
    <b:City>Delhi</b:City>
    <b:Publisher>S. K. Kataria and Sons</b:Publisher>
    <b:Author>
      <b:Author>
        <b:NameList>
          <b:Person>
            <b:Last>S. Hasan</b:Last>
            <b:First>Saeed</b:First>
          </b:Person>
          <b:Person>
            <b:Last>Sharma</b:Last>
            <b:First>D. K.</b:First>
          </b:Person>
        </b:NameList>
      </b:Author>
    </b:Author>
    <b:NumberVolumes>Second Edition</b:NumberVolumes>
    <b:RefOrder>6</b:RefOrder>
  </b:Source>
  <b:Source>
    <b:Tag>Sin11</b:Tag>
    <b:SourceType>Book</b:SourceType>
    <b:Guid>{95B592A4-B8A6-492E-ADEB-4C08CA2F8BD0}</b:Guid>
    <b:Title>Non-Conventional Energy Resources</b:Title>
    <b:Year>2011</b:Year>
    <b:City>Delhi</b:City>
    <b:Publisher>S. K. Kataria and Sons</b:Publisher>
    <b:Author>
      <b:Author>
        <b:NameList>
          <b:Person>
            <b:Last>Singal</b:Last>
            <b:First>R. K.</b:First>
          </b:Person>
        </b:NameList>
      </b:Author>
    </b:Author>
    <b:Volume>Third Edition</b:Volume>
    <b:RefOrder>3</b:RefOrder>
  </b:Source>
  <b:Source>
    <b:Tag>Boy13</b:Tag>
    <b:SourceType>Book</b:SourceType>
    <b:Guid>{9631F4A8-7C5A-4B4D-92A0-FCF81A981B8A}</b:Guid>
    <b:Title>Renewable Energy Power For A Sustainable Future</b:Title>
    <b:Year>2013</b:Year>
    <b:City>Oxford</b:City>
    <b:Publisher>Oxford University Press</b:Publisher>
    <b:Author>
      <b:Author>
        <b:NameList>
          <b:Person>
            <b:Last>Boyle</b:Last>
            <b:First>Godfrey</b:First>
          </b:Person>
        </b:NameList>
      </b:Author>
    </b:Author>
    <b:Volume>Third Edition</b:Volume>
    <b:RefOrder>7</b:RefOrder>
  </b:Source>
  <b:Source>
    <b:Tag>Koi19</b:Tag>
    <b:SourceType>Book</b:SourceType>
    <b:Guid>{F58D7FF4-1389-4BBC-97EC-D45AC3144837}</b:Guid>
    <b:Title>Principals of Engineering Thermodynamics and Heat Transfer</b:Title>
    <b:Year>2019</b:Year>
    <b:City>Kathmandu</b:City>
    <b:Publisher>Shree Chandeswori Publication Pvt. Ltd. </b:Publisher>
    <b:Author>
      <b:Author>
        <b:NameList>
          <b:Person>
            <b:Last>Koirala</b:Last>
            <b:Middle>Raj</b:Middle>
            <b:First>Dr. Lila</b:First>
          </b:Person>
        </b:NameList>
      </b:Author>
    </b:Author>
    <b:RefOrder>8</b:RefOrder>
  </b:Source>
  <b:Source>
    <b:Tag>WEC10</b:Tag>
    <b:SourceType>Book</b:SourceType>
    <b:Guid>{27C7BA1D-2748-439D-A83D-CB355663AFFC}</b:Guid>
    <b:Author>
      <b:Author>
        <b:NameList>
          <b:Person>
            <b:Last>WECS</b:Last>
          </b:Person>
        </b:NameList>
      </b:Author>
    </b:Author>
    <b:Title>Energy Sector Synopsis Report</b:Title>
    <b:Year>2010</b:Year>
    <b:City>Kathmandu</b:City>
    <b:Publisher>Government of Nepal, Water and Energy Commission Secretariat</b:Publisher>
    <b:CountryRegion>Nepal</b:CountryRegion>
    <b:RefOrder>1</b:RefOrder>
  </b:Source>
  <b:Source>
    <b:Tag>Pen22</b:Tag>
    <b:SourceType>InternetSite</b:SourceType>
    <b:Guid>{DE2FF1D2-867C-4D99-BB51-5900E5982564}</b:Guid>
    <b:Title>PennState</b:Title>
    <b:Year>2022</b:Year>
    <b:InternetSiteTitle>Pennsylvania State University</b:InternetSiteTitle>
    <b:URL>https://www.e-education.psu.edu/eme811/node/685</b:URL>
    <b:YearAccessed>2022</b:YearAccessed>
    <b:MonthAccessed>October</b:MonthAccessed>
    <b:DayAccessed>8</b:DayAccessed>
    <b:RefOrder>2</b:RefOrder>
  </b:Source>
  <b:Source>
    <b:Tag>Kal14</b:Tag>
    <b:SourceType>Book</b:SourceType>
    <b:Guid>{4A31719E-1993-4D20-9D3C-CA238C8CEA4F}</b:Guid>
    <b:Title>Solar Energy Engineering Processes and Systems</b:Title>
    <b:Year>2014</b:Year>
    <b:Author>
      <b:Author>
        <b:NameList>
          <b:Person>
            <b:Last>Kalogirou</b:Last>
            <b:First>Soteris</b:First>
            <b:Middle>A.</b:Middle>
          </b:Person>
        </b:NameList>
      </b:Author>
    </b:Author>
    <b:Edition>Second Edition</b:Edition>
    <b:RefOrder>4</b:RefOrder>
  </b:Source>
  <b:Source>
    <b:Tag>Jin20</b:Tag>
    <b:SourceType>Book</b:SourceType>
    <b:Guid>{09C7F233-E3BB-484B-BCDB-82379283E41E}</b:Guid>
    <b:Title>Renewable Energy Driven Future: Technologies, Modelling, Applications, Sustainability and Policies</b:Title>
    <b:Year>2020</b:Year>
    <b:Publisher>Academic Press</b:Publisher>
    <b:Author>
      <b:Editor>
        <b:NameList>
          <b:Person>
            <b:Last>Ren</b:Last>
            <b:First>Jingzheng</b:First>
          </b:Person>
        </b:NameList>
      </b:Editor>
    </b:Author>
    <b:DOI>https://doi.org/10.1016/C2019-0-01298-8</b:DOI>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74954-E0C9-4A68-B01D-65CCAFAB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11</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energy, environment and Society</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environment and Society</dc:title>
  <dc:subject/>
  <dc:creator>Manchan Tiwari</dc:creator>
  <cp:keywords/>
  <dc:description/>
  <cp:lastModifiedBy>Manchan Tiwari</cp:lastModifiedBy>
  <cp:revision>205</cp:revision>
  <dcterms:created xsi:type="dcterms:W3CDTF">2022-09-12T16:26:00Z</dcterms:created>
  <dcterms:modified xsi:type="dcterms:W3CDTF">2022-10-09T17:02:00Z</dcterms:modified>
</cp:coreProperties>
</file>