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default" w:ascii="Palatino Linotype" w:hAnsi="Palatino Linotype" w:eastAsia="Calibri" w:cs="Palatino Linotype"/>
          <w:b/>
          <w:color w:val="auto"/>
          <w:sz w:val="24"/>
          <w:szCs w:val="24"/>
        </w:rPr>
      </w:pPr>
      <w:bookmarkStart w:id="1" w:name="_GoBack"/>
      <w:bookmarkEnd w:id="1"/>
      <w:r>
        <w:rPr>
          <w:rFonts w:hint="default" w:ascii="Palatino Linotype" w:hAnsi="Palatino Linotype" w:eastAsia="Calibri" w:cs="Palatino Linotype"/>
          <w:b/>
          <w:color w:val="auto"/>
          <w:sz w:val="24"/>
          <w:szCs w:val="24"/>
        </w:rPr>
        <w:t>Trauma and Trauma Therapy</w:t>
      </w:r>
    </w:p>
    <w:p>
      <w:pPr>
        <w:spacing w:line="360" w:lineRule="auto"/>
        <w:jc w:val="center"/>
        <w:rPr>
          <w:rFonts w:hint="default" w:ascii="Palatino Linotype" w:hAnsi="Palatino Linotype" w:eastAsia="Calibri" w:cs="Palatino Linotype"/>
          <w:b/>
          <w:color w:val="auto"/>
          <w:sz w:val="24"/>
          <w:szCs w:val="24"/>
          <w:lang w:val="en-US"/>
        </w:rPr>
      </w:pPr>
      <w:r>
        <w:rPr>
          <w:rFonts w:hint="default" w:ascii="Palatino Linotype" w:hAnsi="Palatino Linotype" w:eastAsia="Calibri" w:cs="Palatino Linotype"/>
          <w:b/>
          <w:color w:val="auto"/>
          <w:sz w:val="24"/>
          <w:szCs w:val="24"/>
          <w:lang w:val="en-US"/>
        </w:rPr>
        <w:t>Week  13</w:t>
      </w:r>
    </w:p>
    <w:p>
      <w:pPr>
        <w:spacing w:line="360" w:lineRule="auto"/>
        <w:jc w:val="center"/>
        <w:rPr>
          <w:rFonts w:hint="default" w:ascii="Palatino Linotype" w:hAnsi="Palatino Linotype" w:eastAsia="Calibri" w:cs="Palatino Linotype"/>
          <w:b/>
          <w:color w:val="auto"/>
          <w:sz w:val="24"/>
          <w:szCs w:val="24"/>
          <w:lang w:val="en-US"/>
        </w:rPr>
      </w:pPr>
      <w:r>
        <w:rPr>
          <w:rFonts w:hint="default" w:ascii="Palatino Linotype" w:hAnsi="Palatino Linotype" w:eastAsia="Calibri" w:cs="Palatino Linotype"/>
          <w:b/>
          <w:color w:val="auto"/>
          <w:sz w:val="24"/>
          <w:szCs w:val="24"/>
          <w:lang w:val="en-US"/>
        </w:rPr>
        <w:t xml:space="preserve">End of Course Exam </w:t>
      </w:r>
    </w:p>
    <w:p>
      <w:pPr>
        <w:spacing w:after="0" w:line="360" w:lineRule="auto"/>
        <w:jc w:val="center"/>
        <w:rPr>
          <w:rFonts w:hint="default" w:ascii="Palatino Linotype" w:hAnsi="Palatino Linotype" w:eastAsia="Calibri" w:cs="Palatino Linotype"/>
          <w:b/>
          <w:color w:val="auto"/>
          <w:sz w:val="24"/>
          <w:szCs w:val="24"/>
        </w:rPr>
      </w:pPr>
      <w:r>
        <w:rPr>
          <w:rFonts w:hint="default" w:ascii="Palatino Linotype" w:hAnsi="Palatino Linotype" w:eastAsia="Calibri" w:cs="Palatino Linotype"/>
          <w:b/>
          <w:color w:val="auto"/>
          <w:sz w:val="24"/>
          <w:szCs w:val="24"/>
        </w:rPr>
        <w:t>Lecturer: Susan Gitau (PhD)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jc w:val="both"/>
        <w:rPr>
          <w:rFonts w:hint="default" w:ascii="Palatino Linotype" w:hAnsi="Palatino Linotype" w:cs="Palatino Linotype"/>
          <w:b/>
          <w:bCs/>
          <w:color w:val="auto"/>
          <w:sz w:val="24"/>
          <w:szCs w:val="24"/>
          <w:lang w:val="en-US"/>
        </w:rPr>
      </w:pPr>
      <w:r>
        <w:rPr>
          <w:rFonts w:hint="default" w:ascii="Palatino Linotype" w:hAnsi="Palatino Linotype" w:cs="Palatino Linotype"/>
          <w:b/>
          <w:bCs/>
          <w:color w:val="auto"/>
          <w:sz w:val="24"/>
          <w:szCs w:val="24"/>
          <w:lang w:val="en-US"/>
        </w:rPr>
        <w:t>INSTRUCTIONS</w:t>
      </w:r>
    </w:p>
    <w:p>
      <w:pPr>
        <w:spacing w:after="0" w:line="480" w:lineRule="auto"/>
        <w:jc w:val="both"/>
        <w:rPr>
          <w:rFonts w:hint="default" w:ascii="Palatino Linotype" w:hAnsi="Palatino Linotype" w:cs="Palatino Linotype"/>
          <w:b/>
          <w:bCs/>
          <w:color w:val="auto"/>
          <w:sz w:val="24"/>
          <w:szCs w:val="24"/>
          <w:lang w:val="en-US"/>
        </w:rPr>
      </w:pPr>
      <w:r>
        <w:rPr>
          <w:rFonts w:hint="default" w:ascii="Palatino Linotype" w:hAnsi="Palatino Linotype" w:cs="Palatino Linotype"/>
          <w:b/>
          <w:bCs/>
          <w:color w:val="auto"/>
          <w:sz w:val="24"/>
          <w:szCs w:val="24"/>
          <w:lang w:val="en-US"/>
        </w:rPr>
        <w:t xml:space="preserve">This exam covers work done from week (lecture) 1 to week (lecture) 12. </w:t>
      </w:r>
    </w:p>
    <w:p>
      <w:pPr>
        <w:spacing w:after="0" w:line="480" w:lineRule="auto"/>
        <w:jc w:val="both"/>
        <w:rPr>
          <w:rFonts w:hint="default" w:ascii="Palatino Linotype" w:hAnsi="Palatino Linotype" w:eastAsia="Calibri" w:cs="Palatino Linotype"/>
          <w:b/>
          <w:bCs/>
          <w:color w:val="auto"/>
          <w:sz w:val="24"/>
          <w:szCs w:val="24"/>
          <w:lang w:val="en-US"/>
        </w:rPr>
      </w:pPr>
      <w:r>
        <w:rPr>
          <w:rFonts w:hint="default" w:ascii="Palatino Linotype" w:hAnsi="Palatino Linotype" w:cs="Palatino Linotype"/>
          <w:b/>
          <w:bCs/>
          <w:color w:val="auto"/>
          <w:sz w:val="24"/>
          <w:szCs w:val="24"/>
          <w:lang w:val="en-US"/>
        </w:rPr>
        <w:t xml:space="preserve">The questions are </w:t>
      </w:r>
      <w:r>
        <w:rPr>
          <w:rFonts w:hint="default" w:ascii="Palatino Linotype" w:hAnsi="Palatino Linotype" w:eastAsia="Calibri" w:cs="Palatino Linotype"/>
          <w:b/>
          <w:bCs/>
          <w:color w:val="auto"/>
          <w:sz w:val="24"/>
          <w:szCs w:val="24"/>
        </w:rPr>
        <w:t xml:space="preserve">Multiple Choices </w:t>
      </w:r>
      <w:r>
        <w:rPr>
          <w:rFonts w:hint="default" w:ascii="Palatino Linotype" w:hAnsi="Palatino Linotype" w:eastAsia="Calibri" w:cs="Palatino Linotype"/>
          <w:b/>
          <w:bCs/>
          <w:color w:val="auto"/>
          <w:sz w:val="24"/>
          <w:szCs w:val="24"/>
          <w:lang w:val="en-US"/>
        </w:rPr>
        <w:t>items (50 questions)</w:t>
      </w:r>
    </w:p>
    <w:p>
      <w:pPr>
        <w:spacing w:after="0" w:line="480" w:lineRule="auto"/>
        <w:jc w:val="both"/>
        <w:rPr>
          <w:rFonts w:hint="default" w:ascii="Palatino Linotype" w:hAnsi="Palatino Linotype" w:eastAsia="Calibri" w:cs="Palatino Linotype"/>
          <w:b/>
          <w:bCs/>
          <w:color w:val="auto"/>
          <w:sz w:val="24"/>
          <w:szCs w:val="24"/>
          <w:lang w:val="en-US"/>
        </w:rPr>
      </w:pPr>
      <w:r>
        <w:rPr>
          <w:rFonts w:hint="default" w:ascii="Palatino Linotype" w:hAnsi="Palatino Linotype" w:eastAsia="Calibri" w:cs="Palatino Linotype"/>
          <w:b/>
          <w:bCs/>
          <w:color w:val="auto"/>
          <w:sz w:val="24"/>
          <w:szCs w:val="24"/>
          <w:lang w:val="en-US"/>
        </w:rPr>
        <w:t>Each question is 2 marks, total 100 marks</w:t>
      </w:r>
    </w:p>
    <w:p>
      <w:pPr>
        <w:spacing w:after="0" w:line="480" w:lineRule="auto"/>
        <w:jc w:val="both"/>
        <w:rPr>
          <w:rFonts w:hint="default" w:ascii="Palatino Linotype" w:hAnsi="Palatino Linotype" w:eastAsia="Calibri" w:cs="Palatino Linotype"/>
          <w:b/>
          <w:bCs/>
          <w:color w:val="auto"/>
          <w:sz w:val="24"/>
          <w:szCs w:val="24"/>
          <w:lang w:val="en-US"/>
        </w:rPr>
      </w:pPr>
      <w:r>
        <w:rPr>
          <w:rFonts w:hint="default" w:ascii="Palatino Linotype" w:hAnsi="Palatino Linotype" w:eastAsia="Calibri" w:cs="Palatino Linotype"/>
          <w:b/>
          <w:bCs/>
          <w:color w:val="auto"/>
          <w:sz w:val="24"/>
          <w:szCs w:val="24"/>
          <w:lang w:val="en-US"/>
        </w:rPr>
        <w:t>Exam takes 1 hour (60 minutes)</w:t>
      </w:r>
    </w:p>
    <w:p>
      <w:pPr>
        <w:spacing w:after="0" w:line="480" w:lineRule="auto"/>
        <w:jc w:val="both"/>
        <w:rPr>
          <w:rFonts w:hint="default" w:ascii="Palatino Linotype" w:hAnsi="Palatino Linotype" w:eastAsia="Calibri" w:cs="Palatino Linotype"/>
          <w:b/>
          <w:bCs/>
          <w:color w:val="auto"/>
          <w:sz w:val="24"/>
          <w:szCs w:val="24"/>
          <w:lang w:val="en-US"/>
        </w:rPr>
      </w:pPr>
      <w:r>
        <w:rPr>
          <w:rFonts w:hint="default" w:ascii="Palatino Linotype" w:hAnsi="Palatino Linotype" w:eastAsia="Calibri" w:cs="Palatino Linotype"/>
          <w:b/>
          <w:bCs/>
          <w:color w:val="auto"/>
          <w:sz w:val="24"/>
          <w:szCs w:val="24"/>
          <w:lang w:val="en-US"/>
        </w:rPr>
        <w:t>Attempt all questions</w:t>
      </w: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What is trauma?</w:t>
      </w:r>
    </w:p>
    <w:p>
      <w:pPr>
        <w:pStyle w:val="4"/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It is an intrusive stressful severe near-death experience that disrupts a person’s normal routine.</w:t>
      </w:r>
    </w:p>
    <w:p>
      <w:pPr>
        <w:pStyle w:val="4"/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It is the prolonged experience of stress related to one’s job, career, and or daily engagements marked with excessive exhaustion</w:t>
      </w:r>
    </w:p>
    <w:p>
      <w:pPr>
        <w:pStyle w:val="4"/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Lack of interest in one’s job, low performance </w:t>
      </w:r>
    </w:p>
    <w:p>
      <w:pPr>
        <w:pStyle w:val="4"/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Damaged emotions and depressive signs and symptoms.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What is the goal of trauma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 xml:space="preserve"> therapy</w:t>
      </w:r>
      <w:r>
        <w:rPr>
          <w:rFonts w:ascii="Times New Roman" w:hAnsi="Times New Roman" w:cs="Times New Roman"/>
          <w:color w:val="auto"/>
          <w:sz w:val="24"/>
          <w:szCs w:val="24"/>
        </w:rPr>
        <w:t>?</w:t>
      </w:r>
    </w:p>
    <w:p>
      <w:pPr>
        <w:pStyle w:val="4"/>
        <w:numPr>
          <w:ilvl w:val="0"/>
          <w:numId w:val="3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To make a big difference to one’s overall well-being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 xml:space="preserve"> financially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</w:p>
    <w:p>
      <w:pPr>
        <w:pStyle w:val="4"/>
        <w:numPr>
          <w:ilvl w:val="0"/>
          <w:numId w:val="3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Force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the traumatized individuals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 xml:space="preserve"> who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feel helpless and hopeless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 xml:space="preserve">to share about their trauma experiences </w:t>
      </w:r>
    </w:p>
    <w:p>
      <w:pPr>
        <w:pStyle w:val="4"/>
        <w:numPr>
          <w:ilvl w:val="0"/>
          <w:numId w:val="3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It is to give victims a feeling that they have control over their lives again.</w:t>
      </w:r>
    </w:p>
    <w:p>
      <w:pPr>
        <w:pStyle w:val="4"/>
        <w:numPr>
          <w:ilvl w:val="0"/>
          <w:numId w:val="3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To helps th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e counselors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who may have been stuck in the event to resolve their traumas.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Define stress</w:t>
      </w:r>
    </w:p>
    <w:p>
      <w:pPr>
        <w:pStyle w:val="4"/>
        <w:numPr>
          <w:ilvl w:val="0"/>
          <w:numId w:val="4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Excessive experience of stress marked with high level restlessness.</w:t>
      </w:r>
    </w:p>
    <w:p>
      <w:pPr>
        <w:pStyle w:val="4"/>
        <w:numPr>
          <w:ilvl w:val="0"/>
          <w:numId w:val="4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Perception of an event </w:t>
      </w:r>
    </w:p>
    <w:p>
      <w:pPr>
        <w:pStyle w:val="4"/>
        <w:numPr>
          <w:ilvl w:val="0"/>
          <w:numId w:val="4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An intolerable difficulty situation that exceeds a person’s resources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 xml:space="preserve"> at work</w:t>
      </w:r>
    </w:p>
    <w:p>
      <w:pPr>
        <w:pStyle w:val="4"/>
        <w:numPr>
          <w:ilvl w:val="0"/>
          <w:numId w:val="4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Type of change that causes physical, emotional, or psychological strain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 xml:space="preserve"> in a person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 crisis is a _____________situation as an intolerable difficulty situation that exceeds a person’s resources and coping mechanisms.</w:t>
      </w:r>
    </w:p>
    <w:p>
      <w:pPr>
        <w:pStyle w:val="4"/>
        <w:numPr>
          <w:ilvl w:val="0"/>
          <w:numId w:val="5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Urgent external assistance</w:t>
      </w:r>
    </w:p>
    <w:p>
      <w:pPr>
        <w:pStyle w:val="4"/>
        <w:numPr>
          <w:ilvl w:val="0"/>
          <w:numId w:val="5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Perception of an event </w:t>
      </w:r>
    </w:p>
    <w:p>
      <w:pPr>
        <w:pStyle w:val="4"/>
        <w:numPr>
          <w:ilvl w:val="0"/>
          <w:numId w:val="5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Survivor trapped in that position mentally</w:t>
      </w:r>
    </w:p>
    <w:p>
      <w:pPr>
        <w:pStyle w:val="4"/>
        <w:numPr>
          <w:ilvl w:val="0"/>
          <w:numId w:val="5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Affected person feeling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unhappy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Common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 xml:space="preserve">physical </w:t>
      </w:r>
      <w:r>
        <w:rPr>
          <w:rFonts w:ascii="Times New Roman" w:hAnsi="Times New Roman" w:cs="Times New Roman"/>
          <w:color w:val="auto"/>
          <w:sz w:val="24"/>
          <w:szCs w:val="24"/>
        </w:rPr>
        <w:t>signs of stress include:</w:t>
      </w:r>
    </w:p>
    <w:p>
      <w:pPr>
        <w:pStyle w:val="4"/>
        <w:numPr>
          <w:ilvl w:val="0"/>
          <w:numId w:val="6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Changes various other autonomic nervous functions, giving the body a burst of energy</w:t>
      </w:r>
    </w:p>
    <w:p>
      <w:pPr>
        <w:pStyle w:val="4"/>
        <w:numPr>
          <w:ilvl w:val="0"/>
          <w:numId w:val="6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High blood pressure or diabetes</w:t>
      </w:r>
    </w:p>
    <w:p>
      <w:pPr>
        <w:pStyle w:val="4"/>
        <w:numPr>
          <w:ilvl w:val="0"/>
          <w:numId w:val="6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Diarrhea, difficulty sleeping, digestive problems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, body aches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and dizziness</w:t>
      </w:r>
    </w:p>
    <w:p>
      <w:pPr>
        <w:pStyle w:val="4"/>
        <w:numPr>
          <w:ilvl w:val="0"/>
          <w:numId w:val="6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Praying alot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Traumatic s</w:t>
      </w:r>
      <w:r>
        <w:rPr>
          <w:rFonts w:ascii="Times New Roman" w:hAnsi="Times New Roman" w:cs="Times New Roman"/>
          <w:color w:val="auto"/>
          <w:sz w:val="24"/>
          <w:szCs w:val="24"/>
        </w:rPr>
        <w:t>tress can have several effects on___________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of an individual</w:t>
      </w:r>
    </w:p>
    <w:p>
      <w:pPr>
        <w:pStyle w:val="4"/>
        <w:numPr>
          <w:ilvl w:val="0"/>
          <w:numId w:val="7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Health and well-being</w:t>
      </w:r>
    </w:p>
    <w:p>
      <w:pPr>
        <w:pStyle w:val="4"/>
        <w:numPr>
          <w:ilvl w:val="0"/>
          <w:numId w:val="7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Wealth and riches</w:t>
      </w:r>
    </w:p>
    <w:p>
      <w:pPr>
        <w:pStyle w:val="4"/>
        <w:numPr>
          <w:ilvl w:val="0"/>
          <w:numId w:val="7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Chronic stress</w:t>
      </w:r>
    </w:p>
    <w:p>
      <w:pPr>
        <w:pStyle w:val="4"/>
        <w:numPr>
          <w:ilvl w:val="0"/>
          <w:numId w:val="7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 xml:space="preserve">Friends 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State different types of stress that you might experience include:</w:t>
      </w:r>
    </w:p>
    <w:p>
      <w:pPr>
        <w:pStyle w:val="4"/>
        <w:numPr>
          <w:ilvl w:val="0"/>
          <w:numId w:val="8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Acute stress, </w:t>
      </w:r>
    </w:p>
    <w:p>
      <w:pPr>
        <w:pStyle w:val="4"/>
        <w:numPr>
          <w:ilvl w:val="0"/>
          <w:numId w:val="8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chronic stress, </w:t>
      </w:r>
    </w:p>
    <w:p>
      <w:pPr>
        <w:pStyle w:val="4"/>
        <w:numPr>
          <w:ilvl w:val="0"/>
          <w:numId w:val="8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episodic acute stress and eustress</w:t>
      </w:r>
    </w:p>
    <w:p>
      <w:pPr>
        <w:pStyle w:val="4"/>
        <w:numPr>
          <w:ilvl w:val="0"/>
          <w:numId w:val="8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Above all are answer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s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Which i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nterventions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 xml:space="preserve">for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stress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would you recommend for a sever case of trauma?</w:t>
      </w:r>
    </w:p>
    <w:p>
      <w:pPr>
        <w:pStyle w:val="4"/>
        <w:numPr>
          <w:ilvl w:val="0"/>
          <w:numId w:val="9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Changing the situation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by praying</w:t>
      </w:r>
    </w:p>
    <w:p>
      <w:pPr>
        <w:pStyle w:val="4"/>
        <w:numPr>
          <w:ilvl w:val="0"/>
          <w:numId w:val="9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Psychotherapy and medication</w:t>
      </w:r>
    </w:p>
    <w:p>
      <w:pPr>
        <w:pStyle w:val="4"/>
        <w:numPr>
          <w:ilvl w:val="0"/>
          <w:numId w:val="9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Sharing one’s stress on social media</w:t>
      </w:r>
    </w:p>
    <w:p>
      <w:pPr>
        <w:pStyle w:val="4"/>
        <w:numPr>
          <w:ilvl w:val="0"/>
          <w:numId w:val="9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Deliverance by a priest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How can trauma affect mental health?</w:t>
      </w:r>
    </w:p>
    <w:p>
      <w:pPr>
        <w:pStyle w:val="4"/>
        <w:numPr>
          <w:ilvl w:val="0"/>
          <w:numId w:val="10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Exhaustion, confusion, sadness and anxiety</w:t>
      </w:r>
    </w:p>
    <w:p>
      <w:pPr>
        <w:pStyle w:val="4"/>
        <w:numPr>
          <w:ilvl w:val="0"/>
          <w:numId w:val="10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Substance use</w:t>
      </w:r>
    </w:p>
    <w:p>
      <w:pPr>
        <w:pStyle w:val="4"/>
        <w:numPr>
          <w:ilvl w:val="0"/>
          <w:numId w:val="10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Eating a lot of fatty foods</w:t>
      </w:r>
    </w:p>
    <w:p>
      <w:pPr>
        <w:pStyle w:val="4"/>
        <w:numPr>
          <w:ilvl w:val="0"/>
          <w:numId w:val="10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Walking every evening</w:t>
      </w:r>
    </w:p>
    <w:p>
      <w:pPr>
        <w:pStyle w:val="4"/>
        <w:numPr>
          <w:ilvl w:val="0"/>
          <w:numId w:val="0"/>
        </w:numPr>
        <w:ind w:left="360" w:leftChars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How trauma can affect relationship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color w:val="auto"/>
          <w:sz w:val="24"/>
          <w:szCs w:val="24"/>
        </w:rPr>
        <w:t>?</w:t>
      </w:r>
    </w:p>
    <w:p>
      <w:pPr>
        <w:pStyle w:val="4"/>
        <w:numPr>
          <w:ilvl w:val="0"/>
          <w:numId w:val="1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 xml:space="preserve">Calm demearnor </w:t>
      </w:r>
    </w:p>
    <w:p>
      <w:pPr>
        <w:pStyle w:val="4"/>
        <w:numPr>
          <w:ilvl w:val="0"/>
          <w:numId w:val="1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Numbness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 xml:space="preserve"> to pain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>
      <w:pPr>
        <w:pStyle w:val="4"/>
        <w:numPr>
          <w:ilvl w:val="0"/>
          <w:numId w:val="1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Confusion and physical arousal</w:t>
      </w:r>
    </w:p>
    <w:p>
      <w:pPr>
        <w:pStyle w:val="4"/>
        <w:numPr>
          <w:ilvl w:val="0"/>
          <w:numId w:val="1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Pouring out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anger and frustration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s to others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Some of coping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mechanisms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to rebuild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relationship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s following trauma includes:</w:t>
      </w:r>
    </w:p>
    <w:p>
      <w:pPr>
        <w:pStyle w:val="4"/>
        <w:numPr>
          <w:ilvl w:val="0"/>
          <w:numId w:val="1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physical violence </w:t>
      </w:r>
    </w:p>
    <w:p>
      <w:pPr>
        <w:pStyle w:val="4"/>
        <w:numPr>
          <w:ilvl w:val="0"/>
          <w:numId w:val="1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physical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work</w:t>
      </w:r>
    </w:p>
    <w:p>
      <w:pPr>
        <w:pStyle w:val="4"/>
        <w:numPr>
          <w:ilvl w:val="0"/>
          <w:numId w:val="1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sexual assault</w:t>
      </w:r>
    </w:p>
    <w:p>
      <w:pPr>
        <w:pStyle w:val="4"/>
        <w:numPr>
          <w:ilvl w:val="0"/>
          <w:numId w:val="1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self-awareness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, support with a therapist, mindfulness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What are common causes of workplace trauma?</w:t>
      </w:r>
    </w:p>
    <w:p>
      <w:pPr>
        <w:pStyle w:val="4"/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Join a support group</w:t>
      </w:r>
    </w:p>
    <w:p>
      <w:pPr>
        <w:pStyle w:val="4"/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Leave you isolated</w:t>
      </w:r>
    </w:p>
    <w:p>
      <w:pPr>
        <w:pStyle w:val="4"/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 toxic work environment and work accidents</w:t>
      </w:r>
    </w:p>
    <w:p>
      <w:pPr>
        <w:pStyle w:val="4"/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Cause you to feel numb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How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 xml:space="preserve">does </w:t>
      </w:r>
      <w:r>
        <w:rPr>
          <w:rFonts w:ascii="Times New Roman" w:hAnsi="Times New Roman" w:cs="Times New Roman"/>
          <w:color w:val="auto"/>
          <w:sz w:val="24"/>
          <w:szCs w:val="24"/>
        </w:rPr>
        <w:t>Post Traumatic Stress Disorder interfere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with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 xml:space="preserve"> one’s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life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?</w:t>
      </w:r>
    </w:p>
    <w:p>
      <w:pPr>
        <w:pStyle w:val="4"/>
        <w:numPr>
          <w:ilvl w:val="0"/>
          <w:numId w:val="14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Academic and professional </w:t>
      </w:r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>performance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 xml:space="preserve"> decline </w:t>
      </w:r>
    </w:p>
    <w:p>
      <w:pPr>
        <w:pStyle w:val="4"/>
        <w:numPr>
          <w:ilvl w:val="0"/>
          <w:numId w:val="14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L</w:t>
      </w:r>
      <w:r>
        <w:rPr>
          <w:rFonts w:ascii="Times New Roman" w:hAnsi="Times New Roman" w:cs="Times New Roman"/>
          <w:color w:val="auto"/>
          <w:sz w:val="24"/>
          <w:szCs w:val="24"/>
        </w:rPr>
        <w:t>ack of clarity of thoughts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 xml:space="preserve"> during swimming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</w:p>
    <w:p>
      <w:pPr>
        <w:pStyle w:val="4"/>
        <w:numPr>
          <w:ilvl w:val="0"/>
          <w:numId w:val="14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reativity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 xml:space="preserve">on well being </w:t>
      </w:r>
    </w:p>
    <w:p>
      <w:pPr>
        <w:pStyle w:val="4"/>
        <w:numPr>
          <w:ilvl w:val="0"/>
          <w:numId w:val="14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P</w:t>
      </w:r>
      <w:r>
        <w:rPr>
          <w:rFonts w:ascii="Times New Roman" w:hAnsi="Times New Roman" w:cs="Times New Roman"/>
          <w:color w:val="auto"/>
          <w:sz w:val="24"/>
          <w:szCs w:val="24"/>
        </w:rPr>
        <w:t>roblem solving and imagination.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What are signs and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ymptoms of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t</w:t>
      </w:r>
      <w:r>
        <w:rPr>
          <w:rFonts w:ascii="Times New Roman" w:hAnsi="Times New Roman" w:cs="Times New Roman"/>
          <w:color w:val="auto"/>
          <w:sz w:val="24"/>
          <w:szCs w:val="24"/>
        </w:rPr>
        <w:t>rauma and PTSD</w:t>
      </w:r>
    </w:p>
    <w:p>
      <w:pPr>
        <w:pStyle w:val="4"/>
        <w:numPr>
          <w:ilvl w:val="0"/>
          <w:numId w:val="15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Avoidance</w:t>
      </w:r>
    </w:p>
    <w:p>
      <w:pPr>
        <w:pStyle w:val="4"/>
        <w:numPr>
          <w:ilvl w:val="0"/>
          <w:numId w:val="15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Having memories that intrude</w:t>
      </w:r>
    </w:p>
    <w:p>
      <w:pPr>
        <w:pStyle w:val="4"/>
        <w:numPr>
          <w:ilvl w:val="0"/>
          <w:numId w:val="15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Negative thoughts and mood</w:t>
      </w:r>
    </w:p>
    <w:p>
      <w:pPr>
        <w:pStyle w:val="4"/>
        <w:numPr>
          <w:ilvl w:val="0"/>
          <w:numId w:val="15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All the above are answers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Some of emotional difficulties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 xml:space="preserve"> in trauma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inclu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de</w:t>
      </w:r>
      <w:r>
        <w:rPr>
          <w:rFonts w:ascii="Times New Roman" w:hAnsi="Times New Roman" w:cs="Times New Roman"/>
          <w:color w:val="auto"/>
          <w:sz w:val="24"/>
          <w:szCs w:val="24"/>
        </w:rPr>
        <w:t>:</w:t>
      </w:r>
    </w:p>
    <w:p>
      <w:pPr>
        <w:pStyle w:val="4"/>
        <w:numPr>
          <w:ilvl w:val="0"/>
          <w:numId w:val="16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Overwhelming fears</w:t>
      </w:r>
    </w:p>
    <w:p>
      <w:pPr>
        <w:pStyle w:val="4"/>
        <w:numPr>
          <w:ilvl w:val="0"/>
          <w:numId w:val="16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136522198"/>
      <w:r>
        <w:rPr>
          <w:rFonts w:ascii="Times New Roman" w:hAnsi="Times New Roman" w:cs="Times New Roman"/>
          <w:color w:val="auto"/>
          <w:sz w:val="24"/>
          <w:szCs w:val="24"/>
        </w:rPr>
        <w:t>Substance use</w:t>
      </w:r>
    </w:p>
    <w:p>
      <w:pPr>
        <w:pStyle w:val="4"/>
        <w:numPr>
          <w:ilvl w:val="0"/>
          <w:numId w:val="16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Risky behaviors</w:t>
      </w:r>
    </w:p>
    <w:p>
      <w:pPr>
        <w:pStyle w:val="4"/>
        <w:numPr>
          <w:ilvl w:val="0"/>
          <w:numId w:val="16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Self-destructive behavior</w:t>
      </w:r>
    </w:p>
    <w:bookmarkEnd w:id="0"/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What are physical signs of unhealed trauma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?</w:t>
      </w:r>
    </w:p>
    <w:p>
      <w:pPr>
        <w:pStyle w:val="4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behavioral idiosyncrasies</w:t>
      </w:r>
    </w:p>
    <w:p>
      <w:pPr>
        <w:pStyle w:val="4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 xml:space="preserve">Chronic </w:t>
      </w:r>
      <w:r>
        <w:rPr>
          <w:rFonts w:ascii="Times New Roman" w:hAnsi="Times New Roman" w:cs="Times New Roman"/>
          <w:color w:val="auto"/>
          <w:sz w:val="24"/>
          <w:szCs w:val="24"/>
        </w:rPr>
        <w:t>heart problems and edginess</w:t>
      </w:r>
    </w:p>
    <w:p>
      <w:pPr>
        <w:pStyle w:val="4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F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riendships </w:t>
      </w:r>
    </w:p>
    <w:p>
      <w:pPr>
        <w:pStyle w:val="4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color w:val="auto"/>
          <w:sz w:val="24"/>
          <w:szCs w:val="24"/>
        </w:rPr>
        <w:t>ecome uninterested in the activities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How can you identify a c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hild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with t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raumatic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color w:val="auto"/>
          <w:sz w:val="24"/>
          <w:szCs w:val="24"/>
        </w:rPr>
        <w:t>tress?</w:t>
      </w:r>
    </w:p>
    <w:p>
      <w:pPr>
        <w:pStyle w:val="4"/>
        <w:numPr>
          <w:ilvl w:val="0"/>
          <w:numId w:val="18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depressive symptoms or anxiety, </w:t>
      </w:r>
    </w:p>
    <w:p>
      <w:pPr>
        <w:pStyle w:val="4"/>
        <w:numPr>
          <w:ilvl w:val="0"/>
          <w:numId w:val="18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behavioral changes</w:t>
      </w:r>
    </w:p>
    <w:p>
      <w:pPr>
        <w:pStyle w:val="4"/>
        <w:numPr>
          <w:ilvl w:val="0"/>
          <w:numId w:val="18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difficulties with self-regulation</w:t>
      </w:r>
    </w:p>
    <w:p>
      <w:pPr>
        <w:pStyle w:val="4"/>
        <w:numPr>
          <w:ilvl w:val="0"/>
          <w:numId w:val="18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All the above are answers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What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source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of child abuse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 xml:space="preserve"> would you find in poor communities </w:t>
      </w:r>
    </w:p>
    <w:p>
      <w:pPr>
        <w:pStyle w:val="4"/>
        <w:numPr>
          <w:ilvl w:val="0"/>
          <w:numId w:val="19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Substance use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 xml:space="preserve"> by neighbors</w:t>
      </w:r>
    </w:p>
    <w:p>
      <w:pPr>
        <w:pStyle w:val="4"/>
        <w:numPr>
          <w:ilvl w:val="0"/>
          <w:numId w:val="19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Risky behaviors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 xml:space="preserve"> in school</w:t>
      </w:r>
    </w:p>
    <w:p>
      <w:pPr>
        <w:pStyle w:val="4"/>
        <w:numPr>
          <w:ilvl w:val="0"/>
          <w:numId w:val="19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Self-destructive behavior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 xml:space="preserve"> by a classmate</w:t>
      </w:r>
    </w:p>
    <w:p>
      <w:pPr>
        <w:pStyle w:val="4"/>
        <w:numPr>
          <w:ilvl w:val="0"/>
          <w:numId w:val="19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Emotional or psychological neglect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What are some of forms of child sexual violence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 xml:space="preserve"> can you see in this list</w:t>
      </w:r>
    </w:p>
    <w:p>
      <w:pPr>
        <w:pStyle w:val="4"/>
        <w:numPr>
          <w:ilvl w:val="0"/>
          <w:numId w:val="20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Forced prostitution</w:t>
      </w:r>
    </w:p>
    <w:p>
      <w:pPr>
        <w:pStyle w:val="4"/>
        <w:numPr>
          <w:ilvl w:val="0"/>
          <w:numId w:val="20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Agitation</w:t>
      </w:r>
    </w:p>
    <w:p>
      <w:pPr>
        <w:pStyle w:val="4"/>
        <w:numPr>
          <w:ilvl w:val="0"/>
          <w:numId w:val="20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Numbness, </w:t>
      </w:r>
    </w:p>
    <w:p>
      <w:pPr>
        <w:pStyle w:val="4"/>
        <w:numPr>
          <w:ilvl w:val="0"/>
          <w:numId w:val="20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Confusion and physical arousal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Cognitive i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mpact of childhood trauma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include:</w:t>
      </w:r>
      <w:r>
        <w:rPr>
          <w:rFonts w:ascii="Times New Roman" w:hAnsi="Times New Roman" w:cs="Times New Roman"/>
          <w:color w:val="auto"/>
          <w:sz w:val="24"/>
          <w:szCs w:val="24"/>
        </w:rPr>
        <w:t>_</w:t>
      </w:r>
    </w:p>
    <w:p>
      <w:pPr>
        <w:pStyle w:val="4"/>
        <w:numPr>
          <w:ilvl w:val="0"/>
          <w:numId w:val="2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Hypervigilance</w:t>
      </w:r>
    </w:p>
    <w:p>
      <w:pPr>
        <w:pStyle w:val="4"/>
        <w:numPr>
          <w:ilvl w:val="0"/>
          <w:numId w:val="2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Absenteeism in school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</w:p>
    <w:p>
      <w:pPr>
        <w:pStyle w:val="4"/>
        <w:numPr>
          <w:ilvl w:val="0"/>
          <w:numId w:val="2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Display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 xml:space="preserve">of </w:t>
      </w:r>
      <w:r>
        <w:rPr>
          <w:rFonts w:ascii="Times New Roman" w:hAnsi="Times New Roman" w:cs="Times New Roman"/>
          <w:color w:val="auto"/>
          <w:sz w:val="24"/>
          <w:szCs w:val="24"/>
        </w:rPr>
        <w:t>excessive temper.</w:t>
      </w:r>
    </w:p>
    <w:p>
      <w:pPr>
        <w:pStyle w:val="4"/>
        <w:numPr>
          <w:ilvl w:val="0"/>
          <w:numId w:val="2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Scream or cry excessively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Different types of interventions have been proven to be effective for ____</w:t>
      </w:r>
    </w:p>
    <w:p>
      <w:pPr>
        <w:pStyle w:val="4"/>
        <w:numPr>
          <w:ilvl w:val="0"/>
          <w:numId w:val="2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cognitive behaviour therapy</w:t>
      </w:r>
    </w:p>
    <w:p>
      <w:pPr>
        <w:pStyle w:val="4"/>
        <w:numPr>
          <w:ilvl w:val="0"/>
          <w:numId w:val="2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Improving mental health in traumatized children.</w:t>
      </w:r>
    </w:p>
    <w:p>
      <w:pPr>
        <w:pStyle w:val="4"/>
        <w:numPr>
          <w:ilvl w:val="0"/>
          <w:numId w:val="2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play therapy, </w:t>
      </w:r>
    </w:p>
    <w:p>
      <w:pPr>
        <w:pStyle w:val="4"/>
        <w:numPr>
          <w:ilvl w:val="0"/>
          <w:numId w:val="2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eye movement desensitization 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What is expressive therapy for childhood trauma healing?</w:t>
      </w:r>
    </w:p>
    <w:p>
      <w:pPr>
        <w:pStyle w:val="4"/>
        <w:numPr>
          <w:ilvl w:val="0"/>
          <w:numId w:val="23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different modalities of art, music, dance and drama</w:t>
      </w:r>
    </w:p>
    <w:p>
      <w:pPr>
        <w:pStyle w:val="4"/>
        <w:numPr>
          <w:ilvl w:val="0"/>
          <w:numId w:val="23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nursery workers, </w:t>
      </w:r>
    </w:p>
    <w:p>
      <w:pPr>
        <w:pStyle w:val="4"/>
        <w:numPr>
          <w:ilvl w:val="0"/>
          <w:numId w:val="23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teachers and parents </w:t>
      </w:r>
    </w:p>
    <w:p>
      <w:pPr>
        <w:pStyle w:val="4"/>
        <w:numPr>
          <w:ilvl w:val="0"/>
          <w:numId w:val="23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sports coaches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W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hat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does not explain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color w:val="auto"/>
          <w:sz w:val="24"/>
          <w:szCs w:val="24"/>
        </w:rPr>
        <w:t>asic ACT Strategies?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</w:p>
    <w:p>
      <w:pPr>
        <w:pStyle w:val="4"/>
        <w:numPr>
          <w:ilvl w:val="0"/>
          <w:numId w:val="24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Control </w:t>
      </w:r>
    </w:p>
    <w:p>
      <w:pPr>
        <w:pStyle w:val="4"/>
        <w:numPr>
          <w:ilvl w:val="0"/>
          <w:numId w:val="24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ommitment to a valued direction. </w:t>
      </w:r>
    </w:p>
    <w:p>
      <w:pPr>
        <w:pStyle w:val="4"/>
        <w:numPr>
          <w:ilvl w:val="0"/>
          <w:numId w:val="24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Commit to getting back on track again, as soon as you realize what has happened. </w:t>
      </w:r>
    </w:p>
    <w:p>
      <w:pPr>
        <w:pStyle w:val="4"/>
        <w:numPr>
          <w:ilvl w:val="0"/>
          <w:numId w:val="24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Clarify: values 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 xml:space="preserve">Identify a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trauma counseling theory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 xml:space="preserve"> that can be useful in childhood trauma healing</w:t>
      </w:r>
    </w:p>
    <w:p>
      <w:pPr>
        <w:pStyle w:val="4"/>
        <w:numPr>
          <w:ilvl w:val="0"/>
          <w:numId w:val="25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Human Development Theories</w:t>
      </w:r>
    </w:p>
    <w:p>
      <w:pPr>
        <w:pStyle w:val="4"/>
        <w:numPr>
          <w:ilvl w:val="0"/>
          <w:numId w:val="25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Maslow’s Hierarchy of Needs Theory</w:t>
      </w:r>
    </w:p>
    <w:p>
      <w:pPr>
        <w:pStyle w:val="4"/>
        <w:numPr>
          <w:ilvl w:val="0"/>
          <w:numId w:val="25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Self Determination Theory</w:t>
      </w:r>
    </w:p>
    <w:p>
      <w:pPr>
        <w:pStyle w:val="4"/>
        <w:numPr>
          <w:ilvl w:val="0"/>
          <w:numId w:val="25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All the above are answers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What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is the core goal of offering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ognitive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color w:val="auto"/>
          <w:sz w:val="24"/>
          <w:szCs w:val="24"/>
        </w:rPr>
        <w:t>evelopment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 xml:space="preserve"> therapy?  </w:t>
      </w:r>
    </w:p>
    <w:p>
      <w:pPr>
        <w:pStyle w:val="4"/>
        <w:numPr>
          <w:ilvl w:val="0"/>
          <w:numId w:val="26"/>
        </w:numPr>
        <w:ind w:left="360" w:leftChars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Reconstruction of negative thoughts and accompanying feelings</w:t>
      </w:r>
    </w:p>
    <w:p>
      <w:pPr>
        <w:pStyle w:val="4"/>
        <w:numPr>
          <w:ilvl w:val="0"/>
          <w:numId w:val="26"/>
        </w:numPr>
        <w:ind w:left="360" w:leftChars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Miracle question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ing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>
      <w:pPr>
        <w:pStyle w:val="4"/>
        <w:numPr>
          <w:ilvl w:val="0"/>
          <w:numId w:val="26"/>
        </w:numPr>
        <w:ind w:left="360" w:leftChars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Values first then goals/actions</w:t>
      </w:r>
    </w:p>
    <w:p>
      <w:pPr>
        <w:pStyle w:val="4"/>
        <w:numPr>
          <w:ilvl w:val="0"/>
          <w:numId w:val="26"/>
        </w:numPr>
        <w:ind w:left="360" w:leftChars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Observer exercise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Psycho-dynamic Theoretical Approach is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 xml:space="preserve"> loaded with concepts that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</w:t>
      </w:r>
    </w:p>
    <w:p>
      <w:pPr>
        <w:pStyle w:val="4"/>
        <w:numPr>
          <w:ilvl w:val="0"/>
          <w:numId w:val="27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 xml:space="preserve">Run </w:t>
      </w:r>
      <w:r>
        <w:rPr>
          <w:rFonts w:ascii="Times New Roman" w:hAnsi="Times New Roman" w:cs="Times New Roman"/>
          <w:color w:val="auto"/>
          <w:sz w:val="24"/>
          <w:szCs w:val="24"/>
        </w:rPr>
        <w:t>trauma recovery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 xml:space="preserve"> program</w:t>
      </w:r>
    </w:p>
    <w:p>
      <w:pPr>
        <w:pStyle w:val="4"/>
        <w:numPr>
          <w:ilvl w:val="0"/>
          <w:numId w:val="27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color w:val="auto"/>
          <w:sz w:val="24"/>
          <w:szCs w:val="24"/>
        </w:rPr>
        <w:t>xplain the psychic conflict caused by trauma leading to anxiety and personality conflicts.</w:t>
      </w:r>
    </w:p>
    <w:p>
      <w:pPr>
        <w:pStyle w:val="4"/>
        <w:numPr>
          <w:ilvl w:val="0"/>
          <w:numId w:val="27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Show b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elonging needs like friendships and affiliation </w:t>
      </w:r>
    </w:p>
    <w:p>
      <w:pPr>
        <w:pStyle w:val="4"/>
        <w:numPr>
          <w:ilvl w:val="0"/>
          <w:numId w:val="27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Demonstrate s</w:t>
      </w:r>
      <w:r>
        <w:rPr>
          <w:rFonts w:ascii="Times New Roman" w:hAnsi="Times New Roman" w:cs="Times New Roman"/>
          <w:color w:val="auto"/>
          <w:sz w:val="24"/>
          <w:szCs w:val="24"/>
        </w:rPr>
        <w:t>afety needs like security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Differences between acute stress disorder and post-traumatic stress disorder</w:t>
      </w:r>
    </w:p>
    <w:p>
      <w:pPr>
        <w:pStyle w:val="4"/>
        <w:numPr>
          <w:ilvl w:val="0"/>
          <w:numId w:val="28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ACD Exaggerated startle response and PTSD is difficulties concentrating.</w:t>
      </w:r>
    </w:p>
    <w:p>
      <w:pPr>
        <w:pStyle w:val="4"/>
        <w:numPr>
          <w:ilvl w:val="0"/>
          <w:numId w:val="28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ACD Problems with sleeping and PTSD is child directly experienced the event.</w:t>
      </w:r>
    </w:p>
    <w:p>
      <w:pPr>
        <w:pStyle w:val="4"/>
        <w:numPr>
          <w:ilvl w:val="0"/>
          <w:numId w:val="28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The child witnessed the event, but this does not include events that were seen on television, in movies or some other form of media</w:t>
      </w:r>
    </w:p>
    <w:p>
      <w:pPr>
        <w:pStyle w:val="4"/>
        <w:numPr>
          <w:ilvl w:val="0"/>
          <w:numId w:val="28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ACD lead to serious health problems in short term and PTSD Leads t serious mental health problems in the long term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Psychological First Aid (PFA) is__________</w:t>
      </w:r>
    </w:p>
    <w:p>
      <w:pPr>
        <w:pStyle w:val="4"/>
        <w:numPr>
          <w:ilvl w:val="0"/>
          <w:numId w:val="29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trauma recovery, these survivors need to be supplied with the deficit needs. </w:t>
      </w:r>
    </w:p>
    <w:p>
      <w:pPr>
        <w:pStyle w:val="4"/>
        <w:numPr>
          <w:ilvl w:val="0"/>
          <w:numId w:val="29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explain the psychic conflict caused by trauma leading to anxiety and personality conflicts.</w:t>
      </w:r>
    </w:p>
    <w:p>
      <w:pPr>
        <w:pStyle w:val="4"/>
        <w:numPr>
          <w:ilvl w:val="0"/>
          <w:numId w:val="29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an evidence-informed approach that is built on the concept of human resilience.</w:t>
      </w:r>
    </w:p>
    <w:p>
      <w:pPr>
        <w:pStyle w:val="4"/>
        <w:numPr>
          <w:ilvl w:val="0"/>
          <w:numId w:val="29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Belonging needs like friendships and affiliation 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Trauma entails normal reactions to abnormal events that include:</w:t>
      </w:r>
    </w:p>
    <w:p>
      <w:pPr>
        <w:pStyle w:val="4"/>
        <w:numPr>
          <w:ilvl w:val="0"/>
          <w:numId w:val="30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Social</w:t>
      </w:r>
    </w:p>
    <w:p>
      <w:pPr>
        <w:pStyle w:val="4"/>
        <w:numPr>
          <w:ilvl w:val="0"/>
          <w:numId w:val="30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Spiritual</w:t>
      </w:r>
    </w:p>
    <w:p>
      <w:pPr>
        <w:pStyle w:val="4"/>
        <w:numPr>
          <w:ilvl w:val="0"/>
          <w:numId w:val="30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Mental </w:t>
      </w:r>
    </w:p>
    <w:p>
      <w:pPr>
        <w:pStyle w:val="4"/>
        <w:numPr>
          <w:ilvl w:val="0"/>
          <w:numId w:val="30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All the above are answers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Psycho-social support activities include:</w:t>
      </w:r>
    </w:p>
    <w:p>
      <w:pPr>
        <w:pStyle w:val="4"/>
        <w:numPr>
          <w:ilvl w:val="0"/>
          <w:numId w:val="3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non- vocational skills.</w:t>
      </w:r>
    </w:p>
    <w:p>
      <w:pPr>
        <w:pStyle w:val="4"/>
        <w:numPr>
          <w:ilvl w:val="0"/>
          <w:numId w:val="3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uncreative activities.</w:t>
      </w:r>
    </w:p>
    <w:p>
      <w:pPr>
        <w:pStyle w:val="4"/>
        <w:numPr>
          <w:ilvl w:val="0"/>
          <w:numId w:val="3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Sports and physical activities.</w:t>
      </w:r>
    </w:p>
    <w:p>
      <w:pPr>
        <w:pStyle w:val="4"/>
        <w:numPr>
          <w:ilvl w:val="0"/>
          <w:numId w:val="3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Storing family links.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What is PFA Goals?</w:t>
      </w:r>
    </w:p>
    <w:p>
      <w:pPr>
        <w:pStyle w:val="4"/>
        <w:numPr>
          <w:ilvl w:val="0"/>
          <w:numId w:val="3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Lay counselling.</w:t>
      </w:r>
    </w:p>
    <w:p>
      <w:pPr>
        <w:pStyle w:val="4"/>
        <w:numPr>
          <w:ilvl w:val="0"/>
          <w:numId w:val="3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Support and self-help groups.</w:t>
      </w:r>
    </w:p>
    <w:p>
      <w:pPr>
        <w:pStyle w:val="4"/>
        <w:numPr>
          <w:ilvl w:val="0"/>
          <w:numId w:val="3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Aimed at helping people emotionally, socially and spiritually.</w:t>
      </w:r>
    </w:p>
    <w:p>
      <w:pPr>
        <w:pStyle w:val="4"/>
        <w:numPr>
          <w:ilvl w:val="0"/>
          <w:numId w:val="3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Supporting memorials and traditional burials.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Name one foster Trauma Resistant Skills</w:t>
      </w:r>
    </w:p>
    <w:p>
      <w:pPr>
        <w:pStyle w:val="4"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Competence and creativity</w:t>
      </w:r>
    </w:p>
    <w:p>
      <w:pPr>
        <w:pStyle w:val="4"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Unresolve past trauma </w:t>
      </w:r>
    </w:p>
    <w:p>
      <w:pPr>
        <w:pStyle w:val="4"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Inflexibility</w:t>
      </w:r>
    </w:p>
    <w:p>
      <w:pPr>
        <w:pStyle w:val="4"/>
        <w:numPr>
          <w:ilvl w:val="0"/>
          <w:numId w:val="33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social norms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What is view trauma from a sociocultural lens</w:t>
      </w:r>
    </w:p>
    <w:p>
      <w:pPr>
        <w:pStyle w:val="4"/>
        <w:numPr>
          <w:ilvl w:val="0"/>
          <w:numId w:val="34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Status and religion</w:t>
      </w:r>
    </w:p>
    <w:p>
      <w:pPr>
        <w:pStyle w:val="4"/>
        <w:numPr>
          <w:ilvl w:val="0"/>
          <w:numId w:val="34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policies</w:t>
      </w:r>
    </w:p>
    <w:p>
      <w:pPr>
        <w:pStyle w:val="4"/>
        <w:numPr>
          <w:ilvl w:val="0"/>
          <w:numId w:val="34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agency guidelines</w:t>
      </w:r>
    </w:p>
    <w:p>
      <w:pPr>
        <w:pStyle w:val="4"/>
        <w:numPr>
          <w:ilvl w:val="0"/>
          <w:numId w:val="34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group work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What are some of immediate needs trauma counsellor can offer to client</w:t>
      </w:r>
    </w:p>
    <w:p>
      <w:pPr>
        <w:pStyle w:val="4"/>
        <w:numPr>
          <w:ilvl w:val="0"/>
          <w:numId w:val="35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Genuineness/realness</w:t>
      </w:r>
    </w:p>
    <w:p>
      <w:pPr>
        <w:pStyle w:val="4"/>
        <w:numPr>
          <w:ilvl w:val="0"/>
          <w:numId w:val="35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Emotional support and relaxation</w:t>
      </w:r>
    </w:p>
    <w:p>
      <w:pPr>
        <w:pStyle w:val="4"/>
        <w:numPr>
          <w:ilvl w:val="0"/>
          <w:numId w:val="35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Empathy</w:t>
      </w:r>
    </w:p>
    <w:p>
      <w:pPr>
        <w:pStyle w:val="4"/>
        <w:numPr>
          <w:ilvl w:val="0"/>
          <w:numId w:val="35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Compassion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Which is core condition that can create a safe relationship</w:t>
      </w:r>
    </w:p>
    <w:p>
      <w:pPr>
        <w:pStyle w:val="4"/>
        <w:numPr>
          <w:ilvl w:val="0"/>
          <w:numId w:val="36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Relaxation </w:t>
      </w:r>
    </w:p>
    <w:p>
      <w:pPr>
        <w:pStyle w:val="4"/>
        <w:numPr>
          <w:ilvl w:val="0"/>
          <w:numId w:val="36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Promote hope</w:t>
      </w:r>
    </w:p>
    <w:p>
      <w:pPr>
        <w:pStyle w:val="4"/>
        <w:numPr>
          <w:ilvl w:val="0"/>
          <w:numId w:val="36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Warmth/unconditional positive regard</w:t>
      </w:r>
    </w:p>
    <w:p>
      <w:pPr>
        <w:pStyle w:val="4"/>
        <w:numPr>
          <w:ilvl w:val="0"/>
          <w:numId w:val="36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Be present, build trust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Gestalt interventions_______________</w:t>
      </w:r>
    </w:p>
    <w:p>
      <w:pPr>
        <w:pStyle w:val="4"/>
        <w:numPr>
          <w:ilvl w:val="0"/>
          <w:numId w:val="37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Work with trauma shame</w:t>
      </w:r>
    </w:p>
    <w:p>
      <w:pPr>
        <w:pStyle w:val="4"/>
        <w:numPr>
          <w:ilvl w:val="0"/>
          <w:numId w:val="37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promote healing of a whole person</w:t>
      </w:r>
    </w:p>
    <w:p>
      <w:pPr>
        <w:pStyle w:val="4"/>
        <w:numPr>
          <w:ilvl w:val="0"/>
          <w:numId w:val="37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Multicultural competence and sensitivity</w:t>
      </w:r>
    </w:p>
    <w:p>
      <w:pPr>
        <w:pStyle w:val="4"/>
        <w:numPr>
          <w:ilvl w:val="0"/>
          <w:numId w:val="37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Enhance cognitive calmness (PFA)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The following childhood attachment relationships is </w:t>
      </w:r>
    </w:p>
    <w:p>
      <w:pPr>
        <w:pStyle w:val="4"/>
        <w:numPr>
          <w:ilvl w:val="0"/>
          <w:numId w:val="38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Secure/autonomous</w:t>
      </w:r>
    </w:p>
    <w:p>
      <w:pPr>
        <w:pStyle w:val="4"/>
        <w:numPr>
          <w:ilvl w:val="0"/>
          <w:numId w:val="38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Let them know recovery is possible </w:t>
      </w:r>
    </w:p>
    <w:p>
      <w:pPr>
        <w:pStyle w:val="4"/>
        <w:numPr>
          <w:ilvl w:val="0"/>
          <w:numId w:val="38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Work with trauma shame</w:t>
      </w:r>
    </w:p>
    <w:p>
      <w:pPr>
        <w:pStyle w:val="4"/>
        <w:numPr>
          <w:ilvl w:val="0"/>
          <w:numId w:val="38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Treat trauma survivors as normal people not sick people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What are the challenges of trauma </w:t>
      </w:r>
    </w:p>
    <w:p>
      <w:pPr>
        <w:pStyle w:val="4"/>
        <w:numPr>
          <w:ilvl w:val="0"/>
          <w:numId w:val="39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Gestalt interventions promote healing of a whole person </w:t>
      </w:r>
    </w:p>
    <w:p>
      <w:pPr>
        <w:pStyle w:val="4"/>
        <w:numPr>
          <w:ilvl w:val="0"/>
          <w:numId w:val="39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Fear of been exposed or blamed (shame, guilt and anger)</w:t>
      </w:r>
    </w:p>
    <w:p>
      <w:pPr>
        <w:pStyle w:val="4"/>
        <w:numPr>
          <w:ilvl w:val="0"/>
          <w:numId w:val="39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The goal is to piece up the life of a trauma client</w:t>
      </w:r>
    </w:p>
    <w:p>
      <w:pPr>
        <w:pStyle w:val="4"/>
        <w:numPr>
          <w:ilvl w:val="0"/>
          <w:numId w:val="39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The journey begins with a client’s childhood to date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Example, of grounding techniques</w:t>
      </w:r>
    </w:p>
    <w:p>
      <w:pPr>
        <w:pStyle w:val="4"/>
        <w:numPr>
          <w:ilvl w:val="0"/>
          <w:numId w:val="40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Distract the client from unbearable emotional states</w:t>
      </w:r>
    </w:p>
    <w:p>
      <w:pPr>
        <w:pStyle w:val="4"/>
        <w:numPr>
          <w:ilvl w:val="0"/>
          <w:numId w:val="40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Fear of victimization </w:t>
      </w:r>
    </w:p>
    <w:p>
      <w:pPr>
        <w:pStyle w:val="4"/>
        <w:numPr>
          <w:ilvl w:val="0"/>
          <w:numId w:val="40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Fear of judgment by service providers</w:t>
      </w:r>
    </w:p>
    <w:p>
      <w:pPr>
        <w:pStyle w:val="4"/>
        <w:numPr>
          <w:ilvl w:val="0"/>
          <w:numId w:val="40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Lack of trust in the counselor and/or the process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Some of the guiding practice concepts of mindfulness include:</w:t>
      </w:r>
    </w:p>
    <w:p>
      <w:pPr>
        <w:pStyle w:val="4"/>
        <w:numPr>
          <w:ilvl w:val="0"/>
          <w:numId w:val="4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Self-imposed</w:t>
      </w:r>
    </w:p>
    <w:p>
      <w:pPr>
        <w:pStyle w:val="4"/>
        <w:numPr>
          <w:ilvl w:val="0"/>
          <w:numId w:val="4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Non-conceptual and Non-verbal</w:t>
      </w:r>
    </w:p>
    <w:p>
      <w:pPr>
        <w:pStyle w:val="4"/>
        <w:numPr>
          <w:ilvl w:val="0"/>
          <w:numId w:val="4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Self-discovery</w:t>
      </w:r>
    </w:p>
    <w:p>
      <w:pPr>
        <w:pStyle w:val="4"/>
        <w:numPr>
          <w:ilvl w:val="0"/>
          <w:numId w:val="4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Self-transformation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The aim of Mindful Self Compassion (MSC) is______</w:t>
      </w:r>
    </w:p>
    <w:p>
      <w:pPr>
        <w:pStyle w:val="4"/>
        <w:numPr>
          <w:ilvl w:val="0"/>
          <w:numId w:val="4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help the traumatized person to know when they are suffering and to respond with kindness and understanding.</w:t>
      </w:r>
    </w:p>
    <w:p>
      <w:pPr>
        <w:pStyle w:val="4"/>
        <w:numPr>
          <w:ilvl w:val="0"/>
          <w:numId w:val="4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To make a big difference to one’s overall well-being.</w:t>
      </w:r>
    </w:p>
    <w:p>
      <w:pPr>
        <w:pStyle w:val="4"/>
        <w:numPr>
          <w:ilvl w:val="0"/>
          <w:numId w:val="4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Resolve the traumatized individuals feel helpless and hopeless </w:t>
      </w:r>
    </w:p>
    <w:p>
      <w:pPr>
        <w:pStyle w:val="4"/>
        <w:numPr>
          <w:ilvl w:val="0"/>
          <w:numId w:val="4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It is to give victims a feeling that they have control over their lives again.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Wheel of Awareness Meditation is______</w:t>
      </w:r>
    </w:p>
    <w:p>
      <w:pPr>
        <w:pStyle w:val="4"/>
        <w:numPr>
          <w:ilvl w:val="0"/>
          <w:numId w:val="43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Breath awareness</w:t>
      </w:r>
    </w:p>
    <w:p>
      <w:pPr>
        <w:pStyle w:val="4"/>
        <w:numPr>
          <w:ilvl w:val="0"/>
          <w:numId w:val="43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First quadrant: connect to the five senses</w:t>
      </w:r>
    </w:p>
    <w:p>
      <w:pPr>
        <w:pStyle w:val="4"/>
        <w:numPr>
          <w:ilvl w:val="0"/>
          <w:numId w:val="43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Second quadrant: connect to bodily sensations</w:t>
      </w:r>
    </w:p>
    <w:p>
      <w:pPr>
        <w:pStyle w:val="4"/>
        <w:numPr>
          <w:ilvl w:val="0"/>
          <w:numId w:val="43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All the above are answers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Transformational change is believed to be possible through the use of these elements of the therapeutic process:</w:t>
      </w:r>
    </w:p>
    <w:p>
      <w:pPr>
        <w:pStyle w:val="4"/>
        <w:numPr>
          <w:ilvl w:val="0"/>
          <w:numId w:val="44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Experiential and positively directional</w:t>
      </w:r>
    </w:p>
    <w:p>
      <w:pPr>
        <w:pStyle w:val="4"/>
        <w:numPr>
          <w:ilvl w:val="0"/>
          <w:numId w:val="44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Miracle question </w:t>
      </w:r>
    </w:p>
    <w:p>
      <w:pPr>
        <w:pStyle w:val="4"/>
        <w:numPr>
          <w:ilvl w:val="0"/>
          <w:numId w:val="44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Values first then goals/actions</w:t>
      </w:r>
    </w:p>
    <w:p>
      <w:pPr>
        <w:pStyle w:val="4"/>
        <w:numPr>
          <w:ilvl w:val="0"/>
          <w:numId w:val="44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Observer exercise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 counselor has to follow one stage during the trauma therapy, namely</w:t>
      </w:r>
    </w:p>
    <w:p>
      <w:pPr>
        <w:pStyle w:val="4"/>
        <w:numPr>
          <w:ilvl w:val="0"/>
          <w:numId w:val="45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Create opportunities for self-efficacy</w:t>
      </w:r>
    </w:p>
    <w:p>
      <w:pPr>
        <w:pStyle w:val="4"/>
        <w:numPr>
          <w:ilvl w:val="0"/>
          <w:numId w:val="45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introduction and pre- screening and entry</w:t>
      </w:r>
    </w:p>
    <w:p>
      <w:pPr>
        <w:pStyle w:val="4"/>
        <w:numPr>
          <w:ilvl w:val="0"/>
          <w:numId w:val="45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Seek professional help and support</w:t>
      </w:r>
    </w:p>
    <w:p>
      <w:pPr>
        <w:pStyle w:val="4"/>
        <w:numPr>
          <w:ilvl w:val="0"/>
          <w:numId w:val="45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Join a support group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some of the risk factors are</w:t>
      </w:r>
    </w:p>
    <w:p>
      <w:pPr>
        <w:pStyle w:val="4"/>
        <w:numPr>
          <w:ilvl w:val="0"/>
          <w:numId w:val="46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Gender and Career</w:t>
      </w:r>
    </w:p>
    <w:p>
      <w:pPr>
        <w:pStyle w:val="4"/>
        <w:numPr>
          <w:ilvl w:val="0"/>
          <w:numId w:val="46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places </w:t>
      </w:r>
    </w:p>
    <w:p>
      <w:pPr>
        <w:pStyle w:val="4"/>
        <w:numPr>
          <w:ilvl w:val="0"/>
          <w:numId w:val="46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objects </w:t>
      </w:r>
    </w:p>
    <w:p>
      <w:pPr>
        <w:pStyle w:val="4"/>
        <w:numPr>
          <w:ilvl w:val="0"/>
          <w:numId w:val="46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people, or memories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Some of the related signs and symptoms to these intrusive memories include:</w:t>
      </w:r>
    </w:p>
    <w:p>
      <w:pPr>
        <w:pStyle w:val="4"/>
        <w:numPr>
          <w:ilvl w:val="0"/>
          <w:numId w:val="47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Frequent memories about the traumatic event</w:t>
      </w:r>
    </w:p>
    <w:p>
      <w:pPr>
        <w:pStyle w:val="4"/>
        <w:numPr>
          <w:ilvl w:val="0"/>
          <w:numId w:val="47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Remembering disturbing details that cause distress to the person</w:t>
      </w:r>
    </w:p>
    <w:p>
      <w:pPr>
        <w:pStyle w:val="4"/>
        <w:numPr>
          <w:ilvl w:val="0"/>
          <w:numId w:val="47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Extreme reactions to memories of the traumatic event</w:t>
      </w:r>
    </w:p>
    <w:p>
      <w:pPr>
        <w:pStyle w:val="4"/>
        <w:numPr>
          <w:ilvl w:val="0"/>
          <w:numId w:val="47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All the above are answers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Why are parents included in this type of therapy?</w:t>
      </w:r>
    </w:p>
    <w:p>
      <w:pPr>
        <w:pStyle w:val="4"/>
        <w:numPr>
          <w:ilvl w:val="0"/>
          <w:numId w:val="48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Parents are there to make sure the therapist doesn't further damage their child.</w:t>
      </w:r>
    </w:p>
    <w:p>
      <w:pPr>
        <w:pStyle w:val="4"/>
        <w:numPr>
          <w:ilvl w:val="0"/>
          <w:numId w:val="48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Parents and caregivers need to learn how parenting changes after a tragedy and how they can provide a safe place for the child.</w:t>
      </w:r>
    </w:p>
    <w:p>
      <w:pPr>
        <w:pStyle w:val="4"/>
        <w:numPr>
          <w:ilvl w:val="0"/>
          <w:numId w:val="48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Children are wary of strangers after a trauma.</w:t>
      </w:r>
    </w:p>
    <w:p>
      <w:pPr>
        <w:pStyle w:val="4"/>
        <w:numPr>
          <w:ilvl w:val="0"/>
          <w:numId w:val="48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Parents don't really need to be there, but it is a way for the therapist to make more money for more sessions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Which traumatic event is most commonly associated with PTSD?</w:t>
      </w:r>
    </w:p>
    <w:p>
      <w:pPr>
        <w:pStyle w:val="4"/>
        <w:numPr>
          <w:ilvl w:val="0"/>
          <w:numId w:val="49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Witnessing an act of violence</w:t>
      </w:r>
    </w:p>
    <w:p>
      <w:pPr>
        <w:pStyle w:val="4"/>
        <w:numPr>
          <w:ilvl w:val="0"/>
          <w:numId w:val="49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Experiencing a natural disaster</w:t>
      </w:r>
    </w:p>
    <w:p>
      <w:pPr>
        <w:pStyle w:val="4"/>
        <w:numPr>
          <w:ilvl w:val="0"/>
          <w:numId w:val="49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Rape</w:t>
      </w:r>
    </w:p>
    <w:p>
      <w:pPr>
        <w:pStyle w:val="4"/>
        <w:numPr>
          <w:ilvl w:val="0"/>
          <w:numId w:val="49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Difficult childbirth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Which of the following is not an intrusion symptom of PTSD?</w:t>
      </w:r>
    </w:p>
    <w:p>
      <w:pPr>
        <w:pStyle w:val="4"/>
        <w:numPr>
          <w:ilvl w:val="0"/>
          <w:numId w:val="50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Constant negative memories</w:t>
      </w:r>
    </w:p>
    <w:p>
      <w:pPr>
        <w:pStyle w:val="4"/>
        <w:numPr>
          <w:ilvl w:val="0"/>
          <w:numId w:val="50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Loss of interest in activities that were once pleasurable</w:t>
      </w:r>
    </w:p>
    <w:p>
      <w:pPr>
        <w:pStyle w:val="4"/>
        <w:numPr>
          <w:ilvl w:val="0"/>
          <w:numId w:val="50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Nightmares</w:t>
      </w:r>
    </w:p>
    <w:p>
      <w:pPr>
        <w:pStyle w:val="4"/>
        <w:numPr>
          <w:ilvl w:val="0"/>
          <w:numId w:val="50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Dissociative episodes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pStyle w:val="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When can routine stress become risky?</w:t>
      </w:r>
    </w:p>
    <w:p>
      <w:pPr>
        <w:pStyle w:val="4"/>
        <w:numPr>
          <w:ilvl w:val="0"/>
          <w:numId w:val="5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Routine stress can never become risky.</w:t>
      </w:r>
    </w:p>
    <w:p>
      <w:pPr>
        <w:pStyle w:val="4"/>
        <w:numPr>
          <w:ilvl w:val="0"/>
          <w:numId w:val="5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Routine stress is risky when it happens in the home.</w:t>
      </w:r>
    </w:p>
    <w:p>
      <w:pPr>
        <w:pStyle w:val="4"/>
        <w:numPr>
          <w:ilvl w:val="0"/>
          <w:numId w:val="5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Routine stress is risky when it happens at the workplace.</w:t>
      </w:r>
    </w:p>
    <w:p>
      <w:pPr>
        <w:pStyle w:val="4"/>
        <w:numPr>
          <w:ilvl w:val="0"/>
          <w:numId w:val="51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Routine stress is risky when it is not managed.</w:t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Palatino Linotype">
    <w:panose1 w:val="02040502050505030304"/>
    <w:charset w:val="00"/>
    <w:family w:val="auto"/>
    <w:pitch w:val="default"/>
    <w:sig w:usb0="E0000287" w:usb1="40000013" w:usb2="00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82080F8"/>
    <w:multiLevelType w:val="singleLevel"/>
    <w:tmpl w:val="A82080F8"/>
    <w:lvl w:ilvl="0" w:tentative="0">
      <w:start w:val="1"/>
      <w:numFmt w:val="upperLetter"/>
      <w:suff w:val="space"/>
      <w:lvlText w:val="%1."/>
      <w:lvlJc w:val="left"/>
    </w:lvl>
  </w:abstractNum>
  <w:abstractNum w:abstractNumId="1">
    <w:nsid w:val="02E665BA"/>
    <w:multiLevelType w:val="multilevel"/>
    <w:tmpl w:val="02E665BA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35E98"/>
    <w:multiLevelType w:val="multilevel"/>
    <w:tmpl w:val="09535E98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F36EB7"/>
    <w:multiLevelType w:val="multilevel"/>
    <w:tmpl w:val="09F36EB7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352073"/>
    <w:multiLevelType w:val="multilevel"/>
    <w:tmpl w:val="12352073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FE0231"/>
    <w:multiLevelType w:val="multilevel"/>
    <w:tmpl w:val="1FFE0231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0C5478"/>
    <w:multiLevelType w:val="multilevel"/>
    <w:tmpl w:val="220C547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607E49"/>
    <w:multiLevelType w:val="multilevel"/>
    <w:tmpl w:val="22607E49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C216FC"/>
    <w:multiLevelType w:val="multilevel"/>
    <w:tmpl w:val="26C216FC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92427C"/>
    <w:multiLevelType w:val="multilevel"/>
    <w:tmpl w:val="2B92427C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5F6A90"/>
    <w:multiLevelType w:val="multilevel"/>
    <w:tmpl w:val="2C5F6A90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626E48"/>
    <w:multiLevelType w:val="multilevel"/>
    <w:tmpl w:val="2C626E48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73561D"/>
    <w:multiLevelType w:val="multilevel"/>
    <w:tmpl w:val="2D73561D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8D1B7A"/>
    <w:multiLevelType w:val="multilevel"/>
    <w:tmpl w:val="2E8D1B7A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C37AA8"/>
    <w:multiLevelType w:val="multilevel"/>
    <w:tmpl w:val="2FC37AA8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AF7B93"/>
    <w:multiLevelType w:val="multilevel"/>
    <w:tmpl w:val="33AF7B93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071AFB"/>
    <w:multiLevelType w:val="multilevel"/>
    <w:tmpl w:val="35071AFB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517753"/>
    <w:multiLevelType w:val="multilevel"/>
    <w:tmpl w:val="36517753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37426C"/>
    <w:multiLevelType w:val="multilevel"/>
    <w:tmpl w:val="3837426C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34516B"/>
    <w:multiLevelType w:val="multilevel"/>
    <w:tmpl w:val="3934516B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C93F7F"/>
    <w:multiLevelType w:val="multilevel"/>
    <w:tmpl w:val="43C93F7F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430CB7"/>
    <w:multiLevelType w:val="multilevel"/>
    <w:tmpl w:val="4B430CB7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9A78C6"/>
    <w:multiLevelType w:val="multilevel"/>
    <w:tmpl w:val="4C9A78C6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DF0927"/>
    <w:multiLevelType w:val="multilevel"/>
    <w:tmpl w:val="4EDF0927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0B17EA"/>
    <w:multiLevelType w:val="multilevel"/>
    <w:tmpl w:val="4F0B17EA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F02C7C"/>
    <w:multiLevelType w:val="multilevel"/>
    <w:tmpl w:val="51F02C7C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EE1EA7"/>
    <w:multiLevelType w:val="multilevel"/>
    <w:tmpl w:val="53EE1EA7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255C4E"/>
    <w:multiLevelType w:val="multilevel"/>
    <w:tmpl w:val="54255C4E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003042"/>
    <w:multiLevelType w:val="multilevel"/>
    <w:tmpl w:val="55003042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495600"/>
    <w:multiLevelType w:val="multilevel"/>
    <w:tmpl w:val="57495600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D50731"/>
    <w:multiLevelType w:val="multilevel"/>
    <w:tmpl w:val="59D50731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2A1BE7"/>
    <w:multiLevelType w:val="multilevel"/>
    <w:tmpl w:val="5B2A1BE7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6C4A9D"/>
    <w:multiLevelType w:val="multilevel"/>
    <w:tmpl w:val="606C4A9D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C05E64"/>
    <w:multiLevelType w:val="multilevel"/>
    <w:tmpl w:val="60C05E64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006BD3"/>
    <w:multiLevelType w:val="multilevel"/>
    <w:tmpl w:val="62006BD3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AA2CFB"/>
    <w:multiLevelType w:val="multilevel"/>
    <w:tmpl w:val="63AA2CFB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167AE4"/>
    <w:multiLevelType w:val="multilevel"/>
    <w:tmpl w:val="64167AE4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9D1511"/>
    <w:multiLevelType w:val="multilevel"/>
    <w:tmpl w:val="649D1511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5111CE"/>
    <w:multiLevelType w:val="multilevel"/>
    <w:tmpl w:val="655111CE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BD32C3"/>
    <w:multiLevelType w:val="multilevel"/>
    <w:tmpl w:val="66BD32C3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733B6B"/>
    <w:multiLevelType w:val="multilevel"/>
    <w:tmpl w:val="69733B6B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9C62A36"/>
    <w:multiLevelType w:val="multilevel"/>
    <w:tmpl w:val="69C62A36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3F68E6"/>
    <w:multiLevelType w:val="multilevel"/>
    <w:tmpl w:val="6C3F68E6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D2444F3"/>
    <w:multiLevelType w:val="multilevel"/>
    <w:tmpl w:val="6D2444F3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982635"/>
    <w:multiLevelType w:val="multilevel"/>
    <w:tmpl w:val="71982635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44A7A89"/>
    <w:multiLevelType w:val="multilevel"/>
    <w:tmpl w:val="744A7A89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6585DBB"/>
    <w:multiLevelType w:val="multilevel"/>
    <w:tmpl w:val="76585DBB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65E3C26"/>
    <w:multiLevelType w:val="multilevel"/>
    <w:tmpl w:val="765E3C26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7DD1873"/>
    <w:multiLevelType w:val="multilevel"/>
    <w:tmpl w:val="77DD1873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A3054B8"/>
    <w:multiLevelType w:val="multilevel"/>
    <w:tmpl w:val="7A3054B8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A573FE3"/>
    <w:multiLevelType w:val="multilevel"/>
    <w:tmpl w:val="7A573FE3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38"/>
  </w:num>
  <w:num w:numId="4">
    <w:abstractNumId w:val="34"/>
  </w:num>
  <w:num w:numId="5">
    <w:abstractNumId w:val="30"/>
  </w:num>
  <w:num w:numId="6">
    <w:abstractNumId w:val="11"/>
  </w:num>
  <w:num w:numId="7">
    <w:abstractNumId w:val="10"/>
  </w:num>
  <w:num w:numId="8">
    <w:abstractNumId w:val="32"/>
  </w:num>
  <w:num w:numId="9">
    <w:abstractNumId w:val="25"/>
  </w:num>
  <w:num w:numId="10">
    <w:abstractNumId w:val="36"/>
  </w:num>
  <w:num w:numId="11">
    <w:abstractNumId w:val="9"/>
  </w:num>
  <w:num w:numId="12">
    <w:abstractNumId w:val="21"/>
  </w:num>
  <w:num w:numId="13">
    <w:abstractNumId w:val="42"/>
  </w:num>
  <w:num w:numId="14">
    <w:abstractNumId w:val="24"/>
  </w:num>
  <w:num w:numId="15">
    <w:abstractNumId w:val="50"/>
  </w:num>
  <w:num w:numId="16">
    <w:abstractNumId w:val="26"/>
  </w:num>
  <w:num w:numId="17">
    <w:abstractNumId w:val="22"/>
  </w:num>
  <w:num w:numId="18">
    <w:abstractNumId w:val="13"/>
  </w:num>
  <w:num w:numId="19">
    <w:abstractNumId w:val="15"/>
  </w:num>
  <w:num w:numId="20">
    <w:abstractNumId w:val="4"/>
  </w:num>
  <w:num w:numId="21">
    <w:abstractNumId w:val="14"/>
  </w:num>
  <w:num w:numId="22">
    <w:abstractNumId w:val="41"/>
  </w:num>
  <w:num w:numId="23">
    <w:abstractNumId w:val="19"/>
  </w:num>
  <w:num w:numId="24">
    <w:abstractNumId w:val="48"/>
  </w:num>
  <w:num w:numId="25">
    <w:abstractNumId w:val="16"/>
  </w:num>
  <w:num w:numId="26">
    <w:abstractNumId w:val="0"/>
  </w:num>
  <w:num w:numId="27">
    <w:abstractNumId w:val="29"/>
  </w:num>
  <w:num w:numId="28">
    <w:abstractNumId w:val="27"/>
  </w:num>
  <w:num w:numId="29">
    <w:abstractNumId w:val="1"/>
  </w:num>
  <w:num w:numId="30">
    <w:abstractNumId w:val="43"/>
  </w:num>
  <w:num w:numId="31">
    <w:abstractNumId w:val="39"/>
  </w:num>
  <w:num w:numId="32">
    <w:abstractNumId w:val="35"/>
  </w:num>
  <w:num w:numId="33">
    <w:abstractNumId w:val="8"/>
  </w:num>
  <w:num w:numId="34">
    <w:abstractNumId w:val="44"/>
  </w:num>
  <w:num w:numId="35">
    <w:abstractNumId w:val="7"/>
  </w:num>
  <w:num w:numId="36">
    <w:abstractNumId w:val="45"/>
  </w:num>
  <w:num w:numId="37">
    <w:abstractNumId w:val="17"/>
  </w:num>
  <w:num w:numId="38">
    <w:abstractNumId w:val="28"/>
  </w:num>
  <w:num w:numId="39">
    <w:abstractNumId w:val="49"/>
  </w:num>
  <w:num w:numId="40">
    <w:abstractNumId w:val="37"/>
  </w:num>
  <w:num w:numId="41">
    <w:abstractNumId w:val="18"/>
  </w:num>
  <w:num w:numId="42">
    <w:abstractNumId w:val="2"/>
  </w:num>
  <w:num w:numId="43">
    <w:abstractNumId w:val="46"/>
  </w:num>
  <w:num w:numId="44">
    <w:abstractNumId w:val="20"/>
  </w:num>
  <w:num w:numId="45">
    <w:abstractNumId w:val="47"/>
  </w:num>
  <w:num w:numId="46">
    <w:abstractNumId w:val="40"/>
  </w:num>
  <w:num w:numId="47">
    <w:abstractNumId w:val="33"/>
  </w:num>
  <w:num w:numId="48">
    <w:abstractNumId w:val="31"/>
  </w:num>
  <w:num w:numId="49">
    <w:abstractNumId w:val="23"/>
  </w:num>
  <w:num w:numId="50">
    <w:abstractNumId w:val="3"/>
  </w:num>
  <w:num w:numId="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407"/>
    <w:rsid w:val="00000252"/>
    <w:rsid w:val="000A5A48"/>
    <w:rsid w:val="001411BF"/>
    <w:rsid w:val="00183E26"/>
    <w:rsid w:val="00204A19"/>
    <w:rsid w:val="00242F19"/>
    <w:rsid w:val="00243FFA"/>
    <w:rsid w:val="00281954"/>
    <w:rsid w:val="002D69B3"/>
    <w:rsid w:val="00307F8D"/>
    <w:rsid w:val="003122B4"/>
    <w:rsid w:val="00350345"/>
    <w:rsid w:val="003A4831"/>
    <w:rsid w:val="00434CCD"/>
    <w:rsid w:val="004C26BD"/>
    <w:rsid w:val="004D4D06"/>
    <w:rsid w:val="00533D49"/>
    <w:rsid w:val="00542506"/>
    <w:rsid w:val="00557AB0"/>
    <w:rsid w:val="005D5217"/>
    <w:rsid w:val="00615BA1"/>
    <w:rsid w:val="006A19A7"/>
    <w:rsid w:val="00720AFF"/>
    <w:rsid w:val="0072167B"/>
    <w:rsid w:val="00727844"/>
    <w:rsid w:val="00783EE6"/>
    <w:rsid w:val="007C724D"/>
    <w:rsid w:val="008125C2"/>
    <w:rsid w:val="00825407"/>
    <w:rsid w:val="008611BA"/>
    <w:rsid w:val="0086145B"/>
    <w:rsid w:val="00894BE3"/>
    <w:rsid w:val="008E388D"/>
    <w:rsid w:val="009B5E42"/>
    <w:rsid w:val="009B7E44"/>
    <w:rsid w:val="00A60AA9"/>
    <w:rsid w:val="00AE29C0"/>
    <w:rsid w:val="00AE55D1"/>
    <w:rsid w:val="00BB20FA"/>
    <w:rsid w:val="00C07EF0"/>
    <w:rsid w:val="00C20157"/>
    <w:rsid w:val="00C25724"/>
    <w:rsid w:val="00D57EC3"/>
    <w:rsid w:val="00E3705E"/>
    <w:rsid w:val="00E67DA6"/>
    <w:rsid w:val="00E97DA6"/>
    <w:rsid w:val="00F83AF1"/>
    <w:rsid w:val="1FF54BFC"/>
    <w:rsid w:val="36664D28"/>
    <w:rsid w:val="62AA2817"/>
    <w:rsid w:val="77BB5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en-US" w:eastAsia="en-US" w:bidi="ar-SA"/>
      <w14:ligatures w14:val="standardContextual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1452</Words>
  <Characters>8281</Characters>
  <Lines>69</Lines>
  <Paragraphs>19</Paragraphs>
  <TotalTime>91</TotalTime>
  <ScaleCrop>false</ScaleCrop>
  <LinksUpToDate>false</LinksUpToDate>
  <CharactersWithSpaces>9714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2023-06-01T14:36:00Z</dcterms:created>
  <dc:creator>joe joseph</dc:creator>
  <cp:lastModifiedBy>sgita</cp:lastModifiedBy>
  <dcterms:modified xsi:type="dcterms:W3CDTF">2023-06-05T11:31:45Z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69618bc0-7dc7-4a93-ae6a-f7bace2f4c1b</vt:lpwstr>
  </property>
  <property fmtid="{D5CDD505-2E9C-101B-9397-08002B2CF9AE}" pid="3" name="KSOProductBuildVer">
    <vt:lpwstr>1033-11.2.0.11537</vt:lpwstr>
  </property>
  <property fmtid="{D5CDD505-2E9C-101B-9397-08002B2CF9AE}" pid="4" name="ICV">
    <vt:lpwstr>6A0D4F9DEC0B4E06BE7AD509C12C2C1D</vt:lpwstr>
  </property>
</Properties>
</file>