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4A8" w:rsidRPr="00CB7ED6" w:rsidRDefault="00145C8E" w:rsidP="00806465">
      <w:pPr>
        <w:spacing w:after="120" w:line="360" w:lineRule="auto"/>
        <w:jc w:val="both"/>
        <w:rPr>
          <w:b/>
          <w:sz w:val="24"/>
          <w:szCs w:val="24"/>
          <w:u w:val="single"/>
        </w:rPr>
      </w:pPr>
      <w:r w:rsidRPr="00CB7ED6">
        <w:rPr>
          <w:b/>
          <w:sz w:val="24"/>
          <w:szCs w:val="24"/>
          <w:u w:val="single"/>
        </w:rPr>
        <w:t>Corporate Finance</w:t>
      </w:r>
    </w:p>
    <w:p w:rsidR="00145C8E" w:rsidRPr="00CB7ED6" w:rsidRDefault="00145C8E" w:rsidP="00806465">
      <w:pPr>
        <w:spacing w:after="120" w:line="360" w:lineRule="auto"/>
        <w:jc w:val="both"/>
        <w:rPr>
          <w:b/>
          <w:sz w:val="24"/>
          <w:szCs w:val="24"/>
          <w:u w:val="single"/>
        </w:rPr>
      </w:pPr>
      <w:r w:rsidRPr="00CB7ED6">
        <w:rPr>
          <w:b/>
          <w:sz w:val="24"/>
          <w:szCs w:val="24"/>
          <w:u w:val="single"/>
        </w:rPr>
        <w:t>Week 2 – Time Value of Money</w:t>
      </w:r>
    </w:p>
    <w:p w:rsidR="00145C8E" w:rsidRPr="00CB7ED6" w:rsidRDefault="001531E8" w:rsidP="00806465">
      <w:pPr>
        <w:spacing w:after="120" w:line="360" w:lineRule="auto"/>
        <w:jc w:val="both"/>
        <w:rPr>
          <w:b/>
          <w:sz w:val="24"/>
          <w:szCs w:val="24"/>
          <w:u w:val="single"/>
        </w:rPr>
      </w:pPr>
      <w:r w:rsidRPr="00CB7ED6">
        <w:rPr>
          <w:b/>
          <w:sz w:val="24"/>
          <w:szCs w:val="24"/>
          <w:u w:val="single"/>
        </w:rPr>
        <w:t xml:space="preserve">Answers to </w:t>
      </w:r>
      <w:r w:rsidR="00145C8E" w:rsidRPr="00CB7ED6">
        <w:rPr>
          <w:b/>
          <w:sz w:val="24"/>
          <w:szCs w:val="24"/>
          <w:u w:val="single"/>
        </w:rPr>
        <w:t>Seminar Questions</w:t>
      </w:r>
    </w:p>
    <w:p w:rsidR="00ED5ABC" w:rsidRPr="00CB7ED6" w:rsidRDefault="00ED5ABC" w:rsidP="0080646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Minion-Bold" w:hAnsi="Minion-Bold" w:cs="Minion-Bold"/>
          <w:b/>
          <w:bCs/>
          <w:color w:val="000000"/>
          <w:sz w:val="24"/>
          <w:szCs w:val="24"/>
        </w:rPr>
      </w:pPr>
    </w:p>
    <w:p w:rsidR="00242B60" w:rsidRPr="00CB7ED6" w:rsidRDefault="00242B60" w:rsidP="00242B60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Minion-Bold" w:hAnsi="Minion-Bold" w:cs="Minion-Bold"/>
          <w:b/>
          <w:bCs/>
          <w:color w:val="000000"/>
          <w:sz w:val="24"/>
          <w:szCs w:val="24"/>
        </w:rPr>
      </w:pPr>
      <w:proofErr w:type="spellStart"/>
      <w:r w:rsidRPr="00CB7ED6">
        <w:rPr>
          <w:rFonts w:ascii="Minion-Italic" w:hAnsi="Minion-Italic" w:cs="Minion-Italic"/>
          <w:i/>
          <w:iCs/>
          <w:color w:val="000000"/>
          <w:sz w:val="24"/>
          <w:szCs w:val="24"/>
        </w:rPr>
        <w:t>PV</w:t>
      </w:r>
      <w:r w:rsidRPr="00CB7ED6">
        <w:rPr>
          <w:rFonts w:ascii="Minion-Regular" w:hAnsi="Minion-Regular" w:cs="Minion-Regular"/>
          <w:color w:val="000000"/>
          <w:sz w:val="24"/>
          <w:szCs w:val="24"/>
        </w:rPr>
        <w:t>0</w:t>
      </w:r>
      <w:proofErr w:type="spellEnd"/>
      <w:r w:rsidRPr="00CB7ED6">
        <w:rPr>
          <w:rFonts w:ascii="Minion-Regular" w:hAnsi="Minion-Regular" w:cs="Minion-Regular"/>
          <w:color w:val="000000"/>
          <w:sz w:val="24"/>
          <w:szCs w:val="24"/>
        </w:rPr>
        <w:t xml:space="preserve"> </w:t>
      </w:r>
      <w:r w:rsidRPr="00CB7ED6">
        <w:rPr>
          <w:rFonts w:ascii="Symbol" w:hAnsi="Symbol" w:cs="Symbol"/>
          <w:color w:val="000000"/>
          <w:sz w:val="24"/>
          <w:szCs w:val="24"/>
        </w:rPr>
        <w:t></w:t>
      </w:r>
      <w:r w:rsidRPr="00CB7ED6">
        <w:rPr>
          <w:rFonts w:ascii="Symbol" w:hAnsi="Symbol" w:cs="Symbol"/>
          <w:color w:val="000000"/>
          <w:sz w:val="24"/>
          <w:szCs w:val="24"/>
        </w:rPr>
        <w:t></w:t>
      </w:r>
      <w:r w:rsidRPr="00CB7ED6">
        <w:rPr>
          <w:rFonts w:ascii="Minion-Regular" w:hAnsi="Minion-Regular" w:cs="Minion-Regular"/>
          <w:color w:val="000000"/>
          <w:sz w:val="24"/>
          <w:szCs w:val="24"/>
        </w:rPr>
        <w:t>$7,000(</w:t>
      </w:r>
      <w:proofErr w:type="spellStart"/>
      <w:r w:rsidRPr="00CB7ED6">
        <w:rPr>
          <w:rFonts w:ascii="Minion-Italic" w:hAnsi="Minion-Italic" w:cs="Minion-Italic"/>
          <w:i/>
          <w:iCs/>
          <w:color w:val="000000"/>
          <w:sz w:val="24"/>
          <w:szCs w:val="24"/>
        </w:rPr>
        <w:t>PVIFA</w:t>
      </w:r>
      <w:r w:rsidRPr="00CB7ED6">
        <w:rPr>
          <w:rFonts w:ascii="Minion-Regular" w:hAnsi="Minion-Regular" w:cs="Minion-Regular"/>
          <w:color w:val="000000"/>
          <w:sz w:val="24"/>
          <w:szCs w:val="24"/>
        </w:rPr>
        <w:t>6</w:t>
      </w:r>
      <w:proofErr w:type="spellEnd"/>
      <w:r w:rsidRPr="00CB7ED6">
        <w:rPr>
          <w:rFonts w:ascii="Minion-Regular" w:hAnsi="Minion-Regular" w:cs="Minion-Regular"/>
          <w:color w:val="000000"/>
          <w:sz w:val="24"/>
          <w:szCs w:val="24"/>
        </w:rPr>
        <w:t xml:space="preserve">%,20) </w:t>
      </w:r>
      <w:r w:rsidRPr="00CB7ED6">
        <w:rPr>
          <w:rFonts w:ascii="Symbol" w:hAnsi="Symbol" w:cs="Symbol"/>
          <w:color w:val="000000"/>
          <w:sz w:val="24"/>
          <w:szCs w:val="24"/>
        </w:rPr>
        <w:t></w:t>
      </w:r>
      <w:r w:rsidRPr="00CB7ED6">
        <w:rPr>
          <w:rFonts w:ascii="Symbol" w:hAnsi="Symbol" w:cs="Symbol"/>
          <w:color w:val="000000"/>
          <w:sz w:val="24"/>
          <w:szCs w:val="24"/>
        </w:rPr>
        <w:t></w:t>
      </w:r>
      <w:r w:rsidRPr="00CB7ED6">
        <w:rPr>
          <w:rFonts w:ascii="Minion-Regular" w:hAnsi="Minion-Regular" w:cs="Minion-Regular"/>
          <w:color w:val="000000"/>
          <w:sz w:val="24"/>
          <w:szCs w:val="24"/>
        </w:rPr>
        <w:t xml:space="preserve">$7,000(11.470) </w:t>
      </w:r>
      <w:r w:rsidRPr="00CB7ED6">
        <w:rPr>
          <w:rFonts w:ascii="Symbol" w:hAnsi="Symbol" w:cs="Symbol"/>
          <w:color w:val="000000"/>
          <w:sz w:val="24"/>
          <w:szCs w:val="24"/>
        </w:rPr>
        <w:t></w:t>
      </w:r>
      <w:r w:rsidRPr="00CB7ED6">
        <w:rPr>
          <w:rFonts w:ascii="Symbol" w:hAnsi="Symbol" w:cs="Symbol"/>
          <w:color w:val="000000"/>
          <w:sz w:val="24"/>
          <w:szCs w:val="24"/>
        </w:rPr>
        <w:t></w:t>
      </w:r>
      <w:r w:rsidRPr="00CB7ED6">
        <w:rPr>
          <w:rFonts w:ascii="Minion-Bold" w:hAnsi="Minion-Bold" w:cs="Minion-Bold"/>
          <w:b/>
          <w:bCs/>
          <w:color w:val="000000"/>
          <w:sz w:val="24"/>
          <w:szCs w:val="24"/>
        </w:rPr>
        <w:t>$80,290</w:t>
      </w:r>
    </w:p>
    <w:p w:rsidR="00806465" w:rsidRPr="00CB7ED6" w:rsidRDefault="00242B60" w:rsidP="00242B60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Minion-Bold" w:hAnsi="Minion-Bold" w:cs="Minion-Bold"/>
          <w:b/>
          <w:bCs/>
          <w:color w:val="000000"/>
          <w:sz w:val="24"/>
          <w:szCs w:val="24"/>
        </w:rPr>
      </w:pPr>
      <w:proofErr w:type="spellStart"/>
      <w:r w:rsidRPr="00CB7ED6">
        <w:rPr>
          <w:rFonts w:ascii="Minion-Italic" w:hAnsi="Minion-Italic" w:cs="Minion-Italic"/>
          <w:i/>
          <w:iCs/>
          <w:color w:val="000000"/>
          <w:sz w:val="24"/>
          <w:szCs w:val="24"/>
        </w:rPr>
        <w:t>PV</w:t>
      </w:r>
      <w:r w:rsidRPr="00CB7ED6">
        <w:rPr>
          <w:rFonts w:ascii="Minion-Regular" w:hAnsi="Minion-Regular" w:cs="Minion-Regular"/>
          <w:color w:val="000000"/>
          <w:sz w:val="24"/>
          <w:szCs w:val="24"/>
        </w:rPr>
        <w:t>0</w:t>
      </w:r>
      <w:proofErr w:type="spellEnd"/>
      <w:r w:rsidRPr="00CB7ED6">
        <w:rPr>
          <w:rFonts w:ascii="Minion-Regular" w:hAnsi="Minion-Regular" w:cs="Minion-Regular"/>
          <w:color w:val="000000"/>
          <w:sz w:val="24"/>
          <w:szCs w:val="24"/>
        </w:rPr>
        <w:t xml:space="preserve"> </w:t>
      </w:r>
      <w:r w:rsidRPr="00CB7ED6">
        <w:rPr>
          <w:rFonts w:ascii="Symbol" w:hAnsi="Symbol" w:cs="Symbol"/>
          <w:color w:val="000000"/>
          <w:sz w:val="24"/>
          <w:szCs w:val="24"/>
        </w:rPr>
        <w:t></w:t>
      </w:r>
      <w:r w:rsidRPr="00CB7ED6">
        <w:rPr>
          <w:rFonts w:ascii="Symbol" w:hAnsi="Symbol" w:cs="Symbol"/>
          <w:color w:val="000000"/>
          <w:sz w:val="24"/>
          <w:szCs w:val="24"/>
        </w:rPr>
        <w:t></w:t>
      </w:r>
      <w:r w:rsidRPr="00CB7ED6">
        <w:rPr>
          <w:rFonts w:ascii="Minion-Regular" w:hAnsi="Minion-Regular" w:cs="Minion-Regular"/>
          <w:color w:val="000000"/>
          <w:sz w:val="24"/>
          <w:szCs w:val="24"/>
        </w:rPr>
        <w:t>$7,000(</w:t>
      </w:r>
      <w:proofErr w:type="spellStart"/>
      <w:r w:rsidRPr="00CB7ED6">
        <w:rPr>
          <w:rFonts w:ascii="Minion-Italic" w:hAnsi="Minion-Italic" w:cs="Minion-Italic"/>
          <w:i/>
          <w:iCs/>
          <w:color w:val="000000"/>
          <w:sz w:val="24"/>
          <w:szCs w:val="24"/>
        </w:rPr>
        <w:t>PVIFA</w:t>
      </w:r>
      <w:r w:rsidRPr="00CB7ED6">
        <w:rPr>
          <w:rFonts w:ascii="Minion-Regular" w:hAnsi="Minion-Regular" w:cs="Minion-Regular"/>
          <w:color w:val="000000"/>
          <w:sz w:val="24"/>
          <w:szCs w:val="24"/>
        </w:rPr>
        <w:t>8</w:t>
      </w:r>
      <w:proofErr w:type="spellEnd"/>
      <w:r w:rsidRPr="00CB7ED6">
        <w:rPr>
          <w:rFonts w:ascii="Minion-Regular" w:hAnsi="Minion-Regular" w:cs="Minion-Regular"/>
          <w:color w:val="000000"/>
          <w:sz w:val="24"/>
          <w:szCs w:val="24"/>
        </w:rPr>
        <w:t xml:space="preserve">%,20) </w:t>
      </w:r>
      <w:r w:rsidRPr="00CB7ED6">
        <w:rPr>
          <w:rFonts w:ascii="Symbol" w:hAnsi="Symbol" w:cs="Symbol"/>
          <w:color w:val="000000"/>
          <w:sz w:val="24"/>
          <w:szCs w:val="24"/>
        </w:rPr>
        <w:t></w:t>
      </w:r>
      <w:r w:rsidRPr="00CB7ED6">
        <w:rPr>
          <w:rFonts w:ascii="Symbol" w:hAnsi="Symbol" w:cs="Symbol"/>
          <w:color w:val="000000"/>
          <w:sz w:val="24"/>
          <w:szCs w:val="24"/>
        </w:rPr>
        <w:t></w:t>
      </w:r>
      <w:r w:rsidRPr="00CB7ED6">
        <w:rPr>
          <w:rFonts w:ascii="Minion-Regular" w:hAnsi="Minion-Regular" w:cs="Minion-Regular"/>
          <w:color w:val="000000"/>
          <w:sz w:val="24"/>
          <w:szCs w:val="24"/>
        </w:rPr>
        <w:t xml:space="preserve">$7,000(9.818) </w:t>
      </w:r>
      <w:r w:rsidRPr="00CB7ED6">
        <w:rPr>
          <w:rFonts w:ascii="Symbol" w:hAnsi="Symbol" w:cs="Symbol"/>
          <w:color w:val="000000"/>
          <w:sz w:val="24"/>
          <w:szCs w:val="24"/>
        </w:rPr>
        <w:t></w:t>
      </w:r>
      <w:r w:rsidRPr="00CB7ED6">
        <w:rPr>
          <w:rFonts w:ascii="Symbol" w:hAnsi="Symbol" w:cs="Symbol"/>
          <w:color w:val="000000"/>
          <w:sz w:val="24"/>
          <w:szCs w:val="24"/>
        </w:rPr>
        <w:t></w:t>
      </w:r>
      <w:r w:rsidRPr="00CB7ED6">
        <w:rPr>
          <w:rFonts w:ascii="Minion-Bold" w:hAnsi="Minion-Bold" w:cs="Minion-Bold"/>
          <w:b/>
          <w:bCs/>
          <w:color w:val="000000"/>
          <w:sz w:val="24"/>
          <w:szCs w:val="24"/>
        </w:rPr>
        <w:t>$68,726</w:t>
      </w:r>
    </w:p>
    <w:p w:rsidR="00242B60" w:rsidRPr="00CB7ED6" w:rsidRDefault="00242B60" w:rsidP="00242B60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120" w:line="360" w:lineRule="auto"/>
        <w:jc w:val="both"/>
        <w:rPr>
          <w:rFonts w:ascii="Minion-Regular" w:hAnsi="Minion-Regular" w:cs="Minion-Regular"/>
          <w:color w:val="000000"/>
          <w:sz w:val="24"/>
          <w:szCs w:val="24"/>
        </w:rPr>
      </w:pPr>
    </w:p>
    <w:p w:rsidR="00242B60" w:rsidRPr="00CB7ED6" w:rsidRDefault="00242B60" w:rsidP="00242B60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120" w:line="360" w:lineRule="auto"/>
        <w:jc w:val="both"/>
        <w:rPr>
          <w:rFonts w:ascii="Minion-Regular" w:hAnsi="Minion-Regular" w:cs="Minion-Regular"/>
          <w:color w:val="000000"/>
          <w:sz w:val="24"/>
          <w:szCs w:val="24"/>
        </w:rPr>
      </w:pPr>
      <w:proofErr w:type="spellStart"/>
      <w:r w:rsidRPr="00CB7ED6">
        <w:rPr>
          <w:rFonts w:ascii="Minion-Italic" w:hAnsi="Minion-Italic" w:cs="Minion-Italic"/>
          <w:i/>
          <w:iCs/>
          <w:sz w:val="24"/>
          <w:szCs w:val="24"/>
        </w:rPr>
        <w:t>PV</w:t>
      </w:r>
      <w:r w:rsidRPr="00CB7ED6">
        <w:rPr>
          <w:rFonts w:ascii="Minion-Regular" w:hAnsi="Minion-Regular" w:cs="Minion-Regular"/>
          <w:sz w:val="24"/>
          <w:szCs w:val="24"/>
        </w:rPr>
        <w:t>0</w:t>
      </w:r>
      <w:proofErr w:type="spellEnd"/>
      <w:r w:rsidRPr="00CB7ED6">
        <w:rPr>
          <w:rFonts w:ascii="Minion-Regular" w:hAnsi="Minion-Regular" w:cs="Minion-Regular"/>
          <w:sz w:val="24"/>
          <w:szCs w:val="24"/>
        </w:rPr>
        <w:t xml:space="preserve"> </w:t>
      </w:r>
      <w:r w:rsidRPr="00CB7ED6">
        <w:rPr>
          <w:rFonts w:ascii="Symbol" w:hAnsi="Symbol" w:cs="Symbol"/>
          <w:sz w:val="24"/>
          <w:szCs w:val="24"/>
        </w:rPr>
        <w:t></w:t>
      </w:r>
      <w:r w:rsidRPr="00CB7ED6">
        <w:rPr>
          <w:rFonts w:ascii="Symbol" w:hAnsi="Symbol" w:cs="Symbol"/>
          <w:sz w:val="24"/>
          <w:szCs w:val="24"/>
        </w:rPr>
        <w:t></w:t>
      </w:r>
      <w:r w:rsidRPr="00CB7ED6">
        <w:rPr>
          <w:rFonts w:ascii="Minion-Regular" w:hAnsi="Minion-Regular" w:cs="Minion-Regular"/>
          <w:sz w:val="24"/>
          <w:szCs w:val="24"/>
        </w:rPr>
        <w:t xml:space="preserve">$10,000 </w:t>
      </w:r>
      <w:r w:rsidRPr="00CB7ED6">
        <w:rPr>
          <w:rFonts w:ascii="Symbol" w:hAnsi="Symbol" w:cs="Symbol"/>
          <w:sz w:val="24"/>
          <w:szCs w:val="24"/>
        </w:rPr>
        <w:t></w:t>
      </w:r>
      <w:r w:rsidRPr="00CB7ED6">
        <w:rPr>
          <w:rFonts w:ascii="Symbol" w:hAnsi="Symbol" w:cs="Symbol"/>
          <w:sz w:val="24"/>
          <w:szCs w:val="24"/>
        </w:rPr>
        <w:t></w:t>
      </w:r>
      <w:proofErr w:type="gramStart"/>
      <w:r w:rsidRPr="00CB7ED6">
        <w:rPr>
          <w:rFonts w:ascii="Minion-Italic" w:hAnsi="Minion-Italic" w:cs="Minion-Italic"/>
          <w:i/>
          <w:iCs/>
          <w:sz w:val="24"/>
          <w:szCs w:val="24"/>
        </w:rPr>
        <w:t>R</w:t>
      </w:r>
      <w:r w:rsidRPr="00CB7ED6">
        <w:rPr>
          <w:rFonts w:ascii="Minion-Regular" w:hAnsi="Minion-Regular" w:cs="Minion-Regular"/>
          <w:sz w:val="24"/>
          <w:szCs w:val="24"/>
        </w:rPr>
        <w:t>(</w:t>
      </w:r>
      <w:proofErr w:type="spellStart"/>
      <w:proofErr w:type="gramEnd"/>
      <w:r w:rsidRPr="00CB7ED6">
        <w:rPr>
          <w:rFonts w:ascii="Minion-Italic" w:hAnsi="Minion-Italic" w:cs="Minion-Italic"/>
          <w:i/>
          <w:iCs/>
          <w:sz w:val="24"/>
          <w:szCs w:val="24"/>
        </w:rPr>
        <w:t>PVIFA</w:t>
      </w:r>
      <w:r w:rsidRPr="00CB7ED6">
        <w:rPr>
          <w:rFonts w:ascii="Minion-Regular" w:hAnsi="Minion-Regular" w:cs="Minion-Regular"/>
          <w:sz w:val="24"/>
          <w:szCs w:val="24"/>
        </w:rPr>
        <w:t>14</w:t>
      </w:r>
      <w:proofErr w:type="spellEnd"/>
      <w:r w:rsidRPr="00CB7ED6">
        <w:rPr>
          <w:rFonts w:ascii="Minion-Regular" w:hAnsi="Minion-Regular" w:cs="Minion-Regular"/>
          <w:sz w:val="24"/>
          <w:szCs w:val="24"/>
        </w:rPr>
        <w:t xml:space="preserve">%,4) </w:t>
      </w:r>
      <w:r w:rsidRPr="00CB7ED6">
        <w:rPr>
          <w:rFonts w:ascii="Symbol" w:hAnsi="Symbol" w:cs="Symbol"/>
          <w:sz w:val="24"/>
          <w:szCs w:val="24"/>
        </w:rPr>
        <w:t></w:t>
      </w:r>
      <w:r w:rsidRPr="00CB7ED6">
        <w:rPr>
          <w:rFonts w:ascii="Symbol" w:hAnsi="Symbol" w:cs="Symbol"/>
          <w:sz w:val="24"/>
          <w:szCs w:val="24"/>
        </w:rPr>
        <w:t></w:t>
      </w:r>
      <w:r w:rsidRPr="00CB7ED6">
        <w:rPr>
          <w:rFonts w:ascii="Minion-Italic" w:hAnsi="Minion-Italic" w:cs="Minion-Italic"/>
          <w:i/>
          <w:iCs/>
          <w:sz w:val="24"/>
          <w:szCs w:val="24"/>
        </w:rPr>
        <w:t>R</w:t>
      </w:r>
      <w:r w:rsidRPr="00CB7ED6">
        <w:rPr>
          <w:rFonts w:ascii="Minion-Regular" w:hAnsi="Minion-Regular" w:cs="Minion-Regular"/>
          <w:sz w:val="24"/>
          <w:szCs w:val="24"/>
        </w:rPr>
        <w:t>(2.914)</w:t>
      </w:r>
      <w:r w:rsidRPr="00CB7ED6">
        <w:rPr>
          <w:rFonts w:ascii="Minion-Regular" w:hAnsi="Minion-Regular" w:cs="Minion-Regular"/>
          <w:sz w:val="24"/>
          <w:szCs w:val="24"/>
        </w:rPr>
        <w:t xml:space="preserve">. </w:t>
      </w:r>
    </w:p>
    <w:p w:rsidR="00242B60" w:rsidRPr="00CB7ED6" w:rsidRDefault="00242B60" w:rsidP="00242B60">
      <w:pPr>
        <w:pStyle w:val="ListParagraph"/>
        <w:autoSpaceDE w:val="0"/>
        <w:autoSpaceDN w:val="0"/>
        <w:adjustRightInd w:val="0"/>
        <w:spacing w:after="120" w:line="360" w:lineRule="auto"/>
        <w:ind w:left="1637"/>
        <w:jc w:val="both"/>
        <w:rPr>
          <w:rFonts w:ascii="Minion-Regular" w:hAnsi="Minion-Regular" w:cs="Minion-Regular"/>
          <w:color w:val="000000"/>
          <w:sz w:val="24"/>
          <w:szCs w:val="24"/>
        </w:rPr>
      </w:pPr>
      <w:r w:rsidRPr="00CB7ED6">
        <w:rPr>
          <w:rFonts w:ascii="Minion-Regular" w:hAnsi="Minion-Regular" w:cs="Minion-Regular"/>
          <w:sz w:val="24"/>
          <w:szCs w:val="24"/>
        </w:rPr>
        <w:t xml:space="preserve">Therefore </w:t>
      </w:r>
      <w:r w:rsidRPr="00CB7ED6">
        <w:rPr>
          <w:rFonts w:ascii="Minion-Italic" w:hAnsi="Minion-Italic" w:cs="Minion-Italic"/>
          <w:i/>
          <w:iCs/>
          <w:sz w:val="24"/>
          <w:szCs w:val="24"/>
        </w:rPr>
        <w:t xml:space="preserve">R </w:t>
      </w:r>
      <w:r w:rsidRPr="00CB7ED6">
        <w:rPr>
          <w:rFonts w:ascii="Symbol" w:hAnsi="Symbol" w:cs="Symbol"/>
          <w:sz w:val="24"/>
          <w:szCs w:val="24"/>
        </w:rPr>
        <w:t></w:t>
      </w:r>
      <w:r w:rsidRPr="00CB7ED6">
        <w:rPr>
          <w:rFonts w:ascii="Symbol" w:hAnsi="Symbol" w:cs="Symbol"/>
          <w:sz w:val="24"/>
          <w:szCs w:val="24"/>
        </w:rPr>
        <w:t></w:t>
      </w:r>
      <w:r w:rsidRPr="00CB7ED6">
        <w:rPr>
          <w:rFonts w:ascii="Minion-Regular" w:hAnsi="Minion-Regular" w:cs="Minion-Regular"/>
          <w:sz w:val="24"/>
          <w:szCs w:val="24"/>
        </w:rPr>
        <w:t xml:space="preserve">$10,000/2.914 </w:t>
      </w:r>
      <w:r w:rsidRPr="00CB7ED6">
        <w:rPr>
          <w:rFonts w:ascii="Symbol" w:hAnsi="Symbol" w:cs="Symbol"/>
          <w:sz w:val="24"/>
          <w:szCs w:val="24"/>
        </w:rPr>
        <w:t></w:t>
      </w:r>
      <w:r w:rsidRPr="00CB7ED6">
        <w:rPr>
          <w:rFonts w:ascii="Symbol" w:hAnsi="Symbol" w:cs="Symbol"/>
          <w:sz w:val="24"/>
          <w:szCs w:val="24"/>
        </w:rPr>
        <w:t></w:t>
      </w:r>
      <w:r w:rsidRPr="00CB7ED6">
        <w:rPr>
          <w:rFonts w:ascii="Minion-Bold" w:hAnsi="Minion-Bold" w:cs="Minion-Bold"/>
          <w:b/>
          <w:bCs/>
          <w:sz w:val="24"/>
          <w:szCs w:val="24"/>
        </w:rPr>
        <w:t xml:space="preserve">$3,432 </w:t>
      </w:r>
      <w:r w:rsidRPr="00CB7ED6">
        <w:rPr>
          <w:rFonts w:ascii="Minion-Regular" w:hAnsi="Minion-Regular" w:cs="Minion-Regular"/>
          <w:sz w:val="24"/>
          <w:szCs w:val="24"/>
        </w:rPr>
        <w:t>(to the nearest dollar).</w:t>
      </w:r>
    </w:p>
    <w:p w:rsidR="00ED5ABC" w:rsidRPr="00CB7ED6" w:rsidRDefault="00ED5ABC" w:rsidP="00242B60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120" w:line="360" w:lineRule="auto"/>
        <w:jc w:val="both"/>
        <w:rPr>
          <w:rFonts w:ascii="Minion-Regular" w:hAnsi="Minion-Regular" w:cs="Minion-Regular"/>
          <w:color w:val="000000"/>
          <w:sz w:val="24"/>
          <w:szCs w:val="24"/>
        </w:rPr>
      </w:pPr>
    </w:p>
    <w:tbl>
      <w:tblPr>
        <w:tblStyle w:val="TableGrid"/>
        <w:tblW w:w="0" w:type="auto"/>
        <w:tblInd w:w="1637" w:type="dxa"/>
        <w:tblLook w:val="04A0" w:firstRow="1" w:lastRow="0" w:firstColumn="1" w:lastColumn="0" w:noHBand="0" w:noVBand="1"/>
      </w:tblPr>
      <w:tblGrid>
        <w:gridCol w:w="1052"/>
        <w:gridCol w:w="1896"/>
        <w:gridCol w:w="1360"/>
        <w:gridCol w:w="1457"/>
        <w:gridCol w:w="1562"/>
      </w:tblGrid>
      <w:tr w:rsidR="00242B60" w:rsidRPr="00CB7ED6" w:rsidTr="001531E8">
        <w:tc>
          <w:tcPr>
            <w:tcW w:w="1052" w:type="dxa"/>
          </w:tcPr>
          <w:p w:rsidR="00242B60" w:rsidRPr="00CB7ED6" w:rsidRDefault="00242B60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 w:right="20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END OF YEAR</w:t>
            </w:r>
          </w:p>
        </w:tc>
        <w:tc>
          <w:tcPr>
            <w:tcW w:w="1616" w:type="dxa"/>
          </w:tcPr>
          <w:p w:rsidR="00242B60" w:rsidRPr="00CB7ED6" w:rsidRDefault="00242B60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(1)</w:t>
            </w:r>
          </w:p>
          <w:p w:rsidR="00242B60" w:rsidRPr="00CB7ED6" w:rsidRDefault="00242B60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proofErr w:type="spellStart"/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INSTALLMENT</w:t>
            </w:r>
            <w:proofErr w:type="spellEnd"/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 xml:space="preserve"> PAYMENT</w:t>
            </w:r>
          </w:p>
        </w:tc>
        <w:tc>
          <w:tcPr>
            <w:tcW w:w="1360" w:type="dxa"/>
          </w:tcPr>
          <w:p w:rsidR="00242B60" w:rsidRPr="00CB7ED6" w:rsidRDefault="00242B60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(2)</w:t>
            </w:r>
          </w:p>
          <w:p w:rsidR="00242B60" w:rsidRPr="00CB7ED6" w:rsidRDefault="00242B60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ANNUAL INTEREST</w:t>
            </w:r>
          </w:p>
          <w:p w:rsidR="00242B60" w:rsidRPr="00CB7ED6" w:rsidRDefault="00242B60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(4)</w:t>
            </w: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  <w:vertAlign w:val="subscript"/>
              </w:rPr>
              <w:t>t-1</w:t>
            </w: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 xml:space="preserve"> x 0.14</w:t>
            </w:r>
          </w:p>
        </w:tc>
        <w:tc>
          <w:tcPr>
            <w:tcW w:w="1418" w:type="dxa"/>
          </w:tcPr>
          <w:p w:rsidR="00242B60" w:rsidRPr="00CB7ED6" w:rsidRDefault="00242B60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(3)</w:t>
            </w:r>
          </w:p>
          <w:p w:rsidR="00242B60" w:rsidRPr="00CB7ED6" w:rsidRDefault="00242B60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PRINCIPAL PAYMENT</w:t>
            </w:r>
          </w:p>
          <w:p w:rsidR="00242B60" w:rsidRPr="00CB7ED6" w:rsidRDefault="00242B60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(1) – (2)</w:t>
            </w:r>
          </w:p>
        </w:tc>
        <w:tc>
          <w:tcPr>
            <w:tcW w:w="1562" w:type="dxa"/>
          </w:tcPr>
          <w:p w:rsidR="00242B60" w:rsidRPr="00CB7ED6" w:rsidRDefault="00242B60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(4)</w:t>
            </w:r>
          </w:p>
          <w:p w:rsidR="00242B60" w:rsidRPr="00CB7ED6" w:rsidRDefault="00242B60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PRINCIPAL AMOUNT OWING AT YEAR END</w:t>
            </w:r>
          </w:p>
          <w:p w:rsidR="00242B60" w:rsidRPr="00CB7ED6" w:rsidRDefault="00242B60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(4)</w:t>
            </w: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  <w:vertAlign w:val="subscript"/>
              </w:rPr>
              <w:t>t-1</w:t>
            </w: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 xml:space="preserve"> – (3)</w:t>
            </w:r>
          </w:p>
        </w:tc>
      </w:tr>
      <w:tr w:rsidR="00242B60" w:rsidRPr="00CB7ED6" w:rsidTr="001531E8">
        <w:tc>
          <w:tcPr>
            <w:tcW w:w="1052" w:type="dxa"/>
            <w:vAlign w:val="bottom"/>
          </w:tcPr>
          <w:p w:rsidR="00242B60" w:rsidRPr="00CB7ED6" w:rsidRDefault="00242B60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16" w:type="dxa"/>
            <w:vAlign w:val="bottom"/>
          </w:tcPr>
          <w:p w:rsidR="00242B60" w:rsidRPr="00CB7ED6" w:rsidRDefault="00242B60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60" w:type="dxa"/>
            <w:vAlign w:val="bottom"/>
          </w:tcPr>
          <w:p w:rsidR="00242B60" w:rsidRPr="00CB7ED6" w:rsidRDefault="00242B60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bottom"/>
          </w:tcPr>
          <w:p w:rsidR="00242B60" w:rsidRPr="00CB7ED6" w:rsidRDefault="00242B60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62" w:type="dxa"/>
            <w:vAlign w:val="bottom"/>
          </w:tcPr>
          <w:p w:rsidR="00242B60" w:rsidRPr="00CB7ED6" w:rsidRDefault="001531E8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$10,000</w:t>
            </w:r>
          </w:p>
        </w:tc>
      </w:tr>
      <w:tr w:rsidR="00242B60" w:rsidRPr="00CB7ED6" w:rsidTr="001531E8">
        <w:tc>
          <w:tcPr>
            <w:tcW w:w="1052" w:type="dxa"/>
            <w:vAlign w:val="bottom"/>
          </w:tcPr>
          <w:p w:rsidR="00242B60" w:rsidRPr="00CB7ED6" w:rsidRDefault="00242B60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16" w:type="dxa"/>
            <w:vAlign w:val="bottom"/>
          </w:tcPr>
          <w:p w:rsidR="00242B60" w:rsidRPr="00CB7ED6" w:rsidRDefault="00242B60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$3,432</w:t>
            </w:r>
          </w:p>
        </w:tc>
        <w:tc>
          <w:tcPr>
            <w:tcW w:w="1360" w:type="dxa"/>
            <w:vAlign w:val="bottom"/>
          </w:tcPr>
          <w:p w:rsidR="00242B60" w:rsidRPr="00CB7ED6" w:rsidRDefault="001531E8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$1,400</w:t>
            </w:r>
          </w:p>
        </w:tc>
        <w:tc>
          <w:tcPr>
            <w:tcW w:w="1418" w:type="dxa"/>
            <w:vAlign w:val="bottom"/>
          </w:tcPr>
          <w:p w:rsidR="00242B60" w:rsidRPr="00CB7ED6" w:rsidRDefault="001531E8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$2,032</w:t>
            </w:r>
          </w:p>
        </w:tc>
        <w:tc>
          <w:tcPr>
            <w:tcW w:w="1562" w:type="dxa"/>
            <w:vAlign w:val="bottom"/>
          </w:tcPr>
          <w:p w:rsidR="00242B60" w:rsidRPr="00CB7ED6" w:rsidRDefault="001531E8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7,968</w:t>
            </w:r>
          </w:p>
        </w:tc>
      </w:tr>
      <w:tr w:rsidR="00242B60" w:rsidRPr="00CB7ED6" w:rsidTr="001531E8">
        <w:tc>
          <w:tcPr>
            <w:tcW w:w="1052" w:type="dxa"/>
            <w:vAlign w:val="bottom"/>
          </w:tcPr>
          <w:p w:rsidR="00242B60" w:rsidRPr="00CB7ED6" w:rsidRDefault="00242B60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16" w:type="dxa"/>
            <w:vAlign w:val="bottom"/>
          </w:tcPr>
          <w:p w:rsidR="00242B60" w:rsidRPr="00CB7ED6" w:rsidRDefault="00242B60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3</w:t>
            </w:r>
            <w:r w:rsidR="001531E8"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,</w:t>
            </w: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432</w:t>
            </w:r>
          </w:p>
        </w:tc>
        <w:tc>
          <w:tcPr>
            <w:tcW w:w="1360" w:type="dxa"/>
            <w:vAlign w:val="bottom"/>
          </w:tcPr>
          <w:p w:rsidR="00242B60" w:rsidRPr="00CB7ED6" w:rsidRDefault="001531E8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1,116</w:t>
            </w:r>
          </w:p>
        </w:tc>
        <w:tc>
          <w:tcPr>
            <w:tcW w:w="1418" w:type="dxa"/>
            <w:vAlign w:val="bottom"/>
          </w:tcPr>
          <w:p w:rsidR="00242B60" w:rsidRPr="00CB7ED6" w:rsidRDefault="001531E8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2,316</w:t>
            </w:r>
          </w:p>
        </w:tc>
        <w:tc>
          <w:tcPr>
            <w:tcW w:w="1562" w:type="dxa"/>
            <w:vAlign w:val="bottom"/>
          </w:tcPr>
          <w:p w:rsidR="001531E8" w:rsidRPr="00CB7ED6" w:rsidRDefault="001531E8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5,652</w:t>
            </w:r>
          </w:p>
        </w:tc>
      </w:tr>
      <w:tr w:rsidR="00242B60" w:rsidRPr="00CB7ED6" w:rsidTr="001531E8">
        <w:tc>
          <w:tcPr>
            <w:tcW w:w="1052" w:type="dxa"/>
            <w:vAlign w:val="bottom"/>
          </w:tcPr>
          <w:p w:rsidR="00242B60" w:rsidRPr="00CB7ED6" w:rsidRDefault="00242B60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3</w:t>
            </w:r>
          </w:p>
        </w:tc>
        <w:tc>
          <w:tcPr>
            <w:tcW w:w="1616" w:type="dxa"/>
            <w:vAlign w:val="bottom"/>
          </w:tcPr>
          <w:p w:rsidR="00242B60" w:rsidRPr="00CB7ED6" w:rsidRDefault="00242B60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3</w:t>
            </w:r>
            <w:r w:rsidR="001531E8"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,</w:t>
            </w: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432</w:t>
            </w:r>
          </w:p>
        </w:tc>
        <w:tc>
          <w:tcPr>
            <w:tcW w:w="1360" w:type="dxa"/>
            <w:vAlign w:val="bottom"/>
          </w:tcPr>
          <w:p w:rsidR="00242B60" w:rsidRPr="00CB7ED6" w:rsidRDefault="001531E8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418" w:type="dxa"/>
            <w:vAlign w:val="bottom"/>
          </w:tcPr>
          <w:p w:rsidR="00242B60" w:rsidRPr="00CB7ED6" w:rsidRDefault="001531E8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2,641</w:t>
            </w:r>
          </w:p>
        </w:tc>
        <w:tc>
          <w:tcPr>
            <w:tcW w:w="1562" w:type="dxa"/>
            <w:vAlign w:val="bottom"/>
          </w:tcPr>
          <w:p w:rsidR="00242B60" w:rsidRPr="00CB7ED6" w:rsidRDefault="001531E8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3,011</w:t>
            </w:r>
          </w:p>
        </w:tc>
      </w:tr>
      <w:tr w:rsidR="00242B60" w:rsidRPr="00CB7ED6" w:rsidTr="001531E8">
        <w:tc>
          <w:tcPr>
            <w:tcW w:w="1052" w:type="dxa"/>
            <w:vAlign w:val="bottom"/>
          </w:tcPr>
          <w:p w:rsidR="00242B60" w:rsidRPr="00CB7ED6" w:rsidRDefault="00242B60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16" w:type="dxa"/>
            <w:vAlign w:val="bottom"/>
          </w:tcPr>
          <w:p w:rsidR="00242B60" w:rsidRPr="00CB7ED6" w:rsidRDefault="00242B60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  <w:u w:val="single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  <w:u w:val="single"/>
              </w:rPr>
              <w:t>3</w:t>
            </w:r>
            <w:r w:rsidR="001531E8" w:rsidRPr="00CB7ED6">
              <w:rPr>
                <w:rFonts w:ascii="Minion-Regular" w:hAnsi="Minion-Regular" w:cs="Minion-Regular"/>
                <w:color w:val="000000"/>
                <w:sz w:val="24"/>
                <w:szCs w:val="24"/>
                <w:u w:val="single"/>
              </w:rPr>
              <w:t>,</w:t>
            </w: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  <w:u w:val="single"/>
              </w:rPr>
              <w:t>432</w:t>
            </w:r>
          </w:p>
        </w:tc>
        <w:tc>
          <w:tcPr>
            <w:tcW w:w="1360" w:type="dxa"/>
            <w:vAlign w:val="bottom"/>
          </w:tcPr>
          <w:p w:rsidR="00242B60" w:rsidRPr="00CB7ED6" w:rsidRDefault="001531E8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  <w:u w:val="single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  <w:u w:val="single"/>
              </w:rPr>
              <w:t>421</w:t>
            </w:r>
          </w:p>
        </w:tc>
        <w:tc>
          <w:tcPr>
            <w:tcW w:w="1418" w:type="dxa"/>
            <w:vAlign w:val="bottom"/>
          </w:tcPr>
          <w:p w:rsidR="00242B60" w:rsidRPr="00CB7ED6" w:rsidRDefault="001531E8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  <w:u w:val="single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  <w:u w:val="single"/>
              </w:rPr>
              <w:t>3,011</w:t>
            </w:r>
          </w:p>
        </w:tc>
        <w:tc>
          <w:tcPr>
            <w:tcW w:w="1562" w:type="dxa"/>
            <w:vAlign w:val="bottom"/>
          </w:tcPr>
          <w:p w:rsidR="00242B60" w:rsidRPr="00CB7ED6" w:rsidRDefault="001531E8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0</w:t>
            </w:r>
          </w:p>
        </w:tc>
      </w:tr>
      <w:tr w:rsidR="00242B60" w:rsidRPr="00CB7ED6" w:rsidTr="001531E8">
        <w:tc>
          <w:tcPr>
            <w:tcW w:w="1052" w:type="dxa"/>
            <w:vAlign w:val="bottom"/>
          </w:tcPr>
          <w:p w:rsidR="00242B60" w:rsidRPr="00CB7ED6" w:rsidRDefault="00242B60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</w:p>
        </w:tc>
        <w:tc>
          <w:tcPr>
            <w:tcW w:w="1616" w:type="dxa"/>
            <w:vAlign w:val="bottom"/>
          </w:tcPr>
          <w:p w:rsidR="00242B60" w:rsidRPr="00CB7ED6" w:rsidRDefault="001531E8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$13,728</w:t>
            </w:r>
          </w:p>
        </w:tc>
        <w:tc>
          <w:tcPr>
            <w:tcW w:w="1360" w:type="dxa"/>
            <w:vAlign w:val="bottom"/>
          </w:tcPr>
          <w:p w:rsidR="00242B60" w:rsidRPr="00CB7ED6" w:rsidRDefault="001531E8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$3,728</w:t>
            </w:r>
          </w:p>
        </w:tc>
        <w:tc>
          <w:tcPr>
            <w:tcW w:w="1418" w:type="dxa"/>
            <w:vAlign w:val="bottom"/>
          </w:tcPr>
          <w:p w:rsidR="00242B60" w:rsidRPr="00CB7ED6" w:rsidRDefault="001531E8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  <w:r w:rsidRPr="00CB7ED6">
              <w:rPr>
                <w:rFonts w:ascii="Minion-Regular" w:hAnsi="Minion-Regular" w:cs="Minion-Regular"/>
                <w:color w:val="000000"/>
                <w:sz w:val="24"/>
                <w:szCs w:val="24"/>
              </w:rPr>
              <w:t>$10,000</w:t>
            </w:r>
          </w:p>
        </w:tc>
        <w:tc>
          <w:tcPr>
            <w:tcW w:w="1562" w:type="dxa"/>
            <w:vAlign w:val="bottom"/>
          </w:tcPr>
          <w:p w:rsidR="00242B60" w:rsidRPr="00CB7ED6" w:rsidRDefault="00242B60" w:rsidP="001531E8">
            <w:pPr>
              <w:pStyle w:val="ListParagraph"/>
              <w:autoSpaceDE w:val="0"/>
              <w:autoSpaceDN w:val="0"/>
              <w:adjustRightInd w:val="0"/>
              <w:spacing w:after="120" w:line="360" w:lineRule="auto"/>
              <w:ind w:left="0"/>
              <w:jc w:val="center"/>
              <w:rPr>
                <w:rFonts w:ascii="Minion-Regular" w:hAnsi="Minion-Regular" w:cs="Minion-Regular"/>
                <w:color w:val="000000"/>
                <w:sz w:val="24"/>
                <w:szCs w:val="24"/>
              </w:rPr>
            </w:pPr>
          </w:p>
        </w:tc>
      </w:tr>
    </w:tbl>
    <w:p w:rsidR="001531E8" w:rsidRPr="00CB7ED6" w:rsidRDefault="001531E8" w:rsidP="001531E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Minion-Regular" w:hAnsi="Minion-Regular" w:cs="Minion-Regular"/>
          <w:color w:val="000000"/>
          <w:sz w:val="24"/>
          <w:szCs w:val="24"/>
        </w:rPr>
      </w:pPr>
    </w:p>
    <w:p w:rsidR="001531E8" w:rsidRPr="00CB7ED6" w:rsidRDefault="001531E8" w:rsidP="001531E8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Minion-Regular" w:hAnsi="Minion-Regular" w:cs="Minion-Regular"/>
          <w:color w:val="000000"/>
          <w:sz w:val="24"/>
          <w:szCs w:val="24"/>
        </w:rPr>
      </w:pPr>
      <w:r w:rsidRPr="00CB7ED6">
        <w:rPr>
          <w:rFonts w:ascii="Minion-Regular" w:hAnsi="Minion-Regular" w:cs="Minion-Regular"/>
          <w:color w:val="000000"/>
          <w:sz w:val="24"/>
          <w:szCs w:val="24"/>
        </w:rPr>
        <w:t xml:space="preserve">$50,000(0.08) </w:t>
      </w:r>
      <w:r w:rsidRPr="00CB7ED6">
        <w:rPr>
          <w:rFonts w:ascii="Symbol" w:hAnsi="Symbol" w:cs="Symbol"/>
          <w:color w:val="000000"/>
          <w:sz w:val="24"/>
          <w:szCs w:val="24"/>
        </w:rPr>
        <w:t></w:t>
      </w:r>
      <w:r w:rsidRPr="00CB7ED6">
        <w:rPr>
          <w:rFonts w:ascii="Symbol" w:hAnsi="Symbol" w:cs="Symbol"/>
          <w:color w:val="000000"/>
          <w:sz w:val="24"/>
          <w:szCs w:val="24"/>
        </w:rPr>
        <w:t></w:t>
      </w:r>
      <w:r w:rsidRPr="00CB7ED6">
        <w:rPr>
          <w:rFonts w:ascii="Minion-Regular" w:hAnsi="Minion-Regular" w:cs="Minion-Regular"/>
          <w:color w:val="000000"/>
          <w:sz w:val="24"/>
          <w:szCs w:val="24"/>
        </w:rPr>
        <w:t>$4,000 interest payment</w:t>
      </w:r>
    </w:p>
    <w:p w:rsidR="001531E8" w:rsidRPr="00CB7ED6" w:rsidRDefault="001531E8" w:rsidP="001531E8">
      <w:pPr>
        <w:pStyle w:val="ListParagraph"/>
        <w:autoSpaceDE w:val="0"/>
        <w:autoSpaceDN w:val="0"/>
        <w:adjustRightInd w:val="0"/>
        <w:spacing w:after="0" w:line="360" w:lineRule="auto"/>
        <w:ind w:left="1637"/>
        <w:jc w:val="both"/>
        <w:rPr>
          <w:rFonts w:ascii="Minion-Regular" w:hAnsi="Minion-Regular" w:cs="Minion-Regular"/>
          <w:color w:val="000000"/>
          <w:sz w:val="24"/>
          <w:szCs w:val="24"/>
        </w:rPr>
      </w:pPr>
      <w:r w:rsidRPr="00CB7ED6">
        <w:rPr>
          <w:rFonts w:ascii="Minion-Regular" w:hAnsi="Minion-Regular" w:cs="Minion-Regular"/>
          <w:color w:val="000000"/>
          <w:sz w:val="24"/>
          <w:szCs w:val="24"/>
        </w:rPr>
        <w:t xml:space="preserve">$7,451.47 </w:t>
      </w:r>
      <w:r w:rsidRPr="00CB7ED6">
        <w:rPr>
          <w:rFonts w:ascii="Symbol" w:hAnsi="Symbol" w:cs="Symbol"/>
          <w:color w:val="000000"/>
          <w:sz w:val="24"/>
          <w:szCs w:val="24"/>
        </w:rPr>
        <w:t>−</w:t>
      </w:r>
      <w:r w:rsidRPr="00CB7ED6">
        <w:rPr>
          <w:rFonts w:ascii="Symbol" w:hAnsi="Symbol" w:cs="Symbol"/>
          <w:color w:val="000000"/>
          <w:sz w:val="24"/>
          <w:szCs w:val="24"/>
        </w:rPr>
        <w:t></w:t>
      </w:r>
      <w:r w:rsidRPr="00CB7ED6">
        <w:rPr>
          <w:rFonts w:ascii="Minion-Regular" w:hAnsi="Minion-Regular" w:cs="Minion-Regular"/>
          <w:color w:val="000000"/>
          <w:sz w:val="24"/>
          <w:szCs w:val="24"/>
        </w:rPr>
        <w:t xml:space="preserve">$4,000 </w:t>
      </w:r>
      <w:r w:rsidRPr="00CB7ED6">
        <w:rPr>
          <w:rFonts w:ascii="Symbol" w:hAnsi="Symbol" w:cs="Symbol"/>
          <w:color w:val="000000"/>
          <w:sz w:val="24"/>
          <w:szCs w:val="24"/>
        </w:rPr>
        <w:t></w:t>
      </w:r>
      <w:r w:rsidRPr="00CB7ED6">
        <w:rPr>
          <w:rFonts w:ascii="Symbol" w:hAnsi="Symbol" w:cs="Symbol"/>
          <w:color w:val="000000"/>
          <w:sz w:val="24"/>
          <w:szCs w:val="24"/>
        </w:rPr>
        <w:t></w:t>
      </w:r>
      <w:r w:rsidRPr="00CB7ED6">
        <w:rPr>
          <w:rFonts w:ascii="Minion-Bold" w:hAnsi="Minion-Bold" w:cs="Minion-Bold"/>
          <w:b/>
          <w:bCs/>
          <w:color w:val="000000"/>
          <w:sz w:val="24"/>
          <w:szCs w:val="24"/>
        </w:rPr>
        <w:t>$3,451.47 principal payment</w:t>
      </w:r>
    </w:p>
    <w:p w:rsidR="001531E8" w:rsidRPr="00CB7ED6" w:rsidRDefault="001531E8" w:rsidP="001531E8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Minion-Regular" w:hAnsi="Minion-Regular" w:cs="Minion-Regular"/>
          <w:color w:val="000000"/>
          <w:sz w:val="24"/>
          <w:szCs w:val="24"/>
        </w:rPr>
      </w:pPr>
      <w:r w:rsidRPr="00CB7ED6">
        <w:rPr>
          <w:rFonts w:ascii="Minion-Regular" w:hAnsi="Minion-Regular" w:cs="Minion-Regular"/>
          <w:color w:val="000000"/>
          <w:sz w:val="24"/>
          <w:szCs w:val="24"/>
        </w:rPr>
        <w:t xml:space="preserve">Total </w:t>
      </w:r>
      <w:proofErr w:type="spellStart"/>
      <w:r w:rsidRPr="00CB7ED6">
        <w:rPr>
          <w:rFonts w:ascii="Minion-Regular" w:hAnsi="Minion-Regular" w:cs="Minion-Regular"/>
          <w:color w:val="000000"/>
          <w:sz w:val="24"/>
          <w:szCs w:val="24"/>
        </w:rPr>
        <w:t>installment</w:t>
      </w:r>
      <w:proofErr w:type="spellEnd"/>
      <w:r w:rsidRPr="00CB7ED6">
        <w:rPr>
          <w:rFonts w:ascii="Minion-Regular" w:hAnsi="Minion-Regular" w:cs="Minion-Regular"/>
          <w:color w:val="000000"/>
          <w:sz w:val="24"/>
          <w:szCs w:val="24"/>
        </w:rPr>
        <w:t xml:space="preserve"> payments </w:t>
      </w:r>
      <w:r w:rsidRPr="00CB7ED6">
        <w:rPr>
          <w:rFonts w:ascii="Times New Roman" w:hAnsi="Times New Roman" w:cs="Times New Roman"/>
          <w:color w:val="000000"/>
          <w:sz w:val="24"/>
          <w:szCs w:val="24"/>
        </w:rPr>
        <w:t>−</w:t>
      </w:r>
      <w:r w:rsidRPr="00CB7ED6">
        <w:rPr>
          <w:rFonts w:ascii="Symbol" w:hAnsi="Symbol" w:cs="Symbol"/>
          <w:color w:val="000000"/>
          <w:sz w:val="24"/>
          <w:szCs w:val="24"/>
        </w:rPr>
        <w:t></w:t>
      </w:r>
      <w:r w:rsidRPr="00CB7ED6">
        <w:rPr>
          <w:rFonts w:ascii="Minion-Regular" w:hAnsi="Minion-Regular" w:cs="Minion-Regular"/>
          <w:color w:val="000000"/>
          <w:sz w:val="24"/>
          <w:szCs w:val="24"/>
        </w:rPr>
        <w:t xml:space="preserve">total principal payments </w:t>
      </w:r>
      <w:r w:rsidRPr="00CB7ED6">
        <w:rPr>
          <w:rFonts w:ascii="Symbol" w:hAnsi="Symbol" w:cs="Symbol"/>
          <w:color w:val="000000"/>
          <w:sz w:val="24"/>
          <w:szCs w:val="24"/>
        </w:rPr>
        <w:t></w:t>
      </w:r>
      <w:r w:rsidRPr="00CB7ED6">
        <w:rPr>
          <w:rFonts w:ascii="Symbol" w:hAnsi="Symbol" w:cs="Symbol"/>
          <w:color w:val="000000"/>
          <w:sz w:val="24"/>
          <w:szCs w:val="24"/>
        </w:rPr>
        <w:t></w:t>
      </w:r>
      <w:r w:rsidRPr="00CB7ED6">
        <w:rPr>
          <w:rFonts w:ascii="Minion-Regular" w:hAnsi="Minion-Regular" w:cs="Minion-Regular"/>
          <w:color w:val="000000"/>
          <w:sz w:val="24"/>
          <w:szCs w:val="24"/>
        </w:rPr>
        <w:t>total interest payments</w:t>
      </w:r>
    </w:p>
    <w:p w:rsidR="001531E8" w:rsidRPr="00CB7ED6" w:rsidRDefault="001531E8" w:rsidP="001531E8">
      <w:pPr>
        <w:pStyle w:val="ListParagraph"/>
        <w:autoSpaceDE w:val="0"/>
        <w:autoSpaceDN w:val="0"/>
        <w:adjustRightInd w:val="0"/>
        <w:spacing w:after="0" w:line="360" w:lineRule="auto"/>
        <w:ind w:left="1637"/>
        <w:jc w:val="both"/>
        <w:rPr>
          <w:rFonts w:ascii="Minion-Regular" w:hAnsi="Minion-Regular" w:cs="Minion-Regular"/>
          <w:color w:val="000000"/>
          <w:sz w:val="24"/>
          <w:szCs w:val="24"/>
        </w:rPr>
      </w:pPr>
      <w:r w:rsidRPr="00CB7ED6">
        <w:rPr>
          <w:rFonts w:ascii="Minion-Regular" w:hAnsi="Minion-Regular" w:cs="Minion-Regular"/>
          <w:color w:val="000000"/>
          <w:sz w:val="24"/>
          <w:szCs w:val="24"/>
        </w:rPr>
        <w:t xml:space="preserve">$74,514.70 </w:t>
      </w:r>
      <w:r w:rsidRPr="00CB7ED6">
        <w:rPr>
          <w:rFonts w:ascii="Times New Roman" w:hAnsi="Times New Roman" w:cs="Times New Roman"/>
          <w:color w:val="000000"/>
          <w:sz w:val="24"/>
          <w:szCs w:val="24"/>
        </w:rPr>
        <w:t>−</w:t>
      </w:r>
      <w:r w:rsidRPr="00CB7ED6">
        <w:rPr>
          <w:rFonts w:ascii="Symbol" w:hAnsi="Symbol" w:cs="Symbol"/>
          <w:color w:val="000000"/>
          <w:sz w:val="24"/>
          <w:szCs w:val="24"/>
        </w:rPr>
        <w:t></w:t>
      </w:r>
      <w:r w:rsidRPr="00CB7ED6">
        <w:rPr>
          <w:rFonts w:ascii="Minion-Regular" w:hAnsi="Minion-Regular" w:cs="Minion-Regular"/>
          <w:color w:val="000000"/>
          <w:sz w:val="24"/>
          <w:szCs w:val="24"/>
        </w:rPr>
        <w:t xml:space="preserve">$50,000 </w:t>
      </w:r>
      <w:r w:rsidRPr="00CB7ED6">
        <w:rPr>
          <w:rFonts w:ascii="Symbol" w:hAnsi="Symbol" w:cs="Symbol"/>
          <w:color w:val="000000"/>
          <w:sz w:val="24"/>
          <w:szCs w:val="24"/>
        </w:rPr>
        <w:t></w:t>
      </w:r>
      <w:r w:rsidRPr="00CB7ED6">
        <w:rPr>
          <w:rFonts w:ascii="Symbol" w:hAnsi="Symbol" w:cs="Symbol"/>
          <w:color w:val="000000"/>
          <w:sz w:val="24"/>
          <w:szCs w:val="24"/>
        </w:rPr>
        <w:t></w:t>
      </w:r>
      <w:r w:rsidRPr="00CB7ED6">
        <w:rPr>
          <w:rFonts w:ascii="Minion-Bold" w:hAnsi="Minion-Bold" w:cs="Minion-Bold"/>
          <w:b/>
          <w:bCs/>
          <w:color w:val="000000"/>
          <w:sz w:val="24"/>
          <w:szCs w:val="24"/>
        </w:rPr>
        <w:t>$24,514.70</w:t>
      </w:r>
    </w:p>
    <w:sectPr w:rsidR="001531E8" w:rsidRPr="00CB7E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nion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nion-Regula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D25E0"/>
    <w:multiLevelType w:val="hybridMultilevel"/>
    <w:tmpl w:val="85E64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DAF2F7B6">
      <w:start w:val="1"/>
      <w:numFmt w:val="lowerRoman"/>
      <w:lvlText w:val="(%3."/>
      <w:lvlJc w:val="left"/>
      <w:pPr>
        <w:ind w:left="2700" w:hanging="720"/>
      </w:pPr>
      <w:rPr>
        <w:rFonts w:hint="default"/>
      </w:rPr>
    </w:lvl>
    <w:lvl w:ilvl="3" w:tplc="D6341270">
      <w:start w:val="1"/>
      <w:numFmt w:val="lowerRoman"/>
      <w:lvlText w:val="%4.)"/>
      <w:lvlJc w:val="left"/>
      <w:pPr>
        <w:ind w:left="3240" w:hanging="720"/>
      </w:pPr>
      <w:rPr>
        <w:rFonts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C33EFD"/>
    <w:multiLevelType w:val="hybridMultilevel"/>
    <w:tmpl w:val="368CF8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AC389022">
      <w:start w:val="1"/>
      <w:numFmt w:val="lowerLetter"/>
      <w:lvlText w:val="%2."/>
      <w:lvlJc w:val="left"/>
      <w:pPr>
        <w:ind w:left="1637" w:hanging="360"/>
      </w:pPr>
      <w:rPr>
        <w:b w:val="0"/>
      </w:rPr>
    </w:lvl>
    <w:lvl w:ilvl="2" w:tplc="DAF2F7B6">
      <w:start w:val="1"/>
      <w:numFmt w:val="lowerRoman"/>
      <w:lvlText w:val="(%3."/>
      <w:lvlJc w:val="left"/>
      <w:pPr>
        <w:ind w:left="2700" w:hanging="720"/>
      </w:pPr>
      <w:rPr>
        <w:rFonts w:hint="default"/>
      </w:rPr>
    </w:lvl>
    <w:lvl w:ilvl="3" w:tplc="D6341270">
      <w:start w:val="1"/>
      <w:numFmt w:val="lowerRoman"/>
      <w:lvlText w:val="%4.)"/>
      <w:lvlJc w:val="left"/>
      <w:pPr>
        <w:ind w:left="3240" w:hanging="720"/>
      </w:pPr>
      <w:rPr>
        <w:rFonts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7E78A3"/>
    <w:multiLevelType w:val="hybridMultilevel"/>
    <w:tmpl w:val="55ECB9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8D39D6"/>
    <w:multiLevelType w:val="hybridMultilevel"/>
    <w:tmpl w:val="32EC16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DAF2F7B6">
      <w:start w:val="1"/>
      <w:numFmt w:val="lowerRoman"/>
      <w:lvlText w:val="(%3."/>
      <w:lvlJc w:val="left"/>
      <w:pPr>
        <w:ind w:left="2700" w:hanging="720"/>
      </w:pPr>
      <w:rPr>
        <w:rFonts w:hint="default"/>
      </w:rPr>
    </w:lvl>
    <w:lvl w:ilvl="3" w:tplc="0409001B">
      <w:start w:val="1"/>
      <w:numFmt w:val="lowerRoman"/>
      <w:lvlText w:val="%4."/>
      <w:lvlJc w:val="right"/>
      <w:pPr>
        <w:ind w:left="3240" w:hanging="720"/>
      </w:pPr>
      <w:rPr>
        <w:rFonts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0A53D2"/>
    <w:multiLevelType w:val="hybridMultilevel"/>
    <w:tmpl w:val="77C68A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BC18D2"/>
    <w:multiLevelType w:val="hybridMultilevel"/>
    <w:tmpl w:val="E3FA715E"/>
    <w:lvl w:ilvl="0" w:tplc="0409001B">
      <w:start w:val="1"/>
      <w:numFmt w:val="lowerRoman"/>
      <w:lvlText w:val="%1."/>
      <w:lvlJc w:val="right"/>
      <w:pPr>
        <w:ind w:left="2700" w:hanging="360"/>
      </w:pPr>
    </w:lvl>
    <w:lvl w:ilvl="1" w:tplc="08090019" w:tentative="1">
      <w:start w:val="1"/>
      <w:numFmt w:val="lowerLetter"/>
      <w:lvlText w:val="%2."/>
      <w:lvlJc w:val="left"/>
      <w:pPr>
        <w:ind w:left="3420" w:hanging="360"/>
      </w:pPr>
    </w:lvl>
    <w:lvl w:ilvl="2" w:tplc="0809001B" w:tentative="1">
      <w:start w:val="1"/>
      <w:numFmt w:val="lowerRoman"/>
      <w:lvlText w:val="%3."/>
      <w:lvlJc w:val="right"/>
      <w:pPr>
        <w:ind w:left="4140" w:hanging="180"/>
      </w:pPr>
    </w:lvl>
    <w:lvl w:ilvl="3" w:tplc="0809000F" w:tentative="1">
      <w:start w:val="1"/>
      <w:numFmt w:val="decimal"/>
      <w:lvlText w:val="%4."/>
      <w:lvlJc w:val="left"/>
      <w:pPr>
        <w:ind w:left="4860" w:hanging="360"/>
      </w:pPr>
    </w:lvl>
    <w:lvl w:ilvl="4" w:tplc="08090019" w:tentative="1">
      <w:start w:val="1"/>
      <w:numFmt w:val="lowerLetter"/>
      <w:lvlText w:val="%5."/>
      <w:lvlJc w:val="left"/>
      <w:pPr>
        <w:ind w:left="5580" w:hanging="360"/>
      </w:pPr>
    </w:lvl>
    <w:lvl w:ilvl="5" w:tplc="0809001B" w:tentative="1">
      <w:start w:val="1"/>
      <w:numFmt w:val="lowerRoman"/>
      <w:lvlText w:val="%6."/>
      <w:lvlJc w:val="right"/>
      <w:pPr>
        <w:ind w:left="6300" w:hanging="180"/>
      </w:pPr>
    </w:lvl>
    <w:lvl w:ilvl="6" w:tplc="0809000F" w:tentative="1">
      <w:start w:val="1"/>
      <w:numFmt w:val="decimal"/>
      <w:lvlText w:val="%7."/>
      <w:lvlJc w:val="left"/>
      <w:pPr>
        <w:ind w:left="7020" w:hanging="360"/>
      </w:pPr>
    </w:lvl>
    <w:lvl w:ilvl="7" w:tplc="08090019" w:tentative="1">
      <w:start w:val="1"/>
      <w:numFmt w:val="lowerLetter"/>
      <w:lvlText w:val="%8."/>
      <w:lvlJc w:val="left"/>
      <w:pPr>
        <w:ind w:left="7740" w:hanging="360"/>
      </w:pPr>
    </w:lvl>
    <w:lvl w:ilvl="8" w:tplc="08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6" w15:restartNumberingAfterBreak="0">
    <w:nsid w:val="50FE6FEF"/>
    <w:multiLevelType w:val="hybridMultilevel"/>
    <w:tmpl w:val="D0FE38FA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C92184A"/>
    <w:multiLevelType w:val="hybridMultilevel"/>
    <w:tmpl w:val="E6945C46"/>
    <w:lvl w:ilvl="0" w:tplc="62ACC08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AC389022">
      <w:start w:val="1"/>
      <w:numFmt w:val="lowerLetter"/>
      <w:lvlText w:val="%2."/>
      <w:lvlJc w:val="left"/>
      <w:pPr>
        <w:ind w:left="1637" w:hanging="360"/>
      </w:pPr>
      <w:rPr>
        <w:b w:val="0"/>
      </w:rPr>
    </w:lvl>
    <w:lvl w:ilvl="2" w:tplc="DAF2F7B6">
      <w:start w:val="1"/>
      <w:numFmt w:val="lowerRoman"/>
      <w:lvlText w:val="(%3."/>
      <w:lvlJc w:val="left"/>
      <w:pPr>
        <w:ind w:left="2700" w:hanging="720"/>
      </w:pPr>
      <w:rPr>
        <w:rFonts w:hint="default"/>
      </w:rPr>
    </w:lvl>
    <w:lvl w:ilvl="3" w:tplc="D6341270">
      <w:start w:val="1"/>
      <w:numFmt w:val="lowerRoman"/>
      <w:lvlText w:val="%4.)"/>
      <w:lvlJc w:val="left"/>
      <w:pPr>
        <w:ind w:left="3240" w:hanging="720"/>
      </w:pPr>
      <w:rPr>
        <w:rFonts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811D83"/>
    <w:multiLevelType w:val="hybridMultilevel"/>
    <w:tmpl w:val="2C6A3F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AD198D"/>
    <w:multiLevelType w:val="hybridMultilevel"/>
    <w:tmpl w:val="368CF8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AC389022">
      <w:start w:val="1"/>
      <w:numFmt w:val="lowerLetter"/>
      <w:lvlText w:val="%2."/>
      <w:lvlJc w:val="left"/>
      <w:pPr>
        <w:ind w:left="1637" w:hanging="360"/>
      </w:pPr>
      <w:rPr>
        <w:b w:val="0"/>
      </w:rPr>
    </w:lvl>
    <w:lvl w:ilvl="2" w:tplc="DAF2F7B6">
      <w:start w:val="1"/>
      <w:numFmt w:val="lowerRoman"/>
      <w:lvlText w:val="(%3."/>
      <w:lvlJc w:val="left"/>
      <w:pPr>
        <w:ind w:left="2700" w:hanging="720"/>
      </w:pPr>
      <w:rPr>
        <w:rFonts w:hint="default"/>
      </w:rPr>
    </w:lvl>
    <w:lvl w:ilvl="3" w:tplc="D6341270">
      <w:start w:val="1"/>
      <w:numFmt w:val="lowerRoman"/>
      <w:lvlText w:val="%4.)"/>
      <w:lvlJc w:val="left"/>
      <w:pPr>
        <w:ind w:left="3240" w:hanging="720"/>
      </w:pPr>
      <w:rPr>
        <w:rFonts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997C6D"/>
    <w:multiLevelType w:val="hybridMultilevel"/>
    <w:tmpl w:val="630C28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700" w:hanging="720"/>
      </w:pPr>
      <w:rPr>
        <w:rFonts w:hint="default"/>
      </w:rPr>
    </w:lvl>
    <w:lvl w:ilvl="3" w:tplc="D6341270">
      <w:start w:val="1"/>
      <w:numFmt w:val="lowerRoman"/>
      <w:lvlText w:val="%4.)"/>
      <w:lvlJc w:val="left"/>
      <w:pPr>
        <w:ind w:left="3240" w:hanging="720"/>
      </w:pPr>
      <w:rPr>
        <w:rFonts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10"/>
  </w:num>
  <w:num w:numId="8">
    <w:abstractNumId w:val="0"/>
  </w:num>
  <w:num w:numId="9">
    <w:abstractNumId w:val="7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C8E"/>
    <w:rsid w:val="000732CA"/>
    <w:rsid w:val="00145C8E"/>
    <w:rsid w:val="001531E8"/>
    <w:rsid w:val="00242B60"/>
    <w:rsid w:val="005F24A8"/>
    <w:rsid w:val="00806465"/>
    <w:rsid w:val="008725D7"/>
    <w:rsid w:val="008B2DBF"/>
    <w:rsid w:val="00B92EAB"/>
    <w:rsid w:val="00BE1610"/>
    <w:rsid w:val="00CB7ED6"/>
    <w:rsid w:val="00D66A2F"/>
    <w:rsid w:val="00ED5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0D2CC0-5BFF-497F-9379-D817D001A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5C8E"/>
    <w:pPr>
      <w:ind w:left="720"/>
      <w:contextualSpacing/>
    </w:pPr>
  </w:style>
  <w:style w:type="table" w:styleId="TableGrid">
    <w:name w:val="Table Grid"/>
    <w:basedOn w:val="TableNormal"/>
    <w:uiPriority w:val="39"/>
    <w:rsid w:val="00242B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2023-03-24T20:02:00Z</dcterms:created>
  <dcterms:modified xsi:type="dcterms:W3CDTF">2023-03-24T20:24:00Z</dcterms:modified>
</cp:coreProperties>
</file>