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ms-word.document.macroEnabled.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84127" w:rsidRDefault="00184127" w:rsidP="00B54CD9">
      <w:pPr>
        <w:jc w:val="center"/>
        <w:rPr>
          <w:rFonts w:ascii="Times New Roman" w:hAnsi="Times New Roman" w:cs="Times New Roman"/>
          <w:b/>
          <w:bCs/>
          <w:sz w:val="24"/>
          <w:szCs w:val="24"/>
        </w:rPr>
      </w:pPr>
      <w:bookmarkStart w:id="0" w:name="_GoBack"/>
    </w:p>
    <w:p w:rsidR="00184127" w:rsidRPr="00B70367" w:rsidRDefault="00184127" w:rsidP="00184127">
      <w:pPr>
        <w:pStyle w:val="Heading3"/>
        <w:spacing w:line="360" w:lineRule="auto"/>
        <w:rPr>
          <w:rFonts w:ascii="Times New Roman" w:hAnsi="Times New Roman"/>
          <w:sz w:val="24"/>
        </w:rPr>
      </w:pPr>
      <w:r w:rsidRPr="00B70367">
        <w:rPr>
          <w:rFonts w:ascii="Times New Roman" w:hAnsi="Times New Roman"/>
          <w:sz w:val="24"/>
        </w:rPr>
        <w:t xml:space="preserve">CORPORATE FINANCE </w:t>
      </w:r>
    </w:p>
    <w:p w:rsidR="00184127" w:rsidRPr="00B70367" w:rsidRDefault="009F763B" w:rsidP="00184127">
      <w:pPr>
        <w:jc w:val="center"/>
        <w:rPr>
          <w:rFonts w:ascii="Times New Roman" w:hAnsi="Times New Roman" w:cs="Times New Roman"/>
          <w:b/>
          <w:sz w:val="24"/>
          <w:szCs w:val="24"/>
        </w:rPr>
      </w:pPr>
      <w:r>
        <w:rPr>
          <w:rFonts w:ascii="Times New Roman" w:hAnsi="Times New Roman" w:cs="Times New Roman"/>
          <w:b/>
          <w:sz w:val="24"/>
          <w:szCs w:val="24"/>
        </w:rPr>
        <w:t>WEEK 4</w:t>
      </w:r>
      <w:r w:rsidR="00184127" w:rsidRPr="00B70367">
        <w:rPr>
          <w:rFonts w:ascii="Times New Roman" w:hAnsi="Times New Roman" w:cs="Times New Roman"/>
          <w:b/>
          <w:sz w:val="24"/>
          <w:szCs w:val="24"/>
        </w:rPr>
        <w:t xml:space="preserve">: </w:t>
      </w:r>
      <w:bookmarkEnd w:id="0"/>
      <w:r w:rsidR="00184127" w:rsidRPr="00B70367">
        <w:rPr>
          <w:rFonts w:ascii="Times New Roman" w:hAnsi="Times New Roman" w:cs="Times New Roman"/>
          <w:b/>
          <w:sz w:val="24"/>
          <w:szCs w:val="24"/>
        </w:rPr>
        <w:t>CAPITAL BUDGETING UNDER UNCERTAINTY</w:t>
      </w:r>
    </w:p>
    <w:p w:rsidR="00184127" w:rsidRPr="00B70367" w:rsidRDefault="00184127" w:rsidP="00184127">
      <w:pPr>
        <w:rPr>
          <w:rFonts w:ascii="Times New Roman" w:hAnsi="Times New Roman" w:cs="Times New Roman"/>
          <w:sz w:val="24"/>
          <w:szCs w:val="24"/>
        </w:rPr>
      </w:pPr>
    </w:p>
    <w:p w:rsidR="00184127" w:rsidRPr="00B70367" w:rsidRDefault="00184127" w:rsidP="00184127">
      <w:pPr>
        <w:autoSpaceDE w:val="0"/>
        <w:autoSpaceDN w:val="0"/>
        <w:adjustRightInd w:val="0"/>
        <w:jc w:val="center"/>
        <w:rPr>
          <w:rFonts w:ascii="Times New Roman" w:hAnsi="Times New Roman" w:cs="Times New Roman"/>
          <w:b/>
          <w:bCs/>
          <w:color w:val="000000"/>
          <w:sz w:val="24"/>
          <w:szCs w:val="24"/>
        </w:rPr>
      </w:pPr>
      <w:r w:rsidRPr="00B70367">
        <w:rPr>
          <w:rFonts w:ascii="Times New Roman" w:hAnsi="Times New Roman" w:cs="Times New Roman"/>
          <w:b/>
          <w:bCs/>
          <w:color w:val="000000"/>
          <w:sz w:val="24"/>
          <w:szCs w:val="24"/>
        </w:rPr>
        <w:t xml:space="preserve">Instructor: </w:t>
      </w:r>
      <w:proofErr w:type="spellStart"/>
      <w:r w:rsidRPr="00B70367">
        <w:rPr>
          <w:rFonts w:ascii="Times New Roman" w:hAnsi="Times New Roman" w:cs="Times New Roman"/>
          <w:b/>
          <w:bCs/>
          <w:color w:val="000000"/>
          <w:sz w:val="24"/>
          <w:szCs w:val="24"/>
        </w:rPr>
        <w:t>Dr.</w:t>
      </w:r>
      <w:proofErr w:type="spellEnd"/>
      <w:r w:rsidRPr="00B70367">
        <w:rPr>
          <w:rFonts w:ascii="Times New Roman" w:hAnsi="Times New Roman" w:cs="Times New Roman"/>
          <w:b/>
          <w:bCs/>
          <w:color w:val="000000"/>
          <w:sz w:val="24"/>
          <w:szCs w:val="24"/>
        </w:rPr>
        <w:t xml:space="preserve"> Charity </w:t>
      </w:r>
      <w:proofErr w:type="spellStart"/>
      <w:r w:rsidRPr="00B70367">
        <w:rPr>
          <w:rFonts w:ascii="Times New Roman" w:hAnsi="Times New Roman" w:cs="Times New Roman"/>
          <w:b/>
          <w:bCs/>
          <w:color w:val="000000"/>
          <w:sz w:val="24"/>
          <w:szCs w:val="24"/>
        </w:rPr>
        <w:t>Njoka</w:t>
      </w:r>
      <w:proofErr w:type="spellEnd"/>
      <w:r w:rsidRPr="00B70367">
        <w:rPr>
          <w:rFonts w:ascii="Times New Roman" w:hAnsi="Times New Roman" w:cs="Times New Roman"/>
          <w:b/>
          <w:bCs/>
          <w:color w:val="000000"/>
          <w:sz w:val="24"/>
          <w:szCs w:val="24"/>
        </w:rPr>
        <w:t xml:space="preserve"> (PhD)</w:t>
      </w:r>
    </w:p>
    <w:p w:rsidR="00184127" w:rsidRPr="00B70367" w:rsidRDefault="00184127" w:rsidP="00184127">
      <w:pPr>
        <w:autoSpaceDE w:val="0"/>
        <w:autoSpaceDN w:val="0"/>
        <w:adjustRightInd w:val="0"/>
        <w:rPr>
          <w:rFonts w:ascii="Times New Roman" w:hAnsi="Times New Roman" w:cs="Times New Roman"/>
          <w:b/>
          <w:bCs/>
          <w:color w:val="000000"/>
          <w:sz w:val="24"/>
          <w:szCs w:val="24"/>
        </w:rPr>
      </w:pPr>
    </w:p>
    <w:p w:rsidR="00184127" w:rsidRPr="00B70367" w:rsidRDefault="00184127" w:rsidP="00184127">
      <w:pPr>
        <w:autoSpaceDE w:val="0"/>
        <w:autoSpaceDN w:val="0"/>
        <w:adjustRightInd w:val="0"/>
        <w:rPr>
          <w:rFonts w:ascii="Times New Roman" w:hAnsi="Times New Roman" w:cs="Times New Roman"/>
          <w:b/>
          <w:bCs/>
          <w:color w:val="000000"/>
          <w:sz w:val="24"/>
          <w:szCs w:val="24"/>
        </w:rPr>
      </w:pPr>
      <w:r w:rsidRPr="00B70367">
        <w:rPr>
          <w:rFonts w:ascii="Times New Roman" w:hAnsi="Times New Roman" w:cs="Times New Roman"/>
          <w:b/>
          <w:bCs/>
          <w:color w:val="000000"/>
          <w:sz w:val="24"/>
          <w:szCs w:val="24"/>
        </w:rPr>
        <w:t>At the end of this lesson you should be able to:</w:t>
      </w:r>
    </w:p>
    <w:p w:rsidR="00184127" w:rsidRPr="00B70367" w:rsidRDefault="00184127" w:rsidP="00184127">
      <w:pPr>
        <w:autoSpaceDE w:val="0"/>
        <w:autoSpaceDN w:val="0"/>
        <w:adjustRightInd w:val="0"/>
        <w:rPr>
          <w:rFonts w:ascii="Times New Roman" w:hAnsi="Times New Roman" w:cs="Times New Roman"/>
          <w:b/>
          <w:bCs/>
          <w:color w:val="000000"/>
          <w:sz w:val="24"/>
          <w:szCs w:val="24"/>
        </w:rPr>
      </w:pPr>
    </w:p>
    <w:p w:rsidR="00B70367" w:rsidRDefault="00184127" w:rsidP="00C400D7">
      <w:pPr>
        <w:pStyle w:val="ListParagraph"/>
        <w:numPr>
          <w:ilvl w:val="0"/>
          <w:numId w:val="11"/>
        </w:numPr>
        <w:autoSpaceDE w:val="0"/>
        <w:autoSpaceDN w:val="0"/>
        <w:adjustRightInd w:val="0"/>
        <w:spacing w:after="0" w:line="360" w:lineRule="auto"/>
        <w:jc w:val="both"/>
        <w:rPr>
          <w:rFonts w:ascii="Times New Roman" w:hAnsi="Times New Roman" w:cs="Times New Roman"/>
          <w:color w:val="000000"/>
          <w:sz w:val="24"/>
          <w:szCs w:val="24"/>
        </w:rPr>
      </w:pPr>
      <w:r w:rsidRPr="00B70367">
        <w:rPr>
          <w:rFonts w:ascii="Times New Roman" w:hAnsi="Times New Roman" w:cs="Times New Roman"/>
          <w:color w:val="000000"/>
          <w:sz w:val="24"/>
          <w:szCs w:val="24"/>
        </w:rPr>
        <w:t xml:space="preserve">Understand the </w:t>
      </w:r>
      <w:r w:rsidR="00B70367" w:rsidRPr="00B70367">
        <w:rPr>
          <w:rFonts w:ascii="Times New Roman" w:hAnsi="Times New Roman" w:cs="Times New Roman"/>
          <w:color w:val="000000"/>
          <w:sz w:val="24"/>
          <w:szCs w:val="24"/>
        </w:rPr>
        <w:t>Risk adjusted discounting rate (</w:t>
      </w:r>
      <w:proofErr w:type="spellStart"/>
      <w:r w:rsidR="00B70367" w:rsidRPr="00B70367">
        <w:rPr>
          <w:rFonts w:ascii="Times New Roman" w:hAnsi="Times New Roman" w:cs="Times New Roman"/>
          <w:color w:val="000000"/>
          <w:sz w:val="24"/>
          <w:szCs w:val="24"/>
        </w:rPr>
        <w:t>RADR</w:t>
      </w:r>
      <w:proofErr w:type="spellEnd"/>
      <w:r w:rsidR="00B70367" w:rsidRPr="00B70367">
        <w:rPr>
          <w:rFonts w:ascii="Times New Roman" w:hAnsi="Times New Roman" w:cs="Times New Roman"/>
          <w:color w:val="000000"/>
          <w:sz w:val="24"/>
          <w:szCs w:val="24"/>
        </w:rPr>
        <w:t>) and the Certainty Equivalent (CE) me</w:t>
      </w:r>
      <w:r w:rsidRPr="00B70367">
        <w:rPr>
          <w:rFonts w:ascii="Times New Roman" w:hAnsi="Times New Roman" w:cs="Times New Roman"/>
          <w:color w:val="000000"/>
          <w:sz w:val="24"/>
          <w:szCs w:val="24"/>
        </w:rPr>
        <w:t>thod</w:t>
      </w:r>
      <w:r w:rsidR="00B70367" w:rsidRPr="00B70367">
        <w:rPr>
          <w:rFonts w:ascii="Times New Roman" w:hAnsi="Times New Roman" w:cs="Times New Roman"/>
          <w:color w:val="000000"/>
          <w:sz w:val="24"/>
          <w:szCs w:val="24"/>
        </w:rPr>
        <w:t>s</w:t>
      </w:r>
      <w:r w:rsidRPr="00B70367">
        <w:rPr>
          <w:rFonts w:ascii="Times New Roman" w:hAnsi="Times New Roman" w:cs="Times New Roman"/>
          <w:color w:val="000000"/>
          <w:sz w:val="24"/>
          <w:szCs w:val="24"/>
        </w:rPr>
        <w:t xml:space="preserve"> of project evaluation and selection, including </w:t>
      </w:r>
      <w:r w:rsidR="00B70367" w:rsidRPr="00B70367">
        <w:rPr>
          <w:rFonts w:ascii="Times New Roman" w:hAnsi="Times New Roman" w:cs="Times New Roman"/>
          <w:color w:val="000000"/>
          <w:sz w:val="24"/>
          <w:szCs w:val="24"/>
        </w:rPr>
        <w:t>their</w:t>
      </w:r>
      <w:r w:rsidRPr="00B70367">
        <w:rPr>
          <w:rFonts w:ascii="Times New Roman" w:hAnsi="Times New Roman" w:cs="Times New Roman"/>
          <w:color w:val="000000"/>
          <w:sz w:val="24"/>
          <w:szCs w:val="24"/>
        </w:rPr>
        <w:t>: (a) calculation</w:t>
      </w:r>
      <w:r w:rsidR="00B70367" w:rsidRPr="00B70367">
        <w:rPr>
          <w:rFonts w:ascii="Times New Roman" w:hAnsi="Times New Roman" w:cs="Times New Roman"/>
          <w:color w:val="000000"/>
          <w:sz w:val="24"/>
          <w:szCs w:val="24"/>
        </w:rPr>
        <w:t>s</w:t>
      </w:r>
      <w:r w:rsidRPr="00B70367">
        <w:rPr>
          <w:rFonts w:ascii="Times New Roman" w:hAnsi="Times New Roman" w:cs="Times New Roman"/>
          <w:color w:val="000000"/>
          <w:sz w:val="24"/>
          <w:szCs w:val="24"/>
        </w:rPr>
        <w:t>; (b) acceptance criterion; (c)</w:t>
      </w:r>
      <w:r w:rsidR="00B70367" w:rsidRPr="00B70367">
        <w:rPr>
          <w:rFonts w:ascii="Times New Roman" w:hAnsi="Times New Roman" w:cs="Times New Roman"/>
          <w:color w:val="000000"/>
          <w:sz w:val="24"/>
          <w:szCs w:val="24"/>
        </w:rPr>
        <w:t xml:space="preserve"> and </w:t>
      </w:r>
      <w:r w:rsidRPr="00B70367">
        <w:rPr>
          <w:rFonts w:ascii="Times New Roman" w:hAnsi="Times New Roman" w:cs="Times New Roman"/>
          <w:color w:val="000000"/>
          <w:sz w:val="24"/>
          <w:szCs w:val="24"/>
        </w:rPr>
        <w:t xml:space="preserve"> advantages and disadvantages</w:t>
      </w:r>
    </w:p>
    <w:p w:rsidR="00D72E44" w:rsidRPr="00D72E44" w:rsidRDefault="00D72E44" w:rsidP="00D72E44">
      <w:pPr>
        <w:autoSpaceDE w:val="0"/>
        <w:autoSpaceDN w:val="0"/>
        <w:adjustRightInd w:val="0"/>
        <w:spacing w:after="0" w:line="360" w:lineRule="auto"/>
        <w:ind w:left="360"/>
        <w:jc w:val="both"/>
        <w:rPr>
          <w:rFonts w:ascii="Times New Roman" w:hAnsi="Times New Roman" w:cs="Times New Roman"/>
          <w:color w:val="000000"/>
          <w:sz w:val="24"/>
          <w:szCs w:val="24"/>
        </w:rPr>
      </w:pPr>
    </w:p>
    <w:p w:rsidR="0050218A" w:rsidRPr="00B70367" w:rsidRDefault="00184127" w:rsidP="00D72E44">
      <w:pPr>
        <w:pStyle w:val="ListParagraph"/>
        <w:numPr>
          <w:ilvl w:val="0"/>
          <w:numId w:val="11"/>
        </w:numPr>
        <w:autoSpaceDE w:val="0"/>
        <w:autoSpaceDN w:val="0"/>
        <w:adjustRightInd w:val="0"/>
        <w:spacing w:after="0" w:line="360" w:lineRule="auto"/>
        <w:jc w:val="both"/>
        <w:rPr>
          <w:rFonts w:ascii="Times New Roman" w:hAnsi="Times New Roman" w:cs="Times New Roman"/>
          <w:sz w:val="24"/>
          <w:szCs w:val="24"/>
        </w:rPr>
      </w:pPr>
      <w:r w:rsidRPr="00B70367">
        <w:rPr>
          <w:rFonts w:ascii="Times New Roman" w:hAnsi="Times New Roman" w:cs="Times New Roman"/>
          <w:color w:val="000000"/>
          <w:sz w:val="24"/>
          <w:szCs w:val="24"/>
        </w:rPr>
        <w:t xml:space="preserve">Understand the </w:t>
      </w:r>
      <w:r w:rsidR="00D72E44" w:rsidRPr="00B70367">
        <w:rPr>
          <w:rFonts w:ascii="Times New Roman" w:hAnsi="Times New Roman" w:cs="Times New Roman"/>
          <w:color w:val="000000"/>
          <w:sz w:val="24"/>
          <w:szCs w:val="24"/>
        </w:rPr>
        <w:t>c</w:t>
      </w:r>
      <w:r w:rsidR="00D72E44">
        <w:rPr>
          <w:rFonts w:ascii="Times New Roman" w:hAnsi="Times New Roman" w:cs="Times New Roman"/>
          <w:color w:val="000000"/>
          <w:sz w:val="24"/>
          <w:szCs w:val="24"/>
        </w:rPr>
        <w:t xml:space="preserve">oncept of capital rationing and explain the calculation of projects NPVs where projects are divisible  and indivisible </w:t>
      </w:r>
    </w:p>
    <w:p w:rsidR="0093055A" w:rsidRPr="00F07BE5" w:rsidRDefault="0093055A" w:rsidP="00147898">
      <w:pPr>
        <w:rPr>
          <w:rFonts w:ascii="Times New Roman" w:hAnsi="Times New Roman" w:cs="Times New Roman"/>
          <w:sz w:val="24"/>
          <w:szCs w:val="24"/>
        </w:rPr>
      </w:pPr>
    </w:p>
    <w:p w:rsidR="0093055A" w:rsidRPr="00F07BE5" w:rsidRDefault="00775B0E" w:rsidP="00147898">
      <w:pPr>
        <w:rPr>
          <w:rFonts w:ascii="Times New Roman" w:hAnsi="Times New Roman" w:cs="Times New Roman"/>
          <w:b/>
          <w:sz w:val="24"/>
          <w:szCs w:val="24"/>
        </w:rPr>
      </w:pPr>
      <w:r w:rsidRPr="00F07BE5">
        <w:rPr>
          <w:rFonts w:ascii="Times New Roman" w:hAnsi="Times New Roman" w:cs="Times New Roman"/>
          <w:b/>
          <w:sz w:val="24"/>
          <w:szCs w:val="24"/>
        </w:rPr>
        <w:t>1.1 INTRODUCTION</w:t>
      </w:r>
    </w:p>
    <w:p w:rsidR="00092879" w:rsidRPr="00F07BE5" w:rsidRDefault="00092879" w:rsidP="0025224E">
      <w:pPr>
        <w:autoSpaceDE w:val="0"/>
        <w:autoSpaceDN w:val="0"/>
        <w:adjustRightInd w:val="0"/>
        <w:spacing w:after="0" w:line="276" w:lineRule="auto"/>
        <w:jc w:val="both"/>
        <w:rPr>
          <w:rFonts w:ascii="Times New Roman" w:hAnsi="Times New Roman" w:cs="Times New Roman"/>
          <w:sz w:val="24"/>
          <w:szCs w:val="24"/>
          <w:lang w:val="en-US"/>
        </w:rPr>
      </w:pPr>
      <w:r w:rsidRPr="00F07BE5">
        <w:rPr>
          <w:rFonts w:ascii="Times New Roman" w:hAnsi="Times New Roman" w:cs="Times New Roman"/>
          <w:sz w:val="24"/>
          <w:szCs w:val="24"/>
          <w:lang w:val="en-US"/>
        </w:rPr>
        <w:t xml:space="preserve">In lesson three of </w:t>
      </w:r>
      <w:r w:rsidR="0025224E" w:rsidRPr="00F07BE5">
        <w:rPr>
          <w:rFonts w:ascii="Times New Roman" w:hAnsi="Times New Roman" w:cs="Times New Roman"/>
          <w:sz w:val="24"/>
          <w:szCs w:val="24"/>
          <w:lang w:val="en-US"/>
        </w:rPr>
        <w:t>capital bud</w:t>
      </w:r>
      <w:r w:rsidRPr="00F07BE5">
        <w:rPr>
          <w:rFonts w:ascii="Times New Roman" w:hAnsi="Times New Roman" w:cs="Times New Roman"/>
          <w:sz w:val="24"/>
          <w:szCs w:val="24"/>
          <w:lang w:val="en-US"/>
        </w:rPr>
        <w:t xml:space="preserve">geting techniques </w:t>
      </w:r>
      <w:r w:rsidR="00ED625A" w:rsidRPr="00F07BE5">
        <w:rPr>
          <w:rFonts w:ascii="Times New Roman" w:hAnsi="Times New Roman" w:cs="Times New Roman"/>
          <w:sz w:val="24"/>
          <w:szCs w:val="24"/>
          <w:lang w:val="en-US"/>
        </w:rPr>
        <w:t>we assumed</w:t>
      </w:r>
      <w:r w:rsidR="0025224E" w:rsidRPr="00F07BE5">
        <w:rPr>
          <w:rFonts w:ascii="Times New Roman" w:hAnsi="Times New Roman" w:cs="Times New Roman"/>
          <w:sz w:val="24"/>
          <w:szCs w:val="24"/>
          <w:lang w:val="en-US"/>
        </w:rPr>
        <w:t xml:space="preserve"> that</w:t>
      </w:r>
      <w:r w:rsidRPr="00F07BE5">
        <w:rPr>
          <w:rFonts w:ascii="Times New Roman" w:hAnsi="Times New Roman" w:cs="Times New Roman"/>
          <w:sz w:val="24"/>
          <w:szCs w:val="24"/>
          <w:lang w:val="en-US"/>
        </w:rPr>
        <w:t xml:space="preserve"> </w:t>
      </w:r>
      <w:r w:rsidR="0025224E" w:rsidRPr="00F07BE5">
        <w:rPr>
          <w:rFonts w:ascii="Times New Roman" w:hAnsi="Times New Roman" w:cs="Times New Roman"/>
          <w:sz w:val="24"/>
          <w:szCs w:val="24"/>
          <w:lang w:val="en-US"/>
        </w:rPr>
        <w:t>the investment proposals do not involve any risk and cash flows of the project are</w:t>
      </w:r>
      <w:r w:rsidRPr="00F07BE5">
        <w:rPr>
          <w:rFonts w:ascii="Times New Roman" w:hAnsi="Times New Roman" w:cs="Times New Roman"/>
          <w:sz w:val="24"/>
          <w:szCs w:val="24"/>
          <w:lang w:val="en-US"/>
        </w:rPr>
        <w:t xml:space="preserve"> </w:t>
      </w:r>
      <w:r w:rsidR="0025224E" w:rsidRPr="00F07BE5">
        <w:rPr>
          <w:rFonts w:ascii="Times New Roman" w:hAnsi="Times New Roman" w:cs="Times New Roman"/>
          <w:sz w:val="24"/>
          <w:szCs w:val="24"/>
          <w:lang w:val="en-US"/>
        </w:rPr>
        <w:t>known with certainty. This assumption was taken to simplify the understanding of the</w:t>
      </w:r>
      <w:r w:rsidRPr="00F07BE5">
        <w:rPr>
          <w:rFonts w:ascii="Times New Roman" w:hAnsi="Times New Roman" w:cs="Times New Roman"/>
          <w:sz w:val="24"/>
          <w:szCs w:val="24"/>
          <w:lang w:val="en-US"/>
        </w:rPr>
        <w:t xml:space="preserve"> </w:t>
      </w:r>
      <w:r w:rsidR="0025224E" w:rsidRPr="00F07BE5">
        <w:rPr>
          <w:rFonts w:ascii="Times New Roman" w:hAnsi="Times New Roman" w:cs="Times New Roman"/>
          <w:sz w:val="24"/>
          <w:szCs w:val="24"/>
          <w:lang w:val="en-US"/>
        </w:rPr>
        <w:t xml:space="preserve">capital budgeting techniques. However, in practice, this assumption is not correct. In fact, investment projects are exposed to various degrees of risk. </w:t>
      </w:r>
    </w:p>
    <w:p w:rsidR="00092879" w:rsidRPr="00F07BE5" w:rsidRDefault="00092879" w:rsidP="0025224E">
      <w:pPr>
        <w:autoSpaceDE w:val="0"/>
        <w:autoSpaceDN w:val="0"/>
        <w:adjustRightInd w:val="0"/>
        <w:spacing w:after="0" w:line="276" w:lineRule="auto"/>
        <w:jc w:val="both"/>
        <w:rPr>
          <w:rFonts w:ascii="Times New Roman" w:hAnsi="Times New Roman" w:cs="Times New Roman"/>
          <w:sz w:val="24"/>
          <w:szCs w:val="24"/>
          <w:lang w:val="en-US"/>
        </w:rPr>
      </w:pPr>
    </w:p>
    <w:p w:rsidR="0025224E" w:rsidRPr="00F07BE5" w:rsidRDefault="0025224E" w:rsidP="0025224E">
      <w:pPr>
        <w:autoSpaceDE w:val="0"/>
        <w:autoSpaceDN w:val="0"/>
        <w:adjustRightInd w:val="0"/>
        <w:spacing w:after="0" w:line="276" w:lineRule="auto"/>
        <w:jc w:val="both"/>
        <w:rPr>
          <w:rFonts w:ascii="Times New Roman" w:hAnsi="Times New Roman" w:cs="Times New Roman"/>
          <w:sz w:val="24"/>
          <w:szCs w:val="24"/>
          <w:lang w:val="en-US"/>
        </w:rPr>
      </w:pPr>
      <w:r w:rsidRPr="00F07BE5">
        <w:rPr>
          <w:rFonts w:ascii="Times New Roman" w:hAnsi="Times New Roman" w:cs="Times New Roman"/>
          <w:sz w:val="24"/>
          <w:szCs w:val="24"/>
          <w:lang w:val="en-US"/>
        </w:rPr>
        <w:t>There can be three</w:t>
      </w:r>
      <w:r w:rsidR="00092879" w:rsidRPr="00F07BE5">
        <w:rPr>
          <w:rFonts w:ascii="Times New Roman" w:hAnsi="Times New Roman" w:cs="Times New Roman"/>
          <w:sz w:val="24"/>
          <w:szCs w:val="24"/>
          <w:lang w:val="en-US"/>
        </w:rPr>
        <w:t xml:space="preserve"> </w:t>
      </w:r>
      <w:r w:rsidRPr="00F07BE5">
        <w:rPr>
          <w:rFonts w:ascii="Times New Roman" w:hAnsi="Times New Roman" w:cs="Times New Roman"/>
          <w:sz w:val="24"/>
          <w:szCs w:val="24"/>
          <w:lang w:val="en-US"/>
        </w:rPr>
        <w:t>types of decision making:</w:t>
      </w:r>
    </w:p>
    <w:p w:rsidR="00092879" w:rsidRPr="00F07BE5" w:rsidRDefault="0025224E" w:rsidP="007765C6">
      <w:pPr>
        <w:pStyle w:val="ListParagraph"/>
        <w:numPr>
          <w:ilvl w:val="0"/>
          <w:numId w:val="1"/>
        </w:numPr>
        <w:autoSpaceDE w:val="0"/>
        <w:autoSpaceDN w:val="0"/>
        <w:adjustRightInd w:val="0"/>
        <w:spacing w:after="0" w:line="276" w:lineRule="auto"/>
        <w:jc w:val="both"/>
        <w:rPr>
          <w:rFonts w:ascii="Times New Roman" w:hAnsi="Times New Roman" w:cs="Times New Roman"/>
          <w:sz w:val="24"/>
          <w:szCs w:val="24"/>
          <w:lang w:val="en-US"/>
        </w:rPr>
      </w:pPr>
      <w:r w:rsidRPr="00F07BE5">
        <w:rPr>
          <w:rFonts w:ascii="Times New Roman" w:hAnsi="Times New Roman" w:cs="Times New Roman"/>
          <w:b/>
          <w:bCs/>
          <w:sz w:val="24"/>
          <w:szCs w:val="24"/>
          <w:lang w:val="en-US"/>
        </w:rPr>
        <w:t xml:space="preserve">Decision making under certainty: </w:t>
      </w:r>
      <w:r w:rsidRPr="00F07BE5">
        <w:rPr>
          <w:rFonts w:ascii="Times New Roman" w:hAnsi="Times New Roman" w:cs="Times New Roman"/>
          <w:sz w:val="24"/>
          <w:szCs w:val="24"/>
          <w:lang w:val="en-US"/>
        </w:rPr>
        <w:t>When cash flows are certain</w:t>
      </w:r>
    </w:p>
    <w:p w:rsidR="00732944" w:rsidRPr="00F07BE5" w:rsidRDefault="00732944" w:rsidP="00732944">
      <w:pPr>
        <w:pStyle w:val="ListParagraph"/>
        <w:autoSpaceDE w:val="0"/>
        <w:autoSpaceDN w:val="0"/>
        <w:adjustRightInd w:val="0"/>
        <w:spacing w:after="0" w:line="276" w:lineRule="auto"/>
        <w:ind w:left="1080"/>
        <w:jc w:val="both"/>
        <w:rPr>
          <w:rFonts w:ascii="Times New Roman" w:hAnsi="Times New Roman" w:cs="Times New Roman"/>
          <w:sz w:val="24"/>
          <w:szCs w:val="24"/>
          <w:lang w:val="en-US"/>
        </w:rPr>
      </w:pPr>
    </w:p>
    <w:p w:rsidR="007765C6" w:rsidRPr="00F07BE5" w:rsidRDefault="00092879" w:rsidP="007765C6">
      <w:pPr>
        <w:pStyle w:val="ListParagraph"/>
        <w:numPr>
          <w:ilvl w:val="0"/>
          <w:numId w:val="1"/>
        </w:numPr>
        <w:autoSpaceDE w:val="0"/>
        <w:autoSpaceDN w:val="0"/>
        <w:adjustRightInd w:val="0"/>
        <w:spacing w:after="0" w:line="276" w:lineRule="auto"/>
        <w:jc w:val="both"/>
        <w:rPr>
          <w:rFonts w:ascii="Times New Roman" w:hAnsi="Times New Roman" w:cs="Times New Roman"/>
          <w:sz w:val="24"/>
          <w:szCs w:val="24"/>
          <w:lang w:val="en-US"/>
        </w:rPr>
      </w:pPr>
      <w:r w:rsidRPr="00F07BE5">
        <w:rPr>
          <w:rFonts w:ascii="Times New Roman" w:hAnsi="Times New Roman" w:cs="Times New Roman"/>
          <w:b/>
          <w:bCs/>
          <w:sz w:val="24"/>
          <w:szCs w:val="24"/>
          <w:lang w:val="en-US"/>
        </w:rPr>
        <w:t>Decision making involving risk</w:t>
      </w:r>
      <w:r w:rsidR="0025224E" w:rsidRPr="00F07BE5">
        <w:rPr>
          <w:rFonts w:ascii="Times New Roman" w:hAnsi="Times New Roman" w:cs="Times New Roman"/>
          <w:b/>
          <w:bCs/>
          <w:sz w:val="24"/>
          <w:szCs w:val="24"/>
          <w:lang w:val="en-US"/>
        </w:rPr>
        <w:t xml:space="preserve">: </w:t>
      </w:r>
      <w:r w:rsidR="0025224E" w:rsidRPr="00F07BE5">
        <w:rPr>
          <w:rFonts w:ascii="Times New Roman" w:hAnsi="Times New Roman" w:cs="Times New Roman"/>
          <w:sz w:val="24"/>
          <w:szCs w:val="24"/>
          <w:lang w:val="en-US"/>
        </w:rPr>
        <w:t>When cash flows involve risk and probability</w:t>
      </w:r>
      <w:r w:rsidRPr="00F07BE5">
        <w:rPr>
          <w:rFonts w:ascii="Times New Roman" w:hAnsi="Times New Roman" w:cs="Times New Roman"/>
          <w:sz w:val="24"/>
          <w:szCs w:val="24"/>
          <w:lang w:val="en-US"/>
        </w:rPr>
        <w:t xml:space="preserve"> </w:t>
      </w:r>
      <w:r w:rsidR="0025224E" w:rsidRPr="00F07BE5">
        <w:rPr>
          <w:rFonts w:ascii="Times New Roman" w:hAnsi="Times New Roman" w:cs="Times New Roman"/>
          <w:sz w:val="24"/>
          <w:szCs w:val="24"/>
          <w:lang w:val="en-US"/>
        </w:rPr>
        <w:t>can be assigned.</w:t>
      </w:r>
    </w:p>
    <w:p w:rsidR="00732944" w:rsidRPr="00F07BE5" w:rsidRDefault="00732944" w:rsidP="00732944">
      <w:pPr>
        <w:pStyle w:val="ListParagraph"/>
        <w:rPr>
          <w:rFonts w:ascii="Times New Roman" w:hAnsi="Times New Roman" w:cs="Times New Roman"/>
          <w:sz w:val="24"/>
          <w:szCs w:val="24"/>
          <w:lang w:val="en-US"/>
        </w:rPr>
      </w:pPr>
    </w:p>
    <w:p w:rsidR="0025224E" w:rsidRPr="00F07BE5" w:rsidRDefault="0025224E" w:rsidP="007765C6">
      <w:pPr>
        <w:pStyle w:val="ListParagraph"/>
        <w:numPr>
          <w:ilvl w:val="0"/>
          <w:numId w:val="1"/>
        </w:numPr>
        <w:autoSpaceDE w:val="0"/>
        <w:autoSpaceDN w:val="0"/>
        <w:adjustRightInd w:val="0"/>
        <w:spacing w:after="0" w:line="276" w:lineRule="auto"/>
        <w:jc w:val="both"/>
        <w:rPr>
          <w:rFonts w:ascii="Times New Roman" w:hAnsi="Times New Roman" w:cs="Times New Roman"/>
          <w:sz w:val="24"/>
          <w:szCs w:val="24"/>
          <w:lang w:val="en-US"/>
        </w:rPr>
      </w:pPr>
      <w:r w:rsidRPr="00F07BE5">
        <w:rPr>
          <w:rFonts w:ascii="Times New Roman" w:hAnsi="Times New Roman" w:cs="Times New Roman"/>
          <w:b/>
          <w:bCs/>
          <w:sz w:val="24"/>
          <w:szCs w:val="24"/>
          <w:lang w:val="en-US"/>
        </w:rPr>
        <w:t>De</w:t>
      </w:r>
      <w:r w:rsidR="007765C6" w:rsidRPr="00F07BE5">
        <w:rPr>
          <w:rFonts w:ascii="Times New Roman" w:hAnsi="Times New Roman" w:cs="Times New Roman"/>
          <w:b/>
          <w:bCs/>
          <w:sz w:val="24"/>
          <w:szCs w:val="24"/>
          <w:lang w:val="en-US"/>
        </w:rPr>
        <w:t>cision making under uncertainty</w:t>
      </w:r>
      <w:r w:rsidRPr="00F07BE5">
        <w:rPr>
          <w:rFonts w:ascii="Times New Roman" w:hAnsi="Times New Roman" w:cs="Times New Roman"/>
          <w:b/>
          <w:bCs/>
          <w:sz w:val="24"/>
          <w:szCs w:val="24"/>
          <w:lang w:val="en-US"/>
        </w:rPr>
        <w:t xml:space="preserve">: </w:t>
      </w:r>
      <w:r w:rsidRPr="00F07BE5">
        <w:rPr>
          <w:rFonts w:ascii="Times New Roman" w:hAnsi="Times New Roman" w:cs="Times New Roman"/>
          <w:sz w:val="24"/>
          <w:szCs w:val="24"/>
          <w:lang w:val="en-US"/>
        </w:rPr>
        <w:t>When the cash flows are uncertain and</w:t>
      </w:r>
      <w:r w:rsidR="00092879" w:rsidRPr="00F07BE5">
        <w:rPr>
          <w:rFonts w:ascii="Times New Roman" w:hAnsi="Times New Roman" w:cs="Times New Roman"/>
          <w:sz w:val="24"/>
          <w:szCs w:val="24"/>
          <w:lang w:val="en-US"/>
        </w:rPr>
        <w:t xml:space="preserve"> </w:t>
      </w:r>
      <w:r w:rsidRPr="00F07BE5">
        <w:rPr>
          <w:rFonts w:ascii="Times New Roman" w:hAnsi="Times New Roman" w:cs="Times New Roman"/>
          <w:sz w:val="24"/>
          <w:szCs w:val="24"/>
          <w:lang w:val="en-US"/>
        </w:rPr>
        <w:t>probability cannot be assigned.</w:t>
      </w:r>
    </w:p>
    <w:p w:rsidR="00916B16" w:rsidRPr="00F07BE5" w:rsidRDefault="00916B16" w:rsidP="00916B16">
      <w:pPr>
        <w:pStyle w:val="ListParagraph"/>
        <w:rPr>
          <w:rFonts w:ascii="Times New Roman" w:hAnsi="Times New Roman" w:cs="Times New Roman"/>
          <w:sz w:val="24"/>
          <w:szCs w:val="24"/>
          <w:lang w:val="en-US"/>
        </w:rPr>
      </w:pPr>
    </w:p>
    <w:p w:rsidR="00916B16" w:rsidRPr="00F07BE5" w:rsidRDefault="00B87DD6" w:rsidP="00B87DD6">
      <w:pPr>
        <w:autoSpaceDE w:val="0"/>
        <w:autoSpaceDN w:val="0"/>
        <w:adjustRightInd w:val="0"/>
        <w:spacing w:after="0" w:line="276" w:lineRule="auto"/>
        <w:jc w:val="both"/>
        <w:rPr>
          <w:rFonts w:ascii="Times New Roman" w:hAnsi="Times New Roman" w:cs="Times New Roman"/>
          <w:b/>
          <w:sz w:val="24"/>
          <w:szCs w:val="24"/>
          <w:lang w:val="en-US"/>
        </w:rPr>
      </w:pPr>
      <w:r w:rsidRPr="00F07BE5">
        <w:rPr>
          <w:rFonts w:ascii="Times New Roman" w:hAnsi="Times New Roman" w:cs="Times New Roman"/>
          <w:b/>
          <w:sz w:val="24"/>
          <w:szCs w:val="24"/>
          <w:lang w:val="en-US"/>
        </w:rPr>
        <w:t>2.1</w:t>
      </w:r>
      <w:r w:rsidR="0015603F">
        <w:rPr>
          <w:rFonts w:ascii="Times New Roman" w:hAnsi="Times New Roman" w:cs="Times New Roman"/>
          <w:b/>
          <w:sz w:val="24"/>
          <w:szCs w:val="24"/>
          <w:lang w:val="en-US"/>
        </w:rPr>
        <w:t xml:space="preserve"> </w:t>
      </w:r>
      <w:r w:rsidR="00916B16" w:rsidRPr="00F07BE5">
        <w:rPr>
          <w:rFonts w:ascii="Times New Roman" w:hAnsi="Times New Roman" w:cs="Times New Roman"/>
          <w:b/>
          <w:sz w:val="24"/>
          <w:szCs w:val="24"/>
          <w:lang w:val="en-US"/>
        </w:rPr>
        <w:t xml:space="preserve">RISK AND UNCERTAINTY </w:t>
      </w:r>
    </w:p>
    <w:p w:rsidR="00916B16" w:rsidRPr="00F07BE5" w:rsidRDefault="00916B16" w:rsidP="0015603F">
      <w:pPr>
        <w:autoSpaceDE w:val="0"/>
        <w:autoSpaceDN w:val="0"/>
        <w:adjustRightInd w:val="0"/>
        <w:spacing w:after="0" w:line="360" w:lineRule="auto"/>
        <w:jc w:val="both"/>
        <w:rPr>
          <w:rFonts w:ascii="Times New Roman" w:hAnsi="Times New Roman" w:cs="Times New Roman"/>
          <w:sz w:val="24"/>
          <w:szCs w:val="24"/>
          <w:lang w:val="en-US"/>
        </w:rPr>
      </w:pPr>
      <w:r w:rsidRPr="00F07BE5">
        <w:rPr>
          <w:rFonts w:ascii="Times New Roman" w:hAnsi="Times New Roman" w:cs="Times New Roman"/>
          <w:sz w:val="24"/>
          <w:szCs w:val="24"/>
          <w:lang w:val="en-US"/>
        </w:rPr>
        <w:t xml:space="preserve">There is a thin difference between risk and uncertainty. In case of risk probability distribution of cash flow is known. When no information is known to formulate probability distribution of cash </w:t>
      </w:r>
      <w:r w:rsidRPr="00F07BE5">
        <w:rPr>
          <w:rFonts w:ascii="Times New Roman" w:hAnsi="Times New Roman" w:cs="Times New Roman"/>
          <w:sz w:val="24"/>
          <w:szCs w:val="24"/>
          <w:lang w:val="en-US"/>
        </w:rPr>
        <w:lastRenderedPageBreak/>
        <w:t>flows, the situation is referred as uncertainty.</w:t>
      </w:r>
      <w:r w:rsidR="002B2C2D" w:rsidRPr="00F07BE5">
        <w:rPr>
          <w:rFonts w:ascii="Times New Roman" w:hAnsi="Times New Roman" w:cs="Times New Roman"/>
          <w:sz w:val="24"/>
          <w:szCs w:val="24"/>
          <w:lang w:val="en-US"/>
        </w:rPr>
        <w:t xml:space="preserve"> </w:t>
      </w:r>
      <w:r w:rsidRPr="00F07BE5">
        <w:rPr>
          <w:rFonts w:ascii="Times New Roman" w:hAnsi="Times New Roman" w:cs="Times New Roman"/>
          <w:sz w:val="24"/>
          <w:szCs w:val="24"/>
          <w:lang w:val="en-US"/>
        </w:rPr>
        <w:t xml:space="preserve">However these two terms are used interchangeably. Hence in this lesson we shall look at the capital budgeting techniques that incorporate both risk and uncertainty </w:t>
      </w:r>
    </w:p>
    <w:p w:rsidR="00ED625A" w:rsidRPr="00F07BE5" w:rsidRDefault="00ED625A" w:rsidP="0025224E">
      <w:pPr>
        <w:autoSpaceDE w:val="0"/>
        <w:autoSpaceDN w:val="0"/>
        <w:adjustRightInd w:val="0"/>
        <w:spacing w:after="0" w:line="276" w:lineRule="auto"/>
        <w:jc w:val="both"/>
        <w:rPr>
          <w:rFonts w:ascii="Times New Roman" w:hAnsi="Times New Roman" w:cs="Times New Roman"/>
          <w:sz w:val="24"/>
          <w:szCs w:val="24"/>
          <w:lang w:val="en-US"/>
        </w:rPr>
      </w:pPr>
    </w:p>
    <w:p w:rsidR="0025224E" w:rsidRPr="00F07BE5" w:rsidRDefault="00B87DD6" w:rsidP="0015603F">
      <w:pPr>
        <w:autoSpaceDE w:val="0"/>
        <w:autoSpaceDN w:val="0"/>
        <w:adjustRightInd w:val="0"/>
        <w:spacing w:after="0" w:line="360" w:lineRule="auto"/>
        <w:jc w:val="both"/>
        <w:rPr>
          <w:rFonts w:ascii="Times New Roman" w:hAnsi="Times New Roman" w:cs="Times New Roman"/>
          <w:b/>
          <w:sz w:val="24"/>
          <w:szCs w:val="24"/>
          <w:lang w:val="en-US"/>
        </w:rPr>
      </w:pPr>
      <w:r w:rsidRPr="00F07BE5">
        <w:rPr>
          <w:rFonts w:ascii="Times New Roman" w:hAnsi="Times New Roman" w:cs="Times New Roman"/>
          <w:b/>
          <w:sz w:val="24"/>
          <w:szCs w:val="24"/>
          <w:lang w:val="en-US"/>
        </w:rPr>
        <w:t>2.1.1</w:t>
      </w:r>
      <w:r w:rsidR="0015603F">
        <w:rPr>
          <w:rFonts w:ascii="Times New Roman" w:hAnsi="Times New Roman" w:cs="Times New Roman"/>
          <w:b/>
          <w:sz w:val="24"/>
          <w:szCs w:val="24"/>
          <w:lang w:val="en-US"/>
        </w:rPr>
        <w:t xml:space="preserve"> </w:t>
      </w:r>
      <w:r w:rsidR="00ED625A" w:rsidRPr="00F07BE5">
        <w:rPr>
          <w:rFonts w:ascii="Times New Roman" w:hAnsi="Times New Roman" w:cs="Times New Roman"/>
          <w:b/>
          <w:sz w:val="24"/>
          <w:szCs w:val="24"/>
          <w:lang w:val="en-US"/>
        </w:rPr>
        <w:t>Sources of Risk</w:t>
      </w:r>
    </w:p>
    <w:p w:rsidR="00ED625A" w:rsidRPr="00F07BE5" w:rsidRDefault="00ED625A" w:rsidP="0015603F">
      <w:pPr>
        <w:autoSpaceDE w:val="0"/>
        <w:autoSpaceDN w:val="0"/>
        <w:adjustRightInd w:val="0"/>
        <w:spacing w:after="0" w:line="360" w:lineRule="auto"/>
        <w:jc w:val="both"/>
        <w:rPr>
          <w:rFonts w:ascii="Times New Roman" w:hAnsi="Times New Roman" w:cs="Times New Roman"/>
          <w:sz w:val="24"/>
          <w:szCs w:val="24"/>
          <w:lang w:val="en-US"/>
        </w:rPr>
      </w:pPr>
      <w:r w:rsidRPr="00F07BE5">
        <w:rPr>
          <w:rFonts w:ascii="Times New Roman" w:hAnsi="Times New Roman" w:cs="Times New Roman"/>
          <w:sz w:val="24"/>
          <w:szCs w:val="24"/>
        </w:rPr>
        <w:t xml:space="preserve">Risk arises from different sources, depending on the type of investment </w:t>
      </w:r>
      <w:r w:rsidR="0015603F" w:rsidRPr="00F07BE5">
        <w:rPr>
          <w:rFonts w:ascii="Times New Roman" w:hAnsi="Times New Roman" w:cs="Times New Roman"/>
          <w:sz w:val="24"/>
          <w:szCs w:val="24"/>
        </w:rPr>
        <w:t>being</w:t>
      </w:r>
      <w:r w:rsidR="0015603F">
        <w:rPr>
          <w:rFonts w:ascii="Times New Roman" w:hAnsi="Times New Roman" w:cs="Times New Roman"/>
          <w:sz w:val="24"/>
          <w:szCs w:val="24"/>
        </w:rPr>
        <w:t xml:space="preserve"> considered</w:t>
      </w:r>
      <w:r w:rsidRPr="00F07BE5">
        <w:rPr>
          <w:rFonts w:ascii="Times New Roman" w:hAnsi="Times New Roman" w:cs="Times New Roman"/>
          <w:sz w:val="24"/>
          <w:szCs w:val="24"/>
        </w:rPr>
        <w:t>, as well as the circumstances and the industry in which the organisation is operating. Some of the sources of risk are as follows</w:t>
      </w:r>
    </w:p>
    <w:p w:rsidR="00ED625A" w:rsidRPr="00F07BE5" w:rsidRDefault="00ED625A" w:rsidP="0015603F">
      <w:pPr>
        <w:pStyle w:val="ListParagraph"/>
        <w:numPr>
          <w:ilvl w:val="0"/>
          <w:numId w:val="6"/>
        </w:numPr>
        <w:autoSpaceDE w:val="0"/>
        <w:autoSpaceDN w:val="0"/>
        <w:adjustRightInd w:val="0"/>
        <w:spacing w:after="0" w:line="360" w:lineRule="auto"/>
        <w:jc w:val="both"/>
        <w:rPr>
          <w:rFonts w:ascii="Times New Roman" w:hAnsi="Times New Roman" w:cs="Times New Roman"/>
          <w:sz w:val="24"/>
          <w:szCs w:val="24"/>
        </w:rPr>
      </w:pPr>
      <w:r w:rsidRPr="00F07BE5">
        <w:rPr>
          <w:rFonts w:ascii="Times New Roman" w:hAnsi="Times New Roman" w:cs="Times New Roman"/>
          <w:b/>
          <w:bCs/>
          <w:sz w:val="24"/>
          <w:szCs w:val="24"/>
        </w:rPr>
        <w:t xml:space="preserve">Project-specific risk- </w:t>
      </w:r>
      <w:r w:rsidRPr="00F07BE5">
        <w:rPr>
          <w:rFonts w:ascii="Times New Roman" w:hAnsi="Times New Roman" w:cs="Times New Roman"/>
          <w:sz w:val="24"/>
          <w:szCs w:val="24"/>
        </w:rPr>
        <w:t>Risks which are related to a particular project and affects</w:t>
      </w:r>
      <w:r w:rsidR="004E7E9C" w:rsidRPr="00F07BE5">
        <w:rPr>
          <w:rFonts w:ascii="Times New Roman" w:hAnsi="Times New Roman" w:cs="Times New Roman"/>
          <w:sz w:val="24"/>
          <w:szCs w:val="24"/>
        </w:rPr>
        <w:t xml:space="preserve"> </w:t>
      </w:r>
      <w:r w:rsidRPr="00F07BE5">
        <w:rPr>
          <w:rFonts w:ascii="Times New Roman" w:hAnsi="Times New Roman" w:cs="Times New Roman"/>
          <w:sz w:val="24"/>
          <w:szCs w:val="24"/>
        </w:rPr>
        <w:t>the project’s cash flows, it includes completion of the project in scheduled time,</w:t>
      </w:r>
      <w:r w:rsidR="004E7E9C" w:rsidRPr="00F07BE5">
        <w:rPr>
          <w:rFonts w:ascii="Times New Roman" w:hAnsi="Times New Roman" w:cs="Times New Roman"/>
          <w:sz w:val="24"/>
          <w:szCs w:val="24"/>
        </w:rPr>
        <w:t xml:space="preserve"> </w:t>
      </w:r>
      <w:r w:rsidRPr="00F07BE5">
        <w:rPr>
          <w:rFonts w:ascii="Times New Roman" w:hAnsi="Times New Roman" w:cs="Times New Roman"/>
          <w:sz w:val="24"/>
          <w:szCs w:val="24"/>
        </w:rPr>
        <w:t xml:space="preserve">error of estimation in resources and allocation, estimation of cash flows </w:t>
      </w:r>
    </w:p>
    <w:p w:rsidR="00ED625A" w:rsidRPr="0015603F" w:rsidRDefault="00ED625A" w:rsidP="00C400D7">
      <w:pPr>
        <w:pStyle w:val="ListParagraph"/>
        <w:numPr>
          <w:ilvl w:val="0"/>
          <w:numId w:val="6"/>
        </w:numPr>
        <w:autoSpaceDE w:val="0"/>
        <w:autoSpaceDN w:val="0"/>
        <w:adjustRightInd w:val="0"/>
        <w:spacing w:after="0" w:line="360" w:lineRule="auto"/>
        <w:jc w:val="both"/>
        <w:rPr>
          <w:rFonts w:ascii="Times New Roman" w:hAnsi="Times New Roman" w:cs="Times New Roman"/>
          <w:sz w:val="24"/>
          <w:szCs w:val="24"/>
        </w:rPr>
      </w:pPr>
      <w:r w:rsidRPr="0015603F">
        <w:rPr>
          <w:rFonts w:ascii="Times New Roman" w:hAnsi="Times New Roman" w:cs="Times New Roman"/>
          <w:b/>
          <w:bCs/>
          <w:sz w:val="24"/>
          <w:szCs w:val="24"/>
        </w:rPr>
        <w:t xml:space="preserve">Company specific risk- </w:t>
      </w:r>
      <w:r w:rsidRPr="0015603F">
        <w:rPr>
          <w:rFonts w:ascii="Times New Roman" w:hAnsi="Times New Roman" w:cs="Times New Roman"/>
          <w:sz w:val="24"/>
          <w:szCs w:val="24"/>
        </w:rPr>
        <w:t>Risk which arise due to company specific factors like</w:t>
      </w:r>
      <w:r w:rsidR="0015603F" w:rsidRPr="0015603F">
        <w:rPr>
          <w:rFonts w:ascii="Times New Roman" w:hAnsi="Times New Roman" w:cs="Times New Roman"/>
          <w:sz w:val="24"/>
          <w:szCs w:val="24"/>
        </w:rPr>
        <w:t xml:space="preserve"> </w:t>
      </w:r>
      <w:r w:rsidRPr="0015603F">
        <w:rPr>
          <w:rFonts w:ascii="Times New Roman" w:hAnsi="Times New Roman" w:cs="Times New Roman"/>
          <w:sz w:val="24"/>
          <w:szCs w:val="24"/>
        </w:rPr>
        <w:t>changes in key managerial persons, cases for violation</w:t>
      </w:r>
      <w:r w:rsidR="0015603F" w:rsidRPr="0015603F">
        <w:rPr>
          <w:rFonts w:ascii="Times New Roman" w:hAnsi="Times New Roman" w:cs="Times New Roman"/>
          <w:sz w:val="24"/>
          <w:szCs w:val="24"/>
        </w:rPr>
        <w:t xml:space="preserve"> </w:t>
      </w:r>
      <w:r w:rsidRPr="0015603F">
        <w:rPr>
          <w:rFonts w:ascii="Times New Roman" w:hAnsi="Times New Roman" w:cs="Times New Roman"/>
          <w:sz w:val="24"/>
          <w:szCs w:val="24"/>
        </w:rPr>
        <w:t>laws and regulations, dispute with</w:t>
      </w:r>
      <w:r w:rsidR="004E7E9C" w:rsidRPr="0015603F">
        <w:rPr>
          <w:rFonts w:ascii="Times New Roman" w:hAnsi="Times New Roman" w:cs="Times New Roman"/>
          <w:sz w:val="24"/>
          <w:szCs w:val="24"/>
        </w:rPr>
        <w:t xml:space="preserve"> </w:t>
      </w:r>
      <w:r w:rsidRPr="0015603F">
        <w:rPr>
          <w:rFonts w:ascii="Times New Roman" w:hAnsi="Times New Roman" w:cs="Times New Roman"/>
          <w:sz w:val="24"/>
          <w:szCs w:val="24"/>
        </w:rPr>
        <w:t>workers etc. All these factors affect the cash flows of an entity and access to funds</w:t>
      </w:r>
      <w:r w:rsidR="004E7E9C" w:rsidRPr="0015603F">
        <w:rPr>
          <w:rFonts w:ascii="Times New Roman" w:hAnsi="Times New Roman" w:cs="Times New Roman"/>
          <w:sz w:val="24"/>
          <w:szCs w:val="24"/>
        </w:rPr>
        <w:t xml:space="preserve"> </w:t>
      </w:r>
      <w:r w:rsidRPr="0015603F">
        <w:rPr>
          <w:rFonts w:ascii="Times New Roman" w:hAnsi="Times New Roman" w:cs="Times New Roman"/>
          <w:sz w:val="24"/>
          <w:szCs w:val="24"/>
        </w:rPr>
        <w:t>for capital investments</w:t>
      </w:r>
    </w:p>
    <w:p w:rsidR="00ED625A" w:rsidRPr="0015603F" w:rsidRDefault="00ED625A" w:rsidP="00C400D7">
      <w:pPr>
        <w:pStyle w:val="ListParagraph"/>
        <w:numPr>
          <w:ilvl w:val="0"/>
          <w:numId w:val="6"/>
        </w:numPr>
        <w:autoSpaceDE w:val="0"/>
        <w:autoSpaceDN w:val="0"/>
        <w:adjustRightInd w:val="0"/>
        <w:spacing w:after="0" w:line="360" w:lineRule="auto"/>
        <w:jc w:val="both"/>
        <w:rPr>
          <w:rFonts w:ascii="Times New Roman" w:hAnsi="Times New Roman" w:cs="Times New Roman"/>
          <w:sz w:val="24"/>
          <w:szCs w:val="24"/>
        </w:rPr>
      </w:pPr>
      <w:r w:rsidRPr="0015603F">
        <w:rPr>
          <w:rFonts w:ascii="Times New Roman" w:hAnsi="Times New Roman" w:cs="Times New Roman"/>
          <w:b/>
          <w:bCs/>
          <w:sz w:val="24"/>
          <w:szCs w:val="24"/>
        </w:rPr>
        <w:t xml:space="preserve">Industry-specific risk- </w:t>
      </w:r>
      <w:r w:rsidRPr="0015603F">
        <w:rPr>
          <w:rFonts w:ascii="Times New Roman" w:hAnsi="Times New Roman" w:cs="Times New Roman"/>
          <w:sz w:val="24"/>
          <w:szCs w:val="24"/>
        </w:rPr>
        <w:t>These are the risks which effects the whole industry in</w:t>
      </w:r>
      <w:r w:rsidR="0015603F" w:rsidRPr="0015603F">
        <w:rPr>
          <w:rFonts w:ascii="Times New Roman" w:hAnsi="Times New Roman" w:cs="Times New Roman"/>
          <w:sz w:val="24"/>
          <w:szCs w:val="24"/>
        </w:rPr>
        <w:t xml:space="preserve"> </w:t>
      </w:r>
      <w:r w:rsidRPr="0015603F">
        <w:rPr>
          <w:rFonts w:ascii="Times New Roman" w:hAnsi="Times New Roman" w:cs="Times New Roman"/>
          <w:sz w:val="24"/>
          <w:szCs w:val="24"/>
        </w:rPr>
        <w:t>which the company operates. The risks include regulatory restrictions on industry,</w:t>
      </w:r>
      <w:r w:rsidR="0015603F" w:rsidRPr="0015603F">
        <w:rPr>
          <w:rFonts w:ascii="Times New Roman" w:hAnsi="Times New Roman" w:cs="Times New Roman"/>
          <w:sz w:val="24"/>
          <w:szCs w:val="24"/>
        </w:rPr>
        <w:t xml:space="preserve"> </w:t>
      </w:r>
      <w:r w:rsidRPr="0015603F">
        <w:rPr>
          <w:rFonts w:ascii="Times New Roman" w:hAnsi="Times New Roman" w:cs="Times New Roman"/>
          <w:sz w:val="24"/>
          <w:szCs w:val="24"/>
        </w:rPr>
        <w:t>changes in technologies etc. For example, regulatory restriction imposed on</w:t>
      </w:r>
      <w:r w:rsidR="004E7E9C" w:rsidRPr="0015603F">
        <w:rPr>
          <w:rFonts w:ascii="Times New Roman" w:hAnsi="Times New Roman" w:cs="Times New Roman"/>
          <w:sz w:val="24"/>
          <w:szCs w:val="24"/>
        </w:rPr>
        <w:t xml:space="preserve"> </w:t>
      </w:r>
      <w:r w:rsidRPr="0015603F">
        <w:rPr>
          <w:rFonts w:ascii="Times New Roman" w:hAnsi="Times New Roman" w:cs="Times New Roman"/>
          <w:sz w:val="24"/>
          <w:szCs w:val="24"/>
        </w:rPr>
        <w:t>breweries industries.</w:t>
      </w:r>
    </w:p>
    <w:p w:rsidR="004E7E9C" w:rsidRPr="00F07BE5" w:rsidRDefault="00ED625A" w:rsidP="0015603F">
      <w:pPr>
        <w:pStyle w:val="ListParagraph"/>
        <w:numPr>
          <w:ilvl w:val="0"/>
          <w:numId w:val="6"/>
        </w:numPr>
        <w:autoSpaceDE w:val="0"/>
        <w:autoSpaceDN w:val="0"/>
        <w:adjustRightInd w:val="0"/>
        <w:spacing w:after="0" w:line="360" w:lineRule="auto"/>
        <w:jc w:val="both"/>
        <w:rPr>
          <w:rFonts w:ascii="Times New Roman" w:hAnsi="Times New Roman" w:cs="Times New Roman"/>
          <w:sz w:val="24"/>
          <w:szCs w:val="24"/>
        </w:rPr>
      </w:pPr>
      <w:r w:rsidRPr="00F07BE5">
        <w:rPr>
          <w:rFonts w:ascii="Times New Roman" w:hAnsi="Times New Roman" w:cs="Times New Roman"/>
          <w:b/>
          <w:bCs/>
          <w:sz w:val="24"/>
          <w:szCs w:val="24"/>
        </w:rPr>
        <w:t xml:space="preserve">Market risk – </w:t>
      </w:r>
      <w:r w:rsidRPr="00F07BE5">
        <w:rPr>
          <w:rFonts w:ascii="Times New Roman" w:hAnsi="Times New Roman" w:cs="Times New Roman"/>
          <w:sz w:val="24"/>
          <w:szCs w:val="24"/>
        </w:rPr>
        <w:t>The risk which arise due to market related conditions like entry of</w:t>
      </w:r>
      <w:r w:rsidR="004E7E9C" w:rsidRPr="00F07BE5">
        <w:rPr>
          <w:rFonts w:ascii="Times New Roman" w:hAnsi="Times New Roman" w:cs="Times New Roman"/>
          <w:sz w:val="24"/>
          <w:szCs w:val="24"/>
        </w:rPr>
        <w:t xml:space="preserve"> </w:t>
      </w:r>
      <w:r w:rsidRPr="00F07BE5">
        <w:rPr>
          <w:rFonts w:ascii="Times New Roman" w:hAnsi="Times New Roman" w:cs="Times New Roman"/>
          <w:sz w:val="24"/>
          <w:szCs w:val="24"/>
        </w:rPr>
        <w:t xml:space="preserve">substitute, changes in demand conditions, availability and access to resources </w:t>
      </w:r>
    </w:p>
    <w:p w:rsidR="00ED625A" w:rsidRPr="00F07BE5" w:rsidRDefault="00ED625A" w:rsidP="0015603F">
      <w:pPr>
        <w:pStyle w:val="ListParagraph"/>
        <w:numPr>
          <w:ilvl w:val="0"/>
          <w:numId w:val="6"/>
        </w:numPr>
        <w:autoSpaceDE w:val="0"/>
        <w:autoSpaceDN w:val="0"/>
        <w:adjustRightInd w:val="0"/>
        <w:spacing w:after="0" w:line="360" w:lineRule="auto"/>
        <w:jc w:val="both"/>
        <w:rPr>
          <w:rFonts w:ascii="Times New Roman" w:hAnsi="Times New Roman" w:cs="Times New Roman"/>
          <w:sz w:val="24"/>
          <w:szCs w:val="24"/>
        </w:rPr>
      </w:pPr>
      <w:r w:rsidRPr="00F07BE5">
        <w:rPr>
          <w:rFonts w:ascii="Times New Roman" w:hAnsi="Times New Roman" w:cs="Times New Roman"/>
          <w:b/>
          <w:bCs/>
          <w:sz w:val="24"/>
          <w:szCs w:val="24"/>
        </w:rPr>
        <w:t xml:space="preserve"> Competition risk- </w:t>
      </w:r>
      <w:r w:rsidRPr="00F07BE5">
        <w:rPr>
          <w:rFonts w:ascii="Times New Roman" w:hAnsi="Times New Roman" w:cs="Times New Roman"/>
          <w:sz w:val="24"/>
          <w:szCs w:val="24"/>
        </w:rPr>
        <w:t>These are risks related with competition in the market in which</w:t>
      </w:r>
      <w:r w:rsidR="004E7E9C" w:rsidRPr="00F07BE5">
        <w:rPr>
          <w:rFonts w:ascii="Times New Roman" w:hAnsi="Times New Roman" w:cs="Times New Roman"/>
          <w:sz w:val="24"/>
          <w:szCs w:val="24"/>
        </w:rPr>
        <w:t xml:space="preserve"> </w:t>
      </w:r>
      <w:r w:rsidRPr="00F07BE5">
        <w:rPr>
          <w:rFonts w:ascii="Times New Roman" w:hAnsi="Times New Roman" w:cs="Times New Roman"/>
          <w:sz w:val="24"/>
          <w:szCs w:val="24"/>
        </w:rPr>
        <w:t>a company operates. These risks are risk of entry of rival, product dynamism and</w:t>
      </w:r>
      <w:r w:rsidR="004E7E9C" w:rsidRPr="00F07BE5">
        <w:rPr>
          <w:rFonts w:ascii="Times New Roman" w:hAnsi="Times New Roman" w:cs="Times New Roman"/>
          <w:sz w:val="24"/>
          <w:szCs w:val="24"/>
        </w:rPr>
        <w:t xml:space="preserve"> </w:t>
      </w:r>
      <w:r w:rsidRPr="00F07BE5">
        <w:rPr>
          <w:rFonts w:ascii="Times New Roman" w:hAnsi="Times New Roman" w:cs="Times New Roman"/>
          <w:sz w:val="24"/>
          <w:szCs w:val="24"/>
        </w:rPr>
        <w:t>change in taste and preference of consumers etc.</w:t>
      </w:r>
    </w:p>
    <w:p w:rsidR="00ED625A" w:rsidRPr="0015603F" w:rsidRDefault="00ED625A" w:rsidP="00C400D7">
      <w:pPr>
        <w:pStyle w:val="ListParagraph"/>
        <w:numPr>
          <w:ilvl w:val="0"/>
          <w:numId w:val="6"/>
        </w:numPr>
        <w:autoSpaceDE w:val="0"/>
        <w:autoSpaceDN w:val="0"/>
        <w:adjustRightInd w:val="0"/>
        <w:spacing w:after="0" w:line="360" w:lineRule="auto"/>
        <w:jc w:val="both"/>
        <w:rPr>
          <w:rFonts w:ascii="Times New Roman" w:hAnsi="Times New Roman" w:cs="Times New Roman"/>
          <w:sz w:val="24"/>
          <w:szCs w:val="24"/>
        </w:rPr>
      </w:pPr>
      <w:r w:rsidRPr="0015603F">
        <w:rPr>
          <w:rFonts w:ascii="Times New Roman" w:hAnsi="Times New Roman" w:cs="Times New Roman"/>
          <w:b/>
          <w:bCs/>
          <w:sz w:val="24"/>
          <w:szCs w:val="24"/>
        </w:rPr>
        <w:t xml:space="preserve">Risk due to Economic conditions – </w:t>
      </w:r>
      <w:r w:rsidRPr="0015603F">
        <w:rPr>
          <w:rFonts w:ascii="Times New Roman" w:hAnsi="Times New Roman" w:cs="Times New Roman"/>
          <w:sz w:val="24"/>
          <w:szCs w:val="24"/>
        </w:rPr>
        <w:t>These are the risks which are related with</w:t>
      </w:r>
      <w:r w:rsidR="0015603F" w:rsidRPr="0015603F">
        <w:rPr>
          <w:rFonts w:ascii="Times New Roman" w:hAnsi="Times New Roman" w:cs="Times New Roman"/>
          <w:sz w:val="24"/>
          <w:szCs w:val="24"/>
        </w:rPr>
        <w:t xml:space="preserve"> </w:t>
      </w:r>
      <w:r w:rsidRPr="0015603F">
        <w:rPr>
          <w:rFonts w:ascii="Times New Roman" w:hAnsi="Times New Roman" w:cs="Times New Roman"/>
          <w:sz w:val="24"/>
          <w:szCs w:val="24"/>
        </w:rPr>
        <w:t>macro-economic conditions like introduction of new taxes and cess, inflation, changes in savings and net disposable income etc.</w:t>
      </w:r>
    </w:p>
    <w:p w:rsidR="00ED625A" w:rsidRPr="0015603F" w:rsidRDefault="00ED625A" w:rsidP="00293A89">
      <w:pPr>
        <w:pStyle w:val="ListParagraph"/>
        <w:numPr>
          <w:ilvl w:val="0"/>
          <w:numId w:val="6"/>
        </w:numPr>
        <w:autoSpaceDE w:val="0"/>
        <w:autoSpaceDN w:val="0"/>
        <w:adjustRightInd w:val="0"/>
        <w:spacing w:after="0" w:line="360" w:lineRule="auto"/>
        <w:jc w:val="both"/>
        <w:rPr>
          <w:rFonts w:ascii="Times New Roman" w:hAnsi="Times New Roman" w:cs="Times New Roman"/>
          <w:sz w:val="24"/>
          <w:szCs w:val="24"/>
        </w:rPr>
      </w:pPr>
      <w:r w:rsidRPr="0015603F">
        <w:rPr>
          <w:rFonts w:ascii="Times New Roman" w:hAnsi="Times New Roman" w:cs="Times New Roman"/>
          <w:b/>
          <w:bCs/>
          <w:sz w:val="24"/>
          <w:szCs w:val="24"/>
        </w:rPr>
        <w:t xml:space="preserve">International risk – </w:t>
      </w:r>
      <w:r w:rsidRPr="0015603F">
        <w:rPr>
          <w:rFonts w:ascii="Times New Roman" w:hAnsi="Times New Roman" w:cs="Times New Roman"/>
          <w:sz w:val="24"/>
          <w:szCs w:val="24"/>
        </w:rPr>
        <w:t>These are risk which are related with conditions which are</w:t>
      </w:r>
      <w:r w:rsidR="0015603F" w:rsidRPr="0015603F">
        <w:rPr>
          <w:rFonts w:ascii="Times New Roman" w:hAnsi="Times New Roman" w:cs="Times New Roman"/>
          <w:sz w:val="24"/>
          <w:szCs w:val="24"/>
        </w:rPr>
        <w:t xml:space="preserve"> </w:t>
      </w:r>
      <w:r w:rsidRPr="0015603F">
        <w:rPr>
          <w:rFonts w:ascii="Times New Roman" w:hAnsi="Times New Roman" w:cs="Times New Roman"/>
          <w:sz w:val="24"/>
          <w:szCs w:val="24"/>
        </w:rPr>
        <w:t>caused by global economic conditions like restriction on free trade, restrictions</w:t>
      </w:r>
      <w:r w:rsidR="0015603F" w:rsidRPr="0015603F">
        <w:rPr>
          <w:rFonts w:ascii="Times New Roman" w:hAnsi="Times New Roman" w:cs="Times New Roman"/>
          <w:sz w:val="24"/>
          <w:szCs w:val="24"/>
        </w:rPr>
        <w:t xml:space="preserve"> </w:t>
      </w:r>
      <w:r w:rsidRPr="0015603F">
        <w:rPr>
          <w:rFonts w:ascii="Times New Roman" w:hAnsi="Times New Roman" w:cs="Times New Roman"/>
          <w:sz w:val="24"/>
          <w:szCs w:val="24"/>
        </w:rPr>
        <w:t>political and geographical</w:t>
      </w:r>
      <w:r w:rsidR="009514DB" w:rsidRPr="0015603F">
        <w:rPr>
          <w:rFonts w:ascii="Times New Roman" w:hAnsi="Times New Roman" w:cs="Times New Roman"/>
          <w:sz w:val="24"/>
          <w:szCs w:val="24"/>
        </w:rPr>
        <w:t xml:space="preserve"> </w:t>
      </w:r>
      <w:r w:rsidRPr="0015603F">
        <w:rPr>
          <w:rFonts w:ascii="Times New Roman" w:hAnsi="Times New Roman" w:cs="Times New Roman"/>
          <w:sz w:val="24"/>
          <w:szCs w:val="24"/>
        </w:rPr>
        <w:t>conditions</w:t>
      </w:r>
      <w:r w:rsidR="00293A89">
        <w:rPr>
          <w:rFonts w:ascii="Times New Roman" w:hAnsi="Times New Roman" w:cs="Times New Roman"/>
          <w:sz w:val="24"/>
          <w:szCs w:val="24"/>
        </w:rPr>
        <w:t xml:space="preserve">, effects of </w:t>
      </w:r>
      <w:proofErr w:type="spellStart"/>
      <w:r w:rsidR="00293A89">
        <w:rPr>
          <w:rFonts w:ascii="Times New Roman" w:hAnsi="Times New Roman" w:cs="Times New Roman"/>
          <w:sz w:val="24"/>
          <w:szCs w:val="24"/>
        </w:rPr>
        <w:t>Covid</w:t>
      </w:r>
      <w:proofErr w:type="spellEnd"/>
      <w:r w:rsidR="009514DB" w:rsidRPr="0015603F">
        <w:rPr>
          <w:rFonts w:ascii="Times New Roman" w:hAnsi="Times New Roman" w:cs="Times New Roman"/>
          <w:sz w:val="24"/>
          <w:szCs w:val="24"/>
        </w:rPr>
        <w:t>-19</w:t>
      </w:r>
      <w:r w:rsidRPr="0015603F">
        <w:rPr>
          <w:rFonts w:ascii="Times New Roman" w:hAnsi="Times New Roman" w:cs="Times New Roman"/>
          <w:sz w:val="24"/>
          <w:szCs w:val="24"/>
        </w:rPr>
        <w:t xml:space="preserve"> etc. For example, </w:t>
      </w:r>
      <w:r w:rsidR="009514DB" w:rsidRPr="0015603F">
        <w:rPr>
          <w:rFonts w:ascii="Times New Roman" w:hAnsi="Times New Roman" w:cs="Times New Roman"/>
          <w:sz w:val="24"/>
          <w:szCs w:val="24"/>
        </w:rPr>
        <w:t>r</w:t>
      </w:r>
      <w:r w:rsidRPr="0015603F">
        <w:rPr>
          <w:rFonts w:ascii="Times New Roman" w:hAnsi="Times New Roman" w:cs="Times New Roman"/>
          <w:sz w:val="24"/>
          <w:szCs w:val="24"/>
        </w:rPr>
        <w:t>estriction on outsourcing of jobs to overseas markets.</w:t>
      </w:r>
    </w:p>
    <w:p w:rsidR="00ED625A" w:rsidRPr="00F07BE5" w:rsidRDefault="00ED625A" w:rsidP="0015603F">
      <w:pPr>
        <w:autoSpaceDE w:val="0"/>
        <w:autoSpaceDN w:val="0"/>
        <w:adjustRightInd w:val="0"/>
        <w:spacing w:after="0" w:line="360" w:lineRule="auto"/>
        <w:jc w:val="both"/>
        <w:rPr>
          <w:rFonts w:ascii="Times New Roman" w:hAnsi="Times New Roman" w:cs="Times New Roman"/>
          <w:sz w:val="24"/>
          <w:szCs w:val="24"/>
        </w:rPr>
      </w:pPr>
    </w:p>
    <w:p w:rsidR="00ED625A" w:rsidRPr="00F07BE5" w:rsidRDefault="00B87DD6" w:rsidP="00ED625A">
      <w:pPr>
        <w:autoSpaceDE w:val="0"/>
        <w:autoSpaceDN w:val="0"/>
        <w:adjustRightInd w:val="0"/>
        <w:spacing w:after="0" w:line="240" w:lineRule="auto"/>
        <w:rPr>
          <w:rFonts w:ascii="Times New Roman" w:hAnsi="Times New Roman" w:cs="Times New Roman"/>
          <w:b/>
          <w:sz w:val="24"/>
          <w:szCs w:val="24"/>
        </w:rPr>
      </w:pPr>
      <w:r w:rsidRPr="00F07BE5">
        <w:rPr>
          <w:rFonts w:ascii="Times New Roman" w:hAnsi="Times New Roman" w:cs="Times New Roman"/>
          <w:b/>
          <w:sz w:val="24"/>
          <w:szCs w:val="24"/>
        </w:rPr>
        <w:lastRenderedPageBreak/>
        <w:t>2.1.</w:t>
      </w:r>
      <w:r w:rsidR="00293A89" w:rsidRPr="00F07BE5">
        <w:rPr>
          <w:rFonts w:ascii="Times New Roman" w:hAnsi="Times New Roman" w:cs="Times New Roman"/>
          <w:b/>
          <w:sz w:val="24"/>
          <w:szCs w:val="24"/>
        </w:rPr>
        <w:t xml:space="preserve">2 </w:t>
      </w:r>
      <w:r w:rsidR="00ED625A" w:rsidRPr="00F07BE5">
        <w:rPr>
          <w:rFonts w:ascii="Times New Roman" w:hAnsi="Times New Roman" w:cs="Times New Roman"/>
          <w:b/>
          <w:sz w:val="24"/>
          <w:szCs w:val="24"/>
        </w:rPr>
        <w:t xml:space="preserve">Why Consider </w:t>
      </w:r>
      <w:r w:rsidR="00293A89">
        <w:rPr>
          <w:rFonts w:ascii="Times New Roman" w:hAnsi="Times New Roman" w:cs="Times New Roman"/>
          <w:b/>
          <w:sz w:val="24"/>
          <w:szCs w:val="24"/>
        </w:rPr>
        <w:t>Risk a</w:t>
      </w:r>
      <w:r w:rsidR="00090F28">
        <w:rPr>
          <w:rFonts w:ascii="Times New Roman" w:hAnsi="Times New Roman" w:cs="Times New Roman"/>
          <w:b/>
          <w:sz w:val="24"/>
          <w:szCs w:val="24"/>
        </w:rPr>
        <w:t>nd Uncertainty i</w:t>
      </w:r>
      <w:r w:rsidR="00293A89" w:rsidRPr="00F07BE5">
        <w:rPr>
          <w:rFonts w:ascii="Times New Roman" w:hAnsi="Times New Roman" w:cs="Times New Roman"/>
          <w:b/>
          <w:sz w:val="24"/>
          <w:szCs w:val="24"/>
        </w:rPr>
        <w:t>n Capital Budgeting?</w:t>
      </w:r>
    </w:p>
    <w:p w:rsidR="00ED625A" w:rsidRPr="00F07BE5" w:rsidRDefault="00ED625A" w:rsidP="00ED625A">
      <w:pPr>
        <w:autoSpaceDE w:val="0"/>
        <w:autoSpaceDN w:val="0"/>
        <w:adjustRightInd w:val="0"/>
        <w:spacing w:after="0" w:line="240" w:lineRule="auto"/>
        <w:rPr>
          <w:rFonts w:ascii="Times New Roman" w:hAnsi="Times New Roman" w:cs="Times New Roman"/>
          <w:sz w:val="24"/>
          <w:szCs w:val="24"/>
        </w:rPr>
      </w:pPr>
    </w:p>
    <w:p w:rsidR="00090F28" w:rsidRDefault="00ED625A" w:rsidP="00090F28">
      <w:pPr>
        <w:autoSpaceDE w:val="0"/>
        <w:autoSpaceDN w:val="0"/>
        <w:adjustRightInd w:val="0"/>
        <w:spacing w:after="0" w:line="360" w:lineRule="auto"/>
        <w:jc w:val="both"/>
        <w:rPr>
          <w:rFonts w:ascii="Times New Roman" w:hAnsi="Times New Roman" w:cs="Times New Roman"/>
          <w:sz w:val="24"/>
          <w:szCs w:val="24"/>
        </w:rPr>
      </w:pPr>
      <w:r w:rsidRPr="00F07BE5">
        <w:rPr>
          <w:rFonts w:ascii="Times New Roman" w:hAnsi="Times New Roman" w:cs="Times New Roman"/>
          <w:sz w:val="24"/>
          <w:szCs w:val="24"/>
        </w:rPr>
        <w:t>Main reasons for considering risk in capital budgeting decisions are as follows</w:t>
      </w:r>
      <w:r w:rsidR="00090F28">
        <w:rPr>
          <w:rFonts w:ascii="Times New Roman" w:hAnsi="Times New Roman" w:cs="Times New Roman"/>
          <w:sz w:val="24"/>
          <w:szCs w:val="24"/>
        </w:rPr>
        <w:t xml:space="preserve"> </w:t>
      </w:r>
    </w:p>
    <w:p w:rsidR="00090F28" w:rsidRDefault="00090F28" w:rsidP="00090F28">
      <w:pPr>
        <w:autoSpaceDE w:val="0"/>
        <w:autoSpaceDN w:val="0"/>
        <w:adjustRightInd w:val="0"/>
        <w:spacing w:after="0" w:line="240" w:lineRule="auto"/>
        <w:jc w:val="both"/>
        <w:rPr>
          <w:rFonts w:ascii="Times New Roman" w:hAnsi="Times New Roman" w:cs="Times New Roman"/>
          <w:sz w:val="24"/>
          <w:szCs w:val="24"/>
        </w:rPr>
      </w:pPr>
    </w:p>
    <w:p w:rsidR="00ED625A" w:rsidRPr="00F07BE5" w:rsidRDefault="00ED625A" w:rsidP="00090F28">
      <w:pPr>
        <w:autoSpaceDE w:val="0"/>
        <w:autoSpaceDN w:val="0"/>
        <w:adjustRightInd w:val="0"/>
        <w:spacing w:after="0" w:line="360" w:lineRule="auto"/>
        <w:jc w:val="both"/>
        <w:rPr>
          <w:rFonts w:ascii="Times New Roman" w:hAnsi="Times New Roman" w:cs="Times New Roman"/>
          <w:sz w:val="24"/>
          <w:szCs w:val="24"/>
        </w:rPr>
      </w:pPr>
      <w:r w:rsidRPr="00F07BE5">
        <w:rPr>
          <w:rFonts w:ascii="Times New Roman" w:hAnsi="Times New Roman" w:cs="Times New Roman"/>
          <w:sz w:val="24"/>
          <w:szCs w:val="24"/>
        </w:rPr>
        <w:t>1. There is an opportunity cost involved while investing in a project for the level of</w:t>
      </w:r>
      <w:r w:rsidR="009514DB" w:rsidRPr="00F07BE5">
        <w:rPr>
          <w:rFonts w:ascii="Times New Roman" w:hAnsi="Times New Roman" w:cs="Times New Roman"/>
          <w:sz w:val="24"/>
          <w:szCs w:val="24"/>
        </w:rPr>
        <w:t xml:space="preserve"> </w:t>
      </w:r>
      <w:r w:rsidRPr="00F07BE5">
        <w:rPr>
          <w:rFonts w:ascii="Times New Roman" w:hAnsi="Times New Roman" w:cs="Times New Roman"/>
          <w:sz w:val="24"/>
          <w:szCs w:val="24"/>
        </w:rPr>
        <w:t>risk. Adjustment of risk is necessary to help make the decision as to whether the</w:t>
      </w:r>
      <w:r w:rsidR="00090F28">
        <w:rPr>
          <w:rFonts w:ascii="Times New Roman" w:hAnsi="Times New Roman" w:cs="Times New Roman"/>
          <w:sz w:val="24"/>
          <w:szCs w:val="24"/>
        </w:rPr>
        <w:t xml:space="preserve"> </w:t>
      </w:r>
      <w:r w:rsidRPr="00F07BE5">
        <w:rPr>
          <w:rFonts w:ascii="Times New Roman" w:hAnsi="Times New Roman" w:cs="Times New Roman"/>
          <w:sz w:val="24"/>
          <w:szCs w:val="24"/>
        </w:rPr>
        <w:t>returns out of the project are proportionate with the risks borne and whether it is</w:t>
      </w:r>
      <w:r w:rsidR="00090F28">
        <w:rPr>
          <w:rFonts w:ascii="Times New Roman" w:hAnsi="Times New Roman" w:cs="Times New Roman"/>
          <w:sz w:val="24"/>
          <w:szCs w:val="24"/>
        </w:rPr>
        <w:t xml:space="preserve"> </w:t>
      </w:r>
      <w:r w:rsidRPr="00F07BE5">
        <w:rPr>
          <w:rFonts w:ascii="Times New Roman" w:hAnsi="Times New Roman" w:cs="Times New Roman"/>
          <w:sz w:val="24"/>
          <w:szCs w:val="24"/>
        </w:rPr>
        <w:t>worth investing in the project over the other investment options available.</w:t>
      </w:r>
    </w:p>
    <w:p w:rsidR="00ED625A" w:rsidRPr="00F07BE5" w:rsidRDefault="00ED625A" w:rsidP="00090F28">
      <w:pPr>
        <w:autoSpaceDE w:val="0"/>
        <w:autoSpaceDN w:val="0"/>
        <w:adjustRightInd w:val="0"/>
        <w:spacing w:after="0" w:line="360" w:lineRule="auto"/>
        <w:jc w:val="both"/>
        <w:rPr>
          <w:rFonts w:ascii="Times New Roman" w:hAnsi="Times New Roman" w:cs="Times New Roman"/>
          <w:sz w:val="24"/>
          <w:szCs w:val="24"/>
        </w:rPr>
      </w:pPr>
      <w:r w:rsidRPr="00F07BE5">
        <w:rPr>
          <w:rFonts w:ascii="Times New Roman" w:hAnsi="Times New Roman" w:cs="Times New Roman"/>
          <w:sz w:val="24"/>
          <w:szCs w:val="24"/>
        </w:rPr>
        <w:t>2. Risk adjustment is required to know the real value of the Cash Inflows.</w:t>
      </w:r>
    </w:p>
    <w:p w:rsidR="00ED625A" w:rsidRPr="00F07BE5" w:rsidRDefault="00ED625A" w:rsidP="00090F28">
      <w:pPr>
        <w:autoSpaceDE w:val="0"/>
        <w:autoSpaceDN w:val="0"/>
        <w:adjustRightInd w:val="0"/>
        <w:spacing w:after="0" w:line="360" w:lineRule="auto"/>
        <w:jc w:val="both"/>
        <w:rPr>
          <w:rFonts w:ascii="Times New Roman" w:hAnsi="Times New Roman" w:cs="Times New Roman"/>
          <w:sz w:val="24"/>
          <w:szCs w:val="24"/>
        </w:rPr>
      </w:pPr>
    </w:p>
    <w:p w:rsidR="00ED625A" w:rsidRPr="00F07BE5" w:rsidRDefault="00ED625A" w:rsidP="00ED625A">
      <w:pPr>
        <w:autoSpaceDE w:val="0"/>
        <w:autoSpaceDN w:val="0"/>
        <w:adjustRightInd w:val="0"/>
        <w:spacing w:after="0" w:line="240" w:lineRule="auto"/>
        <w:rPr>
          <w:rFonts w:ascii="Times New Roman" w:hAnsi="Times New Roman" w:cs="Times New Roman"/>
          <w:sz w:val="24"/>
          <w:szCs w:val="24"/>
        </w:rPr>
      </w:pPr>
    </w:p>
    <w:p w:rsidR="00ED625A" w:rsidRPr="00F07BE5" w:rsidRDefault="00ED625A" w:rsidP="00ED625A">
      <w:pPr>
        <w:autoSpaceDE w:val="0"/>
        <w:autoSpaceDN w:val="0"/>
        <w:adjustRightInd w:val="0"/>
        <w:spacing w:after="0" w:line="240" w:lineRule="auto"/>
        <w:rPr>
          <w:rFonts w:ascii="Times New Roman" w:hAnsi="Times New Roman" w:cs="Times New Roman"/>
          <w:sz w:val="24"/>
          <w:szCs w:val="24"/>
        </w:rPr>
      </w:pPr>
    </w:p>
    <w:p w:rsidR="009514DB" w:rsidRPr="00F07BE5" w:rsidRDefault="00B87DD6" w:rsidP="00ED625A">
      <w:pPr>
        <w:autoSpaceDE w:val="0"/>
        <w:autoSpaceDN w:val="0"/>
        <w:adjustRightInd w:val="0"/>
        <w:spacing w:after="0" w:line="240" w:lineRule="auto"/>
        <w:rPr>
          <w:rFonts w:ascii="Times New Roman" w:hAnsi="Times New Roman" w:cs="Times New Roman"/>
          <w:sz w:val="24"/>
          <w:szCs w:val="24"/>
        </w:rPr>
      </w:pPr>
      <w:r w:rsidRPr="00F07BE5">
        <w:rPr>
          <w:rFonts w:ascii="Times New Roman" w:hAnsi="Times New Roman" w:cs="Times New Roman"/>
          <w:b/>
          <w:sz w:val="24"/>
          <w:szCs w:val="24"/>
        </w:rPr>
        <w:t xml:space="preserve">3.1 </w:t>
      </w:r>
      <w:r w:rsidR="00090F28" w:rsidRPr="00F07BE5">
        <w:rPr>
          <w:rFonts w:ascii="Times New Roman" w:hAnsi="Times New Roman" w:cs="Times New Roman"/>
          <w:b/>
          <w:sz w:val="24"/>
          <w:szCs w:val="24"/>
        </w:rPr>
        <w:t>TECHNIQUES OF RISK ANALYSIS IN CAPITAL BUDGETING</w:t>
      </w:r>
      <w:r w:rsidR="00090F28" w:rsidRPr="00F07BE5">
        <w:rPr>
          <w:rFonts w:ascii="Times New Roman" w:hAnsi="Times New Roman" w:cs="Times New Roman"/>
          <w:sz w:val="24"/>
          <w:szCs w:val="24"/>
        </w:rPr>
        <w:t xml:space="preserve"> </w:t>
      </w:r>
    </w:p>
    <w:p w:rsidR="00090F28" w:rsidRDefault="00090F28" w:rsidP="00ED625A">
      <w:pPr>
        <w:autoSpaceDE w:val="0"/>
        <w:autoSpaceDN w:val="0"/>
        <w:adjustRightInd w:val="0"/>
        <w:spacing w:after="0" w:line="240" w:lineRule="auto"/>
        <w:rPr>
          <w:rFonts w:ascii="Times New Roman" w:hAnsi="Times New Roman" w:cs="Times New Roman"/>
          <w:sz w:val="24"/>
          <w:szCs w:val="24"/>
        </w:rPr>
      </w:pPr>
    </w:p>
    <w:p w:rsidR="00ED625A" w:rsidRPr="00F07BE5" w:rsidRDefault="00090F28" w:rsidP="00ED625A">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These</w:t>
      </w:r>
      <w:r w:rsidR="009514DB" w:rsidRPr="00F07BE5">
        <w:rPr>
          <w:rFonts w:ascii="Times New Roman" w:hAnsi="Times New Roman" w:cs="Times New Roman"/>
          <w:sz w:val="24"/>
          <w:szCs w:val="24"/>
        </w:rPr>
        <w:t xml:space="preserve"> </w:t>
      </w:r>
      <w:r w:rsidR="00ED625A" w:rsidRPr="00F07BE5">
        <w:rPr>
          <w:rFonts w:ascii="Times New Roman" w:hAnsi="Times New Roman" w:cs="Times New Roman"/>
          <w:sz w:val="24"/>
          <w:szCs w:val="24"/>
        </w:rPr>
        <w:t xml:space="preserve">can be classified as </w:t>
      </w:r>
      <w:r w:rsidR="009514DB" w:rsidRPr="00F07BE5">
        <w:rPr>
          <w:rFonts w:ascii="Times New Roman" w:hAnsi="Times New Roman" w:cs="Times New Roman"/>
          <w:sz w:val="24"/>
          <w:szCs w:val="24"/>
        </w:rPr>
        <w:t>follows,</w:t>
      </w:r>
    </w:p>
    <w:p w:rsidR="009514DB" w:rsidRPr="00F07BE5" w:rsidRDefault="009514DB" w:rsidP="00ED625A">
      <w:pPr>
        <w:autoSpaceDE w:val="0"/>
        <w:autoSpaceDN w:val="0"/>
        <w:adjustRightInd w:val="0"/>
        <w:spacing w:after="0" w:line="240" w:lineRule="auto"/>
        <w:rPr>
          <w:rFonts w:ascii="Times New Roman" w:hAnsi="Times New Roman" w:cs="Times New Roman"/>
          <w:sz w:val="24"/>
          <w:szCs w:val="24"/>
        </w:rPr>
      </w:pPr>
    </w:p>
    <w:p w:rsidR="00ED625A" w:rsidRPr="00F07BE5" w:rsidRDefault="00ED625A" w:rsidP="00090F28">
      <w:pPr>
        <w:autoSpaceDE w:val="0"/>
        <w:autoSpaceDN w:val="0"/>
        <w:adjustRightInd w:val="0"/>
        <w:spacing w:after="0" w:line="360" w:lineRule="auto"/>
        <w:jc w:val="both"/>
        <w:rPr>
          <w:rFonts w:ascii="Times New Roman" w:hAnsi="Times New Roman" w:cs="Times New Roman"/>
          <w:b/>
          <w:sz w:val="24"/>
          <w:szCs w:val="24"/>
        </w:rPr>
      </w:pPr>
      <w:r w:rsidRPr="00F07BE5">
        <w:rPr>
          <w:rFonts w:ascii="Times New Roman" w:hAnsi="Times New Roman" w:cs="Times New Roman"/>
          <w:b/>
          <w:sz w:val="24"/>
          <w:szCs w:val="24"/>
        </w:rPr>
        <w:t>A. Statistical Techniques</w:t>
      </w:r>
    </w:p>
    <w:p w:rsidR="00ED625A" w:rsidRPr="00F07BE5" w:rsidRDefault="009514DB" w:rsidP="00090F28">
      <w:pPr>
        <w:autoSpaceDE w:val="0"/>
        <w:autoSpaceDN w:val="0"/>
        <w:adjustRightInd w:val="0"/>
        <w:spacing w:after="0" w:line="360" w:lineRule="auto"/>
        <w:jc w:val="both"/>
        <w:rPr>
          <w:rFonts w:ascii="Times New Roman" w:hAnsi="Times New Roman" w:cs="Times New Roman"/>
          <w:sz w:val="24"/>
          <w:szCs w:val="24"/>
        </w:rPr>
      </w:pPr>
      <w:r w:rsidRPr="00F07BE5">
        <w:rPr>
          <w:rFonts w:ascii="Times New Roman" w:eastAsia="Wingdings-Regular" w:hAnsi="Times New Roman" w:cs="Times New Roman"/>
          <w:sz w:val="24"/>
          <w:szCs w:val="24"/>
        </w:rPr>
        <w:t xml:space="preserve">       1. </w:t>
      </w:r>
      <w:r w:rsidR="00ED625A" w:rsidRPr="00F07BE5">
        <w:rPr>
          <w:rFonts w:ascii="Times New Roman" w:hAnsi="Times New Roman" w:cs="Times New Roman"/>
          <w:sz w:val="24"/>
          <w:szCs w:val="24"/>
        </w:rPr>
        <w:t>Probability</w:t>
      </w:r>
    </w:p>
    <w:p w:rsidR="00ED625A" w:rsidRPr="00F07BE5" w:rsidRDefault="00ED625A" w:rsidP="00090F28">
      <w:pPr>
        <w:pStyle w:val="ListParagraph"/>
        <w:numPr>
          <w:ilvl w:val="0"/>
          <w:numId w:val="3"/>
        </w:numPr>
        <w:autoSpaceDE w:val="0"/>
        <w:autoSpaceDN w:val="0"/>
        <w:adjustRightInd w:val="0"/>
        <w:spacing w:after="0" w:line="360" w:lineRule="auto"/>
        <w:jc w:val="both"/>
        <w:rPr>
          <w:rFonts w:ascii="Times New Roman" w:hAnsi="Times New Roman" w:cs="Times New Roman"/>
          <w:sz w:val="24"/>
          <w:szCs w:val="24"/>
        </w:rPr>
      </w:pPr>
      <w:r w:rsidRPr="00F07BE5">
        <w:rPr>
          <w:rFonts w:ascii="Times New Roman" w:hAnsi="Times New Roman" w:cs="Times New Roman"/>
          <w:sz w:val="24"/>
          <w:szCs w:val="24"/>
        </w:rPr>
        <w:t>Variance or Standard Deviation</w:t>
      </w:r>
    </w:p>
    <w:p w:rsidR="00ED625A" w:rsidRPr="00F07BE5" w:rsidRDefault="00ED625A" w:rsidP="00090F28">
      <w:pPr>
        <w:pStyle w:val="ListParagraph"/>
        <w:numPr>
          <w:ilvl w:val="0"/>
          <w:numId w:val="3"/>
        </w:numPr>
        <w:autoSpaceDE w:val="0"/>
        <w:autoSpaceDN w:val="0"/>
        <w:adjustRightInd w:val="0"/>
        <w:spacing w:after="0" w:line="360" w:lineRule="auto"/>
        <w:jc w:val="both"/>
        <w:rPr>
          <w:rFonts w:ascii="Times New Roman" w:hAnsi="Times New Roman" w:cs="Times New Roman"/>
          <w:sz w:val="24"/>
          <w:szCs w:val="24"/>
        </w:rPr>
      </w:pPr>
      <w:r w:rsidRPr="00F07BE5">
        <w:rPr>
          <w:rFonts w:ascii="Times New Roman" w:hAnsi="Times New Roman" w:cs="Times New Roman"/>
          <w:sz w:val="24"/>
          <w:szCs w:val="24"/>
        </w:rPr>
        <w:t>Coefficient of Variation</w:t>
      </w:r>
    </w:p>
    <w:p w:rsidR="009514DB" w:rsidRPr="00F07BE5" w:rsidRDefault="009514DB" w:rsidP="00090F28">
      <w:pPr>
        <w:pStyle w:val="ListParagraph"/>
        <w:autoSpaceDE w:val="0"/>
        <w:autoSpaceDN w:val="0"/>
        <w:adjustRightInd w:val="0"/>
        <w:spacing w:after="0" w:line="360" w:lineRule="auto"/>
        <w:ind w:left="0"/>
        <w:jc w:val="both"/>
        <w:rPr>
          <w:rFonts w:ascii="Times New Roman" w:hAnsi="Times New Roman" w:cs="Times New Roman"/>
          <w:sz w:val="24"/>
          <w:szCs w:val="24"/>
        </w:rPr>
      </w:pPr>
      <w:r w:rsidRPr="00F07BE5">
        <w:rPr>
          <w:rFonts w:ascii="Times New Roman" w:hAnsi="Times New Roman" w:cs="Times New Roman"/>
          <w:sz w:val="24"/>
          <w:szCs w:val="24"/>
        </w:rPr>
        <w:t>The statistical techniques will be considered in detail in Lesson five</w:t>
      </w:r>
    </w:p>
    <w:p w:rsidR="009514DB" w:rsidRPr="00F07BE5" w:rsidRDefault="009514DB" w:rsidP="00090F28">
      <w:pPr>
        <w:pStyle w:val="ListParagraph"/>
        <w:autoSpaceDE w:val="0"/>
        <w:autoSpaceDN w:val="0"/>
        <w:adjustRightInd w:val="0"/>
        <w:spacing w:after="0" w:line="240" w:lineRule="auto"/>
        <w:jc w:val="both"/>
        <w:rPr>
          <w:rFonts w:ascii="Times New Roman" w:hAnsi="Times New Roman" w:cs="Times New Roman"/>
          <w:sz w:val="24"/>
          <w:szCs w:val="24"/>
        </w:rPr>
      </w:pPr>
    </w:p>
    <w:p w:rsidR="00ED625A" w:rsidRPr="00090F28" w:rsidRDefault="00ED625A" w:rsidP="00090F28">
      <w:pPr>
        <w:autoSpaceDE w:val="0"/>
        <w:autoSpaceDN w:val="0"/>
        <w:adjustRightInd w:val="0"/>
        <w:spacing w:after="0" w:line="360" w:lineRule="auto"/>
        <w:jc w:val="both"/>
        <w:rPr>
          <w:rFonts w:ascii="Times New Roman" w:hAnsi="Times New Roman" w:cs="Times New Roman"/>
          <w:b/>
          <w:sz w:val="24"/>
          <w:szCs w:val="24"/>
        </w:rPr>
      </w:pPr>
      <w:r w:rsidRPr="00090F28">
        <w:rPr>
          <w:rFonts w:ascii="Times New Roman" w:hAnsi="Times New Roman" w:cs="Times New Roman"/>
          <w:b/>
          <w:sz w:val="24"/>
          <w:szCs w:val="24"/>
        </w:rPr>
        <w:t xml:space="preserve">B. Conventional </w:t>
      </w:r>
      <w:r w:rsidR="00090F28" w:rsidRPr="00090F28">
        <w:rPr>
          <w:rFonts w:ascii="Times New Roman" w:hAnsi="Times New Roman" w:cs="Times New Roman"/>
          <w:b/>
          <w:sz w:val="24"/>
          <w:szCs w:val="24"/>
        </w:rPr>
        <w:t>T</w:t>
      </w:r>
      <w:r w:rsidRPr="00090F28">
        <w:rPr>
          <w:rFonts w:ascii="Times New Roman" w:hAnsi="Times New Roman" w:cs="Times New Roman"/>
          <w:b/>
          <w:sz w:val="24"/>
          <w:szCs w:val="24"/>
        </w:rPr>
        <w:t>echniques</w:t>
      </w:r>
    </w:p>
    <w:p w:rsidR="00ED625A" w:rsidRPr="00F07BE5" w:rsidRDefault="009514DB" w:rsidP="00090F28">
      <w:pPr>
        <w:autoSpaceDE w:val="0"/>
        <w:autoSpaceDN w:val="0"/>
        <w:adjustRightInd w:val="0"/>
        <w:spacing w:after="0" w:line="360" w:lineRule="auto"/>
        <w:jc w:val="both"/>
        <w:rPr>
          <w:rFonts w:ascii="Times New Roman" w:hAnsi="Times New Roman" w:cs="Times New Roman"/>
          <w:sz w:val="24"/>
          <w:szCs w:val="24"/>
        </w:rPr>
      </w:pPr>
      <w:r w:rsidRPr="00F07BE5">
        <w:rPr>
          <w:rFonts w:ascii="Times New Roman" w:eastAsia="Wingdings-Regular" w:hAnsi="Times New Roman" w:cs="Times New Roman"/>
          <w:sz w:val="24"/>
          <w:szCs w:val="24"/>
        </w:rPr>
        <w:t xml:space="preserve">1. </w:t>
      </w:r>
      <w:r w:rsidR="00ED625A" w:rsidRPr="00F07BE5">
        <w:rPr>
          <w:rFonts w:ascii="Times New Roman" w:hAnsi="Times New Roman" w:cs="Times New Roman"/>
          <w:sz w:val="24"/>
          <w:szCs w:val="24"/>
        </w:rPr>
        <w:t>Risk-adjusted discount rate</w:t>
      </w:r>
    </w:p>
    <w:p w:rsidR="00ED625A" w:rsidRPr="00F07BE5" w:rsidRDefault="009514DB" w:rsidP="00090F28">
      <w:pPr>
        <w:autoSpaceDE w:val="0"/>
        <w:autoSpaceDN w:val="0"/>
        <w:adjustRightInd w:val="0"/>
        <w:spacing w:after="0" w:line="360" w:lineRule="auto"/>
        <w:jc w:val="both"/>
        <w:rPr>
          <w:rFonts w:ascii="Times New Roman" w:hAnsi="Times New Roman" w:cs="Times New Roman"/>
          <w:sz w:val="24"/>
          <w:szCs w:val="24"/>
        </w:rPr>
      </w:pPr>
      <w:r w:rsidRPr="00F07BE5">
        <w:rPr>
          <w:rFonts w:ascii="Times New Roman" w:eastAsia="Wingdings-Regular" w:hAnsi="Times New Roman" w:cs="Times New Roman"/>
          <w:sz w:val="24"/>
          <w:szCs w:val="24"/>
        </w:rPr>
        <w:t xml:space="preserve">2. </w:t>
      </w:r>
      <w:r w:rsidR="00ED625A" w:rsidRPr="00F07BE5">
        <w:rPr>
          <w:rFonts w:ascii="Times New Roman" w:hAnsi="Times New Roman" w:cs="Times New Roman"/>
          <w:sz w:val="24"/>
          <w:szCs w:val="24"/>
        </w:rPr>
        <w:t>Certainty equivalents</w:t>
      </w:r>
      <w:r w:rsidRPr="00F07BE5">
        <w:rPr>
          <w:rFonts w:ascii="Times New Roman" w:hAnsi="Times New Roman" w:cs="Times New Roman"/>
          <w:sz w:val="24"/>
          <w:szCs w:val="24"/>
        </w:rPr>
        <w:t xml:space="preserve"> </w:t>
      </w:r>
    </w:p>
    <w:p w:rsidR="009514DB" w:rsidRPr="00F07BE5" w:rsidRDefault="009514DB" w:rsidP="00090F28">
      <w:pPr>
        <w:autoSpaceDE w:val="0"/>
        <w:autoSpaceDN w:val="0"/>
        <w:adjustRightInd w:val="0"/>
        <w:spacing w:after="0" w:line="240" w:lineRule="auto"/>
        <w:jc w:val="both"/>
        <w:rPr>
          <w:rFonts w:ascii="Times New Roman" w:hAnsi="Times New Roman" w:cs="Times New Roman"/>
          <w:sz w:val="24"/>
          <w:szCs w:val="24"/>
        </w:rPr>
      </w:pPr>
      <w:r w:rsidRPr="00F07BE5">
        <w:rPr>
          <w:rFonts w:ascii="Times New Roman" w:hAnsi="Times New Roman" w:cs="Times New Roman"/>
          <w:sz w:val="24"/>
          <w:szCs w:val="24"/>
        </w:rPr>
        <w:t xml:space="preserve">  </w:t>
      </w:r>
    </w:p>
    <w:p w:rsidR="00ED625A" w:rsidRPr="00090F28" w:rsidRDefault="009514DB" w:rsidP="00090F28">
      <w:pPr>
        <w:autoSpaceDE w:val="0"/>
        <w:autoSpaceDN w:val="0"/>
        <w:adjustRightInd w:val="0"/>
        <w:spacing w:after="0" w:line="360" w:lineRule="auto"/>
        <w:jc w:val="both"/>
        <w:rPr>
          <w:rFonts w:ascii="Times New Roman" w:hAnsi="Times New Roman" w:cs="Times New Roman"/>
          <w:b/>
          <w:sz w:val="24"/>
          <w:szCs w:val="24"/>
        </w:rPr>
      </w:pPr>
      <w:r w:rsidRPr="00090F28">
        <w:rPr>
          <w:rFonts w:ascii="Times New Roman" w:hAnsi="Times New Roman" w:cs="Times New Roman"/>
          <w:b/>
          <w:sz w:val="24"/>
          <w:szCs w:val="24"/>
        </w:rPr>
        <w:t xml:space="preserve">C. </w:t>
      </w:r>
      <w:r w:rsidR="00ED625A" w:rsidRPr="00090F28">
        <w:rPr>
          <w:rFonts w:ascii="Times New Roman" w:hAnsi="Times New Roman" w:cs="Times New Roman"/>
          <w:b/>
          <w:sz w:val="24"/>
          <w:szCs w:val="24"/>
        </w:rPr>
        <w:t>Others techniques</w:t>
      </w:r>
    </w:p>
    <w:p w:rsidR="00ED625A" w:rsidRPr="00F07BE5" w:rsidRDefault="009514DB" w:rsidP="00090F28">
      <w:pPr>
        <w:autoSpaceDE w:val="0"/>
        <w:autoSpaceDN w:val="0"/>
        <w:adjustRightInd w:val="0"/>
        <w:spacing w:after="0" w:line="360" w:lineRule="auto"/>
        <w:jc w:val="both"/>
        <w:rPr>
          <w:rFonts w:ascii="Times New Roman" w:hAnsi="Times New Roman" w:cs="Times New Roman"/>
          <w:sz w:val="24"/>
          <w:szCs w:val="24"/>
        </w:rPr>
      </w:pPr>
      <w:r w:rsidRPr="00F07BE5">
        <w:rPr>
          <w:rFonts w:ascii="Times New Roman" w:eastAsia="Wingdings-Regular" w:hAnsi="Times New Roman" w:cs="Times New Roman"/>
          <w:sz w:val="24"/>
          <w:szCs w:val="24"/>
        </w:rPr>
        <w:t xml:space="preserve">1. </w:t>
      </w:r>
      <w:r w:rsidR="00ED625A" w:rsidRPr="00F07BE5">
        <w:rPr>
          <w:rFonts w:ascii="Times New Roman" w:hAnsi="Times New Roman" w:cs="Times New Roman"/>
          <w:sz w:val="24"/>
          <w:szCs w:val="24"/>
        </w:rPr>
        <w:t>Sensitivity analysis</w:t>
      </w:r>
    </w:p>
    <w:p w:rsidR="00ED625A" w:rsidRPr="00F07BE5" w:rsidRDefault="009514DB" w:rsidP="00090F28">
      <w:pPr>
        <w:autoSpaceDE w:val="0"/>
        <w:autoSpaceDN w:val="0"/>
        <w:adjustRightInd w:val="0"/>
        <w:spacing w:after="0" w:line="360" w:lineRule="auto"/>
        <w:jc w:val="both"/>
        <w:rPr>
          <w:rFonts w:ascii="Times New Roman" w:hAnsi="Times New Roman" w:cs="Times New Roman"/>
          <w:sz w:val="24"/>
          <w:szCs w:val="24"/>
        </w:rPr>
      </w:pPr>
      <w:r w:rsidRPr="00F07BE5">
        <w:rPr>
          <w:rFonts w:ascii="Times New Roman" w:eastAsia="Wingdings-Regular" w:hAnsi="Times New Roman" w:cs="Times New Roman"/>
          <w:sz w:val="24"/>
          <w:szCs w:val="24"/>
        </w:rPr>
        <w:t xml:space="preserve">2. </w:t>
      </w:r>
      <w:r w:rsidR="00ED625A" w:rsidRPr="00F07BE5">
        <w:rPr>
          <w:rFonts w:ascii="Times New Roman" w:hAnsi="Times New Roman" w:cs="Times New Roman"/>
          <w:sz w:val="24"/>
          <w:szCs w:val="24"/>
        </w:rPr>
        <w:t>Scenario analysis</w:t>
      </w:r>
    </w:p>
    <w:p w:rsidR="00ED625A" w:rsidRPr="00F07BE5" w:rsidRDefault="009514DB" w:rsidP="00090F28">
      <w:pPr>
        <w:autoSpaceDE w:val="0"/>
        <w:autoSpaceDN w:val="0"/>
        <w:adjustRightInd w:val="0"/>
        <w:spacing w:after="0" w:line="360" w:lineRule="auto"/>
        <w:jc w:val="both"/>
        <w:rPr>
          <w:rFonts w:ascii="Times New Roman" w:hAnsi="Times New Roman" w:cs="Times New Roman"/>
          <w:sz w:val="24"/>
          <w:szCs w:val="24"/>
        </w:rPr>
      </w:pPr>
      <w:r w:rsidRPr="00F07BE5">
        <w:rPr>
          <w:rFonts w:ascii="Times New Roman" w:eastAsia="Wingdings-Regular" w:hAnsi="Times New Roman" w:cs="Times New Roman"/>
          <w:sz w:val="24"/>
          <w:szCs w:val="24"/>
        </w:rPr>
        <w:t xml:space="preserve">3. </w:t>
      </w:r>
      <w:r w:rsidR="00ED625A" w:rsidRPr="00F07BE5">
        <w:rPr>
          <w:rFonts w:ascii="Times New Roman" w:eastAsia="Wingdings-Regular" w:hAnsi="Times New Roman" w:cs="Times New Roman"/>
          <w:sz w:val="24"/>
          <w:szCs w:val="24"/>
        </w:rPr>
        <w:t xml:space="preserve"> </w:t>
      </w:r>
      <w:r w:rsidR="00ED625A" w:rsidRPr="00F07BE5">
        <w:rPr>
          <w:rFonts w:ascii="Times New Roman" w:hAnsi="Times New Roman" w:cs="Times New Roman"/>
          <w:sz w:val="24"/>
          <w:szCs w:val="24"/>
        </w:rPr>
        <w:t>Simulation</w:t>
      </w:r>
    </w:p>
    <w:p w:rsidR="00ED625A" w:rsidRPr="00F07BE5" w:rsidRDefault="009514DB" w:rsidP="00090F28">
      <w:pPr>
        <w:autoSpaceDE w:val="0"/>
        <w:autoSpaceDN w:val="0"/>
        <w:adjustRightInd w:val="0"/>
        <w:spacing w:after="0" w:line="360" w:lineRule="auto"/>
        <w:jc w:val="both"/>
        <w:rPr>
          <w:rFonts w:ascii="Times New Roman" w:hAnsi="Times New Roman" w:cs="Times New Roman"/>
          <w:sz w:val="24"/>
          <w:szCs w:val="24"/>
        </w:rPr>
      </w:pPr>
      <w:r w:rsidRPr="00F07BE5">
        <w:rPr>
          <w:rFonts w:ascii="Times New Roman" w:eastAsia="Wingdings-Regular" w:hAnsi="Times New Roman" w:cs="Times New Roman"/>
          <w:sz w:val="24"/>
          <w:szCs w:val="24"/>
        </w:rPr>
        <w:t xml:space="preserve">4. </w:t>
      </w:r>
      <w:r w:rsidR="00ED625A" w:rsidRPr="00F07BE5">
        <w:rPr>
          <w:rFonts w:ascii="Times New Roman" w:eastAsia="Wingdings-Regular" w:hAnsi="Times New Roman" w:cs="Times New Roman"/>
          <w:sz w:val="24"/>
          <w:szCs w:val="24"/>
        </w:rPr>
        <w:t xml:space="preserve"> </w:t>
      </w:r>
      <w:r w:rsidR="00ED625A" w:rsidRPr="00F07BE5">
        <w:rPr>
          <w:rFonts w:ascii="Times New Roman" w:hAnsi="Times New Roman" w:cs="Times New Roman"/>
          <w:sz w:val="24"/>
          <w:szCs w:val="24"/>
        </w:rPr>
        <w:t>Decision tree</w:t>
      </w:r>
    </w:p>
    <w:p w:rsidR="00ED625A" w:rsidRDefault="00ED625A" w:rsidP="00ED625A">
      <w:pPr>
        <w:autoSpaceDE w:val="0"/>
        <w:autoSpaceDN w:val="0"/>
        <w:adjustRightInd w:val="0"/>
        <w:spacing w:after="0" w:line="240" w:lineRule="auto"/>
        <w:rPr>
          <w:rFonts w:ascii="Times New Roman" w:hAnsi="Times New Roman" w:cs="Times New Roman"/>
          <w:sz w:val="24"/>
          <w:szCs w:val="24"/>
        </w:rPr>
      </w:pPr>
    </w:p>
    <w:p w:rsidR="00090F28" w:rsidRDefault="00090F28" w:rsidP="00ED625A">
      <w:pPr>
        <w:autoSpaceDE w:val="0"/>
        <w:autoSpaceDN w:val="0"/>
        <w:adjustRightInd w:val="0"/>
        <w:spacing w:after="0" w:line="240" w:lineRule="auto"/>
        <w:rPr>
          <w:rFonts w:ascii="Times New Roman" w:hAnsi="Times New Roman" w:cs="Times New Roman"/>
          <w:sz w:val="24"/>
          <w:szCs w:val="24"/>
        </w:rPr>
      </w:pPr>
    </w:p>
    <w:p w:rsidR="00090F28" w:rsidRDefault="00090F28" w:rsidP="00ED625A">
      <w:pPr>
        <w:autoSpaceDE w:val="0"/>
        <w:autoSpaceDN w:val="0"/>
        <w:adjustRightInd w:val="0"/>
        <w:spacing w:after="0" w:line="240" w:lineRule="auto"/>
        <w:rPr>
          <w:rFonts w:ascii="Times New Roman" w:hAnsi="Times New Roman" w:cs="Times New Roman"/>
          <w:sz w:val="24"/>
          <w:szCs w:val="24"/>
        </w:rPr>
      </w:pPr>
    </w:p>
    <w:p w:rsidR="00090F28" w:rsidRPr="00F07BE5" w:rsidRDefault="00090F28" w:rsidP="00ED625A">
      <w:pPr>
        <w:autoSpaceDE w:val="0"/>
        <w:autoSpaceDN w:val="0"/>
        <w:adjustRightInd w:val="0"/>
        <w:spacing w:after="0" w:line="240" w:lineRule="auto"/>
        <w:rPr>
          <w:rFonts w:ascii="Times New Roman" w:hAnsi="Times New Roman" w:cs="Times New Roman"/>
          <w:sz w:val="24"/>
          <w:szCs w:val="24"/>
        </w:rPr>
      </w:pPr>
    </w:p>
    <w:p w:rsidR="003A418C" w:rsidRPr="00F07BE5" w:rsidRDefault="003A418C" w:rsidP="00ED625A">
      <w:pPr>
        <w:autoSpaceDE w:val="0"/>
        <w:autoSpaceDN w:val="0"/>
        <w:adjustRightInd w:val="0"/>
        <w:spacing w:after="0" w:line="240" w:lineRule="auto"/>
        <w:rPr>
          <w:rFonts w:ascii="Times New Roman" w:hAnsi="Times New Roman" w:cs="Times New Roman"/>
          <w:sz w:val="24"/>
          <w:szCs w:val="24"/>
        </w:rPr>
      </w:pPr>
    </w:p>
    <w:p w:rsidR="003A418C" w:rsidRDefault="00090F28" w:rsidP="00090F28">
      <w:pPr>
        <w:autoSpaceDE w:val="0"/>
        <w:autoSpaceDN w:val="0"/>
        <w:adjustRightInd w:val="0"/>
        <w:spacing w:after="0" w:line="240" w:lineRule="auto"/>
        <w:rPr>
          <w:rFonts w:ascii="Times New Roman" w:hAnsi="Times New Roman" w:cs="Times New Roman"/>
          <w:b/>
          <w:bCs/>
          <w:sz w:val="24"/>
          <w:szCs w:val="24"/>
        </w:rPr>
      </w:pPr>
      <w:r>
        <w:rPr>
          <w:rFonts w:ascii="Times New Roman" w:hAnsi="Times New Roman" w:cs="Times New Roman"/>
          <w:b/>
          <w:bCs/>
          <w:sz w:val="24"/>
          <w:szCs w:val="24"/>
        </w:rPr>
        <w:lastRenderedPageBreak/>
        <w:t>3.1.1 .</w:t>
      </w:r>
      <w:r w:rsidR="003A418C" w:rsidRPr="00090F28">
        <w:rPr>
          <w:rFonts w:ascii="Times New Roman" w:hAnsi="Times New Roman" w:cs="Times New Roman"/>
          <w:b/>
          <w:bCs/>
          <w:sz w:val="24"/>
          <w:szCs w:val="24"/>
        </w:rPr>
        <w:t>CONVENTIONAL TECHNIQUES</w:t>
      </w:r>
    </w:p>
    <w:p w:rsidR="00090F28" w:rsidRPr="00090F28" w:rsidRDefault="00090F28" w:rsidP="00090F28">
      <w:pPr>
        <w:autoSpaceDE w:val="0"/>
        <w:autoSpaceDN w:val="0"/>
        <w:adjustRightInd w:val="0"/>
        <w:spacing w:after="0" w:line="240" w:lineRule="auto"/>
        <w:rPr>
          <w:rFonts w:ascii="Times New Roman" w:hAnsi="Times New Roman" w:cs="Times New Roman"/>
          <w:b/>
          <w:bCs/>
          <w:sz w:val="24"/>
          <w:szCs w:val="24"/>
        </w:rPr>
      </w:pPr>
    </w:p>
    <w:p w:rsidR="003A418C" w:rsidRDefault="003A418C" w:rsidP="00B87DD6">
      <w:pPr>
        <w:pStyle w:val="ListParagraph"/>
        <w:numPr>
          <w:ilvl w:val="0"/>
          <w:numId w:val="7"/>
        </w:numPr>
        <w:autoSpaceDE w:val="0"/>
        <w:autoSpaceDN w:val="0"/>
        <w:adjustRightInd w:val="0"/>
        <w:spacing w:after="0" w:line="240" w:lineRule="auto"/>
        <w:rPr>
          <w:rFonts w:ascii="Times New Roman" w:hAnsi="Times New Roman" w:cs="Times New Roman"/>
          <w:b/>
          <w:bCs/>
          <w:sz w:val="24"/>
          <w:szCs w:val="24"/>
        </w:rPr>
      </w:pPr>
      <w:r w:rsidRPr="00F07BE5">
        <w:rPr>
          <w:rFonts w:ascii="Times New Roman" w:hAnsi="Times New Roman" w:cs="Times New Roman"/>
          <w:b/>
          <w:bCs/>
          <w:sz w:val="24"/>
          <w:szCs w:val="24"/>
        </w:rPr>
        <w:t>Risk Adjusted Discount Rate</w:t>
      </w:r>
    </w:p>
    <w:p w:rsidR="00090F28" w:rsidRPr="00F07BE5" w:rsidRDefault="00090F28" w:rsidP="00090F28">
      <w:pPr>
        <w:pStyle w:val="ListParagraph"/>
        <w:autoSpaceDE w:val="0"/>
        <w:autoSpaceDN w:val="0"/>
        <w:adjustRightInd w:val="0"/>
        <w:spacing w:after="0" w:line="240" w:lineRule="auto"/>
        <w:ind w:left="432"/>
        <w:rPr>
          <w:rFonts w:ascii="Times New Roman" w:hAnsi="Times New Roman" w:cs="Times New Roman"/>
          <w:b/>
          <w:bCs/>
          <w:sz w:val="24"/>
          <w:szCs w:val="24"/>
        </w:rPr>
      </w:pPr>
    </w:p>
    <w:p w:rsidR="00331630" w:rsidRDefault="003A418C" w:rsidP="00090F28">
      <w:pPr>
        <w:autoSpaceDE w:val="0"/>
        <w:autoSpaceDN w:val="0"/>
        <w:adjustRightInd w:val="0"/>
        <w:spacing w:after="0" w:line="360" w:lineRule="auto"/>
        <w:jc w:val="both"/>
        <w:rPr>
          <w:rFonts w:ascii="Times New Roman" w:hAnsi="Times New Roman" w:cs="Times New Roman"/>
          <w:spacing w:val="-2"/>
          <w:sz w:val="24"/>
          <w:szCs w:val="24"/>
        </w:rPr>
      </w:pPr>
      <w:r w:rsidRPr="00F07BE5">
        <w:rPr>
          <w:rFonts w:ascii="Times New Roman" w:hAnsi="Times New Roman" w:cs="Times New Roman"/>
          <w:color w:val="000000"/>
          <w:sz w:val="24"/>
          <w:szCs w:val="24"/>
        </w:rPr>
        <w:t>The use of risk adjusted discount rate is based on the concept that investors demands</w:t>
      </w:r>
      <w:r w:rsidR="00090F28">
        <w:rPr>
          <w:rFonts w:ascii="Times New Roman" w:hAnsi="Times New Roman" w:cs="Times New Roman"/>
          <w:color w:val="000000"/>
          <w:sz w:val="24"/>
          <w:szCs w:val="24"/>
        </w:rPr>
        <w:t xml:space="preserve"> </w:t>
      </w:r>
      <w:r w:rsidRPr="00F07BE5">
        <w:rPr>
          <w:rFonts w:ascii="Times New Roman" w:hAnsi="Times New Roman" w:cs="Times New Roman"/>
          <w:color w:val="000000"/>
          <w:sz w:val="24"/>
          <w:szCs w:val="24"/>
        </w:rPr>
        <w:t>higher returns from the risky projects. The required return of return on any investment</w:t>
      </w:r>
      <w:r w:rsidR="00331630" w:rsidRPr="00F07BE5">
        <w:rPr>
          <w:rFonts w:ascii="Times New Roman" w:hAnsi="Times New Roman" w:cs="Times New Roman"/>
          <w:color w:val="000000"/>
          <w:sz w:val="24"/>
          <w:szCs w:val="24"/>
        </w:rPr>
        <w:t xml:space="preserve"> </w:t>
      </w:r>
      <w:r w:rsidRPr="00F07BE5">
        <w:rPr>
          <w:rFonts w:ascii="Times New Roman" w:hAnsi="Times New Roman" w:cs="Times New Roman"/>
          <w:sz w:val="24"/>
          <w:szCs w:val="24"/>
        </w:rPr>
        <w:t>should include compensation for delaying consumption equal to risk free rate of</w:t>
      </w:r>
      <w:r w:rsidR="009514DB" w:rsidRPr="00F07BE5">
        <w:rPr>
          <w:rFonts w:ascii="Times New Roman" w:hAnsi="Times New Roman" w:cs="Times New Roman"/>
          <w:sz w:val="24"/>
          <w:szCs w:val="24"/>
        </w:rPr>
        <w:t xml:space="preserve"> </w:t>
      </w:r>
      <w:r w:rsidRPr="00F07BE5">
        <w:rPr>
          <w:rFonts w:ascii="Times New Roman" w:hAnsi="Times New Roman" w:cs="Times New Roman"/>
          <w:sz w:val="24"/>
          <w:szCs w:val="24"/>
        </w:rPr>
        <w:t xml:space="preserve">return, plus compensation for any kind of risk taken on. </w:t>
      </w:r>
      <w:r w:rsidR="00090F28">
        <w:rPr>
          <w:rFonts w:ascii="Times New Roman" w:hAnsi="Times New Roman" w:cs="Times New Roman"/>
          <w:sz w:val="24"/>
          <w:szCs w:val="24"/>
        </w:rPr>
        <w:t xml:space="preserve">In the case where </w:t>
      </w:r>
      <w:r w:rsidR="00090F28" w:rsidRPr="00F07BE5">
        <w:rPr>
          <w:rFonts w:ascii="Times New Roman" w:hAnsi="Times New Roman" w:cs="Times New Roman"/>
          <w:sz w:val="24"/>
          <w:szCs w:val="24"/>
        </w:rPr>
        <w:t>risk</w:t>
      </w:r>
      <w:r w:rsidRPr="00F07BE5">
        <w:rPr>
          <w:rFonts w:ascii="Times New Roman" w:hAnsi="Times New Roman" w:cs="Times New Roman"/>
          <w:sz w:val="24"/>
          <w:szCs w:val="24"/>
        </w:rPr>
        <w:t xml:space="preserve"> associated with</w:t>
      </w:r>
      <w:r w:rsidR="009514DB" w:rsidRPr="00F07BE5">
        <w:rPr>
          <w:rFonts w:ascii="Times New Roman" w:hAnsi="Times New Roman" w:cs="Times New Roman"/>
          <w:sz w:val="24"/>
          <w:szCs w:val="24"/>
        </w:rPr>
        <w:t xml:space="preserve"> </w:t>
      </w:r>
      <w:r w:rsidRPr="00F07BE5">
        <w:rPr>
          <w:rFonts w:ascii="Times New Roman" w:hAnsi="Times New Roman" w:cs="Times New Roman"/>
          <w:sz w:val="24"/>
          <w:szCs w:val="24"/>
        </w:rPr>
        <w:t>any investment project is higher than risk involved in a similar kind of project, discount</w:t>
      </w:r>
      <w:r w:rsidR="009514DB" w:rsidRPr="00F07BE5">
        <w:rPr>
          <w:rFonts w:ascii="Times New Roman" w:hAnsi="Times New Roman" w:cs="Times New Roman"/>
          <w:sz w:val="24"/>
          <w:szCs w:val="24"/>
        </w:rPr>
        <w:t xml:space="preserve"> </w:t>
      </w:r>
      <w:r w:rsidRPr="00F07BE5">
        <w:rPr>
          <w:rFonts w:ascii="Times New Roman" w:hAnsi="Times New Roman" w:cs="Times New Roman"/>
          <w:sz w:val="24"/>
          <w:szCs w:val="24"/>
        </w:rPr>
        <w:t>rate is adjusted upward in order to compensate this additional risk borne.</w:t>
      </w:r>
      <w:r w:rsidR="00331630" w:rsidRPr="00F07BE5">
        <w:rPr>
          <w:rFonts w:ascii="Times New Roman" w:hAnsi="Times New Roman" w:cs="Times New Roman"/>
          <w:sz w:val="24"/>
          <w:szCs w:val="24"/>
        </w:rPr>
        <w:t xml:space="preserve"> </w:t>
      </w:r>
      <w:r w:rsidR="00331630" w:rsidRPr="00F07BE5">
        <w:rPr>
          <w:rFonts w:ascii="Times New Roman" w:hAnsi="Times New Roman" w:cs="Times New Roman"/>
          <w:spacing w:val="-2"/>
          <w:sz w:val="24"/>
          <w:szCs w:val="24"/>
        </w:rPr>
        <w:t>This approach uses different discount rates for proposals with different risk levels.  A project that carries a normal amount of risk and does not change the overall risk composure of the firm should be discounted at the cost of capital.  Investments carrying greater than normal risk will be discounted at a higher discount rate.</w:t>
      </w:r>
    </w:p>
    <w:p w:rsidR="00090F28" w:rsidRPr="00F07BE5" w:rsidRDefault="00090F28" w:rsidP="00090F28">
      <w:pPr>
        <w:autoSpaceDE w:val="0"/>
        <w:autoSpaceDN w:val="0"/>
        <w:adjustRightInd w:val="0"/>
        <w:spacing w:after="0" w:line="360" w:lineRule="auto"/>
        <w:jc w:val="both"/>
        <w:rPr>
          <w:rFonts w:ascii="Times New Roman" w:hAnsi="Times New Roman" w:cs="Times New Roman"/>
          <w:spacing w:val="-2"/>
          <w:sz w:val="24"/>
          <w:szCs w:val="24"/>
        </w:rPr>
      </w:pPr>
    </w:p>
    <w:p w:rsidR="00ED625A" w:rsidRPr="00F07BE5" w:rsidRDefault="009514DB" w:rsidP="00090F28">
      <w:pPr>
        <w:autoSpaceDE w:val="0"/>
        <w:autoSpaceDN w:val="0"/>
        <w:adjustRightInd w:val="0"/>
        <w:spacing w:after="0" w:line="360" w:lineRule="auto"/>
        <w:jc w:val="both"/>
        <w:rPr>
          <w:rFonts w:ascii="Times New Roman" w:hAnsi="Times New Roman" w:cs="Times New Roman"/>
          <w:sz w:val="24"/>
          <w:szCs w:val="24"/>
        </w:rPr>
      </w:pPr>
      <w:r w:rsidRPr="00F07BE5">
        <w:rPr>
          <w:rFonts w:ascii="Times New Roman" w:hAnsi="Times New Roman" w:cs="Times New Roman"/>
          <w:sz w:val="24"/>
          <w:szCs w:val="24"/>
        </w:rPr>
        <w:t xml:space="preserve"> In </w:t>
      </w:r>
      <w:r w:rsidR="00090F28">
        <w:rPr>
          <w:rFonts w:ascii="Times New Roman" w:hAnsi="Times New Roman" w:cs="Times New Roman"/>
          <w:sz w:val="24"/>
          <w:szCs w:val="24"/>
        </w:rPr>
        <w:t xml:space="preserve">this </w:t>
      </w:r>
      <w:r w:rsidRPr="00F07BE5">
        <w:rPr>
          <w:rFonts w:ascii="Times New Roman" w:hAnsi="Times New Roman" w:cs="Times New Roman"/>
          <w:sz w:val="24"/>
          <w:szCs w:val="24"/>
        </w:rPr>
        <w:t xml:space="preserve">case NPV is </w:t>
      </w:r>
      <w:r w:rsidR="00090F28">
        <w:rPr>
          <w:rFonts w:ascii="Times New Roman" w:hAnsi="Times New Roman" w:cs="Times New Roman"/>
          <w:sz w:val="24"/>
          <w:szCs w:val="24"/>
        </w:rPr>
        <w:t xml:space="preserve">calculated as </w:t>
      </w:r>
      <w:r w:rsidRPr="00F07BE5">
        <w:rPr>
          <w:rFonts w:ascii="Times New Roman" w:hAnsi="Times New Roman" w:cs="Times New Roman"/>
          <w:sz w:val="24"/>
          <w:szCs w:val="24"/>
        </w:rPr>
        <w:t xml:space="preserve">follows </w:t>
      </w:r>
    </w:p>
    <w:p w:rsidR="00FE4B69" w:rsidRPr="00F07BE5" w:rsidRDefault="00FE4B69" w:rsidP="003A418C">
      <w:pPr>
        <w:autoSpaceDE w:val="0"/>
        <w:autoSpaceDN w:val="0"/>
        <w:adjustRightInd w:val="0"/>
        <w:spacing w:after="0" w:line="240" w:lineRule="auto"/>
        <w:rPr>
          <w:rFonts w:ascii="Times New Roman" w:hAnsi="Times New Roman" w:cs="Times New Roman"/>
          <w:sz w:val="24"/>
          <w:szCs w:val="24"/>
        </w:rPr>
      </w:pPr>
    </w:p>
    <w:p w:rsidR="00FE4B69" w:rsidRPr="00F07BE5" w:rsidRDefault="00F378D8" w:rsidP="003A418C">
      <w:pPr>
        <w:autoSpaceDE w:val="0"/>
        <w:autoSpaceDN w:val="0"/>
        <w:adjustRightInd w:val="0"/>
        <w:spacing w:after="0" w:line="240" w:lineRule="auto"/>
        <w:rPr>
          <w:rFonts w:ascii="Times New Roman" w:hAnsi="Times New Roman" w:cs="Times New Roman"/>
          <w:sz w:val="24"/>
          <w:szCs w:val="24"/>
        </w:rPr>
      </w:pPr>
      <m:oMathPara>
        <m:oMath>
          <m:r>
            <w:rPr>
              <w:rFonts w:ascii="Cambria Math" w:hAnsi="Cambria Math" w:cs="Times New Roman"/>
              <w:sz w:val="24"/>
              <w:szCs w:val="24"/>
            </w:rPr>
            <m:t>NPV=</m:t>
          </m:r>
          <m:nary>
            <m:naryPr>
              <m:chr m:val="∑"/>
              <m:limLoc m:val="undOvr"/>
              <m:ctrlPr>
                <w:rPr>
                  <w:rFonts w:ascii="Cambria Math" w:hAnsi="Cambria Math" w:cs="Times New Roman"/>
                  <w:i/>
                  <w:sz w:val="24"/>
                  <w:szCs w:val="24"/>
                </w:rPr>
              </m:ctrlPr>
            </m:naryPr>
            <m:sub>
              <m:r>
                <w:rPr>
                  <w:rFonts w:ascii="Cambria Math" w:hAnsi="Cambria Math" w:cs="Times New Roman"/>
                  <w:sz w:val="24"/>
                  <w:szCs w:val="24"/>
                </w:rPr>
                <m:t>t=0</m:t>
              </m:r>
            </m:sub>
            <m:sup>
              <m:r>
                <w:rPr>
                  <w:rFonts w:ascii="Cambria Math" w:hAnsi="Cambria Math" w:cs="Times New Roman"/>
                  <w:sz w:val="24"/>
                  <w:szCs w:val="24"/>
                </w:rPr>
                <m:t>n</m:t>
              </m:r>
            </m:sup>
            <m:e>
              <m:f>
                <m:fPr>
                  <m:ctrlPr>
                    <w:rPr>
                      <w:rFonts w:ascii="Cambria Math" w:hAnsi="Cambria Math" w:cs="Times New Roman"/>
                      <w:i/>
                      <w:sz w:val="24"/>
                      <w:szCs w:val="24"/>
                    </w:rPr>
                  </m:ctrlPr>
                </m:fPr>
                <m:num>
                  <m:sSub>
                    <m:sSubPr>
                      <m:ctrlPr>
                        <w:rPr>
                          <w:rFonts w:ascii="Cambria Math" w:hAnsi="Cambria Math" w:cs="Times New Roman"/>
                          <w:i/>
                          <w:sz w:val="24"/>
                          <w:szCs w:val="24"/>
                        </w:rPr>
                      </m:ctrlPr>
                    </m:sSubPr>
                    <m:e>
                      <m:r>
                        <w:rPr>
                          <w:rFonts w:ascii="Cambria Math" w:hAnsi="Cambria Math" w:cs="Times New Roman"/>
                          <w:sz w:val="24"/>
                          <w:szCs w:val="24"/>
                        </w:rPr>
                        <m:t>NCF</m:t>
                      </m:r>
                    </m:e>
                    <m:sub>
                      <m:r>
                        <w:rPr>
                          <w:rFonts w:ascii="Cambria Math" w:hAnsi="Cambria Math" w:cs="Times New Roman"/>
                          <w:sz w:val="24"/>
                          <w:szCs w:val="24"/>
                        </w:rPr>
                        <m:t>t</m:t>
                      </m:r>
                    </m:sub>
                  </m:sSub>
                </m:num>
                <m:den>
                  <m:sSup>
                    <m:sSupPr>
                      <m:ctrlPr>
                        <w:rPr>
                          <w:rFonts w:ascii="Cambria Math" w:hAnsi="Cambria Math" w:cs="Times New Roman"/>
                          <w:i/>
                          <w:sz w:val="24"/>
                          <w:szCs w:val="24"/>
                        </w:rPr>
                      </m:ctrlPr>
                    </m:sSupPr>
                    <m:e>
                      <m:d>
                        <m:dPr>
                          <m:ctrlPr>
                            <w:rPr>
                              <w:rFonts w:ascii="Cambria Math" w:hAnsi="Cambria Math" w:cs="Times New Roman"/>
                              <w:i/>
                              <w:sz w:val="24"/>
                              <w:szCs w:val="24"/>
                            </w:rPr>
                          </m:ctrlPr>
                        </m:dPr>
                        <m:e>
                          <m:r>
                            <w:rPr>
                              <w:rFonts w:ascii="Cambria Math" w:hAnsi="Cambria Math" w:cs="Times New Roman"/>
                              <w:sz w:val="24"/>
                              <w:szCs w:val="24"/>
                            </w:rPr>
                            <m:t>1+k</m:t>
                          </m:r>
                        </m:e>
                      </m:d>
                    </m:e>
                    <m:sup>
                      <m:r>
                        <w:rPr>
                          <w:rFonts w:ascii="Cambria Math" w:hAnsi="Cambria Math" w:cs="Times New Roman"/>
                          <w:sz w:val="24"/>
                          <w:szCs w:val="24"/>
                        </w:rPr>
                        <m:t>t</m:t>
                      </m:r>
                    </m:sup>
                  </m:sSup>
                </m:den>
              </m:f>
              <m:r>
                <w:rPr>
                  <w:rFonts w:ascii="Cambria Math" w:hAnsi="Cambria Math" w:cs="Times New Roman"/>
                  <w:sz w:val="24"/>
                  <w:szCs w:val="24"/>
                </w:rPr>
                <m:t>-I</m:t>
              </m:r>
            </m:e>
          </m:nary>
        </m:oMath>
      </m:oMathPara>
    </w:p>
    <w:p w:rsidR="003B415B" w:rsidRPr="00F07BE5" w:rsidRDefault="003B415B" w:rsidP="003B415B">
      <w:pPr>
        <w:autoSpaceDE w:val="0"/>
        <w:autoSpaceDN w:val="0"/>
        <w:adjustRightInd w:val="0"/>
        <w:spacing w:after="0" w:line="240" w:lineRule="auto"/>
        <w:rPr>
          <w:rFonts w:ascii="Times New Roman" w:hAnsi="Times New Roman" w:cs="Times New Roman"/>
          <w:sz w:val="24"/>
          <w:szCs w:val="24"/>
        </w:rPr>
      </w:pPr>
      <w:r w:rsidRPr="00F07BE5">
        <w:rPr>
          <w:rFonts w:ascii="Times New Roman" w:hAnsi="Times New Roman" w:cs="Times New Roman"/>
          <w:sz w:val="24"/>
          <w:szCs w:val="24"/>
        </w:rPr>
        <w:t>Where,</w:t>
      </w:r>
    </w:p>
    <w:p w:rsidR="00331630" w:rsidRPr="00F07BE5" w:rsidRDefault="00331630" w:rsidP="003B415B">
      <w:pPr>
        <w:autoSpaceDE w:val="0"/>
        <w:autoSpaceDN w:val="0"/>
        <w:adjustRightInd w:val="0"/>
        <w:spacing w:after="0" w:line="240" w:lineRule="auto"/>
        <w:rPr>
          <w:rFonts w:ascii="Times New Roman" w:hAnsi="Times New Roman" w:cs="Times New Roman"/>
          <w:sz w:val="24"/>
          <w:szCs w:val="24"/>
        </w:rPr>
      </w:pPr>
    </w:p>
    <w:p w:rsidR="003B415B" w:rsidRPr="00F07BE5" w:rsidRDefault="003B415B" w:rsidP="00090F28">
      <w:pPr>
        <w:autoSpaceDE w:val="0"/>
        <w:autoSpaceDN w:val="0"/>
        <w:adjustRightInd w:val="0"/>
        <w:spacing w:after="0" w:line="360" w:lineRule="auto"/>
        <w:jc w:val="both"/>
        <w:rPr>
          <w:rFonts w:ascii="Times New Roman" w:hAnsi="Times New Roman" w:cs="Times New Roman"/>
          <w:sz w:val="24"/>
          <w:szCs w:val="24"/>
        </w:rPr>
      </w:pPr>
      <w:proofErr w:type="spellStart"/>
      <w:r w:rsidRPr="00F07BE5">
        <w:rPr>
          <w:rFonts w:ascii="Times New Roman" w:hAnsi="Times New Roman" w:cs="Times New Roman"/>
          <w:sz w:val="24"/>
          <w:szCs w:val="24"/>
        </w:rPr>
        <w:t>NCFt</w:t>
      </w:r>
      <w:proofErr w:type="spellEnd"/>
      <w:r w:rsidRPr="00F07BE5">
        <w:rPr>
          <w:rFonts w:ascii="Times New Roman" w:hAnsi="Times New Roman" w:cs="Times New Roman"/>
          <w:sz w:val="24"/>
          <w:szCs w:val="24"/>
        </w:rPr>
        <w:t xml:space="preserve"> = Net cash flow</w:t>
      </w:r>
    </w:p>
    <w:p w:rsidR="003B415B" w:rsidRPr="00F07BE5" w:rsidRDefault="003B415B" w:rsidP="00090F28">
      <w:pPr>
        <w:autoSpaceDE w:val="0"/>
        <w:autoSpaceDN w:val="0"/>
        <w:adjustRightInd w:val="0"/>
        <w:spacing w:after="0" w:line="360" w:lineRule="auto"/>
        <w:jc w:val="both"/>
        <w:rPr>
          <w:rFonts w:ascii="Times New Roman" w:hAnsi="Times New Roman" w:cs="Times New Roman"/>
          <w:sz w:val="24"/>
          <w:szCs w:val="24"/>
        </w:rPr>
      </w:pPr>
      <w:r w:rsidRPr="00F07BE5">
        <w:rPr>
          <w:rFonts w:ascii="Times New Roman" w:hAnsi="Times New Roman" w:cs="Times New Roman"/>
          <w:sz w:val="24"/>
          <w:szCs w:val="24"/>
        </w:rPr>
        <w:t>K = Risk adjusted discount rate</w:t>
      </w:r>
      <w:r w:rsidR="009514DB" w:rsidRPr="00F07BE5">
        <w:rPr>
          <w:rFonts w:ascii="Times New Roman" w:hAnsi="Times New Roman" w:cs="Times New Roman"/>
          <w:sz w:val="24"/>
          <w:szCs w:val="24"/>
        </w:rPr>
        <w:t xml:space="preserve"> </w:t>
      </w:r>
      <w:r w:rsidR="00331630" w:rsidRPr="00F07BE5">
        <w:rPr>
          <w:rFonts w:ascii="Times New Roman" w:hAnsi="Times New Roman" w:cs="Times New Roman"/>
          <w:sz w:val="24"/>
          <w:szCs w:val="24"/>
        </w:rPr>
        <w:t>(</w:t>
      </w:r>
      <w:proofErr w:type="spellStart"/>
      <w:r w:rsidR="00FF7819" w:rsidRPr="00F07BE5">
        <w:rPr>
          <w:rFonts w:ascii="Times New Roman" w:hAnsi="Times New Roman" w:cs="Times New Roman"/>
          <w:sz w:val="24"/>
          <w:szCs w:val="24"/>
        </w:rPr>
        <w:t>RADR</w:t>
      </w:r>
      <w:proofErr w:type="spellEnd"/>
      <w:r w:rsidR="00FF7819" w:rsidRPr="00F07BE5">
        <w:rPr>
          <w:rFonts w:ascii="Times New Roman" w:hAnsi="Times New Roman" w:cs="Times New Roman"/>
          <w:sz w:val="24"/>
          <w:szCs w:val="24"/>
        </w:rPr>
        <w:t>)</w:t>
      </w:r>
      <w:r w:rsidRPr="00F07BE5">
        <w:rPr>
          <w:rFonts w:ascii="Times New Roman" w:hAnsi="Times New Roman" w:cs="Times New Roman"/>
          <w:sz w:val="24"/>
          <w:szCs w:val="24"/>
        </w:rPr>
        <w:t>.</w:t>
      </w:r>
    </w:p>
    <w:p w:rsidR="00C13B91" w:rsidRPr="00F07BE5" w:rsidRDefault="003B415B" w:rsidP="00090F28">
      <w:pPr>
        <w:autoSpaceDE w:val="0"/>
        <w:autoSpaceDN w:val="0"/>
        <w:adjustRightInd w:val="0"/>
        <w:spacing w:after="0" w:line="360" w:lineRule="auto"/>
        <w:jc w:val="both"/>
        <w:rPr>
          <w:rFonts w:ascii="Times New Roman" w:hAnsi="Times New Roman" w:cs="Times New Roman"/>
          <w:sz w:val="24"/>
          <w:szCs w:val="24"/>
        </w:rPr>
      </w:pPr>
      <w:r w:rsidRPr="00F07BE5">
        <w:rPr>
          <w:rFonts w:ascii="Times New Roman" w:hAnsi="Times New Roman" w:cs="Times New Roman"/>
          <w:sz w:val="24"/>
          <w:szCs w:val="24"/>
        </w:rPr>
        <w:t>I = Initial Investment</w:t>
      </w:r>
    </w:p>
    <w:p w:rsidR="00C13B91" w:rsidRPr="00F07BE5" w:rsidRDefault="00C13B91" w:rsidP="00090F28">
      <w:pPr>
        <w:autoSpaceDE w:val="0"/>
        <w:autoSpaceDN w:val="0"/>
        <w:adjustRightInd w:val="0"/>
        <w:spacing w:after="0" w:line="240" w:lineRule="auto"/>
        <w:jc w:val="both"/>
        <w:rPr>
          <w:rFonts w:ascii="Times New Roman" w:hAnsi="Times New Roman" w:cs="Times New Roman"/>
          <w:sz w:val="24"/>
          <w:szCs w:val="24"/>
        </w:rPr>
      </w:pPr>
    </w:p>
    <w:p w:rsidR="009514DB" w:rsidRPr="00F07BE5" w:rsidRDefault="00FF7819" w:rsidP="00090F28">
      <w:pPr>
        <w:autoSpaceDE w:val="0"/>
        <w:autoSpaceDN w:val="0"/>
        <w:adjustRightInd w:val="0"/>
        <w:spacing w:after="0" w:line="360" w:lineRule="auto"/>
        <w:jc w:val="both"/>
        <w:rPr>
          <w:rFonts w:ascii="Times New Roman" w:hAnsi="Times New Roman" w:cs="Times New Roman"/>
          <w:sz w:val="24"/>
          <w:szCs w:val="24"/>
        </w:rPr>
      </w:pPr>
      <w:r w:rsidRPr="00F07BE5">
        <w:rPr>
          <w:rFonts w:ascii="Times New Roman" w:hAnsi="Times New Roman" w:cs="Times New Roman"/>
          <w:sz w:val="24"/>
          <w:szCs w:val="24"/>
        </w:rPr>
        <w:t>A risk adjusted discount rate is a sum of risk free rate and risk premium. The Risk</w:t>
      </w:r>
      <w:r w:rsidR="00090F28">
        <w:rPr>
          <w:rFonts w:ascii="Times New Roman" w:hAnsi="Times New Roman" w:cs="Times New Roman"/>
          <w:sz w:val="24"/>
          <w:szCs w:val="24"/>
        </w:rPr>
        <w:t xml:space="preserve"> </w:t>
      </w:r>
      <w:r w:rsidRPr="00F07BE5">
        <w:rPr>
          <w:rFonts w:ascii="Times New Roman" w:hAnsi="Times New Roman" w:cs="Times New Roman"/>
          <w:sz w:val="24"/>
          <w:szCs w:val="24"/>
        </w:rPr>
        <w:t>Premium is extra compensation that depends on the perception of risk by the investor of a particular investment and risk attitude of the Investor.</w:t>
      </w:r>
      <w:r w:rsidR="00090F28">
        <w:rPr>
          <w:rFonts w:ascii="Times New Roman" w:hAnsi="Times New Roman" w:cs="Times New Roman"/>
          <w:sz w:val="24"/>
          <w:szCs w:val="24"/>
        </w:rPr>
        <w:t xml:space="preserve">ie  </w:t>
      </w:r>
      <w:r w:rsidRPr="00F07BE5">
        <w:rPr>
          <w:rFonts w:ascii="Times New Roman" w:hAnsi="Times New Roman" w:cs="Times New Roman"/>
          <w:sz w:val="24"/>
          <w:szCs w:val="24"/>
        </w:rPr>
        <w:t xml:space="preserve">So Risks adjusted discount rate = Risk free rate+ Risk premium </w:t>
      </w:r>
    </w:p>
    <w:p w:rsidR="009514DB" w:rsidRPr="00F07BE5" w:rsidRDefault="009514DB" w:rsidP="00FF7819">
      <w:pPr>
        <w:autoSpaceDE w:val="0"/>
        <w:autoSpaceDN w:val="0"/>
        <w:adjustRightInd w:val="0"/>
        <w:spacing w:after="0" w:line="240" w:lineRule="auto"/>
        <w:rPr>
          <w:rFonts w:ascii="Times New Roman" w:hAnsi="Times New Roman" w:cs="Times New Roman"/>
          <w:sz w:val="24"/>
          <w:szCs w:val="24"/>
        </w:rPr>
      </w:pPr>
    </w:p>
    <w:p w:rsidR="00C13B91" w:rsidRPr="00F07BE5" w:rsidRDefault="009514DB" w:rsidP="00090F28">
      <w:pPr>
        <w:autoSpaceDE w:val="0"/>
        <w:autoSpaceDN w:val="0"/>
        <w:adjustRightInd w:val="0"/>
        <w:spacing w:after="0" w:line="360" w:lineRule="auto"/>
        <w:jc w:val="both"/>
        <w:rPr>
          <w:rFonts w:ascii="Times New Roman" w:hAnsi="Times New Roman" w:cs="Times New Roman"/>
          <w:sz w:val="24"/>
          <w:szCs w:val="24"/>
        </w:rPr>
      </w:pPr>
      <w:r w:rsidRPr="00F07BE5">
        <w:rPr>
          <w:rFonts w:ascii="Times New Roman" w:hAnsi="Times New Roman" w:cs="Times New Roman"/>
          <w:sz w:val="24"/>
          <w:szCs w:val="24"/>
        </w:rPr>
        <w:t xml:space="preserve">Where </w:t>
      </w:r>
      <w:r w:rsidR="005433B4" w:rsidRPr="00F07BE5">
        <w:rPr>
          <w:rFonts w:ascii="Times New Roman" w:hAnsi="Times New Roman" w:cs="Times New Roman"/>
          <w:b/>
          <w:bCs/>
          <w:sz w:val="24"/>
          <w:szCs w:val="24"/>
        </w:rPr>
        <w:t>R</w:t>
      </w:r>
      <w:r w:rsidRPr="00F07BE5">
        <w:rPr>
          <w:rFonts w:ascii="Times New Roman" w:hAnsi="Times New Roman" w:cs="Times New Roman"/>
          <w:b/>
          <w:bCs/>
          <w:sz w:val="24"/>
          <w:szCs w:val="24"/>
        </w:rPr>
        <w:t xml:space="preserve">isk free rate is </w:t>
      </w:r>
      <w:r w:rsidRPr="00F07BE5">
        <w:rPr>
          <w:rFonts w:ascii="Times New Roman" w:hAnsi="Times New Roman" w:cs="Times New Roman"/>
          <w:sz w:val="24"/>
          <w:szCs w:val="24"/>
        </w:rPr>
        <w:t>the rate of return on Investments that bear no risk</w:t>
      </w:r>
      <w:r w:rsidRPr="00F07BE5">
        <w:rPr>
          <w:rFonts w:ascii="Times New Roman" w:hAnsi="Times New Roman" w:cs="Times New Roman"/>
          <w:b/>
          <w:bCs/>
          <w:sz w:val="24"/>
          <w:szCs w:val="24"/>
        </w:rPr>
        <w:t xml:space="preserve"> and Risk Premium </w:t>
      </w:r>
      <w:r w:rsidR="00FF7819" w:rsidRPr="00F07BE5">
        <w:rPr>
          <w:rFonts w:ascii="Times New Roman" w:hAnsi="Times New Roman" w:cs="Times New Roman"/>
          <w:sz w:val="24"/>
          <w:szCs w:val="24"/>
        </w:rPr>
        <w:t>is the rate of return ove</w:t>
      </w:r>
      <w:r w:rsidRPr="00F07BE5">
        <w:rPr>
          <w:rFonts w:ascii="Times New Roman" w:hAnsi="Times New Roman" w:cs="Times New Roman"/>
          <w:sz w:val="24"/>
          <w:szCs w:val="24"/>
        </w:rPr>
        <w:t xml:space="preserve">r and above the risk-free rate. </w:t>
      </w:r>
      <w:r w:rsidR="00FF7819" w:rsidRPr="00F07BE5">
        <w:rPr>
          <w:rFonts w:ascii="Times New Roman" w:hAnsi="Times New Roman" w:cs="Times New Roman"/>
          <w:sz w:val="24"/>
          <w:szCs w:val="24"/>
        </w:rPr>
        <w:t>For high risk project, the risk premium will be high and for low risk projects, the risk premium would be lower.</w:t>
      </w:r>
    </w:p>
    <w:p w:rsidR="00331630" w:rsidRPr="00F07BE5" w:rsidRDefault="00331630" w:rsidP="00FF7819">
      <w:pPr>
        <w:autoSpaceDE w:val="0"/>
        <w:autoSpaceDN w:val="0"/>
        <w:adjustRightInd w:val="0"/>
        <w:spacing w:after="0" w:line="240" w:lineRule="auto"/>
        <w:rPr>
          <w:rFonts w:ascii="Times New Roman" w:hAnsi="Times New Roman" w:cs="Times New Roman"/>
          <w:sz w:val="24"/>
          <w:szCs w:val="24"/>
        </w:rPr>
      </w:pPr>
    </w:p>
    <w:p w:rsidR="00331630" w:rsidRPr="00F07BE5" w:rsidRDefault="00331630" w:rsidP="00FF7819">
      <w:pPr>
        <w:autoSpaceDE w:val="0"/>
        <w:autoSpaceDN w:val="0"/>
        <w:adjustRightInd w:val="0"/>
        <w:spacing w:after="0" w:line="240" w:lineRule="auto"/>
        <w:rPr>
          <w:rFonts w:ascii="Times New Roman" w:hAnsi="Times New Roman" w:cs="Times New Roman"/>
          <w:sz w:val="24"/>
          <w:szCs w:val="24"/>
        </w:rPr>
      </w:pPr>
    </w:p>
    <w:p w:rsidR="00764CCF" w:rsidRDefault="00764CCF" w:rsidP="00FF7819">
      <w:pPr>
        <w:autoSpaceDE w:val="0"/>
        <w:autoSpaceDN w:val="0"/>
        <w:adjustRightInd w:val="0"/>
        <w:spacing w:after="0" w:line="240" w:lineRule="auto"/>
        <w:rPr>
          <w:rFonts w:ascii="Times New Roman" w:hAnsi="Times New Roman" w:cs="Times New Roman"/>
          <w:b/>
          <w:sz w:val="24"/>
          <w:szCs w:val="24"/>
        </w:rPr>
      </w:pPr>
    </w:p>
    <w:p w:rsidR="00764CCF" w:rsidRDefault="00764CCF" w:rsidP="00FF7819">
      <w:pPr>
        <w:autoSpaceDE w:val="0"/>
        <w:autoSpaceDN w:val="0"/>
        <w:adjustRightInd w:val="0"/>
        <w:spacing w:after="0" w:line="240" w:lineRule="auto"/>
        <w:rPr>
          <w:rFonts w:ascii="Times New Roman" w:hAnsi="Times New Roman" w:cs="Times New Roman"/>
          <w:b/>
          <w:sz w:val="24"/>
          <w:szCs w:val="24"/>
        </w:rPr>
      </w:pPr>
    </w:p>
    <w:p w:rsidR="00764CCF" w:rsidRDefault="00764CCF" w:rsidP="00FF7819">
      <w:pPr>
        <w:autoSpaceDE w:val="0"/>
        <w:autoSpaceDN w:val="0"/>
        <w:adjustRightInd w:val="0"/>
        <w:spacing w:after="0" w:line="240" w:lineRule="auto"/>
        <w:rPr>
          <w:rFonts w:ascii="Times New Roman" w:hAnsi="Times New Roman" w:cs="Times New Roman"/>
          <w:b/>
          <w:sz w:val="24"/>
          <w:szCs w:val="24"/>
        </w:rPr>
      </w:pPr>
    </w:p>
    <w:p w:rsidR="00FF7819" w:rsidRPr="00090F28" w:rsidRDefault="00090F28" w:rsidP="00FF7819">
      <w:pPr>
        <w:autoSpaceDE w:val="0"/>
        <w:autoSpaceDN w:val="0"/>
        <w:adjustRightInd w:val="0"/>
        <w:spacing w:after="0" w:line="240" w:lineRule="auto"/>
        <w:rPr>
          <w:rFonts w:ascii="Times New Roman" w:hAnsi="Times New Roman" w:cs="Times New Roman"/>
          <w:b/>
          <w:sz w:val="24"/>
          <w:szCs w:val="24"/>
        </w:rPr>
      </w:pPr>
      <w:r w:rsidRPr="00090F28">
        <w:rPr>
          <w:rFonts w:ascii="Times New Roman" w:hAnsi="Times New Roman" w:cs="Times New Roman"/>
          <w:b/>
          <w:sz w:val="24"/>
          <w:szCs w:val="24"/>
        </w:rPr>
        <w:lastRenderedPageBreak/>
        <w:t xml:space="preserve">Illustration </w:t>
      </w:r>
    </w:p>
    <w:p w:rsidR="00FE4B69" w:rsidRPr="00F07BE5" w:rsidRDefault="001949D7" w:rsidP="00764CCF">
      <w:pPr>
        <w:autoSpaceDE w:val="0"/>
        <w:autoSpaceDN w:val="0"/>
        <w:adjustRightInd w:val="0"/>
        <w:spacing w:after="0" w:line="360" w:lineRule="auto"/>
        <w:jc w:val="both"/>
        <w:rPr>
          <w:rFonts w:ascii="Times New Roman" w:hAnsi="Times New Roman" w:cs="Times New Roman"/>
          <w:sz w:val="24"/>
          <w:szCs w:val="24"/>
        </w:rPr>
      </w:pPr>
      <w:r w:rsidRPr="00F07BE5">
        <w:rPr>
          <w:rFonts w:ascii="Times New Roman" w:hAnsi="Times New Roman" w:cs="Times New Roman"/>
          <w:sz w:val="24"/>
          <w:szCs w:val="24"/>
        </w:rPr>
        <w:t>An enterprise is investing $</w:t>
      </w:r>
      <w:r w:rsidR="00FF7819" w:rsidRPr="00F07BE5">
        <w:rPr>
          <w:rFonts w:ascii="Times New Roman" w:hAnsi="Times New Roman" w:cs="Times New Roman"/>
          <w:sz w:val="24"/>
          <w:szCs w:val="24"/>
        </w:rPr>
        <w:t>100</w:t>
      </w:r>
      <w:r w:rsidRPr="00F07BE5">
        <w:rPr>
          <w:rFonts w:ascii="Times New Roman" w:hAnsi="Times New Roman" w:cs="Times New Roman"/>
          <w:sz w:val="24"/>
          <w:szCs w:val="24"/>
        </w:rPr>
        <w:t>,000</w:t>
      </w:r>
      <w:r w:rsidR="00FF7819" w:rsidRPr="00F07BE5">
        <w:rPr>
          <w:rFonts w:ascii="Times New Roman" w:hAnsi="Times New Roman" w:cs="Times New Roman"/>
          <w:sz w:val="24"/>
          <w:szCs w:val="24"/>
        </w:rPr>
        <w:t xml:space="preserve"> in a project. The risk-free rate of return is 7%. Risk premium expected by the Management is 7%. The life of the project is 5 years.</w:t>
      </w:r>
      <w:r w:rsidR="00A851A1" w:rsidRPr="00F07BE5">
        <w:rPr>
          <w:rFonts w:ascii="Times New Roman" w:hAnsi="Times New Roman" w:cs="Times New Roman"/>
          <w:sz w:val="24"/>
          <w:szCs w:val="24"/>
        </w:rPr>
        <w:t xml:space="preserve"> </w:t>
      </w:r>
      <w:r w:rsidR="00764CCF">
        <w:rPr>
          <w:rFonts w:ascii="Times New Roman" w:hAnsi="Times New Roman" w:cs="Times New Roman"/>
          <w:sz w:val="24"/>
          <w:szCs w:val="24"/>
        </w:rPr>
        <w:t xml:space="preserve"> </w:t>
      </w:r>
      <w:r w:rsidR="00FF7819" w:rsidRPr="00F07BE5">
        <w:rPr>
          <w:rFonts w:ascii="Times New Roman" w:hAnsi="Times New Roman" w:cs="Times New Roman"/>
          <w:sz w:val="24"/>
          <w:szCs w:val="24"/>
        </w:rPr>
        <w:t xml:space="preserve">Following </w:t>
      </w:r>
      <w:r w:rsidR="00764CCF">
        <w:rPr>
          <w:rFonts w:ascii="Times New Roman" w:hAnsi="Times New Roman" w:cs="Times New Roman"/>
          <w:sz w:val="24"/>
          <w:szCs w:val="24"/>
        </w:rPr>
        <w:t>are the cash</w:t>
      </w:r>
      <w:r w:rsidR="00FF7819" w:rsidRPr="00F07BE5">
        <w:rPr>
          <w:rFonts w:ascii="Times New Roman" w:hAnsi="Times New Roman" w:cs="Times New Roman"/>
          <w:sz w:val="24"/>
          <w:szCs w:val="24"/>
        </w:rPr>
        <w:t>flows that are estimated over the life of the project.</w:t>
      </w:r>
    </w:p>
    <w:p w:rsidR="00FF7819" w:rsidRPr="00F07BE5" w:rsidRDefault="00FF7819" w:rsidP="00C13B91">
      <w:pPr>
        <w:keepNext/>
        <w:keepLines/>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ind w:left="1133" w:hanging="1133"/>
        <w:jc w:val="both"/>
        <w:rPr>
          <w:rFonts w:ascii="Times New Roman" w:hAnsi="Times New Roman" w:cs="Times New Roman"/>
          <w:b/>
          <w:bCs/>
          <w:spacing w:val="-2"/>
          <w:sz w:val="24"/>
          <w:szCs w:val="24"/>
        </w:rPr>
      </w:pPr>
    </w:p>
    <w:tbl>
      <w:tblPr>
        <w:tblStyle w:val="TableGrid"/>
        <w:tblW w:w="0" w:type="auto"/>
        <w:tblInd w:w="1133" w:type="dxa"/>
        <w:tblLook w:val="04A0" w:firstRow="1" w:lastRow="0" w:firstColumn="1" w:lastColumn="0" w:noHBand="0" w:noVBand="1"/>
      </w:tblPr>
      <w:tblGrid>
        <w:gridCol w:w="1872"/>
        <w:gridCol w:w="2308"/>
      </w:tblGrid>
      <w:tr w:rsidR="00A851A1" w:rsidRPr="00F07BE5" w:rsidTr="00A851A1">
        <w:trPr>
          <w:trHeight w:val="369"/>
        </w:trPr>
        <w:tc>
          <w:tcPr>
            <w:tcW w:w="1872" w:type="dxa"/>
          </w:tcPr>
          <w:p w:rsidR="00A851A1" w:rsidRPr="00F07BE5" w:rsidRDefault="00A851A1" w:rsidP="00C13B91">
            <w:pPr>
              <w:keepNext/>
              <w:keepLines/>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rFonts w:ascii="Times New Roman" w:hAnsi="Times New Roman" w:cs="Times New Roman"/>
                <w:b/>
                <w:bCs/>
                <w:spacing w:val="-2"/>
                <w:sz w:val="24"/>
                <w:szCs w:val="24"/>
              </w:rPr>
            </w:pPr>
            <w:r w:rsidRPr="00F07BE5">
              <w:rPr>
                <w:rFonts w:ascii="Times New Roman" w:hAnsi="Times New Roman" w:cs="Times New Roman"/>
                <w:b/>
                <w:bCs/>
                <w:spacing w:val="-2"/>
                <w:sz w:val="24"/>
                <w:szCs w:val="24"/>
              </w:rPr>
              <w:t xml:space="preserve">Year </w:t>
            </w:r>
          </w:p>
        </w:tc>
        <w:tc>
          <w:tcPr>
            <w:tcW w:w="2308" w:type="dxa"/>
          </w:tcPr>
          <w:p w:rsidR="00A851A1" w:rsidRPr="00F07BE5" w:rsidRDefault="00A851A1" w:rsidP="00C13B91">
            <w:pPr>
              <w:keepNext/>
              <w:keepLines/>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rFonts w:ascii="Times New Roman" w:hAnsi="Times New Roman" w:cs="Times New Roman"/>
                <w:b/>
                <w:bCs/>
                <w:spacing w:val="-2"/>
                <w:sz w:val="24"/>
                <w:szCs w:val="24"/>
              </w:rPr>
            </w:pPr>
            <w:r w:rsidRPr="00F07BE5">
              <w:rPr>
                <w:rFonts w:ascii="Times New Roman" w:hAnsi="Times New Roman" w:cs="Times New Roman"/>
                <w:b/>
                <w:bCs/>
                <w:spacing w:val="-2"/>
                <w:sz w:val="24"/>
                <w:szCs w:val="24"/>
              </w:rPr>
              <w:t>Cash Flows $,000</w:t>
            </w:r>
          </w:p>
        </w:tc>
      </w:tr>
      <w:tr w:rsidR="00A851A1" w:rsidRPr="00F07BE5" w:rsidTr="00A851A1">
        <w:trPr>
          <w:trHeight w:val="369"/>
        </w:trPr>
        <w:tc>
          <w:tcPr>
            <w:tcW w:w="1872" w:type="dxa"/>
          </w:tcPr>
          <w:p w:rsidR="00A851A1" w:rsidRPr="00F07BE5" w:rsidRDefault="00A851A1" w:rsidP="00C13B91">
            <w:pPr>
              <w:keepNext/>
              <w:keepLines/>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rFonts w:ascii="Times New Roman" w:hAnsi="Times New Roman" w:cs="Times New Roman"/>
                <w:bCs/>
                <w:spacing w:val="-2"/>
                <w:sz w:val="24"/>
                <w:szCs w:val="24"/>
              </w:rPr>
            </w:pPr>
            <w:r w:rsidRPr="00F07BE5">
              <w:rPr>
                <w:rFonts w:ascii="Times New Roman" w:hAnsi="Times New Roman" w:cs="Times New Roman"/>
                <w:bCs/>
                <w:spacing w:val="-2"/>
                <w:sz w:val="24"/>
                <w:szCs w:val="24"/>
              </w:rPr>
              <w:t>1</w:t>
            </w:r>
          </w:p>
        </w:tc>
        <w:tc>
          <w:tcPr>
            <w:tcW w:w="2308" w:type="dxa"/>
          </w:tcPr>
          <w:p w:rsidR="00A851A1" w:rsidRPr="00F07BE5" w:rsidRDefault="00A851A1" w:rsidP="00A851A1">
            <w:pPr>
              <w:keepNext/>
              <w:keepLines/>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rFonts w:ascii="Times New Roman" w:hAnsi="Times New Roman" w:cs="Times New Roman"/>
                <w:bCs/>
                <w:spacing w:val="-2"/>
                <w:sz w:val="24"/>
                <w:szCs w:val="24"/>
              </w:rPr>
            </w:pPr>
            <w:r w:rsidRPr="00F07BE5">
              <w:rPr>
                <w:rFonts w:ascii="Times New Roman" w:hAnsi="Times New Roman" w:cs="Times New Roman"/>
                <w:bCs/>
                <w:spacing w:val="-2"/>
                <w:sz w:val="24"/>
                <w:szCs w:val="24"/>
              </w:rPr>
              <w:t>25</w:t>
            </w:r>
          </w:p>
        </w:tc>
      </w:tr>
      <w:tr w:rsidR="00A851A1" w:rsidRPr="00F07BE5" w:rsidTr="00A851A1">
        <w:trPr>
          <w:trHeight w:val="369"/>
        </w:trPr>
        <w:tc>
          <w:tcPr>
            <w:tcW w:w="1872" w:type="dxa"/>
          </w:tcPr>
          <w:p w:rsidR="00A851A1" w:rsidRPr="00F07BE5" w:rsidRDefault="00A851A1" w:rsidP="00C13B91">
            <w:pPr>
              <w:keepNext/>
              <w:keepLines/>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rFonts w:ascii="Times New Roman" w:hAnsi="Times New Roman" w:cs="Times New Roman"/>
                <w:bCs/>
                <w:spacing w:val="-2"/>
                <w:sz w:val="24"/>
                <w:szCs w:val="24"/>
              </w:rPr>
            </w:pPr>
            <w:r w:rsidRPr="00F07BE5">
              <w:rPr>
                <w:rFonts w:ascii="Times New Roman" w:hAnsi="Times New Roman" w:cs="Times New Roman"/>
                <w:bCs/>
                <w:spacing w:val="-2"/>
                <w:sz w:val="24"/>
                <w:szCs w:val="24"/>
              </w:rPr>
              <w:t>2</w:t>
            </w:r>
          </w:p>
        </w:tc>
        <w:tc>
          <w:tcPr>
            <w:tcW w:w="2308" w:type="dxa"/>
          </w:tcPr>
          <w:p w:rsidR="00A851A1" w:rsidRPr="00F07BE5" w:rsidRDefault="00A851A1" w:rsidP="00A851A1">
            <w:pPr>
              <w:keepNext/>
              <w:keepLines/>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rFonts w:ascii="Times New Roman" w:hAnsi="Times New Roman" w:cs="Times New Roman"/>
                <w:bCs/>
                <w:spacing w:val="-2"/>
                <w:sz w:val="24"/>
                <w:szCs w:val="24"/>
              </w:rPr>
            </w:pPr>
            <w:r w:rsidRPr="00F07BE5">
              <w:rPr>
                <w:rFonts w:ascii="Times New Roman" w:hAnsi="Times New Roman" w:cs="Times New Roman"/>
                <w:bCs/>
                <w:spacing w:val="-2"/>
                <w:sz w:val="24"/>
                <w:szCs w:val="24"/>
              </w:rPr>
              <w:t>60</w:t>
            </w:r>
          </w:p>
        </w:tc>
      </w:tr>
      <w:tr w:rsidR="00A851A1" w:rsidRPr="00F07BE5" w:rsidTr="00A851A1">
        <w:trPr>
          <w:trHeight w:val="369"/>
        </w:trPr>
        <w:tc>
          <w:tcPr>
            <w:tcW w:w="1872" w:type="dxa"/>
          </w:tcPr>
          <w:p w:rsidR="00A851A1" w:rsidRPr="00F07BE5" w:rsidRDefault="00A851A1" w:rsidP="00C13B91">
            <w:pPr>
              <w:keepNext/>
              <w:keepLines/>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rFonts w:ascii="Times New Roman" w:hAnsi="Times New Roman" w:cs="Times New Roman"/>
                <w:bCs/>
                <w:spacing w:val="-2"/>
                <w:sz w:val="24"/>
                <w:szCs w:val="24"/>
              </w:rPr>
            </w:pPr>
            <w:r w:rsidRPr="00F07BE5">
              <w:rPr>
                <w:rFonts w:ascii="Times New Roman" w:hAnsi="Times New Roman" w:cs="Times New Roman"/>
                <w:bCs/>
                <w:spacing w:val="-2"/>
                <w:sz w:val="24"/>
                <w:szCs w:val="24"/>
              </w:rPr>
              <w:t>3</w:t>
            </w:r>
          </w:p>
        </w:tc>
        <w:tc>
          <w:tcPr>
            <w:tcW w:w="2308" w:type="dxa"/>
          </w:tcPr>
          <w:p w:rsidR="00A851A1" w:rsidRPr="00F07BE5" w:rsidRDefault="00A851A1" w:rsidP="00A851A1">
            <w:pPr>
              <w:keepNext/>
              <w:keepLines/>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rFonts w:ascii="Times New Roman" w:hAnsi="Times New Roman" w:cs="Times New Roman"/>
                <w:bCs/>
                <w:spacing w:val="-2"/>
                <w:sz w:val="24"/>
                <w:szCs w:val="24"/>
              </w:rPr>
            </w:pPr>
            <w:r w:rsidRPr="00F07BE5">
              <w:rPr>
                <w:rFonts w:ascii="Times New Roman" w:hAnsi="Times New Roman" w:cs="Times New Roman"/>
                <w:bCs/>
                <w:spacing w:val="-2"/>
                <w:sz w:val="24"/>
                <w:szCs w:val="24"/>
              </w:rPr>
              <w:t>75</w:t>
            </w:r>
          </w:p>
        </w:tc>
      </w:tr>
      <w:tr w:rsidR="00A851A1" w:rsidRPr="00F07BE5" w:rsidTr="00A851A1">
        <w:trPr>
          <w:trHeight w:val="369"/>
        </w:trPr>
        <w:tc>
          <w:tcPr>
            <w:tcW w:w="1872" w:type="dxa"/>
          </w:tcPr>
          <w:p w:rsidR="00A851A1" w:rsidRPr="00F07BE5" w:rsidRDefault="00A851A1" w:rsidP="00C13B91">
            <w:pPr>
              <w:keepNext/>
              <w:keepLines/>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rFonts w:ascii="Times New Roman" w:hAnsi="Times New Roman" w:cs="Times New Roman"/>
                <w:bCs/>
                <w:spacing w:val="-2"/>
                <w:sz w:val="24"/>
                <w:szCs w:val="24"/>
              </w:rPr>
            </w:pPr>
            <w:r w:rsidRPr="00F07BE5">
              <w:rPr>
                <w:rFonts w:ascii="Times New Roman" w:hAnsi="Times New Roman" w:cs="Times New Roman"/>
                <w:bCs/>
                <w:spacing w:val="-2"/>
                <w:sz w:val="24"/>
                <w:szCs w:val="24"/>
              </w:rPr>
              <w:t>4</w:t>
            </w:r>
          </w:p>
        </w:tc>
        <w:tc>
          <w:tcPr>
            <w:tcW w:w="2308" w:type="dxa"/>
          </w:tcPr>
          <w:p w:rsidR="00A851A1" w:rsidRPr="00F07BE5" w:rsidRDefault="00A851A1" w:rsidP="00A851A1">
            <w:pPr>
              <w:keepNext/>
              <w:keepLines/>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rFonts w:ascii="Times New Roman" w:hAnsi="Times New Roman" w:cs="Times New Roman"/>
                <w:bCs/>
                <w:spacing w:val="-2"/>
                <w:sz w:val="24"/>
                <w:szCs w:val="24"/>
              </w:rPr>
            </w:pPr>
            <w:r w:rsidRPr="00F07BE5">
              <w:rPr>
                <w:rFonts w:ascii="Times New Roman" w:hAnsi="Times New Roman" w:cs="Times New Roman"/>
                <w:bCs/>
                <w:spacing w:val="-2"/>
                <w:sz w:val="24"/>
                <w:szCs w:val="24"/>
              </w:rPr>
              <w:t>80</w:t>
            </w:r>
          </w:p>
        </w:tc>
      </w:tr>
      <w:tr w:rsidR="00A851A1" w:rsidRPr="00F07BE5" w:rsidTr="00A851A1">
        <w:trPr>
          <w:trHeight w:val="135"/>
        </w:trPr>
        <w:tc>
          <w:tcPr>
            <w:tcW w:w="1872" w:type="dxa"/>
          </w:tcPr>
          <w:p w:rsidR="00A851A1" w:rsidRPr="00F07BE5" w:rsidRDefault="00A851A1" w:rsidP="00C13B91">
            <w:pPr>
              <w:keepNext/>
              <w:keepLines/>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rFonts w:ascii="Times New Roman" w:hAnsi="Times New Roman" w:cs="Times New Roman"/>
                <w:bCs/>
                <w:spacing w:val="-2"/>
                <w:sz w:val="24"/>
                <w:szCs w:val="24"/>
              </w:rPr>
            </w:pPr>
            <w:r w:rsidRPr="00F07BE5">
              <w:rPr>
                <w:rFonts w:ascii="Times New Roman" w:hAnsi="Times New Roman" w:cs="Times New Roman"/>
                <w:bCs/>
                <w:spacing w:val="-2"/>
                <w:sz w:val="24"/>
                <w:szCs w:val="24"/>
              </w:rPr>
              <w:t>5</w:t>
            </w:r>
          </w:p>
        </w:tc>
        <w:tc>
          <w:tcPr>
            <w:tcW w:w="2308" w:type="dxa"/>
          </w:tcPr>
          <w:p w:rsidR="00A851A1" w:rsidRPr="00F07BE5" w:rsidRDefault="00A851A1" w:rsidP="00C13B91">
            <w:pPr>
              <w:keepNext/>
              <w:keepLines/>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rFonts w:ascii="Times New Roman" w:hAnsi="Times New Roman" w:cs="Times New Roman"/>
                <w:bCs/>
                <w:spacing w:val="-2"/>
                <w:sz w:val="24"/>
                <w:szCs w:val="24"/>
              </w:rPr>
            </w:pPr>
            <w:r w:rsidRPr="00F07BE5">
              <w:rPr>
                <w:rFonts w:ascii="Times New Roman" w:hAnsi="Times New Roman" w:cs="Times New Roman"/>
                <w:bCs/>
                <w:spacing w:val="-2"/>
                <w:sz w:val="24"/>
                <w:szCs w:val="24"/>
              </w:rPr>
              <w:t>65</w:t>
            </w:r>
          </w:p>
        </w:tc>
      </w:tr>
    </w:tbl>
    <w:p w:rsidR="00866435" w:rsidRDefault="00866435" w:rsidP="00866435">
      <w:pPr>
        <w:keepNext/>
        <w:keepLines/>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ind w:left="1133" w:hanging="1133"/>
        <w:jc w:val="both"/>
        <w:rPr>
          <w:rFonts w:ascii="Times New Roman" w:hAnsi="Times New Roman" w:cs="Times New Roman"/>
          <w:bCs/>
          <w:spacing w:val="-2"/>
          <w:sz w:val="24"/>
          <w:szCs w:val="24"/>
        </w:rPr>
      </w:pPr>
    </w:p>
    <w:p w:rsidR="00FF7819" w:rsidRPr="00F07BE5" w:rsidRDefault="00866435" w:rsidP="00866435">
      <w:pPr>
        <w:keepNext/>
        <w:keepLines/>
        <w:tabs>
          <w:tab w:val="left" w:pos="-1440"/>
          <w:tab w:val="left" w:pos="-720"/>
          <w:tab w:val="left" w:pos="567"/>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rPr>
          <w:rFonts w:ascii="Times New Roman" w:hAnsi="Times New Roman" w:cs="Times New Roman"/>
          <w:b/>
          <w:bCs/>
          <w:spacing w:val="-2"/>
          <w:sz w:val="24"/>
          <w:szCs w:val="24"/>
        </w:rPr>
      </w:pPr>
      <w:r w:rsidRPr="00866435">
        <w:rPr>
          <w:rFonts w:ascii="Times New Roman" w:hAnsi="Times New Roman" w:cs="Times New Roman"/>
          <w:bCs/>
          <w:spacing w:val="-2"/>
          <w:sz w:val="24"/>
          <w:szCs w:val="24"/>
        </w:rPr>
        <w:t xml:space="preserve">Required: Calculate Net Present Value of the project based on Risk free rate and also on the </w:t>
      </w:r>
      <w:proofErr w:type="gramStart"/>
      <w:r w:rsidRPr="00866435">
        <w:rPr>
          <w:rFonts w:ascii="Times New Roman" w:hAnsi="Times New Roman" w:cs="Times New Roman"/>
          <w:bCs/>
          <w:spacing w:val="-2"/>
          <w:sz w:val="24"/>
          <w:szCs w:val="24"/>
        </w:rPr>
        <w:t>basis</w:t>
      </w:r>
      <w:r>
        <w:rPr>
          <w:rFonts w:ascii="Times New Roman" w:hAnsi="Times New Roman" w:cs="Times New Roman"/>
          <w:bCs/>
          <w:spacing w:val="-2"/>
          <w:sz w:val="24"/>
          <w:szCs w:val="24"/>
        </w:rPr>
        <w:t xml:space="preserve">  o</w:t>
      </w:r>
      <w:r w:rsidRPr="00866435">
        <w:rPr>
          <w:rFonts w:ascii="Times New Roman" w:hAnsi="Times New Roman" w:cs="Times New Roman"/>
          <w:bCs/>
          <w:spacing w:val="-2"/>
          <w:sz w:val="24"/>
          <w:szCs w:val="24"/>
        </w:rPr>
        <w:t>f</w:t>
      </w:r>
      <w:proofErr w:type="gramEnd"/>
      <w:r w:rsidRPr="00866435">
        <w:rPr>
          <w:rFonts w:ascii="Times New Roman" w:hAnsi="Times New Roman" w:cs="Times New Roman"/>
          <w:bCs/>
          <w:spacing w:val="-2"/>
          <w:sz w:val="24"/>
          <w:szCs w:val="24"/>
        </w:rPr>
        <w:t xml:space="preserve"> Risks adjusted discount rate</w:t>
      </w:r>
      <w:r w:rsidRPr="00866435">
        <w:rPr>
          <w:rFonts w:ascii="Times New Roman" w:hAnsi="Times New Roman" w:cs="Times New Roman"/>
          <w:b/>
          <w:bCs/>
          <w:spacing w:val="-2"/>
          <w:sz w:val="24"/>
          <w:szCs w:val="24"/>
        </w:rPr>
        <w:t>.</w:t>
      </w:r>
    </w:p>
    <w:p w:rsidR="00FF7819" w:rsidRDefault="00FF7819" w:rsidP="00FF7819">
      <w:pPr>
        <w:keepNext/>
        <w:keepLines/>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ind w:left="1133" w:hanging="1133"/>
        <w:jc w:val="both"/>
        <w:rPr>
          <w:rFonts w:ascii="Times New Roman" w:hAnsi="Times New Roman" w:cs="Times New Roman"/>
          <w:b/>
          <w:bCs/>
          <w:spacing w:val="-2"/>
          <w:sz w:val="24"/>
          <w:szCs w:val="24"/>
        </w:rPr>
      </w:pPr>
      <w:r w:rsidRPr="00F07BE5">
        <w:rPr>
          <w:rFonts w:ascii="Times New Roman" w:hAnsi="Times New Roman" w:cs="Times New Roman"/>
          <w:b/>
          <w:bCs/>
          <w:spacing w:val="-2"/>
          <w:sz w:val="24"/>
          <w:szCs w:val="24"/>
        </w:rPr>
        <w:t xml:space="preserve">Solutions </w:t>
      </w:r>
    </w:p>
    <w:p w:rsidR="00866435" w:rsidRDefault="00866435" w:rsidP="00866435">
      <w:pPr>
        <w:pStyle w:val="ListParagraph"/>
        <w:keepNext/>
        <w:keepLines/>
        <w:numPr>
          <w:ilvl w:val="0"/>
          <w:numId w:val="13"/>
        </w:num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rFonts w:ascii="Times New Roman" w:hAnsi="Times New Roman" w:cs="Times New Roman"/>
          <w:b/>
          <w:bCs/>
          <w:spacing w:val="-2"/>
          <w:sz w:val="24"/>
          <w:szCs w:val="24"/>
        </w:rPr>
      </w:pPr>
      <w:r>
        <w:rPr>
          <w:rFonts w:ascii="Times New Roman" w:hAnsi="Times New Roman" w:cs="Times New Roman"/>
          <w:b/>
          <w:bCs/>
          <w:spacing w:val="-2"/>
          <w:sz w:val="24"/>
          <w:szCs w:val="24"/>
        </w:rPr>
        <w:t>At Rik Free Rate</w:t>
      </w:r>
    </w:p>
    <w:p w:rsidR="0042149F" w:rsidRPr="00866435" w:rsidRDefault="0042149F" w:rsidP="0042149F">
      <w:pPr>
        <w:pStyle w:val="ListParagraph"/>
        <w:keepNext/>
        <w:keepLines/>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rFonts w:ascii="Times New Roman" w:hAnsi="Times New Roman" w:cs="Times New Roman"/>
          <w:b/>
          <w:bCs/>
          <w:spacing w:val="-2"/>
          <w:sz w:val="24"/>
          <w:szCs w:val="24"/>
        </w:rPr>
      </w:pPr>
      <w:r w:rsidRPr="00F07BE5">
        <w:rPr>
          <w:rFonts w:ascii="Times New Roman" w:hAnsi="Times New Roman" w:cs="Times New Roman"/>
          <w:color w:val="000000"/>
          <w:sz w:val="24"/>
          <w:szCs w:val="24"/>
        </w:rPr>
        <w:t>The Present Value of the Cash Flows for all the years by discounting the cash flow at 7% (risk free rate)</w:t>
      </w:r>
      <w:r>
        <w:rPr>
          <w:rFonts w:ascii="Times New Roman" w:hAnsi="Times New Roman" w:cs="Times New Roman"/>
          <w:color w:val="000000"/>
          <w:sz w:val="24"/>
          <w:szCs w:val="24"/>
        </w:rPr>
        <w:t xml:space="preserve"> </w:t>
      </w:r>
      <w:r w:rsidRPr="00F07BE5">
        <w:rPr>
          <w:rFonts w:ascii="Times New Roman" w:hAnsi="Times New Roman" w:cs="Times New Roman"/>
          <w:color w:val="000000"/>
          <w:sz w:val="24"/>
          <w:szCs w:val="24"/>
        </w:rPr>
        <w:t>is calculated as below:</w:t>
      </w:r>
    </w:p>
    <w:tbl>
      <w:tblPr>
        <w:tblStyle w:val="TableGrid"/>
        <w:tblW w:w="0" w:type="auto"/>
        <w:tblInd w:w="1133" w:type="dxa"/>
        <w:tblLook w:val="04A0" w:firstRow="1" w:lastRow="0" w:firstColumn="1" w:lastColumn="0" w:noHBand="0" w:noVBand="1"/>
      </w:tblPr>
      <w:tblGrid>
        <w:gridCol w:w="1981"/>
        <w:gridCol w:w="1419"/>
        <w:gridCol w:w="2454"/>
        <w:gridCol w:w="2127"/>
      </w:tblGrid>
      <w:tr w:rsidR="00194C70" w:rsidRPr="00F07BE5" w:rsidTr="0042149F">
        <w:tc>
          <w:tcPr>
            <w:tcW w:w="1981" w:type="dxa"/>
          </w:tcPr>
          <w:p w:rsidR="00194C70" w:rsidRPr="00F07BE5" w:rsidRDefault="00194C70" w:rsidP="00FF7819">
            <w:pPr>
              <w:keepNext/>
              <w:keepLines/>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rFonts w:ascii="Times New Roman" w:hAnsi="Times New Roman" w:cs="Times New Roman"/>
                <w:b/>
                <w:bCs/>
                <w:spacing w:val="-2"/>
                <w:sz w:val="24"/>
                <w:szCs w:val="24"/>
              </w:rPr>
            </w:pPr>
            <w:r w:rsidRPr="00F07BE5">
              <w:rPr>
                <w:rFonts w:ascii="Times New Roman" w:hAnsi="Times New Roman" w:cs="Times New Roman"/>
                <w:b/>
                <w:bCs/>
                <w:spacing w:val="-2"/>
                <w:sz w:val="24"/>
                <w:szCs w:val="24"/>
              </w:rPr>
              <w:t>Year</w:t>
            </w:r>
          </w:p>
        </w:tc>
        <w:tc>
          <w:tcPr>
            <w:tcW w:w="1419" w:type="dxa"/>
          </w:tcPr>
          <w:p w:rsidR="00194C70" w:rsidRPr="00F07BE5" w:rsidRDefault="00194C70" w:rsidP="00FF7819">
            <w:pPr>
              <w:keepNext/>
              <w:keepLines/>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rFonts w:ascii="Times New Roman" w:hAnsi="Times New Roman" w:cs="Times New Roman"/>
                <w:b/>
                <w:bCs/>
                <w:spacing w:val="-2"/>
                <w:sz w:val="24"/>
                <w:szCs w:val="24"/>
              </w:rPr>
            </w:pPr>
            <w:r w:rsidRPr="00F07BE5">
              <w:rPr>
                <w:rFonts w:ascii="Times New Roman" w:hAnsi="Times New Roman" w:cs="Times New Roman"/>
                <w:b/>
                <w:bCs/>
                <w:spacing w:val="-2"/>
                <w:sz w:val="24"/>
                <w:szCs w:val="24"/>
              </w:rPr>
              <w:t>Cashflows</w:t>
            </w:r>
          </w:p>
          <w:p w:rsidR="00194C70" w:rsidRPr="00F07BE5" w:rsidRDefault="00194C70" w:rsidP="00FF7819">
            <w:pPr>
              <w:keepNext/>
              <w:keepLines/>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rFonts w:ascii="Times New Roman" w:hAnsi="Times New Roman" w:cs="Times New Roman"/>
                <w:b/>
                <w:bCs/>
                <w:spacing w:val="-2"/>
                <w:sz w:val="24"/>
                <w:szCs w:val="24"/>
              </w:rPr>
            </w:pPr>
            <w:r w:rsidRPr="00F07BE5">
              <w:rPr>
                <w:rFonts w:ascii="Times New Roman" w:hAnsi="Times New Roman" w:cs="Times New Roman"/>
                <w:b/>
                <w:bCs/>
                <w:spacing w:val="-2"/>
                <w:sz w:val="24"/>
                <w:szCs w:val="24"/>
              </w:rPr>
              <w:t>$, 000</w:t>
            </w:r>
          </w:p>
        </w:tc>
        <w:tc>
          <w:tcPr>
            <w:tcW w:w="2454" w:type="dxa"/>
          </w:tcPr>
          <w:p w:rsidR="00194C70" w:rsidRPr="00F07BE5" w:rsidRDefault="00194C70" w:rsidP="00FF7819">
            <w:pPr>
              <w:keepNext/>
              <w:keepLines/>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rFonts w:ascii="Times New Roman" w:hAnsi="Times New Roman" w:cs="Times New Roman"/>
                <w:b/>
                <w:bCs/>
                <w:spacing w:val="-2"/>
                <w:sz w:val="24"/>
                <w:szCs w:val="24"/>
              </w:rPr>
            </w:pPr>
            <w:proofErr w:type="spellStart"/>
            <w:r w:rsidRPr="00F07BE5">
              <w:rPr>
                <w:rFonts w:ascii="Times New Roman" w:hAnsi="Times New Roman" w:cs="Times New Roman"/>
                <w:b/>
                <w:bCs/>
                <w:spacing w:val="-2"/>
                <w:sz w:val="24"/>
                <w:szCs w:val="24"/>
              </w:rPr>
              <w:t>PVIF</w:t>
            </w:r>
            <w:proofErr w:type="spellEnd"/>
            <w:r w:rsidRPr="00F07BE5">
              <w:rPr>
                <w:rFonts w:ascii="Times New Roman" w:hAnsi="Times New Roman" w:cs="Times New Roman"/>
                <w:b/>
                <w:bCs/>
                <w:spacing w:val="-2"/>
                <w:sz w:val="24"/>
                <w:szCs w:val="24"/>
              </w:rPr>
              <w:t xml:space="preserve"> </w:t>
            </w:r>
            <w:r w:rsidRPr="00F07BE5">
              <w:rPr>
                <w:rFonts w:ascii="Times New Roman" w:hAnsi="Times New Roman" w:cs="Times New Roman"/>
                <w:b/>
                <w:bCs/>
                <w:spacing w:val="-2"/>
                <w:sz w:val="24"/>
                <w:szCs w:val="24"/>
                <w:vertAlign w:val="subscript"/>
              </w:rPr>
              <w:t>7%</w:t>
            </w:r>
          </w:p>
        </w:tc>
        <w:tc>
          <w:tcPr>
            <w:tcW w:w="2127" w:type="dxa"/>
          </w:tcPr>
          <w:p w:rsidR="00194C70" w:rsidRPr="00F07BE5" w:rsidRDefault="00194C70" w:rsidP="00194C70">
            <w:pPr>
              <w:keepNext/>
              <w:keepLines/>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rFonts w:ascii="Times New Roman" w:hAnsi="Times New Roman" w:cs="Times New Roman"/>
                <w:b/>
                <w:bCs/>
                <w:spacing w:val="-2"/>
                <w:sz w:val="24"/>
                <w:szCs w:val="24"/>
              </w:rPr>
            </w:pPr>
            <w:r w:rsidRPr="00F07BE5">
              <w:rPr>
                <w:rFonts w:ascii="Times New Roman" w:hAnsi="Times New Roman" w:cs="Times New Roman"/>
                <w:b/>
                <w:bCs/>
                <w:spacing w:val="-2"/>
                <w:sz w:val="24"/>
                <w:szCs w:val="24"/>
              </w:rPr>
              <w:t>PV of CashFlows</w:t>
            </w:r>
          </w:p>
          <w:p w:rsidR="00194C70" w:rsidRPr="00F07BE5" w:rsidRDefault="00194C70" w:rsidP="00194C70">
            <w:pPr>
              <w:keepNext/>
              <w:keepLines/>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rFonts w:ascii="Times New Roman" w:hAnsi="Times New Roman" w:cs="Times New Roman"/>
                <w:b/>
                <w:bCs/>
                <w:spacing w:val="-2"/>
                <w:sz w:val="24"/>
                <w:szCs w:val="24"/>
              </w:rPr>
            </w:pPr>
            <w:r w:rsidRPr="00F07BE5">
              <w:rPr>
                <w:rFonts w:ascii="Times New Roman" w:hAnsi="Times New Roman" w:cs="Times New Roman"/>
                <w:b/>
                <w:bCs/>
                <w:spacing w:val="-2"/>
                <w:sz w:val="24"/>
                <w:szCs w:val="24"/>
              </w:rPr>
              <w:t>$, 000</w:t>
            </w:r>
          </w:p>
        </w:tc>
      </w:tr>
      <w:tr w:rsidR="00194C70" w:rsidRPr="00F07BE5" w:rsidTr="0042149F">
        <w:tc>
          <w:tcPr>
            <w:tcW w:w="1981" w:type="dxa"/>
          </w:tcPr>
          <w:p w:rsidR="00194C70" w:rsidRPr="00F07BE5" w:rsidRDefault="00194C70" w:rsidP="00FF7819">
            <w:pPr>
              <w:keepNext/>
              <w:keepLines/>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rFonts w:ascii="Times New Roman" w:hAnsi="Times New Roman" w:cs="Times New Roman"/>
                <w:b/>
                <w:bCs/>
                <w:spacing w:val="-2"/>
                <w:sz w:val="24"/>
                <w:szCs w:val="24"/>
              </w:rPr>
            </w:pPr>
            <w:r w:rsidRPr="00F07BE5">
              <w:rPr>
                <w:rFonts w:ascii="Times New Roman" w:hAnsi="Times New Roman" w:cs="Times New Roman"/>
                <w:b/>
                <w:bCs/>
                <w:spacing w:val="-2"/>
                <w:sz w:val="24"/>
                <w:szCs w:val="24"/>
              </w:rPr>
              <w:t>1</w:t>
            </w:r>
          </w:p>
        </w:tc>
        <w:tc>
          <w:tcPr>
            <w:tcW w:w="1419" w:type="dxa"/>
          </w:tcPr>
          <w:p w:rsidR="00194C70" w:rsidRPr="00F07BE5" w:rsidRDefault="00194C70" w:rsidP="00FF7819">
            <w:pPr>
              <w:keepNext/>
              <w:keepLines/>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rFonts w:ascii="Times New Roman" w:hAnsi="Times New Roman" w:cs="Times New Roman"/>
                <w:b/>
                <w:bCs/>
                <w:spacing w:val="-2"/>
                <w:sz w:val="24"/>
                <w:szCs w:val="24"/>
              </w:rPr>
            </w:pPr>
            <w:r w:rsidRPr="00F07BE5">
              <w:rPr>
                <w:rFonts w:ascii="Times New Roman" w:hAnsi="Times New Roman" w:cs="Times New Roman"/>
                <w:b/>
                <w:bCs/>
                <w:spacing w:val="-2"/>
                <w:sz w:val="24"/>
                <w:szCs w:val="24"/>
              </w:rPr>
              <w:t>25</w:t>
            </w:r>
          </w:p>
        </w:tc>
        <w:tc>
          <w:tcPr>
            <w:tcW w:w="2454" w:type="dxa"/>
          </w:tcPr>
          <w:p w:rsidR="00194C70" w:rsidRPr="00F07BE5" w:rsidRDefault="00194C70" w:rsidP="00FF7819">
            <w:pPr>
              <w:keepNext/>
              <w:keepLines/>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rFonts w:ascii="Times New Roman" w:hAnsi="Times New Roman" w:cs="Times New Roman"/>
                <w:b/>
                <w:bCs/>
                <w:spacing w:val="-2"/>
                <w:sz w:val="24"/>
                <w:szCs w:val="24"/>
              </w:rPr>
            </w:pPr>
            <w:r w:rsidRPr="00F07BE5">
              <w:rPr>
                <w:rFonts w:ascii="Times New Roman" w:hAnsi="Times New Roman" w:cs="Times New Roman"/>
                <w:b/>
                <w:bCs/>
                <w:spacing w:val="-2"/>
                <w:sz w:val="24"/>
                <w:szCs w:val="24"/>
              </w:rPr>
              <w:t>0.935</w:t>
            </w:r>
          </w:p>
        </w:tc>
        <w:tc>
          <w:tcPr>
            <w:tcW w:w="2127" w:type="dxa"/>
          </w:tcPr>
          <w:p w:rsidR="00194C70" w:rsidRPr="00F07BE5" w:rsidRDefault="00194C70" w:rsidP="00FF7819">
            <w:pPr>
              <w:keepNext/>
              <w:keepLines/>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rFonts w:ascii="Times New Roman" w:hAnsi="Times New Roman" w:cs="Times New Roman"/>
                <w:b/>
                <w:bCs/>
                <w:spacing w:val="-2"/>
                <w:sz w:val="24"/>
                <w:szCs w:val="24"/>
              </w:rPr>
            </w:pPr>
            <w:r w:rsidRPr="00F07BE5">
              <w:rPr>
                <w:rFonts w:ascii="Times New Roman" w:hAnsi="Times New Roman" w:cs="Times New Roman"/>
                <w:b/>
                <w:bCs/>
                <w:spacing w:val="-2"/>
                <w:sz w:val="24"/>
                <w:szCs w:val="24"/>
              </w:rPr>
              <w:t>23.38</w:t>
            </w:r>
          </w:p>
        </w:tc>
      </w:tr>
      <w:tr w:rsidR="00194C70" w:rsidRPr="00F07BE5" w:rsidTr="0042149F">
        <w:tc>
          <w:tcPr>
            <w:tcW w:w="1981" w:type="dxa"/>
          </w:tcPr>
          <w:p w:rsidR="00194C70" w:rsidRPr="00F07BE5" w:rsidRDefault="00194C70" w:rsidP="00FF7819">
            <w:pPr>
              <w:keepNext/>
              <w:keepLines/>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rFonts w:ascii="Times New Roman" w:hAnsi="Times New Roman" w:cs="Times New Roman"/>
                <w:b/>
                <w:bCs/>
                <w:spacing w:val="-2"/>
                <w:sz w:val="24"/>
                <w:szCs w:val="24"/>
              </w:rPr>
            </w:pPr>
            <w:r w:rsidRPr="00F07BE5">
              <w:rPr>
                <w:rFonts w:ascii="Times New Roman" w:hAnsi="Times New Roman" w:cs="Times New Roman"/>
                <w:b/>
                <w:bCs/>
                <w:spacing w:val="-2"/>
                <w:sz w:val="24"/>
                <w:szCs w:val="24"/>
              </w:rPr>
              <w:t>2</w:t>
            </w:r>
          </w:p>
        </w:tc>
        <w:tc>
          <w:tcPr>
            <w:tcW w:w="1419" w:type="dxa"/>
          </w:tcPr>
          <w:p w:rsidR="00194C70" w:rsidRPr="00F07BE5" w:rsidRDefault="00194C70" w:rsidP="00FF7819">
            <w:pPr>
              <w:keepNext/>
              <w:keepLines/>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rFonts w:ascii="Times New Roman" w:hAnsi="Times New Roman" w:cs="Times New Roman"/>
                <w:b/>
                <w:bCs/>
                <w:spacing w:val="-2"/>
                <w:sz w:val="24"/>
                <w:szCs w:val="24"/>
              </w:rPr>
            </w:pPr>
            <w:r w:rsidRPr="00F07BE5">
              <w:rPr>
                <w:rFonts w:ascii="Times New Roman" w:hAnsi="Times New Roman" w:cs="Times New Roman"/>
                <w:b/>
                <w:bCs/>
                <w:spacing w:val="-2"/>
                <w:sz w:val="24"/>
                <w:szCs w:val="24"/>
              </w:rPr>
              <w:t>60</w:t>
            </w:r>
          </w:p>
        </w:tc>
        <w:tc>
          <w:tcPr>
            <w:tcW w:w="2454" w:type="dxa"/>
          </w:tcPr>
          <w:p w:rsidR="00194C70" w:rsidRPr="00F07BE5" w:rsidRDefault="00194C70" w:rsidP="00FF7819">
            <w:pPr>
              <w:keepNext/>
              <w:keepLines/>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rFonts w:ascii="Times New Roman" w:hAnsi="Times New Roman" w:cs="Times New Roman"/>
                <w:b/>
                <w:bCs/>
                <w:spacing w:val="-2"/>
                <w:sz w:val="24"/>
                <w:szCs w:val="24"/>
              </w:rPr>
            </w:pPr>
            <w:r w:rsidRPr="00F07BE5">
              <w:rPr>
                <w:rFonts w:ascii="Times New Roman" w:hAnsi="Times New Roman" w:cs="Times New Roman"/>
                <w:b/>
                <w:bCs/>
                <w:spacing w:val="-2"/>
                <w:sz w:val="24"/>
                <w:szCs w:val="24"/>
              </w:rPr>
              <w:t>0.873</w:t>
            </w:r>
          </w:p>
        </w:tc>
        <w:tc>
          <w:tcPr>
            <w:tcW w:w="2127" w:type="dxa"/>
          </w:tcPr>
          <w:p w:rsidR="00194C70" w:rsidRPr="00F07BE5" w:rsidRDefault="00194C70" w:rsidP="00FF7819">
            <w:pPr>
              <w:keepNext/>
              <w:keepLines/>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rFonts w:ascii="Times New Roman" w:hAnsi="Times New Roman" w:cs="Times New Roman"/>
                <w:b/>
                <w:bCs/>
                <w:spacing w:val="-2"/>
                <w:sz w:val="24"/>
                <w:szCs w:val="24"/>
              </w:rPr>
            </w:pPr>
            <w:r w:rsidRPr="00F07BE5">
              <w:rPr>
                <w:rFonts w:ascii="Times New Roman" w:hAnsi="Times New Roman" w:cs="Times New Roman"/>
                <w:b/>
                <w:bCs/>
                <w:spacing w:val="-2"/>
                <w:sz w:val="24"/>
                <w:szCs w:val="24"/>
              </w:rPr>
              <w:t>52.38</w:t>
            </w:r>
          </w:p>
        </w:tc>
      </w:tr>
      <w:tr w:rsidR="00194C70" w:rsidRPr="00F07BE5" w:rsidTr="0042149F">
        <w:tc>
          <w:tcPr>
            <w:tcW w:w="1981" w:type="dxa"/>
          </w:tcPr>
          <w:p w:rsidR="00194C70" w:rsidRPr="00F07BE5" w:rsidRDefault="00194C70" w:rsidP="00FF7819">
            <w:pPr>
              <w:keepNext/>
              <w:keepLines/>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rFonts w:ascii="Times New Roman" w:hAnsi="Times New Roman" w:cs="Times New Roman"/>
                <w:b/>
                <w:bCs/>
                <w:spacing w:val="-2"/>
                <w:sz w:val="24"/>
                <w:szCs w:val="24"/>
              </w:rPr>
            </w:pPr>
            <w:r w:rsidRPr="00F07BE5">
              <w:rPr>
                <w:rFonts w:ascii="Times New Roman" w:hAnsi="Times New Roman" w:cs="Times New Roman"/>
                <w:b/>
                <w:bCs/>
                <w:spacing w:val="-2"/>
                <w:sz w:val="24"/>
                <w:szCs w:val="24"/>
              </w:rPr>
              <w:t>3</w:t>
            </w:r>
          </w:p>
        </w:tc>
        <w:tc>
          <w:tcPr>
            <w:tcW w:w="1419" w:type="dxa"/>
          </w:tcPr>
          <w:p w:rsidR="00194C70" w:rsidRPr="00F07BE5" w:rsidRDefault="00194C70" w:rsidP="00FF7819">
            <w:pPr>
              <w:keepNext/>
              <w:keepLines/>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rFonts w:ascii="Times New Roman" w:hAnsi="Times New Roman" w:cs="Times New Roman"/>
                <w:b/>
                <w:bCs/>
                <w:spacing w:val="-2"/>
                <w:sz w:val="24"/>
                <w:szCs w:val="24"/>
              </w:rPr>
            </w:pPr>
            <w:r w:rsidRPr="00F07BE5">
              <w:rPr>
                <w:rFonts w:ascii="Times New Roman" w:hAnsi="Times New Roman" w:cs="Times New Roman"/>
                <w:b/>
                <w:bCs/>
                <w:spacing w:val="-2"/>
                <w:sz w:val="24"/>
                <w:szCs w:val="24"/>
              </w:rPr>
              <w:t>75</w:t>
            </w:r>
          </w:p>
        </w:tc>
        <w:tc>
          <w:tcPr>
            <w:tcW w:w="2454" w:type="dxa"/>
          </w:tcPr>
          <w:p w:rsidR="00194C70" w:rsidRPr="00F07BE5" w:rsidRDefault="00194C70" w:rsidP="00FF7819">
            <w:pPr>
              <w:keepNext/>
              <w:keepLines/>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rFonts w:ascii="Times New Roman" w:hAnsi="Times New Roman" w:cs="Times New Roman"/>
                <w:b/>
                <w:bCs/>
                <w:spacing w:val="-2"/>
                <w:sz w:val="24"/>
                <w:szCs w:val="24"/>
              </w:rPr>
            </w:pPr>
            <w:r w:rsidRPr="00F07BE5">
              <w:rPr>
                <w:rFonts w:ascii="Times New Roman" w:hAnsi="Times New Roman" w:cs="Times New Roman"/>
                <w:b/>
                <w:bCs/>
                <w:spacing w:val="-2"/>
                <w:sz w:val="24"/>
                <w:szCs w:val="24"/>
              </w:rPr>
              <w:t>0.816</w:t>
            </w:r>
          </w:p>
        </w:tc>
        <w:tc>
          <w:tcPr>
            <w:tcW w:w="2127" w:type="dxa"/>
          </w:tcPr>
          <w:p w:rsidR="00194C70" w:rsidRPr="00F07BE5" w:rsidRDefault="00194C70" w:rsidP="00FF7819">
            <w:pPr>
              <w:keepNext/>
              <w:keepLines/>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rFonts w:ascii="Times New Roman" w:hAnsi="Times New Roman" w:cs="Times New Roman"/>
                <w:b/>
                <w:bCs/>
                <w:spacing w:val="-2"/>
                <w:sz w:val="24"/>
                <w:szCs w:val="24"/>
              </w:rPr>
            </w:pPr>
            <w:r w:rsidRPr="00F07BE5">
              <w:rPr>
                <w:rFonts w:ascii="Times New Roman" w:hAnsi="Times New Roman" w:cs="Times New Roman"/>
                <w:b/>
                <w:bCs/>
                <w:spacing w:val="-2"/>
                <w:sz w:val="24"/>
                <w:szCs w:val="24"/>
              </w:rPr>
              <w:t>61.20</w:t>
            </w:r>
          </w:p>
        </w:tc>
      </w:tr>
      <w:tr w:rsidR="00194C70" w:rsidRPr="00F07BE5" w:rsidTr="0042149F">
        <w:tc>
          <w:tcPr>
            <w:tcW w:w="1981" w:type="dxa"/>
          </w:tcPr>
          <w:p w:rsidR="00194C70" w:rsidRPr="00F07BE5" w:rsidRDefault="00194C70" w:rsidP="00FF7819">
            <w:pPr>
              <w:keepNext/>
              <w:keepLines/>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rFonts w:ascii="Times New Roman" w:hAnsi="Times New Roman" w:cs="Times New Roman"/>
                <w:b/>
                <w:bCs/>
                <w:spacing w:val="-2"/>
                <w:sz w:val="24"/>
                <w:szCs w:val="24"/>
              </w:rPr>
            </w:pPr>
            <w:r w:rsidRPr="00F07BE5">
              <w:rPr>
                <w:rFonts w:ascii="Times New Roman" w:hAnsi="Times New Roman" w:cs="Times New Roman"/>
                <w:b/>
                <w:bCs/>
                <w:spacing w:val="-2"/>
                <w:sz w:val="24"/>
                <w:szCs w:val="24"/>
              </w:rPr>
              <w:t>4</w:t>
            </w:r>
          </w:p>
        </w:tc>
        <w:tc>
          <w:tcPr>
            <w:tcW w:w="1419" w:type="dxa"/>
          </w:tcPr>
          <w:p w:rsidR="00194C70" w:rsidRPr="00F07BE5" w:rsidRDefault="00194C70" w:rsidP="00FF7819">
            <w:pPr>
              <w:keepNext/>
              <w:keepLines/>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rFonts w:ascii="Times New Roman" w:hAnsi="Times New Roman" w:cs="Times New Roman"/>
                <w:b/>
                <w:bCs/>
                <w:spacing w:val="-2"/>
                <w:sz w:val="24"/>
                <w:szCs w:val="24"/>
              </w:rPr>
            </w:pPr>
            <w:r w:rsidRPr="00F07BE5">
              <w:rPr>
                <w:rFonts w:ascii="Times New Roman" w:hAnsi="Times New Roman" w:cs="Times New Roman"/>
                <w:b/>
                <w:bCs/>
                <w:spacing w:val="-2"/>
                <w:sz w:val="24"/>
                <w:szCs w:val="24"/>
              </w:rPr>
              <w:t>80</w:t>
            </w:r>
          </w:p>
        </w:tc>
        <w:tc>
          <w:tcPr>
            <w:tcW w:w="2454" w:type="dxa"/>
          </w:tcPr>
          <w:p w:rsidR="00194C70" w:rsidRPr="00F07BE5" w:rsidRDefault="00194C70" w:rsidP="00FF7819">
            <w:pPr>
              <w:keepNext/>
              <w:keepLines/>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rFonts w:ascii="Times New Roman" w:hAnsi="Times New Roman" w:cs="Times New Roman"/>
                <w:b/>
                <w:bCs/>
                <w:spacing w:val="-2"/>
                <w:sz w:val="24"/>
                <w:szCs w:val="24"/>
              </w:rPr>
            </w:pPr>
            <w:r w:rsidRPr="00F07BE5">
              <w:rPr>
                <w:rFonts w:ascii="Times New Roman" w:hAnsi="Times New Roman" w:cs="Times New Roman"/>
                <w:b/>
                <w:bCs/>
                <w:spacing w:val="-2"/>
                <w:sz w:val="24"/>
                <w:szCs w:val="24"/>
              </w:rPr>
              <w:t>0.763</w:t>
            </w:r>
          </w:p>
        </w:tc>
        <w:tc>
          <w:tcPr>
            <w:tcW w:w="2127" w:type="dxa"/>
          </w:tcPr>
          <w:p w:rsidR="00194C70" w:rsidRPr="00F07BE5" w:rsidRDefault="00194C70" w:rsidP="00FF7819">
            <w:pPr>
              <w:keepNext/>
              <w:keepLines/>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rFonts w:ascii="Times New Roman" w:hAnsi="Times New Roman" w:cs="Times New Roman"/>
                <w:b/>
                <w:bCs/>
                <w:spacing w:val="-2"/>
                <w:sz w:val="24"/>
                <w:szCs w:val="24"/>
              </w:rPr>
            </w:pPr>
            <w:r w:rsidRPr="00F07BE5">
              <w:rPr>
                <w:rFonts w:ascii="Times New Roman" w:hAnsi="Times New Roman" w:cs="Times New Roman"/>
                <w:b/>
                <w:bCs/>
                <w:spacing w:val="-2"/>
                <w:sz w:val="24"/>
                <w:szCs w:val="24"/>
              </w:rPr>
              <w:t>61.04</w:t>
            </w:r>
          </w:p>
        </w:tc>
      </w:tr>
      <w:tr w:rsidR="00194C70" w:rsidRPr="00F07BE5" w:rsidTr="0042149F">
        <w:tc>
          <w:tcPr>
            <w:tcW w:w="1981" w:type="dxa"/>
          </w:tcPr>
          <w:p w:rsidR="00194C70" w:rsidRPr="00F07BE5" w:rsidRDefault="00194C70" w:rsidP="0042149F">
            <w:pPr>
              <w:keepNext/>
              <w:keepLines/>
              <w:tabs>
                <w:tab w:val="left" w:pos="-1440"/>
                <w:tab w:val="left" w:pos="-720"/>
                <w:tab w:val="left" w:pos="567"/>
                <w:tab w:val="left" w:pos="1152"/>
                <w:tab w:val="left" w:pos="1701"/>
                <w:tab w:val="left" w:pos="2268"/>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rFonts w:ascii="Times New Roman" w:hAnsi="Times New Roman" w:cs="Times New Roman"/>
                <w:b/>
                <w:bCs/>
                <w:spacing w:val="-2"/>
                <w:sz w:val="24"/>
                <w:szCs w:val="24"/>
              </w:rPr>
            </w:pPr>
            <w:r w:rsidRPr="00F07BE5">
              <w:rPr>
                <w:rFonts w:ascii="Times New Roman" w:hAnsi="Times New Roman" w:cs="Times New Roman"/>
                <w:b/>
                <w:bCs/>
                <w:spacing w:val="-2"/>
                <w:sz w:val="24"/>
                <w:szCs w:val="24"/>
              </w:rPr>
              <w:t>5</w:t>
            </w:r>
          </w:p>
        </w:tc>
        <w:tc>
          <w:tcPr>
            <w:tcW w:w="1419" w:type="dxa"/>
          </w:tcPr>
          <w:p w:rsidR="00194C70" w:rsidRPr="00F07BE5" w:rsidRDefault="00194C70" w:rsidP="00FF7819">
            <w:pPr>
              <w:keepNext/>
              <w:keepLines/>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rFonts w:ascii="Times New Roman" w:hAnsi="Times New Roman" w:cs="Times New Roman"/>
                <w:b/>
                <w:bCs/>
                <w:spacing w:val="-2"/>
                <w:sz w:val="24"/>
                <w:szCs w:val="24"/>
              </w:rPr>
            </w:pPr>
            <w:r w:rsidRPr="00F07BE5">
              <w:rPr>
                <w:rFonts w:ascii="Times New Roman" w:hAnsi="Times New Roman" w:cs="Times New Roman"/>
                <w:b/>
                <w:bCs/>
                <w:spacing w:val="-2"/>
                <w:sz w:val="24"/>
                <w:szCs w:val="24"/>
              </w:rPr>
              <w:t>65</w:t>
            </w:r>
          </w:p>
        </w:tc>
        <w:tc>
          <w:tcPr>
            <w:tcW w:w="2454" w:type="dxa"/>
          </w:tcPr>
          <w:p w:rsidR="00194C70" w:rsidRPr="00F07BE5" w:rsidRDefault="00194C70" w:rsidP="00FF7819">
            <w:pPr>
              <w:keepNext/>
              <w:keepLines/>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rFonts w:ascii="Times New Roman" w:hAnsi="Times New Roman" w:cs="Times New Roman"/>
                <w:b/>
                <w:bCs/>
                <w:spacing w:val="-2"/>
                <w:sz w:val="24"/>
                <w:szCs w:val="24"/>
              </w:rPr>
            </w:pPr>
            <w:r w:rsidRPr="00F07BE5">
              <w:rPr>
                <w:rFonts w:ascii="Times New Roman" w:hAnsi="Times New Roman" w:cs="Times New Roman"/>
                <w:b/>
                <w:bCs/>
                <w:spacing w:val="-2"/>
                <w:sz w:val="24"/>
                <w:szCs w:val="24"/>
              </w:rPr>
              <w:t>0.713</w:t>
            </w:r>
          </w:p>
        </w:tc>
        <w:tc>
          <w:tcPr>
            <w:tcW w:w="2127" w:type="dxa"/>
          </w:tcPr>
          <w:p w:rsidR="00194C70" w:rsidRPr="00F07BE5" w:rsidRDefault="00194C70" w:rsidP="00FF7819">
            <w:pPr>
              <w:keepNext/>
              <w:keepLines/>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rFonts w:ascii="Times New Roman" w:hAnsi="Times New Roman" w:cs="Times New Roman"/>
                <w:b/>
                <w:bCs/>
                <w:spacing w:val="-2"/>
                <w:sz w:val="24"/>
                <w:szCs w:val="24"/>
              </w:rPr>
            </w:pPr>
            <w:r w:rsidRPr="00F07BE5">
              <w:rPr>
                <w:rFonts w:ascii="Times New Roman" w:hAnsi="Times New Roman" w:cs="Times New Roman"/>
                <w:b/>
                <w:bCs/>
                <w:spacing w:val="-2"/>
                <w:sz w:val="24"/>
                <w:szCs w:val="24"/>
              </w:rPr>
              <w:t>46.35</w:t>
            </w:r>
          </w:p>
        </w:tc>
      </w:tr>
      <w:tr w:rsidR="003C2E34" w:rsidRPr="00F07BE5" w:rsidTr="0042149F">
        <w:tc>
          <w:tcPr>
            <w:tcW w:w="5854" w:type="dxa"/>
            <w:gridSpan w:val="3"/>
          </w:tcPr>
          <w:p w:rsidR="003C2E34" w:rsidRPr="00F07BE5" w:rsidRDefault="003C2E34" w:rsidP="00FF7819">
            <w:pPr>
              <w:keepNext/>
              <w:keepLines/>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rFonts w:ascii="Times New Roman" w:hAnsi="Times New Roman" w:cs="Times New Roman"/>
                <w:b/>
                <w:bCs/>
                <w:spacing w:val="-2"/>
                <w:sz w:val="24"/>
                <w:szCs w:val="24"/>
              </w:rPr>
            </w:pPr>
            <w:r w:rsidRPr="00F07BE5">
              <w:rPr>
                <w:rFonts w:ascii="Times New Roman" w:hAnsi="Times New Roman" w:cs="Times New Roman"/>
                <w:b/>
                <w:bCs/>
                <w:spacing w:val="-2"/>
                <w:sz w:val="24"/>
                <w:szCs w:val="24"/>
              </w:rPr>
              <w:t>Total of Present Values of CashFlows</w:t>
            </w:r>
          </w:p>
        </w:tc>
        <w:tc>
          <w:tcPr>
            <w:tcW w:w="2127" w:type="dxa"/>
          </w:tcPr>
          <w:p w:rsidR="003C2E34" w:rsidRPr="00F07BE5" w:rsidRDefault="003C2E34" w:rsidP="00FF7819">
            <w:pPr>
              <w:keepNext/>
              <w:keepLines/>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rFonts w:ascii="Times New Roman" w:hAnsi="Times New Roman" w:cs="Times New Roman"/>
                <w:b/>
                <w:bCs/>
                <w:spacing w:val="-2"/>
                <w:sz w:val="24"/>
                <w:szCs w:val="24"/>
              </w:rPr>
            </w:pPr>
            <w:r w:rsidRPr="00F07BE5">
              <w:rPr>
                <w:rFonts w:ascii="Times New Roman" w:hAnsi="Times New Roman" w:cs="Times New Roman"/>
                <w:b/>
                <w:bCs/>
                <w:spacing w:val="-2"/>
                <w:sz w:val="24"/>
                <w:szCs w:val="24"/>
              </w:rPr>
              <w:t>244.34</w:t>
            </w:r>
          </w:p>
        </w:tc>
      </w:tr>
      <w:tr w:rsidR="003C2E34" w:rsidRPr="00F07BE5" w:rsidTr="0042149F">
        <w:tc>
          <w:tcPr>
            <w:tcW w:w="5854" w:type="dxa"/>
            <w:gridSpan w:val="3"/>
          </w:tcPr>
          <w:p w:rsidR="003C2E34" w:rsidRPr="00F07BE5" w:rsidRDefault="003C2E34" w:rsidP="00FF7819">
            <w:pPr>
              <w:keepNext/>
              <w:keepLines/>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rFonts w:ascii="Times New Roman" w:hAnsi="Times New Roman" w:cs="Times New Roman"/>
                <w:b/>
                <w:bCs/>
                <w:spacing w:val="-2"/>
                <w:sz w:val="24"/>
                <w:szCs w:val="24"/>
              </w:rPr>
            </w:pPr>
            <w:r w:rsidRPr="00F07BE5">
              <w:rPr>
                <w:rFonts w:ascii="Times New Roman" w:hAnsi="Times New Roman" w:cs="Times New Roman"/>
                <w:b/>
                <w:bCs/>
                <w:spacing w:val="-2"/>
                <w:sz w:val="24"/>
                <w:szCs w:val="24"/>
              </w:rPr>
              <w:t xml:space="preserve">Less initial </w:t>
            </w:r>
            <w:r w:rsidR="00D06389" w:rsidRPr="00F07BE5">
              <w:rPr>
                <w:rFonts w:ascii="Times New Roman" w:hAnsi="Times New Roman" w:cs="Times New Roman"/>
                <w:b/>
                <w:bCs/>
                <w:spacing w:val="-2"/>
                <w:sz w:val="24"/>
                <w:szCs w:val="24"/>
              </w:rPr>
              <w:t>cash flow</w:t>
            </w:r>
          </w:p>
        </w:tc>
        <w:tc>
          <w:tcPr>
            <w:tcW w:w="2127" w:type="dxa"/>
          </w:tcPr>
          <w:p w:rsidR="003C2E34" w:rsidRPr="00F07BE5" w:rsidRDefault="003C2E34" w:rsidP="00FF7819">
            <w:pPr>
              <w:keepNext/>
              <w:keepLines/>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rFonts w:ascii="Times New Roman" w:hAnsi="Times New Roman" w:cs="Times New Roman"/>
                <w:b/>
                <w:bCs/>
                <w:spacing w:val="-2"/>
                <w:sz w:val="24"/>
                <w:szCs w:val="24"/>
              </w:rPr>
            </w:pPr>
            <w:r w:rsidRPr="00F07BE5">
              <w:rPr>
                <w:rFonts w:ascii="Times New Roman" w:hAnsi="Times New Roman" w:cs="Times New Roman"/>
                <w:b/>
                <w:bCs/>
                <w:spacing w:val="-2"/>
                <w:sz w:val="24"/>
                <w:szCs w:val="24"/>
              </w:rPr>
              <w:t>100</w:t>
            </w:r>
          </w:p>
        </w:tc>
      </w:tr>
      <w:tr w:rsidR="003C2E34" w:rsidRPr="00F07BE5" w:rsidTr="0042149F">
        <w:tc>
          <w:tcPr>
            <w:tcW w:w="5854" w:type="dxa"/>
            <w:gridSpan w:val="3"/>
          </w:tcPr>
          <w:p w:rsidR="003C2E34" w:rsidRPr="00F07BE5" w:rsidRDefault="003C2E34" w:rsidP="00FF7819">
            <w:pPr>
              <w:keepNext/>
              <w:keepLines/>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rFonts w:ascii="Times New Roman" w:hAnsi="Times New Roman" w:cs="Times New Roman"/>
                <w:b/>
                <w:bCs/>
                <w:spacing w:val="-2"/>
                <w:sz w:val="24"/>
                <w:szCs w:val="24"/>
              </w:rPr>
            </w:pPr>
            <w:r w:rsidRPr="00F07BE5">
              <w:rPr>
                <w:rFonts w:ascii="Times New Roman" w:hAnsi="Times New Roman" w:cs="Times New Roman"/>
                <w:b/>
                <w:bCs/>
                <w:spacing w:val="-2"/>
                <w:sz w:val="24"/>
                <w:szCs w:val="24"/>
              </w:rPr>
              <w:t xml:space="preserve">NPV </w:t>
            </w:r>
          </w:p>
        </w:tc>
        <w:tc>
          <w:tcPr>
            <w:tcW w:w="2127" w:type="dxa"/>
          </w:tcPr>
          <w:p w:rsidR="003C2E34" w:rsidRPr="00F07BE5" w:rsidRDefault="003C2E34" w:rsidP="00FF7819">
            <w:pPr>
              <w:keepNext/>
              <w:keepLines/>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rFonts w:ascii="Times New Roman" w:hAnsi="Times New Roman" w:cs="Times New Roman"/>
                <w:b/>
                <w:bCs/>
                <w:spacing w:val="-2"/>
                <w:sz w:val="24"/>
                <w:szCs w:val="24"/>
              </w:rPr>
            </w:pPr>
            <w:r w:rsidRPr="00F07BE5">
              <w:rPr>
                <w:rFonts w:ascii="Times New Roman" w:hAnsi="Times New Roman" w:cs="Times New Roman"/>
                <w:b/>
                <w:bCs/>
                <w:spacing w:val="-2"/>
                <w:sz w:val="24"/>
                <w:szCs w:val="24"/>
              </w:rPr>
              <w:t>144.34</w:t>
            </w:r>
          </w:p>
        </w:tc>
      </w:tr>
    </w:tbl>
    <w:p w:rsidR="00866435" w:rsidRDefault="00866435" w:rsidP="00866435">
      <w:pPr>
        <w:pStyle w:val="ListParagraph"/>
        <w:keepNext/>
        <w:keepLines/>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rFonts w:ascii="Times New Roman" w:hAnsi="Times New Roman" w:cs="Times New Roman"/>
          <w:b/>
          <w:bCs/>
          <w:spacing w:val="-2"/>
          <w:sz w:val="24"/>
          <w:szCs w:val="24"/>
        </w:rPr>
      </w:pPr>
    </w:p>
    <w:p w:rsidR="00194C70" w:rsidRDefault="00866435" w:rsidP="00866435">
      <w:pPr>
        <w:pStyle w:val="ListParagraph"/>
        <w:keepNext/>
        <w:keepLines/>
        <w:numPr>
          <w:ilvl w:val="0"/>
          <w:numId w:val="13"/>
        </w:num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rFonts w:ascii="Times New Roman" w:hAnsi="Times New Roman" w:cs="Times New Roman"/>
          <w:b/>
          <w:bCs/>
          <w:spacing w:val="-2"/>
          <w:sz w:val="24"/>
          <w:szCs w:val="24"/>
        </w:rPr>
      </w:pPr>
      <w:r>
        <w:rPr>
          <w:rFonts w:ascii="Times New Roman" w:hAnsi="Times New Roman" w:cs="Times New Roman"/>
          <w:b/>
          <w:bCs/>
          <w:spacing w:val="-2"/>
          <w:sz w:val="24"/>
          <w:szCs w:val="24"/>
        </w:rPr>
        <w:t>At Risk adjusted Discount Rate (</w:t>
      </w:r>
      <w:proofErr w:type="spellStart"/>
      <w:r>
        <w:rPr>
          <w:rFonts w:ascii="Times New Roman" w:hAnsi="Times New Roman" w:cs="Times New Roman"/>
          <w:b/>
          <w:bCs/>
          <w:spacing w:val="-2"/>
          <w:sz w:val="24"/>
          <w:szCs w:val="24"/>
        </w:rPr>
        <w:t>RADR</w:t>
      </w:r>
      <w:proofErr w:type="spellEnd"/>
      <w:r>
        <w:rPr>
          <w:rFonts w:ascii="Times New Roman" w:hAnsi="Times New Roman" w:cs="Times New Roman"/>
          <w:b/>
          <w:bCs/>
          <w:spacing w:val="-2"/>
          <w:sz w:val="24"/>
          <w:szCs w:val="24"/>
        </w:rPr>
        <w:t>)</w:t>
      </w:r>
    </w:p>
    <w:p w:rsidR="0042149F" w:rsidRPr="00866435" w:rsidRDefault="0042149F" w:rsidP="0042149F">
      <w:pPr>
        <w:pStyle w:val="ListParagraph"/>
        <w:keepNext/>
        <w:keepLines/>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rFonts w:ascii="Times New Roman" w:hAnsi="Times New Roman" w:cs="Times New Roman"/>
          <w:b/>
          <w:bCs/>
          <w:spacing w:val="-2"/>
          <w:sz w:val="24"/>
          <w:szCs w:val="24"/>
        </w:rPr>
      </w:pPr>
      <w:r w:rsidRPr="00F07BE5">
        <w:rPr>
          <w:rFonts w:ascii="Times New Roman" w:hAnsi="Times New Roman" w:cs="Times New Roman"/>
          <w:color w:val="000000"/>
          <w:sz w:val="24"/>
          <w:szCs w:val="24"/>
        </w:rPr>
        <w:t>The Present Value of the Cash Flows for all the years by discounting the cash flow at 14% (risk free rate + Risk premium) is calculated as below:</w:t>
      </w:r>
    </w:p>
    <w:tbl>
      <w:tblPr>
        <w:tblStyle w:val="TableGrid"/>
        <w:tblW w:w="7226" w:type="dxa"/>
        <w:tblInd w:w="1133" w:type="dxa"/>
        <w:tblLook w:val="04A0" w:firstRow="1" w:lastRow="0" w:firstColumn="1" w:lastColumn="0" w:noHBand="0" w:noVBand="1"/>
      </w:tblPr>
      <w:tblGrid>
        <w:gridCol w:w="1839"/>
        <w:gridCol w:w="1419"/>
        <w:gridCol w:w="1997"/>
        <w:gridCol w:w="1971"/>
      </w:tblGrid>
      <w:tr w:rsidR="0042149F" w:rsidRPr="00F07BE5" w:rsidTr="0042149F">
        <w:tc>
          <w:tcPr>
            <w:tcW w:w="1839" w:type="dxa"/>
          </w:tcPr>
          <w:p w:rsidR="00866435" w:rsidRPr="00F07BE5" w:rsidRDefault="00866435" w:rsidP="0042149F">
            <w:pPr>
              <w:keepNext/>
              <w:keepLines/>
              <w:tabs>
                <w:tab w:val="left" w:pos="-1440"/>
                <w:tab w:val="left" w:pos="-720"/>
                <w:tab w:val="left" w:pos="567"/>
                <w:tab w:val="left" w:pos="1134"/>
                <w:tab w:val="left" w:pos="1623"/>
                <w:tab w:val="left" w:pos="1701"/>
                <w:tab w:val="left" w:pos="2268"/>
                <w:tab w:val="left" w:pos="2835"/>
                <w:tab w:val="left" w:pos="3402"/>
                <w:tab w:val="left" w:pos="3969"/>
                <w:tab w:val="left" w:pos="4535"/>
                <w:tab w:val="left" w:pos="5103"/>
                <w:tab w:val="left" w:pos="5669"/>
                <w:tab w:val="left" w:pos="6237"/>
                <w:tab w:val="left" w:pos="6803"/>
                <w:tab w:val="left" w:pos="7937"/>
                <w:tab w:val="left" w:pos="8505"/>
                <w:tab w:val="left" w:pos="9071"/>
                <w:tab w:val="left" w:pos="9638"/>
                <w:tab w:val="left" w:pos="10205"/>
                <w:tab w:val="left" w:pos="10772"/>
                <w:tab w:val="left" w:pos="11339"/>
              </w:tabs>
              <w:suppressAutoHyphens/>
              <w:spacing w:line="360" w:lineRule="auto"/>
              <w:jc w:val="both"/>
              <w:rPr>
                <w:rFonts w:ascii="Times New Roman" w:hAnsi="Times New Roman" w:cs="Times New Roman"/>
                <w:b/>
                <w:bCs/>
                <w:spacing w:val="-2"/>
                <w:sz w:val="24"/>
                <w:szCs w:val="24"/>
              </w:rPr>
            </w:pPr>
            <w:r w:rsidRPr="00F07BE5">
              <w:rPr>
                <w:rFonts w:ascii="Times New Roman" w:hAnsi="Times New Roman" w:cs="Times New Roman"/>
                <w:b/>
                <w:bCs/>
                <w:spacing w:val="-2"/>
                <w:sz w:val="24"/>
                <w:szCs w:val="24"/>
              </w:rPr>
              <w:lastRenderedPageBreak/>
              <w:t>Year</w:t>
            </w:r>
          </w:p>
        </w:tc>
        <w:tc>
          <w:tcPr>
            <w:tcW w:w="1419" w:type="dxa"/>
          </w:tcPr>
          <w:p w:rsidR="00866435" w:rsidRPr="00F07BE5" w:rsidRDefault="00866435" w:rsidP="00C400D7">
            <w:pPr>
              <w:keepNext/>
              <w:keepLines/>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rFonts w:ascii="Times New Roman" w:hAnsi="Times New Roman" w:cs="Times New Roman"/>
                <w:b/>
                <w:bCs/>
                <w:spacing w:val="-2"/>
                <w:sz w:val="24"/>
                <w:szCs w:val="24"/>
              </w:rPr>
            </w:pPr>
            <w:r w:rsidRPr="00F07BE5">
              <w:rPr>
                <w:rFonts w:ascii="Times New Roman" w:hAnsi="Times New Roman" w:cs="Times New Roman"/>
                <w:b/>
                <w:bCs/>
                <w:spacing w:val="-2"/>
                <w:sz w:val="24"/>
                <w:szCs w:val="24"/>
              </w:rPr>
              <w:t>Cashflows</w:t>
            </w:r>
          </w:p>
          <w:p w:rsidR="00866435" w:rsidRPr="00F07BE5" w:rsidRDefault="00866435" w:rsidP="00C400D7">
            <w:pPr>
              <w:keepNext/>
              <w:keepLines/>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rFonts w:ascii="Times New Roman" w:hAnsi="Times New Roman" w:cs="Times New Roman"/>
                <w:b/>
                <w:bCs/>
                <w:spacing w:val="-2"/>
                <w:sz w:val="24"/>
                <w:szCs w:val="24"/>
              </w:rPr>
            </w:pPr>
            <w:r w:rsidRPr="00F07BE5">
              <w:rPr>
                <w:rFonts w:ascii="Times New Roman" w:hAnsi="Times New Roman" w:cs="Times New Roman"/>
                <w:b/>
                <w:bCs/>
                <w:spacing w:val="-2"/>
                <w:sz w:val="24"/>
                <w:szCs w:val="24"/>
              </w:rPr>
              <w:t>$, 000</w:t>
            </w:r>
          </w:p>
        </w:tc>
        <w:tc>
          <w:tcPr>
            <w:tcW w:w="1997" w:type="dxa"/>
          </w:tcPr>
          <w:p w:rsidR="00866435" w:rsidRPr="00F07BE5" w:rsidRDefault="00866435" w:rsidP="00C400D7">
            <w:pPr>
              <w:keepNext/>
              <w:keepLines/>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rFonts w:ascii="Times New Roman" w:hAnsi="Times New Roman" w:cs="Times New Roman"/>
                <w:b/>
                <w:bCs/>
                <w:spacing w:val="-2"/>
                <w:sz w:val="24"/>
                <w:szCs w:val="24"/>
              </w:rPr>
            </w:pPr>
            <w:proofErr w:type="spellStart"/>
            <w:r w:rsidRPr="00F07BE5">
              <w:rPr>
                <w:rFonts w:ascii="Times New Roman" w:hAnsi="Times New Roman" w:cs="Times New Roman"/>
                <w:b/>
                <w:bCs/>
                <w:spacing w:val="-2"/>
                <w:sz w:val="24"/>
                <w:szCs w:val="24"/>
              </w:rPr>
              <w:t>PVIF</w:t>
            </w:r>
            <w:proofErr w:type="spellEnd"/>
            <w:r w:rsidRPr="00F07BE5">
              <w:rPr>
                <w:rFonts w:ascii="Times New Roman" w:hAnsi="Times New Roman" w:cs="Times New Roman"/>
                <w:b/>
                <w:bCs/>
                <w:spacing w:val="-2"/>
                <w:sz w:val="24"/>
                <w:szCs w:val="24"/>
              </w:rPr>
              <w:t xml:space="preserve"> </w:t>
            </w:r>
            <w:r w:rsidRPr="00F07BE5">
              <w:rPr>
                <w:rFonts w:ascii="Times New Roman" w:hAnsi="Times New Roman" w:cs="Times New Roman"/>
                <w:b/>
                <w:bCs/>
                <w:spacing w:val="-2"/>
                <w:sz w:val="24"/>
                <w:szCs w:val="24"/>
                <w:vertAlign w:val="subscript"/>
              </w:rPr>
              <w:t>14%</w:t>
            </w:r>
          </w:p>
        </w:tc>
        <w:tc>
          <w:tcPr>
            <w:tcW w:w="1971" w:type="dxa"/>
          </w:tcPr>
          <w:p w:rsidR="00866435" w:rsidRPr="00F07BE5" w:rsidRDefault="00866435" w:rsidP="00C400D7">
            <w:pPr>
              <w:keepNext/>
              <w:keepLines/>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rFonts w:ascii="Times New Roman" w:hAnsi="Times New Roman" w:cs="Times New Roman"/>
                <w:b/>
                <w:bCs/>
                <w:spacing w:val="-2"/>
                <w:sz w:val="24"/>
                <w:szCs w:val="24"/>
              </w:rPr>
            </w:pPr>
            <w:r w:rsidRPr="00F07BE5">
              <w:rPr>
                <w:rFonts w:ascii="Times New Roman" w:hAnsi="Times New Roman" w:cs="Times New Roman"/>
                <w:b/>
                <w:bCs/>
                <w:spacing w:val="-2"/>
                <w:sz w:val="24"/>
                <w:szCs w:val="24"/>
              </w:rPr>
              <w:t>PV of CashFlows</w:t>
            </w:r>
          </w:p>
          <w:p w:rsidR="00866435" w:rsidRPr="00F07BE5" w:rsidRDefault="00866435" w:rsidP="00C400D7">
            <w:pPr>
              <w:keepNext/>
              <w:keepLines/>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rFonts w:ascii="Times New Roman" w:hAnsi="Times New Roman" w:cs="Times New Roman"/>
                <w:b/>
                <w:bCs/>
                <w:spacing w:val="-2"/>
                <w:sz w:val="24"/>
                <w:szCs w:val="24"/>
              </w:rPr>
            </w:pPr>
            <w:r w:rsidRPr="00F07BE5">
              <w:rPr>
                <w:rFonts w:ascii="Times New Roman" w:hAnsi="Times New Roman" w:cs="Times New Roman"/>
                <w:b/>
                <w:bCs/>
                <w:spacing w:val="-2"/>
                <w:sz w:val="24"/>
                <w:szCs w:val="24"/>
              </w:rPr>
              <w:t>$, 000</w:t>
            </w:r>
          </w:p>
        </w:tc>
      </w:tr>
      <w:tr w:rsidR="0042149F" w:rsidRPr="00F07BE5" w:rsidTr="0042149F">
        <w:tc>
          <w:tcPr>
            <w:tcW w:w="1839" w:type="dxa"/>
          </w:tcPr>
          <w:p w:rsidR="00866435" w:rsidRPr="00F07BE5" w:rsidRDefault="00866435" w:rsidP="00C400D7">
            <w:pPr>
              <w:keepNext/>
              <w:keepLines/>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rFonts w:ascii="Times New Roman" w:hAnsi="Times New Roman" w:cs="Times New Roman"/>
                <w:b/>
                <w:bCs/>
                <w:spacing w:val="-2"/>
                <w:sz w:val="24"/>
                <w:szCs w:val="24"/>
              </w:rPr>
            </w:pPr>
            <w:r w:rsidRPr="00F07BE5">
              <w:rPr>
                <w:rFonts w:ascii="Times New Roman" w:hAnsi="Times New Roman" w:cs="Times New Roman"/>
                <w:b/>
                <w:bCs/>
                <w:spacing w:val="-2"/>
                <w:sz w:val="24"/>
                <w:szCs w:val="24"/>
              </w:rPr>
              <w:t>1</w:t>
            </w:r>
          </w:p>
        </w:tc>
        <w:tc>
          <w:tcPr>
            <w:tcW w:w="1419" w:type="dxa"/>
          </w:tcPr>
          <w:p w:rsidR="00866435" w:rsidRPr="00F07BE5" w:rsidRDefault="00866435" w:rsidP="00C400D7">
            <w:pPr>
              <w:keepNext/>
              <w:keepLines/>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rFonts w:ascii="Times New Roman" w:hAnsi="Times New Roman" w:cs="Times New Roman"/>
                <w:b/>
                <w:bCs/>
                <w:spacing w:val="-2"/>
                <w:sz w:val="24"/>
                <w:szCs w:val="24"/>
              </w:rPr>
            </w:pPr>
            <w:r w:rsidRPr="00F07BE5">
              <w:rPr>
                <w:rFonts w:ascii="Times New Roman" w:hAnsi="Times New Roman" w:cs="Times New Roman"/>
                <w:b/>
                <w:bCs/>
                <w:spacing w:val="-2"/>
                <w:sz w:val="24"/>
                <w:szCs w:val="24"/>
              </w:rPr>
              <w:t>25</w:t>
            </w:r>
          </w:p>
        </w:tc>
        <w:tc>
          <w:tcPr>
            <w:tcW w:w="1997" w:type="dxa"/>
          </w:tcPr>
          <w:p w:rsidR="00866435" w:rsidRPr="00F07BE5" w:rsidRDefault="00866435" w:rsidP="00C400D7">
            <w:pPr>
              <w:keepNext/>
              <w:keepLines/>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rFonts w:ascii="Times New Roman" w:hAnsi="Times New Roman" w:cs="Times New Roman"/>
                <w:b/>
                <w:bCs/>
                <w:spacing w:val="-2"/>
                <w:sz w:val="24"/>
                <w:szCs w:val="24"/>
              </w:rPr>
            </w:pPr>
            <w:r w:rsidRPr="00F07BE5">
              <w:rPr>
                <w:rFonts w:ascii="Times New Roman" w:hAnsi="Times New Roman" w:cs="Times New Roman"/>
                <w:b/>
                <w:bCs/>
                <w:spacing w:val="-2"/>
                <w:sz w:val="24"/>
                <w:szCs w:val="24"/>
              </w:rPr>
              <w:t>0.877</w:t>
            </w:r>
          </w:p>
        </w:tc>
        <w:tc>
          <w:tcPr>
            <w:tcW w:w="1971" w:type="dxa"/>
          </w:tcPr>
          <w:p w:rsidR="00866435" w:rsidRPr="00F07BE5" w:rsidRDefault="00866435" w:rsidP="00C400D7">
            <w:pPr>
              <w:keepNext/>
              <w:keepLines/>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rFonts w:ascii="Times New Roman" w:hAnsi="Times New Roman" w:cs="Times New Roman"/>
                <w:b/>
                <w:bCs/>
                <w:spacing w:val="-2"/>
                <w:sz w:val="24"/>
                <w:szCs w:val="24"/>
              </w:rPr>
            </w:pPr>
            <w:r w:rsidRPr="00F07BE5">
              <w:rPr>
                <w:rFonts w:ascii="Times New Roman" w:hAnsi="Times New Roman" w:cs="Times New Roman"/>
                <w:b/>
                <w:bCs/>
                <w:spacing w:val="-2"/>
                <w:sz w:val="24"/>
                <w:szCs w:val="24"/>
              </w:rPr>
              <w:t>21.93</w:t>
            </w:r>
          </w:p>
        </w:tc>
      </w:tr>
      <w:tr w:rsidR="0042149F" w:rsidRPr="00F07BE5" w:rsidTr="0042149F">
        <w:tc>
          <w:tcPr>
            <w:tcW w:w="1839" w:type="dxa"/>
          </w:tcPr>
          <w:p w:rsidR="00866435" w:rsidRPr="00F07BE5" w:rsidRDefault="00866435" w:rsidP="00C400D7">
            <w:pPr>
              <w:keepNext/>
              <w:keepLines/>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rFonts w:ascii="Times New Roman" w:hAnsi="Times New Roman" w:cs="Times New Roman"/>
                <w:b/>
                <w:bCs/>
                <w:spacing w:val="-2"/>
                <w:sz w:val="24"/>
                <w:szCs w:val="24"/>
              </w:rPr>
            </w:pPr>
            <w:r w:rsidRPr="00F07BE5">
              <w:rPr>
                <w:rFonts w:ascii="Times New Roman" w:hAnsi="Times New Roman" w:cs="Times New Roman"/>
                <w:b/>
                <w:bCs/>
                <w:spacing w:val="-2"/>
                <w:sz w:val="24"/>
                <w:szCs w:val="24"/>
              </w:rPr>
              <w:t>2</w:t>
            </w:r>
          </w:p>
        </w:tc>
        <w:tc>
          <w:tcPr>
            <w:tcW w:w="1419" w:type="dxa"/>
          </w:tcPr>
          <w:p w:rsidR="00866435" w:rsidRPr="00F07BE5" w:rsidRDefault="00866435" w:rsidP="00C400D7">
            <w:pPr>
              <w:keepNext/>
              <w:keepLines/>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rFonts w:ascii="Times New Roman" w:hAnsi="Times New Roman" w:cs="Times New Roman"/>
                <w:b/>
                <w:bCs/>
                <w:spacing w:val="-2"/>
                <w:sz w:val="24"/>
                <w:szCs w:val="24"/>
              </w:rPr>
            </w:pPr>
            <w:r w:rsidRPr="00F07BE5">
              <w:rPr>
                <w:rFonts w:ascii="Times New Roman" w:hAnsi="Times New Roman" w:cs="Times New Roman"/>
                <w:b/>
                <w:bCs/>
                <w:spacing w:val="-2"/>
                <w:sz w:val="24"/>
                <w:szCs w:val="24"/>
              </w:rPr>
              <w:t>60</w:t>
            </w:r>
          </w:p>
        </w:tc>
        <w:tc>
          <w:tcPr>
            <w:tcW w:w="1997" w:type="dxa"/>
          </w:tcPr>
          <w:p w:rsidR="00866435" w:rsidRPr="00F07BE5" w:rsidRDefault="00866435" w:rsidP="00C400D7">
            <w:pPr>
              <w:keepNext/>
              <w:keepLines/>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rFonts w:ascii="Times New Roman" w:hAnsi="Times New Roman" w:cs="Times New Roman"/>
                <w:b/>
                <w:bCs/>
                <w:spacing w:val="-2"/>
                <w:sz w:val="24"/>
                <w:szCs w:val="24"/>
              </w:rPr>
            </w:pPr>
            <w:r w:rsidRPr="00F07BE5">
              <w:rPr>
                <w:rFonts w:ascii="Times New Roman" w:hAnsi="Times New Roman" w:cs="Times New Roman"/>
                <w:b/>
                <w:bCs/>
                <w:spacing w:val="-2"/>
                <w:sz w:val="24"/>
                <w:szCs w:val="24"/>
              </w:rPr>
              <w:t>0.769</w:t>
            </w:r>
          </w:p>
        </w:tc>
        <w:tc>
          <w:tcPr>
            <w:tcW w:w="1971" w:type="dxa"/>
          </w:tcPr>
          <w:p w:rsidR="00866435" w:rsidRPr="00F07BE5" w:rsidRDefault="00866435" w:rsidP="00C400D7">
            <w:pPr>
              <w:keepNext/>
              <w:keepLines/>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rFonts w:ascii="Times New Roman" w:hAnsi="Times New Roman" w:cs="Times New Roman"/>
                <w:b/>
                <w:bCs/>
                <w:spacing w:val="-2"/>
                <w:sz w:val="24"/>
                <w:szCs w:val="24"/>
              </w:rPr>
            </w:pPr>
            <w:r w:rsidRPr="00F07BE5">
              <w:rPr>
                <w:rFonts w:ascii="Times New Roman" w:hAnsi="Times New Roman" w:cs="Times New Roman"/>
                <w:b/>
                <w:bCs/>
                <w:spacing w:val="-2"/>
                <w:sz w:val="24"/>
                <w:szCs w:val="24"/>
              </w:rPr>
              <w:t>46.14</w:t>
            </w:r>
          </w:p>
        </w:tc>
      </w:tr>
      <w:tr w:rsidR="0042149F" w:rsidRPr="00F07BE5" w:rsidTr="0042149F">
        <w:tc>
          <w:tcPr>
            <w:tcW w:w="1839" w:type="dxa"/>
          </w:tcPr>
          <w:p w:rsidR="00866435" w:rsidRPr="00F07BE5" w:rsidRDefault="00866435" w:rsidP="00C400D7">
            <w:pPr>
              <w:keepNext/>
              <w:keepLines/>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rFonts w:ascii="Times New Roman" w:hAnsi="Times New Roman" w:cs="Times New Roman"/>
                <w:b/>
                <w:bCs/>
                <w:spacing w:val="-2"/>
                <w:sz w:val="24"/>
                <w:szCs w:val="24"/>
              </w:rPr>
            </w:pPr>
            <w:r w:rsidRPr="00F07BE5">
              <w:rPr>
                <w:rFonts w:ascii="Times New Roman" w:hAnsi="Times New Roman" w:cs="Times New Roman"/>
                <w:b/>
                <w:bCs/>
                <w:spacing w:val="-2"/>
                <w:sz w:val="24"/>
                <w:szCs w:val="24"/>
              </w:rPr>
              <w:t>3</w:t>
            </w:r>
          </w:p>
        </w:tc>
        <w:tc>
          <w:tcPr>
            <w:tcW w:w="1419" w:type="dxa"/>
          </w:tcPr>
          <w:p w:rsidR="00866435" w:rsidRPr="00F07BE5" w:rsidRDefault="00866435" w:rsidP="00C400D7">
            <w:pPr>
              <w:keepNext/>
              <w:keepLines/>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rFonts w:ascii="Times New Roman" w:hAnsi="Times New Roman" w:cs="Times New Roman"/>
                <w:b/>
                <w:bCs/>
                <w:spacing w:val="-2"/>
                <w:sz w:val="24"/>
                <w:szCs w:val="24"/>
              </w:rPr>
            </w:pPr>
            <w:r w:rsidRPr="00F07BE5">
              <w:rPr>
                <w:rFonts w:ascii="Times New Roman" w:hAnsi="Times New Roman" w:cs="Times New Roman"/>
                <w:b/>
                <w:bCs/>
                <w:spacing w:val="-2"/>
                <w:sz w:val="24"/>
                <w:szCs w:val="24"/>
              </w:rPr>
              <w:t>75</w:t>
            </w:r>
          </w:p>
        </w:tc>
        <w:tc>
          <w:tcPr>
            <w:tcW w:w="1997" w:type="dxa"/>
          </w:tcPr>
          <w:p w:rsidR="00866435" w:rsidRPr="00F07BE5" w:rsidRDefault="00866435" w:rsidP="00C400D7">
            <w:pPr>
              <w:keepNext/>
              <w:keepLines/>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rFonts w:ascii="Times New Roman" w:hAnsi="Times New Roman" w:cs="Times New Roman"/>
                <w:b/>
                <w:bCs/>
                <w:spacing w:val="-2"/>
                <w:sz w:val="24"/>
                <w:szCs w:val="24"/>
              </w:rPr>
            </w:pPr>
            <w:r w:rsidRPr="00F07BE5">
              <w:rPr>
                <w:rFonts w:ascii="Times New Roman" w:hAnsi="Times New Roman" w:cs="Times New Roman"/>
                <w:b/>
                <w:bCs/>
                <w:spacing w:val="-2"/>
                <w:sz w:val="24"/>
                <w:szCs w:val="24"/>
              </w:rPr>
              <w:t>0.675</w:t>
            </w:r>
          </w:p>
        </w:tc>
        <w:tc>
          <w:tcPr>
            <w:tcW w:w="1971" w:type="dxa"/>
          </w:tcPr>
          <w:p w:rsidR="00866435" w:rsidRPr="00F07BE5" w:rsidRDefault="00866435" w:rsidP="00C400D7">
            <w:pPr>
              <w:keepNext/>
              <w:keepLines/>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rFonts w:ascii="Times New Roman" w:hAnsi="Times New Roman" w:cs="Times New Roman"/>
                <w:b/>
                <w:bCs/>
                <w:spacing w:val="-2"/>
                <w:sz w:val="24"/>
                <w:szCs w:val="24"/>
              </w:rPr>
            </w:pPr>
            <w:r w:rsidRPr="00F07BE5">
              <w:rPr>
                <w:rFonts w:ascii="Times New Roman" w:hAnsi="Times New Roman" w:cs="Times New Roman"/>
                <w:b/>
                <w:bCs/>
                <w:spacing w:val="-2"/>
                <w:sz w:val="24"/>
                <w:szCs w:val="24"/>
              </w:rPr>
              <w:t>50.63</w:t>
            </w:r>
          </w:p>
        </w:tc>
      </w:tr>
      <w:tr w:rsidR="0042149F" w:rsidRPr="00F07BE5" w:rsidTr="0042149F">
        <w:tc>
          <w:tcPr>
            <w:tcW w:w="1839" w:type="dxa"/>
          </w:tcPr>
          <w:p w:rsidR="00866435" w:rsidRPr="00F07BE5" w:rsidRDefault="00866435" w:rsidP="00C400D7">
            <w:pPr>
              <w:keepNext/>
              <w:keepLines/>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rFonts w:ascii="Times New Roman" w:hAnsi="Times New Roman" w:cs="Times New Roman"/>
                <w:b/>
                <w:bCs/>
                <w:spacing w:val="-2"/>
                <w:sz w:val="24"/>
                <w:szCs w:val="24"/>
              </w:rPr>
            </w:pPr>
            <w:r w:rsidRPr="00F07BE5">
              <w:rPr>
                <w:rFonts w:ascii="Times New Roman" w:hAnsi="Times New Roman" w:cs="Times New Roman"/>
                <w:b/>
                <w:bCs/>
                <w:spacing w:val="-2"/>
                <w:sz w:val="24"/>
                <w:szCs w:val="24"/>
              </w:rPr>
              <w:t>4</w:t>
            </w:r>
          </w:p>
        </w:tc>
        <w:tc>
          <w:tcPr>
            <w:tcW w:w="1419" w:type="dxa"/>
          </w:tcPr>
          <w:p w:rsidR="00866435" w:rsidRPr="00F07BE5" w:rsidRDefault="00866435" w:rsidP="00C400D7">
            <w:pPr>
              <w:keepNext/>
              <w:keepLines/>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rFonts w:ascii="Times New Roman" w:hAnsi="Times New Roman" w:cs="Times New Roman"/>
                <w:b/>
                <w:bCs/>
                <w:spacing w:val="-2"/>
                <w:sz w:val="24"/>
                <w:szCs w:val="24"/>
              </w:rPr>
            </w:pPr>
            <w:r w:rsidRPr="00F07BE5">
              <w:rPr>
                <w:rFonts w:ascii="Times New Roman" w:hAnsi="Times New Roman" w:cs="Times New Roman"/>
                <w:b/>
                <w:bCs/>
                <w:spacing w:val="-2"/>
                <w:sz w:val="24"/>
                <w:szCs w:val="24"/>
              </w:rPr>
              <w:t>80</w:t>
            </w:r>
          </w:p>
        </w:tc>
        <w:tc>
          <w:tcPr>
            <w:tcW w:w="1997" w:type="dxa"/>
          </w:tcPr>
          <w:p w:rsidR="00866435" w:rsidRPr="00F07BE5" w:rsidRDefault="00866435" w:rsidP="00C400D7">
            <w:pPr>
              <w:keepNext/>
              <w:keepLines/>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rFonts w:ascii="Times New Roman" w:hAnsi="Times New Roman" w:cs="Times New Roman"/>
                <w:b/>
                <w:bCs/>
                <w:spacing w:val="-2"/>
                <w:sz w:val="24"/>
                <w:szCs w:val="24"/>
              </w:rPr>
            </w:pPr>
            <w:r w:rsidRPr="00F07BE5">
              <w:rPr>
                <w:rFonts w:ascii="Times New Roman" w:hAnsi="Times New Roman" w:cs="Times New Roman"/>
                <w:b/>
                <w:bCs/>
                <w:spacing w:val="-2"/>
                <w:sz w:val="24"/>
                <w:szCs w:val="24"/>
              </w:rPr>
              <w:t>0.592</w:t>
            </w:r>
          </w:p>
        </w:tc>
        <w:tc>
          <w:tcPr>
            <w:tcW w:w="1971" w:type="dxa"/>
          </w:tcPr>
          <w:p w:rsidR="00866435" w:rsidRPr="00F07BE5" w:rsidRDefault="00866435" w:rsidP="00C400D7">
            <w:pPr>
              <w:keepNext/>
              <w:keepLines/>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rFonts w:ascii="Times New Roman" w:hAnsi="Times New Roman" w:cs="Times New Roman"/>
                <w:b/>
                <w:bCs/>
                <w:spacing w:val="-2"/>
                <w:sz w:val="24"/>
                <w:szCs w:val="24"/>
              </w:rPr>
            </w:pPr>
            <w:r w:rsidRPr="00F07BE5">
              <w:rPr>
                <w:rFonts w:ascii="Times New Roman" w:hAnsi="Times New Roman" w:cs="Times New Roman"/>
                <w:b/>
                <w:bCs/>
                <w:spacing w:val="-2"/>
                <w:sz w:val="24"/>
                <w:szCs w:val="24"/>
              </w:rPr>
              <w:t>47.36</w:t>
            </w:r>
          </w:p>
        </w:tc>
      </w:tr>
      <w:tr w:rsidR="0042149F" w:rsidRPr="00F07BE5" w:rsidTr="0042149F">
        <w:tc>
          <w:tcPr>
            <w:tcW w:w="1839" w:type="dxa"/>
          </w:tcPr>
          <w:p w:rsidR="00866435" w:rsidRPr="00F07BE5" w:rsidRDefault="00866435" w:rsidP="00C400D7">
            <w:pPr>
              <w:keepNext/>
              <w:keepLines/>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rFonts w:ascii="Times New Roman" w:hAnsi="Times New Roman" w:cs="Times New Roman"/>
                <w:b/>
                <w:bCs/>
                <w:spacing w:val="-2"/>
                <w:sz w:val="24"/>
                <w:szCs w:val="24"/>
              </w:rPr>
            </w:pPr>
            <w:r w:rsidRPr="00F07BE5">
              <w:rPr>
                <w:rFonts w:ascii="Times New Roman" w:hAnsi="Times New Roman" w:cs="Times New Roman"/>
                <w:b/>
                <w:bCs/>
                <w:spacing w:val="-2"/>
                <w:sz w:val="24"/>
                <w:szCs w:val="24"/>
              </w:rPr>
              <w:t>5</w:t>
            </w:r>
          </w:p>
        </w:tc>
        <w:tc>
          <w:tcPr>
            <w:tcW w:w="1419" w:type="dxa"/>
          </w:tcPr>
          <w:p w:rsidR="00866435" w:rsidRPr="00F07BE5" w:rsidRDefault="00866435" w:rsidP="00C400D7">
            <w:pPr>
              <w:keepNext/>
              <w:keepLines/>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rFonts w:ascii="Times New Roman" w:hAnsi="Times New Roman" w:cs="Times New Roman"/>
                <w:b/>
                <w:bCs/>
                <w:spacing w:val="-2"/>
                <w:sz w:val="24"/>
                <w:szCs w:val="24"/>
              </w:rPr>
            </w:pPr>
            <w:r w:rsidRPr="00F07BE5">
              <w:rPr>
                <w:rFonts w:ascii="Times New Roman" w:hAnsi="Times New Roman" w:cs="Times New Roman"/>
                <w:b/>
                <w:bCs/>
                <w:spacing w:val="-2"/>
                <w:sz w:val="24"/>
                <w:szCs w:val="24"/>
              </w:rPr>
              <w:t>65</w:t>
            </w:r>
          </w:p>
        </w:tc>
        <w:tc>
          <w:tcPr>
            <w:tcW w:w="1997" w:type="dxa"/>
          </w:tcPr>
          <w:p w:rsidR="00866435" w:rsidRPr="00F07BE5" w:rsidRDefault="00866435" w:rsidP="00C400D7">
            <w:pPr>
              <w:keepNext/>
              <w:keepLines/>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rFonts w:ascii="Times New Roman" w:hAnsi="Times New Roman" w:cs="Times New Roman"/>
                <w:b/>
                <w:bCs/>
                <w:spacing w:val="-2"/>
                <w:sz w:val="24"/>
                <w:szCs w:val="24"/>
              </w:rPr>
            </w:pPr>
            <w:r w:rsidRPr="00F07BE5">
              <w:rPr>
                <w:rFonts w:ascii="Times New Roman" w:hAnsi="Times New Roman" w:cs="Times New Roman"/>
                <w:b/>
                <w:bCs/>
                <w:spacing w:val="-2"/>
                <w:sz w:val="24"/>
                <w:szCs w:val="24"/>
              </w:rPr>
              <w:t>0.519</w:t>
            </w:r>
          </w:p>
        </w:tc>
        <w:tc>
          <w:tcPr>
            <w:tcW w:w="1971" w:type="dxa"/>
          </w:tcPr>
          <w:p w:rsidR="00866435" w:rsidRPr="00F07BE5" w:rsidRDefault="00866435" w:rsidP="00C400D7">
            <w:pPr>
              <w:keepNext/>
              <w:keepLines/>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rFonts w:ascii="Times New Roman" w:hAnsi="Times New Roman" w:cs="Times New Roman"/>
                <w:b/>
                <w:bCs/>
                <w:spacing w:val="-2"/>
                <w:sz w:val="24"/>
                <w:szCs w:val="24"/>
              </w:rPr>
            </w:pPr>
            <w:r w:rsidRPr="00F07BE5">
              <w:rPr>
                <w:rFonts w:ascii="Times New Roman" w:hAnsi="Times New Roman" w:cs="Times New Roman"/>
                <w:b/>
                <w:bCs/>
                <w:spacing w:val="-2"/>
                <w:sz w:val="24"/>
                <w:szCs w:val="24"/>
              </w:rPr>
              <w:t>33.74</w:t>
            </w:r>
          </w:p>
        </w:tc>
      </w:tr>
      <w:tr w:rsidR="00866435" w:rsidRPr="00F07BE5" w:rsidTr="0042149F">
        <w:tc>
          <w:tcPr>
            <w:tcW w:w="5255" w:type="dxa"/>
            <w:gridSpan w:val="3"/>
          </w:tcPr>
          <w:p w:rsidR="00866435" w:rsidRPr="00F07BE5" w:rsidRDefault="00866435" w:rsidP="00C400D7">
            <w:pPr>
              <w:keepNext/>
              <w:keepLines/>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rFonts w:ascii="Times New Roman" w:hAnsi="Times New Roman" w:cs="Times New Roman"/>
                <w:b/>
                <w:bCs/>
                <w:spacing w:val="-2"/>
                <w:sz w:val="24"/>
                <w:szCs w:val="24"/>
              </w:rPr>
            </w:pPr>
            <w:r w:rsidRPr="00F07BE5">
              <w:rPr>
                <w:rFonts w:ascii="Times New Roman" w:hAnsi="Times New Roman" w:cs="Times New Roman"/>
                <w:b/>
                <w:bCs/>
                <w:spacing w:val="-2"/>
                <w:sz w:val="24"/>
                <w:szCs w:val="24"/>
              </w:rPr>
              <w:t>Total of Present Values of CashFlows</w:t>
            </w:r>
          </w:p>
        </w:tc>
        <w:tc>
          <w:tcPr>
            <w:tcW w:w="1971" w:type="dxa"/>
          </w:tcPr>
          <w:p w:rsidR="00866435" w:rsidRPr="00F07BE5" w:rsidRDefault="00866435" w:rsidP="00C400D7">
            <w:pPr>
              <w:keepNext/>
              <w:keepLines/>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rFonts w:ascii="Times New Roman" w:hAnsi="Times New Roman" w:cs="Times New Roman"/>
                <w:b/>
                <w:bCs/>
                <w:spacing w:val="-2"/>
                <w:sz w:val="24"/>
                <w:szCs w:val="24"/>
              </w:rPr>
            </w:pPr>
            <w:r w:rsidRPr="00F07BE5">
              <w:rPr>
                <w:rFonts w:ascii="Times New Roman" w:hAnsi="Times New Roman" w:cs="Times New Roman"/>
                <w:b/>
                <w:bCs/>
                <w:spacing w:val="-2"/>
                <w:sz w:val="24"/>
                <w:szCs w:val="24"/>
              </w:rPr>
              <w:t>199.79</w:t>
            </w:r>
          </w:p>
        </w:tc>
      </w:tr>
      <w:tr w:rsidR="00866435" w:rsidRPr="00F07BE5" w:rsidTr="0042149F">
        <w:tc>
          <w:tcPr>
            <w:tcW w:w="5255" w:type="dxa"/>
            <w:gridSpan w:val="3"/>
          </w:tcPr>
          <w:p w:rsidR="00866435" w:rsidRPr="00F07BE5" w:rsidRDefault="00866435" w:rsidP="00C400D7">
            <w:pPr>
              <w:keepNext/>
              <w:keepLines/>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rFonts w:ascii="Times New Roman" w:hAnsi="Times New Roman" w:cs="Times New Roman"/>
                <w:b/>
                <w:bCs/>
                <w:spacing w:val="-2"/>
                <w:sz w:val="24"/>
                <w:szCs w:val="24"/>
              </w:rPr>
            </w:pPr>
            <w:r w:rsidRPr="00F07BE5">
              <w:rPr>
                <w:rFonts w:ascii="Times New Roman" w:hAnsi="Times New Roman" w:cs="Times New Roman"/>
                <w:b/>
                <w:bCs/>
                <w:spacing w:val="-2"/>
                <w:sz w:val="24"/>
                <w:szCs w:val="24"/>
              </w:rPr>
              <w:t>Less initial cash flow</w:t>
            </w:r>
          </w:p>
        </w:tc>
        <w:tc>
          <w:tcPr>
            <w:tcW w:w="1971" w:type="dxa"/>
          </w:tcPr>
          <w:p w:rsidR="00866435" w:rsidRPr="00F07BE5" w:rsidRDefault="00866435" w:rsidP="00C400D7">
            <w:pPr>
              <w:keepNext/>
              <w:keepLines/>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rFonts w:ascii="Times New Roman" w:hAnsi="Times New Roman" w:cs="Times New Roman"/>
                <w:b/>
                <w:bCs/>
                <w:spacing w:val="-2"/>
                <w:sz w:val="24"/>
                <w:szCs w:val="24"/>
              </w:rPr>
            </w:pPr>
            <w:r w:rsidRPr="00F07BE5">
              <w:rPr>
                <w:rFonts w:ascii="Times New Roman" w:hAnsi="Times New Roman" w:cs="Times New Roman"/>
                <w:b/>
                <w:bCs/>
                <w:spacing w:val="-2"/>
                <w:sz w:val="24"/>
                <w:szCs w:val="24"/>
              </w:rPr>
              <w:t>100</w:t>
            </w:r>
          </w:p>
        </w:tc>
      </w:tr>
      <w:tr w:rsidR="00866435" w:rsidRPr="00F07BE5" w:rsidTr="0042149F">
        <w:tc>
          <w:tcPr>
            <w:tcW w:w="5255" w:type="dxa"/>
            <w:gridSpan w:val="3"/>
          </w:tcPr>
          <w:p w:rsidR="00866435" w:rsidRPr="00F07BE5" w:rsidRDefault="00866435" w:rsidP="00C400D7">
            <w:pPr>
              <w:keepNext/>
              <w:keepLines/>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rFonts w:ascii="Times New Roman" w:hAnsi="Times New Roman" w:cs="Times New Roman"/>
                <w:b/>
                <w:bCs/>
                <w:spacing w:val="-2"/>
                <w:sz w:val="24"/>
                <w:szCs w:val="24"/>
              </w:rPr>
            </w:pPr>
            <w:r w:rsidRPr="00F07BE5">
              <w:rPr>
                <w:rFonts w:ascii="Times New Roman" w:hAnsi="Times New Roman" w:cs="Times New Roman"/>
                <w:b/>
                <w:bCs/>
                <w:spacing w:val="-2"/>
                <w:sz w:val="24"/>
                <w:szCs w:val="24"/>
              </w:rPr>
              <w:t xml:space="preserve">NPV </w:t>
            </w:r>
          </w:p>
        </w:tc>
        <w:tc>
          <w:tcPr>
            <w:tcW w:w="1971" w:type="dxa"/>
          </w:tcPr>
          <w:p w:rsidR="00866435" w:rsidRPr="00F07BE5" w:rsidRDefault="00866435" w:rsidP="00C400D7">
            <w:pPr>
              <w:keepNext/>
              <w:keepLines/>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rFonts w:ascii="Times New Roman" w:hAnsi="Times New Roman" w:cs="Times New Roman"/>
                <w:b/>
                <w:bCs/>
                <w:spacing w:val="-2"/>
                <w:sz w:val="24"/>
                <w:szCs w:val="24"/>
              </w:rPr>
            </w:pPr>
            <w:r w:rsidRPr="00F07BE5">
              <w:rPr>
                <w:rFonts w:ascii="Times New Roman" w:hAnsi="Times New Roman" w:cs="Times New Roman"/>
                <w:b/>
                <w:bCs/>
                <w:spacing w:val="-2"/>
                <w:sz w:val="24"/>
                <w:szCs w:val="24"/>
              </w:rPr>
              <w:t>99.79</w:t>
            </w:r>
          </w:p>
        </w:tc>
      </w:tr>
    </w:tbl>
    <w:p w:rsidR="00D06389" w:rsidRPr="00F07BE5" w:rsidRDefault="00D06389" w:rsidP="00FF7819">
      <w:pPr>
        <w:keepNext/>
        <w:keepLines/>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ind w:left="1133" w:hanging="1133"/>
        <w:jc w:val="both"/>
        <w:rPr>
          <w:rFonts w:ascii="Times New Roman" w:hAnsi="Times New Roman" w:cs="Times New Roman"/>
          <w:b/>
          <w:bCs/>
          <w:spacing w:val="-2"/>
          <w:sz w:val="24"/>
          <w:szCs w:val="24"/>
        </w:rPr>
      </w:pPr>
    </w:p>
    <w:p w:rsidR="00C13B91" w:rsidRPr="00F07BE5" w:rsidRDefault="00456482" w:rsidP="00C13B91">
      <w:pPr>
        <w:keepNext/>
        <w:keepLines/>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ind w:left="1133" w:hanging="1133"/>
        <w:jc w:val="both"/>
        <w:rPr>
          <w:rFonts w:ascii="Times New Roman" w:hAnsi="Times New Roman" w:cs="Times New Roman"/>
          <w:spacing w:val="-2"/>
          <w:sz w:val="24"/>
          <w:szCs w:val="24"/>
        </w:rPr>
      </w:pPr>
      <w:r w:rsidRPr="00F07BE5">
        <w:rPr>
          <w:rFonts w:ascii="Times New Roman" w:hAnsi="Times New Roman" w:cs="Times New Roman"/>
          <w:b/>
          <w:bCs/>
          <w:spacing w:val="-2"/>
          <w:sz w:val="24"/>
          <w:szCs w:val="24"/>
        </w:rPr>
        <w:t xml:space="preserve">                  </w:t>
      </w:r>
      <w:r w:rsidR="00C13B91" w:rsidRPr="00F07BE5">
        <w:rPr>
          <w:rFonts w:ascii="Times New Roman" w:hAnsi="Times New Roman" w:cs="Times New Roman"/>
          <w:b/>
          <w:bCs/>
          <w:spacing w:val="-2"/>
          <w:sz w:val="24"/>
          <w:szCs w:val="24"/>
        </w:rPr>
        <w:t>Advantages of Risk-adjusted discount rate</w:t>
      </w:r>
    </w:p>
    <w:p w:rsidR="00C13B91" w:rsidRPr="00F07BE5" w:rsidRDefault="00C13B91" w:rsidP="00C13B91">
      <w:pPr>
        <w:keepNext/>
        <w:keepLines/>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ind w:left="1699" w:hanging="1699"/>
        <w:jc w:val="both"/>
        <w:rPr>
          <w:rFonts w:ascii="Times New Roman" w:hAnsi="Times New Roman" w:cs="Times New Roman"/>
          <w:spacing w:val="-2"/>
          <w:sz w:val="24"/>
          <w:szCs w:val="24"/>
        </w:rPr>
      </w:pPr>
      <w:r w:rsidRPr="00F07BE5">
        <w:rPr>
          <w:rFonts w:ascii="Times New Roman" w:hAnsi="Times New Roman" w:cs="Times New Roman"/>
          <w:spacing w:val="-2"/>
          <w:sz w:val="24"/>
          <w:szCs w:val="24"/>
        </w:rPr>
        <w:tab/>
      </w:r>
      <w:r w:rsidRPr="00F07BE5">
        <w:rPr>
          <w:rFonts w:ascii="Times New Roman" w:hAnsi="Times New Roman" w:cs="Times New Roman"/>
          <w:spacing w:val="-2"/>
          <w:sz w:val="24"/>
          <w:szCs w:val="24"/>
        </w:rPr>
        <w:tab/>
        <w:t>(a)</w:t>
      </w:r>
      <w:r w:rsidRPr="00F07BE5">
        <w:rPr>
          <w:rFonts w:ascii="Times New Roman" w:hAnsi="Times New Roman" w:cs="Times New Roman"/>
          <w:spacing w:val="-2"/>
          <w:sz w:val="24"/>
          <w:szCs w:val="24"/>
        </w:rPr>
        <w:tab/>
        <w:t>It is simple and can be easily understood.</w:t>
      </w:r>
    </w:p>
    <w:p w:rsidR="00B47897" w:rsidRPr="00F07BE5" w:rsidRDefault="00C13B91" w:rsidP="00C13B91">
      <w:pPr>
        <w:keepNext/>
        <w:keepLines/>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ind w:left="1699" w:hanging="1699"/>
        <w:jc w:val="both"/>
        <w:rPr>
          <w:rFonts w:ascii="Times New Roman" w:hAnsi="Times New Roman" w:cs="Times New Roman"/>
          <w:spacing w:val="-2"/>
          <w:sz w:val="24"/>
          <w:szCs w:val="24"/>
        </w:rPr>
      </w:pPr>
      <w:r w:rsidRPr="00F07BE5">
        <w:rPr>
          <w:rFonts w:ascii="Times New Roman" w:hAnsi="Times New Roman" w:cs="Times New Roman"/>
          <w:spacing w:val="-2"/>
          <w:sz w:val="24"/>
          <w:szCs w:val="24"/>
        </w:rPr>
        <w:tab/>
      </w:r>
      <w:r w:rsidRPr="00F07BE5">
        <w:rPr>
          <w:rFonts w:ascii="Times New Roman" w:hAnsi="Times New Roman" w:cs="Times New Roman"/>
          <w:spacing w:val="-2"/>
          <w:sz w:val="24"/>
          <w:szCs w:val="24"/>
        </w:rPr>
        <w:tab/>
        <w:t>(b)</w:t>
      </w:r>
      <w:r w:rsidRPr="00F07BE5">
        <w:rPr>
          <w:rFonts w:ascii="Times New Roman" w:hAnsi="Times New Roman" w:cs="Times New Roman"/>
          <w:spacing w:val="-2"/>
          <w:sz w:val="24"/>
          <w:szCs w:val="24"/>
        </w:rPr>
        <w:tab/>
        <w:t>It has a great</w:t>
      </w:r>
      <w:r w:rsidR="00456482" w:rsidRPr="00F07BE5">
        <w:rPr>
          <w:rFonts w:ascii="Times New Roman" w:hAnsi="Times New Roman" w:cs="Times New Roman"/>
          <w:spacing w:val="-2"/>
          <w:sz w:val="24"/>
          <w:szCs w:val="24"/>
        </w:rPr>
        <w:t xml:space="preserve">ly appeals to </w:t>
      </w:r>
      <w:r w:rsidRPr="00F07BE5">
        <w:rPr>
          <w:rFonts w:ascii="Times New Roman" w:hAnsi="Times New Roman" w:cs="Times New Roman"/>
          <w:spacing w:val="-2"/>
          <w:sz w:val="24"/>
          <w:szCs w:val="24"/>
        </w:rPr>
        <w:t>risk-averse businessmen</w:t>
      </w:r>
      <w:r w:rsidR="00456482" w:rsidRPr="00F07BE5">
        <w:rPr>
          <w:rFonts w:ascii="Times New Roman" w:hAnsi="Times New Roman" w:cs="Times New Roman"/>
          <w:spacing w:val="-2"/>
          <w:sz w:val="24"/>
          <w:szCs w:val="24"/>
        </w:rPr>
        <w:t>- those who fear risk</w:t>
      </w:r>
    </w:p>
    <w:p w:rsidR="00C13B91" w:rsidRPr="00F07BE5" w:rsidRDefault="00B47897" w:rsidP="00C13B91">
      <w:pPr>
        <w:keepNext/>
        <w:keepLines/>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ind w:left="1699" w:hanging="1699"/>
        <w:jc w:val="both"/>
        <w:rPr>
          <w:rFonts w:ascii="Times New Roman" w:hAnsi="Times New Roman" w:cs="Times New Roman"/>
          <w:spacing w:val="-2"/>
          <w:sz w:val="24"/>
          <w:szCs w:val="24"/>
        </w:rPr>
      </w:pPr>
      <w:r w:rsidRPr="00F07BE5">
        <w:rPr>
          <w:rFonts w:ascii="Times New Roman" w:hAnsi="Times New Roman" w:cs="Times New Roman"/>
          <w:sz w:val="24"/>
          <w:szCs w:val="24"/>
        </w:rPr>
        <w:t xml:space="preserve">          </w:t>
      </w:r>
      <w:r w:rsidR="00866435">
        <w:rPr>
          <w:rFonts w:ascii="Times New Roman" w:hAnsi="Times New Roman" w:cs="Times New Roman"/>
          <w:sz w:val="24"/>
          <w:szCs w:val="24"/>
        </w:rPr>
        <w:t xml:space="preserve">        </w:t>
      </w:r>
      <w:r w:rsidRPr="00F07BE5">
        <w:rPr>
          <w:rFonts w:ascii="Times New Roman" w:hAnsi="Times New Roman" w:cs="Times New Roman"/>
          <w:sz w:val="24"/>
          <w:szCs w:val="24"/>
        </w:rPr>
        <w:t xml:space="preserve">(c) </w:t>
      </w:r>
      <w:r w:rsidR="00866435">
        <w:rPr>
          <w:rFonts w:ascii="Times New Roman" w:hAnsi="Times New Roman" w:cs="Times New Roman"/>
          <w:sz w:val="24"/>
          <w:szCs w:val="24"/>
        </w:rPr>
        <w:t xml:space="preserve"> </w:t>
      </w:r>
      <w:r w:rsidRPr="00F07BE5">
        <w:rPr>
          <w:rFonts w:ascii="Times New Roman" w:hAnsi="Times New Roman" w:cs="Times New Roman"/>
          <w:sz w:val="24"/>
          <w:szCs w:val="24"/>
        </w:rPr>
        <w:t>It incorporates risk premium in the discounting factor</w:t>
      </w:r>
      <w:r w:rsidR="00C13B91" w:rsidRPr="00F07BE5">
        <w:rPr>
          <w:rFonts w:ascii="Times New Roman" w:hAnsi="Times New Roman" w:cs="Times New Roman"/>
          <w:spacing w:val="-2"/>
          <w:sz w:val="24"/>
          <w:szCs w:val="24"/>
        </w:rPr>
        <w:t>.</w:t>
      </w:r>
    </w:p>
    <w:p w:rsidR="00C13B91" w:rsidRPr="00F07BE5" w:rsidRDefault="00866435" w:rsidP="00C13B91">
      <w:pPr>
        <w:keepLines/>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ind w:left="1699" w:hanging="1699"/>
        <w:jc w:val="both"/>
        <w:rPr>
          <w:rFonts w:ascii="Times New Roman" w:hAnsi="Times New Roman" w:cs="Times New Roman"/>
          <w:spacing w:val="-2"/>
          <w:sz w:val="24"/>
          <w:szCs w:val="24"/>
        </w:rPr>
      </w:pPr>
      <w:r>
        <w:rPr>
          <w:rFonts w:ascii="Times New Roman" w:hAnsi="Times New Roman" w:cs="Times New Roman"/>
          <w:spacing w:val="-2"/>
          <w:sz w:val="24"/>
          <w:szCs w:val="24"/>
        </w:rPr>
        <w:tab/>
      </w:r>
      <w:r>
        <w:rPr>
          <w:rFonts w:ascii="Times New Roman" w:hAnsi="Times New Roman" w:cs="Times New Roman"/>
          <w:spacing w:val="-2"/>
          <w:sz w:val="24"/>
          <w:szCs w:val="24"/>
        </w:rPr>
        <w:tab/>
        <w:t xml:space="preserve">(d) </w:t>
      </w:r>
      <w:r w:rsidR="00C13B91" w:rsidRPr="00F07BE5">
        <w:rPr>
          <w:rFonts w:ascii="Times New Roman" w:hAnsi="Times New Roman" w:cs="Times New Roman"/>
          <w:spacing w:val="-2"/>
          <w:sz w:val="24"/>
          <w:szCs w:val="24"/>
        </w:rPr>
        <w:t>It incorporates an attitude (risk-aversion) towards uncertainty.</w:t>
      </w:r>
    </w:p>
    <w:p w:rsidR="00C13B91" w:rsidRPr="00F07BE5" w:rsidRDefault="00C13B91" w:rsidP="00C13B91">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ind w:left="1133" w:hanging="1133"/>
        <w:jc w:val="both"/>
        <w:rPr>
          <w:rFonts w:ascii="Times New Roman" w:hAnsi="Times New Roman" w:cs="Times New Roman"/>
          <w:spacing w:val="-2"/>
          <w:sz w:val="24"/>
          <w:szCs w:val="24"/>
        </w:rPr>
      </w:pPr>
      <w:r w:rsidRPr="00F07BE5">
        <w:rPr>
          <w:rFonts w:ascii="Times New Roman" w:hAnsi="Times New Roman" w:cs="Times New Roman"/>
          <w:b/>
          <w:bCs/>
          <w:spacing w:val="-2"/>
          <w:sz w:val="24"/>
          <w:szCs w:val="24"/>
        </w:rPr>
        <w:tab/>
      </w:r>
      <w:r w:rsidRPr="00F07BE5">
        <w:rPr>
          <w:rFonts w:ascii="Times New Roman" w:hAnsi="Times New Roman" w:cs="Times New Roman"/>
          <w:b/>
          <w:bCs/>
          <w:spacing w:val="-2"/>
          <w:sz w:val="24"/>
          <w:szCs w:val="24"/>
        </w:rPr>
        <w:tab/>
        <w:t>Disadvantages</w:t>
      </w:r>
      <w:r w:rsidR="00866435">
        <w:rPr>
          <w:rFonts w:ascii="Times New Roman" w:hAnsi="Times New Roman" w:cs="Times New Roman"/>
          <w:b/>
          <w:bCs/>
          <w:spacing w:val="-2"/>
          <w:sz w:val="24"/>
          <w:szCs w:val="24"/>
        </w:rPr>
        <w:t xml:space="preserve"> of </w:t>
      </w:r>
      <w:proofErr w:type="spellStart"/>
      <w:r w:rsidR="00866435">
        <w:rPr>
          <w:rFonts w:ascii="Times New Roman" w:hAnsi="Times New Roman" w:cs="Times New Roman"/>
          <w:b/>
          <w:bCs/>
          <w:spacing w:val="-2"/>
          <w:sz w:val="24"/>
          <w:szCs w:val="24"/>
        </w:rPr>
        <w:t>RADR</w:t>
      </w:r>
      <w:proofErr w:type="spellEnd"/>
    </w:p>
    <w:p w:rsidR="00C13B91" w:rsidRPr="00F07BE5" w:rsidRDefault="00C13B91" w:rsidP="00C13B91">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ind w:left="1699" w:hanging="1699"/>
        <w:jc w:val="both"/>
        <w:rPr>
          <w:rFonts w:ascii="Times New Roman" w:hAnsi="Times New Roman" w:cs="Times New Roman"/>
          <w:spacing w:val="-2"/>
          <w:sz w:val="24"/>
          <w:szCs w:val="24"/>
        </w:rPr>
      </w:pPr>
      <w:r w:rsidRPr="00F07BE5">
        <w:rPr>
          <w:rFonts w:ascii="Times New Roman" w:hAnsi="Times New Roman" w:cs="Times New Roman"/>
          <w:spacing w:val="-2"/>
          <w:sz w:val="24"/>
          <w:szCs w:val="24"/>
        </w:rPr>
        <w:tab/>
      </w:r>
      <w:r w:rsidRPr="00F07BE5">
        <w:rPr>
          <w:rFonts w:ascii="Times New Roman" w:hAnsi="Times New Roman" w:cs="Times New Roman"/>
          <w:spacing w:val="-2"/>
          <w:sz w:val="24"/>
          <w:szCs w:val="24"/>
        </w:rPr>
        <w:tab/>
        <w:t>(a)</w:t>
      </w:r>
      <w:r w:rsidRPr="00F07BE5">
        <w:rPr>
          <w:rFonts w:ascii="Times New Roman" w:hAnsi="Times New Roman" w:cs="Times New Roman"/>
          <w:spacing w:val="-2"/>
          <w:sz w:val="24"/>
          <w:szCs w:val="24"/>
        </w:rPr>
        <w:tab/>
        <w:t>There is no easy way of deriving a risk-adjusted discount rate.</w:t>
      </w:r>
    </w:p>
    <w:p w:rsidR="00C13B91" w:rsidRPr="00F07BE5" w:rsidRDefault="00C13B91" w:rsidP="00C13B91">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ind w:left="1699" w:hanging="1699"/>
        <w:jc w:val="both"/>
        <w:rPr>
          <w:rFonts w:ascii="Times New Roman" w:hAnsi="Times New Roman" w:cs="Times New Roman"/>
          <w:spacing w:val="-2"/>
          <w:sz w:val="24"/>
          <w:szCs w:val="24"/>
        </w:rPr>
      </w:pPr>
      <w:r w:rsidRPr="00F07BE5">
        <w:rPr>
          <w:rFonts w:ascii="Times New Roman" w:hAnsi="Times New Roman" w:cs="Times New Roman"/>
          <w:spacing w:val="-2"/>
          <w:sz w:val="24"/>
          <w:szCs w:val="24"/>
        </w:rPr>
        <w:tab/>
      </w:r>
      <w:r w:rsidRPr="00F07BE5">
        <w:rPr>
          <w:rFonts w:ascii="Times New Roman" w:hAnsi="Times New Roman" w:cs="Times New Roman"/>
          <w:spacing w:val="-2"/>
          <w:sz w:val="24"/>
          <w:szCs w:val="24"/>
        </w:rPr>
        <w:tab/>
        <w:t>(b)</w:t>
      </w:r>
      <w:r w:rsidRPr="00F07BE5">
        <w:rPr>
          <w:rFonts w:ascii="Times New Roman" w:hAnsi="Times New Roman" w:cs="Times New Roman"/>
          <w:spacing w:val="-2"/>
          <w:sz w:val="24"/>
          <w:szCs w:val="24"/>
        </w:rPr>
        <w:tab/>
        <w:t>It does not make any risk adjustments in the numerate - for the cashflows that are forecast over the future years.</w:t>
      </w:r>
    </w:p>
    <w:p w:rsidR="00C13B91" w:rsidRPr="00F07BE5" w:rsidRDefault="00C13B91" w:rsidP="00C13B91">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ind w:left="1699" w:hanging="1699"/>
        <w:jc w:val="both"/>
        <w:rPr>
          <w:rFonts w:ascii="Times New Roman" w:hAnsi="Times New Roman" w:cs="Times New Roman"/>
          <w:spacing w:val="-2"/>
          <w:sz w:val="24"/>
          <w:szCs w:val="24"/>
        </w:rPr>
      </w:pPr>
      <w:r w:rsidRPr="00F07BE5">
        <w:rPr>
          <w:rFonts w:ascii="Times New Roman" w:hAnsi="Times New Roman" w:cs="Times New Roman"/>
          <w:spacing w:val="-2"/>
          <w:sz w:val="24"/>
          <w:szCs w:val="24"/>
        </w:rPr>
        <w:tab/>
      </w:r>
      <w:r w:rsidRPr="00F07BE5">
        <w:rPr>
          <w:rFonts w:ascii="Times New Roman" w:hAnsi="Times New Roman" w:cs="Times New Roman"/>
          <w:spacing w:val="-2"/>
          <w:sz w:val="24"/>
          <w:szCs w:val="24"/>
        </w:rPr>
        <w:tab/>
        <w:t>(c)</w:t>
      </w:r>
      <w:r w:rsidRPr="00F07BE5">
        <w:rPr>
          <w:rFonts w:ascii="Times New Roman" w:hAnsi="Times New Roman" w:cs="Times New Roman"/>
          <w:spacing w:val="-2"/>
          <w:sz w:val="24"/>
          <w:szCs w:val="24"/>
        </w:rPr>
        <w:tab/>
        <w:t xml:space="preserve">It is based on the assumption that </w:t>
      </w:r>
      <w:r w:rsidR="009E2065" w:rsidRPr="00F07BE5">
        <w:rPr>
          <w:rFonts w:ascii="Times New Roman" w:hAnsi="Times New Roman" w:cs="Times New Roman"/>
          <w:spacing w:val="-2"/>
          <w:sz w:val="24"/>
          <w:szCs w:val="24"/>
        </w:rPr>
        <w:t xml:space="preserve">investors are risk averse- </w:t>
      </w:r>
      <w:r w:rsidR="00B47897" w:rsidRPr="00F07BE5">
        <w:rPr>
          <w:rFonts w:ascii="Times New Roman" w:hAnsi="Times New Roman" w:cs="Times New Roman"/>
          <w:spacing w:val="-2"/>
          <w:sz w:val="24"/>
          <w:szCs w:val="24"/>
        </w:rPr>
        <w:t>t</w:t>
      </w:r>
      <w:r w:rsidR="009E2065" w:rsidRPr="00F07BE5">
        <w:rPr>
          <w:rFonts w:ascii="Times New Roman" w:hAnsi="Times New Roman" w:cs="Times New Roman"/>
          <w:spacing w:val="-2"/>
          <w:sz w:val="24"/>
          <w:szCs w:val="24"/>
        </w:rPr>
        <w:t xml:space="preserve">hey fear </w:t>
      </w:r>
      <w:r w:rsidRPr="00F07BE5">
        <w:rPr>
          <w:rFonts w:ascii="Times New Roman" w:hAnsi="Times New Roman" w:cs="Times New Roman"/>
          <w:spacing w:val="-2"/>
          <w:sz w:val="24"/>
          <w:szCs w:val="24"/>
        </w:rPr>
        <w:t xml:space="preserve">  (Not a</w:t>
      </w:r>
      <w:r w:rsidR="009E2065" w:rsidRPr="00F07BE5">
        <w:rPr>
          <w:rFonts w:ascii="Times New Roman" w:hAnsi="Times New Roman" w:cs="Times New Roman"/>
          <w:spacing w:val="-2"/>
          <w:sz w:val="24"/>
          <w:szCs w:val="24"/>
        </w:rPr>
        <w:t xml:space="preserve">ll investors are risk averse </w:t>
      </w:r>
    </w:p>
    <w:p w:rsidR="003E1B00" w:rsidRPr="00F07BE5" w:rsidRDefault="003E1B00" w:rsidP="002B0C5D">
      <w:pPr>
        <w:autoSpaceDE w:val="0"/>
        <w:autoSpaceDN w:val="0"/>
        <w:adjustRightInd w:val="0"/>
        <w:spacing w:after="0" w:line="240" w:lineRule="auto"/>
        <w:rPr>
          <w:rFonts w:ascii="Times New Roman" w:hAnsi="Times New Roman" w:cs="Times New Roman"/>
          <w:sz w:val="24"/>
          <w:szCs w:val="24"/>
        </w:rPr>
      </w:pPr>
    </w:p>
    <w:p w:rsidR="00AA1DE0" w:rsidRPr="00F07BE5" w:rsidRDefault="00AA1DE0" w:rsidP="00AA1DE0">
      <w:pPr>
        <w:pStyle w:val="ListParagraph"/>
        <w:numPr>
          <w:ilvl w:val="0"/>
          <w:numId w:val="7"/>
        </w:numPr>
        <w:autoSpaceDE w:val="0"/>
        <w:autoSpaceDN w:val="0"/>
        <w:adjustRightInd w:val="0"/>
        <w:spacing w:after="0" w:line="240" w:lineRule="auto"/>
        <w:rPr>
          <w:rFonts w:ascii="Times New Roman" w:hAnsi="Times New Roman" w:cs="Times New Roman"/>
          <w:b/>
          <w:bCs/>
          <w:sz w:val="24"/>
          <w:szCs w:val="24"/>
        </w:rPr>
      </w:pPr>
      <w:r w:rsidRPr="00F07BE5">
        <w:rPr>
          <w:rFonts w:ascii="Times New Roman" w:hAnsi="Times New Roman" w:cs="Times New Roman"/>
          <w:b/>
          <w:bCs/>
          <w:sz w:val="24"/>
          <w:szCs w:val="24"/>
        </w:rPr>
        <w:t>Certainty Equivalent (CE) Method for Risk Analysis</w:t>
      </w:r>
    </w:p>
    <w:p w:rsidR="00705D15" w:rsidRDefault="00705D15" w:rsidP="00705D15">
      <w:pPr>
        <w:autoSpaceDE w:val="0"/>
        <w:autoSpaceDN w:val="0"/>
        <w:adjustRightInd w:val="0"/>
        <w:spacing w:after="0" w:line="360" w:lineRule="auto"/>
        <w:jc w:val="both"/>
        <w:rPr>
          <w:rFonts w:ascii="Times New Roman" w:hAnsi="Times New Roman" w:cs="Times New Roman"/>
          <w:b/>
          <w:bCs/>
          <w:color w:val="000000"/>
          <w:sz w:val="24"/>
          <w:szCs w:val="24"/>
        </w:rPr>
      </w:pPr>
      <w:r>
        <w:rPr>
          <w:rFonts w:ascii="Times New Roman" w:hAnsi="Times New Roman" w:cs="Times New Roman"/>
          <w:b/>
          <w:bCs/>
          <w:color w:val="000000"/>
          <w:sz w:val="24"/>
          <w:szCs w:val="24"/>
        </w:rPr>
        <w:t xml:space="preserve"> </w:t>
      </w:r>
    </w:p>
    <w:p w:rsidR="00802B3D" w:rsidRPr="00F07BE5" w:rsidRDefault="00802B3D" w:rsidP="00705D15">
      <w:pPr>
        <w:autoSpaceDE w:val="0"/>
        <w:autoSpaceDN w:val="0"/>
        <w:adjustRightInd w:val="0"/>
        <w:spacing w:after="0" w:line="360" w:lineRule="auto"/>
        <w:jc w:val="both"/>
        <w:rPr>
          <w:rFonts w:ascii="Times New Roman" w:hAnsi="Times New Roman" w:cs="Times New Roman"/>
          <w:color w:val="000000"/>
          <w:sz w:val="24"/>
          <w:szCs w:val="24"/>
        </w:rPr>
      </w:pPr>
      <w:r w:rsidRPr="004D1675">
        <w:rPr>
          <w:rFonts w:ascii="Times New Roman" w:hAnsi="Times New Roman" w:cs="Times New Roman"/>
          <w:bCs/>
          <w:color w:val="000000"/>
          <w:sz w:val="24"/>
          <w:szCs w:val="24"/>
        </w:rPr>
        <w:t xml:space="preserve">Certainty equivalent method has been defined as </w:t>
      </w:r>
      <w:r w:rsidRPr="004D1675">
        <w:rPr>
          <w:rFonts w:ascii="Times New Roman" w:hAnsi="Times New Roman" w:cs="Times New Roman"/>
          <w:color w:val="000000"/>
          <w:sz w:val="24"/>
          <w:szCs w:val="24"/>
        </w:rPr>
        <w:t>“</w:t>
      </w:r>
      <w:r w:rsidRPr="00F07BE5">
        <w:rPr>
          <w:rFonts w:ascii="Times New Roman" w:hAnsi="Times New Roman" w:cs="Times New Roman"/>
          <w:color w:val="000000"/>
          <w:sz w:val="24"/>
          <w:szCs w:val="24"/>
        </w:rPr>
        <w:t xml:space="preserve">An approach to dealing with risk in a capital budgeting context. It involves expressing risky future cash flows in terms of the certain cashflow which would be considered, by the decision maker, as their equivalent, that is the decision maker </w:t>
      </w:r>
      <w:r w:rsidRPr="00F07BE5">
        <w:rPr>
          <w:rFonts w:ascii="Times New Roman" w:hAnsi="Times New Roman" w:cs="Times New Roman"/>
          <w:color w:val="000000"/>
          <w:sz w:val="24"/>
          <w:szCs w:val="24"/>
        </w:rPr>
        <w:lastRenderedPageBreak/>
        <w:t>would be indifferent between the risky amount and the (lower) riskless amount considered to be its equivalent.”</w:t>
      </w:r>
      <w:r w:rsidR="004D1675">
        <w:rPr>
          <w:rFonts w:ascii="Times New Roman" w:hAnsi="Times New Roman" w:cs="Times New Roman"/>
          <w:color w:val="000000"/>
          <w:sz w:val="24"/>
          <w:szCs w:val="24"/>
        </w:rPr>
        <w:t xml:space="preserve"> </w:t>
      </w:r>
      <w:r w:rsidRPr="00F07BE5">
        <w:rPr>
          <w:rFonts w:ascii="Times New Roman" w:hAnsi="Times New Roman" w:cs="Times New Roman"/>
          <w:color w:val="000000"/>
          <w:sz w:val="24"/>
          <w:szCs w:val="24"/>
        </w:rPr>
        <w:t>The certainty equivalent is a guaranteed return that the management would accept</w:t>
      </w:r>
      <w:r w:rsidR="004D1675">
        <w:rPr>
          <w:rFonts w:ascii="Times New Roman" w:hAnsi="Times New Roman" w:cs="Times New Roman"/>
          <w:color w:val="000000"/>
          <w:sz w:val="24"/>
          <w:szCs w:val="24"/>
        </w:rPr>
        <w:t xml:space="preserve"> </w:t>
      </w:r>
      <w:r w:rsidRPr="00F07BE5">
        <w:rPr>
          <w:rFonts w:ascii="Times New Roman" w:hAnsi="Times New Roman" w:cs="Times New Roman"/>
          <w:color w:val="000000"/>
          <w:sz w:val="24"/>
          <w:szCs w:val="24"/>
        </w:rPr>
        <w:t xml:space="preserve">rather than accepting a higher but uncertain return. This approach allows the </w:t>
      </w:r>
      <w:r w:rsidR="004D1675">
        <w:rPr>
          <w:rFonts w:ascii="Times New Roman" w:hAnsi="Times New Roman" w:cs="Times New Roman"/>
          <w:color w:val="000000"/>
          <w:sz w:val="24"/>
          <w:szCs w:val="24"/>
        </w:rPr>
        <w:t>d</w:t>
      </w:r>
      <w:r w:rsidRPr="00F07BE5">
        <w:rPr>
          <w:rFonts w:ascii="Times New Roman" w:hAnsi="Times New Roman" w:cs="Times New Roman"/>
          <w:color w:val="000000"/>
          <w:sz w:val="24"/>
          <w:szCs w:val="24"/>
        </w:rPr>
        <w:t>ecision maker to incorporate his or her utility function into the analysis. In this approach a set of risk less cash flow is generated in place of the original cash flows.</w:t>
      </w:r>
    </w:p>
    <w:p w:rsidR="00802B3D" w:rsidRPr="00F07BE5" w:rsidRDefault="00802B3D" w:rsidP="00705D15">
      <w:pPr>
        <w:autoSpaceDE w:val="0"/>
        <w:autoSpaceDN w:val="0"/>
        <w:adjustRightInd w:val="0"/>
        <w:spacing w:after="0" w:line="360" w:lineRule="auto"/>
        <w:jc w:val="both"/>
        <w:rPr>
          <w:rFonts w:ascii="Times New Roman" w:hAnsi="Times New Roman" w:cs="Times New Roman"/>
          <w:b/>
          <w:bCs/>
          <w:color w:val="000000"/>
          <w:sz w:val="24"/>
          <w:szCs w:val="24"/>
        </w:rPr>
      </w:pPr>
    </w:p>
    <w:p w:rsidR="00802B3D" w:rsidRPr="00F07BE5" w:rsidRDefault="00802B3D" w:rsidP="00802B3D">
      <w:pPr>
        <w:autoSpaceDE w:val="0"/>
        <w:autoSpaceDN w:val="0"/>
        <w:adjustRightInd w:val="0"/>
        <w:spacing w:after="0" w:line="240" w:lineRule="auto"/>
        <w:rPr>
          <w:rFonts w:ascii="Times New Roman" w:hAnsi="Times New Roman" w:cs="Times New Roman"/>
          <w:b/>
          <w:bCs/>
          <w:color w:val="000000"/>
          <w:sz w:val="24"/>
          <w:szCs w:val="24"/>
        </w:rPr>
      </w:pPr>
      <w:r w:rsidRPr="00F07BE5">
        <w:rPr>
          <w:rFonts w:ascii="Times New Roman" w:hAnsi="Times New Roman" w:cs="Times New Roman"/>
          <w:b/>
          <w:bCs/>
          <w:color w:val="000000"/>
          <w:sz w:val="24"/>
          <w:szCs w:val="24"/>
        </w:rPr>
        <w:t>Steps in the Certainty Equivalent (CE) approach</w:t>
      </w:r>
    </w:p>
    <w:p w:rsidR="00802B3D" w:rsidRPr="00F07BE5" w:rsidRDefault="00802B3D" w:rsidP="00802B3D">
      <w:pPr>
        <w:autoSpaceDE w:val="0"/>
        <w:autoSpaceDN w:val="0"/>
        <w:adjustRightInd w:val="0"/>
        <w:spacing w:after="0" w:line="240" w:lineRule="auto"/>
        <w:rPr>
          <w:rFonts w:ascii="Times New Roman" w:hAnsi="Times New Roman" w:cs="Times New Roman"/>
          <w:b/>
          <w:bCs/>
          <w:color w:val="000000"/>
          <w:sz w:val="24"/>
          <w:szCs w:val="24"/>
        </w:rPr>
      </w:pPr>
    </w:p>
    <w:p w:rsidR="00802B3D" w:rsidRPr="00F07BE5" w:rsidRDefault="00802B3D" w:rsidP="004D1675">
      <w:pPr>
        <w:autoSpaceDE w:val="0"/>
        <w:autoSpaceDN w:val="0"/>
        <w:adjustRightInd w:val="0"/>
        <w:spacing w:after="0" w:line="360" w:lineRule="auto"/>
        <w:jc w:val="both"/>
        <w:rPr>
          <w:rFonts w:ascii="Times New Roman" w:hAnsi="Times New Roman" w:cs="Times New Roman"/>
          <w:color w:val="000000"/>
          <w:sz w:val="24"/>
          <w:szCs w:val="24"/>
        </w:rPr>
      </w:pPr>
      <w:r w:rsidRPr="00F07BE5">
        <w:rPr>
          <w:rFonts w:ascii="Times New Roman" w:hAnsi="Times New Roman" w:cs="Times New Roman"/>
          <w:b/>
          <w:bCs/>
          <w:color w:val="000000"/>
          <w:sz w:val="24"/>
          <w:szCs w:val="24"/>
        </w:rPr>
        <w:t xml:space="preserve">Step </w:t>
      </w:r>
      <w:proofErr w:type="gramStart"/>
      <w:r w:rsidRPr="00F07BE5">
        <w:rPr>
          <w:rFonts w:ascii="Times New Roman" w:hAnsi="Times New Roman" w:cs="Times New Roman"/>
          <w:b/>
          <w:bCs/>
          <w:color w:val="000000"/>
          <w:sz w:val="24"/>
          <w:szCs w:val="24"/>
        </w:rPr>
        <w:t>1 :</w:t>
      </w:r>
      <w:proofErr w:type="gramEnd"/>
      <w:r w:rsidRPr="00F07BE5">
        <w:rPr>
          <w:rFonts w:ascii="Times New Roman" w:hAnsi="Times New Roman" w:cs="Times New Roman"/>
          <w:b/>
          <w:bCs/>
          <w:color w:val="000000"/>
          <w:sz w:val="24"/>
          <w:szCs w:val="24"/>
        </w:rPr>
        <w:t xml:space="preserve"> </w:t>
      </w:r>
      <w:r w:rsidRPr="00F07BE5">
        <w:rPr>
          <w:rFonts w:ascii="Times New Roman" w:hAnsi="Times New Roman" w:cs="Times New Roman"/>
          <w:color w:val="000000"/>
          <w:sz w:val="24"/>
          <w:szCs w:val="24"/>
        </w:rPr>
        <w:t>Remove risk by substituting equivalent certain cash flows from risky cash</w:t>
      </w:r>
      <w:r w:rsidR="004D1675">
        <w:rPr>
          <w:rFonts w:ascii="Times New Roman" w:hAnsi="Times New Roman" w:cs="Times New Roman"/>
          <w:color w:val="000000"/>
          <w:sz w:val="24"/>
          <w:szCs w:val="24"/>
        </w:rPr>
        <w:t xml:space="preserve"> </w:t>
      </w:r>
      <w:r w:rsidRPr="00F07BE5">
        <w:rPr>
          <w:rFonts w:ascii="Times New Roman" w:hAnsi="Times New Roman" w:cs="Times New Roman"/>
          <w:color w:val="000000"/>
          <w:sz w:val="24"/>
          <w:szCs w:val="24"/>
        </w:rPr>
        <w:t>flows. This can be done by multiplying each risky cash flow by the appropriate αt value (CE coefficient)</w:t>
      </w:r>
    </w:p>
    <w:p w:rsidR="00802B3D" w:rsidRPr="00F07BE5" w:rsidRDefault="00802B3D" w:rsidP="004D1675">
      <w:pPr>
        <w:autoSpaceDE w:val="0"/>
        <w:autoSpaceDN w:val="0"/>
        <w:adjustRightInd w:val="0"/>
        <w:spacing w:after="0" w:line="360" w:lineRule="auto"/>
        <w:jc w:val="both"/>
        <w:rPr>
          <w:rFonts w:ascii="Times New Roman" w:hAnsi="Times New Roman" w:cs="Times New Roman"/>
          <w:color w:val="000000"/>
          <w:sz w:val="24"/>
          <w:szCs w:val="24"/>
        </w:rPr>
      </w:pPr>
    </w:p>
    <w:p w:rsidR="00802B3D" w:rsidRPr="00F07BE5" w:rsidRDefault="001531DB" w:rsidP="00802B3D">
      <w:pPr>
        <w:autoSpaceDE w:val="0"/>
        <w:autoSpaceDN w:val="0"/>
        <w:adjustRightInd w:val="0"/>
        <w:spacing w:after="0" w:line="240" w:lineRule="auto"/>
        <w:rPr>
          <w:rFonts w:ascii="Times New Roman" w:hAnsi="Times New Roman" w:cs="Times New Roman"/>
          <w:color w:val="000000"/>
          <w:sz w:val="24"/>
          <w:szCs w:val="24"/>
        </w:rPr>
      </w:pPr>
      <m:oMathPara>
        <m:oMath>
          <m:sSub>
            <m:sSubPr>
              <m:ctrlPr>
                <w:rPr>
                  <w:rFonts w:ascii="Cambria Math" w:hAnsi="Cambria Math" w:cs="Times New Roman"/>
                  <w:i/>
                  <w:color w:val="000000"/>
                  <w:sz w:val="24"/>
                  <w:szCs w:val="24"/>
                </w:rPr>
              </m:ctrlPr>
            </m:sSubPr>
            <m:e>
              <m:r>
                <w:rPr>
                  <w:rFonts w:ascii="Cambria Math" w:hAnsi="Cambria Math" w:cs="Times New Roman"/>
                  <w:color w:val="000000"/>
                  <w:sz w:val="24"/>
                  <w:szCs w:val="24"/>
                </w:rPr>
                <m:t>α</m:t>
              </m:r>
            </m:e>
            <m:sub>
              <m:r>
                <w:rPr>
                  <w:rFonts w:ascii="Cambria Math" w:hAnsi="Cambria Math" w:cs="Times New Roman"/>
                  <w:color w:val="000000"/>
                  <w:sz w:val="24"/>
                  <w:szCs w:val="24"/>
                </w:rPr>
                <m:t>t</m:t>
              </m:r>
            </m:sub>
          </m:sSub>
          <m:r>
            <w:rPr>
              <w:rFonts w:ascii="Cambria Math" w:hAnsi="Cambria Math" w:cs="Times New Roman"/>
              <w:color w:val="000000"/>
              <w:sz w:val="24"/>
              <w:szCs w:val="24"/>
            </w:rPr>
            <m:t>=</m:t>
          </m:r>
          <m:f>
            <m:fPr>
              <m:ctrlPr>
                <w:rPr>
                  <w:rFonts w:ascii="Cambria Math" w:hAnsi="Cambria Math" w:cs="Times New Roman"/>
                  <w:i/>
                  <w:color w:val="000000"/>
                  <w:sz w:val="24"/>
                  <w:szCs w:val="24"/>
                </w:rPr>
              </m:ctrlPr>
            </m:fPr>
            <m:num>
              <m:r>
                <w:rPr>
                  <w:rFonts w:ascii="Cambria Math" w:hAnsi="Cambria Math" w:cs="Times New Roman"/>
                  <w:color w:val="000000"/>
                  <w:sz w:val="24"/>
                  <w:szCs w:val="24"/>
                </w:rPr>
                <m:t>Certain cash flow</m:t>
              </m:r>
            </m:num>
            <m:den>
              <m:sSub>
                <m:sSubPr>
                  <m:ctrlPr>
                    <w:rPr>
                      <w:rFonts w:ascii="Cambria Math" w:hAnsi="Cambria Math" w:cs="Times New Roman"/>
                      <w:i/>
                      <w:color w:val="000000"/>
                      <w:sz w:val="24"/>
                      <w:szCs w:val="24"/>
                    </w:rPr>
                  </m:ctrlPr>
                </m:sSubPr>
                <m:e>
                  <m:r>
                    <w:rPr>
                      <w:rFonts w:ascii="Cambria Math" w:hAnsi="Cambria Math" w:cs="Times New Roman"/>
                      <w:color w:val="000000"/>
                      <w:sz w:val="24"/>
                      <w:szCs w:val="24"/>
                    </w:rPr>
                    <m:t>Risky or expected cash flow</m:t>
                  </m:r>
                </m:e>
                <m:sub>
                  <m:r>
                    <w:rPr>
                      <w:rFonts w:ascii="Cambria Math" w:hAnsi="Cambria Math" w:cs="Times New Roman"/>
                      <w:color w:val="000000"/>
                      <w:sz w:val="24"/>
                      <w:szCs w:val="24"/>
                    </w:rPr>
                    <m:t>t</m:t>
                  </m:r>
                </m:sub>
              </m:sSub>
            </m:den>
          </m:f>
        </m:oMath>
      </m:oMathPara>
    </w:p>
    <w:p w:rsidR="00802B3D" w:rsidRPr="00F07BE5" w:rsidRDefault="00802B3D" w:rsidP="00802B3D">
      <w:pPr>
        <w:autoSpaceDE w:val="0"/>
        <w:autoSpaceDN w:val="0"/>
        <w:adjustRightInd w:val="0"/>
        <w:spacing w:after="0" w:line="240" w:lineRule="auto"/>
        <w:rPr>
          <w:rFonts w:ascii="Times New Roman" w:hAnsi="Times New Roman" w:cs="Times New Roman"/>
          <w:sz w:val="24"/>
          <w:szCs w:val="24"/>
        </w:rPr>
      </w:pPr>
      <w:r w:rsidRPr="00F07BE5">
        <w:rPr>
          <w:rFonts w:ascii="Times New Roman" w:hAnsi="Times New Roman" w:cs="Times New Roman"/>
          <w:sz w:val="24"/>
          <w:szCs w:val="24"/>
        </w:rPr>
        <w:t xml:space="preserve">   </w:t>
      </w:r>
    </w:p>
    <w:p w:rsidR="00802B3D" w:rsidRPr="00F07BE5" w:rsidRDefault="00802B3D" w:rsidP="00802B3D">
      <w:pPr>
        <w:autoSpaceDE w:val="0"/>
        <w:autoSpaceDN w:val="0"/>
        <w:adjustRightInd w:val="0"/>
        <w:spacing w:after="0" w:line="240" w:lineRule="auto"/>
        <w:rPr>
          <w:rFonts w:ascii="Times New Roman" w:hAnsi="Times New Roman" w:cs="Times New Roman"/>
          <w:sz w:val="24"/>
          <w:szCs w:val="24"/>
        </w:rPr>
      </w:pPr>
    </w:p>
    <w:p w:rsidR="00802B3D" w:rsidRDefault="004D1675" w:rsidP="004D1675">
      <w:pPr>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b/>
          <w:bCs/>
          <w:sz w:val="24"/>
          <w:szCs w:val="24"/>
        </w:rPr>
        <w:t>Step 2</w:t>
      </w:r>
      <w:r w:rsidR="00802B3D" w:rsidRPr="00F07BE5">
        <w:rPr>
          <w:rFonts w:ascii="Times New Roman" w:hAnsi="Times New Roman" w:cs="Times New Roman"/>
          <w:b/>
          <w:bCs/>
          <w:sz w:val="24"/>
          <w:szCs w:val="24"/>
        </w:rPr>
        <w:t xml:space="preserve">: </w:t>
      </w:r>
      <w:r w:rsidR="00802B3D" w:rsidRPr="00F07BE5">
        <w:rPr>
          <w:rFonts w:ascii="Times New Roman" w:hAnsi="Times New Roman" w:cs="Times New Roman"/>
          <w:sz w:val="24"/>
          <w:szCs w:val="24"/>
        </w:rPr>
        <w:t>Discounted value of cash flow is obtained by applying risk less rate of interest. Since you have already accounted for risk in the numerator using CE coefficient, using the cost of capital to discount cash flows will tantamount to double counting of risk.</w:t>
      </w:r>
    </w:p>
    <w:p w:rsidR="004D1675" w:rsidRPr="00F07BE5" w:rsidRDefault="004D1675" w:rsidP="004D1675">
      <w:pPr>
        <w:autoSpaceDE w:val="0"/>
        <w:autoSpaceDN w:val="0"/>
        <w:adjustRightInd w:val="0"/>
        <w:spacing w:after="0" w:line="240" w:lineRule="auto"/>
        <w:jc w:val="both"/>
        <w:rPr>
          <w:rFonts w:ascii="Times New Roman" w:hAnsi="Times New Roman" w:cs="Times New Roman"/>
          <w:sz w:val="24"/>
          <w:szCs w:val="24"/>
        </w:rPr>
      </w:pPr>
    </w:p>
    <w:p w:rsidR="00802B3D" w:rsidRDefault="004D1675" w:rsidP="004D1675">
      <w:pPr>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b/>
          <w:bCs/>
          <w:sz w:val="24"/>
          <w:szCs w:val="24"/>
        </w:rPr>
        <w:t>Step 3</w:t>
      </w:r>
      <w:r w:rsidR="00802B3D" w:rsidRPr="00F07BE5">
        <w:rPr>
          <w:rFonts w:ascii="Times New Roman" w:hAnsi="Times New Roman" w:cs="Times New Roman"/>
          <w:b/>
          <w:bCs/>
          <w:sz w:val="24"/>
          <w:szCs w:val="24"/>
        </w:rPr>
        <w:t xml:space="preserve">: </w:t>
      </w:r>
      <w:r w:rsidR="00802B3D" w:rsidRPr="00F07BE5">
        <w:rPr>
          <w:rFonts w:ascii="Times New Roman" w:hAnsi="Times New Roman" w:cs="Times New Roman"/>
          <w:sz w:val="24"/>
          <w:szCs w:val="24"/>
        </w:rPr>
        <w:t>After that normal capital budgeting method is applied except in case of IRR</w:t>
      </w:r>
      <w:r>
        <w:rPr>
          <w:rFonts w:ascii="Times New Roman" w:hAnsi="Times New Roman" w:cs="Times New Roman"/>
          <w:sz w:val="24"/>
          <w:szCs w:val="24"/>
        </w:rPr>
        <w:t xml:space="preserve"> </w:t>
      </w:r>
      <w:r w:rsidR="00802B3D" w:rsidRPr="00F07BE5">
        <w:rPr>
          <w:rFonts w:ascii="Times New Roman" w:hAnsi="Times New Roman" w:cs="Times New Roman"/>
          <w:sz w:val="24"/>
          <w:szCs w:val="24"/>
        </w:rPr>
        <w:t>method, where IRR is compared with risk free rate of interest rather than the firm’s</w:t>
      </w:r>
      <w:r>
        <w:rPr>
          <w:rFonts w:ascii="Times New Roman" w:hAnsi="Times New Roman" w:cs="Times New Roman"/>
          <w:sz w:val="24"/>
          <w:szCs w:val="24"/>
        </w:rPr>
        <w:t xml:space="preserve"> </w:t>
      </w:r>
      <w:r w:rsidR="00802B3D" w:rsidRPr="00F07BE5">
        <w:rPr>
          <w:rFonts w:ascii="Times New Roman" w:hAnsi="Times New Roman" w:cs="Times New Roman"/>
          <w:sz w:val="24"/>
          <w:szCs w:val="24"/>
        </w:rPr>
        <w:t>required rate of return.</w:t>
      </w:r>
    </w:p>
    <w:p w:rsidR="004D1675" w:rsidRPr="00F07BE5" w:rsidRDefault="004D1675" w:rsidP="004D1675">
      <w:pPr>
        <w:autoSpaceDE w:val="0"/>
        <w:autoSpaceDN w:val="0"/>
        <w:adjustRightInd w:val="0"/>
        <w:spacing w:after="0" w:line="240" w:lineRule="auto"/>
        <w:jc w:val="both"/>
        <w:rPr>
          <w:rFonts w:ascii="Times New Roman" w:hAnsi="Times New Roman" w:cs="Times New Roman"/>
          <w:sz w:val="24"/>
          <w:szCs w:val="24"/>
        </w:rPr>
      </w:pPr>
    </w:p>
    <w:p w:rsidR="00802B3D" w:rsidRPr="00F07BE5" w:rsidRDefault="00802B3D" w:rsidP="004D1675">
      <w:pPr>
        <w:autoSpaceDE w:val="0"/>
        <w:autoSpaceDN w:val="0"/>
        <w:adjustRightInd w:val="0"/>
        <w:spacing w:after="0" w:line="360" w:lineRule="auto"/>
        <w:jc w:val="both"/>
        <w:rPr>
          <w:rFonts w:ascii="Times New Roman" w:hAnsi="Times New Roman" w:cs="Times New Roman"/>
          <w:sz w:val="24"/>
          <w:szCs w:val="24"/>
        </w:rPr>
      </w:pPr>
      <w:r w:rsidRPr="00F07BE5">
        <w:rPr>
          <w:rFonts w:ascii="Times New Roman" w:hAnsi="Times New Roman" w:cs="Times New Roman"/>
          <w:sz w:val="24"/>
          <w:szCs w:val="24"/>
        </w:rPr>
        <w:t>Certainty Equivalent Coefficients transform expected values of uncertain flows into</w:t>
      </w:r>
      <w:r w:rsidR="004D1675">
        <w:rPr>
          <w:rFonts w:ascii="Times New Roman" w:hAnsi="Times New Roman" w:cs="Times New Roman"/>
          <w:sz w:val="24"/>
          <w:szCs w:val="24"/>
        </w:rPr>
        <w:t xml:space="preserve"> </w:t>
      </w:r>
      <w:r w:rsidRPr="00F07BE5">
        <w:rPr>
          <w:rFonts w:ascii="Times New Roman" w:hAnsi="Times New Roman" w:cs="Times New Roman"/>
          <w:sz w:val="24"/>
          <w:szCs w:val="24"/>
        </w:rPr>
        <w:t xml:space="preserve">their Certainty Equivalents. It is important to note that the value of Certainty Equivalent Coefficient lies between 0 &amp; 1. Certainty Equivalent Coefficient 1 indicates that the cash flow is certain or management is risk neutral. </w:t>
      </w:r>
    </w:p>
    <w:p w:rsidR="004D1675" w:rsidRDefault="004D1675" w:rsidP="004D1675">
      <w:pPr>
        <w:keepNext/>
        <w:keepLines/>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after="0" w:line="240" w:lineRule="auto"/>
        <w:ind w:left="1134" w:hanging="1134"/>
        <w:jc w:val="both"/>
        <w:rPr>
          <w:rFonts w:ascii="Times New Roman" w:hAnsi="Times New Roman" w:cs="Times New Roman"/>
          <w:spacing w:val="-2"/>
          <w:sz w:val="24"/>
          <w:szCs w:val="24"/>
        </w:rPr>
      </w:pPr>
    </w:p>
    <w:p w:rsidR="004D1675" w:rsidRPr="0042149F" w:rsidRDefault="004D1675" w:rsidP="0042149F">
      <w:pPr>
        <w:framePr w:w="8830" w:h="1288" w:hSpace="120" w:vSpace="60" w:wrap="auto" w:vAnchor="text" w:hAnchor="page" w:x="1136" w:y="362"/>
        <w:pBdr>
          <w:top w:val="single" w:sz="2" w:space="6" w:color="FFFFFF"/>
          <w:left w:val="single" w:sz="2" w:space="4" w:color="FFFFFF"/>
          <w:bottom w:val="single" w:sz="2" w:space="6" w:color="FFFFFF"/>
          <w:right w:val="single" w:sz="2" w:space="4" w:color="FFFFFF"/>
        </w:pBdr>
        <w:tabs>
          <w:tab w:val="center" w:pos="4414"/>
        </w:tabs>
        <w:suppressAutoHyphens/>
        <w:spacing w:line="360" w:lineRule="auto"/>
        <w:rPr>
          <w:rFonts w:ascii="Times New Roman" w:hAnsi="Times New Roman" w:cs="Times New Roman"/>
          <w:spacing w:val="-2"/>
          <w:sz w:val="24"/>
          <w:szCs w:val="24"/>
        </w:rPr>
      </w:pPr>
      <w:r w:rsidRPr="00F07BE5">
        <w:rPr>
          <w:rFonts w:ascii="Times New Roman" w:hAnsi="Times New Roman" w:cs="Times New Roman"/>
          <w:spacing w:val="-2"/>
          <w:sz w:val="24"/>
          <w:szCs w:val="24"/>
        </w:rPr>
        <w:tab/>
      </w:r>
      <w:r w:rsidRPr="00F07BE5">
        <w:rPr>
          <w:rFonts w:ascii="Times New Roman" w:eastAsia="Times New Roman" w:hAnsi="Times New Roman" w:cs="Times New Roman"/>
          <w:spacing w:val="-2"/>
          <w:position w:val="-30"/>
          <w:sz w:val="24"/>
          <w:szCs w:val="24"/>
          <w:lang w:val="en-US"/>
        </w:rPr>
        <w:object w:dxaOrig="2460" w:dyaOrig="69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23pt;height:34.8pt" o:ole="">
            <v:imagedata r:id="rId7" o:title=""/>
          </v:shape>
          <o:OLEObject Type="Embed" ProgID="Equation.3" ShapeID="_x0000_i1025" DrawAspect="Content" ObjectID="_1743409150" r:id="rId8"/>
        </w:object>
      </w:r>
      <w:r w:rsidRPr="00F07BE5">
        <w:rPr>
          <w:rFonts w:ascii="Times New Roman" w:hAnsi="Times New Roman" w:cs="Times New Roman"/>
          <w:vanish/>
          <w:spacing w:val="-2"/>
          <w:sz w:val="24"/>
          <w:szCs w:val="24"/>
        </w:rPr>
        <w:fldChar w:fldCharType="begin"/>
      </w:r>
      <w:r w:rsidRPr="00F07BE5">
        <w:rPr>
          <w:rFonts w:ascii="Times New Roman" w:hAnsi="Times New Roman" w:cs="Times New Roman"/>
          <w:vanish/>
          <w:spacing w:val="-2"/>
          <w:sz w:val="24"/>
          <w:szCs w:val="24"/>
        </w:rPr>
        <w:instrText>seq Equation  \* Arabic</w:instrText>
      </w:r>
      <w:r w:rsidRPr="00F07BE5">
        <w:rPr>
          <w:rFonts w:ascii="Times New Roman" w:hAnsi="Times New Roman" w:cs="Times New Roman"/>
          <w:vanish/>
          <w:spacing w:val="-2"/>
          <w:sz w:val="24"/>
          <w:szCs w:val="24"/>
        </w:rPr>
        <w:fldChar w:fldCharType="separate"/>
      </w:r>
      <w:r w:rsidRPr="00F07BE5">
        <w:rPr>
          <w:rFonts w:ascii="Times New Roman" w:hAnsi="Times New Roman" w:cs="Times New Roman"/>
          <w:noProof/>
          <w:vanish/>
          <w:spacing w:val="-2"/>
          <w:sz w:val="24"/>
          <w:szCs w:val="24"/>
        </w:rPr>
        <w:t>9</w:t>
      </w:r>
      <w:r w:rsidRPr="00F07BE5">
        <w:rPr>
          <w:rFonts w:ascii="Times New Roman" w:hAnsi="Times New Roman" w:cs="Times New Roman"/>
          <w:vanish/>
          <w:spacing w:val="-2"/>
          <w:sz w:val="24"/>
          <w:szCs w:val="24"/>
        </w:rPr>
        <w:fldChar w:fldCharType="end"/>
      </w:r>
    </w:p>
    <w:p w:rsidR="0062675B" w:rsidRPr="00F07BE5" w:rsidRDefault="0062675B" w:rsidP="0062675B">
      <w:pPr>
        <w:keepNext/>
        <w:keepLines/>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ind w:left="1133" w:hanging="1133"/>
        <w:jc w:val="both"/>
        <w:rPr>
          <w:rFonts w:ascii="Times New Roman" w:hAnsi="Times New Roman" w:cs="Times New Roman"/>
          <w:spacing w:val="-2"/>
          <w:sz w:val="24"/>
          <w:szCs w:val="24"/>
        </w:rPr>
      </w:pPr>
      <w:r w:rsidRPr="00F07BE5">
        <w:rPr>
          <w:rFonts w:ascii="Times New Roman" w:hAnsi="Times New Roman" w:cs="Times New Roman"/>
          <w:spacing w:val="-2"/>
          <w:sz w:val="24"/>
          <w:szCs w:val="24"/>
        </w:rPr>
        <w:t>Using this method the NPV will be given by the following formula:</w:t>
      </w:r>
    </w:p>
    <w:p w:rsidR="0062675B" w:rsidRPr="00F07BE5" w:rsidRDefault="0062675B" w:rsidP="0062675B">
      <w:pPr>
        <w:keepNext/>
        <w:keepLines/>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rFonts w:ascii="Times New Roman" w:hAnsi="Times New Roman" w:cs="Times New Roman"/>
          <w:spacing w:val="-2"/>
          <w:sz w:val="24"/>
          <w:szCs w:val="24"/>
        </w:rPr>
      </w:pPr>
    </w:p>
    <w:p w:rsidR="0062675B" w:rsidRPr="00F07BE5" w:rsidRDefault="0062675B" w:rsidP="0062675B">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rFonts w:ascii="Times New Roman" w:hAnsi="Times New Roman" w:cs="Times New Roman"/>
          <w:spacing w:val="-2"/>
          <w:sz w:val="24"/>
          <w:szCs w:val="24"/>
          <w:lang w:val="en-US"/>
        </w:rPr>
      </w:pPr>
    </w:p>
    <w:p w:rsidR="004D1675" w:rsidRDefault="0062675B" w:rsidP="0062675B">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ind w:left="1133" w:hanging="1133"/>
        <w:jc w:val="both"/>
        <w:rPr>
          <w:rFonts w:ascii="Times New Roman" w:hAnsi="Times New Roman" w:cs="Times New Roman"/>
          <w:spacing w:val="-2"/>
          <w:sz w:val="24"/>
          <w:szCs w:val="24"/>
        </w:rPr>
      </w:pPr>
      <w:r w:rsidRPr="00F07BE5">
        <w:rPr>
          <w:rFonts w:ascii="Times New Roman" w:hAnsi="Times New Roman" w:cs="Times New Roman"/>
          <w:spacing w:val="-2"/>
          <w:sz w:val="24"/>
          <w:szCs w:val="24"/>
        </w:rPr>
        <w:tab/>
      </w:r>
      <w:r w:rsidRPr="00F07BE5">
        <w:rPr>
          <w:rFonts w:ascii="Times New Roman" w:hAnsi="Times New Roman" w:cs="Times New Roman"/>
          <w:spacing w:val="-2"/>
          <w:sz w:val="24"/>
          <w:szCs w:val="24"/>
        </w:rPr>
        <w:tab/>
      </w:r>
    </w:p>
    <w:p w:rsidR="0062675B" w:rsidRPr="00F07BE5" w:rsidRDefault="0062675B" w:rsidP="0062675B">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ind w:left="1133" w:hanging="1133"/>
        <w:jc w:val="both"/>
        <w:rPr>
          <w:rFonts w:ascii="Times New Roman" w:hAnsi="Times New Roman" w:cs="Times New Roman"/>
          <w:spacing w:val="-2"/>
          <w:sz w:val="24"/>
          <w:szCs w:val="24"/>
        </w:rPr>
      </w:pPr>
      <w:r w:rsidRPr="00F07BE5">
        <w:rPr>
          <w:rFonts w:ascii="Times New Roman" w:hAnsi="Times New Roman" w:cs="Times New Roman"/>
          <w:spacing w:val="-2"/>
          <w:sz w:val="24"/>
          <w:szCs w:val="24"/>
        </w:rPr>
        <w:t xml:space="preserve">Where  </w:t>
      </w:r>
      <w:r w:rsidR="004D1675">
        <w:rPr>
          <w:rFonts w:ascii="Times New Roman" w:hAnsi="Times New Roman" w:cs="Times New Roman"/>
          <w:spacing w:val="-2"/>
          <w:sz w:val="24"/>
          <w:szCs w:val="24"/>
        </w:rPr>
        <w:t xml:space="preserve">              </w:t>
      </w:r>
      <w:r w:rsidRPr="00F07BE5">
        <w:rPr>
          <w:rFonts w:ascii="Times New Roman" w:hAnsi="Times New Roman" w:cs="Times New Roman"/>
          <w:spacing w:val="-2"/>
          <w:sz w:val="24"/>
          <w:szCs w:val="24"/>
        </w:rPr>
        <w:t>C</w:t>
      </w:r>
      <w:r w:rsidRPr="00F07BE5">
        <w:rPr>
          <w:rFonts w:ascii="Times New Roman" w:hAnsi="Times New Roman" w:cs="Times New Roman"/>
          <w:spacing w:val="-2"/>
          <w:sz w:val="24"/>
          <w:szCs w:val="24"/>
          <w:vertAlign w:val="subscript"/>
        </w:rPr>
        <w:t>t</w:t>
      </w:r>
      <w:r w:rsidRPr="00F07BE5">
        <w:rPr>
          <w:rFonts w:ascii="Times New Roman" w:hAnsi="Times New Roman" w:cs="Times New Roman"/>
          <w:spacing w:val="-2"/>
          <w:sz w:val="24"/>
          <w:szCs w:val="24"/>
        </w:rPr>
        <w:tab/>
        <w:t>=</w:t>
      </w:r>
      <w:r w:rsidRPr="00F07BE5">
        <w:rPr>
          <w:rFonts w:ascii="Times New Roman" w:hAnsi="Times New Roman" w:cs="Times New Roman"/>
          <w:spacing w:val="-2"/>
          <w:sz w:val="24"/>
          <w:szCs w:val="24"/>
        </w:rPr>
        <w:tab/>
        <w:t>Forecasted cashflows (without risk adjustment)</w:t>
      </w:r>
    </w:p>
    <w:p w:rsidR="0062675B" w:rsidRPr="00F07BE5" w:rsidRDefault="0062675B" w:rsidP="0062675B">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ind w:left="1699" w:hanging="1699"/>
        <w:jc w:val="both"/>
        <w:rPr>
          <w:rFonts w:ascii="Times New Roman" w:hAnsi="Times New Roman" w:cs="Times New Roman"/>
          <w:spacing w:val="-2"/>
          <w:sz w:val="24"/>
          <w:szCs w:val="24"/>
        </w:rPr>
      </w:pPr>
      <w:r w:rsidRPr="00F07BE5">
        <w:rPr>
          <w:rFonts w:ascii="Times New Roman" w:hAnsi="Times New Roman" w:cs="Times New Roman"/>
          <w:spacing w:val="-2"/>
          <w:sz w:val="24"/>
          <w:szCs w:val="24"/>
        </w:rPr>
        <w:lastRenderedPageBreak/>
        <w:tab/>
      </w:r>
      <w:r w:rsidRPr="00F07BE5">
        <w:rPr>
          <w:rFonts w:ascii="Times New Roman" w:hAnsi="Times New Roman" w:cs="Times New Roman"/>
          <w:spacing w:val="-2"/>
          <w:sz w:val="24"/>
          <w:szCs w:val="24"/>
        </w:rPr>
        <w:tab/>
      </w:r>
      <w:r w:rsidRPr="00F07BE5">
        <w:rPr>
          <w:rFonts w:ascii="Times New Roman" w:hAnsi="Times New Roman" w:cs="Times New Roman"/>
          <w:spacing w:val="-2"/>
          <w:sz w:val="24"/>
          <w:szCs w:val="24"/>
        </w:rPr>
        <w:tab/>
      </w:r>
      <w:proofErr w:type="gramStart"/>
      <w:r w:rsidRPr="00F07BE5">
        <w:rPr>
          <w:rFonts w:ascii="Times New Roman" w:hAnsi="Times New Roman" w:cs="Times New Roman"/>
          <w:spacing w:val="-2"/>
          <w:sz w:val="24"/>
          <w:szCs w:val="24"/>
        </w:rPr>
        <w:t>α</w:t>
      </w:r>
      <w:r w:rsidRPr="00F07BE5">
        <w:rPr>
          <w:rFonts w:ascii="Times New Roman" w:hAnsi="Times New Roman" w:cs="Times New Roman"/>
          <w:spacing w:val="-2"/>
          <w:sz w:val="24"/>
          <w:szCs w:val="24"/>
          <w:vertAlign w:val="subscript"/>
        </w:rPr>
        <w:t>t</w:t>
      </w:r>
      <w:proofErr w:type="gramEnd"/>
      <w:r w:rsidRPr="00F07BE5">
        <w:rPr>
          <w:rFonts w:ascii="Times New Roman" w:hAnsi="Times New Roman" w:cs="Times New Roman"/>
          <w:spacing w:val="-2"/>
          <w:sz w:val="24"/>
          <w:szCs w:val="24"/>
        </w:rPr>
        <w:tab/>
        <w:t>=</w:t>
      </w:r>
      <w:r w:rsidRPr="00F07BE5">
        <w:rPr>
          <w:rFonts w:ascii="Times New Roman" w:hAnsi="Times New Roman" w:cs="Times New Roman"/>
          <w:spacing w:val="-2"/>
          <w:sz w:val="24"/>
          <w:szCs w:val="24"/>
        </w:rPr>
        <w:tab/>
        <w:t>the risk-adjusted factor or the certainty equivalent coefficient</w:t>
      </w:r>
    </w:p>
    <w:p w:rsidR="0062675B" w:rsidRPr="00F07BE5" w:rsidRDefault="0062675B" w:rsidP="0062675B">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rFonts w:ascii="Times New Roman" w:hAnsi="Times New Roman" w:cs="Times New Roman"/>
          <w:spacing w:val="-2"/>
          <w:sz w:val="24"/>
          <w:szCs w:val="24"/>
        </w:rPr>
      </w:pPr>
      <w:r w:rsidRPr="00F07BE5">
        <w:rPr>
          <w:rFonts w:ascii="Times New Roman" w:hAnsi="Times New Roman" w:cs="Times New Roman"/>
          <w:spacing w:val="-2"/>
          <w:sz w:val="24"/>
          <w:szCs w:val="24"/>
        </w:rPr>
        <w:tab/>
      </w:r>
      <w:r w:rsidRPr="00F07BE5">
        <w:rPr>
          <w:rFonts w:ascii="Times New Roman" w:hAnsi="Times New Roman" w:cs="Times New Roman"/>
          <w:spacing w:val="-2"/>
          <w:sz w:val="24"/>
          <w:szCs w:val="24"/>
        </w:rPr>
        <w:tab/>
      </w:r>
      <w:r w:rsidRPr="00F07BE5">
        <w:rPr>
          <w:rFonts w:ascii="Times New Roman" w:hAnsi="Times New Roman" w:cs="Times New Roman"/>
          <w:spacing w:val="-2"/>
          <w:sz w:val="24"/>
          <w:szCs w:val="24"/>
        </w:rPr>
        <w:tab/>
        <w:t>I</w:t>
      </w:r>
      <w:r w:rsidRPr="00F07BE5">
        <w:rPr>
          <w:rFonts w:ascii="Times New Roman" w:hAnsi="Times New Roman" w:cs="Times New Roman"/>
          <w:spacing w:val="-2"/>
          <w:sz w:val="24"/>
          <w:szCs w:val="24"/>
          <w:vertAlign w:val="subscript"/>
        </w:rPr>
        <w:t>o</w:t>
      </w:r>
      <w:r w:rsidRPr="00F07BE5">
        <w:rPr>
          <w:rFonts w:ascii="Times New Roman" w:hAnsi="Times New Roman" w:cs="Times New Roman"/>
          <w:spacing w:val="-2"/>
          <w:sz w:val="24"/>
          <w:szCs w:val="24"/>
        </w:rPr>
        <w:tab/>
        <w:t>=</w:t>
      </w:r>
      <w:r w:rsidRPr="00F07BE5">
        <w:rPr>
          <w:rFonts w:ascii="Times New Roman" w:hAnsi="Times New Roman" w:cs="Times New Roman"/>
          <w:spacing w:val="-2"/>
          <w:sz w:val="24"/>
          <w:szCs w:val="24"/>
        </w:rPr>
        <w:tab/>
        <w:t>Initial cash outflow (cost of project)</w:t>
      </w:r>
    </w:p>
    <w:p w:rsidR="0062675B" w:rsidRPr="00F07BE5" w:rsidRDefault="0062675B" w:rsidP="0062675B">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ind w:left="1699" w:hanging="1699"/>
        <w:jc w:val="both"/>
        <w:rPr>
          <w:rFonts w:ascii="Times New Roman" w:hAnsi="Times New Roman" w:cs="Times New Roman"/>
          <w:spacing w:val="-2"/>
          <w:sz w:val="24"/>
          <w:szCs w:val="24"/>
        </w:rPr>
      </w:pPr>
      <w:r w:rsidRPr="00F07BE5">
        <w:rPr>
          <w:rFonts w:ascii="Times New Roman" w:hAnsi="Times New Roman" w:cs="Times New Roman"/>
          <w:spacing w:val="-2"/>
          <w:sz w:val="24"/>
          <w:szCs w:val="24"/>
        </w:rPr>
        <w:tab/>
      </w:r>
      <w:r w:rsidRPr="00F07BE5">
        <w:rPr>
          <w:rFonts w:ascii="Times New Roman" w:hAnsi="Times New Roman" w:cs="Times New Roman"/>
          <w:spacing w:val="-2"/>
          <w:sz w:val="24"/>
          <w:szCs w:val="24"/>
        </w:rPr>
        <w:tab/>
      </w:r>
      <w:r w:rsidRPr="00F07BE5">
        <w:rPr>
          <w:rFonts w:ascii="Times New Roman" w:hAnsi="Times New Roman" w:cs="Times New Roman"/>
          <w:spacing w:val="-2"/>
          <w:sz w:val="24"/>
          <w:szCs w:val="24"/>
        </w:rPr>
        <w:tab/>
      </w:r>
      <w:proofErr w:type="spellStart"/>
      <w:r w:rsidRPr="00F07BE5">
        <w:rPr>
          <w:rFonts w:ascii="Times New Roman" w:hAnsi="Times New Roman" w:cs="Times New Roman"/>
          <w:spacing w:val="-2"/>
          <w:sz w:val="24"/>
          <w:szCs w:val="24"/>
        </w:rPr>
        <w:t>K</w:t>
      </w:r>
      <w:r w:rsidRPr="00F07BE5">
        <w:rPr>
          <w:rFonts w:ascii="Times New Roman" w:hAnsi="Times New Roman" w:cs="Times New Roman"/>
          <w:spacing w:val="-2"/>
          <w:sz w:val="24"/>
          <w:szCs w:val="24"/>
          <w:vertAlign w:val="subscript"/>
        </w:rPr>
        <w:t>f</w:t>
      </w:r>
      <w:proofErr w:type="spellEnd"/>
      <w:r w:rsidRPr="00F07BE5">
        <w:rPr>
          <w:rFonts w:ascii="Times New Roman" w:hAnsi="Times New Roman" w:cs="Times New Roman"/>
          <w:spacing w:val="-2"/>
          <w:sz w:val="24"/>
          <w:szCs w:val="24"/>
        </w:rPr>
        <w:tab/>
        <w:t>=</w:t>
      </w:r>
      <w:r w:rsidRPr="00F07BE5">
        <w:rPr>
          <w:rFonts w:ascii="Times New Roman" w:hAnsi="Times New Roman" w:cs="Times New Roman"/>
          <w:spacing w:val="-2"/>
          <w:sz w:val="24"/>
          <w:szCs w:val="24"/>
        </w:rPr>
        <w:tab/>
        <w:t>risk-free rate (assumed to be constant for all period).</w:t>
      </w:r>
    </w:p>
    <w:p w:rsidR="0062675B" w:rsidRPr="00F07BE5" w:rsidRDefault="0062675B" w:rsidP="0062675B">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ind w:left="1133" w:hanging="1133"/>
        <w:jc w:val="both"/>
        <w:rPr>
          <w:rFonts w:ascii="Times New Roman" w:hAnsi="Times New Roman" w:cs="Times New Roman"/>
          <w:spacing w:val="-2"/>
          <w:sz w:val="24"/>
          <w:szCs w:val="24"/>
        </w:rPr>
      </w:pPr>
      <w:r w:rsidRPr="00F07BE5">
        <w:rPr>
          <w:rFonts w:ascii="Times New Roman" w:hAnsi="Times New Roman" w:cs="Times New Roman"/>
          <w:spacing w:val="-2"/>
          <w:sz w:val="24"/>
          <w:szCs w:val="24"/>
        </w:rPr>
        <w:tab/>
      </w:r>
      <w:r w:rsidRPr="00F07BE5">
        <w:rPr>
          <w:rFonts w:ascii="Times New Roman" w:hAnsi="Times New Roman" w:cs="Times New Roman"/>
          <w:spacing w:val="-2"/>
          <w:sz w:val="24"/>
          <w:szCs w:val="24"/>
        </w:rPr>
        <w:tab/>
        <w:t>The certainty equivalent coefficient assumes a value between 0 and 1 and varies inversely with risk.  Therefore, a lower α</w:t>
      </w:r>
      <w:r w:rsidRPr="00F07BE5">
        <w:rPr>
          <w:rFonts w:ascii="Times New Roman" w:hAnsi="Times New Roman" w:cs="Times New Roman"/>
          <w:spacing w:val="-2"/>
          <w:sz w:val="24"/>
          <w:szCs w:val="24"/>
          <w:vertAlign w:val="subscript"/>
        </w:rPr>
        <w:t>t</w:t>
      </w:r>
      <w:r w:rsidRPr="00F07BE5">
        <w:rPr>
          <w:rFonts w:ascii="Times New Roman" w:hAnsi="Times New Roman" w:cs="Times New Roman"/>
          <w:spacing w:val="-2"/>
          <w:sz w:val="24"/>
          <w:szCs w:val="24"/>
        </w:rPr>
        <w:t xml:space="preserve"> will be used if greater risk is perceived and a higher α</w:t>
      </w:r>
      <w:r w:rsidRPr="00F07BE5">
        <w:rPr>
          <w:rFonts w:ascii="Times New Roman" w:hAnsi="Times New Roman" w:cs="Times New Roman"/>
          <w:spacing w:val="-2"/>
          <w:sz w:val="24"/>
          <w:szCs w:val="24"/>
          <w:vertAlign w:val="subscript"/>
        </w:rPr>
        <w:t>t</w:t>
      </w:r>
      <w:r w:rsidRPr="00F07BE5">
        <w:rPr>
          <w:rFonts w:ascii="Times New Roman" w:hAnsi="Times New Roman" w:cs="Times New Roman"/>
          <w:spacing w:val="-2"/>
          <w:sz w:val="24"/>
          <w:szCs w:val="24"/>
        </w:rPr>
        <w:t xml:space="preserve"> if lower risk is anticipated.</w:t>
      </w:r>
      <w:r w:rsidR="009D6630" w:rsidRPr="00F07BE5">
        <w:rPr>
          <w:rFonts w:ascii="Times New Roman" w:hAnsi="Times New Roman" w:cs="Times New Roman"/>
          <w:spacing w:val="-2"/>
          <w:sz w:val="24"/>
          <w:szCs w:val="24"/>
        </w:rPr>
        <w:t xml:space="preserve"> </w:t>
      </w:r>
      <w:r w:rsidRPr="00F07BE5">
        <w:rPr>
          <w:rFonts w:ascii="Times New Roman" w:hAnsi="Times New Roman" w:cs="Times New Roman"/>
          <w:spacing w:val="-2"/>
          <w:sz w:val="24"/>
          <w:szCs w:val="24"/>
        </w:rPr>
        <w:t>The coefficient are subjectively established by the decision maker and represents the decision maker's confidence in obtaining a particular cashflow in period t.</w:t>
      </w:r>
    </w:p>
    <w:p w:rsidR="0062675B" w:rsidRPr="00F07BE5" w:rsidRDefault="004D1675" w:rsidP="0062675B">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ind w:left="1133" w:hanging="1133"/>
        <w:jc w:val="both"/>
        <w:rPr>
          <w:rFonts w:ascii="Times New Roman" w:hAnsi="Times New Roman" w:cs="Times New Roman"/>
          <w:spacing w:val="-2"/>
          <w:sz w:val="24"/>
          <w:szCs w:val="24"/>
        </w:rPr>
      </w:pPr>
      <w:r>
        <w:rPr>
          <w:rFonts w:ascii="Times New Roman" w:hAnsi="Times New Roman" w:cs="Times New Roman"/>
          <w:spacing w:val="-2"/>
          <w:sz w:val="24"/>
          <w:szCs w:val="24"/>
        </w:rPr>
        <w:tab/>
      </w:r>
      <w:r w:rsidR="0062675B" w:rsidRPr="00F07BE5">
        <w:rPr>
          <w:rFonts w:ascii="Times New Roman" w:hAnsi="Times New Roman" w:cs="Times New Roman"/>
          <w:spacing w:val="-2"/>
          <w:sz w:val="24"/>
          <w:szCs w:val="24"/>
        </w:rPr>
        <w:t>The certainty equivalent coefficient can be determined by the following formula.</w:t>
      </w:r>
    </w:p>
    <w:p w:rsidR="0062675B" w:rsidRPr="00F07BE5" w:rsidRDefault="0062675B" w:rsidP="009D6630">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after="0" w:line="240" w:lineRule="auto"/>
        <w:ind w:left="1700" w:hanging="1700"/>
        <w:jc w:val="both"/>
        <w:rPr>
          <w:rFonts w:ascii="Times New Roman" w:hAnsi="Times New Roman" w:cs="Times New Roman"/>
          <w:spacing w:val="-2"/>
          <w:sz w:val="24"/>
          <w:szCs w:val="24"/>
        </w:rPr>
      </w:pPr>
      <w:r w:rsidRPr="00F07BE5">
        <w:rPr>
          <w:rFonts w:ascii="Times New Roman" w:hAnsi="Times New Roman" w:cs="Times New Roman"/>
          <w:spacing w:val="-2"/>
          <w:sz w:val="24"/>
          <w:szCs w:val="24"/>
        </w:rPr>
        <w:tab/>
      </w:r>
      <w:r w:rsidRPr="00F07BE5">
        <w:rPr>
          <w:rFonts w:ascii="Times New Roman" w:hAnsi="Times New Roman" w:cs="Times New Roman"/>
          <w:spacing w:val="-2"/>
          <w:sz w:val="24"/>
          <w:szCs w:val="24"/>
        </w:rPr>
        <w:tab/>
      </w:r>
      <w:r w:rsidRPr="00F07BE5">
        <w:rPr>
          <w:rFonts w:ascii="Times New Roman" w:hAnsi="Times New Roman" w:cs="Times New Roman"/>
          <w:spacing w:val="-2"/>
          <w:sz w:val="24"/>
          <w:szCs w:val="24"/>
        </w:rPr>
        <w:tab/>
      </w:r>
      <w:proofErr w:type="gramStart"/>
      <w:r w:rsidRPr="00F07BE5">
        <w:rPr>
          <w:rFonts w:ascii="Times New Roman" w:hAnsi="Times New Roman" w:cs="Times New Roman"/>
          <w:spacing w:val="-2"/>
          <w:sz w:val="24"/>
          <w:szCs w:val="24"/>
        </w:rPr>
        <w:t>α</w:t>
      </w:r>
      <w:r w:rsidRPr="00F07BE5">
        <w:rPr>
          <w:rFonts w:ascii="Times New Roman" w:hAnsi="Times New Roman" w:cs="Times New Roman"/>
          <w:spacing w:val="-2"/>
          <w:sz w:val="24"/>
          <w:szCs w:val="24"/>
          <w:vertAlign w:val="subscript"/>
        </w:rPr>
        <w:t>t</w:t>
      </w:r>
      <w:proofErr w:type="gramEnd"/>
      <w:r w:rsidRPr="00F07BE5">
        <w:rPr>
          <w:rFonts w:ascii="Times New Roman" w:hAnsi="Times New Roman" w:cs="Times New Roman"/>
          <w:spacing w:val="-2"/>
          <w:sz w:val="24"/>
          <w:szCs w:val="24"/>
        </w:rPr>
        <w:tab/>
        <w:t>=</w:t>
      </w:r>
      <w:r w:rsidRPr="00F07BE5">
        <w:rPr>
          <w:rFonts w:ascii="Times New Roman" w:hAnsi="Times New Roman" w:cs="Times New Roman"/>
          <w:spacing w:val="-2"/>
          <w:sz w:val="24"/>
          <w:szCs w:val="24"/>
        </w:rPr>
        <w:tab/>
      </w:r>
      <w:r w:rsidR="00F07BE5" w:rsidRPr="00F07BE5">
        <w:rPr>
          <w:rFonts w:ascii="Times New Roman" w:hAnsi="Times New Roman" w:cs="Times New Roman"/>
          <w:spacing w:val="-2"/>
          <w:sz w:val="24"/>
          <w:szCs w:val="24"/>
          <w:u w:val="single"/>
        </w:rPr>
        <w:t>C</w:t>
      </w:r>
      <w:r w:rsidRPr="00F07BE5">
        <w:rPr>
          <w:rFonts w:ascii="Times New Roman" w:hAnsi="Times New Roman" w:cs="Times New Roman"/>
          <w:spacing w:val="-2"/>
          <w:sz w:val="24"/>
          <w:szCs w:val="24"/>
          <w:u w:val="single"/>
        </w:rPr>
        <w:t>ertain net cashflow</w:t>
      </w:r>
    </w:p>
    <w:p w:rsidR="0062675B" w:rsidRPr="00F07BE5" w:rsidRDefault="00F07BE5" w:rsidP="009D6630">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after="0" w:line="240" w:lineRule="auto"/>
        <w:jc w:val="both"/>
        <w:rPr>
          <w:rFonts w:ascii="Times New Roman" w:hAnsi="Times New Roman" w:cs="Times New Roman"/>
          <w:spacing w:val="-2"/>
          <w:sz w:val="24"/>
          <w:szCs w:val="24"/>
        </w:rPr>
      </w:pPr>
      <w:r w:rsidRPr="00F07BE5">
        <w:rPr>
          <w:rFonts w:ascii="Times New Roman" w:hAnsi="Times New Roman" w:cs="Times New Roman"/>
          <w:spacing w:val="-2"/>
          <w:sz w:val="24"/>
          <w:szCs w:val="24"/>
        </w:rPr>
        <w:tab/>
      </w:r>
      <w:r w:rsidRPr="00F07BE5">
        <w:rPr>
          <w:rFonts w:ascii="Times New Roman" w:hAnsi="Times New Roman" w:cs="Times New Roman"/>
          <w:spacing w:val="-2"/>
          <w:sz w:val="24"/>
          <w:szCs w:val="24"/>
        </w:rPr>
        <w:tab/>
      </w:r>
      <w:r w:rsidRPr="00F07BE5">
        <w:rPr>
          <w:rFonts w:ascii="Times New Roman" w:hAnsi="Times New Roman" w:cs="Times New Roman"/>
          <w:spacing w:val="-2"/>
          <w:sz w:val="24"/>
          <w:szCs w:val="24"/>
        </w:rPr>
        <w:tab/>
      </w:r>
      <w:r w:rsidRPr="00F07BE5">
        <w:rPr>
          <w:rFonts w:ascii="Times New Roman" w:hAnsi="Times New Roman" w:cs="Times New Roman"/>
          <w:spacing w:val="-2"/>
          <w:sz w:val="24"/>
          <w:szCs w:val="24"/>
        </w:rPr>
        <w:tab/>
      </w:r>
      <w:r w:rsidRPr="00F07BE5">
        <w:rPr>
          <w:rFonts w:ascii="Times New Roman" w:hAnsi="Times New Roman" w:cs="Times New Roman"/>
          <w:spacing w:val="-2"/>
          <w:sz w:val="24"/>
          <w:szCs w:val="24"/>
        </w:rPr>
        <w:tab/>
        <w:t>R</w:t>
      </w:r>
      <w:r w:rsidR="0062675B" w:rsidRPr="00F07BE5">
        <w:rPr>
          <w:rFonts w:ascii="Times New Roman" w:hAnsi="Times New Roman" w:cs="Times New Roman"/>
          <w:spacing w:val="-2"/>
          <w:sz w:val="24"/>
          <w:szCs w:val="24"/>
        </w:rPr>
        <w:t>isky net cashflow</w:t>
      </w:r>
    </w:p>
    <w:p w:rsidR="0062675B" w:rsidRPr="00F07BE5" w:rsidRDefault="00F07BE5" w:rsidP="0062675B">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rFonts w:ascii="Times New Roman" w:hAnsi="Times New Roman" w:cs="Times New Roman"/>
          <w:b/>
          <w:spacing w:val="-2"/>
          <w:sz w:val="24"/>
          <w:szCs w:val="24"/>
        </w:rPr>
      </w:pPr>
      <w:r w:rsidRPr="00F07BE5">
        <w:rPr>
          <w:rFonts w:ascii="Times New Roman" w:hAnsi="Times New Roman" w:cs="Times New Roman"/>
          <w:b/>
          <w:spacing w:val="-2"/>
          <w:sz w:val="24"/>
          <w:szCs w:val="24"/>
        </w:rPr>
        <w:t>Illustration One</w:t>
      </w:r>
    </w:p>
    <w:p w:rsidR="0062675B" w:rsidRPr="00F07BE5" w:rsidRDefault="00F07BE5" w:rsidP="00F07BE5">
      <w:pPr>
        <w:tabs>
          <w:tab w:val="left" w:pos="-1440"/>
          <w:tab w:val="left" w:pos="-720"/>
          <w:tab w:val="left" w:pos="0"/>
          <w:tab w:val="left" w:pos="567"/>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rFonts w:ascii="Times New Roman" w:hAnsi="Times New Roman" w:cs="Times New Roman"/>
          <w:spacing w:val="-2"/>
          <w:sz w:val="24"/>
          <w:szCs w:val="24"/>
        </w:rPr>
      </w:pPr>
      <w:r w:rsidRPr="00F07BE5">
        <w:rPr>
          <w:rFonts w:ascii="Times New Roman" w:hAnsi="Times New Roman" w:cs="Times New Roman"/>
          <w:spacing w:val="-2"/>
          <w:sz w:val="24"/>
          <w:szCs w:val="24"/>
        </w:rPr>
        <w:t>A</w:t>
      </w:r>
      <w:r w:rsidR="0062675B" w:rsidRPr="00F07BE5">
        <w:rPr>
          <w:rFonts w:ascii="Times New Roman" w:hAnsi="Times New Roman" w:cs="Times New Roman"/>
          <w:spacing w:val="-2"/>
          <w:sz w:val="24"/>
          <w:szCs w:val="24"/>
        </w:rPr>
        <w:t xml:space="preserve">n investor expects a risky cashflow of </w:t>
      </w:r>
      <w:r w:rsidRPr="00F07BE5">
        <w:rPr>
          <w:rFonts w:ascii="Times New Roman" w:hAnsi="Times New Roman" w:cs="Times New Roman"/>
          <w:spacing w:val="-2"/>
          <w:sz w:val="24"/>
          <w:szCs w:val="24"/>
        </w:rPr>
        <w:t>$</w:t>
      </w:r>
      <w:r w:rsidR="0062675B" w:rsidRPr="00F07BE5">
        <w:rPr>
          <w:rFonts w:ascii="Times New Roman" w:hAnsi="Times New Roman" w:cs="Times New Roman"/>
          <w:spacing w:val="-2"/>
          <w:sz w:val="24"/>
          <w:szCs w:val="24"/>
        </w:rPr>
        <w:t xml:space="preserve"> 100,000 in period t a</w:t>
      </w:r>
      <w:r w:rsidRPr="00F07BE5">
        <w:rPr>
          <w:rFonts w:ascii="Times New Roman" w:hAnsi="Times New Roman" w:cs="Times New Roman"/>
          <w:spacing w:val="-2"/>
          <w:sz w:val="24"/>
          <w:szCs w:val="24"/>
        </w:rPr>
        <w:t xml:space="preserve">nd considers a certain cashflow      </w:t>
      </w:r>
      <w:r w:rsidR="0062675B" w:rsidRPr="00F07BE5">
        <w:rPr>
          <w:rFonts w:ascii="Times New Roman" w:hAnsi="Times New Roman" w:cs="Times New Roman"/>
          <w:spacing w:val="-2"/>
          <w:sz w:val="24"/>
          <w:szCs w:val="24"/>
        </w:rPr>
        <w:t xml:space="preserve">of </w:t>
      </w:r>
      <w:r w:rsidRPr="00F07BE5">
        <w:rPr>
          <w:rFonts w:ascii="Times New Roman" w:hAnsi="Times New Roman" w:cs="Times New Roman"/>
          <w:spacing w:val="-2"/>
          <w:sz w:val="24"/>
          <w:szCs w:val="24"/>
        </w:rPr>
        <w:t>$</w:t>
      </w:r>
      <w:r w:rsidR="0062675B" w:rsidRPr="00F07BE5">
        <w:rPr>
          <w:rFonts w:ascii="Times New Roman" w:hAnsi="Times New Roman" w:cs="Times New Roman"/>
          <w:spacing w:val="-2"/>
          <w:sz w:val="24"/>
          <w:szCs w:val="24"/>
        </w:rPr>
        <w:t xml:space="preserve">80,000 equally desirable, </w:t>
      </w:r>
      <w:proofErr w:type="gramStart"/>
      <w:r w:rsidR="0062675B" w:rsidRPr="00F07BE5">
        <w:rPr>
          <w:rFonts w:ascii="Times New Roman" w:hAnsi="Times New Roman" w:cs="Times New Roman"/>
          <w:spacing w:val="-2"/>
          <w:sz w:val="24"/>
          <w:szCs w:val="24"/>
        </w:rPr>
        <w:t>the α</w:t>
      </w:r>
      <w:r w:rsidR="0062675B" w:rsidRPr="00F07BE5">
        <w:rPr>
          <w:rFonts w:ascii="Times New Roman" w:hAnsi="Times New Roman" w:cs="Times New Roman"/>
          <w:spacing w:val="-2"/>
          <w:sz w:val="24"/>
          <w:szCs w:val="24"/>
          <w:vertAlign w:val="subscript"/>
        </w:rPr>
        <w:t>t</w:t>
      </w:r>
      <w:proofErr w:type="gramEnd"/>
      <w:r w:rsidR="0062675B" w:rsidRPr="00F07BE5">
        <w:rPr>
          <w:rFonts w:ascii="Times New Roman" w:hAnsi="Times New Roman" w:cs="Times New Roman"/>
          <w:spacing w:val="-2"/>
          <w:sz w:val="24"/>
          <w:szCs w:val="24"/>
        </w:rPr>
        <w:t xml:space="preserve"> will be:  </w:t>
      </w:r>
    </w:p>
    <w:p w:rsidR="0062675B" w:rsidRPr="00F07BE5" w:rsidRDefault="0062675B" w:rsidP="00F07BE5">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after="0" w:line="240" w:lineRule="auto"/>
        <w:jc w:val="both"/>
        <w:rPr>
          <w:rFonts w:ascii="Times New Roman" w:hAnsi="Times New Roman" w:cs="Times New Roman"/>
          <w:spacing w:val="-2"/>
          <w:sz w:val="24"/>
          <w:szCs w:val="24"/>
        </w:rPr>
      </w:pPr>
      <w:r w:rsidRPr="00F07BE5">
        <w:rPr>
          <w:rFonts w:ascii="Times New Roman" w:hAnsi="Times New Roman" w:cs="Times New Roman"/>
          <w:spacing w:val="-2"/>
          <w:sz w:val="24"/>
          <w:szCs w:val="24"/>
        </w:rPr>
        <w:tab/>
      </w:r>
      <w:r w:rsidRPr="00F07BE5">
        <w:rPr>
          <w:rFonts w:ascii="Times New Roman" w:hAnsi="Times New Roman" w:cs="Times New Roman"/>
          <w:spacing w:val="-2"/>
          <w:sz w:val="24"/>
          <w:szCs w:val="24"/>
        </w:rPr>
        <w:tab/>
      </w:r>
      <w:r w:rsidRPr="00F07BE5">
        <w:rPr>
          <w:rFonts w:ascii="Times New Roman" w:hAnsi="Times New Roman" w:cs="Times New Roman"/>
          <w:spacing w:val="-2"/>
          <w:sz w:val="24"/>
          <w:szCs w:val="24"/>
        </w:rPr>
        <w:tab/>
      </w:r>
      <w:proofErr w:type="gramStart"/>
      <w:r w:rsidRPr="00F07BE5">
        <w:rPr>
          <w:rFonts w:ascii="Times New Roman" w:hAnsi="Times New Roman" w:cs="Times New Roman"/>
          <w:spacing w:val="-2"/>
          <w:sz w:val="24"/>
          <w:szCs w:val="24"/>
        </w:rPr>
        <w:t>α</w:t>
      </w:r>
      <w:r w:rsidRPr="00F07BE5">
        <w:rPr>
          <w:rFonts w:ascii="Times New Roman" w:hAnsi="Times New Roman" w:cs="Times New Roman"/>
          <w:spacing w:val="-2"/>
          <w:sz w:val="24"/>
          <w:szCs w:val="24"/>
          <w:vertAlign w:val="subscript"/>
        </w:rPr>
        <w:t>t</w:t>
      </w:r>
      <w:proofErr w:type="gramEnd"/>
      <w:r w:rsidRPr="00F07BE5">
        <w:rPr>
          <w:rFonts w:ascii="Times New Roman" w:hAnsi="Times New Roman" w:cs="Times New Roman"/>
          <w:spacing w:val="-2"/>
          <w:sz w:val="24"/>
          <w:szCs w:val="24"/>
        </w:rPr>
        <w:tab/>
        <w:t>=</w:t>
      </w:r>
      <w:r w:rsidRPr="00F07BE5">
        <w:rPr>
          <w:rFonts w:ascii="Times New Roman" w:hAnsi="Times New Roman" w:cs="Times New Roman"/>
          <w:spacing w:val="-2"/>
          <w:sz w:val="24"/>
          <w:szCs w:val="24"/>
        </w:rPr>
        <w:tab/>
      </w:r>
      <w:r w:rsidRPr="00F07BE5">
        <w:rPr>
          <w:rFonts w:ascii="Times New Roman" w:hAnsi="Times New Roman" w:cs="Times New Roman"/>
          <w:spacing w:val="-2"/>
          <w:sz w:val="24"/>
          <w:szCs w:val="24"/>
          <w:u w:val="single"/>
        </w:rPr>
        <w:t xml:space="preserve"> 80,000</w:t>
      </w:r>
      <w:r w:rsidRPr="00F07BE5">
        <w:rPr>
          <w:rFonts w:ascii="Times New Roman" w:hAnsi="Times New Roman" w:cs="Times New Roman"/>
          <w:spacing w:val="-2"/>
          <w:sz w:val="24"/>
          <w:szCs w:val="24"/>
        </w:rPr>
        <w:tab/>
        <w:t>=</w:t>
      </w:r>
      <w:r w:rsidRPr="00F07BE5">
        <w:rPr>
          <w:rFonts w:ascii="Times New Roman" w:hAnsi="Times New Roman" w:cs="Times New Roman"/>
          <w:spacing w:val="-2"/>
          <w:sz w:val="24"/>
          <w:szCs w:val="24"/>
        </w:rPr>
        <w:tab/>
        <w:t>0.8</w:t>
      </w:r>
    </w:p>
    <w:p w:rsidR="0062675B" w:rsidRPr="00F07BE5" w:rsidRDefault="0062675B" w:rsidP="00F07BE5">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after="0" w:line="240" w:lineRule="auto"/>
        <w:jc w:val="both"/>
        <w:rPr>
          <w:rFonts w:ascii="Times New Roman" w:hAnsi="Times New Roman" w:cs="Times New Roman"/>
          <w:spacing w:val="-2"/>
          <w:sz w:val="24"/>
          <w:szCs w:val="24"/>
        </w:rPr>
      </w:pPr>
      <w:r w:rsidRPr="00F07BE5">
        <w:rPr>
          <w:rFonts w:ascii="Times New Roman" w:hAnsi="Times New Roman" w:cs="Times New Roman"/>
          <w:spacing w:val="-2"/>
          <w:sz w:val="24"/>
          <w:szCs w:val="24"/>
        </w:rPr>
        <w:tab/>
      </w:r>
      <w:r w:rsidRPr="00F07BE5">
        <w:rPr>
          <w:rFonts w:ascii="Times New Roman" w:hAnsi="Times New Roman" w:cs="Times New Roman"/>
          <w:spacing w:val="-2"/>
          <w:sz w:val="24"/>
          <w:szCs w:val="24"/>
        </w:rPr>
        <w:tab/>
      </w:r>
      <w:r w:rsidRPr="00F07BE5">
        <w:rPr>
          <w:rFonts w:ascii="Times New Roman" w:hAnsi="Times New Roman" w:cs="Times New Roman"/>
          <w:spacing w:val="-2"/>
          <w:sz w:val="24"/>
          <w:szCs w:val="24"/>
        </w:rPr>
        <w:tab/>
      </w:r>
      <w:r w:rsidRPr="00F07BE5">
        <w:rPr>
          <w:rFonts w:ascii="Times New Roman" w:hAnsi="Times New Roman" w:cs="Times New Roman"/>
          <w:spacing w:val="-2"/>
          <w:sz w:val="24"/>
          <w:szCs w:val="24"/>
        </w:rPr>
        <w:tab/>
      </w:r>
      <w:r w:rsidRPr="00F07BE5">
        <w:rPr>
          <w:rFonts w:ascii="Times New Roman" w:hAnsi="Times New Roman" w:cs="Times New Roman"/>
          <w:spacing w:val="-2"/>
          <w:sz w:val="24"/>
          <w:szCs w:val="24"/>
        </w:rPr>
        <w:tab/>
        <w:t>100,000</w:t>
      </w:r>
    </w:p>
    <w:p w:rsidR="0062675B" w:rsidRPr="00F07BE5" w:rsidRDefault="0062675B" w:rsidP="0062675B">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rFonts w:ascii="Times New Roman" w:hAnsi="Times New Roman" w:cs="Times New Roman"/>
          <w:spacing w:val="-2"/>
          <w:sz w:val="24"/>
          <w:szCs w:val="24"/>
        </w:rPr>
      </w:pPr>
    </w:p>
    <w:p w:rsidR="0062675B" w:rsidRPr="00F07BE5" w:rsidRDefault="00F07BE5" w:rsidP="0062675B">
      <w:pPr>
        <w:keepNext/>
        <w:keepLines/>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rFonts w:ascii="Times New Roman" w:hAnsi="Times New Roman" w:cs="Times New Roman"/>
          <w:spacing w:val="-2"/>
          <w:sz w:val="24"/>
          <w:szCs w:val="24"/>
        </w:rPr>
      </w:pPr>
      <w:r>
        <w:rPr>
          <w:rFonts w:ascii="Times New Roman" w:hAnsi="Times New Roman" w:cs="Times New Roman"/>
          <w:b/>
          <w:bCs/>
          <w:spacing w:val="-2"/>
          <w:sz w:val="24"/>
          <w:szCs w:val="24"/>
        </w:rPr>
        <w:tab/>
      </w:r>
      <w:r>
        <w:rPr>
          <w:rFonts w:ascii="Times New Roman" w:hAnsi="Times New Roman" w:cs="Times New Roman"/>
          <w:b/>
          <w:bCs/>
          <w:spacing w:val="-2"/>
          <w:sz w:val="24"/>
          <w:szCs w:val="24"/>
        </w:rPr>
        <w:tab/>
        <w:t>Illustration Two</w:t>
      </w:r>
    </w:p>
    <w:p w:rsidR="0062675B" w:rsidRPr="00F07BE5" w:rsidRDefault="0062675B" w:rsidP="0062675B">
      <w:pPr>
        <w:keepNext/>
        <w:keepLines/>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ind w:left="1133" w:hanging="1133"/>
        <w:jc w:val="both"/>
        <w:rPr>
          <w:rFonts w:ascii="Times New Roman" w:hAnsi="Times New Roman" w:cs="Times New Roman"/>
          <w:spacing w:val="-2"/>
          <w:sz w:val="24"/>
          <w:szCs w:val="24"/>
        </w:rPr>
      </w:pPr>
      <w:r w:rsidRPr="00F07BE5">
        <w:rPr>
          <w:rFonts w:ascii="Times New Roman" w:hAnsi="Times New Roman" w:cs="Times New Roman"/>
          <w:spacing w:val="-2"/>
          <w:sz w:val="24"/>
          <w:szCs w:val="24"/>
        </w:rPr>
        <w:tab/>
      </w:r>
      <w:r w:rsidRPr="00F07BE5">
        <w:rPr>
          <w:rFonts w:ascii="Times New Roman" w:hAnsi="Times New Roman" w:cs="Times New Roman"/>
          <w:spacing w:val="-2"/>
          <w:sz w:val="24"/>
          <w:szCs w:val="24"/>
        </w:rPr>
        <w:tab/>
        <w:t xml:space="preserve">Assume a project costs </w:t>
      </w:r>
      <w:r w:rsidR="00F07BE5">
        <w:rPr>
          <w:rFonts w:ascii="Times New Roman" w:hAnsi="Times New Roman" w:cs="Times New Roman"/>
          <w:spacing w:val="-2"/>
          <w:sz w:val="24"/>
          <w:szCs w:val="24"/>
        </w:rPr>
        <w:t>$</w:t>
      </w:r>
      <w:r w:rsidRPr="00F07BE5">
        <w:rPr>
          <w:rFonts w:ascii="Times New Roman" w:hAnsi="Times New Roman" w:cs="Times New Roman"/>
          <w:spacing w:val="-2"/>
          <w:sz w:val="24"/>
          <w:szCs w:val="24"/>
        </w:rPr>
        <w:t xml:space="preserve"> 30,000 and yields the following uncertain cashflows:</w:t>
      </w:r>
    </w:p>
    <w:p w:rsidR="0062675B" w:rsidRPr="00F07BE5" w:rsidRDefault="0062675B" w:rsidP="0062675B">
      <w:pPr>
        <w:keepNext/>
        <w:keepLines/>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rFonts w:ascii="Times New Roman" w:hAnsi="Times New Roman" w:cs="Times New Roman"/>
          <w:spacing w:val="-2"/>
          <w:sz w:val="24"/>
          <w:szCs w:val="24"/>
        </w:rPr>
      </w:pPr>
    </w:p>
    <w:p w:rsidR="0062675B" w:rsidRPr="00F07BE5" w:rsidRDefault="0062675B" w:rsidP="0062675B">
      <w:pPr>
        <w:keepNext/>
        <w:keepLines/>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ind w:left="1133" w:hanging="1133"/>
        <w:jc w:val="both"/>
        <w:rPr>
          <w:rFonts w:ascii="Times New Roman" w:hAnsi="Times New Roman" w:cs="Times New Roman"/>
          <w:spacing w:val="-2"/>
          <w:sz w:val="24"/>
          <w:szCs w:val="24"/>
        </w:rPr>
      </w:pPr>
      <w:r w:rsidRPr="00F07BE5">
        <w:rPr>
          <w:rFonts w:ascii="Times New Roman" w:hAnsi="Times New Roman" w:cs="Times New Roman"/>
          <w:b/>
          <w:bCs/>
          <w:i/>
          <w:iCs/>
          <w:spacing w:val="-2"/>
          <w:sz w:val="24"/>
          <w:szCs w:val="24"/>
        </w:rPr>
        <w:tab/>
      </w:r>
      <w:r w:rsidRPr="00F07BE5">
        <w:rPr>
          <w:rFonts w:ascii="Times New Roman" w:hAnsi="Times New Roman" w:cs="Times New Roman"/>
          <w:b/>
          <w:bCs/>
          <w:i/>
          <w:iCs/>
          <w:spacing w:val="-2"/>
          <w:sz w:val="24"/>
          <w:szCs w:val="24"/>
        </w:rPr>
        <w:tab/>
        <w:t>Year</w:t>
      </w:r>
      <w:r w:rsidRPr="00F07BE5">
        <w:rPr>
          <w:rFonts w:ascii="Times New Roman" w:hAnsi="Times New Roman" w:cs="Times New Roman"/>
          <w:b/>
          <w:bCs/>
          <w:i/>
          <w:iCs/>
          <w:spacing w:val="-2"/>
          <w:sz w:val="24"/>
          <w:szCs w:val="24"/>
        </w:rPr>
        <w:tab/>
      </w:r>
      <w:r w:rsidRPr="00F07BE5">
        <w:rPr>
          <w:rFonts w:ascii="Times New Roman" w:hAnsi="Times New Roman" w:cs="Times New Roman"/>
          <w:b/>
          <w:bCs/>
          <w:i/>
          <w:iCs/>
          <w:spacing w:val="-2"/>
          <w:sz w:val="24"/>
          <w:szCs w:val="24"/>
        </w:rPr>
        <w:tab/>
      </w:r>
      <w:r w:rsidRPr="00F07BE5">
        <w:rPr>
          <w:rFonts w:ascii="Times New Roman" w:hAnsi="Times New Roman" w:cs="Times New Roman"/>
          <w:b/>
          <w:bCs/>
          <w:i/>
          <w:iCs/>
          <w:spacing w:val="-2"/>
          <w:sz w:val="24"/>
          <w:szCs w:val="24"/>
        </w:rPr>
        <w:tab/>
        <w:t>Cashflow</w:t>
      </w:r>
    </w:p>
    <w:p w:rsidR="0062675B" w:rsidRPr="00F07BE5" w:rsidRDefault="0062675B" w:rsidP="0062675B">
      <w:pPr>
        <w:keepNext/>
        <w:keepLines/>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rFonts w:ascii="Times New Roman" w:hAnsi="Times New Roman" w:cs="Times New Roman"/>
          <w:spacing w:val="-2"/>
          <w:sz w:val="24"/>
          <w:szCs w:val="24"/>
        </w:rPr>
      </w:pPr>
      <w:r w:rsidRPr="00F07BE5">
        <w:rPr>
          <w:rFonts w:ascii="Times New Roman" w:hAnsi="Times New Roman" w:cs="Times New Roman"/>
          <w:spacing w:val="-2"/>
          <w:sz w:val="24"/>
          <w:szCs w:val="24"/>
        </w:rPr>
        <w:tab/>
      </w:r>
      <w:r w:rsidRPr="00F07BE5">
        <w:rPr>
          <w:rFonts w:ascii="Times New Roman" w:hAnsi="Times New Roman" w:cs="Times New Roman"/>
          <w:spacing w:val="-2"/>
          <w:sz w:val="24"/>
          <w:szCs w:val="24"/>
        </w:rPr>
        <w:tab/>
        <w:t>1</w:t>
      </w:r>
      <w:r w:rsidRPr="00F07BE5">
        <w:rPr>
          <w:rFonts w:ascii="Times New Roman" w:hAnsi="Times New Roman" w:cs="Times New Roman"/>
          <w:spacing w:val="-2"/>
          <w:sz w:val="24"/>
          <w:szCs w:val="24"/>
        </w:rPr>
        <w:tab/>
      </w:r>
      <w:r w:rsidRPr="00F07BE5">
        <w:rPr>
          <w:rFonts w:ascii="Times New Roman" w:hAnsi="Times New Roman" w:cs="Times New Roman"/>
          <w:spacing w:val="-2"/>
          <w:sz w:val="24"/>
          <w:szCs w:val="24"/>
        </w:rPr>
        <w:tab/>
      </w:r>
      <w:r w:rsidRPr="00F07BE5">
        <w:rPr>
          <w:rFonts w:ascii="Times New Roman" w:hAnsi="Times New Roman" w:cs="Times New Roman"/>
          <w:spacing w:val="-2"/>
          <w:sz w:val="24"/>
          <w:szCs w:val="24"/>
        </w:rPr>
        <w:tab/>
        <w:t>12,000</w:t>
      </w:r>
    </w:p>
    <w:p w:rsidR="0062675B" w:rsidRPr="00F07BE5" w:rsidRDefault="0062675B" w:rsidP="0062675B">
      <w:pPr>
        <w:keepNext/>
        <w:keepLines/>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rFonts w:ascii="Times New Roman" w:hAnsi="Times New Roman" w:cs="Times New Roman"/>
          <w:spacing w:val="-2"/>
          <w:sz w:val="24"/>
          <w:szCs w:val="24"/>
        </w:rPr>
      </w:pPr>
      <w:r w:rsidRPr="00F07BE5">
        <w:rPr>
          <w:rFonts w:ascii="Times New Roman" w:hAnsi="Times New Roman" w:cs="Times New Roman"/>
          <w:spacing w:val="-2"/>
          <w:sz w:val="24"/>
          <w:szCs w:val="24"/>
        </w:rPr>
        <w:tab/>
      </w:r>
      <w:r w:rsidRPr="00F07BE5">
        <w:rPr>
          <w:rFonts w:ascii="Times New Roman" w:hAnsi="Times New Roman" w:cs="Times New Roman"/>
          <w:spacing w:val="-2"/>
          <w:sz w:val="24"/>
          <w:szCs w:val="24"/>
        </w:rPr>
        <w:tab/>
        <w:t>2</w:t>
      </w:r>
      <w:r w:rsidRPr="00F07BE5">
        <w:rPr>
          <w:rFonts w:ascii="Times New Roman" w:hAnsi="Times New Roman" w:cs="Times New Roman"/>
          <w:spacing w:val="-2"/>
          <w:sz w:val="24"/>
          <w:szCs w:val="24"/>
        </w:rPr>
        <w:tab/>
      </w:r>
      <w:r w:rsidRPr="00F07BE5">
        <w:rPr>
          <w:rFonts w:ascii="Times New Roman" w:hAnsi="Times New Roman" w:cs="Times New Roman"/>
          <w:spacing w:val="-2"/>
          <w:sz w:val="24"/>
          <w:szCs w:val="24"/>
        </w:rPr>
        <w:tab/>
      </w:r>
      <w:r w:rsidRPr="00F07BE5">
        <w:rPr>
          <w:rFonts w:ascii="Times New Roman" w:hAnsi="Times New Roman" w:cs="Times New Roman"/>
          <w:spacing w:val="-2"/>
          <w:sz w:val="24"/>
          <w:szCs w:val="24"/>
        </w:rPr>
        <w:tab/>
        <w:t>14,000</w:t>
      </w:r>
    </w:p>
    <w:p w:rsidR="0062675B" w:rsidRPr="00F07BE5" w:rsidRDefault="0062675B" w:rsidP="0062675B">
      <w:pPr>
        <w:keepNext/>
        <w:keepLines/>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rFonts w:ascii="Times New Roman" w:hAnsi="Times New Roman" w:cs="Times New Roman"/>
          <w:spacing w:val="-2"/>
          <w:sz w:val="24"/>
          <w:szCs w:val="24"/>
        </w:rPr>
      </w:pPr>
      <w:r w:rsidRPr="00F07BE5">
        <w:rPr>
          <w:rFonts w:ascii="Times New Roman" w:hAnsi="Times New Roman" w:cs="Times New Roman"/>
          <w:spacing w:val="-2"/>
          <w:sz w:val="24"/>
          <w:szCs w:val="24"/>
        </w:rPr>
        <w:tab/>
      </w:r>
      <w:r w:rsidRPr="00F07BE5">
        <w:rPr>
          <w:rFonts w:ascii="Times New Roman" w:hAnsi="Times New Roman" w:cs="Times New Roman"/>
          <w:spacing w:val="-2"/>
          <w:sz w:val="24"/>
          <w:szCs w:val="24"/>
        </w:rPr>
        <w:tab/>
        <w:t>3</w:t>
      </w:r>
      <w:r w:rsidRPr="00F07BE5">
        <w:rPr>
          <w:rFonts w:ascii="Times New Roman" w:hAnsi="Times New Roman" w:cs="Times New Roman"/>
          <w:spacing w:val="-2"/>
          <w:sz w:val="24"/>
          <w:szCs w:val="24"/>
        </w:rPr>
        <w:tab/>
      </w:r>
      <w:r w:rsidRPr="00F07BE5">
        <w:rPr>
          <w:rFonts w:ascii="Times New Roman" w:hAnsi="Times New Roman" w:cs="Times New Roman"/>
          <w:spacing w:val="-2"/>
          <w:sz w:val="24"/>
          <w:szCs w:val="24"/>
        </w:rPr>
        <w:tab/>
      </w:r>
      <w:r w:rsidRPr="00F07BE5">
        <w:rPr>
          <w:rFonts w:ascii="Times New Roman" w:hAnsi="Times New Roman" w:cs="Times New Roman"/>
          <w:spacing w:val="-2"/>
          <w:sz w:val="24"/>
          <w:szCs w:val="24"/>
        </w:rPr>
        <w:tab/>
        <w:t>10,000</w:t>
      </w:r>
    </w:p>
    <w:p w:rsidR="0062675B" w:rsidRPr="00F07BE5" w:rsidRDefault="0062675B" w:rsidP="0062675B">
      <w:pPr>
        <w:keepNext/>
        <w:keepLines/>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rFonts w:ascii="Times New Roman" w:hAnsi="Times New Roman" w:cs="Times New Roman"/>
          <w:spacing w:val="-2"/>
          <w:sz w:val="24"/>
          <w:szCs w:val="24"/>
        </w:rPr>
      </w:pPr>
      <w:r w:rsidRPr="00F07BE5">
        <w:rPr>
          <w:rFonts w:ascii="Times New Roman" w:hAnsi="Times New Roman" w:cs="Times New Roman"/>
          <w:spacing w:val="-2"/>
          <w:sz w:val="24"/>
          <w:szCs w:val="24"/>
        </w:rPr>
        <w:tab/>
      </w:r>
      <w:r w:rsidRPr="00F07BE5">
        <w:rPr>
          <w:rFonts w:ascii="Times New Roman" w:hAnsi="Times New Roman" w:cs="Times New Roman"/>
          <w:spacing w:val="-2"/>
          <w:sz w:val="24"/>
          <w:szCs w:val="24"/>
        </w:rPr>
        <w:tab/>
        <w:t>4</w:t>
      </w:r>
      <w:r w:rsidRPr="00F07BE5">
        <w:rPr>
          <w:rFonts w:ascii="Times New Roman" w:hAnsi="Times New Roman" w:cs="Times New Roman"/>
          <w:spacing w:val="-2"/>
          <w:sz w:val="24"/>
          <w:szCs w:val="24"/>
        </w:rPr>
        <w:tab/>
      </w:r>
      <w:r w:rsidRPr="00F07BE5">
        <w:rPr>
          <w:rFonts w:ascii="Times New Roman" w:hAnsi="Times New Roman" w:cs="Times New Roman"/>
          <w:spacing w:val="-2"/>
          <w:sz w:val="24"/>
          <w:szCs w:val="24"/>
        </w:rPr>
        <w:tab/>
      </w:r>
      <w:r w:rsidRPr="00F07BE5">
        <w:rPr>
          <w:rFonts w:ascii="Times New Roman" w:hAnsi="Times New Roman" w:cs="Times New Roman"/>
          <w:spacing w:val="-2"/>
          <w:sz w:val="24"/>
          <w:szCs w:val="24"/>
        </w:rPr>
        <w:tab/>
        <w:t xml:space="preserve"> 6,000</w:t>
      </w:r>
    </w:p>
    <w:p w:rsidR="0062675B" w:rsidRPr="00F07BE5" w:rsidRDefault="0062675B" w:rsidP="0062675B">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rFonts w:ascii="Times New Roman" w:hAnsi="Times New Roman" w:cs="Times New Roman"/>
          <w:spacing w:val="-2"/>
          <w:sz w:val="24"/>
          <w:szCs w:val="24"/>
        </w:rPr>
      </w:pPr>
    </w:p>
    <w:p w:rsidR="0062675B" w:rsidRPr="00F07BE5" w:rsidRDefault="00F07BE5" w:rsidP="0062675B">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ind w:left="1133" w:hanging="1133"/>
        <w:jc w:val="both"/>
        <w:rPr>
          <w:rFonts w:ascii="Times New Roman" w:hAnsi="Times New Roman" w:cs="Times New Roman"/>
          <w:spacing w:val="-2"/>
          <w:sz w:val="24"/>
          <w:szCs w:val="24"/>
        </w:rPr>
      </w:pPr>
      <w:r>
        <w:rPr>
          <w:rFonts w:ascii="Times New Roman" w:hAnsi="Times New Roman" w:cs="Times New Roman"/>
          <w:spacing w:val="-2"/>
          <w:sz w:val="24"/>
          <w:szCs w:val="24"/>
        </w:rPr>
        <w:lastRenderedPageBreak/>
        <w:tab/>
      </w:r>
      <w:r w:rsidR="0062675B" w:rsidRPr="00F07BE5">
        <w:rPr>
          <w:rFonts w:ascii="Times New Roman" w:hAnsi="Times New Roman" w:cs="Times New Roman"/>
          <w:spacing w:val="-2"/>
          <w:sz w:val="24"/>
          <w:szCs w:val="24"/>
        </w:rPr>
        <w:t>Assume also that the certainty equivalent coefficients have been estimated as follows:</w:t>
      </w:r>
    </w:p>
    <w:p w:rsidR="0062675B" w:rsidRPr="00F07BE5" w:rsidRDefault="0062675B" w:rsidP="0062675B">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ind w:left="566" w:hanging="566"/>
        <w:jc w:val="both"/>
        <w:rPr>
          <w:rFonts w:ascii="Times New Roman" w:hAnsi="Times New Roman" w:cs="Times New Roman"/>
          <w:spacing w:val="-2"/>
          <w:sz w:val="24"/>
          <w:szCs w:val="24"/>
        </w:rPr>
      </w:pPr>
      <w:r w:rsidRPr="00F07BE5">
        <w:rPr>
          <w:rFonts w:ascii="Times New Roman" w:hAnsi="Times New Roman" w:cs="Times New Roman"/>
          <w:spacing w:val="-2"/>
          <w:sz w:val="24"/>
          <w:szCs w:val="24"/>
        </w:rPr>
        <w:tab/>
      </w:r>
      <w:r w:rsidRPr="00F07BE5">
        <w:rPr>
          <w:rFonts w:ascii="Times New Roman" w:hAnsi="Times New Roman" w:cs="Times New Roman"/>
          <w:spacing w:val="-2"/>
          <w:sz w:val="24"/>
          <w:szCs w:val="24"/>
        </w:rPr>
        <w:tab/>
      </w:r>
      <w:r w:rsidRPr="00F07BE5">
        <w:rPr>
          <w:rFonts w:ascii="Times New Roman" w:hAnsi="Times New Roman" w:cs="Times New Roman"/>
          <w:spacing w:val="-2"/>
          <w:sz w:val="24"/>
          <w:szCs w:val="24"/>
        </w:rPr>
        <w:tab/>
        <w:t>α</w:t>
      </w:r>
      <w:r w:rsidRPr="00F07BE5">
        <w:rPr>
          <w:rFonts w:ascii="Times New Roman" w:hAnsi="Times New Roman" w:cs="Times New Roman"/>
          <w:spacing w:val="-2"/>
          <w:sz w:val="24"/>
          <w:szCs w:val="24"/>
          <w:vertAlign w:val="subscript"/>
        </w:rPr>
        <w:t>0</w:t>
      </w:r>
      <w:r w:rsidRPr="00F07BE5">
        <w:rPr>
          <w:rFonts w:ascii="Times New Roman" w:hAnsi="Times New Roman" w:cs="Times New Roman"/>
          <w:spacing w:val="-2"/>
          <w:sz w:val="24"/>
          <w:szCs w:val="24"/>
        </w:rPr>
        <w:tab/>
        <w:t>=</w:t>
      </w:r>
      <w:r w:rsidRPr="00F07BE5">
        <w:rPr>
          <w:rFonts w:ascii="Times New Roman" w:hAnsi="Times New Roman" w:cs="Times New Roman"/>
          <w:spacing w:val="-2"/>
          <w:sz w:val="24"/>
          <w:szCs w:val="24"/>
        </w:rPr>
        <w:tab/>
        <w:t>1.00</w:t>
      </w:r>
    </w:p>
    <w:p w:rsidR="0062675B" w:rsidRPr="00F07BE5" w:rsidRDefault="0062675B" w:rsidP="0062675B">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rFonts w:ascii="Times New Roman" w:hAnsi="Times New Roman" w:cs="Times New Roman"/>
          <w:spacing w:val="-2"/>
          <w:sz w:val="24"/>
          <w:szCs w:val="24"/>
        </w:rPr>
      </w:pPr>
      <w:r w:rsidRPr="00F07BE5">
        <w:rPr>
          <w:rFonts w:ascii="Times New Roman" w:hAnsi="Times New Roman" w:cs="Times New Roman"/>
          <w:spacing w:val="-2"/>
          <w:sz w:val="24"/>
          <w:szCs w:val="24"/>
        </w:rPr>
        <w:tab/>
      </w:r>
      <w:r w:rsidRPr="00F07BE5">
        <w:rPr>
          <w:rFonts w:ascii="Times New Roman" w:hAnsi="Times New Roman" w:cs="Times New Roman"/>
          <w:spacing w:val="-2"/>
          <w:sz w:val="24"/>
          <w:szCs w:val="24"/>
        </w:rPr>
        <w:tab/>
        <w:t>α</w:t>
      </w:r>
      <w:r w:rsidRPr="00F07BE5">
        <w:rPr>
          <w:rFonts w:ascii="Times New Roman" w:hAnsi="Times New Roman" w:cs="Times New Roman"/>
          <w:spacing w:val="-2"/>
          <w:sz w:val="24"/>
          <w:szCs w:val="24"/>
          <w:vertAlign w:val="subscript"/>
        </w:rPr>
        <w:t>1</w:t>
      </w:r>
      <w:r w:rsidRPr="00F07BE5">
        <w:rPr>
          <w:rFonts w:ascii="Times New Roman" w:hAnsi="Times New Roman" w:cs="Times New Roman"/>
          <w:spacing w:val="-2"/>
          <w:sz w:val="24"/>
          <w:szCs w:val="24"/>
        </w:rPr>
        <w:tab/>
        <w:t>=</w:t>
      </w:r>
      <w:r w:rsidRPr="00F07BE5">
        <w:rPr>
          <w:rFonts w:ascii="Times New Roman" w:hAnsi="Times New Roman" w:cs="Times New Roman"/>
          <w:spacing w:val="-2"/>
          <w:sz w:val="24"/>
          <w:szCs w:val="24"/>
        </w:rPr>
        <w:tab/>
        <w:t>0.90</w:t>
      </w:r>
    </w:p>
    <w:p w:rsidR="0062675B" w:rsidRPr="00F07BE5" w:rsidRDefault="0062675B" w:rsidP="0062675B">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rFonts w:ascii="Times New Roman" w:hAnsi="Times New Roman" w:cs="Times New Roman"/>
          <w:spacing w:val="-2"/>
          <w:sz w:val="24"/>
          <w:szCs w:val="24"/>
        </w:rPr>
      </w:pPr>
      <w:r w:rsidRPr="00F07BE5">
        <w:rPr>
          <w:rFonts w:ascii="Times New Roman" w:hAnsi="Times New Roman" w:cs="Times New Roman"/>
          <w:spacing w:val="-2"/>
          <w:sz w:val="24"/>
          <w:szCs w:val="24"/>
        </w:rPr>
        <w:tab/>
      </w:r>
      <w:r w:rsidRPr="00F07BE5">
        <w:rPr>
          <w:rFonts w:ascii="Times New Roman" w:hAnsi="Times New Roman" w:cs="Times New Roman"/>
          <w:spacing w:val="-2"/>
          <w:sz w:val="24"/>
          <w:szCs w:val="24"/>
        </w:rPr>
        <w:tab/>
        <w:t>α</w:t>
      </w:r>
      <w:r w:rsidRPr="00F07BE5">
        <w:rPr>
          <w:rFonts w:ascii="Times New Roman" w:hAnsi="Times New Roman" w:cs="Times New Roman"/>
          <w:spacing w:val="-2"/>
          <w:sz w:val="24"/>
          <w:szCs w:val="24"/>
          <w:vertAlign w:val="subscript"/>
        </w:rPr>
        <w:t>2</w:t>
      </w:r>
      <w:r w:rsidRPr="00F07BE5">
        <w:rPr>
          <w:rFonts w:ascii="Times New Roman" w:hAnsi="Times New Roman" w:cs="Times New Roman"/>
          <w:spacing w:val="-2"/>
          <w:sz w:val="24"/>
          <w:szCs w:val="24"/>
        </w:rPr>
        <w:tab/>
        <w:t>=</w:t>
      </w:r>
      <w:r w:rsidRPr="00F07BE5">
        <w:rPr>
          <w:rFonts w:ascii="Times New Roman" w:hAnsi="Times New Roman" w:cs="Times New Roman"/>
          <w:spacing w:val="-2"/>
          <w:sz w:val="24"/>
          <w:szCs w:val="24"/>
        </w:rPr>
        <w:tab/>
        <w:t>0.70</w:t>
      </w:r>
    </w:p>
    <w:p w:rsidR="0062675B" w:rsidRPr="00F07BE5" w:rsidRDefault="0062675B" w:rsidP="0062675B">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rFonts w:ascii="Times New Roman" w:hAnsi="Times New Roman" w:cs="Times New Roman"/>
          <w:spacing w:val="-2"/>
          <w:sz w:val="24"/>
          <w:szCs w:val="24"/>
        </w:rPr>
      </w:pPr>
      <w:r w:rsidRPr="00F07BE5">
        <w:rPr>
          <w:rFonts w:ascii="Times New Roman" w:hAnsi="Times New Roman" w:cs="Times New Roman"/>
          <w:spacing w:val="-2"/>
          <w:sz w:val="24"/>
          <w:szCs w:val="24"/>
        </w:rPr>
        <w:tab/>
      </w:r>
      <w:r w:rsidRPr="00F07BE5">
        <w:rPr>
          <w:rFonts w:ascii="Times New Roman" w:hAnsi="Times New Roman" w:cs="Times New Roman"/>
          <w:spacing w:val="-2"/>
          <w:sz w:val="24"/>
          <w:szCs w:val="24"/>
        </w:rPr>
        <w:tab/>
        <w:t>α</w:t>
      </w:r>
      <w:r w:rsidRPr="00F07BE5">
        <w:rPr>
          <w:rFonts w:ascii="Times New Roman" w:hAnsi="Times New Roman" w:cs="Times New Roman"/>
          <w:spacing w:val="-2"/>
          <w:sz w:val="24"/>
          <w:szCs w:val="24"/>
          <w:vertAlign w:val="subscript"/>
        </w:rPr>
        <w:t>3</w:t>
      </w:r>
      <w:r w:rsidRPr="00F07BE5">
        <w:rPr>
          <w:rFonts w:ascii="Times New Roman" w:hAnsi="Times New Roman" w:cs="Times New Roman"/>
          <w:spacing w:val="-2"/>
          <w:sz w:val="24"/>
          <w:szCs w:val="24"/>
        </w:rPr>
        <w:tab/>
        <w:t>=</w:t>
      </w:r>
      <w:r w:rsidRPr="00F07BE5">
        <w:rPr>
          <w:rFonts w:ascii="Times New Roman" w:hAnsi="Times New Roman" w:cs="Times New Roman"/>
          <w:spacing w:val="-2"/>
          <w:sz w:val="24"/>
          <w:szCs w:val="24"/>
        </w:rPr>
        <w:tab/>
        <w:t>0.50</w:t>
      </w:r>
    </w:p>
    <w:p w:rsidR="0062675B" w:rsidRPr="00F07BE5" w:rsidRDefault="0062675B" w:rsidP="0062675B">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rFonts w:ascii="Times New Roman" w:hAnsi="Times New Roman" w:cs="Times New Roman"/>
          <w:spacing w:val="-2"/>
          <w:sz w:val="24"/>
          <w:szCs w:val="24"/>
        </w:rPr>
      </w:pPr>
      <w:r w:rsidRPr="00F07BE5">
        <w:rPr>
          <w:rFonts w:ascii="Times New Roman" w:hAnsi="Times New Roman" w:cs="Times New Roman"/>
          <w:spacing w:val="-2"/>
          <w:sz w:val="24"/>
          <w:szCs w:val="24"/>
        </w:rPr>
        <w:tab/>
      </w:r>
      <w:r w:rsidRPr="00F07BE5">
        <w:rPr>
          <w:rFonts w:ascii="Times New Roman" w:hAnsi="Times New Roman" w:cs="Times New Roman"/>
          <w:spacing w:val="-2"/>
          <w:sz w:val="24"/>
          <w:szCs w:val="24"/>
        </w:rPr>
        <w:tab/>
        <w:t>α</w:t>
      </w:r>
      <w:r w:rsidRPr="00F07BE5">
        <w:rPr>
          <w:rFonts w:ascii="Times New Roman" w:hAnsi="Times New Roman" w:cs="Times New Roman"/>
          <w:spacing w:val="-2"/>
          <w:sz w:val="24"/>
          <w:szCs w:val="24"/>
          <w:vertAlign w:val="subscript"/>
        </w:rPr>
        <w:t>4</w:t>
      </w:r>
      <w:r w:rsidRPr="00F07BE5">
        <w:rPr>
          <w:rFonts w:ascii="Times New Roman" w:hAnsi="Times New Roman" w:cs="Times New Roman"/>
          <w:spacing w:val="-2"/>
          <w:sz w:val="24"/>
          <w:szCs w:val="24"/>
        </w:rPr>
        <w:tab/>
        <w:t>=</w:t>
      </w:r>
      <w:r w:rsidRPr="00F07BE5">
        <w:rPr>
          <w:rFonts w:ascii="Times New Roman" w:hAnsi="Times New Roman" w:cs="Times New Roman"/>
          <w:spacing w:val="-2"/>
          <w:sz w:val="24"/>
          <w:szCs w:val="24"/>
        </w:rPr>
        <w:tab/>
        <w:t>0.30</w:t>
      </w:r>
    </w:p>
    <w:p w:rsidR="0062675B" w:rsidRPr="00F07BE5" w:rsidRDefault="0062675B" w:rsidP="0062675B">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ind w:left="1133" w:hanging="1133"/>
        <w:jc w:val="both"/>
        <w:rPr>
          <w:rFonts w:ascii="Times New Roman" w:hAnsi="Times New Roman" w:cs="Times New Roman"/>
          <w:spacing w:val="-2"/>
          <w:sz w:val="24"/>
          <w:szCs w:val="24"/>
        </w:rPr>
      </w:pPr>
      <w:r w:rsidRPr="00F07BE5">
        <w:rPr>
          <w:rFonts w:ascii="Times New Roman" w:hAnsi="Times New Roman" w:cs="Times New Roman"/>
          <w:spacing w:val="-2"/>
          <w:sz w:val="24"/>
          <w:szCs w:val="24"/>
        </w:rPr>
        <w:tab/>
      </w:r>
      <w:r w:rsidRPr="00F07BE5">
        <w:rPr>
          <w:rFonts w:ascii="Times New Roman" w:hAnsi="Times New Roman" w:cs="Times New Roman"/>
          <w:spacing w:val="-2"/>
          <w:sz w:val="24"/>
          <w:szCs w:val="24"/>
        </w:rPr>
        <w:tab/>
        <w:t>The risk-free discount rate is given as 10%</w:t>
      </w:r>
    </w:p>
    <w:p w:rsidR="0062675B" w:rsidRPr="00F07BE5" w:rsidRDefault="0062675B" w:rsidP="0062675B">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ind w:left="1133" w:hanging="1133"/>
        <w:jc w:val="both"/>
        <w:rPr>
          <w:rFonts w:ascii="Times New Roman" w:hAnsi="Times New Roman" w:cs="Times New Roman"/>
          <w:spacing w:val="-2"/>
          <w:sz w:val="24"/>
          <w:szCs w:val="24"/>
        </w:rPr>
      </w:pPr>
      <w:r w:rsidRPr="00F07BE5">
        <w:rPr>
          <w:rFonts w:ascii="Times New Roman" w:hAnsi="Times New Roman" w:cs="Times New Roman"/>
          <w:b/>
          <w:bCs/>
          <w:spacing w:val="-2"/>
          <w:sz w:val="24"/>
          <w:szCs w:val="24"/>
        </w:rPr>
        <w:tab/>
      </w:r>
      <w:r w:rsidRPr="00F07BE5">
        <w:rPr>
          <w:rFonts w:ascii="Times New Roman" w:hAnsi="Times New Roman" w:cs="Times New Roman"/>
          <w:b/>
          <w:bCs/>
          <w:spacing w:val="-2"/>
          <w:sz w:val="24"/>
          <w:szCs w:val="24"/>
        </w:rPr>
        <w:tab/>
        <w:t>Required</w:t>
      </w:r>
      <w:r w:rsidR="00F07BE5">
        <w:rPr>
          <w:rFonts w:ascii="Times New Roman" w:hAnsi="Times New Roman" w:cs="Times New Roman"/>
          <w:b/>
          <w:bCs/>
          <w:spacing w:val="-2"/>
          <w:sz w:val="24"/>
          <w:szCs w:val="24"/>
        </w:rPr>
        <w:t>:</w:t>
      </w:r>
      <w:r w:rsidRPr="00F07BE5">
        <w:rPr>
          <w:rFonts w:ascii="Times New Roman" w:hAnsi="Times New Roman" w:cs="Times New Roman"/>
          <w:spacing w:val="-2"/>
          <w:sz w:val="24"/>
          <w:szCs w:val="24"/>
        </w:rPr>
        <w:tab/>
        <w:t>Compute the NPV of the project</w:t>
      </w:r>
    </w:p>
    <w:p w:rsidR="004D1675" w:rsidRPr="00F07BE5" w:rsidRDefault="004D1675" w:rsidP="004D1675">
      <w:pPr>
        <w:framePr w:w="8830" w:h="866" w:hSpace="120" w:vSpace="60" w:wrap="auto" w:vAnchor="text" w:hAnchor="page" w:x="1474" w:y="558"/>
        <w:pBdr>
          <w:top w:val="single" w:sz="2" w:space="6" w:color="FFFFFF"/>
          <w:left w:val="single" w:sz="2" w:space="4" w:color="FFFFFF"/>
          <w:bottom w:val="single" w:sz="2" w:space="6" w:color="FFFFFF"/>
          <w:right w:val="single" w:sz="2" w:space="4" w:color="FFFFFF"/>
        </w:pBdr>
        <w:tabs>
          <w:tab w:val="center" w:pos="4414"/>
        </w:tabs>
        <w:suppressAutoHyphens/>
        <w:spacing w:line="360" w:lineRule="auto"/>
        <w:jc w:val="both"/>
        <w:rPr>
          <w:rFonts w:ascii="Times New Roman" w:hAnsi="Times New Roman" w:cs="Times New Roman"/>
          <w:spacing w:val="-2"/>
          <w:sz w:val="24"/>
          <w:szCs w:val="24"/>
        </w:rPr>
      </w:pPr>
      <w:r w:rsidRPr="00F07BE5">
        <w:rPr>
          <w:rFonts w:ascii="Times New Roman" w:hAnsi="Times New Roman" w:cs="Times New Roman"/>
          <w:spacing w:val="-2"/>
          <w:sz w:val="24"/>
          <w:szCs w:val="24"/>
        </w:rPr>
        <w:tab/>
      </w:r>
      <w:r w:rsidRPr="00F07BE5">
        <w:rPr>
          <w:rFonts w:ascii="Times New Roman" w:eastAsia="Times New Roman" w:hAnsi="Times New Roman" w:cs="Times New Roman"/>
          <w:spacing w:val="-2"/>
          <w:position w:val="-30"/>
          <w:sz w:val="24"/>
          <w:szCs w:val="24"/>
          <w:lang w:val="en-US"/>
        </w:rPr>
        <w:object w:dxaOrig="2460" w:dyaOrig="696">
          <v:shape id="_x0000_i1026" type="#_x0000_t75" style="width:123pt;height:34.8pt" o:ole="">
            <v:imagedata r:id="rId7" o:title=""/>
          </v:shape>
          <o:OLEObject Type="Embed" ProgID="Equation.3" ShapeID="_x0000_i1026" DrawAspect="Content" ObjectID="_1743409151" r:id="rId9"/>
        </w:object>
      </w:r>
    </w:p>
    <w:p w:rsidR="004D1675" w:rsidRPr="00F07BE5" w:rsidRDefault="004D1675" w:rsidP="004D1675">
      <w:pPr>
        <w:pStyle w:val="Caption"/>
        <w:framePr w:w="8830" w:h="866" w:hSpace="120" w:vSpace="60" w:wrap="auto" w:vAnchor="text" w:hAnchor="page" w:x="1474" w:y="558"/>
        <w:pBdr>
          <w:top w:val="single" w:sz="2" w:space="6" w:color="FFFFFF"/>
          <w:left w:val="single" w:sz="2" w:space="4" w:color="FFFFFF"/>
          <w:bottom w:val="single" w:sz="2" w:space="6" w:color="FFFFFF"/>
          <w:right w:val="single" w:sz="2" w:space="4" w:color="FFFFFF"/>
        </w:pBdr>
        <w:spacing w:line="360" w:lineRule="auto"/>
        <w:jc w:val="both"/>
        <w:rPr>
          <w:rFonts w:ascii="Times New Roman" w:hAnsi="Times New Roman"/>
          <w:vanish/>
          <w:spacing w:val="-2"/>
          <w:sz w:val="24"/>
          <w:szCs w:val="24"/>
          <w:lang w:val="en-GB"/>
        </w:rPr>
      </w:pPr>
      <w:r w:rsidRPr="00F07BE5">
        <w:rPr>
          <w:rFonts w:ascii="Times New Roman" w:hAnsi="Times New Roman"/>
          <w:vanish/>
          <w:spacing w:val="-2"/>
          <w:sz w:val="24"/>
          <w:szCs w:val="24"/>
          <w:lang w:val="en-GB"/>
        </w:rPr>
        <w:fldChar w:fldCharType="begin"/>
      </w:r>
      <w:r w:rsidRPr="00F07BE5">
        <w:rPr>
          <w:rFonts w:ascii="Times New Roman" w:hAnsi="Times New Roman"/>
          <w:vanish/>
          <w:spacing w:val="-2"/>
          <w:sz w:val="24"/>
          <w:szCs w:val="24"/>
          <w:lang w:val="en-GB"/>
        </w:rPr>
        <w:instrText>seq Equation  \* Arabic</w:instrText>
      </w:r>
      <w:r w:rsidRPr="00F07BE5">
        <w:rPr>
          <w:rFonts w:ascii="Times New Roman" w:hAnsi="Times New Roman"/>
          <w:vanish/>
          <w:spacing w:val="-2"/>
          <w:sz w:val="24"/>
          <w:szCs w:val="24"/>
          <w:lang w:val="en-GB"/>
        </w:rPr>
        <w:fldChar w:fldCharType="separate"/>
      </w:r>
      <w:r w:rsidRPr="00F07BE5">
        <w:rPr>
          <w:rFonts w:ascii="Times New Roman" w:hAnsi="Times New Roman"/>
          <w:noProof/>
          <w:vanish/>
          <w:spacing w:val="-2"/>
          <w:sz w:val="24"/>
          <w:szCs w:val="24"/>
          <w:lang w:val="en-GB"/>
        </w:rPr>
        <w:t>10</w:t>
      </w:r>
      <w:r w:rsidRPr="00F07BE5">
        <w:rPr>
          <w:rFonts w:ascii="Times New Roman" w:hAnsi="Times New Roman"/>
          <w:vanish/>
          <w:spacing w:val="-2"/>
          <w:sz w:val="24"/>
          <w:szCs w:val="24"/>
          <w:lang w:val="en-GB"/>
        </w:rPr>
        <w:fldChar w:fldCharType="end"/>
      </w:r>
    </w:p>
    <w:p w:rsidR="0062675B" w:rsidRPr="00F07BE5" w:rsidRDefault="0062675B" w:rsidP="0062675B">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ind w:left="1134" w:hanging="1134"/>
        <w:jc w:val="both"/>
        <w:rPr>
          <w:rFonts w:ascii="Times New Roman" w:hAnsi="Times New Roman" w:cs="Times New Roman"/>
          <w:spacing w:val="-2"/>
          <w:sz w:val="24"/>
          <w:szCs w:val="24"/>
        </w:rPr>
      </w:pPr>
      <w:r w:rsidRPr="00F07BE5">
        <w:rPr>
          <w:rFonts w:ascii="Times New Roman" w:hAnsi="Times New Roman" w:cs="Times New Roman"/>
          <w:b/>
          <w:bCs/>
          <w:spacing w:val="-2"/>
          <w:sz w:val="24"/>
          <w:szCs w:val="24"/>
        </w:rPr>
        <w:tab/>
      </w:r>
      <w:r w:rsidRPr="00F07BE5">
        <w:rPr>
          <w:rFonts w:ascii="Times New Roman" w:hAnsi="Times New Roman" w:cs="Times New Roman"/>
          <w:b/>
          <w:bCs/>
          <w:spacing w:val="-2"/>
          <w:sz w:val="24"/>
          <w:szCs w:val="24"/>
        </w:rPr>
        <w:tab/>
        <w:t>Solution:</w:t>
      </w:r>
    </w:p>
    <w:p w:rsidR="0062675B" w:rsidRPr="00F07BE5" w:rsidRDefault="00F07BE5" w:rsidP="00F07BE5">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after="0" w:line="240" w:lineRule="auto"/>
        <w:jc w:val="both"/>
        <w:rPr>
          <w:rFonts w:ascii="Times New Roman" w:hAnsi="Times New Roman" w:cs="Times New Roman"/>
          <w:spacing w:val="-2"/>
          <w:sz w:val="24"/>
          <w:szCs w:val="24"/>
        </w:rPr>
      </w:pPr>
      <w:r>
        <w:rPr>
          <w:rFonts w:ascii="Times New Roman" w:hAnsi="Times New Roman" w:cs="Times New Roman"/>
          <w:spacing w:val="-2"/>
          <w:sz w:val="24"/>
          <w:szCs w:val="24"/>
        </w:rPr>
        <w:t>=</w:t>
      </w:r>
      <w:r w:rsidR="0062675B" w:rsidRPr="00F07BE5">
        <w:rPr>
          <w:rFonts w:ascii="Times New Roman" w:hAnsi="Times New Roman" w:cs="Times New Roman"/>
          <w:spacing w:val="-2"/>
          <w:sz w:val="24"/>
          <w:szCs w:val="24"/>
          <w:u w:val="single"/>
        </w:rPr>
        <w:t>0.9 (12,000</w:t>
      </w:r>
      <w:proofErr w:type="gramStart"/>
      <w:r w:rsidR="0062675B" w:rsidRPr="00F07BE5">
        <w:rPr>
          <w:rFonts w:ascii="Times New Roman" w:hAnsi="Times New Roman" w:cs="Times New Roman"/>
          <w:spacing w:val="-2"/>
          <w:sz w:val="24"/>
          <w:szCs w:val="24"/>
          <w:u w:val="single"/>
        </w:rPr>
        <w:t>)</w:t>
      </w:r>
      <w:r w:rsidR="0062675B" w:rsidRPr="00F07BE5">
        <w:rPr>
          <w:rFonts w:ascii="Times New Roman" w:hAnsi="Times New Roman" w:cs="Times New Roman"/>
          <w:spacing w:val="-2"/>
          <w:sz w:val="24"/>
          <w:szCs w:val="24"/>
        </w:rPr>
        <w:t>+</w:t>
      </w:r>
      <w:proofErr w:type="gramEnd"/>
      <w:r w:rsidR="0062675B" w:rsidRPr="00F07BE5">
        <w:rPr>
          <w:rFonts w:ascii="Times New Roman" w:hAnsi="Times New Roman" w:cs="Times New Roman"/>
          <w:spacing w:val="-2"/>
          <w:sz w:val="24"/>
          <w:szCs w:val="24"/>
        </w:rPr>
        <w:tab/>
      </w:r>
      <w:r w:rsidR="0062675B" w:rsidRPr="00F07BE5">
        <w:rPr>
          <w:rFonts w:ascii="Times New Roman" w:hAnsi="Times New Roman" w:cs="Times New Roman"/>
          <w:spacing w:val="-2"/>
          <w:sz w:val="24"/>
          <w:szCs w:val="24"/>
          <w:u w:val="single"/>
        </w:rPr>
        <w:t>0.7 (14,000)</w:t>
      </w:r>
      <w:r w:rsidR="0062675B" w:rsidRPr="00F07BE5">
        <w:rPr>
          <w:rFonts w:ascii="Times New Roman" w:hAnsi="Times New Roman" w:cs="Times New Roman"/>
          <w:spacing w:val="-2"/>
          <w:sz w:val="24"/>
          <w:szCs w:val="24"/>
        </w:rPr>
        <w:t>+</w:t>
      </w:r>
      <w:r w:rsidR="0062675B" w:rsidRPr="00F07BE5">
        <w:rPr>
          <w:rFonts w:ascii="Times New Roman" w:hAnsi="Times New Roman" w:cs="Times New Roman"/>
          <w:spacing w:val="-2"/>
          <w:sz w:val="24"/>
          <w:szCs w:val="24"/>
        </w:rPr>
        <w:tab/>
      </w:r>
      <w:r w:rsidR="0062675B" w:rsidRPr="00F07BE5">
        <w:rPr>
          <w:rFonts w:ascii="Times New Roman" w:hAnsi="Times New Roman" w:cs="Times New Roman"/>
          <w:spacing w:val="-2"/>
          <w:sz w:val="24"/>
          <w:szCs w:val="24"/>
          <w:u w:val="single"/>
        </w:rPr>
        <w:t>0.5 (10,000)</w:t>
      </w:r>
      <w:r w:rsidR="0062675B" w:rsidRPr="00F07BE5">
        <w:rPr>
          <w:rFonts w:ascii="Times New Roman" w:hAnsi="Times New Roman" w:cs="Times New Roman"/>
          <w:spacing w:val="-2"/>
          <w:sz w:val="24"/>
          <w:szCs w:val="24"/>
        </w:rPr>
        <w:t>+</w:t>
      </w:r>
      <w:r w:rsidR="0062675B" w:rsidRPr="00F07BE5">
        <w:rPr>
          <w:rFonts w:ascii="Times New Roman" w:hAnsi="Times New Roman" w:cs="Times New Roman"/>
          <w:spacing w:val="-2"/>
          <w:sz w:val="24"/>
          <w:szCs w:val="24"/>
        </w:rPr>
        <w:tab/>
      </w:r>
      <w:r w:rsidR="0062675B" w:rsidRPr="00F07BE5">
        <w:rPr>
          <w:rFonts w:ascii="Times New Roman" w:hAnsi="Times New Roman" w:cs="Times New Roman"/>
          <w:spacing w:val="-2"/>
          <w:sz w:val="24"/>
          <w:szCs w:val="24"/>
          <w:u w:val="single"/>
        </w:rPr>
        <w:t>0.3 (6,000)</w:t>
      </w:r>
      <w:r>
        <w:rPr>
          <w:rFonts w:ascii="Times New Roman" w:hAnsi="Times New Roman" w:cs="Times New Roman"/>
          <w:spacing w:val="-2"/>
          <w:sz w:val="24"/>
          <w:szCs w:val="24"/>
        </w:rPr>
        <w:tab/>
        <w:t>-</w:t>
      </w:r>
      <w:r w:rsidR="0062675B" w:rsidRPr="00F07BE5">
        <w:rPr>
          <w:rFonts w:ascii="Times New Roman" w:hAnsi="Times New Roman" w:cs="Times New Roman"/>
          <w:spacing w:val="-2"/>
          <w:sz w:val="24"/>
          <w:szCs w:val="24"/>
        </w:rPr>
        <w:t>30,000</w:t>
      </w:r>
    </w:p>
    <w:p w:rsidR="0062675B" w:rsidRPr="00F07BE5" w:rsidRDefault="0062675B" w:rsidP="00F07BE5">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after="0" w:line="240" w:lineRule="auto"/>
        <w:jc w:val="both"/>
        <w:rPr>
          <w:rFonts w:ascii="Times New Roman" w:hAnsi="Times New Roman" w:cs="Times New Roman"/>
          <w:spacing w:val="-2"/>
          <w:sz w:val="24"/>
          <w:szCs w:val="24"/>
        </w:rPr>
      </w:pPr>
      <w:r w:rsidRPr="00F07BE5">
        <w:rPr>
          <w:rFonts w:ascii="Times New Roman" w:hAnsi="Times New Roman" w:cs="Times New Roman"/>
          <w:spacing w:val="-2"/>
          <w:sz w:val="24"/>
          <w:szCs w:val="24"/>
        </w:rPr>
        <w:t xml:space="preserve"> 1 + 0.1</w:t>
      </w:r>
      <w:r w:rsidRPr="00F07BE5">
        <w:rPr>
          <w:rFonts w:ascii="Times New Roman" w:hAnsi="Times New Roman" w:cs="Times New Roman"/>
          <w:spacing w:val="-2"/>
          <w:sz w:val="24"/>
          <w:szCs w:val="24"/>
        </w:rPr>
        <w:tab/>
      </w:r>
      <w:r w:rsidRPr="00F07BE5">
        <w:rPr>
          <w:rFonts w:ascii="Times New Roman" w:hAnsi="Times New Roman" w:cs="Times New Roman"/>
          <w:spacing w:val="-2"/>
          <w:sz w:val="24"/>
          <w:szCs w:val="24"/>
        </w:rPr>
        <w:tab/>
        <w:t>(1 + 0.1)²</w:t>
      </w:r>
      <w:r w:rsidRPr="00F07BE5">
        <w:rPr>
          <w:rFonts w:ascii="Times New Roman" w:hAnsi="Times New Roman" w:cs="Times New Roman"/>
          <w:spacing w:val="-2"/>
          <w:sz w:val="24"/>
          <w:szCs w:val="24"/>
        </w:rPr>
        <w:tab/>
      </w:r>
      <w:r w:rsidRPr="00F07BE5">
        <w:rPr>
          <w:rFonts w:ascii="Times New Roman" w:hAnsi="Times New Roman" w:cs="Times New Roman"/>
          <w:spacing w:val="-2"/>
          <w:sz w:val="24"/>
          <w:szCs w:val="24"/>
        </w:rPr>
        <w:tab/>
        <w:t>(1 + 0.1)</w:t>
      </w:r>
      <w:r w:rsidRPr="00F07BE5">
        <w:rPr>
          <w:rFonts w:ascii="Times New Roman" w:hAnsi="Times New Roman" w:cs="Times New Roman"/>
          <w:spacing w:val="-2"/>
          <w:sz w:val="24"/>
          <w:szCs w:val="24"/>
          <w:vertAlign w:val="superscript"/>
        </w:rPr>
        <w:t>3</w:t>
      </w:r>
      <w:r w:rsidRPr="00F07BE5">
        <w:rPr>
          <w:rFonts w:ascii="Times New Roman" w:hAnsi="Times New Roman" w:cs="Times New Roman"/>
          <w:spacing w:val="-2"/>
          <w:sz w:val="24"/>
          <w:szCs w:val="24"/>
        </w:rPr>
        <w:tab/>
      </w:r>
      <w:r w:rsidRPr="00F07BE5">
        <w:rPr>
          <w:rFonts w:ascii="Times New Roman" w:hAnsi="Times New Roman" w:cs="Times New Roman"/>
          <w:spacing w:val="-2"/>
          <w:sz w:val="24"/>
          <w:szCs w:val="24"/>
        </w:rPr>
        <w:tab/>
        <w:t>(1 + 0.1)</w:t>
      </w:r>
      <w:r w:rsidRPr="00F07BE5">
        <w:rPr>
          <w:rFonts w:ascii="Times New Roman" w:hAnsi="Times New Roman" w:cs="Times New Roman"/>
          <w:spacing w:val="-2"/>
          <w:sz w:val="24"/>
          <w:szCs w:val="24"/>
          <w:vertAlign w:val="superscript"/>
        </w:rPr>
        <w:t>4</w:t>
      </w:r>
    </w:p>
    <w:p w:rsidR="0062675B" w:rsidRPr="00F07BE5" w:rsidRDefault="0062675B" w:rsidP="0062675B">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rFonts w:ascii="Times New Roman" w:hAnsi="Times New Roman" w:cs="Times New Roman"/>
          <w:spacing w:val="-2"/>
          <w:sz w:val="24"/>
          <w:szCs w:val="24"/>
        </w:rPr>
      </w:pPr>
    </w:p>
    <w:p w:rsidR="0062675B" w:rsidRPr="00F07BE5" w:rsidRDefault="0062675B" w:rsidP="0062675B">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ind w:left="566" w:hanging="566"/>
        <w:jc w:val="both"/>
        <w:rPr>
          <w:rFonts w:ascii="Times New Roman" w:hAnsi="Times New Roman" w:cs="Times New Roman"/>
          <w:spacing w:val="-2"/>
          <w:sz w:val="24"/>
          <w:szCs w:val="24"/>
        </w:rPr>
      </w:pPr>
      <w:r w:rsidRPr="00F07BE5">
        <w:rPr>
          <w:rFonts w:ascii="Times New Roman" w:hAnsi="Times New Roman" w:cs="Times New Roman"/>
          <w:spacing w:val="-2"/>
          <w:sz w:val="24"/>
          <w:szCs w:val="24"/>
        </w:rPr>
        <w:t>Using the prese</w:t>
      </w:r>
      <w:r w:rsidR="00F07BE5">
        <w:rPr>
          <w:rFonts w:ascii="Times New Roman" w:hAnsi="Times New Roman" w:cs="Times New Roman"/>
          <w:spacing w:val="-2"/>
          <w:sz w:val="24"/>
          <w:szCs w:val="24"/>
        </w:rPr>
        <w:t>nt value int</w:t>
      </w:r>
      <w:r w:rsidR="004D1675">
        <w:rPr>
          <w:rFonts w:ascii="Times New Roman" w:hAnsi="Times New Roman" w:cs="Times New Roman"/>
          <w:spacing w:val="-2"/>
          <w:sz w:val="24"/>
          <w:szCs w:val="24"/>
        </w:rPr>
        <w:t xml:space="preserve">erest factor tables or formula </w:t>
      </w:r>
      <w:r w:rsidR="00F07BE5">
        <w:rPr>
          <w:rFonts w:ascii="Times New Roman" w:hAnsi="Times New Roman" w:cs="Times New Roman"/>
          <w:spacing w:val="-2"/>
          <w:sz w:val="24"/>
          <w:szCs w:val="24"/>
        </w:rPr>
        <w:t xml:space="preserve">we get the following </w:t>
      </w:r>
    </w:p>
    <w:p w:rsidR="0062675B" w:rsidRPr="00F07BE5" w:rsidRDefault="0062675B" w:rsidP="0062675B">
      <w:pPr>
        <w:tabs>
          <w:tab w:val="left" w:pos="-1440"/>
          <w:tab w:val="left" w:pos="-720"/>
          <w:tab w:val="left" w:pos="567"/>
          <w:tab w:val="left" w:pos="1488"/>
          <w:tab w:val="center" w:pos="4539"/>
          <w:tab w:val="center" w:pos="6548"/>
        </w:tabs>
        <w:suppressAutoHyphens/>
        <w:spacing w:line="360" w:lineRule="auto"/>
        <w:ind w:left="566" w:hanging="566"/>
        <w:jc w:val="both"/>
        <w:rPr>
          <w:rFonts w:ascii="Times New Roman" w:hAnsi="Times New Roman" w:cs="Times New Roman"/>
          <w:b/>
          <w:bCs/>
          <w:spacing w:val="-2"/>
          <w:sz w:val="24"/>
          <w:szCs w:val="24"/>
        </w:rPr>
      </w:pPr>
      <w:r w:rsidRPr="00F07BE5">
        <w:rPr>
          <w:rFonts w:ascii="Times New Roman" w:hAnsi="Times New Roman" w:cs="Times New Roman"/>
          <w:b/>
          <w:bCs/>
          <w:i/>
          <w:iCs/>
          <w:spacing w:val="-2"/>
          <w:sz w:val="24"/>
          <w:szCs w:val="24"/>
        </w:rPr>
        <w:tab/>
        <w:t>Year</w:t>
      </w:r>
      <w:r w:rsidRPr="00F07BE5">
        <w:rPr>
          <w:rFonts w:ascii="Times New Roman" w:hAnsi="Times New Roman" w:cs="Times New Roman"/>
          <w:b/>
          <w:bCs/>
          <w:i/>
          <w:iCs/>
          <w:spacing w:val="-2"/>
          <w:sz w:val="24"/>
          <w:szCs w:val="24"/>
        </w:rPr>
        <w:tab/>
        <w:t xml:space="preserve">Certain </w:t>
      </w:r>
      <w:proofErr w:type="spellStart"/>
      <w:r w:rsidRPr="00F07BE5">
        <w:rPr>
          <w:rFonts w:ascii="Times New Roman" w:hAnsi="Times New Roman" w:cs="Times New Roman"/>
          <w:b/>
          <w:bCs/>
          <w:i/>
          <w:iCs/>
          <w:spacing w:val="-2"/>
          <w:sz w:val="24"/>
          <w:szCs w:val="24"/>
        </w:rPr>
        <w:t>Cashflows</w:t>
      </w:r>
      <w:proofErr w:type="spellEnd"/>
      <w:r w:rsidRPr="00F07BE5">
        <w:rPr>
          <w:rFonts w:ascii="Times New Roman" w:hAnsi="Times New Roman" w:cs="Times New Roman"/>
          <w:b/>
          <w:bCs/>
          <w:i/>
          <w:iCs/>
          <w:spacing w:val="-2"/>
          <w:sz w:val="24"/>
          <w:szCs w:val="24"/>
        </w:rPr>
        <w:tab/>
      </w:r>
      <w:proofErr w:type="spellStart"/>
      <w:r w:rsidRPr="00F07BE5">
        <w:rPr>
          <w:rFonts w:ascii="Times New Roman" w:hAnsi="Times New Roman" w:cs="Times New Roman"/>
          <w:b/>
          <w:bCs/>
          <w:i/>
          <w:iCs/>
          <w:spacing w:val="-2"/>
          <w:sz w:val="24"/>
          <w:szCs w:val="24"/>
        </w:rPr>
        <w:t>PVIF</w:t>
      </w:r>
      <w:r w:rsidRPr="00F07BE5">
        <w:rPr>
          <w:rFonts w:ascii="Times New Roman" w:hAnsi="Times New Roman" w:cs="Times New Roman"/>
          <w:b/>
          <w:bCs/>
          <w:i/>
          <w:iCs/>
          <w:spacing w:val="-2"/>
          <w:sz w:val="24"/>
          <w:szCs w:val="24"/>
          <w:vertAlign w:val="subscript"/>
        </w:rPr>
        <w:t>10</w:t>
      </w:r>
      <w:proofErr w:type="spellEnd"/>
      <w:r w:rsidRPr="00F07BE5">
        <w:rPr>
          <w:rFonts w:ascii="Times New Roman" w:hAnsi="Times New Roman" w:cs="Times New Roman"/>
          <w:b/>
          <w:bCs/>
          <w:i/>
          <w:iCs/>
          <w:spacing w:val="-2"/>
          <w:sz w:val="24"/>
          <w:szCs w:val="24"/>
          <w:vertAlign w:val="subscript"/>
        </w:rPr>
        <w:t>%</w:t>
      </w:r>
      <w:r w:rsidRPr="00F07BE5">
        <w:rPr>
          <w:rFonts w:ascii="Times New Roman" w:hAnsi="Times New Roman" w:cs="Times New Roman"/>
          <w:b/>
          <w:bCs/>
          <w:i/>
          <w:iCs/>
          <w:spacing w:val="-2"/>
          <w:sz w:val="24"/>
          <w:szCs w:val="24"/>
        </w:rPr>
        <w:tab/>
        <w:t>PV</w:t>
      </w:r>
    </w:p>
    <w:p w:rsidR="0062675B" w:rsidRPr="00F07BE5" w:rsidRDefault="0062675B" w:rsidP="0062675B">
      <w:pPr>
        <w:tabs>
          <w:tab w:val="left" w:pos="-1440"/>
          <w:tab w:val="left" w:pos="-720"/>
          <w:tab w:val="left" w:pos="567"/>
          <w:tab w:val="left" w:pos="1488"/>
          <w:tab w:val="center" w:pos="4539"/>
          <w:tab w:val="center" w:pos="6548"/>
        </w:tabs>
        <w:suppressAutoHyphens/>
        <w:spacing w:line="360" w:lineRule="auto"/>
        <w:jc w:val="both"/>
        <w:rPr>
          <w:rFonts w:ascii="Times New Roman" w:hAnsi="Times New Roman" w:cs="Times New Roman"/>
          <w:spacing w:val="-2"/>
          <w:sz w:val="24"/>
          <w:szCs w:val="24"/>
        </w:rPr>
      </w:pPr>
      <w:r w:rsidRPr="00F07BE5">
        <w:rPr>
          <w:rFonts w:ascii="Times New Roman" w:hAnsi="Times New Roman" w:cs="Times New Roman"/>
          <w:spacing w:val="-2"/>
          <w:sz w:val="24"/>
          <w:szCs w:val="24"/>
        </w:rPr>
        <w:tab/>
        <w:t>0</w:t>
      </w:r>
      <w:r w:rsidRPr="00F07BE5">
        <w:rPr>
          <w:rFonts w:ascii="Times New Roman" w:hAnsi="Times New Roman" w:cs="Times New Roman"/>
          <w:spacing w:val="-2"/>
          <w:sz w:val="24"/>
          <w:szCs w:val="24"/>
        </w:rPr>
        <w:tab/>
        <w:t xml:space="preserve">(30,000)    </w:t>
      </w:r>
      <w:r w:rsidRPr="00F07BE5">
        <w:rPr>
          <w:rFonts w:ascii="Times New Roman" w:hAnsi="Times New Roman" w:cs="Times New Roman"/>
          <w:spacing w:val="-2"/>
          <w:sz w:val="24"/>
          <w:szCs w:val="24"/>
        </w:rPr>
        <w:tab/>
        <w:t>1.00</w:t>
      </w:r>
      <w:r w:rsidRPr="00F07BE5">
        <w:rPr>
          <w:rFonts w:ascii="Times New Roman" w:hAnsi="Times New Roman" w:cs="Times New Roman"/>
          <w:spacing w:val="-2"/>
          <w:sz w:val="24"/>
          <w:szCs w:val="24"/>
        </w:rPr>
        <w:tab/>
        <w:t>(30,000)</w:t>
      </w:r>
    </w:p>
    <w:p w:rsidR="0062675B" w:rsidRPr="00F07BE5" w:rsidRDefault="0062675B" w:rsidP="0062675B">
      <w:pPr>
        <w:tabs>
          <w:tab w:val="left" w:pos="-1440"/>
          <w:tab w:val="left" w:pos="-720"/>
          <w:tab w:val="left" w:pos="567"/>
          <w:tab w:val="left" w:pos="1488"/>
          <w:tab w:val="center" w:pos="4539"/>
          <w:tab w:val="center" w:pos="6548"/>
        </w:tabs>
        <w:suppressAutoHyphens/>
        <w:spacing w:line="360" w:lineRule="auto"/>
        <w:jc w:val="both"/>
        <w:rPr>
          <w:rFonts w:ascii="Times New Roman" w:hAnsi="Times New Roman" w:cs="Times New Roman"/>
          <w:spacing w:val="-2"/>
          <w:sz w:val="24"/>
          <w:szCs w:val="24"/>
        </w:rPr>
      </w:pPr>
      <w:r w:rsidRPr="00F07BE5">
        <w:rPr>
          <w:rFonts w:ascii="Times New Roman" w:hAnsi="Times New Roman" w:cs="Times New Roman"/>
          <w:spacing w:val="-2"/>
          <w:sz w:val="24"/>
          <w:szCs w:val="24"/>
        </w:rPr>
        <w:tab/>
        <w:t>1</w:t>
      </w:r>
      <w:r w:rsidRPr="00F07BE5">
        <w:rPr>
          <w:rFonts w:ascii="Times New Roman" w:hAnsi="Times New Roman" w:cs="Times New Roman"/>
          <w:spacing w:val="-2"/>
          <w:sz w:val="24"/>
          <w:szCs w:val="24"/>
        </w:rPr>
        <w:tab/>
        <w:t>0.9 (12,000)</w:t>
      </w:r>
      <w:r w:rsidRPr="00F07BE5">
        <w:rPr>
          <w:rFonts w:ascii="Times New Roman" w:hAnsi="Times New Roman" w:cs="Times New Roman"/>
          <w:spacing w:val="-2"/>
          <w:sz w:val="24"/>
          <w:szCs w:val="24"/>
        </w:rPr>
        <w:tab/>
        <w:t>0.909</w:t>
      </w:r>
      <w:r w:rsidRPr="00F07BE5">
        <w:rPr>
          <w:rFonts w:ascii="Times New Roman" w:hAnsi="Times New Roman" w:cs="Times New Roman"/>
          <w:spacing w:val="-2"/>
          <w:sz w:val="24"/>
          <w:szCs w:val="24"/>
        </w:rPr>
        <w:tab/>
        <w:t>9,817.2</w:t>
      </w:r>
    </w:p>
    <w:p w:rsidR="0062675B" w:rsidRPr="00F07BE5" w:rsidRDefault="0062675B" w:rsidP="0062675B">
      <w:pPr>
        <w:tabs>
          <w:tab w:val="left" w:pos="-1440"/>
          <w:tab w:val="left" w:pos="-720"/>
          <w:tab w:val="left" w:pos="567"/>
          <w:tab w:val="left" w:pos="1488"/>
          <w:tab w:val="center" w:pos="4539"/>
          <w:tab w:val="center" w:pos="6548"/>
        </w:tabs>
        <w:suppressAutoHyphens/>
        <w:spacing w:line="360" w:lineRule="auto"/>
        <w:jc w:val="both"/>
        <w:rPr>
          <w:rFonts w:ascii="Times New Roman" w:hAnsi="Times New Roman" w:cs="Times New Roman"/>
          <w:spacing w:val="-2"/>
          <w:sz w:val="24"/>
          <w:szCs w:val="24"/>
        </w:rPr>
      </w:pPr>
      <w:r w:rsidRPr="00F07BE5">
        <w:rPr>
          <w:rFonts w:ascii="Times New Roman" w:hAnsi="Times New Roman" w:cs="Times New Roman"/>
          <w:spacing w:val="-2"/>
          <w:sz w:val="24"/>
          <w:szCs w:val="24"/>
        </w:rPr>
        <w:tab/>
        <w:t>2</w:t>
      </w:r>
      <w:r w:rsidRPr="00F07BE5">
        <w:rPr>
          <w:rFonts w:ascii="Times New Roman" w:hAnsi="Times New Roman" w:cs="Times New Roman"/>
          <w:spacing w:val="-2"/>
          <w:sz w:val="24"/>
          <w:szCs w:val="24"/>
        </w:rPr>
        <w:tab/>
        <w:t>0.7 (14,000)</w:t>
      </w:r>
      <w:r w:rsidRPr="00F07BE5">
        <w:rPr>
          <w:rFonts w:ascii="Times New Roman" w:hAnsi="Times New Roman" w:cs="Times New Roman"/>
          <w:spacing w:val="-2"/>
          <w:sz w:val="24"/>
          <w:szCs w:val="24"/>
        </w:rPr>
        <w:tab/>
        <w:t>0.826</w:t>
      </w:r>
      <w:r w:rsidRPr="00F07BE5">
        <w:rPr>
          <w:rFonts w:ascii="Times New Roman" w:hAnsi="Times New Roman" w:cs="Times New Roman"/>
          <w:spacing w:val="-2"/>
          <w:sz w:val="24"/>
          <w:szCs w:val="24"/>
        </w:rPr>
        <w:tab/>
        <w:t>8,094.8</w:t>
      </w:r>
    </w:p>
    <w:p w:rsidR="0062675B" w:rsidRPr="00F07BE5" w:rsidRDefault="0062675B" w:rsidP="0062675B">
      <w:pPr>
        <w:tabs>
          <w:tab w:val="left" w:pos="-1440"/>
          <w:tab w:val="left" w:pos="-720"/>
          <w:tab w:val="left" w:pos="567"/>
          <w:tab w:val="left" w:pos="1488"/>
          <w:tab w:val="center" w:pos="4539"/>
          <w:tab w:val="center" w:pos="6548"/>
        </w:tabs>
        <w:suppressAutoHyphens/>
        <w:spacing w:line="360" w:lineRule="auto"/>
        <w:jc w:val="both"/>
        <w:rPr>
          <w:rFonts w:ascii="Times New Roman" w:hAnsi="Times New Roman" w:cs="Times New Roman"/>
          <w:spacing w:val="-2"/>
          <w:sz w:val="24"/>
          <w:szCs w:val="24"/>
        </w:rPr>
      </w:pPr>
      <w:r w:rsidRPr="00F07BE5">
        <w:rPr>
          <w:rFonts w:ascii="Times New Roman" w:hAnsi="Times New Roman" w:cs="Times New Roman"/>
          <w:spacing w:val="-2"/>
          <w:sz w:val="24"/>
          <w:szCs w:val="24"/>
        </w:rPr>
        <w:tab/>
        <w:t>3</w:t>
      </w:r>
      <w:r w:rsidRPr="00F07BE5">
        <w:rPr>
          <w:rFonts w:ascii="Times New Roman" w:hAnsi="Times New Roman" w:cs="Times New Roman"/>
          <w:spacing w:val="-2"/>
          <w:sz w:val="24"/>
          <w:szCs w:val="24"/>
        </w:rPr>
        <w:tab/>
        <w:t>0.5 (10,000)</w:t>
      </w:r>
      <w:r w:rsidRPr="00F07BE5">
        <w:rPr>
          <w:rFonts w:ascii="Times New Roman" w:hAnsi="Times New Roman" w:cs="Times New Roman"/>
          <w:spacing w:val="-2"/>
          <w:sz w:val="24"/>
          <w:szCs w:val="24"/>
        </w:rPr>
        <w:tab/>
        <w:t>0.751</w:t>
      </w:r>
      <w:r w:rsidRPr="00F07BE5">
        <w:rPr>
          <w:rFonts w:ascii="Times New Roman" w:hAnsi="Times New Roman" w:cs="Times New Roman"/>
          <w:spacing w:val="-2"/>
          <w:sz w:val="24"/>
          <w:szCs w:val="24"/>
        </w:rPr>
        <w:tab/>
        <w:t>3,755.0</w:t>
      </w:r>
    </w:p>
    <w:p w:rsidR="0062675B" w:rsidRPr="00F07BE5" w:rsidRDefault="0062675B" w:rsidP="0062675B">
      <w:pPr>
        <w:tabs>
          <w:tab w:val="left" w:pos="-1440"/>
          <w:tab w:val="left" w:pos="-720"/>
          <w:tab w:val="left" w:pos="567"/>
          <w:tab w:val="left" w:pos="1488"/>
          <w:tab w:val="center" w:pos="4539"/>
          <w:tab w:val="center" w:pos="6548"/>
        </w:tabs>
        <w:suppressAutoHyphens/>
        <w:spacing w:line="360" w:lineRule="auto"/>
        <w:jc w:val="both"/>
        <w:rPr>
          <w:rFonts w:ascii="Times New Roman" w:hAnsi="Times New Roman" w:cs="Times New Roman"/>
          <w:spacing w:val="-2"/>
          <w:sz w:val="24"/>
          <w:szCs w:val="24"/>
        </w:rPr>
      </w:pPr>
      <w:r w:rsidRPr="00F07BE5">
        <w:rPr>
          <w:rFonts w:ascii="Times New Roman" w:hAnsi="Times New Roman" w:cs="Times New Roman"/>
          <w:spacing w:val="-2"/>
          <w:sz w:val="24"/>
          <w:szCs w:val="24"/>
        </w:rPr>
        <w:tab/>
        <w:t>4</w:t>
      </w:r>
      <w:r w:rsidRPr="00F07BE5">
        <w:rPr>
          <w:rFonts w:ascii="Times New Roman" w:hAnsi="Times New Roman" w:cs="Times New Roman"/>
          <w:spacing w:val="-2"/>
          <w:sz w:val="24"/>
          <w:szCs w:val="24"/>
        </w:rPr>
        <w:tab/>
        <w:t xml:space="preserve">0.3 (6,000) </w:t>
      </w:r>
      <w:r w:rsidRPr="00F07BE5">
        <w:rPr>
          <w:rFonts w:ascii="Times New Roman" w:hAnsi="Times New Roman" w:cs="Times New Roman"/>
          <w:spacing w:val="-2"/>
          <w:sz w:val="24"/>
          <w:szCs w:val="24"/>
        </w:rPr>
        <w:tab/>
        <w:t>0.683</w:t>
      </w:r>
      <w:r w:rsidRPr="00F07BE5">
        <w:rPr>
          <w:rFonts w:ascii="Times New Roman" w:hAnsi="Times New Roman" w:cs="Times New Roman"/>
          <w:spacing w:val="-2"/>
          <w:sz w:val="24"/>
          <w:szCs w:val="24"/>
        </w:rPr>
        <w:tab/>
      </w:r>
      <w:r w:rsidRPr="00F07BE5">
        <w:rPr>
          <w:rFonts w:ascii="Times New Roman" w:hAnsi="Times New Roman" w:cs="Times New Roman"/>
          <w:spacing w:val="-2"/>
          <w:sz w:val="24"/>
          <w:szCs w:val="24"/>
          <w:u w:val="single"/>
        </w:rPr>
        <w:t>1,229.4</w:t>
      </w:r>
    </w:p>
    <w:p w:rsidR="0062675B" w:rsidRPr="00F07BE5" w:rsidRDefault="0062675B" w:rsidP="0062675B">
      <w:pPr>
        <w:tabs>
          <w:tab w:val="left" w:pos="-1440"/>
          <w:tab w:val="left" w:pos="-720"/>
          <w:tab w:val="left" w:pos="567"/>
          <w:tab w:val="left" w:pos="1488"/>
          <w:tab w:val="center" w:pos="4539"/>
          <w:tab w:val="center" w:pos="6548"/>
        </w:tabs>
        <w:suppressAutoHyphens/>
        <w:spacing w:line="360" w:lineRule="auto"/>
        <w:jc w:val="both"/>
        <w:rPr>
          <w:rFonts w:ascii="Times New Roman" w:hAnsi="Times New Roman" w:cs="Times New Roman"/>
          <w:spacing w:val="-2"/>
          <w:sz w:val="24"/>
          <w:szCs w:val="24"/>
        </w:rPr>
      </w:pPr>
      <w:r w:rsidRPr="00F07BE5">
        <w:rPr>
          <w:rFonts w:ascii="Times New Roman" w:hAnsi="Times New Roman" w:cs="Times New Roman"/>
          <w:spacing w:val="-2"/>
          <w:sz w:val="24"/>
          <w:szCs w:val="24"/>
        </w:rPr>
        <w:tab/>
      </w:r>
      <w:r w:rsidRPr="00F07BE5">
        <w:rPr>
          <w:rFonts w:ascii="Times New Roman" w:hAnsi="Times New Roman" w:cs="Times New Roman"/>
          <w:spacing w:val="-2"/>
          <w:sz w:val="24"/>
          <w:szCs w:val="24"/>
        </w:rPr>
        <w:tab/>
      </w:r>
      <w:r w:rsidRPr="00F07BE5">
        <w:rPr>
          <w:rFonts w:ascii="Times New Roman" w:hAnsi="Times New Roman" w:cs="Times New Roman"/>
          <w:spacing w:val="-2"/>
          <w:sz w:val="24"/>
          <w:szCs w:val="24"/>
        </w:rPr>
        <w:tab/>
      </w:r>
      <w:r w:rsidRPr="00F07BE5">
        <w:rPr>
          <w:rFonts w:ascii="Times New Roman" w:hAnsi="Times New Roman" w:cs="Times New Roman"/>
          <w:spacing w:val="-2"/>
          <w:sz w:val="24"/>
          <w:szCs w:val="24"/>
        </w:rPr>
        <w:tab/>
        <w:t xml:space="preserve">NPV </w:t>
      </w:r>
      <w:r w:rsidRPr="00F07BE5">
        <w:rPr>
          <w:rFonts w:ascii="Times New Roman" w:hAnsi="Times New Roman" w:cs="Times New Roman"/>
          <w:spacing w:val="-2"/>
          <w:sz w:val="24"/>
          <w:szCs w:val="24"/>
          <w:u w:val="double"/>
        </w:rPr>
        <w:t>(7,103.6)</w:t>
      </w:r>
      <w:r w:rsidRPr="00F07BE5">
        <w:rPr>
          <w:rFonts w:ascii="Times New Roman" w:hAnsi="Times New Roman" w:cs="Times New Roman"/>
          <w:spacing w:val="-2"/>
          <w:sz w:val="24"/>
          <w:szCs w:val="24"/>
        </w:rPr>
        <w:t xml:space="preserve">    </w:t>
      </w:r>
    </w:p>
    <w:p w:rsidR="0062675B" w:rsidRPr="00F07BE5" w:rsidRDefault="0062675B" w:rsidP="0062675B">
      <w:pPr>
        <w:tabs>
          <w:tab w:val="left" w:pos="-1440"/>
          <w:tab w:val="left" w:pos="-720"/>
          <w:tab w:val="left" w:pos="567"/>
          <w:tab w:val="left" w:pos="1488"/>
          <w:tab w:val="center" w:pos="4539"/>
          <w:tab w:val="center" w:pos="6548"/>
        </w:tabs>
        <w:suppressAutoHyphens/>
        <w:spacing w:line="360" w:lineRule="auto"/>
        <w:ind w:left="566" w:hanging="566"/>
        <w:jc w:val="both"/>
        <w:rPr>
          <w:rFonts w:ascii="Times New Roman" w:hAnsi="Times New Roman" w:cs="Times New Roman"/>
          <w:spacing w:val="-2"/>
          <w:sz w:val="24"/>
          <w:szCs w:val="24"/>
        </w:rPr>
      </w:pPr>
      <w:r w:rsidRPr="00F07BE5">
        <w:rPr>
          <w:rFonts w:ascii="Times New Roman" w:hAnsi="Times New Roman" w:cs="Times New Roman"/>
          <w:spacing w:val="-2"/>
          <w:sz w:val="24"/>
          <w:szCs w:val="24"/>
        </w:rPr>
        <w:tab/>
        <w:t>The project has a negative NPV and therefore should not be undertaken.</w:t>
      </w:r>
    </w:p>
    <w:p w:rsidR="0062675B" w:rsidRPr="00F07BE5" w:rsidRDefault="0062675B" w:rsidP="0062675B">
      <w:pPr>
        <w:tabs>
          <w:tab w:val="left" w:pos="-1440"/>
          <w:tab w:val="left" w:pos="-720"/>
          <w:tab w:val="left" w:pos="567"/>
          <w:tab w:val="left" w:pos="1488"/>
          <w:tab w:val="center" w:pos="4539"/>
          <w:tab w:val="center" w:pos="6548"/>
        </w:tabs>
        <w:suppressAutoHyphens/>
        <w:spacing w:line="360" w:lineRule="auto"/>
        <w:ind w:left="566" w:hanging="566"/>
        <w:jc w:val="both"/>
        <w:rPr>
          <w:rFonts w:ascii="Times New Roman" w:hAnsi="Times New Roman" w:cs="Times New Roman"/>
          <w:spacing w:val="-2"/>
          <w:sz w:val="24"/>
          <w:szCs w:val="24"/>
        </w:rPr>
      </w:pPr>
      <w:r w:rsidRPr="00F07BE5">
        <w:rPr>
          <w:rFonts w:ascii="Times New Roman" w:hAnsi="Times New Roman" w:cs="Times New Roman"/>
          <w:spacing w:val="-2"/>
          <w:sz w:val="24"/>
          <w:szCs w:val="24"/>
        </w:rPr>
        <w:lastRenderedPageBreak/>
        <w:tab/>
        <w:t xml:space="preserve">Note that if risk was ignored the NPV would have been </w:t>
      </w:r>
      <w:r w:rsidR="00F07BE5">
        <w:rPr>
          <w:rFonts w:ascii="Times New Roman" w:hAnsi="Times New Roman" w:cs="Times New Roman"/>
          <w:spacing w:val="-2"/>
          <w:sz w:val="24"/>
          <w:szCs w:val="24"/>
        </w:rPr>
        <w:t xml:space="preserve">$ </w:t>
      </w:r>
      <w:r w:rsidRPr="00F07BE5">
        <w:rPr>
          <w:rFonts w:ascii="Times New Roman" w:hAnsi="Times New Roman" w:cs="Times New Roman"/>
          <w:spacing w:val="-2"/>
          <w:sz w:val="24"/>
          <w:szCs w:val="24"/>
        </w:rPr>
        <w:t>4,080 and the project would have been accepted.</w:t>
      </w:r>
    </w:p>
    <w:p w:rsidR="0062675B" w:rsidRPr="00F07BE5" w:rsidRDefault="0062675B" w:rsidP="0062675B">
      <w:pPr>
        <w:tabs>
          <w:tab w:val="left" w:pos="-1440"/>
          <w:tab w:val="left" w:pos="-720"/>
          <w:tab w:val="left" w:pos="567"/>
          <w:tab w:val="left" w:pos="1488"/>
          <w:tab w:val="center" w:pos="4539"/>
          <w:tab w:val="center" w:pos="6548"/>
        </w:tabs>
        <w:suppressAutoHyphens/>
        <w:spacing w:after="120" w:line="360" w:lineRule="auto"/>
        <w:ind w:left="562" w:hanging="562"/>
        <w:jc w:val="both"/>
        <w:rPr>
          <w:rFonts w:ascii="Times New Roman" w:hAnsi="Times New Roman" w:cs="Times New Roman"/>
          <w:spacing w:val="-2"/>
          <w:sz w:val="24"/>
          <w:szCs w:val="24"/>
        </w:rPr>
      </w:pPr>
      <w:r w:rsidRPr="00F07BE5">
        <w:rPr>
          <w:rFonts w:ascii="Times New Roman" w:hAnsi="Times New Roman" w:cs="Times New Roman"/>
          <w:b/>
          <w:bCs/>
          <w:i/>
          <w:iCs/>
          <w:spacing w:val="-2"/>
          <w:sz w:val="24"/>
          <w:szCs w:val="24"/>
        </w:rPr>
        <w:tab/>
      </w:r>
      <w:r w:rsidRPr="00F07BE5">
        <w:rPr>
          <w:rFonts w:ascii="Times New Roman" w:hAnsi="Times New Roman" w:cs="Times New Roman"/>
          <w:b/>
          <w:bCs/>
          <w:spacing w:val="-2"/>
          <w:sz w:val="24"/>
          <w:szCs w:val="24"/>
        </w:rPr>
        <w:t>Merits of certainty equivalent approach</w:t>
      </w:r>
    </w:p>
    <w:p w:rsidR="0062675B" w:rsidRPr="00F07BE5" w:rsidRDefault="0062675B" w:rsidP="0062675B">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ind w:left="1133" w:hanging="1133"/>
        <w:jc w:val="both"/>
        <w:rPr>
          <w:rFonts w:ascii="Times New Roman" w:hAnsi="Times New Roman" w:cs="Times New Roman"/>
          <w:spacing w:val="-2"/>
          <w:sz w:val="24"/>
          <w:szCs w:val="24"/>
        </w:rPr>
      </w:pPr>
      <w:r w:rsidRPr="00F07BE5">
        <w:rPr>
          <w:rFonts w:ascii="Times New Roman" w:hAnsi="Times New Roman" w:cs="Times New Roman"/>
          <w:spacing w:val="-2"/>
          <w:sz w:val="24"/>
          <w:szCs w:val="24"/>
        </w:rPr>
        <w:tab/>
        <w:t>1.</w:t>
      </w:r>
      <w:r w:rsidRPr="00F07BE5">
        <w:rPr>
          <w:rFonts w:ascii="Times New Roman" w:hAnsi="Times New Roman" w:cs="Times New Roman"/>
          <w:spacing w:val="-2"/>
          <w:sz w:val="24"/>
          <w:szCs w:val="24"/>
        </w:rPr>
        <w:tab/>
        <w:t>This method explicitly recognises risk.</w:t>
      </w:r>
    </w:p>
    <w:p w:rsidR="0062675B" w:rsidRPr="00F07BE5" w:rsidRDefault="0062675B" w:rsidP="0062675B">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ind w:left="1133" w:hanging="1133"/>
        <w:jc w:val="both"/>
        <w:rPr>
          <w:rFonts w:ascii="Times New Roman" w:hAnsi="Times New Roman" w:cs="Times New Roman"/>
          <w:spacing w:val="-2"/>
          <w:sz w:val="24"/>
          <w:szCs w:val="24"/>
        </w:rPr>
      </w:pPr>
      <w:r w:rsidRPr="00F07BE5">
        <w:rPr>
          <w:rFonts w:ascii="Times New Roman" w:hAnsi="Times New Roman" w:cs="Times New Roman"/>
          <w:spacing w:val="-2"/>
          <w:sz w:val="24"/>
          <w:szCs w:val="24"/>
        </w:rPr>
        <w:tab/>
        <w:t>2.</w:t>
      </w:r>
      <w:r w:rsidRPr="00F07BE5">
        <w:rPr>
          <w:rFonts w:ascii="Times New Roman" w:hAnsi="Times New Roman" w:cs="Times New Roman"/>
          <w:spacing w:val="-2"/>
          <w:sz w:val="24"/>
          <w:szCs w:val="24"/>
        </w:rPr>
        <w:tab/>
        <w:t>It recognises that cashflows further away into the future are less certain (therefore a lower α</w:t>
      </w:r>
      <w:r w:rsidRPr="00F07BE5">
        <w:rPr>
          <w:rFonts w:ascii="Times New Roman" w:hAnsi="Times New Roman" w:cs="Times New Roman"/>
          <w:spacing w:val="-2"/>
          <w:sz w:val="24"/>
          <w:szCs w:val="24"/>
          <w:vertAlign w:val="subscript"/>
        </w:rPr>
        <w:t>t</w:t>
      </w:r>
      <w:r w:rsidRPr="00F07BE5">
        <w:rPr>
          <w:rFonts w:ascii="Times New Roman" w:hAnsi="Times New Roman" w:cs="Times New Roman"/>
          <w:spacing w:val="-2"/>
          <w:sz w:val="24"/>
          <w:szCs w:val="24"/>
        </w:rPr>
        <w:t>)</w:t>
      </w:r>
    </w:p>
    <w:p w:rsidR="0062675B" w:rsidRPr="00F07BE5" w:rsidRDefault="0062675B" w:rsidP="0062675B">
      <w:pPr>
        <w:tabs>
          <w:tab w:val="left" w:pos="-1440"/>
          <w:tab w:val="left" w:pos="-720"/>
          <w:tab w:val="left" w:pos="567"/>
          <w:tab w:val="left" w:pos="1488"/>
          <w:tab w:val="center" w:pos="4539"/>
          <w:tab w:val="center" w:pos="6548"/>
        </w:tabs>
        <w:suppressAutoHyphens/>
        <w:spacing w:after="120" w:line="360" w:lineRule="auto"/>
        <w:ind w:left="562" w:hanging="562"/>
        <w:jc w:val="both"/>
        <w:rPr>
          <w:rFonts w:ascii="Times New Roman" w:hAnsi="Times New Roman" w:cs="Times New Roman"/>
          <w:b/>
          <w:bCs/>
          <w:spacing w:val="-2"/>
          <w:sz w:val="24"/>
          <w:szCs w:val="24"/>
        </w:rPr>
      </w:pPr>
      <w:r w:rsidRPr="00F07BE5">
        <w:rPr>
          <w:rFonts w:ascii="Times New Roman" w:hAnsi="Times New Roman" w:cs="Times New Roman"/>
          <w:b/>
          <w:bCs/>
          <w:spacing w:val="-2"/>
          <w:sz w:val="24"/>
          <w:szCs w:val="24"/>
        </w:rPr>
        <w:tab/>
        <w:t>Demerits</w:t>
      </w:r>
      <w:r w:rsidR="004D1675">
        <w:rPr>
          <w:rFonts w:ascii="Times New Roman" w:hAnsi="Times New Roman" w:cs="Times New Roman"/>
          <w:b/>
          <w:bCs/>
          <w:spacing w:val="-2"/>
          <w:sz w:val="24"/>
          <w:szCs w:val="24"/>
        </w:rPr>
        <w:t xml:space="preserve"> of CE</w:t>
      </w:r>
    </w:p>
    <w:p w:rsidR="0062675B" w:rsidRPr="00F07BE5" w:rsidRDefault="0062675B" w:rsidP="0062675B">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after="60" w:line="360" w:lineRule="auto"/>
        <w:ind w:left="1133" w:hanging="1133"/>
        <w:jc w:val="both"/>
        <w:rPr>
          <w:rFonts w:ascii="Times New Roman" w:hAnsi="Times New Roman" w:cs="Times New Roman"/>
          <w:spacing w:val="-2"/>
          <w:sz w:val="24"/>
          <w:szCs w:val="24"/>
        </w:rPr>
      </w:pPr>
      <w:r w:rsidRPr="00F07BE5">
        <w:rPr>
          <w:rFonts w:ascii="Times New Roman" w:hAnsi="Times New Roman" w:cs="Times New Roman"/>
          <w:spacing w:val="-2"/>
          <w:sz w:val="24"/>
          <w:szCs w:val="24"/>
        </w:rPr>
        <w:tab/>
        <w:t>1.</w:t>
      </w:r>
      <w:r w:rsidRPr="00F07BE5">
        <w:rPr>
          <w:rFonts w:ascii="Times New Roman" w:hAnsi="Times New Roman" w:cs="Times New Roman"/>
          <w:spacing w:val="-2"/>
          <w:sz w:val="24"/>
          <w:szCs w:val="24"/>
        </w:rPr>
        <w:tab/>
        <w:t>The method of determining α</w:t>
      </w:r>
      <w:r w:rsidRPr="00F07BE5">
        <w:rPr>
          <w:rFonts w:ascii="Times New Roman" w:hAnsi="Times New Roman" w:cs="Times New Roman"/>
          <w:spacing w:val="-2"/>
          <w:sz w:val="24"/>
          <w:szCs w:val="24"/>
          <w:vertAlign w:val="subscript"/>
        </w:rPr>
        <w:t>t</w:t>
      </w:r>
      <w:r w:rsidRPr="00F07BE5">
        <w:rPr>
          <w:rFonts w:ascii="Times New Roman" w:hAnsi="Times New Roman" w:cs="Times New Roman"/>
          <w:spacing w:val="-2"/>
          <w:sz w:val="24"/>
          <w:szCs w:val="24"/>
        </w:rPr>
        <w:t xml:space="preserve"> is subjective and is likely to differ from project to project.</w:t>
      </w:r>
    </w:p>
    <w:p w:rsidR="0062675B" w:rsidRPr="00F07BE5" w:rsidRDefault="0062675B" w:rsidP="0062675B">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ind w:left="1138" w:hanging="1138"/>
        <w:jc w:val="both"/>
        <w:rPr>
          <w:rFonts w:ascii="Times New Roman" w:hAnsi="Times New Roman" w:cs="Times New Roman"/>
          <w:spacing w:val="-2"/>
          <w:sz w:val="24"/>
          <w:szCs w:val="24"/>
        </w:rPr>
      </w:pPr>
      <w:r w:rsidRPr="00F07BE5">
        <w:rPr>
          <w:rFonts w:ascii="Times New Roman" w:hAnsi="Times New Roman" w:cs="Times New Roman"/>
          <w:spacing w:val="-2"/>
          <w:sz w:val="24"/>
          <w:szCs w:val="24"/>
        </w:rPr>
        <w:tab/>
        <w:t>2.</w:t>
      </w:r>
      <w:r w:rsidRPr="00F07BE5">
        <w:rPr>
          <w:rFonts w:ascii="Times New Roman" w:hAnsi="Times New Roman" w:cs="Times New Roman"/>
          <w:spacing w:val="-2"/>
          <w:sz w:val="24"/>
          <w:szCs w:val="24"/>
        </w:rPr>
        <w:tab/>
        <w:t>The forecaster, expecting the reduction that will be made to his forecasts, may inflate them in anticipation.</w:t>
      </w:r>
    </w:p>
    <w:p w:rsidR="0062675B" w:rsidRDefault="0062675B" w:rsidP="0062675B">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after="60" w:line="360" w:lineRule="auto"/>
        <w:ind w:left="1133" w:hanging="1133"/>
        <w:jc w:val="both"/>
        <w:rPr>
          <w:rFonts w:ascii="Times New Roman" w:hAnsi="Times New Roman" w:cs="Times New Roman"/>
          <w:spacing w:val="-2"/>
          <w:sz w:val="24"/>
          <w:szCs w:val="24"/>
        </w:rPr>
      </w:pPr>
      <w:r w:rsidRPr="00F07BE5">
        <w:rPr>
          <w:rFonts w:ascii="Times New Roman" w:hAnsi="Times New Roman" w:cs="Times New Roman"/>
          <w:spacing w:val="-2"/>
          <w:sz w:val="24"/>
          <w:szCs w:val="24"/>
        </w:rPr>
        <w:tab/>
        <w:t>3.</w:t>
      </w:r>
      <w:r w:rsidRPr="00F07BE5">
        <w:rPr>
          <w:rFonts w:ascii="Times New Roman" w:hAnsi="Times New Roman" w:cs="Times New Roman"/>
          <w:spacing w:val="-2"/>
          <w:sz w:val="24"/>
          <w:szCs w:val="24"/>
        </w:rPr>
        <w:tab/>
        <w:t>When forecasts have to pass through several layers of management, the effect may be to greatly exaggerate the original forecast or to make it ultra conservative.</w:t>
      </w:r>
    </w:p>
    <w:p w:rsidR="004D1675" w:rsidRPr="00F07BE5" w:rsidRDefault="004D1675" w:rsidP="0062675B">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after="60" w:line="360" w:lineRule="auto"/>
        <w:ind w:left="1133" w:hanging="1133"/>
        <w:jc w:val="both"/>
        <w:rPr>
          <w:rFonts w:ascii="Times New Roman" w:hAnsi="Times New Roman" w:cs="Times New Roman"/>
          <w:spacing w:val="-2"/>
          <w:sz w:val="24"/>
          <w:szCs w:val="24"/>
        </w:rPr>
      </w:pPr>
    </w:p>
    <w:p w:rsidR="0062675B" w:rsidRPr="00F07BE5" w:rsidRDefault="004D1675" w:rsidP="00F07BE5">
      <w:pPr>
        <w:pStyle w:val="ListParagraph"/>
        <w:keepNext/>
        <w:keepLines/>
        <w:numPr>
          <w:ilvl w:val="0"/>
          <w:numId w:val="7"/>
        </w:num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rFonts w:ascii="Times New Roman" w:hAnsi="Times New Roman" w:cs="Times New Roman"/>
          <w:b/>
          <w:bCs/>
          <w:spacing w:val="-3"/>
          <w:sz w:val="24"/>
          <w:szCs w:val="24"/>
        </w:rPr>
      </w:pPr>
      <w:r>
        <w:rPr>
          <w:rFonts w:ascii="Times New Roman" w:hAnsi="Times New Roman" w:cs="Times New Roman"/>
          <w:b/>
          <w:bCs/>
          <w:spacing w:val="-3"/>
          <w:sz w:val="24"/>
          <w:szCs w:val="24"/>
        </w:rPr>
        <w:t>Sensitivity Analysis</w:t>
      </w:r>
    </w:p>
    <w:p w:rsidR="0062675B" w:rsidRPr="00F07BE5" w:rsidRDefault="0062675B" w:rsidP="0062675B">
      <w:pPr>
        <w:keepNext/>
        <w:keepLines/>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ind w:left="566" w:hanging="566"/>
        <w:jc w:val="both"/>
        <w:rPr>
          <w:rFonts w:ascii="Times New Roman" w:hAnsi="Times New Roman" w:cs="Times New Roman"/>
          <w:spacing w:val="-2"/>
          <w:sz w:val="24"/>
          <w:szCs w:val="24"/>
        </w:rPr>
      </w:pPr>
      <w:r w:rsidRPr="00F07BE5">
        <w:rPr>
          <w:rFonts w:ascii="Times New Roman" w:hAnsi="Times New Roman" w:cs="Times New Roman"/>
          <w:spacing w:val="-2"/>
          <w:sz w:val="24"/>
          <w:szCs w:val="24"/>
        </w:rPr>
        <w:tab/>
        <w:t>Sensitivity Analysis is a way of analysing change in the project's NPV for a given change in one of the variables affecting the NPV.  It indicates how sensitive the NPV is to changes in particular variables.  The more sensitive the NPV, the more critical the variable.</w:t>
      </w:r>
    </w:p>
    <w:p w:rsidR="0062675B" w:rsidRPr="00F07BE5" w:rsidRDefault="0062675B" w:rsidP="0062675B">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ind w:left="566" w:hanging="566"/>
        <w:jc w:val="both"/>
        <w:rPr>
          <w:rFonts w:ascii="Times New Roman" w:hAnsi="Times New Roman" w:cs="Times New Roman"/>
          <w:spacing w:val="-2"/>
          <w:sz w:val="24"/>
          <w:szCs w:val="24"/>
        </w:rPr>
      </w:pPr>
      <w:r w:rsidRPr="00F07BE5">
        <w:rPr>
          <w:rFonts w:ascii="Times New Roman" w:hAnsi="Times New Roman" w:cs="Times New Roman"/>
          <w:b/>
          <w:bCs/>
          <w:spacing w:val="-2"/>
          <w:sz w:val="24"/>
          <w:szCs w:val="24"/>
        </w:rPr>
        <w:tab/>
        <w:t>Steps followed in use of Sensitivity Analysis</w:t>
      </w:r>
    </w:p>
    <w:p w:rsidR="0062675B" w:rsidRPr="00F07BE5" w:rsidRDefault="0062675B" w:rsidP="0062675B">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ind w:left="1133" w:hanging="1133"/>
        <w:jc w:val="both"/>
        <w:rPr>
          <w:rFonts w:ascii="Times New Roman" w:hAnsi="Times New Roman" w:cs="Times New Roman"/>
          <w:spacing w:val="-2"/>
          <w:sz w:val="24"/>
          <w:szCs w:val="24"/>
        </w:rPr>
      </w:pPr>
      <w:r w:rsidRPr="00F07BE5">
        <w:rPr>
          <w:rFonts w:ascii="Times New Roman" w:hAnsi="Times New Roman" w:cs="Times New Roman"/>
          <w:spacing w:val="-2"/>
          <w:sz w:val="24"/>
          <w:szCs w:val="24"/>
        </w:rPr>
        <w:tab/>
        <w:t>1.</w:t>
      </w:r>
      <w:r w:rsidRPr="00F07BE5">
        <w:rPr>
          <w:rFonts w:ascii="Times New Roman" w:hAnsi="Times New Roman" w:cs="Times New Roman"/>
          <w:spacing w:val="-2"/>
          <w:sz w:val="24"/>
          <w:szCs w:val="24"/>
        </w:rPr>
        <w:tab/>
        <w:t>Identification of all those variables which have an influence on the projects NPV.</w:t>
      </w:r>
    </w:p>
    <w:p w:rsidR="0062675B" w:rsidRPr="00F07BE5" w:rsidRDefault="0062675B" w:rsidP="0062675B">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ind w:left="1133" w:hanging="1133"/>
        <w:jc w:val="both"/>
        <w:rPr>
          <w:rFonts w:ascii="Times New Roman" w:hAnsi="Times New Roman" w:cs="Times New Roman"/>
          <w:spacing w:val="-2"/>
          <w:sz w:val="24"/>
          <w:szCs w:val="24"/>
        </w:rPr>
      </w:pPr>
      <w:r w:rsidRPr="00F07BE5">
        <w:rPr>
          <w:rFonts w:ascii="Times New Roman" w:hAnsi="Times New Roman" w:cs="Times New Roman"/>
          <w:spacing w:val="-2"/>
          <w:sz w:val="24"/>
          <w:szCs w:val="24"/>
        </w:rPr>
        <w:tab/>
        <w:t>2.</w:t>
      </w:r>
      <w:r w:rsidRPr="00F07BE5">
        <w:rPr>
          <w:rFonts w:ascii="Times New Roman" w:hAnsi="Times New Roman" w:cs="Times New Roman"/>
          <w:spacing w:val="-2"/>
          <w:sz w:val="24"/>
          <w:szCs w:val="24"/>
        </w:rPr>
        <w:tab/>
        <w:t>Definition of the underlying (mathematical) relationship between variables.</w:t>
      </w:r>
    </w:p>
    <w:p w:rsidR="0062675B" w:rsidRPr="00F07BE5" w:rsidRDefault="0062675B" w:rsidP="0062675B">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ind w:left="1133" w:hanging="1133"/>
        <w:jc w:val="both"/>
        <w:rPr>
          <w:rFonts w:ascii="Times New Roman" w:hAnsi="Times New Roman" w:cs="Times New Roman"/>
          <w:spacing w:val="-2"/>
          <w:sz w:val="24"/>
          <w:szCs w:val="24"/>
        </w:rPr>
      </w:pPr>
      <w:r w:rsidRPr="00F07BE5">
        <w:rPr>
          <w:rFonts w:ascii="Times New Roman" w:hAnsi="Times New Roman" w:cs="Times New Roman"/>
          <w:spacing w:val="-2"/>
          <w:sz w:val="24"/>
          <w:szCs w:val="24"/>
        </w:rPr>
        <w:tab/>
        <w:t>3.</w:t>
      </w:r>
      <w:r w:rsidRPr="00F07BE5">
        <w:rPr>
          <w:rFonts w:ascii="Times New Roman" w:hAnsi="Times New Roman" w:cs="Times New Roman"/>
          <w:spacing w:val="-2"/>
          <w:sz w:val="24"/>
          <w:szCs w:val="24"/>
        </w:rPr>
        <w:tab/>
        <w:t>Analysis of the impact of the change in each of the variables on the projects NPV.</w:t>
      </w:r>
    </w:p>
    <w:p w:rsidR="0062675B" w:rsidRPr="00F07BE5" w:rsidRDefault="0062675B" w:rsidP="0062675B">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ind w:left="566" w:hanging="566"/>
        <w:jc w:val="both"/>
        <w:rPr>
          <w:rFonts w:ascii="Times New Roman" w:hAnsi="Times New Roman" w:cs="Times New Roman"/>
          <w:spacing w:val="-2"/>
          <w:sz w:val="24"/>
          <w:szCs w:val="24"/>
        </w:rPr>
      </w:pPr>
      <w:r w:rsidRPr="00F07BE5">
        <w:rPr>
          <w:rFonts w:ascii="Times New Roman" w:hAnsi="Times New Roman" w:cs="Times New Roman"/>
          <w:spacing w:val="-2"/>
          <w:sz w:val="24"/>
          <w:szCs w:val="24"/>
        </w:rPr>
        <w:tab/>
        <w:t>Sensitivity Analysis allows the decision maker to ask "what if" questions.</w:t>
      </w:r>
    </w:p>
    <w:p w:rsidR="004D1675" w:rsidRDefault="004D1675" w:rsidP="00F07BE5">
      <w:pPr>
        <w:autoSpaceDE w:val="0"/>
        <w:autoSpaceDN w:val="0"/>
        <w:adjustRightInd w:val="0"/>
        <w:spacing w:after="0" w:line="360"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     </w:t>
      </w:r>
    </w:p>
    <w:p w:rsidR="002A2C95" w:rsidRPr="00F07BE5" w:rsidRDefault="002A2C95" w:rsidP="00F07BE5">
      <w:pPr>
        <w:autoSpaceDE w:val="0"/>
        <w:autoSpaceDN w:val="0"/>
        <w:adjustRightInd w:val="0"/>
        <w:spacing w:after="0" w:line="360" w:lineRule="auto"/>
        <w:jc w:val="both"/>
        <w:rPr>
          <w:rFonts w:ascii="Times New Roman" w:hAnsi="Times New Roman" w:cs="Times New Roman"/>
          <w:b/>
          <w:bCs/>
          <w:sz w:val="24"/>
          <w:szCs w:val="24"/>
        </w:rPr>
      </w:pPr>
      <w:r w:rsidRPr="00F07BE5">
        <w:rPr>
          <w:rFonts w:ascii="Times New Roman" w:hAnsi="Times New Roman" w:cs="Times New Roman"/>
          <w:b/>
          <w:bCs/>
          <w:sz w:val="24"/>
          <w:szCs w:val="24"/>
        </w:rPr>
        <w:t>Adva</w:t>
      </w:r>
      <w:r w:rsidR="00F07BE5">
        <w:rPr>
          <w:rFonts w:ascii="Times New Roman" w:hAnsi="Times New Roman" w:cs="Times New Roman"/>
          <w:b/>
          <w:bCs/>
          <w:sz w:val="24"/>
          <w:szCs w:val="24"/>
        </w:rPr>
        <w:t xml:space="preserve">ntages of Sensitivity Analysis </w:t>
      </w:r>
    </w:p>
    <w:p w:rsidR="00F07BE5" w:rsidRDefault="00F07BE5" w:rsidP="004D1675">
      <w:pPr>
        <w:autoSpaceDE w:val="0"/>
        <w:autoSpaceDN w:val="0"/>
        <w:adjustRightInd w:val="0"/>
        <w:spacing w:after="0" w:line="360" w:lineRule="auto"/>
        <w:jc w:val="both"/>
        <w:rPr>
          <w:rFonts w:ascii="Times New Roman" w:hAnsi="Times New Roman" w:cs="Times New Roman"/>
          <w:sz w:val="24"/>
          <w:szCs w:val="24"/>
        </w:rPr>
      </w:pPr>
    </w:p>
    <w:p w:rsidR="002A2C95" w:rsidRPr="00F07BE5" w:rsidRDefault="002A2C95" w:rsidP="004D1675">
      <w:pPr>
        <w:autoSpaceDE w:val="0"/>
        <w:autoSpaceDN w:val="0"/>
        <w:adjustRightInd w:val="0"/>
        <w:spacing w:after="0" w:line="360" w:lineRule="auto"/>
        <w:jc w:val="both"/>
        <w:rPr>
          <w:rFonts w:ascii="Times New Roman" w:hAnsi="Times New Roman" w:cs="Times New Roman"/>
          <w:sz w:val="24"/>
          <w:szCs w:val="24"/>
        </w:rPr>
      </w:pPr>
      <w:r w:rsidRPr="00F07BE5">
        <w:rPr>
          <w:rFonts w:ascii="Times New Roman" w:hAnsi="Times New Roman" w:cs="Times New Roman"/>
          <w:sz w:val="24"/>
          <w:szCs w:val="24"/>
        </w:rPr>
        <w:t>Following are main advantages of Sensitivity Analysis</w:t>
      </w:r>
    </w:p>
    <w:p w:rsidR="0062675B" w:rsidRPr="00F07BE5" w:rsidRDefault="00F07BE5" w:rsidP="004D1675">
      <w:pPr>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b/>
          <w:bCs/>
          <w:sz w:val="24"/>
          <w:szCs w:val="24"/>
        </w:rPr>
        <w:lastRenderedPageBreak/>
        <w:t>1. Crit</w:t>
      </w:r>
      <w:r w:rsidRPr="00F07BE5">
        <w:rPr>
          <w:rFonts w:ascii="Times New Roman" w:hAnsi="Times New Roman" w:cs="Times New Roman"/>
          <w:b/>
          <w:bCs/>
          <w:sz w:val="24"/>
          <w:szCs w:val="24"/>
        </w:rPr>
        <w:t>ical</w:t>
      </w:r>
      <w:r w:rsidR="002A2C95" w:rsidRPr="00F07BE5">
        <w:rPr>
          <w:rFonts w:ascii="Times New Roman" w:hAnsi="Times New Roman" w:cs="Times New Roman"/>
          <w:b/>
          <w:bCs/>
          <w:sz w:val="24"/>
          <w:szCs w:val="24"/>
        </w:rPr>
        <w:t xml:space="preserve"> </w:t>
      </w:r>
      <w:r w:rsidRPr="00F07BE5">
        <w:rPr>
          <w:rFonts w:ascii="Times New Roman" w:hAnsi="Times New Roman" w:cs="Times New Roman"/>
          <w:b/>
          <w:bCs/>
          <w:sz w:val="24"/>
          <w:szCs w:val="24"/>
        </w:rPr>
        <w:t>Issues:</w:t>
      </w:r>
      <w:r w:rsidR="002A2C95" w:rsidRPr="00F07BE5">
        <w:rPr>
          <w:rFonts w:ascii="Times New Roman" w:hAnsi="Times New Roman" w:cs="Times New Roman"/>
          <w:b/>
          <w:bCs/>
          <w:sz w:val="24"/>
          <w:szCs w:val="24"/>
        </w:rPr>
        <w:t xml:space="preserve"> </w:t>
      </w:r>
      <w:r w:rsidR="002A2C95" w:rsidRPr="00F07BE5">
        <w:rPr>
          <w:rFonts w:ascii="Times New Roman" w:hAnsi="Times New Roman" w:cs="Times New Roman"/>
          <w:sz w:val="24"/>
          <w:szCs w:val="24"/>
        </w:rPr>
        <w:t>This analysis identifies critical factors that impinge on a project’s success or failure.</w:t>
      </w:r>
    </w:p>
    <w:p w:rsidR="002A2C95" w:rsidRPr="00F07BE5" w:rsidRDefault="00F07BE5" w:rsidP="004D1675">
      <w:pPr>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sz w:val="24"/>
          <w:szCs w:val="24"/>
        </w:rPr>
        <w:t>2.</w:t>
      </w:r>
      <w:r w:rsidR="002A2C95" w:rsidRPr="00F07BE5">
        <w:rPr>
          <w:rFonts w:ascii="Times New Roman" w:hAnsi="Times New Roman" w:cs="Times New Roman"/>
          <w:sz w:val="24"/>
          <w:szCs w:val="24"/>
        </w:rPr>
        <w:t xml:space="preserve"> </w:t>
      </w:r>
      <w:r w:rsidRPr="00F07BE5">
        <w:rPr>
          <w:rFonts w:ascii="Times New Roman" w:hAnsi="Times New Roman" w:cs="Times New Roman"/>
          <w:b/>
          <w:bCs/>
          <w:sz w:val="24"/>
          <w:szCs w:val="24"/>
        </w:rPr>
        <w:t>Simplicity:</w:t>
      </w:r>
      <w:r w:rsidR="002A2C95" w:rsidRPr="00F07BE5">
        <w:rPr>
          <w:rFonts w:ascii="Times New Roman" w:hAnsi="Times New Roman" w:cs="Times New Roman"/>
          <w:b/>
          <w:bCs/>
          <w:sz w:val="24"/>
          <w:szCs w:val="24"/>
        </w:rPr>
        <w:t xml:space="preserve"> </w:t>
      </w:r>
      <w:r w:rsidR="002A2C95" w:rsidRPr="00F07BE5">
        <w:rPr>
          <w:rFonts w:ascii="Times New Roman" w:hAnsi="Times New Roman" w:cs="Times New Roman"/>
          <w:sz w:val="24"/>
          <w:szCs w:val="24"/>
        </w:rPr>
        <w:t>This analysis is quite simple.</w:t>
      </w:r>
    </w:p>
    <w:p w:rsidR="002A2C95" w:rsidRPr="00F07BE5" w:rsidRDefault="002A2C95" w:rsidP="004D1675">
      <w:pPr>
        <w:autoSpaceDE w:val="0"/>
        <w:autoSpaceDN w:val="0"/>
        <w:adjustRightInd w:val="0"/>
        <w:spacing w:after="0" w:line="360" w:lineRule="auto"/>
        <w:jc w:val="both"/>
        <w:rPr>
          <w:rFonts w:ascii="Times New Roman" w:hAnsi="Times New Roman" w:cs="Times New Roman"/>
          <w:b/>
          <w:bCs/>
          <w:sz w:val="24"/>
          <w:szCs w:val="24"/>
        </w:rPr>
      </w:pPr>
    </w:p>
    <w:p w:rsidR="002A2C95" w:rsidRPr="00F07BE5" w:rsidRDefault="002A2C95" w:rsidP="004D1675">
      <w:pPr>
        <w:autoSpaceDE w:val="0"/>
        <w:autoSpaceDN w:val="0"/>
        <w:adjustRightInd w:val="0"/>
        <w:spacing w:after="0" w:line="360" w:lineRule="auto"/>
        <w:jc w:val="both"/>
        <w:rPr>
          <w:rFonts w:ascii="Times New Roman" w:hAnsi="Times New Roman" w:cs="Times New Roman"/>
          <w:b/>
          <w:bCs/>
          <w:sz w:val="24"/>
          <w:szCs w:val="24"/>
        </w:rPr>
      </w:pPr>
      <w:r w:rsidRPr="00F07BE5">
        <w:rPr>
          <w:rFonts w:ascii="Times New Roman" w:hAnsi="Times New Roman" w:cs="Times New Roman"/>
          <w:b/>
          <w:bCs/>
          <w:sz w:val="24"/>
          <w:szCs w:val="24"/>
        </w:rPr>
        <w:t xml:space="preserve">Disadvantage of Sensitivity </w:t>
      </w:r>
      <w:r w:rsidR="00F07BE5" w:rsidRPr="00F07BE5">
        <w:rPr>
          <w:rFonts w:ascii="Times New Roman" w:hAnsi="Times New Roman" w:cs="Times New Roman"/>
          <w:b/>
          <w:bCs/>
          <w:sz w:val="24"/>
          <w:szCs w:val="24"/>
        </w:rPr>
        <w:t>Analysis:</w:t>
      </w:r>
    </w:p>
    <w:p w:rsidR="002A2C95" w:rsidRPr="00F07BE5" w:rsidRDefault="002A2C95" w:rsidP="004D1675">
      <w:pPr>
        <w:autoSpaceDE w:val="0"/>
        <w:autoSpaceDN w:val="0"/>
        <w:adjustRightInd w:val="0"/>
        <w:spacing w:after="0" w:line="360" w:lineRule="auto"/>
        <w:jc w:val="both"/>
        <w:rPr>
          <w:rFonts w:ascii="Times New Roman" w:hAnsi="Times New Roman" w:cs="Times New Roman"/>
          <w:sz w:val="24"/>
          <w:szCs w:val="24"/>
        </w:rPr>
      </w:pPr>
      <w:r w:rsidRPr="00F07BE5">
        <w:rPr>
          <w:rFonts w:ascii="Times New Roman" w:hAnsi="Times New Roman" w:cs="Times New Roman"/>
          <w:sz w:val="24"/>
          <w:szCs w:val="24"/>
        </w:rPr>
        <w:t>Following are main disadvantages of Sensitivity Analysis</w:t>
      </w:r>
    </w:p>
    <w:p w:rsidR="002A2C95" w:rsidRPr="004D1675" w:rsidRDefault="002A2C95" w:rsidP="004D1675">
      <w:pPr>
        <w:pStyle w:val="ListParagraph"/>
        <w:numPr>
          <w:ilvl w:val="0"/>
          <w:numId w:val="14"/>
        </w:numPr>
        <w:autoSpaceDE w:val="0"/>
        <w:autoSpaceDN w:val="0"/>
        <w:adjustRightInd w:val="0"/>
        <w:spacing w:after="0" w:line="360" w:lineRule="auto"/>
        <w:jc w:val="both"/>
        <w:rPr>
          <w:rFonts w:ascii="Times New Roman" w:hAnsi="Times New Roman" w:cs="Times New Roman"/>
          <w:sz w:val="24"/>
          <w:szCs w:val="24"/>
        </w:rPr>
      </w:pPr>
      <w:r w:rsidRPr="004D1675">
        <w:rPr>
          <w:rFonts w:ascii="Times New Roman" w:hAnsi="Times New Roman" w:cs="Times New Roman"/>
          <w:b/>
          <w:bCs/>
          <w:sz w:val="24"/>
          <w:szCs w:val="24"/>
        </w:rPr>
        <w:t xml:space="preserve">Assumption of Independence: </w:t>
      </w:r>
      <w:r w:rsidRPr="004D1675">
        <w:rPr>
          <w:rFonts w:ascii="Times New Roman" w:hAnsi="Times New Roman" w:cs="Times New Roman"/>
          <w:sz w:val="24"/>
          <w:szCs w:val="24"/>
        </w:rPr>
        <w:t>This analysis assumes that all variables are independent i.e. they are not related to each other, which is unlikely in real life.</w:t>
      </w:r>
    </w:p>
    <w:p w:rsidR="002A2C95" w:rsidRPr="004D1675" w:rsidRDefault="004D1675" w:rsidP="004D1675">
      <w:pPr>
        <w:pStyle w:val="ListParagraph"/>
        <w:numPr>
          <w:ilvl w:val="0"/>
          <w:numId w:val="14"/>
        </w:numPr>
        <w:autoSpaceDE w:val="0"/>
        <w:autoSpaceDN w:val="0"/>
        <w:adjustRightInd w:val="0"/>
        <w:spacing w:after="0" w:line="360" w:lineRule="auto"/>
        <w:jc w:val="both"/>
        <w:rPr>
          <w:rFonts w:ascii="Times New Roman" w:hAnsi="Times New Roman" w:cs="Times New Roman"/>
          <w:sz w:val="24"/>
          <w:szCs w:val="24"/>
        </w:rPr>
      </w:pPr>
      <w:r w:rsidRPr="004D1675">
        <w:rPr>
          <w:rFonts w:ascii="Times New Roman" w:hAnsi="Times New Roman" w:cs="Times New Roman"/>
          <w:b/>
          <w:bCs/>
          <w:sz w:val="24"/>
          <w:szCs w:val="24"/>
        </w:rPr>
        <w:t>Ignore</w:t>
      </w:r>
      <w:r w:rsidR="002A2C95" w:rsidRPr="004D1675">
        <w:rPr>
          <w:rFonts w:ascii="Times New Roman" w:hAnsi="Times New Roman" w:cs="Times New Roman"/>
          <w:b/>
          <w:bCs/>
          <w:sz w:val="24"/>
          <w:szCs w:val="24"/>
        </w:rPr>
        <w:t xml:space="preserve"> probability: </w:t>
      </w:r>
      <w:r w:rsidR="002A2C95" w:rsidRPr="004D1675">
        <w:rPr>
          <w:rFonts w:ascii="Times New Roman" w:hAnsi="Times New Roman" w:cs="Times New Roman"/>
          <w:sz w:val="24"/>
          <w:szCs w:val="24"/>
        </w:rPr>
        <w:t>This analysis does not look to the probability of changes in</w:t>
      </w:r>
      <w:r>
        <w:rPr>
          <w:rFonts w:ascii="Times New Roman" w:hAnsi="Times New Roman" w:cs="Times New Roman"/>
          <w:sz w:val="24"/>
          <w:szCs w:val="24"/>
        </w:rPr>
        <w:t xml:space="preserve"> </w:t>
      </w:r>
      <w:r w:rsidR="002A2C95" w:rsidRPr="004D1675">
        <w:rPr>
          <w:rFonts w:ascii="Times New Roman" w:hAnsi="Times New Roman" w:cs="Times New Roman"/>
          <w:sz w:val="24"/>
          <w:szCs w:val="24"/>
        </w:rPr>
        <w:t>the variables.</w:t>
      </w:r>
    </w:p>
    <w:p w:rsidR="00361E35" w:rsidRPr="00361E35" w:rsidRDefault="002A2C95" w:rsidP="00361E35">
      <w:pPr>
        <w:pStyle w:val="ListParagraph"/>
        <w:numPr>
          <w:ilvl w:val="0"/>
          <w:numId w:val="14"/>
        </w:numPr>
        <w:autoSpaceDE w:val="0"/>
        <w:autoSpaceDN w:val="0"/>
        <w:adjustRightInd w:val="0"/>
        <w:spacing w:after="0" w:line="360" w:lineRule="auto"/>
        <w:jc w:val="both"/>
        <w:rPr>
          <w:rFonts w:ascii="Times New Roman" w:hAnsi="Times New Roman" w:cs="Times New Roman"/>
          <w:spacing w:val="-2"/>
          <w:sz w:val="24"/>
          <w:szCs w:val="24"/>
        </w:rPr>
      </w:pPr>
      <w:r w:rsidRPr="004D1675">
        <w:rPr>
          <w:rFonts w:ascii="Times New Roman" w:hAnsi="Times New Roman" w:cs="Times New Roman"/>
          <w:b/>
          <w:bCs/>
          <w:sz w:val="24"/>
          <w:szCs w:val="24"/>
        </w:rPr>
        <w:t xml:space="preserve">Not so reliable: </w:t>
      </w:r>
      <w:r w:rsidRPr="004D1675">
        <w:rPr>
          <w:rFonts w:ascii="Times New Roman" w:hAnsi="Times New Roman" w:cs="Times New Roman"/>
          <w:sz w:val="24"/>
          <w:szCs w:val="24"/>
        </w:rPr>
        <w:t>This analysis provides information on the basis of which decisions</w:t>
      </w:r>
      <w:r w:rsidR="00F07BE5" w:rsidRPr="004D1675">
        <w:rPr>
          <w:rFonts w:ascii="Times New Roman" w:hAnsi="Times New Roman" w:cs="Times New Roman"/>
          <w:sz w:val="24"/>
          <w:szCs w:val="24"/>
        </w:rPr>
        <w:t xml:space="preserve"> </w:t>
      </w:r>
      <w:r w:rsidRPr="004D1675">
        <w:rPr>
          <w:rFonts w:ascii="Times New Roman" w:hAnsi="Times New Roman" w:cs="Times New Roman"/>
          <w:sz w:val="24"/>
          <w:szCs w:val="24"/>
        </w:rPr>
        <w:t>can be made but does not point directly to the correct decision.</w:t>
      </w:r>
    </w:p>
    <w:p w:rsidR="00361E35" w:rsidRDefault="00361E35" w:rsidP="00361E35">
      <w:pPr>
        <w:autoSpaceDE w:val="0"/>
        <w:autoSpaceDN w:val="0"/>
        <w:adjustRightInd w:val="0"/>
        <w:spacing w:after="0" w:line="360" w:lineRule="auto"/>
        <w:jc w:val="both"/>
        <w:rPr>
          <w:rFonts w:ascii="Times New Roman" w:hAnsi="Times New Roman" w:cs="Times New Roman"/>
          <w:b/>
          <w:bCs/>
          <w:sz w:val="24"/>
          <w:szCs w:val="24"/>
        </w:rPr>
      </w:pPr>
    </w:p>
    <w:p w:rsidR="002A2C95" w:rsidRPr="00361E35" w:rsidRDefault="00361E35" w:rsidP="00361E35">
      <w:pPr>
        <w:autoSpaceDE w:val="0"/>
        <w:autoSpaceDN w:val="0"/>
        <w:adjustRightInd w:val="0"/>
        <w:spacing w:after="0" w:line="360" w:lineRule="auto"/>
        <w:jc w:val="both"/>
        <w:rPr>
          <w:rFonts w:ascii="Times New Roman" w:hAnsi="Times New Roman" w:cs="Times New Roman"/>
          <w:spacing w:val="-2"/>
          <w:sz w:val="24"/>
          <w:szCs w:val="24"/>
        </w:rPr>
      </w:pPr>
      <w:r>
        <w:rPr>
          <w:rFonts w:ascii="Times New Roman" w:hAnsi="Times New Roman" w:cs="Times New Roman"/>
          <w:b/>
          <w:bCs/>
          <w:sz w:val="24"/>
          <w:szCs w:val="24"/>
        </w:rPr>
        <w:t>4.-Sc</w:t>
      </w:r>
      <w:r w:rsidRPr="00361E35">
        <w:rPr>
          <w:rFonts w:ascii="Times New Roman" w:hAnsi="Times New Roman" w:cs="Times New Roman"/>
          <w:b/>
          <w:bCs/>
          <w:sz w:val="24"/>
          <w:szCs w:val="24"/>
        </w:rPr>
        <w:t>enario</w:t>
      </w:r>
      <w:r w:rsidR="002A2C95" w:rsidRPr="00361E35">
        <w:rPr>
          <w:rFonts w:ascii="Times New Roman" w:hAnsi="Times New Roman" w:cs="Times New Roman"/>
          <w:b/>
          <w:bCs/>
          <w:sz w:val="24"/>
          <w:szCs w:val="24"/>
        </w:rPr>
        <w:t xml:space="preserve"> Analysis</w:t>
      </w:r>
    </w:p>
    <w:p w:rsidR="002A2C95" w:rsidRPr="00F07BE5" w:rsidRDefault="002A2C95" w:rsidP="00361E35">
      <w:pPr>
        <w:autoSpaceDE w:val="0"/>
        <w:autoSpaceDN w:val="0"/>
        <w:adjustRightInd w:val="0"/>
        <w:spacing w:after="0" w:line="360" w:lineRule="auto"/>
        <w:jc w:val="both"/>
        <w:rPr>
          <w:rFonts w:ascii="Times New Roman" w:hAnsi="Times New Roman" w:cs="Times New Roman"/>
          <w:color w:val="000000"/>
          <w:sz w:val="24"/>
          <w:szCs w:val="24"/>
        </w:rPr>
      </w:pPr>
      <w:r w:rsidRPr="00F07BE5">
        <w:rPr>
          <w:rFonts w:ascii="Times New Roman" w:hAnsi="Times New Roman" w:cs="Times New Roman"/>
          <w:color w:val="000000"/>
          <w:sz w:val="24"/>
          <w:szCs w:val="24"/>
        </w:rPr>
        <w:t>Although sensitivity analysis is probably the most widely used risk analysis technique, it does have limitations. Therefore, we need to extend sensitivity analysis to deal with the probability distributions of the inputs. In addition, it would be useful to vary more than one variable at a time so we could see the combined effects of changes in the variables. Scenario analysis provides answer to these situations of extensions. This analysis brings in the probabilities of changes in key variables and also allows us to change more than one variable at a time. This analysis begins with base case or most likely set of values for the input variables.</w:t>
      </w:r>
      <w:r w:rsidR="00361E35">
        <w:rPr>
          <w:rFonts w:ascii="Times New Roman" w:hAnsi="Times New Roman" w:cs="Times New Roman"/>
          <w:color w:val="000000"/>
          <w:sz w:val="24"/>
          <w:szCs w:val="24"/>
        </w:rPr>
        <w:t xml:space="preserve"> </w:t>
      </w:r>
      <w:r w:rsidRPr="00F07BE5">
        <w:rPr>
          <w:rFonts w:ascii="Times New Roman" w:hAnsi="Times New Roman" w:cs="Times New Roman"/>
          <w:color w:val="000000"/>
          <w:sz w:val="24"/>
          <w:szCs w:val="24"/>
        </w:rPr>
        <w:t>Then, go for worst case scenario (low unit sales, low sale price, high variable cost and so on) and best case scenario.</w:t>
      </w:r>
      <w:r w:rsidR="00361E35">
        <w:rPr>
          <w:rFonts w:ascii="Times New Roman" w:hAnsi="Times New Roman" w:cs="Times New Roman"/>
          <w:color w:val="000000"/>
          <w:sz w:val="24"/>
          <w:szCs w:val="24"/>
        </w:rPr>
        <w:t xml:space="preserve"> </w:t>
      </w:r>
      <w:r w:rsidRPr="00F07BE5">
        <w:rPr>
          <w:rFonts w:ascii="Times New Roman" w:hAnsi="Times New Roman" w:cs="Times New Roman"/>
          <w:color w:val="000000"/>
          <w:sz w:val="24"/>
          <w:szCs w:val="24"/>
        </w:rPr>
        <w:t>So, in a nutshell Scenario analysis examine the risk of investment, so as to analyse the impact of alternative combinations of variables, on the project’s NPV (or IRR).</w:t>
      </w:r>
    </w:p>
    <w:p w:rsidR="002A2C95" w:rsidRPr="00F07BE5" w:rsidRDefault="002A2C95" w:rsidP="00361E35">
      <w:pPr>
        <w:autoSpaceDE w:val="0"/>
        <w:autoSpaceDN w:val="0"/>
        <w:adjustRightInd w:val="0"/>
        <w:spacing w:after="0" w:line="360" w:lineRule="auto"/>
        <w:jc w:val="both"/>
        <w:rPr>
          <w:rFonts w:ascii="Times New Roman" w:hAnsi="Times New Roman" w:cs="Times New Roman"/>
          <w:color w:val="000000"/>
          <w:sz w:val="24"/>
          <w:szCs w:val="24"/>
        </w:rPr>
      </w:pPr>
    </w:p>
    <w:p w:rsidR="002A2C95" w:rsidRPr="00F07BE5" w:rsidRDefault="002A2C95" w:rsidP="00361E35">
      <w:pPr>
        <w:autoSpaceDE w:val="0"/>
        <w:autoSpaceDN w:val="0"/>
        <w:adjustRightInd w:val="0"/>
        <w:spacing w:after="0" w:line="360" w:lineRule="auto"/>
        <w:jc w:val="both"/>
        <w:rPr>
          <w:rFonts w:ascii="Times New Roman" w:hAnsi="Times New Roman" w:cs="Times New Roman"/>
          <w:b/>
          <w:bCs/>
          <w:sz w:val="24"/>
          <w:szCs w:val="24"/>
        </w:rPr>
      </w:pPr>
      <w:r w:rsidRPr="00F07BE5">
        <w:rPr>
          <w:rFonts w:ascii="Times New Roman" w:hAnsi="Times New Roman" w:cs="Times New Roman"/>
          <w:b/>
          <w:bCs/>
          <w:sz w:val="24"/>
          <w:szCs w:val="24"/>
        </w:rPr>
        <w:t>Scenario Analysis Vs Sensitivity Analysis</w:t>
      </w:r>
      <w:r w:rsidR="00361E35">
        <w:rPr>
          <w:rFonts w:ascii="Times New Roman" w:hAnsi="Times New Roman" w:cs="Times New Roman"/>
          <w:b/>
          <w:bCs/>
          <w:sz w:val="24"/>
          <w:szCs w:val="24"/>
        </w:rPr>
        <w:t xml:space="preserve"> Compared</w:t>
      </w:r>
    </w:p>
    <w:p w:rsidR="002A2C95" w:rsidRPr="00F07BE5" w:rsidRDefault="002A2C95" w:rsidP="00361E35">
      <w:pPr>
        <w:autoSpaceDE w:val="0"/>
        <w:autoSpaceDN w:val="0"/>
        <w:adjustRightInd w:val="0"/>
        <w:spacing w:after="0" w:line="360" w:lineRule="auto"/>
        <w:jc w:val="both"/>
        <w:rPr>
          <w:rFonts w:ascii="Times New Roman" w:hAnsi="Times New Roman" w:cs="Times New Roman"/>
          <w:sz w:val="24"/>
          <w:szCs w:val="24"/>
        </w:rPr>
      </w:pPr>
      <w:r w:rsidRPr="00F07BE5">
        <w:rPr>
          <w:rFonts w:ascii="Times New Roman" w:hAnsi="Times New Roman" w:cs="Times New Roman"/>
          <w:sz w:val="24"/>
          <w:szCs w:val="24"/>
        </w:rPr>
        <w:t>Sensitivity analysis and Scenario analysis both help to understand the impact of the</w:t>
      </w:r>
      <w:r w:rsidR="00361E35">
        <w:rPr>
          <w:rFonts w:ascii="Times New Roman" w:hAnsi="Times New Roman" w:cs="Times New Roman"/>
          <w:sz w:val="24"/>
          <w:szCs w:val="24"/>
        </w:rPr>
        <w:t xml:space="preserve"> </w:t>
      </w:r>
      <w:r w:rsidRPr="00F07BE5">
        <w:rPr>
          <w:rFonts w:ascii="Times New Roman" w:hAnsi="Times New Roman" w:cs="Times New Roman"/>
          <w:sz w:val="24"/>
          <w:szCs w:val="24"/>
        </w:rPr>
        <w:t>change in input variable on the outcome of the project. However, there are certain</w:t>
      </w:r>
      <w:r w:rsidR="00361E35">
        <w:rPr>
          <w:rFonts w:ascii="Times New Roman" w:hAnsi="Times New Roman" w:cs="Times New Roman"/>
          <w:sz w:val="24"/>
          <w:szCs w:val="24"/>
        </w:rPr>
        <w:t xml:space="preserve"> </w:t>
      </w:r>
      <w:r w:rsidRPr="00F07BE5">
        <w:rPr>
          <w:rFonts w:ascii="Times New Roman" w:hAnsi="Times New Roman" w:cs="Times New Roman"/>
          <w:sz w:val="24"/>
          <w:szCs w:val="24"/>
        </w:rPr>
        <w:t xml:space="preserve">basic differences between the two. Sensitivity analysis calculates the impact of the change of a single input variable on the outcome of the project viz., NPV or IRR. The sensitivity analysis thus enables to identify that single critical variable that can impact the outcome in a huge way and the range of outcomes of </w:t>
      </w:r>
      <w:r w:rsidRPr="00F07BE5">
        <w:rPr>
          <w:rFonts w:ascii="Times New Roman" w:hAnsi="Times New Roman" w:cs="Times New Roman"/>
          <w:sz w:val="24"/>
          <w:szCs w:val="24"/>
        </w:rPr>
        <w:lastRenderedPageBreak/>
        <w:t>the project given the change in the input variable.</w:t>
      </w:r>
      <w:r w:rsidR="0011795E" w:rsidRPr="00F07BE5">
        <w:rPr>
          <w:rFonts w:ascii="Times New Roman" w:hAnsi="Times New Roman" w:cs="Times New Roman"/>
          <w:sz w:val="24"/>
          <w:szCs w:val="24"/>
        </w:rPr>
        <w:t xml:space="preserve"> </w:t>
      </w:r>
      <w:r w:rsidR="00361E35">
        <w:rPr>
          <w:rFonts w:ascii="Times New Roman" w:hAnsi="Times New Roman" w:cs="Times New Roman"/>
          <w:sz w:val="24"/>
          <w:szCs w:val="24"/>
        </w:rPr>
        <w:t xml:space="preserve"> </w:t>
      </w:r>
      <w:r w:rsidRPr="00F07BE5">
        <w:rPr>
          <w:rFonts w:ascii="Times New Roman" w:hAnsi="Times New Roman" w:cs="Times New Roman"/>
          <w:sz w:val="24"/>
          <w:szCs w:val="24"/>
        </w:rPr>
        <w:t>Scenario analysis, on the other hand, is based on a scenario. The scenario may be</w:t>
      </w:r>
      <w:r w:rsidR="00361E35">
        <w:rPr>
          <w:rFonts w:ascii="Times New Roman" w:hAnsi="Times New Roman" w:cs="Times New Roman"/>
          <w:sz w:val="24"/>
          <w:szCs w:val="24"/>
        </w:rPr>
        <w:t xml:space="preserve"> </w:t>
      </w:r>
      <w:r w:rsidRPr="00F07BE5">
        <w:rPr>
          <w:rFonts w:ascii="Times New Roman" w:hAnsi="Times New Roman" w:cs="Times New Roman"/>
          <w:sz w:val="24"/>
          <w:szCs w:val="24"/>
        </w:rPr>
        <w:t>recession or a boom wherein depending on the scenario, all input variables change.</w:t>
      </w:r>
      <w:r w:rsidR="00361E35">
        <w:rPr>
          <w:rFonts w:ascii="Times New Roman" w:hAnsi="Times New Roman" w:cs="Times New Roman"/>
          <w:sz w:val="24"/>
          <w:szCs w:val="24"/>
        </w:rPr>
        <w:t xml:space="preserve"> </w:t>
      </w:r>
      <w:r w:rsidRPr="00F07BE5">
        <w:rPr>
          <w:rFonts w:ascii="Times New Roman" w:hAnsi="Times New Roman" w:cs="Times New Roman"/>
          <w:sz w:val="24"/>
          <w:szCs w:val="24"/>
        </w:rPr>
        <w:t>Scenario Analysis calculates the outcome of the project considering this scenario where the variables have changed simultaneously. Similarly, the outcome of the project would also be considered for the normal and recessionary situation. The variability in the outcome under the three dif</w:t>
      </w:r>
      <w:r w:rsidR="00361E35">
        <w:rPr>
          <w:rFonts w:ascii="Times New Roman" w:hAnsi="Times New Roman" w:cs="Times New Roman"/>
          <w:sz w:val="24"/>
          <w:szCs w:val="24"/>
        </w:rPr>
        <w:t>ferent scenarios would help the</w:t>
      </w:r>
      <w:r w:rsidR="0011795E" w:rsidRPr="00F07BE5">
        <w:rPr>
          <w:rFonts w:ascii="Times New Roman" w:hAnsi="Times New Roman" w:cs="Times New Roman"/>
          <w:sz w:val="24"/>
          <w:szCs w:val="24"/>
        </w:rPr>
        <w:t xml:space="preserve"> </w:t>
      </w:r>
      <w:r w:rsidRPr="00F07BE5">
        <w:rPr>
          <w:rFonts w:ascii="Times New Roman" w:hAnsi="Times New Roman" w:cs="Times New Roman"/>
          <w:sz w:val="24"/>
          <w:szCs w:val="24"/>
        </w:rPr>
        <w:t>management to assess the risk a project carries. Higher deviation in the outcome can be assessed as higher risk and lower to medium deviation can be assessed accordingly.</w:t>
      </w:r>
      <w:r w:rsidR="0011795E" w:rsidRPr="00F07BE5">
        <w:rPr>
          <w:rFonts w:ascii="Times New Roman" w:hAnsi="Times New Roman" w:cs="Times New Roman"/>
          <w:sz w:val="24"/>
          <w:szCs w:val="24"/>
        </w:rPr>
        <w:t xml:space="preserve"> Scenario analysis is far more complex than sensitivity analysis because in scenario</w:t>
      </w:r>
      <w:r w:rsidR="00361E35">
        <w:rPr>
          <w:rFonts w:ascii="Times New Roman" w:hAnsi="Times New Roman" w:cs="Times New Roman"/>
          <w:sz w:val="24"/>
          <w:szCs w:val="24"/>
        </w:rPr>
        <w:t xml:space="preserve"> </w:t>
      </w:r>
      <w:r w:rsidR="0011795E" w:rsidRPr="00F07BE5">
        <w:rPr>
          <w:rFonts w:ascii="Times New Roman" w:hAnsi="Times New Roman" w:cs="Times New Roman"/>
          <w:sz w:val="24"/>
          <w:szCs w:val="24"/>
        </w:rPr>
        <w:t>analysis all inputs are changed simultaneously considering the situation in hand while in sensitivity analysis only one input is changed and others are kept constant.</w:t>
      </w:r>
    </w:p>
    <w:p w:rsidR="0011795E" w:rsidRPr="00F07BE5" w:rsidRDefault="0011795E" w:rsidP="00361E35">
      <w:pPr>
        <w:spacing w:line="360" w:lineRule="auto"/>
        <w:jc w:val="both"/>
        <w:rPr>
          <w:rFonts w:ascii="Times New Roman" w:hAnsi="Times New Roman" w:cs="Times New Roman"/>
          <w:sz w:val="24"/>
          <w:szCs w:val="24"/>
        </w:rPr>
      </w:pPr>
    </w:p>
    <w:p w:rsidR="0011795E" w:rsidRPr="00361E35" w:rsidRDefault="00361E35" w:rsidP="00147898">
      <w:pPr>
        <w:rPr>
          <w:rFonts w:ascii="Times New Roman" w:hAnsi="Times New Roman" w:cs="Times New Roman"/>
          <w:b/>
          <w:sz w:val="24"/>
          <w:szCs w:val="24"/>
        </w:rPr>
      </w:pPr>
      <w:r>
        <w:rPr>
          <w:rFonts w:ascii="Times New Roman" w:hAnsi="Times New Roman" w:cs="Times New Roman"/>
          <w:b/>
          <w:sz w:val="24"/>
          <w:szCs w:val="24"/>
        </w:rPr>
        <w:t>5-</w:t>
      </w:r>
      <w:r w:rsidR="0011795E" w:rsidRPr="00361E35">
        <w:rPr>
          <w:rFonts w:ascii="Times New Roman" w:hAnsi="Times New Roman" w:cs="Times New Roman"/>
          <w:b/>
          <w:sz w:val="24"/>
          <w:szCs w:val="24"/>
        </w:rPr>
        <w:t>Decision Tree analysis</w:t>
      </w:r>
    </w:p>
    <w:p w:rsidR="0011795E" w:rsidRPr="00F07BE5" w:rsidRDefault="0011795E" w:rsidP="00361E35">
      <w:pPr>
        <w:autoSpaceDE w:val="0"/>
        <w:autoSpaceDN w:val="0"/>
        <w:adjustRightInd w:val="0"/>
        <w:spacing w:after="0" w:line="360" w:lineRule="auto"/>
        <w:jc w:val="both"/>
        <w:rPr>
          <w:rFonts w:ascii="Times New Roman" w:hAnsi="Times New Roman" w:cs="Times New Roman"/>
          <w:sz w:val="24"/>
          <w:szCs w:val="24"/>
        </w:rPr>
      </w:pPr>
      <w:r w:rsidRPr="00F07BE5">
        <w:rPr>
          <w:rFonts w:ascii="Times New Roman" w:hAnsi="Times New Roman" w:cs="Times New Roman"/>
          <w:sz w:val="24"/>
          <w:szCs w:val="24"/>
        </w:rPr>
        <w:t>So far we have discussed accept-or-reject decisions which view current investments</w:t>
      </w:r>
      <w:r w:rsidR="00361E35">
        <w:rPr>
          <w:rFonts w:ascii="Times New Roman" w:hAnsi="Times New Roman" w:cs="Times New Roman"/>
          <w:sz w:val="24"/>
          <w:szCs w:val="24"/>
        </w:rPr>
        <w:t xml:space="preserve"> </w:t>
      </w:r>
      <w:r w:rsidRPr="00F07BE5">
        <w:rPr>
          <w:rFonts w:ascii="Times New Roman" w:hAnsi="Times New Roman" w:cs="Times New Roman"/>
          <w:sz w:val="24"/>
          <w:szCs w:val="24"/>
        </w:rPr>
        <w:t>in</w:t>
      </w:r>
      <w:r w:rsidR="00361E35">
        <w:rPr>
          <w:rFonts w:ascii="Times New Roman" w:hAnsi="Times New Roman" w:cs="Times New Roman"/>
          <w:sz w:val="24"/>
          <w:szCs w:val="24"/>
        </w:rPr>
        <w:t xml:space="preserve"> </w:t>
      </w:r>
      <w:r w:rsidRPr="00F07BE5">
        <w:rPr>
          <w:rFonts w:ascii="Times New Roman" w:hAnsi="Times New Roman" w:cs="Times New Roman"/>
          <w:sz w:val="24"/>
          <w:szCs w:val="24"/>
        </w:rPr>
        <w:t>isolation of subsequent decisions. However, practically investment decisions may have</w:t>
      </w:r>
      <w:r w:rsidR="00361E35">
        <w:rPr>
          <w:rFonts w:ascii="Times New Roman" w:hAnsi="Times New Roman" w:cs="Times New Roman"/>
          <w:sz w:val="24"/>
          <w:szCs w:val="24"/>
        </w:rPr>
        <w:t xml:space="preserve"> </w:t>
      </w:r>
      <w:r w:rsidRPr="00F07BE5">
        <w:rPr>
          <w:rFonts w:ascii="Times New Roman" w:hAnsi="Times New Roman" w:cs="Times New Roman"/>
          <w:sz w:val="24"/>
          <w:szCs w:val="24"/>
        </w:rPr>
        <w:t>implications for future or further investment decisions, and may also impact future decision and events. Such situation can be handled by taking a sequence of decisions</w:t>
      </w:r>
      <w:r w:rsidR="00361E35">
        <w:rPr>
          <w:rFonts w:ascii="Times New Roman" w:hAnsi="Times New Roman" w:cs="Times New Roman"/>
          <w:sz w:val="24"/>
          <w:szCs w:val="24"/>
        </w:rPr>
        <w:t xml:space="preserve"> </w:t>
      </w:r>
      <w:r w:rsidRPr="00F07BE5">
        <w:rPr>
          <w:rFonts w:ascii="Times New Roman" w:hAnsi="Times New Roman" w:cs="Times New Roman"/>
          <w:sz w:val="24"/>
          <w:szCs w:val="24"/>
        </w:rPr>
        <w:t>over a period of time. The technique to handle this type of sequential decisions is done through “Decision Tree” technique.</w:t>
      </w:r>
      <w:r w:rsidR="00361E35">
        <w:rPr>
          <w:rFonts w:ascii="Times New Roman" w:hAnsi="Times New Roman" w:cs="Times New Roman"/>
          <w:sz w:val="24"/>
          <w:szCs w:val="24"/>
        </w:rPr>
        <w:t xml:space="preserve"> </w:t>
      </w:r>
      <w:r w:rsidRPr="00F07BE5">
        <w:rPr>
          <w:rFonts w:ascii="Times New Roman" w:hAnsi="Times New Roman" w:cs="Times New Roman"/>
          <w:sz w:val="24"/>
          <w:szCs w:val="24"/>
        </w:rPr>
        <w:t>A Decision tree is a graphical representation of relationship between future decisions and their consequences. The sequence of events is shown in a format resembling branches of tree, each branch representing a single possible decision, its alternatives and the p</w:t>
      </w:r>
      <w:r w:rsidR="00361E35">
        <w:rPr>
          <w:rFonts w:ascii="Times New Roman" w:hAnsi="Times New Roman" w:cs="Times New Roman"/>
          <w:sz w:val="24"/>
          <w:szCs w:val="24"/>
        </w:rPr>
        <w:t xml:space="preserve">robable result in terms of NPV </w:t>
      </w:r>
      <w:r w:rsidRPr="00F07BE5">
        <w:rPr>
          <w:rFonts w:ascii="Times New Roman" w:hAnsi="Times New Roman" w:cs="Times New Roman"/>
          <w:sz w:val="24"/>
          <w:szCs w:val="24"/>
        </w:rPr>
        <w:t>etc. The alternative with the highest amount of expected monetary value is selected.</w:t>
      </w:r>
    </w:p>
    <w:p w:rsidR="00C8367F" w:rsidRPr="00F07BE5" w:rsidRDefault="00C8367F" w:rsidP="00361E35">
      <w:pPr>
        <w:spacing w:line="360" w:lineRule="auto"/>
        <w:jc w:val="both"/>
        <w:rPr>
          <w:rFonts w:ascii="Times New Roman" w:hAnsi="Times New Roman" w:cs="Times New Roman"/>
          <w:b/>
          <w:sz w:val="24"/>
          <w:szCs w:val="24"/>
        </w:rPr>
      </w:pPr>
    </w:p>
    <w:p w:rsidR="00C8367F" w:rsidRPr="00F07BE5" w:rsidRDefault="00C8367F" w:rsidP="00147898">
      <w:pPr>
        <w:rPr>
          <w:rFonts w:ascii="Times New Roman" w:hAnsi="Times New Roman" w:cs="Times New Roman"/>
          <w:b/>
          <w:sz w:val="24"/>
          <w:szCs w:val="24"/>
        </w:rPr>
      </w:pPr>
    </w:p>
    <w:p w:rsidR="00361E35" w:rsidRDefault="00361E35" w:rsidP="00147898">
      <w:pPr>
        <w:rPr>
          <w:rFonts w:ascii="Times New Roman" w:hAnsi="Times New Roman" w:cs="Times New Roman"/>
          <w:b/>
          <w:sz w:val="24"/>
          <w:szCs w:val="24"/>
        </w:rPr>
      </w:pPr>
    </w:p>
    <w:p w:rsidR="00361E35" w:rsidRDefault="00361E35" w:rsidP="00147898">
      <w:pPr>
        <w:rPr>
          <w:rFonts w:ascii="Times New Roman" w:hAnsi="Times New Roman" w:cs="Times New Roman"/>
          <w:b/>
          <w:sz w:val="24"/>
          <w:szCs w:val="24"/>
        </w:rPr>
      </w:pPr>
    </w:p>
    <w:p w:rsidR="00361E35" w:rsidRDefault="00361E35" w:rsidP="00147898">
      <w:pPr>
        <w:rPr>
          <w:rFonts w:ascii="Times New Roman" w:hAnsi="Times New Roman" w:cs="Times New Roman"/>
          <w:b/>
          <w:sz w:val="24"/>
          <w:szCs w:val="24"/>
        </w:rPr>
      </w:pPr>
    </w:p>
    <w:p w:rsidR="00361E35" w:rsidRDefault="00361E35" w:rsidP="00147898">
      <w:pPr>
        <w:rPr>
          <w:rFonts w:ascii="Times New Roman" w:hAnsi="Times New Roman" w:cs="Times New Roman"/>
          <w:b/>
          <w:sz w:val="24"/>
          <w:szCs w:val="24"/>
        </w:rPr>
      </w:pPr>
    </w:p>
    <w:p w:rsidR="00361E35" w:rsidRDefault="00361E35" w:rsidP="00147898">
      <w:pPr>
        <w:rPr>
          <w:rFonts w:ascii="Times New Roman" w:hAnsi="Times New Roman" w:cs="Times New Roman"/>
          <w:b/>
          <w:sz w:val="24"/>
          <w:szCs w:val="24"/>
        </w:rPr>
      </w:pPr>
    </w:p>
    <w:p w:rsidR="0042149F" w:rsidRDefault="0042149F" w:rsidP="00147898">
      <w:pPr>
        <w:rPr>
          <w:rFonts w:ascii="Times New Roman" w:hAnsi="Times New Roman" w:cs="Times New Roman"/>
          <w:b/>
          <w:sz w:val="24"/>
          <w:szCs w:val="24"/>
        </w:rPr>
      </w:pPr>
    </w:p>
    <w:p w:rsidR="0042149F" w:rsidRDefault="0042149F" w:rsidP="00147898">
      <w:pPr>
        <w:rPr>
          <w:rFonts w:ascii="Times New Roman" w:hAnsi="Times New Roman" w:cs="Times New Roman"/>
          <w:b/>
          <w:sz w:val="24"/>
          <w:szCs w:val="24"/>
        </w:rPr>
      </w:pPr>
    </w:p>
    <w:p w:rsidR="00147898" w:rsidRPr="00F07BE5" w:rsidRDefault="00361E35" w:rsidP="00147898">
      <w:pPr>
        <w:rPr>
          <w:rFonts w:ascii="Times New Roman" w:hAnsi="Times New Roman" w:cs="Times New Roman"/>
          <w:b/>
          <w:sz w:val="24"/>
          <w:szCs w:val="24"/>
        </w:rPr>
      </w:pPr>
      <w:r>
        <w:rPr>
          <w:rFonts w:ascii="Times New Roman" w:hAnsi="Times New Roman" w:cs="Times New Roman"/>
          <w:b/>
          <w:sz w:val="24"/>
          <w:szCs w:val="24"/>
        </w:rPr>
        <w:lastRenderedPageBreak/>
        <w:t xml:space="preserve">4.1 </w:t>
      </w:r>
      <w:r w:rsidRPr="00F07BE5">
        <w:rPr>
          <w:rFonts w:ascii="Times New Roman" w:hAnsi="Times New Roman" w:cs="Times New Roman"/>
          <w:b/>
          <w:sz w:val="24"/>
          <w:szCs w:val="24"/>
        </w:rPr>
        <w:t>CAPITAL BUDGETING UNDER CAPITAL RATIONING</w:t>
      </w:r>
    </w:p>
    <w:p w:rsidR="00147898" w:rsidRPr="00F07BE5" w:rsidRDefault="00834B20" w:rsidP="0093055A">
      <w:pPr>
        <w:spacing w:after="0" w:line="360" w:lineRule="auto"/>
        <w:contextualSpacing/>
        <w:jc w:val="both"/>
        <w:rPr>
          <w:rFonts w:ascii="Times New Roman" w:hAnsi="Times New Roman" w:cs="Times New Roman"/>
          <w:sz w:val="24"/>
          <w:szCs w:val="24"/>
        </w:rPr>
      </w:pPr>
      <w:r w:rsidRPr="00F07BE5">
        <w:rPr>
          <w:rFonts w:ascii="Times New Roman" w:hAnsi="Times New Roman" w:cs="Times New Roman"/>
          <w:sz w:val="24"/>
          <w:szCs w:val="24"/>
        </w:rPr>
        <w:t>From our lesson three discussion we found that if</w:t>
      </w:r>
      <w:r w:rsidR="00147898" w:rsidRPr="00F07BE5">
        <w:rPr>
          <w:rFonts w:ascii="Times New Roman" w:hAnsi="Times New Roman" w:cs="Times New Roman"/>
          <w:sz w:val="24"/>
          <w:szCs w:val="24"/>
        </w:rPr>
        <w:t xml:space="preserve"> project has positive NPV it should be accepted with an objective</w:t>
      </w:r>
      <w:r w:rsidRPr="00F07BE5">
        <w:rPr>
          <w:rFonts w:ascii="Times New Roman" w:hAnsi="Times New Roman" w:cs="Times New Roman"/>
          <w:sz w:val="24"/>
          <w:szCs w:val="24"/>
        </w:rPr>
        <w:t xml:space="preserve"> </w:t>
      </w:r>
      <w:r w:rsidR="00147898" w:rsidRPr="00F07BE5">
        <w:rPr>
          <w:rFonts w:ascii="Times New Roman" w:hAnsi="Times New Roman" w:cs="Times New Roman"/>
          <w:sz w:val="24"/>
          <w:szCs w:val="24"/>
        </w:rPr>
        <w:t>of maximisation of wealth of shareholder. However, there may be a situation due</w:t>
      </w:r>
      <w:r w:rsidRPr="00F07BE5">
        <w:rPr>
          <w:rFonts w:ascii="Times New Roman" w:hAnsi="Times New Roman" w:cs="Times New Roman"/>
          <w:sz w:val="24"/>
          <w:szCs w:val="24"/>
        </w:rPr>
        <w:t xml:space="preserve"> </w:t>
      </w:r>
    </w:p>
    <w:p w:rsidR="0093055A" w:rsidRPr="00F07BE5" w:rsidRDefault="00147898" w:rsidP="0093055A">
      <w:pPr>
        <w:autoSpaceDE w:val="0"/>
        <w:autoSpaceDN w:val="0"/>
        <w:adjustRightInd w:val="0"/>
        <w:spacing w:after="0" w:line="360" w:lineRule="auto"/>
        <w:jc w:val="both"/>
        <w:rPr>
          <w:rFonts w:ascii="Times New Roman" w:hAnsi="Times New Roman" w:cs="Times New Roman"/>
          <w:color w:val="000000"/>
          <w:sz w:val="24"/>
          <w:szCs w:val="24"/>
          <w:lang w:val="en-US"/>
        </w:rPr>
      </w:pPr>
      <w:proofErr w:type="gramStart"/>
      <w:r w:rsidRPr="00F07BE5">
        <w:rPr>
          <w:rFonts w:ascii="Times New Roman" w:hAnsi="Times New Roman" w:cs="Times New Roman"/>
          <w:sz w:val="24"/>
          <w:szCs w:val="24"/>
        </w:rPr>
        <w:t>to</w:t>
      </w:r>
      <w:proofErr w:type="gramEnd"/>
      <w:r w:rsidRPr="00F07BE5">
        <w:rPr>
          <w:rFonts w:ascii="Times New Roman" w:hAnsi="Times New Roman" w:cs="Times New Roman"/>
          <w:sz w:val="24"/>
          <w:szCs w:val="24"/>
        </w:rPr>
        <w:t xml:space="preserve"> resource (capital) constraints (rationing) a firm may have to select some projects</w:t>
      </w:r>
      <w:r w:rsidR="00834B20" w:rsidRPr="00F07BE5">
        <w:rPr>
          <w:rFonts w:ascii="Times New Roman" w:hAnsi="Times New Roman" w:cs="Times New Roman"/>
          <w:sz w:val="24"/>
          <w:szCs w:val="24"/>
        </w:rPr>
        <w:t xml:space="preserve"> </w:t>
      </w:r>
      <w:r w:rsidRPr="00F07BE5">
        <w:rPr>
          <w:rFonts w:ascii="Times New Roman" w:hAnsi="Times New Roman" w:cs="Times New Roman"/>
          <w:sz w:val="24"/>
          <w:szCs w:val="24"/>
        </w:rPr>
        <w:t xml:space="preserve">among various projects, all having positive NPVs. </w:t>
      </w:r>
      <w:r w:rsidR="0093055A" w:rsidRPr="00F07BE5">
        <w:rPr>
          <w:rFonts w:ascii="Times New Roman" w:hAnsi="Times New Roman" w:cs="Times New Roman"/>
          <w:sz w:val="24"/>
          <w:szCs w:val="24"/>
        </w:rPr>
        <w:t xml:space="preserve"> </w:t>
      </w:r>
      <w:r w:rsidR="0093055A" w:rsidRPr="00F07BE5">
        <w:rPr>
          <w:rFonts w:ascii="Times New Roman" w:hAnsi="Times New Roman" w:cs="Times New Roman"/>
          <w:color w:val="000000"/>
          <w:sz w:val="24"/>
          <w:szCs w:val="24"/>
          <w:lang w:val="en-US"/>
        </w:rPr>
        <w:t>Capital rationing occurs any time there is a budget ceiling, or constraint, on the amount of funds that can be invested during a specific period, such as a year. Such constraints are prevalent in a number of firms, particularly in those that have a policy of internally financing all capital expenditures. Another example of capital rationing occurs when a division of a large company is allowed to make capital expenditures only up to a specified budget ceiling, over which the division usually has no control. With a capital rationing constraint, the firm attempts to select the combination of investment proposals that will provide the greatest increase in the value of the firm subject to not exceeding the budget ceiling constraint.</w:t>
      </w:r>
    </w:p>
    <w:p w:rsidR="0093055A" w:rsidRPr="00F07BE5" w:rsidRDefault="0093055A" w:rsidP="0093055A">
      <w:pPr>
        <w:autoSpaceDE w:val="0"/>
        <w:autoSpaceDN w:val="0"/>
        <w:adjustRightInd w:val="0"/>
        <w:spacing w:after="0" w:line="240" w:lineRule="auto"/>
        <w:jc w:val="both"/>
        <w:rPr>
          <w:rFonts w:ascii="Times New Roman" w:hAnsi="Times New Roman" w:cs="Times New Roman"/>
          <w:color w:val="000000"/>
          <w:sz w:val="24"/>
          <w:szCs w:val="24"/>
          <w:lang w:val="en-US"/>
        </w:rPr>
      </w:pPr>
    </w:p>
    <w:p w:rsidR="0093055A" w:rsidRPr="00F07BE5" w:rsidRDefault="0093055A" w:rsidP="0093055A">
      <w:pPr>
        <w:autoSpaceDE w:val="0"/>
        <w:autoSpaceDN w:val="0"/>
        <w:adjustRightInd w:val="0"/>
        <w:spacing w:after="0" w:line="360" w:lineRule="auto"/>
        <w:jc w:val="both"/>
        <w:rPr>
          <w:rFonts w:ascii="Times New Roman" w:hAnsi="Times New Roman" w:cs="Times New Roman"/>
          <w:color w:val="000000"/>
          <w:sz w:val="24"/>
          <w:szCs w:val="24"/>
          <w:lang w:val="en-US"/>
        </w:rPr>
      </w:pPr>
      <w:r w:rsidRPr="00F07BE5">
        <w:rPr>
          <w:rFonts w:ascii="Times New Roman" w:hAnsi="Times New Roman" w:cs="Times New Roman"/>
          <w:color w:val="000000"/>
          <w:sz w:val="24"/>
          <w:szCs w:val="24"/>
          <w:lang w:val="en-US"/>
        </w:rPr>
        <w:t xml:space="preserve">Thus capital rationing can be classified as follows </w:t>
      </w:r>
    </w:p>
    <w:p w:rsidR="0093055A" w:rsidRPr="00F07BE5" w:rsidRDefault="0093055A" w:rsidP="0093055A">
      <w:pPr>
        <w:pStyle w:val="ListParagraph"/>
        <w:numPr>
          <w:ilvl w:val="0"/>
          <w:numId w:val="2"/>
        </w:numPr>
        <w:autoSpaceDE w:val="0"/>
        <w:autoSpaceDN w:val="0"/>
        <w:adjustRightInd w:val="0"/>
        <w:spacing w:after="0" w:line="360" w:lineRule="auto"/>
        <w:jc w:val="both"/>
        <w:rPr>
          <w:rFonts w:ascii="Times New Roman" w:hAnsi="Times New Roman" w:cs="Times New Roman"/>
          <w:color w:val="000000"/>
          <w:sz w:val="24"/>
          <w:szCs w:val="24"/>
          <w:lang w:val="en-US"/>
        </w:rPr>
      </w:pPr>
      <w:r w:rsidRPr="00F07BE5">
        <w:rPr>
          <w:rFonts w:ascii="Times New Roman" w:hAnsi="Times New Roman" w:cs="Times New Roman"/>
          <w:color w:val="000000"/>
          <w:sz w:val="24"/>
          <w:szCs w:val="24"/>
          <w:lang w:val="en-US"/>
        </w:rPr>
        <w:t xml:space="preserve">Soft   capital rationing – capital rationing in a department due to departmental budget ceilings </w:t>
      </w:r>
    </w:p>
    <w:p w:rsidR="0093055A" w:rsidRPr="00F07BE5" w:rsidRDefault="0093055A" w:rsidP="0093055A">
      <w:pPr>
        <w:pStyle w:val="ListParagraph"/>
        <w:numPr>
          <w:ilvl w:val="0"/>
          <w:numId w:val="2"/>
        </w:numPr>
        <w:autoSpaceDE w:val="0"/>
        <w:autoSpaceDN w:val="0"/>
        <w:adjustRightInd w:val="0"/>
        <w:spacing w:after="0" w:line="360" w:lineRule="auto"/>
        <w:jc w:val="both"/>
        <w:rPr>
          <w:rFonts w:ascii="Times New Roman" w:hAnsi="Times New Roman" w:cs="Times New Roman"/>
          <w:color w:val="000000"/>
          <w:sz w:val="24"/>
          <w:szCs w:val="24"/>
          <w:lang w:val="en-US"/>
        </w:rPr>
      </w:pPr>
      <w:r w:rsidRPr="00F07BE5">
        <w:rPr>
          <w:rFonts w:ascii="Times New Roman" w:hAnsi="Times New Roman" w:cs="Times New Roman"/>
          <w:color w:val="000000"/>
          <w:sz w:val="24"/>
          <w:szCs w:val="24"/>
          <w:lang w:val="en-US"/>
        </w:rPr>
        <w:t xml:space="preserve">Hard  capital rationing – capital rationing by the entire firm due to lack of funds from external sources/ financiers </w:t>
      </w:r>
    </w:p>
    <w:p w:rsidR="00147898" w:rsidRPr="00F07BE5" w:rsidRDefault="00147898" w:rsidP="0093055A">
      <w:pPr>
        <w:spacing w:after="0" w:line="360" w:lineRule="auto"/>
        <w:contextualSpacing/>
        <w:jc w:val="both"/>
        <w:rPr>
          <w:rFonts w:ascii="Times New Roman" w:hAnsi="Times New Roman" w:cs="Times New Roman"/>
          <w:sz w:val="24"/>
          <w:szCs w:val="24"/>
        </w:rPr>
      </w:pPr>
      <w:r w:rsidRPr="00F07BE5">
        <w:rPr>
          <w:rFonts w:ascii="Times New Roman" w:hAnsi="Times New Roman" w:cs="Times New Roman"/>
          <w:sz w:val="24"/>
          <w:szCs w:val="24"/>
        </w:rPr>
        <w:t>Broadly two scenarios may influence</w:t>
      </w:r>
      <w:r w:rsidR="00834B20" w:rsidRPr="00F07BE5">
        <w:rPr>
          <w:rFonts w:ascii="Times New Roman" w:hAnsi="Times New Roman" w:cs="Times New Roman"/>
          <w:sz w:val="24"/>
          <w:szCs w:val="24"/>
        </w:rPr>
        <w:t xml:space="preserve"> </w:t>
      </w:r>
      <w:r w:rsidRPr="00F07BE5">
        <w:rPr>
          <w:rFonts w:ascii="Times New Roman" w:hAnsi="Times New Roman" w:cs="Times New Roman"/>
          <w:sz w:val="24"/>
          <w:szCs w:val="24"/>
        </w:rPr>
        <w:t>the method of evaluation to be adopted.</w:t>
      </w:r>
    </w:p>
    <w:p w:rsidR="00147898" w:rsidRPr="00F07BE5" w:rsidRDefault="00147898" w:rsidP="0093055A">
      <w:pPr>
        <w:spacing w:after="0" w:line="360" w:lineRule="auto"/>
        <w:contextualSpacing/>
        <w:jc w:val="both"/>
        <w:rPr>
          <w:rFonts w:ascii="Times New Roman" w:hAnsi="Times New Roman" w:cs="Times New Roman"/>
          <w:sz w:val="24"/>
          <w:szCs w:val="24"/>
        </w:rPr>
      </w:pPr>
      <w:r w:rsidRPr="00F07BE5">
        <w:rPr>
          <w:rFonts w:ascii="Times New Roman" w:hAnsi="Times New Roman" w:cs="Times New Roman"/>
          <w:sz w:val="24"/>
          <w:szCs w:val="24"/>
        </w:rPr>
        <w:t>(</w:t>
      </w:r>
      <w:proofErr w:type="spellStart"/>
      <w:r w:rsidRPr="00F07BE5">
        <w:rPr>
          <w:rFonts w:ascii="Times New Roman" w:hAnsi="Times New Roman" w:cs="Times New Roman"/>
          <w:sz w:val="24"/>
          <w:szCs w:val="24"/>
        </w:rPr>
        <w:t>i</w:t>
      </w:r>
      <w:proofErr w:type="spellEnd"/>
      <w:r w:rsidRPr="00F07BE5">
        <w:rPr>
          <w:rFonts w:ascii="Times New Roman" w:hAnsi="Times New Roman" w:cs="Times New Roman"/>
          <w:sz w:val="24"/>
          <w:szCs w:val="24"/>
        </w:rPr>
        <w:t>) If projects are independent of each other and are divisible in nature: In such</w:t>
      </w:r>
      <w:r w:rsidR="009B4DBF" w:rsidRPr="00F07BE5">
        <w:rPr>
          <w:rFonts w:ascii="Times New Roman" w:hAnsi="Times New Roman" w:cs="Times New Roman"/>
          <w:sz w:val="24"/>
          <w:szCs w:val="24"/>
        </w:rPr>
        <w:t xml:space="preserve"> </w:t>
      </w:r>
      <w:r w:rsidRPr="00F07BE5">
        <w:rPr>
          <w:rFonts w:ascii="Times New Roman" w:hAnsi="Times New Roman" w:cs="Times New Roman"/>
          <w:sz w:val="24"/>
          <w:szCs w:val="24"/>
        </w:rPr>
        <w:t>situation NPV Rule should be modified and accordingly projects should be ranked</w:t>
      </w:r>
      <w:r w:rsidR="009B4DBF" w:rsidRPr="00F07BE5">
        <w:rPr>
          <w:rFonts w:ascii="Times New Roman" w:hAnsi="Times New Roman" w:cs="Times New Roman"/>
          <w:sz w:val="24"/>
          <w:szCs w:val="24"/>
        </w:rPr>
        <w:t xml:space="preserve"> </w:t>
      </w:r>
      <w:r w:rsidRPr="00F07BE5">
        <w:rPr>
          <w:rFonts w:ascii="Times New Roman" w:hAnsi="Times New Roman" w:cs="Times New Roman"/>
          <w:sz w:val="24"/>
          <w:szCs w:val="24"/>
        </w:rPr>
        <w:t xml:space="preserve">on the basis of ‘NPV per </w:t>
      </w:r>
      <w:r w:rsidR="009B4DBF" w:rsidRPr="00F07BE5">
        <w:rPr>
          <w:rFonts w:ascii="Times New Roman" w:hAnsi="Times New Roman" w:cs="Times New Roman"/>
          <w:sz w:val="24"/>
          <w:szCs w:val="24"/>
        </w:rPr>
        <w:t>$</w:t>
      </w:r>
      <w:r w:rsidRPr="00F07BE5">
        <w:rPr>
          <w:rFonts w:ascii="Times New Roman" w:hAnsi="Times New Roman" w:cs="Times New Roman"/>
          <w:sz w:val="24"/>
          <w:szCs w:val="24"/>
        </w:rPr>
        <w:t xml:space="preserve"> of </w:t>
      </w:r>
      <w:r w:rsidR="009B4DBF" w:rsidRPr="00F07BE5">
        <w:rPr>
          <w:rFonts w:ascii="Times New Roman" w:hAnsi="Times New Roman" w:cs="Times New Roman"/>
          <w:sz w:val="24"/>
          <w:szCs w:val="24"/>
        </w:rPr>
        <w:t xml:space="preserve">Capital </w:t>
      </w:r>
      <w:proofErr w:type="spellStart"/>
      <w:r w:rsidR="0042149F">
        <w:rPr>
          <w:rFonts w:ascii="Times New Roman" w:hAnsi="Times New Roman" w:cs="Times New Roman"/>
          <w:sz w:val="24"/>
          <w:szCs w:val="24"/>
        </w:rPr>
        <w:t>investsed</w:t>
      </w:r>
      <w:proofErr w:type="spellEnd"/>
      <w:r w:rsidRPr="00F07BE5">
        <w:rPr>
          <w:rFonts w:ascii="Times New Roman" w:hAnsi="Times New Roman" w:cs="Times New Roman"/>
          <w:sz w:val="24"/>
          <w:szCs w:val="24"/>
        </w:rPr>
        <w:t>.</w:t>
      </w:r>
    </w:p>
    <w:p w:rsidR="00B54CD9" w:rsidRPr="00F07BE5" w:rsidRDefault="00147898" w:rsidP="0093055A">
      <w:pPr>
        <w:spacing w:after="0" w:line="360" w:lineRule="auto"/>
        <w:contextualSpacing/>
        <w:jc w:val="both"/>
        <w:rPr>
          <w:rFonts w:ascii="Times New Roman" w:hAnsi="Times New Roman" w:cs="Times New Roman"/>
          <w:sz w:val="24"/>
          <w:szCs w:val="24"/>
        </w:rPr>
      </w:pPr>
      <w:r w:rsidRPr="00F07BE5">
        <w:rPr>
          <w:rFonts w:ascii="Times New Roman" w:hAnsi="Times New Roman" w:cs="Times New Roman"/>
          <w:sz w:val="24"/>
          <w:szCs w:val="24"/>
        </w:rPr>
        <w:t>(ii) If projects are not divisible: In such situation projects shall be ranked on the basis</w:t>
      </w:r>
      <w:r w:rsidR="009B4DBF" w:rsidRPr="00F07BE5">
        <w:rPr>
          <w:rFonts w:ascii="Times New Roman" w:hAnsi="Times New Roman" w:cs="Times New Roman"/>
          <w:sz w:val="24"/>
          <w:szCs w:val="24"/>
        </w:rPr>
        <w:t xml:space="preserve"> </w:t>
      </w:r>
      <w:r w:rsidRPr="00F07BE5">
        <w:rPr>
          <w:rFonts w:ascii="Times New Roman" w:hAnsi="Times New Roman" w:cs="Times New Roman"/>
          <w:sz w:val="24"/>
          <w:szCs w:val="24"/>
        </w:rPr>
        <w:t>of absolute NPV and should be mixed up to the point available resources are</w:t>
      </w:r>
      <w:r w:rsidR="009B4DBF" w:rsidRPr="00F07BE5">
        <w:rPr>
          <w:rFonts w:ascii="Times New Roman" w:hAnsi="Times New Roman" w:cs="Times New Roman"/>
          <w:sz w:val="24"/>
          <w:szCs w:val="24"/>
        </w:rPr>
        <w:t xml:space="preserve"> </w:t>
      </w:r>
      <w:r w:rsidRPr="00F07BE5">
        <w:rPr>
          <w:rFonts w:ascii="Times New Roman" w:hAnsi="Times New Roman" w:cs="Times New Roman"/>
          <w:sz w:val="24"/>
          <w:szCs w:val="24"/>
        </w:rPr>
        <w:t>exhausted.</w:t>
      </w:r>
    </w:p>
    <w:p w:rsidR="002260BD" w:rsidRPr="00F07BE5" w:rsidRDefault="00EF4C8C" w:rsidP="00EF4C8C">
      <w:pPr>
        <w:autoSpaceDE w:val="0"/>
        <w:autoSpaceDN w:val="0"/>
        <w:adjustRightInd w:val="0"/>
        <w:spacing w:after="0" w:line="240" w:lineRule="auto"/>
        <w:rPr>
          <w:rFonts w:ascii="Times New Roman" w:hAnsi="Times New Roman" w:cs="Times New Roman"/>
          <w:color w:val="000000"/>
          <w:sz w:val="24"/>
          <w:szCs w:val="24"/>
          <w:lang w:val="en-US"/>
        </w:rPr>
      </w:pPr>
      <w:r w:rsidRPr="00F07BE5">
        <w:rPr>
          <w:rFonts w:ascii="Times New Roman" w:hAnsi="Times New Roman" w:cs="Times New Roman"/>
          <w:color w:val="000000"/>
          <w:sz w:val="24"/>
          <w:szCs w:val="24"/>
          <w:lang w:val="en-US"/>
        </w:rPr>
        <w:t xml:space="preserve"> </w:t>
      </w:r>
    </w:p>
    <w:p w:rsidR="002260BD" w:rsidRPr="00F07BE5" w:rsidRDefault="002260BD" w:rsidP="002260BD">
      <w:pPr>
        <w:autoSpaceDE w:val="0"/>
        <w:autoSpaceDN w:val="0"/>
        <w:adjustRightInd w:val="0"/>
        <w:spacing w:after="0" w:line="240" w:lineRule="auto"/>
        <w:jc w:val="both"/>
        <w:rPr>
          <w:rFonts w:ascii="Times New Roman" w:hAnsi="Times New Roman" w:cs="Times New Roman"/>
          <w:color w:val="000000"/>
          <w:sz w:val="24"/>
          <w:szCs w:val="24"/>
          <w:lang w:val="en-US"/>
        </w:rPr>
      </w:pPr>
    </w:p>
    <w:p w:rsidR="00F00398" w:rsidRDefault="00E9021C" w:rsidP="00EF4C8C">
      <w:pPr>
        <w:autoSpaceDE w:val="0"/>
        <w:autoSpaceDN w:val="0"/>
        <w:adjustRightInd w:val="0"/>
        <w:spacing w:after="0" w:line="240" w:lineRule="auto"/>
        <w:rPr>
          <w:rFonts w:ascii="Times New Roman" w:hAnsi="Times New Roman" w:cs="Times New Roman"/>
          <w:color w:val="000000"/>
          <w:sz w:val="24"/>
          <w:szCs w:val="24"/>
          <w:lang w:val="en-US"/>
        </w:rPr>
      </w:pPr>
      <w:r>
        <w:rPr>
          <w:rFonts w:ascii="Times New Roman" w:hAnsi="Times New Roman" w:cs="Times New Roman"/>
          <w:b/>
          <w:color w:val="000000"/>
          <w:sz w:val="24"/>
          <w:szCs w:val="24"/>
          <w:lang w:val="en-US"/>
        </w:rPr>
        <w:t xml:space="preserve"> </w:t>
      </w:r>
    </w:p>
    <w:p w:rsidR="0042149F" w:rsidRDefault="0042149F" w:rsidP="00EF4C8C">
      <w:pPr>
        <w:autoSpaceDE w:val="0"/>
        <w:autoSpaceDN w:val="0"/>
        <w:adjustRightInd w:val="0"/>
        <w:spacing w:after="0" w:line="240" w:lineRule="auto"/>
        <w:rPr>
          <w:rFonts w:ascii="Times New Roman" w:hAnsi="Times New Roman" w:cs="Times New Roman"/>
          <w:color w:val="000000"/>
          <w:sz w:val="24"/>
          <w:szCs w:val="24"/>
          <w:lang w:val="en-US"/>
        </w:rPr>
      </w:pPr>
    </w:p>
    <w:p w:rsidR="0042149F" w:rsidRDefault="0042149F" w:rsidP="00EF4C8C">
      <w:pPr>
        <w:autoSpaceDE w:val="0"/>
        <w:autoSpaceDN w:val="0"/>
        <w:adjustRightInd w:val="0"/>
        <w:spacing w:after="0" w:line="240" w:lineRule="auto"/>
        <w:rPr>
          <w:rFonts w:ascii="Times New Roman" w:hAnsi="Times New Roman" w:cs="Times New Roman"/>
          <w:color w:val="000000"/>
          <w:sz w:val="24"/>
          <w:szCs w:val="24"/>
          <w:lang w:val="en-US"/>
        </w:rPr>
      </w:pPr>
    </w:p>
    <w:p w:rsidR="0042149F" w:rsidRPr="00F07BE5" w:rsidRDefault="0042149F" w:rsidP="00EF4C8C">
      <w:pPr>
        <w:autoSpaceDE w:val="0"/>
        <w:autoSpaceDN w:val="0"/>
        <w:adjustRightInd w:val="0"/>
        <w:spacing w:after="0" w:line="240" w:lineRule="auto"/>
        <w:rPr>
          <w:rFonts w:ascii="Times New Roman" w:hAnsi="Times New Roman" w:cs="Times New Roman"/>
          <w:color w:val="000000"/>
          <w:sz w:val="24"/>
          <w:szCs w:val="24"/>
          <w:lang w:val="en-US"/>
        </w:rPr>
      </w:pPr>
    </w:p>
    <w:p w:rsidR="00F00398" w:rsidRPr="00F07BE5" w:rsidRDefault="00F00398" w:rsidP="00F00398">
      <w:pPr>
        <w:autoSpaceDE w:val="0"/>
        <w:autoSpaceDN w:val="0"/>
        <w:adjustRightInd w:val="0"/>
        <w:spacing w:after="0" w:line="240" w:lineRule="auto"/>
        <w:rPr>
          <w:rFonts w:ascii="Times New Roman" w:hAnsi="Times New Roman" w:cs="Times New Roman"/>
          <w:b/>
          <w:bCs/>
          <w:i/>
          <w:iCs/>
          <w:color w:val="000000" w:themeColor="text1"/>
          <w:sz w:val="24"/>
          <w:szCs w:val="24"/>
        </w:rPr>
      </w:pPr>
      <w:r w:rsidRPr="00F07BE5">
        <w:rPr>
          <w:rFonts w:ascii="Times New Roman" w:hAnsi="Times New Roman" w:cs="Times New Roman"/>
          <w:b/>
          <w:bCs/>
          <w:i/>
          <w:iCs/>
          <w:color w:val="000000" w:themeColor="text1"/>
          <w:sz w:val="24"/>
          <w:szCs w:val="24"/>
        </w:rPr>
        <w:t>Project       Investment                            NPV @ 15%</w:t>
      </w:r>
    </w:p>
    <w:p w:rsidR="0062675B" w:rsidRPr="00F07BE5" w:rsidRDefault="00F00398" w:rsidP="00F00398">
      <w:pPr>
        <w:rPr>
          <w:rFonts w:ascii="Times New Roman" w:hAnsi="Times New Roman" w:cs="Times New Roman"/>
          <w:color w:val="000000" w:themeColor="text1"/>
          <w:sz w:val="24"/>
          <w:szCs w:val="24"/>
          <w:lang w:val="en-US"/>
        </w:rPr>
      </w:pPr>
      <w:r w:rsidRPr="00F07BE5">
        <w:rPr>
          <w:rFonts w:ascii="Times New Roman" w:hAnsi="Times New Roman" w:cs="Times New Roman"/>
          <w:color w:val="000000" w:themeColor="text1"/>
          <w:sz w:val="24"/>
          <w:szCs w:val="24"/>
        </w:rPr>
        <w:t xml:space="preserve">`                           </w:t>
      </w:r>
      <w:r w:rsidRPr="00F07BE5">
        <w:rPr>
          <w:rFonts w:ascii="Times New Roman" w:hAnsi="Times New Roman" w:cs="Times New Roman"/>
          <w:b/>
          <w:bCs/>
          <w:i/>
          <w:iCs/>
          <w:color w:val="000000" w:themeColor="text1"/>
          <w:sz w:val="24"/>
          <w:szCs w:val="24"/>
        </w:rPr>
        <w:t xml:space="preserve">000 </w:t>
      </w:r>
      <w:r w:rsidRPr="00F07BE5">
        <w:rPr>
          <w:rFonts w:ascii="Times New Roman" w:hAnsi="Times New Roman" w:cs="Times New Roman"/>
          <w:color w:val="000000" w:themeColor="text1"/>
          <w:sz w:val="24"/>
          <w:szCs w:val="24"/>
        </w:rPr>
        <w:t xml:space="preserve">`                             </w:t>
      </w:r>
      <w:r w:rsidRPr="00F07BE5">
        <w:rPr>
          <w:rFonts w:ascii="Times New Roman" w:hAnsi="Times New Roman" w:cs="Times New Roman"/>
          <w:b/>
          <w:bCs/>
          <w:i/>
          <w:iCs/>
          <w:color w:val="000000" w:themeColor="text1"/>
          <w:sz w:val="24"/>
          <w:szCs w:val="24"/>
        </w:rPr>
        <w:t>000</w:t>
      </w:r>
    </w:p>
    <w:p w:rsidR="00F00398" w:rsidRPr="00F07BE5" w:rsidRDefault="00F00398" w:rsidP="00F00398">
      <w:pPr>
        <w:rPr>
          <w:rFonts w:ascii="Times New Roman" w:hAnsi="Times New Roman" w:cs="Times New Roman"/>
          <w:sz w:val="24"/>
          <w:szCs w:val="24"/>
        </w:rPr>
      </w:pPr>
      <w:r w:rsidRPr="00F07BE5">
        <w:rPr>
          <w:rFonts w:ascii="Times New Roman" w:hAnsi="Times New Roman" w:cs="Times New Roman"/>
          <w:sz w:val="24"/>
          <w:szCs w:val="24"/>
        </w:rPr>
        <w:t xml:space="preserve"> A                           (50)                                          15.4</w:t>
      </w:r>
    </w:p>
    <w:p w:rsidR="00F00398" w:rsidRPr="00F07BE5" w:rsidRDefault="00F00398" w:rsidP="00F00398">
      <w:pPr>
        <w:rPr>
          <w:rFonts w:ascii="Times New Roman" w:hAnsi="Times New Roman" w:cs="Times New Roman"/>
          <w:sz w:val="24"/>
          <w:szCs w:val="24"/>
        </w:rPr>
      </w:pPr>
      <w:r w:rsidRPr="00F07BE5">
        <w:rPr>
          <w:rFonts w:ascii="Times New Roman" w:hAnsi="Times New Roman" w:cs="Times New Roman"/>
          <w:sz w:val="24"/>
          <w:szCs w:val="24"/>
        </w:rPr>
        <w:t>B                            (40)                                          18.7</w:t>
      </w:r>
    </w:p>
    <w:p w:rsidR="00F00398" w:rsidRPr="00F07BE5" w:rsidRDefault="00F00398" w:rsidP="00F00398">
      <w:pPr>
        <w:rPr>
          <w:rFonts w:ascii="Times New Roman" w:hAnsi="Times New Roman" w:cs="Times New Roman"/>
          <w:sz w:val="24"/>
          <w:szCs w:val="24"/>
        </w:rPr>
      </w:pPr>
      <w:r w:rsidRPr="00F07BE5">
        <w:rPr>
          <w:rFonts w:ascii="Times New Roman" w:hAnsi="Times New Roman" w:cs="Times New Roman"/>
          <w:sz w:val="24"/>
          <w:szCs w:val="24"/>
        </w:rPr>
        <w:lastRenderedPageBreak/>
        <w:t>C                           (25)                                           10.1</w:t>
      </w:r>
    </w:p>
    <w:p w:rsidR="00F00398" w:rsidRPr="00F07BE5" w:rsidRDefault="00F00398" w:rsidP="00F00398">
      <w:pPr>
        <w:rPr>
          <w:rFonts w:ascii="Times New Roman" w:hAnsi="Times New Roman" w:cs="Times New Roman"/>
          <w:sz w:val="24"/>
          <w:szCs w:val="24"/>
        </w:rPr>
      </w:pPr>
      <w:r w:rsidRPr="00F07BE5">
        <w:rPr>
          <w:rFonts w:ascii="Times New Roman" w:hAnsi="Times New Roman" w:cs="Times New Roman"/>
          <w:sz w:val="24"/>
          <w:szCs w:val="24"/>
        </w:rPr>
        <w:t>D                            (30)                                          11.2</w:t>
      </w:r>
    </w:p>
    <w:p w:rsidR="00F00398" w:rsidRPr="00F07BE5" w:rsidRDefault="00F00398" w:rsidP="00F00398">
      <w:pPr>
        <w:rPr>
          <w:rFonts w:ascii="Times New Roman" w:hAnsi="Times New Roman" w:cs="Times New Roman"/>
          <w:sz w:val="24"/>
          <w:szCs w:val="24"/>
        </w:rPr>
      </w:pPr>
      <w:r w:rsidRPr="00F07BE5">
        <w:rPr>
          <w:rFonts w:ascii="Times New Roman" w:hAnsi="Times New Roman" w:cs="Times New Roman"/>
          <w:sz w:val="24"/>
          <w:szCs w:val="24"/>
        </w:rPr>
        <w:t>E                            (35)                                            19.3</w:t>
      </w:r>
    </w:p>
    <w:p w:rsidR="00876ED3" w:rsidRPr="00F07BE5" w:rsidRDefault="00876ED3" w:rsidP="00F00398">
      <w:pPr>
        <w:rPr>
          <w:rFonts w:ascii="Times New Roman" w:hAnsi="Times New Roman" w:cs="Times New Roman"/>
          <w:sz w:val="24"/>
          <w:szCs w:val="24"/>
        </w:rPr>
      </w:pPr>
    </w:p>
    <w:p w:rsidR="00876ED3" w:rsidRPr="00F07BE5" w:rsidRDefault="00876ED3" w:rsidP="00876ED3">
      <w:pPr>
        <w:rPr>
          <w:rFonts w:ascii="Times New Roman" w:hAnsi="Times New Roman" w:cs="Times New Roman"/>
          <w:sz w:val="24"/>
          <w:szCs w:val="24"/>
        </w:rPr>
      </w:pPr>
      <w:r w:rsidRPr="00F07BE5">
        <w:rPr>
          <w:rFonts w:ascii="Times New Roman" w:hAnsi="Times New Roman" w:cs="Times New Roman"/>
          <w:b/>
          <w:sz w:val="24"/>
          <w:szCs w:val="24"/>
        </w:rPr>
        <w:t>CASE 1</w:t>
      </w:r>
      <w:r w:rsidRPr="00F07BE5">
        <w:rPr>
          <w:rFonts w:ascii="Times New Roman" w:hAnsi="Times New Roman" w:cs="Times New Roman"/>
          <w:sz w:val="24"/>
          <w:szCs w:val="24"/>
        </w:rPr>
        <w:t xml:space="preserve">: The projects are independent of each other and are divisible (i.e., part project </w:t>
      </w:r>
      <w:proofErr w:type="gramStart"/>
      <w:r w:rsidRPr="00F07BE5">
        <w:rPr>
          <w:rFonts w:ascii="Times New Roman" w:hAnsi="Times New Roman" w:cs="Times New Roman"/>
          <w:sz w:val="24"/>
          <w:szCs w:val="24"/>
        </w:rPr>
        <w:t xml:space="preserve">is  </w:t>
      </w:r>
      <w:r w:rsidR="0079255D">
        <w:rPr>
          <w:rFonts w:ascii="Times New Roman" w:hAnsi="Times New Roman" w:cs="Times New Roman"/>
          <w:sz w:val="24"/>
          <w:szCs w:val="24"/>
        </w:rPr>
        <w:t>p</w:t>
      </w:r>
      <w:r w:rsidRPr="00F07BE5">
        <w:rPr>
          <w:rFonts w:ascii="Times New Roman" w:hAnsi="Times New Roman" w:cs="Times New Roman"/>
          <w:sz w:val="24"/>
          <w:szCs w:val="24"/>
        </w:rPr>
        <w:t>ossible</w:t>
      </w:r>
      <w:proofErr w:type="gramEnd"/>
      <w:r w:rsidRPr="00F07BE5">
        <w:rPr>
          <w:rFonts w:ascii="Times New Roman" w:hAnsi="Times New Roman" w:cs="Times New Roman"/>
          <w:sz w:val="24"/>
          <w:szCs w:val="24"/>
        </w:rPr>
        <w:t>).</w:t>
      </w:r>
    </w:p>
    <w:p w:rsidR="00876ED3" w:rsidRPr="00F07BE5" w:rsidRDefault="00876ED3" w:rsidP="0079255D">
      <w:pPr>
        <w:spacing w:line="360" w:lineRule="auto"/>
        <w:jc w:val="both"/>
        <w:rPr>
          <w:rFonts w:ascii="Times New Roman" w:hAnsi="Times New Roman" w:cs="Times New Roman"/>
          <w:sz w:val="24"/>
          <w:szCs w:val="24"/>
        </w:rPr>
      </w:pPr>
      <w:r w:rsidRPr="00F07BE5">
        <w:rPr>
          <w:rFonts w:ascii="Times New Roman" w:hAnsi="Times New Roman" w:cs="Times New Roman"/>
          <w:sz w:val="24"/>
          <w:szCs w:val="24"/>
        </w:rPr>
        <w:t>The company is limited to a capital spending of $ 1, 20,000.</w:t>
      </w:r>
      <w:r w:rsidR="0079255D">
        <w:rPr>
          <w:rFonts w:ascii="Times New Roman" w:hAnsi="Times New Roman" w:cs="Times New Roman"/>
          <w:sz w:val="24"/>
          <w:szCs w:val="24"/>
        </w:rPr>
        <w:t xml:space="preserve"> </w:t>
      </w:r>
      <w:r w:rsidRPr="00F07BE5">
        <w:rPr>
          <w:rFonts w:ascii="Times New Roman" w:hAnsi="Times New Roman" w:cs="Times New Roman"/>
          <w:sz w:val="24"/>
          <w:szCs w:val="24"/>
        </w:rPr>
        <w:t xml:space="preserve">You are required to optimise the returns from a package of projects within the capital spending limit. </w:t>
      </w:r>
    </w:p>
    <w:p w:rsidR="008B7354" w:rsidRPr="00F07BE5" w:rsidRDefault="008B7354" w:rsidP="008B7354">
      <w:pPr>
        <w:autoSpaceDE w:val="0"/>
        <w:autoSpaceDN w:val="0"/>
        <w:adjustRightInd w:val="0"/>
        <w:spacing w:after="0" w:line="240" w:lineRule="auto"/>
        <w:rPr>
          <w:rFonts w:ascii="Times New Roman" w:hAnsi="Times New Roman" w:cs="Times New Roman"/>
          <w:b/>
          <w:bCs/>
          <w:color w:val="000000" w:themeColor="text1"/>
          <w:sz w:val="24"/>
          <w:szCs w:val="24"/>
        </w:rPr>
      </w:pPr>
      <w:r w:rsidRPr="00F07BE5">
        <w:rPr>
          <w:rFonts w:ascii="Times New Roman" w:hAnsi="Times New Roman" w:cs="Times New Roman"/>
          <w:b/>
          <w:bCs/>
          <w:color w:val="000000" w:themeColor="text1"/>
          <w:sz w:val="24"/>
          <w:szCs w:val="24"/>
        </w:rPr>
        <w:t>SOLUTION</w:t>
      </w:r>
    </w:p>
    <w:p w:rsidR="008B7354" w:rsidRPr="00F07BE5" w:rsidRDefault="008B7354" w:rsidP="008B7354">
      <w:pPr>
        <w:rPr>
          <w:rFonts w:ascii="Times New Roman" w:hAnsi="Times New Roman" w:cs="Times New Roman"/>
          <w:bCs/>
          <w:color w:val="000000"/>
          <w:sz w:val="24"/>
          <w:szCs w:val="24"/>
        </w:rPr>
      </w:pPr>
      <w:r w:rsidRPr="00F07BE5">
        <w:rPr>
          <w:rFonts w:ascii="Times New Roman" w:hAnsi="Times New Roman" w:cs="Times New Roman"/>
          <w:bCs/>
          <w:color w:val="000000"/>
          <w:sz w:val="24"/>
          <w:szCs w:val="24"/>
        </w:rPr>
        <w:t xml:space="preserve">Computation of NPVs per </w:t>
      </w:r>
      <w:r w:rsidRPr="00F07BE5">
        <w:rPr>
          <w:rFonts w:ascii="Times New Roman" w:hAnsi="Times New Roman" w:cs="Times New Roman"/>
          <w:color w:val="000000"/>
          <w:sz w:val="24"/>
          <w:szCs w:val="24"/>
        </w:rPr>
        <w:t xml:space="preserve">$ </w:t>
      </w:r>
      <w:r w:rsidRPr="00F07BE5">
        <w:rPr>
          <w:rFonts w:ascii="Times New Roman" w:hAnsi="Times New Roman" w:cs="Times New Roman"/>
          <w:bCs/>
          <w:color w:val="000000"/>
          <w:sz w:val="24"/>
          <w:szCs w:val="24"/>
        </w:rPr>
        <w:t>1 of Investment and Ranking of the Projects</w:t>
      </w:r>
    </w:p>
    <w:p w:rsidR="008B7354" w:rsidRPr="00F07BE5" w:rsidRDefault="008B7354" w:rsidP="008B7354">
      <w:pPr>
        <w:rPr>
          <w:rFonts w:ascii="Times New Roman" w:hAnsi="Times New Roman" w:cs="Times New Roman"/>
          <w:b/>
          <w:bCs/>
          <w:color w:val="000000"/>
          <w:sz w:val="24"/>
          <w:szCs w:val="24"/>
        </w:rPr>
      </w:pPr>
    </w:p>
    <w:tbl>
      <w:tblPr>
        <w:tblStyle w:val="TableGrid"/>
        <w:tblW w:w="0" w:type="auto"/>
        <w:tblLook w:val="04A0" w:firstRow="1" w:lastRow="0" w:firstColumn="1" w:lastColumn="0" w:noHBand="0" w:noVBand="1"/>
      </w:tblPr>
      <w:tblGrid>
        <w:gridCol w:w="988"/>
        <w:gridCol w:w="1417"/>
        <w:gridCol w:w="1985"/>
        <w:gridCol w:w="1842"/>
        <w:gridCol w:w="1134"/>
      </w:tblGrid>
      <w:tr w:rsidR="008B7354" w:rsidRPr="00F07BE5" w:rsidTr="0079255D">
        <w:tc>
          <w:tcPr>
            <w:tcW w:w="988" w:type="dxa"/>
          </w:tcPr>
          <w:p w:rsidR="008B7354" w:rsidRPr="00F07BE5" w:rsidRDefault="008B7354" w:rsidP="008B7354">
            <w:pPr>
              <w:rPr>
                <w:rFonts w:ascii="Times New Roman" w:hAnsi="Times New Roman" w:cs="Times New Roman"/>
                <w:b/>
                <w:bCs/>
                <w:color w:val="000000"/>
                <w:sz w:val="24"/>
                <w:szCs w:val="24"/>
              </w:rPr>
            </w:pPr>
            <w:r w:rsidRPr="00F07BE5">
              <w:rPr>
                <w:rFonts w:ascii="Times New Roman" w:hAnsi="Times New Roman" w:cs="Times New Roman"/>
                <w:b/>
                <w:bCs/>
                <w:color w:val="000000"/>
                <w:sz w:val="24"/>
                <w:szCs w:val="24"/>
              </w:rPr>
              <w:t>Project</w:t>
            </w:r>
          </w:p>
        </w:tc>
        <w:tc>
          <w:tcPr>
            <w:tcW w:w="1417" w:type="dxa"/>
          </w:tcPr>
          <w:p w:rsidR="008B7354" w:rsidRPr="00F07BE5" w:rsidRDefault="008B7354" w:rsidP="008B7354">
            <w:pPr>
              <w:rPr>
                <w:rFonts w:ascii="Times New Roman" w:hAnsi="Times New Roman" w:cs="Times New Roman"/>
                <w:b/>
                <w:bCs/>
                <w:color w:val="000000"/>
                <w:sz w:val="24"/>
                <w:szCs w:val="24"/>
              </w:rPr>
            </w:pPr>
            <w:r w:rsidRPr="00F07BE5">
              <w:rPr>
                <w:rFonts w:ascii="Times New Roman" w:hAnsi="Times New Roman" w:cs="Times New Roman"/>
                <w:b/>
                <w:bCs/>
                <w:color w:val="000000"/>
                <w:sz w:val="24"/>
                <w:szCs w:val="24"/>
              </w:rPr>
              <w:t>Investment</w:t>
            </w:r>
          </w:p>
          <w:p w:rsidR="008B7354" w:rsidRPr="00F07BE5" w:rsidRDefault="008B7354" w:rsidP="008B7354">
            <w:pPr>
              <w:rPr>
                <w:rFonts w:ascii="Times New Roman" w:hAnsi="Times New Roman" w:cs="Times New Roman"/>
                <w:b/>
                <w:bCs/>
                <w:color w:val="000000"/>
                <w:sz w:val="24"/>
                <w:szCs w:val="24"/>
              </w:rPr>
            </w:pPr>
            <w:r w:rsidRPr="00F07BE5">
              <w:rPr>
                <w:rFonts w:ascii="Times New Roman" w:hAnsi="Times New Roman" w:cs="Times New Roman"/>
                <w:b/>
                <w:bCs/>
                <w:color w:val="000000"/>
                <w:sz w:val="24"/>
                <w:szCs w:val="24"/>
              </w:rPr>
              <w:t>$, 000</w:t>
            </w:r>
          </w:p>
        </w:tc>
        <w:tc>
          <w:tcPr>
            <w:tcW w:w="1985" w:type="dxa"/>
          </w:tcPr>
          <w:p w:rsidR="008B7354" w:rsidRPr="00F07BE5" w:rsidRDefault="008B7354" w:rsidP="008B7354">
            <w:pPr>
              <w:rPr>
                <w:rFonts w:ascii="Times New Roman" w:hAnsi="Times New Roman" w:cs="Times New Roman"/>
                <w:b/>
                <w:bCs/>
                <w:color w:val="000000"/>
                <w:sz w:val="24"/>
                <w:szCs w:val="24"/>
              </w:rPr>
            </w:pPr>
            <w:r w:rsidRPr="00F07BE5">
              <w:rPr>
                <w:rFonts w:ascii="Times New Roman" w:hAnsi="Times New Roman" w:cs="Times New Roman"/>
                <w:b/>
                <w:bCs/>
                <w:color w:val="000000"/>
                <w:sz w:val="24"/>
                <w:szCs w:val="24"/>
              </w:rPr>
              <w:t>NPV 15%  $,000</w:t>
            </w:r>
          </w:p>
        </w:tc>
        <w:tc>
          <w:tcPr>
            <w:tcW w:w="1842" w:type="dxa"/>
          </w:tcPr>
          <w:p w:rsidR="008B7354" w:rsidRPr="00F07BE5" w:rsidRDefault="008B7354" w:rsidP="008B7354">
            <w:pPr>
              <w:rPr>
                <w:rFonts w:ascii="Times New Roman" w:hAnsi="Times New Roman" w:cs="Times New Roman"/>
                <w:b/>
                <w:bCs/>
                <w:color w:val="000000"/>
                <w:sz w:val="24"/>
                <w:szCs w:val="24"/>
              </w:rPr>
            </w:pPr>
            <w:r w:rsidRPr="00F07BE5">
              <w:rPr>
                <w:rFonts w:ascii="Times New Roman" w:hAnsi="Times New Roman" w:cs="Times New Roman"/>
                <w:b/>
                <w:bCs/>
                <w:color w:val="000000"/>
                <w:sz w:val="24"/>
                <w:szCs w:val="24"/>
              </w:rPr>
              <w:t>NPV 15% per $ 1 Invested</w:t>
            </w:r>
          </w:p>
        </w:tc>
        <w:tc>
          <w:tcPr>
            <w:tcW w:w="1134" w:type="dxa"/>
          </w:tcPr>
          <w:p w:rsidR="008B7354" w:rsidRPr="00F07BE5" w:rsidRDefault="008B7354" w:rsidP="008B7354">
            <w:pPr>
              <w:rPr>
                <w:rFonts w:ascii="Times New Roman" w:hAnsi="Times New Roman" w:cs="Times New Roman"/>
                <w:b/>
                <w:bCs/>
                <w:color w:val="000000"/>
                <w:sz w:val="24"/>
                <w:szCs w:val="24"/>
              </w:rPr>
            </w:pPr>
            <w:r w:rsidRPr="00F07BE5">
              <w:rPr>
                <w:rFonts w:ascii="Times New Roman" w:hAnsi="Times New Roman" w:cs="Times New Roman"/>
                <w:b/>
                <w:bCs/>
                <w:color w:val="000000"/>
                <w:sz w:val="24"/>
                <w:szCs w:val="24"/>
              </w:rPr>
              <w:t xml:space="preserve">Ranking </w:t>
            </w:r>
          </w:p>
        </w:tc>
      </w:tr>
      <w:tr w:rsidR="008B7354" w:rsidRPr="00F07BE5" w:rsidTr="0079255D">
        <w:tc>
          <w:tcPr>
            <w:tcW w:w="988" w:type="dxa"/>
          </w:tcPr>
          <w:p w:rsidR="008B7354" w:rsidRPr="00F07BE5" w:rsidRDefault="00E75B78" w:rsidP="008B7354">
            <w:pPr>
              <w:rPr>
                <w:rFonts w:ascii="Times New Roman" w:hAnsi="Times New Roman" w:cs="Times New Roman"/>
                <w:bCs/>
                <w:color w:val="000000"/>
                <w:sz w:val="24"/>
                <w:szCs w:val="24"/>
              </w:rPr>
            </w:pPr>
            <w:r w:rsidRPr="00F07BE5">
              <w:rPr>
                <w:rFonts w:ascii="Times New Roman" w:hAnsi="Times New Roman" w:cs="Times New Roman"/>
                <w:bCs/>
                <w:color w:val="000000"/>
                <w:sz w:val="24"/>
                <w:szCs w:val="24"/>
              </w:rPr>
              <w:t>A</w:t>
            </w:r>
          </w:p>
        </w:tc>
        <w:tc>
          <w:tcPr>
            <w:tcW w:w="1417" w:type="dxa"/>
          </w:tcPr>
          <w:p w:rsidR="008B7354" w:rsidRPr="00F07BE5" w:rsidRDefault="00E75B78" w:rsidP="008B7354">
            <w:pPr>
              <w:rPr>
                <w:rFonts w:ascii="Times New Roman" w:hAnsi="Times New Roman" w:cs="Times New Roman"/>
                <w:bCs/>
                <w:color w:val="000000"/>
                <w:sz w:val="24"/>
                <w:szCs w:val="24"/>
              </w:rPr>
            </w:pPr>
            <w:r w:rsidRPr="00F07BE5">
              <w:rPr>
                <w:rFonts w:ascii="Times New Roman" w:hAnsi="Times New Roman" w:cs="Times New Roman"/>
                <w:bCs/>
                <w:color w:val="000000"/>
                <w:sz w:val="24"/>
                <w:szCs w:val="24"/>
              </w:rPr>
              <w:t>(50)</w:t>
            </w:r>
          </w:p>
        </w:tc>
        <w:tc>
          <w:tcPr>
            <w:tcW w:w="1985" w:type="dxa"/>
          </w:tcPr>
          <w:p w:rsidR="008B7354" w:rsidRPr="00F07BE5" w:rsidRDefault="00E75B78" w:rsidP="008B7354">
            <w:pPr>
              <w:rPr>
                <w:rFonts w:ascii="Times New Roman" w:hAnsi="Times New Roman" w:cs="Times New Roman"/>
                <w:bCs/>
                <w:color w:val="000000"/>
                <w:sz w:val="24"/>
                <w:szCs w:val="24"/>
              </w:rPr>
            </w:pPr>
            <w:r w:rsidRPr="00F07BE5">
              <w:rPr>
                <w:rFonts w:ascii="Times New Roman" w:hAnsi="Times New Roman" w:cs="Times New Roman"/>
                <w:bCs/>
                <w:color w:val="000000"/>
                <w:sz w:val="24"/>
                <w:szCs w:val="24"/>
              </w:rPr>
              <w:t>15.4</w:t>
            </w:r>
          </w:p>
        </w:tc>
        <w:tc>
          <w:tcPr>
            <w:tcW w:w="1842" w:type="dxa"/>
          </w:tcPr>
          <w:p w:rsidR="008B7354" w:rsidRPr="00F07BE5" w:rsidRDefault="00E75B78" w:rsidP="008B7354">
            <w:pPr>
              <w:rPr>
                <w:rFonts w:ascii="Times New Roman" w:hAnsi="Times New Roman" w:cs="Times New Roman"/>
                <w:bCs/>
                <w:color w:val="000000"/>
                <w:sz w:val="24"/>
                <w:szCs w:val="24"/>
              </w:rPr>
            </w:pPr>
            <w:r w:rsidRPr="00F07BE5">
              <w:rPr>
                <w:rFonts w:ascii="Times New Roman" w:hAnsi="Times New Roman" w:cs="Times New Roman"/>
                <w:bCs/>
                <w:color w:val="000000"/>
                <w:sz w:val="24"/>
                <w:szCs w:val="24"/>
              </w:rPr>
              <w:t>0.31</w:t>
            </w:r>
          </w:p>
        </w:tc>
        <w:tc>
          <w:tcPr>
            <w:tcW w:w="1134" w:type="dxa"/>
          </w:tcPr>
          <w:p w:rsidR="008B7354" w:rsidRPr="00F07BE5" w:rsidRDefault="00E75B78" w:rsidP="008B7354">
            <w:pPr>
              <w:rPr>
                <w:rFonts w:ascii="Times New Roman" w:hAnsi="Times New Roman" w:cs="Times New Roman"/>
                <w:bCs/>
                <w:color w:val="000000"/>
                <w:sz w:val="24"/>
                <w:szCs w:val="24"/>
              </w:rPr>
            </w:pPr>
            <w:r w:rsidRPr="00F07BE5">
              <w:rPr>
                <w:rFonts w:ascii="Times New Roman" w:hAnsi="Times New Roman" w:cs="Times New Roman"/>
                <w:bCs/>
                <w:color w:val="000000"/>
                <w:sz w:val="24"/>
                <w:szCs w:val="24"/>
              </w:rPr>
              <w:t>5</w:t>
            </w:r>
          </w:p>
        </w:tc>
      </w:tr>
      <w:tr w:rsidR="008B7354" w:rsidRPr="00F07BE5" w:rsidTr="0079255D">
        <w:tc>
          <w:tcPr>
            <w:tcW w:w="988" w:type="dxa"/>
          </w:tcPr>
          <w:p w:rsidR="008B7354" w:rsidRPr="00F07BE5" w:rsidRDefault="00E75B78" w:rsidP="008B7354">
            <w:pPr>
              <w:rPr>
                <w:rFonts w:ascii="Times New Roman" w:hAnsi="Times New Roman" w:cs="Times New Roman"/>
                <w:bCs/>
                <w:color w:val="000000"/>
                <w:sz w:val="24"/>
                <w:szCs w:val="24"/>
              </w:rPr>
            </w:pPr>
            <w:r w:rsidRPr="00F07BE5">
              <w:rPr>
                <w:rFonts w:ascii="Times New Roman" w:hAnsi="Times New Roman" w:cs="Times New Roman"/>
                <w:bCs/>
                <w:color w:val="000000"/>
                <w:sz w:val="24"/>
                <w:szCs w:val="24"/>
              </w:rPr>
              <w:t>B</w:t>
            </w:r>
          </w:p>
        </w:tc>
        <w:tc>
          <w:tcPr>
            <w:tcW w:w="1417" w:type="dxa"/>
          </w:tcPr>
          <w:p w:rsidR="008B7354" w:rsidRPr="00F07BE5" w:rsidRDefault="00E75B78" w:rsidP="008B7354">
            <w:pPr>
              <w:rPr>
                <w:rFonts w:ascii="Times New Roman" w:hAnsi="Times New Roman" w:cs="Times New Roman"/>
                <w:bCs/>
                <w:color w:val="000000"/>
                <w:sz w:val="24"/>
                <w:szCs w:val="24"/>
              </w:rPr>
            </w:pPr>
            <w:r w:rsidRPr="00F07BE5">
              <w:rPr>
                <w:rFonts w:ascii="Times New Roman" w:hAnsi="Times New Roman" w:cs="Times New Roman"/>
                <w:bCs/>
                <w:color w:val="000000"/>
                <w:sz w:val="24"/>
                <w:szCs w:val="24"/>
              </w:rPr>
              <w:t>(40)</w:t>
            </w:r>
          </w:p>
        </w:tc>
        <w:tc>
          <w:tcPr>
            <w:tcW w:w="1985" w:type="dxa"/>
          </w:tcPr>
          <w:p w:rsidR="008B7354" w:rsidRPr="00F07BE5" w:rsidRDefault="00E75B78" w:rsidP="008B7354">
            <w:pPr>
              <w:rPr>
                <w:rFonts w:ascii="Times New Roman" w:hAnsi="Times New Roman" w:cs="Times New Roman"/>
                <w:bCs/>
                <w:color w:val="000000"/>
                <w:sz w:val="24"/>
                <w:szCs w:val="24"/>
              </w:rPr>
            </w:pPr>
            <w:r w:rsidRPr="00F07BE5">
              <w:rPr>
                <w:rFonts w:ascii="Times New Roman" w:hAnsi="Times New Roman" w:cs="Times New Roman"/>
                <w:bCs/>
                <w:color w:val="000000"/>
                <w:sz w:val="24"/>
                <w:szCs w:val="24"/>
              </w:rPr>
              <w:t>18.7</w:t>
            </w:r>
          </w:p>
        </w:tc>
        <w:tc>
          <w:tcPr>
            <w:tcW w:w="1842" w:type="dxa"/>
          </w:tcPr>
          <w:p w:rsidR="008B7354" w:rsidRPr="00F07BE5" w:rsidRDefault="00E75B78" w:rsidP="008B7354">
            <w:pPr>
              <w:rPr>
                <w:rFonts w:ascii="Times New Roman" w:hAnsi="Times New Roman" w:cs="Times New Roman"/>
                <w:bCs/>
                <w:color w:val="000000"/>
                <w:sz w:val="24"/>
                <w:szCs w:val="24"/>
              </w:rPr>
            </w:pPr>
            <w:r w:rsidRPr="00F07BE5">
              <w:rPr>
                <w:rFonts w:ascii="Times New Roman" w:hAnsi="Times New Roman" w:cs="Times New Roman"/>
                <w:bCs/>
                <w:color w:val="000000"/>
                <w:sz w:val="24"/>
                <w:szCs w:val="24"/>
              </w:rPr>
              <w:t>0.47</w:t>
            </w:r>
          </w:p>
        </w:tc>
        <w:tc>
          <w:tcPr>
            <w:tcW w:w="1134" w:type="dxa"/>
          </w:tcPr>
          <w:p w:rsidR="008B7354" w:rsidRPr="00F07BE5" w:rsidRDefault="00E75B78" w:rsidP="008B7354">
            <w:pPr>
              <w:rPr>
                <w:rFonts w:ascii="Times New Roman" w:hAnsi="Times New Roman" w:cs="Times New Roman"/>
                <w:bCs/>
                <w:color w:val="000000"/>
                <w:sz w:val="24"/>
                <w:szCs w:val="24"/>
              </w:rPr>
            </w:pPr>
            <w:r w:rsidRPr="00F07BE5">
              <w:rPr>
                <w:rFonts w:ascii="Times New Roman" w:hAnsi="Times New Roman" w:cs="Times New Roman"/>
                <w:bCs/>
                <w:color w:val="000000"/>
                <w:sz w:val="24"/>
                <w:szCs w:val="24"/>
              </w:rPr>
              <w:t>2</w:t>
            </w:r>
          </w:p>
        </w:tc>
      </w:tr>
      <w:tr w:rsidR="008B7354" w:rsidRPr="00F07BE5" w:rsidTr="0079255D">
        <w:tc>
          <w:tcPr>
            <w:tcW w:w="988" w:type="dxa"/>
          </w:tcPr>
          <w:p w:rsidR="008B7354" w:rsidRPr="00F07BE5" w:rsidRDefault="00E75B78" w:rsidP="008B7354">
            <w:pPr>
              <w:rPr>
                <w:rFonts w:ascii="Times New Roman" w:hAnsi="Times New Roman" w:cs="Times New Roman"/>
                <w:bCs/>
                <w:color w:val="000000"/>
                <w:sz w:val="24"/>
                <w:szCs w:val="24"/>
              </w:rPr>
            </w:pPr>
            <w:r w:rsidRPr="00F07BE5">
              <w:rPr>
                <w:rFonts w:ascii="Times New Roman" w:hAnsi="Times New Roman" w:cs="Times New Roman"/>
                <w:bCs/>
                <w:color w:val="000000"/>
                <w:sz w:val="24"/>
                <w:szCs w:val="24"/>
              </w:rPr>
              <w:t>C</w:t>
            </w:r>
          </w:p>
        </w:tc>
        <w:tc>
          <w:tcPr>
            <w:tcW w:w="1417" w:type="dxa"/>
          </w:tcPr>
          <w:p w:rsidR="008B7354" w:rsidRPr="00F07BE5" w:rsidRDefault="00E75B78" w:rsidP="008B7354">
            <w:pPr>
              <w:rPr>
                <w:rFonts w:ascii="Times New Roman" w:hAnsi="Times New Roman" w:cs="Times New Roman"/>
                <w:bCs/>
                <w:color w:val="000000"/>
                <w:sz w:val="24"/>
                <w:szCs w:val="24"/>
              </w:rPr>
            </w:pPr>
            <w:r w:rsidRPr="00F07BE5">
              <w:rPr>
                <w:rFonts w:ascii="Times New Roman" w:hAnsi="Times New Roman" w:cs="Times New Roman"/>
                <w:bCs/>
                <w:color w:val="000000"/>
                <w:sz w:val="24"/>
                <w:szCs w:val="24"/>
              </w:rPr>
              <w:t>(25)</w:t>
            </w:r>
          </w:p>
        </w:tc>
        <w:tc>
          <w:tcPr>
            <w:tcW w:w="1985" w:type="dxa"/>
          </w:tcPr>
          <w:p w:rsidR="008B7354" w:rsidRPr="00F07BE5" w:rsidRDefault="00E75B78" w:rsidP="008B7354">
            <w:pPr>
              <w:rPr>
                <w:rFonts w:ascii="Times New Roman" w:hAnsi="Times New Roman" w:cs="Times New Roman"/>
                <w:bCs/>
                <w:color w:val="000000"/>
                <w:sz w:val="24"/>
                <w:szCs w:val="24"/>
              </w:rPr>
            </w:pPr>
            <w:r w:rsidRPr="00F07BE5">
              <w:rPr>
                <w:rFonts w:ascii="Times New Roman" w:hAnsi="Times New Roman" w:cs="Times New Roman"/>
                <w:bCs/>
                <w:color w:val="000000"/>
                <w:sz w:val="24"/>
                <w:szCs w:val="24"/>
              </w:rPr>
              <w:t>10.1</w:t>
            </w:r>
          </w:p>
        </w:tc>
        <w:tc>
          <w:tcPr>
            <w:tcW w:w="1842" w:type="dxa"/>
          </w:tcPr>
          <w:p w:rsidR="008B7354" w:rsidRPr="00F07BE5" w:rsidRDefault="00E75B78" w:rsidP="008B7354">
            <w:pPr>
              <w:rPr>
                <w:rFonts w:ascii="Times New Roman" w:hAnsi="Times New Roman" w:cs="Times New Roman"/>
                <w:bCs/>
                <w:color w:val="000000"/>
                <w:sz w:val="24"/>
                <w:szCs w:val="24"/>
              </w:rPr>
            </w:pPr>
            <w:r w:rsidRPr="00F07BE5">
              <w:rPr>
                <w:rFonts w:ascii="Times New Roman" w:hAnsi="Times New Roman" w:cs="Times New Roman"/>
                <w:bCs/>
                <w:color w:val="000000"/>
                <w:sz w:val="24"/>
                <w:szCs w:val="24"/>
              </w:rPr>
              <w:t>0.40</w:t>
            </w:r>
          </w:p>
        </w:tc>
        <w:tc>
          <w:tcPr>
            <w:tcW w:w="1134" w:type="dxa"/>
          </w:tcPr>
          <w:p w:rsidR="008B7354" w:rsidRPr="00F07BE5" w:rsidRDefault="00E75B78" w:rsidP="008B7354">
            <w:pPr>
              <w:rPr>
                <w:rFonts w:ascii="Times New Roman" w:hAnsi="Times New Roman" w:cs="Times New Roman"/>
                <w:bCs/>
                <w:color w:val="000000"/>
                <w:sz w:val="24"/>
                <w:szCs w:val="24"/>
              </w:rPr>
            </w:pPr>
            <w:r w:rsidRPr="00F07BE5">
              <w:rPr>
                <w:rFonts w:ascii="Times New Roman" w:hAnsi="Times New Roman" w:cs="Times New Roman"/>
                <w:bCs/>
                <w:color w:val="000000"/>
                <w:sz w:val="24"/>
                <w:szCs w:val="24"/>
              </w:rPr>
              <w:t>3</w:t>
            </w:r>
          </w:p>
        </w:tc>
      </w:tr>
      <w:tr w:rsidR="008B7354" w:rsidRPr="00F07BE5" w:rsidTr="0079255D">
        <w:tc>
          <w:tcPr>
            <w:tcW w:w="988" w:type="dxa"/>
          </w:tcPr>
          <w:p w:rsidR="008B7354" w:rsidRPr="00F07BE5" w:rsidRDefault="00E75B78" w:rsidP="008B7354">
            <w:pPr>
              <w:rPr>
                <w:rFonts w:ascii="Times New Roman" w:hAnsi="Times New Roman" w:cs="Times New Roman"/>
                <w:bCs/>
                <w:color w:val="000000"/>
                <w:sz w:val="24"/>
                <w:szCs w:val="24"/>
              </w:rPr>
            </w:pPr>
            <w:r w:rsidRPr="00F07BE5">
              <w:rPr>
                <w:rFonts w:ascii="Times New Roman" w:hAnsi="Times New Roman" w:cs="Times New Roman"/>
                <w:bCs/>
                <w:color w:val="000000"/>
                <w:sz w:val="24"/>
                <w:szCs w:val="24"/>
              </w:rPr>
              <w:t>D</w:t>
            </w:r>
          </w:p>
        </w:tc>
        <w:tc>
          <w:tcPr>
            <w:tcW w:w="1417" w:type="dxa"/>
          </w:tcPr>
          <w:p w:rsidR="008B7354" w:rsidRPr="00F07BE5" w:rsidRDefault="00E75B78" w:rsidP="008B7354">
            <w:pPr>
              <w:rPr>
                <w:rFonts w:ascii="Times New Roman" w:hAnsi="Times New Roman" w:cs="Times New Roman"/>
                <w:bCs/>
                <w:color w:val="000000"/>
                <w:sz w:val="24"/>
                <w:szCs w:val="24"/>
              </w:rPr>
            </w:pPr>
            <w:r w:rsidRPr="00F07BE5">
              <w:rPr>
                <w:rFonts w:ascii="Times New Roman" w:hAnsi="Times New Roman" w:cs="Times New Roman"/>
                <w:bCs/>
                <w:color w:val="000000"/>
                <w:sz w:val="24"/>
                <w:szCs w:val="24"/>
              </w:rPr>
              <w:t>(30)</w:t>
            </w:r>
          </w:p>
        </w:tc>
        <w:tc>
          <w:tcPr>
            <w:tcW w:w="1985" w:type="dxa"/>
          </w:tcPr>
          <w:p w:rsidR="008B7354" w:rsidRPr="00F07BE5" w:rsidRDefault="00E75B78" w:rsidP="008B7354">
            <w:pPr>
              <w:rPr>
                <w:rFonts w:ascii="Times New Roman" w:hAnsi="Times New Roman" w:cs="Times New Roman"/>
                <w:bCs/>
                <w:color w:val="000000"/>
                <w:sz w:val="24"/>
                <w:szCs w:val="24"/>
              </w:rPr>
            </w:pPr>
            <w:r w:rsidRPr="00F07BE5">
              <w:rPr>
                <w:rFonts w:ascii="Times New Roman" w:hAnsi="Times New Roman" w:cs="Times New Roman"/>
                <w:bCs/>
                <w:color w:val="000000"/>
                <w:sz w:val="24"/>
                <w:szCs w:val="24"/>
              </w:rPr>
              <w:t>11.2</w:t>
            </w:r>
          </w:p>
        </w:tc>
        <w:tc>
          <w:tcPr>
            <w:tcW w:w="1842" w:type="dxa"/>
          </w:tcPr>
          <w:p w:rsidR="008B7354" w:rsidRPr="00F07BE5" w:rsidRDefault="00E75B78" w:rsidP="008B7354">
            <w:pPr>
              <w:rPr>
                <w:rFonts w:ascii="Times New Roman" w:hAnsi="Times New Roman" w:cs="Times New Roman"/>
                <w:bCs/>
                <w:color w:val="000000"/>
                <w:sz w:val="24"/>
                <w:szCs w:val="24"/>
              </w:rPr>
            </w:pPr>
            <w:r w:rsidRPr="00F07BE5">
              <w:rPr>
                <w:rFonts w:ascii="Times New Roman" w:hAnsi="Times New Roman" w:cs="Times New Roman"/>
                <w:bCs/>
                <w:color w:val="000000"/>
                <w:sz w:val="24"/>
                <w:szCs w:val="24"/>
              </w:rPr>
              <w:t>0.37</w:t>
            </w:r>
          </w:p>
        </w:tc>
        <w:tc>
          <w:tcPr>
            <w:tcW w:w="1134" w:type="dxa"/>
          </w:tcPr>
          <w:p w:rsidR="008B7354" w:rsidRPr="00F07BE5" w:rsidRDefault="00E75B78" w:rsidP="008B7354">
            <w:pPr>
              <w:rPr>
                <w:rFonts w:ascii="Times New Roman" w:hAnsi="Times New Roman" w:cs="Times New Roman"/>
                <w:bCs/>
                <w:color w:val="000000"/>
                <w:sz w:val="24"/>
                <w:szCs w:val="24"/>
              </w:rPr>
            </w:pPr>
            <w:r w:rsidRPr="00F07BE5">
              <w:rPr>
                <w:rFonts w:ascii="Times New Roman" w:hAnsi="Times New Roman" w:cs="Times New Roman"/>
                <w:bCs/>
                <w:color w:val="000000"/>
                <w:sz w:val="24"/>
                <w:szCs w:val="24"/>
              </w:rPr>
              <w:t>4</w:t>
            </w:r>
          </w:p>
        </w:tc>
      </w:tr>
      <w:tr w:rsidR="008B7354" w:rsidRPr="00F07BE5" w:rsidTr="0079255D">
        <w:tc>
          <w:tcPr>
            <w:tcW w:w="988" w:type="dxa"/>
          </w:tcPr>
          <w:p w:rsidR="008B7354" w:rsidRPr="00F07BE5" w:rsidRDefault="00E75B78" w:rsidP="008B7354">
            <w:pPr>
              <w:rPr>
                <w:rFonts w:ascii="Times New Roman" w:hAnsi="Times New Roman" w:cs="Times New Roman"/>
                <w:bCs/>
                <w:color w:val="000000"/>
                <w:sz w:val="24"/>
                <w:szCs w:val="24"/>
              </w:rPr>
            </w:pPr>
            <w:r w:rsidRPr="00F07BE5">
              <w:rPr>
                <w:rFonts w:ascii="Times New Roman" w:hAnsi="Times New Roman" w:cs="Times New Roman"/>
                <w:bCs/>
                <w:color w:val="000000"/>
                <w:sz w:val="24"/>
                <w:szCs w:val="24"/>
              </w:rPr>
              <w:t>E</w:t>
            </w:r>
          </w:p>
        </w:tc>
        <w:tc>
          <w:tcPr>
            <w:tcW w:w="1417" w:type="dxa"/>
          </w:tcPr>
          <w:p w:rsidR="008B7354" w:rsidRPr="00F07BE5" w:rsidRDefault="00E75B78" w:rsidP="008B7354">
            <w:pPr>
              <w:rPr>
                <w:rFonts w:ascii="Times New Roman" w:hAnsi="Times New Roman" w:cs="Times New Roman"/>
                <w:bCs/>
                <w:color w:val="000000"/>
                <w:sz w:val="24"/>
                <w:szCs w:val="24"/>
              </w:rPr>
            </w:pPr>
            <w:r w:rsidRPr="00F07BE5">
              <w:rPr>
                <w:rFonts w:ascii="Times New Roman" w:hAnsi="Times New Roman" w:cs="Times New Roman"/>
                <w:bCs/>
                <w:color w:val="000000"/>
                <w:sz w:val="24"/>
                <w:szCs w:val="24"/>
              </w:rPr>
              <w:t>(35)</w:t>
            </w:r>
          </w:p>
        </w:tc>
        <w:tc>
          <w:tcPr>
            <w:tcW w:w="1985" w:type="dxa"/>
          </w:tcPr>
          <w:p w:rsidR="008B7354" w:rsidRPr="00F07BE5" w:rsidRDefault="00E75B78" w:rsidP="008B7354">
            <w:pPr>
              <w:rPr>
                <w:rFonts w:ascii="Times New Roman" w:hAnsi="Times New Roman" w:cs="Times New Roman"/>
                <w:bCs/>
                <w:color w:val="000000"/>
                <w:sz w:val="24"/>
                <w:szCs w:val="24"/>
              </w:rPr>
            </w:pPr>
            <w:r w:rsidRPr="00F07BE5">
              <w:rPr>
                <w:rFonts w:ascii="Times New Roman" w:hAnsi="Times New Roman" w:cs="Times New Roman"/>
                <w:bCs/>
                <w:color w:val="000000"/>
                <w:sz w:val="24"/>
                <w:szCs w:val="24"/>
              </w:rPr>
              <w:t>19.3</w:t>
            </w:r>
          </w:p>
        </w:tc>
        <w:tc>
          <w:tcPr>
            <w:tcW w:w="1842" w:type="dxa"/>
          </w:tcPr>
          <w:p w:rsidR="008B7354" w:rsidRPr="00F07BE5" w:rsidRDefault="00E75B78" w:rsidP="008B7354">
            <w:pPr>
              <w:rPr>
                <w:rFonts w:ascii="Times New Roman" w:hAnsi="Times New Roman" w:cs="Times New Roman"/>
                <w:bCs/>
                <w:color w:val="000000"/>
                <w:sz w:val="24"/>
                <w:szCs w:val="24"/>
              </w:rPr>
            </w:pPr>
            <w:r w:rsidRPr="00F07BE5">
              <w:rPr>
                <w:rFonts w:ascii="Times New Roman" w:hAnsi="Times New Roman" w:cs="Times New Roman"/>
                <w:bCs/>
                <w:color w:val="000000"/>
                <w:sz w:val="24"/>
                <w:szCs w:val="24"/>
              </w:rPr>
              <w:t>0.55</w:t>
            </w:r>
          </w:p>
        </w:tc>
        <w:tc>
          <w:tcPr>
            <w:tcW w:w="1134" w:type="dxa"/>
          </w:tcPr>
          <w:p w:rsidR="008B7354" w:rsidRPr="00F07BE5" w:rsidRDefault="00E75B78" w:rsidP="008B7354">
            <w:pPr>
              <w:rPr>
                <w:rFonts w:ascii="Times New Roman" w:hAnsi="Times New Roman" w:cs="Times New Roman"/>
                <w:bCs/>
                <w:color w:val="000000"/>
                <w:sz w:val="24"/>
                <w:szCs w:val="24"/>
              </w:rPr>
            </w:pPr>
            <w:r w:rsidRPr="00F07BE5">
              <w:rPr>
                <w:rFonts w:ascii="Times New Roman" w:hAnsi="Times New Roman" w:cs="Times New Roman"/>
                <w:bCs/>
                <w:color w:val="000000"/>
                <w:sz w:val="24"/>
                <w:szCs w:val="24"/>
              </w:rPr>
              <w:t>1</w:t>
            </w:r>
          </w:p>
        </w:tc>
      </w:tr>
    </w:tbl>
    <w:p w:rsidR="008B7354" w:rsidRPr="00F07BE5" w:rsidRDefault="008B7354" w:rsidP="008B7354">
      <w:pPr>
        <w:rPr>
          <w:rFonts w:ascii="Times New Roman" w:hAnsi="Times New Roman" w:cs="Times New Roman"/>
          <w:b/>
          <w:bCs/>
          <w:color w:val="000000"/>
          <w:sz w:val="24"/>
          <w:szCs w:val="24"/>
        </w:rPr>
      </w:pPr>
    </w:p>
    <w:p w:rsidR="005313C2" w:rsidRPr="00F07BE5" w:rsidRDefault="005313C2" w:rsidP="008B7354">
      <w:pPr>
        <w:rPr>
          <w:rFonts w:ascii="Times New Roman" w:hAnsi="Times New Roman" w:cs="Times New Roman"/>
          <w:b/>
          <w:bCs/>
          <w:color w:val="000000"/>
          <w:sz w:val="24"/>
          <w:szCs w:val="24"/>
        </w:rPr>
      </w:pPr>
    </w:p>
    <w:tbl>
      <w:tblPr>
        <w:tblStyle w:val="TableGrid"/>
        <w:tblW w:w="0" w:type="auto"/>
        <w:tblLook w:val="04A0" w:firstRow="1" w:lastRow="0" w:firstColumn="1" w:lastColumn="0" w:noHBand="0" w:noVBand="1"/>
      </w:tblPr>
      <w:tblGrid>
        <w:gridCol w:w="1870"/>
        <w:gridCol w:w="1896"/>
        <w:gridCol w:w="1870"/>
        <w:gridCol w:w="1730"/>
      </w:tblGrid>
      <w:tr w:rsidR="00984C29" w:rsidRPr="00F07BE5" w:rsidTr="008B4563">
        <w:tc>
          <w:tcPr>
            <w:tcW w:w="1870" w:type="dxa"/>
          </w:tcPr>
          <w:p w:rsidR="00984C29" w:rsidRPr="00F07BE5" w:rsidRDefault="00984C29" w:rsidP="00984C29">
            <w:pPr>
              <w:rPr>
                <w:rFonts w:ascii="Times New Roman" w:hAnsi="Times New Roman" w:cs="Times New Roman"/>
                <w:b/>
                <w:bCs/>
                <w:color w:val="000000"/>
                <w:sz w:val="24"/>
                <w:szCs w:val="24"/>
              </w:rPr>
            </w:pPr>
            <w:r w:rsidRPr="00F07BE5">
              <w:rPr>
                <w:rFonts w:ascii="Times New Roman" w:hAnsi="Times New Roman" w:cs="Times New Roman"/>
                <w:b/>
                <w:bCs/>
                <w:color w:val="000000"/>
                <w:sz w:val="24"/>
                <w:szCs w:val="24"/>
              </w:rPr>
              <w:t>Project</w:t>
            </w:r>
          </w:p>
        </w:tc>
        <w:tc>
          <w:tcPr>
            <w:tcW w:w="1896" w:type="dxa"/>
          </w:tcPr>
          <w:p w:rsidR="00984C29" w:rsidRPr="00F07BE5" w:rsidRDefault="00984C29" w:rsidP="00984C29">
            <w:pPr>
              <w:rPr>
                <w:rFonts w:ascii="Times New Roman" w:hAnsi="Times New Roman" w:cs="Times New Roman"/>
                <w:b/>
                <w:bCs/>
                <w:color w:val="000000"/>
                <w:sz w:val="24"/>
                <w:szCs w:val="24"/>
              </w:rPr>
            </w:pPr>
            <w:r w:rsidRPr="00F07BE5">
              <w:rPr>
                <w:rFonts w:ascii="Times New Roman" w:hAnsi="Times New Roman" w:cs="Times New Roman"/>
                <w:b/>
                <w:bCs/>
                <w:color w:val="000000"/>
                <w:sz w:val="24"/>
                <w:szCs w:val="24"/>
              </w:rPr>
              <w:t>Cost/Investment</w:t>
            </w:r>
          </w:p>
          <w:p w:rsidR="00984C29" w:rsidRPr="00F07BE5" w:rsidRDefault="00984C29" w:rsidP="00984C29">
            <w:pPr>
              <w:rPr>
                <w:rFonts w:ascii="Times New Roman" w:hAnsi="Times New Roman" w:cs="Times New Roman"/>
                <w:b/>
                <w:bCs/>
                <w:color w:val="000000"/>
                <w:sz w:val="24"/>
                <w:szCs w:val="24"/>
              </w:rPr>
            </w:pPr>
            <w:r w:rsidRPr="00F07BE5">
              <w:rPr>
                <w:rFonts w:ascii="Times New Roman" w:hAnsi="Times New Roman" w:cs="Times New Roman"/>
                <w:b/>
                <w:bCs/>
                <w:color w:val="000000"/>
                <w:sz w:val="24"/>
                <w:szCs w:val="24"/>
              </w:rPr>
              <w:t>$, 000</w:t>
            </w:r>
          </w:p>
        </w:tc>
        <w:tc>
          <w:tcPr>
            <w:tcW w:w="1870" w:type="dxa"/>
          </w:tcPr>
          <w:p w:rsidR="00984C29" w:rsidRPr="00F07BE5" w:rsidRDefault="00984C29" w:rsidP="00984C29">
            <w:pPr>
              <w:rPr>
                <w:rFonts w:ascii="Times New Roman" w:hAnsi="Times New Roman" w:cs="Times New Roman"/>
                <w:b/>
                <w:bCs/>
                <w:color w:val="000000"/>
                <w:sz w:val="24"/>
                <w:szCs w:val="24"/>
              </w:rPr>
            </w:pPr>
            <w:r w:rsidRPr="00F07BE5">
              <w:rPr>
                <w:rFonts w:ascii="Times New Roman" w:hAnsi="Times New Roman" w:cs="Times New Roman"/>
                <w:b/>
                <w:bCs/>
                <w:color w:val="000000"/>
                <w:sz w:val="24"/>
                <w:szCs w:val="24"/>
              </w:rPr>
              <w:t>Investment to Undertake</w:t>
            </w:r>
          </w:p>
          <w:p w:rsidR="00984C29" w:rsidRPr="00F07BE5" w:rsidRDefault="00984C29" w:rsidP="00984C29">
            <w:pPr>
              <w:rPr>
                <w:rFonts w:ascii="Times New Roman" w:hAnsi="Times New Roman" w:cs="Times New Roman"/>
                <w:b/>
                <w:bCs/>
                <w:color w:val="000000"/>
                <w:sz w:val="24"/>
                <w:szCs w:val="24"/>
              </w:rPr>
            </w:pPr>
            <w:r w:rsidRPr="00F07BE5">
              <w:rPr>
                <w:rFonts w:ascii="Times New Roman" w:hAnsi="Times New Roman" w:cs="Times New Roman"/>
                <w:b/>
                <w:bCs/>
                <w:color w:val="000000"/>
                <w:sz w:val="24"/>
                <w:szCs w:val="24"/>
              </w:rPr>
              <w:t>$, 000</w:t>
            </w:r>
          </w:p>
        </w:tc>
        <w:tc>
          <w:tcPr>
            <w:tcW w:w="1730" w:type="dxa"/>
          </w:tcPr>
          <w:p w:rsidR="00984C29" w:rsidRPr="00F07BE5" w:rsidRDefault="00984C29" w:rsidP="00984C29">
            <w:pPr>
              <w:rPr>
                <w:rFonts w:ascii="Times New Roman" w:hAnsi="Times New Roman" w:cs="Times New Roman"/>
                <w:b/>
                <w:bCs/>
                <w:color w:val="000000"/>
                <w:sz w:val="24"/>
                <w:szCs w:val="24"/>
              </w:rPr>
            </w:pPr>
            <w:r w:rsidRPr="00F07BE5">
              <w:rPr>
                <w:rFonts w:ascii="Times New Roman" w:hAnsi="Times New Roman" w:cs="Times New Roman"/>
                <w:b/>
                <w:bCs/>
                <w:color w:val="000000"/>
                <w:sz w:val="24"/>
                <w:szCs w:val="24"/>
              </w:rPr>
              <w:t>NPV 15%  $,000</w:t>
            </w:r>
          </w:p>
        </w:tc>
      </w:tr>
      <w:tr w:rsidR="00984C29" w:rsidRPr="00F07BE5" w:rsidTr="008B4563">
        <w:tc>
          <w:tcPr>
            <w:tcW w:w="1870" w:type="dxa"/>
          </w:tcPr>
          <w:p w:rsidR="00984C29" w:rsidRPr="00F07BE5" w:rsidRDefault="00984C29" w:rsidP="00984C29">
            <w:pPr>
              <w:rPr>
                <w:rFonts w:ascii="Times New Roman" w:hAnsi="Times New Roman" w:cs="Times New Roman"/>
                <w:bCs/>
                <w:color w:val="000000"/>
                <w:sz w:val="24"/>
                <w:szCs w:val="24"/>
              </w:rPr>
            </w:pPr>
            <w:r w:rsidRPr="00F07BE5">
              <w:rPr>
                <w:rFonts w:ascii="Times New Roman" w:hAnsi="Times New Roman" w:cs="Times New Roman"/>
                <w:bCs/>
                <w:color w:val="000000"/>
                <w:sz w:val="24"/>
                <w:szCs w:val="24"/>
              </w:rPr>
              <w:t>E</w:t>
            </w:r>
          </w:p>
        </w:tc>
        <w:tc>
          <w:tcPr>
            <w:tcW w:w="1896" w:type="dxa"/>
          </w:tcPr>
          <w:p w:rsidR="00984C29" w:rsidRPr="00F07BE5" w:rsidRDefault="00984C29" w:rsidP="00984C29">
            <w:pPr>
              <w:rPr>
                <w:rFonts w:ascii="Times New Roman" w:hAnsi="Times New Roman" w:cs="Times New Roman"/>
                <w:bCs/>
                <w:color w:val="000000"/>
                <w:sz w:val="24"/>
                <w:szCs w:val="24"/>
              </w:rPr>
            </w:pPr>
            <w:r w:rsidRPr="00F07BE5">
              <w:rPr>
                <w:rFonts w:ascii="Times New Roman" w:hAnsi="Times New Roman" w:cs="Times New Roman"/>
                <w:bCs/>
                <w:color w:val="000000"/>
                <w:sz w:val="24"/>
                <w:szCs w:val="24"/>
              </w:rPr>
              <w:t>(35)</w:t>
            </w:r>
          </w:p>
        </w:tc>
        <w:tc>
          <w:tcPr>
            <w:tcW w:w="1870" w:type="dxa"/>
          </w:tcPr>
          <w:p w:rsidR="00984C29" w:rsidRPr="00F07BE5" w:rsidRDefault="00984C29" w:rsidP="00984C29">
            <w:pPr>
              <w:rPr>
                <w:rFonts w:ascii="Times New Roman" w:hAnsi="Times New Roman" w:cs="Times New Roman"/>
                <w:bCs/>
                <w:color w:val="000000"/>
                <w:sz w:val="24"/>
                <w:szCs w:val="24"/>
              </w:rPr>
            </w:pPr>
            <w:r w:rsidRPr="00F07BE5">
              <w:rPr>
                <w:rFonts w:ascii="Times New Roman" w:hAnsi="Times New Roman" w:cs="Times New Roman"/>
                <w:bCs/>
                <w:color w:val="000000"/>
                <w:sz w:val="24"/>
                <w:szCs w:val="24"/>
              </w:rPr>
              <w:t>(35)</w:t>
            </w:r>
          </w:p>
        </w:tc>
        <w:tc>
          <w:tcPr>
            <w:tcW w:w="1730" w:type="dxa"/>
          </w:tcPr>
          <w:p w:rsidR="00984C29" w:rsidRPr="00F07BE5" w:rsidRDefault="00984C29" w:rsidP="00984C29">
            <w:pPr>
              <w:rPr>
                <w:rFonts w:ascii="Times New Roman" w:hAnsi="Times New Roman" w:cs="Times New Roman"/>
                <w:bCs/>
                <w:color w:val="000000"/>
                <w:sz w:val="24"/>
                <w:szCs w:val="24"/>
              </w:rPr>
            </w:pPr>
            <w:r w:rsidRPr="00F07BE5">
              <w:rPr>
                <w:rFonts w:ascii="Times New Roman" w:hAnsi="Times New Roman" w:cs="Times New Roman"/>
                <w:bCs/>
                <w:color w:val="000000"/>
                <w:sz w:val="24"/>
                <w:szCs w:val="24"/>
              </w:rPr>
              <w:t>19.3</w:t>
            </w:r>
          </w:p>
        </w:tc>
      </w:tr>
      <w:tr w:rsidR="00984C29" w:rsidRPr="00F07BE5" w:rsidTr="008B4563">
        <w:tc>
          <w:tcPr>
            <w:tcW w:w="1870" w:type="dxa"/>
          </w:tcPr>
          <w:p w:rsidR="00984C29" w:rsidRPr="00F07BE5" w:rsidRDefault="00984C29" w:rsidP="00984C29">
            <w:pPr>
              <w:rPr>
                <w:rFonts w:ascii="Times New Roman" w:hAnsi="Times New Roman" w:cs="Times New Roman"/>
                <w:bCs/>
                <w:color w:val="000000"/>
                <w:sz w:val="24"/>
                <w:szCs w:val="24"/>
              </w:rPr>
            </w:pPr>
            <w:r w:rsidRPr="00F07BE5">
              <w:rPr>
                <w:rFonts w:ascii="Times New Roman" w:hAnsi="Times New Roman" w:cs="Times New Roman"/>
                <w:bCs/>
                <w:color w:val="000000"/>
                <w:sz w:val="24"/>
                <w:szCs w:val="24"/>
              </w:rPr>
              <w:t>B</w:t>
            </w:r>
          </w:p>
        </w:tc>
        <w:tc>
          <w:tcPr>
            <w:tcW w:w="1896" w:type="dxa"/>
          </w:tcPr>
          <w:p w:rsidR="00984C29" w:rsidRPr="00F07BE5" w:rsidRDefault="00984C29" w:rsidP="00984C29">
            <w:pPr>
              <w:rPr>
                <w:rFonts w:ascii="Times New Roman" w:hAnsi="Times New Roman" w:cs="Times New Roman"/>
                <w:bCs/>
                <w:color w:val="000000"/>
                <w:sz w:val="24"/>
                <w:szCs w:val="24"/>
              </w:rPr>
            </w:pPr>
            <w:r w:rsidRPr="00F07BE5">
              <w:rPr>
                <w:rFonts w:ascii="Times New Roman" w:hAnsi="Times New Roman" w:cs="Times New Roman"/>
                <w:bCs/>
                <w:color w:val="000000"/>
                <w:sz w:val="24"/>
                <w:szCs w:val="24"/>
              </w:rPr>
              <w:t>(40)</w:t>
            </w:r>
          </w:p>
        </w:tc>
        <w:tc>
          <w:tcPr>
            <w:tcW w:w="1870" w:type="dxa"/>
          </w:tcPr>
          <w:p w:rsidR="00984C29" w:rsidRPr="00F07BE5" w:rsidRDefault="00984C29" w:rsidP="00984C29">
            <w:pPr>
              <w:rPr>
                <w:rFonts w:ascii="Times New Roman" w:hAnsi="Times New Roman" w:cs="Times New Roman"/>
                <w:bCs/>
                <w:color w:val="000000"/>
                <w:sz w:val="24"/>
                <w:szCs w:val="24"/>
              </w:rPr>
            </w:pPr>
            <w:r w:rsidRPr="00F07BE5">
              <w:rPr>
                <w:rFonts w:ascii="Times New Roman" w:hAnsi="Times New Roman" w:cs="Times New Roman"/>
                <w:bCs/>
                <w:color w:val="000000"/>
                <w:sz w:val="24"/>
                <w:szCs w:val="24"/>
              </w:rPr>
              <w:t>(40)</w:t>
            </w:r>
          </w:p>
        </w:tc>
        <w:tc>
          <w:tcPr>
            <w:tcW w:w="1730" w:type="dxa"/>
          </w:tcPr>
          <w:p w:rsidR="00984C29" w:rsidRPr="00F07BE5" w:rsidRDefault="00984C29" w:rsidP="00984C29">
            <w:pPr>
              <w:rPr>
                <w:rFonts w:ascii="Times New Roman" w:hAnsi="Times New Roman" w:cs="Times New Roman"/>
                <w:bCs/>
                <w:color w:val="000000"/>
                <w:sz w:val="24"/>
                <w:szCs w:val="24"/>
              </w:rPr>
            </w:pPr>
            <w:r w:rsidRPr="00F07BE5">
              <w:rPr>
                <w:rFonts w:ascii="Times New Roman" w:hAnsi="Times New Roman" w:cs="Times New Roman"/>
                <w:bCs/>
                <w:color w:val="000000"/>
                <w:sz w:val="24"/>
                <w:szCs w:val="24"/>
              </w:rPr>
              <w:t>18.7</w:t>
            </w:r>
          </w:p>
        </w:tc>
      </w:tr>
      <w:tr w:rsidR="00984C29" w:rsidRPr="00F07BE5" w:rsidTr="008B4563">
        <w:tc>
          <w:tcPr>
            <w:tcW w:w="1870" w:type="dxa"/>
          </w:tcPr>
          <w:p w:rsidR="00984C29" w:rsidRPr="00F07BE5" w:rsidRDefault="00984C29" w:rsidP="00984C29">
            <w:pPr>
              <w:rPr>
                <w:rFonts w:ascii="Times New Roman" w:hAnsi="Times New Roman" w:cs="Times New Roman"/>
                <w:bCs/>
                <w:color w:val="000000"/>
                <w:sz w:val="24"/>
                <w:szCs w:val="24"/>
              </w:rPr>
            </w:pPr>
            <w:r w:rsidRPr="00F07BE5">
              <w:rPr>
                <w:rFonts w:ascii="Times New Roman" w:hAnsi="Times New Roman" w:cs="Times New Roman"/>
                <w:bCs/>
                <w:color w:val="000000"/>
                <w:sz w:val="24"/>
                <w:szCs w:val="24"/>
              </w:rPr>
              <w:t>C</w:t>
            </w:r>
          </w:p>
        </w:tc>
        <w:tc>
          <w:tcPr>
            <w:tcW w:w="1896" w:type="dxa"/>
          </w:tcPr>
          <w:p w:rsidR="00984C29" w:rsidRPr="00F07BE5" w:rsidRDefault="00984C29" w:rsidP="00984C29">
            <w:pPr>
              <w:rPr>
                <w:rFonts w:ascii="Times New Roman" w:hAnsi="Times New Roman" w:cs="Times New Roman"/>
                <w:bCs/>
                <w:color w:val="000000"/>
                <w:sz w:val="24"/>
                <w:szCs w:val="24"/>
              </w:rPr>
            </w:pPr>
            <w:r w:rsidRPr="00F07BE5">
              <w:rPr>
                <w:rFonts w:ascii="Times New Roman" w:hAnsi="Times New Roman" w:cs="Times New Roman"/>
                <w:bCs/>
                <w:color w:val="000000"/>
                <w:sz w:val="24"/>
                <w:szCs w:val="24"/>
              </w:rPr>
              <w:t>(25)</w:t>
            </w:r>
          </w:p>
        </w:tc>
        <w:tc>
          <w:tcPr>
            <w:tcW w:w="1870" w:type="dxa"/>
          </w:tcPr>
          <w:p w:rsidR="00984C29" w:rsidRPr="00F07BE5" w:rsidRDefault="00984C29" w:rsidP="00984C29">
            <w:pPr>
              <w:rPr>
                <w:rFonts w:ascii="Times New Roman" w:hAnsi="Times New Roman" w:cs="Times New Roman"/>
                <w:bCs/>
                <w:color w:val="000000"/>
                <w:sz w:val="24"/>
                <w:szCs w:val="24"/>
              </w:rPr>
            </w:pPr>
            <w:r w:rsidRPr="00F07BE5">
              <w:rPr>
                <w:rFonts w:ascii="Times New Roman" w:hAnsi="Times New Roman" w:cs="Times New Roman"/>
                <w:bCs/>
                <w:color w:val="000000"/>
                <w:sz w:val="24"/>
                <w:szCs w:val="24"/>
              </w:rPr>
              <w:t>(25)</w:t>
            </w:r>
          </w:p>
        </w:tc>
        <w:tc>
          <w:tcPr>
            <w:tcW w:w="1730" w:type="dxa"/>
          </w:tcPr>
          <w:p w:rsidR="00984C29" w:rsidRPr="00F07BE5" w:rsidRDefault="00984C29" w:rsidP="00984C29">
            <w:pPr>
              <w:rPr>
                <w:rFonts w:ascii="Times New Roman" w:hAnsi="Times New Roman" w:cs="Times New Roman"/>
                <w:bCs/>
                <w:color w:val="000000"/>
                <w:sz w:val="24"/>
                <w:szCs w:val="24"/>
              </w:rPr>
            </w:pPr>
            <w:r w:rsidRPr="00F07BE5">
              <w:rPr>
                <w:rFonts w:ascii="Times New Roman" w:hAnsi="Times New Roman" w:cs="Times New Roman"/>
                <w:bCs/>
                <w:color w:val="000000"/>
                <w:sz w:val="24"/>
                <w:szCs w:val="24"/>
              </w:rPr>
              <w:t>10.1</w:t>
            </w:r>
          </w:p>
        </w:tc>
      </w:tr>
      <w:tr w:rsidR="00984C29" w:rsidRPr="00F07BE5" w:rsidTr="008B4563">
        <w:tc>
          <w:tcPr>
            <w:tcW w:w="1870" w:type="dxa"/>
          </w:tcPr>
          <w:p w:rsidR="00984C29" w:rsidRPr="00F07BE5" w:rsidRDefault="00984C29" w:rsidP="00984C29">
            <w:pPr>
              <w:rPr>
                <w:rFonts w:ascii="Times New Roman" w:hAnsi="Times New Roman" w:cs="Times New Roman"/>
                <w:bCs/>
                <w:color w:val="000000"/>
                <w:sz w:val="24"/>
                <w:szCs w:val="24"/>
              </w:rPr>
            </w:pPr>
            <w:r w:rsidRPr="00F07BE5">
              <w:rPr>
                <w:rFonts w:ascii="Times New Roman" w:hAnsi="Times New Roman" w:cs="Times New Roman"/>
                <w:bCs/>
                <w:color w:val="000000"/>
                <w:sz w:val="24"/>
                <w:szCs w:val="24"/>
              </w:rPr>
              <w:t>D</w:t>
            </w:r>
          </w:p>
        </w:tc>
        <w:tc>
          <w:tcPr>
            <w:tcW w:w="1896" w:type="dxa"/>
          </w:tcPr>
          <w:p w:rsidR="00984C29" w:rsidRPr="00F07BE5" w:rsidRDefault="00984C29" w:rsidP="00984C29">
            <w:pPr>
              <w:rPr>
                <w:rFonts w:ascii="Times New Roman" w:hAnsi="Times New Roman" w:cs="Times New Roman"/>
                <w:bCs/>
                <w:color w:val="000000"/>
                <w:sz w:val="24"/>
                <w:szCs w:val="24"/>
              </w:rPr>
            </w:pPr>
            <w:r w:rsidRPr="00F07BE5">
              <w:rPr>
                <w:rFonts w:ascii="Times New Roman" w:hAnsi="Times New Roman" w:cs="Times New Roman"/>
                <w:bCs/>
                <w:color w:val="000000"/>
                <w:sz w:val="24"/>
                <w:szCs w:val="24"/>
              </w:rPr>
              <w:t>(30)</w:t>
            </w:r>
          </w:p>
        </w:tc>
        <w:tc>
          <w:tcPr>
            <w:tcW w:w="1870" w:type="dxa"/>
          </w:tcPr>
          <w:p w:rsidR="00984C29" w:rsidRPr="00F07BE5" w:rsidRDefault="00984C29" w:rsidP="00984C29">
            <w:pPr>
              <w:rPr>
                <w:rFonts w:ascii="Times New Roman" w:hAnsi="Times New Roman" w:cs="Times New Roman"/>
                <w:bCs/>
                <w:color w:val="000000"/>
                <w:sz w:val="24"/>
                <w:szCs w:val="24"/>
              </w:rPr>
            </w:pPr>
            <w:r w:rsidRPr="00F07BE5">
              <w:rPr>
                <w:rFonts w:ascii="Times New Roman" w:hAnsi="Times New Roman" w:cs="Times New Roman"/>
                <w:bCs/>
                <w:color w:val="000000"/>
                <w:sz w:val="24"/>
                <w:szCs w:val="24"/>
              </w:rPr>
              <w:t>(20)</w:t>
            </w:r>
          </w:p>
        </w:tc>
        <w:tc>
          <w:tcPr>
            <w:tcW w:w="1730" w:type="dxa"/>
          </w:tcPr>
          <w:p w:rsidR="00984C29" w:rsidRPr="00F07BE5" w:rsidRDefault="00984C29" w:rsidP="00984C29">
            <w:pPr>
              <w:rPr>
                <w:rFonts w:ascii="Times New Roman" w:hAnsi="Times New Roman" w:cs="Times New Roman"/>
                <w:bCs/>
                <w:color w:val="000000"/>
                <w:sz w:val="24"/>
                <w:szCs w:val="24"/>
              </w:rPr>
            </w:pPr>
            <w:r w:rsidRPr="00F07BE5">
              <w:rPr>
                <w:rFonts w:ascii="Times New Roman" w:hAnsi="Times New Roman" w:cs="Times New Roman"/>
                <w:bCs/>
                <w:color w:val="000000"/>
                <w:sz w:val="24"/>
                <w:szCs w:val="24"/>
              </w:rPr>
              <w:t>7.5</w:t>
            </w:r>
          </w:p>
        </w:tc>
      </w:tr>
      <w:tr w:rsidR="00984C29" w:rsidRPr="00F07BE5" w:rsidTr="008B4563">
        <w:tc>
          <w:tcPr>
            <w:tcW w:w="1870" w:type="dxa"/>
          </w:tcPr>
          <w:p w:rsidR="00984C29" w:rsidRPr="00F07BE5" w:rsidRDefault="00984C29" w:rsidP="00984C29">
            <w:pPr>
              <w:rPr>
                <w:rFonts w:ascii="Times New Roman" w:hAnsi="Times New Roman" w:cs="Times New Roman"/>
                <w:bCs/>
                <w:color w:val="000000"/>
                <w:sz w:val="24"/>
                <w:szCs w:val="24"/>
              </w:rPr>
            </w:pPr>
          </w:p>
        </w:tc>
        <w:tc>
          <w:tcPr>
            <w:tcW w:w="1896" w:type="dxa"/>
          </w:tcPr>
          <w:p w:rsidR="00984C29" w:rsidRPr="00F07BE5" w:rsidRDefault="00984C29" w:rsidP="00984C29">
            <w:pPr>
              <w:rPr>
                <w:rFonts w:ascii="Times New Roman" w:hAnsi="Times New Roman" w:cs="Times New Roman"/>
                <w:bCs/>
                <w:color w:val="000000"/>
                <w:sz w:val="24"/>
                <w:szCs w:val="24"/>
              </w:rPr>
            </w:pPr>
          </w:p>
        </w:tc>
        <w:tc>
          <w:tcPr>
            <w:tcW w:w="1870" w:type="dxa"/>
          </w:tcPr>
          <w:p w:rsidR="00984C29" w:rsidRPr="00F07BE5" w:rsidRDefault="00984C29" w:rsidP="00984C29">
            <w:pPr>
              <w:rPr>
                <w:rFonts w:ascii="Times New Roman" w:hAnsi="Times New Roman" w:cs="Times New Roman"/>
                <w:bCs/>
                <w:color w:val="000000"/>
                <w:sz w:val="24"/>
                <w:szCs w:val="24"/>
              </w:rPr>
            </w:pPr>
            <w:r w:rsidRPr="00F07BE5">
              <w:rPr>
                <w:rFonts w:ascii="Times New Roman" w:hAnsi="Times New Roman" w:cs="Times New Roman"/>
                <w:bCs/>
                <w:color w:val="000000"/>
                <w:sz w:val="24"/>
                <w:szCs w:val="24"/>
              </w:rPr>
              <w:t>(120)</w:t>
            </w:r>
          </w:p>
        </w:tc>
        <w:tc>
          <w:tcPr>
            <w:tcW w:w="1730" w:type="dxa"/>
          </w:tcPr>
          <w:p w:rsidR="00984C29" w:rsidRPr="00F07BE5" w:rsidRDefault="00984C29" w:rsidP="00984C29">
            <w:pPr>
              <w:rPr>
                <w:rFonts w:ascii="Times New Roman" w:hAnsi="Times New Roman" w:cs="Times New Roman"/>
                <w:bCs/>
                <w:color w:val="000000"/>
                <w:sz w:val="24"/>
                <w:szCs w:val="24"/>
              </w:rPr>
            </w:pPr>
            <w:r w:rsidRPr="00F07BE5">
              <w:rPr>
                <w:rFonts w:ascii="Times New Roman" w:hAnsi="Times New Roman" w:cs="Times New Roman"/>
                <w:bCs/>
                <w:color w:val="000000"/>
                <w:sz w:val="24"/>
                <w:szCs w:val="24"/>
              </w:rPr>
              <w:t>55.6</w:t>
            </w:r>
          </w:p>
        </w:tc>
      </w:tr>
    </w:tbl>
    <w:p w:rsidR="005313C2" w:rsidRPr="00F07BE5" w:rsidRDefault="00EF4C8C" w:rsidP="00F00398">
      <w:pPr>
        <w:rPr>
          <w:rFonts w:ascii="Times New Roman" w:hAnsi="Times New Roman" w:cs="Times New Roman"/>
          <w:sz w:val="24"/>
          <w:szCs w:val="24"/>
        </w:rPr>
      </w:pPr>
      <w:r w:rsidRPr="00F07BE5">
        <w:rPr>
          <w:rFonts w:ascii="Times New Roman" w:hAnsi="Times New Roman" w:cs="Times New Roman"/>
          <w:sz w:val="24"/>
          <w:szCs w:val="24"/>
        </w:rPr>
        <w:t>-</w:t>
      </w:r>
    </w:p>
    <w:p w:rsidR="005313C2" w:rsidRPr="00F07BE5" w:rsidRDefault="005313C2" w:rsidP="00F00398">
      <w:pPr>
        <w:rPr>
          <w:rFonts w:ascii="Times New Roman" w:hAnsi="Times New Roman" w:cs="Times New Roman"/>
          <w:sz w:val="24"/>
          <w:szCs w:val="24"/>
        </w:rPr>
      </w:pPr>
    </w:p>
    <w:p w:rsidR="005313C2" w:rsidRPr="00F07BE5" w:rsidRDefault="005313C2" w:rsidP="008B4563">
      <w:pPr>
        <w:autoSpaceDE w:val="0"/>
        <w:autoSpaceDN w:val="0"/>
        <w:adjustRightInd w:val="0"/>
        <w:spacing w:after="0" w:line="360" w:lineRule="auto"/>
        <w:jc w:val="both"/>
        <w:rPr>
          <w:rFonts w:ascii="Times New Roman" w:hAnsi="Times New Roman" w:cs="Times New Roman"/>
          <w:sz w:val="24"/>
          <w:szCs w:val="24"/>
        </w:rPr>
      </w:pPr>
      <w:r w:rsidRPr="00F07BE5">
        <w:rPr>
          <w:rFonts w:ascii="Times New Roman" w:hAnsi="Times New Roman" w:cs="Times New Roman"/>
          <w:sz w:val="24"/>
          <w:szCs w:val="24"/>
        </w:rPr>
        <w:t xml:space="preserve">2/3 of project </w:t>
      </w:r>
      <w:r w:rsidR="00984C29" w:rsidRPr="00F07BE5">
        <w:rPr>
          <w:rFonts w:ascii="Times New Roman" w:hAnsi="Times New Roman" w:cs="Times New Roman"/>
          <w:sz w:val="24"/>
          <w:szCs w:val="24"/>
        </w:rPr>
        <w:t>D will be undertaken. This is given by 20/30; the amount remaining from the budget of $ 120,000 divide by investment required by project D. The NPV of 2/3</w:t>
      </w:r>
      <w:r w:rsidR="00984C29" w:rsidRPr="00F07BE5">
        <w:rPr>
          <w:rFonts w:ascii="Times New Roman" w:hAnsi="Times New Roman" w:cs="Times New Roman"/>
          <w:sz w:val="24"/>
          <w:szCs w:val="24"/>
          <w:vertAlign w:val="superscript"/>
        </w:rPr>
        <w:t>rd</w:t>
      </w:r>
      <w:r w:rsidR="00984C29" w:rsidRPr="00F07BE5">
        <w:rPr>
          <w:rFonts w:ascii="Times New Roman" w:hAnsi="Times New Roman" w:cs="Times New Roman"/>
          <w:sz w:val="24"/>
          <w:szCs w:val="24"/>
        </w:rPr>
        <w:t xml:space="preserve"> of D is 2/3 x 11.2= 7.5 </w:t>
      </w:r>
      <w:r w:rsidRPr="00F07BE5">
        <w:rPr>
          <w:rFonts w:ascii="Times New Roman" w:hAnsi="Times New Roman" w:cs="Times New Roman"/>
          <w:sz w:val="24"/>
          <w:szCs w:val="24"/>
        </w:rPr>
        <w:t>Thus Project A should be rejected and only two-third of Project D be undertaken</w:t>
      </w:r>
    </w:p>
    <w:p w:rsidR="008B4563" w:rsidRDefault="008B4563" w:rsidP="008B4563">
      <w:pPr>
        <w:spacing w:after="0" w:line="240" w:lineRule="auto"/>
        <w:jc w:val="both"/>
        <w:rPr>
          <w:rFonts w:ascii="Times New Roman" w:hAnsi="Times New Roman" w:cs="Times New Roman"/>
          <w:b/>
          <w:sz w:val="24"/>
          <w:szCs w:val="24"/>
        </w:rPr>
      </w:pPr>
    </w:p>
    <w:p w:rsidR="005313C2" w:rsidRPr="00F07BE5" w:rsidRDefault="002946F4" w:rsidP="00984C29">
      <w:pPr>
        <w:spacing w:line="360" w:lineRule="auto"/>
        <w:jc w:val="both"/>
        <w:rPr>
          <w:rFonts w:ascii="Times New Roman" w:hAnsi="Times New Roman" w:cs="Times New Roman"/>
          <w:sz w:val="24"/>
          <w:szCs w:val="24"/>
        </w:rPr>
      </w:pPr>
      <w:r w:rsidRPr="00F07BE5">
        <w:rPr>
          <w:rFonts w:ascii="Times New Roman" w:hAnsi="Times New Roman" w:cs="Times New Roman"/>
          <w:b/>
          <w:sz w:val="24"/>
          <w:szCs w:val="24"/>
        </w:rPr>
        <w:t>CASE 2</w:t>
      </w:r>
      <w:r w:rsidRPr="00F07BE5">
        <w:rPr>
          <w:rFonts w:ascii="Times New Roman" w:hAnsi="Times New Roman" w:cs="Times New Roman"/>
          <w:sz w:val="24"/>
          <w:szCs w:val="24"/>
        </w:rPr>
        <w:t>:</w:t>
      </w:r>
      <w:r w:rsidR="00617820" w:rsidRPr="00F07BE5">
        <w:rPr>
          <w:rFonts w:ascii="Times New Roman" w:hAnsi="Times New Roman" w:cs="Times New Roman"/>
          <w:sz w:val="24"/>
          <w:szCs w:val="24"/>
        </w:rPr>
        <w:t xml:space="preserve"> The projects are not divisible </w:t>
      </w:r>
    </w:p>
    <w:p w:rsidR="00A9554B" w:rsidRPr="00F07BE5" w:rsidRDefault="00A9554B" w:rsidP="00984C29">
      <w:pPr>
        <w:spacing w:line="360" w:lineRule="auto"/>
        <w:jc w:val="both"/>
        <w:rPr>
          <w:rFonts w:ascii="Times New Roman" w:hAnsi="Times New Roman" w:cs="Times New Roman"/>
          <w:sz w:val="24"/>
          <w:szCs w:val="24"/>
        </w:rPr>
      </w:pPr>
      <w:r w:rsidRPr="00F07BE5">
        <w:rPr>
          <w:rFonts w:ascii="Times New Roman" w:hAnsi="Times New Roman" w:cs="Times New Roman"/>
          <w:sz w:val="24"/>
          <w:szCs w:val="24"/>
        </w:rPr>
        <w:lastRenderedPageBreak/>
        <w:t xml:space="preserve">Here we examine other combinations </w:t>
      </w:r>
    </w:p>
    <w:tbl>
      <w:tblPr>
        <w:tblStyle w:val="TableGrid"/>
        <w:tblW w:w="0" w:type="auto"/>
        <w:tblLook w:val="04A0" w:firstRow="1" w:lastRow="0" w:firstColumn="1" w:lastColumn="0" w:noHBand="0" w:noVBand="1"/>
      </w:tblPr>
      <w:tblGrid>
        <w:gridCol w:w="1870"/>
        <w:gridCol w:w="1896"/>
        <w:gridCol w:w="1870"/>
      </w:tblGrid>
      <w:tr w:rsidR="00AF6421" w:rsidRPr="00F07BE5" w:rsidTr="00A9554B">
        <w:tc>
          <w:tcPr>
            <w:tcW w:w="1870" w:type="dxa"/>
          </w:tcPr>
          <w:p w:rsidR="00AF6421" w:rsidRPr="00F07BE5" w:rsidRDefault="00AF6421" w:rsidP="00A9554B">
            <w:pPr>
              <w:rPr>
                <w:rFonts w:ascii="Times New Roman" w:hAnsi="Times New Roman" w:cs="Times New Roman"/>
                <w:b/>
                <w:bCs/>
                <w:color w:val="000000"/>
                <w:sz w:val="24"/>
                <w:szCs w:val="24"/>
              </w:rPr>
            </w:pPr>
            <w:r w:rsidRPr="00F07BE5">
              <w:rPr>
                <w:rFonts w:ascii="Times New Roman" w:hAnsi="Times New Roman" w:cs="Times New Roman"/>
                <w:b/>
                <w:bCs/>
                <w:color w:val="000000"/>
                <w:sz w:val="24"/>
                <w:szCs w:val="24"/>
              </w:rPr>
              <w:t>Project</w:t>
            </w:r>
          </w:p>
        </w:tc>
        <w:tc>
          <w:tcPr>
            <w:tcW w:w="1896" w:type="dxa"/>
          </w:tcPr>
          <w:p w:rsidR="00AF6421" w:rsidRPr="00F07BE5" w:rsidRDefault="00AF6421" w:rsidP="00AF6421">
            <w:pPr>
              <w:autoSpaceDE w:val="0"/>
              <w:autoSpaceDN w:val="0"/>
              <w:adjustRightInd w:val="0"/>
              <w:rPr>
                <w:rFonts w:ascii="Times New Roman" w:hAnsi="Times New Roman" w:cs="Times New Roman"/>
                <w:b/>
                <w:bCs/>
                <w:sz w:val="24"/>
                <w:szCs w:val="24"/>
              </w:rPr>
            </w:pPr>
            <w:r w:rsidRPr="00F07BE5">
              <w:rPr>
                <w:rFonts w:ascii="Times New Roman" w:hAnsi="Times New Roman" w:cs="Times New Roman"/>
                <w:b/>
                <w:bCs/>
                <w:sz w:val="24"/>
                <w:szCs w:val="24"/>
              </w:rPr>
              <w:t>Investment</w:t>
            </w:r>
          </w:p>
          <w:p w:rsidR="00AF6421" w:rsidRPr="00F07BE5" w:rsidRDefault="00AF6421" w:rsidP="00AF6421">
            <w:pPr>
              <w:rPr>
                <w:rFonts w:ascii="Times New Roman" w:hAnsi="Times New Roman" w:cs="Times New Roman"/>
                <w:b/>
                <w:bCs/>
                <w:sz w:val="24"/>
                <w:szCs w:val="24"/>
              </w:rPr>
            </w:pPr>
            <w:r w:rsidRPr="00F07BE5">
              <w:rPr>
                <w:rFonts w:ascii="Times New Roman" w:hAnsi="Times New Roman" w:cs="Times New Roman"/>
                <w:sz w:val="24"/>
                <w:szCs w:val="24"/>
              </w:rPr>
              <w:t>$,</w:t>
            </w:r>
            <w:r w:rsidRPr="00F07BE5">
              <w:rPr>
                <w:rFonts w:ascii="Times New Roman" w:hAnsi="Times New Roman" w:cs="Times New Roman"/>
                <w:b/>
                <w:bCs/>
                <w:sz w:val="24"/>
                <w:szCs w:val="24"/>
              </w:rPr>
              <w:t>000</w:t>
            </w:r>
          </w:p>
        </w:tc>
        <w:tc>
          <w:tcPr>
            <w:tcW w:w="1870" w:type="dxa"/>
          </w:tcPr>
          <w:p w:rsidR="00AF6421" w:rsidRPr="00F07BE5" w:rsidRDefault="00AF6421" w:rsidP="00AF6421">
            <w:pPr>
              <w:autoSpaceDE w:val="0"/>
              <w:autoSpaceDN w:val="0"/>
              <w:adjustRightInd w:val="0"/>
              <w:rPr>
                <w:rFonts w:ascii="Times New Roman" w:hAnsi="Times New Roman" w:cs="Times New Roman"/>
                <w:b/>
                <w:bCs/>
                <w:sz w:val="24"/>
                <w:szCs w:val="24"/>
              </w:rPr>
            </w:pPr>
            <w:r w:rsidRPr="00F07BE5">
              <w:rPr>
                <w:rFonts w:ascii="Times New Roman" w:hAnsi="Times New Roman" w:cs="Times New Roman"/>
                <w:b/>
                <w:bCs/>
                <w:sz w:val="24"/>
                <w:szCs w:val="24"/>
              </w:rPr>
              <w:t>NPV @ 15%</w:t>
            </w:r>
          </w:p>
          <w:p w:rsidR="00AF6421" w:rsidRPr="00F07BE5" w:rsidRDefault="00AF6421" w:rsidP="00AF6421">
            <w:pPr>
              <w:rPr>
                <w:rFonts w:ascii="Times New Roman" w:hAnsi="Times New Roman" w:cs="Times New Roman"/>
                <w:b/>
                <w:bCs/>
                <w:sz w:val="24"/>
                <w:szCs w:val="24"/>
              </w:rPr>
            </w:pPr>
            <w:r w:rsidRPr="00F07BE5">
              <w:rPr>
                <w:rFonts w:ascii="Times New Roman" w:hAnsi="Times New Roman" w:cs="Times New Roman"/>
                <w:sz w:val="24"/>
                <w:szCs w:val="24"/>
              </w:rPr>
              <w:t xml:space="preserve">$, </w:t>
            </w:r>
            <w:r w:rsidRPr="00F07BE5">
              <w:rPr>
                <w:rFonts w:ascii="Times New Roman" w:hAnsi="Times New Roman" w:cs="Times New Roman"/>
                <w:b/>
                <w:bCs/>
                <w:sz w:val="24"/>
                <w:szCs w:val="24"/>
              </w:rPr>
              <w:t>000</w:t>
            </w:r>
          </w:p>
        </w:tc>
      </w:tr>
      <w:tr w:rsidR="00AF6421" w:rsidRPr="00F07BE5" w:rsidTr="00A9554B">
        <w:tc>
          <w:tcPr>
            <w:tcW w:w="1870" w:type="dxa"/>
          </w:tcPr>
          <w:p w:rsidR="00AF6421" w:rsidRPr="00F07BE5" w:rsidRDefault="00AF6421" w:rsidP="00A9554B">
            <w:pPr>
              <w:rPr>
                <w:rFonts w:ascii="Times New Roman" w:hAnsi="Times New Roman" w:cs="Times New Roman"/>
                <w:b/>
                <w:bCs/>
                <w:color w:val="000000"/>
                <w:sz w:val="24"/>
                <w:szCs w:val="24"/>
              </w:rPr>
            </w:pPr>
            <w:r w:rsidRPr="00F07BE5">
              <w:rPr>
                <w:rFonts w:ascii="Times New Roman" w:hAnsi="Times New Roman" w:cs="Times New Roman"/>
                <w:sz w:val="24"/>
                <w:szCs w:val="24"/>
              </w:rPr>
              <w:t>E + B + C</w:t>
            </w:r>
          </w:p>
        </w:tc>
        <w:tc>
          <w:tcPr>
            <w:tcW w:w="1896" w:type="dxa"/>
          </w:tcPr>
          <w:p w:rsidR="00AF6421" w:rsidRPr="00F07BE5" w:rsidRDefault="00AF6421" w:rsidP="00AF6421">
            <w:pPr>
              <w:rPr>
                <w:rFonts w:ascii="Times New Roman" w:hAnsi="Times New Roman" w:cs="Times New Roman"/>
                <w:bCs/>
                <w:color w:val="000000"/>
                <w:sz w:val="24"/>
                <w:szCs w:val="24"/>
              </w:rPr>
            </w:pPr>
            <w:r w:rsidRPr="00F07BE5">
              <w:rPr>
                <w:rFonts w:ascii="Times New Roman" w:hAnsi="Times New Roman" w:cs="Times New Roman"/>
                <w:bCs/>
                <w:color w:val="000000"/>
                <w:sz w:val="24"/>
                <w:szCs w:val="24"/>
              </w:rPr>
              <w:t>100</w:t>
            </w:r>
          </w:p>
        </w:tc>
        <w:tc>
          <w:tcPr>
            <w:tcW w:w="1870" w:type="dxa"/>
          </w:tcPr>
          <w:p w:rsidR="00AF6421" w:rsidRPr="00F07BE5" w:rsidRDefault="00AF6421" w:rsidP="00AF6421">
            <w:pPr>
              <w:rPr>
                <w:rFonts w:ascii="Times New Roman" w:hAnsi="Times New Roman" w:cs="Times New Roman"/>
                <w:bCs/>
                <w:color w:val="000000"/>
                <w:sz w:val="24"/>
                <w:szCs w:val="24"/>
              </w:rPr>
            </w:pPr>
            <w:r w:rsidRPr="00F07BE5">
              <w:rPr>
                <w:rFonts w:ascii="Times New Roman" w:hAnsi="Times New Roman" w:cs="Times New Roman"/>
                <w:bCs/>
                <w:color w:val="000000"/>
                <w:sz w:val="24"/>
                <w:szCs w:val="24"/>
              </w:rPr>
              <w:t>48.1</w:t>
            </w:r>
          </w:p>
        </w:tc>
      </w:tr>
      <w:tr w:rsidR="00AF6421" w:rsidRPr="00F07BE5" w:rsidTr="00A9554B">
        <w:tc>
          <w:tcPr>
            <w:tcW w:w="1870" w:type="dxa"/>
          </w:tcPr>
          <w:p w:rsidR="00AF6421" w:rsidRPr="00F07BE5" w:rsidRDefault="00AF6421" w:rsidP="00A9554B">
            <w:pPr>
              <w:rPr>
                <w:rFonts w:ascii="Times New Roman" w:hAnsi="Times New Roman" w:cs="Times New Roman"/>
                <w:bCs/>
                <w:color w:val="000000"/>
                <w:sz w:val="24"/>
                <w:szCs w:val="24"/>
              </w:rPr>
            </w:pPr>
            <w:r w:rsidRPr="00F07BE5">
              <w:rPr>
                <w:rFonts w:ascii="Times New Roman" w:hAnsi="Times New Roman" w:cs="Times New Roman"/>
                <w:sz w:val="24"/>
                <w:szCs w:val="24"/>
              </w:rPr>
              <w:t>E + B + D</w:t>
            </w:r>
          </w:p>
        </w:tc>
        <w:tc>
          <w:tcPr>
            <w:tcW w:w="1896" w:type="dxa"/>
          </w:tcPr>
          <w:p w:rsidR="00AF6421" w:rsidRPr="00F07BE5" w:rsidRDefault="00AF6421" w:rsidP="00A9554B">
            <w:pPr>
              <w:rPr>
                <w:rFonts w:ascii="Times New Roman" w:hAnsi="Times New Roman" w:cs="Times New Roman"/>
                <w:bCs/>
                <w:color w:val="000000"/>
                <w:sz w:val="24"/>
                <w:szCs w:val="24"/>
              </w:rPr>
            </w:pPr>
            <w:r w:rsidRPr="00F07BE5">
              <w:rPr>
                <w:rFonts w:ascii="Times New Roman" w:hAnsi="Times New Roman" w:cs="Times New Roman"/>
                <w:bCs/>
                <w:color w:val="000000"/>
                <w:sz w:val="24"/>
                <w:szCs w:val="24"/>
              </w:rPr>
              <w:t>105</w:t>
            </w:r>
          </w:p>
        </w:tc>
        <w:tc>
          <w:tcPr>
            <w:tcW w:w="1870" w:type="dxa"/>
          </w:tcPr>
          <w:p w:rsidR="00AF6421" w:rsidRPr="00F07BE5" w:rsidRDefault="00AF6421" w:rsidP="00A9554B">
            <w:pPr>
              <w:rPr>
                <w:rFonts w:ascii="Times New Roman" w:hAnsi="Times New Roman" w:cs="Times New Roman"/>
                <w:bCs/>
                <w:color w:val="000000"/>
                <w:sz w:val="24"/>
                <w:szCs w:val="24"/>
              </w:rPr>
            </w:pPr>
            <w:r w:rsidRPr="00F07BE5">
              <w:rPr>
                <w:rFonts w:ascii="Times New Roman" w:hAnsi="Times New Roman" w:cs="Times New Roman"/>
                <w:bCs/>
                <w:color w:val="000000"/>
                <w:sz w:val="24"/>
                <w:szCs w:val="24"/>
              </w:rPr>
              <w:t>49.2</w:t>
            </w:r>
          </w:p>
        </w:tc>
      </w:tr>
    </w:tbl>
    <w:p w:rsidR="0054013D" w:rsidRPr="00F07BE5" w:rsidRDefault="00AF6421" w:rsidP="00AF6421">
      <w:pPr>
        <w:autoSpaceDE w:val="0"/>
        <w:autoSpaceDN w:val="0"/>
        <w:adjustRightInd w:val="0"/>
        <w:spacing w:after="0" w:line="240" w:lineRule="auto"/>
        <w:rPr>
          <w:rFonts w:ascii="Times New Roman" w:hAnsi="Times New Roman" w:cs="Times New Roman"/>
          <w:sz w:val="24"/>
          <w:szCs w:val="24"/>
        </w:rPr>
      </w:pPr>
      <w:r w:rsidRPr="00F07BE5">
        <w:rPr>
          <w:rFonts w:ascii="Times New Roman" w:hAnsi="Times New Roman" w:cs="Times New Roman"/>
          <w:sz w:val="24"/>
          <w:szCs w:val="24"/>
        </w:rPr>
        <w:t xml:space="preserve">  </w:t>
      </w:r>
    </w:p>
    <w:p w:rsidR="005313C2" w:rsidRDefault="00AF6421" w:rsidP="0054013D">
      <w:pPr>
        <w:autoSpaceDE w:val="0"/>
        <w:autoSpaceDN w:val="0"/>
        <w:adjustRightInd w:val="0"/>
        <w:spacing w:after="0" w:line="240" w:lineRule="auto"/>
        <w:rPr>
          <w:rFonts w:ascii="Times New Roman" w:hAnsi="Times New Roman" w:cs="Times New Roman"/>
          <w:sz w:val="24"/>
          <w:szCs w:val="24"/>
        </w:rPr>
      </w:pPr>
      <w:r w:rsidRPr="00F07BE5">
        <w:rPr>
          <w:rFonts w:ascii="Times New Roman" w:hAnsi="Times New Roman" w:cs="Times New Roman"/>
          <w:sz w:val="24"/>
          <w:szCs w:val="24"/>
        </w:rPr>
        <w:t>In this case E + B + D would be preferable as it provides a higher NPV despite D</w:t>
      </w:r>
      <w:r w:rsidR="0054013D" w:rsidRPr="00F07BE5">
        <w:rPr>
          <w:rFonts w:ascii="Times New Roman" w:hAnsi="Times New Roman" w:cs="Times New Roman"/>
          <w:sz w:val="24"/>
          <w:szCs w:val="24"/>
        </w:rPr>
        <w:t xml:space="preserve"> </w:t>
      </w:r>
      <w:r w:rsidRPr="00F07BE5">
        <w:rPr>
          <w:rFonts w:ascii="Times New Roman" w:hAnsi="Times New Roman" w:cs="Times New Roman"/>
          <w:sz w:val="24"/>
          <w:szCs w:val="24"/>
        </w:rPr>
        <w:t>ranking lower than C.</w:t>
      </w:r>
    </w:p>
    <w:p w:rsidR="008B4563" w:rsidRPr="00F07BE5" w:rsidRDefault="008B4563" w:rsidP="0054013D">
      <w:pPr>
        <w:autoSpaceDE w:val="0"/>
        <w:autoSpaceDN w:val="0"/>
        <w:adjustRightInd w:val="0"/>
        <w:spacing w:after="0" w:line="240" w:lineRule="auto"/>
        <w:rPr>
          <w:rFonts w:ascii="Times New Roman" w:hAnsi="Times New Roman" w:cs="Times New Roman"/>
          <w:sz w:val="24"/>
          <w:szCs w:val="24"/>
        </w:rPr>
      </w:pPr>
    </w:p>
    <w:p w:rsidR="00D43D0D" w:rsidRPr="00F07BE5" w:rsidRDefault="00D43D0D" w:rsidP="00D43D0D">
      <w:pPr>
        <w:autoSpaceDE w:val="0"/>
        <w:autoSpaceDN w:val="0"/>
        <w:adjustRightInd w:val="0"/>
        <w:spacing w:after="0" w:line="240" w:lineRule="auto"/>
        <w:rPr>
          <w:rFonts w:ascii="Times New Roman" w:hAnsi="Times New Roman" w:cs="Times New Roman"/>
          <w:b/>
          <w:bCs/>
          <w:color w:val="00FF00"/>
          <w:sz w:val="24"/>
          <w:szCs w:val="24"/>
          <w:lang w:val="en-US"/>
        </w:rPr>
      </w:pPr>
    </w:p>
    <w:p w:rsidR="00D43D0D" w:rsidRPr="00F07BE5" w:rsidRDefault="00D43D0D" w:rsidP="00D43D0D">
      <w:pPr>
        <w:autoSpaceDE w:val="0"/>
        <w:autoSpaceDN w:val="0"/>
        <w:adjustRightInd w:val="0"/>
        <w:spacing w:after="0" w:line="240" w:lineRule="auto"/>
        <w:rPr>
          <w:rFonts w:ascii="Times New Roman" w:hAnsi="Times New Roman" w:cs="Times New Roman"/>
          <w:sz w:val="24"/>
          <w:szCs w:val="24"/>
          <w:lang w:val="en-US"/>
        </w:rPr>
      </w:pPr>
      <w:r w:rsidRPr="00F07BE5">
        <w:rPr>
          <w:rFonts w:ascii="Times New Roman" w:hAnsi="Times New Roman" w:cs="Times New Roman"/>
          <w:sz w:val="24"/>
          <w:szCs w:val="24"/>
          <w:lang w:val="en-US"/>
        </w:rPr>
        <w:t>E + B + C 100 48.1</w:t>
      </w:r>
    </w:p>
    <w:p w:rsidR="00D43D0D" w:rsidRPr="00F07BE5" w:rsidRDefault="00D43D0D" w:rsidP="00D43D0D">
      <w:pPr>
        <w:autoSpaceDE w:val="0"/>
        <w:autoSpaceDN w:val="0"/>
        <w:adjustRightInd w:val="0"/>
        <w:spacing w:after="0" w:line="240" w:lineRule="auto"/>
        <w:rPr>
          <w:rFonts w:ascii="Times New Roman" w:hAnsi="Times New Roman" w:cs="Times New Roman"/>
          <w:sz w:val="24"/>
          <w:szCs w:val="24"/>
          <w:lang w:val="en-US"/>
        </w:rPr>
      </w:pPr>
      <w:r w:rsidRPr="00F07BE5">
        <w:rPr>
          <w:rFonts w:ascii="Times New Roman" w:hAnsi="Times New Roman" w:cs="Times New Roman"/>
          <w:sz w:val="24"/>
          <w:szCs w:val="24"/>
          <w:lang w:val="en-US"/>
        </w:rPr>
        <w:t>E + B + D 105 49.2</w:t>
      </w:r>
    </w:p>
    <w:p w:rsidR="0009221B" w:rsidRPr="00F07BE5" w:rsidRDefault="0009221B" w:rsidP="0009221B">
      <w:pPr>
        <w:autoSpaceDE w:val="0"/>
        <w:autoSpaceDN w:val="0"/>
        <w:adjustRightInd w:val="0"/>
        <w:spacing w:after="0" w:line="240" w:lineRule="auto"/>
        <w:rPr>
          <w:rFonts w:ascii="Times New Roman" w:hAnsi="Times New Roman" w:cs="Times New Roman"/>
          <w:sz w:val="24"/>
          <w:szCs w:val="24"/>
          <w:lang w:val="en-US"/>
        </w:rPr>
      </w:pPr>
      <w:r w:rsidRPr="00F07BE5">
        <w:rPr>
          <w:rFonts w:ascii="Times New Roman" w:hAnsi="Times New Roman" w:cs="Times New Roman"/>
          <w:sz w:val="24"/>
          <w:szCs w:val="24"/>
          <w:lang w:val="en-US"/>
        </w:rPr>
        <w:t>In this case E + B + D would be preferable as it provides a higher NPV despite D</w:t>
      </w:r>
    </w:p>
    <w:p w:rsidR="0009221B" w:rsidRPr="00F07BE5" w:rsidRDefault="0009221B" w:rsidP="0009221B">
      <w:pPr>
        <w:autoSpaceDE w:val="0"/>
        <w:autoSpaceDN w:val="0"/>
        <w:adjustRightInd w:val="0"/>
        <w:spacing w:after="0" w:line="240" w:lineRule="auto"/>
        <w:rPr>
          <w:rFonts w:ascii="Times New Roman" w:hAnsi="Times New Roman" w:cs="Times New Roman"/>
          <w:sz w:val="24"/>
          <w:szCs w:val="24"/>
          <w:lang w:val="en-US"/>
        </w:rPr>
      </w:pPr>
      <w:proofErr w:type="gramStart"/>
      <w:r w:rsidRPr="00F07BE5">
        <w:rPr>
          <w:rFonts w:ascii="Times New Roman" w:hAnsi="Times New Roman" w:cs="Times New Roman"/>
          <w:sz w:val="24"/>
          <w:szCs w:val="24"/>
          <w:lang w:val="en-US"/>
        </w:rPr>
        <w:t>ranking</w:t>
      </w:r>
      <w:proofErr w:type="gramEnd"/>
      <w:r w:rsidRPr="00F07BE5">
        <w:rPr>
          <w:rFonts w:ascii="Times New Roman" w:hAnsi="Times New Roman" w:cs="Times New Roman"/>
          <w:sz w:val="24"/>
          <w:szCs w:val="24"/>
          <w:lang w:val="en-US"/>
        </w:rPr>
        <w:t xml:space="preserve"> lower than C.</w:t>
      </w:r>
    </w:p>
    <w:p w:rsidR="002C2CE4" w:rsidRPr="00F07BE5" w:rsidRDefault="002C2CE4" w:rsidP="0009221B">
      <w:pPr>
        <w:autoSpaceDE w:val="0"/>
        <w:autoSpaceDN w:val="0"/>
        <w:adjustRightInd w:val="0"/>
        <w:spacing w:after="0" w:line="240" w:lineRule="auto"/>
        <w:rPr>
          <w:rFonts w:ascii="Times New Roman" w:hAnsi="Times New Roman" w:cs="Times New Roman"/>
          <w:sz w:val="24"/>
          <w:szCs w:val="24"/>
          <w:lang w:val="en-US"/>
        </w:rPr>
      </w:pPr>
    </w:p>
    <w:p w:rsidR="002C2CE4" w:rsidRPr="00B86B31" w:rsidRDefault="00B86B31" w:rsidP="0009221B">
      <w:pPr>
        <w:autoSpaceDE w:val="0"/>
        <w:autoSpaceDN w:val="0"/>
        <w:adjustRightInd w:val="0"/>
        <w:spacing w:after="0" w:line="240" w:lineRule="auto"/>
        <w:rPr>
          <w:rFonts w:ascii="Times New Roman" w:hAnsi="Times New Roman" w:cs="Times New Roman"/>
          <w:b/>
          <w:sz w:val="24"/>
          <w:szCs w:val="24"/>
          <w:lang w:val="en-US"/>
        </w:rPr>
      </w:pPr>
      <w:r w:rsidRPr="00B86B31">
        <w:rPr>
          <w:rFonts w:ascii="Times New Roman" w:hAnsi="Times New Roman" w:cs="Times New Roman"/>
          <w:b/>
          <w:sz w:val="24"/>
          <w:szCs w:val="24"/>
          <w:lang w:val="en-US"/>
        </w:rPr>
        <w:t>REFERENCES</w:t>
      </w:r>
    </w:p>
    <w:p w:rsidR="002C2CE4" w:rsidRPr="00F07BE5" w:rsidRDefault="002C2CE4" w:rsidP="0009221B">
      <w:pPr>
        <w:autoSpaceDE w:val="0"/>
        <w:autoSpaceDN w:val="0"/>
        <w:adjustRightInd w:val="0"/>
        <w:spacing w:after="0" w:line="240" w:lineRule="auto"/>
        <w:rPr>
          <w:rFonts w:ascii="Times New Roman" w:hAnsi="Times New Roman" w:cs="Times New Roman"/>
          <w:sz w:val="24"/>
          <w:szCs w:val="24"/>
          <w:lang w:val="en-US"/>
        </w:rPr>
      </w:pPr>
    </w:p>
    <w:p w:rsidR="00245B3D" w:rsidRPr="00B86B31" w:rsidRDefault="0027713A" w:rsidP="00B86B31">
      <w:pPr>
        <w:autoSpaceDE w:val="0"/>
        <w:autoSpaceDN w:val="0"/>
        <w:adjustRightInd w:val="0"/>
        <w:spacing w:after="0" w:line="240" w:lineRule="auto"/>
        <w:rPr>
          <w:rFonts w:ascii="Times New Roman" w:hAnsi="Times New Roman" w:cs="Times New Roman"/>
          <w:sz w:val="24"/>
          <w:szCs w:val="24"/>
        </w:rPr>
      </w:pPr>
      <w:proofErr w:type="spellStart"/>
      <w:r w:rsidRPr="00B86B31">
        <w:rPr>
          <w:rFonts w:ascii="Times New Roman" w:hAnsi="Times New Roman" w:cs="Times New Roman"/>
          <w:sz w:val="24"/>
          <w:szCs w:val="24"/>
          <w:lang w:val="en-US"/>
        </w:rPr>
        <w:t>Bassaersts</w:t>
      </w:r>
      <w:proofErr w:type="spellEnd"/>
      <w:r w:rsidRPr="00B86B31">
        <w:rPr>
          <w:rFonts w:ascii="Times New Roman" w:hAnsi="Times New Roman" w:cs="Times New Roman"/>
          <w:sz w:val="24"/>
          <w:szCs w:val="24"/>
          <w:lang w:val="en-US"/>
        </w:rPr>
        <w:t xml:space="preserve">, P, </w:t>
      </w:r>
      <w:proofErr w:type="spellStart"/>
      <w:r w:rsidRPr="00B86B31">
        <w:rPr>
          <w:rFonts w:ascii="Times New Roman" w:hAnsi="Times New Roman" w:cs="Times New Roman"/>
          <w:sz w:val="24"/>
          <w:szCs w:val="24"/>
          <w:lang w:val="en-US"/>
        </w:rPr>
        <w:t>Bernt</w:t>
      </w:r>
      <w:proofErr w:type="spellEnd"/>
      <w:r w:rsidRPr="00B86B31">
        <w:rPr>
          <w:rFonts w:ascii="Times New Roman" w:hAnsi="Times New Roman" w:cs="Times New Roman"/>
          <w:sz w:val="24"/>
          <w:szCs w:val="24"/>
          <w:lang w:val="en-US"/>
        </w:rPr>
        <w:t xml:space="preserve"> O Lectures on Corporate Finance, World Scientific publishing </w:t>
      </w:r>
      <w:proofErr w:type="spellStart"/>
      <w:r w:rsidRPr="00B86B31">
        <w:rPr>
          <w:rFonts w:ascii="Times New Roman" w:hAnsi="Times New Roman" w:cs="Times New Roman"/>
          <w:sz w:val="24"/>
          <w:szCs w:val="24"/>
          <w:lang w:val="en-US"/>
        </w:rPr>
        <w:t>Co.pte</w:t>
      </w:r>
      <w:proofErr w:type="spellEnd"/>
      <w:r w:rsidRPr="00B86B31">
        <w:rPr>
          <w:rFonts w:ascii="Times New Roman" w:hAnsi="Times New Roman" w:cs="Times New Roman"/>
          <w:sz w:val="24"/>
          <w:szCs w:val="24"/>
          <w:lang w:val="en-US"/>
        </w:rPr>
        <w:t xml:space="preserve"> td, 2006</w:t>
      </w:r>
    </w:p>
    <w:p w:rsidR="00B86B31" w:rsidRDefault="00B86B31" w:rsidP="00B86B31">
      <w:pPr>
        <w:autoSpaceDE w:val="0"/>
        <w:autoSpaceDN w:val="0"/>
        <w:adjustRightInd w:val="0"/>
        <w:spacing w:after="0" w:line="240" w:lineRule="auto"/>
        <w:rPr>
          <w:rFonts w:ascii="Times New Roman" w:hAnsi="Times New Roman" w:cs="Times New Roman"/>
          <w:sz w:val="24"/>
          <w:szCs w:val="24"/>
          <w:lang w:val="en-US"/>
        </w:rPr>
      </w:pPr>
    </w:p>
    <w:p w:rsidR="00245B3D" w:rsidRPr="00B86B31" w:rsidRDefault="0027713A" w:rsidP="00B86B31">
      <w:pPr>
        <w:autoSpaceDE w:val="0"/>
        <w:autoSpaceDN w:val="0"/>
        <w:adjustRightInd w:val="0"/>
        <w:spacing w:after="0" w:line="240" w:lineRule="auto"/>
        <w:rPr>
          <w:rFonts w:ascii="Times New Roman" w:hAnsi="Times New Roman" w:cs="Times New Roman"/>
          <w:sz w:val="24"/>
          <w:szCs w:val="24"/>
        </w:rPr>
      </w:pPr>
      <w:r w:rsidRPr="00B86B31">
        <w:rPr>
          <w:rFonts w:ascii="Times New Roman" w:hAnsi="Times New Roman" w:cs="Times New Roman"/>
          <w:sz w:val="24"/>
          <w:szCs w:val="24"/>
          <w:lang w:val="en-US"/>
        </w:rPr>
        <w:t> </w:t>
      </w:r>
      <w:proofErr w:type="spellStart"/>
      <w:r w:rsidRPr="00B86B31">
        <w:rPr>
          <w:rFonts w:ascii="Times New Roman" w:hAnsi="Times New Roman" w:cs="Times New Roman"/>
          <w:sz w:val="24"/>
          <w:szCs w:val="24"/>
          <w:lang w:val="en-US"/>
        </w:rPr>
        <w:t>Brealey</w:t>
      </w:r>
      <w:proofErr w:type="spellEnd"/>
      <w:r w:rsidRPr="00B86B31">
        <w:rPr>
          <w:rFonts w:ascii="Times New Roman" w:hAnsi="Times New Roman" w:cs="Times New Roman"/>
          <w:sz w:val="24"/>
          <w:szCs w:val="24"/>
          <w:lang w:val="en-US"/>
        </w:rPr>
        <w:t>, Myers &amp; Allen, Principles of Corporate Finance, the McGraw-Hill Companies, Inc., 2007.</w:t>
      </w:r>
    </w:p>
    <w:p w:rsidR="00B86B31" w:rsidRDefault="00B86B31" w:rsidP="00B86B31">
      <w:pPr>
        <w:autoSpaceDE w:val="0"/>
        <w:autoSpaceDN w:val="0"/>
        <w:adjustRightInd w:val="0"/>
        <w:spacing w:after="0" w:line="240" w:lineRule="auto"/>
        <w:rPr>
          <w:rFonts w:ascii="Times New Roman" w:hAnsi="Times New Roman" w:cs="Times New Roman"/>
          <w:sz w:val="24"/>
          <w:szCs w:val="24"/>
          <w:lang w:val="en-US"/>
        </w:rPr>
      </w:pPr>
    </w:p>
    <w:p w:rsidR="00245B3D" w:rsidRPr="00B86B31" w:rsidRDefault="0027713A" w:rsidP="00B86B31">
      <w:pPr>
        <w:autoSpaceDE w:val="0"/>
        <w:autoSpaceDN w:val="0"/>
        <w:adjustRightInd w:val="0"/>
        <w:spacing w:after="0" w:line="240" w:lineRule="auto"/>
        <w:rPr>
          <w:rFonts w:ascii="Times New Roman" w:hAnsi="Times New Roman" w:cs="Times New Roman"/>
          <w:sz w:val="24"/>
          <w:szCs w:val="24"/>
        </w:rPr>
      </w:pPr>
      <w:r w:rsidRPr="00B86B31">
        <w:rPr>
          <w:rFonts w:ascii="Times New Roman" w:hAnsi="Times New Roman" w:cs="Times New Roman"/>
          <w:sz w:val="24"/>
          <w:szCs w:val="24"/>
          <w:lang w:val="en-US"/>
        </w:rPr>
        <w:t> </w:t>
      </w:r>
      <w:proofErr w:type="spellStart"/>
      <w:r w:rsidRPr="00B86B31">
        <w:rPr>
          <w:rFonts w:ascii="Times New Roman" w:hAnsi="Times New Roman" w:cs="Times New Roman"/>
          <w:sz w:val="24"/>
          <w:szCs w:val="24"/>
          <w:lang w:val="en-US"/>
        </w:rPr>
        <w:t>Gitman</w:t>
      </w:r>
      <w:proofErr w:type="gramStart"/>
      <w:r w:rsidRPr="00B86B31">
        <w:rPr>
          <w:rFonts w:ascii="Times New Roman" w:hAnsi="Times New Roman" w:cs="Times New Roman"/>
          <w:sz w:val="24"/>
          <w:szCs w:val="24"/>
          <w:lang w:val="en-US"/>
        </w:rPr>
        <w:t>,L</w:t>
      </w:r>
      <w:proofErr w:type="spellEnd"/>
      <w:proofErr w:type="gramEnd"/>
      <w:r w:rsidRPr="00B86B31">
        <w:rPr>
          <w:rFonts w:ascii="Times New Roman" w:hAnsi="Times New Roman" w:cs="Times New Roman"/>
          <w:sz w:val="24"/>
          <w:szCs w:val="24"/>
          <w:lang w:val="en-US"/>
        </w:rPr>
        <w:t xml:space="preserve"> &amp; </w:t>
      </w:r>
      <w:proofErr w:type="spellStart"/>
      <w:r w:rsidRPr="00B86B31">
        <w:rPr>
          <w:rFonts w:ascii="Times New Roman" w:hAnsi="Times New Roman" w:cs="Times New Roman"/>
          <w:sz w:val="24"/>
          <w:szCs w:val="24"/>
          <w:lang w:val="en-US"/>
        </w:rPr>
        <w:t>Zutterc</w:t>
      </w:r>
      <w:proofErr w:type="spellEnd"/>
      <w:r w:rsidRPr="00B86B31">
        <w:rPr>
          <w:rFonts w:ascii="Times New Roman" w:hAnsi="Times New Roman" w:cs="Times New Roman"/>
          <w:sz w:val="24"/>
          <w:szCs w:val="24"/>
          <w:lang w:val="en-US"/>
        </w:rPr>
        <w:t xml:space="preserve"> </w:t>
      </w:r>
      <w:proofErr w:type="spellStart"/>
      <w:r w:rsidRPr="00B86B31">
        <w:rPr>
          <w:rFonts w:ascii="Times New Roman" w:hAnsi="Times New Roman" w:cs="Times New Roman"/>
          <w:sz w:val="24"/>
          <w:szCs w:val="24"/>
          <w:lang w:val="en-US"/>
        </w:rPr>
        <w:t>C.Principles</w:t>
      </w:r>
      <w:proofErr w:type="spellEnd"/>
      <w:r w:rsidRPr="00B86B31">
        <w:rPr>
          <w:rFonts w:ascii="Times New Roman" w:hAnsi="Times New Roman" w:cs="Times New Roman"/>
          <w:sz w:val="24"/>
          <w:szCs w:val="24"/>
          <w:lang w:val="en-US"/>
        </w:rPr>
        <w:t xml:space="preserve"> of Managerial Finance, 14th ed. Pearson Education Limited, 2015</w:t>
      </w:r>
    </w:p>
    <w:p w:rsidR="00B86B31" w:rsidRDefault="00B86B31" w:rsidP="00B86B31">
      <w:pPr>
        <w:autoSpaceDE w:val="0"/>
        <w:autoSpaceDN w:val="0"/>
        <w:adjustRightInd w:val="0"/>
        <w:spacing w:after="0" w:line="240" w:lineRule="auto"/>
        <w:rPr>
          <w:rFonts w:ascii="Times New Roman" w:hAnsi="Times New Roman" w:cs="Times New Roman"/>
          <w:sz w:val="24"/>
          <w:szCs w:val="24"/>
          <w:lang w:val="en-US"/>
        </w:rPr>
      </w:pPr>
    </w:p>
    <w:p w:rsidR="00245B3D" w:rsidRPr="00B86B31" w:rsidRDefault="0027713A" w:rsidP="00B86B31">
      <w:pPr>
        <w:autoSpaceDE w:val="0"/>
        <w:autoSpaceDN w:val="0"/>
        <w:adjustRightInd w:val="0"/>
        <w:spacing w:after="0" w:line="240" w:lineRule="auto"/>
        <w:rPr>
          <w:rFonts w:ascii="Times New Roman" w:hAnsi="Times New Roman" w:cs="Times New Roman"/>
          <w:sz w:val="24"/>
          <w:szCs w:val="24"/>
        </w:rPr>
      </w:pPr>
      <w:r w:rsidRPr="00B86B31">
        <w:rPr>
          <w:rFonts w:ascii="Times New Roman" w:hAnsi="Times New Roman" w:cs="Times New Roman"/>
          <w:sz w:val="24"/>
          <w:szCs w:val="24"/>
          <w:lang w:val="en-US"/>
        </w:rPr>
        <w:t xml:space="preserve">Van Horne, James C, .Fundamentals of Financial Management 13th ed. Pearson Education Limited, 2005  </w:t>
      </w:r>
    </w:p>
    <w:p w:rsidR="002C2CE4" w:rsidRPr="00F07BE5" w:rsidRDefault="002C2CE4" w:rsidP="0009221B">
      <w:pPr>
        <w:autoSpaceDE w:val="0"/>
        <w:autoSpaceDN w:val="0"/>
        <w:adjustRightInd w:val="0"/>
        <w:spacing w:after="0" w:line="240" w:lineRule="auto"/>
        <w:rPr>
          <w:rFonts w:ascii="Times New Roman" w:hAnsi="Times New Roman" w:cs="Times New Roman"/>
          <w:sz w:val="24"/>
          <w:szCs w:val="24"/>
          <w:lang w:val="en-US"/>
        </w:rPr>
      </w:pPr>
    </w:p>
    <w:sectPr w:rsidR="002C2CE4" w:rsidRPr="00F07BE5">
      <w:footerReference w:type="default" r:id="rId10"/>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531DB" w:rsidRDefault="001531DB" w:rsidP="00AA2C96">
      <w:pPr>
        <w:spacing w:after="0" w:line="240" w:lineRule="auto"/>
      </w:pPr>
      <w:r>
        <w:separator/>
      </w:r>
    </w:p>
  </w:endnote>
  <w:endnote w:type="continuationSeparator" w:id="0">
    <w:p w:rsidR="001531DB" w:rsidRDefault="001531DB" w:rsidP="00AA2C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egoeUI-Bold">
    <w:panose1 w:val="00000000000000000000"/>
    <w:charset w:val="00"/>
    <w:family w:val="auto"/>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Wingdings-Regular">
    <w:altName w:val="Arial Unicode MS"/>
    <w:panose1 w:val="00000000000000000000"/>
    <w:charset w:val="88"/>
    <w:family w:val="auto"/>
    <w:notTrueType/>
    <w:pitch w:val="default"/>
    <w:sig w:usb0="00000001" w:usb1="08080000" w:usb2="00000010" w:usb3="00000000" w:csb0="00100000"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10687526"/>
      <w:docPartObj>
        <w:docPartGallery w:val="Page Numbers (Bottom of Page)"/>
        <w:docPartUnique/>
      </w:docPartObj>
    </w:sdtPr>
    <w:sdtEndPr>
      <w:rPr>
        <w:noProof/>
      </w:rPr>
    </w:sdtEndPr>
    <w:sdtContent>
      <w:p w:rsidR="00AA2C96" w:rsidRDefault="00AA2C96">
        <w:pPr>
          <w:pStyle w:val="Footer"/>
          <w:jc w:val="center"/>
        </w:pPr>
        <w:r>
          <w:fldChar w:fldCharType="begin"/>
        </w:r>
        <w:r>
          <w:instrText xml:space="preserve"> PAGE   \* MERGEFORMAT </w:instrText>
        </w:r>
        <w:r>
          <w:fldChar w:fldCharType="separate"/>
        </w:r>
        <w:r w:rsidR="009F763B">
          <w:rPr>
            <w:noProof/>
          </w:rPr>
          <w:t>1</w:t>
        </w:r>
        <w:r>
          <w:rPr>
            <w:noProof/>
          </w:rPr>
          <w:fldChar w:fldCharType="end"/>
        </w:r>
      </w:p>
    </w:sdtContent>
  </w:sdt>
  <w:p w:rsidR="00AA2C96" w:rsidRDefault="00AA2C9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531DB" w:rsidRDefault="001531DB" w:rsidP="00AA2C96">
      <w:pPr>
        <w:spacing w:after="0" w:line="240" w:lineRule="auto"/>
      </w:pPr>
      <w:r>
        <w:separator/>
      </w:r>
    </w:p>
  </w:footnote>
  <w:footnote w:type="continuationSeparator" w:id="0">
    <w:p w:rsidR="001531DB" w:rsidRDefault="001531DB" w:rsidP="00AA2C9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BB0B4F"/>
    <w:multiLevelType w:val="hybridMultilevel"/>
    <w:tmpl w:val="0FC69E0C"/>
    <w:lvl w:ilvl="0" w:tplc="04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2B8724E"/>
    <w:multiLevelType w:val="hybridMultilevel"/>
    <w:tmpl w:val="10087152"/>
    <w:lvl w:ilvl="0" w:tplc="2116BCF8">
      <w:start w:val="1"/>
      <w:numFmt w:val="decimal"/>
      <w:lvlText w:val="%1."/>
      <w:lvlJc w:val="left"/>
      <w:pPr>
        <w:ind w:left="720" w:hanging="360"/>
      </w:pPr>
      <w:rPr>
        <w:rFonts w:ascii="SegoeUI-Bold" w:hAnsi="SegoeUI-Bold" w:cs="SegoeUI-Bold"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8233D96"/>
    <w:multiLevelType w:val="hybridMultilevel"/>
    <w:tmpl w:val="FA66E47C"/>
    <w:lvl w:ilvl="0" w:tplc="A0DA3AD8">
      <w:start w:val="1"/>
      <w:numFmt w:val="decimal"/>
      <w:lvlText w:val="%1."/>
      <w:lvlJc w:val="left"/>
      <w:pPr>
        <w:ind w:left="432" w:hanging="360"/>
      </w:pPr>
      <w:rPr>
        <w:rFonts w:hint="default"/>
      </w:rPr>
    </w:lvl>
    <w:lvl w:ilvl="1" w:tplc="08090019" w:tentative="1">
      <w:start w:val="1"/>
      <w:numFmt w:val="lowerLetter"/>
      <w:lvlText w:val="%2."/>
      <w:lvlJc w:val="left"/>
      <w:pPr>
        <w:ind w:left="1152" w:hanging="360"/>
      </w:pPr>
    </w:lvl>
    <w:lvl w:ilvl="2" w:tplc="0809001B" w:tentative="1">
      <w:start w:val="1"/>
      <w:numFmt w:val="lowerRoman"/>
      <w:lvlText w:val="%3."/>
      <w:lvlJc w:val="right"/>
      <w:pPr>
        <w:ind w:left="1872" w:hanging="180"/>
      </w:pPr>
    </w:lvl>
    <w:lvl w:ilvl="3" w:tplc="0809000F" w:tentative="1">
      <w:start w:val="1"/>
      <w:numFmt w:val="decimal"/>
      <w:lvlText w:val="%4."/>
      <w:lvlJc w:val="left"/>
      <w:pPr>
        <w:ind w:left="2592" w:hanging="360"/>
      </w:pPr>
    </w:lvl>
    <w:lvl w:ilvl="4" w:tplc="08090019" w:tentative="1">
      <w:start w:val="1"/>
      <w:numFmt w:val="lowerLetter"/>
      <w:lvlText w:val="%5."/>
      <w:lvlJc w:val="left"/>
      <w:pPr>
        <w:ind w:left="3312" w:hanging="360"/>
      </w:pPr>
    </w:lvl>
    <w:lvl w:ilvl="5" w:tplc="0809001B" w:tentative="1">
      <w:start w:val="1"/>
      <w:numFmt w:val="lowerRoman"/>
      <w:lvlText w:val="%6."/>
      <w:lvlJc w:val="right"/>
      <w:pPr>
        <w:ind w:left="4032" w:hanging="180"/>
      </w:pPr>
    </w:lvl>
    <w:lvl w:ilvl="6" w:tplc="0809000F" w:tentative="1">
      <w:start w:val="1"/>
      <w:numFmt w:val="decimal"/>
      <w:lvlText w:val="%7."/>
      <w:lvlJc w:val="left"/>
      <w:pPr>
        <w:ind w:left="4752" w:hanging="360"/>
      </w:pPr>
    </w:lvl>
    <w:lvl w:ilvl="7" w:tplc="08090019" w:tentative="1">
      <w:start w:val="1"/>
      <w:numFmt w:val="lowerLetter"/>
      <w:lvlText w:val="%8."/>
      <w:lvlJc w:val="left"/>
      <w:pPr>
        <w:ind w:left="5472" w:hanging="360"/>
      </w:pPr>
    </w:lvl>
    <w:lvl w:ilvl="8" w:tplc="0809001B" w:tentative="1">
      <w:start w:val="1"/>
      <w:numFmt w:val="lowerRoman"/>
      <w:lvlText w:val="%9."/>
      <w:lvlJc w:val="right"/>
      <w:pPr>
        <w:ind w:left="6192" w:hanging="180"/>
      </w:pPr>
    </w:lvl>
  </w:abstractNum>
  <w:abstractNum w:abstractNumId="3" w15:restartNumberingAfterBreak="0">
    <w:nsid w:val="1DD116B2"/>
    <w:multiLevelType w:val="hybridMultilevel"/>
    <w:tmpl w:val="CBF4CDF2"/>
    <w:lvl w:ilvl="0" w:tplc="873C6A76">
      <w:start w:val="1"/>
      <w:numFmt w:val="decimal"/>
      <w:lvlText w:val="(%1)"/>
      <w:lvlJc w:val="left"/>
      <w:pPr>
        <w:ind w:left="804" w:hanging="444"/>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F15101A"/>
    <w:multiLevelType w:val="hybridMultilevel"/>
    <w:tmpl w:val="BA7CB364"/>
    <w:lvl w:ilvl="0" w:tplc="04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3400168"/>
    <w:multiLevelType w:val="hybridMultilevel"/>
    <w:tmpl w:val="33EC48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8772494"/>
    <w:multiLevelType w:val="hybridMultilevel"/>
    <w:tmpl w:val="DB7CA236"/>
    <w:lvl w:ilvl="0" w:tplc="87EAC4B0">
      <w:start w:val="1"/>
      <w:numFmt w:val="bullet"/>
      <w:lvlText w:val="•"/>
      <w:lvlJc w:val="left"/>
      <w:pPr>
        <w:tabs>
          <w:tab w:val="num" w:pos="720"/>
        </w:tabs>
        <w:ind w:left="720" w:hanging="360"/>
      </w:pPr>
      <w:rPr>
        <w:rFonts w:ascii="Arial" w:hAnsi="Arial" w:hint="default"/>
      </w:rPr>
    </w:lvl>
    <w:lvl w:ilvl="1" w:tplc="31FC0FB2" w:tentative="1">
      <w:start w:val="1"/>
      <w:numFmt w:val="bullet"/>
      <w:lvlText w:val="•"/>
      <w:lvlJc w:val="left"/>
      <w:pPr>
        <w:tabs>
          <w:tab w:val="num" w:pos="1440"/>
        </w:tabs>
        <w:ind w:left="1440" w:hanging="360"/>
      </w:pPr>
      <w:rPr>
        <w:rFonts w:ascii="Arial" w:hAnsi="Arial" w:hint="default"/>
      </w:rPr>
    </w:lvl>
    <w:lvl w:ilvl="2" w:tplc="971ED9C2" w:tentative="1">
      <w:start w:val="1"/>
      <w:numFmt w:val="bullet"/>
      <w:lvlText w:val="•"/>
      <w:lvlJc w:val="left"/>
      <w:pPr>
        <w:tabs>
          <w:tab w:val="num" w:pos="2160"/>
        </w:tabs>
        <w:ind w:left="2160" w:hanging="360"/>
      </w:pPr>
      <w:rPr>
        <w:rFonts w:ascii="Arial" w:hAnsi="Arial" w:hint="default"/>
      </w:rPr>
    </w:lvl>
    <w:lvl w:ilvl="3" w:tplc="6A8050E6" w:tentative="1">
      <w:start w:val="1"/>
      <w:numFmt w:val="bullet"/>
      <w:lvlText w:val="•"/>
      <w:lvlJc w:val="left"/>
      <w:pPr>
        <w:tabs>
          <w:tab w:val="num" w:pos="2880"/>
        </w:tabs>
        <w:ind w:left="2880" w:hanging="360"/>
      </w:pPr>
      <w:rPr>
        <w:rFonts w:ascii="Arial" w:hAnsi="Arial" w:hint="default"/>
      </w:rPr>
    </w:lvl>
    <w:lvl w:ilvl="4" w:tplc="FCB67F48" w:tentative="1">
      <w:start w:val="1"/>
      <w:numFmt w:val="bullet"/>
      <w:lvlText w:val="•"/>
      <w:lvlJc w:val="left"/>
      <w:pPr>
        <w:tabs>
          <w:tab w:val="num" w:pos="3600"/>
        </w:tabs>
        <w:ind w:left="3600" w:hanging="360"/>
      </w:pPr>
      <w:rPr>
        <w:rFonts w:ascii="Arial" w:hAnsi="Arial" w:hint="default"/>
      </w:rPr>
    </w:lvl>
    <w:lvl w:ilvl="5" w:tplc="87149C58" w:tentative="1">
      <w:start w:val="1"/>
      <w:numFmt w:val="bullet"/>
      <w:lvlText w:val="•"/>
      <w:lvlJc w:val="left"/>
      <w:pPr>
        <w:tabs>
          <w:tab w:val="num" w:pos="4320"/>
        </w:tabs>
        <w:ind w:left="4320" w:hanging="360"/>
      </w:pPr>
      <w:rPr>
        <w:rFonts w:ascii="Arial" w:hAnsi="Arial" w:hint="default"/>
      </w:rPr>
    </w:lvl>
    <w:lvl w:ilvl="6" w:tplc="5EE862DA" w:tentative="1">
      <w:start w:val="1"/>
      <w:numFmt w:val="bullet"/>
      <w:lvlText w:val="•"/>
      <w:lvlJc w:val="left"/>
      <w:pPr>
        <w:tabs>
          <w:tab w:val="num" w:pos="5040"/>
        </w:tabs>
        <w:ind w:left="5040" w:hanging="360"/>
      </w:pPr>
      <w:rPr>
        <w:rFonts w:ascii="Arial" w:hAnsi="Arial" w:hint="default"/>
      </w:rPr>
    </w:lvl>
    <w:lvl w:ilvl="7" w:tplc="D7A0C93E" w:tentative="1">
      <w:start w:val="1"/>
      <w:numFmt w:val="bullet"/>
      <w:lvlText w:val="•"/>
      <w:lvlJc w:val="left"/>
      <w:pPr>
        <w:tabs>
          <w:tab w:val="num" w:pos="5760"/>
        </w:tabs>
        <w:ind w:left="5760" w:hanging="360"/>
      </w:pPr>
      <w:rPr>
        <w:rFonts w:ascii="Arial" w:hAnsi="Arial" w:hint="default"/>
      </w:rPr>
    </w:lvl>
    <w:lvl w:ilvl="8" w:tplc="CFAEDD96"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342C478C"/>
    <w:multiLevelType w:val="hybridMultilevel"/>
    <w:tmpl w:val="74B236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0536B30"/>
    <w:multiLevelType w:val="multilevel"/>
    <w:tmpl w:val="2BF4A11A"/>
    <w:lvl w:ilvl="0">
      <w:start w:val="1"/>
      <w:numFmt w:val="decimal"/>
      <w:lvlText w:val="%1."/>
      <w:lvlJc w:val="left"/>
      <w:pPr>
        <w:ind w:left="720" w:hanging="360"/>
      </w:pPr>
      <w:rPr>
        <w:rFonts w:hint="default"/>
      </w:rPr>
    </w:lvl>
    <w:lvl w:ilvl="1">
      <w:start w:val="1"/>
      <w:numFmt w:val="decimal"/>
      <w:isLgl/>
      <w:lvlText w:val="%1.%2."/>
      <w:lvlJc w:val="left"/>
      <w:pPr>
        <w:ind w:left="1188" w:hanging="828"/>
      </w:pPr>
      <w:rPr>
        <w:rFonts w:hint="default"/>
      </w:rPr>
    </w:lvl>
    <w:lvl w:ilvl="2">
      <w:start w:val="1"/>
      <w:numFmt w:val="decimal"/>
      <w:isLgl/>
      <w:lvlText w:val="%1.%2.%3."/>
      <w:lvlJc w:val="left"/>
      <w:pPr>
        <w:ind w:left="1440" w:hanging="108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520" w:hanging="216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9" w15:restartNumberingAfterBreak="0">
    <w:nsid w:val="4B9D02AC"/>
    <w:multiLevelType w:val="hybridMultilevel"/>
    <w:tmpl w:val="FA66E47C"/>
    <w:lvl w:ilvl="0" w:tplc="A0DA3AD8">
      <w:start w:val="1"/>
      <w:numFmt w:val="decimal"/>
      <w:lvlText w:val="%1."/>
      <w:lvlJc w:val="left"/>
      <w:pPr>
        <w:ind w:left="432" w:hanging="360"/>
      </w:pPr>
      <w:rPr>
        <w:rFonts w:hint="default"/>
      </w:rPr>
    </w:lvl>
    <w:lvl w:ilvl="1" w:tplc="08090019" w:tentative="1">
      <w:start w:val="1"/>
      <w:numFmt w:val="lowerLetter"/>
      <w:lvlText w:val="%2."/>
      <w:lvlJc w:val="left"/>
      <w:pPr>
        <w:ind w:left="1152" w:hanging="360"/>
      </w:pPr>
    </w:lvl>
    <w:lvl w:ilvl="2" w:tplc="0809001B" w:tentative="1">
      <w:start w:val="1"/>
      <w:numFmt w:val="lowerRoman"/>
      <w:lvlText w:val="%3."/>
      <w:lvlJc w:val="right"/>
      <w:pPr>
        <w:ind w:left="1872" w:hanging="180"/>
      </w:pPr>
    </w:lvl>
    <w:lvl w:ilvl="3" w:tplc="0809000F" w:tentative="1">
      <w:start w:val="1"/>
      <w:numFmt w:val="decimal"/>
      <w:lvlText w:val="%4."/>
      <w:lvlJc w:val="left"/>
      <w:pPr>
        <w:ind w:left="2592" w:hanging="360"/>
      </w:pPr>
    </w:lvl>
    <w:lvl w:ilvl="4" w:tplc="08090019" w:tentative="1">
      <w:start w:val="1"/>
      <w:numFmt w:val="lowerLetter"/>
      <w:lvlText w:val="%5."/>
      <w:lvlJc w:val="left"/>
      <w:pPr>
        <w:ind w:left="3312" w:hanging="360"/>
      </w:pPr>
    </w:lvl>
    <w:lvl w:ilvl="5" w:tplc="0809001B" w:tentative="1">
      <w:start w:val="1"/>
      <w:numFmt w:val="lowerRoman"/>
      <w:lvlText w:val="%6."/>
      <w:lvlJc w:val="right"/>
      <w:pPr>
        <w:ind w:left="4032" w:hanging="180"/>
      </w:pPr>
    </w:lvl>
    <w:lvl w:ilvl="6" w:tplc="0809000F" w:tentative="1">
      <w:start w:val="1"/>
      <w:numFmt w:val="decimal"/>
      <w:lvlText w:val="%7."/>
      <w:lvlJc w:val="left"/>
      <w:pPr>
        <w:ind w:left="4752" w:hanging="360"/>
      </w:pPr>
    </w:lvl>
    <w:lvl w:ilvl="7" w:tplc="08090019" w:tentative="1">
      <w:start w:val="1"/>
      <w:numFmt w:val="lowerLetter"/>
      <w:lvlText w:val="%8."/>
      <w:lvlJc w:val="left"/>
      <w:pPr>
        <w:ind w:left="5472" w:hanging="360"/>
      </w:pPr>
    </w:lvl>
    <w:lvl w:ilvl="8" w:tplc="0809001B" w:tentative="1">
      <w:start w:val="1"/>
      <w:numFmt w:val="lowerRoman"/>
      <w:lvlText w:val="%9."/>
      <w:lvlJc w:val="right"/>
      <w:pPr>
        <w:ind w:left="6192" w:hanging="180"/>
      </w:pPr>
    </w:lvl>
  </w:abstractNum>
  <w:abstractNum w:abstractNumId="10" w15:restartNumberingAfterBreak="0">
    <w:nsid w:val="57E00382"/>
    <w:multiLevelType w:val="hybridMultilevel"/>
    <w:tmpl w:val="C19E53CE"/>
    <w:lvl w:ilvl="0" w:tplc="C4881B7C">
      <w:start w:val="1"/>
      <w:numFmt w:val="decimal"/>
      <w:lvlText w:val="%1."/>
      <w:lvlJc w:val="left"/>
      <w:pPr>
        <w:ind w:left="420" w:hanging="360"/>
      </w:pPr>
      <w:rPr>
        <w:rFonts w:hint="default"/>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11" w15:restartNumberingAfterBreak="0">
    <w:nsid w:val="5D5C54B4"/>
    <w:multiLevelType w:val="hybridMultilevel"/>
    <w:tmpl w:val="3C6A1808"/>
    <w:lvl w:ilvl="0" w:tplc="4DA2AB54">
      <w:start w:val="1"/>
      <w:numFmt w:val="lowerRoman"/>
      <w:lvlText w:val="(%1)"/>
      <w:lvlJc w:val="left"/>
      <w:pPr>
        <w:ind w:left="1080" w:hanging="72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601A1D81"/>
    <w:multiLevelType w:val="hybridMultilevel"/>
    <w:tmpl w:val="5B4AAF0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63126EDD"/>
    <w:multiLevelType w:val="hybridMultilevel"/>
    <w:tmpl w:val="B9A814BC"/>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7183171"/>
    <w:multiLevelType w:val="hybridMultilevel"/>
    <w:tmpl w:val="CBF4CDF2"/>
    <w:lvl w:ilvl="0" w:tplc="873C6A76">
      <w:start w:val="1"/>
      <w:numFmt w:val="decimal"/>
      <w:lvlText w:val="(%1)"/>
      <w:lvlJc w:val="left"/>
      <w:pPr>
        <w:ind w:left="804" w:hanging="444"/>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1"/>
  </w:num>
  <w:num w:numId="2">
    <w:abstractNumId w:val="10"/>
  </w:num>
  <w:num w:numId="3">
    <w:abstractNumId w:val="8"/>
  </w:num>
  <w:num w:numId="4">
    <w:abstractNumId w:val="7"/>
  </w:num>
  <w:num w:numId="5">
    <w:abstractNumId w:val="12"/>
  </w:num>
  <w:num w:numId="6">
    <w:abstractNumId w:val="1"/>
  </w:num>
  <w:num w:numId="7">
    <w:abstractNumId w:val="2"/>
  </w:num>
  <w:num w:numId="8">
    <w:abstractNumId w:val="9"/>
  </w:num>
  <w:num w:numId="9">
    <w:abstractNumId w:val="14"/>
  </w:num>
  <w:num w:numId="10">
    <w:abstractNumId w:val="3"/>
  </w:num>
  <w:num w:numId="11">
    <w:abstractNumId w:val="5"/>
  </w:num>
  <w:num w:numId="12">
    <w:abstractNumId w:val="0"/>
  </w:num>
  <w:num w:numId="13">
    <w:abstractNumId w:val="13"/>
  </w:num>
  <w:num w:numId="14">
    <w:abstractNumId w:val="4"/>
  </w:num>
  <w:num w:numId="1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54CD9"/>
    <w:rsid w:val="00090F28"/>
    <w:rsid w:val="0009221B"/>
    <w:rsid w:val="00092879"/>
    <w:rsid w:val="0011795E"/>
    <w:rsid w:val="00147898"/>
    <w:rsid w:val="001531DB"/>
    <w:rsid w:val="0015603F"/>
    <w:rsid w:val="00184127"/>
    <w:rsid w:val="001949D7"/>
    <w:rsid w:val="00194C70"/>
    <w:rsid w:val="00197C2B"/>
    <w:rsid w:val="00215574"/>
    <w:rsid w:val="00217853"/>
    <w:rsid w:val="002260BD"/>
    <w:rsid w:val="00245B3D"/>
    <w:rsid w:val="0025224E"/>
    <w:rsid w:val="0027713A"/>
    <w:rsid w:val="00293A89"/>
    <w:rsid w:val="002946F4"/>
    <w:rsid w:val="002A2C95"/>
    <w:rsid w:val="002B0C5D"/>
    <w:rsid w:val="002B2C2D"/>
    <w:rsid w:val="002C2CE4"/>
    <w:rsid w:val="00331630"/>
    <w:rsid w:val="00361E35"/>
    <w:rsid w:val="003A418C"/>
    <w:rsid w:val="003B415B"/>
    <w:rsid w:val="003C2E34"/>
    <w:rsid w:val="003E1B00"/>
    <w:rsid w:val="0042149F"/>
    <w:rsid w:val="00446D31"/>
    <w:rsid w:val="00456482"/>
    <w:rsid w:val="004D1675"/>
    <w:rsid w:val="004E7E9C"/>
    <w:rsid w:val="0050218A"/>
    <w:rsid w:val="005313C2"/>
    <w:rsid w:val="0054013D"/>
    <w:rsid w:val="005433B4"/>
    <w:rsid w:val="005F24A8"/>
    <w:rsid w:val="00617820"/>
    <w:rsid w:val="0062675B"/>
    <w:rsid w:val="00705D15"/>
    <w:rsid w:val="00732944"/>
    <w:rsid w:val="00760901"/>
    <w:rsid w:val="00764CCF"/>
    <w:rsid w:val="00775B0E"/>
    <w:rsid w:val="007765C6"/>
    <w:rsid w:val="0079255D"/>
    <w:rsid w:val="00801DBA"/>
    <w:rsid w:val="00802B3D"/>
    <w:rsid w:val="00834B20"/>
    <w:rsid w:val="00866435"/>
    <w:rsid w:val="00876ED3"/>
    <w:rsid w:val="008A07B9"/>
    <w:rsid w:val="008B4563"/>
    <w:rsid w:val="008B7354"/>
    <w:rsid w:val="00916B16"/>
    <w:rsid w:val="0093055A"/>
    <w:rsid w:val="009514DB"/>
    <w:rsid w:val="00984C29"/>
    <w:rsid w:val="009B1DC2"/>
    <w:rsid w:val="009B4DBF"/>
    <w:rsid w:val="009D6630"/>
    <w:rsid w:val="009E2065"/>
    <w:rsid w:val="009F763B"/>
    <w:rsid w:val="00A851A1"/>
    <w:rsid w:val="00A9554B"/>
    <w:rsid w:val="00AA1DE0"/>
    <w:rsid w:val="00AA2C96"/>
    <w:rsid w:val="00AF6421"/>
    <w:rsid w:val="00B47897"/>
    <w:rsid w:val="00B54CD9"/>
    <w:rsid w:val="00B70367"/>
    <w:rsid w:val="00B86B31"/>
    <w:rsid w:val="00B87DD6"/>
    <w:rsid w:val="00C13B91"/>
    <w:rsid w:val="00C400D7"/>
    <w:rsid w:val="00C46971"/>
    <w:rsid w:val="00C8367F"/>
    <w:rsid w:val="00D06389"/>
    <w:rsid w:val="00D43D0D"/>
    <w:rsid w:val="00D72E44"/>
    <w:rsid w:val="00D76713"/>
    <w:rsid w:val="00E75B78"/>
    <w:rsid w:val="00E9021C"/>
    <w:rsid w:val="00ED625A"/>
    <w:rsid w:val="00EF4C8C"/>
    <w:rsid w:val="00F00398"/>
    <w:rsid w:val="00F07BE5"/>
    <w:rsid w:val="00F378D8"/>
    <w:rsid w:val="00FE4B69"/>
    <w:rsid w:val="00FF781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1BC44D9-9620-4A40-81A9-0BB763B3DB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n-GB"/>
    </w:rPr>
  </w:style>
  <w:style w:type="paragraph" w:styleId="Heading3">
    <w:name w:val="heading 3"/>
    <w:basedOn w:val="Normal"/>
    <w:next w:val="Normal"/>
    <w:link w:val="Heading3Char"/>
    <w:semiHidden/>
    <w:unhideWhenUsed/>
    <w:qFormat/>
    <w:rsid w:val="00184127"/>
    <w:pPr>
      <w:keepNext/>
      <w:spacing w:after="120" w:line="240" w:lineRule="auto"/>
      <w:jc w:val="center"/>
      <w:outlineLvl w:val="2"/>
    </w:pPr>
    <w:rPr>
      <w:rFonts w:ascii="Garamond" w:eastAsia="Times New Roman" w:hAnsi="Garamond" w:cs="Times New Roman"/>
      <w:b/>
      <w:sz w:val="28"/>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semiHidden/>
    <w:unhideWhenUsed/>
    <w:qFormat/>
    <w:rsid w:val="0062675B"/>
    <w:pPr>
      <w:tabs>
        <w:tab w:val="center" w:pos="4535"/>
      </w:tabs>
      <w:suppressAutoHyphens/>
      <w:spacing w:after="0" w:line="240" w:lineRule="atLeast"/>
    </w:pPr>
    <w:rPr>
      <w:rFonts w:ascii="Garamond" w:eastAsia="Times New Roman" w:hAnsi="Garamond" w:cs="Times New Roman"/>
      <w:b/>
      <w:bCs/>
      <w:i/>
      <w:iCs/>
      <w:spacing w:val="-6"/>
      <w:sz w:val="36"/>
      <w:szCs w:val="48"/>
      <w:lang w:val="en-US"/>
    </w:rPr>
  </w:style>
  <w:style w:type="paragraph" w:styleId="ListParagraph">
    <w:name w:val="List Paragraph"/>
    <w:basedOn w:val="Normal"/>
    <w:uiPriority w:val="34"/>
    <w:qFormat/>
    <w:rsid w:val="00092879"/>
    <w:pPr>
      <w:ind w:left="720"/>
      <w:contextualSpacing/>
    </w:pPr>
  </w:style>
  <w:style w:type="table" w:styleId="TableGrid">
    <w:name w:val="Table Grid"/>
    <w:basedOn w:val="TableNormal"/>
    <w:uiPriority w:val="39"/>
    <w:rsid w:val="008B735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2B0C5D"/>
    <w:rPr>
      <w:color w:val="808080"/>
    </w:rPr>
  </w:style>
  <w:style w:type="character" w:customStyle="1" w:styleId="Heading3Char">
    <w:name w:val="Heading 3 Char"/>
    <w:basedOn w:val="DefaultParagraphFont"/>
    <w:link w:val="Heading3"/>
    <w:semiHidden/>
    <w:rsid w:val="00184127"/>
    <w:rPr>
      <w:rFonts w:ascii="Garamond" w:eastAsia="Times New Roman" w:hAnsi="Garamond" w:cs="Times New Roman"/>
      <w:b/>
      <w:sz w:val="28"/>
      <w:szCs w:val="24"/>
    </w:rPr>
  </w:style>
  <w:style w:type="paragraph" w:styleId="Header">
    <w:name w:val="header"/>
    <w:basedOn w:val="Normal"/>
    <w:link w:val="HeaderChar"/>
    <w:uiPriority w:val="99"/>
    <w:unhideWhenUsed/>
    <w:rsid w:val="00AA2C96"/>
    <w:pPr>
      <w:tabs>
        <w:tab w:val="center" w:pos="4680"/>
        <w:tab w:val="right" w:pos="9360"/>
      </w:tabs>
      <w:spacing w:after="0" w:line="240" w:lineRule="auto"/>
    </w:pPr>
  </w:style>
  <w:style w:type="character" w:customStyle="1" w:styleId="HeaderChar">
    <w:name w:val="Header Char"/>
    <w:basedOn w:val="DefaultParagraphFont"/>
    <w:link w:val="Header"/>
    <w:uiPriority w:val="99"/>
    <w:rsid w:val="00AA2C96"/>
    <w:rPr>
      <w:lang w:val="en-GB"/>
    </w:rPr>
  </w:style>
  <w:style w:type="paragraph" w:styleId="Footer">
    <w:name w:val="footer"/>
    <w:basedOn w:val="Normal"/>
    <w:link w:val="FooterChar"/>
    <w:uiPriority w:val="99"/>
    <w:unhideWhenUsed/>
    <w:rsid w:val="00AA2C96"/>
    <w:pPr>
      <w:tabs>
        <w:tab w:val="center" w:pos="4680"/>
        <w:tab w:val="right" w:pos="9360"/>
      </w:tabs>
      <w:spacing w:after="0" w:line="240" w:lineRule="auto"/>
    </w:pPr>
  </w:style>
  <w:style w:type="character" w:customStyle="1" w:styleId="FooterChar">
    <w:name w:val="Footer Char"/>
    <w:basedOn w:val="DefaultParagraphFont"/>
    <w:link w:val="Footer"/>
    <w:uiPriority w:val="99"/>
    <w:rsid w:val="00AA2C96"/>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20772263">
      <w:bodyDiv w:val="1"/>
      <w:marLeft w:val="0"/>
      <w:marRight w:val="0"/>
      <w:marTop w:val="0"/>
      <w:marBottom w:val="0"/>
      <w:divBdr>
        <w:top w:val="none" w:sz="0" w:space="0" w:color="auto"/>
        <w:left w:val="none" w:sz="0" w:space="0" w:color="auto"/>
        <w:bottom w:val="none" w:sz="0" w:space="0" w:color="auto"/>
        <w:right w:val="none" w:sz="0" w:space="0" w:color="auto"/>
      </w:divBdr>
    </w:div>
    <w:div w:id="1871995540">
      <w:bodyDiv w:val="1"/>
      <w:marLeft w:val="0"/>
      <w:marRight w:val="0"/>
      <w:marTop w:val="0"/>
      <w:marBottom w:val="0"/>
      <w:divBdr>
        <w:top w:val="none" w:sz="0" w:space="0" w:color="auto"/>
        <w:left w:val="none" w:sz="0" w:space="0" w:color="auto"/>
        <w:bottom w:val="none" w:sz="0" w:space="0" w:color="auto"/>
        <w:right w:val="none" w:sz="0" w:space="0" w:color="auto"/>
      </w:divBdr>
      <w:divsChild>
        <w:div w:id="961307342">
          <w:marLeft w:val="547"/>
          <w:marRight w:val="0"/>
          <w:marTop w:val="154"/>
          <w:marBottom w:val="0"/>
          <w:divBdr>
            <w:top w:val="none" w:sz="0" w:space="0" w:color="auto"/>
            <w:left w:val="none" w:sz="0" w:space="0" w:color="auto"/>
            <w:bottom w:val="none" w:sz="0" w:space="0" w:color="auto"/>
            <w:right w:val="none" w:sz="0" w:space="0" w:color="auto"/>
          </w:divBdr>
        </w:div>
        <w:div w:id="772092732">
          <w:marLeft w:val="547"/>
          <w:marRight w:val="0"/>
          <w:marTop w:val="154"/>
          <w:marBottom w:val="0"/>
          <w:divBdr>
            <w:top w:val="none" w:sz="0" w:space="0" w:color="auto"/>
            <w:left w:val="none" w:sz="0" w:space="0" w:color="auto"/>
            <w:bottom w:val="none" w:sz="0" w:space="0" w:color="auto"/>
            <w:right w:val="none" w:sz="0" w:space="0" w:color="auto"/>
          </w:divBdr>
        </w:div>
        <w:div w:id="1947887414">
          <w:marLeft w:val="547"/>
          <w:marRight w:val="0"/>
          <w:marTop w:val="154"/>
          <w:marBottom w:val="0"/>
          <w:divBdr>
            <w:top w:val="none" w:sz="0" w:space="0" w:color="auto"/>
            <w:left w:val="none" w:sz="0" w:space="0" w:color="auto"/>
            <w:bottom w:val="none" w:sz="0" w:space="0" w:color="auto"/>
            <w:right w:val="none" w:sz="0" w:space="0" w:color="auto"/>
          </w:divBdr>
        </w:div>
        <w:div w:id="368730011">
          <w:marLeft w:val="547"/>
          <w:marRight w:val="0"/>
          <w:marTop w:val="154"/>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oleObject" Target="embeddings/oleObject2.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503</TotalTime>
  <Pages>16</Pages>
  <Words>3242</Words>
  <Characters>18485</Characters>
  <Application>Microsoft Office Word</Application>
  <DocSecurity>0</DocSecurity>
  <Lines>154</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21684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5</cp:revision>
  <dcterms:created xsi:type="dcterms:W3CDTF">2023-04-13T20:19:00Z</dcterms:created>
  <dcterms:modified xsi:type="dcterms:W3CDTF">2023-04-19T08:33:00Z</dcterms:modified>
</cp:coreProperties>
</file>