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CC4"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rFonts w:ascii="Arial" w:hAnsi="Arial" w:cs="Arial"/>
          <w:b/>
          <w:bCs/>
          <w:spacing w:val="-3"/>
          <w:sz w:val="22"/>
          <w:szCs w:val="26"/>
        </w:rPr>
      </w:pPr>
      <w:bookmarkStart w:id="0" w:name="_GoBack"/>
      <w:bookmarkEnd w:id="0"/>
      <w:r>
        <w:rPr>
          <w:rFonts w:ascii="Arial" w:hAnsi="Arial" w:cs="Arial"/>
          <w:b/>
          <w:bCs/>
          <w:spacing w:val="-3"/>
          <w:sz w:val="22"/>
          <w:szCs w:val="26"/>
        </w:rPr>
        <w:tab/>
      </w:r>
    </w:p>
    <w:p w:rsidR="00101CC4" w:rsidRDefault="00101CC4" w:rsidP="00101CC4">
      <w:pPr>
        <w:pStyle w:val="Heading3"/>
        <w:spacing w:line="360" w:lineRule="auto"/>
        <w:rPr>
          <w:rFonts w:ascii="Times New Roman" w:hAnsi="Times New Roman"/>
          <w:sz w:val="24"/>
        </w:rPr>
      </w:pPr>
      <w:r>
        <w:rPr>
          <w:rFonts w:ascii="Times New Roman" w:hAnsi="Times New Roman"/>
          <w:sz w:val="24"/>
        </w:rPr>
        <w:t xml:space="preserve">CORPORATE FINANCE </w:t>
      </w:r>
    </w:p>
    <w:p w:rsidR="005103D6" w:rsidRDefault="005103D6" w:rsidP="00101CC4">
      <w:pPr>
        <w:jc w:val="center"/>
        <w:rPr>
          <w:b/>
          <w:lang w:val="en-GB"/>
        </w:rPr>
      </w:pPr>
    </w:p>
    <w:p w:rsidR="00101CC4" w:rsidRDefault="00101CC4" w:rsidP="00101CC4">
      <w:pPr>
        <w:jc w:val="center"/>
        <w:rPr>
          <w:b/>
          <w:lang w:val="en-GB"/>
        </w:rPr>
      </w:pPr>
      <w:r>
        <w:rPr>
          <w:b/>
          <w:lang w:val="en-GB"/>
        </w:rPr>
        <w:t>WEEK 6: PORTFOLIO THEORY</w:t>
      </w:r>
    </w:p>
    <w:p w:rsidR="005103D6" w:rsidRDefault="005103D6" w:rsidP="00101CC4">
      <w:pPr>
        <w:jc w:val="center"/>
        <w:rPr>
          <w:b/>
          <w:lang w:val="en-GB"/>
        </w:rPr>
      </w:pPr>
    </w:p>
    <w:p w:rsidR="00101CC4" w:rsidRDefault="00101CC4" w:rsidP="00101CC4">
      <w:pPr>
        <w:rPr>
          <w:lang w:val="en-GB"/>
        </w:rPr>
      </w:pPr>
    </w:p>
    <w:p w:rsidR="00101CC4" w:rsidRDefault="00101CC4" w:rsidP="00101CC4">
      <w:pPr>
        <w:autoSpaceDE w:val="0"/>
        <w:autoSpaceDN w:val="0"/>
        <w:adjustRightInd w:val="0"/>
        <w:jc w:val="center"/>
        <w:rPr>
          <w:b/>
          <w:bCs/>
          <w:color w:val="000000"/>
          <w:lang w:val="en-GB"/>
        </w:rPr>
      </w:pPr>
      <w:r>
        <w:rPr>
          <w:b/>
          <w:bCs/>
          <w:color w:val="000000"/>
          <w:lang w:val="en-GB"/>
        </w:rPr>
        <w:t xml:space="preserve">Instructor: </w:t>
      </w:r>
      <w:proofErr w:type="spellStart"/>
      <w:r>
        <w:rPr>
          <w:b/>
          <w:bCs/>
          <w:color w:val="000000"/>
          <w:lang w:val="en-GB"/>
        </w:rPr>
        <w:t>Dr.</w:t>
      </w:r>
      <w:proofErr w:type="spellEnd"/>
      <w:r>
        <w:rPr>
          <w:b/>
          <w:bCs/>
          <w:color w:val="000000"/>
          <w:lang w:val="en-GB"/>
        </w:rPr>
        <w:t xml:space="preserve"> Charity </w:t>
      </w:r>
      <w:proofErr w:type="spellStart"/>
      <w:r>
        <w:rPr>
          <w:b/>
          <w:bCs/>
          <w:color w:val="000000"/>
          <w:lang w:val="en-GB"/>
        </w:rPr>
        <w:t>Njoka</w:t>
      </w:r>
      <w:proofErr w:type="spellEnd"/>
      <w:r>
        <w:rPr>
          <w:b/>
          <w:bCs/>
          <w:color w:val="000000"/>
          <w:lang w:val="en-GB"/>
        </w:rPr>
        <w:t xml:space="preserve"> (PhD)</w:t>
      </w:r>
    </w:p>
    <w:p w:rsidR="00101CC4" w:rsidRDefault="00101CC4" w:rsidP="00101CC4">
      <w:pPr>
        <w:autoSpaceDE w:val="0"/>
        <w:autoSpaceDN w:val="0"/>
        <w:adjustRightInd w:val="0"/>
        <w:rPr>
          <w:b/>
          <w:bCs/>
          <w:color w:val="000000"/>
          <w:lang w:val="en-GB"/>
        </w:rPr>
      </w:pPr>
    </w:p>
    <w:p w:rsidR="00101CC4" w:rsidRDefault="00101CC4" w:rsidP="00101CC4">
      <w:pPr>
        <w:autoSpaceDE w:val="0"/>
        <w:autoSpaceDN w:val="0"/>
        <w:adjustRightInd w:val="0"/>
        <w:rPr>
          <w:b/>
          <w:bCs/>
          <w:color w:val="000000"/>
          <w:lang w:val="en-GB"/>
        </w:rPr>
      </w:pPr>
      <w:r>
        <w:rPr>
          <w:b/>
          <w:bCs/>
          <w:color w:val="000000"/>
          <w:lang w:val="en-GB"/>
        </w:rPr>
        <w:t>At the end of this lesson you should be able to:</w:t>
      </w:r>
    </w:p>
    <w:p w:rsidR="00101CC4" w:rsidRDefault="00101CC4"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rFonts w:ascii="Arial" w:hAnsi="Arial" w:cs="Arial"/>
          <w:b/>
          <w:bCs/>
          <w:spacing w:val="-3"/>
          <w:sz w:val="22"/>
          <w:szCs w:val="26"/>
        </w:rPr>
      </w:pPr>
    </w:p>
    <w:p w:rsidR="00E73A42" w:rsidRPr="00B45635" w:rsidRDefault="00E73A42" w:rsidP="00E73A42">
      <w:pPr>
        <w:pStyle w:val="Default"/>
        <w:spacing w:line="336" w:lineRule="auto"/>
        <w:rPr>
          <w:rFonts w:ascii="Times New Roman" w:hAnsi="Times New Roman" w:cs="Times New Roman"/>
          <w:lang w:val="en-GB"/>
        </w:rPr>
      </w:pPr>
      <w:r w:rsidRPr="00B45635">
        <w:rPr>
          <w:rFonts w:ascii="Times New Roman" w:hAnsi="Times New Roman" w:cs="Times New Roman"/>
          <w:lang w:val="en-GB"/>
        </w:rPr>
        <w:t xml:space="preserve">1. </w:t>
      </w:r>
      <w:r w:rsidR="00B45635" w:rsidRPr="00B45635">
        <w:rPr>
          <w:rFonts w:ascii="Times New Roman" w:hAnsi="Times New Roman" w:cs="Times New Roman"/>
          <w:lang w:val="en-GB"/>
        </w:rPr>
        <w:t>Understand</w:t>
      </w:r>
      <w:r w:rsidRPr="00B45635">
        <w:rPr>
          <w:rFonts w:ascii="Times New Roman" w:hAnsi="Times New Roman" w:cs="Times New Roman"/>
          <w:lang w:val="en-GB"/>
        </w:rPr>
        <w:t xml:space="preserve"> the concept </w:t>
      </w:r>
      <w:r w:rsidR="00B45635" w:rsidRPr="00B45635">
        <w:rPr>
          <w:rFonts w:ascii="Times New Roman" w:hAnsi="Times New Roman" w:cs="Times New Roman"/>
          <w:lang w:val="en-GB"/>
        </w:rPr>
        <w:t>of covariance</w:t>
      </w:r>
      <w:r w:rsidRPr="00B45635">
        <w:rPr>
          <w:rFonts w:ascii="Times New Roman" w:hAnsi="Times New Roman" w:cs="Times New Roman"/>
          <w:lang w:val="en-GB"/>
        </w:rPr>
        <w:t xml:space="preserve"> and correlation</w:t>
      </w:r>
    </w:p>
    <w:p w:rsidR="00E73A42" w:rsidRPr="00B45635" w:rsidRDefault="00B45635" w:rsidP="00E73A42">
      <w:pPr>
        <w:pStyle w:val="Default"/>
        <w:spacing w:line="336" w:lineRule="auto"/>
        <w:rPr>
          <w:rFonts w:ascii="Times New Roman" w:hAnsi="Times New Roman" w:cs="Times New Roman"/>
          <w:lang w:val="en-GB"/>
        </w:rPr>
      </w:pPr>
      <w:r w:rsidRPr="00B45635">
        <w:rPr>
          <w:rFonts w:ascii="Times New Roman" w:hAnsi="Times New Roman" w:cs="Times New Roman"/>
          <w:lang w:val="en-GB"/>
        </w:rPr>
        <w:t xml:space="preserve">2.  </w:t>
      </w:r>
      <w:r w:rsidR="00E73A42" w:rsidRPr="00B45635">
        <w:rPr>
          <w:rFonts w:ascii="Times New Roman" w:hAnsi="Times New Roman" w:cs="Times New Roman"/>
          <w:lang w:val="en-GB"/>
        </w:rPr>
        <w:t>Calculate the expected return and risk for a portfolio.</w:t>
      </w:r>
    </w:p>
    <w:p w:rsidR="00B45635" w:rsidRPr="00B45635" w:rsidRDefault="00B45635" w:rsidP="00E73A42">
      <w:pPr>
        <w:pStyle w:val="Default"/>
        <w:spacing w:line="336" w:lineRule="auto"/>
        <w:rPr>
          <w:rFonts w:ascii="Times New Roman" w:hAnsi="Times New Roman" w:cs="Times New Roman"/>
          <w:lang w:val="en-GB"/>
        </w:rPr>
      </w:pPr>
      <w:r w:rsidRPr="00B45635">
        <w:rPr>
          <w:rFonts w:ascii="Times New Roman" w:hAnsi="Times New Roman" w:cs="Times New Roman"/>
          <w:lang w:val="en-GB"/>
        </w:rPr>
        <w:t>3. Explain the concept of efficient portfolio</w:t>
      </w:r>
    </w:p>
    <w:p w:rsidR="00101CC4" w:rsidRDefault="00101CC4"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rFonts w:ascii="Arial" w:hAnsi="Arial" w:cs="Arial"/>
          <w:b/>
          <w:bCs/>
          <w:spacing w:val="-3"/>
          <w:sz w:val="22"/>
          <w:szCs w:val="26"/>
        </w:rPr>
      </w:pPr>
    </w:p>
    <w:p w:rsidR="00B45635" w:rsidRPr="00B45635" w:rsidRDefault="002704AB" w:rsidP="00B45635">
      <w:pPr>
        <w:pStyle w:val="ListParagraph"/>
        <w:numPr>
          <w:ilvl w:val="1"/>
          <w:numId w:val="1"/>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spacing w:val="-2"/>
        </w:rPr>
      </w:pPr>
      <w:r w:rsidRPr="00B45635">
        <w:rPr>
          <w:b/>
          <w:bCs/>
          <w:spacing w:val="-3"/>
        </w:rPr>
        <w:t>Introduction</w:t>
      </w:r>
      <w:r w:rsidR="00E73A42" w:rsidRPr="00B45635">
        <w:rPr>
          <w:spacing w:val="-2"/>
        </w:rPr>
        <w:tab/>
      </w:r>
      <w:r w:rsidR="00E73A42" w:rsidRPr="00B45635">
        <w:rPr>
          <w:spacing w:val="-2"/>
        </w:rPr>
        <w:tab/>
      </w:r>
    </w:p>
    <w:p w:rsidR="00E73A42" w:rsidRDefault="00E73A42" w:rsidP="00B45635">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sz w:val="22"/>
          <w:szCs w:val="22"/>
          <w:lang w:val="en-GB"/>
        </w:rPr>
      </w:pPr>
      <w:r w:rsidRPr="00B45635">
        <w:rPr>
          <w:spacing w:val="-2"/>
        </w:rPr>
        <w:t xml:space="preserve">  </w:t>
      </w:r>
      <w:r w:rsidRPr="00B45635">
        <w:rPr>
          <w:lang w:val="en-GB"/>
        </w:rPr>
        <w:t xml:space="preserve">The basic portfolio model was developed by Harry Markowitz, who derived the expected rate of return for a portfolio of assets and </w:t>
      </w:r>
      <w:r>
        <w:rPr>
          <w:lang w:val="en-GB"/>
        </w:rPr>
        <w:t xml:space="preserve">an expected risk measure.  Under the Markowitz assumptions, </w:t>
      </w:r>
      <w:r>
        <w:rPr>
          <w:iCs/>
          <w:lang w:val="en-GB"/>
        </w:rPr>
        <w:t>a single asset or portfolio of assets is considered to be efficient if no other asset or portfolio of assets offers higher expected return with the same (or lower) risk, or lower risk with the same (or higher) expected return.</w:t>
      </w:r>
      <w:r>
        <w:rPr>
          <w:lang w:val="en-GB"/>
        </w:rPr>
        <w:t xml:space="preserve"> Although there are numerous potential measures of risk, the variance or standard deviation of returns is used because (1) this measure is somewhat intuitive, (2) it is a correct and widely recognized risk measure, and (3) it has been used in most of the theoretical asset pricing models.</w:t>
      </w:r>
    </w:p>
    <w:p w:rsidR="00E73A42" w:rsidRDefault="00E73A42"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 That is, we did not consider the synergistic effects of assets held together.  This will, however, be considered in this lesson.</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BA210D"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spacing w:val="-2"/>
        </w:rPr>
      </w:pPr>
      <w:r>
        <w:rPr>
          <w:b/>
          <w:bCs/>
          <w:spacing w:val="-2"/>
        </w:rPr>
        <w:t>1.1.1 Definitions</w:t>
      </w:r>
    </w:p>
    <w:p w:rsidR="00BA210D"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A portfolio is a combination of assets held by the investor for investment purposes.  Portfolio theory therefore attempts to show an investor how to combine a set of assets to </w:t>
      </w:r>
      <w:proofErr w:type="spellStart"/>
      <w:r w:rsidRPr="002704AB">
        <w:rPr>
          <w:spacing w:val="-2"/>
        </w:rPr>
        <w:t>maximise</w:t>
      </w:r>
      <w:proofErr w:type="spellEnd"/>
      <w:r w:rsidRPr="002704AB">
        <w:rPr>
          <w:spacing w:val="-2"/>
        </w:rPr>
        <w:t xml:space="preserve"> the assets' returns as well as minimise the assets' risk (Risk Diversification). </w:t>
      </w:r>
      <w:r w:rsidR="00470687">
        <w:rPr>
          <w:spacing w:val="-2"/>
        </w:rPr>
        <w:t xml:space="preserve"> </w:t>
      </w:r>
    </w:p>
    <w:p w:rsidR="00BA210D" w:rsidRDefault="00BA210D"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lastRenderedPageBreak/>
        <w:t>Diversification is defined as combining assets whose returns are not perfectly positively correlated to reduce the aggregate risk of the total asset holdings (or the portfolio).</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6F5BEF" w:rsidRDefault="0096178F" w:rsidP="006F5BEF">
      <w:pPr>
        <w:pStyle w:val="ListParagraph"/>
        <w:numPr>
          <w:ilvl w:val="1"/>
          <w:numId w:val="1"/>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b/>
          <w:bCs/>
          <w:spacing w:val="-3"/>
        </w:rPr>
      </w:pPr>
      <w:r w:rsidRPr="006F5BEF">
        <w:rPr>
          <w:b/>
          <w:bCs/>
          <w:spacing w:val="-3"/>
        </w:rPr>
        <w:t>PORTFOLIO EXPECTED RETURN</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If the investor holds only two assets in the portfolio, we can therefore be able to compute the portfolio's expected return (sometimes referred to as the portfolio mean).  This will be a weighted average of the expected return of each asset held in isolation, and can be given by the following formula:</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proofErr w:type="gramStart"/>
      <w:r w:rsidRPr="002704AB">
        <w:rPr>
          <w:spacing w:val="-2"/>
        </w:rPr>
        <w:t>E(</w:t>
      </w:r>
      <w:proofErr w:type="gramEnd"/>
      <w:r w:rsidRPr="002704AB">
        <w:rPr>
          <w:spacing w:val="-2"/>
        </w:rPr>
        <w:t>R</w:t>
      </w:r>
      <w:r w:rsidRPr="002704AB">
        <w:rPr>
          <w:spacing w:val="-2"/>
          <w:vertAlign w:val="subscript"/>
        </w:rPr>
        <w:t>P</w:t>
      </w:r>
      <w:r w:rsidRPr="002704AB">
        <w:rPr>
          <w:spacing w:val="-2"/>
        </w:rPr>
        <w:t>)  =  E(α</w:t>
      </w:r>
      <w:proofErr w:type="spellStart"/>
      <w:r w:rsidRPr="002704AB">
        <w:rPr>
          <w:spacing w:val="-2"/>
        </w:rPr>
        <w:t>X</w:t>
      </w:r>
      <w:r w:rsidRPr="002704AB">
        <w:rPr>
          <w:spacing w:val="-2"/>
          <w:vertAlign w:val="subscript"/>
        </w:rPr>
        <w:t>A</w:t>
      </w:r>
      <w:proofErr w:type="spellEnd"/>
      <w:r w:rsidRPr="002704AB">
        <w:rPr>
          <w:spacing w:val="-2"/>
        </w:rPr>
        <w:t xml:space="preserve"> + </w:t>
      </w:r>
      <w:proofErr w:type="spellStart"/>
      <w:r w:rsidRPr="002704AB">
        <w:rPr>
          <w:spacing w:val="-2"/>
        </w:rPr>
        <w:t>ßX</w:t>
      </w:r>
      <w:r w:rsidRPr="002704AB">
        <w:rPr>
          <w:spacing w:val="-2"/>
          <w:vertAlign w:val="subscript"/>
        </w:rPr>
        <w:t>B</w:t>
      </w:r>
      <w:proofErr w:type="spellEnd"/>
      <w:r w:rsidR="00BA210D">
        <w:rPr>
          <w:spacing w:val="-2"/>
        </w:rPr>
        <w:t>) ... (</w:t>
      </w:r>
      <w:r w:rsidRPr="002704AB">
        <w:rPr>
          <w:spacing w:val="-2"/>
        </w:rPr>
        <w:t>.a)</w:t>
      </w:r>
    </w:p>
    <w:p w:rsidR="0096178F" w:rsidRPr="002704AB"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Where</w:t>
      </w:r>
      <w:r w:rsidRPr="002704AB">
        <w:rPr>
          <w:spacing w:val="-2"/>
        </w:rPr>
        <w:tab/>
        <w:t>(</w:t>
      </w:r>
      <w:proofErr w:type="gramStart"/>
      <w:r w:rsidRPr="002704AB">
        <w:rPr>
          <w:spacing w:val="-2"/>
        </w:rPr>
        <w:t>E(</w:t>
      </w:r>
      <w:proofErr w:type="gramEnd"/>
      <w:r w:rsidRPr="002704AB">
        <w:rPr>
          <w:spacing w:val="-2"/>
        </w:rPr>
        <w:t>R</w:t>
      </w:r>
      <w:r w:rsidRPr="002704AB">
        <w:rPr>
          <w:spacing w:val="-2"/>
          <w:vertAlign w:val="subscript"/>
        </w:rPr>
        <w:t>P</w:t>
      </w:r>
      <w:r w:rsidRPr="002704AB">
        <w:rPr>
          <w:spacing w:val="-2"/>
        </w:rPr>
        <w:t>) is the expected portfolio return</w:t>
      </w:r>
    </w:p>
    <w:p w:rsidR="0096178F" w:rsidRPr="002704AB"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spacing w:val="-2"/>
        </w:rPr>
      </w:pPr>
      <w:r w:rsidRPr="002704AB">
        <w:rPr>
          <w:spacing w:val="-2"/>
        </w:rPr>
        <w:tab/>
      </w:r>
      <w:r w:rsidRPr="002704AB">
        <w:rPr>
          <w:spacing w:val="-2"/>
        </w:rPr>
        <w:tab/>
      </w:r>
      <w:proofErr w:type="gramStart"/>
      <w:r w:rsidRPr="002704AB">
        <w:rPr>
          <w:spacing w:val="-2"/>
        </w:rPr>
        <w:t>α</w:t>
      </w:r>
      <w:proofErr w:type="gramEnd"/>
      <w:r w:rsidRPr="002704AB">
        <w:rPr>
          <w:spacing w:val="-2"/>
        </w:rPr>
        <w:tab/>
        <w:t>is the investment in asset A</w:t>
      </w:r>
    </w:p>
    <w:p w:rsidR="0096178F" w:rsidRPr="002704AB"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spacing w:val="-2"/>
        </w:rPr>
      </w:pPr>
      <w:r w:rsidRPr="002704AB">
        <w:rPr>
          <w:spacing w:val="-2"/>
        </w:rPr>
        <w:tab/>
      </w:r>
      <w:r w:rsidRPr="002704AB">
        <w:rPr>
          <w:spacing w:val="-2"/>
        </w:rPr>
        <w:tab/>
        <w:t>ß</w:t>
      </w:r>
      <w:r w:rsidRPr="002704AB">
        <w:rPr>
          <w:spacing w:val="-2"/>
        </w:rPr>
        <w:tab/>
        <w:t>is the investment in asset B</w:t>
      </w:r>
    </w:p>
    <w:p w:rsidR="0096178F" w:rsidRPr="002704AB"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spacing w:val="-2"/>
        </w:rPr>
      </w:pPr>
      <w:r w:rsidRPr="002704AB">
        <w:rPr>
          <w:spacing w:val="-2"/>
        </w:rPr>
        <w:tab/>
      </w:r>
      <w:r w:rsidRPr="002704AB">
        <w:rPr>
          <w:spacing w:val="-2"/>
        </w:rPr>
        <w:tab/>
      </w:r>
      <w:proofErr w:type="spellStart"/>
      <w:r w:rsidRPr="002704AB">
        <w:rPr>
          <w:spacing w:val="-2"/>
        </w:rPr>
        <w:t>X</w:t>
      </w:r>
      <w:r w:rsidRPr="002704AB">
        <w:rPr>
          <w:spacing w:val="-2"/>
          <w:vertAlign w:val="subscript"/>
        </w:rPr>
        <w:t>A</w:t>
      </w:r>
      <w:proofErr w:type="spellEnd"/>
      <w:r w:rsidRPr="002704AB">
        <w:rPr>
          <w:spacing w:val="-2"/>
        </w:rPr>
        <w:tab/>
        <w:t>is the expected return of asset A</w:t>
      </w:r>
    </w:p>
    <w:p w:rsidR="0096178F" w:rsidRPr="002704AB"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spacing w:val="-2"/>
        </w:rPr>
      </w:pPr>
      <w:r w:rsidRPr="002704AB">
        <w:rPr>
          <w:spacing w:val="-2"/>
        </w:rPr>
        <w:tab/>
      </w:r>
      <w:r w:rsidRPr="002704AB">
        <w:rPr>
          <w:spacing w:val="-2"/>
        </w:rPr>
        <w:tab/>
      </w:r>
      <w:proofErr w:type="spellStart"/>
      <w:r w:rsidRPr="002704AB">
        <w:rPr>
          <w:spacing w:val="-2"/>
        </w:rPr>
        <w:t>X</w:t>
      </w:r>
      <w:r w:rsidRPr="002704AB">
        <w:rPr>
          <w:spacing w:val="-2"/>
          <w:vertAlign w:val="subscript"/>
        </w:rPr>
        <w:t>B</w:t>
      </w:r>
      <w:proofErr w:type="spellEnd"/>
      <w:r w:rsidRPr="002704AB">
        <w:rPr>
          <w:spacing w:val="-2"/>
        </w:rPr>
        <w:tab/>
        <w:t>is the expected return of asset B</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BA210D"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Formula (</w:t>
      </w:r>
      <w:r w:rsidR="0096178F" w:rsidRPr="002704AB">
        <w:rPr>
          <w:spacing w:val="-2"/>
        </w:rPr>
        <w:t>a</w:t>
      </w:r>
      <w:r>
        <w:rPr>
          <w:spacing w:val="-2"/>
        </w:rPr>
        <w:t>)</w:t>
      </w:r>
      <w:r w:rsidR="0096178F" w:rsidRPr="002704AB">
        <w:rPr>
          <w:spacing w:val="-2"/>
        </w:rPr>
        <w:t xml:space="preserve"> can be simplified as follows:</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center" w:pos="4535"/>
        </w:tabs>
        <w:suppressAutoHyphens/>
        <w:spacing w:line="360" w:lineRule="auto"/>
        <w:jc w:val="both"/>
        <w:rPr>
          <w:spacing w:val="-2"/>
        </w:rPr>
      </w:pPr>
      <w:r w:rsidRPr="002704AB">
        <w:rPr>
          <w:spacing w:val="-2"/>
        </w:rPr>
        <w:tab/>
      </w:r>
      <w:proofErr w:type="gramStart"/>
      <w:r w:rsidRPr="002704AB">
        <w:rPr>
          <w:spacing w:val="-2"/>
        </w:rPr>
        <w:t>E(</w:t>
      </w:r>
      <w:proofErr w:type="gramEnd"/>
      <w:r w:rsidRPr="002704AB">
        <w:rPr>
          <w:spacing w:val="-2"/>
        </w:rPr>
        <w:t>R</w:t>
      </w:r>
      <w:r w:rsidRPr="002704AB">
        <w:rPr>
          <w:spacing w:val="-2"/>
          <w:vertAlign w:val="subscript"/>
        </w:rPr>
        <w:t>P</w:t>
      </w:r>
      <w:r w:rsidRPr="002704AB">
        <w:rPr>
          <w:spacing w:val="-2"/>
        </w:rPr>
        <w:t>)  =  α</w:t>
      </w:r>
      <w:proofErr w:type="spellStart"/>
      <w:r w:rsidRPr="002704AB">
        <w:rPr>
          <w:spacing w:val="-2"/>
        </w:rPr>
        <w:t>EX</w:t>
      </w:r>
      <w:r w:rsidRPr="002704AB">
        <w:rPr>
          <w:spacing w:val="-2"/>
          <w:vertAlign w:val="subscript"/>
        </w:rPr>
        <w:t>A</w:t>
      </w:r>
      <w:proofErr w:type="spellEnd"/>
      <w:r w:rsidRPr="002704AB">
        <w:rPr>
          <w:spacing w:val="-2"/>
        </w:rPr>
        <w:t xml:space="preserve"> + </w:t>
      </w:r>
      <w:proofErr w:type="spellStart"/>
      <w:r w:rsidRPr="002704AB">
        <w:rPr>
          <w:spacing w:val="-2"/>
        </w:rPr>
        <w:t>ßEX</w:t>
      </w:r>
      <w:r w:rsidRPr="002704AB">
        <w:rPr>
          <w:spacing w:val="-2"/>
          <w:vertAlign w:val="subscript"/>
        </w:rPr>
        <w:t>B</w:t>
      </w:r>
      <w:proofErr w:type="spellEnd"/>
      <w:r w:rsidR="00BA210D">
        <w:rPr>
          <w:spacing w:val="-2"/>
        </w:rPr>
        <w:t xml:space="preserve"> ... (</w:t>
      </w:r>
      <w:r w:rsidRPr="002704AB">
        <w:rPr>
          <w:spacing w:val="-2"/>
        </w:rPr>
        <w:t>b)</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Not also that α + ß = 1.  This is because all the investor's wealth is invested in either asset A or asset B.</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b/>
          <w:bCs/>
          <w:spacing w:val="-2"/>
        </w:rPr>
        <w:t>Illustration</w:t>
      </w:r>
      <w:r w:rsidR="00BA210D">
        <w:rPr>
          <w:b/>
          <w:bCs/>
          <w:spacing w:val="-2"/>
        </w:rPr>
        <w:t xml:space="preserve"> One</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Consider two investments, A and B each having the following investment characteristics;</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i/>
          <w:iCs/>
          <w:spacing w:val="-2"/>
        </w:rPr>
      </w:pPr>
      <w:r w:rsidRPr="002704AB">
        <w:rPr>
          <w:b/>
          <w:bCs/>
          <w:i/>
          <w:iCs/>
          <w:spacing w:val="-2"/>
        </w:rPr>
        <w:tab/>
        <w:t>Investment</w:t>
      </w:r>
      <w:r w:rsidRPr="002704AB">
        <w:rPr>
          <w:b/>
          <w:bCs/>
          <w:i/>
          <w:iCs/>
          <w:spacing w:val="-2"/>
        </w:rPr>
        <w:tab/>
      </w:r>
      <w:r w:rsidRPr="002704AB">
        <w:rPr>
          <w:b/>
          <w:bCs/>
          <w:i/>
          <w:iCs/>
          <w:spacing w:val="-2"/>
        </w:rPr>
        <w:tab/>
        <w:t>Expected Return (%)</w:t>
      </w:r>
      <w:r w:rsidRPr="002704AB">
        <w:rPr>
          <w:b/>
          <w:bCs/>
          <w:i/>
          <w:iCs/>
          <w:spacing w:val="-2"/>
        </w:rPr>
        <w:tab/>
      </w:r>
      <w:r w:rsidR="00BA210D">
        <w:rPr>
          <w:b/>
          <w:bCs/>
          <w:i/>
          <w:iCs/>
          <w:spacing w:val="-2"/>
        </w:rPr>
        <w:t xml:space="preserve">  </w:t>
      </w:r>
      <w:r w:rsidRPr="002704AB">
        <w:rPr>
          <w:b/>
          <w:bCs/>
          <w:i/>
          <w:iCs/>
          <w:spacing w:val="-2"/>
        </w:rPr>
        <w:t>Proportion</w:t>
      </w:r>
    </w:p>
    <w:p w:rsidR="0096178F" w:rsidRPr="002704AB" w:rsidRDefault="00BA210D"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sidR="0096178F" w:rsidRPr="002704AB">
        <w:rPr>
          <w:spacing w:val="-2"/>
        </w:rPr>
        <w:t xml:space="preserve"> A</w:t>
      </w:r>
      <w:r w:rsidR="0096178F" w:rsidRPr="002704AB">
        <w:rPr>
          <w:spacing w:val="-2"/>
        </w:rPr>
        <w:tab/>
      </w:r>
      <w:r w:rsidR="0096178F" w:rsidRPr="002704AB">
        <w:rPr>
          <w:spacing w:val="-2"/>
        </w:rPr>
        <w:tab/>
      </w:r>
      <w:r w:rsidR="0096178F" w:rsidRPr="002704AB">
        <w:rPr>
          <w:spacing w:val="-2"/>
        </w:rPr>
        <w:tab/>
        <w:t>10</w:t>
      </w:r>
      <w:r w:rsidR="0096178F" w:rsidRPr="002704AB">
        <w:rPr>
          <w:spacing w:val="-2"/>
        </w:rPr>
        <w:tab/>
      </w:r>
      <w:r w:rsidR="0096178F" w:rsidRPr="002704AB">
        <w:rPr>
          <w:spacing w:val="-2"/>
        </w:rPr>
        <w:tab/>
      </w:r>
      <w:r w:rsidR="0096178F" w:rsidRPr="002704AB">
        <w:rPr>
          <w:spacing w:val="-2"/>
        </w:rPr>
        <w:tab/>
      </w:r>
      <w:r w:rsidR="0096178F" w:rsidRPr="002704AB">
        <w:rPr>
          <w:spacing w:val="-2"/>
        </w:rPr>
        <w:tab/>
        <w:t>2/3</w:t>
      </w:r>
    </w:p>
    <w:p w:rsidR="0096178F" w:rsidRPr="002704AB" w:rsidRDefault="00BA210D"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sidR="0096178F" w:rsidRPr="002704AB">
        <w:rPr>
          <w:spacing w:val="-2"/>
        </w:rPr>
        <w:t xml:space="preserve"> B</w:t>
      </w:r>
      <w:r w:rsidR="0096178F" w:rsidRPr="002704AB">
        <w:rPr>
          <w:spacing w:val="-2"/>
        </w:rPr>
        <w:tab/>
      </w:r>
      <w:r w:rsidR="0096178F" w:rsidRPr="002704AB">
        <w:rPr>
          <w:spacing w:val="-2"/>
        </w:rPr>
        <w:tab/>
      </w:r>
      <w:r w:rsidR="0096178F" w:rsidRPr="002704AB">
        <w:rPr>
          <w:spacing w:val="-2"/>
        </w:rPr>
        <w:tab/>
        <w:t>20</w:t>
      </w:r>
      <w:r w:rsidR="0096178F" w:rsidRPr="002704AB">
        <w:rPr>
          <w:spacing w:val="-2"/>
        </w:rPr>
        <w:tab/>
      </w:r>
      <w:r w:rsidR="0096178F" w:rsidRPr="002704AB">
        <w:rPr>
          <w:spacing w:val="-2"/>
        </w:rPr>
        <w:tab/>
      </w:r>
      <w:r w:rsidR="0096178F" w:rsidRPr="002704AB">
        <w:rPr>
          <w:spacing w:val="-2"/>
        </w:rPr>
        <w:tab/>
      </w:r>
      <w:r>
        <w:rPr>
          <w:spacing w:val="-2"/>
        </w:rPr>
        <w:t xml:space="preserve">            </w:t>
      </w:r>
      <w:r w:rsidR="0096178F" w:rsidRPr="002704AB">
        <w:rPr>
          <w:spacing w:val="-2"/>
        </w:rPr>
        <w:t>1/3</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b/>
          <w:bCs/>
          <w:spacing w:val="-2"/>
        </w:rPr>
        <w:t>REQUIRED:</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lastRenderedPageBreak/>
        <w:t>Compute the expected return of a portfolio of the two assets.</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b/>
          <w:bCs/>
          <w:spacing w:val="-2"/>
        </w:rPr>
        <w:t>Solution</w:t>
      </w:r>
    </w:p>
    <w:p w:rsidR="0096178F" w:rsidRPr="002704AB" w:rsidRDefault="00BA210D"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Using formula (</w:t>
      </w:r>
      <w:r w:rsidR="0096178F" w:rsidRPr="002704AB">
        <w:rPr>
          <w:spacing w:val="-2"/>
        </w:rPr>
        <w:t>.b)</w:t>
      </w:r>
      <w:r w:rsidR="0096178F" w:rsidRPr="002704AB">
        <w:rPr>
          <w:spacing w:val="-2"/>
        </w:rPr>
        <w:tab/>
      </w:r>
      <w:r w:rsidR="0096178F" w:rsidRPr="002704AB">
        <w:rPr>
          <w:spacing w:val="-2"/>
        </w:rPr>
        <w:tab/>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Note</w:t>
      </w:r>
      <w:r w:rsidRPr="002704AB">
        <w:rPr>
          <w:spacing w:val="-2"/>
        </w:rPr>
        <w:tab/>
        <w:t>α = 2/3</w:t>
      </w:r>
      <w:r w:rsidRPr="002704AB">
        <w:rPr>
          <w:spacing w:val="-2"/>
        </w:rPr>
        <w:tab/>
        <w:t>ß = 1/3</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proofErr w:type="spellStart"/>
      <w:r w:rsidRPr="002704AB">
        <w:rPr>
          <w:spacing w:val="-2"/>
        </w:rPr>
        <w:t>EX</w:t>
      </w:r>
      <w:r w:rsidRPr="002704AB">
        <w:rPr>
          <w:spacing w:val="-2"/>
          <w:vertAlign w:val="subscript"/>
        </w:rPr>
        <w:t>A</w:t>
      </w:r>
      <w:proofErr w:type="spellEnd"/>
      <w:r w:rsidRPr="002704AB">
        <w:rPr>
          <w:spacing w:val="-2"/>
        </w:rPr>
        <w:t xml:space="preserve"> = 10</w:t>
      </w:r>
      <w:r w:rsidRPr="002704AB">
        <w:rPr>
          <w:spacing w:val="-2"/>
        </w:rPr>
        <w:tab/>
      </w:r>
      <w:proofErr w:type="spellStart"/>
      <w:r w:rsidRPr="002704AB">
        <w:rPr>
          <w:spacing w:val="-2"/>
        </w:rPr>
        <w:t>EX</w:t>
      </w:r>
      <w:r w:rsidRPr="002704AB">
        <w:rPr>
          <w:spacing w:val="-2"/>
          <w:vertAlign w:val="subscript"/>
        </w:rPr>
        <w:t>B</w:t>
      </w:r>
      <w:proofErr w:type="spellEnd"/>
      <w:r w:rsidRPr="002704AB">
        <w:rPr>
          <w:spacing w:val="-2"/>
        </w:rPr>
        <w:t xml:space="preserve"> = 20</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proofErr w:type="gramStart"/>
      <w:r w:rsidRPr="002704AB">
        <w:rPr>
          <w:spacing w:val="-2"/>
        </w:rPr>
        <w:t>E(</w:t>
      </w:r>
      <w:proofErr w:type="gramEnd"/>
      <w:r w:rsidRPr="002704AB">
        <w:rPr>
          <w:spacing w:val="-2"/>
        </w:rPr>
        <w:t>R</w:t>
      </w:r>
      <w:r w:rsidRPr="002704AB">
        <w:rPr>
          <w:spacing w:val="-2"/>
          <w:vertAlign w:val="subscript"/>
        </w:rPr>
        <w:t>P</w:t>
      </w:r>
      <w:r w:rsidRPr="002704AB">
        <w:rPr>
          <w:spacing w:val="-2"/>
        </w:rPr>
        <w:t>)</w:t>
      </w:r>
      <w:r w:rsidRPr="002704AB">
        <w:rPr>
          <w:spacing w:val="-2"/>
        </w:rPr>
        <w:tab/>
        <w:t>=</w:t>
      </w:r>
      <w:r w:rsidRPr="002704AB">
        <w:rPr>
          <w:spacing w:val="-2"/>
        </w:rPr>
        <w:tab/>
      </w:r>
      <w:r w:rsidRPr="002704AB">
        <w:rPr>
          <w:spacing w:val="-2"/>
          <w:u w:val="single"/>
        </w:rPr>
        <w:t xml:space="preserve"> 2 </w:t>
      </w:r>
      <w:r w:rsidRPr="002704AB">
        <w:rPr>
          <w:spacing w:val="-2"/>
        </w:rPr>
        <w:t xml:space="preserve"> (10%)  +</w:t>
      </w:r>
      <w:r w:rsidRPr="002704AB">
        <w:rPr>
          <w:spacing w:val="-2"/>
        </w:rPr>
        <w:tab/>
      </w:r>
      <w:r w:rsidRPr="002704AB">
        <w:rPr>
          <w:spacing w:val="-2"/>
          <w:u w:val="single"/>
        </w:rPr>
        <w:t xml:space="preserve"> 1 </w:t>
      </w:r>
      <w:r w:rsidRPr="002704AB">
        <w:rPr>
          <w:spacing w:val="-2"/>
        </w:rPr>
        <w:t xml:space="preserve"> (20%)</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r w:rsidRPr="002704AB">
        <w:rPr>
          <w:spacing w:val="-2"/>
        </w:rPr>
        <w:tab/>
        <w:t>3</w:t>
      </w:r>
      <w:r w:rsidRPr="002704AB">
        <w:rPr>
          <w:spacing w:val="-2"/>
        </w:rPr>
        <w:tab/>
      </w:r>
      <w:r w:rsidRPr="002704AB">
        <w:rPr>
          <w:spacing w:val="-2"/>
        </w:rPr>
        <w:tab/>
        <w:t xml:space="preserve"> 3</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w:t>
      </w:r>
      <w:r w:rsidRPr="002704AB">
        <w:rPr>
          <w:spacing w:val="-2"/>
        </w:rPr>
        <w:tab/>
        <w:t>13.3%</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Note that the expected return is a weighted average of the expected return of assets held in isolation.</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3"/>
        </w:rPr>
      </w:pPr>
      <w:r w:rsidRPr="002704AB">
        <w:rPr>
          <w:b/>
          <w:bCs/>
          <w:spacing w:val="-3"/>
        </w:rPr>
        <w:t>1.3</w:t>
      </w:r>
      <w:r w:rsidRPr="002704AB">
        <w:rPr>
          <w:b/>
          <w:bCs/>
          <w:spacing w:val="-3"/>
        </w:rPr>
        <w:tab/>
        <w:t>PORTFOLIO STANDARD DEVIATION</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Remember that standard deviation is a measure of risk of the investment.  Portfolio standard deviation therefore measure the risk of investing in a combination of assets.</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The portfolio standard deviation </w:t>
      </w:r>
      <w:r w:rsidRPr="002704AB">
        <w:rPr>
          <w:b/>
          <w:bCs/>
          <w:spacing w:val="-2"/>
        </w:rPr>
        <w:t>is not</w:t>
      </w:r>
      <w:r w:rsidRPr="002704AB">
        <w:rPr>
          <w:spacing w:val="-2"/>
        </w:rPr>
        <w:t xml:space="preserve"> a weighted average of standard deviations of assets held in isolation.  This is because of the inter-relatedness of the assets, which reduces the risk when assets are held together.  This relationship is measured by the correlation co-efficient (τ),</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The coefficient of correlation (τ) lies between -1 and +1.  Therefore -1 </w:t>
      </w:r>
      <w:r w:rsidRPr="002704AB">
        <w:rPr>
          <w:spacing w:val="-2"/>
        </w:rPr>
        <w:sym w:font="Symbol" w:char="F0A3"/>
      </w:r>
      <w:r w:rsidRPr="002704AB">
        <w:rPr>
          <w:spacing w:val="-2"/>
        </w:rPr>
        <w:t xml:space="preserve"> τ </w:t>
      </w:r>
      <w:r w:rsidRPr="002704AB">
        <w:rPr>
          <w:spacing w:val="-2"/>
        </w:rPr>
        <w:sym w:font="Symbol" w:char="F0A3"/>
      </w:r>
      <w:r w:rsidRPr="002704AB">
        <w:rPr>
          <w:spacing w:val="-2"/>
        </w:rPr>
        <w:t>+1.</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If </w:t>
      </w:r>
      <w:proofErr w:type="spellStart"/>
      <w:r w:rsidRPr="002704AB">
        <w:rPr>
          <w:spacing w:val="-2"/>
        </w:rPr>
        <w:t>τ</w:t>
      </w:r>
      <w:r w:rsidRPr="002704AB">
        <w:rPr>
          <w:spacing w:val="-2"/>
          <w:vertAlign w:val="subscript"/>
        </w:rPr>
        <w:t>AB</w:t>
      </w:r>
      <w:proofErr w:type="spellEnd"/>
      <w:r w:rsidRPr="002704AB">
        <w:rPr>
          <w:spacing w:val="-2"/>
        </w:rPr>
        <w:t xml:space="preserve"> = +1, this means that A and B are perfectly positively correlated and therefore the outcomes of A and B move in the same direction at the same time.</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lastRenderedPageBreak/>
        <w:t xml:space="preserve">If </w:t>
      </w:r>
      <w:proofErr w:type="spellStart"/>
      <w:r w:rsidRPr="002704AB">
        <w:rPr>
          <w:spacing w:val="-2"/>
        </w:rPr>
        <w:t>τ</w:t>
      </w:r>
      <w:r w:rsidRPr="002704AB">
        <w:rPr>
          <w:spacing w:val="-2"/>
          <w:vertAlign w:val="subscript"/>
        </w:rPr>
        <w:t>AB</w:t>
      </w:r>
      <w:proofErr w:type="spellEnd"/>
      <w:r w:rsidRPr="002704AB">
        <w:rPr>
          <w:spacing w:val="-2"/>
        </w:rPr>
        <w:t xml:space="preserve"> = -1, then A and B are perfectly negatively correlated and their results are inversely related.  That is they move in opposite directions simultaneously.</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If we consider the two asset case, then the portfolio standard deviation </w:t>
      </w:r>
      <m:oMath>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A+B</m:t>
            </m:r>
          </m:sub>
        </m:sSub>
      </m:oMath>
      <w:r w:rsidRPr="002704AB">
        <w:rPr>
          <w:spacing w:val="-2"/>
        </w:rPr>
        <w:t xml:space="preserve"> can be given by the following formula.</w:t>
      </w:r>
    </w:p>
    <w:p w:rsidR="008F4364" w:rsidRDefault="008F4364"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3E7839" w:rsidRDefault="009D5B8B" w:rsidP="003E783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m:oMathPara>
        <m:oMath>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A+B</m:t>
              </m:r>
            </m:sub>
          </m:sSub>
          <m:r>
            <w:rPr>
              <w:rFonts w:ascii="Cambria Math" w:hAnsi="Cambria Math"/>
              <w:spacing w:val="-2"/>
            </w:rPr>
            <m:t>=</m:t>
          </m:r>
          <m:rad>
            <m:radPr>
              <m:degHide m:val="1"/>
              <m:ctrlPr>
                <w:rPr>
                  <w:rFonts w:ascii="Cambria Math" w:hAnsi="Cambria Math"/>
                  <w:i/>
                  <w:spacing w:val="-2"/>
                </w:rPr>
              </m:ctrlPr>
            </m:radPr>
            <m:deg/>
            <m:e>
              <m:sSup>
                <m:sSupPr>
                  <m:ctrlPr>
                    <w:rPr>
                      <w:rFonts w:ascii="Cambria Math" w:hAnsi="Cambria Math"/>
                      <w:i/>
                      <w:spacing w:val="-2"/>
                    </w:rPr>
                  </m:ctrlPr>
                </m:sSupPr>
                <m:e>
                  <m:r>
                    <w:rPr>
                      <w:rFonts w:ascii="Cambria Math" w:hAnsi="Cambria Math"/>
                      <w:spacing w:val="-2"/>
                    </w:rPr>
                    <m:t>a</m:t>
                  </m:r>
                </m:e>
                <m:sup>
                  <m:r>
                    <w:rPr>
                      <w:rFonts w:ascii="Cambria Math" w:hAnsi="Cambria Math"/>
                      <w:spacing w:val="-2"/>
                    </w:rPr>
                    <m:t>2</m:t>
                  </m:r>
                </m:sup>
              </m:sSup>
              <m:sSub>
                <m:sSubPr>
                  <m:ctrlPr>
                    <w:rPr>
                      <w:rFonts w:ascii="Cambria Math" w:hAnsi="Cambria Math"/>
                      <w:i/>
                      <w:spacing w:val="-2"/>
                    </w:rPr>
                  </m:ctrlPr>
                </m:sSubPr>
                <m:e>
                  <m:sSup>
                    <m:sSupPr>
                      <m:ctrlPr>
                        <w:rPr>
                          <w:rFonts w:ascii="Cambria Math" w:hAnsi="Cambria Math"/>
                          <w:i/>
                          <w:spacing w:val="-2"/>
                        </w:rPr>
                      </m:ctrlPr>
                    </m:sSupPr>
                    <m:e>
                      <m:r>
                        <w:rPr>
                          <w:rFonts w:ascii="Cambria Math" w:hAnsi="Cambria Math"/>
                          <w:spacing w:val="-2"/>
                        </w:rPr>
                        <m:t>δ</m:t>
                      </m:r>
                    </m:e>
                    <m:sup>
                      <m:r>
                        <w:rPr>
                          <w:rFonts w:ascii="Cambria Math" w:hAnsi="Cambria Math"/>
                          <w:spacing w:val="-2"/>
                        </w:rPr>
                        <m:t>2</m:t>
                      </m:r>
                    </m:sup>
                  </m:sSup>
                </m:e>
                <m:sub>
                  <m:r>
                    <w:rPr>
                      <w:rFonts w:ascii="Cambria Math" w:hAnsi="Cambria Math"/>
                      <w:spacing w:val="-2"/>
                    </w:rPr>
                    <m:t>A</m:t>
                  </m:r>
                </m:sub>
              </m:sSub>
              <m:r>
                <w:rPr>
                  <w:rFonts w:ascii="Cambria Math" w:hAnsi="Cambria Math"/>
                  <w:spacing w:val="-2"/>
                </w:rPr>
                <m:t>+</m:t>
              </m:r>
              <m:sSup>
                <m:sSupPr>
                  <m:ctrlPr>
                    <w:rPr>
                      <w:rFonts w:ascii="Cambria Math" w:hAnsi="Cambria Math"/>
                      <w:i/>
                      <w:spacing w:val="-2"/>
                    </w:rPr>
                  </m:ctrlPr>
                </m:sSupPr>
                <m:e>
                  <m:r>
                    <w:rPr>
                      <w:rFonts w:ascii="Cambria Math" w:hAnsi="Cambria Math"/>
                      <w:spacing w:val="-2"/>
                    </w:rPr>
                    <m:t>b</m:t>
                  </m:r>
                </m:e>
                <m:sup>
                  <m:r>
                    <w:rPr>
                      <w:rFonts w:ascii="Cambria Math" w:hAnsi="Cambria Math"/>
                      <w:spacing w:val="-2"/>
                    </w:rPr>
                    <m:t>2</m:t>
                  </m:r>
                </m:sup>
              </m:sSup>
              <m:sSub>
                <m:sSubPr>
                  <m:ctrlPr>
                    <w:rPr>
                      <w:rFonts w:ascii="Cambria Math" w:hAnsi="Cambria Math"/>
                      <w:i/>
                      <w:spacing w:val="-2"/>
                    </w:rPr>
                  </m:ctrlPr>
                </m:sSubPr>
                <m:e>
                  <m:sSup>
                    <m:sSupPr>
                      <m:ctrlPr>
                        <w:rPr>
                          <w:rFonts w:ascii="Cambria Math" w:hAnsi="Cambria Math"/>
                          <w:i/>
                          <w:spacing w:val="-2"/>
                        </w:rPr>
                      </m:ctrlPr>
                    </m:sSupPr>
                    <m:e>
                      <m:r>
                        <w:rPr>
                          <w:rFonts w:ascii="Cambria Math" w:hAnsi="Cambria Math"/>
                          <w:spacing w:val="-2"/>
                        </w:rPr>
                        <m:t>δ</m:t>
                      </m:r>
                    </m:e>
                    <m:sup>
                      <m:r>
                        <w:rPr>
                          <w:rFonts w:ascii="Cambria Math" w:hAnsi="Cambria Math"/>
                          <w:spacing w:val="-2"/>
                        </w:rPr>
                        <m:t>2</m:t>
                      </m:r>
                    </m:sup>
                  </m:sSup>
                </m:e>
                <m:sub>
                  <m:r>
                    <w:rPr>
                      <w:rFonts w:ascii="Cambria Math" w:hAnsi="Cambria Math"/>
                      <w:spacing w:val="-2"/>
                    </w:rPr>
                    <m:t>B</m:t>
                  </m:r>
                </m:sub>
              </m:sSub>
              <m:r>
                <w:rPr>
                  <w:rFonts w:ascii="Cambria Math" w:hAnsi="Cambria Math"/>
                  <w:spacing w:val="-2"/>
                </w:rPr>
                <m:t>+2</m:t>
              </m:r>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γ</m:t>
                      </m:r>
                    </m:e>
                    <m:sub>
                      <m:r>
                        <w:rPr>
                          <w:rFonts w:ascii="Cambria Math" w:hAnsi="Cambria Math"/>
                          <w:spacing w:val="-2"/>
                        </w:rPr>
                        <m:t>AB</m:t>
                      </m:r>
                    </m:sub>
                  </m:sSub>
                </m:e>
              </m:d>
              <m:d>
                <m:dPr>
                  <m:ctrlPr>
                    <w:rPr>
                      <w:rFonts w:ascii="Cambria Math" w:hAnsi="Cambria Math"/>
                      <w:i/>
                      <w:spacing w:val="-2"/>
                    </w:rPr>
                  </m:ctrlPr>
                </m:dPr>
                <m:e>
                  <m:r>
                    <w:rPr>
                      <w:rFonts w:ascii="Cambria Math" w:hAnsi="Cambria Math"/>
                      <w:spacing w:val="-2"/>
                    </w:rPr>
                    <m:t>a</m:t>
                  </m:r>
                </m:e>
              </m:d>
              <m:d>
                <m:dPr>
                  <m:ctrlPr>
                    <w:rPr>
                      <w:rFonts w:ascii="Cambria Math" w:hAnsi="Cambria Math"/>
                      <w:i/>
                      <w:spacing w:val="-2"/>
                    </w:rPr>
                  </m:ctrlPr>
                </m:dPr>
                <m:e>
                  <m:r>
                    <w:rPr>
                      <w:rFonts w:ascii="Cambria Math" w:hAnsi="Cambria Math"/>
                      <w:spacing w:val="-2"/>
                    </w:rPr>
                    <m:t>b</m:t>
                  </m:r>
                </m:e>
              </m:d>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A</m:t>
                      </m:r>
                    </m:sub>
                  </m:sSub>
                </m:e>
              </m:d>
              <m:d>
                <m:dPr>
                  <m:ctrlPr>
                    <w:rPr>
                      <w:rFonts w:ascii="Cambria Math" w:hAnsi="Cambria Math"/>
                      <w:i/>
                      <w:spacing w:val="-2"/>
                    </w:rPr>
                  </m:ctrlPr>
                </m:dPr>
                <m:e>
                  <m:sSub>
                    <m:sSubPr>
                      <m:ctrlPr>
                        <w:rPr>
                          <w:rFonts w:ascii="Cambria Math" w:hAnsi="Cambria Math"/>
                          <w:i/>
                          <w:spacing w:val="-2"/>
                        </w:rPr>
                      </m:ctrlPr>
                    </m:sSubPr>
                    <m:e>
                      <m:r>
                        <w:rPr>
                          <w:rFonts w:ascii="Cambria Math" w:hAnsi="Cambria Math"/>
                          <w:spacing w:val="-2"/>
                        </w:rPr>
                        <m:t>δ</m:t>
                      </m:r>
                    </m:e>
                    <m:sub>
                      <m:r>
                        <w:rPr>
                          <w:rFonts w:ascii="Cambria Math" w:hAnsi="Cambria Math"/>
                          <w:spacing w:val="-2"/>
                        </w:rPr>
                        <m:t>B</m:t>
                      </m:r>
                    </m:sub>
                  </m:sSub>
                </m:e>
              </m:d>
            </m:e>
          </m:rad>
          <m:r>
            <w:rPr>
              <w:rFonts w:ascii="Cambria Math" w:hAnsi="Cambria Math"/>
              <w:spacing w:val="-2"/>
            </w:rPr>
            <m:t>…</m:t>
          </m:r>
          <m:d>
            <m:dPr>
              <m:ctrlPr>
                <w:rPr>
                  <w:rFonts w:ascii="Cambria Math" w:hAnsi="Cambria Math"/>
                  <w:i/>
                  <w:spacing w:val="-2"/>
                </w:rPr>
              </m:ctrlPr>
            </m:dPr>
            <m:e>
              <m:r>
                <w:rPr>
                  <w:rFonts w:ascii="Cambria Math" w:hAnsi="Cambria Math"/>
                  <w:spacing w:val="-2"/>
                </w:rPr>
                <m:t>c</m:t>
              </m:r>
            </m:e>
          </m:d>
        </m:oMath>
      </m:oMathPara>
    </w:p>
    <w:p w:rsidR="0096178F" w:rsidRPr="002704AB" w:rsidRDefault="0096178F" w:rsidP="00BA210D">
      <w:r w:rsidRPr="002704AB">
        <w:tab/>
      </w:r>
    </w:p>
    <w:p w:rsidR="00C71618"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t>Where</w:t>
      </w:r>
      <w:r w:rsidRPr="002704AB">
        <w:rPr>
          <w:spacing w:val="-2"/>
        </w:rPr>
        <w:tab/>
      </w:r>
      <w:r w:rsidR="00C71618" w:rsidRPr="00C71618">
        <w:rPr>
          <w:rFonts w:ascii="Calibri math" w:hAnsi="Calibri math"/>
          <w:i/>
          <w:spacing w:val="-2"/>
        </w:rPr>
        <w:t>a</w:t>
      </w:r>
      <w:r w:rsidR="00C71618">
        <w:rPr>
          <w:spacing w:val="-2"/>
        </w:rPr>
        <w:t xml:space="preserve"> is the weight of/amount invested in asset A</w:t>
      </w:r>
    </w:p>
    <w:p w:rsidR="00C71618" w:rsidRDefault="00C71618"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Pr>
          <w:spacing w:val="-2"/>
        </w:rPr>
        <w:tab/>
      </w:r>
      <w:r>
        <w:rPr>
          <w:spacing w:val="-2"/>
        </w:rPr>
        <w:tab/>
      </w:r>
      <w:proofErr w:type="gramStart"/>
      <w:r w:rsidRPr="00C71618">
        <w:rPr>
          <w:rFonts w:ascii="Calibri math" w:hAnsi="Calibri math"/>
          <w:i/>
          <w:spacing w:val="-2"/>
        </w:rPr>
        <w:t>b</w:t>
      </w:r>
      <w:proofErr w:type="gramEnd"/>
      <w:r w:rsidRPr="00C71618">
        <w:rPr>
          <w:spacing w:val="-2"/>
        </w:rPr>
        <w:t xml:space="preserve"> </w:t>
      </w:r>
      <w:r>
        <w:rPr>
          <w:spacing w:val="-2"/>
        </w:rPr>
        <w:t>is the weight of/amount invested in asset B</w:t>
      </w:r>
    </w:p>
    <w:p w:rsidR="0096178F" w:rsidRPr="002704AB" w:rsidRDefault="00C71618"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Pr>
          <w:spacing w:val="-2"/>
        </w:rPr>
        <w:tab/>
      </w:r>
      <w:r>
        <w:rPr>
          <w:spacing w:val="-2"/>
        </w:rPr>
        <w:tab/>
      </w:r>
      <w:proofErr w:type="spellStart"/>
      <w:proofErr w:type="gramStart"/>
      <w:r w:rsidR="0096178F" w:rsidRPr="002704AB">
        <w:rPr>
          <w:spacing w:val="-2"/>
        </w:rPr>
        <w:t>δ</w:t>
      </w:r>
      <w:r w:rsidR="0096178F" w:rsidRPr="002704AB">
        <w:rPr>
          <w:spacing w:val="-2"/>
          <w:vertAlign w:val="subscript"/>
        </w:rPr>
        <w:t>A</w:t>
      </w:r>
      <w:proofErr w:type="spellEnd"/>
      <w:proofErr w:type="gramEnd"/>
      <w:r w:rsidR="0096178F" w:rsidRPr="002704AB">
        <w:rPr>
          <w:spacing w:val="-2"/>
        </w:rPr>
        <w:t xml:space="preserve"> is the standard deviation of A</w:t>
      </w:r>
    </w:p>
    <w:p w:rsidR="0096178F" w:rsidRPr="002704AB"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r w:rsidRPr="002704AB">
        <w:rPr>
          <w:spacing w:val="-2"/>
        </w:rPr>
        <w:tab/>
      </w:r>
      <w:proofErr w:type="spellStart"/>
      <w:proofErr w:type="gramStart"/>
      <w:r w:rsidRPr="002704AB">
        <w:rPr>
          <w:spacing w:val="-2"/>
        </w:rPr>
        <w:t>δ</w:t>
      </w:r>
      <w:r w:rsidRPr="002704AB">
        <w:rPr>
          <w:spacing w:val="-2"/>
          <w:vertAlign w:val="subscript"/>
        </w:rPr>
        <w:t>B</w:t>
      </w:r>
      <w:proofErr w:type="spellEnd"/>
      <w:proofErr w:type="gramEnd"/>
      <w:r w:rsidRPr="002704AB">
        <w:rPr>
          <w:spacing w:val="-2"/>
        </w:rPr>
        <w:t xml:space="preserve"> is the standard deviation of B</w:t>
      </w:r>
    </w:p>
    <w:p w:rsidR="0096178F" w:rsidRPr="002704AB"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r w:rsidRPr="002704AB">
        <w:rPr>
          <w:spacing w:val="-2"/>
        </w:rPr>
        <w:tab/>
      </w:r>
      <w:proofErr w:type="spellStart"/>
      <w:proofErr w:type="gramStart"/>
      <w:r w:rsidRPr="002704AB">
        <w:rPr>
          <w:spacing w:val="-2"/>
        </w:rPr>
        <w:t>τ</w:t>
      </w:r>
      <w:r w:rsidRPr="002704AB">
        <w:rPr>
          <w:spacing w:val="-2"/>
          <w:vertAlign w:val="subscript"/>
        </w:rPr>
        <w:t>AB</w:t>
      </w:r>
      <w:proofErr w:type="spellEnd"/>
      <w:proofErr w:type="gramEnd"/>
      <w:r w:rsidRPr="002704AB">
        <w:rPr>
          <w:spacing w:val="-2"/>
        </w:rPr>
        <w:t xml:space="preserve"> is the correlation coefficient of asset A and B</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8F4364"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8F4364">
        <w:rPr>
          <w:b/>
          <w:bCs/>
          <w:iCs/>
          <w:spacing w:val="-2"/>
        </w:rPr>
        <w:t>Illustration</w:t>
      </w:r>
      <w:r w:rsidR="008F4364" w:rsidRPr="008F4364">
        <w:rPr>
          <w:b/>
          <w:bCs/>
          <w:iCs/>
          <w:spacing w:val="-2"/>
        </w:rPr>
        <w:t xml:space="preserve"> Two</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Consider two investments A &amp; B each having the following characteristics:</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b/>
          <w:bCs/>
          <w:i/>
          <w:iCs/>
          <w:spacing w:val="-2"/>
        </w:rPr>
        <w:tab/>
      </w:r>
      <w:r w:rsidRPr="002704AB">
        <w:rPr>
          <w:b/>
          <w:bCs/>
          <w:i/>
          <w:iCs/>
          <w:spacing w:val="-2"/>
        </w:rPr>
        <w:tab/>
        <w:t>Investment</w:t>
      </w:r>
      <w:r w:rsidRPr="002704AB">
        <w:rPr>
          <w:b/>
          <w:bCs/>
          <w:i/>
          <w:iCs/>
          <w:spacing w:val="-2"/>
        </w:rPr>
        <w:tab/>
      </w:r>
      <w:r w:rsidRPr="002704AB">
        <w:rPr>
          <w:b/>
          <w:bCs/>
          <w:i/>
          <w:iCs/>
          <w:spacing w:val="-2"/>
        </w:rPr>
        <w:tab/>
        <w:t>Expected Return (%)</w:t>
      </w:r>
      <w:r w:rsidRPr="002704AB">
        <w:rPr>
          <w:b/>
          <w:bCs/>
          <w:i/>
          <w:iCs/>
          <w:spacing w:val="-2"/>
        </w:rPr>
        <w:tab/>
      </w:r>
      <w:r w:rsidRPr="002704AB">
        <w:rPr>
          <w:b/>
          <w:bCs/>
          <w:i/>
          <w:iCs/>
          <w:spacing w:val="-2"/>
        </w:rPr>
        <w:tab/>
        <w:t xml:space="preserve">  Proportion</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 xml:space="preserve">  A</w:t>
      </w:r>
      <w:r w:rsidRPr="002704AB">
        <w:rPr>
          <w:spacing w:val="-2"/>
        </w:rPr>
        <w:tab/>
      </w:r>
      <w:r w:rsidRPr="002704AB">
        <w:rPr>
          <w:spacing w:val="-2"/>
        </w:rPr>
        <w:tab/>
      </w:r>
      <w:r w:rsidRPr="002704AB">
        <w:rPr>
          <w:spacing w:val="-2"/>
        </w:rPr>
        <w:tab/>
      </w:r>
      <w:r w:rsidRPr="002704AB">
        <w:rPr>
          <w:spacing w:val="-2"/>
        </w:rPr>
        <w:tab/>
      </w:r>
      <w:r w:rsidRPr="002704AB">
        <w:rPr>
          <w:spacing w:val="-2"/>
        </w:rPr>
        <w:tab/>
        <w:t>20</w:t>
      </w:r>
      <w:r w:rsidRPr="002704AB">
        <w:rPr>
          <w:spacing w:val="-2"/>
        </w:rPr>
        <w:tab/>
      </w:r>
      <w:r w:rsidRPr="002704AB">
        <w:rPr>
          <w:spacing w:val="-2"/>
        </w:rPr>
        <w:tab/>
      </w:r>
      <w:r w:rsidRPr="002704AB">
        <w:rPr>
          <w:spacing w:val="-2"/>
        </w:rPr>
        <w:tab/>
      </w:r>
      <w:r w:rsidRPr="002704AB">
        <w:rPr>
          <w:spacing w:val="-2"/>
        </w:rPr>
        <w:tab/>
      </w:r>
      <w:r w:rsidRPr="002704AB">
        <w:rPr>
          <w:spacing w:val="-2"/>
        </w:rPr>
        <w:tab/>
      </w:r>
      <w:r w:rsidRPr="002704AB">
        <w:rPr>
          <w:spacing w:val="-2"/>
        </w:rPr>
        <w:tab/>
        <w:t>2/3</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 xml:space="preserve">  B</w:t>
      </w:r>
      <w:r w:rsidRPr="002704AB">
        <w:rPr>
          <w:spacing w:val="-2"/>
        </w:rPr>
        <w:tab/>
      </w:r>
      <w:r w:rsidRPr="002704AB">
        <w:rPr>
          <w:spacing w:val="-2"/>
        </w:rPr>
        <w:tab/>
      </w:r>
      <w:r w:rsidRPr="002704AB">
        <w:rPr>
          <w:spacing w:val="-2"/>
        </w:rPr>
        <w:tab/>
      </w:r>
      <w:r w:rsidRPr="002704AB">
        <w:rPr>
          <w:spacing w:val="-2"/>
        </w:rPr>
        <w:tab/>
      </w:r>
      <w:r w:rsidRPr="002704AB">
        <w:rPr>
          <w:spacing w:val="-2"/>
        </w:rPr>
        <w:tab/>
        <w:t>40</w:t>
      </w:r>
      <w:r w:rsidRPr="002704AB">
        <w:rPr>
          <w:spacing w:val="-2"/>
        </w:rPr>
        <w:tab/>
      </w:r>
      <w:r w:rsidRPr="002704AB">
        <w:rPr>
          <w:spacing w:val="-2"/>
        </w:rPr>
        <w:tab/>
      </w:r>
      <w:r w:rsidRPr="002704AB">
        <w:rPr>
          <w:spacing w:val="-2"/>
        </w:rPr>
        <w:tab/>
      </w:r>
      <w:r w:rsidRPr="002704AB">
        <w:rPr>
          <w:spacing w:val="-2"/>
        </w:rPr>
        <w:tab/>
      </w:r>
      <w:r w:rsidRPr="002704AB">
        <w:rPr>
          <w:spacing w:val="-2"/>
        </w:rPr>
        <w:tab/>
      </w:r>
      <w:r w:rsidRPr="002704AB">
        <w:rPr>
          <w:spacing w:val="-2"/>
        </w:rPr>
        <w:tab/>
        <w:t>1/3</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spacing w:val="-2"/>
        </w:rPr>
      </w:pPr>
      <w:r w:rsidRPr="002704AB">
        <w:rPr>
          <w:b/>
          <w:bCs/>
          <w:spacing w:val="-2"/>
        </w:rPr>
        <w:t>REQUIRED:</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Compute the portfolio standard deviation if the correlation coefficient between the assets is</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2704AB">
        <w:rPr>
          <w:spacing w:val="-2"/>
        </w:rPr>
        <w:t>a.</w:t>
      </w:r>
      <w:r w:rsidRPr="002704AB">
        <w:rPr>
          <w:spacing w:val="-2"/>
        </w:rPr>
        <w:tab/>
        <w:t xml:space="preserve"> 1</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b.</w:t>
      </w:r>
      <w:r w:rsidRPr="002704AB">
        <w:rPr>
          <w:spacing w:val="-2"/>
        </w:rPr>
        <w:tab/>
        <w:t xml:space="preserve"> 0</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c.</w:t>
      </w:r>
      <w:r w:rsidRPr="002704AB">
        <w:rPr>
          <w:spacing w:val="-2"/>
        </w:rPr>
        <w:tab/>
        <w:t>-1</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1D06F1" w:rsidRDefault="001D06F1"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1D06F1" w:rsidRDefault="001D06F1"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sidRPr="002704AB">
        <w:rPr>
          <w:b/>
          <w:bCs/>
          <w:spacing w:val="-2"/>
        </w:rPr>
        <w:lastRenderedPageBreak/>
        <w:t>Solution</w:t>
      </w:r>
    </w:p>
    <w:p w:rsidR="0096178F" w:rsidRPr="002704AB" w:rsidRDefault="0096178F" w:rsidP="0096178F">
      <w:pPr>
        <w:framePr w:w="7323" w:h="1261" w:hSpace="120" w:vSpace="60" w:wrap="auto" w:vAnchor="text" w:hAnchor="page" w:x="1996" w:y="196"/>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30"/>
        </w:rPr>
        <w:object w:dxaOrig="6696" w:dyaOrig="8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4.8pt;height:40.2pt" o:ole="">
            <v:imagedata r:id="rId7" o:title=""/>
          </v:shape>
          <o:OLEObject Type="Embed" ProgID="Equation.3" ShapeID="_x0000_i1025" DrawAspect="Content" ObjectID="_1743635310" r:id="rId8"/>
        </w:object>
      </w:r>
    </w:p>
    <w:p w:rsidR="0096178F" w:rsidRPr="002704AB" w:rsidRDefault="0096178F" w:rsidP="0096178F">
      <w:pPr>
        <w:framePr w:w="7323" w:h="1261" w:hSpace="120" w:vSpace="60" w:wrap="auto" w:vAnchor="text" w:hAnchor="page" w:x="1996" w:y="196"/>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p>
    <w:p w:rsidR="0096178F" w:rsidRPr="002704AB" w:rsidRDefault="0096178F" w:rsidP="0096178F">
      <w:pPr>
        <w:pStyle w:val="Caption"/>
        <w:framePr w:w="7323" w:h="1261" w:hSpace="120" w:vSpace="60" w:wrap="auto" w:vAnchor="text" w:hAnchor="page" w:x="1996" w:y="196"/>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lang w:val="en-GB"/>
        </w:rPr>
      </w:pPr>
      <w:r w:rsidRPr="002704AB">
        <w:rPr>
          <w:rFonts w:ascii="Times New Roman" w:hAnsi="Times New Roman"/>
          <w:vanish/>
          <w:spacing w:val="-2"/>
          <w:sz w:val="24"/>
          <w:szCs w:val="24"/>
          <w:lang w:val="en-GB"/>
        </w:rPr>
        <w:fldChar w:fldCharType="begin"/>
      </w:r>
      <w:r w:rsidRPr="002704AB">
        <w:rPr>
          <w:rFonts w:ascii="Times New Roman" w:hAnsi="Times New Roman"/>
          <w:vanish/>
          <w:spacing w:val="-2"/>
          <w:sz w:val="24"/>
          <w:szCs w:val="24"/>
          <w:lang w:val="en-GB"/>
        </w:rPr>
        <w:instrText>seq Equation  \* Arabic</w:instrText>
      </w:r>
      <w:r w:rsidRPr="002704AB">
        <w:rPr>
          <w:rFonts w:ascii="Times New Roman" w:hAnsi="Times New Roman"/>
          <w:vanish/>
          <w:spacing w:val="-2"/>
          <w:sz w:val="24"/>
          <w:szCs w:val="24"/>
          <w:lang w:val="en-GB"/>
        </w:rPr>
        <w:fldChar w:fldCharType="separate"/>
      </w:r>
      <w:r w:rsidRPr="002704AB">
        <w:rPr>
          <w:rFonts w:ascii="Times New Roman" w:hAnsi="Times New Roman"/>
          <w:noProof/>
          <w:vanish/>
          <w:spacing w:val="-2"/>
          <w:sz w:val="24"/>
          <w:szCs w:val="24"/>
          <w:lang w:val="en-GB"/>
        </w:rPr>
        <w:t>12</w:t>
      </w:r>
      <w:r w:rsidRPr="002704AB">
        <w:rPr>
          <w:rFonts w:ascii="Times New Roman" w:hAnsi="Times New Roman"/>
          <w:vanish/>
          <w:spacing w:val="-2"/>
          <w:sz w:val="24"/>
          <w:szCs w:val="24"/>
          <w:lang w:val="en-GB"/>
        </w:rPr>
        <w:fldChar w:fldCharType="end"/>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i/>
          <w:iCs/>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i/>
          <w:iCs/>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8F4364"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Using formula (</w:t>
      </w:r>
      <w:r w:rsidR="0096178F" w:rsidRPr="002704AB">
        <w:rPr>
          <w:spacing w:val="-2"/>
        </w:rPr>
        <w:t>c) we can compute the portfolio standard deviation as follows:</w:t>
      </w:r>
    </w:p>
    <w:p w:rsidR="0096178F" w:rsidRPr="002704AB" w:rsidRDefault="0096178F" w:rsidP="0096178F">
      <w:pPr>
        <w:framePr w:w="8830" w:h="1270" w:hSpace="120" w:vSpace="60" w:wrap="auto" w:vAnchor="text" w:hAnchor="page" w:x="1816" w:y="182"/>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14"/>
        </w:rPr>
        <w:object w:dxaOrig="5724" w:dyaOrig="420">
          <v:shape id="_x0000_i1026" type="#_x0000_t75" style="width:286.2pt;height:21pt" o:ole="">
            <v:imagedata r:id="rId9" o:title=""/>
          </v:shape>
          <o:OLEObject Type="Embed" ProgID="Equation.3" ShapeID="_x0000_i1026" DrawAspect="Content" ObjectID="_1743635311" r:id="rId10"/>
        </w:objec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 xml:space="preserve">Note that the standard deviation depends on the correlation coefficient if the proportion of investment is fixed.  Therefore if </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roofErr w:type="gramStart"/>
      <w:r w:rsidRPr="002704AB">
        <w:rPr>
          <w:spacing w:val="-2"/>
        </w:rPr>
        <w:t>a</w:t>
      </w:r>
      <w:proofErr w:type="gramEnd"/>
      <w:r w:rsidRPr="002704AB">
        <w:rPr>
          <w:spacing w:val="-2"/>
        </w:rPr>
        <w:t>.</w:t>
      </w:r>
      <w:r w:rsidRPr="002704AB">
        <w:rPr>
          <w:spacing w:val="-2"/>
        </w:rPr>
        <w:tab/>
      </w:r>
      <w:proofErr w:type="spellStart"/>
      <w:r w:rsidRPr="002704AB">
        <w:rPr>
          <w:spacing w:val="-2"/>
        </w:rPr>
        <w:t>r</w:t>
      </w:r>
      <w:r w:rsidRPr="002704AB">
        <w:rPr>
          <w:spacing w:val="-2"/>
          <w:vertAlign w:val="subscript"/>
        </w:rPr>
        <w:t>AB</w:t>
      </w:r>
      <w:proofErr w:type="spellEnd"/>
      <w:r w:rsidRPr="002704AB">
        <w:rPr>
          <w:spacing w:val="-2"/>
        </w:rPr>
        <w:t xml:space="preserve">  =  1</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proofErr w:type="spellStart"/>
      <w:proofErr w:type="gramStart"/>
      <w:r w:rsidRPr="002704AB">
        <w:rPr>
          <w:spacing w:val="-2"/>
        </w:rPr>
        <w:t>δ</w:t>
      </w:r>
      <w:r w:rsidRPr="002704AB">
        <w:rPr>
          <w:spacing w:val="-2"/>
          <w:vertAlign w:val="subscript"/>
        </w:rPr>
        <w:t>A+</w:t>
      </w:r>
      <w:proofErr w:type="gramEnd"/>
      <w:r w:rsidRPr="002704AB">
        <w:rPr>
          <w:spacing w:val="-2"/>
          <w:vertAlign w:val="subscript"/>
        </w:rPr>
        <w:t>B</w:t>
      </w:r>
      <w:proofErr w:type="spellEnd"/>
      <w:r w:rsidRPr="002704AB">
        <w:rPr>
          <w:spacing w:val="-2"/>
        </w:rPr>
        <w:t xml:space="preserve"> =  </w:t>
      </w:r>
      <w:r w:rsidRPr="002704AB">
        <w:rPr>
          <w:spacing w:val="-2"/>
        </w:rPr>
        <w:sym w:font="Symbol" w:char="F0D6"/>
      </w:r>
      <w:r w:rsidRPr="002704AB">
        <w:rPr>
          <w:spacing w:val="-2"/>
        </w:rPr>
        <w:t>(0.036 + 0.036)</w:t>
      </w:r>
      <w:r w:rsidRPr="002704AB">
        <w:rPr>
          <w:spacing w:val="-2"/>
        </w:rPr>
        <w:tab/>
        <w:t>=</w:t>
      </w:r>
      <w:r w:rsidRPr="002704AB">
        <w:rPr>
          <w:spacing w:val="-2"/>
        </w:rPr>
        <w:tab/>
        <w:t>26.8%</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2704AB">
        <w:rPr>
          <w:spacing w:val="-2"/>
        </w:rPr>
        <w:t>b.</w:t>
      </w:r>
      <w:r w:rsidRPr="002704AB">
        <w:rPr>
          <w:spacing w:val="-2"/>
        </w:rPr>
        <w:tab/>
        <w:t xml:space="preserve">If </w:t>
      </w:r>
      <w:proofErr w:type="spellStart"/>
      <w:proofErr w:type="gramStart"/>
      <w:r w:rsidRPr="002704AB">
        <w:rPr>
          <w:spacing w:val="-2"/>
        </w:rPr>
        <w:t>r</w:t>
      </w:r>
      <w:r w:rsidRPr="002704AB">
        <w:rPr>
          <w:spacing w:val="-2"/>
          <w:vertAlign w:val="subscript"/>
        </w:rPr>
        <w:t>AB</w:t>
      </w:r>
      <w:proofErr w:type="spellEnd"/>
      <w:r w:rsidRPr="002704AB">
        <w:rPr>
          <w:spacing w:val="-2"/>
        </w:rPr>
        <w:t xml:space="preserve">  =</w:t>
      </w:r>
      <w:proofErr w:type="gramEnd"/>
      <w:r w:rsidRPr="002704AB">
        <w:rPr>
          <w:spacing w:val="-2"/>
        </w:rPr>
        <w:t xml:space="preserve">  0 then</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proofErr w:type="spellStart"/>
      <w:proofErr w:type="gramStart"/>
      <w:r w:rsidRPr="002704AB">
        <w:rPr>
          <w:spacing w:val="-2"/>
        </w:rPr>
        <w:t>δ</w:t>
      </w:r>
      <w:r w:rsidRPr="002704AB">
        <w:rPr>
          <w:spacing w:val="-2"/>
          <w:vertAlign w:val="subscript"/>
        </w:rPr>
        <w:t>A+</w:t>
      </w:r>
      <w:proofErr w:type="gramEnd"/>
      <w:r w:rsidRPr="002704AB">
        <w:rPr>
          <w:spacing w:val="-2"/>
          <w:vertAlign w:val="subscript"/>
        </w:rPr>
        <w:t>B</w:t>
      </w:r>
      <w:proofErr w:type="spellEnd"/>
      <w:r w:rsidRPr="002704AB">
        <w:rPr>
          <w:spacing w:val="-2"/>
        </w:rPr>
        <w:tab/>
        <w:t>=</w:t>
      </w:r>
      <w:r w:rsidRPr="002704AB">
        <w:rPr>
          <w:spacing w:val="-2"/>
        </w:rPr>
        <w:tab/>
      </w:r>
      <w:r w:rsidRPr="002704AB">
        <w:rPr>
          <w:spacing w:val="-2"/>
        </w:rPr>
        <w:sym w:font="Symbol" w:char="F0D6"/>
      </w:r>
      <w:r w:rsidRPr="002704AB">
        <w:rPr>
          <w:spacing w:val="-2"/>
        </w:rPr>
        <w:t>(0.036)</w:t>
      </w:r>
      <w:r w:rsidRPr="002704AB">
        <w:rPr>
          <w:spacing w:val="-2"/>
        </w:rPr>
        <w:tab/>
        <w:t>=</w:t>
      </w:r>
      <w:r w:rsidRPr="002704AB">
        <w:rPr>
          <w:spacing w:val="-2"/>
        </w:rPr>
        <w:tab/>
        <w:t>18.7%</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2704AB">
        <w:rPr>
          <w:spacing w:val="-2"/>
        </w:rPr>
        <w:t>c.</w:t>
      </w:r>
      <w:r w:rsidRPr="002704AB">
        <w:rPr>
          <w:spacing w:val="-2"/>
        </w:rPr>
        <w:tab/>
        <w:t xml:space="preserve">If </w:t>
      </w:r>
      <w:proofErr w:type="spellStart"/>
      <w:proofErr w:type="gramStart"/>
      <w:r w:rsidRPr="002704AB">
        <w:rPr>
          <w:spacing w:val="-2"/>
        </w:rPr>
        <w:t>r</w:t>
      </w:r>
      <w:r w:rsidRPr="002704AB">
        <w:rPr>
          <w:spacing w:val="-2"/>
          <w:vertAlign w:val="subscript"/>
        </w:rPr>
        <w:t>AB</w:t>
      </w:r>
      <w:proofErr w:type="spellEnd"/>
      <w:r w:rsidRPr="002704AB">
        <w:rPr>
          <w:spacing w:val="-2"/>
        </w:rPr>
        <w:t xml:space="preserve">  =</w:t>
      </w:r>
      <w:proofErr w:type="gramEnd"/>
      <w:r w:rsidRPr="002704AB">
        <w:rPr>
          <w:spacing w:val="-2"/>
        </w:rPr>
        <w:t xml:space="preserve">  -1</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proofErr w:type="spellStart"/>
      <w:proofErr w:type="gramStart"/>
      <w:r w:rsidRPr="002704AB">
        <w:rPr>
          <w:spacing w:val="-2"/>
        </w:rPr>
        <w:t>δ</w:t>
      </w:r>
      <w:r w:rsidRPr="002704AB">
        <w:rPr>
          <w:spacing w:val="-2"/>
          <w:vertAlign w:val="subscript"/>
        </w:rPr>
        <w:t>A+</w:t>
      </w:r>
      <w:proofErr w:type="gramEnd"/>
      <w:r w:rsidRPr="002704AB">
        <w:rPr>
          <w:spacing w:val="-2"/>
          <w:vertAlign w:val="subscript"/>
        </w:rPr>
        <w:t>B</w:t>
      </w:r>
      <w:proofErr w:type="spellEnd"/>
      <w:r w:rsidRPr="002704AB">
        <w:rPr>
          <w:spacing w:val="-2"/>
        </w:rPr>
        <w:tab/>
        <w:t>=</w:t>
      </w:r>
      <w:r w:rsidRPr="002704AB">
        <w:rPr>
          <w:spacing w:val="-2"/>
        </w:rPr>
        <w:tab/>
      </w:r>
      <w:r w:rsidRPr="002704AB">
        <w:rPr>
          <w:spacing w:val="-2"/>
        </w:rPr>
        <w:sym w:font="Symbol" w:char="F0D6"/>
      </w:r>
      <w:r w:rsidRPr="002704AB">
        <w:rPr>
          <w:spacing w:val="-2"/>
        </w:rPr>
        <w:t>(0.036 - 0.036)</w:t>
      </w:r>
      <w:r w:rsidRPr="002704AB">
        <w:rPr>
          <w:spacing w:val="-2"/>
        </w:rPr>
        <w:tab/>
        <w:t>=</w:t>
      </w:r>
      <w:r w:rsidRPr="002704AB">
        <w:rPr>
          <w:spacing w:val="-2"/>
        </w:rPr>
        <w:tab/>
      </w:r>
      <w:r w:rsidRPr="002704AB">
        <w:rPr>
          <w:spacing w:val="-2"/>
        </w:rPr>
        <w:sym w:font="Symbol" w:char="F0D6"/>
      </w:r>
      <w:r w:rsidRPr="002704AB">
        <w:rPr>
          <w:spacing w:val="-2"/>
        </w:rPr>
        <w:t>0</w:t>
      </w:r>
      <w:r w:rsidRPr="002704AB">
        <w:rPr>
          <w:spacing w:val="-2"/>
        </w:rPr>
        <w:tab/>
        <w:t>=</w:t>
      </w:r>
      <w:r w:rsidRPr="002704AB">
        <w:rPr>
          <w:spacing w:val="-2"/>
        </w:rPr>
        <w:tab/>
        <w:t>0</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2704AB">
        <w:rPr>
          <w:spacing w:val="-2"/>
        </w:rPr>
        <w:tab/>
        <w:t>There is no risk at all.</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Note:  If assets are perfectly negatively correlated then holding them in a portfolio greatly reduces their risk.</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8F4364"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3"/>
        </w:rPr>
      </w:pPr>
      <w:r>
        <w:rPr>
          <w:b/>
          <w:bCs/>
          <w:spacing w:val="-3"/>
        </w:rPr>
        <w:t>1.4</w:t>
      </w:r>
      <w:r w:rsidR="0096178F" w:rsidRPr="002704AB">
        <w:rPr>
          <w:b/>
          <w:bCs/>
          <w:spacing w:val="-3"/>
        </w:rPr>
        <w:t xml:space="preserve"> COVARIANCE AND THE CORRELATION COEFFICIENT</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We have already introduced the correlation coefficient.  We shall consider the Covariance and its relationship with the correlation coefficient.</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The covariance is a measure which reflects both the variance of an asset's returns and the tendency of those returns to move up and down at the same time other assets move up or down.  The covariance between two asset's return can be given by the following formula:</w:t>
      </w:r>
    </w:p>
    <w:p w:rsidR="0096178F" w:rsidRPr="002704AB" w:rsidRDefault="0096178F" w:rsidP="0096178F">
      <w:pPr>
        <w:framePr w:w="8830" w:h="855"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28"/>
        </w:rPr>
        <w:object w:dxaOrig="5160" w:dyaOrig="684">
          <v:shape id="_x0000_i1027" type="#_x0000_t75" style="width:258pt;height:34.2pt" o:ole="">
            <v:imagedata r:id="rId11" o:title=""/>
          </v:shape>
          <o:OLEObject Type="Embed" ProgID="Equation.3" ShapeID="_x0000_i1027" DrawAspect="Content" ObjectID="_1743635312" r:id="rId12"/>
        </w:object>
      </w:r>
    </w:p>
    <w:p w:rsidR="0096178F" w:rsidRPr="002704AB" w:rsidRDefault="0096178F" w:rsidP="0096178F">
      <w:pPr>
        <w:pStyle w:val="Caption"/>
        <w:framePr w:w="8830" w:h="855"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lang w:val="en-GB"/>
        </w:rPr>
      </w:pPr>
      <w:r w:rsidRPr="002704AB">
        <w:rPr>
          <w:rFonts w:ascii="Times New Roman" w:hAnsi="Times New Roman"/>
          <w:vanish/>
          <w:spacing w:val="-2"/>
          <w:sz w:val="24"/>
          <w:szCs w:val="24"/>
          <w:lang w:val="en-GB"/>
        </w:rPr>
        <w:fldChar w:fldCharType="begin"/>
      </w:r>
      <w:r w:rsidRPr="002704AB">
        <w:rPr>
          <w:rFonts w:ascii="Times New Roman" w:hAnsi="Times New Roman"/>
          <w:vanish/>
          <w:spacing w:val="-2"/>
          <w:sz w:val="24"/>
          <w:szCs w:val="24"/>
          <w:lang w:val="en-GB"/>
        </w:rPr>
        <w:instrText>seq Equation  \* Arabic</w:instrText>
      </w:r>
      <w:r w:rsidRPr="002704AB">
        <w:rPr>
          <w:rFonts w:ascii="Times New Roman" w:hAnsi="Times New Roman"/>
          <w:vanish/>
          <w:spacing w:val="-2"/>
          <w:sz w:val="24"/>
          <w:szCs w:val="24"/>
          <w:lang w:val="en-GB"/>
        </w:rPr>
        <w:fldChar w:fldCharType="separate"/>
      </w:r>
      <w:r w:rsidRPr="002704AB">
        <w:rPr>
          <w:rFonts w:ascii="Times New Roman" w:hAnsi="Times New Roman"/>
          <w:noProof/>
          <w:vanish/>
          <w:spacing w:val="-2"/>
          <w:sz w:val="24"/>
          <w:szCs w:val="24"/>
          <w:lang w:val="en-GB"/>
        </w:rPr>
        <w:t>16</w:t>
      </w:r>
      <w:r w:rsidRPr="002704AB">
        <w:rPr>
          <w:rFonts w:ascii="Times New Roman" w:hAnsi="Times New Roman"/>
          <w:vanish/>
          <w:spacing w:val="-2"/>
          <w:sz w:val="24"/>
          <w:szCs w:val="24"/>
          <w:lang w:val="en-GB"/>
        </w:rPr>
        <w:fldChar w:fldCharType="end"/>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Where</w:t>
      </w:r>
      <w:r w:rsidRPr="002704AB">
        <w:rPr>
          <w:spacing w:val="-2"/>
        </w:rPr>
        <w:tab/>
      </w:r>
      <w:proofErr w:type="spellStart"/>
      <w:proofErr w:type="gramStart"/>
      <w:r w:rsidRPr="002704AB">
        <w:rPr>
          <w:spacing w:val="-2"/>
        </w:rPr>
        <w:t>Cov</w:t>
      </w:r>
      <w:proofErr w:type="spellEnd"/>
      <w:r w:rsidRPr="002704AB">
        <w:rPr>
          <w:spacing w:val="-2"/>
        </w:rPr>
        <w:t>(</w:t>
      </w:r>
      <w:proofErr w:type="gramEnd"/>
      <w:r w:rsidRPr="002704AB">
        <w:rPr>
          <w:spacing w:val="-2"/>
        </w:rPr>
        <w:t>AB)</w:t>
      </w:r>
      <w:r w:rsidRPr="002704AB">
        <w:rPr>
          <w:spacing w:val="-2"/>
        </w:rPr>
        <w:tab/>
        <w:t>is the covariance between And B</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proofErr w:type="spellStart"/>
      <w:r w:rsidRPr="002704AB">
        <w:rPr>
          <w:spacing w:val="-2"/>
        </w:rPr>
        <w:t>R</w:t>
      </w:r>
      <w:r w:rsidRPr="002704AB">
        <w:rPr>
          <w:spacing w:val="-2"/>
          <w:vertAlign w:val="subscript"/>
        </w:rPr>
        <w:t>Ai</w:t>
      </w:r>
      <w:proofErr w:type="spellEnd"/>
      <w:r w:rsidRPr="002704AB">
        <w:rPr>
          <w:spacing w:val="-2"/>
        </w:rPr>
        <w:tab/>
      </w:r>
      <w:r w:rsidRPr="002704AB">
        <w:rPr>
          <w:spacing w:val="-2"/>
        </w:rPr>
        <w:tab/>
        <w:t xml:space="preserve">is the return on asset A under the </w:t>
      </w:r>
      <w:proofErr w:type="spellStart"/>
      <w:r w:rsidRPr="002704AB">
        <w:rPr>
          <w:spacing w:val="-2"/>
        </w:rPr>
        <w:t>Ith</w:t>
      </w:r>
      <w:proofErr w:type="spellEnd"/>
      <w:r w:rsidRPr="002704AB">
        <w:rPr>
          <w:spacing w:val="-2"/>
        </w:rPr>
        <w:t xml:space="preserve"> state.</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proofErr w:type="gramStart"/>
      <w:r w:rsidRPr="002704AB">
        <w:rPr>
          <w:spacing w:val="-2"/>
        </w:rPr>
        <w:t>E(</w:t>
      </w:r>
      <w:proofErr w:type="gramEnd"/>
      <w:r w:rsidRPr="002704AB">
        <w:rPr>
          <w:spacing w:val="-2"/>
        </w:rPr>
        <w:t>R</w:t>
      </w:r>
      <w:r w:rsidRPr="002704AB">
        <w:rPr>
          <w:spacing w:val="-2"/>
          <w:vertAlign w:val="subscript"/>
        </w:rPr>
        <w:t>A</w:t>
      </w:r>
      <w:r w:rsidRPr="002704AB">
        <w:rPr>
          <w:spacing w:val="-2"/>
        </w:rPr>
        <w:t>)</w:t>
      </w:r>
      <w:r w:rsidRPr="002704AB">
        <w:rPr>
          <w:spacing w:val="-2"/>
        </w:rPr>
        <w:tab/>
      </w:r>
      <w:r w:rsidRPr="002704AB">
        <w:rPr>
          <w:spacing w:val="-2"/>
        </w:rPr>
        <w:tab/>
        <w:t>is the expected return of A</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proofErr w:type="spellStart"/>
      <w:proofErr w:type="gramStart"/>
      <w:r w:rsidRPr="002704AB">
        <w:rPr>
          <w:spacing w:val="-2"/>
        </w:rPr>
        <w:t>R</w:t>
      </w:r>
      <w:r w:rsidRPr="002704AB">
        <w:rPr>
          <w:spacing w:val="-2"/>
          <w:vertAlign w:val="subscript"/>
        </w:rPr>
        <w:t>Bi</w:t>
      </w:r>
      <w:proofErr w:type="spellEnd"/>
      <w:proofErr w:type="gramEnd"/>
      <w:r w:rsidRPr="002704AB">
        <w:rPr>
          <w:spacing w:val="-2"/>
        </w:rPr>
        <w:tab/>
      </w:r>
      <w:r w:rsidRPr="002704AB">
        <w:rPr>
          <w:spacing w:val="-2"/>
        </w:rPr>
        <w:tab/>
        <w:t xml:space="preserve">is the return on asset B under the </w:t>
      </w:r>
      <w:proofErr w:type="spellStart"/>
      <w:r w:rsidRPr="002704AB">
        <w:rPr>
          <w:spacing w:val="-2"/>
        </w:rPr>
        <w:t>ith</w:t>
      </w:r>
      <w:proofErr w:type="spellEnd"/>
      <w:r w:rsidRPr="002704AB">
        <w:rPr>
          <w:spacing w:val="-2"/>
        </w:rPr>
        <w:t xml:space="preserve"> state</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r>
      <w:proofErr w:type="gramStart"/>
      <w:r w:rsidRPr="002704AB">
        <w:rPr>
          <w:spacing w:val="-2"/>
        </w:rPr>
        <w:t>E(</w:t>
      </w:r>
      <w:proofErr w:type="spellStart"/>
      <w:proofErr w:type="gramEnd"/>
      <w:r w:rsidRPr="002704AB">
        <w:rPr>
          <w:spacing w:val="-2"/>
        </w:rPr>
        <w:t>R</w:t>
      </w:r>
      <w:r w:rsidRPr="002704AB">
        <w:rPr>
          <w:spacing w:val="-2"/>
          <w:vertAlign w:val="subscript"/>
        </w:rPr>
        <w:t>B</w:t>
      </w:r>
      <w:proofErr w:type="spellEnd"/>
      <w:r w:rsidRPr="002704AB">
        <w:rPr>
          <w:spacing w:val="-2"/>
        </w:rPr>
        <w:t>)</w:t>
      </w:r>
      <w:r w:rsidRPr="002704AB">
        <w:rPr>
          <w:spacing w:val="-2"/>
        </w:rPr>
        <w:tab/>
      </w:r>
      <w:r w:rsidRPr="002704AB">
        <w:rPr>
          <w:spacing w:val="-2"/>
        </w:rPr>
        <w:tab/>
        <w:t>is the expected return of B</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ab/>
      </w:r>
      <w:r w:rsidRPr="002704AB">
        <w:rPr>
          <w:spacing w:val="-2"/>
        </w:rPr>
        <w:tab/>
        <w:t>P</w:t>
      </w:r>
      <w:r w:rsidRPr="002704AB">
        <w:rPr>
          <w:spacing w:val="-2"/>
          <w:vertAlign w:val="subscript"/>
        </w:rPr>
        <w:t>i</w:t>
      </w:r>
      <w:r w:rsidRPr="002704AB">
        <w:rPr>
          <w:spacing w:val="-2"/>
        </w:rPr>
        <w:tab/>
      </w:r>
      <w:r w:rsidRPr="002704AB">
        <w:rPr>
          <w:spacing w:val="-2"/>
        </w:rPr>
        <w:tab/>
        <w:t xml:space="preserve">is the probability of the </w:t>
      </w:r>
      <w:proofErr w:type="spellStart"/>
      <w:r w:rsidRPr="002704AB">
        <w:rPr>
          <w:spacing w:val="-2"/>
        </w:rPr>
        <w:t>ith</w:t>
      </w:r>
      <w:proofErr w:type="spellEnd"/>
      <w:r w:rsidRPr="002704AB">
        <w:rPr>
          <w:spacing w:val="-2"/>
        </w:rPr>
        <w:t xml:space="preserve"> state.</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The correlation coefficient can be given by the following formula.</w:t>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2704AB" w:rsidRDefault="0096178F" w:rsidP="0096178F">
      <w:pPr>
        <w:framePr w:w="8830" w:h="810"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28"/>
        </w:rPr>
        <w:object w:dxaOrig="2256" w:dyaOrig="660">
          <v:shape id="_x0000_i1028" type="#_x0000_t75" style="width:112.8pt;height:33pt" o:ole="">
            <v:imagedata r:id="rId13" o:title=""/>
          </v:shape>
          <o:OLEObject Type="Embed" ProgID="Equation.3" ShapeID="_x0000_i1028" DrawAspect="Content" ObjectID="_1743635313" r:id="rId14"/>
        </w:object>
      </w:r>
    </w:p>
    <w:p w:rsidR="0096178F" w:rsidRPr="002704AB" w:rsidRDefault="0096178F" w:rsidP="0096178F">
      <w:pPr>
        <w:pStyle w:val="Caption"/>
        <w:framePr w:w="8830" w:h="810"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lang w:val="en-GB"/>
        </w:rPr>
      </w:pPr>
      <w:r w:rsidRPr="002704AB">
        <w:rPr>
          <w:rFonts w:ascii="Times New Roman" w:hAnsi="Times New Roman"/>
          <w:vanish/>
          <w:spacing w:val="-2"/>
          <w:sz w:val="24"/>
          <w:szCs w:val="24"/>
          <w:lang w:val="en-GB"/>
        </w:rPr>
        <w:fldChar w:fldCharType="begin"/>
      </w:r>
      <w:r w:rsidRPr="002704AB">
        <w:rPr>
          <w:rFonts w:ascii="Times New Roman" w:hAnsi="Times New Roman"/>
          <w:vanish/>
          <w:spacing w:val="-2"/>
          <w:sz w:val="24"/>
          <w:szCs w:val="24"/>
          <w:lang w:val="en-GB"/>
        </w:rPr>
        <w:instrText>seq Equation  \* Arabic</w:instrText>
      </w:r>
      <w:r w:rsidRPr="002704AB">
        <w:rPr>
          <w:rFonts w:ascii="Times New Roman" w:hAnsi="Times New Roman"/>
          <w:vanish/>
          <w:spacing w:val="-2"/>
          <w:sz w:val="24"/>
          <w:szCs w:val="24"/>
          <w:lang w:val="en-GB"/>
        </w:rPr>
        <w:fldChar w:fldCharType="separate"/>
      </w:r>
      <w:r w:rsidRPr="002704AB">
        <w:rPr>
          <w:rFonts w:ascii="Times New Roman" w:hAnsi="Times New Roman"/>
          <w:noProof/>
          <w:vanish/>
          <w:spacing w:val="-2"/>
          <w:sz w:val="24"/>
          <w:szCs w:val="24"/>
          <w:lang w:val="en-GB"/>
        </w:rPr>
        <w:t>17</w:t>
      </w:r>
      <w:r w:rsidRPr="002704AB">
        <w:rPr>
          <w:rFonts w:ascii="Times New Roman" w:hAnsi="Times New Roman"/>
          <w:vanish/>
          <w:spacing w:val="-2"/>
          <w:sz w:val="24"/>
          <w:szCs w:val="24"/>
          <w:lang w:val="en-GB"/>
        </w:rPr>
        <w:fldChar w:fldCharType="end"/>
      </w:r>
    </w:p>
    <w:p w:rsidR="0096178F" w:rsidRPr="002704AB" w:rsidRDefault="0096178F" w:rsidP="0096178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6178F" w:rsidRPr="008F4364" w:rsidRDefault="008F4364"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spacing w:val="-2"/>
        </w:rPr>
      </w:pPr>
      <w:r w:rsidRPr="008F4364">
        <w:rPr>
          <w:b/>
          <w:bCs/>
          <w:iCs/>
          <w:spacing w:val="-2"/>
        </w:rPr>
        <w:lastRenderedPageBreak/>
        <w:t>Illustration Three</w:t>
      </w:r>
    </w:p>
    <w:p w:rsidR="0096178F" w:rsidRPr="002704AB" w:rsidRDefault="0096178F" w:rsidP="0096178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704AB">
        <w:rPr>
          <w:spacing w:val="-2"/>
        </w:rPr>
        <w:t>Four assets have the following distribution of returns.</w:t>
      </w:r>
    </w:p>
    <w:p w:rsidR="0096178F" w:rsidRPr="002704AB" w:rsidRDefault="0096178F" w:rsidP="0096178F">
      <w:pPr>
        <w:keepNext/>
        <w:keepLines/>
        <w:tabs>
          <w:tab w:val="center" w:pos="1080"/>
          <w:tab w:val="decimal" w:pos="3330"/>
          <w:tab w:val="decimal" w:pos="4500"/>
          <w:tab w:val="decimal" w:pos="5580"/>
          <w:tab w:val="decimal" w:pos="6750"/>
        </w:tabs>
        <w:suppressAutoHyphens/>
        <w:spacing w:line="360" w:lineRule="auto"/>
        <w:jc w:val="both"/>
        <w:rPr>
          <w:spacing w:val="-2"/>
        </w:rPr>
      </w:pPr>
    </w:p>
    <w:p w:rsidR="0096178F" w:rsidRPr="002704AB" w:rsidRDefault="0096178F" w:rsidP="0096178F">
      <w:pPr>
        <w:keepNext/>
        <w:keepLines/>
        <w:tabs>
          <w:tab w:val="center" w:pos="1080"/>
          <w:tab w:val="decimal" w:pos="3330"/>
          <w:tab w:val="decimal" w:pos="4500"/>
          <w:tab w:val="decimal" w:pos="5580"/>
          <w:tab w:val="decimal" w:pos="6750"/>
        </w:tabs>
        <w:suppressAutoHyphens/>
        <w:spacing w:line="360" w:lineRule="auto"/>
        <w:jc w:val="both"/>
        <w:rPr>
          <w:b/>
          <w:bCs/>
          <w:i/>
          <w:iCs/>
          <w:spacing w:val="-2"/>
        </w:rPr>
      </w:pPr>
      <w:r w:rsidRPr="002704AB">
        <w:rPr>
          <w:b/>
          <w:bCs/>
          <w:i/>
          <w:iCs/>
          <w:spacing w:val="-2"/>
        </w:rPr>
        <w:tab/>
        <w:t>Probability</w:t>
      </w:r>
      <w:r w:rsidRPr="002704AB">
        <w:rPr>
          <w:b/>
          <w:bCs/>
          <w:i/>
          <w:iCs/>
          <w:spacing w:val="-2"/>
        </w:rPr>
        <w:tab/>
      </w:r>
      <w:r w:rsidRPr="002704AB">
        <w:rPr>
          <w:b/>
          <w:bCs/>
          <w:i/>
          <w:iCs/>
          <w:spacing w:val="-2"/>
        </w:rPr>
        <w:tab/>
      </w:r>
      <w:r w:rsidRPr="002704AB">
        <w:rPr>
          <w:b/>
          <w:bCs/>
          <w:i/>
          <w:iCs/>
          <w:spacing w:val="-2"/>
        </w:rPr>
        <w:tab/>
        <w:t>Rate of return (%)</w:t>
      </w:r>
    </w:p>
    <w:p w:rsidR="0096178F" w:rsidRPr="002704AB" w:rsidRDefault="0096178F" w:rsidP="0096178F">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b/>
          <w:bCs/>
          <w:i/>
          <w:iCs/>
          <w:spacing w:val="-2"/>
        </w:rPr>
        <w:tab/>
        <w:t>Occurrence</w:t>
      </w:r>
      <w:r w:rsidRPr="002704AB">
        <w:rPr>
          <w:b/>
          <w:bCs/>
          <w:i/>
          <w:iCs/>
          <w:spacing w:val="-2"/>
        </w:rPr>
        <w:tab/>
        <w:t>A</w:t>
      </w:r>
      <w:r w:rsidRPr="002704AB">
        <w:rPr>
          <w:b/>
          <w:bCs/>
          <w:i/>
          <w:iCs/>
          <w:spacing w:val="-2"/>
        </w:rPr>
        <w:tab/>
        <w:t>B</w:t>
      </w:r>
      <w:r w:rsidRPr="002704AB">
        <w:rPr>
          <w:b/>
          <w:bCs/>
          <w:i/>
          <w:iCs/>
          <w:spacing w:val="-2"/>
        </w:rPr>
        <w:tab/>
        <w:t>C</w:t>
      </w:r>
      <w:r w:rsidRPr="002704AB">
        <w:rPr>
          <w:b/>
          <w:bCs/>
          <w:i/>
          <w:iCs/>
          <w:spacing w:val="-2"/>
        </w:rPr>
        <w:tab/>
        <w:t>D</w:t>
      </w:r>
    </w:p>
    <w:p w:rsidR="0096178F" w:rsidRPr="002704AB" w:rsidRDefault="0096178F" w:rsidP="0096178F">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0.1</w:t>
      </w:r>
      <w:r w:rsidRPr="002704AB">
        <w:rPr>
          <w:spacing w:val="-2"/>
        </w:rPr>
        <w:tab/>
        <w:t>10.0%</w:t>
      </w:r>
      <w:r w:rsidRPr="002704AB">
        <w:rPr>
          <w:spacing w:val="-2"/>
        </w:rPr>
        <w:tab/>
        <w:t>6.0%</w:t>
      </w:r>
      <w:r w:rsidRPr="002704AB">
        <w:rPr>
          <w:spacing w:val="-2"/>
        </w:rPr>
        <w:tab/>
        <w:t>14.0%</w:t>
      </w:r>
      <w:r w:rsidRPr="002704AB">
        <w:rPr>
          <w:spacing w:val="-2"/>
        </w:rPr>
        <w:tab/>
        <w:t>2.0%</w:t>
      </w:r>
    </w:p>
    <w:p w:rsidR="0096178F" w:rsidRPr="002704AB" w:rsidRDefault="0096178F" w:rsidP="0096178F">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0.2</w:t>
      </w:r>
      <w:r w:rsidRPr="002704AB">
        <w:rPr>
          <w:spacing w:val="-2"/>
        </w:rPr>
        <w:tab/>
        <w:t>10.0</w:t>
      </w:r>
      <w:r w:rsidRPr="002704AB">
        <w:rPr>
          <w:spacing w:val="-2"/>
        </w:rPr>
        <w:tab/>
        <w:t>8.0</w:t>
      </w:r>
      <w:r w:rsidRPr="002704AB">
        <w:rPr>
          <w:spacing w:val="-2"/>
        </w:rPr>
        <w:tab/>
        <w:t>12.0</w:t>
      </w:r>
      <w:r w:rsidRPr="002704AB">
        <w:rPr>
          <w:spacing w:val="-2"/>
        </w:rPr>
        <w:tab/>
        <w:t>6.0</w:t>
      </w:r>
    </w:p>
    <w:p w:rsidR="0096178F" w:rsidRPr="002704AB" w:rsidRDefault="0096178F" w:rsidP="0096178F">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0.4</w:t>
      </w:r>
      <w:r w:rsidRPr="002704AB">
        <w:rPr>
          <w:spacing w:val="-2"/>
        </w:rPr>
        <w:tab/>
        <w:t>10.0</w:t>
      </w:r>
      <w:r w:rsidRPr="002704AB">
        <w:rPr>
          <w:spacing w:val="-2"/>
        </w:rPr>
        <w:tab/>
        <w:t>10.0</w:t>
      </w:r>
      <w:r w:rsidRPr="002704AB">
        <w:rPr>
          <w:spacing w:val="-2"/>
        </w:rPr>
        <w:tab/>
        <w:t>10.0</w:t>
      </w:r>
      <w:r w:rsidRPr="002704AB">
        <w:rPr>
          <w:spacing w:val="-2"/>
        </w:rPr>
        <w:tab/>
        <w:t>9.0</w:t>
      </w:r>
    </w:p>
    <w:p w:rsidR="0096178F" w:rsidRPr="002704AB" w:rsidRDefault="0096178F" w:rsidP="0096178F">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0.2</w:t>
      </w:r>
      <w:r w:rsidRPr="002704AB">
        <w:rPr>
          <w:spacing w:val="-2"/>
        </w:rPr>
        <w:tab/>
        <w:t>10.0</w:t>
      </w:r>
      <w:r w:rsidRPr="002704AB">
        <w:rPr>
          <w:spacing w:val="-2"/>
        </w:rPr>
        <w:tab/>
        <w:t>12.0</w:t>
      </w:r>
      <w:r w:rsidRPr="002704AB">
        <w:rPr>
          <w:spacing w:val="-2"/>
        </w:rPr>
        <w:tab/>
        <w:t>8.0</w:t>
      </w:r>
      <w:r w:rsidRPr="002704AB">
        <w:rPr>
          <w:spacing w:val="-2"/>
        </w:rPr>
        <w:tab/>
        <w:t>15.0</w:t>
      </w:r>
    </w:p>
    <w:p w:rsidR="0096178F" w:rsidRPr="002704AB" w:rsidRDefault="0096178F" w:rsidP="0096178F">
      <w:pPr>
        <w:keepNext/>
        <w:keepLines/>
        <w:tabs>
          <w:tab w:val="center" w:pos="1080"/>
          <w:tab w:val="decimal" w:pos="3330"/>
          <w:tab w:val="decimal" w:pos="4500"/>
          <w:tab w:val="decimal" w:pos="5580"/>
          <w:tab w:val="decimal" w:pos="6750"/>
        </w:tabs>
        <w:suppressAutoHyphens/>
        <w:spacing w:line="360" w:lineRule="auto"/>
        <w:jc w:val="both"/>
        <w:rPr>
          <w:spacing w:val="-2"/>
        </w:rPr>
      </w:pPr>
      <w:r w:rsidRPr="002704AB">
        <w:rPr>
          <w:spacing w:val="-2"/>
        </w:rPr>
        <w:tab/>
        <w:t>0.1</w:t>
      </w:r>
      <w:r w:rsidRPr="002704AB">
        <w:rPr>
          <w:spacing w:val="-2"/>
        </w:rPr>
        <w:tab/>
        <w:t>10.0</w:t>
      </w:r>
      <w:r w:rsidRPr="002704AB">
        <w:rPr>
          <w:spacing w:val="-2"/>
        </w:rPr>
        <w:tab/>
        <w:t>14.0</w:t>
      </w:r>
      <w:r w:rsidRPr="002704AB">
        <w:rPr>
          <w:spacing w:val="-2"/>
        </w:rPr>
        <w:tab/>
        <w:t>6.0</w:t>
      </w:r>
      <w:r w:rsidRPr="002704AB">
        <w:rPr>
          <w:spacing w:val="-2"/>
        </w:rPr>
        <w:tab/>
        <w:t>20.0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b/>
          <w:bCs/>
          <w:spacing w:val="-2"/>
        </w:rPr>
        <w:t>REQUIRED:</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w:t>
      </w:r>
      <w:r w:rsidRPr="002704AB">
        <w:rPr>
          <w:spacing w:val="-2"/>
        </w:rPr>
        <w:tab/>
        <w:t>Compute the expected return and standard deviation of each asset.</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b.</w:t>
      </w:r>
      <w:r w:rsidRPr="002704AB">
        <w:rPr>
          <w:spacing w:val="-2"/>
        </w:rPr>
        <w:tab/>
        <w:t>Compute the covariance of asset</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proofErr w:type="spellStart"/>
      <w:r w:rsidRPr="002704AB">
        <w:rPr>
          <w:spacing w:val="-2"/>
        </w:rPr>
        <w:t>i</w:t>
      </w:r>
      <w:proofErr w:type="spellEnd"/>
      <w:r w:rsidRPr="002704AB">
        <w:rPr>
          <w:spacing w:val="-2"/>
        </w:rPr>
        <w:t>.</w:t>
      </w:r>
      <w:r w:rsidRPr="002704AB">
        <w:rPr>
          <w:spacing w:val="-2"/>
        </w:rPr>
        <w:tab/>
        <w:t>A and B</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ii.</w:t>
      </w:r>
      <w:r w:rsidRPr="002704AB">
        <w:rPr>
          <w:spacing w:val="-2"/>
        </w:rPr>
        <w:tab/>
        <w:t>B and C</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134" w:hanging="1134"/>
        <w:jc w:val="both"/>
        <w:rPr>
          <w:spacing w:val="-2"/>
        </w:rPr>
      </w:pPr>
      <w:r w:rsidRPr="002704AB">
        <w:rPr>
          <w:spacing w:val="-2"/>
        </w:rPr>
        <w:tab/>
        <w:t>iii.</w:t>
      </w:r>
      <w:r w:rsidRPr="002704AB">
        <w:rPr>
          <w:spacing w:val="-2"/>
        </w:rPr>
        <w:tab/>
        <w:t>B and D</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c.</w:t>
      </w:r>
      <w:r w:rsidRPr="002704AB">
        <w:rPr>
          <w:spacing w:val="-2"/>
        </w:rPr>
        <w:tab/>
        <w:t>Compute the correlation coefficient of the combination of assets in b above.</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bCs/>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b/>
          <w:bCs/>
          <w:spacing w:val="-2"/>
        </w:rPr>
        <w:t>Solution</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w:t>
      </w:r>
      <w:r w:rsidRPr="002704AB">
        <w:rPr>
          <w:spacing w:val="-2"/>
        </w:rPr>
        <w:tab/>
      </w:r>
      <w:proofErr w:type="gramStart"/>
      <w:r w:rsidRPr="002704AB">
        <w:rPr>
          <w:spacing w:val="-2"/>
        </w:rPr>
        <w:t>E(</w:t>
      </w:r>
      <w:proofErr w:type="gramEnd"/>
      <w:r w:rsidRPr="002704AB">
        <w:rPr>
          <w:spacing w:val="-2"/>
        </w:rPr>
        <w:t>R</w:t>
      </w:r>
      <w:r w:rsidRPr="002704AB">
        <w:rPr>
          <w:spacing w:val="-2"/>
          <w:vertAlign w:val="subscript"/>
        </w:rPr>
        <w:t>A</w:t>
      </w:r>
      <w:r w:rsidRPr="002704AB">
        <w:rPr>
          <w:spacing w:val="-2"/>
        </w:rPr>
        <w:t>)</w:t>
      </w:r>
      <w:r w:rsidRPr="002704AB">
        <w:rPr>
          <w:spacing w:val="-2"/>
        </w:rPr>
        <w:tab/>
        <w:t>=</w:t>
      </w:r>
      <w:r w:rsidRPr="002704AB">
        <w:rPr>
          <w:spacing w:val="-2"/>
        </w:rPr>
        <w:tab/>
        <w:t>10(0.1)  +  10(0.2)  +  10(0.4)  +  10(0.2)  +  10(0.1)</w:t>
      </w:r>
      <w:r w:rsidRPr="002704AB">
        <w:rPr>
          <w:spacing w:val="-2"/>
        </w:rPr>
        <w:tab/>
        <w:t>=</w:t>
      </w:r>
      <w:r w:rsidRPr="002704AB">
        <w:rPr>
          <w:spacing w:val="-2"/>
        </w:rPr>
        <w:tab/>
        <w:t>10%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proofErr w:type="gramStart"/>
      <w:r w:rsidRPr="002704AB">
        <w:rPr>
          <w:spacing w:val="-2"/>
        </w:rPr>
        <w:t>E(</w:t>
      </w:r>
      <w:proofErr w:type="spellStart"/>
      <w:proofErr w:type="gramEnd"/>
      <w:r w:rsidRPr="002704AB">
        <w:rPr>
          <w:spacing w:val="-2"/>
        </w:rPr>
        <w:t>R</w:t>
      </w:r>
      <w:r w:rsidRPr="002704AB">
        <w:rPr>
          <w:spacing w:val="-2"/>
          <w:vertAlign w:val="subscript"/>
        </w:rPr>
        <w:t>B</w:t>
      </w:r>
      <w:proofErr w:type="spellEnd"/>
      <w:r w:rsidRPr="002704AB">
        <w:rPr>
          <w:spacing w:val="-2"/>
        </w:rPr>
        <w:t>)</w:t>
      </w:r>
      <w:r w:rsidRPr="002704AB">
        <w:rPr>
          <w:spacing w:val="-2"/>
        </w:rPr>
        <w:tab/>
        <w:t>=</w:t>
      </w:r>
      <w:r w:rsidRPr="002704AB">
        <w:rPr>
          <w:spacing w:val="-2"/>
        </w:rPr>
        <w:tab/>
        <w:t>6(0.1)  +  8(0.2)  +  10(0.4)  +  12(0.2)  +  14(0.1)</w:t>
      </w:r>
      <w:r w:rsidRPr="002704AB">
        <w:rPr>
          <w:spacing w:val="-2"/>
        </w:rPr>
        <w:tab/>
        <w:t>=</w:t>
      </w:r>
      <w:r w:rsidRPr="002704AB">
        <w:rPr>
          <w:spacing w:val="-2"/>
        </w:rPr>
        <w:tab/>
        <w:t>10%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proofErr w:type="gramStart"/>
      <w:r w:rsidRPr="002704AB">
        <w:rPr>
          <w:spacing w:val="-2"/>
        </w:rPr>
        <w:t>E(</w:t>
      </w:r>
      <w:proofErr w:type="gramEnd"/>
      <w:r w:rsidRPr="002704AB">
        <w:rPr>
          <w:spacing w:val="-2"/>
        </w:rPr>
        <w:t>R</w:t>
      </w:r>
      <w:r w:rsidRPr="002704AB">
        <w:rPr>
          <w:spacing w:val="-2"/>
          <w:vertAlign w:val="subscript"/>
        </w:rPr>
        <w:t>C</w:t>
      </w:r>
      <w:r w:rsidRPr="002704AB">
        <w:rPr>
          <w:spacing w:val="-2"/>
        </w:rPr>
        <w:t>)</w:t>
      </w:r>
      <w:r w:rsidRPr="002704AB">
        <w:rPr>
          <w:spacing w:val="-2"/>
        </w:rPr>
        <w:tab/>
        <w:t>=</w:t>
      </w:r>
      <w:r w:rsidRPr="002704AB">
        <w:rPr>
          <w:spacing w:val="-2"/>
        </w:rPr>
        <w:tab/>
        <w:t>14(0.1)  +  12(0.2)  +  10(0.4)  +  8(0.2)  +  6(0.1)</w:t>
      </w:r>
      <w:r w:rsidRPr="002704AB">
        <w:rPr>
          <w:spacing w:val="-2"/>
        </w:rPr>
        <w:tab/>
        <w:t>=</w:t>
      </w:r>
      <w:r w:rsidRPr="002704AB">
        <w:rPr>
          <w:spacing w:val="-2"/>
        </w:rPr>
        <w:tab/>
        <w:t>10%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proofErr w:type="gramStart"/>
      <w:r w:rsidRPr="002704AB">
        <w:rPr>
          <w:spacing w:val="-2"/>
        </w:rPr>
        <w:t>E(</w:t>
      </w:r>
      <w:proofErr w:type="gramEnd"/>
      <w:r w:rsidRPr="002704AB">
        <w:rPr>
          <w:spacing w:val="-2"/>
        </w:rPr>
        <w:t>R</w:t>
      </w:r>
      <w:r w:rsidRPr="002704AB">
        <w:rPr>
          <w:spacing w:val="-2"/>
          <w:vertAlign w:val="subscript"/>
        </w:rPr>
        <w:t>D</w:t>
      </w:r>
      <w:r w:rsidRPr="002704AB">
        <w:rPr>
          <w:spacing w:val="-2"/>
        </w:rPr>
        <w:t>)</w:t>
      </w:r>
      <w:r w:rsidRPr="002704AB">
        <w:rPr>
          <w:spacing w:val="-2"/>
        </w:rPr>
        <w:tab/>
        <w:t>=</w:t>
      </w:r>
      <w:r w:rsidRPr="002704AB">
        <w:rPr>
          <w:spacing w:val="-2"/>
        </w:rPr>
        <w:tab/>
        <w:t>2(0.1)  +  6(0.2)  +  9(0.4)  +  15(0.2)  +  20(0.1)</w:t>
      </w:r>
      <w:r w:rsidRPr="002704AB">
        <w:rPr>
          <w:spacing w:val="-2"/>
        </w:rPr>
        <w:tab/>
      </w:r>
      <w:r w:rsidRPr="002704AB">
        <w:rPr>
          <w:spacing w:val="-2"/>
        </w:rPr>
        <w:tab/>
        <w:t>=</w:t>
      </w:r>
      <w:r w:rsidRPr="002704AB">
        <w:rPr>
          <w:spacing w:val="-2"/>
        </w:rPr>
        <w:tab/>
        <w:t>10%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framePr w:w="8830" w:h="951"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30"/>
        </w:rPr>
        <w:object w:dxaOrig="2784" w:dyaOrig="756">
          <v:shape id="_x0000_i1029" type="#_x0000_t75" style="width:139.2pt;height:37.8pt" o:ole="">
            <v:imagedata r:id="rId15" o:title=""/>
          </v:shape>
          <o:OLEObject Type="Embed" ProgID="Equation.3" ShapeID="_x0000_i1029" DrawAspect="Content" ObjectID="_1743635314" r:id="rId16"/>
        </w:object>
      </w:r>
    </w:p>
    <w:p w:rsidR="0096178F" w:rsidRPr="002704AB" w:rsidRDefault="0096178F" w:rsidP="0096178F">
      <w:pPr>
        <w:pStyle w:val="Caption"/>
        <w:framePr w:w="8830" w:h="951"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lang w:val="en-GB"/>
        </w:rPr>
      </w:pPr>
      <w:r w:rsidRPr="002704AB">
        <w:rPr>
          <w:rFonts w:ascii="Times New Roman" w:hAnsi="Times New Roman"/>
          <w:vanish/>
          <w:spacing w:val="-2"/>
          <w:sz w:val="24"/>
          <w:szCs w:val="24"/>
          <w:lang w:val="en-GB"/>
        </w:rPr>
        <w:fldChar w:fldCharType="begin"/>
      </w:r>
      <w:r w:rsidRPr="002704AB">
        <w:rPr>
          <w:rFonts w:ascii="Times New Roman" w:hAnsi="Times New Roman"/>
          <w:vanish/>
          <w:spacing w:val="-2"/>
          <w:sz w:val="24"/>
          <w:szCs w:val="24"/>
          <w:lang w:val="en-GB"/>
        </w:rPr>
        <w:instrText>seq Equation  \* Arabic</w:instrText>
      </w:r>
      <w:r w:rsidRPr="002704AB">
        <w:rPr>
          <w:rFonts w:ascii="Times New Roman" w:hAnsi="Times New Roman"/>
          <w:vanish/>
          <w:spacing w:val="-2"/>
          <w:sz w:val="24"/>
          <w:szCs w:val="24"/>
          <w:lang w:val="en-GB"/>
        </w:rPr>
        <w:fldChar w:fldCharType="separate"/>
      </w:r>
      <w:r w:rsidRPr="002704AB">
        <w:rPr>
          <w:rFonts w:ascii="Times New Roman" w:hAnsi="Times New Roman"/>
          <w:noProof/>
          <w:vanish/>
          <w:spacing w:val="-2"/>
          <w:sz w:val="24"/>
          <w:szCs w:val="24"/>
          <w:lang w:val="en-GB"/>
        </w:rPr>
        <w:t>18</w:t>
      </w:r>
      <w:r w:rsidRPr="002704AB">
        <w:rPr>
          <w:rFonts w:ascii="Times New Roman" w:hAnsi="Times New Roman"/>
          <w:vanish/>
          <w:spacing w:val="-2"/>
          <w:sz w:val="24"/>
          <w:szCs w:val="24"/>
          <w:lang w:val="en-GB"/>
        </w:rPr>
        <w:fldChar w:fldCharType="end"/>
      </w:r>
    </w:p>
    <w:p w:rsidR="0096178F" w:rsidRPr="002704AB" w:rsidRDefault="0096178F" w:rsidP="0096178F">
      <w:pPr>
        <w:tabs>
          <w:tab w:val="center" w:pos="4535"/>
        </w:tabs>
        <w:suppressAutoHyphens/>
        <w:spacing w:line="360" w:lineRule="auto"/>
        <w:jc w:val="both"/>
        <w:rPr>
          <w:spacing w:val="-2"/>
        </w:rPr>
      </w:pPr>
      <w:r w:rsidRPr="002704AB">
        <w:rPr>
          <w:spacing w:val="-2"/>
        </w:rPr>
        <w:tab/>
        <w:t xml:space="preserve">= </w:t>
      </w:r>
      <w:proofErr w:type="gramStart"/>
      <w:r w:rsidRPr="002704AB">
        <w:rPr>
          <w:spacing w:val="-2"/>
        </w:rPr>
        <w:t>0  since</w:t>
      </w:r>
      <w:proofErr w:type="gramEnd"/>
      <w:r w:rsidRPr="002704AB">
        <w:rPr>
          <w:spacing w:val="-2"/>
        </w:rPr>
        <w:t xml:space="preserve"> (</w:t>
      </w:r>
      <w:proofErr w:type="spellStart"/>
      <w:r w:rsidRPr="002704AB">
        <w:rPr>
          <w:spacing w:val="-2"/>
        </w:rPr>
        <w:t>R</w:t>
      </w:r>
      <w:r w:rsidRPr="002704AB">
        <w:rPr>
          <w:spacing w:val="-2"/>
          <w:vertAlign w:val="subscript"/>
        </w:rPr>
        <w:t>Ai</w:t>
      </w:r>
      <w:proofErr w:type="spellEnd"/>
      <w:r w:rsidRPr="002704AB">
        <w:rPr>
          <w:spacing w:val="-2"/>
        </w:rPr>
        <w:t xml:space="preserve">  -  E(R)</w:t>
      </w:r>
      <w:r w:rsidRPr="002704AB">
        <w:rPr>
          <w:spacing w:val="-2"/>
          <w:vertAlign w:val="subscript"/>
        </w:rPr>
        <w:t>A</w:t>
      </w:r>
      <w:r w:rsidRPr="002704AB">
        <w:rPr>
          <w:spacing w:val="-2"/>
        </w:rPr>
        <w:t>)  =  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framePr w:w="8830" w:h="624"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12"/>
        </w:rPr>
        <w:object w:dxaOrig="7776" w:dyaOrig="444">
          <v:shape id="_x0000_i1030" type="#_x0000_t75" style="width:388.8pt;height:22.2pt" o:ole="">
            <v:imagedata r:id="rId17" o:title=""/>
          </v:shape>
          <o:OLEObject Type="Embed" ProgID="Equation.3" ShapeID="_x0000_i1030" DrawAspect="Content" ObjectID="_1743635315" r:id="rId18"/>
        </w:object>
      </w:r>
    </w:p>
    <w:p w:rsidR="0096178F" w:rsidRPr="002704AB" w:rsidRDefault="0096178F" w:rsidP="0096178F">
      <w:pPr>
        <w:pStyle w:val="Caption"/>
        <w:framePr w:w="8830" w:h="624"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lang w:val="en-GB"/>
        </w:rPr>
      </w:pPr>
      <w:r w:rsidRPr="002704AB">
        <w:rPr>
          <w:rFonts w:ascii="Times New Roman" w:hAnsi="Times New Roman"/>
          <w:vanish/>
          <w:spacing w:val="-2"/>
          <w:sz w:val="24"/>
          <w:szCs w:val="24"/>
          <w:lang w:val="en-GB"/>
        </w:rPr>
        <w:fldChar w:fldCharType="begin"/>
      </w:r>
      <w:r w:rsidRPr="002704AB">
        <w:rPr>
          <w:rFonts w:ascii="Times New Roman" w:hAnsi="Times New Roman"/>
          <w:vanish/>
          <w:spacing w:val="-2"/>
          <w:sz w:val="24"/>
          <w:szCs w:val="24"/>
          <w:lang w:val="en-GB"/>
        </w:rPr>
        <w:instrText>seq Equation  \* Arabic</w:instrText>
      </w:r>
      <w:r w:rsidRPr="002704AB">
        <w:rPr>
          <w:rFonts w:ascii="Times New Roman" w:hAnsi="Times New Roman"/>
          <w:vanish/>
          <w:spacing w:val="-2"/>
          <w:sz w:val="24"/>
          <w:szCs w:val="24"/>
          <w:lang w:val="en-GB"/>
        </w:rPr>
        <w:fldChar w:fldCharType="separate"/>
      </w:r>
      <w:r w:rsidRPr="002704AB">
        <w:rPr>
          <w:rFonts w:ascii="Times New Roman" w:hAnsi="Times New Roman"/>
          <w:noProof/>
          <w:vanish/>
          <w:spacing w:val="-2"/>
          <w:sz w:val="24"/>
          <w:szCs w:val="24"/>
          <w:lang w:val="en-GB"/>
        </w:rPr>
        <w:t>19</w:t>
      </w:r>
      <w:r w:rsidRPr="002704AB">
        <w:rPr>
          <w:rFonts w:ascii="Times New Roman" w:hAnsi="Times New Roman"/>
          <w:vanish/>
          <w:spacing w:val="-2"/>
          <w:sz w:val="24"/>
          <w:szCs w:val="24"/>
          <w:lang w:val="en-GB"/>
        </w:rPr>
        <w:fldChar w:fldCharType="end"/>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t>=</w:t>
      </w:r>
      <w:r w:rsidRPr="002704AB">
        <w:rPr>
          <w:spacing w:val="-2"/>
        </w:rPr>
        <w:tab/>
      </w:r>
      <w:r w:rsidRPr="002704AB">
        <w:rPr>
          <w:spacing w:val="-2"/>
        </w:rPr>
        <w:sym w:font="Symbol" w:char="F0D6"/>
      </w:r>
      <w:r w:rsidRPr="002704AB">
        <w:rPr>
          <w:spacing w:val="-2"/>
        </w:rPr>
        <w:t>4.8</w:t>
      </w:r>
      <w:r w:rsidRPr="002704AB">
        <w:rPr>
          <w:spacing w:val="-2"/>
        </w:rPr>
        <w:tab/>
      </w:r>
      <w:r w:rsidRPr="002704AB">
        <w:rPr>
          <w:spacing w:val="-2"/>
        </w:rPr>
        <w:tab/>
        <w:t>=</w:t>
      </w:r>
      <w:r w:rsidRPr="002704AB">
        <w:rPr>
          <w:spacing w:val="-2"/>
        </w:rPr>
        <w:tab/>
        <w:t>2.2%</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 xml:space="preserve">Likewise </w:t>
      </w:r>
      <w:proofErr w:type="spellStart"/>
      <w:proofErr w:type="gramStart"/>
      <w:r w:rsidRPr="002704AB">
        <w:rPr>
          <w:spacing w:val="-2"/>
        </w:rPr>
        <w:t>δ</w:t>
      </w:r>
      <w:r w:rsidRPr="002704AB">
        <w:rPr>
          <w:spacing w:val="-2"/>
          <w:vertAlign w:val="subscript"/>
        </w:rPr>
        <w:t>C</w:t>
      </w:r>
      <w:proofErr w:type="spellEnd"/>
      <w:r w:rsidRPr="002704AB">
        <w:rPr>
          <w:spacing w:val="-2"/>
        </w:rPr>
        <w:t xml:space="preserve">  =</w:t>
      </w:r>
      <w:proofErr w:type="gramEnd"/>
      <w:r w:rsidRPr="002704AB">
        <w:rPr>
          <w:spacing w:val="-2"/>
        </w:rPr>
        <w:t xml:space="preserve">  2.2% and</w:t>
      </w:r>
      <w:r w:rsidRPr="002704AB">
        <w:rPr>
          <w:spacing w:val="-2"/>
        </w:rPr>
        <w:tab/>
      </w:r>
      <w:proofErr w:type="spellStart"/>
      <w:r w:rsidRPr="002704AB">
        <w:rPr>
          <w:spacing w:val="-2"/>
        </w:rPr>
        <w:t>δ</w:t>
      </w:r>
      <w:r w:rsidRPr="002704AB">
        <w:rPr>
          <w:spacing w:val="-2"/>
          <w:vertAlign w:val="subscript"/>
        </w:rPr>
        <w:t>D</w:t>
      </w:r>
      <w:proofErr w:type="spellEnd"/>
      <w:r w:rsidRPr="002704AB">
        <w:rPr>
          <w:spacing w:val="-2"/>
        </w:rPr>
        <w:t xml:space="preserve">  =  5.0%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roofErr w:type="gramStart"/>
      <w:r w:rsidRPr="002704AB">
        <w:rPr>
          <w:spacing w:val="-2"/>
        </w:rPr>
        <w:t>b</w:t>
      </w:r>
      <w:proofErr w:type="gramEnd"/>
      <w:r w:rsidRPr="002704AB">
        <w:rPr>
          <w:spacing w:val="-2"/>
        </w:rPr>
        <w:t>.</w:t>
      </w:r>
      <w:r w:rsidRPr="002704AB">
        <w:rPr>
          <w:spacing w:val="-2"/>
        </w:rPr>
        <w:tab/>
      </w:r>
      <w:proofErr w:type="spellStart"/>
      <w:r w:rsidRPr="002704AB">
        <w:rPr>
          <w:spacing w:val="-2"/>
        </w:rPr>
        <w:t>i</w:t>
      </w:r>
      <w:proofErr w:type="spellEnd"/>
      <w:r w:rsidRPr="002704AB">
        <w:rPr>
          <w:spacing w:val="-2"/>
        </w:rPr>
        <w:t>.</w:t>
      </w:r>
    </w:p>
    <w:p w:rsidR="0096178F" w:rsidRPr="002704AB" w:rsidRDefault="0096178F" w:rsidP="0096178F">
      <w:pPr>
        <w:framePr w:w="8830" w:h="855"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2704AB">
        <w:rPr>
          <w:spacing w:val="-2"/>
        </w:rPr>
        <w:tab/>
      </w:r>
      <w:r w:rsidRPr="002704AB">
        <w:rPr>
          <w:spacing w:val="-2"/>
          <w:position w:val="-28"/>
        </w:rPr>
        <w:object w:dxaOrig="4356" w:dyaOrig="684">
          <v:shape id="_x0000_i1031" type="#_x0000_t75" style="width:217.8pt;height:34.2pt" o:ole="">
            <v:imagedata r:id="rId19" o:title=""/>
          </v:shape>
          <o:OLEObject Type="Embed" ProgID="Equation.3" ShapeID="_x0000_i1031" DrawAspect="Content" ObjectID="_1743635316" r:id="rId20"/>
        </w:object>
      </w:r>
    </w:p>
    <w:p w:rsidR="0096178F" w:rsidRPr="002704AB" w:rsidRDefault="0096178F" w:rsidP="0096178F">
      <w:pPr>
        <w:pStyle w:val="Caption"/>
        <w:framePr w:w="8830" w:h="855"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lang w:val="en-GB"/>
        </w:rPr>
      </w:pPr>
      <w:r w:rsidRPr="002704AB">
        <w:rPr>
          <w:rFonts w:ascii="Times New Roman" w:hAnsi="Times New Roman"/>
          <w:vanish/>
          <w:spacing w:val="-2"/>
          <w:sz w:val="24"/>
          <w:szCs w:val="24"/>
          <w:lang w:val="en-GB"/>
        </w:rPr>
        <w:fldChar w:fldCharType="begin"/>
      </w:r>
      <w:r w:rsidRPr="002704AB">
        <w:rPr>
          <w:rFonts w:ascii="Times New Roman" w:hAnsi="Times New Roman"/>
          <w:vanish/>
          <w:spacing w:val="-2"/>
          <w:sz w:val="24"/>
          <w:szCs w:val="24"/>
          <w:lang w:val="en-GB"/>
        </w:rPr>
        <w:instrText>seq Equation  \* Arabic</w:instrText>
      </w:r>
      <w:r w:rsidRPr="002704AB">
        <w:rPr>
          <w:rFonts w:ascii="Times New Roman" w:hAnsi="Times New Roman"/>
          <w:vanish/>
          <w:spacing w:val="-2"/>
          <w:sz w:val="24"/>
          <w:szCs w:val="24"/>
          <w:lang w:val="en-GB"/>
        </w:rPr>
        <w:fldChar w:fldCharType="separate"/>
      </w:r>
      <w:r w:rsidRPr="002704AB">
        <w:rPr>
          <w:rFonts w:ascii="Times New Roman" w:hAnsi="Times New Roman"/>
          <w:noProof/>
          <w:vanish/>
          <w:spacing w:val="-2"/>
          <w:sz w:val="24"/>
          <w:szCs w:val="24"/>
          <w:lang w:val="en-GB"/>
        </w:rPr>
        <w:t>20</w:t>
      </w:r>
      <w:r w:rsidRPr="002704AB">
        <w:rPr>
          <w:rFonts w:ascii="Times New Roman" w:hAnsi="Times New Roman"/>
          <w:vanish/>
          <w:spacing w:val="-2"/>
          <w:sz w:val="24"/>
          <w:szCs w:val="24"/>
          <w:lang w:val="en-GB"/>
        </w:rPr>
        <w:fldChar w:fldCharType="end"/>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t>Note that since (</w:t>
      </w:r>
      <w:proofErr w:type="spellStart"/>
      <w:r w:rsidRPr="002704AB">
        <w:rPr>
          <w:spacing w:val="-2"/>
        </w:rPr>
        <w:t>R</w:t>
      </w:r>
      <w:r w:rsidRPr="002704AB">
        <w:rPr>
          <w:spacing w:val="-2"/>
          <w:vertAlign w:val="subscript"/>
        </w:rPr>
        <w:t>Ai</w:t>
      </w:r>
      <w:proofErr w:type="spellEnd"/>
      <w:r w:rsidRPr="002704AB">
        <w:rPr>
          <w:spacing w:val="-2"/>
        </w:rPr>
        <w:t xml:space="preserve"> - ER</w:t>
      </w:r>
      <w:r w:rsidRPr="002704AB">
        <w:rPr>
          <w:spacing w:val="-2"/>
          <w:vertAlign w:val="subscript"/>
        </w:rPr>
        <w:t>A</w:t>
      </w:r>
      <w:r w:rsidRPr="002704AB">
        <w:rPr>
          <w:spacing w:val="-2"/>
        </w:rPr>
        <w:t>)</w:t>
      </w:r>
      <w:r w:rsidRPr="002704AB">
        <w:rPr>
          <w:spacing w:val="-2"/>
        </w:rPr>
        <w:tab/>
        <w:t>=</w:t>
      </w:r>
      <w:r w:rsidRPr="002704AB">
        <w:rPr>
          <w:spacing w:val="-2"/>
        </w:rPr>
        <w:tab/>
        <w:t>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proofErr w:type="spellStart"/>
      <w:proofErr w:type="gramStart"/>
      <w:r w:rsidRPr="002704AB">
        <w:rPr>
          <w:spacing w:val="-2"/>
        </w:rPr>
        <w:t>Cov</w:t>
      </w:r>
      <w:proofErr w:type="spellEnd"/>
      <w:r w:rsidRPr="002704AB">
        <w:rPr>
          <w:spacing w:val="-2"/>
        </w:rPr>
        <w:t>(</w:t>
      </w:r>
      <w:proofErr w:type="gramEnd"/>
      <w:r w:rsidRPr="002704AB">
        <w:rPr>
          <w:spacing w:val="-2"/>
        </w:rPr>
        <w:t>AB)  =  0</w:t>
      </w:r>
      <w:r w:rsidRPr="002704AB">
        <w:rPr>
          <w:spacing w:val="-2"/>
        </w:rPr>
        <w:tab/>
      </w:r>
      <w:r w:rsidRPr="002704AB">
        <w:rPr>
          <w:spacing w:val="-2"/>
        </w:rPr>
        <w:tab/>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440" w:hanging="1140"/>
        <w:jc w:val="both"/>
        <w:rPr>
          <w:spacing w:val="-2"/>
        </w:rPr>
      </w:pPr>
      <w:r w:rsidRPr="002704AB">
        <w:rPr>
          <w:spacing w:val="-2"/>
        </w:rPr>
        <w:tab/>
      </w:r>
      <w:proofErr w:type="gramStart"/>
      <w:r w:rsidRPr="002704AB">
        <w:rPr>
          <w:spacing w:val="-2"/>
        </w:rPr>
        <w:t>ii</w:t>
      </w:r>
      <w:proofErr w:type="gramEnd"/>
      <w:r w:rsidRPr="002704AB">
        <w:rPr>
          <w:spacing w:val="-2"/>
        </w:rPr>
        <w:tab/>
      </w:r>
      <w:proofErr w:type="spellStart"/>
      <w:r w:rsidRPr="002704AB">
        <w:rPr>
          <w:spacing w:val="-2"/>
        </w:rPr>
        <w:t>Cov</w:t>
      </w:r>
      <w:proofErr w:type="spellEnd"/>
      <w:r w:rsidRPr="002704AB">
        <w:rPr>
          <w:spacing w:val="-2"/>
        </w:rPr>
        <w:t>(BC)</w:t>
      </w:r>
      <w:r w:rsidRPr="002704AB">
        <w:rPr>
          <w:spacing w:val="-2"/>
        </w:rPr>
        <w:tab/>
        <w:t>=</w:t>
      </w:r>
      <w:r w:rsidRPr="002704AB">
        <w:rPr>
          <w:spacing w:val="-2"/>
        </w:rPr>
        <w:tab/>
        <w:t>(6-10)(14-10)(0.1) + (8-10)(12-10)0.2 + (10-10)(10-10)0.4</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1440" w:hanging="1140"/>
        <w:jc w:val="both"/>
        <w:rPr>
          <w:spacing w:val="-2"/>
        </w:rPr>
      </w:pPr>
      <w:r w:rsidRPr="002704AB">
        <w:rPr>
          <w:spacing w:val="-2"/>
        </w:rPr>
        <w:tab/>
      </w:r>
      <w:r w:rsidRPr="002704AB">
        <w:rPr>
          <w:spacing w:val="-2"/>
        </w:rPr>
        <w:tab/>
      </w:r>
      <w:r w:rsidRPr="002704AB">
        <w:rPr>
          <w:spacing w:val="-2"/>
        </w:rPr>
        <w:tab/>
      </w:r>
      <w:r w:rsidRPr="002704AB">
        <w:rPr>
          <w:spacing w:val="-2"/>
        </w:rPr>
        <w:tab/>
      </w:r>
      <w:r w:rsidRPr="002704AB">
        <w:rPr>
          <w:spacing w:val="-2"/>
        </w:rPr>
        <w:tab/>
        <w:t>+ (12-10</w:t>
      </w:r>
      <w:proofErr w:type="gramStart"/>
      <w:r w:rsidRPr="002704AB">
        <w:rPr>
          <w:spacing w:val="-2"/>
        </w:rPr>
        <w:t>)(</w:t>
      </w:r>
      <w:proofErr w:type="gramEnd"/>
      <w:r w:rsidRPr="002704AB">
        <w:rPr>
          <w:spacing w:val="-2"/>
        </w:rPr>
        <w:t>8-10)0.2 + (14-10)(6-10)0.1</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w:t>
      </w:r>
      <w:r w:rsidRPr="002704AB">
        <w:rPr>
          <w:spacing w:val="-2"/>
        </w:rPr>
        <w:tab/>
      </w:r>
      <w:r w:rsidRPr="002704AB">
        <w:rPr>
          <w:spacing w:val="-2"/>
          <w:u w:val="double"/>
        </w:rPr>
        <w:t>-4.8</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proofErr w:type="gramStart"/>
      <w:r w:rsidRPr="002704AB">
        <w:rPr>
          <w:spacing w:val="-2"/>
        </w:rPr>
        <w:t>iii</w:t>
      </w:r>
      <w:proofErr w:type="gramEnd"/>
      <w:r w:rsidRPr="002704AB">
        <w:rPr>
          <w:spacing w:val="-2"/>
        </w:rPr>
        <w:tab/>
      </w:r>
      <w:proofErr w:type="spellStart"/>
      <w:r w:rsidRPr="002704AB">
        <w:rPr>
          <w:spacing w:val="-2"/>
        </w:rPr>
        <w:t>Cov</w:t>
      </w:r>
      <w:proofErr w:type="spellEnd"/>
      <w:r w:rsidRPr="002704AB">
        <w:rPr>
          <w:spacing w:val="-2"/>
        </w:rPr>
        <w:t>(BD)</w:t>
      </w:r>
      <w:r w:rsidRPr="002704AB">
        <w:rPr>
          <w:spacing w:val="-2"/>
        </w:rPr>
        <w:tab/>
        <w:t>=</w:t>
      </w:r>
      <w:r w:rsidRPr="002704AB">
        <w:rPr>
          <w:spacing w:val="-2"/>
        </w:rPr>
        <w:tab/>
        <w:t xml:space="preserve">(6-10)(2-10)(0.1) + (8-10)(6-10)0.2 + (10-10)(9-10)0.4 + </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r>
      <w:r w:rsidRPr="002704AB">
        <w:rPr>
          <w:spacing w:val="-2"/>
        </w:rPr>
        <w:tab/>
        <w:t>(12-10)(15-10)0.2 + (14-10</w:t>
      </w:r>
      <w:proofErr w:type="gramStart"/>
      <w:r w:rsidRPr="002704AB">
        <w:rPr>
          <w:spacing w:val="-2"/>
        </w:rPr>
        <w:t>)(</w:t>
      </w:r>
      <w:proofErr w:type="gramEnd"/>
      <w:r w:rsidRPr="002704AB">
        <w:rPr>
          <w:spacing w:val="-2"/>
        </w:rPr>
        <w:t>20-10)0.1</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w:t>
      </w:r>
      <w:r w:rsidRPr="002704AB">
        <w:rPr>
          <w:spacing w:val="-2"/>
        </w:rPr>
        <w:tab/>
      </w:r>
      <w:r w:rsidRPr="002704AB">
        <w:rPr>
          <w:spacing w:val="-2"/>
          <w:u w:val="double"/>
        </w:rPr>
        <w:t>10.8</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b/>
        <w:t>Assets B and C tend to move in opposite directions and therefore their covariance is negative while Assets B and D tend to move in the same directions and therefore their covariance is positive.</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b/>
        <w:t xml:space="preserve">Returns of A has no correlation with the returns of other assets and therefore the covariance between </w:t>
      </w:r>
      <w:proofErr w:type="gramStart"/>
      <w:r w:rsidRPr="002704AB">
        <w:rPr>
          <w:spacing w:val="-2"/>
        </w:rPr>
        <w:t>A</w:t>
      </w:r>
      <w:proofErr w:type="gramEnd"/>
      <w:r w:rsidRPr="002704AB">
        <w:rPr>
          <w:spacing w:val="-2"/>
        </w:rPr>
        <w:t xml:space="preserve"> and any other asset is zero.</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c.</w:t>
      </w:r>
      <w:r w:rsidRPr="002704AB">
        <w:rPr>
          <w:spacing w:val="-2"/>
        </w:rPr>
        <w:tab/>
        <w:t>Correlation coefficient</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proofErr w:type="spellStart"/>
      <w:proofErr w:type="gramStart"/>
      <w:r w:rsidRPr="002704AB">
        <w:rPr>
          <w:spacing w:val="-2"/>
        </w:rPr>
        <w:t>i</w:t>
      </w:r>
      <w:proofErr w:type="spellEnd"/>
      <w:proofErr w:type="gramEnd"/>
      <w:r w:rsidRPr="002704AB">
        <w:rPr>
          <w:spacing w:val="-2"/>
        </w:rPr>
        <w:t>.</w:t>
      </w:r>
      <w:r w:rsidRPr="002704AB">
        <w:rPr>
          <w:spacing w:val="-2"/>
        </w:rPr>
        <w:tab/>
      </w:r>
      <w:proofErr w:type="spellStart"/>
      <w:r w:rsidRPr="002704AB">
        <w:rPr>
          <w:spacing w:val="-2"/>
        </w:rPr>
        <w:t>τ</w:t>
      </w:r>
      <w:r w:rsidRPr="002704AB">
        <w:rPr>
          <w:spacing w:val="-2"/>
          <w:vertAlign w:val="subscript"/>
        </w:rPr>
        <w:t>AB</w:t>
      </w:r>
      <w:proofErr w:type="spellEnd"/>
      <w:r w:rsidRPr="002704AB">
        <w:rPr>
          <w:spacing w:val="-2"/>
        </w:rPr>
        <w:tab/>
        <w:t>=</w:t>
      </w:r>
      <w:r w:rsidRPr="002704AB">
        <w:rPr>
          <w:spacing w:val="-2"/>
        </w:rPr>
        <w:tab/>
      </w:r>
      <w:proofErr w:type="spellStart"/>
      <w:r w:rsidRPr="002704AB">
        <w:rPr>
          <w:spacing w:val="-2"/>
          <w:u w:val="single"/>
        </w:rPr>
        <w:t>Cov</w:t>
      </w:r>
      <w:proofErr w:type="spellEnd"/>
      <w:r w:rsidRPr="002704AB">
        <w:rPr>
          <w:spacing w:val="-2"/>
          <w:u w:val="single"/>
          <w:vertAlign w:val="subscript"/>
        </w:rPr>
        <w:t>(AB)</w:t>
      </w:r>
      <w:r w:rsidRPr="002704AB">
        <w:rPr>
          <w:spacing w:val="-2"/>
        </w:rPr>
        <w:tab/>
        <w:t>=</w:t>
      </w:r>
      <w:r w:rsidRPr="002704AB">
        <w:rPr>
          <w:spacing w:val="-2"/>
        </w:rPr>
        <w:tab/>
      </w:r>
      <w:r w:rsidRPr="002704AB">
        <w:rPr>
          <w:spacing w:val="-2"/>
          <w:u w:val="single"/>
        </w:rPr>
        <w:t xml:space="preserve">    0    </w:t>
      </w:r>
      <w:r w:rsidRPr="002704AB">
        <w:rPr>
          <w:spacing w:val="-2"/>
        </w:rPr>
        <w:tab/>
        <w:t>=</w:t>
      </w:r>
      <w:r w:rsidRPr="002704AB">
        <w:rPr>
          <w:spacing w:val="-2"/>
        </w:rPr>
        <w:tab/>
        <w:t>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 xml:space="preserve"> </w:t>
      </w:r>
      <w:proofErr w:type="spellStart"/>
      <w:proofErr w:type="gramStart"/>
      <w:r w:rsidRPr="002704AB">
        <w:rPr>
          <w:spacing w:val="-2"/>
        </w:rPr>
        <w:t>δ</w:t>
      </w:r>
      <w:r w:rsidRPr="002704AB">
        <w:rPr>
          <w:spacing w:val="-2"/>
          <w:vertAlign w:val="subscript"/>
        </w:rPr>
        <w:t>A</w:t>
      </w:r>
      <w:r w:rsidRPr="002704AB">
        <w:rPr>
          <w:spacing w:val="-2"/>
        </w:rPr>
        <w:t>δ</w:t>
      </w:r>
      <w:r w:rsidRPr="002704AB">
        <w:rPr>
          <w:spacing w:val="-2"/>
          <w:vertAlign w:val="subscript"/>
        </w:rPr>
        <w:t>B</w:t>
      </w:r>
      <w:proofErr w:type="spellEnd"/>
      <w:proofErr w:type="gramEnd"/>
      <w:r w:rsidRPr="002704AB">
        <w:rPr>
          <w:spacing w:val="-2"/>
        </w:rPr>
        <w:tab/>
      </w:r>
      <w:r w:rsidRPr="002704AB">
        <w:rPr>
          <w:spacing w:val="-2"/>
        </w:rPr>
        <w:tab/>
      </w:r>
      <w:r w:rsidRPr="002704AB">
        <w:rPr>
          <w:spacing w:val="-2"/>
        </w:rPr>
        <w:tab/>
        <w:t>(0)(2.2)</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t>ii.</w:t>
      </w:r>
      <w:r w:rsidRPr="002704AB">
        <w:rPr>
          <w:spacing w:val="-2"/>
        </w:rPr>
        <w:tab/>
      </w:r>
      <w:proofErr w:type="spellStart"/>
      <w:proofErr w:type="gramStart"/>
      <w:r w:rsidRPr="002704AB">
        <w:rPr>
          <w:spacing w:val="-2"/>
        </w:rPr>
        <w:t>τ</w:t>
      </w:r>
      <w:r w:rsidRPr="002704AB">
        <w:rPr>
          <w:spacing w:val="-2"/>
          <w:vertAlign w:val="subscript"/>
        </w:rPr>
        <w:t>BC</w:t>
      </w:r>
      <w:proofErr w:type="spellEnd"/>
      <w:proofErr w:type="gramEnd"/>
      <w:r w:rsidRPr="002704AB">
        <w:rPr>
          <w:spacing w:val="-2"/>
        </w:rPr>
        <w:tab/>
        <w:t>=</w:t>
      </w:r>
      <w:r w:rsidRPr="002704AB">
        <w:rPr>
          <w:spacing w:val="-2"/>
        </w:rPr>
        <w:tab/>
      </w:r>
      <w:proofErr w:type="spellStart"/>
      <w:r w:rsidRPr="002704AB">
        <w:rPr>
          <w:spacing w:val="-2"/>
          <w:u w:val="single"/>
        </w:rPr>
        <w:t>Cov</w:t>
      </w:r>
      <w:proofErr w:type="spellEnd"/>
      <w:r w:rsidRPr="002704AB">
        <w:rPr>
          <w:spacing w:val="-2"/>
          <w:u w:val="single"/>
          <w:vertAlign w:val="subscript"/>
        </w:rPr>
        <w:t>(BC)</w:t>
      </w:r>
      <w:r w:rsidRPr="002704AB">
        <w:rPr>
          <w:spacing w:val="-2"/>
        </w:rPr>
        <w:tab/>
        <w:t>=</w:t>
      </w:r>
      <w:r w:rsidRPr="002704AB">
        <w:rPr>
          <w:spacing w:val="-2"/>
        </w:rPr>
        <w:tab/>
      </w:r>
      <w:r w:rsidRPr="002704AB">
        <w:rPr>
          <w:spacing w:val="-2"/>
          <w:u w:val="single"/>
        </w:rPr>
        <w:t xml:space="preserve">    -4.8     </w:t>
      </w:r>
      <w:r w:rsidRPr="002704AB">
        <w:rPr>
          <w:spacing w:val="-2"/>
        </w:rPr>
        <w:tab/>
        <w:t>=</w:t>
      </w:r>
      <w:r w:rsidRPr="002704AB">
        <w:rPr>
          <w:spacing w:val="-2"/>
        </w:rPr>
        <w:tab/>
        <w:t>-1.0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 xml:space="preserve"> </w:t>
      </w:r>
      <w:proofErr w:type="spellStart"/>
      <w:proofErr w:type="gramStart"/>
      <w:r w:rsidRPr="002704AB">
        <w:rPr>
          <w:spacing w:val="-2"/>
        </w:rPr>
        <w:t>δ</w:t>
      </w:r>
      <w:r w:rsidRPr="002704AB">
        <w:rPr>
          <w:spacing w:val="-2"/>
          <w:vertAlign w:val="subscript"/>
        </w:rPr>
        <w:t>B</w:t>
      </w:r>
      <w:r w:rsidRPr="002704AB">
        <w:rPr>
          <w:spacing w:val="-2"/>
        </w:rPr>
        <w:t>δ</w:t>
      </w:r>
      <w:r w:rsidRPr="002704AB">
        <w:rPr>
          <w:spacing w:val="-2"/>
          <w:vertAlign w:val="subscript"/>
        </w:rPr>
        <w:t>C</w:t>
      </w:r>
      <w:proofErr w:type="spellEnd"/>
      <w:proofErr w:type="gramEnd"/>
      <w:r w:rsidRPr="002704AB">
        <w:rPr>
          <w:spacing w:val="-2"/>
        </w:rPr>
        <w:tab/>
      </w:r>
      <w:r w:rsidRPr="002704AB">
        <w:rPr>
          <w:spacing w:val="-2"/>
        </w:rPr>
        <w:tab/>
      </w:r>
      <w:r w:rsidRPr="002704AB">
        <w:rPr>
          <w:spacing w:val="-2"/>
        </w:rPr>
        <w:tab/>
        <w:t>(2.2)(2.2)</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proofErr w:type="spellStart"/>
      <w:proofErr w:type="gramStart"/>
      <w:r w:rsidRPr="002704AB">
        <w:rPr>
          <w:spacing w:val="-2"/>
        </w:rPr>
        <w:t>i</w:t>
      </w:r>
      <w:proofErr w:type="spellEnd"/>
      <w:proofErr w:type="gramEnd"/>
      <w:r w:rsidRPr="002704AB">
        <w:rPr>
          <w:spacing w:val="-2"/>
        </w:rPr>
        <w:t>.</w:t>
      </w:r>
      <w:r w:rsidRPr="002704AB">
        <w:rPr>
          <w:spacing w:val="-2"/>
        </w:rPr>
        <w:tab/>
      </w:r>
      <w:proofErr w:type="spellStart"/>
      <w:r w:rsidRPr="002704AB">
        <w:rPr>
          <w:spacing w:val="-2"/>
        </w:rPr>
        <w:t>τ</w:t>
      </w:r>
      <w:r w:rsidRPr="002704AB">
        <w:rPr>
          <w:spacing w:val="-2"/>
          <w:vertAlign w:val="subscript"/>
        </w:rPr>
        <w:t>BD</w:t>
      </w:r>
      <w:proofErr w:type="spellEnd"/>
      <w:r w:rsidRPr="002704AB">
        <w:rPr>
          <w:spacing w:val="-2"/>
        </w:rPr>
        <w:tab/>
        <w:t>=</w:t>
      </w:r>
      <w:r w:rsidRPr="002704AB">
        <w:rPr>
          <w:spacing w:val="-2"/>
        </w:rPr>
        <w:tab/>
      </w:r>
      <w:proofErr w:type="spellStart"/>
      <w:r w:rsidRPr="002704AB">
        <w:rPr>
          <w:spacing w:val="-2"/>
          <w:u w:val="single"/>
        </w:rPr>
        <w:t>Cov</w:t>
      </w:r>
      <w:proofErr w:type="spellEnd"/>
      <w:r w:rsidRPr="002704AB">
        <w:rPr>
          <w:spacing w:val="-2"/>
          <w:u w:val="single"/>
          <w:vertAlign w:val="subscript"/>
        </w:rPr>
        <w:t>(BD)</w:t>
      </w:r>
      <w:r w:rsidRPr="002704AB">
        <w:rPr>
          <w:spacing w:val="-2"/>
        </w:rPr>
        <w:tab/>
        <w:t>=</w:t>
      </w:r>
      <w:r w:rsidRPr="002704AB">
        <w:rPr>
          <w:spacing w:val="-2"/>
        </w:rPr>
        <w:tab/>
      </w:r>
      <w:r w:rsidRPr="002704AB">
        <w:rPr>
          <w:spacing w:val="-2"/>
          <w:u w:val="single"/>
        </w:rPr>
        <w:t xml:space="preserve">  10.8    </w:t>
      </w:r>
      <w:r w:rsidRPr="002704AB">
        <w:rPr>
          <w:spacing w:val="-2"/>
        </w:rPr>
        <w:tab/>
        <w:t>=</w:t>
      </w:r>
      <w:r w:rsidRPr="002704AB">
        <w:rPr>
          <w:spacing w:val="-2"/>
        </w:rPr>
        <w:tab/>
        <w:t>0.98</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b/>
      </w:r>
      <w:r w:rsidRPr="002704AB">
        <w:rPr>
          <w:spacing w:val="-2"/>
        </w:rPr>
        <w:tab/>
      </w:r>
      <w:r w:rsidRPr="002704AB">
        <w:rPr>
          <w:spacing w:val="-2"/>
        </w:rPr>
        <w:tab/>
      </w:r>
      <w:r w:rsidRPr="002704AB">
        <w:rPr>
          <w:spacing w:val="-2"/>
        </w:rPr>
        <w:tab/>
        <w:t xml:space="preserve"> </w:t>
      </w:r>
      <w:proofErr w:type="spellStart"/>
      <w:proofErr w:type="gramStart"/>
      <w:r w:rsidRPr="002704AB">
        <w:rPr>
          <w:spacing w:val="-2"/>
        </w:rPr>
        <w:t>δ</w:t>
      </w:r>
      <w:r w:rsidRPr="002704AB">
        <w:rPr>
          <w:spacing w:val="-2"/>
          <w:vertAlign w:val="subscript"/>
        </w:rPr>
        <w:t>B</w:t>
      </w:r>
      <w:r w:rsidRPr="002704AB">
        <w:rPr>
          <w:spacing w:val="-2"/>
        </w:rPr>
        <w:t>δ</w:t>
      </w:r>
      <w:r w:rsidRPr="002704AB">
        <w:rPr>
          <w:spacing w:val="-2"/>
          <w:vertAlign w:val="subscript"/>
        </w:rPr>
        <w:t>D</w:t>
      </w:r>
      <w:proofErr w:type="spellEnd"/>
      <w:proofErr w:type="gramEnd"/>
      <w:r w:rsidRPr="002704AB">
        <w:rPr>
          <w:spacing w:val="-2"/>
        </w:rPr>
        <w:tab/>
      </w:r>
      <w:r w:rsidRPr="002704AB">
        <w:rPr>
          <w:spacing w:val="-2"/>
        </w:rPr>
        <w:tab/>
      </w:r>
      <w:r w:rsidRPr="002704AB">
        <w:rPr>
          <w:spacing w:val="-2"/>
        </w:rPr>
        <w:tab/>
        <w:t>(2.2)(5.0)</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b/>
        <w:t>Therefore Assets B and C are perfectly negatively correlated while B and D have a strong positive correlation.</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b/>
          <w:bCs/>
          <w:spacing w:val="-3"/>
        </w:rPr>
      </w:pPr>
      <w:r w:rsidRPr="002704AB">
        <w:rPr>
          <w:b/>
          <w:bCs/>
          <w:spacing w:val="-3"/>
        </w:rPr>
        <w:t>1.6 EFFICIENT PORTFOLIO AND THE EFFICIENT FRONTIER</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Efficient portfolios can be defined as those portfolio which provide the highest expected return for any degree of risk, or the lowest degree of risk for any expected return.</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investor should ensure that he holds those assets which will minimise his risk.  He should therefore diversify his risk.</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risk can be divided into two:</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spacing w:val="-2"/>
        </w:rPr>
        <w:t>a.</w:t>
      </w:r>
      <w:r w:rsidRPr="002704AB">
        <w:rPr>
          <w:spacing w:val="-2"/>
        </w:rPr>
        <w:tab/>
        <w:t>The diversifiable (unsystematic) risk;</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proofErr w:type="gramStart"/>
      <w:r w:rsidRPr="002704AB">
        <w:rPr>
          <w:spacing w:val="-2"/>
        </w:rPr>
        <w:t>b</w:t>
      </w:r>
      <w:proofErr w:type="gramEnd"/>
      <w:r w:rsidRPr="002704AB">
        <w:rPr>
          <w:spacing w:val="-2"/>
        </w:rPr>
        <w:tab/>
        <w:t>The non-diversifiable (systematic) risk.</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diversifiable risk is that risk which the investor can be able to eliminate if he held an efficient portfolio.</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non-diversifiable risk on the other hand is those risks that still exist in all well diversified efficient portfolios.</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investor therefore seeks to eliminate the diversifiable risk.  This can be shown below:</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vanish/>
          <w:spacing w:val="-2"/>
        </w:rPr>
      </w:pPr>
    </w:p>
    <w:p w:rsidR="0096178F" w:rsidRPr="002704AB" w:rsidRDefault="0096178F" w:rsidP="0096178F">
      <w:pPr>
        <w:framePr w:w="9010" w:h="6028" w:hSpace="240" w:vSpace="120" w:wrap="auto" w:vAnchor="text" w:hAnchor="margin" w:x="31" w:y="121"/>
        <w:tabs>
          <w:tab w:val="left" w:pos="-720"/>
        </w:tabs>
        <w:suppressAutoHyphens/>
        <w:spacing w:line="360" w:lineRule="auto"/>
        <w:jc w:val="both"/>
        <w:rPr>
          <w:spacing w:val="-2"/>
        </w:rPr>
      </w:pPr>
      <w:r w:rsidRPr="002704AB">
        <w:rPr>
          <w:noProof/>
          <w:spacing w:val="-2"/>
          <w:lang w:val="en-GB" w:eastAsia="en-GB"/>
        </w:rPr>
        <w:drawing>
          <wp:inline distT="0" distB="0" distL="0" distR="0">
            <wp:extent cx="2895600" cy="323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95600" cy="3238500"/>
                    </a:xfrm>
                    <a:prstGeom prst="rect">
                      <a:avLst/>
                    </a:prstGeom>
                    <a:noFill/>
                    <a:ln>
                      <a:noFill/>
                    </a:ln>
                  </pic:spPr>
                </pic:pic>
              </a:graphicData>
            </a:graphic>
          </wp:inline>
        </w:drawing>
      </w:r>
    </w:p>
    <w:p w:rsidR="0096178F" w:rsidRPr="002704AB" w:rsidRDefault="0096178F" w:rsidP="0096178F">
      <w:pPr>
        <w:pStyle w:val="Caption"/>
        <w:framePr w:w="9010" w:h="6028" w:hSpace="240" w:vSpace="120" w:wrap="auto" w:vAnchor="text" w:hAnchor="margin" w:x="31" w:y="121"/>
        <w:tabs>
          <w:tab w:val="center" w:pos="4504"/>
        </w:tabs>
        <w:spacing w:line="360" w:lineRule="auto"/>
        <w:ind w:left="-30" w:right="-30"/>
        <w:jc w:val="both"/>
        <w:rPr>
          <w:rFonts w:ascii="Times New Roman" w:hAnsi="Times New Roman"/>
          <w:spacing w:val="-2"/>
          <w:sz w:val="24"/>
          <w:szCs w:val="24"/>
          <w:lang w:val="en-GB"/>
        </w:rPr>
      </w:pPr>
      <w:r w:rsidRPr="002704AB">
        <w:rPr>
          <w:rFonts w:ascii="Times New Roman" w:hAnsi="Times New Roman"/>
          <w:b w:val="0"/>
          <w:bCs w:val="0"/>
          <w:i w:val="0"/>
          <w:iCs w:val="0"/>
          <w:spacing w:val="-2"/>
          <w:sz w:val="24"/>
          <w:szCs w:val="24"/>
          <w:lang w:val="en-GB"/>
        </w:rPr>
        <w:t xml:space="preserve">Figure </w:t>
      </w:r>
      <w:r w:rsidR="008F4364">
        <w:rPr>
          <w:rFonts w:ascii="Times New Roman" w:hAnsi="Times New Roman"/>
          <w:b w:val="0"/>
          <w:bCs w:val="0"/>
          <w:i w:val="0"/>
          <w:iCs w:val="0"/>
          <w:spacing w:val="-2"/>
          <w:sz w:val="24"/>
          <w:szCs w:val="24"/>
          <w:lang w:val="en-GB"/>
        </w:rPr>
        <w:t>1</w:t>
      </w:r>
      <w:r w:rsidRPr="002704AB">
        <w:rPr>
          <w:rFonts w:ascii="Times New Roman" w:hAnsi="Times New Roman"/>
          <w:i w:val="0"/>
          <w:iCs w:val="0"/>
          <w:spacing w:val="-2"/>
          <w:sz w:val="24"/>
          <w:szCs w:val="24"/>
          <w:lang w:val="en-GB"/>
        </w:rPr>
        <w:tab/>
        <w:t>Diversification of Risk</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From the graph shown above as the number of assets increases, the portfolio risk reduces up to point M.  At this point the lowest risk has been achieved and adding more assets to the portfolio will not reduce the portfolio risk.</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An efficient portfolio therefore is well diversified portfolio.</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704AB">
        <w:rPr>
          <w:b/>
          <w:bCs/>
          <w:i/>
          <w:iCs/>
          <w:spacing w:val="-2"/>
        </w:rPr>
        <w:lastRenderedPageBreak/>
        <w:t>Note:</w:t>
      </w:r>
      <w:r w:rsidRPr="002704AB">
        <w:rPr>
          <w:spacing w:val="-2"/>
        </w:rPr>
        <w:tab/>
        <w:t>The non-diversifiable risk can also be referred to as the market risk.</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keepNext/>
        <w:keepLines/>
        <w:tabs>
          <w:tab w:val="center" w:pos="4535"/>
        </w:tabs>
        <w:suppressAutoHyphens/>
        <w:spacing w:line="360" w:lineRule="auto"/>
        <w:rPr>
          <w:spacing w:val="-2"/>
        </w:rPr>
      </w:pPr>
      <w:r w:rsidRPr="002704AB">
        <w:rPr>
          <w:b/>
          <w:bCs/>
          <w:spacing w:val="-2"/>
        </w:rPr>
        <w:t>EFFICIENT SET OF INVESTMENT</w:t>
      </w:r>
    </w:p>
    <w:p w:rsidR="0096178F" w:rsidRPr="002704AB" w:rsidRDefault="0096178F" w:rsidP="0096178F">
      <w:pPr>
        <w:keepNext/>
        <w:keepLines/>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keepNext/>
        <w:keepLines/>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If consider many assets, the feasible set of investment will be given by the following graph</w:t>
      </w:r>
    </w:p>
    <w:p w:rsidR="0096178F" w:rsidRPr="002704AB" w:rsidRDefault="0096178F" w:rsidP="0096178F">
      <w:pPr>
        <w:framePr w:w="9010" w:h="6028" w:hSpace="240" w:vSpace="120" w:wrap="auto" w:vAnchor="text" w:hAnchor="margin" w:x="31" w:y="121"/>
        <w:tabs>
          <w:tab w:val="left" w:pos="-720"/>
        </w:tabs>
        <w:suppressAutoHyphens/>
        <w:spacing w:line="360" w:lineRule="auto"/>
        <w:jc w:val="both"/>
        <w:rPr>
          <w:spacing w:val="-2"/>
        </w:rPr>
      </w:pPr>
      <w:r w:rsidRPr="002704AB">
        <w:rPr>
          <w:noProof/>
          <w:spacing w:val="-2"/>
          <w:lang w:val="en-GB" w:eastAsia="en-GB"/>
        </w:rPr>
        <w:drawing>
          <wp:inline distT="0" distB="0" distL="0" distR="0">
            <wp:extent cx="5013960" cy="32308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13960" cy="3230880"/>
                    </a:xfrm>
                    <a:prstGeom prst="rect">
                      <a:avLst/>
                    </a:prstGeom>
                    <a:noFill/>
                    <a:ln>
                      <a:noFill/>
                    </a:ln>
                  </pic:spPr>
                </pic:pic>
              </a:graphicData>
            </a:graphic>
          </wp:inline>
        </w:drawing>
      </w:r>
    </w:p>
    <w:p w:rsidR="0096178F" w:rsidRPr="002704AB" w:rsidRDefault="0096178F" w:rsidP="0096178F">
      <w:pPr>
        <w:framePr w:w="9010" w:h="6028" w:hSpace="240" w:vSpace="120" w:wrap="auto" w:vAnchor="text" w:hAnchor="margin" w:x="31" w:y="121"/>
        <w:tabs>
          <w:tab w:val="left" w:pos="-720"/>
        </w:tabs>
        <w:suppressAutoHyphens/>
        <w:spacing w:line="360" w:lineRule="auto"/>
        <w:jc w:val="both"/>
        <w:rPr>
          <w:spacing w:val="-2"/>
        </w:rPr>
      </w:pPr>
    </w:p>
    <w:p w:rsidR="0096178F" w:rsidRPr="002704AB" w:rsidRDefault="008F4364" w:rsidP="0096178F">
      <w:pPr>
        <w:pStyle w:val="Caption"/>
        <w:framePr w:w="9010" w:h="6028" w:hSpace="240" w:vSpace="120" w:wrap="auto" w:vAnchor="text" w:hAnchor="margin" w:x="31" w:y="121"/>
        <w:tabs>
          <w:tab w:val="left" w:pos="-720"/>
        </w:tabs>
        <w:spacing w:line="360" w:lineRule="auto"/>
        <w:ind w:left="-30" w:right="-30"/>
        <w:jc w:val="both"/>
        <w:rPr>
          <w:rFonts w:ascii="Times New Roman" w:hAnsi="Times New Roman"/>
          <w:spacing w:val="-2"/>
          <w:sz w:val="24"/>
          <w:szCs w:val="24"/>
          <w:lang w:val="en-GB"/>
        </w:rPr>
      </w:pPr>
      <w:r>
        <w:rPr>
          <w:rFonts w:ascii="Times New Roman" w:hAnsi="Times New Roman"/>
          <w:b w:val="0"/>
          <w:bCs w:val="0"/>
          <w:i w:val="0"/>
          <w:iCs w:val="0"/>
          <w:spacing w:val="-2"/>
          <w:sz w:val="24"/>
          <w:szCs w:val="24"/>
          <w:lang w:val="en-GB"/>
        </w:rPr>
        <w:t>Figure 2</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The shaded area is the attainable set of investment.  However, investors will invest in a portfolio with the highest return at a given risk or the lowest risk at a given return.  The efficient set of investment, therefore, will be given by the frontier B C D E.  This frontier is referred to as the Efficient Frontier.</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704AB">
        <w:rPr>
          <w:spacing w:val="-2"/>
        </w:rPr>
        <w:t>Any point on the efficient frontier dominates all the other points on the feasible set.</w:t>
      </w:r>
    </w:p>
    <w:p w:rsidR="0096178F" w:rsidRPr="002704AB" w:rsidRDefault="0096178F" w:rsidP="0096178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6F5BEF" w:rsidRDefault="008F4364" w:rsidP="002C1AC3">
      <w:r w:rsidRPr="008F4364">
        <w:rPr>
          <w:b/>
        </w:rPr>
        <w:t>REFERENCES</w:t>
      </w:r>
      <w:r w:rsidR="002C1AC3" w:rsidRPr="002C1AC3">
        <w:t xml:space="preserve"> </w:t>
      </w:r>
    </w:p>
    <w:p w:rsidR="00E73A42" w:rsidRDefault="00E73A42">
      <w:pPr>
        <w:rPr>
          <w:b/>
        </w:rPr>
      </w:pPr>
    </w:p>
    <w:p w:rsidR="00E73A42" w:rsidRDefault="00E73A42" w:rsidP="00E73A42">
      <w:pPr>
        <w:rPr>
          <w:szCs w:val="22"/>
          <w:lang w:val="en-GB"/>
        </w:rPr>
      </w:pPr>
      <w:proofErr w:type="spellStart"/>
      <w:r>
        <w:rPr>
          <w:lang w:val="en-GB"/>
        </w:rPr>
        <w:t>4.Principles</w:t>
      </w:r>
      <w:proofErr w:type="spellEnd"/>
      <w:r>
        <w:rPr>
          <w:lang w:val="en-GB"/>
        </w:rPr>
        <w:t xml:space="preserve"> of Corporate Finance, 9th edition, </w:t>
      </w:r>
      <w:proofErr w:type="spellStart"/>
      <w:r>
        <w:rPr>
          <w:lang w:val="en-GB"/>
        </w:rPr>
        <w:t>Brealey</w:t>
      </w:r>
      <w:proofErr w:type="spellEnd"/>
      <w:r>
        <w:rPr>
          <w:lang w:val="en-GB"/>
        </w:rPr>
        <w:t>, Myers &amp; Allen, The McGraw-Hill Companies, Inc., 2007.</w:t>
      </w:r>
    </w:p>
    <w:p w:rsidR="00E73A42" w:rsidRDefault="00E73A42" w:rsidP="00E73A42">
      <w:pPr>
        <w:autoSpaceDE w:val="0"/>
        <w:autoSpaceDN w:val="0"/>
        <w:adjustRightInd w:val="0"/>
        <w:rPr>
          <w:lang w:val="en-GB"/>
        </w:rPr>
      </w:pPr>
      <w:proofErr w:type="spellStart"/>
      <w:proofErr w:type="gramStart"/>
      <w:r>
        <w:rPr>
          <w:lang w:val="en-GB"/>
        </w:rPr>
        <w:lastRenderedPageBreak/>
        <w:t>5.Financial</w:t>
      </w:r>
      <w:proofErr w:type="spellEnd"/>
      <w:proofErr w:type="gramEnd"/>
      <w:r>
        <w:rPr>
          <w:lang w:val="en-GB"/>
        </w:rPr>
        <w:t xml:space="preserve"> Management: Theory and Practice, Brigham &amp; </w:t>
      </w:r>
      <w:proofErr w:type="spellStart"/>
      <w:r>
        <w:rPr>
          <w:lang w:val="en-GB"/>
        </w:rPr>
        <w:t>Ehrhardt</w:t>
      </w:r>
      <w:proofErr w:type="spellEnd"/>
      <w:r>
        <w:rPr>
          <w:lang w:val="en-GB"/>
        </w:rPr>
        <w:t>, 10th edition,     Cengage Learning, 2002.</w:t>
      </w:r>
    </w:p>
    <w:p w:rsidR="00E14476" w:rsidRDefault="00E14476" w:rsidP="00E73A42">
      <w:pPr>
        <w:autoSpaceDE w:val="0"/>
        <w:autoSpaceDN w:val="0"/>
        <w:adjustRightInd w:val="0"/>
      </w:pPr>
      <w:r>
        <w:t xml:space="preserve">Elton, Gruber, Brown, and </w:t>
      </w:r>
      <w:proofErr w:type="spellStart"/>
      <w:r>
        <w:t>Goetzmann</w:t>
      </w:r>
      <w:proofErr w:type="spellEnd"/>
      <w:r>
        <w:t>, Modern Portfolio Theory and Investment Analysis, 6th edition (Wiley):</w:t>
      </w:r>
    </w:p>
    <w:p w:rsidR="009F704F" w:rsidRDefault="009F704F" w:rsidP="00E73A42">
      <w:pPr>
        <w:autoSpaceDE w:val="0"/>
        <w:autoSpaceDN w:val="0"/>
        <w:adjustRightInd w:val="0"/>
        <w:rPr>
          <w:rFonts w:ascii="Helvetica" w:hAnsi="Helvetica"/>
          <w:color w:val="444444"/>
          <w:sz w:val="21"/>
          <w:szCs w:val="21"/>
          <w:shd w:val="clear" w:color="auto" w:fill="FFFFFF"/>
        </w:rPr>
      </w:pPr>
      <w:r>
        <w:rPr>
          <w:rFonts w:ascii="Helvetica" w:hAnsi="Helvetica"/>
          <w:color w:val="444444"/>
          <w:sz w:val="21"/>
          <w:szCs w:val="21"/>
          <w:shd w:val="clear" w:color="auto" w:fill="FFFFFF"/>
        </w:rPr>
        <w:t>Analysis of Investments &amp; Management of Portfolios Management of Portfolios 10 TH EDITION Reilly &amp; Brown</w:t>
      </w:r>
    </w:p>
    <w:p w:rsidR="00573167" w:rsidRDefault="00573167" w:rsidP="00E73A42">
      <w:pPr>
        <w:autoSpaceDE w:val="0"/>
        <w:autoSpaceDN w:val="0"/>
        <w:adjustRightInd w:val="0"/>
        <w:rPr>
          <w:lang w:val="en-GB"/>
        </w:rPr>
      </w:pPr>
      <w:r>
        <w:rPr>
          <w:rStyle w:val="tr"/>
          <w:rFonts w:ascii="Helvetica" w:hAnsi="Helvetica"/>
          <w:color w:val="444444"/>
          <w:sz w:val="21"/>
          <w:szCs w:val="21"/>
          <w:shd w:val="clear" w:color="auto" w:fill="FFFFFF"/>
        </w:rPr>
        <w:t xml:space="preserve">Charles P. Jones, Investments: Analysis and </w:t>
      </w:r>
      <w:proofErr w:type="spellStart"/>
      <w:r>
        <w:rPr>
          <w:rStyle w:val="tr"/>
          <w:rFonts w:ascii="Helvetica" w:hAnsi="Helvetica"/>
          <w:color w:val="444444"/>
          <w:sz w:val="21"/>
          <w:szCs w:val="21"/>
          <w:shd w:val="clear" w:color="auto" w:fill="FFFFFF"/>
        </w:rPr>
        <w:t>Management</w:t>
      </w:r>
      <w:proofErr w:type="gramStart"/>
      <w:r>
        <w:rPr>
          <w:rStyle w:val="tr"/>
          <w:rFonts w:ascii="Helvetica" w:hAnsi="Helvetica"/>
          <w:color w:val="444444"/>
          <w:sz w:val="21"/>
          <w:szCs w:val="21"/>
          <w:shd w:val="clear" w:color="auto" w:fill="FFFFFF"/>
        </w:rPr>
        <w:t>,Twelfth</w:t>
      </w:r>
      <w:proofErr w:type="spellEnd"/>
      <w:proofErr w:type="gramEnd"/>
      <w:r>
        <w:rPr>
          <w:rStyle w:val="tr"/>
          <w:rFonts w:ascii="Helvetica" w:hAnsi="Helvetica"/>
          <w:color w:val="444444"/>
          <w:sz w:val="21"/>
          <w:szCs w:val="21"/>
          <w:shd w:val="clear" w:color="auto" w:fill="FFFFFF"/>
        </w:rPr>
        <w:t xml:space="preserve"> Edition, John Wiley &amp; Sons</w:t>
      </w:r>
    </w:p>
    <w:p w:rsidR="00E73A42" w:rsidRPr="008F4364" w:rsidRDefault="00E73A42">
      <w:pPr>
        <w:rPr>
          <w:b/>
        </w:rPr>
      </w:pPr>
    </w:p>
    <w:sectPr w:rsidR="00E73A42" w:rsidRPr="008F4364">
      <w:foot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B8B" w:rsidRDefault="009D5B8B" w:rsidP="001D1303">
      <w:r>
        <w:separator/>
      </w:r>
    </w:p>
  </w:endnote>
  <w:endnote w:type="continuationSeparator" w:id="0">
    <w:p w:rsidR="009D5B8B" w:rsidRDefault="009D5B8B" w:rsidP="001D1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math">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2633312"/>
      <w:docPartObj>
        <w:docPartGallery w:val="Page Numbers (Bottom of Page)"/>
        <w:docPartUnique/>
      </w:docPartObj>
    </w:sdtPr>
    <w:sdtEndPr>
      <w:rPr>
        <w:noProof/>
      </w:rPr>
    </w:sdtEndPr>
    <w:sdtContent>
      <w:p w:rsidR="00A3058B" w:rsidRDefault="00A3058B">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1D1303" w:rsidRDefault="001D13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B8B" w:rsidRDefault="009D5B8B" w:rsidP="001D1303">
      <w:r>
        <w:separator/>
      </w:r>
    </w:p>
  </w:footnote>
  <w:footnote w:type="continuationSeparator" w:id="0">
    <w:p w:rsidR="009D5B8B" w:rsidRDefault="009D5B8B" w:rsidP="001D13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F70DAB"/>
    <w:multiLevelType w:val="multilevel"/>
    <w:tmpl w:val="7FFEB0C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78F"/>
    <w:rsid w:val="000A6562"/>
    <w:rsid w:val="00101CC4"/>
    <w:rsid w:val="001D06F1"/>
    <w:rsid w:val="001D1303"/>
    <w:rsid w:val="002704AB"/>
    <w:rsid w:val="002C1AC3"/>
    <w:rsid w:val="003E7839"/>
    <w:rsid w:val="00470687"/>
    <w:rsid w:val="005103D6"/>
    <w:rsid w:val="00573167"/>
    <w:rsid w:val="005F24A8"/>
    <w:rsid w:val="006F5BEF"/>
    <w:rsid w:val="008F4364"/>
    <w:rsid w:val="0096178F"/>
    <w:rsid w:val="009D5B8B"/>
    <w:rsid w:val="009F704F"/>
    <w:rsid w:val="00A3058B"/>
    <w:rsid w:val="00B21128"/>
    <w:rsid w:val="00B45635"/>
    <w:rsid w:val="00BA210D"/>
    <w:rsid w:val="00C71618"/>
    <w:rsid w:val="00E14476"/>
    <w:rsid w:val="00E73A42"/>
    <w:rsid w:val="00EA3947"/>
    <w:rsid w:val="00F51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0B9281-D73B-481E-BA4E-F56FEFC2F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78F"/>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semiHidden/>
    <w:unhideWhenUsed/>
    <w:qFormat/>
    <w:rsid w:val="00101CC4"/>
    <w:pPr>
      <w:keepNext/>
      <w:spacing w:after="120"/>
      <w:jc w:val="center"/>
      <w:outlineLvl w:val="2"/>
    </w:pPr>
    <w:rPr>
      <w:rFonts w:ascii="Garamond" w:hAnsi="Garamon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sid w:val="0096178F"/>
    <w:pPr>
      <w:tabs>
        <w:tab w:val="center" w:pos="4535"/>
      </w:tabs>
      <w:suppressAutoHyphens/>
      <w:spacing w:line="240" w:lineRule="atLeast"/>
    </w:pPr>
    <w:rPr>
      <w:rFonts w:ascii="Garamond" w:hAnsi="Garamond"/>
      <w:b/>
      <w:bCs/>
      <w:i/>
      <w:iCs/>
      <w:spacing w:val="-6"/>
      <w:sz w:val="36"/>
      <w:szCs w:val="48"/>
    </w:rPr>
  </w:style>
  <w:style w:type="character" w:customStyle="1" w:styleId="Heading3Char">
    <w:name w:val="Heading 3 Char"/>
    <w:basedOn w:val="DefaultParagraphFont"/>
    <w:link w:val="Heading3"/>
    <w:semiHidden/>
    <w:rsid w:val="00101CC4"/>
    <w:rPr>
      <w:rFonts w:ascii="Garamond" w:eastAsia="Times New Roman" w:hAnsi="Garamond" w:cs="Times New Roman"/>
      <w:b/>
      <w:sz w:val="28"/>
      <w:szCs w:val="24"/>
    </w:rPr>
  </w:style>
  <w:style w:type="character" w:styleId="PlaceholderText">
    <w:name w:val="Placeholder Text"/>
    <w:basedOn w:val="DefaultParagraphFont"/>
    <w:uiPriority w:val="99"/>
    <w:semiHidden/>
    <w:rsid w:val="003E7839"/>
    <w:rPr>
      <w:color w:val="808080"/>
    </w:rPr>
  </w:style>
  <w:style w:type="paragraph" w:customStyle="1" w:styleId="Default">
    <w:name w:val="Default"/>
    <w:rsid w:val="00E73A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45635"/>
    <w:pPr>
      <w:ind w:left="720"/>
      <w:contextualSpacing/>
    </w:pPr>
  </w:style>
  <w:style w:type="character" w:customStyle="1" w:styleId="tr">
    <w:name w:val="tr"/>
    <w:basedOn w:val="DefaultParagraphFont"/>
    <w:rsid w:val="00573167"/>
  </w:style>
  <w:style w:type="paragraph" w:styleId="Header">
    <w:name w:val="header"/>
    <w:basedOn w:val="Normal"/>
    <w:link w:val="HeaderChar"/>
    <w:uiPriority w:val="99"/>
    <w:unhideWhenUsed/>
    <w:rsid w:val="001D1303"/>
    <w:pPr>
      <w:tabs>
        <w:tab w:val="center" w:pos="4680"/>
        <w:tab w:val="right" w:pos="9360"/>
      </w:tabs>
    </w:pPr>
  </w:style>
  <w:style w:type="character" w:customStyle="1" w:styleId="HeaderChar">
    <w:name w:val="Header Char"/>
    <w:basedOn w:val="DefaultParagraphFont"/>
    <w:link w:val="Header"/>
    <w:uiPriority w:val="99"/>
    <w:rsid w:val="001D130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1303"/>
    <w:pPr>
      <w:tabs>
        <w:tab w:val="center" w:pos="4680"/>
        <w:tab w:val="right" w:pos="9360"/>
      </w:tabs>
    </w:pPr>
  </w:style>
  <w:style w:type="character" w:customStyle="1" w:styleId="FooterChar">
    <w:name w:val="Footer Char"/>
    <w:basedOn w:val="DefaultParagraphFont"/>
    <w:link w:val="Footer"/>
    <w:uiPriority w:val="99"/>
    <w:rsid w:val="001D13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765116">
      <w:bodyDiv w:val="1"/>
      <w:marLeft w:val="0"/>
      <w:marRight w:val="0"/>
      <w:marTop w:val="0"/>
      <w:marBottom w:val="0"/>
      <w:divBdr>
        <w:top w:val="none" w:sz="0" w:space="0" w:color="auto"/>
        <w:left w:val="none" w:sz="0" w:space="0" w:color="auto"/>
        <w:bottom w:val="none" w:sz="0" w:space="0" w:color="auto"/>
        <w:right w:val="none" w:sz="0" w:space="0" w:color="auto"/>
      </w:divBdr>
    </w:div>
    <w:div w:id="689139358">
      <w:bodyDiv w:val="1"/>
      <w:marLeft w:val="0"/>
      <w:marRight w:val="0"/>
      <w:marTop w:val="0"/>
      <w:marBottom w:val="0"/>
      <w:divBdr>
        <w:top w:val="none" w:sz="0" w:space="0" w:color="auto"/>
        <w:left w:val="none" w:sz="0" w:space="0" w:color="auto"/>
        <w:bottom w:val="none" w:sz="0" w:space="0" w:color="auto"/>
        <w:right w:val="none" w:sz="0" w:space="0" w:color="auto"/>
      </w:divBdr>
    </w:div>
    <w:div w:id="970594576">
      <w:bodyDiv w:val="1"/>
      <w:marLeft w:val="0"/>
      <w:marRight w:val="0"/>
      <w:marTop w:val="0"/>
      <w:marBottom w:val="0"/>
      <w:divBdr>
        <w:top w:val="none" w:sz="0" w:space="0" w:color="auto"/>
        <w:left w:val="none" w:sz="0" w:space="0" w:color="auto"/>
        <w:bottom w:val="none" w:sz="0" w:space="0" w:color="auto"/>
        <w:right w:val="none" w:sz="0" w:space="0" w:color="auto"/>
      </w:divBdr>
    </w:div>
    <w:div w:id="1806921480">
      <w:bodyDiv w:val="1"/>
      <w:marLeft w:val="0"/>
      <w:marRight w:val="0"/>
      <w:marTop w:val="0"/>
      <w:marBottom w:val="0"/>
      <w:divBdr>
        <w:top w:val="none" w:sz="0" w:space="0" w:color="auto"/>
        <w:left w:val="none" w:sz="0" w:space="0" w:color="auto"/>
        <w:bottom w:val="none" w:sz="0" w:space="0" w:color="auto"/>
        <w:right w:val="none" w:sz="0" w:space="0" w:color="auto"/>
      </w:divBdr>
    </w:div>
    <w:div w:id="209284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1004</TotalTime>
  <Pages>12</Pages>
  <Words>1540</Words>
  <Characters>8782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2023-04-19T08:31:00Z</dcterms:created>
  <dcterms:modified xsi:type="dcterms:W3CDTF">2023-04-21T23:21:00Z</dcterms:modified>
</cp:coreProperties>
</file>