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AFD" w:rsidRPr="00DE31DC" w:rsidRDefault="00011AFD" w:rsidP="00066E0A">
      <w:pPr>
        <w:pStyle w:val="Heading3"/>
        <w:tabs>
          <w:tab w:val="left" w:pos="7797"/>
        </w:tabs>
        <w:spacing w:line="360" w:lineRule="auto"/>
        <w:rPr>
          <w:rFonts w:ascii="Times New Roman" w:hAnsi="Times New Roman"/>
          <w:sz w:val="24"/>
        </w:rPr>
      </w:pPr>
      <w:r w:rsidRPr="00DE31DC">
        <w:rPr>
          <w:rFonts w:ascii="Times New Roman" w:hAnsi="Times New Roman"/>
          <w:sz w:val="24"/>
        </w:rPr>
        <w:t>CORPORATE FINANCE</w:t>
      </w:r>
    </w:p>
    <w:p w:rsidR="00011AFD" w:rsidRPr="00DE31DC" w:rsidRDefault="002F0A58" w:rsidP="00066E0A">
      <w:pPr>
        <w:spacing w:line="360" w:lineRule="auto"/>
        <w:jc w:val="center"/>
        <w:rPr>
          <w:rFonts w:ascii="Times New Roman" w:hAnsi="Times New Roman" w:cs="Times New Roman"/>
          <w:b/>
          <w:sz w:val="24"/>
          <w:szCs w:val="24"/>
        </w:rPr>
      </w:pPr>
      <w:r w:rsidRPr="00DE31DC">
        <w:rPr>
          <w:rFonts w:ascii="Times New Roman" w:hAnsi="Times New Roman" w:cs="Times New Roman"/>
          <w:b/>
          <w:sz w:val="24"/>
          <w:szCs w:val="24"/>
        </w:rPr>
        <w:t xml:space="preserve">Week </w:t>
      </w:r>
      <w:r w:rsidR="00011AFD" w:rsidRPr="00DE31DC">
        <w:rPr>
          <w:rFonts w:ascii="Times New Roman" w:hAnsi="Times New Roman" w:cs="Times New Roman"/>
          <w:b/>
          <w:sz w:val="24"/>
          <w:szCs w:val="24"/>
        </w:rPr>
        <w:t>1</w:t>
      </w:r>
      <w:r w:rsidR="001D5FBA" w:rsidRPr="00DE31DC">
        <w:rPr>
          <w:rFonts w:ascii="Times New Roman" w:hAnsi="Times New Roman" w:cs="Times New Roman"/>
          <w:b/>
          <w:sz w:val="24"/>
          <w:szCs w:val="24"/>
        </w:rPr>
        <w:t>3</w:t>
      </w:r>
      <w:r w:rsidR="00011AFD" w:rsidRPr="00DE31DC">
        <w:rPr>
          <w:rFonts w:ascii="Times New Roman" w:hAnsi="Times New Roman" w:cs="Times New Roman"/>
          <w:b/>
          <w:sz w:val="24"/>
          <w:szCs w:val="24"/>
        </w:rPr>
        <w:t xml:space="preserve">: </w:t>
      </w:r>
      <w:r w:rsidR="001D5FBA" w:rsidRPr="00DE31DC">
        <w:rPr>
          <w:rFonts w:ascii="Times New Roman" w:hAnsi="Times New Roman" w:cs="Times New Roman"/>
          <w:b/>
          <w:sz w:val="24"/>
          <w:szCs w:val="24"/>
        </w:rPr>
        <w:t>Dividend Policy</w:t>
      </w:r>
    </w:p>
    <w:p w:rsidR="00011AFD" w:rsidRPr="00DE31DC" w:rsidRDefault="00011AFD" w:rsidP="00066E0A">
      <w:pPr>
        <w:autoSpaceDE w:val="0"/>
        <w:autoSpaceDN w:val="0"/>
        <w:adjustRightInd w:val="0"/>
        <w:spacing w:line="360" w:lineRule="auto"/>
        <w:jc w:val="center"/>
        <w:rPr>
          <w:rFonts w:ascii="Times New Roman" w:hAnsi="Times New Roman" w:cs="Times New Roman"/>
          <w:b/>
          <w:bCs/>
          <w:sz w:val="24"/>
          <w:szCs w:val="24"/>
        </w:rPr>
      </w:pPr>
      <w:r w:rsidRPr="00DE31DC">
        <w:rPr>
          <w:rFonts w:ascii="Times New Roman" w:hAnsi="Times New Roman" w:cs="Times New Roman"/>
          <w:b/>
          <w:bCs/>
          <w:sz w:val="24"/>
          <w:szCs w:val="24"/>
        </w:rPr>
        <w:t xml:space="preserve">Instructor: </w:t>
      </w:r>
      <w:proofErr w:type="spellStart"/>
      <w:r w:rsidRPr="00DE31DC">
        <w:rPr>
          <w:rFonts w:ascii="Times New Roman" w:hAnsi="Times New Roman" w:cs="Times New Roman"/>
          <w:b/>
          <w:bCs/>
          <w:sz w:val="24"/>
          <w:szCs w:val="24"/>
        </w:rPr>
        <w:t>Dr.</w:t>
      </w:r>
      <w:proofErr w:type="spellEnd"/>
      <w:r w:rsidRPr="00DE31DC">
        <w:rPr>
          <w:rFonts w:ascii="Times New Roman" w:hAnsi="Times New Roman" w:cs="Times New Roman"/>
          <w:b/>
          <w:bCs/>
          <w:sz w:val="24"/>
          <w:szCs w:val="24"/>
        </w:rPr>
        <w:t xml:space="preserve"> Charity </w:t>
      </w:r>
      <w:proofErr w:type="spellStart"/>
      <w:r w:rsidRPr="00DE31DC">
        <w:rPr>
          <w:rFonts w:ascii="Times New Roman" w:hAnsi="Times New Roman" w:cs="Times New Roman"/>
          <w:b/>
          <w:bCs/>
          <w:sz w:val="24"/>
          <w:szCs w:val="24"/>
        </w:rPr>
        <w:t>Njoka</w:t>
      </w:r>
      <w:proofErr w:type="spellEnd"/>
      <w:r w:rsidRPr="00DE31DC">
        <w:rPr>
          <w:rFonts w:ascii="Times New Roman" w:hAnsi="Times New Roman" w:cs="Times New Roman"/>
          <w:b/>
          <w:bCs/>
          <w:sz w:val="24"/>
          <w:szCs w:val="24"/>
        </w:rPr>
        <w:t xml:space="preserve"> (PhD)</w:t>
      </w:r>
    </w:p>
    <w:p w:rsidR="00011AFD" w:rsidRPr="00DE31DC" w:rsidRDefault="00011AFD" w:rsidP="00DE31DC">
      <w:pPr>
        <w:autoSpaceDE w:val="0"/>
        <w:autoSpaceDN w:val="0"/>
        <w:adjustRightInd w:val="0"/>
        <w:spacing w:line="360" w:lineRule="auto"/>
        <w:jc w:val="both"/>
        <w:rPr>
          <w:rFonts w:ascii="Times New Roman" w:hAnsi="Times New Roman" w:cs="Times New Roman"/>
          <w:b/>
          <w:bCs/>
          <w:sz w:val="24"/>
          <w:szCs w:val="24"/>
        </w:rPr>
      </w:pPr>
    </w:p>
    <w:p w:rsidR="00011AFD" w:rsidRPr="00DE31DC" w:rsidRDefault="00011AFD" w:rsidP="00DE31DC">
      <w:pPr>
        <w:autoSpaceDE w:val="0"/>
        <w:autoSpaceDN w:val="0"/>
        <w:adjustRightInd w:val="0"/>
        <w:spacing w:line="360" w:lineRule="auto"/>
        <w:jc w:val="both"/>
        <w:rPr>
          <w:rFonts w:ascii="Times New Roman" w:hAnsi="Times New Roman" w:cs="Times New Roman"/>
          <w:b/>
          <w:bCs/>
          <w:sz w:val="24"/>
          <w:szCs w:val="24"/>
        </w:rPr>
      </w:pPr>
      <w:r w:rsidRPr="00DE31DC">
        <w:rPr>
          <w:rFonts w:ascii="Times New Roman" w:hAnsi="Times New Roman" w:cs="Times New Roman"/>
          <w:b/>
          <w:bCs/>
          <w:sz w:val="24"/>
          <w:szCs w:val="24"/>
        </w:rPr>
        <w:t>At the end of this lesson you should be able to:</w:t>
      </w:r>
    </w:p>
    <w:p w:rsidR="001C30F4" w:rsidRPr="00DE31DC" w:rsidRDefault="001C30F4" w:rsidP="00DE31DC">
      <w:pPr>
        <w:pStyle w:val="ListParagraph"/>
        <w:numPr>
          <w:ilvl w:val="0"/>
          <w:numId w:val="32"/>
        </w:numPr>
        <w:autoSpaceDE w:val="0"/>
        <w:autoSpaceDN w:val="0"/>
        <w:adjustRightInd w:val="0"/>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Unde</w:t>
      </w:r>
      <w:r w:rsidR="002F0A58" w:rsidRPr="00DE31DC">
        <w:rPr>
          <w:rFonts w:ascii="Times New Roman" w:eastAsia="SegoeUI" w:hAnsi="Times New Roman" w:cs="Times New Roman"/>
          <w:sz w:val="24"/>
          <w:szCs w:val="24"/>
          <w:lang w:val="en-US"/>
        </w:rPr>
        <w:t>rstand the Meaning of dividend d</w:t>
      </w:r>
      <w:r w:rsidRPr="00DE31DC">
        <w:rPr>
          <w:rFonts w:ascii="Times New Roman" w:eastAsia="SegoeUI" w:hAnsi="Times New Roman" w:cs="Times New Roman"/>
          <w:sz w:val="24"/>
          <w:szCs w:val="24"/>
          <w:lang w:val="en-US"/>
        </w:rPr>
        <w:t>ecision and dividend Policy</w:t>
      </w:r>
    </w:p>
    <w:p w:rsidR="001C30F4" w:rsidRPr="00DE31DC" w:rsidRDefault="006326E7" w:rsidP="00DE31DC">
      <w:pPr>
        <w:pStyle w:val="ListParagraph"/>
        <w:numPr>
          <w:ilvl w:val="0"/>
          <w:numId w:val="32"/>
        </w:numPr>
        <w:autoSpaceDE w:val="0"/>
        <w:autoSpaceDN w:val="0"/>
        <w:adjustRightInd w:val="0"/>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 xml:space="preserve"> </w:t>
      </w:r>
      <w:r w:rsidR="001C30F4" w:rsidRPr="00DE31DC">
        <w:rPr>
          <w:rFonts w:ascii="Times New Roman" w:eastAsia="SegoeUI" w:hAnsi="Times New Roman" w:cs="Times New Roman"/>
          <w:sz w:val="24"/>
          <w:szCs w:val="24"/>
          <w:lang w:val="en-US"/>
        </w:rPr>
        <w:t>Understand the importance of Dividend Decision.</w:t>
      </w:r>
    </w:p>
    <w:p w:rsidR="001C30F4" w:rsidRPr="00DE31DC" w:rsidRDefault="001C30F4" w:rsidP="00DE31DC">
      <w:pPr>
        <w:pStyle w:val="ListParagraph"/>
        <w:numPr>
          <w:ilvl w:val="0"/>
          <w:numId w:val="32"/>
        </w:numPr>
        <w:autoSpaceDE w:val="0"/>
        <w:autoSpaceDN w:val="0"/>
        <w:adjustRightInd w:val="0"/>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Discuss various Forms of Dividend.</w:t>
      </w:r>
    </w:p>
    <w:p w:rsidR="001C30F4" w:rsidRPr="00DE31DC" w:rsidRDefault="001C30F4" w:rsidP="00DE31DC">
      <w:pPr>
        <w:pStyle w:val="ListParagraph"/>
        <w:numPr>
          <w:ilvl w:val="0"/>
          <w:numId w:val="32"/>
        </w:numPr>
        <w:autoSpaceDE w:val="0"/>
        <w:autoSpaceDN w:val="0"/>
        <w:adjustRightInd w:val="0"/>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Discuss various Determinants of Dividend.</w:t>
      </w:r>
    </w:p>
    <w:p w:rsidR="00C87E4A" w:rsidRPr="00DE31DC" w:rsidRDefault="001C30F4" w:rsidP="00DE31DC">
      <w:pPr>
        <w:pStyle w:val="ListParagraph"/>
        <w:numPr>
          <w:ilvl w:val="0"/>
          <w:numId w:val="32"/>
        </w:numPr>
        <w:autoSpaceDE w:val="0"/>
        <w:autoSpaceDN w:val="0"/>
        <w:adjustRightInd w:val="0"/>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Expla</w:t>
      </w:r>
      <w:r w:rsidR="006326E7" w:rsidRPr="00DE31DC">
        <w:rPr>
          <w:rFonts w:ascii="Times New Roman" w:eastAsia="SegoeUI" w:hAnsi="Times New Roman" w:cs="Times New Roman"/>
          <w:sz w:val="24"/>
          <w:szCs w:val="24"/>
          <w:lang w:val="en-US"/>
        </w:rPr>
        <w:t xml:space="preserve">in various theories of Dividend policy </w:t>
      </w:r>
      <w:r w:rsidRPr="00DE31DC">
        <w:rPr>
          <w:rFonts w:ascii="Times New Roman" w:eastAsia="SegoeUI" w:hAnsi="Times New Roman" w:cs="Times New Roman"/>
          <w:sz w:val="24"/>
          <w:szCs w:val="24"/>
          <w:lang w:val="en-US"/>
        </w:rPr>
        <w:t>Decisions.</w:t>
      </w:r>
    </w:p>
    <w:p w:rsidR="009A774D" w:rsidRPr="00DE31DC" w:rsidRDefault="009A774D" w:rsidP="00DE31DC">
      <w:pPr>
        <w:pStyle w:val="ListParagraph"/>
        <w:autoSpaceDE w:val="0"/>
        <w:autoSpaceDN w:val="0"/>
        <w:adjustRightInd w:val="0"/>
        <w:spacing w:after="0" w:line="360" w:lineRule="auto"/>
        <w:jc w:val="both"/>
        <w:rPr>
          <w:rFonts w:ascii="Times New Roman" w:eastAsia="SegoeUI" w:hAnsi="Times New Roman" w:cs="Times New Roman"/>
          <w:sz w:val="24"/>
          <w:szCs w:val="24"/>
          <w:lang w:val="en-US"/>
        </w:rPr>
      </w:pPr>
    </w:p>
    <w:p w:rsidR="00E22956" w:rsidRPr="00DE31DC" w:rsidRDefault="00EC218E" w:rsidP="00DE31DC">
      <w:pPr>
        <w:spacing w:line="360" w:lineRule="auto"/>
        <w:jc w:val="both"/>
        <w:rPr>
          <w:rFonts w:ascii="Times New Roman" w:hAnsi="Times New Roman" w:cs="Times New Roman"/>
          <w:b/>
          <w:sz w:val="24"/>
          <w:szCs w:val="24"/>
          <w:lang w:val="en-US"/>
        </w:rPr>
      </w:pPr>
      <w:r w:rsidRPr="00DE31DC">
        <w:rPr>
          <w:rFonts w:ascii="Times New Roman" w:hAnsi="Times New Roman" w:cs="Times New Roman"/>
          <w:b/>
          <w:sz w:val="24"/>
          <w:szCs w:val="24"/>
          <w:lang w:val="en-US"/>
        </w:rPr>
        <w:t xml:space="preserve">1.0 </w:t>
      </w:r>
      <w:r w:rsidR="00E22956" w:rsidRPr="00DE31DC">
        <w:rPr>
          <w:rFonts w:ascii="Times New Roman" w:hAnsi="Times New Roman" w:cs="Times New Roman"/>
          <w:b/>
          <w:sz w:val="24"/>
          <w:szCs w:val="24"/>
          <w:lang w:val="en-US"/>
        </w:rPr>
        <w:t>INTRODUCTION</w:t>
      </w:r>
    </w:p>
    <w:p w:rsidR="00183F7E" w:rsidRPr="00DE31DC" w:rsidRDefault="00687C40" w:rsidP="00DE31DC">
      <w:pPr>
        <w:spacing w:line="360" w:lineRule="auto"/>
        <w:jc w:val="both"/>
        <w:rPr>
          <w:rFonts w:ascii="Times New Roman" w:hAnsi="Times New Roman" w:cs="Times New Roman"/>
          <w:sz w:val="24"/>
          <w:szCs w:val="24"/>
          <w:lang w:val="en-US"/>
        </w:rPr>
      </w:pPr>
      <w:r w:rsidRPr="00DE31DC">
        <w:rPr>
          <w:rFonts w:ascii="Times New Roman" w:hAnsi="Times New Roman" w:cs="Times New Roman"/>
          <w:sz w:val="24"/>
          <w:szCs w:val="24"/>
          <w:lang w:val="en-US"/>
        </w:rPr>
        <w:t>Financial manager</w:t>
      </w:r>
      <w:r w:rsidR="001331D7" w:rsidRPr="00DE31DC">
        <w:rPr>
          <w:rFonts w:ascii="Times New Roman" w:hAnsi="Times New Roman" w:cs="Times New Roman"/>
          <w:sz w:val="24"/>
          <w:szCs w:val="24"/>
          <w:lang w:val="en-US"/>
        </w:rPr>
        <w:t xml:space="preserve"> decision</w:t>
      </w:r>
      <w:r w:rsidRPr="00DE31DC">
        <w:rPr>
          <w:rFonts w:ascii="Times New Roman" w:hAnsi="Times New Roman" w:cs="Times New Roman"/>
          <w:sz w:val="24"/>
          <w:szCs w:val="24"/>
          <w:lang w:val="en-US"/>
        </w:rPr>
        <w:t xml:space="preserve"> making role </w:t>
      </w:r>
      <w:r w:rsidR="001331D7" w:rsidRPr="00DE31DC">
        <w:rPr>
          <w:rFonts w:ascii="Times New Roman" w:hAnsi="Times New Roman" w:cs="Times New Roman"/>
          <w:sz w:val="24"/>
          <w:szCs w:val="24"/>
          <w:lang w:val="en-US"/>
        </w:rPr>
        <w:t>broadly covers three areas:</w:t>
      </w:r>
      <w:r w:rsidRPr="00DE31DC">
        <w:rPr>
          <w:rFonts w:ascii="Times New Roman" w:hAnsi="Times New Roman" w:cs="Times New Roman"/>
          <w:sz w:val="24"/>
          <w:szCs w:val="24"/>
          <w:lang w:val="en-US"/>
        </w:rPr>
        <w:t xml:space="preserve"> </w:t>
      </w:r>
      <w:proofErr w:type="spellStart"/>
      <w:r w:rsidR="001331D7" w:rsidRPr="00DE31DC">
        <w:rPr>
          <w:rFonts w:ascii="Times New Roman" w:hAnsi="Times New Roman" w:cs="Times New Roman"/>
          <w:sz w:val="24"/>
          <w:szCs w:val="24"/>
          <w:lang w:val="en-US"/>
        </w:rPr>
        <w:t>i</w:t>
      </w:r>
      <w:proofErr w:type="spellEnd"/>
      <w:r w:rsidR="001331D7" w:rsidRPr="00DE31DC">
        <w:rPr>
          <w:rFonts w:ascii="Times New Roman" w:hAnsi="Times New Roman" w:cs="Times New Roman"/>
          <w:sz w:val="24"/>
          <w:szCs w:val="24"/>
          <w:lang w:val="en-US"/>
        </w:rPr>
        <w:t xml:space="preserve">. </w:t>
      </w:r>
      <w:r w:rsidR="00494318" w:rsidRPr="00DE31DC">
        <w:rPr>
          <w:rFonts w:ascii="Times New Roman" w:hAnsi="Times New Roman" w:cs="Times New Roman"/>
          <w:sz w:val="24"/>
          <w:szCs w:val="24"/>
          <w:lang w:val="en-US"/>
        </w:rPr>
        <w:t>financing</w:t>
      </w:r>
      <w:r w:rsidR="001331D7" w:rsidRPr="00DE31DC">
        <w:rPr>
          <w:rFonts w:ascii="Times New Roman" w:hAnsi="Times New Roman" w:cs="Times New Roman"/>
          <w:sz w:val="24"/>
          <w:szCs w:val="24"/>
          <w:lang w:val="en-US"/>
        </w:rPr>
        <w:t xml:space="preserve"> decision</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ii. Investment decision</w:t>
      </w:r>
      <w:r w:rsidRPr="00DE31DC">
        <w:rPr>
          <w:rFonts w:ascii="Times New Roman" w:hAnsi="Times New Roman" w:cs="Times New Roman"/>
          <w:sz w:val="24"/>
          <w:szCs w:val="24"/>
          <w:lang w:val="en-US"/>
        </w:rPr>
        <w:t xml:space="preserve">, and </w:t>
      </w:r>
      <w:r w:rsidR="001331D7" w:rsidRPr="00DE31DC">
        <w:rPr>
          <w:rFonts w:ascii="Times New Roman" w:hAnsi="Times New Roman" w:cs="Times New Roman"/>
          <w:sz w:val="24"/>
          <w:szCs w:val="24"/>
          <w:lang w:val="en-US"/>
        </w:rPr>
        <w:t>iii. Dividend decision</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Dividend decision is one of the most important</w:t>
      </w:r>
      <w:r w:rsidRPr="00DE31DC">
        <w:rPr>
          <w:rFonts w:ascii="Times New Roman" w:hAnsi="Times New Roman" w:cs="Times New Roman"/>
          <w:sz w:val="24"/>
          <w:szCs w:val="24"/>
          <w:lang w:val="en-US"/>
        </w:rPr>
        <w:t xml:space="preserve"> areas of management decisions. I</w:t>
      </w:r>
      <w:r w:rsidR="001331D7" w:rsidRPr="00DE31DC">
        <w:rPr>
          <w:rFonts w:ascii="Times New Roman" w:hAnsi="Times New Roman" w:cs="Times New Roman"/>
          <w:sz w:val="24"/>
          <w:szCs w:val="24"/>
          <w:lang w:val="en-US"/>
        </w:rPr>
        <w:t>f the management decides to pay higher dividend, then it might be</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possible that next year, the company will not achieve such higher growth rate, resulting</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the next year’s dividend will be low as compared. However, if the company decides to</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stay on the normal rate of dividend then surplus amount of retained earnings would</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remain idle which will result in over capitalization, if no opportunity existing to utilize</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the funds.</w:t>
      </w:r>
      <w:r w:rsidRPr="00DE31DC">
        <w:rPr>
          <w:rFonts w:ascii="Times New Roman" w:hAnsi="Times New Roman" w:cs="Times New Roman"/>
          <w:sz w:val="24"/>
          <w:szCs w:val="24"/>
          <w:lang w:val="en-US"/>
        </w:rPr>
        <w:t xml:space="preserve"> T</w:t>
      </w:r>
      <w:r w:rsidR="001331D7" w:rsidRPr="00DE31DC">
        <w:rPr>
          <w:rFonts w:ascii="Times New Roman" w:hAnsi="Times New Roman" w:cs="Times New Roman"/>
          <w:sz w:val="24"/>
          <w:szCs w:val="24"/>
          <w:lang w:val="en-US"/>
        </w:rPr>
        <w:t xml:space="preserve">here are </w:t>
      </w:r>
      <w:r w:rsidRPr="00DE31DC">
        <w:rPr>
          <w:rFonts w:ascii="Times New Roman" w:hAnsi="Times New Roman" w:cs="Times New Roman"/>
          <w:sz w:val="24"/>
          <w:szCs w:val="24"/>
          <w:lang w:val="en-US"/>
        </w:rPr>
        <w:t xml:space="preserve">several factors which </w:t>
      </w:r>
      <w:r w:rsidR="001331D7" w:rsidRPr="00DE31DC">
        <w:rPr>
          <w:rFonts w:ascii="Times New Roman" w:hAnsi="Times New Roman" w:cs="Times New Roman"/>
          <w:sz w:val="24"/>
          <w:szCs w:val="24"/>
          <w:lang w:val="en-US"/>
        </w:rPr>
        <w:t>affect the dividend d</w:t>
      </w:r>
      <w:r w:rsidRPr="00DE31DC">
        <w:rPr>
          <w:rFonts w:ascii="Times New Roman" w:hAnsi="Times New Roman" w:cs="Times New Roman"/>
          <w:sz w:val="24"/>
          <w:szCs w:val="24"/>
          <w:lang w:val="en-US"/>
        </w:rPr>
        <w:t xml:space="preserve">ecision. </w:t>
      </w:r>
      <w:r w:rsidR="001331D7" w:rsidRPr="00DE31DC">
        <w:rPr>
          <w:rFonts w:ascii="Times New Roman" w:hAnsi="Times New Roman" w:cs="Times New Roman"/>
          <w:sz w:val="24"/>
          <w:szCs w:val="24"/>
          <w:lang w:val="en-US"/>
        </w:rPr>
        <w:t xml:space="preserve">There are few theories which put light on the complexities involved in dividend </w:t>
      </w:r>
      <w:r w:rsidRPr="00DE31DC">
        <w:rPr>
          <w:rFonts w:ascii="Times New Roman" w:hAnsi="Times New Roman" w:cs="Times New Roman"/>
          <w:sz w:val="24"/>
          <w:szCs w:val="24"/>
          <w:lang w:val="en-US"/>
        </w:rPr>
        <w:t>decision. These</w:t>
      </w:r>
      <w:r w:rsidR="001331D7" w:rsidRPr="00DE31DC">
        <w:rPr>
          <w:rFonts w:ascii="Times New Roman" w:hAnsi="Times New Roman" w:cs="Times New Roman"/>
          <w:sz w:val="24"/>
          <w:szCs w:val="24"/>
          <w:lang w:val="en-US"/>
        </w:rPr>
        <w:t xml:space="preserve"> theories will be discussed under two categories</w:t>
      </w:r>
      <w:r w:rsidRPr="00DE31DC">
        <w:rPr>
          <w:rFonts w:ascii="Times New Roman" w:hAnsi="Times New Roman" w:cs="Times New Roman"/>
          <w:sz w:val="24"/>
          <w:szCs w:val="24"/>
          <w:lang w:val="en-US"/>
        </w:rPr>
        <w:t xml:space="preserve">. </w:t>
      </w:r>
      <w:r w:rsidR="001331D7" w:rsidRPr="00DE31DC">
        <w:rPr>
          <w:rFonts w:ascii="Times New Roman" w:hAnsi="Times New Roman" w:cs="Times New Roman"/>
          <w:sz w:val="24"/>
          <w:szCs w:val="24"/>
          <w:lang w:val="en-US"/>
        </w:rPr>
        <w:t>Irrelevance theory: MM approach</w:t>
      </w:r>
      <w:r w:rsidRPr="00DE31DC">
        <w:rPr>
          <w:rFonts w:ascii="Times New Roman" w:hAnsi="Times New Roman" w:cs="Times New Roman"/>
          <w:sz w:val="24"/>
          <w:szCs w:val="24"/>
          <w:lang w:val="en-US"/>
        </w:rPr>
        <w:t xml:space="preserve"> and Relevance</w:t>
      </w:r>
      <w:r w:rsidR="001331D7" w:rsidRPr="00DE31DC">
        <w:rPr>
          <w:rFonts w:ascii="Times New Roman" w:hAnsi="Times New Roman" w:cs="Times New Roman"/>
          <w:sz w:val="24"/>
          <w:szCs w:val="24"/>
          <w:lang w:val="en-US"/>
        </w:rPr>
        <w:t xml:space="preserve"> theories: Walter model &amp; Gordon Model</w:t>
      </w:r>
    </w:p>
    <w:p w:rsidR="00183F7E" w:rsidRPr="00DE31DC" w:rsidRDefault="009A774D"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2.0 </w:t>
      </w:r>
      <w:r w:rsidR="00183F7E" w:rsidRPr="00DE31DC">
        <w:rPr>
          <w:rFonts w:ascii="Times New Roman" w:hAnsi="Times New Roman" w:cs="Times New Roman"/>
          <w:b/>
          <w:bCs/>
          <w:sz w:val="24"/>
          <w:szCs w:val="24"/>
          <w:lang w:val="en-US"/>
        </w:rPr>
        <w:t>MEANING OF DIVIDEND</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Dividend is that part of profit after tax which is distributed to the shareholders of the</w:t>
      </w:r>
      <w:r w:rsidR="009A774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company. In other words, the profit earned by a company after paying taxes can be</w:t>
      </w:r>
      <w:r w:rsidR="009A774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used for:</w:t>
      </w:r>
    </w:p>
    <w:p w:rsidR="00183F7E" w:rsidRPr="00DE31DC" w:rsidRDefault="00183F7E"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i</w:t>
      </w:r>
      <w:proofErr w:type="spellEnd"/>
      <w:r w:rsidRPr="00DE31DC">
        <w:rPr>
          <w:rFonts w:ascii="Times New Roman" w:hAnsi="Times New Roman" w:cs="Times New Roman"/>
          <w:bCs/>
          <w:sz w:val="24"/>
          <w:szCs w:val="24"/>
          <w:lang w:val="en-US"/>
        </w:rPr>
        <w:t>. Distribution of dividend or</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ii. Can be retained as surplus for future growth</w:t>
      </w:r>
    </w:p>
    <w:p w:rsidR="00791626" w:rsidRPr="00DE31DC" w:rsidRDefault="00791626" w:rsidP="00DE31DC">
      <w:pPr>
        <w:spacing w:after="0" w:line="360" w:lineRule="auto"/>
        <w:jc w:val="both"/>
        <w:rPr>
          <w:rFonts w:ascii="Times New Roman" w:hAnsi="Times New Roman" w:cs="Times New Roman"/>
          <w:bCs/>
          <w:sz w:val="24"/>
          <w:szCs w:val="24"/>
          <w:lang w:val="en-US"/>
        </w:rPr>
      </w:pPr>
    </w:p>
    <w:p w:rsidR="00183F7E" w:rsidRPr="00DE31DC" w:rsidRDefault="00EC218E"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lastRenderedPageBreak/>
        <w:t xml:space="preserve">3.0 </w:t>
      </w:r>
      <w:r w:rsidR="00183F7E" w:rsidRPr="00DE31DC">
        <w:rPr>
          <w:rFonts w:ascii="Times New Roman" w:hAnsi="Times New Roman" w:cs="Times New Roman"/>
          <w:b/>
          <w:bCs/>
          <w:sz w:val="24"/>
          <w:szCs w:val="24"/>
          <w:lang w:val="en-US"/>
        </w:rPr>
        <w:t>SIGNIFICANCE OF DIVIDEND POLICY</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Dividend policy of the firm is governed by:</w:t>
      </w:r>
    </w:p>
    <w:p w:rsidR="00183F7E" w:rsidRPr="00DE31DC" w:rsidRDefault="00183F7E"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w:t>
      </w:r>
      <w:proofErr w:type="spellStart"/>
      <w:r w:rsidRPr="00DE31DC">
        <w:rPr>
          <w:rFonts w:ascii="Times New Roman" w:hAnsi="Times New Roman" w:cs="Times New Roman"/>
          <w:b/>
          <w:bCs/>
          <w:sz w:val="24"/>
          <w:szCs w:val="24"/>
          <w:lang w:val="en-US"/>
        </w:rPr>
        <w:t>i</w:t>
      </w:r>
      <w:proofErr w:type="spellEnd"/>
      <w:r w:rsidRPr="00DE31DC">
        <w:rPr>
          <w:rFonts w:ascii="Times New Roman" w:hAnsi="Times New Roman" w:cs="Times New Roman"/>
          <w:b/>
          <w:bCs/>
          <w:sz w:val="24"/>
          <w:szCs w:val="24"/>
          <w:lang w:val="en-US"/>
        </w:rPr>
        <w:t>) Long Term Financing Decision</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As we know that one of the financing option is ‘Equity’. Equity can be raised externally</w:t>
      </w:r>
      <w:r w:rsidR="0079162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through issue of equity shares or can be generated internally through retained earnings.</w:t>
      </w:r>
      <w:r w:rsidR="0079162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But retained earnings are preferable because they do not involve floatation costs.</w:t>
      </w:r>
      <w:r w:rsidR="0079162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But whether to retain or distribute the profits forms the basis of this decision. Since</w:t>
      </w:r>
      <w:r w:rsidR="0079162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payment of cash dividend reduces the amount of funds necessary to finance profitable</w:t>
      </w:r>
      <w:r w:rsidR="0079162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investment opportunities thereby restricting it to find other avenues of finance.</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Under this purview, the decision is based on the following:</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Whether the organization has opportunities in hand to invest the amount of</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profits, if retained?</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Whether the return on such investment (ROI) will be higher than the expectations</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of shareholders i.e. </w:t>
      </w: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w:t>
      </w:r>
    </w:p>
    <w:p w:rsidR="00183F7E" w:rsidRPr="00DE31DC" w:rsidRDefault="00183F7E"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(ii) Wealth Maximization Decision</w:t>
      </w:r>
    </w:p>
    <w:p w:rsidR="007622AA"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Under this head, we are facing the problem of amount of dividend to be distributed i.e.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Dividend Payout ratio (D/P) in relation to Market price of the shares (MPS).</w:t>
      </w:r>
      <w:r w:rsidR="007622AA" w:rsidRPr="00DE31DC">
        <w:rPr>
          <w:rFonts w:ascii="Times New Roman" w:hAnsi="Times New Roman" w:cs="Times New Roman"/>
          <w:bCs/>
          <w:sz w:val="24"/>
          <w:szCs w:val="24"/>
          <w:lang w:val="en-US"/>
        </w:rPr>
        <w:t xml:space="preserve"> </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Because of market imperfections and uncertainty, shareholders give higher</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value to near dividends than future dividends and capital gains. Payment of</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dividends influences the market price of the share. Higher dividends increase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value of shares and low dividends decrease it. A proper balance has to be struck</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between the two approaches.</w:t>
      </w:r>
    </w:p>
    <w:p w:rsidR="00183F7E" w:rsidRPr="00DE31DC" w:rsidRDefault="00183F7E"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When the firm increases retained earnings, shareholders’ dividends decrease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and consequently market price is affected. Use of retained earnings to finance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profitable investments increases future earnings per share.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On the other hand, increase in dividends may cause the firm to forego investment</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opportunities for lack of funds and thereby decrease the future earnings per share.</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Thus, management should develop a dividend policy which divides net earnings into</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dividends and retained earnings in an optimum way so as to achieve the objective of</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wealth maximization for shareholders. Such policy will be influenced by investment</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opportunities available to the firm and value of dividends as against capital gains to</w:t>
      </w:r>
      <w:r w:rsidR="007622A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shareholders.</w:t>
      </w:r>
    </w:p>
    <w:p w:rsidR="007622AA" w:rsidRPr="00DE31DC" w:rsidRDefault="007622AA" w:rsidP="00DE31DC">
      <w:pPr>
        <w:spacing w:after="0" w:line="360" w:lineRule="auto"/>
        <w:jc w:val="both"/>
        <w:rPr>
          <w:rFonts w:ascii="Times New Roman" w:hAnsi="Times New Roman" w:cs="Times New Roman"/>
          <w:b/>
          <w:bCs/>
          <w:sz w:val="24"/>
          <w:szCs w:val="24"/>
          <w:lang w:val="en-US"/>
        </w:rPr>
      </w:pPr>
    </w:p>
    <w:p w:rsidR="000A40AF" w:rsidRDefault="000A40AF" w:rsidP="00DE31DC">
      <w:pPr>
        <w:spacing w:line="360" w:lineRule="auto"/>
        <w:jc w:val="both"/>
        <w:rPr>
          <w:rFonts w:ascii="Times New Roman" w:hAnsi="Times New Roman" w:cs="Times New Roman"/>
          <w:b/>
          <w:bCs/>
          <w:sz w:val="24"/>
          <w:szCs w:val="24"/>
          <w:lang w:val="en-US"/>
        </w:rPr>
      </w:pPr>
    </w:p>
    <w:p w:rsidR="004A4FD6" w:rsidRPr="00DE31DC" w:rsidRDefault="007622AA"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lastRenderedPageBreak/>
        <w:t xml:space="preserve">4.0 </w:t>
      </w:r>
      <w:r w:rsidR="004A4FD6" w:rsidRPr="00DE31DC">
        <w:rPr>
          <w:rFonts w:ascii="Times New Roman" w:hAnsi="Times New Roman" w:cs="Times New Roman"/>
          <w:b/>
          <w:bCs/>
          <w:sz w:val="24"/>
          <w:szCs w:val="24"/>
          <w:lang w:val="en-US"/>
        </w:rPr>
        <w:t>FORMS OF DIVIDEND</w:t>
      </w:r>
    </w:p>
    <w:p w:rsidR="004A4FD6" w:rsidRPr="00DE31DC" w:rsidRDefault="004A4FD6"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Generally, the dividend can take any of the following forms (depending upon some</w:t>
      </w:r>
      <w:r w:rsidR="007622AA" w:rsidRPr="00DE31DC">
        <w:rPr>
          <w:rFonts w:ascii="Times New Roman" w:hAnsi="Times New Roman" w:cs="Times New Roman"/>
          <w:bCs/>
          <w:sz w:val="24"/>
          <w:szCs w:val="24"/>
          <w:lang w:val="en-US"/>
        </w:rPr>
        <w:t xml:space="preserve"> specific </w:t>
      </w:r>
      <w:r w:rsidR="005573E9" w:rsidRPr="00DE31DC">
        <w:rPr>
          <w:rFonts w:ascii="Times New Roman" w:hAnsi="Times New Roman" w:cs="Times New Roman"/>
          <w:bCs/>
          <w:sz w:val="24"/>
          <w:szCs w:val="24"/>
          <w:lang w:val="en-US"/>
        </w:rPr>
        <w:t>factors)</w:t>
      </w:r>
    </w:p>
    <w:p w:rsidR="004A4FD6" w:rsidRPr="00DE31DC" w:rsidRDefault="004A4FD6" w:rsidP="00DE31DC">
      <w:pPr>
        <w:pStyle w:val="ListParagraph"/>
        <w:numPr>
          <w:ilvl w:val="1"/>
          <w:numId w:val="37"/>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Cash dividend:</w:t>
      </w:r>
      <w:r w:rsidRPr="00DE31DC">
        <w:rPr>
          <w:rFonts w:ascii="Times New Roman" w:hAnsi="Times New Roman" w:cs="Times New Roman"/>
          <w:bCs/>
          <w:sz w:val="24"/>
          <w:szCs w:val="24"/>
          <w:lang w:val="en-US"/>
        </w:rPr>
        <w:t xml:space="preserve"> It is the most common form of dividend. Cash here means cash,</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cheque, warrant, demand draft, pay order or directly through Electronic Clearing</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Service (ECS) but not in kind</w:t>
      </w:r>
    </w:p>
    <w:p w:rsidR="005573E9" w:rsidRPr="00DE31DC" w:rsidRDefault="004A4FD6" w:rsidP="00DE31DC">
      <w:pPr>
        <w:pStyle w:val="ListParagraph"/>
        <w:numPr>
          <w:ilvl w:val="1"/>
          <w:numId w:val="37"/>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Stock dividend (Bonus Shares):</w:t>
      </w:r>
      <w:r w:rsidRPr="00DE31DC">
        <w:rPr>
          <w:rFonts w:ascii="Times New Roman" w:hAnsi="Times New Roman" w:cs="Times New Roman"/>
          <w:bCs/>
          <w:sz w:val="24"/>
          <w:szCs w:val="24"/>
          <w:lang w:val="en-US"/>
        </w:rPr>
        <w:t xml:space="preserve"> It is distribution of shares in lieu of cash dividend</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to existing shareholders. When the company issues further shares to its existing</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shareholders without consideration it is called bonus shares. Such shares are distributed</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proportionately thereby retaining proportionate ownership of the company. If a</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shareholder owns 100 shares at a time, when 10% dividend is declared he will have</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10 additional shares thereby increasing the equity share capital and reducing reserves</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and surplus (</w:t>
      </w:r>
      <w:r w:rsidR="005573E9" w:rsidRPr="00DE31DC">
        <w:rPr>
          <w:rFonts w:ascii="Times New Roman" w:hAnsi="Times New Roman" w:cs="Times New Roman"/>
          <w:bCs/>
          <w:sz w:val="24"/>
          <w:szCs w:val="24"/>
          <w:lang w:val="en-US"/>
        </w:rPr>
        <w:t>retained</w:t>
      </w:r>
      <w:r w:rsidRPr="00DE31DC">
        <w:rPr>
          <w:rFonts w:ascii="Times New Roman" w:hAnsi="Times New Roman" w:cs="Times New Roman"/>
          <w:bCs/>
          <w:sz w:val="24"/>
          <w:szCs w:val="24"/>
          <w:lang w:val="en-US"/>
        </w:rPr>
        <w:t xml:space="preserve"> earnings). The </w:t>
      </w:r>
      <w:r w:rsidR="005573E9" w:rsidRPr="00DE31DC">
        <w:rPr>
          <w:rFonts w:ascii="Times New Roman" w:hAnsi="Times New Roman" w:cs="Times New Roman"/>
          <w:bCs/>
          <w:sz w:val="24"/>
          <w:szCs w:val="24"/>
          <w:lang w:val="en-US"/>
        </w:rPr>
        <w:t>total</w:t>
      </w:r>
      <w:r w:rsidRPr="00DE31DC">
        <w:rPr>
          <w:rFonts w:ascii="Times New Roman" w:hAnsi="Times New Roman" w:cs="Times New Roman"/>
          <w:bCs/>
          <w:sz w:val="24"/>
          <w:szCs w:val="24"/>
          <w:lang w:val="en-US"/>
        </w:rPr>
        <w:t xml:space="preserve"> net worth is not </w:t>
      </w:r>
      <w:r w:rsidR="005573E9" w:rsidRPr="00DE31DC">
        <w:rPr>
          <w:rFonts w:ascii="Times New Roman" w:hAnsi="Times New Roman" w:cs="Times New Roman"/>
          <w:bCs/>
          <w:sz w:val="24"/>
          <w:szCs w:val="24"/>
          <w:lang w:val="en-US"/>
        </w:rPr>
        <w:t>affected</w:t>
      </w:r>
      <w:r w:rsidRPr="00DE31DC">
        <w:rPr>
          <w:rFonts w:ascii="Times New Roman" w:hAnsi="Times New Roman" w:cs="Times New Roman"/>
          <w:bCs/>
          <w:sz w:val="24"/>
          <w:szCs w:val="24"/>
          <w:lang w:val="en-US"/>
        </w:rPr>
        <w:t xml:space="preserve"> by bonus issue.</w:t>
      </w:r>
    </w:p>
    <w:p w:rsidR="008427C4" w:rsidRPr="00DE31DC" w:rsidRDefault="008427C4" w:rsidP="00DE31DC">
      <w:pPr>
        <w:pStyle w:val="Default"/>
        <w:numPr>
          <w:ilvl w:val="1"/>
          <w:numId w:val="37"/>
        </w:numPr>
        <w:spacing w:line="360" w:lineRule="auto"/>
        <w:jc w:val="both"/>
        <w:rPr>
          <w:b/>
          <w:bCs/>
          <w:color w:val="auto"/>
        </w:rPr>
      </w:pPr>
      <w:r w:rsidRPr="00DE31DC">
        <w:rPr>
          <w:b/>
          <w:bCs/>
          <w:color w:val="auto"/>
        </w:rPr>
        <w:t xml:space="preserve">Bond Dividend </w:t>
      </w:r>
    </w:p>
    <w:p w:rsidR="008427C4" w:rsidRPr="00DE31DC" w:rsidRDefault="008427C4" w:rsidP="00DE31DC">
      <w:pPr>
        <w:spacing w:after="0" w:line="360" w:lineRule="auto"/>
        <w:ind w:left="360"/>
        <w:jc w:val="both"/>
        <w:rPr>
          <w:rFonts w:ascii="Times New Roman" w:hAnsi="Times New Roman" w:cs="Times New Roman"/>
          <w:bCs/>
          <w:sz w:val="24"/>
          <w:szCs w:val="24"/>
          <w:lang w:val="en-US"/>
        </w:rPr>
      </w:pPr>
      <w:r w:rsidRPr="00DE31DC">
        <w:rPr>
          <w:rFonts w:ascii="Times New Roman" w:hAnsi="Times New Roman" w:cs="Times New Roman"/>
          <w:sz w:val="24"/>
          <w:szCs w:val="24"/>
        </w:rPr>
        <w:t>Bond dividend is also known as script dividend. If the company does not have sufficient funds to pay cash dividend, the company promises to pay the shareholder at a future specific date with the help of issue of bond or notes.</w:t>
      </w:r>
    </w:p>
    <w:p w:rsidR="005573E9" w:rsidRPr="00DE31DC" w:rsidRDefault="002F0A58"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     4.2.1 </w:t>
      </w:r>
      <w:r w:rsidR="004A4FD6" w:rsidRPr="00DE31DC">
        <w:rPr>
          <w:rFonts w:ascii="Times New Roman" w:hAnsi="Times New Roman" w:cs="Times New Roman"/>
          <w:b/>
          <w:bCs/>
          <w:sz w:val="24"/>
          <w:szCs w:val="24"/>
          <w:lang w:val="en-US"/>
        </w:rPr>
        <w:t>Advantages of Stock Dividend</w:t>
      </w:r>
      <w:r w:rsidR="005573E9" w:rsidRPr="00DE31DC">
        <w:rPr>
          <w:rFonts w:ascii="Times New Roman" w:hAnsi="Times New Roman" w:cs="Times New Roman"/>
          <w:b/>
          <w:bCs/>
          <w:sz w:val="24"/>
          <w:szCs w:val="24"/>
          <w:lang w:val="en-US"/>
        </w:rPr>
        <w:t>.</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There are many advantages both to the shareholders and to the company. Some of the</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important ones are listed as under:</w:t>
      </w:r>
      <w:r w:rsidR="005573E9" w:rsidRPr="00DE31DC">
        <w:rPr>
          <w:rFonts w:ascii="Times New Roman" w:hAnsi="Times New Roman" w:cs="Times New Roman"/>
          <w:bCs/>
          <w:sz w:val="24"/>
          <w:szCs w:val="24"/>
          <w:lang w:val="en-US"/>
        </w:rPr>
        <w:t xml:space="preserve"> </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(1) </w:t>
      </w:r>
      <w:r w:rsidRPr="00DE31DC">
        <w:rPr>
          <w:rFonts w:ascii="Times New Roman" w:hAnsi="Times New Roman" w:cs="Times New Roman"/>
          <w:bCs/>
          <w:i/>
          <w:iCs/>
          <w:sz w:val="24"/>
          <w:szCs w:val="24"/>
          <w:lang w:val="en-US"/>
        </w:rPr>
        <w:t>To Share Holders</w:t>
      </w:r>
      <w:r w:rsidRPr="00DE31DC">
        <w:rPr>
          <w:rFonts w:ascii="Times New Roman" w:hAnsi="Times New Roman" w:cs="Times New Roman"/>
          <w:bCs/>
          <w:sz w:val="24"/>
          <w:szCs w:val="24"/>
          <w:lang w:val="en-US"/>
        </w:rPr>
        <w:t xml:space="preserve">: </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 Tax benefit –At present there is no tax on dividend received.</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(b) Policy of paying fixed dividend per share and its continuation even after</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declaration of stock dividend will increase total cash dividend of the shareholders</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in future.</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(2) </w:t>
      </w:r>
      <w:r w:rsidRPr="00DE31DC">
        <w:rPr>
          <w:rFonts w:ascii="Times New Roman" w:hAnsi="Times New Roman" w:cs="Times New Roman"/>
          <w:bCs/>
          <w:i/>
          <w:iCs/>
          <w:sz w:val="24"/>
          <w:szCs w:val="24"/>
          <w:lang w:val="en-US"/>
        </w:rPr>
        <w:t>To Company</w:t>
      </w:r>
      <w:r w:rsidRPr="00DE31DC">
        <w:rPr>
          <w:rFonts w:ascii="Times New Roman" w:hAnsi="Times New Roman" w:cs="Times New Roman"/>
          <w:bCs/>
          <w:sz w:val="24"/>
          <w:szCs w:val="24"/>
          <w:lang w:val="en-US"/>
        </w:rPr>
        <w:t>:</w:t>
      </w:r>
    </w:p>
    <w:p w:rsidR="005573E9"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(a) Conservation of cash for meeting profitable investment</w:t>
      </w:r>
      <w:r w:rsidR="005573E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opportunities.</w:t>
      </w:r>
    </w:p>
    <w:p w:rsidR="00E0005D" w:rsidRPr="00DE31DC" w:rsidRDefault="00E0005D"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(b) Cash deficiency and restrictions imposed by lenders to</w:t>
      </w:r>
      <w:r w:rsidR="004A4FD6" w:rsidRPr="00DE31DC">
        <w:rPr>
          <w:rFonts w:ascii="Times New Roman" w:hAnsi="Times New Roman" w:cs="Times New Roman"/>
          <w:bCs/>
          <w:sz w:val="24"/>
          <w:szCs w:val="24"/>
          <w:lang w:val="en-US"/>
        </w:rPr>
        <w:t xml:space="preserve"> pay cash dividend.</w:t>
      </w:r>
      <w:r w:rsidRPr="00DE31DC">
        <w:rPr>
          <w:rFonts w:ascii="Times New Roman" w:hAnsi="Times New Roman" w:cs="Times New Roman"/>
          <w:bCs/>
          <w:sz w:val="24"/>
          <w:szCs w:val="24"/>
          <w:lang w:val="en-US"/>
        </w:rPr>
        <w:t xml:space="preserve"> </w:t>
      </w:r>
    </w:p>
    <w:p w:rsidR="00E0005D" w:rsidRPr="00DE31DC" w:rsidRDefault="00E0005D" w:rsidP="00DE31DC">
      <w:pPr>
        <w:pStyle w:val="ListParagraph"/>
        <w:spacing w:after="0" w:line="360" w:lineRule="auto"/>
        <w:jc w:val="both"/>
        <w:rPr>
          <w:rFonts w:ascii="Times New Roman" w:hAnsi="Times New Roman" w:cs="Times New Roman"/>
          <w:bCs/>
          <w:sz w:val="24"/>
          <w:szCs w:val="24"/>
          <w:lang w:val="en-US"/>
        </w:rPr>
      </w:pPr>
    </w:p>
    <w:p w:rsidR="00E0005D" w:rsidRPr="00DE31DC" w:rsidRDefault="002F0A58"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    4.2.1 </w:t>
      </w:r>
      <w:r w:rsidR="004A4FD6" w:rsidRPr="00DE31DC">
        <w:rPr>
          <w:rFonts w:ascii="Times New Roman" w:hAnsi="Times New Roman" w:cs="Times New Roman"/>
          <w:b/>
          <w:bCs/>
          <w:sz w:val="24"/>
          <w:szCs w:val="24"/>
          <w:lang w:val="en-US"/>
        </w:rPr>
        <w:t>Limitations of Stock Dividend</w:t>
      </w:r>
    </w:p>
    <w:p w:rsidR="00E0005D" w:rsidRPr="00DE31DC" w:rsidRDefault="004A4FD6" w:rsidP="00DE31DC">
      <w:pPr>
        <w:pStyle w:val="ListParagraph"/>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Limitations of stock dividend to shareholders and to company are as follows:</w:t>
      </w:r>
    </w:p>
    <w:p w:rsidR="00E0005D" w:rsidRPr="00DE31DC" w:rsidRDefault="004A4FD6" w:rsidP="00DE31DC">
      <w:pPr>
        <w:pStyle w:val="ListParagraph"/>
        <w:numPr>
          <w:ilvl w:val="0"/>
          <w:numId w:val="34"/>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i/>
          <w:iCs/>
          <w:sz w:val="24"/>
          <w:szCs w:val="24"/>
          <w:lang w:val="en-US"/>
        </w:rPr>
        <w:lastRenderedPageBreak/>
        <w:t xml:space="preserve">To Shareholders: </w:t>
      </w:r>
      <w:r w:rsidRPr="00DE31DC">
        <w:rPr>
          <w:rFonts w:ascii="Times New Roman" w:hAnsi="Times New Roman" w:cs="Times New Roman"/>
          <w:bCs/>
          <w:sz w:val="24"/>
          <w:szCs w:val="24"/>
          <w:lang w:val="en-US"/>
        </w:rPr>
        <w:t>Stock dividend does not affect the wealth of shareholders and</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therefore it has no value for them. This is because the declaration of stock dividend</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is a method of </w:t>
      </w:r>
      <w:proofErr w:type="spellStart"/>
      <w:r w:rsidRPr="00DE31DC">
        <w:rPr>
          <w:rFonts w:ascii="Times New Roman" w:hAnsi="Times New Roman" w:cs="Times New Roman"/>
          <w:bCs/>
          <w:sz w:val="24"/>
          <w:szCs w:val="24"/>
          <w:lang w:val="en-US"/>
        </w:rPr>
        <w:t>capitalising</w:t>
      </w:r>
      <w:proofErr w:type="spellEnd"/>
      <w:r w:rsidRPr="00DE31DC">
        <w:rPr>
          <w:rFonts w:ascii="Times New Roman" w:hAnsi="Times New Roman" w:cs="Times New Roman"/>
          <w:bCs/>
          <w:sz w:val="24"/>
          <w:szCs w:val="24"/>
          <w:lang w:val="en-US"/>
        </w:rPr>
        <w:t xml:space="preserve"> the past earnings of the shareholders and is a formal way</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of </w:t>
      </w:r>
      <w:proofErr w:type="spellStart"/>
      <w:r w:rsidRPr="00DE31DC">
        <w:rPr>
          <w:rFonts w:ascii="Times New Roman" w:hAnsi="Times New Roman" w:cs="Times New Roman"/>
          <w:bCs/>
          <w:sz w:val="24"/>
          <w:szCs w:val="24"/>
          <w:lang w:val="en-US"/>
        </w:rPr>
        <w:t>recognising</w:t>
      </w:r>
      <w:proofErr w:type="spellEnd"/>
      <w:r w:rsidRPr="00DE31DC">
        <w:rPr>
          <w:rFonts w:ascii="Times New Roman" w:hAnsi="Times New Roman" w:cs="Times New Roman"/>
          <w:bCs/>
          <w:sz w:val="24"/>
          <w:szCs w:val="24"/>
          <w:lang w:val="en-US"/>
        </w:rPr>
        <w:t xml:space="preserve"> earnings which the shareholders already own. It merely divides the</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company’s ownership into a large number of share certificates. Stock dividend does not give any extra or special benefit to the shareholder. His</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proportionate ownership in the company does not change at all. Stock dividend</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creates a </w:t>
      </w:r>
      <w:proofErr w:type="spellStart"/>
      <w:r w:rsidRPr="00DE31DC">
        <w:rPr>
          <w:rFonts w:ascii="Times New Roman" w:hAnsi="Times New Roman" w:cs="Times New Roman"/>
          <w:bCs/>
          <w:sz w:val="24"/>
          <w:szCs w:val="24"/>
          <w:lang w:val="en-US"/>
        </w:rPr>
        <w:t>favourable</w:t>
      </w:r>
      <w:proofErr w:type="spellEnd"/>
      <w:r w:rsidRPr="00DE31DC">
        <w:rPr>
          <w:rFonts w:ascii="Times New Roman" w:hAnsi="Times New Roman" w:cs="Times New Roman"/>
          <w:bCs/>
          <w:sz w:val="24"/>
          <w:szCs w:val="24"/>
          <w:lang w:val="en-US"/>
        </w:rPr>
        <w:t xml:space="preserve"> psychological impact on the shareholders and is greeted by</w:t>
      </w:r>
      <w:r w:rsidR="00E0005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them on the ground that it gives an indication of the company’s growth.</w:t>
      </w:r>
    </w:p>
    <w:p w:rsidR="002E4F7B" w:rsidRPr="00DE31DC" w:rsidRDefault="00E0005D" w:rsidP="00DE31DC">
      <w:pPr>
        <w:pStyle w:val="ListParagraph"/>
        <w:numPr>
          <w:ilvl w:val="0"/>
          <w:numId w:val="34"/>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i/>
          <w:iCs/>
          <w:sz w:val="24"/>
          <w:szCs w:val="24"/>
          <w:lang w:val="en-US"/>
        </w:rPr>
        <w:t xml:space="preserve"> </w:t>
      </w:r>
      <w:r w:rsidR="002E4F7B" w:rsidRPr="00DE31DC">
        <w:rPr>
          <w:rFonts w:ascii="Times New Roman" w:hAnsi="Times New Roman" w:cs="Times New Roman"/>
          <w:bCs/>
          <w:i/>
          <w:iCs/>
          <w:sz w:val="24"/>
          <w:szCs w:val="24"/>
          <w:lang w:val="en-US"/>
        </w:rPr>
        <w:t xml:space="preserve">To Company: </w:t>
      </w:r>
      <w:r w:rsidR="002E4F7B" w:rsidRPr="00DE31DC">
        <w:rPr>
          <w:rFonts w:ascii="Times New Roman" w:hAnsi="Times New Roman" w:cs="Times New Roman"/>
          <w:bCs/>
          <w:sz w:val="24"/>
          <w:szCs w:val="24"/>
          <w:lang w:val="en-US"/>
        </w:rPr>
        <w:t>Stock dividends are more costly to administer than cash dividend. It</w:t>
      </w:r>
      <w:r w:rsidR="00C94C63" w:rsidRPr="00DE31DC">
        <w:rPr>
          <w:rFonts w:ascii="Times New Roman" w:hAnsi="Times New Roman" w:cs="Times New Roman"/>
          <w:bCs/>
          <w:sz w:val="24"/>
          <w:szCs w:val="24"/>
          <w:lang w:val="en-US"/>
        </w:rPr>
        <w:t xml:space="preserve"> </w:t>
      </w:r>
      <w:r w:rsidR="002E4F7B" w:rsidRPr="00DE31DC">
        <w:rPr>
          <w:rFonts w:ascii="Times New Roman" w:hAnsi="Times New Roman" w:cs="Times New Roman"/>
          <w:bCs/>
          <w:sz w:val="24"/>
          <w:szCs w:val="24"/>
          <w:lang w:val="en-US"/>
        </w:rPr>
        <w:t>is disadvantageous if periodic small stock dividends are declared by the company</w:t>
      </w:r>
      <w:r w:rsidR="00C94C63" w:rsidRPr="00DE31DC">
        <w:rPr>
          <w:rFonts w:ascii="Times New Roman" w:hAnsi="Times New Roman" w:cs="Times New Roman"/>
          <w:bCs/>
          <w:sz w:val="24"/>
          <w:szCs w:val="24"/>
          <w:lang w:val="en-US"/>
        </w:rPr>
        <w:t xml:space="preserve"> </w:t>
      </w:r>
      <w:r w:rsidR="002E4F7B" w:rsidRPr="00DE31DC">
        <w:rPr>
          <w:rFonts w:ascii="Times New Roman" w:hAnsi="Times New Roman" w:cs="Times New Roman"/>
          <w:bCs/>
          <w:sz w:val="24"/>
          <w:szCs w:val="24"/>
          <w:lang w:val="en-US"/>
        </w:rPr>
        <w:t>as earnings. This result in the measured growth in earnings per share being less</w:t>
      </w:r>
      <w:r w:rsidR="00C94C63" w:rsidRPr="00DE31DC">
        <w:rPr>
          <w:rFonts w:ascii="Times New Roman" w:hAnsi="Times New Roman" w:cs="Times New Roman"/>
          <w:bCs/>
          <w:sz w:val="24"/>
          <w:szCs w:val="24"/>
          <w:lang w:val="en-US"/>
        </w:rPr>
        <w:t xml:space="preserve"> </w:t>
      </w:r>
      <w:r w:rsidR="002E4F7B" w:rsidRPr="00DE31DC">
        <w:rPr>
          <w:rFonts w:ascii="Times New Roman" w:hAnsi="Times New Roman" w:cs="Times New Roman"/>
          <w:bCs/>
          <w:sz w:val="24"/>
          <w:szCs w:val="24"/>
          <w:lang w:val="en-US"/>
        </w:rPr>
        <w:t>than the growth based on per share for small issues of stock dividends are not</w:t>
      </w:r>
      <w:r w:rsidR="00C94C63" w:rsidRPr="00DE31DC">
        <w:rPr>
          <w:rFonts w:ascii="Times New Roman" w:hAnsi="Times New Roman" w:cs="Times New Roman"/>
          <w:bCs/>
          <w:sz w:val="24"/>
          <w:szCs w:val="24"/>
          <w:lang w:val="en-US"/>
        </w:rPr>
        <w:t xml:space="preserve"> </w:t>
      </w:r>
      <w:r w:rsidR="002E4F7B" w:rsidRPr="00DE31DC">
        <w:rPr>
          <w:rFonts w:ascii="Times New Roman" w:hAnsi="Times New Roman" w:cs="Times New Roman"/>
          <w:bCs/>
          <w:sz w:val="24"/>
          <w:szCs w:val="24"/>
          <w:lang w:val="en-US"/>
        </w:rPr>
        <w:t>adjusted at all and only significant stock dividends are adjusted. Also, companies</w:t>
      </w:r>
      <w:r w:rsidR="00C94C63" w:rsidRPr="00DE31DC">
        <w:rPr>
          <w:rFonts w:ascii="Times New Roman" w:hAnsi="Times New Roman" w:cs="Times New Roman"/>
          <w:bCs/>
          <w:sz w:val="24"/>
          <w:szCs w:val="24"/>
          <w:lang w:val="en-US"/>
        </w:rPr>
        <w:t xml:space="preserve"> </w:t>
      </w:r>
      <w:r w:rsidR="002E4F7B" w:rsidRPr="00DE31DC">
        <w:rPr>
          <w:rFonts w:ascii="Times New Roman" w:hAnsi="Times New Roman" w:cs="Times New Roman"/>
          <w:bCs/>
          <w:sz w:val="24"/>
          <w:szCs w:val="24"/>
          <w:lang w:val="en-US"/>
        </w:rPr>
        <w:t>have to pay tax on distribution.</w:t>
      </w:r>
    </w:p>
    <w:p w:rsidR="002E4F7B" w:rsidRPr="00DE31DC" w:rsidRDefault="002E4F7B" w:rsidP="00DE31DC">
      <w:pPr>
        <w:spacing w:after="0" w:line="360" w:lineRule="auto"/>
        <w:jc w:val="both"/>
        <w:rPr>
          <w:rFonts w:ascii="Times New Roman" w:hAnsi="Times New Roman" w:cs="Times New Roman"/>
          <w:b/>
          <w:bCs/>
          <w:sz w:val="24"/>
          <w:szCs w:val="24"/>
          <w:lang w:val="en-US"/>
        </w:rPr>
      </w:pPr>
    </w:p>
    <w:p w:rsidR="002E4F7B" w:rsidRPr="00DE31DC" w:rsidRDefault="00C94C63"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5.0 </w:t>
      </w:r>
      <w:r w:rsidR="002E4F7B" w:rsidRPr="00DE31DC">
        <w:rPr>
          <w:rFonts w:ascii="Times New Roman" w:hAnsi="Times New Roman" w:cs="Times New Roman"/>
          <w:b/>
          <w:bCs/>
          <w:sz w:val="24"/>
          <w:szCs w:val="24"/>
          <w:lang w:val="en-US"/>
        </w:rPr>
        <w:t>DETERMINANTS OF DIVIDEND DECISIONS</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The dividend policy is affected by the following factors:</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Availability of funds: If the business is in requirement of funds, then retained</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earnings could be a good source. Since it saves the floatation cost and further</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control will not be diluted as in case of further issue of share capital.</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Cost of capital: If the financing requirements can be financed through debt</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(relatively cheaper source of finance), then it should be preferred to distribute</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more dividend but if the financing is to be done through fresh issue of equity</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shares, it is better to use retained earnings as much as possible.</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3. Capital structure: An optimum Debt equity ratio should also be under</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consideration for the dividend decision.</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4. Stock price: Stock price here means market price of the shares. Generally, higher</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dividends increase value o</w:t>
      </w:r>
      <w:r w:rsidR="00C94C63" w:rsidRPr="00DE31DC">
        <w:rPr>
          <w:rFonts w:ascii="Times New Roman" w:hAnsi="Times New Roman" w:cs="Times New Roman"/>
          <w:bCs/>
          <w:sz w:val="24"/>
          <w:szCs w:val="24"/>
          <w:lang w:val="en-US"/>
        </w:rPr>
        <w:t>f shares and low dividends decr</w:t>
      </w:r>
      <w:r w:rsidRPr="00DE31DC">
        <w:rPr>
          <w:rFonts w:ascii="Times New Roman" w:hAnsi="Times New Roman" w:cs="Times New Roman"/>
          <w:bCs/>
          <w:sz w:val="24"/>
          <w:szCs w:val="24"/>
          <w:lang w:val="en-US"/>
        </w:rPr>
        <w:t>ease it.</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5. Investment opportunities in hand: The dividend decision is also affected, if</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there are investment opportunities in hand, the company may prefer to retain</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more from the earnings</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6. Internal rate of return: If the internal rate of return is more than the cost of</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retained earnings, it’s better to distribute the earnings as much as possible.</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7. Trend of industry: Few industries have been seen by investors for regular</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income, hence in such cases, the </w:t>
      </w:r>
      <w:r w:rsidR="00C94C63" w:rsidRPr="00DE31DC">
        <w:rPr>
          <w:rFonts w:ascii="Times New Roman" w:hAnsi="Times New Roman" w:cs="Times New Roman"/>
          <w:bCs/>
          <w:sz w:val="24"/>
          <w:szCs w:val="24"/>
          <w:lang w:val="en-US"/>
        </w:rPr>
        <w:t xml:space="preserve">firm </w:t>
      </w:r>
      <w:r w:rsidRPr="00DE31DC">
        <w:rPr>
          <w:rFonts w:ascii="Times New Roman" w:hAnsi="Times New Roman" w:cs="Times New Roman"/>
          <w:bCs/>
          <w:sz w:val="24"/>
          <w:szCs w:val="24"/>
          <w:lang w:val="en-US"/>
        </w:rPr>
        <w:t xml:space="preserve">will have to pay dividend for </w:t>
      </w:r>
      <w:r w:rsidR="00C94C63" w:rsidRPr="00DE31DC">
        <w:rPr>
          <w:rFonts w:ascii="Times New Roman" w:hAnsi="Times New Roman" w:cs="Times New Roman"/>
          <w:bCs/>
          <w:sz w:val="24"/>
          <w:szCs w:val="24"/>
          <w:lang w:val="en-US"/>
        </w:rPr>
        <w:t>survival</w:t>
      </w:r>
      <w:r w:rsidRPr="00DE31DC">
        <w:rPr>
          <w:rFonts w:ascii="Times New Roman" w:hAnsi="Times New Roman" w:cs="Times New Roman"/>
          <w:bCs/>
          <w:sz w:val="24"/>
          <w:szCs w:val="24"/>
          <w:lang w:val="en-US"/>
        </w:rPr>
        <w:t>.</w:t>
      </w:r>
    </w:p>
    <w:p w:rsidR="00C94C63"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8. Expectation of shareholders: The shareholders can be </w:t>
      </w:r>
      <w:proofErr w:type="spellStart"/>
      <w:r w:rsidRPr="00DE31DC">
        <w:rPr>
          <w:rFonts w:ascii="Times New Roman" w:hAnsi="Times New Roman" w:cs="Times New Roman"/>
          <w:bCs/>
          <w:sz w:val="24"/>
          <w:szCs w:val="24"/>
          <w:lang w:val="en-US"/>
        </w:rPr>
        <w:t>categorised</w:t>
      </w:r>
      <w:proofErr w:type="spellEnd"/>
      <w:r w:rsidRPr="00DE31DC">
        <w:rPr>
          <w:rFonts w:ascii="Times New Roman" w:hAnsi="Times New Roman" w:cs="Times New Roman"/>
          <w:bCs/>
          <w:sz w:val="24"/>
          <w:szCs w:val="24"/>
          <w:lang w:val="en-US"/>
        </w:rPr>
        <w:t xml:space="preserve"> in two</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categories: </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w:t>
      </w:r>
      <w:proofErr w:type="spellStart"/>
      <w:r w:rsidRPr="00DE31DC">
        <w:rPr>
          <w:rFonts w:ascii="Times New Roman" w:hAnsi="Times New Roman" w:cs="Times New Roman"/>
          <w:bCs/>
          <w:sz w:val="24"/>
          <w:szCs w:val="24"/>
          <w:lang w:val="en-US"/>
        </w:rPr>
        <w:t>i</w:t>
      </w:r>
      <w:proofErr w:type="spellEnd"/>
      <w:r w:rsidRPr="00DE31DC">
        <w:rPr>
          <w:rFonts w:ascii="Times New Roman" w:hAnsi="Times New Roman" w:cs="Times New Roman"/>
          <w:bCs/>
          <w:sz w:val="24"/>
          <w:szCs w:val="24"/>
          <w:lang w:val="en-US"/>
        </w:rPr>
        <w:t xml:space="preserve">) </w:t>
      </w:r>
      <w:r w:rsidR="00C94C63" w:rsidRPr="00DE31DC">
        <w:rPr>
          <w:rFonts w:ascii="Times New Roman" w:hAnsi="Times New Roman" w:cs="Times New Roman"/>
          <w:bCs/>
          <w:sz w:val="24"/>
          <w:szCs w:val="24"/>
          <w:lang w:val="en-US"/>
        </w:rPr>
        <w:t>Those</w:t>
      </w:r>
      <w:r w:rsidRPr="00DE31DC">
        <w:rPr>
          <w:rFonts w:ascii="Times New Roman" w:hAnsi="Times New Roman" w:cs="Times New Roman"/>
          <w:bCs/>
          <w:sz w:val="24"/>
          <w:szCs w:val="24"/>
          <w:lang w:val="en-US"/>
        </w:rPr>
        <w:t xml:space="preserve"> who invests for regular income, &amp; (ii) those who invests for</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growth. Generally, the investor prefers current dividend more than the future</w:t>
      </w:r>
      <w:r w:rsidR="00C94C63"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growth.</w:t>
      </w:r>
    </w:p>
    <w:p w:rsidR="002E4F7B" w:rsidRPr="00DE31DC" w:rsidRDefault="002E4F7B" w:rsidP="00DE31DC">
      <w:pPr>
        <w:spacing w:after="0" w:line="360" w:lineRule="auto"/>
        <w:jc w:val="both"/>
        <w:rPr>
          <w:rFonts w:ascii="Times New Roman" w:hAnsi="Times New Roman" w:cs="Times New Roman"/>
          <w:bCs/>
          <w:i/>
          <w:iCs/>
          <w:sz w:val="24"/>
          <w:szCs w:val="24"/>
          <w:lang w:val="en-US"/>
        </w:rPr>
      </w:pPr>
      <w:r w:rsidRPr="00DE31DC">
        <w:rPr>
          <w:rFonts w:ascii="Times New Roman" w:hAnsi="Times New Roman" w:cs="Times New Roman"/>
          <w:bCs/>
          <w:sz w:val="24"/>
          <w:szCs w:val="24"/>
          <w:lang w:val="en-US"/>
        </w:rPr>
        <w:t xml:space="preserve">9. Legal constraints: </w:t>
      </w:r>
      <w:r w:rsidR="009D2D6E" w:rsidRPr="00DE31DC">
        <w:rPr>
          <w:rFonts w:ascii="Times New Roman" w:hAnsi="Times New Roman" w:cs="Times New Roman"/>
          <w:bCs/>
          <w:sz w:val="24"/>
          <w:szCs w:val="24"/>
          <w:lang w:val="en-US"/>
        </w:rPr>
        <w:t>Many countries have legal provisions for declaration</w:t>
      </w:r>
      <w:r w:rsidRPr="00DE31DC">
        <w:rPr>
          <w:rFonts w:ascii="Times New Roman" w:hAnsi="Times New Roman" w:cs="Times New Roman"/>
          <w:bCs/>
          <w:sz w:val="24"/>
          <w:szCs w:val="24"/>
          <w:lang w:val="en-US"/>
        </w:rPr>
        <w:t xml:space="preserve"> of dividend</w:t>
      </w:r>
      <w:r w:rsidR="009D2D6E" w:rsidRPr="00DE31DC">
        <w:rPr>
          <w:rFonts w:ascii="Times New Roman" w:hAnsi="Times New Roman" w:cs="Times New Roman"/>
          <w:bCs/>
          <w:sz w:val="24"/>
          <w:szCs w:val="24"/>
          <w:lang w:val="en-US"/>
        </w:rPr>
        <w:t xml:space="preserve"> payment in a given year to be paid,</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(a) </w:t>
      </w:r>
      <w:r w:rsidR="009D2D6E" w:rsidRPr="00DE31DC">
        <w:rPr>
          <w:rFonts w:ascii="Times New Roman" w:hAnsi="Times New Roman" w:cs="Times New Roman"/>
          <w:bCs/>
          <w:sz w:val="24"/>
          <w:szCs w:val="24"/>
          <w:lang w:val="en-US"/>
        </w:rPr>
        <w:t>Out</w:t>
      </w:r>
      <w:r w:rsidRPr="00DE31DC">
        <w:rPr>
          <w:rFonts w:ascii="Times New Roman" w:hAnsi="Times New Roman" w:cs="Times New Roman"/>
          <w:bCs/>
          <w:sz w:val="24"/>
          <w:szCs w:val="24"/>
          <w:lang w:val="en-US"/>
        </w:rPr>
        <w:t xml:space="preserve"> of the profits of the company for that year arrived at after providing for</w:t>
      </w:r>
      <w:r w:rsidR="009D2D6E" w:rsidRPr="00DE31DC">
        <w:rPr>
          <w:rFonts w:ascii="Times New Roman" w:hAnsi="Times New Roman" w:cs="Times New Roman"/>
          <w:bCs/>
          <w:sz w:val="24"/>
          <w:szCs w:val="24"/>
          <w:lang w:val="en-US"/>
        </w:rPr>
        <w:t xml:space="preserve"> allowable </w:t>
      </w:r>
      <w:r w:rsidRPr="00DE31DC">
        <w:rPr>
          <w:rFonts w:ascii="Times New Roman" w:hAnsi="Times New Roman" w:cs="Times New Roman"/>
          <w:bCs/>
          <w:sz w:val="24"/>
          <w:szCs w:val="24"/>
          <w:lang w:val="en-US"/>
        </w:rPr>
        <w:t>depreciation</w:t>
      </w:r>
      <w:r w:rsidR="009D2D6E" w:rsidRPr="00DE31DC">
        <w:rPr>
          <w:rFonts w:ascii="Times New Roman" w:hAnsi="Times New Roman" w:cs="Times New Roman"/>
          <w:bCs/>
          <w:sz w:val="24"/>
          <w:szCs w:val="24"/>
          <w:lang w:val="en-US"/>
        </w:rPr>
        <w:t xml:space="preserve"> charges or,</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(b) </w:t>
      </w:r>
      <w:r w:rsidR="009D2D6E" w:rsidRPr="00DE31DC">
        <w:rPr>
          <w:rFonts w:ascii="Times New Roman" w:hAnsi="Times New Roman" w:cs="Times New Roman"/>
          <w:bCs/>
          <w:sz w:val="24"/>
          <w:szCs w:val="24"/>
          <w:lang w:val="en-US"/>
        </w:rPr>
        <w:t>Out</w:t>
      </w:r>
      <w:r w:rsidRPr="00DE31DC">
        <w:rPr>
          <w:rFonts w:ascii="Times New Roman" w:hAnsi="Times New Roman" w:cs="Times New Roman"/>
          <w:bCs/>
          <w:sz w:val="24"/>
          <w:szCs w:val="24"/>
          <w:lang w:val="en-US"/>
        </w:rPr>
        <w:t xml:space="preserve"> of the profits of the company for any previous financial year or years</w:t>
      </w:r>
      <w:r w:rsidR="009D2D6E"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arrived at after providing for depreciation in accordance with the</w:t>
      </w:r>
      <w:r w:rsidR="009D2D6E" w:rsidRPr="00DE31DC">
        <w:rPr>
          <w:rFonts w:ascii="Times New Roman" w:hAnsi="Times New Roman" w:cs="Times New Roman"/>
          <w:bCs/>
          <w:sz w:val="24"/>
          <w:szCs w:val="24"/>
          <w:lang w:val="en-US"/>
        </w:rPr>
        <w:t xml:space="preserve"> applicable legal provisions </w:t>
      </w:r>
      <w:r w:rsidRPr="00DE31DC">
        <w:rPr>
          <w:rFonts w:ascii="Times New Roman" w:hAnsi="Times New Roman" w:cs="Times New Roman"/>
          <w:bCs/>
          <w:sz w:val="24"/>
          <w:szCs w:val="24"/>
          <w:lang w:val="en-US"/>
        </w:rPr>
        <w:t>and remaining undistributed</w:t>
      </w:r>
      <w:r w:rsidR="009D2D6E" w:rsidRPr="00DE31DC">
        <w:rPr>
          <w:rFonts w:ascii="Times New Roman" w:hAnsi="Times New Roman" w:cs="Times New Roman"/>
          <w:bCs/>
          <w:sz w:val="24"/>
          <w:szCs w:val="24"/>
          <w:lang w:val="en-US"/>
        </w:rPr>
        <w:t xml:space="preserve"> profits</w:t>
      </w:r>
      <w:r w:rsidRPr="00DE31DC">
        <w:rPr>
          <w:rFonts w:ascii="Times New Roman" w:hAnsi="Times New Roman" w:cs="Times New Roman"/>
          <w:bCs/>
          <w:sz w:val="24"/>
          <w:szCs w:val="24"/>
          <w:lang w:val="en-US"/>
        </w:rPr>
        <w:t>, or</w:t>
      </w:r>
    </w:p>
    <w:p w:rsidR="002E4F7B"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(c) </w:t>
      </w:r>
      <w:r w:rsidR="009D2D6E" w:rsidRPr="00DE31DC">
        <w:rPr>
          <w:rFonts w:ascii="Times New Roman" w:hAnsi="Times New Roman" w:cs="Times New Roman"/>
          <w:bCs/>
          <w:sz w:val="24"/>
          <w:szCs w:val="24"/>
          <w:lang w:val="en-US"/>
        </w:rPr>
        <w:t>Out</w:t>
      </w:r>
      <w:r w:rsidRPr="00DE31DC">
        <w:rPr>
          <w:rFonts w:ascii="Times New Roman" w:hAnsi="Times New Roman" w:cs="Times New Roman"/>
          <w:bCs/>
          <w:sz w:val="24"/>
          <w:szCs w:val="24"/>
          <w:lang w:val="en-US"/>
        </w:rPr>
        <w:t xml:space="preserve"> of both; or</w:t>
      </w:r>
    </w:p>
    <w:p w:rsidR="004A4FD6" w:rsidRPr="00DE31DC" w:rsidRDefault="002E4F7B"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 out of money provided by the Central Government or a State Government for</w:t>
      </w:r>
      <w:r w:rsidR="009D2D6E"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the payment of </w:t>
      </w:r>
      <w:r w:rsidR="009D2D6E"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by the company in pursuance of a guarantee given by</w:t>
      </w:r>
      <w:r w:rsidR="009D2D6E"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that Government.</w:t>
      </w:r>
    </w:p>
    <w:p w:rsidR="00183F7E" w:rsidRPr="00DE31DC" w:rsidRDefault="0006400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10. Taxation: </w:t>
      </w:r>
      <w:r w:rsidR="009D2D6E" w:rsidRPr="00DE31DC">
        <w:rPr>
          <w:rFonts w:ascii="Times New Roman" w:hAnsi="Times New Roman" w:cs="Times New Roman"/>
          <w:bCs/>
          <w:sz w:val="24"/>
          <w:szCs w:val="24"/>
          <w:lang w:val="en-US"/>
        </w:rPr>
        <w:t xml:space="preserve">In some countries, </w:t>
      </w:r>
      <w:r w:rsidRPr="00DE31DC">
        <w:rPr>
          <w:rFonts w:ascii="Times New Roman" w:hAnsi="Times New Roman" w:cs="Times New Roman"/>
          <w:bCs/>
          <w:sz w:val="24"/>
          <w:szCs w:val="24"/>
          <w:lang w:val="en-US"/>
        </w:rPr>
        <w:t xml:space="preserve">dividend is </w:t>
      </w:r>
      <w:r w:rsidR="009D2D6E" w:rsidRPr="00DE31DC">
        <w:rPr>
          <w:rFonts w:ascii="Times New Roman" w:hAnsi="Times New Roman" w:cs="Times New Roman"/>
          <w:bCs/>
          <w:sz w:val="24"/>
          <w:szCs w:val="24"/>
          <w:lang w:val="en-US"/>
        </w:rPr>
        <w:t>subjected to</w:t>
      </w:r>
      <w:r w:rsidRPr="00DE31DC">
        <w:rPr>
          <w:rFonts w:ascii="Times New Roman" w:hAnsi="Times New Roman" w:cs="Times New Roman"/>
          <w:bCs/>
          <w:sz w:val="24"/>
          <w:szCs w:val="24"/>
          <w:lang w:val="en-US"/>
        </w:rPr>
        <w:t xml:space="preserve"> dividend distribution tax</w:t>
      </w:r>
      <w:r w:rsidR="009D2D6E"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(DDT) in the hands of the company</w:t>
      </w:r>
      <w:r w:rsidR="009D2D6E" w:rsidRPr="00DE31DC">
        <w:rPr>
          <w:rFonts w:ascii="Times New Roman" w:hAnsi="Times New Roman" w:cs="Times New Roman"/>
          <w:bCs/>
          <w:sz w:val="24"/>
          <w:szCs w:val="24"/>
          <w:lang w:val="en-US"/>
        </w:rPr>
        <w:t xml:space="preserve"> while in some dividend is subjected to tax known as   withholding tax which is borne by the shareholder</w:t>
      </w:r>
    </w:p>
    <w:p w:rsidR="00064002" w:rsidRPr="00DE31DC" w:rsidRDefault="00064002" w:rsidP="00DE31DC">
      <w:pPr>
        <w:spacing w:line="360" w:lineRule="auto"/>
        <w:jc w:val="both"/>
        <w:rPr>
          <w:rFonts w:ascii="Times New Roman" w:hAnsi="Times New Roman" w:cs="Times New Roman"/>
          <w:b/>
          <w:bCs/>
          <w:sz w:val="24"/>
          <w:szCs w:val="24"/>
          <w:lang w:val="en-US"/>
        </w:rPr>
      </w:pPr>
    </w:p>
    <w:p w:rsidR="00D34406" w:rsidRPr="00DE31DC" w:rsidRDefault="000A30B0"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6.0 </w:t>
      </w:r>
      <w:r w:rsidR="00064002" w:rsidRPr="00DE31DC">
        <w:rPr>
          <w:rFonts w:ascii="Times New Roman" w:hAnsi="Times New Roman" w:cs="Times New Roman"/>
          <w:b/>
          <w:bCs/>
          <w:sz w:val="24"/>
          <w:szCs w:val="24"/>
          <w:lang w:val="en-US"/>
        </w:rPr>
        <w:t>PRACTICAL CONSIDERATIONS IN DIVIDEND</w:t>
      </w:r>
      <w:r w:rsidRPr="00DE31DC">
        <w:rPr>
          <w:rFonts w:ascii="Times New Roman" w:hAnsi="Times New Roman" w:cs="Times New Roman"/>
          <w:b/>
          <w:bCs/>
          <w:sz w:val="24"/>
          <w:szCs w:val="24"/>
          <w:lang w:val="en-US"/>
        </w:rPr>
        <w:t xml:space="preserve"> </w:t>
      </w:r>
      <w:r w:rsidR="00D34406" w:rsidRPr="00DE31DC">
        <w:rPr>
          <w:rFonts w:ascii="Times New Roman" w:hAnsi="Times New Roman" w:cs="Times New Roman"/>
          <w:b/>
          <w:bCs/>
          <w:sz w:val="24"/>
          <w:szCs w:val="24"/>
          <w:lang w:val="en-US"/>
        </w:rPr>
        <w:t>POLICY</w:t>
      </w:r>
    </w:p>
    <w:p w:rsidR="00064002" w:rsidRPr="00DE31DC" w:rsidRDefault="0006400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 xml:space="preserve"> </w:t>
      </w:r>
      <w:r w:rsidRPr="00DE31DC">
        <w:rPr>
          <w:rFonts w:ascii="Times New Roman" w:hAnsi="Times New Roman" w:cs="Times New Roman"/>
          <w:bCs/>
          <w:sz w:val="24"/>
          <w:szCs w:val="24"/>
          <w:lang w:val="en-US"/>
        </w:rPr>
        <w:t>The formulation of dividend policy</w:t>
      </w:r>
      <w:r w:rsidR="00D3440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depends upon answers to the questions:</w:t>
      </w:r>
    </w:p>
    <w:p w:rsidR="00064002"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1. </w:t>
      </w:r>
      <w:r w:rsidR="00D34406" w:rsidRPr="00DE31DC">
        <w:rPr>
          <w:rFonts w:ascii="Times New Roman" w:hAnsi="Times New Roman" w:cs="Times New Roman"/>
          <w:bCs/>
          <w:sz w:val="24"/>
          <w:szCs w:val="24"/>
          <w:lang w:val="en-US"/>
        </w:rPr>
        <w:t>Whether</w:t>
      </w:r>
      <w:r w:rsidR="00064002" w:rsidRPr="00DE31DC">
        <w:rPr>
          <w:rFonts w:ascii="Times New Roman" w:hAnsi="Times New Roman" w:cs="Times New Roman"/>
          <w:bCs/>
          <w:sz w:val="24"/>
          <w:szCs w:val="24"/>
          <w:lang w:val="en-US"/>
        </w:rPr>
        <w:t xml:space="preserve"> there should be a </w:t>
      </w:r>
      <w:r w:rsidR="00D34406" w:rsidRPr="00DE31DC">
        <w:rPr>
          <w:rFonts w:ascii="Times New Roman" w:hAnsi="Times New Roman" w:cs="Times New Roman"/>
          <w:bCs/>
          <w:sz w:val="24"/>
          <w:szCs w:val="24"/>
          <w:lang w:val="en-US"/>
        </w:rPr>
        <w:t>stable</w:t>
      </w:r>
      <w:r w:rsidR="00064002" w:rsidRPr="00DE31DC">
        <w:rPr>
          <w:rFonts w:ascii="Times New Roman" w:hAnsi="Times New Roman" w:cs="Times New Roman"/>
          <w:bCs/>
          <w:sz w:val="24"/>
          <w:szCs w:val="24"/>
          <w:lang w:val="en-US"/>
        </w:rPr>
        <w:t xml:space="preserve"> </w:t>
      </w:r>
      <w:r w:rsidR="00D34406" w:rsidRPr="00DE31DC">
        <w:rPr>
          <w:rFonts w:ascii="Times New Roman" w:hAnsi="Times New Roman" w:cs="Times New Roman"/>
          <w:bCs/>
          <w:sz w:val="24"/>
          <w:szCs w:val="24"/>
          <w:lang w:val="en-US"/>
        </w:rPr>
        <w:t>pattern</w:t>
      </w:r>
      <w:r w:rsidR="00064002" w:rsidRPr="00DE31DC">
        <w:rPr>
          <w:rFonts w:ascii="Times New Roman" w:hAnsi="Times New Roman" w:cs="Times New Roman"/>
          <w:bCs/>
          <w:sz w:val="24"/>
          <w:szCs w:val="24"/>
          <w:lang w:val="en-US"/>
        </w:rPr>
        <w:t xml:space="preserve"> of dividends </w:t>
      </w:r>
      <w:r w:rsidR="00D34406" w:rsidRPr="00DE31DC">
        <w:rPr>
          <w:rFonts w:ascii="Times New Roman" w:hAnsi="Times New Roman" w:cs="Times New Roman"/>
          <w:bCs/>
          <w:sz w:val="24"/>
          <w:szCs w:val="24"/>
          <w:lang w:val="en-US"/>
        </w:rPr>
        <w:t>over</w:t>
      </w:r>
      <w:r w:rsidR="00064002" w:rsidRPr="00DE31DC">
        <w:rPr>
          <w:rFonts w:ascii="Times New Roman" w:hAnsi="Times New Roman" w:cs="Times New Roman"/>
          <w:bCs/>
          <w:sz w:val="24"/>
          <w:szCs w:val="24"/>
          <w:lang w:val="en-US"/>
        </w:rPr>
        <w:t xml:space="preserve"> the years or</w:t>
      </w:r>
    </w:p>
    <w:p w:rsidR="00064002"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2. </w:t>
      </w:r>
      <w:r w:rsidR="00D34406" w:rsidRPr="00DE31DC">
        <w:rPr>
          <w:rFonts w:ascii="Times New Roman" w:hAnsi="Times New Roman" w:cs="Times New Roman"/>
          <w:bCs/>
          <w:sz w:val="24"/>
          <w:szCs w:val="24"/>
          <w:lang w:val="en-US"/>
        </w:rPr>
        <w:t>Whether</w:t>
      </w:r>
      <w:r w:rsidR="00064002" w:rsidRPr="00DE31DC">
        <w:rPr>
          <w:rFonts w:ascii="Times New Roman" w:hAnsi="Times New Roman" w:cs="Times New Roman"/>
          <w:bCs/>
          <w:sz w:val="24"/>
          <w:szCs w:val="24"/>
          <w:lang w:val="en-US"/>
        </w:rPr>
        <w:t xml:space="preserve"> the company should treat each dividend decision completely independent.</w:t>
      </w:r>
    </w:p>
    <w:p w:rsidR="00064002" w:rsidRPr="00DE31DC" w:rsidRDefault="0006400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The practical considerations in dividend policy of a company are briefly discussed</w:t>
      </w:r>
      <w:r w:rsidR="00D3440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below:</w:t>
      </w:r>
    </w:p>
    <w:p w:rsidR="00CA6DAF" w:rsidRPr="00DE31DC" w:rsidRDefault="00CA6DAF" w:rsidP="00DE31DC">
      <w:pPr>
        <w:spacing w:after="0" w:line="360" w:lineRule="auto"/>
        <w:jc w:val="both"/>
        <w:rPr>
          <w:rFonts w:ascii="Times New Roman" w:hAnsi="Times New Roman" w:cs="Times New Roman"/>
          <w:bCs/>
          <w:sz w:val="24"/>
          <w:szCs w:val="24"/>
          <w:lang w:val="en-US"/>
        </w:rPr>
      </w:pPr>
    </w:p>
    <w:p w:rsidR="00064002" w:rsidRPr="00DE31DC" w:rsidRDefault="0006400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 xml:space="preserve">(a) </w:t>
      </w:r>
      <w:r w:rsidRPr="00DE31DC">
        <w:rPr>
          <w:rFonts w:ascii="Times New Roman" w:hAnsi="Times New Roman" w:cs="Times New Roman"/>
          <w:bCs/>
          <w:sz w:val="24"/>
          <w:szCs w:val="24"/>
          <w:lang w:val="en-US"/>
        </w:rPr>
        <w:t>Financial Needs of The Company: Retained earnings can be a source of finance</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for creating profitable investment opportunities. </w:t>
      </w:r>
      <w:r w:rsidR="00CA6DAF" w:rsidRPr="00DE31DC">
        <w:rPr>
          <w:rFonts w:ascii="Times New Roman" w:hAnsi="Times New Roman" w:cs="Times New Roman"/>
          <w:bCs/>
          <w:sz w:val="24"/>
          <w:szCs w:val="24"/>
          <w:lang w:val="en-US"/>
        </w:rPr>
        <w:t xml:space="preserve">Recall that </w:t>
      </w:r>
      <w:r w:rsidRPr="00DE31DC">
        <w:rPr>
          <w:rFonts w:ascii="Times New Roman" w:hAnsi="Times New Roman" w:cs="Times New Roman"/>
          <w:bCs/>
          <w:sz w:val="24"/>
          <w:szCs w:val="24"/>
          <w:lang w:val="en-US"/>
        </w:rPr>
        <w:t>when internal</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rate of return of a company is greater than return required by shareholders, it would</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be advantageous for the shareholders to re-invest </w:t>
      </w:r>
      <w:r w:rsidRPr="00DE31DC">
        <w:rPr>
          <w:rFonts w:ascii="Times New Roman" w:hAnsi="Times New Roman" w:cs="Times New Roman"/>
          <w:bCs/>
          <w:sz w:val="24"/>
          <w:szCs w:val="24"/>
          <w:lang w:val="en-US"/>
        </w:rPr>
        <w:lastRenderedPageBreak/>
        <w:t>their earnings.</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Risk and financial obligations increase if a company raises debt through issue of new</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 capital where floatation costs are involved.</w:t>
      </w:r>
    </w:p>
    <w:p w:rsidR="005B591F" w:rsidRPr="00DE31DC" w:rsidRDefault="00D34406"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(b) Constraints on Paying Dividends</w:t>
      </w:r>
    </w:p>
    <w:p w:rsidR="00CA6DAF" w:rsidRPr="00DE31DC" w:rsidRDefault="0036097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w:t>
      </w:r>
      <w:proofErr w:type="spellStart"/>
      <w:proofErr w:type="gramStart"/>
      <w:r w:rsidRPr="00DE31DC">
        <w:rPr>
          <w:rFonts w:ascii="Times New Roman" w:hAnsi="Times New Roman" w:cs="Times New Roman"/>
          <w:bCs/>
          <w:i/>
          <w:sz w:val="24"/>
          <w:szCs w:val="24"/>
          <w:lang w:val="en-US"/>
        </w:rPr>
        <w:t>i</w:t>
      </w:r>
      <w:proofErr w:type="spellEnd"/>
      <w:proofErr w:type="gramEnd"/>
      <w:r w:rsidRPr="00DE31DC">
        <w:rPr>
          <w:rFonts w:ascii="Times New Roman" w:hAnsi="Times New Roman" w:cs="Times New Roman"/>
          <w:bCs/>
          <w:i/>
          <w:sz w:val="24"/>
          <w:szCs w:val="24"/>
          <w:lang w:val="en-US"/>
        </w:rPr>
        <w:t>)L</w:t>
      </w:r>
      <w:r w:rsidR="00CA6DAF" w:rsidRPr="00DE31DC">
        <w:rPr>
          <w:rFonts w:ascii="Times New Roman" w:hAnsi="Times New Roman" w:cs="Times New Roman"/>
          <w:bCs/>
          <w:i/>
          <w:sz w:val="24"/>
          <w:szCs w:val="24"/>
          <w:lang w:val="en-US"/>
        </w:rPr>
        <w:t>egal provisions</w:t>
      </w:r>
      <w:r w:rsidRPr="00DE31DC">
        <w:rPr>
          <w:rFonts w:ascii="Times New Roman" w:hAnsi="Times New Roman" w:cs="Times New Roman"/>
          <w:bCs/>
          <w:sz w:val="24"/>
          <w:szCs w:val="24"/>
          <w:lang w:val="en-US"/>
        </w:rPr>
        <w:t>.</w:t>
      </w:r>
      <w:r w:rsidR="00CA6DA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Many countries have legal provisions </w:t>
      </w:r>
      <w:r w:rsidR="00CA6DAF" w:rsidRPr="00DE31DC">
        <w:rPr>
          <w:rFonts w:ascii="Times New Roman" w:hAnsi="Times New Roman" w:cs="Times New Roman"/>
          <w:bCs/>
          <w:sz w:val="24"/>
          <w:szCs w:val="24"/>
          <w:lang w:val="en-US"/>
        </w:rPr>
        <w:t>for declaration of dividend payment in a given year to be paid, Out of the profits of the company for that year arrived at after providing for allowable depreciation charges or, Out of the profits of the company for any previous financial year or years arrived at after providing for depreciation in accordance with the applicable legal provisions and remaining undistributed profits, or</w:t>
      </w:r>
      <w:r w:rsidRPr="00DE31DC">
        <w:rPr>
          <w:rFonts w:ascii="Times New Roman" w:hAnsi="Times New Roman" w:cs="Times New Roman"/>
          <w:bCs/>
          <w:sz w:val="24"/>
          <w:szCs w:val="24"/>
          <w:lang w:val="en-US"/>
        </w:rPr>
        <w:t xml:space="preserve"> </w:t>
      </w:r>
      <w:r w:rsidR="00CA6DAF" w:rsidRPr="00DE31DC">
        <w:rPr>
          <w:rFonts w:ascii="Times New Roman" w:hAnsi="Times New Roman" w:cs="Times New Roman"/>
          <w:bCs/>
          <w:sz w:val="24"/>
          <w:szCs w:val="24"/>
          <w:lang w:val="en-US"/>
        </w:rPr>
        <w:t>Out of both; or out of money provided by the Central Government or a State Government for the payment of  dividend by the company in pursuance of a guarantee given by that Government.</w:t>
      </w:r>
    </w:p>
    <w:p w:rsidR="005B591F" w:rsidRPr="00DE31DC" w:rsidRDefault="00CA6DA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w:t>
      </w:r>
      <w:r w:rsidR="00360972" w:rsidRPr="00DE31DC">
        <w:rPr>
          <w:rFonts w:ascii="Times New Roman" w:hAnsi="Times New Roman" w:cs="Times New Roman"/>
          <w:bCs/>
          <w:sz w:val="24"/>
          <w:szCs w:val="24"/>
          <w:lang w:val="en-US"/>
        </w:rPr>
        <w:t>(ii</w:t>
      </w:r>
      <w:r w:rsidR="005B591F"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i/>
          <w:iCs/>
          <w:sz w:val="24"/>
          <w:szCs w:val="24"/>
          <w:lang w:val="en-US"/>
        </w:rPr>
        <w:t>Liquidity</w:t>
      </w:r>
      <w:r w:rsidR="005B591F" w:rsidRPr="00DE31DC">
        <w:rPr>
          <w:rFonts w:ascii="Times New Roman" w:hAnsi="Times New Roman" w:cs="Times New Roman"/>
          <w:bCs/>
          <w:sz w:val="24"/>
          <w:szCs w:val="24"/>
          <w:lang w:val="en-US"/>
        </w:rPr>
        <w:t>: Payment of dividends means outflow of cash. Ability to pay dividends</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depends on cash and liquidity position of the firm. A mature company does</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not have much investment opportunities, nor are funds tied up in permanent</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working capital and, therefore has a sound cash position. For a growth</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oriented company in spite of good profits, it will need funds for expanding</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activities and permanent working capital and therefore it is not in a position</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to declare dividends.</w:t>
      </w:r>
    </w:p>
    <w:p w:rsidR="005B591F" w:rsidRPr="00DE31DC" w:rsidRDefault="0036097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(iii</w:t>
      </w:r>
      <w:r w:rsidR="005B591F"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i/>
          <w:iCs/>
          <w:sz w:val="24"/>
          <w:szCs w:val="24"/>
          <w:lang w:val="en-US"/>
        </w:rPr>
        <w:t>Access to the Capital Market</w:t>
      </w:r>
      <w:r w:rsidR="005B591F" w:rsidRPr="00DE31DC">
        <w:rPr>
          <w:rFonts w:ascii="Times New Roman" w:hAnsi="Times New Roman" w:cs="Times New Roman"/>
          <w:bCs/>
          <w:sz w:val="24"/>
          <w:szCs w:val="24"/>
          <w:lang w:val="en-US"/>
        </w:rPr>
        <w:t>: By paying large dividends, cash position is</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affected. If new shares have to be issued to raise funds for financing investment</w:t>
      </w:r>
      <w:r w:rsidR="003F225E" w:rsidRPr="00DE31DC">
        <w:rPr>
          <w:rFonts w:ascii="Times New Roman" w:hAnsi="Times New Roman" w:cs="Times New Roman"/>
          <w:bCs/>
          <w:sz w:val="24"/>
          <w:szCs w:val="24"/>
          <w:lang w:val="en-US"/>
        </w:rPr>
        <w:t xml:space="preserve"> </w:t>
      </w:r>
      <w:proofErr w:type="spellStart"/>
      <w:r w:rsidR="005B591F" w:rsidRPr="00DE31DC">
        <w:rPr>
          <w:rFonts w:ascii="Times New Roman" w:hAnsi="Times New Roman" w:cs="Times New Roman"/>
          <w:bCs/>
          <w:sz w:val="24"/>
          <w:szCs w:val="24"/>
          <w:lang w:val="en-US"/>
        </w:rPr>
        <w:t>programmes</w:t>
      </w:r>
      <w:proofErr w:type="spellEnd"/>
      <w:r w:rsidR="005B591F" w:rsidRPr="00DE31DC">
        <w:rPr>
          <w:rFonts w:ascii="Times New Roman" w:hAnsi="Times New Roman" w:cs="Times New Roman"/>
          <w:bCs/>
          <w:sz w:val="24"/>
          <w:szCs w:val="24"/>
          <w:lang w:val="en-US"/>
        </w:rPr>
        <w:t xml:space="preserve"> and if the existing shareholders cannot buy additional shares,</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control is diluted. Payment of dividends may be withheld and earnings are</w:t>
      </w:r>
      <w:r w:rsidR="003F225E" w:rsidRPr="00DE31DC">
        <w:rPr>
          <w:rFonts w:ascii="Times New Roman" w:hAnsi="Times New Roman" w:cs="Times New Roman"/>
          <w:bCs/>
          <w:sz w:val="24"/>
          <w:szCs w:val="24"/>
          <w:lang w:val="en-US"/>
        </w:rPr>
        <w:t xml:space="preserve"> </w:t>
      </w:r>
      <w:proofErr w:type="spellStart"/>
      <w:r w:rsidR="005B591F" w:rsidRPr="00DE31DC">
        <w:rPr>
          <w:rFonts w:ascii="Times New Roman" w:hAnsi="Times New Roman" w:cs="Times New Roman"/>
          <w:bCs/>
          <w:sz w:val="24"/>
          <w:szCs w:val="24"/>
          <w:lang w:val="en-US"/>
        </w:rPr>
        <w:t>utilised</w:t>
      </w:r>
      <w:proofErr w:type="spellEnd"/>
      <w:r w:rsidR="005B591F" w:rsidRPr="00DE31DC">
        <w:rPr>
          <w:rFonts w:ascii="Times New Roman" w:hAnsi="Times New Roman" w:cs="Times New Roman"/>
          <w:bCs/>
          <w:sz w:val="24"/>
          <w:szCs w:val="24"/>
          <w:lang w:val="en-US"/>
        </w:rPr>
        <w:t xml:space="preserve"> for financing firm’s investment opportunities.</w:t>
      </w:r>
    </w:p>
    <w:p w:rsidR="005B591F" w:rsidRPr="00DE31DC" w:rsidRDefault="00360972" w:rsidP="00DE31DC">
      <w:pPr>
        <w:spacing w:after="0" w:line="360" w:lineRule="auto"/>
        <w:jc w:val="both"/>
        <w:rPr>
          <w:rFonts w:ascii="Times New Roman" w:hAnsi="Times New Roman" w:cs="Times New Roman"/>
          <w:bCs/>
          <w:sz w:val="24"/>
          <w:szCs w:val="24"/>
          <w:lang w:val="en-US"/>
        </w:rPr>
      </w:pPr>
      <w:proofErr w:type="gramStart"/>
      <w:r w:rsidRPr="00DE31DC">
        <w:rPr>
          <w:rFonts w:ascii="Times New Roman" w:hAnsi="Times New Roman" w:cs="Times New Roman"/>
          <w:bCs/>
          <w:sz w:val="24"/>
          <w:szCs w:val="24"/>
          <w:lang w:val="en-US"/>
        </w:rPr>
        <w:t>(iv</w:t>
      </w:r>
      <w:r w:rsidR="005B591F"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i/>
          <w:iCs/>
          <w:sz w:val="24"/>
          <w:szCs w:val="24"/>
          <w:lang w:val="en-US"/>
        </w:rPr>
        <w:t>Investment</w:t>
      </w:r>
      <w:proofErr w:type="gramEnd"/>
      <w:r w:rsidR="005B591F" w:rsidRPr="00DE31DC">
        <w:rPr>
          <w:rFonts w:ascii="Times New Roman" w:hAnsi="Times New Roman" w:cs="Times New Roman"/>
          <w:bCs/>
          <w:i/>
          <w:iCs/>
          <w:sz w:val="24"/>
          <w:szCs w:val="24"/>
          <w:lang w:val="en-US"/>
        </w:rPr>
        <w:t xml:space="preserve"> Opportunities</w:t>
      </w:r>
      <w:r w:rsidR="005B591F" w:rsidRPr="00DE31DC">
        <w:rPr>
          <w:rFonts w:ascii="Times New Roman" w:hAnsi="Times New Roman" w:cs="Times New Roman"/>
          <w:bCs/>
          <w:sz w:val="24"/>
          <w:szCs w:val="24"/>
          <w:lang w:val="en-US"/>
        </w:rPr>
        <w:t>: If investment opportunities are inadequate, it is</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better to pay dividends and raise external funds whenever necessary for such</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opportunities.</w:t>
      </w:r>
    </w:p>
    <w:p w:rsidR="005B591F" w:rsidRPr="00DE31DC" w:rsidRDefault="0036097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(c</w:t>
      </w:r>
      <w:r w:rsidR="005B591F" w:rsidRPr="00DE31DC">
        <w:rPr>
          <w:rFonts w:ascii="Times New Roman" w:hAnsi="Times New Roman" w:cs="Times New Roman"/>
          <w:bCs/>
          <w:sz w:val="24"/>
          <w:szCs w:val="24"/>
          <w:lang w:val="en-US"/>
        </w:rPr>
        <w:t xml:space="preserve">) Desire of Shareholders: The desire of shareholders (whether they prefer </w:t>
      </w:r>
      <w:r w:rsidR="003F225E" w:rsidRPr="00DE31DC">
        <w:rPr>
          <w:rFonts w:ascii="Times New Roman" w:hAnsi="Times New Roman" w:cs="Times New Roman"/>
          <w:bCs/>
          <w:sz w:val="24"/>
          <w:szCs w:val="24"/>
          <w:lang w:val="en-US"/>
        </w:rPr>
        <w:t>regular income</w:t>
      </w:r>
      <w:r w:rsidR="005B591F" w:rsidRPr="00DE31DC">
        <w:rPr>
          <w:rFonts w:ascii="Times New Roman" w:hAnsi="Times New Roman" w:cs="Times New Roman"/>
          <w:bCs/>
          <w:sz w:val="24"/>
          <w:szCs w:val="24"/>
          <w:lang w:val="en-US"/>
        </w:rPr>
        <w:t xml:space="preserve"> by way of dividend or maximize their wealth by way of gaining on sale of</w:t>
      </w:r>
      <w:r w:rsidR="003F225E" w:rsidRPr="00DE31DC">
        <w:rPr>
          <w:rFonts w:ascii="Times New Roman" w:hAnsi="Times New Roman" w:cs="Times New Roman"/>
          <w:bCs/>
          <w:sz w:val="24"/>
          <w:szCs w:val="24"/>
          <w:lang w:val="en-US"/>
        </w:rPr>
        <w:t xml:space="preserve"> the shares) is a factor.</w:t>
      </w:r>
      <w:r w:rsidR="005B591F" w:rsidRPr="00DE31DC">
        <w:rPr>
          <w:rFonts w:ascii="Times New Roman" w:hAnsi="Times New Roman" w:cs="Times New Roman"/>
          <w:bCs/>
          <w:sz w:val="24"/>
          <w:szCs w:val="24"/>
          <w:lang w:val="en-US"/>
        </w:rPr>
        <w:t xml:space="preserve"> </w:t>
      </w:r>
      <w:r w:rsidR="003F225E" w:rsidRPr="00DE31DC">
        <w:rPr>
          <w:rFonts w:ascii="Times New Roman" w:hAnsi="Times New Roman" w:cs="Times New Roman"/>
          <w:bCs/>
          <w:sz w:val="24"/>
          <w:szCs w:val="24"/>
          <w:lang w:val="en-US"/>
        </w:rPr>
        <w:t xml:space="preserve"> S</w:t>
      </w:r>
      <w:r w:rsidR="005B591F" w:rsidRPr="00DE31DC">
        <w:rPr>
          <w:rFonts w:ascii="Times New Roman" w:hAnsi="Times New Roman" w:cs="Times New Roman"/>
          <w:bCs/>
          <w:sz w:val="24"/>
          <w:szCs w:val="24"/>
          <w:lang w:val="en-US"/>
        </w:rPr>
        <w:t>mall shareholders who</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are concerned with regular dividend income or who do not form a dominant group</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or retired and old people investing their savings, pension to purchase shares may</w:t>
      </w:r>
      <w:r w:rsidR="003F225E"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 xml:space="preserve">prefer regular income and hence select shares of companies paying regular </w:t>
      </w:r>
      <w:r w:rsidR="003F225E" w:rsidRPr="00DE31DC">
        <w:rPr>
          <w:rFonts w:ascii="Times New Roman" w:hAnsi="Times New Roman" w:cs="Times New Roman"/>
          <w:bCs/>
          <w:sz w:val="24"/>
          <w:szCs w:val="24"/>
          <w:lang w:val="en-US"/>
        </w:rPr>
        <w:t>and stable</w:t>
      </w:r>
      <w:r w:rsidR="005B591F" w:rsidRPr="00DE31DC">
        <w:rPr>
          <w:rFonts w:ascii="Times New Roman" w:hAnsi="Times New Roman" w:cs="Times New Roman"/>
          <w:bCs/>
          <w:sz w:val="24"/>
          <w:szCs w:val="24"/>
          <w:lang w:val="en-US"/>
        </w:rPr>
        <w:t xml:space="preserve"> dividend.</w:t>
      </w:r>
      <w:r w:rsidR="003F225E" w:rsidRPr="00DE31DC">
        <w:rPr>
          <w:rFonts w:ascii="Times New Roman" w:hAnsi="Times New Roman" w:cs="Times New Roman"/>
          <w:bCs/>
          <w:sz w:val="24"/>
          <w:szCs w:val="24"/>
          <w:lang w:val="en-US"/>
        </w:rPr>
        <w:t xml:space="preserve"> There are also those </w:t>
      </w:r>
      <w:r w:rsidR="005B591F" w:rsidRPr="00DE31DC">
        <w:rPr>
          <w:rFonts w:ascii="Times New Roman" w:hAnsi="Times New Roman" w:cs="Times New Roman"/>
          <w:bCs/>
          <w:sz w:val="24"/>
          <w:szCs w:val="24"/>
          <w:lang w:val="en-US"/>
        </w:rPr>
        <w:t>shareholders who prefer to gain on sale of shares at times when shares command higher price in the market. The dividend policy, thus pursued by the company should strike a balance on</w:t>
      </w:r>
      <w:r w:rsidR="00C67D45"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 xml:space="preserve">the desires of the shareholders who may belong either of the group </w:t>
      </w:r>
      <w:r w:rsidR="00C67D45" w:rsidRPr="00DE31DC">
        <w:rPr>
          <w:rFonts w:ascii="Times New Roman" w:hAnsi="Times New Roman" w:cs="Times New Roman"/>
          <w:bCs/>
          <w:sz w:val="24"/>
          <w:szCs w:val="24"/>
          <w:lang w:val="en-US"/>
        </w:rPr>
        <w:t>.</w:t>
      </w:r>
      <w:r w:rsidR="005B591F" w:rsidRPr="00DE31DC">
        <w:rPr>
          <w:rFonts w:ascii="Times New Roman" w:hAnsi="Times New Roman" w:cs="Times New Roman"/>
          <w:bCs/>
          <w:sz w:val="24"/>
          <w:szCs w:val="24"/>
          <w:lang w:val="en-US"/>
        </w:rPr>
        <w:t>Also the dividend policy once established should be continued as long</w:t>
      </w:r>
      <w:r w:rsidR="00C67D45"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as possible without interfering with the needs of the company to create clientele</w:t>
      </w:r>
      <w:r w:rsidR="00C67D45" w:rsidRPr="00DE31DC">
        <w:rPr>
          <w:rFonts w:ascii="Times New Roman" w:hAnsi="Times New Roman" w:cs="Times New Roman"/>
          <w:bCs/>
          <w:sz w:val="24"/>
          <w:szCs w:val="24"/>
          <w:lang w:val="en-US"/>
        </w:rPr>
        <w:t xml:space="preserve"> </w:t>
      </w:r>
      <w:r w:rsidR="005B591F" w:rsidRPr="00DE31DC">
        <w:rPr>
          <w:rFonts w:ascii="Times New Roman" w:hAnsi="Times New Roman" w:cs="Times New Roman"/>
          <w:bCs/>
          <w:sz w:val="24"/>
          <w:szCs w:val="24"/>
          <w:lang w:val="en-US"/>
        </w:rPr>
        <w:t>effect.</w:t>
      </w:r>
    </w:p>
    <w:p w:rsidR="005B591F" w:rsidRPr="00DE31DC" w:rsidRDefault="0036097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(d</w:t>
      </w:r>
      <w:r w:rsidR="005B591F" w:rsidRPr="00DE31DC">
        <w:rPr>
          <w:rFonts w:ascii="Times New Roman" w:hAnsi="Times New Roman" w:cs="Times New Roman"/>
          <w:bCs/>
          <w:sz w:val="24"/>
          <w:szCs w:val="24"/>
          <w:lang w:val="en-US"/>
        </w:rPr>
        <w:t>) Stability of Dividends: Regular payment of dividend annually even if the amount</w:t>
      </w:r>
      <w:r w:rsidR="00C67D45" w:rsidRPr="00DE31DC">
        <w:rPr>
          <w:rFonts w:ascii="Times New Roman" w:hAnsi="Times New Roman" w:cs="Times New Roman"/>
          <w:bCs/>
          <w:sz w:val="24"/>
          <w:szCs w:val="24"/>
          <w:lang w:val="en-US"/>
        </w:rPr>
        <w:t xml:space="preserve"> of dividend may fluctuat</w:t>
      </w:r>
      <w:r w:rsidR="005B591F" w:rsidRPr="00DE31DC">
        <w:rPr>
          <w:rFonts w:ascii="Times New Roman" w:hAnsi="Times New Roman" w:cs="Times New Roman"/>
          <w:bCs/>
          <w:sz w:val="24"/>
          <w:szCs w:val="24"/>
          <w:lang w:val="en-US"/>
        </w:rPr>
        <w:t>e year to yea</w:t>
      </w:r>
      <w:r w:rsidR="00C67D45" w:rsidRPr="00DE31DC">
        <w:rPr>
          <w:rFonts w:ascii="Times New Roman" w:hAnsi="Times New Roman" w:cs="Times New Roman"/>
          <w:bCs/>
          <w:sz w:val="24"/>
          <w:szCs w:val="24"/>
          <w:lang w:val="en-US"/>
        </w:rPr>
        <w:t>r may not be related with ear</w:t>
      </w:r>
      <w:r w:rsidR="005B591F" w:rsidRPr="00DE31DC">
        <w:rPr>
          <w:rFonts w:ascii="Times New Roman" w:hAnsi="Times New Roman" w:cs="Times New Roman"/>
          <w:bCs/>
          <w:sz w:val="24"/>
          <w:szCs w:val="24"/>
          <w:lang w:val="en-US"/>
        </w:rPr>
        <w:t>nings.</w:t>
      </w:r>
    </w:p>
    <w:p w:rsidR="00136D37" w:rsidRPr="00DE31DC" w:rsidRDefault="005B591F" w:rsidP="00DE31DC">
      <w:pPr>
        <w:spacing w:after="0" w:line="360" w:lineRule="auto"/>
        <w:jc w:val="both"/>
        <w:rPr>
          <w:rFonts w:ascii="Times New Roman" w:hAnsi="Times New Roman" w:cs="Times New Roman"/>
          <w:bCs/>
          <w:i/>
          <w:iCs/>
          <w:sz w:val="24"/>
          <w:szCs w:val="24"/>
          <w:lang w:val="en-US"/>
        </w:rPr>
      </w:pPr>
      <w:r w:rsidRPr="00DE31DC">
        <w:rPr>
          <w:rFonts w:ascii="Times New Roman" w:hAnsi="Times New Roman" w:cs="Times New Roman"/>
          <w:bCs/>
          <w:i/>
          <w:iCs/>
          <w:sz w:val="24"/>
          <w:szCs w:val="24"/>
          <w:lang w:val="en-US"/>
        </w:rPr>
        <w:t>(</w:t>
      </w:r>
      <w:proofErr w:type="spellStart"/>
      <w:r w:rsidRPr="00DE31DC">
        <w:rPr>
          <w:rFonts w:ascii="Times New Roman" w:hAnsi="Times New Roman" w:cs="Times New Roman"/>
          <w:bCs/>
          <w:i/>
          <w:iCs/>
          <w:sz w:val="24"/>
          <w:szCs w:val="24"/>
          <w:lang w:val="en-US"/>
        </w:rPr>
        <w:t>i</w:t>
      </w:r>
      <w:proofErr w:type="spellEnd"/>
      <w:r w:rsidRPr="00DE31DC">
        <w:rPr>
          <w:rFonts w:ascii="Times New Roman" w:hAnsi="Times New Roman" w:cs="Times New Roman"/>
          <w:bCs/>
          <w:i/>
          <w:iCs/>
          <w:sz w:val="24"/>
          <w:szCs w:val="24"/>
          <w:lang w:val="en-US"/>
        </w:rPr>
        <w:t xml:space="preserve">) Constant Dividend per Share: </w:t>
      </w:r>
      <w:r w:rsidRPr="00DE31DC">
        <w:rPr>
          <w:rFonts w:ascii="Times New Roman" w:hAnsi="Times New Roman" w:cs="Times New Roman"/>
          <w:bCs/>
          <w:sz w:val="24"/>
          <w:szCs w:val="24"/>
          <w:lang w:val="en-US"/>
        </w:rPr>
        <w:t>Irrespective of the fluctuation in earnings,</w:t>
      </w:r>
      <w:r w:rsidR="00C67D45"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companies may follow the policy of paying a fixed amount per share as</w:t>
      </w:r>
      <w:r w:rsidR="00360972"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every year. If the company reaches new level of earnings and expects</w:t>
      </w:r>
      <w:r w:rsidR="00360972"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to maintain it, the annual dividend per share may be incre</w:t>
      </w:r>
      <w:r w:rsidR="00360972" w:rsidRPr="00DE31DC">
        <w:rPr>
          <w:rFonts w:ascii="Times New Roman" w:hAnsi="Times New Roman" w:cs="Times New Roman"/>
          <w:bCs/>
          <w:sz w:val="24"/>
          <w:szCs w:val="24"/>
          <w:lang w:val="en-US"/>
        </w:rPr>
        <w:t xml:space="preserve">ased. </w:t>
      </w:r>
      <w:r w:rsidRPr="00DE31DC">
        <w:rPr>
          <w:rFonts w:ascii="Times New Roman" w:hAnsi="Times New Roman" w:cs="Times New Roman"/>
          <w:bCs/>
          <w:sz w:val="24"/>
          <w:szCs w:val="24"/>
          <w:lang w:val="en-US"/>
        </w:rPr>
        <w:t>With wide fluctuation in the pattern of earnings, it is necessary to build up</w:t>
      </w:r>
      <w:r w:rsidR="00360972"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surplus in years of higher than average earnings to maintain dividends in</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years of below average income. This gives rise to the creation of Dividend</w:t>
      </w:r>
      <w:r w:rsidR="00136D37" w:rsidRPr="00DE31DC">
        <w:rPr>
          <w:rFonts w:ascii="Times New Roman" w:hAnsi="Times New Roman" w:cs="Times New Roman"/>
          <w:bCs/>
          <w:sz w:val="24"/>
          <w:szCs w:val="24"/>
          <w:lang w:val="en-US"/>
        </w:rPr>
        <w:t xml:space="preserve"> </w:t>
      </w:r>
      <w:proofErr w:type="spellStart"/>
      <w:r w:rsidRPr="00DE31DC">
        <w:rPr>
          <w:rFonts w:ascii="Times New Roman" w:hAnsi="Times New Roman" w:cs="Times New Roman"/>
          <w:bCs/>
          <w:sz w:val="24"/>
          <w:szCs w:val="24"/>
          <w:lang w:val="en-US"/>
        </w:rPr>
        <w:t>Equalisation</w:t>
      </w:r>
      <w:proofErr w:type="spellEnd"/>
      <w:r w:rsidRPr="00DE31DC">
        <w:rPr>
          <w:rFonts w:ascii="Times New Roman" w:hAnsi="Times New Roman" w:cs="Times New Roman"/>
          <w:bCs/>
          <w:sz w:val="24"/>
          <w:szCs w:val="24"/>
          <w:lang w:val="en-US"/>
        </w:rPr>
        <w:t xml:space="preserve"> Reserve Fund earmarked by marketable securities for easy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conversion to cash at the time of paying dividends in bad years. This policy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treats common shareholders at par with preference shareholders without</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giving them any preferred opportunities within the firm. It is preferred by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persons and institutions that depend on dividend income to meet living and</w:t>
      </w:r>
      <w:r w:rsidR="00136D37" w:rsidRPr="00DE31DC">
        <w:rPr>
          <w:rFonts w:ascii="Times New Roman" w:hAnsi="Times New Roman" w:cs="Times New Roman"/>
          <w:bCs/>
          <w:sz w:val="24"/>
          <w:szCs w:val="24"/>
          <w:lang w:val="en-US"/>
        </w:rPr>
        <w:t xml:space="preserve"> operating expenses.</w:t>
      </w:r>
      <w:r w:rsidRPr="00DE31DC">
        <w:rPr>
          <w:rFonts w:ascii="Times New Roman" w:hAnsi="Times New Roman" w:cs="Times New Roman"/>
          <w:bCs/>
          <w:i/>
          <w:iCs/>
          <w:sz w:val="24"/>
          <w:szCs w:val="24"/>
          <w:lang w:val="en-US"/>
        </w:rPr>
        <w:t xml:space="preserve"> </w:t>
      </w:r>
    </w:p>
    <w:p w:rsidR="005B591F" w:rsidRPr="00DE31DC" w:rsidRDefault="005B591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i/>
          <w:iCs/>
          <w:sz w:val="24"/>
          <w:szCs w:val="24"/>
          <w:lang w:val="en-US"/>
        </w:rPr>
        <w:t xml:space="preserve">(ii) Constant Percentage of Net Earnings: </w:t>
      </w:r>
      <w:r w:rsidRPr="00DE31DC">
        <w:rPr>
          <w:rFonts w:ascii="Times New Roman" w:hAnsi="Times New Roman" w:cs="Times New Roman"/>
          <w:bCs/>
          <w:sz w:val="24"/>
          <w:szCs w:val="24"/>
          <w:lang w:val="en-US"/>
        </w:rPr>
        <w:t>The ratio of dividend to earnings is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known as Payout ratio. Some companies follow a policy of constant Payout</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ratio i.e. paying fixed percentage on net earnings every year.</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 At any given payout ratio, amount of dividends and any additions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to retained earnings increase with increased earnings and decrease with</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decreased earnings. This policy has a conservative approach and provides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 guarantee against over/underpayment. Management is not allowed to</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pay dividend if profits are not earned in current year and at the same time,</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is not allowed to forego if profits are earned.</w:t>
      </w:r>
    </w:p>
    <w:p w:rsidR="005B591F" w:rsidRPr="00DE31DC" w:rsidRDefault="005B591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i/>
          <w:iCs/>
          <w:sz w:val="24"/>
          <w:szCs w:val="24"/>
          <w:lang w:val="en-US"/>
        </w:rPr>
        <w:t xml:space="preserve">(iii) Small Constant Dividend per Share plus Extra Dividend: </w:t>
      </w:r>
      <w:r w:rsidRPr="00DE31DC">
        <w:rPr>
          <w:rFonts w:ascii="Times New Roman" w:hAnsi="Times New Roman" w:cs="Times New Roman"/>
          <w:bCs/>
          <w:sz w:val="24"/>
          <w:szCs w:val="24"/>
          <w:lang w:val="en-US"/>
        </w:rPr>
        <w:t>The amount of</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is set at high level and the policy is adopted for companies with</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stable earnings. For companies with fluctuating earnings, the policy is to pay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 minimum dividend per share with a step up feature. The small amount of</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is fixed to reduce the possibility of missing dividend payment. By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paying extra dividend in period of prosperity, it enables the company to pay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constant amount of dividend regularly without default and allows flexibility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for supplementing shareholders’ income when company’s earnings are higher</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than usual, without committing to make larger payments as part of further</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fixed dividend. This policy allows some shareholders to plan on set amounts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of cash and at the same time be pleased when extra dividends are announced.</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 firm following policy of stable dividend will command higher market</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price for shares than firm which varies dividend with cyclical fluctuation in earnings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There is, however, a danger of a company with a pattern of stable dividends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missing dividend payment in a year as this break will have severe effect on</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investors </w:t>
      </w:r>
      <w:r w:rsidRPr="00DE31DC">
        <w:rPr>
          <w:rFonts w:ascii="Times New Roman" w:hAnsi="Times New Roman" w:cs="Times New Roman"/>
          <w:bCs/>
          <w:sz w:val="24"/>
          <w:szCs w:val="24"/>
          <w:lang w:val="en-US"/>
        </w:rPr>
        <w:lastRenderedPageBreak/>
        <w:t>than failure to pay dividend by a company with unstable dividend</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policy. It is prudent for companies to maintain stability of dividends during</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lean periods. The dividend rate is to be fixed at a conservative figure so that</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it can be maintained even in such periods. To give benefit of company’s</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prosperity extra dividend can be declared. When the company fails to pay</w:t>
      </w:r>
      <w:r w:rsidR="00136D37"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extra dividend, it does not have a depressing effect on investors.</w:t>
      </w:r>
    </w:p>
    <w:p w:rsidR="000A40AF" w:rsidRDefault="000A40AF" w:rsidP="00DE31DC">
      <w:pPr>
        <w:spacing w:line="360" w:lineRule="auto"/>
        <w:jc w:val="both"/>
        <w:rPr>
          <w:rFonts w:ascii="Times New Roman" w:hAnsi="Times New Roman" w:cs="Times New Roman"/>
          <w:b/>
          <w:bCs/>
          <w:sz w:val="24"/>
          <w:szCs w:val="24"/>
          <w:lang w:val="en-US"/>
        </w:rPr>
      </w:pPr>
    </w:p>
    <w:p w:rsidR="000553BE" w:rsidRPr="00DE31DC" w:rsidRDefault="00BB7370" w:rsidP="00C70D27">
      <w:pPr>
        <w:tabs>
          <w:tab w:val="left" w:pos="7513"/>
        </w:tabs>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7.0 </w:t>
      </w:r>
      <w:r w:rsidR="000553BE" w:rsidRPr="00DE31DC">
        <w:rPr>
          <w:rFonts w:ascii="Times New Roman" w:hAnsi="Times New Roman" w:cs="Times New Roman"/>
          <w:b/>
          <w:bCs/>
          <w:sz w:val="24"/>
          <w:szCs w:val="24"/>
          <w:lang w:val="en-US"/>
        </w:rPr>
        <w:t>THEORIES OF DIVIDEND</w:t>
      </w:r>
    </w:p>
    <w:p w:rsidR="000E59D9" w:rsidRPr="00DE31DC" w:rsidRDefault="008C2237"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7.1 </w:t>
      </w:r>
      <w:r w:rsidR="000E59D9" w:rsidRPr="00DE31DC">
        <w:rPr>
          <w:rFonts w:ascii="Times New Roman" w:hAnsi="Times New Roman" w:cs="Times New Roman"/>
          <w:b/>
          <w:bCs/>
          <w:sz w:val="24"/>
          <w:szCs w:val="24"/>
          <w:lang w:val="en-US"/>
        </w:rPr>
        <w:t>Modigliani and Miller (</w:t>
      </w:r>
      <w:proofErr w:type="spellStart"/>
      <w:r w:rsidR="000E59D9" w:rsidRPr="00DE31DC">
        <w:rPr>
          <w:rFonts w:ascii="Times New Roman" w:hAnsi="Times New Roman" w:cs="Times New Roman"/>
          <w:b/>
          <w:bCs/>
          <w:sz w:val="24"/>
          <w:szCs w:val="24"/>
          <w:lang w:val="en-US"/>
        </w:rPr>
        <w:t>M.M</w:t>
      </w:r>
      <w:proofErr w:type="spellEnd"/>
      <w:r w:rsidR="000E59D9" w:rsidRPr="00DE31DC">
        <w:rPr>
          <w:rFonts w:ascii="Times New Roman" w:hAnsi="Times New Roman" w:cs="Times New Roman"/>
          <w:b/>
          <w:bCs/>
          <w:sz w:val="24"/>
          <w:szCs w:val="24"/>
          <w:lang w:val="en-US"/>
        </w:rPr>
        <w:t xml:space="preserve">) </w:t>
      </w:r>
      <w:r w:rsidR="00D66717" w:rsidRPr="00DE31DC">
        <w:rPr>
          <w:rFonts w:ascii="Times New Roman" w:hAnsi="Times New Roman" w:cs="Times New Roman"/>
          <w:b/>
          <w:bCs/>
          <w:sz w:val="24"/>
          <w:szCs w:val="24"/>
          <w:lang w:val="en-US"/>
        </w:rPr>
        <w:t xml:space="preserve">Hypothesis </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Modigliani – Miller theory was proposed by Franco Modigliani and Merton Miller in</w:t>
      </w:r>
      <w:r w:rsidR="0042678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1961. MM approach is in support of the irrelevance of dividends i.e. firm’s dividend</w:t>
      </w:r>
      <w:r w:rsidR="0042678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policy has no effect on its value of assets. Assumptions of </w:t>
      </w:r>
      <w:proofErr w:type="spellStart"/>
      <w:r w:rsidRPr="00DE31DC">
        <w:rPr>
          <w:rFonts w:ascii="Times New Roman" w:hAnsi="Times New Roman" w:cs="Times New Roman"/>
          <w:bCs/>
          <w:sz w:val="24"/>
          <w:szCs w:val="24"/>
          <w:lang w:val="en-US"/>
        </w:rPr>
        <w:t>M.M</w:t>
      </w:r>
      <w:proofErr w:type="spellEnd"/>
      <w:r w:rsidRPr="00DE31DC">
        <w:rPr>
          <w:rFonts w:ascii="Times New Roman" w:hAnsi="Times New Roman" w:cs="Times New Roman"/>
          <w:bCs/>
          <w:sz w:val="24"/>
          <w:szCs w:val="24"/>
          <w:lang w:val="en-US"/>
        </w:rPr>
        <w:t xml:space="preserve"> Hypothesis</w:t>
      </w:r>
      <w:r w:rsidR="0042678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MM hypothesis is based on the following assumptions:</w:t>
      </w:r>
    </w:p>
    <w:p w:rsidR="000E59D9"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w:t>
      </w:r>
      <w:r w:rsidR="000E59D9" w:rsidRPr="00DE31DC">
        <w:rPr>
          <w:rFonts w:ascii="Times New Roman" w:hAnsi="Times New Roman" w:cs="Times New Roman"/>
          <w:bCs/>
          <w:sz w:val="24"/>
          <w:szCs w:val="24"/>
          <w:lang w:val="en-US"/>
        </w:rPr>
        <w:t xml:space="preserve"> Perfect capital markets: The firm operates in a market in which all investors are</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rational and information is freely available to all.</w:t>
      </w:r>
    </w:p>
    <w:p w:rsidR="000E59D9"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w:t>
      </w:r>
      <w:r w:rsidR="000E59D9" w:rsidRPr="00DE31DC">
        <w:rPr>
          <w:rFonts w:ascii="Times New Roman" w:hAnsi="Times New Roman" w:cs="Times New Roman"/>
          <w:bCs/>
          <w:sz w:val="24"/>
          <w:szCs w:val="24"/>
          <w:lang w:val="en-US"/>
        </w:rPr>
        <w:t xml:space="preserve"> No taxes or no tax discrimination between dividend income and capital appreciation</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(capital gain): This assumption is necessary for the universal applicability of the theory,</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since, the tax rates or provisions to tax income may be different in different countries.</w:t>
      </w:r>
    </w:p>
    <w:p w:rsidR="000E59D9"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3. </w:t>
      </w:r>
      <w:r w:rsidR="000E59D9" w:rsidRPr="00DE31DC">
        <w:rPr>
          <w:rFonts w:ascii="Times New Roman" w:hAnsi="Times New Roman" w:cs="Times New Roman"/>
          <w:bCs/>
          <w:sz w:val="24"/>
          <w:szCs w:val="24"/>
          <w:lang w:val="en-US"/>
        </w:rPr>
        <w:t>Fixed investment policy: It is necessary to assume that all investment should be</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financed through equity only, since, implication after using debt as a source of</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finance may be difficult to understand. Further, the impact will be different in</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different cases.</w:t>
      </w:r>
    </w:p>
    <w:p w:rsidR="000E59D9"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4.</w:t>
      </w:r>
      <w:r w:rsidR="000E59D9" w:rsidRPr="00DE31DC">
        <w:rPr>
          <w:rFonts w:ascii="Times New Roman" w:hAnsi="Times New Roman" w:cs="Times New Roman"/>
          <w:bCs/>
          <w:sz w:val="24"/>
          <w:szCs w:val="24"/>
          <w:lang w:val="en-US"/>
        </w:rPr>
        <w:t xml:space="preserve"> No floatation or transaction cost: Similarly, these costs may differ country to</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country or market to market.</w:t>
      </w:r>
    </w:p>
    <w:p w:rsidR="000E59D9" w:rsidRPr="00DE31DC" w:rsidRDefault="002F0A5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5.</w:t>
      </w:r>
      <w:r w:rsidR="000E59D9" w:rsidRPr="00DE31DC">
        <w:rPr>
          <w:rFonts w:ascii="Times New Roman" w:hAnsi="Times New Roman" w:cs="Times New Roman"/>
          <w:bCs/>
          <w:sz w:val="24"/>
          <w:szCs w:val="24"/>
          <w:lang w:val="en-US"/>
        </w:rPr>
        <w:t xml:space="preserve"> Risk of uncertainty does not exist. Investors are able to forecast future prices and</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dividend with certainty and one discount rate is appropriate for all securities and</w:t>
      </w:r>
      <w:r w:rsidR="00426788"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all time periods.</w:t>
      </w:r>
    </w:p>
    <w:p w:rsidR="00426788" w:rsidRDefault="00426788" w:rsidP="00DE31DC">
      <w:pPr>
        <w:spacing w:after="0" w:line="360" w:lineRule="auto"/>
        <w:jc w:val="both"/>
        <w:rPr>
          <w:rFonts w:ascii="Times New Roman" w:hAnsi="Times New Roman" w:cs="Times New Roman"/>
          <w:bCs/>
          <w:sz w:val="24"/>
          <w:szCs w:val="24"/>
          <w:lang w:val="en-US"/>
        </w:rPr>
      </w:pPr>
    </w:p>
    <w:p w:rsidR="000A40AF" w:rsidRDefault="000A40AF" w:rsidP="00DE31DC">
      <w:pPr>
        <w:spacing w:after="0" w:line="360" w:lineRule="auto"/>
        <w:jc w:val="both"/>
        <w:rPr>
          <w:rFonts w:ascii="Times New Roman" w:hAnsi="Times New Roman" w:cs="Times New Roman"/>
          <w:bCs/>
          <w:sz w:val="24"/>
          <w:szCs w:val="24"/>
          <w:lang w:val="en-US"/>
        </w:rPr>
      </w:pPr>
    </w:p>
    <w:p w:rsidR="000A40AF" w:rsidRPr="00DE31DC" w:rsidRDefault="000A40AF" w:rsidP="00DE31DC">
      <w:pPr>
        <w:spacing w:after="0" w:line="360" w:lineRule="auto"/>
        <w:jc w:val="both"/>
        <w:rPr>
          <w:rFonts w:ascii="Times New Roman" w:hAnsi="Times New Roman" w:cs="Times New Roman"/>
          <w:bCs/>
          <w:sz w:val="24"/>
          <w:szCs w:val="24"/>
          <w:lang w:val="en-US"/>
        </w:rPr>
      </w:pP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According to MM hypothesis</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Market value of equity shares of its firm depends solely on its earning power and</w:t>
      </w:r>
      <w:r w:rsidR="0042678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is not influence by the manner in which its earnings are split between dividends</w:t>
      </w:r>
      <w:r w:rsidR="0042678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and retained earnings.</w:t>
      </w:r>
    </w:p>
    <w:p w:rsidR="00F15056"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 Market value of equity shares is not affected by dividend size.</w:t>
      </w:r>
      <w:r w:rsidR="00426788" w:rsidRPr="00DE31DC">
        <w:rPr>
          <w:rFonts w:ascii="Times New Roman" w:hAnsi="Times New Roman" w:cs="Times New Roman"/>
          <w:bCs/>
          <w:sz w:val="24"/>
          <w:szCs w:val="24"/>
          <w:lang w:val="en-US"/>
        </w:rPr>
        <w:t xml:space="preserve"> </w:t>
      </w:r>
    </w:p>
    <w:p w:rsidR="00F15056" w:rsidRPr="00DE31DC" w:rsidRDefault="00F15056" w:rsidP="00DE31DC">
      <w:pPr>
        <w:spacing w:after="0" w:line="360" w:lineRule="auto"/>
        <w:jc w:val="both"/>
        <w:rPr>
          <w:rFonts w:ascii="Times New Roman" w:hAnsi="Times New Roman" w:cs="Times New Roman"/>
          <w:bCs/>
          <w:sz w:val="24"/>
          <w:szCs w:val="24"/>
          <w:lang w:val="en-US"/>
        </w:rPr>
      </w:pPr>
    </w:p>
    <w:p w:rsidR="00F15056"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MM hypothesis is primarily based on the arbitrage argument. Through the arbitrage</w:t>
      </w:r>
      <w:r w:rsidR="00F1505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process, MM hypothesis discusses how the value of the firm remains same whether the</w:t>
      </w:r>
      <w:r w:rsidR="00F15056"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firm pays dividend or not.</w:t>
      </w:r>
    </w:p>
    <w:p w:rsidR="008C033F"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Here</w:t>
      </w:r>
      <w:r w:rsidR="00F15056" w:rsidRPr="00DE31DC">
        <w:rPr>
          <w:rFonts w:ascii="Times New Roman" w:hAnsi="Times New Roman" w:cs="Times New Roman"/>
          <w:bCs/>
          <w:sz w:val="24"/>
          <w:szCs w:val="24"/>
          <w:lang w:val="en-US"/>
        </w:rPr>
        <w:t>,</w:t>
      </w:r>
    </w:p>
    <w:p w:rsidR="000553BE" w:rsidRPr="00DE31DC" w:rsidRDefault="008C033F" w:rsidP="00DE31DC">
      <w:pPr>
        <w:spacing w:after="0" w:line="360" w:lineRule="auto"/>
        <w:jc w:val="both"/>
        <w:rPr>
          <w:rFonts w:ascii="Times New Roman" w:eastAsiaTheme="minorEastAsia" w:hAnsi="Times New Roman" w:cs="Times New Roman"/>
          <w:bCs/>
          <w:sz w:val="24"/>
          <w:szCs w:val="24"/>
          <w:lang w:val="en-US"/>
        </w:rPr>
      </w:pPr>
      <w:r w:rsidRPr="00DE31DC">
        <w:rPr>
          <w:rFonts w:ascii="Times New Roman" w:hAnsi="Times New Roman" w:cs="Times New Roman"/>
          <w:bCs/>
          <w:sz w:val="24"/>
          <w:szCs w:val="24"/>
          <w:lang w:val="en-US"/>
        </w:rPr>
        <w:t>Po=</w:t>
      </w:r>
      <w:r w:rsidR="00F15056" w:rsidRPr="00DE31DC">
        <w:rPr>
          <w:rFonts w:ascii="Times New Roman" w:hAnsi="Times New Roman" w:cs="Times New Roman"/>
          <w:bCs/>
          <w:sz w:val="24"/>
          <w:szCs w:val="24"/>
          <w:lang w:val="en-US"/>
        </w:rPr>
        <w:t xml:space="preserve"> </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D1+P1</m:t>
            </m:r>
          </m:num>
          <m:den>
            <m:r>
              <w:rPr>
                <w:rFonts w:ascii="Cambria Math" w:hAnsi="Cambria Math" w:cs="Times New Roman"/>
                <w:sz w:val="24"/>
                <w:szCs w:val="24"/>
                <w:lang w:val="en-US"/>
              </w:rPr>
              <m:t>1+Ke</m:t>
            </m:r>
          </m:den>
        </m:f>
      </m:oMath>
    </w:p>
    <w:p w:rsidR="008C033F"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eastAsiaTheme="minorEastAsia" w:hAnsi="Times New Roman" w:cs="Times New Roman"/>
          <w:bCs/>
          <w:sz w:val="24"/>
          <w:szCs w:val="24"/>
          <w:lang w:val="en-US"/>
        </w:rPr>
        <w:t xml:space="preserve">Where, </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Po</w:t>
      </w:r>
      <w:r w:rsidR="000E59D9" w:rsidRPr="00DE31DC">
        <w:rPr>
          <w:rFonts w:ascii="Times New Roman" w:hAnsi="Times New Roman" w:cs="Times New Roman"/>
          <w:bCs/>
          <w:sz w:val="24"/>
          <w:szCs w:val="24"/>
          <w:lang w:val="en-US"/>
        </w:rPr>
        <w:t>= Price in the beginning of the period.</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P₁= Price at the end of the period.</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D₁= Dividend at the end of the period.</w:t>
      </w:r>
    </w:p>
    <w:p w:rsidR="000E59D9" w:rsidRPr="00DE31DC" w:rsidRDefault="000E59D9"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 Cost of equity/ rate of capitalization/ discount rate.</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As per MM hypothesis, the value of firm will remain unchanged due to dividend</w:t>
      </w:r>
      <w:r w:rsidR="008C033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decision.</w:t>
      </w:r>
    </w:p>
    <w:p w:rsidR="000E59D9" w:rsidRPr="00DE31DC" w:rsidRDefault="000E59D9" w:rsidP="00DE31DC">
      <w:pPr>
        <w:spacing w:after="0" w:line="360" w:lineRule="auto"/>
        <w:jc w:val="both"/>
        <w:rPr>
          <w:rFonts w:ascii="Times New Roman" w:hAnsi="Times New Roman" w:cs="Times New Roman"/>
          <w:bCs/>
          <w:sz w:val="24"/>
          <w:szCs w:val="24"/>
          <w:lang w:val="en-US"/>
        </w:rPr>
      </w:pPr>
    </w:p>
    <w:p w:rsidR="000E59D9" w:rsidRPr="00DE31DC" w:rsidRDefault="002F0A58"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7.1.1 </w:t>
      </w:r>
      <w:r w:rsidR="000E59D9" w:rsidRPr="00DE31DC">
        <w:rPr>
          <w:rFonts w:ascii="Times New Roman" w:hAnsi="Times New Roman" w:cs="Times New Roman"/>
          <w:b/>
          <w:bCs/>
          <w:sz w:val="24"/>
          <w:szCs w:val="24"/>
          <w:lang w:val="en-US"/>
        </w:rPr>
        <w:t>Advantages of MM Hypothesis</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Various advantages of MM Hypothesis are as follows</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This model is logically consistent.</w:t>
      </w:r>
    </w:p>
    <w:p w:rsidR="000E59D9"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2. It provides a satisfactory framework on dividend policy with the </w:t>
      </w:r>
      <w:proofErr w:type="spellStart"/>
      <w:r w:rsidRPr="00DE31DC">
        <w:rPr>
          <w:rFonts w:ascii="Times New Roman" w:hAnsi="Times New Roman" w:cs="Times New Roman"/>
          <w:bCs/>
          <w:sz w:val="24"/>
          <w:szCs w:val="24"/>
          <w:lang w:val="en-US"/>
        </w:rPr>
        <w:t>the</w:t>
      </w:r>
      <w:proofErr w:type="spellEnd"/>
      <w:r w:rsidRPr="00DE31DC">
        <w:rPr>
          <w:rFonts w:ascii="Times New Roman" w:hAnsi="Times New Roman" w:cs="Times New Roman"/>
          <w:bCs/>
          <w:sz w:val="24"/>
          <w:szCs w:val="24"/>
          <w:lang w:val="en-US"/>
        </w:rPr>
        <w:t xml:space="preserve"> concept of</w:t>
      </w:r>
      <w:r w:rsidR="008C033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Arbitrage process.</w:t>
      </w:r>
    </w:p>
    <w:p w:rsidR="000A40AF" w:rsidRPr="00DE31DC" w:rsidRDefault="000A40AF" w:rsidP="000A40AF">
      <w:pPr>
        <w:spacing w:after="0" w:line="240" w:lineRule="auto"/>
        <w:jc w:val="both"/>
        <w:rPr>
          <w:rFonts w:ascii="Times New Roman" w:hAnsi="Times New Roman" w:cs="Times New Roman"/>
          <w:bCs/>
          <w:sz w:val="24"/>
          <w:szCs w:val="24"/>
          <w:lang w:val="en-US"/>
        </w:rPr>
      </w:pPr>
    </w:p>
    <w:p w:rsidR="000E59D9" w:rsidRPr="00DE31DC" w:rsidRDefault="00D66717"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7.1.2 </w:t>
      </w:r>
      <w:r w:rsidR="000E59D9" w:rsidRPr="00DE31DC">
        <w:rPr>
          <w:rFonts w:ascii="Times New Roman" w:hAnsi="Times New Roman" w:cs="Times New Roman"/>
          <w:b/>
          <w:bCs/>
          <w:sz w:val="24"/>
          <w:szCs w:val="24"/>
          <w:lang w:val="en-US"/>
        </w:rPr>
        <w:t>Limitations of MM Hypothesis</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Various Limitations of MM Hypothesis are as follows</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Validity of various assumptions is questionable.</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This model may not be valid under uncertainty.</w:t>
      </w:r>
    </w:p>
    <w:p w:rsidR="000E59D9" w:rsidRDefault="000E59D9" w:rsidP="000A40AF">
      <w:pPr>
        <w:spacing w:after="0" w:line="240" w:lineRule="auto"/>
        <w:jc w:val="both"/>
        <w:rPr>
          <w:rFonts w:ascii="Times New Roman" w:hAnsi="Times New Roman" w:cs="Times New Roman"/>
          <w:b/>
          <w:bCs/>
          <w:sz w:val="24"/>
          <w:szCs w:val="24"/>
          <w:lang w:val="en-US"/>
        </w:rPr>
      </w:pPr>
    </w:p>
    <w:p w:rsidR="000E59D9" w:rsidRPr="00DE31DC" w:rsidRDefault="008C033F"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7.2 </w:t>
      </w:r>
      <w:r w:rsidR="000E59D9" w:rsidRPr="00DE31DC">
        <w:rPr>
          <w:rFonts w:ascii="Times New Roman" w:hAnsi="Times New Roman" w:cs="Times New Roman"/>
          <w:b/>
          <w:bCs/>
          <w:sz w:val="24"/>
          <w:szCs w:val="24"/>
          <w:lang w:val="en-US"/>
        </w:rPr>
        <w:t>Walter Model</w:t>
      </w:r>
      <w:r w:rsidR="00D66717" w:rsidRPr="00DE31DC">
        <w:rPr>
          <w:rFonts w:ascii="Times New Roman" w:hAnsi="Times New Roman" w:cs="Times New Roman"/>
          <w:b/>
          <w:bCs/>
          <w:sz w:val="24"/>
          <w:szCs w:val="24"/>
          <w:lang w:val="en-US"/>
        </w:rPr>
        <w:t xml:space="preserve"> Dividend Model</w:t>
      </w:r>
    </w:p>
    <w:p w:rsidR="003C153F" w:rsidRPr="00DE31DC" w:rsidRDefault="003C153F" w:rsidP="00DE31DC">
      <w:pPr>
        <w:pStyle w:val="Default"/>
        <w:spacing w:line="360" w:lineRule="auto"/>
        <w:jc w:val="both"/>
        <w:rPr>
          <w:color w:val="auto"/>
        </w:rPr>
      </w:pPr>
      <w:r w:rsidRPr="00DE31DC">
        <w:rPr>
          <w:b/>
          <w:bCs/>
          <w:color w:val="auto"/>
        </w:rPr>
        <w:t xml:space="preserve">Prof. James E. Walter argues </w:t>
      </w:r>
      <w:r w:rsidRPr="00DE31DC">
        <w:rPr>
          <w:color w:val="auto"/>
        </w:rPr>
        <w:t xml:space="preserve">that the dividend policy almost always affects the value of the firm. </w:t>
      </w:r>
    </w:p>
    <w:p w:rsidR="003C153F" w:rsidRPr="00DE31DC" w:rsidRDefault="003C153F" w:rsidP="00DE31DC">
      <w:pPr>
        <w:pStyle w:val="Default"/>
        <w:spacing w:line="360" w:lineRule="auto"/>
        <w:jc w:val="both"/>
        <w:rPr>
          <w:color w:val="auto"/>
        </w:rPr>
      </w:pPr>
      <w:r w:rsidRPr="00DE31DC">
        <w:rPr>
          <w:color w:val="auto"/>
        </w:rPr>
        <w:t xml:space="preserve">Walter model is based in the relationship between the following important factors: </w:t>
      </w:r>
    </w:p>
    <w:p w:rsidR="003C153F" w:rsidRPr="00DE31DC" w:rsidRDefault="003C153F" w:rsidP="00DE31DC">
      <w:pPr>
        <w:pStyle w:val="Default"/>
        <w:spacing w:line="360" w:lineRule="auto"/>
        <w:jc w:val="both"/>
        <w:rPr>
          <w:color w:val="auto"/>
        </w:rPr>
      </w:pPr>
      <w:r w:rsidRPr="00DE31DC">
        <w:rPr>
          <w:color w:val="auto"/>
        </w:rPr>
        <w:t xml:space="preserve">• Rate of return r </w:t>
      </w:r>
    </w:p>
    <w:p w:rsidR="003C153F" w:rsidRPr="00DE31DC" w:rsidRDefault="003C153F" w:rsidP="00DE31DC">
      <w:pPr>
        <w:pStyle w:val="Default"/>
        <w:spacing w:line="360" w:lineRule="auto"/>
        <w:jc w:val="both"/>
        <w:rPr>
          <w:color w:val="auto"/>
        </w:rPr>
      </w:pPr>
    </w:p>
    <w:p w:rsidR="003C153F" w:rsidRPr="00DE31DC" w:rsidRDefault="003C153F" w:rsidP="00DE31DC">
      <w:pPr>
        <w:pStyle w:val="Default"/>
        <w:spacing w:line="360" w:lineRule="auto"/>
        <w:jc w:val="both"/>
        <w:rPr>
          <w:color w:val="auto"/>
        </w:rPr>
      </w:pPr>
      <w:r w:rsidRPr="00DE31DC">
        <w:rPr>
          <w:color w:val="auto"/>
        </w:rPr>
        <w:lastRenderedPageBreak/>
        <w:t xml:space="preserve">• Cost of capital (k) </w:t>
      </w:r>
    </w:p>
    <w:p w:rsidR="003C153F" w:rsidRPr="00DE31DC" w:rsidRDefault="003C153F" w:rsidP="00DE31DC">
      <w:pPr>
        <w:pStyle w:val="Default"/>
        <w:spacing w:line="360" w:lineRule="auto"/>
        <w:jc w:val="both"/>
        <w:rPr>
          <w:color w:val="auto"/>
        </w:rPr>
      </w:pPr>
    </w:p>
    <w:p w:rsidR="003C153F" w:rsidRPr="00DE31DC" w:rsidRDefault="003C153F" w:rsidP="00DE31DC">
      <w:pPr>
        <w:pStyle w:val="Default"/>
        <w:spacing w:line="360" w:lineRule="auto"/>
        <w:jc w:val="both"/>
        <w:rPr>
          <w:color w:val="auto"/>
        </w:rPr>
      </w:pPr>
      <w:r w:rsidRPr="00DE31DC">
        <w:rPr>
          <w:color w:val="auto"/>
        </w:rPr>
        <w:t xml:space="preserve">According to the Walter’s model, if r &gt; k, the firm is able to earn more than what the shareholders could by reinvesting, if the earnings are paid to them. The implication of r &gt; k is that the shareholders can earn a higher return by investing elsewhere. </w:t>
      </w:r>
    </w:p>
    <w:p w:rsidR="003C153F" w:rsidRDefault="003C153F" w:rsidP="00DE31DC">
      <w:pPr>
        <w:spacing w:line="360" w:lineRule="auto"/>
        <w:jc w:val="both"/>
        <w:rPr>
          <w:rFonts w:ascii="Times New Roman" w:hAnsi="Times New Roman" w:cs="Times New Roman"/>
          <w:sz w:val="24"/>
          <w:szCs w:val="24"/>
        </w:rPr>
      </w:pPr>
      <w:r w:rsidRPr="00DE31DC">
        <w:rPr>
          <w:rFonts w:ascii="Times New Roman" w:hAnsi="Times New Roman" w:cs="Times New Roman"/>
          <w:sz w:val="24"/>
          <w:szCs w:val="24"/>
        </w:rPr>
        <w:t>If the firm has r = k, it is a matter of indifferent whether earnings are retained or distributed.</w:t>
      </w:r>
    </w:p>
    <w:p w:rsidR="000E59D9" w:rsidRPr="007D689D" w:rsidRDefault="000E59D9" w:rsidP="00DE31DC">
      <w:pPr>
        <w:spacing w:after="0" w:line="360" w:lineRule="auto"/>
        <w:jc w:val="both"/>
        <w:rPr>
          <w:rFonts w:ascii="Times New Roman" w:hAnsi="Times New Roman" w:cs="Times New Roman"/>
          <w:b/>
          <w:bCs/>
          <w:sz w:val="24"/>
          <w:szCs w:val="24"/>
          <w:lang w:val="en-US"/>
        </w:rPr>
      </w:pPr>
      <w:r w:rsidRPr="007D689D">
        <w:rPr>
          <w:rFonts w:ascii="Times New Roman" w:hAnsi="Times New Roman" w:cs="Times New Roman"/>
          <w:b/>
          <w:bCs/>
          <w:sz w:val="24"/>
          <w:szCs w:val="24"/>
          <w:lang w:val="en-US"/>
        </w:rPr>
        <w:t>Assumptions of Walter Model</w:t>
      </w:r>
    </w:p>
    <w:p w:rsidR="000E59D9" w:rsidRPr="00DE31DC" w:rsidRDefault="000E59D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Walter approach is based on the following assumptions:</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w:t>
      </w:r>
      <w:r w:rsidR="000E59D9" w:rsidRPr="00DE31DC">
        <w:rPr>
          <w:rFonts w:ascii="Times New Roman" w:hAnsi="Times New Roman" w:cs="Times New Roman"/>
          <w:bCs/>
          <w:sz w:val="24"/>
          <w:szCs w:val="24"/>
          <w:lang w:val="en-US"/>
        </w:rPr>
        <w:t xml:space="preserve"> All investments proposals of the firm are to be financed through retained earnings</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only</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w:t>
      </w:r>
      <w:r w:rsidR="000E59D9" w:rsidRPr="00DE31DC">
        <w:rPr>
          <w:rFonts w:ascii="Times New Roman" w:hAnsi="Times New Roman" w:cs="Times New Roman"/>
          <w:bCs/>
          <w:sz w:val="24"/>
          <w:szCs w:val="24"/>
          <w:lang w:val="en-US"/>
        </w:rPr>
        <w:t xml:space="preserve"> ‘</w:t>
      </w:r>
      <w:proofErr w:type="gramStart"/>
      <w:r w:rsidR="000E59D9" w:rsidRPr="00DE31DC">
        <w:rPr>
          <w:rFonts w:ascii="Times New Roman" w:hAnsi="Times New Roman" w:cs="Times New Roman"/>
          <w:bCs/>
          <w:sz w:val="24"/>
          <w:szCs w:val="24"/>
          <w:lang w:val="en-US"/>
        </w:rPr>
        <w:t>r</w:t>
      </w:r>
      <w:proofErr w:type="gramEnd"/>
      <w:r w:rsidR="000E59D9" w:rsidRPr="00DE31DC">
        <w:rPr>
          <w:rFonts w:ascii="Times New Roman" w:hAnsi="Times New Roman" w:cs="Times New Roman"/>
          <w:bCs/>
          <w:sz w:val="24"/>
          <w:szCs w:val="24"/>
          <w:lang w:val="en-US"/>
        </w:rPr>
        <w:t>’ rate of return &amp; ‘</w:t>
      </w:r>
      <w:proofErr w:type="spellStart"/>
      <w:r w:rsidR="000E59D9" w:rsidRPr="00DE31DC">
        <w:rPr>
          <w:rFonts w:ascii="Times New Roman" w:hAnsi="Times New Roman" w:cs="Times New Roman"/>
          <w:bCs/>
          <w:sz w:val="24"/>
          <w:szCs w:val="24"/>
          <w:lang w:val="en-US"/>
        </w:rPr>
        <w:t>Ke</w:t>
      </w:r>
      <w:proofErr w:type="spellEnd"/>
      <w:r w:rsidR="000E59D9" w:rsidRPr="00DE31DC">
        <w:rPr>
          <w:rFonts w:ascii="Times New Roman" w:hAnsi="Times New Roman" w:cs="Times New Roman"/>
          <w:bCs/>
          <w:sz w:val="24"/>
          <w:szCs w:val="24"/>
          <w:lang w:val="en-US"/>
        </w:rPr>
        <w:t>’ cost of capital are constant</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3. </w:t>
      </w:r>
      <w:r w:rsidR="000E59D9" w:rsidRPr="00DE31DC">
        <w:rPr>
          <w:rFonts w:ascii="Times New Roman" w:hAnsi="Times New Roman" w:cs="Times New Roman"/>
          <w:bCs/>
          <w:sz w:val="24"/>
          <w:szCs w:val="24"/>
          <w:lang w:val="en-US"/>
        </w:rPr>
        <w:t>Perfect capital markets: The firm operates in a market in which all investors are</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rational and information is freely available to all.</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4. </w:t>
      </w:r>
      <w:r w:rsidR="000E59D9" w:rsidRPr="00DE31DC">
        <w:rPr>
          <w:rFonts w:ascii="Times New Roman" w:hAnsi="Times New Roman" w:cs="Times New Roman"/>
          <w:bCs/>
          <w:sz w:val="24"/>
          <w:szCs w:val="24"/>
          <w:lang w:val="en-US"/>
        </w:rPr>
        <w:t>No taxes or no tax discrimination between dividend income and capital appreciation</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(capital gain): This assumption is necessary for the universal applicability of the</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theory, since, the tax rates or provisions to tax income may be different in different</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countries.</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5. </w:t>
      </w:r>
      <w:r w:rsidR="000E59D9" w:rsidRPr="00DE31DC">
        <w:rPr>
          <w:rFonts w:ascii="Times New Roman" w:hAnsi="Times New Roman" w:cs="Times New Roman"/>
          <w:bCs/>
          <w:sz w:val="24"/>
          <w:szCs w:val="24"/>
          <w:lang w:val="en-US"/>
        </w:rPr>
        <w:t>No floatation or transaction cost: Similarly, these costs may differ country to</w:t>
      </w:r>
      <w:r w:rsidRPr="00DE31DC">
        <w:rPr>
          <w:rFonts w:ascii="Times New Roman" w:hAnsi="Times New Roman" w:cs="Times New Roman"/>
          <w:bCs/>
          <w:sz w:val="24"/>
          <w:szCs w:val="24"/>
          <w:lang w:val="en-US"/>
        </w:rPr>
        <w:t xml:space="preserve"> </w:t>
      </w:r>
      <w:r w:rsidR="000E59D9" w:rsidRPr="00DE31DC">
        <w:rPr>
          <w:rFonts w:ascii="Times New Roman" w:hAnsi="Times New Roman" w:cs="Times New Roman"/>
          <w:bCs/>
          <w:sz w:val="24"/>
          <w:szCs w:val="24"/>
          <w:lang w:val="en-US"/>
        </w:rPr>
        <w:t>country or market to market.</w:t>
      </w:r>
    </w:p>
    <w:p w:rsidR="000E59D9" w:rsidRPr="00DE31DC" w:rsidRDefault="008C033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6. </w:t>
      </w:r>
      <w:r w:rsidR="000E59D9" w:rsidRPr="00DE31DC">
        <w:rPr>
          <w:rFonts w:ascii="Times New Roman" w:hAnsi="Times New Roman" w:cs="Times New Roman"/>
          <w:bCs/>
          <w:sz w:val="24"/>
          <w:szCs w:val="24"/>
          <w:lang w:val="en-US"/>
        </w:rPr>
        <w:t xml:space="preserve"> The firm has perpetual life</w:t>
      </w:r>
    </w:p>
    <w:p w:rsidR="008C033F" w:rsidRPr="00DE31DC" w:rsidRDefault="008C033F" w:rsidP="00DE31DC">
      <w:pPr>
        <w:spacing w:after="0" w:line="360" w:lineRule="auto"/>
        <w:jc w:val="both"/>
        <w:rPr>
          <w:rFonts w:ascii="Times New Roman" w:hAnsi="Times New Roman" w:cs="Times New Roman"/>
          <w:bCs/>
          <w:sz w:val="24"/>
          <w:szCs w:val="24"/>
          <w:lang w:val="en-US"/>
        </w:rPr>
      </w:pPr>
    </w:p>
    <w:p w:rsidR="007D689D" w:rsidRPr="007D689D" w:rsidRDefault="000E59D9" w:rsidP="00DE31DC">
      <w:pPr>
        <w:spacing w:after="0" w:line="360" w:lineRule="auto"/>
        <w:jc w:val="both"/>
        <w:rPr>
          <w:rFonts w:ascii="Times New Roman" w:eastAsiaTheme="minorEastAsia" w:hAnsi="Times New Roman" w:cs="Times New Roman"/>
          <w:bCs/>
          <w:sz w:val="24"/>
          <w:szCs w:val="24"/>
          <w:lang w:val="en-US"/>
        </w:rPr>
      </w:pPr>
      <w:r w:rsidRPr="00DE31DC">
        <w:rPr>
          <w:rFonts w:ascii="Times New Roman" w:hAnsi="Times New Roman" w:cs="Times New Roman"/>
          <w:bCs/>
          <w:sz w:val="24"/>
          <w:szCs w:val="24"/>
          <w:lang w:val="en-US"/>
        </w:rPr>
        <w:t>The relationship between dividend and share price based on Walter’s formula is shown</w:t>
      </w:r>
      <w:r w:rsidR="008C033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below:</w:t>
      </w:r>
      <w:r w:rsidRPr="00DE31DC">
        <w:rPr>
          <w:rFonts w:ascii="Times New Roman" w:eastAsia="SegoeUI" w:hAnsi="Times New Roman" w:cs="Times New Roman"/>
          <w:sz w:val="24"/>
          <w:szCs w:val="24"/>
          <w:lang w:val="en-US"/>
        </w:rPr>
        <w:t xml:space="preserve"> </w:t>
      </w:r>
    </w:p>
    <w:p w:rsidR="00C85DA4" w:rsidRPr="00DE31DC" w:rsidRDefault="007D689D" w:rsidP="00DE31DC">
      <w:pPr>
        <w:spacing w:after="0" w:line="360" w:lineRule="auto"/>
        <w:jc w:val="both"/>
        <w:rPr>
          <w:rFonts w:ascii="Times New Roman" w:hAnsi="Times New Roman" w:cs="Times New Roman"/>
          <w:bCs/>
          <w:sz w:val="24"/>
          <w:szCs w:val="24"/>
          <w:lang w:val="en-US"/>
        </w:rPr>
      </w:pPr>
      <m:oMathPara>
        <m:oMath>
          <m:r>
            <w:rPr>
              <w:rFonts w:ascii="Cambria Math" w:hAnsi="Cambria Math" w:cs="Times New Roman"/>
              <w:sz w:val="24"/>
              <w:szCs w:val="24"/>
              <w:lang w:val="en-US"/>
            </w:rPr>
            <m:t xml:space="preserve">Market price </m:t>
          </m:r>
          <m:d>
            <m:dPr>
              <m:ctrlPr>
                <w:rPr>
                  <w:rFonts w:ascii="Cambria Math" w:hAnsi="Cambria Math" w:cs="Times New Roman"/>
                  <w:bCs/>
                  <w:i/>
                  <w:sz w:val="24"/>
                  <w:szCs w:val="24"/>
                  <w:lang w:val="en-US"/>
                </w:rPr>
              </m:ctrlPr>
            </m:dPr>
            <m:e>
              <m:r>
                <w:rPr>
                  <w:rFonts w:ascii="Cambria Math" w:hAnsi="Cambria Math" w:cs="Times New Roman"/>
                  <w:sz w:val="24"/>
                  <w:szCs w:val="24"/>
                  <w:lang w:val="en-US"/>
                </w:rPr>
                <m:t>P</m:t>
              </m:r>
            </m:e>
          </m:d>
          <m:r>
            <w:rPr>
              <w:rFonts w:ascii="Cambria Math" w:hAnsi="Cambria Math" w:cs="Times New Roman"/>
              <w:sz w:val="24"/>
              <w:szCs w:val="24"/>
              <w:lang w:val="en-US"/>
            </w:rPr>
            <m:t>=</m:t>
          </m:r>
          <m:f>
            <m:fPr>
              <m:ctrlPr>
                <w:rPr>
                  <w:rFonts w:ascii="Cambria Math" w:hAnsi="Cambria Math" w:cs="Times New Roman"/>
                  <w:bCs/>
                  <w:i/>
                  <w:sz w:val="24"/>
                  <w:szCs w:val="24"/>
                  <w:lang w:val="en-US"/>
                </w:rPr>
              </m:ctrlPr>
            </m:fPr>
            <m:num>
              <m:r>
                <w:rPr>
                  <w:rFonts w:ascii="Cambria Math" w:hAnsi="Cambria Math" w:cs="Times New Roman"/>
                  <w:sz w:val="24"/>
                  <w:szCs w:val="24"/>
                  <w:lang w:val="en-US"/>
                </w:rPr>
                <m:t>D+</m:t>
              </m:r>
              <m:f>
                <m:fPr>
                  <m:ctrlPr>
                    <w:rPr>
                      <w:rFonts w:ascii="Cambria Math" w:hAnsi="Cambria Math" w:cs="Times New Roman"/>
                      <w:bCs/>
                      <w:i/>
                      <w:sz w:val="24"/>
                      <w:szCs w:val="24"/>
                      <w:lang w:val="en-US"/>
                    </w:rPr>
                  </m:ctrlPr>
                </m:fPr>
                <m:num>
                  <m:r>
                    <w:rPr>
                      <w:rFonts w:ascii="Cambria Math" w:hAnsi="Cambria Math" w:cs="Times New Roman"/>
                      <w:sz w:val="24"/>
                      <w:szCs w:val="24"/>
                      <w:lang w:val="en-US"/>
                    </w:rPr>
                    <m:t>r</m:t>
                  </m:r>
                </m:num>
                <m:den>
                  <m:sSub>
                    <m:sSubPr>
                      <m:ctrlPr>
                        <w:rPr>
                          <w:rFonts w:ascii="Cambria Math" w:hAnsi="Cambria Math" w:cs="Times New Roman"/>
                          <w:bCs/>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e</m:t>
                      </m:r>
                    </m:sub>
                  </m:sSub>
                </m:den>
              </m:f>
              <m:d>
                <m:dPr>
                  <m:ctrlPr>
                    <w:rPr>
                      <w:rFonts w:ascii="Cambria Math" w:hAnsi="Cambria Math" w:cs="Times New Roman"/>
                      <w:bCs/>
                      <w:i/>
                      <w:sz w:val="24"/>
                      <w:szCs w:val="24"/>
                      <w:lang w:val="en-US"/>
                    </w:rPr>
                  </m:ctrlPr>
                </m:dPr>
                <m:e>
                  <m:r>
                    <w:rPr>
                      <w:rFonts w:ascii="Cambria Math" w:hAnsi="Cambria Math" w:cs="Times New Roman"/>
                      <w:sz w:val="24"/>
                      <w:szCs w:val="24"/>
                      <w:lang w:val="en-US"/>
                    </w:rPr>
                    <m:t>E-D</m:t>
                  </m:r>
                </m:e>
              </m:d>
            </m:num>
            <m:den>
              <m:sSub>
                <m:sSubPr>
                  <m:ctrlPr>
                    <w:rPr>
                      <w:rFonts w:ascii="Cambria Math" w:hAnsi="Cambria Math" w:cs="Times New Roman"/>
                      <w:bCs/>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e</m:t>
                  </m:r>
                </m:sub>
              </m:sSub>
            </m:den>
          </m:f>
        </m:oMath>
      </m:oMathPara>
    </w:p>
    <w:p w:rsidR="000E16EA" w:rsidRPr="00DE31DC" w:rsidRDefault="00C85DA4"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w:t>
      </w:r>
      <w:r w:rsidR="000E16EA" w:rsidRPr="00DE31DC">
        <w:rPr>
          <w:rFonts w:ascii="Times New Roman" w:hAnsi="Times New Roman" w:cs="Times New Roman"/>
          <w:bCs/>
          <w:sz w:val="24"/>
          <w:szCs w:val="24"/>
          <w:lang w:val="en-US"/>
        </w:rPr>
        <w:t>Where,</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P= Market Price of the share.</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E= Earnings per share.</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 Dividend per share.</w:t>
      </w:r>
    </w:p>
    <w:p w:rsidR="000E16EA" w:rsidRPr="00DE31DC" w:rsidRDefault="000E16EA"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 Cost of equity/ rate of capitalization/ discount rate.</w:t>
      </w:r>
    </w:p>
    <w:p w:rsidR="0072311D"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r = Internal</w:t>
      </w:r>
    </w:p>
    <w:p w:rsidR="00C85DA4" w:rsidRPr="00DE31DC" w:rsidRDefault="000E16EA" w:rsidP="00DE31DC">
      <w:pPr>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 xml:space="preserve"> </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Walter shows how dividend can be used to</w:t>
      </w:r>
      <w:r w:rsidR="00C85DA4" w:rsidRPr="00DE31DC">
        <w:rPr>
          <w:rFonts w:ascii="Times New Roman" w:hAnsi="Times New Roman" w:cs="Times New Roman"/>
          <w:bCs/>
          <w:sz w:val="24"/>
          <w:szCs w:val="24"/>
          <w:lang w:val="en-US"/>
        </w:rPr>
        <w:t xml:space="preserve"> </w:t>
      </w:r>
      <w:proofErr w:type="spellStart"/>
      <w:r w:rsidRPr="00DE31DC">
        <w:rPr>
          <w:rFonts w:ascii="Times New Roman" w:hAnsi="Times New Roman" w:cs="Times New Roman"/>
          <w:bCs/>
          <w:sz w:val="24"/>
          <w:szCs w:val="24"/>
          <w:lang w:val="en-US"/>
        </w:rPr>
        <w:t>maximise</w:t>
      </w:r>
      <w:proofErr w:type="spellEnd"/>
      <w:r w:rsidRPr="00DE31DC">
        <w:rPr>
          <w:rFonts w:ascii="Times New Roman" w:hAnsi="Times New Roman" w:cs="Times New Roman"/>
          <w:bCs/>
          <w:sz w:val="24"/>
          <w:szCs w:val="24"/>
          <w:lang w:val="en-US"/>
        </w:rPr>
        <w:t xml:space="preserve"> the wealth position of equity holders. He argues that in the long run, share</w:t>
      </w:r>
      <w:r w:rsidR="00C85D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prices reflect only the present value of expected dividends. Retentions influence stock</w:t>
      </w:r>
      <w:r w:rsidR="0072311D"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prices only through their effect on further dividends.</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 close study of the formula indicates that Professor Walter emphasises two factors</w:t>
      </w:r>
      <w:r w:rsidR="00CD437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which influence the market price of a share.</w:t>
      </w:r>
    </w:p>
    <w:p w:rsidR="0072311D" w:rsidRPr="00DE31DC" w:rsidRDefault="0072311D" w:rsidP="00DE31DC">
      <w:pPr>
        <w:spacing w:after="0" w:line="360" w:lineRule="auto"/>
        <w:jc w:val="both"/>
        <w:rPr>
          <w:rFonts w:ascii="Times New Roman" w:hAnsi="Times New Roman" w:cs="Times New Roman"/>
          <w:bCs/>
          <w:sz w:val="24"/>
          <w:szCs w:val="24"/>
          <w:lang w:val="en-US"/>
        </w:rPr>
      </w:pP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1) Dividend </w:t>
      </w:r>
      <w:r w:rsidR="00CD437C" w:rsidRPr="00DE31DC">
        <w:rPr>
          <w:rFonts w:ascii="Times New Roman" w:hAnsi="Times New Roman" w:cs="Times New Roman"/>
          <w:bCs/>
          <w:sz w:val="24"/>
          <w:szCs w:val="24"/>
          <w:lang w:val="en-US"/>
        </w:rPr>
        <w:t>per</w:t>
      </w:r>
      <w:r w:rsidRPr="00DE31DC">
        <w:rPr>
          <w:rFonts w:ascii="Times New Roman" w:hAnsi="Times New Roman" w:cs="Times New Roman"/>
          <w:bCs/>
          <w:sz w:val="24"/>
          <w:szCs w:val="24"/>
          <w:lang w:val="en-US"/>
        </w:rPr>
        <w:t xml:space="preserve"> Share</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Relationship between Internal Rate of Return</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(IRR) and Cost of capital</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w:t>
      </w: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)/Market</w:t>
      </w:r>
      <w:r w:rsidR="0057214F"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capitalization rate</w:t>
      </w:r>
      <w:r w:rsidR="009C13A4" w:rsidRPr="00DE31DC">
        <w:rPr>
          <w:rFonts w:ascii="Times New Roman" w:hAnsi="Times New Roman" w:cs="Times New Roman"/>
          <w:bCs/>
          <w:sz w:val="24"/>
          <w:szCs w:val="24"/>
          <w:lang w:val="en-US"/>
        </w:rPr>
        <w:t xml:space="preserve">. </w:t>
      </w:r>
    </w:p>
    <w:p w:rsidR="0072311D" w:rsidRPr="00DE31DC" w:rsidRDefault="0072311D" w:rsidP="00DE31DC">
      <w:pPr>
        <w:spacing w:after="0" w:line="360" w:lineRule="auto"/>
        <w:jc w:val="both"/>
        <w:rPr>
          <w:rFonts w:ascii="Times New Roman" w:hAnsi="Times New Roman" w:cs="Times New Roman"/>
          <w:bCs/>
          <w:sz w:val="24"/>
          <w:szCs w:val="24"/>
          <w:lang w:val="en-US"/>
        </w:rPr>
      </w:pP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If the internal return of retained earnings is higher than market capitalization rate,</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value of ordinary shares would be high even if dividends are low. However, if the</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internal return within the business is lower than what the market expects, the value of</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share would be low. In such a case, shareholders would prefer a higher dividend so</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that they can </w:t>
      </w:r>
      <w:proofErr w:type="spellStart"/>
      <w:r w:rsidRPr="00DE31DC">
        <w:rPr>
          <w:rFonts w:ascii="Times New Roman" w:hAnsi="Times New Roman" w:cs="Times New Roman"/>
          <w:bCs/>
          <w:sz w:val="24"/>
          <w:szCs w:val="24"/>
          <w:lang w:val="en-US"/>
        </w:rPr>
        <w:t>utilise</w:t>
      </w:r>
      <w:proofErr w:type="spellEnd"/>
      <w:r w:rsidRPr="00DE31DC">
        <w:rPr>
          <w:rFonts w:ascii="Times New Roman" w:hAnsi="Times New Roman" w:cs="Times New Roman"/>
          <w:bCs/>
          <w:sz w:val="24"/>
          <w:szCs w:val="24"/>
          <w:lang w:val="en-US"/>
        </w:rPr>
        <w:t xml:space="preserve"> the funds so obtained elsewhere in more profitable opportunities.</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Walter Models explains why market prices of shares of growth companies are high even</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though the dividend paid out is low. It also explains why the market price of shares of</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certain companies which pay higher dividends and retain very low profits is also high.</w:t>
      </w:r>
    </w:p>
    <w:p w:rsidR="0072311D"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As explained above, market price is dependent upon two factors; firstly, the quantum of</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dividend and secondly, profitable opportunities available to the company in investing</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earnings retained. It is obvious that when a company retains a part of its profits,</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it has to think in terms of the cost of such retention. Retention of profits depends</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upon whether it is cheaper and more profitable for shareholders of the company</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to have corporate earnings retained in the business or get the same in the form of</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cash dividend. This involves a comparison between the cost of retained earnings and</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the cost of distributing them. The cost of retained earnings, therefore, involves an</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opportunity cost, i.e., the benefits which shareholders forego in terms of leaving the</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funds in the business.</w:t>
      </w:r>
      <w:r w:rsidR="009C13A4" w:rsidRPr="00DE31DC">
        <w:rPr>
          <w:rFonts w:ascii="Times New Roman" w:hAnsi="Times New Roman" w:cs="Times New Roman"/>
          <w:bCs/>
          <w:sz w:val="24"/>
          <w:szCs w:val="24"/>
          <w:lang w:val="en-US"/>
        </w:rPr>
        <w:t xml:space="preserve"> </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 </w:t>
      </w:r>
    </w:p>
    <w:p w:rsidR="000E16EA" w:rsidRPr="00DE31DC" w:rsidRDefault="0072311D"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7.2.1 </w:t>
      </w:r>
      <w:r w:rsidR="000E16EA" w:rsidRPr="00DE31DC">
        <w:rPr>
          <w:rFonts w:ascii="Times New Roman" w:hAnsi="Times New Roman" w:cs="Times New Roman"/>
          <w:b/>
          <w:bCs/>
          <w:sz w:val="24"/>
          <w:szCs w:val="24"/>
          <w:lang w:val="en-US"/>
        </w:rPr>
        <w:t>Advantages of Walter Model</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The formula is simple to understand and easy to compute.</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It can envisage different possible market prices in different situations and considers</w:t>
      </w:r>
    </w:p>
    <w:p w:rsidR="0072311D" w:rsidRPr="00DE31DC" w:rsidRDefault="0072311D" w:rsidP="00DE31DC">
      <w:pPr>
        <w:spacing w:after="0" w:line="360" w:lineRule="auto"/>
        <w:jc w:val="both"/>
        <w:rPr>
          <w:rFonts w:ascii="Times New Roman" w:hAnsi="Times New Roman" w:cs="Times New Roman"/>
          <w:bCs/>
          <w:sz w:val="24"/>
          <w:szCs w:val="24"/>
          <w:lang w:val="en-US"/>
        </w:rPr>
      </w:pPr>
    </w:p>
    <w:p w:rsidR="000E16EA" w:rsidRPr="00DE31DC" w:rsidRDefault="0072311D"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lastRenderedPageBreak/>
        <w:t xml:space="preserve">7.2.2 </w:t>
      </w:r>
      <w:r w:rsidR="000E16EA" w:rsidRPr="00DE31DC">
        <w:rPr>
          <w:rFonts w:ascii="Times New Roman" w:hAnsi="Times New Roman" w:cs="Times New Roman"/>
          <w:b/>
          <w:bCs/>
          <w:sz w:val="24"/>
          <w:szCs w:val="24"/>
          <w:lang w:val="en-US"/>
        </w:rPr>
        <w:t>Limitations of Walter Model</w:t>
      </w: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The formula does not consider all the factors affecting dividend policy and share</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prices. Moreover, determination of market </w:t>
      </w:r>
      <w:proofErr w:type="spellStart"/>
      <w:r w:rsidRPr="00DE31DC">
        <w:rPr>
          <w:rFonts w:ascii="Times New Roman" w:hAnsi="Times New Roman" w:cs="Times New Roman"/>
          <w:bCs/>
          <w:sz w:val="24"/>
          <w:szCs w:val="24"/>
          <w:lang w:val="en-US"/>
        </w:rPr>
        <w:t>capitalisation</w:t>
      </w:r>
      <w:proofErr w:type="spellEnd"/>
      <w:r w:rsidRPr="00DE31DC">
        <w:rPr>
          <w:rFonts w:ascii="Times New Roman" w:hAnsi="Times New Roman" w:cs="Times New Roman"/>
          <w:bCs/>
          <w:sz w:val="24"/>
          <w:szCs w:val="24"/>
          <w:lang w:val="en-US"/>
        </w:rPr>
        <w:t xml:space="preserve"> rate is difficult.</w:t>
      </w:r>
    </w:p>
    <w:p w:rsidR="000E59D9"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Further, the formula ignores such factors as taxation, various legal and contractual</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obligations, m</w:t>
      </w:r>
      <w:r w:rsidR="009C13A4" w:rsidRPr="00DE31DC">
        <w:rPr>
          <w:rFonts w:ascii="Times New Roman" w:hAnsi="Times New Roman" w:cs="Times New Roman"/>
          <w:bCs/>
          <w:sz w:val="24"/>
          <w:szCs w:val="24"/>
          <w:lang w:val="en-US"/>
        </w:rPr>
        <w:t>anagement policy and attitude t</w:t>
      </w:r>
      <w:r w:rsidRPr="00DE31DC">
        <w:rPr>
          <w:rFonts w:ascii="Times New Roman" w:hAnsi="Times New Roman" w:cs="Times New Roman"/>
          <w:bCs/>
          <w:sz w:val="24"/>
          <w:szCs w:val="24"/>
          <w:lang w:val="en-US"/>
        </w:rPr>
        <w:t>owards dividend policy and so on.</w:t>
      </w:r>
    </w:p>
    <w:p w:rsidR="009C13A4" w:rsidRPr="00DE31DC" w:rsidRDefault="009C13A4" w:rsidP="00DE31DC">
      <w:pPr>
        <w:spacing w:after="0" w:line="360" w:lineRule="auto"/>
        <w:jc w:val="both"/>
        <w:rPr>
          <w:rFonts w:ascii="Times New Roman" w:hAnsi="Times New Roman" w:cs="Times New Roman"/>
          <w:bCs/>
          <w:sz w:val="24"/>
          <w:szCs w:val="24"/>
          <w:lang w:val="en-US"/>
        </w:rPr>
      </w:pPr>
    </w:p>
    <w:p w:rsidR="000E16EA" w:rsidRPr="00DE31DC" w:rsidRDefault="009C13A4"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7.3 Gordon Model (</w:t>
      </w:r>
      <w:r w:rsidR="000E16EA" w:rsidRPr="00DE31DC">
        <w:rPr>
          <w:rFonts w:ascii="Times New Roman" w:hAnsi="Times New Roman" w:cs="Times New Roman"/>
          <w:b/>
          <w:bCs/>
          <w:sz w:val="24"/>
          <w:szCs w:val="24"/>
          <w:lang w:val="en-US"/>
        </w:rPr>
        <w:t>Dividend Discount Model)</w:t>
      </w:r>
    </w:p>
    <w:p w:rsidR="0057214F"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It is financial model that values shares at the discounted value of the future dividend</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payments. Under this model, the price a share will be traded is calculated by the </w:t>
      </w:r>
      <w:proofErr w:type="spellStart"/>
      <w:r w:rsidRPr="00DE31DC">
        <w:rPr>
          <w:rFonts w:ascii="Times New Roman" w:hAnsi="Times New Roman" w:cs="Times New Roman"/>
          <w:bCs/>
          <w:sz w:val="24"/>
          <w:szCs w:val="24"/>
          <w:lang w:val="en-US"/>
        </w:rPr>
        <w:t>NPV</w:t>
      </w:r>
      <w:proofErr w:type="spellEnd"/>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of all expected future dividend payment discounted by an appropriate risk- adjusted</w:t>
      </w:r>
      <w:r w:rsidR="009C13A4"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rate. The dividend discount model price is the intrinsic value of the stock i.e.</w:t>
      </w:r>
      <w:r w:rsidR="009C13A4" w:rsidRPr="00DE31DC">
        <w:rPr>
          <w:rFonts w:ascii="Times New Roman" w:hAnsi="Times New Roman" w:cs="Times New Roman"/>
          <w:bCs/>
          <w:sz w:val="24"/>
          <w:szCs w:val="24"/>
          <w:lang w:val="en-US"/>
        </w:rPr>
        <w:t xml:space="preserve"> </w:t>
      </w:r>
    </w:p>
    <w:p w:rsidR="0072311D" w:rsidRPr="00DE31DC" w:rsidRDefault="0072311D" w:rsidP="00DE31DC">
      <w:pPr>
        <w:spacing w:after="0" w:line="360" w:lineRule="auto"/>
        <w:jc w:val="both"/>
        <w:rPr>
          <w:rFonts w:ascii="Times New Roman" w:hAnsi="Times New Roman" w:cs="Times New Roman"/>
          <w:bCs/>
          <w:sz w:val="24"/>
          <w:szCs w:val="24"/>
          <w:lang w:val="en-US"/>
        </w:rPr>
      </w:pPr>
    </w:p>
    <w:p w:rsidR="000E16EA" w:rsidRPr="00DE31DC" w:rsidRDefault="000E16E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Intrinsic value = Sum of PV of Future cash flows</w:t>
      </w:r>
    </w:p>
    <w:p w:rsidR="0057214F" w:rsidRPr="00DE31DC" w:rsidRDefault="000E16EA" w:rsidP="00DE31DC">
      <w:pPr>
        <w:spacing w:after="0" w:line="360" w:lineRule="auto"/>
        <w:jc w:val="both"/>
        <w:rPr>
          <w:rFonts w:ascii="Times New Roman" w:eastAsia="SegoeUI" w:hAnsi="Times New Roman" w:cs="Times New Roman"/>
          <w:sz w:val="24"/>
          <w:szCs w:val="24"/>
          <w:lang w:val="en-US"/>
        </w:rPr>
      </w:pPr>
      <w:r w:rsidRPr="00DE31DC">
        <w:rPr>
          <w:rFonts w:ascii="Times New Roman" w:eastAsia="SegoeUI" w:hAnsi="Times New Roman" w:cs="Times New Roman"/>
          <w:sz w:val="24"/>
          <w:szCs w:val="24"/>
          <w:lang w:val="en-US"/>
        </w:rPr>
        <w:t xml:space="preserve"> </w:t>
      </w:r>
      <w:r w:rsidR="0057214F" w:rsidRPr="00DE31DC">
        <w:rPr>
          <w:rFonts w:ascii="Times New Roman" w:hAnsi="Times New Roman" w:cs="Times New Roman"/>
          <w:bCs/>
          <w:sz w:val="24"/>
          <w:szCs w:val="24"/>
          <w:lang w:val="en-US"/>
        </w:rPr>
        <w:t>Stock Intrinsic Value =</w:t>
      </w:r>
      <w:r w:rsidRPr="00DE31DC">
        <w:rPr>
          <w:rFonts w:ascii="Times New Roman" w:hAnsi="Times New Roman" w:cs="Times New Roman"/>
          <w:bCs/>
          <w:sz w:val="24"/>
          <w:szCs w:val="24"/>
          <w:lang w:val="en-US"/>
        </w:rPr>
        <w:t>Sum of PV of Dividends + PV of Stock Sale Price</w:t>
      </w:r>
      <w:r w:rsidRPr="00DE31DC">
        <w:rPr>
          <w:rFonts w:ascii="Times New Roman" w:eastAsia="SegoeUI" w:hAnsi="Times New Roman" w:cs="Times New Roman"/>
          <w:sz w:val="24"/>
          <w:szCs w:val="24"/>
          <w:lang w:val="en-US"/>
        </w:rPr>
        <w:t xml:space="preserve"> </w:t>
      </w:r>
    </w:p>
    <w:p w:rsidR="0057214F" w:rsidRPr="00DE31DC" w:rsidRDefault="0057214F" w:rsidP="00DE31DC">
      <w:pPr>
        <w:spacing w:after="0" w:line="360" w:lineRule="auto"/>
        <w:jc w:val="both"/>
        <w:rPr>
          <w:rFonts w:ascii="Times New Roman" w:eastAsia="SegoeUI" w:hAnsi="Times New Roman" w:cs="Times New Roman"/>
          <w:sz w:val="24"/>
          <w:szCs w:val="24"/>
          <w:lang w:val="en-US"/>
        </w:rPr>
      </w:pPr>
    </w:p>
    <w:p w:rsidR="0057214F" w:rsidRPr="00DE31DC" w:rsidRDefault="0057214F" w:rsidP="00DE31DC">
      <w:pPr>
        <w:spacing w:after="0" w:line="360" w:lineRule="auto"/>
        <w:jc w:val="both"/>
        <w:rPr>
          <w:rFonts w:ascii="Times New Roman" w:hAnsi="Times New Roman" w:cs="Times New Roman"/>
          <w:bCs/>
          <w:sz w:val="24"/>
          <w:szCs w:val="24"/>
          <w:lang w:val="en-US"/>
        </w:rPr>
      </w:pPr>
      <w:r w:rsidRPr="00DE31DC">
        <w:rPr>
          <w:rFonts w:ascii="Times New Roman" w:eastAsia="SegoeUI" w:hAnsi="Times New Roman" w:cs="Times New Roman"/>
          <w:bCs/>
          <w:sz w:val="24"/>
          <w:szCs w:val="24"/>
          <w:lang w:val="en-US"/>
        </w:rPr>
        <w:t xml:space="preserve">=   </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D1</m:t>
            </m:r>
          </m:num>
          <m:den>
            <m:r>
              <w:rPr>
                <w:rFonts w:ascii="Cambria Math" w:hAnsi="Cambria Math" w:cs="Times New Roman"/>
                <w:sz w:val="24"/>
                <w:szCs w:val="24"/>
                <w:lang w:val="en-US"/>
              </w:rPr>
              <m:t>1+K1</m:t>
            </m:r>
          </m:den>
        </m:f>
      </m:oMath>
      <w:r w:rsidRPr="00DE31DC">
        <w:rPr>
          <w:rFonts w:ascii="Times New Roman" w:eastAsiaTheme="minorEastAsia" w:hAnsi="Times New Roman" w:cs="Times New Roman"/>
          <w:bCs/>
          <w:sz w:val="24"/>
          <w:szCs w:val="24"/>
          <w:lang w:val="en-US"/>
        </w:rPr>
        <w:t xml:space="preserve">+  </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D2</m:t>
            </m:r>
          </m:num>
          <m:den>
            <m:r>
              <w:rPr>
                <w:rFonts w:ascii="Cambria Math" w:hAnsi="Cambria Math" w:cs="Times New Roman"/>
                <w:sz w:val="24"/>
                <w:szCs w:val="24"/>
                <w:lang w:val="en-US"/>
              </w:rPr>
              <m:t>1+K2</m:t>
            </m:r>
          </m:den>
        </m:f>
        <m:r>
          <w:rPr>
            <w:rFonts w:ascii="Cambria Math" w:hAnsi="Cambria Math" w:cs="Times New Roman"/>
            <w:sz w:val="24"/>
            <w:szCs w:val="24"/>
            <w:lang w:val="en-US"/>
          </w:rPr>
          <m:t xml:space="preserve"> + </m:t>
        </m:r>
        <m:f>
          <m:fPr>
            <m:ctrlPr>
              <w:rPr>
                <w:rFonts w:ascii="Cambria Math" w:hAnsi="Cambria Math" w:cs="Times New Roman"/>
                <w:bCs/>
                <w:i/>
                <w:sz w:val="24"/>
                <w:szCs w:val="24"/>
                <w:lang w:val="en-US"/>
              </w:rPr>
            </m:ctrlPr>
          </m:fPr>
          <m:num>
            <m:r>
              <w:rPr>
                <w:rFonts w:ascii="Cambria Math" w:hAnsi="Cambria Math" w:cs="Times New Roman"/>
                <w:sz w:val="24"/>
                <w:szCs w:val="24"/>
                <w:lang w:val="en-US"/>
              </w:rPr>
              <m:t>D3</m:t>
            </m:r>
          </m:num>
          <m:den>
            <m:r>
              <w:rPr>
                <w:rFonts w:ascii="Cambria Math" w:hAnsi="Cambria Math" w:cs="Times New Roman"/>
                <w:sz w:val="24"/>
                <w:szCs w:val="24"/>
                <w:lang w:val="en-US"/>
              </w:rPr>
              <m:t>1+K3</m:t>
            </m:r>
          </m:den>
        </m:f>
        <m:r>
          <w:rPr>
            <w:rFonts w:ascii="Cambria Math" w:hAnsi="Cambria Math" w:cs="Times New Roman"/>
            <w:sz w:val="24"/>
            <w:szCs w:val="24"/>
            <w:lang w:val="en-US"/>
          </w:rPr>
          <m:t xml:space="preserve">+…+ </m:t>
        </m:r>
        <m:f>
          <m:fPr>
            <m:ctrlPr>
              <w:rPr>
                <w:rFonts w:ascii="Cambria Math" w:hAnsi="Cambria Math" w:cs="Times New Roman"/>
                <w:bCs/>
                <w:i/>
                <w:sz w:val="24"/>
                <w:szCs w:val="24"/>
                <w:lang w:val="en-US"/>
              </w:rPr>
            </m:ctrlPr>
          </m:fPr>
          <m:num>
            <m:r>
              <w:rPr>
                <w:rFonts w:ascii="Cambria Math" w:hAnsi="Cambria Math" w:cs="Times New Roman"/>
                <w:sz w:val="24"/>
                <w:szCs w:val="24"/>
                <w:lang w:val="en-US"/>
              </w:rPr>
              <m:t>Dn</m:t>
            </m:r>
          </m:num>
          <m:den>
            <m:r>
              <w:rPr>
                <w:rFonts w:ascii="Cambria Math" w:hAnsi="Cambria Math" w:cs="Times New Roman"/>
                <w:sz w:val="24"/>
                <w:szCs w:val="24"/>
                <w:lang w:val="en-US"/>
              </w:rPr>
              <m:t>1+Kn</m:t>
            </m:r>
          </m:den>
        </m:f>
      </m:oMath>
      <w:r w:rsidR="00F170DA" w:rsidRPr="00DE31DC">
        <w:rPr>
          <w:rFonts w:ascii="Times New Roman" w:eastAsiaTheme="minorEastAsia" w:hAnsi="Times New Roman" w:cs="Times New Roman"/>
          <w:bCs/>
          <w:sz w:val="24"/>
          <w:szCs w:val="24"/>
          <w:lang w:val="en-US"/>
        </w:rPr>
        <w:t>+</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Dp</m:t>
            </m:r>
          </m:num>
          <m:den>
            <m:r>
              <w:rPr>
                <w:rFonts w:ascii="Cambria Math" w:hAnsi="Cambria Math" w:cs="Times New Roman"/>
                <w:sz w:val="24"/>
                <w:szCs w:val="24"/>
                <w:lang w:val="en-US"/>
              </w:rPr>
              <m:t>1+Kn</m:t>
            </m:r>
          </m:den>
        </m:f>
      </m:oMath>
    </w:p>
    <w:p w:rsidR="0057214F" w:rsidRPr="00DE31DC" w:rsidRDefault="0057214F" w:rsidP="00DE31DC">
      <w:pPr>
        <w:spacing w:after="0" w:line="360" w:lineRule="auto"/>
        <w:jc w:val="both"/>
        <w:rPr>
          <w:rFonts w:ascii="Times New Roman" w:hAnsi="Times New Roman" w:cs="Times New Roman"/>
          <w:bCs/>
          <w:sz w:val="24"/>
          <w:szCs w:val="24"/>
          <w:lang w:val="en-US"/>
        </w:rPr>
      </w:pPr>
    </w:p>
    <w:p w:rsidR="008F187A" w:rsidRPr="00DE31DC" w:rsidRDefault="008F187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In the above equation, it is assumed that dividend is paid at the end of each year and</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that the stock is sold at the end of the nth year.</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Gordon model explicitly relates the market value of the firm to dividend policy. In this</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model, the current ex-dividend at the amount which shareholders expected date of</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return exceeds the constant growth rate of dividends.</w:t>
      </w:r>
    </w:p>
    <w:p w:rsidR="00F170DA" w:rsidRPr="00DE31DC" w:rsidRDefault="00F170DA" w:rsidP="00DE31DC">
      <w:pPr>
        <w:spacing w:after="0" w:line="360" w:lineRule="auto"/>
        <w:jc w:val="both"/>
        <w:rPr>
          <w:rFonts w:ascii="Times New Roman" w:hAnsi="Times New Roman" w:cs="Times New Roman"/>
          <w:bCs/>
          <w:sz w:val="24"/>
          <w:szCs w:val="24"/>
          <w:lang w:val="en-US"/>
        </w:rPr>
      </w:pPr>
    </w:p>
    <w:p w:rsidR="008F187A" w:rsidRPr="00DE31DC" w:rsidRDefault="0072311D"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7.3.1 </w:t>
      </w:r>
      <w:r w:rsidR="008F187A" w:rsidRPr="00DE31DC">
        <w:rPr>
          <w:rFonts w:ascii="Times New Roman" w:hAnsi="Times New Roman" w:cs="Times New Roman"/>
          <w:b/>
          <w:bCs/>
          <w:sz w:val="24"/>
          <w:szCs w:val="24"/>
          <w:lang w:val="en-US"/>
        </w:rPr>
        <w:t>Assumptions of Gordon Model</w:t>
      </w:r>
    </w:p>
    <w:p w:rsidR="008F187A" w:rsidRPr="00DE31DC" w:rsidRDefault="008F187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This model is based on the following assumptions:</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w:t>
      </w:r>
      <w:r w:rsidR="008F187A" w:rsidRPr="00DE31DC">
        <w:rPr>
          <w:rFonts w:ascii="Times New Roman" w:hAnsi="Times New Roman" w:cs="Times New Roman"/>
          <w:bCs/>
          <w:sz w:val="24"/>
          <w:szCs w:val="24"/>
          <w:lang w:val="en-US"/>
        </w:rPr>
        <w:t xml:space="preserve"> Firm is an all equity firm i.e. no debt</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2. </w:t>
      </w:r>
      <w:r w:rsidR="008F187A" w:rsidRPr="00DE31DC">
        <w:rPr>
          <w:rFonts w:ascii="Times New Roman" w:hAnsi="Times New Roman" w:cs="Times New Roman"/>
          <w:bCs/>
          <w:sz w:val="24"/>
          <w:szCs w:val="24"/>
          <w:lang w:val="en-US"/>
        </w:rPr>
        <w:t>IRR will remain constant, because change of IRR will change the growth rate and</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consequently the value will be affected. Hence this assumption is necessary.</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3. </w:t>
      </w:r>
      <w:proofErr w:type="spellStart"/>
      <w:r w:rsidR="008F187A" w:rsidRPr="00DE31DC">
        <w:rPr>
          <w:rFonts w:ascii="Times New Roman" w:hAnsi="Times New Roman" w:cs="Times New Roman"/>
          <w:bCs/>
          <w:sz w:val="24"/>
          <w:szCs w:val="24"/>
          <w:lang w:val="en-US"/>
        </w:rPr>
        <w:t>Ke</w:t>
      </w:r>
      <w:proofErr w:type="spellEnd"/>
      <w:r w:rsidR="008F187A" w:rsidRPr="00DE31DC">
        <w:rPr>
          <w:rFonts w:ascii="Times New Roman" w:hAnsi="Times New Roman" w:cs="Times New Roman"/>
          <w:bCs/>
          <w:sz w:val="24"/>
          <w:szCs w:val="24"/>
          <w:lang w:val="en-US"/>
        </w:rPr>
        <w:t xml:space="preserve"> will remains constant, because change in discount rate will affect the present value.</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4. Retention ratio </w:t>
      </w:r>
      <w:r w:rsidR="008F187A" w:rsidRPr="00DE31DC">
        <w:rPr>
          <w:rFonts w:ascii="Times New Roman" w:hAnsi="Times New Roman" w:cs="Times New Roman"/>
          <w:bCs/>
          <w:sz w:val="24"/>
          <w:szCs w:val="24"/>
          <w:lang w:val="en-US"/>
        </w:rPr>
        <w:t>once decide</w:t>
      </w:r>
      <w:r w:rsidRPr="00DE31DC">
        <w:rPr>
          <w:rFonts w:ascii="Times New Roman" w:hAnsi="Times New Roman" w:cs="Times New Roman"/>
          <w:bCs/>
          <w:sz w:val="24"/>
          <w:szCs w:val="24"/>
          <w:lang w:val="en-US"/>
        </w:rPr>
        <w:t>d</w:t>
      </w:r>
      <w:r w:rsidR="008F187A" w:rsidRPr="00DE31DC">
        <w:rPr>
          <w:rFonts w:ascii="Times New Roman" w:hAnsi="Times New Roman" w:cs="Times New Roman"/>
          <w:bCs/>
          <w:sz w:val="24"/>
          <w:szCs w:val="24"/>
          <w:lang w:val="en-US"/>
        </w:rPr>
        <w:t xml:space="preserve"> upon, is constant i.e. constant dividend payout</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ratio will be followed.</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5.</w:t>
      </w:r>
      <w:r w:rsidR="008F187A" w:rsidRPr="00DE31DC">
        <w:rPr>
          <w:rFonts w:ascii="Times New Roman" w:hAnsi="Times New Roman" w:cs="Times New Roman"/>
          <w:bCs/>
          <w:sz w:val="24"/>
          <w:szCs w:val="24"/>
          <w:lang w:val="en-US"/>
        </w:rPr>
        <w:t xml:space="preserve"> Growth </w:t>
      </w:r>
      <w:r w:rsidRPr="00DE31DC">
        <w:rPr>
          <w:rFonts w:ascii="Times New Roman" w:hAnsi="Times New Roman" w:cs="Times New Roman"/>
          <w:bCs/>
          <w:sz w:val="24"/>
          <w:szCs w:val="24"/>
          <w:lang w:val="en-US"/>
        </w:rPr>
        <w:t xml:space="preserve">rate </w:t>
      </w:r>
      <w:r w:rsidR="008F187A" w:rsidRPr="00DE31DC">
        <w:rPr>
          <w:rFonts w:ascii="Times New Roman" w:hAnsi="Times New Roman" w:cs="Times New Roman"/>
          <w:bCs/>
          <w:sz w:val="24"/>
          <w:szCs w:val="24"/>
          <w:lang w:val="en-US"/>
        </w:rPr>
        <w:t>is also constant, since retention ratio and IRR will remain</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unchanged and growth, which is the function of these two variable will remain</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unaffected.</w:t>
      </w:r>
    </w:p>
    <w:p w:rsidR="008F187A"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6. </w:t>
      </w:r>
      <w:r w:rsidR="008F187A" w:rsidRPr="00DE31DC">
        <w:rPr>
          <w:rFonts w:ascii="Times New Roman" w:hAnsi="Times New Roman" w:cs="Times New Roman"/>
          <w:bCs/>
          <w:sz w:val="24"/>
          <w:szCs w:val="24"/>
          <w:lang w:val="en-US"/>
        </w:rPr>
        <w:t xml:space="preserve"> </w:t>
      </w:r>
      <w:proofErr w:type="spellStart"/>
      <w:r w:rsidR="008F187A" w:rsidRPr="00DE31DC">
        <w:rPr>
          <w:rFonts w:ascii="Times New Roman" w:hAnsi="Times New Roman" w:cs="Times New Roman"/>
          <w:bCs/>
          <w:sz w:val="24"/>
          <w:szCs w:val="24"/>
          <w:lang w:val="en-US"/>
        </w:rPr>
        <w:t>Ke</w:t>
      </w:r>
      <w:proofErr w:type="spellEnd"/>
      <w:r w:rsidR="008F187A" w:rsidRPr="00DE31DC">
        <w:rPr>
          <w:rFonts w:ascii="Times New Roman" w:hAnsi="Times New Roman" w:cs="Times New Roman"/>
          <w:bCs/>
          <w:sz w:val="24"/>
          <w:szCs w:val="24"/>
          <w:lang w:val="en-US"/>
        </w:rPr>
        <w:t>&gt; g, this assumption is necessary and based on the principles of series of sum</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of geometric progression for ‘n’ number of years.</w:t>
      </w:r>
    </w:p>
    <w:p w:rsidR="005B591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7. </w:t>
      </w:r>
      <w:r w:rsidR="008F187A" w:rsidRPr="00DE31DC">
        <w:rPr>
          <w:rFonts w:ascii="Times New Roman" w:hAnsi="Times New Roman" w:cs="Times New Roman"/>
          <w:bCs/>
          <w:sz w:val="24"/>
          <w:szCs w:val="24"/>
          <w:lang w:val="en-US"/>
        </w:rPr>
        <w:t>All investment proposals of the firm are to be financed through retained earnings only</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Myron Gordon argues that what is available at present is preferable to what may be</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available in the future. As investors are rational, they want to avoid risk and uncertainty.</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They would prefer to pay a higher price for shares on which current dividends are</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paid. Conversely, they would discount the value of shares of a firm which postpones</w:t>
      </w:r>
      <w:r w:rsidRPr="00DE31DC">
        <w:rPr>
          <w:rFonts w:ascii="Times New Roman" w:hAnsi="Times New Roman" w:cs="Times New Roman"/>
          <w:bCs/>
          <w:sz w:val="24"/>
          <w:szCs w:val="24"/>
          <w:lang w:val="en-US"/>
        </w:rPr>
        <w:t xml:space="preserve"> </w:t>
      </w:r>
      <w:r w:rsidR="008F187A" w:rsidRPr="00DE31DC">
        <w:rPr>
          <w:rFonts w:ascii="Times New Roman" w:hAnsi="Times New Roman" w:cs="Times New Roman"/>
          <w:bCs/>
          <w:sz w:val="24"/>
          <w:szCs w:val="24"/>
          <w:lang w:val="en-US"/>
        </w:rPr>
        <w:t>dividends. The discount rate would vary with the retention rate.</w:t>
      </w:r>
      <w:r w:rsidR="00732E5F" w:rsidRPr="00DE31DC">
        <w:rPr>
          <w:rFonts w:ascii="Times New Roman" w:eastAsia="SegoeUI" w:hAnsi="Times New Roman" w:cs="Times New Roman"/>
          <w:sz w:val="24"/>
          <w:szCs w:val="24"/>
          <w:lang w:val="en-US"/>
        </w:rPr>
        <w:t xml:space="preserve"> </w:t>
      </w:r>
      <w:r w:rsidRPr="00DE31DC">
        <w:rPr>
          <w:rFonts w:ascii="Times New Roman" w:hAnsi="Times New Roman" w:cs="Times New Roman"/>
          <w:bCs/>
          <w:sz w:val="24"/>
          <w:szCs w:val="24"/>
          <w:lang w:val="en-US"/>
        </w:rPr>
        <w:t>W</w:t>
      </w:r>
      <w:r w:rsidR="00732E5F" w:rsidRPr="00DE31DC">
        <w:rPr>
          <w:rFonts w:ascii="Times New Roman" w:hAnsi="Times New Roman" w:cs="Times New Roman"/>
          <w:bCs/>
          <w:sz w:val="24"/>
          <w:szCs w:val="24"/>
          <w:lang w:val="en-US"/>
        </w:rPr>
        <w:t>hen the rate of return is greater than the</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discount rate, the price per share increases as the dividend ratio decreases and if the</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return is less than discount rate it is vice-versa. The price per share remains unchanged</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 xml:space="preserve">where the </w:t>
      </w:r>
      <w:r w:rsidRPr="00DE31DC">
        <w:rPr>
          <w:rFonts w:ascii="Times New Roman" w:hAnsi="Times New Roman" w:cs="Times New Roman"/>
          <w:bCs/>
          <w:sz w:val="24"/>
          <w:szCs w:val="24"/>
          <w:lang w:val="en-US"/>
        </w:rPr>
        <w:t>rate of return and discount rat</w:t>
      </w:r>
      <w:r w:rsidR="00732E5F" w:rsidRPr="00DE31DC">
        <w:rPr>
          <w:rFonts w:ascii="Times New Roman" w:hAnsi="Times New Roman" w:cs="Times New Roman"/>
          <w:bCs/>
          <w:sz w:val="24"/>
          <w:szCs w:val="24"/>
          <w:lang w:val="en-US"/>
        </w:rPr>
        <w:t>e are equal.</w:t>
      </w:r>
    </w:p>
    <w:p w:rsidR="00F170DA" w:rsidRPr="00DE31DC" w:rsidRDefault="00F170DA" w:rsidP="00DE31DC">
      <w:pPr>
        <w:spacing w:after="0" w:line="360" w:lineRule="auto"/>
        <w:jc w:val="both"/>
        <w:rPr>
          <w:rFonts w:ascii="Times New Roman" w:hAnsi="Times New Roman" w:cs="Times New Roman"/>
          <w:bCs/>
          <w:sz w:val="24"/>
          <w:szCs w:val="24"/>
          <w:lang w:val="en-US"/>
        </w:rPr>
      </w:pP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There can be three possible situations</w:t>
      </w:r>
    </w:p>
    <w:p w:rsidR="00F170DA" w:rsidRPr="00DE31DC" w:rsidRDefault="00732E5F" w:rsidP="00DE31DC">
      <w:pPr>
        <w:pStyle w:val="ListParagraph"/>
        <w:numPr>
          <w:ilvl w:val="0"/>
          <w:numId w:val="35"/>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Zero growth rates: Assuming all dividend paid by a stock remains same. In this</w:t>
      </w:r>
      <w:r w:rsidR="005B6FC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case the stock price would be equal to:</w:t>
      </w:r>
      <w:r w:rsidR="00F170DA" w:rsidRPr="00DE31DC">
        <w:rPr>
          <w:rFonts w:ascii="Times New Roman" w:hAnsi="Times New Roman" w:cs="Times New Roman"/>
          <w:bCs/>
          <w:sz w:val="24"/>
          <w:szCs w:val="24"/>
          <w:lang w:val="en-US"/>
        </w:rPr>
        <w:t xml:space="preserve"> </w:t>
      </w:r>
    </w:p>
    <w:p w:rsidR="00F170DA"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Stock’s intrinsic Value =</w:t>
      </w:r>
      <w:r w:rsidRPr="00DE31DC">
        <w:rPr>
          <w:rFonts w:ascii="Times New Roman" w:eastAsia="SegoeUI" w:hAnsi="Times New Roman" w:cs="Times New Roman"/>
          <w:sz w:val="24"/>
          <w:szCs w:val="24"/>
          <w:lang w:val="en-US"/>
        </w:rPr>
        <w:t xml:space="preserve"> </w:t>
      </w:r>
      <w:r w:rsidRPr="00DE31DC">
        <w:rPr>
          <w:rFonts w:ascii="Times New Roman" w:hAnsi="Times New Roman" w:cs="Times New Roman"/>
          <w:bCs/>
          <w:sz w:val="24"/>
          <w:szCs w:val="24"/>
          <w:lang w:val="en-US"/>
        </w:rPr>
        <w:t xml:space="preserve">Annual dividend/ required rate of return= </w:t>
      </w:r>
      <w:r w:rsidR="00F170DA" w:rsidRPr="00DE31DC">
        <w:rPr>
          <w:rFonts w:ascii="Times New Roman" w:hAnsi="Times New Roman" w:cs="Times New Roman"/>
          <w:bCs/>
          <w:sz w:val="24"/>
          <w:szCs w:val="24"/>
          <w:lang w:val="en-US"/>
        </w:rPr>
        <w:t>Po=</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m:t>
            </m:r>
          </m:num>
          <m:den>
            <m:r>
              <w:rPr>
                <w:rFonts w:ascii="Cambria Math" w:hAnsi="Cambria Math" w:cs="Times New Roman"/>
                <w:sz w:val="24"/>
                <w:szCs w:val="24"/>
                <w:lang w:val="en-US"/>
              </w:rPr>
              <m:t>Ke</m:t>
            </m:r>
          </m:den>
        </m:f>
      </m:oMath>
    </w:p>
    <w:p w:rsidR="00F170DA"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Where,</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 = Annual dividend</w:t>
      </w:r>
    </w:p>
    <w:p w:rsidR="00732E5F" w:rsidRPr="00DE31DC" w:rsidRDefault="00732E5F"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 xml:space="preserve"> = Cost of capital</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Po</w:t>
      </w:r>
      <w:r w:rsidR="00732E5F" w:rsidRPr="00DE31DC">
        <w:rPr>
          <w:rFonts w:ascii="Times New Roman" w:hAnsi="Times New Roman" w:cs="Times New Roman"/>
          <w:bCs/>
          <w:sz w:val="24"/>
          <w:szCs w:val="24"/>
          <w:lang w:val="en-US"/>
        </w:rPr>
        <w:t xml:space="preserve"> = Current Market price of share</w:t>
      </w:r>
    </w:p>
    <w:p w:rsidR="00F170DA" w:rsidRPr="00DE31DC" w:rsidRDefault="00F170DA" w:rsidP="00DE31DC">
      <w:pPr>
        <w:spacing w:line="360" w:lineRule="auto"/>
        <w:jc w:val="both"/>
        <w:rPr>
          <w:rFonts w:ascii="Times New Roman" w:hAnsi="Times New Roman" w:cs="Times New Roman"/>
          <w:b/>
          <w:bCs/>
          <w:sz w:val="24"/>
          <w:szCs w:val="24"/>
          <w:lang w:val="en-US"/>
        </w:rPr>
      </w:pPr>
    </w:p>
    <w:p w:rsidR="00732E5F" w:rsidRPr="00DE31DC" w:rsidRDefault="00F170DA"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Illustration </w:t>
      </w:r>
    </w:p>
    <w:p w:rsidR="00732E5F" w:rsidRPr="00DE31DC" w:rsidRDefault="00732E5F" w:rsidP="00DE31DC">
      <w:pPr>
        <w:spacing w:line="360" w:lineRule="auto"/>
        <w:jc w:val="both"/>
        <w:rPr>
          <w:rFonts w:ascii="Times New Roman" w:hAnsi="Times New Roman" w:cs="Times New Roman"/>
          <w:bCs/>
          <w:iCs/>
          <w:sz w:val="24"/>
          <w:szCs w:val="24"/>
          <w:lang w:val="en-US"/>
        </w:rPr>
      </w:pPr>
      <w:r w:rsidRPr="00DE31DC">
        <w:rPr>
          <w:rFonts w:ascii="Times New Roman" w:hAnsi="Times New Roman" w:cs="Times New Roman"/>
          <w:bCs/>
          <w:iCs/>
          <w:sz w:val="24"/>
          <w:szCs w:val="24"/>
          <w:lang w:val="en-US"/>
        </w:rPr>
        <w:t xml:space="preserve">X ltd. is a no growth company, pays a dividend of </w:t>
      </w:r>
      <w:r w:rsidR="00F170DA" w:rsidRPr="00DE31DC">
        <w:rPr>
          <w:rFonts w:ascii="Times New Roman" w:hAnsi="Times New Roman" w:cs="Times New Roman"/>
          <w:bCs/>
          <w:sz w:val="24"/>
          <w:szCs w:val="24"/>
          <w:lang w:val="en-US"/>
        </w:rPr>
        <w:t>$</w:t>
      </w:r>
      <w:r w:rsidRPr="00DE31DC">
        <w:rPr>
          <w:rFonts w:ascii="Times New Roman" w:hAnsi="Times New Roman" w:cs="Times New Roman"/>
          <w:bCs/>
          <w:sz w:val="24"/>
          <w:szCs w:val="24"/>
          <w:lang w:val="en-US"/>
        </w:rPr>
        <w:t xml:space="preserve"> </w:t>
      </w:r>
      <w:r w:rsidRPr="00DE31DC">
        <w:rPr>
          <w:rFonts w:ascii="Times New Roman" w:hAnsi="Times New Roman" w:cs="Times New Roman"/>
          <w:bCs/>
          <w:iCs/>
          <w:sz w:val="24"/>
          <w:szCs w:val="24"/>
          <w:lang w:val="en-US"/>
        </w:rPr>
        <w:t>5 per share. If the cost of capital is</w:t>
      </w:r>
      <w:r w:rsidR="00F170DA" w:rsidRPr="00DE31DC">
        <w:rPr>
          <w:rFonts w:ascii="Times New Roman" w:hAnsi="Times New Roman" w:cs="Times New Roman"/>
          <w:bCs/>
          <w:iCs/>
          <w:sz w:val="24"/>
          <w:szCs w:val="24"/>
          <w:lang w:val="en-US"/>
        </w:rPr>
        <w:t xml:space="preserve"> </w:t>
      </w:r>
      <w:r w:rsidRPr="00DE31DC">
        <w:rPr>
          <w:rFonts w:ascii="Times New Roman" w:hAnsi="Times New Roman" w:cs="Times New Roman"/>
          <w:bCs/>
          <w:iCs/>
          <w:sz w:val="24"/>
          <w:szCs w:val="24"/>
          <w:lang w:val="en-US"/>
        </w:rPr>
        <w:t>10%, what should be the current market price of the share?</w:t>
      </w:r>
    </w:p>
    <w:p w:rsidR="00732E5F" w:rsidRPr="00DE31DC" w:rsidRDefault="00F170DA"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Solution</w:t>
      </w:r>
    </w:p>
    <w:p w:rsidR="005B591F" w:rsidRPr="00DE31DC" w:rsidRDefault="00732E5F" w:rsidP="00DE31DC">
      <w:pPr>
        <w:spacing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P0</w:t>
      </w:r>
      <w:proofErr w:type="spellEnd"/>
      <w:r w:rsidRPr="00DE31DC">
        <w:rPr>
          <w:rFonts w:ascii="Times New Roman" w:hAnsi="Times New Roman" w:cs="Times New Roman"/>
          <w:bCs/>
          <w:sz w:val="24"/>
          <w:szCs w:val="24"/>
          <w:lang w:val="en-US"/>
        </w:rPr>
        <w:t xml:space="preserve"> = D/</w:t>
      </w: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 5/0.10== ` 50</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ii</w:t>
      </w:r>
      <w:r w:rsidR="00732E5F" w:rsidRPr="00DE31DC">
        <w:rPr>
          <w:rFonts w:ascii="Times New Roman" w:hAnsi="Times New Roman" w:cs="Times New Roman"/>
          <w:b/>
          <w:bCs/>
          <w:sz w:val="24"/>
          <w:szCs w:val="24"/>
          <w:lang w:val="en-US"/>
        </w:rPr>
        <w:t xml:space="preserve">) </w:t>
      </w:r>
      <w:r w:rsidR="00732E5F" w:rsidRPr="00DE31DC">
        <w:rPr>
          <w:rFonts w:ascii="Times New Roman" w:hAnsi="Times New Roman" w:cs="Times New Roman"/>
          <w:bCs/>
          <w:sz w:val="24"/>
          <w:szCs w:val="24"/>
          <w:lang w:val="en-US"/>
        </w:rPr>
        <w:t>Constant Growth Rate (Gordon Growth Model)</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According to Gordon model an investor prefer what is available at present compared</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to what may be available in the future. They would prefer to pay a higher price for</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shares on which current dividends are paid. This model explicitly relates the market</w:t>
      </w:r>
      <w:r w:rsidR="00F170DA"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value of the firm to dividend policy.</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This model is based on the following assumptions:</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w:t>
      </w:r>
      <w:r w:rsidR="00732E5F" w:rsidRPr="00DE31DC">
        <w:rPr>
          <w:rFonts w:ascii="Times New Roman" w:hAnsi="Times New Roman" w:cs="Times New Roman"/>
          <w:bCs/>
          <w:sz w:val="24"/>
          <w:szCs w:val="24"/>
          <w:lang w:val="en-US"/>
        </w:rPr>
        <w:t xml:space="preserve"> Firm is an all equity firm i.e. no debt</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w:t>
      </w:r>
      <w:r w:rsidR="00732E5F" w:rsidRPr="00DE31DC">
        <w:rPr>
          <w:rFonts w:ascii="Times New Roman" w:hAnsi="Times New Roman" w:cs="Times New Roman"/>
          <w:bCs/>
          <w:sz w:val="24"/>
          <w:szCs w:val="24"/>
          <w:lang w:val="en-US"/>
        </w:rPr>
        <w:t xml:space="preserve"> IRR is constant</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3.</w:t>
      </w:r>
      <w:r w:rsidR="00732E5F" w:rsidRPr="00DE31DC">
        <w:rPr>
          <w:rFonts w:ascii="Times New Roman" w:hAnsi="Times New Roman" w:cs="Times New Roman"/>
          <w:bCs/>
          <w:sz w:val="24"/>
          <w:szCs w:val="24"/>
          <w:lang w:val="en-US"/>
        </w:rPr>
        <w:t xml:space="preserve"> </w:t>
      </w:r>
      <w:proofErr w:type="spellStart"/>
      <w:r w:rsidR="00732E5F" w:rsidRPr="00DE31DC">
        <w:rPr>
          <w:rFonts w:ascii="Times New Roman" w:hAnsi="Times New Roman" w:cs="Times New Roman"/>
          <w:bCs/>
          <w:sz w:val="24"/>
          <w:szCs w:val="24"/>
          <w:lang w:val="en-US"/>
        </w:rPr>
        <w:t>Ke</w:t>
      </w:r>
      <w:proofErr w:type="spellEnd"/>
      <w:r w:rsidR="00732E5F" w:rsidRPr="00DE31DC">
        <w:rPr>
          <w:rFonts w:ascii="Times New Roman" w:hAnsi="Times New Roman" w:cs="Times New Roman"/>
          <w:bCs/>
          <w:sz w:val="24"/>
          <w:szCs w:val="24"/>
          <w:lang w:val="en-US"/>
        </w:rPr>
        <w:t xml:space="preserve"> remains constant</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4. </w:t>
      </w:r>
      <w:r w:rsidR="005B6FC9" w:rsidRPr="00DE31DC">
        <w:rPr>
          <w:rFonts w:ascii="Times New Roman" w:hAnsi="Times New Roman" w:cs="Times New Roman"/>
          <w:bCs/>
          <w:sz w:val="24"/>
          <w:szCs w:val="24"/>
          <w:lang w:val="en-US"/>
        </w:rPr>
        <w:t xml:space="preserve">Retention ratio </w:t>
      </w:r>
      <w:r w:rsidR="00732E5F" w:rsidRPr="00DE31DC">
        <w:rPr>
          <w:rFonts w:ascii="Times New Roman" w:hAnsi="Times New Roman" w:cs="Times New Roman"/>
          <w:bCs/>
          <w:sz w:val="24"/>
          <w:szCs w:val="24"/>
          <w:lang w:val="en-US"/>
        </w:rPr>
        <w:t>once decide upon, is constant</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5. </w:t>
      </w:r>
      <w:r w:rsidR="005B6FC9" w:rsidRPr="00DE31DC">
        <w:rPr>
          <w:rFonts w:ascii="Times New Roman" w:hAnsi="Times New Roman" w:cs="Times New Roman"/>
          <w:bCs/>
          <w:sz w:val="24"/>
          <w:szCs w:val="24"/>
          <w:lang w:val="en-US"/>
        </w:rPr>
        <w:t xml:space="preserve"> Growth rate </w:t>
      </w:r>
      <w:r w:rsidR="00732E5F" w:rsidRPr="00DE31DC">
        <w:rPr>
          <w:rFonts w:ascii="Times New Roman" w:hAnsi="Times New Roman" w:cs="Times New Roman"/>
          <w:bCs/>
          <w:sz w:val="24"/>
          <w:szCs w:val="24"/>
          <w:lang w:val="en-US"/>
        </w:rPr>
        <w:t>is also constant</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6. </w:t>
      </w:r>
      <w:r w:rsidR="00732E5F" w:rsidRPr="00DE31DC">
        <w:rPr>
          <w:rFonts w:ascii="Times New Roman" w:hAnsi="Times New Roman" w:cs="Times New Roman"/>
          <w:bCs/>
          <w:sz w:val="24"/>
          <w:szCs w:val="24"/>
          <w:lang w:val="en-US"/>
        </w:rPr>
        <w:t xml:space="preserve"> </w:t>
      </w:r>
      <w:proofErr w:type="spellStart"/>
      <w:r w:rsidR="00732E5F" w:rsidRPr="00DE31DC">
        <w:rPr>
          <w:rFonts w:ascii="Times New Roman" w:hAnsi="Times New Roman" w:cs="Times New Roman"/>
          <w:bCs/>
          <w:sz w:val="24"/>
          <w:szCs w:val="24"/>
          <w:lang w:val="en-US"/>
        </w:rPr>
        <w:t>Ke</w:t>
      </w:r>
      <w:proofErr w:type="spellEnd"/>
      <w:r w:rsidR="00732E5F" w:rsidRPr="00DE31DC">
        <w:rPr>
          <w:rFonts w:ascii="Times New Roman" w:hAnsi="Times New Roman" w:cs="Times New Roman"/>
          <w:bCs/>
          <w:sz w:val="24"/>
          <w:szCs w:val="24"/>
          <w:lang w:val="en-US"/>
        </w:rPr>
        <w:t>&gt; g</w:t>
      </w:r>
      <w:r w:rsidR="00C458F2">
        <w:rPr>
          <w:rFonts w:ascii="Times New Roman" w:hAnsi="Times New Roman" w:cs="Times New Roman"/>
          <w:bCs/>
          <w:sz w:val="24"/>
          <w:szCs w:val="24"/>
          <w:lang w:val="en-US"/>
        </w:rPr>
        <w:t xml:space="preserve"> –Cost of equity is greater than growth </w:t>
      </w:r>
    </w:p>
    <w:p w:rsidR="00732E5F" w:rsidRPr="00DE31DC" w:rsidRDefault="00F170DA"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7. </w:t>
      </w:r>
      <w:r w:rsidR="00732E5F" w:rsidRPr="00DE31DC">
        <w:rPr>
          <w:rFonts w:ascii="Times New Roman" w:hAnsi="Times New Roman" w:cs="Times New Roman"/>
          <w:bCs/>
          <w:sz w:val="24"/>
          <w:szCs w:val="24"/>
          <w:lang w:val="en-US"/>
        </w:rPr>
        <w:t>All investment proposals of the firm are to be financed through retained earnings</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only</w:t>
      </w:r>
    </w:p>
    <w:p w:rsidR="00CC1A17" w:rsidRPr="00DE31DC" w:rsidRDefault="00CC1A17" w:rsidP="00DE31DC">
      <w:pPr>
        <w:spacing w:after="0" w:line="360" w:lineRule="auto"/>
        <w:jc w:val="both"/>
        <w:rPr>
          <w:rFonts w:ascii="Times New Roman" w:hAnsi="Times New Roman" w:cs="Times New Roman"/>
          <w:bCs/>
          <w:sz w:val="24"/>
          <w:szCs w:val="24"/>
          <w:lang w:val="en-US"/>
        </w:rPr>
      </w:pPr>
    </w:p>
    <w:p w:rsidR="00CC1A17" w:rsidRPr="00DE31DC" w:rsidRDefault="00CC1A17"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Myron Gordon argues that what is available at present is preferable to what may be available in the future. As investors are rational, they want to avoid risk and uncertainty. They would prefer to pay a higher price for shares on which current dividends are paid. Conversely, they would discount the value of shares of a firm which postpones dividends. The discount rate would vary with the retention rate.</w:t>
      </w:r>
      <w:r w:rsidR="005B6FC9" w:rsidRPr="00DE31DC">
        <w:rPr>
          <w:rFonts w:ascii="Times New Roman" w:eastAsia="SegoeUI" w:hAnsi="Times New Roman" w:cs="Times New Roman"/>
          <w:sz w:val="24"/>
          <w:szCs w:val="24"/>
          <w:lang w:val="en-US"/>
        </w:rPr>
        <w:t xml:space="preserve"> </w:t>
      </w:r>
      <w:r w:rsidR="005B6FC9" w:rsidRPr="00DE31DC">
        <w:rPr>
          <w:rFonts w:ascii="Times New Roman" w:hAnsi="Times New Roman" w:cs="Times New Roman"/>
          <w:bCs/>
          <w:sz w:val="24"/>
          <w:szCs w:val="24"/>
          <w:lang w:val="en-US"/>
        </w:rPr>
        <w:t>The relationship between dividend and share price on the basis of Gordon’s formula is shown as:</w:t>
      </w:r>
    </w:p>
    <w:p w:rsidR="005B6FC9" w:rsidRPr="00DE31DC" w:rsidRDefault="005B6FC9" w:rsidP="00DE31DC">
      <w:pPr>
        <w:spacing w:line="360" w:lineRule="auto"/>
        <w:jc w:val="both"/>
        <w:rPr>
          <w:rFonts w:ascii="Times New Roman" w:hAnsi="Times New Roman" w:cs="Times New Roman"/>
          <w:b/>
          <w:bCs/>
          <w:sz w:val="24"/>
          <w:szCs w:val="24"/>
          <w:lang w:val="en-US"/>
        </w:rPr>
      </w:pPr>
    </w:p>
    <w:p w:rsidR="00732E5F" w:rsidRPr="00DE31DC" w:rsidRDefault="00732E5F"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Cs/>
          <w:sz w:val="24"/>
          <w:szCs w:val="24"/>
          <w:lang w:val="en-US"/>
        </w:rPr>
        <w:t>Market price per share</w:t>
      </w:r>
      <w:r w:rsidR="005B6FC9"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w:t>
      </w:r>
      <w:r w:rsidR="005B6FC9" w:rsidRPr="00DE31DC">
        <w:rPr>
          <w:rFonts w:ascii="Times New Roman" w:hAnsi="Times New Roman" w:cs="Times New Roman"/>
          <w:b/>
          <w:bCs/>
          <w:sz w:val="24"/>
          <w:szCs w:val="24"/>
          <w:lang w:val="en-US"/>
        </w:rPr>
        <w:t xml:space="preserve"> = </w:t>
      </w:r>
      <m:oMath>
        <m:f>
          <m:fPr>
            <m:ctrlPr>
              <w:rPr>
                <w:rFonts w:ascii="Cambria Math" w:hAnsi="Cambria Math" w:cs="Times New Roman"/>
                <w:bCs/>
                <w:i/>
                <w:sz w:val="24"/>
                <w:szCs w:val="24"/>
                <w:lang w:val="en-US"/>
              </w:rPr>
            </m:ctrlPr>
          </m:fPr>
          <m:num>
            <m:r>
              <w:rPr>
                <w:rFonts w:ascii="Cambria Math" w:hAnsi="Cambria Math" w:cs="Times New Roman"/>
                <w:sz w:val="24"/>
                <w:szCs w:val="24"/>
                <w:lang w:val="en-US"/>
              </w:rPr>
              <m:t>Do(1+g)</m:t>
            </m:r>
          </m:num>
          <m:den>
            <m:r>
              <w:rPr>
                <w:rFonts w:ascii="Cambria Math" w:hAnsi="Cambria Math" w:cs="Times New Roman"/>
                <w:sz w:val="24"/>
                <w:szCs w:val="24"/>
                <w:lang w:val="en-US"/>
              </w:rPr>
              <m:t>Ke-g</m:t>
            </m:r>
          </m:den>
        </m:f>
      </m:oMath>
    </w:p>
    <w:p w:rsidR="005B6FC9" w:rsidRPr="00DE31DC" w:rsidRDefault="005B6FC9" w:rsidP="00DE31DC">
      <w:pPr>
        <w:spacing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Where,</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P = Market price per share</w:t>
      </w:r>
    </w:p>
    <w:p w:rsidR="00732E5F" w:rsidRPr="00DE31DC" w:rsidRDefault="005B6FC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Do</w:t>
      </w:r>
      <w:r w:rsidR="00732E5F" w:rsidRPr="00DE31DC">
        <w:rPr>
          <w:rFonts w:ascii="Times New Roman" w:hAnsi="Times New Roman" w:cs="Times New Roman"/>
          <w:bCs/>
          <w:sz w:val="24"/>
          <w:szCs w:val="24"/>
          <w:lang w:val="en-US"/>
        </w:rPr>
        <w:t xml:space="preserve"> = current year dividend</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g = growth rate of dividends</w:t>
      </w:r>
    </w:p>
    <w:p w:rsidR="00732E5F" w:rsidRPr="00DE31DC" w:rsidRDefault="00732E5F"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Ke</w:t>
      </w:r>
      <w:proofErr w:type="spellEnd"/>
      <w:r w:rsidRPr="00DE31DC">
        <w:rPr>
          <w:rFonts w:ascii="Times New Roman" w:hAnsi="Times New Roman" w:cs="Times New Roman"/>
          <w:bCs/>
          <w:sz w:val="24"/>
          <w:szCs w:val="24"/>
          <w:lang w:val="en-US"/>
        </w:rPr>
        <w:t xml:space="preserve"> = cost of equity capital/ expected rate of return</w:t>
      </w:r>
    </w:p>
    <w:p w:rsidR="005B6FC9" w:rsidRPr="00DE31DC" w:rsidRDefault="005B6FC9" w:rsidP="00DE31DC">
      <w:pPr>
        <w:spacing w:after="0" w:line="360" w:lineRule="auto"/>
        <w:jc w:val="both"/>
        <w:rPr>
          <w:rFonts w:ascii="Times New Roman" w:hAnsi="Times New Roman" w:cs="Times New Roman"/>
          <w:b/>
          <w:bCs/>
          <w:sz w:val="24"/>
          <w:szCs w:val="24"/>
          <w:lang w:val="en-US"/>
        </w:rPr>
      </w:pPr>
    </w:p>
    <w:p w:rsidR="00732E5F" w:rsidRPr="00DE31DC" w:rsidRDefault="005B6FC9"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iii</w:t>
      </w:r>
      <w:r w:rsidR="00732E5F" w:rsidRPr="00DE31DC">
        <w:rPr>
          <w:rFonts w:ascii="Times New Roman" w:hAnsi="Times New Roman" w:cs="Times New Roman"/>
          <w:bCs/>
          <w:sz w:val="24"/>
          <w:szCs w:val="24"/>
          <w:lang w:val="en-US"/>
        </w:rPr>
        <w:t>) Variable growth rate</w:t>
      </w:r>
    </w:p>
    <w:p w:rsidR="00732E5F" w:rsidRPr="00DE31DC" w:rsidRDefault="00732E5F" w:rsidP="00DE31DC">
      <w:pPr>
        <w:spacing w:after="0" w:line="360" w:lineRule="auto"/>
        <w:jc w:val="both"/>
        <w:rPr>
          <w:rFonts w:ascii="Times New Roman" w:hAnsi="Times New Roman" w:cs="Times New Roman"/>
          <w:b/>
          <w:bCs/>
          <w:sz w:val="24"/>
          <w:szCs w:val="24"/>
          <w:lang w:val="en-US"/>
        </w:rPr>
      </w:pPr>
      <w:r w:rsidRPr="00DE31DC">
        <w:rPr>
          <w:rFonts w:ascii="Times New Roman" w:hAnsi="Times New Roman" w:cs="Times New Roman"/>
          <w:bCs/>
          <w:sz w:val="24"/>
          <w:szCs w:val="24"/>
          <w:lang w:val="en-US"/>
        </w:rPr>
        <w:t>Variable-growth rate models (multi-stage growth models) can take many forms,</w:t>
      </w:r>
      <w:r w:rsidR="007A1EF0"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even assuming the growth rate is different for every year. However, the most</w:t>
      </w:r>
      <w:r w:rsidR="007A1EF0"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common form is one that assumes 3 different rates of growth: an initial high</w:t>
      </w:r>
      <w:r w:rsidR="007A1EF0"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rate of growth, a transition to slower growth, and lastly, a </w:t>
      </w:r>
      <w:r w:rsidRPr="00DE31DC">
        <w:rPr>
          <w:rFonts w:ascii="Times New Roman" w:hAnsi="Times New Roman" w:cs="Times New Roman"/>
          <w:bCs/>
          <w:sz w:val="24"/>
          <w:szCs w:val="24"/>
          <w:lang w:val="en-US"/>
        </w:rPr>
        <w:lastRenderedPageBreak/>
        <w:t>sustainable, steady</w:t>
      </w:r>
      <w:r w:rsidR="007A1EF0"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rate of growth. Basically, the constant-growth rate model is extended, with each</w:t>
      </w:r>
      <w:r w:rsidR="007A1EF0"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phase of growth calculated using the constant-growth method, but using 3</w:t>
      </w:r>
      <w:r w:rsidR="006551E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different growth rates of the 3 phases. The present values of each stage are</w:t>
      </w:r>
      <w:r w:rsidR="006551E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added together to derive the intrinsic value of the stock. Sometimes, even the</w:t>
      </w:r>
      <w:r w:rsidR="006551E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capitalization rate, or the required rate of return, may be varied if changes in the</w:t>
      </w:r>
      <w:r w:rsidR="006551E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rate are projected</w:t>
      </w:r>
      <w:r w:rsidRPr="00DE31DC">
        <w:rPr>
          <w:rFonts w:ascii="Times New Roman" w:hAnsi="Times New Roman" w:cs="Times New Roman"/>
          <w:b/>
          <w:bCs/>
          <w:sz w:val="24"/>
          <w:szCs w:val="24"/>
          <w:lang w:val="en-US"/>
        </w:rPr>
        <w:t>.</w:t>
      </w:r>
    </w:p>
    <w:p w:rsidR="006551EC" w:rsidRPr="00DE31DC" w:rsidRDefault="006551EC" w:rsidP="00DE31DC">
      <w:pPr>
        <w:spacing w:after="0" w:line="360" w:lineRule="auto"/>
        <w:jc w:val="both"/>
        <w:rPr>
          <w:rFonts w:ascii="Times New Roman" w:hAnsi="Times New Roman" w:cs="Times New Roman"/>
          <w:b/>
          <w:bCs/>
          <w:sz w:val="24"/>
          <w:szCs w:val="24"/>
          <w:lang w:val="en-US"/>
        </w:rPr>
      </w:pPr>
    </w:p>
    <w:p w:rsidR="00732E5F" w:rsidRPr="00DE31DC" w:rsidRDefault="0072311D"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7.3.2 </w:t>
      </w:r>
      <w:r w:rsidR="00732E5F" w:rsidRPr="00DE31DC">
        <w:rPr>
          <w:rFonts w:ascii="Times New Roman" w:hAnsi="Times New Roman" w:cs="Times New Roman"/>
          <w:b/>
          <w:bCs/>
          <w:sz w:val="24"/>
          <w:szCs w:val="24"/>
          <w:lang w:val="en-US"/>
        </w:rPr>
        <w:t>Advantages of Gordon Model</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 The dividend disc</w:t>
      </w:r>
      <w:r w:rsidR="00C458F2">
        <w:rPr>
          <w:rFonts w:ascii="Times New Roman" w:hAnsi="Times New Roman" w:cs="Times New Roman"/>
          <w:bCs/>
          <w:sz w:val="24"/>
          <w:szCs w:val="24"/>
          <w:lang w:val="en-US"/>
        </w:rPr>
        <w:t xml:space="preserve">ount model is a useful </w:t>
      </w:r>
      <w:r w:rsidRPr="00DE31DC">
        <w:rPr>
          <w:rFonts w:ascii="Times New Roman" w:hAnsi="Times New Roman" w:cs="Times New Roman"/>
          <w:bCs/>
          <w:sz w:val="24"/>
          <w:szCs w:val="24"/>
          <w:lang w:val="en-US"/>
        </w:rPr>
        <w:t>model that relates the present</w:t>
      </w:r>
      <w:r w:rsidR="006551EC"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stock price to the present </w:t>
      </w:r>
      <w:r w:rsidR="006551EC" w:rsidRPr="00DE31DC">
        <w:rPr>
          <w:rFonts w:ascii="Times New Roman" w:hAnsi="Times New Roman" w:cs="Times New Roman"/>
          <w:bCs/>
          <w:sz w:val="24"/>
          <w:szCs w:val="24"/>
          <w:lang w:val="en-US"/>
        </w:rPr>
        <w:t>value of its future cash flows.</w:t>
      </w:r>
    </w:p>
    <w:p w:rsidR="006551EC"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Th</w:t>
      </w:r>
      <w:r w:rsidR="006551EC" w:rsidRPr="00DE31DC">
        <w:rPr>
          <w:rFonts w:ascii="Times New Roman" w:hAnsi="Times New Roman" w:cs="Times New Roman"/>
          <w:bCs/>
          <w:sz w:val="24"/>
          <w:szCs w:val="24"/>
          <w:lang w:val="en-US"/>
        </w:rPr>
        <w:t>is Model is easy to understand.</w:t>
      </w:r>
    </w:p>
    <w:p w:rsidR="006551EC" w:rsidRPr="00DE31DC" w:rsidRDefault="006551EC" w:rsidP="00DE31DC">
      <w:pPr>
        <w:spacing w:after="0" w:line="360" w:lineRule="auto"/>
        <w:jc w:val="both"/>
        <w:rPr>
          <w:rFonts w:ascii="Times New Roman" w:hAnsi="Times New Roman" w:cs="Times New Roman"/>
          <w:bCs/>
          <w:sz w:val="24"/>
          <w:szCs w:val="24"/>
          <w:lang w:val="en-US"/>
        </w:rPr>
      </w:pPr>
    </w:p>
    <w:p w:rsidR="00732E5F" w:rsidRPr="00DE31DC" w:rsidRDefault="0072311D"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7.3.3 </w:t>
      </w:r>
      <w:r w:rsidR="00732E5F" w:rsidRPr="00DE31DC">
        <w:rPr>
          <w:rFonts w:ascii="Times New Roman" w:hAnsi="Times New Roman" w:cs="Times New Roman"/>
          <w:b/>
          <w:bCs/>
          <w:sz w:val="24"/>
          <w:szCs w:val="24"/>
          <w:lang w:val="en-US"/>
        </w:rPr>
        <w:t>Limitations of Gordon Model</w:t>
      </w:r>
    </w:p>
    <w:p w:rsidR="00732E5F" w:rsidRPr="00DE31DC" w:rsidRDefault="006551EC"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1.</w:t>
      </w:r>
      <w:r w:rsidR="00732E5F" w:rsidRPr="00DE31DC">
        <w:rPr>
          <w:rFonts w:ascii="Times New Roman" w:hAnsi="Times New Roman" w:cs="Times New Roman"/>
          <w:b/>
          <w:bCs/>
          <w:sz w:val="24"/>
          <w:szCs w:val="24"/>
          <w:lang w:val="en-US"/>
        </w:rPr>
        <w:t xml:space="preserve"> </w:t>
      </w:r>
      <w:r w:rsidR="00732E5F" w:rsidRPr="00DE31DC">
        <w:rPr>
          <w:rFonts w:ascii="Times New Roman" w:hAnsi="Times New Roman" w:cs="Times New Roman"/>
          <w:bCs/>
          <w:sz w:val="24"/>
          <w:szCs w:val="24"/>
          <w:lang w:val="en-US"/>
        </w:rPr>
        <w:t>The dividend discount model, depends on projections about company growth rate</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and future capitalization rates of the remaining cash flows, which may be difficult</w:t>
      </w:r>
      <w:r w:rsidRPr="00DE31DC">
        <w:rPr>
          <w:rFonts w:ascii="Times New Roman" w:hAnsi="Times New Roman" w:cs="Times New Roman"/>
          <w:bCs/>
          <w:sz w:val="24"/>
          <w:szCs w:val="24"/>
          <w:lang w:val="en-US"/>
        </w:rPr>
        <w:t xml:space="preserve"> </w:t>
      </w:r>
      <w:r w:rsidR="00732E5F" w:rsidRPr="00DE31DC">
        <w:rPr>
          <w:rFonts w:ascii="Times New Roman" w:hAnsi="Times New Roman" w:cs="Times New Roman"/>
          <w:bCs/>
          <w:sz w:val="24"/>
          <w:szCs w:val="24"/>
          <w:lang w:val="en-US"/>
        </w:rPr>
        <w:t>to calculate accurately.</w:t>
      </w:r>
    </w:p>
    <w:p w:rsidR="00732E5F" w:rsidRPr="00DE31DC" w:rsidRDefault="00732E5F"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The true intrinsic value of a stock is unknowable,</w:t>
      </w:r>
    </w:p>
    <w:p w:rsidR="00465E92" w:rsidRPr="00DE31DC" w:rsidRDefault="00465E92" w:rsidP="00DE31DC">
      <w:pPr>
        <w:spacing w:line="360" w:lineRule="auto"/>
        <w:jc w:val="both"/>
        <w:rPr>
          <w:rFonts w:ascii="Times New Roman" w:hAnsi="Times New Roman" w:cs="Times New Roman"/>
          <w:b/>
          <w:bCs/>
          <w:sz w:val="24"/>
          <w:szCs w:val="24"/>
          <w:lang w:val="en-US"/>
        </w:rPr>
      </w:pPr>
    </w:p>
    <w:p w:rsidR="00465E92" w:rsidRPr="00DE31DC" w:rsidRDefault="007519B1"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 xml:space="preserve">7.4 </w:t>
      </w:r>
      <w:r w:rsidR="00465E92" w:rsidRPr="00DE31DC">
        <w:rPr>
          <w:rFonts w:ascii="Times New Roman" w:hAnsi="Times New Roman" w:cs="Times New Roman"/>
          <w:b/>
          <w:bCs/>
          <w:sz w:val="24"/>
          <w:szCs w:val="24"/>
          <w:lang w:val="en-US"/>
        </w:rPr>
        <w:t>Linters Model</w:t>
      </w:r>
      <w:r w:rsidR="0072311D" w:rsidRPr="00DE31DC">
        <w:rPr>
          <w:rFonts w:ascii="Times New Roman" w:hAnsi="Times New Roman" w:cs="Times New Roman"/>
          <w:b/>
          <w:bCs/>
          <w:sz w:val="24"/>
          <w:szCs w:val="24"/>
          <w:lang w:val="en-US"/>
        </w:rPr>
        <w:t xml:space="preserve"> of Dividend policy</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Linter model has two parameters:</w:t>
      </w:r>
    </w:p>
    <w:p w:rsidR="00465E92" w:rsidRPr="00DE31DC" w:rsidRDefault="00465E92" w:rsidP="00DE31DC">
      <w:pPr>
        <w:spacing w:after="0" w:line="360" w:lineRule="auto"/>
        <w:jc w:val="both"/>
        <w:rPr>
          <w:rFonts w:ascii="Times New Roman" w:hAnsi="Times New Roman" w:cs="Times New Roman"/>
          <w:bCs/>
          <w:sz w:val="24"/>
          <w:szCs w:val="24"/>
          <w:lang w:val="en-US"/>
        </w:rPr>
      </w:pPr>
      <w:proofErr w:type="spellStart"/>
      <w:r w:rsidRPr="00DE31DC">
        <w:rPr>
          <w:rFonts w:ascii="Times New Roman" w:hAnsi="Times New Roman" w:cs="Times New Roman"/>
          <w:bCs/>
          <w:sz w:val="24"/>
          <w:szCs w:val="24"/>
          <w:lang w:val="en-US"/>
        </w:rPr>
        <w:t>i</w:t>
      </w:r>
      <w:proofErr w:type="spellEnd"/>
      <w:r w:rsidRPr="00DE31DC">
        <w:rPr>
          <w:rFonts w:ascii="Times New Roman" w:hAnsi="Times New Roman" w:cs="Times New Roman"/>
          <w:bCs/>
          <w:sz w:val="24"/>
          <w:szCs w:val="24"/>
          <w:lang w:val="en-US"/>
        </w:rPr>
        <w:t>. The target payout ratio,</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ii. The spread at which current dividends adjust to the target.</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John Linter based his model on a series of interviews which he conducted with corporate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 xml:space="preserve">managers in the mid </w:t>
      </w:r>
      <w:proofErr w:type="spellStart"/>
      <w:r w:rsidRPr="00DE31DC">
        <w:rPr>
          <w:rFonts w:ascii="Times New Roman" w:hAnsi="Times New Roman" w:cs="Times New Roman"/>
          <w:bCs/>
          <w:sz w:val="24"/>
          <w:szCs w:val="24"/>
          <w:lang w:val="en-US"/>
        </w:rPr>
        <w:t>1950’s</w:t>
      </w:r>
      <w:proofErr w:type="spellEnd"/>
      <w:r w:rsidRPr="00DE31DC">
        <w:rPr>
          <w:rFonts w:ascii="Times New Roman" w:hAnsi="Times New Roman" w:cs="Times New Roman"/>
          <w:bCs/>
          <w:sz w:val="24"/>
          <w:szCs w:val="24"/>
          <w:lang w:val="en-US"/>
        </w:rPr>
        <w:t>.</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While developing the model, he considers the following</w:t>
      </w:r>
      <w:r w:rsidR="007519B1"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assumptions:</w:t>
      </w:r>
    </w:p>
    <w:p w:rsidR="00F37478" w:rsidRPr="00DE31DC" w:rsidRDefault="00465E92" w:rsidP="00DE31DC">
      <w:pPr>
        <w:pStyle w:val="ListParagraph"/>
        <w:numPr>
          <w:ilvl w:val="0"/>
          <w:numId w:val="36"/>
        </w:num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Firm have a long term dividend payout ratio. They maintain a fixed dividend</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payout over a long term. Mature companies with stable earnings may have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high payouts and growth companies usually have low payouts.</w:t>
      </w:r>
    </w:p>
    <w:p w:rsidR="00F37478" w:rsidRPr="00DE31DC" w:rsidRDefault="00465E92" w:rsidP="00DE31DC">
      <w:pPr>
        <w:spacing w:after="0" w:line="360" w:lineRule="auto"/>
        <w:ind w:left="360"/>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2. Managers are more concerned with changes in dividends than the absolute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amounts of dividends. A manager may easi</w:t>
      </w:r>
      <w:r w:rsidR="00F37478" w:rsidRPr="00DE31DC">
        <w:rPr>
          <w:rFonts w:ascii="Times New Roman" w:hAnsi="Times New Roman" w:cs="Times New Roman"/>
          <w:bCs/>
          <w:sz w:val="24"/>
          <w:szCs w:val="24"/>
          <w:lang w:val="en-US"/>
        </w:rPr>
        <w:t xml:space="preserve">ly decide to pay a dividend of $ </w:t>
      </w:r>
      <w:r w:rsidRPr="00DE31DC">
        <w:rPr>
          <w:rFonts w:ascii="Times New Roman" w:hAnsi="Times New Roman" w:cs="Times New Roman"/>
          <w:bCs/>
          <w:sz w:val="24"/>
          <w:szCs w:val="24"/>
          <w:lang w:val="en-US"/>
        </w:rPr>
        <w:t xml:space="preserve">2 per </w:t>
      </w:r>
      <w:r w:rsidR="00F37478" w:rsidRPr="00DE31DC">
        <w:rPr>
          <w:rFonts w:ascii="Times New Roman" w:hAnsi="Times New Roman" w:cs="Times New Roman"/>
          <w:bCs/>
          <w:sz w:val="24"/>
          <w:szCs w:val="24"/>
          <w:lang w:val="en-US"/>
        </w:rPr>
        <w:t xml:space="preserve">share if last year too it was $ 2 but paying $ </w:t>
      </w:r>
      <w:r w:rsidRPr="00DE31DC">
        <w:rPr>
          <w:rFonts w:ascii="Times New Roman" w:hAnsi="Times New Roman" w:cs="Times New Roman"/>
          <w:bCs/>
          <w:sz w:val="24"/>
          <w:szCs w:val="24"/>
          <w:lang w:val="en-US"/>
        </w:rPr>
        <w:t>3 dividend if last year</w:t>
      </w:r>
      <w:r w:rsidR="00F37478" w:rsidRPr="00DE31DC">
        <w:rPr>
          <w:rFonts w:ascii="Times New Roman" w:hAnsi="Times New Roman" w:cs="Times New Roman"/>
          <w:bCs/>
          <w:sz w:val="24"/>
          <w:szCs w:val="24"/>
          <w:lang w:val="en-US"/>
        </w:rPr>
        <w:t xml:space="preserve"> dividend was $ </w:t>
      </w:r>
      <w:r w:rsidRPr="00DE31DC">
        <w:rPr>
          <w:rFonts w:ascii="Times New Roman" w:hAnsi="Times New Roman" w:cs="Times New Roman"/>
          <w:bCs/>
          <w:sz w:val="24"/>
          <w:szCs w:val="24"/>
          <w:lang w:val="en-US"/>
        </w:rPr>
        <w:t>2 is an important financial management decision.</w:t>
      </w:r>
      <w:r w:rsidR="00F37478" w:rsidRPr="00DE31DC">
        <w:rPr>
          <w:rFonts w:ascii="Times New Roman" w:hAnsi="Times New Roman" w:cs="Times New Roman"/>
          <w:bCs/>
          <w:sz w:val="24"/>
          <w:szCs w:val="24"/>
          <w:lang w:val="en-US"/>
        </w:rPr>
        <w:t xml:space="preserve"> </w:t>
      </w:r>
    </w:p>
    <w:p w:rsidR="00F37478" w:rsidRPr="00DE31DC" w:rsidRDefault="00465E92" w:rsidP="00DE31DC">
      <w:pPr>
        <w:spacing w:after="0" w:line="360" w:lineRule="auto"/>
        <w:ind w:left="360"/>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3. Dividend changes follow changes in long run sustainable earnings.</w:t>
      </w:r>
    </w:p>
    <w:p w:rsidR="00465E92" w:rsidRPr="00DE31DC" w:rsidRDefault="00465E92" w:rsidP="00DE31DC">
      <w:pPr>
        <w:spacing w:after="0" w:line="360" w:lineRule="auto"/>
        <w:ind w:left="360"/>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lastRenderedPageBreak/>
        <w:t>4. Managers are reluctant to affect dividend changes that may have to be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reversed.</w:t>
      </w:r>
    </w:p>
    <w:p w:rsidR="000834E8" w:rsidRDefault="000834E8" w:rsidP="00DE31DC">
      <w:pPr>
        <w:spacing w:after="0" w:line="360" w:lineRule="auto"/>
        <w:jc w:val="both"/>
        <w:rPr>
          <w:rFonts w:ascii="Times New Roman" w:hAnsi="Times New Roman" w:cs="Times New Roman"/>
          <w:bCs/>
          <w:sz w:val="24"/>
          <w:szCs w:val="24"/>
          <w:lang w:val="en-US"/>
        </w:rPr>
      </w:pPr>
    </w:p>
    <w:p w:rsidR="00465E92" w:rsidRPr="00DE31DC" w:rsidRDefault="00465E92" w:rsidP="000834E8">
      <w:pPr>
        <w:spacing w:after="0" w:line="360" w:lineRule="auto"/>
        <w:ind w:left="360"/>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Under Linter’s model, the current year’s dividend is dependent on current year’s</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earnings and last year’s dividend.</w:t>
      </w:r>
    </w:p>
    <w:p w:rsidR="00465E92" w:rsidRPr="00DE31DC" w:rsidRDefault="0057157D"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
          <w:bCs/>
          <w:sz w:val="24"/>
          <w:szCs w:val="24"/>
          <w:lang w:val="en-US"/>
        </w:rPr>
        <w:t xml:space="preserve">7.4.1 </w:t>
      </w:r>
      <w:r w:rsidR="00465E92" w:rsidRPr="00DE31DC">
        <w:rPr>
          <w:rFonts w:ascii="Times New Roman" w:hAnsi="Times New Roman" w:cs="Times New Roman"/>
          <w:b/>
          <w:bCs/>
          <w:sz w:val="24"/>
          <w:szCs w:val="24"/>
          <w:lang w:val="en-US"/>
        </w:rPr>
        <w:t>Criticism</w:t>
      </w:r>
      <w:r w:rsidR="000834E8">
        <w:rPr>
          <w:rFonts w:ascii="Times New Roman" w:hAnsi="Times New Roman" w:cs="Times New Roman"/>
          <w:b/>
          <w:bCs/>
          <w:sz w:val="24"/>
          <w:szCs w:val="24"/>
          <w:lang w:val="en-US"/>
        </w:rPr>
        <w:t xml:space="preserve"> of Linters Model</w:t>
      </w:r>
      <w:r w:rsidR="00465E92" w:rsidRPr="00DE31DC">
        <w:rPr>
          <w:rFonts w:ascii="Times New Roman" w:hAnsi="Times New Roman" w:cs="Times New Roman"/>
          <w:bCs/>
          <w:sz w:val="24"/>
          <w:szCs w:val="24"/>
          <w:lang w:val="en-US"/>
        </w:rPr>
        <w:t>:</w:t>
      </w:r>
    </w:p>
    <w:p w:rsidR="00465E92" w:rsidRPr="00DE31DC" w:rsidRDefault="00F3747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1. </w:t>
      </w:r>
      <w:r w:rsidR="00465E92" w:rsidRPr="00DE31DC">
        <w:rPr>
          <w:rFonts w:ascii="Times New Roman" w:hAnsi="Times New Roman" w:cs="Times New Roman"/>
          <w:bCs/>
          <w:sz w:val="24"/>
          <w:szCs w:val="24"/>
          <w:lang w:val="en-US"/>
        </w:rPr>
        <w:t>This model does not offer a market price for the shares.</w:t>
      </w:r>
    </w:p>
    <w:p w:rsidR="00732E5F" w:rsidRPr="00DE31DC" w:rsidRDefault="00F37478"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 xml:space="preserve">2. </w:t>
      </w:r>
      <w:r w:rsidR="00465E92" w:rsidRPr="00DE31DC">
        <w:rPr>
          <w:rFonts w:ascii="Times New Roman" w:hAnsi="Times New Roman" w:cs="Times New Roman"/>
          <w:bCs/>
          <w:sz w:val="24"/>
          <w:szCs w:val="24"/>
          <w:lang w:val="en-US"/>
        </w:rPr>
        <w:t xml:space="preserve"> The adjustment factor is an arbitrary number and not based on any scientific</w:t>
      </w:r>
      <w:r w:rsidRPr="00DE31DC">
        <w:rPr>
          <w:rFonts w:ascii="Times New Roman" w:hAnsi="Times New Roman" w:cs="Times New Roman"/>
          <w:bCs/>
          <w:sz w:val="24"/>
          <w:szCs w:val="24"/>
          <w:lang w:val="en-US"/>
        </w:rPr>
        <w:t xml:space="preserve"> </w:t>
      </w:r>
      <w:r w:rsidR="00465E92" w:rsidRPr="00DE31DC">
        <w:rPr>
          <w:rFonts w:ascii="Times New Roman" w:hAnsi="Times New Roman" w:cs="Times New Roman"/>
          <w:bCs/>
          <w:sz w:val="24"/>
          <w:szCs w:val="24"/>
          <w:lang w:val="en-US"/>
        </w:rPr>
        <w:t>criterion or methods.</w:t>
      </w:r>
    </w:p>
    <w:p w:rsidR="00135143" w:rsidRPr="00135143" w:rsidRDefault="00135143" w:rsidP="00B93BDB">
      <w:pPr>
        <w:spacing w:after="0" w:line="240" w:lineRule="auto"/>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b/>
          <w:bCs/>
          <w:sz w:val="24"/>
          <w:szCs w:val="24"/>
          <w:lang w:val="en-US"/>
        </w:rPr>
        <w:t>7.5   </w:t>
      </w:r>
      <w:r w:rsidR="00C70D27">
        <w:rPr>
          <w:rFonts w:ascii="Times New Roman" w:eastAsia="Times New Roman" w:hAnsi="Times New Roman" w:cs="Times New Roman"/>
          <w:b/>
          <w:bCs/>
          <w:sz w:val="24"/>
          <w:szCs w:val="24"/>
          <w:lang w:val="en-US"/>
        </w:rPr>
        <w:t>Information Signaling T</w:t>
      </w:r>
      <w:r w:rsidRPr="00135143">
        <w:rPr>
          <w:rFonts w:ascii="Times New Roman" w:eastAsia="Times New Roman" w:hAnsi="Times New Roman" w:cs="Times New Roman"/>
          <w:b/>
          <w:bCs/>
          <w:sz w:val="24"/>
          <w:szCs w:val="24"/>
          <w:lang w:val="en-US"/>
        </w:rPr>
        <w:t>heory</w:t>
      </w:r>
    </w:p>
    <w:p w:rsidR="00135143" w:rsidRPr="00135143" w:rsidRDefault="00135143" w:rsidP="00135143">
      <w:pPr>
        <w:spacing w:after="0" w:line="240" w:lineRule="auto"/>
        <w:jc w:val="both"/>
        <w:rPr>
          <w:rFonts w:ascii="Times New Roman" w:eastAsia="Times New Roman" w:hAnsi="Times New Roman" w:cs="Times New Roman"/>
          <w:sz w:val="24"/>
          <w:szCs w:val="24"/>
          <w:lang w:val="en-US"/>
        </w:rPr>
      </w:pPr>
    </w:p>
    <w:p w:rsidR="00A83BAF" w:rsidRDefault="00135143" w:rsidP="00135143">
      <w:pPr>
        <w:spacing w:after="0" w:line="360" w:lineRule="auto"/>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 xml:space="preserve">This theory was developed by Stephen Ross in 1977. He argued that if stock markets stock are efficient then the management can use the dividend policy to signal some important information to investors. Therefore, if a company pays high dividends, it shows that the company is profitable and will be able to maintain high dividends in the future. Most theoretical models assume that information is freely available to all. It has been suggested that in reality access to information varies. Management may have access to inside information, causing an "information asymmetry" between management and stockholders. </w:t>
      </w:r>
    </w:p>
    <w:p w:rsidR="00A83BAF" w:rsidRDefault="00A83BAF" w:rsidP="00135143">
      <w:pPr>
        <w:spacing w:after="0" w:line="360" w:lineRule="auto"/>
        <w:jc w:val="both"/>
        <w:rPr>
          <w:rFonts w:ascii="Times New Roman" w:eastAsia="Times New Roman" w:hAnsi="Times New Roman" w:cs="Times New Roman"/>
          <w:sz w:val="24"/>
          <w:szCs w:val="24"/>
          <w:lang w:val="en-US"/>
        </w:rPr>
      </w:pPr>
    </w:p>
    <w:p w:rsidR="00135143" w:rsidRPr="00135143" w:rsidRDefault="00135143" w:rsidP="00135143">
      <w:pPr>
        <w:spacing w:after="0" w:line="360" w:lineRule="auto"/>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Signaling refers to the use of dividends and dividend changes to convey information to investors. Similar to the clientele effect, it is not the absolute but rather the relative level of dividends that is important. Under this argument, management will avoid increasing dividends unless it is highly likely that the higher level of dividends can be maintained. This implies that a dividend increase is a signal that the firm has reached a new level of profitability, and is a positive signal. A dividend decrease, on the other hand, indicates that profitability has decreased and the former dividend level cannot be supported, a negative signal. Note that under the residual argument, however, a dividend increase (decrease) signals a lack (abundance) of attractive projects and decreased (increased) future firm growth. Because of the potential for false signals, more costly signaling is considered more reliable.</w:t>
      </w:r>
    </w:p>
    <w:p w:rsidR="00135143" w:rsidRPr="00135143" w:rsidRDefault="00135143" w:rsidP="00135143">
      <w:pPr>
        <w:spacing w:after="0" w:line="360" w:lineRule="auto"/>
        <w:jc w:val="both"/>
        <w:rPr>
          <w:rFonts w:ascii="Times New Roman" w:eastAsia="Times New Roman" w:hAnsi="Times New Roman" w:cs="Times New Roman"/>
          <w:sz w:val="24"/>
          <w:szCs w:val="24"/>
          <w:lang w:val="en-US"/>
        </w:rPr>
      </w:pPr>
    </w:p>
    <w:p w:rsidR="00135143" w:rsidRPr="00135143" w:rsidRDefault="00135143" w:rsidP="00135143">
      <w:pPr>
        <w:spacing w:after="0" w:line="360" w:lineRule="auto"/>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This will lead to increase in the value of the firm. The theory confirms that dividend policy is relevant since it affects the value of the firm.</w:t>
      </w:r>
    </w:p>
    <w:p w:rsidR="00135143" w:rsidRPr="00135143" w:rsidRDefault="00135143" w:rsidP="00135143">
      <w:pPr>
        <w:spacing w:after="0" w:line="240" w:lineRule="auto"/>
        <w:jc w:val="both"/>
        <w:rPr>
          <w:rFonts w:ascii="Times New Roman" w:eastAsia="Times New Roman" w:hAnsi="Times New Roman" w:cs="Times New Roman"/>
          <w:sz w:val="24"/>
          <w:szCs w:val="24"/>
          <w:lang w:val="en-US"/>
        </w:rPr>
      </w:pPr>
    </w:p>
    <w:p w:rsidR="00135143" w:rsidRPr="00135143" w:rsidRDefault="00135143" w:rsidP="00B93BDB">
      <w:pPr>
        <w:spacing w:after="0" w:line="240" w:lineRule="auto"/>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b/>
          <w:bCs/>
          <w:sz w:val="24"/>
          <w:szCs w:val="24"/>
          <w:lang w:val="en-US"/>
        </w:rPr>
        <w:lastRenderedPageBreak/>
        <w:t>7.6)     </w:t>
      </w:r>
      <w:proofErr w:type="gramStart"/>
      <w:r w:rsidR="00695E0F">
        <w:rPr>
          <w:rFonts w:ascii="Times New Roman" w:eastAsia="Times New Roman" w:hAnsi="Times New Roman" w:cs="Times New Roman"/>
          <w:b/>
          <w:bCs/>
          <w:sz w:val="24"/>
          <w:szCs w:val="24"/>
          <w:lang w:val="en-US"/>
        </w:rPr>
        <w:t>The</w:t>
      </w:r>
      <w:proofErr w:type="gramEnd"/>
      <w:r w:rsidR="00695E0F">
        <w:rPr>
          <w:rFonts w:ascii="Times New Roman" w:eastAsia="Times New Roman" w:hAnsi="Times New Roman" w:cs="Times New Roman"/>
          <w:b/>
          <w:bCs/>
          <w:sz w:val="24"/>
          <w:szCs w:val="24"/>
          <w:lang w:val="en-US"/>
        </w:rPr>
        <w:t xml:space="preserve"> clientele Effect T</w:t>
      </w:r>
      <w:r w:rsidRPr="00135143">
        <w:rPr>
          <w:rFonts w:ascii="Times New Roman" w:eastAsia="Times New Roman" w:hAnsi="Times New Roman" w:cs="Times New Roman"/>
          <w:b/>
          <w:bCs/>
          <w:sz w:val="24"/>
          <w:szCs w:val="24"/>
          <w:lang w:val="en-US"/>
        </w:rPr>
        <w:t>heory</w:t>
      </w:r>
    </w:p>
    <w:p w:rsidR="00135143" w:rsidRPr="00135143" w:rsidRDefault="00135143" w:rsidP="00135143">
      <w:pPr>
        <w:spacing w:after="0" w:line="384" w:lineRule="atLeast"/>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The clientele effect indicates that investors will tend to hold stocks whose dividend policy fits their needs. That is, investors preferring more certain dividends over uncertain future earnings, or having a preference for current income over capital gains, will tend to hold stocks with relatively high dividend payout, and vice versa (i.e., a stock will have a clientele attracted by its dividend policy). Under these conditions, it is not the dividend policy itself that is relevant, but the stability of the policy. The theory was developed by Richard Petit in 1977.</w:t>
      </w:r>
    </w:p>
    <w:p w:rsidR="00135143" w:rsidRPr="00135143" w:rsidRDefault="00135143" w:rsidP="00135143">
      <w:pPr>
        <w:spacing w:after="0" w:line="384" w:lineRule="atLeast"/>
        <w:jc w:val="both"/>
        <w:rPr>
          <w:rFonts w:ascii="Times New Roman" w:eastAsia="Times New Roman" w:hAnsi="Times New Roman" w:cs="Times New Roman"/>
          <w:sz w:val="24"/>
          <w:szCs w:val="24"/>
          <w:lang w:val="en-US"/>
        </w:rPr>
      </w:pPr>
    </w:p>
    <w:p w:rsidR="00135143" w:rsidRPr="00135143" w:rsidRDefault="00135143" w:rsidP="00135143">
      <w:pPr>
        <w:spacing w:after="0" w:line="384" w:lineRule="atLeast"/>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The theory concludes that:</w:t>
      </w:r>
    </w:p>
    <w:p w:rsidR="00135143" w:rsidRPr="00135143" w:rsidRDefault="00135143" w:rsidP="00135143">
      <w:pPr>
        <w:spacing w:after="0" w:line="384" w:lineRule="atLeast"/>
        <w:jc w:val="both"/>
        <w:rPr>
          <w:rFonts w:ascii="Times New Roman" w:eastAsia="Times New Roman" w:hAnsi="Times New Roman" w:cs="Times New Roman"/>
          <w:sz w:val="24"/>
          <w:szCs w:val="24"/>
          <w:lang w:val="en-US"/>
        </w:rPr>
      </w:pPr>
    </w:p>
    <w:p w:rsidR="00135143" w:rsidRPr="00135143" w:rsidRDefault="00135143" w:rsidP="00135143">
      <w:pPr>
        <w:spacing w:after="0" w:line="384" w:lineRule="atLeast"/>
        <w:ind w:hanging="360"/>
        <w:jc w:val="both"/>
        <w:rPr>
          <w:rFonts w:ascii="Times New Roman" w:eastAsia="Times New Roman" w:hAnsi="Times New Roman" w:cs="Times New Roman"/>
          <w:sz w:val="24"/>
          <w:szCs w:val="24"/>
          <w:lang w:val="en-US"/>
        </w:rPr>
      </w:pPr>
      <w:proofErr w:type="spellStart"/>
      <w:r w:rsidRPr="00135143">
        <w:rPr>
          <w:rFonts w:ascii="Times New Roman" w:eastAsia="Times New Roman" w:hAnsi="Times New Roman" w:cs="Times New Roman"/>
          <w:sz w:val="24"/>
          <w:szCs w:val="24"/>
          <w:lang w:val="en-US"/>
        </w:rPr>
        <w:t>i</w:t>
      </w:r>
      <w:proofErr w:type="spellEnd"/>
      <w:r w:rsidRPr="00135143">
        <w:rPr>
          <w:rFonts w:ascii="Times New Roman" w:eastAsia="Times New Roman" w:hAnsi="Times New Roman" w:cs="Times New Roman"/>
          <w:sz w:val="24"/>
          <w:szCs w:val="24"/>
          <w:lang w:val="en-US"/>
        </w:rPr>
        <w:t>)        A group of shareholders with high income will prefer low or no dividends to reduce tax burden. They therefore prefer high capital gains that come in the future.</w:t>
      </w:r>
    </w:p>
    <w:p w:rsidR="00135143" w:rsidRPr="00135143" w:rsidRDefault="00135143" w:rsidP="00135143">
      <w:pPr>
        <w:spacing w:after="0" w:line="384" w:lineRule="atLeast"/>
        <w:jc w:val="both"/>
        <w:rPr>
          <w:rFonts w:ascii="Times New Roman" w:eastAsia="Times New Roman" w:hAnsi="Times New Roman" w:cs="Times New Roman"/>
          <w:sz w:val="24"/>
          <w:szCs w:val="24"/>
          <w:lang w:val="en-US"/>
        </w:rPr>
      </w:pPr>
    </w:p>
    <w:p w:rsidR="00135143" w:rsidRDefault="00135143" w:rsidP="00135143">
      <w:pPr>
        <w:spacing w:after="0" w:line="384" w:lineRule="atLeast"/>
        <w:ind w:hanging="360"/>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ii)       Low income shareholders will prefer high dividends in order to supplement their low income. They will therefore shift from low dividend company to high dividend company.</w:t>
      </w:r>
    </w:p>
    <w:p w:rsidR="00135143" w:rsidRPr="00135143" w:rsidRDefault="00135143" w:rsidP="00135143">
      <w:pPr>
        <w:spacing w:after="0" w:line="384" w:lineRule="atLeast"/>
        <w:ind w:hanging="360"/>
        <w:jc w:val="both"/>
        <w:rPr>
          <w:rFonts w:ascii="Times New Roman" w:eastAsia="Times New Roman" w:hAnsi="Times New Roman" w:cs="Times New Roman"/>
          <w:sz w:val="24"/>
          <w:szCs w:val="24"/>
          <w:lang w:val="en-US"/>
        </w:rPr>
      </w:pPr>
    </w:p>
    <w:p w:rsidR="00135143" w:rsidRPr="00135143" w:rsidRDefault="00135143" w:rsidP="00135143">
      <w:pPr>
        <w:spacing w:after="0" w:line="384" w:lineRule="atLeast"/>
        <w:ind w:hanging="360"/>
        <w:jc w:val="both"/>
        <w:rPr>
          <w:rFonts w:ascii="Times New Roman" w:eastAsia="Times New Roman" w:hAnsi="Times New Roman" w:cs="Times New Roman"/>
          <w:sz w:val="24"/>
          <w:szCs w:val="24"/>
          <w:lang w:val="en-US"/>
        </w:rPr>
      </w:pPr>
      <w:r w:rsidRPr="00135143">
        <w:rPr>
          <w:rFonts w:ascii="Times New Roman" w:eastAsia="Times New Roman" w:hAnsi="Times New Roman" w:cs="Times New Roman"/>
          <w:sz w:val="24"/>
          <w:szCs w:val="24"/>
          <w:lang w:val="en-US"/>
        </w:rPr>
        <w:t>iii)     As investors shift from one company to another in search of companies with dividend policies of their choice, the market price of shares will change due to demand and supply in the market. However, at equilibrium, the dividend policy will be irrelevant since it will be consistent with the requirement of the shareholders.</w:t>
      </w:r>
    </w:p>
    <w:p w:rsidR="009101F0" w:rsidRPr="00DE31DC" w:rsidRDefault="009101F0" w:rsidP="00DE31DC">
      <w:pPr>
        <w:pStyle w:val="Default"/>
        <w:spacing w:line="360" w:lineRule="auto"/>
        <w:jc w:val="both"/>
        <w:rPr>
          <w:color w:val="auto"/>
        </w:rPr>
      </w:pPr>
    </w:p>
    <w:p w:rsidR="009101F0" w:rsidRPr="00DE31DC" w:rsidRDefault="009101F0" w:rsidP="00DE31DC">
      <w:pPr>
        <w:pStyle w:val="Default"/>
        <w:spacing w:line="360" w:lineRule="auto"/>
        <w:jc w:val="both"/>
        <w:rPr>
          <w:color w:val="auto"/>
        </w:rPr>
      </w:pPr>
      <w:r w:rsidRPr="00DE31DC">
        <w:rPr>
          <w:b/>
          <w:bCs/>
          <w:color w:val="auto"/>
        </w:rPr>
        <w:t>8.0</w:t>
      </w:r>
      <w:r w:rsidR="00C458F2">
        <w:rPr>
          <w:b/>
          <w:bCs/>
          <w:color w:val="auto"/>
        </w:rPr>
        <w:t xml:space="preserve"> </w:t>
      </w:r>
      <w:r w:rsidRPr="00DE31DC">
        <w:rPr>
          <w:b/>
          <w:bCs/>
          <w:color w:val="auto"/>
        </w:rPr>
        <w:t xml:space="preserve">TYPES OF DIVIDEND POLICY </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Dividend policy is based on the answers to several important questions.</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a)      How much dividend should a company distribute to shareholders?</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b)      What will the impact of the dividend policy be on the company’s share price?</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c)      What will happen if the amount of dividend changes from year to year?</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Common dividend policies are:</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a)      Stable dividend policy or fixed dividend per share</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b)      </w:t>
      </w:r>
      <w:r w:rsidR="005F6477" w:rsidRPr="00DE31DC">
        <w:rPr>
          <w:rFonts w:ascii="Times New Roman" w:eastAsia="Times New Roman" w:hAnsi="Times New Roman" w:cs="Times New Roman"/>
          <w:sz w:val="24"/>
          <w:szCs w:val="24"/>
          <w:lang w:val="en-US"/>
        </w:rPr>
        <w:t>Constant</w:t>
      </w:r>
      <w:r w:rsidRPr="00DE31DC">
        <w:rPr>
          <w:rFonts w:ascii="Times New Roman" w:eastAsia="Times New Roman" w:hAnsi="Times New Roman" w:cs="Times New Roman"/>
          <w:sz w:val="24"/>
          <w:szCs w:val="24"/>
          <w:lang w:val="en-US"/>
        </w:rPr>
        <w:t xml:space="preserve"> payout ratio</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c)      </w:t>
      </w:r>
      <w:r w:rsidR="005F6477" w:rsidRPr="00DE31DC">
        <w:rPr>
          <w:rFonts w:ascii="Times New Roman" w:eastAsia="Times New Roman" w:hAnsi="Times New Roman" w:cs="Times New Roman"/>
          <w:sz w:val="24"/>
          <w:szCs w:val="24"/>
          <w:lang w:val="en-US"/>
        </w:rPr>
        <w:t>Residual</w:t>
      </w:r>
      <w:r w:rsidRPr="00DE31DC">
        <w:rPr>
          <w:rFonts w:ascii="Times New Roman" w:eastAsia="Times New Roman" w:hAnsi="Times New Roman" w:cs="Times New Roman"/>
          <w:sz w:val="24"/>
          <w:szCs w:val="24"/>
          <w:lang w:val="en-US"/>
        </w:rPr>
        <w:t xml:space="preserve"> dividend policy and</w:t>
      </w: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d)      </w:t>
      </w:r>
      <w:r w:rsidR="005F6477" w:rsidRPr="00DE31DC">
        <w:rPr>
          <w:rFonts w:ascii="Times New Roman" w:eastAsia="Times New Roman" w:hAnsi="Times New Roman" w:cs="Times New Roman"/>
          <w:sz w:val="24"/>
          <w:szCs w:val="24"/>
          <w:lang w:val="en-US"/>
        </w:rPr>
        <w:t>Low</w:t>
      </w:r>
      <w:r w:rsidRPr="00DE31DC">
        <w:rPr>
          <w:rFonts w:ascii="Times New Roman" w:eastAsia="Times New Roman" w:hAnsi="Times New Roman" w:cs="Times New Roman"/>
          <w:sz w:val="24"/>
          <w:szCs w:val="24"/>
          <w:lang w:val="en-US"/>
        </w:rPr>
        <w:t xml:space="preserve"> constant dividend per share plus surplus or bonus</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b/>
          <w:bCs/>
          <w:sz w:val="24"/>
          <w:szCs w:val="24"/>
          <w:lang w:val="en-US"/>
        </w:rPr>
        <w:t>a)      Stable/Fixed dividend per share</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p>
    <w:p w:rsidR="00DE31DC" w:rsidRPr="00DE31DC" w:rsidRDefault="00DE31DC" w:rsidP="00C458F2">
      <w:pPr>
        <w:pStyle w:val="Default"/>
        <w:spacing w:line="360" w:lineRule="auto"/>
        <w:jc w:val="both"/>
        <w:rPr>
          <w:color w:val="auto"/>
        </w:rPr>
      </w:pPr>
      <w:r w:rsidRPr="00DE31DC">
        <w:rPr>
          <w:rFonts w:eastAsia="Times New Roman"/>
          <w:color w:val="auto"/>
        </w:rPr>
        <w:t>In the stable dividend policy, management maintains a fixed dividend per share each year</w:t>
      </w:r>
    </w:p>
    <w:p w:rsidR="00C458F2" w:rsidRPr="00DE31DC" w:rsidRDefault="00DE31DC" w:rsidP="00C458F2">
      <w:pPr>
        <w:pStyle w:val="Default"/>
        <w:spacing w:line="360" w:lineRule="auto"/>
        <w:jc w:val="both"/>
        <w:rPr>
          <w:color w:val="auto"/>
        </w:rPr>
      </w:pPr>
      <w:r w:rsidRPr="00DE31DC">
        <w:rPr>
          <w:rFonts w:eastAsia="Times New Roman"/>
          <w:color w:val="auto"/>
        </w:rPr>
        <w:t>Here, the company pays a fixed amount of dividend per share irrespective of earnings made during the year. In this case, the shareholders are treated as if they were preference shareholders. Because of the stability of dividend per share, the share price increases.</w:t>
      </w:r>
      <w:r w:rsidR="00C458F2">
        <w:rPr>
          <w:rFonts w:eastAsia="Times New Roman"/>
        </w:rPr>
        <w:t xml:space="preserve"> </w:t>
      </w:r>
      <w:r w:rsidR="00C458F2" w:rsidRPr="00DE31DC">
        <w:rPr>
          <w:color w:val="auto"/>
        </w:rPr>
        <w:t xml:space="preserve">This type of policy is suitable to the small investors, retired persons and others. </w:t>
      </w:r>
    </w:p>
    <w:p w:rsidR="00C458F2" w:rsidRDefault="00C458F2" w:rsidP="00DE31DC">
      <w:pPr>
        <w:spacing w:after="0" w:line="36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This policy is appropriate when the company is making constant or growing profits and cash flow of the company is strong.</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b/>
          <w:bCs/>
          <w:sz w:val="24"/>
          <w:szCs w:val="24"/>
          <w:lang w:val="en-US"/>
        </w:rPr>
        <w:t>b)     Constant payout ratio</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In the constant payout ratio situation, management maintains a fixed percentage dividend payout ratio irrespective of profits made during the year. For example if a company payout ratio is 80% it means that, it distributes 80% of its earnings as dividends. Since the earnings of the company fluctuate over time, the dividend per share is also expected to fluctuate over time. Due to this uncertainty in dividends per share, the share price also fluctuates over time.</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5F6477" w:rsidP="00DE31DC">
      <w:pPr>
        <w:spacing w:after="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This policy is necessary </w:t>
      </w:r>
      <w:r w:rsidR="00DE31DC" w:rsidRPr="00DE31DC">
        <w:rPr>
          <w:rFonts w:ascii="Times New Roman" w:eastAsia="Times New Roman" w:hAnsi="Times New Roman" w:cs="Times New Roman"/>
          <w:sz w:val="24"/>
          <w:szCs w:val="24"/>
          <w:lang w:val="en-US"/>
        </w:rPr>
        <w:t>when the company want to maintain a constant part of the earnings for more investment and growing the company.</w:t>
      </w:r>
    </w:p>
    <w:p w:rsidR="00DE31DC" w:rsidRPr="00DE31DC" w:rsidRDefault="00DE31DC" w:rsidP="00C458F2">
      <w:pPr>
        <w:pStyle w:val="Default"/>
        <w:jc w:val="both"/>
        <w:rPr>
          <w:color w:val="auto"/>
        </w:rPr>
      </w:pPr>
    </w:p>
    <w:p w:rsidR="00DE31DC" w:rsidRPr="00DE31DC" w:rsidRDefault="00C458F2" w:rsidP="00DE31DC">
      <w:pPr>
        <w:spacing w:after="0" w:line="360" w:lineRule="auto"/>
        <w:ind w:hanging="360"/>
        <w:jc w:val="both"/>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c</w:t>
      </w:r>
      <w:r w:rsidR="00DE31DC" w:rsidRPr="00DE31DC">
        <w:rPr>
          <w:rFonts w:ascii="Times New Roman" w:eastAsia="Times New Roman" w:hAnsi="Times New Roman" w:cs="Times New Roman"/>
          <w:b/>
          <w:bCs/>
          <w:sz w:val="24"/>
          <w:szCs w:val="24"/>
          <w:lang w:val="en-US"/>
        </w:rPr>
        <w:t>)      Residual dividend policy</w:t>
      </w: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In a residual dividend policy, profits are used to fund new projects with the residual or remaining profit distributed as dividends. If a company has a profit of $100 million and is going to fund a new development project costing $60 million, the remaining $40 million will be distributed as dividends. Dividends are only paid when earnings are not exhausted by the company financial requirements and there are no profitable investment projects to invest in.</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This is policy is necessary when the company wants to invest more in order to grow future profits.</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ind w:hanging="360"/>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b/>
          <w:bCs/>
          <w:sz w:val="24"/>
          <w:szCs w:val="24"/>
          <w:lang w:val="en-US"/>
        </w:rPr>
        <w:t>d)     Low constant</w:t>
      </w:r>
      <w:r w:rsidR="005F6477" w:rsidRPr="00DE31DC">
        <w:rPr>
          <w:rFonts w:ascii="Times New Roman" w:eastAsia="Times New Roman" w:hAnsi="Times New Roman" w:cs="Times New Roman"/>
          <w:b/>
          <w:bCs/>
          <w:sz w:val="24"/>
          <w:szCs w:val="24"/>
          <w:lang w:val="en-US"/>
        </w:rPr>
        <w:t> dividend</w:t>
      </w:r>
      <w:r w:rsidRPr="00DE31DC">
        <w:rPr>
          <w:rFonts w:ascii="Times New Roman" w:eastAsia="Times New Roman" w:hAnsi="Times New Roman" w:cs="Times New Roman"/>
          <w:b/>
          <w:bCs/>
          <w:sz w:val="24"/>
          <w:szCs w:val="24"/>
          <w:lang w:val="en-US"/>
        </w:rPr>
        <w:t xml:space="preserve"> per share plus surplus or bonus</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lastRenderedPageBreak/>
        <w:t xml:space="preserve">Dividend per share is set at very low level and is paid for each period. Extra dividend will be paid during periods of high earnings. This extra </w:t>
      </w:r>
      <w:r w:rsidR="00C458F2">
        <w:rPr>
          <w:rFonts w:ascii="Times New Roman" w:eastAsia="Times New Roman" w:hAnsi="Times New Roman" w:cs="Times New Roman"/>
          <w:sz w:val="24"/>
          <w:szCs w:val="24"/>
          <w:lang w:val="en-US"/>
        </w:rPr>
        <w:t xml:space="preserve">dividend is paid in such a </w:t>
      </w:r>
      <w:r w:rsidRPr="00DE31DC">
        <w:rPr>
          <w:rFonts w:ascii="Times New Roman" w:eastAsia="Times New Roman" w:hAnsi="Times New Roman" w:cs="Times New Roman"/>
          <w:sz w:val="24"/>
          <w:szCs w:val="24"/>
          <w:lang w:val="en-US"/>
        </w:rPr>
        <w:t>way that is not seen as commitment on the part of the company to continue paying the extra dividend in the future.</w:t>
      </w:r>
    </w:p>
    <w:p w:rsidR="00DE31DC" w:rsidRPr="00DE31DC" w:rsidRDefault="00DE31DC" w:rsidP="00C458F2">
      <w:pPr>
        <w:spacing w:after="0" w:line="240" w:lineRule="auto"/>
        <w:jc w:val="both"/>
        <w:rPr>
          <w:rFonts w:ascii="Times New Roman" w:eastAsia="Times New Roman" w:hAnsi="Times New Roman" w:cs="Times New Roman"/>
          <w:sz w:val="24"/>
          <w:szCs w:val="24"/>
          <w:lang w:val="en-US"/>
        </w:rPr>
      </w:pPr>
    </w:p>
    <w:p w:rsidR="00DE31DC" w:rsidRPr="00DE31DC" w:rsidRDefault="00DE31DC" w:rsidP="00DE31DC">
      <w:pPr>
        <w:spacing w:after="0" w:line="360" w:lineRule="auto"/>
        <w:jc w:val="both"/>
        <w:rPr>
          <w:rFonts w:ascii="Times New Roman" w:eastAsia="Times New Roman" w:hAnsi="Times New Roman" w:cs="Times New Roman"/>
          <w:sz w:val="24"/>
          <w:szCs w:val="24"/>
          <w:lang w:val="en-US"/>
        </w:rPr>
      </w:pPr>
      <w:r w:rsidRPr="00DE31DC">
        <w:rPr>
          <w:rFonts w:ascii="Times New Roman" w:eastAsia="Times New Roman" w:hAnsi="Times New Roman" w:cs="Times New Roman"/>
          <w:sz w:val="24"/>
          <w:szCs w:val="24"/>
          <w:lang w:val="en-US"/>
        </w:rPr>
        <w:t>This is necessary when the company’s profits fluctuate to a large extent.</w:t>
      </w:r>
    </w:p>
    <w:p w:rsidR="009E2A30" w:rsidRDefault="009E2A30" w:rsidP="00DE31DC">
      <w:pPr>
        <w:spacing w:line="360" w:lineRule="auto"/>
        <w:jc w:val="both"/>
        <w:rPr>
          <w:rFonts w:ascii="Times New Roman" w:hAnsi="Times New Roman" w:cs="Times New Roman"/>
          <w:b/>
          <w:bCs/>
          <w:sz w:val="24"/>
          <w:szCs w:val="24"/>
          <w:lang w:val="en-US"/>
        </w:rPr>
      </w:pPr>
    </w:p>
    <w:p w:rsidR="00465E92" w:rsidRPr="00DE31DC" w:rsidRDefault="009101F0" w:rsidP="00DE31DC">
      <w:pPr>
        <w:spacing w:line="360" w:lineRule="auto"/>
        <w:jc w:val="both"/>
        <w:rPr>
          <w:rFonts w:ascii="Times New Roman" w:hAnsi="Times New Roman" w:cs="Times New Roman"/>
          <w:b/>
          <w:bCs/>
          <w:sz w:val="24"/>
          <w:szCs w:val="24"/>
          <w:lang w:val="en-US"/>
        </w:rPr>
      </w:pPr>
      <w:r w:rsidRPr="00DE31DC">
        <w:rPr>
          <w:rFonts w:ascii="Times New Roman" w:hAnsi="Times New Roman" w:cs="Times New Roman"/>
          <w:b/>
          <w:bCs/>
          <w:sz w:val="24"/>
          <w:szCs w:val="24"/>
          <w:lang w:val="en-US"/>
        </w:rPr>
        <w:t>9</w:t>
      </w:r>
      <w:r w:rsidR="00AB654F" w:rsidRPr="00DE31DC">
        <w:rPr>
          <w:rFonts w:ascii="Times New Roman" w:hAnsi="Times New Roman" w:cs="Times New Roman"/>
          <w:b/>
          <w:bCs/>
          <w:sz w:val="24"/>
          <w:szCs w:val="24"/>
          <w:lang w:val="en-US"/>
        </w:rPr>
        <w:t xml:space="preserve">.0 </w:t>
      </w:r>
      <w:r w:rsidR="00465E92" w:rsidRPr="00DE31DC">
        <w:rPr>
          <w:rFonts w:ascii="Times New Roman" w:hAnsi="Times New Roman" w:cs="Times New Roman"/>
          <w:b/>
          <w:bCs/>
          <w:sz w:val="24"/>
          <w:szCs w:val="24"/>
          <w:lang w:val="en-US"/>
        </w:rPr>
        <w:t>SUMMARY</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Dividend decision is one of the most important areas of management decisions. It is</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easy to understand but difficult to implement. Generally, the dividend can be in the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form of Cash Dividend and Stock Dividend.</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Dividend policy is generally governed by long term financing decision and wealth</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maximization decision. Some other factors also play major role in this decision like</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growth opportunities, expectation of shareholders, trend of the industry, legal</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constraints etc.</w:t>
      </w:r>
    </w:p>
    <w:p w:rsidR="00465E92" w:rsidRPr="00DE31DC" w:rsidRDefault="00465E92" w:rsidP="00DE31DC">
      <w:pPr>
        <w:spacing w:after="0" w:line="360" w:lineRule="auto"/>
        <w:jc w:val="both"/>
        <w:rPr>
          <w:rFonts w:ascii="Times New Roman" w:hAnsi="Times New Roman" w:cs="Times New Roman"/>
          <w:bCs/>
          <w:sz w:val="24"/>
          <w:szCs w:val="24"/>
          <w:lang w:val="en-US"/>
        </w:rPr>
      </w:pPr>
      <w:r w:rsidRPr="00DE31DC">
        <w:rPr>
          <w:rFonts w:ascii="Times New Roman" w:hAnsi="Times New Roman" w:cs="Times New Roman"/>
          <w:bCs/>
          <w:sz w:val="24"/>
          <w:szCs w:val="24"/>
          <w:lang w:val="en-US"/>
        </w:rPr>
        <w:t>The three major theories of dividend decision are classified under irrelevance (M.M.</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Hypothesis) and relevance category (Walter model &amp; Gordon Model). However, few</w:t>
      </w:r>
      <w:r w:rsidR="00F37478" w:rsidRPr="00DE31DC">
        <w:rPr>
          <w:rFonts w:ascii="Times New Roman" w:hAnsi="Times New Roman" w:cs="Times New Roman"/>
          <w:bCs/>
          <w:sz w:val="24"/>
          <w:szCs w:val="24"/>
          <w:lang w:val="en-US"/>
        </w:rPr>
        <w:t xml:space="preserve"> </w:t>
      </w:r>
      <w:r w:rsidRPr="00DE31DC">
        <w:rPr>
          <w:rFonts w:ascii="Times New Roman" w:hAnsi="Times New Roman" w:cs="Times New Roman"/>
          <w:bCs/>
          <w:sz w:val="24"/>
          <w:szCs w:val="24"/>
          <w:lang w:val="en-US"/>
        </w:rPr>
        <w:t>other theories studied in</w:t>
      </w:r>
      <w:r w:rsidR="005F6477">
        <w:rPr>
          <w:rFonts w:ascii="Times New Roman" w:hAnsi="Times New Roman" w:cs="Times New Roman"/>
          <w:bCs/>
          <w:sz w:val="24"/>
          <w:szCs w:val="24"/>
          <w:lang w:val="en-US"/>
        </w:rPr>
        <w:t>, Linter model, residual payment policy among others.</w:t>
      </w:r>
    </w:p>
    <w:p w:rsidR="001C629A" w:rsidRPr="00DE31DC" w:rsidRDefault="001C629A" w:rsidP="00DE31DC">
      <w:pPr>
        <w:pStyle w:val="Default"/>
        <w:spacing w:line="360" w:lineRule="auto"/>
        <w:jc w:val="both"/>
        <w:rPr>
          <w:color w:val="auto"/>
          <w:lang w:val="en-GB"/>
        </w:rPr>
      </w:pPr>
    </w:p>
    <w:p w:rsidR="001C629A" w:rsidRPr="00DE31DC" w:rsidRDefault="001C629A" w:rsidP="00DE31DC">
      <w:pPr>
        <w:pStyle w:val="Default"/>
        <w:spacing w:line="360" w:lineRule="auto"/>
        <w:jc w:val="both"/>
        <w:rPr>
          <w:b/>
          <w:color w:val="auto"/>
          <w:lang w:val="en-GB"/>
        </w:rPr>
      </w:pPr>
      <w:r w:rsidRPr="00DE31DC">
        <w:rPr>
          <w:b/>
          <w:color w:val="auto"/>
          <w:lang w:val="en-GB"/>
        </w:rPr>
        <w:t>REFERENCES</w:t>
      </w:r>
    </w:p>
    <w:p w:rsidR="00BE40DA" w:rsidRDefault="00BE40DA" w:rsidP="00DE31DC">
      <w:pPr>
        <w:pStyle w:val="Default"/>
        <w:spacing w:line="360" w:lineRule="auto"/>
        <w:jc w:val="both"/>
        <w:rPr>
          <w:color w:val="auto"/>
          <w:lang w:val="en-GB"/>
        </w:rPr>
      </w:pPr>
    </w:p>
    <w:p w:rsidR="00AA58B9" w:rsidRPr="00DE31DC" w:rsidRDefault="003B4F14" w:rsidP="00DE31DC">
      <w:pPr>
        <w:pStyle w:val="Default"/>
        <w:spacing w:line="360" w:lineRule="auto"/>
        <w:jc w:val="both"/>
        <w:rPr>
          <w:color w:val="auto"/>
          <w:lang w:val="en-GB"/>
        </w:rPr>
      </w:pPr>
      <w:r w:rsidRPr="00DE31DC">
        <w:rPr>
          <w:color w:val="auto"/>
          <w:lang w:val="en-GB"/>
        </w:rPr>
        <w:t>Hillier, D, S R</w:t>
      </w:r>
      <w:r w:rsidR="00332E74" w:rsidRPr="00DE31DC">
        <w:rPr>
          <w:color w:val="auto"/>
          <w:lang w:val="en-GB"/>
        </w:rPr>
        <w:t xml:space="preserve">oss, R </w:t>
      </w:r>
      <w:proofErr w:type="spellStart"/>
      <w:r w:rsidR="00332E74" w:rsidRPr="00DE31DC">
        <w:rPr>
          <w:color w:val="auto"/>
          <w:lang w:val="en-GB"/>
        </w:rPr>
        <w:t>Westerfield</w:t>
      </w:r>
      <w:proofErr w:type="spellEnd"/>
      <w:r w:rsidR="00332E74" w:rsidRPr="00DE31DC">
        <w:rPr>
          <w:color w:val="auto"/>
          <w:lang w:val="en-GB"/>
        </w:rPr>
        <w:t xml:space="preserve">, J Jaffe, &amp; </w:t>
      </w:r>
      <w:r w:rsidRPr="00DE31DC">
        <w:rPr>
          <w:color w:val="auto"/>
          <w:lang w:val="en-GB"/>
        </w:rPr>
        <w:t>B Jordan,</w:t>
      </w:r>
      <w:r w:rsidR="007061F1" w:rsidRPr="00DE31DC">
        <w:rPr>
          <w:color w:val="auto"/>
          <w:lang w:val="en-GB"/>
        </w:rPr>
        <w:t xml:space="preserve"> Corporate Finance: </w:t>
      </w:r>
      <w:r w:rsidRPr="00DE31DC">
        <w:rPr>
          <w:color w:val="auto"/>
          <w:lang w:val="en-GB"/>
        </w:rPr>
        <w:t xml:space="preserve"> McGraw- Hill Education, 2022</w:t>
      </w:r>
    </w:p>
    <w:p w:rsidR="00AA58B9" w:rsidRPr="00DE31DC" w:rsidRDefault="00AA58B9" w:rsidP="00DE31DC">
      <w:pPr>
        <w:spacing w:line="360" w:lineRule="auto"/>
        <w:jc w:val="both"/>
        <w:rPr>
          <w:rFonts w:ascii="Times New Roman" w:hAnsi="Times New Roman" w:cs="Times New Roman"/>
          <w:sz w:val="24"/>
          <w:szCs w:val="24"/>
        </w:rPr>
      </w:pPr>
      <w:proofErr w:type="spellStart"/>
      <w:r w:rsidRPr="00DE31DC">
        <w:rPr>
          <w:rFonts w:ascii="Times New Roman" w:hAnsi="Times New Roman" w:cs="Times New Roman"/>
          <w:sz w:val="24"/>
          <w:szCs w:val="24"/>
        </w:rPr>
        <w:t>I.M</w:t>
      </w:r>
      <w:proofErr w:type="spellEnd"/>
      <w:r w:rsidRPr="00DE31DC">
        <w:rPr>
          <w:rFonts w:ascii="Times New Roman" w:hAnsi="Times New Roman" w:cs="Times New Roman"/>
          <w:sz w:val="24"/>
          <w:szCs w:val="24"/>
        </w:rPr>
        <w:t xml:space="preserve">. Pandey (Ed.), 2015. Financial Management, Eleventh Edition. India: </w:t>
      </w:r>
      <w:proofErr w:type="spellStart"/>
      <w:r w:rsidRPr="00DE31DC">
        <w:rPr>
          <w:rFonts w:ascii="Times New Roman" w:hAnsi="Times New Roman" w:cs="Times New Roman"/>
          <w:sz w:val="24"/>
          <w:szCs w:val="24"/>
        </w:rPr>
        <w:t>Vikas</w:t>
      </w:r>
      <w:proofErr w:type="spellEnd"/>
      <w:r w:rsidRPr="00DE31DC">
        <w:rPr>
          <w:rFonts w:ascii="Times New Roman" w:hAnsi="Times New Roman" w:cs="Times New Roman"/>
          <w:sz w:val="24"/>
          <w:szCs w:val="24"/>
        </w:rPr>
        <w:t xml:space="preserve"> Publishing House, </w:t>
      </w:r>
    </w:p>
    <w:p w:rsidR="00AA58B9" w:rsidRPr="00DE31DC" w:rsidRDefault="00AA58B9" w:rsidP="00DE31DC">
      <w:pPr>
        <w:spacing w:line="360" w:lineRule="auto"/>
        <w:jc w:val="both"/>
        <w:rPr>
          <w:rFonts w:ascii="Times New Roman" w:hAnsi="Times New Roman" w:cs="Times New Roman"/>
          <w:sz w:val="24"/>
          <w:szCs w:val="24"/>
        </w:rPr>
      </w:pPr>
      <w:r w:rsidRPr="00DE31DC">
        <w:rPr>
          <w:rFonts w:ascii="Times New Roman" w:hAnsi="Times New Roman" w:cs="Times New Roman"/>
          <w:sz w:val="24"/>
          <w:szCs w:val="24"/>
        </w:rPr>
        <w:t xml:space="preserve">Ross, S., </w:t>
      </w:r>
      <w:proofErr w:type="spellStart"/>
      <w:r w:rsidRPr="00DE31DC">
        <w:rPr>
          <w:rFonts w:ascii="Times New Roman" w:hAnsi="Times New Roman" w:cs="Times New Roman"/>
          <w:sz w:val="24"/>
          <w:szCs w:val="24"/>
        </w:rPr>
        <w:t>Westerfield</w:t>
      </w:r>
      <w:proofErr w:type="spellEnd"/>
      <w:r w:rsidRPr="00DE31DC">
        <w:rPr>
          <w:rFonts w:ascii="Times New Roman" w:hAnsi="Times New Roman" w:cs="Times New Roman"/>
          <w:sz w:val="24"/>
          <w:szCs w:val="24"/>
        </w:rPr>
        <w:t xml:space="preserve">, R., Jaffe, J. and Jordan, B., 2011. Core principles and applications of corporate finance. 1st </w:t>
      </w:r>
      <w:proofErr w:type="gramStart"/>
      <w:r w:rsidRPr="00DE31DC">
        <w:rPr>
          <w:rFonts w:ascii="Times New Roman" w:hAnsi="Times New Roman" w:cs="Times New Roman"/>
          <w:sz w:val="24"/>
          <w:szCs w:val="24"/>
        </w:rPr>
        <w:t>ed</w:t>
      </w:r>
      <w:proofErr w:type="gramEnd"/>
      <w:r w:rsidRPr="00DE31DC">
        <w:rPr>
          <w:rFonts w:ascii="Times New Roman" w:hAnsi="Times New Roman" w:cs="Times New Roman"/>
          <w:sz w:val="24"/>
          <w:szCs w:val="24"/>
        </w:rPr>
        <w:t>. New York: McGraw-Hill/Irwin,</w:t>
      </w:r>
    </w:p>
    <w:p w:rsidR="00AA58B9" w:rsidRPr="00DE31DC" w:rsidRDefault="00AA58B9" w:rsidP="00DE31DC">
      <w:pPr>
        <w:spacing w:line="360" w:lineRule="auto"/>
        <w:jc w:val="both"/>
        <w:rPr>
          <w:rFonts w:ascii="Times New Roman" w:hAnsi="Times New Roman" w:cs="Times New Roman"/>
          <w:sz w:val="24"/>
          <w:szCs w:val="24"/>
        </w:rPr>
      </w:pPr>
      <w:r w:rsidRPr="00DE31DC">
        <w:rPr>
          <w:rFonts w:ascii="Times New Roman" w:hAnsi="Times New Roman" w:cs="Times New Roman"/>
          <w:sz w:val="24"/>
          <w:szCs w:val="24"/>
        </w:rPr>
        <w:t xml:space="preserve">Van Horne, J. and </w:t>
      </w:r>
      <w:proofErr w:type="spellStart"/>
      <w:r w:rsidRPr="00DE31DC">
        <w:rPr>
          <w:rFonts w:ascii="Times New Roman" w:hAnsi="Times New Roman" w:cs="Times New Roman"/>
          <w:sz w:val="24"/>
          <w:szCs w:val="24"/>
        </w:rPr>
        <w:t>Wachowicz</w:t>
      </w:r>
      <w:proofErr w:type="spellEnd"/>
      <w:r w:rsidRPr="00DE31DC">
        <w:rPr>
          <w:rFonts w:ascii="Times New Roman" w:hAnsi="Times New Roman" w:cs="Times New Roman"/>
          <w:sz w:val="24"/>
          <w:szCs w:val="24"/>
        </w:rPr>
        <w:t>, J., 2008. Fundamentals of financial management. 13th ed. Essex: Prentice-Hall.</w:t>
      </w:r>
    </w:p>
    <w:p w:rsidR="00AA58B9" w:rsidRPr="00DE31DC" w:rsidRDefault="00AA58B9" w:rsidP="00DE31DC">
      <w:pPr>
        <w:pStyle w:val="Default"/>
        <w:spacing w:line="360" w:lineRule="auto"/>
        <w:jc w:val="both"/>
        <w:rPr>
          <w:b/>
          <w:color w:val="auto"/>
        </w:rPr>
      </w:pPr>
      <w:bookmarkStart w:id="0" w:name="_GoBack"/>
      <w:bookmarkEnd w:id="0"/>
    </w:p>
    <w:sectPr w:rsidR="00AA58B9" w:rsidRPr="00DE31D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0E9" w:rsidRDefault="004240E9" w:rsidP="003E7E7C">
      <w:pPr>
        <w:spacing w:after="0" w:line="240" w:lineRule="auto"/>
      </w:pPr>
      <w:r>
        <w:separator/>
      </w:r>
    </w:p>
  </w:endnote>
  <w:endnote w:type="continuationSeparator" w:id="0">
    <w:p w:rsidR="004240E9" w:rsidRDefault="004240E9" w:rsidP="003E7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UI">
    <w:altName w:val="MS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3935"/>
      <w:docPartObj>
        <w:docPartGallery w:val="Page Numbers (Bottom of Page)"/>
        <w:docPartUnique/>
      </w:docPartObj>
    </w:sdtPr>
    <w:sdtEndPr>
      <w:rPr>
        <w:noProof/>
      </w:rPr>
    </w:sdtEndPr>
    <w:sdtContent>
      <w:p w:rsidR="009C13A4" w:rsidRDefault="009C13A4">
        <w:pPr>
          <w:pStyle w:val="Footer"/>
          <w:jc w:val="center"/>
        </w:pPr>
        <w:r>
          <w:fldChar w:fldCharType="begin"/>
        </w:r>
        <w:r>
          <w:instrText xml:space="preserve"> PAGE   \* MERGEFORMAT </w:instrText>
        </w:r>
        <w:r>
          <w:fldChar w:fldCharType="separate"/>
        </w:r>
        <w:r w:rsidR="009E2A30">
          <w:rPr>
            <w:noProof/>
          </w:rPr>
          <w:t>19</w:t>
        </w:r>
        <w:r>
          <w:rPr>
            <w:noProof/>
          </w:rPr>
          <w:fldChar w:fldCharType="end"/>
        </w:r>
      </w:p>
    </w:sdtContent>
  </w:sdt>
  <w:p w:rsidR="009C13A4" w:rsidRDefault="009C1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0E9" w:rsidRDefault="004240E9" w:rsidP="003E7E7C">
      <w:pPr>
        <w:spacing w:after="0" w:line="240" w:lineRule="auto"/>
      </w:pPr>
      <w:r>
        <w:separator/>
      </w:r>
    </w:p>
  </w:footnote>
  <w:footnote w:type="continuationSeparator" w:id="0">
    <w:p w:rsidR="004240E9" w:rsidRDefault="004240E9" w:rsidP="003E7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29A3EA"/>
    <w:multiLevelType w:val="hybridMultilevel"/>
    <w:tmpl w:val="FD533F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FE1F0E"/>
    <w:multiLevelType w:val="hybridMultilevel"/>
    <w:tmpl w:val="6BE6325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2421DF"/>
    <w:multiLevelType w:val="multilevel"/>
    <w:tmpl w:val="DEE470FE"/>
    <w:lvl w:ilvl="0">
      <w:start w:val="1"/>
      <w:numFmt w:val="ideographDigital"/>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9741618E"/>
    <w:multiLevelType w:val="hybridMultilevel"/>
    <w:tmpl w:val="9FBABA16"/>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26DBBC3"/>
    <w:multiLevelType w:val="hybridMultilevel"/>
    <w:tmpl w:val="56D9A48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41BF125"/>
    <w:multiLevelType w:val="multilevel"/>
    <w:tmpl w:val="3828AAFA"/>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E4671B11"/>
    <w:multiLevelType w:val="hybridMultilevel"/>
    <w:tmpl w:val="2315858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E5EDDA"/>
    <w:multiLevelType w:val="hybridMultilevel"/>
    <w:tmpl w:val="BE7C4D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7590FCB"/>
    <w:multiLevelType w:val="hybridMultilevel"/>
    <w:tmpl w:val="C694143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7B2FEA"/>
    <w:multiLevelType w:val="hybridMultilevel"/>
    <w:tmpl w:val="221CDFF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39D5756"/>
    <w:multiLevelType w:val="hybridMultilevel"/>
    <w:tmpl w:val="B708312E"/>
    <w:lvl w:ilvl="0" w:tplc="E752D2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5B3274"/>
    <w:multiLevelType w:val="hybridMultilevel"/>
    <w:tmpl w:val="20581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B3AD2"/>
    <w:multiLevelType w:val="hybridMultilevel"/>
    <w:tmpl w:val="EFE47D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E54420"/>
    <w:multiLevelType w:val="hybridMultilevel"/>
    <w:tmpl w:val="2804AE6E"/>
    <w:lvl w:ilvl="0" w:tplc="CDB0552E">
      <w:numFmt w:val="bullet"/>
      <w:lvlText w:val="•"/>
      <w:lvlJc w:val="left"/>
      <w:pPr>
        <w:ind w:left="720" w:hanging="360"/>
      </w:pPr>
      <w:rPr>
        <w:rFonts w:ascii="Cambria" w:eastAsiaTheme="minorHAnsi"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A3D6DF"/>
    <w:multiLevelType w:val="hybridMultilevel"/>
    <w:tmpl w:val="D0C5B9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583743C"/>
    <w:multiLevelType w:val="hybridMultilevel"/>
    <w:tmpl w:val="5A781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B1A3D1"/>
    <w:multiLevelType w:val="multilevel"/>
    <w:tmpl w:val="E5CC5CC6"/>
    <w:lvl w:ilvl="0">
      <w:start w:val="1"/>
      <w:numFmt w:val="lowerRoman"/>
      <w:lvlText w:val="%1"/>
      <w:lvlJc w:val="left"/>
    </w:lvl>
    <w:lvl w:ilvl="1">
      <w:start w:val="1"/>
      <w:numFmt w:val="lowerRoman"/>
      <w:lvlText w:val="%1"/>
      <w:lvlJc w:val="left"/>
    </w:lvl>
    <w:lvl w:ilvl="2">
      <w:start w:val="1"/>
      <w:numFmt w:val="lowerLetter"/>
      <w:lvlText w:nul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AE9A0C0"/>
    <w:multiLevelType w:val="hybridMultilevel"/>
    <w:tmpl w:val="4ECF68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D405DE2"/>
    <w:multiLevelType w:val="hybridMultilevel"/>
    <w:tmpl w:val="CEF89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2DD8AF"/>
    <w:multiLevelType w:val="multilevel"/>
    <w:tmpl w:val="916A09B6"/>
    <w:lvl w:ilvl="0">
      <w:start w:val="1"/>
      <w:numFmt w:val="ideographDigital"/>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8103C9"/>
    <w:multiLevelType w:val="hybridMultilevel"/>
    <w:tmpl w:val="E23A7FB4"/>
    <w:lvl w:ilvl="0" w:tplc="43B015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F4F778"/>
    <w:multiLevelType w:val="hybridMultilevel"/>
    <w:tmpl w:val="28B6503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EA23D41"/>
    <w:multiLevelType w:val="multilevel"/>
    <w:tmpl w:val="308264C8"/>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0E91357"/>
    <w:multiLevelType w:val="hybridMultilevel"/>
    <w:tmpl w:val="CA78D984"/>
    <w:lvl w:ilvl="0" w:tplc="A9E43F46">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54E223F"/>
    <w:multiLevelType w:val="multilevel"/>
    <w:tmpl w:val="FEB03FC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5F94438"/>
    <w:multiLevelType w:val="hybridMultilevel"/>
    <w:tmpl w:val="8D8FC04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B09757C"/>
    <w:multiLevelType w:val="hybridMultilevel"/>
    <w:tmpl w:val="C98EE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FC022C"/>
    <w:multiLevelType w:val="hybridMultilevel"/>
    <w:tmpl w:val="D360ABC4"/>
    <w:lvl w:ilvl="0" w:tplc="F398C706">
      <w:start w:val="9"/>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2A6E66"/>
    <w:multiLevelType w:val="hybridMultilevel"/>
    <w:tmpl w:val="003A09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43B8376A"/>
    <w:multiLevelType w:val="hybridMultilevel"/>
    <w:tmpl w:val="08FADFA0"/>
    <w:lvl w:ilvl="0" w:tplc="05B412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141FE8"/>
    <w:multiLevelType w:val="hybridMultilevel"/>
    <w:tmpl w:val="323812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2D25D5"/>
    <w:multiLevelType w:val="hybridMultilevel"/>
    <w:tmpl w:val="20A82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0C0E1D"/>
    <w:multiLevelType w:val="hybridMultilevel"/>
    <w:tmpl w:val="85E064EA"/>
    <w:lvl w:ilvl="0" w:tplc="989C36E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9B0EEE"/>
    <w:multiLevelType w:val="hybridMultilevel"/>
    <w:tmpl w:val="85989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450F63"/>
    <w:multiLevelType w:val="hybridMultilevel"/>
    <w:tmpl w:val="2968503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083119A"/>
    <w:multiLevelType w:val="hybridMultilevel"/>
    <w:tmpl w:val="C2B07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2872BC"/>
    <w:multiLevelType w:val="hybridMultilevel"/>
    <w:tmpl w:val="C2624909"/>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6265A2E"/>
    <w:multiLevelType w:val="hybridMultilevel"/>
    <w:tmpl w:val="C524B130"/>
    <w:lvl w:ilvl="0" w:tplc="A2E4767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DFE4F4F"/>
    <w:multiLevelType w:val="multilevel"/>
    <w:tmpl w:val="82FEC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4"/>
  </w:num>
  <w:num w:numId="3">
    <w:abstractNumId w:val="5"/>
  </w:num>
  <w:num w:numId="4">
    <w:abstractNumId w:val="7"/>
  </w:num>
  <w:num w:numId="5">
    <w:abstractNumId w:val="21"/>
  </w:num>
  <w:num w:numId="6">
    <w:abstractNumId w:val="34"/>
  </w:num>
  <w:num w:numId="7">
    <w:abstractNumId w:val="6"/>
  </w:num>
  <w:num w:numId="8">
    <w:abstractNumId w:val="36"/>
  </w:num>
  <w:num w:numId="9">
    <w:abstractNumId w:val="9"/>
  </w:num>
  <w:num w:numId="10">
    <w:abstractNumId w:val="10"/>
  </w:num>
  <w:num w:numId="11">
    <w:abstractNumId w:val="2"/>
  </w:num>
  <w:num w:numId="12">
    <w:abstractNumId w:val="19"/>
  </w:num>
  <w:num w:numId="13">
    <w:abstractNumId w:val="17"/>
  </w:num>
  <w:num w:numId="14">
    <w:abstractNumId w:val="4"/>
  </w:num>
  <w:num w:numId="15">
    <w:abstractNumId w:val="25"/>
  </w:num>
  <w:num w:numId="16">
    <w:abstractNumId w:val="8"/>
  </w:num>
  <w:num w:numId="17">
    <w:abstractNumId w:val="3"/>
  </w:num>
  <w:num w:numId="18">
    <w:abstractNumId w:val="1"/>
  </w:num>
  <w:num w:numId="19">
    <w:abstractNumId w:val="16"/>
  </w:num>
  <w:num w:numId="20">
    <w:abstractNumId w:val="11"/>
  </w:num>
  <w:num w:numId="21">
    <w:abstractNumId w:val="37"/>
  </w:num>
  <w:num w:numId="22">
    <w:abstractNumId w:val="28"/>
  </w:num>
  <w:num w:numId="23">
    <w:abstractNumId w:val="31"/>
  </w:num>
  <w:num w:numId="24">
    <w:abstractNumId w:val="33"/>
  </w:num>
  <w:num w:numId="25">
    <w:abstractNumId w:val="29"/>
  </w:num>
  <w:num w:numId="26">
    <w:abstractNumId w:val="12"/>
  </w:num>
  <w:num w:numId="27">
    <w:abstractNumId w:val="38"/>
  </w:num>
  <w:num w:numId="28">
    <w:abstractNumId w:val="30"/>
  </w:num>
  <w:num w:numId="29">
    <w:abstractNumId w:val="27"/>
  </w:num>
  <w:num w:numId="30">
    <w:abstractNumId w:val="20"/>
  </w:num>
  <w:num w:numId="31">
    <w:abstractNumId w:val="22"/>
  </w:num>
  <w:num w:numId="32">
    <w:abstractNumId w:val="18"/>
  </w:num>
  <w:num w:numId="33">
    <w:abstractNumId w:val="15"/>
  </w:num>
  <w:num w:numId="34">
    <w:abstractNumId w:val="23"/>
  </w:num>
  <w:num w:numId="35">
    <w:abstractNumId w:val="32"/>
  </w:num>
  <w:num w:numId="36">
    <w:abstractNumId w:val="35"/>
  </w:num>
  <w:num w:numId="37">
    <w:abstractNumId w:val="24"/>
  </w:num>
  <w:num w:numId="38">
    <w:abstractNumId w:val="26"/>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1DA"/>
    <w:rsid w:val="00010E63"/>
    <w:rsid w:val="00011AFD"/>
    <w:rsid w:val="00021D2A"/>
    <w:rsid w:val="0004382F"/>
    <w:rsid w:val="000553BE"/>
    <w:rsid w:val="00064002"/>
    <w:rsid w:val="00065032"/>
    <w:rsid w:val="00066E0A"/>
    <w:rsid w:val="0008058D"/>
    <w:rsid w:val="000834E8"/>
    <w:rsid w:val="000A30B0"/>
    <w:rsid w:val="000A40AF"/>
    <w:rsid w:val="000C1992"/>
    <w:rsid w:val="000D6C31"/>
    <w:rsid w:val="000E16EA"/>
    <w:rsid w:val="000E311C"/>
    <w:rsid w:val="000E59D9"/>
    <w:rsid w:val="000F352B"/>
    <w:rsid w:val="000F64DE"/>
    <w:rsid w:val="0011008B"/>
    <w:rsid w:val="001242C2"/>
    <w:rsid w:val="0012552E"/>
    <w:rsid w:val="001331D7"/>
    <w:rsid w:val="00135143"/>
    <w:rsid w:val="00136D37"/>
    <w:rsid w:val="00150E0A"/>
    <w:rsid w:val="0016589B"/>
    <w:rsid w:val="00173309"/>
    <w:rsid w:val="00183F7E"/>
    <w:rsid w:val="001967F1"/>
    <w:rsid w:val="001B1759"/>
    <w:rsid w:val="001C30F4"/>
    <w:rsid w:val="001C462E"/>
    <w:rsid w:val="001C629A"/>
    <w:rsid w:val="001D5FBA"/>
    <w:rsid w:val="001F3135"/>
    <w:rsid w:val="00225C46"/>
    <w:rsid w:val="00257FCC"/>
    <w:rsid w:val="0027585B"/>
    <w:rsid w:val="002B06C7"/>
    <w:rsid w:val="002E4F7B"/>
    <w:rsid w:val="002F0A58"/>
    <w:rsid w:val="003058B3"/>
    <w:rsid w:val="00320AB3"/>
    <w:rsid w:val="00332E74"/>
    <w:rsid w:val="00337833"/>
    <w:rsid w:val="00341AE6"/>
    <w:rsid w:val="00360972"/>
    <w:rsid w:val="003631E9"/>
    <w:rsid w:val="003B4F14"/>
    <w:rsid w:val="003C153F"/>
    <w:rsid w:val="003E7E7C"/>
    <w:rsid w:val="003F225E"/>
    <w:rsid w:val="003F6EF8"/>
    <w:rsid w:val="00403F27"/>
    <w:rsid w:val="0040755E"/>
    <w:rsid w:val="004240E9"/>
    <w:rsid w:val="00426788"/>
    <w:rsid w:val="00451764"/>
    <w:rsid w:val="00465E92"/>
    <w:rsid w:val="00480DE7"/>
    <w:rsid w:val="00494318"/>
    <w:rsid w:val="004A4FD6"/>
    <w:rsid w:val="004C0F40"/>
    <w:rsid w:val="004C422C"/>
    <w:rsid w:val="004E7522"/>
    <w:rsid w:val="004F0190"/>
    <w:rsid w:val="00505820"/>
    <w:rsid w:val="005163B0"/>
    <w:rsid w:val="0054564A"/>
    <w:rsid w:val="00553D8B"/>
    <w:rsid w:val="005573E9"/>
    <w:rsid w:val="00560264"/>
    <w:rsid w:val="0057157D"/>
    <w:rsid w:val="0057214F"/>
    <w:rsid w:val="005755F4"/>
    <w:rsid w:val="005A6F42"/>
    <w:rsid w:val="005B591F"/>
    <w:rsid w:val="005B6FC9"/>
    <w:rsid w:val="005E489E"/>
    <w:rsid w:val="005E6E99"/>
    <w:rsid w:val="005F159C"/>
    <w:rsid w:val="005F24A8"/>
    <w:rsid w:val="005F2BB6"/>
    <w:rsid w:val="005F6477"/>
    <w:rsid w:val="00624004"/>
    <w:rsid w:val="00624DC3"/>
    <w:rsid w:val="006326E7"/>
    <w:rsid w:val="006551EC"/>
    <w:rsid w:val="0065674B"/>
    <w:rsid w:val="00663D2D"/>
    <w:rsid w:val="00687C40"/>
    <w:rsid w:val="00691805"/>
    <w:rsid w:val="00695E0F"/>
    <w:rsid w:val="006B4433"/>
    <w:rsid w:val="006E2493"/>
    <w:rsid w:val="007061F1"/>
    <w:rsid w:val="0072311D"/>
    <w:rsid w:val="00732E5F"/>
    <w:rsid w:val="0074742A"/>
    <w:rsid w:val="007519B1"/>
    <w:rsid w:val="007622AA"/>
    <w:rsid w:val="00791626"/>
    <w:rsid w:val="007A1EF0"/>
    <w:rsid w:val="007C36AC"/>
    <w:rsid w:val="007D23D8"/>
    <w:rsid w:val="007D689D"/>
    <w:rsid w:val="007D7D62"/>
    <w:rsid w:val="007F1E9F"/>
    <w:rsid w:val="007F29F0"/>
    <w:rsid w:val="008033C9"/>
    <w:rsid w:val="00803A2D"/>
    <w:rsid w:val="00807B35"/>
    <w:rsid w:val="00813595"/>
    <w:rsid w:val="008213C2"/>
    <w:rsid w:val="008427C4"/>
    <w:rsid w:val="008617B7"/>
    <w:rsid w:val="00863C1E"/>
    <w:rsid w:val="008C033F"/>
    <w:rsid w:val="008C2237"/>
    <w:rsid w:val="008E4525"/>
    <w:rsid w:val="008F187A"/>
    <w:rsid w:val="0090526E"/>
    <w:rsid w:val="009101F0"/>
    <w:rsid w:val="00911A15"/>
    <w:rsid w:val="0091754B"/>
    <w:rsid w:val="00932C19"/>
    <w:rsid w:val="0095121D"/>
    <w:rsid w:val="00967B6E"/>
    <w:rsid w:val="009928F2"/>
    <w:rsid w:val="009A774D"/>
    <w:rsid w:val="009C13A4"/>
    <w:rsid w:val="009D0CBD"/>
    <w:rsid w:val="009D2D6E"/>
    <w:rsid w:val="009D3CA4"/>
    <w:rsid w:val="009E2A30"/>
    <w:rsid w:val="009F0592"/>
    <w:rsid w:val="00A347AB"/>
    <w:rsid w:val="00A54997"/>
    <w:rsid w:val="00A56A11"/>
    <w:rsid w:val="00A6464D"/>
    <w:rsid w:val="00A659A2"/>
    <w:rsid w:val="00A729E2"/>
    <w:rsid w:val="00A83BAF"/>
    <w:rsid w:val="00A879EA"/>
    <w:rsid w:val="00A956AA"/>
    <w:rsid w:val="00AA58B9"/>
    <w:rsid w:val="00AB654F"/>
    <w:rsid w:val="00AC2CDF"/>
    <w:rsid w:val="00AC78C0"/>
    <w:rsid w:val="00AD163F"/>
    <w:rsid w:val="00AE521C"/>
    <w:rsid w:val="00AF2EE7"/>
    <w:rsid w:val="00B021E2"/>
    <w:rsid w:val="00B44A4A"/>
    <w:rsid w:val="00B5457B"/>
    <w:rsid w:val="00B93BDB"/>
    <w:rsid w:val="00BB7370"/>
    <w:rsid w:val="00BC198F"/>
    <w:rsid w:val="00BC63C0"/>
    <w:rsid w:val="00BD57ED"/>
    <w:rsid w:val="00BE40DA"/>
    <w:rsid w:val="00BF3371"/>
    <w:rsid w:val="00C2798E"/>
    <w:rsid w:val="00C33EEF"/>
    <w:rsid w:val="00C40092"/>
    <w:rsid w:val="00C458F2"/>
    <w:rsid w:val="00C55EA5"/>
    <w:rsid w:val="00C67D45"/>
    <w:rsid w:val="00C70D27"/>
    <w:rsid w:val="00C80B51"/>
    <w:rsid w:val="00C85DA4"/>
    <w:rsid w:val="00C87E4A"/>
    <w:rsid w:val="00C94C63"/>
    <w:rsid w:val="00CA6DAF"/>
    <w:rsid w:val="00CC1A17"/>
    <w:rsid w:val="00CC51DA"/>
    <w:rsid w:val="00CD437C"/>
    <w:rsid w:val="00D01A20"/>
    <w:rsid w:val="00D07E05"/>
    <w:rsid w:val="00D07E4A"/>
    <w:rsid w:val="00D232A5"/>
    <w:rsid w:val="00D34406"/>
    <w:rsid w:val="00D36D7C"/>
    <w:rsid w:val="00D66717"/>
    <w:rsid w:val="00D72D28"/>
    <w:rsid w:val="00D738A7"/>
    <w:rsid w:val="00D82089"/>
    <w:rsid w:val="00D93FEC"/>
    <w:rsid w:val="00D977C4"/>
    <w:rsid w:val="00DD06C6"/>
    <w:rsid w:val="00DE31DC"/>
    <w:rsid w:val="00DE33AC"/>
    <w:rsid w:val="00DF4CC3"/>
    <w:rsid w:val="00DF7DA8"/>
    <w:rsid w:val="00E0005D"/>
    <w:rsid w:val="00E226DD"/>
    <w:rsid w:val="00E22956"/>
    <w:rsid w:val="00E2573D"/>
    <w:rsid w:val="00E4600E"/>
    <w:rsid w:val="00E4729C"/>
    <w:rsid w:val="00E71DE0"/>
    <w:rsid w:val="00E933D9"/>
    <w:rsid w:val="00E94CD1"/>
    <w:rsid w:val="00EB032F"/>
    <w:rsid w:val="00EC218E"/>
    <w:rsid w:val="00ED52FA"/>
    <w:rsid w:val="00F15056"/>
    <w:rsid w:val="00F16303"/>
    <w:rsid w:val="00F170DA"/>
    <w:rsid w:val="00F37478"/>
    <w:rsid w:val="00F54E09"/>
    <w:rsid w:val="00F57D47"/>
    <w:rsid w:val="00F65B62"/>
    <w:rsid w:val="00F77871"/>
    <w:rsid w:val="00F77EDA"/>
    <w:rsid w:val="00FB78D9"/>
    <w:rsid w:val="00FD3056"/>
    <w:rsid w:val="00FE1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67E1"/>
  <w15:chartTrackingRefBased/>
  <w15:docId w15:val="{D11019A2-AA9F-46C8-8CC2-4A4B14E6A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next w:val="Normal"/>
    <w:link w:val="Heading3Char"/>
    <w:semiHidden/>
    <w:unhideWhenUsed/>
    <w:qFormat/>
    <w:rsid w:val="00011AFD"/>
    <w:pPr>
      <w:keepNext/>
      <w:spacing w:after="120" w:line="240" w:lineRule="auto"/>
      <w:jc w:val="center"/>
      <w:outlineLvl w:val="2"/>
    </w:pPr>
    <w:rPr>
      <w:rFonts w:ascii="Garamond" w:eastAsia="Times New Roman" w:hAnsi="Garamond"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51DA"/>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F16303"/>
    <w:rPr>
      <w:color w:val="808080"/>
    </w:rPr>
  </w:style>
  <w:style w:type="paragraph" w:styleId="ListParagraph">
    <w:name w:val="List Paragraph"/>
    <w:basedOn w:val="Normal"/>
    <w:uiPriority w:val="34"/>
    <w:qFormat/>
    <w:rsid w:val="00403F27"/>
    <w:pPr>
      <w:ind w:left="720"/>
      <w:contextualSpacing/>
    </w:pPr>
  </w:style>
  <w:style w:type="table" w:styleId="TableGrid">
    <w:name w:val="Table Grid"/>
    <w:basedOn w:val="TableNormal"/>
    <w:uiPriority w:val="39"/>
    <w:rsid w:val="00861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11AFD"/>
    <w:rPr>
      <w:rFonts w:ascii="Garamond" w:eastAsia="Times New Roman" w:hAnsi="Garamond" w:cs="Times New Roman"/>
      <w:b/>
      <w:sz w:val="28"/>
      <w:szCs w:val="24"/>
    </w:rPr>
  </w:style>
  <w:style w:type="paragraph" w:styleId="Header">
    <w:name w:val="header"/>
    <w:basedOn w:val="Normal"/>
    <w:link w:val="HeaderChar"/>
    <w:uiPriority w:val="99"/>
    <w:unhideWhenUsed/>
    <w:rsid w:val="003E7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E7C"/>
    <w:rPr>
      <w:lang w:val="en-GB"/>
    </w:rPr>
  </w:style>
  <w:style w:type="paragraph" w:styleId="Footer">
    <w:name w:val="footer"/>
    <w:basedOn w:val="Normal"/>
    <w:link w:val="FooterChar"/>
    <w:uiPriority w:val="99"/>
    <w:unhideWhenUsed/>
    <w:rsid w:val="003E7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E7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31589">
      <w:bodyDiv w:val="1"/>
      <w:marLeft w:val="0"/>
      <w:marRight w:val="0"/>
      <w:marTop w:val="0"/>
      <w:marBottom w:val="0"/>
      <w:divBdr>
        <w:top w:val="none" w:sz="0" w:space="0" w:color="auto"/>
        <w:left w:val="none" w:sz="0" w:space="0" w:color="auto"/>
        <w:bottom w:val="none" w:sz="0" w:space="0" w:color="auto"/>
        <w:right w:val="none" w:sz="0" w:space="0" w:color="auto"/>
      </w:divBdr>
      <w:divsChild>
        <w:div w:id="121426627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19</Pages>
  <Words>5497</Words>
  <Characters>31337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dcterms:created xsi:type="dcterms:W3CDTF">2023-05-31T03:54:00Z</dcterms:created>
  <dcterms:modified xsi:type="dcterms:W3CDTF">2023-06-06T09:46:00Z</dcterms:modified>
</cp:coreProperties>
</file>