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2089" w:rsidRPr="0013709A" w:rsidRDefault="00B52089" w:rsidP="009272D1">
      <w:pPr>
        <w:spacing w:line="360" w:lineRule="auto"/>
        <w:rPr>
          <w:b/>
          <w:bCs/>
        </w:rPr>
      </w:pPr>
    </w:p>
    <w:p w:rsidR="00B52089" w:rsidRPr="0013709A" w:rsidRDefault="00B52089" w:rsidP="00B52089">
      <w:pPr>
        <w:pStyle w:val="Heading3"/>
        <w:tabs>
          <w:tab w:val="left" w:pos="7797"/>
        </w:tabs>
        <w:spacing w:line="360" w:lineRule="auto"/>
        <w:rPr>
          <w:rFonts w:ascii="Times New Roman" w:hAnsi="Times New Roman"/>
          <w:sz w:val="24"/>
        </w:rPr>
      </w:pPr>
      <w:r w:rsidRPr="0013709A">
        <w:rPr>
          <w:rFonts w:ascii="Times New Roman" w:hAnsi="Times New Roman"/>
          <w:sz w:val="24"/>
        </w:rPr>
        <w:t xml:space="preserve">CORPORATE FINANCE </w:t>
      </w:r>
    </w:p>
    <w:p w:rsidR="00B52089" w:rsidRPr="0013709A" w:rsidRDefault="00B52089" w:rsidP="00B52089">
      <w:pPr>
        <w:jc w:val="center"/>
        <w:rPr>
          <w:b/>
        </w:rPr>
      </w:pPr>
      <w:r w:rsidRPr="0013709A">
        <w:rPr>
          <w:b/>
        </w:rPr>
        <w:t xml:space="preserve">WEEK 14: Efficient Market Hypothesis </w:t>
      </w:r>
      <w:r w:rsidR="00793421" w:rsidRPr="0013709A">
        <w:rPr>
          <w:b/>
        </w:rPr>
        <w:t>- EMH</w:t>
      </w:r>
    </w:p>
    <w:p w:rsidR="00B52089" w:rsidRPr="0013709A" w:rsidRDefault="00B52089" w:rsidP="00B52089">
      <w:pPr>
        <w:autoSpaceDE w:val="0"/>
        <w:autoSpaceDN w:val="0"/>
        <w:adjustRightInd w:val="0"/>
        <w:jc w:val="center"/>
        <w:rPr>
          <w:b/>
          <w:bCs/>
          <w:color w:val="000000"/>
        </w:rPr>
      </w:pPr>
    </w:p>
    <w:p w:rsidR="00B52089" w:rsidRPr="0013709A" w:rsidRDefault="00B52089" w:rsidP="00B52089">
      <w:pPr>
        <w:autoSpaceDE w:val="0"/>
        <w:autoSpaceDN w:val="0"/>
        <w:adjustRightInd w:val="0"/>
        <w:jc w:val="center"/>
        <w:rPr>
          <w:b/>
          <w:bCs/>
          <w:color w:val="000000"/>
        </w:rPr>
      </w:pPr>
      <w:r w:rsidRPr="0013709A">
        <w:rPr>
          <w:b/>
          <w:bCs/>
          <w:color w:val="000000"/>
        </w:rPr>
        <w:t xml:space="preserve">Instructor: Dr. Charity </w:t>
      </w:r>
      <w:proofErr w:type="spellStart"/>
      <w:r w:rsidRPr="0013709A">
        <w:rPr>
          <w:b/>
          <w:bCs/>
          <w:color w:val="000000"/>
        </w:rPr>
        <w:t>Njoka</w:t>
      </w:r>
      <w:proofErr w:type="spellEnd"/>
      <w:r w:rsidRPr="0013709A">
        <w:rPr>
          <w:b/>
          <w:bCs/>
          <w:color w:val="000000"/>
        </w:rPr>
        <w:t xml:space="preserve"> (PhD)</w:t>
      </w:r>
    </w:p>
    <w:p w:rsidR="00B52089" w:rsidRPr="0013709A" w:rsidRDefault="00B52089" w:rsidP="00B52089">
      <w:pPr>
        <w:autoSpaceDE w:val="0"/>
        <w:autoSpaceDN w:val="0"/>
        <w:adjustRightInd w:val="0"/>
        <w:rPr>
          <w:b/>
          <w:bCs/>
          <w:color w:val="000000"/>
        </w:rPr>
      </w:pPr>
    </w:p>
    <w:p w:rsidR="00793421" w:rsidRPr="0013709A" w:rsidRDefault="00793421" w:rsidP="00B52089">
      <w:pPr>
        <w:autoSpaceDE w:val="0"/>
        <w:autoSpaceDN w:val="0"/>
        <w:adjustRightInd w:val="0"/>
        <w:spacing w:line="360" w:lineRule="auto"/>
        <w:jc w:val="both"/>
        <w:rPr>
          <w:b/>
          <w:bCs/>
          <w:color w:val="000000"/>
        </w:rPr>
      </w:pPr>
    </w:p>
    <w:p w:rsidR="00B52089" w:rsidRPr="0013709A" w:rsidRDefault="0026648C" w:rsidP="00B52089">
      <w:pPr>
        <w:autoSpaceDE w:val="0"/>
        <w:autoSpaceDN w:val="0"/>
        <w:adjustRightInd w:val="0"/>
        <w:spacing w:line="360" w:lineRule="auto"/>
        <w:jc w:val="both"/>
        <w:rPr>
          <w:b/>
          <w:bCs/>
          <w:color w:val="000000"/>
        </w:rPr>
      </w:pPr>
      <w:r w:rsidRPr="0013709A">
        <w:rPr>
          <w:b/>
          <w:bCs/>
          <w:color w:val="000000"/>
        </w:rPr>
        <w:t xml:space="preserve">By the end of this lesson you will </w:t>
      </w:r>
      <w:r w:rsidR="00B52089" w:rsidRPr="0013709A">
        <w:rPr>
          <w:b/>
          <w:bCs/>
          <w:color w:val="000000"/>
        </w:rPr>
        <w:t>be able to:</w:t>
      </w:r>
    </w:p>
    <w:p w:rsidR="0026648C" w:rsidRDefault="0026648C" w:rsidP="0026648C">
      <w:pPr>
        <w:pStyle w:val="ListParagraph"/>
        <w:numPr>
          <w:ilvl w:val="0"/>
          <w:numId w:val="4"/>
        </w:numPr>
        <w:autoSpaceDE w:val="0"/>
        <w:autoSpaceDN w:val="0"/>
        <w:adjustRightInd w:val="0"/>
        <w:spacing w:line="336" w:lineRule="auto"/>
        <w:jc w:val="both"/>
        <w:rPr>
          <w:rFonts w:eastAsia="Calibri"/>
          <w:color w:val="000000"/>
          <w:lang w:val="en-GB"/>
        </w:rPr>
      </w:pPr>
      <w:r w:rsidRPr="0013709A">
        <w:rPr>
          <w:rFonts w:eastAsia="Calibri"/>
          <w:color w:val="000000"/>
          <w:lang w:val="en-GB"/>
        </w:rPr>
        <w:t>Understand the concept of market efficiency</w:t>
      </w:r>
    </w:p>
    <w:p w:rsidR="00D4357D" w:rsidRPr="0013709A" w:rsidRDefault="00D4357D" w:rsidP="0026648C">
      <w:pPr>
        <w:pStyle w:val="ListParagraph"/>
        <w:numPr>
          <w:ilvl w:val="0"/>
          <w:numId w:val="4"/>
        </w:numPr>
        <w:autoSpaceDE w:val="0"/>
        <w:autoSpaceDN w:val="0"/>
        <w:adjustRightInd w:val="0"/>
        <w:spacing w:line="336" w:lineRule="auto"/>
        <w:jc w:val="both"/>
        <w:rPr>
          <w:rFonts w:eastAsia="Calibri"/>
          <w:color w:val="000000"/>
          <w:lang w:val="en-GB"/>
        </w:rPr>
      </w:pPr>
      <w:r>
        <w:rPr>
          <w:rFonts w:eastAsia="Calibri"/>
          <w:color w:val="000000"/>
          <w:lang w:val="en-GB"/>
        </w:rPr>
        <w:t xml:space="preserve">Describe  various forms of market efficiency </w:t>
      </w:r>
    </w:p>
    <w:p w:rsidR="0026648C" w:rsidRPr="0013709A" w:rsidRDefault="0026648C" w:rsidP="0026648C">
      <w:pPr>
        <w:pStyle w:val="ListParagraph"/>
        <w:numPr>
          <w:ilvl w:val="0"/>
          <w:numId w:val="4"/>
        </w:numPr>
        <w:autoSpaceDE w:val="0"/>
        <w:autoSpaceDN w:val="0"/>
        <w:adjustRightInd w:val="0"/>
        <w:spacing w:line="336" w:lineRule="auto"/>
        <w:jc w:val="both"/>
        <w:rPr>
          <w:rFonts w:eastAsia="Calibri"/>
          <w:color w:val="000000"/>
          <w:lang w:val="en-GB"/>
        </w:rPr>
      </w:pPr>
      <w:r w:rsidRPr="0013709A">
        <w:rPr>
          <w:rFonts w:eastAsia="Calibri"/>
          <w:color w:val="000000"/>
          <w:lang w:val="en-GB"/>
        </w:rPr>
        <w:t xml:space="preserve">Discuss the anomalies to the </w:t>
      </w:r>
      <w:proofErr w:type="spellStart"/>
      <w:r w:rsidRPr="0013709A">
        <w:rPr>
          <w:rFonts w:eastAsia="Calibri"/>
          <w:color w:val="000000"/>
          <w:lang w:val="en-GB"/>
        </w:rPr>
        <w:t>EMH</w:t>
      </w:r>
      <w:proofErr w:type="spellEnd"/>
    </w:p>
    <w:p w:rsidR="0026648C" w:rsidRPr="0013709A" w:rsidRDefault="0026648C" w:rsidP="0026648C">
      <w:pPr>
        <w:pStyle w:val="ListParagraph"/>
        <w:numPr>
          <w:ilvl w:val="0"/>
          <w:numId w:val="4"/>
        </w:numPr>
        <w:autoSpaceDE w:val="0"/>
        <w:autoSpaceDN w:val="0"/>
        <w:adjustRightInd w:val="0"/>
        <w:spacing w:line="336" w:lineRule="auto"/>
        <w:jc w:val="both"/>
        <w:rPr>
          <w:rFonts w:eastAsia="Calibri"/>
          <w:color w:val="000000"/>
          <w:lang w:val="en-GB"/>
        </w:rPr>
      </w:pPr>
      <w:r w:rsidRPr="0013709A">
        <w:rPr>
          <w:rFonts w:eastAsia="Calibri"/>
          <w:color w:val="000000"/>
          <w:lang w:val="en-GB"/>
        </w:rPr>
        <w:t xml:space="preserve">Discuss the tests to the </w:t>
      </w:r>
      <w:proofErr w:type="spellStart"/>
      <w:r w:rsidRPr="0013709A">
        <w:rPr>
          <w:rFonts w:eastAsia="Calibri"/>
          <w:color w:val="000000"/>
          <w:lang w:val="en-GB"/>
        </w:rPr>
        <w:t>EMH</w:t>
      </w:r>
      <w:proofErr w:type="spellEnd"/>
    </w:p>
    <w:p w:rsidR="00B52089" w:rsidRPr="0013709A" w:rsidRDefault="00B52089" w:rsidP="009272D1">
      <w:pPr>
        <w:spacing w:line="360" w:lineRule="auto"/>
        <w:rPr>
          <w:b/>
          <w:bCs/>
        </w:rPr>
      </w:pPr>
    </w:p>
    <w:p w:rsidR="009272D1" w:rsidRPr="0013709A" w:rsidRDefault="00F80070" w:rsidP="009272D1">
      <w:pPr>
        <w:spacing w:line="360" w:lineRule="auto"/>
        <w:rPr>
          <w:b/>
          <w:bCs/>
        </w:rPr>
      </w:pPr>
      <w:r w:rsidRPr="0013709A">
        <w:rPr>
          <w:b/>
          <w:bCs/>
        </w:rPr>
        <w:t xml:space="preserve">1.0 </w:t>
      </w:r>
      <w:r w:rsidR="00AA59AC" w:rsidRPr="0013709A">
        <w:rPr>
          <w:b/>
          <w:bCs/>
        </w:rPr>
        <w:t>INTRODUCTION</w:t>
      </w:r>
    </w:p>
    <w:p w:rsidR="006F68D6" w:rsidRPr="006F68D6" w:rsidRDefault="0010585C" w:rsidP="006F68D6">
      <w:pPr>
        <w:spacing w:line="360" w:lineRule="auto"/>
        <w:jc w:val="both"/>
        <w:rPr>
          <w:bCs/>
        </w:rPr>
      </w:pPr>
      <w:r w:rsidRPr="0013709A">
        <w:rPr>
          <w:bCs/>
        </w:rPr>
        <w:t>The History of Efficient Market Hypothesis (EMH) can be divided in three steps,</w:t>
      </w:r>
      <w:r w:rsidR="006B00F1" w:rsidRPr="0013709A">
        <w:rPr>
          <w:bCs/>
        </w:rPr>
        <w:t xml:space="preserve"> </w:t>
      </w:r>
      <w:r w:rsidRPr="0013709A">
        <w:rPr>
          <w:bCs/>
        </w:rPr>
        <w:t xml:space="preserve">first being the construction of the theory in the </w:t>
      </w:r>
      <w:proofErr w:type="spellStart"/>
      <w:r w:rsidRPr="0013709A">
        <w:rPr>
          <w:bCs/>
        </w:rPr>
        <w:t>1960s</w:t>
      </w:r>
      <w:proofErr w:type="spellEnd"/>
      <w:r w:rsidRPr="0013709A">
        <w:rPr>
          <w:bCs/>
        </w:rPr>
        <w:t>, the second one being establishment of an empirical studies to corrobo</w:t>
      </w:r>
      <w:r w:rsidR="00D510CD">
        <w:rPr>
          <w:bCs/>
        </w:rPr>
        <w:t xml:space="preserve">rate the  theory in the </w:t>
      </w:r>
      <w:proofErr w:type="spellStart"/>
      <w:r w:rsidR="00D510CD">
        <w:rPr>
          <w:bCs/>
        </w:rPr>
        <w:t>1970s</w:t>
      </w:r>
      <w:proofErr w:type="spellEnd"/>
      <w:r w:rsidR="00D510CD">
        <w:rPr>
          <w:bCs/>
        </w:rPr>
        <w:t>,</w:t>
      </w:r>
      <w:r w:rsidR="006B00F1" w:rsidRPr="0013709A">
        <w:rPr>
          <w:bCs/>
        </w:rPr>
        <w:t xml:space="preserve"> while the final is </w:t>
      </w:r>
      <w:r w:rsidRPr="0013709A">
        <w:rPr>
          <w:bCs/>
        </w:rPr>
        <w:t xml:space="preserve">the increase of empirical studies challenging the theory since the </w:t>
      </w:r>
      <w:proofErr w:type="spellStart"/>
      <w:r w:rsidRPr="0013709A">
        <w:rPr>
          <w:bCs/>
        </w:rPr>
        <w:t>1980s</w:t>
      </w:r>
      <w:proofErr w:type="spellEnd"/>
      <w:r w:rsidRPr="0013709A">
        <w:rPr>
          <w:bCs/>
        </w:rPr>
        <w:t>.</w:t>
      </w:r>
      <w:r w:rsidR="006F68D6" w:rsidRPr="006F68D6">
        <w:rPr>
          <w:rFonts w:eastAsiaTheme="minorHAnsi"/>
        </w:rPr>
        <w:t xml:space="preserve"> </w:t>
      </w:r>
      <w:r w:rsidR="006F68D6" w:rsidRPr="006F68D6">
        <w:rPr>
          <w:bCs/>
        </w:rPr>
        <w:t>The efficient markets hypothesis (</w:t>
      </w:r>
      <w:proofErr w:type="spellStart"/>
      <w:r w:rsidR="006F68D6" w:rsidRPr="006F68D6">
        <w:rPr>
          <w:bCs/>
        </w:rPr>
        <w:t>EMH</w:t>
      </w:r>
      <w:proofErr w:type="spellEnd"/>
      <w:r w:rsidR="006F68D6" w:rsidRPr="006F68D6">
        <w:rPr>
          <w:bCs/>
        </w:rPr>
        <w:t xml:space="preserve">), popularly known </w:t>
      </w:r>
      <w:r w:rsidR="006F68D6">
        <w:rPr>
          <w:bCs/>
        </w:rPr>
        <w:t xml:space="preserve">as the Random Walk Theory </w:t>
      </w:r>
      <w:r w:rsidR="006F68D6" w:rsidRPr="006F68D6">
        <w:rPr>
          <w:bCs/>
        </w:rPr>
        <w:t>is the proposition that current stock prices fully reflect available information about the</w:t>
      </w:r>
      <w:r w:rsidR="006F68D6">
        <w:rPr>
          <w:bCs/>
        </w:rPr>
        <w:t xml:space="preserve"> </w:t>
      </w:r>
      <w:r w:rsidR="006F68D6" w:rsidRPr="006F68D6">
        <w:rPr>
          <w:bCs/>
        </w:rPr>
        <w:t xml:space="preserve">value of the firm, and there is no way to earn excess profits, (more than the market </w:t>
      </w:r>
      <w:proofErr w:type="spellStart"/>
      <w:r w:rsidR="006F68D6" w:rsidRPr="006F68D6">
        <w:rPr>
          <w:bCs/>
        </w:rPr>
        <w:t>over</w:t>
      </w:r>
      <w:r w:rsidR="006F68D6">
        <w:rPr>
          <w:bCs/>
        </w:rPr>
        <w:t xml:space="preserve"> </w:t>
      </w:r>
      <w:r w:rsidR="006F68D6" w:rsidRPr="006F68D6">
        <w:rPr>
          <w:bCs/>
        </w:rPr>
        <w:t>all</w:t>
      </w:r>
      <w:proofErr w:type="spellEnd"/>
      <w:r w:rsidR="006F68D6" w:rsidRPr="006F68D6">
        <w:rPr>
          <w:bCs/>
        </w:rPr>
        <w:t>), by using this information. It deals with one of the most fundamental and exciting</w:t>
      </w:r>
    </w:p>
    <w:p w:rsidR="00AA59AC" w:rsidRPr="0013709A" w:rsidRDefault="006F68D6" w:rsidP="006F68D6">
      <w:pPr>
        <w:spacing w:line="360" w:lineRule="auto"/>
        <w:jc w:val="both"/>
        <w:rPr>
          <w:bCs/>
        </w:rPr>
      </w:pPr>
      <w:proofErr w:type="gramStart"/>
      <w:r w:rsidRPr="006F68D6">
        <w:rPr>
          <w:bCs/>
        </w:rPr>
        <w:t>issues</w:t>
      </w:r>
      <w:proofErr w:type="gramEnd"/>
      <w:r w:rsidRPr="006F68D6">
        <w:rPr>
          <w:bCs/>
        </w:rPr>
        <w:t xml:space="preserve"> in finance – why prices change in security markets and how those changes take</w:t>
      </w:r>
      <w:r>
        <w:rPr>
          <w:bCs/>
        </w:rPr>
        <w:t xml:space="preserve"> </w:t>
      </w:r>
      <w:r w:rsidRPr="006F68D6">
        <w:rPr>
          <w:bCs/>
        </w:rPr>
        <w:t>place. It has very important implications for investors as well as for financial managers.</w:t>
      </w:r>
      <w:r w:rsidR="0010585C" w:rsidRPr="0013709A">
        <w:rPr>
          <w:bCs/>
        </w:rPr>
        <w:t xml:space="preserve"> </w:t>
      </w:r>
      <w:r>
        <w:rPr>
          <w:bCs/>
        </w:rPr>
        <w:t xml:space="preserve"> </w:t>
      </w:r>
      <w:proofErr w:type="spellStart"/>
      <w:r>
        <w:rPr>
          <w:bCs/>
        </w:rPr>
        <w:t>EMH</w:t>
      </w:r>
      <w:proofErr w:type="spellEnd"/>
      <w:r w:rsidRPr="0013709A">
        <w:rPr>
          <w:bCs/>
        </w:rPr>
        <w:t xml:space="preserve"> authorship </w:t>
      </w:r>
      <w:r>
        <w:rPr>
          <w:bCs/>
        </w:rPr>
        <w:t xml:space="preserve">is attributed </w:t>
      </w:r>
      <w:proofErr w:type="gramStart"/>
      <w:r>
        <w:rPr>
          <w:bCs/>
        </w:rPr>
        <w:t xml:space="preserve">to </w:t>
      </w:r>
      <w:r w:rsidRPr="0013709A">
        <w:rPr>
          <w:bCs/>
        </w:rPr>
        <w:t xml:space="preserve"> the</w:t>
      </w:r>
      <w:proofErr w:type="gramEnd"/>
      <w:r w:rsidRPr="0013709A">
        <w:rPr>
          <w:bCs/>
        </w:rPr>
        <w:t xml:space="preserve"> works of Eugene </w:t>
      </w:r>
      <w:proofErr w:type="spellStart"/>
      <w:r w:rsidRPr="0013709A">
        <w:rPr>
          <w:bCs/>
        </w:rPr>
        <w:t>Fama</w:t>
      </w:r>
      <w:proofErr w:type="spellEnd"/>
      <w:r w:rsidRPr="0013709A">
        <w:rPr>
          <w:bCs/>
        </w:rPr>
        <w:t xml:space="preserve"> and Paul Samuelson</w:t>
      </w:r>
      <w:r>
        <w:rPr>
          <w:bCs/>
        </w:rPr>
        <w:t xml:space="preserve"> in 1965.</w:t>
      </w:r>
      <w:r w:rsidRPr="0013709A">
        <w:rPr>
          <w:bCs/>
        </w:rPr>
        <w:t xml:space="preserve"> </w:t>
      </w:r>
      <w:r w:rsidR="006B00F1" w:rsidRPr="0013709A">
        <w:rPr>
          <w:bCs/>
        </w:rPr>
        <w:t>M</w:t>
      </w:r>
      <w:r w:rsidR="0010585C" w:rsidRPr="0013709A">
        <w:rPr>
          <w:bCs/>
        </w:rPr>
        <w:t>ore recently</w:t>
      </w:r>
      <w:r w:rsidR="006B00F1" w:rsidRPr="0013709A">
        <w:rPr>
          <w:bCs/>
        </w:rPr>
        <w:t>,</w:t>
      </w:r>
      <w:r w:rsidR="0010585C" w:rsidRPr="0013709A">
        <w:rPr>
          <w:bCs/>
        </w:rPr>
        <w:t xml:space="preserve"> Adapt</w:t>
      </w:r>
      <w:r w:rsidR="006B00F1" w:rsidRPr="0013709A">
        <w:rPr>
          <w:bCs/>
        </w:rPr>
        <w:t xml:space="preserve">ive Market Hypothesis has been fronted, but it gives </w:t>
      </w:r>
      <w:r w:rsidR="0010585C" w:rsidRPr="0013709A">
        <w:rPr>
          <w:bCs/>
        </w:rPr>
        <w:t xml:space="preserve">different meanings to </w:t>
      </w:r>
      <w:proofErr w:type="spellStart"/>
      <w:r w:rsidR="0010585C" w:rsidRPr="0013709A">
        <w:rPr>
          <w:bCs/>
        </w:rPr>
        <w:t>EMH</w:t>
      </w:r>
      <w:proofErr w:type="spellEnd"/>
      <w:r w:rsidR="0010585C" w:rsidRPr="0013709A">
        <w:rPr>
          <w:bCs/>
        </w:rPr>
        <w:t>.</w:t>
      </w:r>
      <w:r>
        <w:rPr>
          <w:bCs/>
        </w:rPr>
        <w:t xml:space="preserve"> </w:t>
      </w:r>
      <w:r w:rsidR="006B00F1" w:rsidRPr="0013709A">
        <w:rPr>
          <w:bCs/>
        </w:rPr>
        <w:t xml:space="preserve"> </w:t>
      </w:r>
      <w:r w:rsidR="00AA59AC" w:rsidRPr="0013709A">
        <w:rPr>
          <w:bCs/>
        </w:rPr>
        <w:t>The Efficient Market Hypothesis (EMH)</w:t>
      </w:r>
      <w:r w:rsidR="006B00F1" w:rsidRPr="0013709A">
        <w:rPr>
          <w:bCs/>
        </w:rPr>
        <w:t xml:space="preserve"> theory </w:t>
      </w:r>
      <w:r w:rsidR="00AA59AC" w:rsidRPr="0013709A">
        <w:rPr>
          <w:bCs/>
        </w:rPr>
        <w:t>introd</w:t>
      </w:r>
      <w:r w:rsidR="006B00F1" w:rsidRPr="0013709A">
        <w:rPr>
          <w:bCs/>
        </w:rPr>
        <w:t xml:space="preserve">uced by economist Eugene Fama </w:t>
      </w:r>
      <w:r w:rsidR="00AA59AC" w:rsidRPr="0013709A">
        <w:rPr>
          <w:bCs/>
        </w:rPr>
        <w:t>states that the prevailing asset prices in the market fully reflect all available information.</w:t>
      </w:r>
    </w:p>
    <w:p w:rsidR="00AA59AC" w:rsidRPr="0013709A" w:rsidRDefault="00AA59AC" w:rsidP="00816690">
      <w:pPr>
        <w:rPr>
          <w:b/>
          <w:bCs/>
        </w:rPr>
      </w:pPr>
    </w:p>
    <w:p w:rsidR="0026648C" w:rsidRPr="0013709A" w:rsidRDefault="00816690" w:rsidP="0026648C">
      <w:pPr>
        <w:pStyle w:val="Default"/>
        <w:rPr>
          <w:b/>
        </w:rPr>
      </w:pPr>
      <w:r w:rsidRPr="0013709A">
        <w:rPr>
          <w:b/>
        </w:rPr>
        <w:t xml:space="preserve">2.0 </w:t>
      </w:r>
      <w:r w:rsidR="0026648C" w:rsidRPr="0013709A">
        <w:rPr>
          <w:b/>
        </w:rPr>
        <w:t>THE CONCEPT OF MARKET EFFICIENCY</w:t>
      </w:r>
    </w:p>
    <w:p w:rsidR="0026648C" w:rsidRPr="0013709A" w:rsidRDefault="0026648C" w:rsidP="0026648C">
      <w:pPr>
        <w:pStyle w:val="Default"/>
        <w:rPr>
          <w:b/>
        </w:rPr>
      </w:pPr>
    </w:p>
    <w:p w:rsidR="0026648C" w:rsidRPr="0013709A" w:rsidRDefault="0026648C" w:rsidP="0026648C">
      <w:pPr>
        <w:autoSpaceDE w:val="0"/>
        <w:autoSpaceDN w:val="0"/>
        <w:adjustRightInd w:val="0"/>
        <w:spacing w:line="360" w:lineRule="auto"/>
        <w:jc w:val="both"/>
        <w:rPr>
          <w:color w:val="000000"/>
        </w:rPr>
      </w:pPr>
      <w:r w:rsidRPr="0013709A">
        <w:rPr>
          <w:color w:val="000000"/>
        </w:rPr>
        <w:t xml:space="preserve">When we invest in the stock market, or anywhere else for that matter, we expect to earn a return that commensurate with the risks we take, at the minimum. As a matter of fact, in choosing our investment, we would be going after securities that are expected to provide the highest returns, </w:t>
      </w:r>
      <w:r w:rsidRPr="0013709A">
        <w:rPr>
          <w:color w:val="000000"/>
        </w:rPr>
        <w:lastRenderedPageBreak/>
        <w:t xml:space="preserve">given the risks of those securities. Most investors usually expect to obtain high returns that are above market averages. In other words, investors want to outperform, or beat, the market. However, the ‘efficient market hypothesis’ (EMH) predicts that in markets where share prices fully reflect all available information, investors will not be able to beat the market. </w:t>
      </w:r>
    </w:p>
    <w:p w:rsidR="0026648C" w:rsidRPr="0013709A" w:rsidRDefault="0026648C" w:rsidP="0026648C">
      <w:pPr>
        <w:spacing w:line="360" w:lineRule="auto"/>
        <w:jc w:val="both"/>
        <w:rPr>
          <w:color w:val="000000"/>
        </w:rPr>
      </w:pPr>
    </w:p>
    <w:p w:rsidR="0026648C" w:rsidRPr="0013709A" w:rsidRDefault="0026648C" w:rsidP="0026648C">
      <w:pPr>
        <w:spacing w:line="360" w:lineRule="auto"/>
        <w:jc w:val="both"/>
        <w:rPr>
          <w:b/>
          <w:bCs/>
        </w:rPr>
      </w:pPr>
      <w:r w:rsidRPr="0013709A">
        <w:rPr>
          <w:color w:val="000000"/>
        </w:rPr>
        <w:t>The essence of the efficient market is that, in a market dominated by many buyers and sellers, and when information is relatively freely available, market prices will fully reflect all available information. Whenever new information reaches the market, buyers and sellers will assess the information and adjust their valuation on the affected stock. They will do this immediately and competitively to beat each other in terms of accuracy of valuation and timing of trade. These actions will ensure the new information is immediately impounded into the market prices. Thus, according to the EMH, no single investor would have an advantage in predicting a return on a stock price because he/she would have the same set of information as everyone else in the market.</w:t>
      </w:r>
    </w:p>
    <w:p w:rsidR="0026648C" w:rsidRPr="0013709A" w:rsidRDefault="00884AC3" w:rsidP="00884AC3">
      <w:pPr>
        <w:spacing w:line="360" w:lineRule="auto"/>
        <w:jc w:val="both"/>
      </w:pPr>
      <w:r w:rsidRPr="0013709A">
        <w:t>Theoretically, efficient market hypothesis (EMH) implies that if new information is revealed about the firm, it will be incorporated into the share price rapidly and rationally, with respect to the direction of the share price movement and the size of that market. Thus in an efficient capital market, security prices rationally reflect all available information. Thus current prices of securities are fair i.e. they are not overvalued or undervalued. This means that security prices reflect all relevant information. Therefore share prices cannot be influenced by irrelevant information such as earnings enhanced by changing methods of depreciation or inventory valuation</w:t>
      </w:r>
    </w:p>
    <w:p w:rsidR="00884AC3" w:rsidRPr="0013709A" w:rsidRDefault="00884AC3" w:rsidP="00884AC3">
      <w:pPr>
        <w:spacing w:line="360" w:lineRule="auto"/>
        <w:jc w:val="both"/>
        <w:rPr>
          <w:b/>
          <w:bCs/>
        </w:rPr>
      </w:pPr>
    </w:p>
    <w:p w:rsidR="009272D1" w:rsidRPr="0013709A" w:rsidRDefault="003F1196" w:rsidP="009272D1">
      <w:pPr>
        <w:spacing w:line="360" w:lineRule="auto"/>
        <w:rPr>
          <w:b/>
          <w:bCs/>
        </w:rPr>
      </w:pPr>
      <w:r>
        <w:rPr>
          <w:b/>
          <w:bCs/>
        </w:rPr>
        <w:t>3.0</w:t>
      </w:r>
      <w:r w:rsidR="00F80070" w:rsidRPr="0013709A">
        <w:rPr>
          <w:b/>
          <w:bCs/>
        </w:rPr>
        <w:t xml:space="preserve">  </w:t>
      </w:r>
      <w:r w:rsidR="007C0010">
        <w:rPr>
          <w:b/>
          <w:bCs/>
        </w:rPr>
        <w:t xml:space="preserve"> </w:t>
      </w:r>
      <w:r w:rsidR="00F80070" w:rsidRPr="0013709A">
        <w:rPr>
          <w:b/>
          <w:bCs/>
        </w:rPr>
        <w:t>TYPES OF EFFICIENCY</w:t>
      </w:r>
      <w:r w:rsidR="009272D1" w:rsidRPr="0013709A">
        <w:rPr>
          <w:b/>
          <w:bCs/>
        </w:rPr>
        <w:tab/>
      </w:r>
    </w:p>
    <w:p w:rsidR="009272D1" w:rsidRPr="0013709A" w:rsidRDefault="009272D1" w:rsidP="00F80070">
      <w:pPr>
        <w:pStyle w:val="BodyTextIndent2"/>
        <w:widowControl w:val="0"/>
        <w:spacing w:line="360" w:lineRule="auto"/>
        <w:ind w:left="0" w:firstLine="0"/>
        <w:jc w:val="both"/>
        <w:rPr>
          <w:rFonts w:ascii="Times New Roman" w:hAnsi="Times New Roman"/>
          <w:snapToGrid w:val="0"/>
          <w:sz w:val="24"/>
        </w:rPr>
      </w:pPr>
      <w:r w:rsidRPr="0013709A">
        <w:rPr>
          <w:rFonts w:ascii="Times New Roman" w:hAnsi="Times New Roman"/>
          <w:snapToGrid w:val="0"/>
          <w:sz w:val="24"/>
        </w:rPr>
        <w:t>Efficient market hypothesis can be explained in 3 ways:</w:t>
      </w:r>
    </w:p>
    <w:p w:rsidR="009272D1" w:rsidRPr="0013709A" w:rsidRDefault="00F80070" w:rsidP="00F80070">
      <w:pPr>
        <w:numPr>
          <w:ilvl w:val="0"/>
          <w:numId w:val="3"/>
        </w:numPr>
        <w:tabs>
          <w:tab w:val="clear" w:pos="390"/>
          <w:tab w:val="left" w:pos="360"/>
          <w:tab w:val="num" w:pos="2160"/>
        </w:tabs>
        <w:spacing w:line="360" w:lineRule="auto"/>
        <w:ind w:left="0" w:hanging="2160"/>
        <w:jc w:val="both"/>
        <w:rPr>
          <w:b/>
          <w:bCs/>
          <w:lang w:val="en-GB"/>
        </w:rPr>
      </w:pPr>
      <w:r w:rsidRPr="0013709A">
        <w:rPr>
          <w:b/>
          <w:bCs/>
          <w:lang w:val="en-GB"/>
        </w:rPr>
        <w:t>1.</w:t>
      </w:r>
      <w:r w:rsidR="003F1196">
        <w:rPr>
          <w:b/>
          <w:bCs/>
          <w:lang w:val="en-GB"/>
        </w:rPr>
        <w:t xml:space="preserve"> </w:t>
      </w:r>
      <w:r w:rsidR="009272D1" w:rsidRPr="0013709A">
        <w:rPr>
          <w:b/>
          <w:bCs/>
          <w:lang w:val="en-GB"/>
        </w:rPr>
        <w:t>Allocative Efficiency</w:t>
      </w:r>
    </w:p>
    <w:p w:rsidR="009272D1" w:rsidRPr="0013709A" w:rsidRDefault="009272D1" w:rsidP="00F80070">
      <w:pPr>
        <w:tabs>
          <w:tab w:val="left" w:pos="360"/>
        </w:tabs>
        <w:spacing w:line="360" w:lineRule="auto"/>
        <w:jc w:val="both"/>
        <w:rPr>
          <w:lang w:val="en-GB"/>
        </w:rPr>
      </w:pPr>
      <w:r w:rsidRPr="0013709A">
        <w:rPr>
          <w:lang w:val="en-GB"/>
        </w:rPr>
        <w:t xml:space="preserve">A market is allocatively efficient if it directs savings towards the most efficient productive enterprise or </w:t>
      </w:r>
      <w:r w:rsidR="00D510CD">
        <w:rPr>
          <w:lang w:val="en-GB"/>
        </w:rPr>
        <w:t>project.  In this situation</w:t>
      </w:r>
      <w:proofErr w:type="gramStart"/>
      <w:r w:rsidR="00D510CD">
        <w:rPr>
          <w:lang w:val="en-GB"/>
        </w:rPr>
        <w:t xml:space="preserve">, </w:t>
      </w:r>
      <w:r w:rsidRPr="0013709A">
        <w:rPr>
          <w:lang w:val="en-GB"/>
        </w:rPr>
        <w:t xml:space="preserve"> most</w:t>
      </w:r>
      <w:proofErr w:type="gramEnd"/>
      <w:r w:rsidRPr="0013709A">
        <w:rPr>
          <w:lang w:val="en-GB"/>
        </w:rPr>
        <w:t xml:space="preserve"> efficient enterprises will find it easier to raise funds and economic prosperity for the whole economy should result.</w:t>
      </w:r>
    </w:p>
    <w:p w:rsidR="009272D1" w:rsidRPr="0013709A" w:rsidRDefault="009272D1" w:rsidP="00F80070">
      <w:pPr>
        <w:jc w:val="both"/>
      </w:pPr>
    </w:p>
    <w:p w:rsidR="009272D1" w:rsidRPr="0013709A" w:rsidRDefault="009272D1" w:rsidP="00F80070">
      <w:pPr>
        <w:pStyle w:val="BodyTextIndent2"/>
        <w:spacing w:line="360" w:lineRule="auto"/>
        <w:ind w:left="0" w:firstLine="0"/>
        <w:jc w:val="both"/>
        <w:rPr>
          <w:rFonts w:ascii="Times New Roman" w:hAnsi="Times New Roman"/>
          <w:sz w:val="24"/>
        </w:rPr>
      </w:pPr>
      <w:r w:rsidRPr="0013709A">
        <w:rPr>
          <w:rFonts w:ascii="Times New Roman" w:hAnsi="Times New Roman"/>
          <w:sz w:val="24"/>
        </w:rPr>
        <w:t xml:space="preserve">Allocative efficiency will be at its optimal level if there is no alternative allocation of funds </w:t>
      </w:r>
      <w:r w:rsidR="003F1196" w:rsidRPr="0013709A">
        <w:rPr>
          <w:rFonts w:ascii="Times New Roman" w:hAnsi="Times New Roman"/>
          <w:sz w:val="24"/>
        </w:rPr>
        <w:t>channeled</w:t>
      </w:r>
      <w:r w:rsidRPr="0013709A">
        <w:rPr>
          <w:rFonts w:ascii="Times New Roman" w:hAnsi="Times New Roman"/>
          <w:sz w:val="24"/>
        </w:rPr>
        <w:t xml:space="preserve"> from savings that would result in higher economic prosperity.  To be allocatively </w:t>
      </w:r>
      <w:r w:rsidRPr="0013709A">
        <w:rPr>
          <w:rFonts w:ascii="Times New Roman" w:hAnsi="Times New Roman"/>
          <w:sz w:val="24"/>
        </w:rPr>
        <w:lastRenderedPageBreak/>
        <w:t>efficient, the market should have fewer financial intermediaries such that funds are allocated directly from savers to users, therefore financial disintermediation should be encouraged.</w:t>
      </w:r>
    </w:p>
    <w:p w:rsidR="009272D1" w:rsidRPr="0013709A" w:rsidRDefault="009272D1" w:rsidP="002A09FB">
      <w:pPr>
        <w:pStyle w:val="BodyTextIndent2"/>
        <w:ind w:left="181" w:hanging="181"/>
        <w:jc w:val="both"/>
        <w:rPr>
          <w:rFonts w:ascii="Times New Roman" w:hAnsi="Times New Roman"/>
          <w:sz w:val="24"/>
        </w:rPr>
      </w:pPr>
    </w:p>
    <w:p w:rsidR="009272D1" w:rsidRPr="0013709A" w:rsidRDefault="002A09FB" w:rsidP="00F80070">
      <w:pPr>
        <w:numPr>
          <w:ilvl w:val="0"/>
          <w:numId w:val="3"/>
        </w:numPr>
        <w:tabs>
          <w:tab w:val="clear" w:pos="390"/>
          <w:tab w:val="left" w:pos="360"/>
          <w:tab w:val="num" w:pos="2160"/>
        </w:tabs>
        <w:spacing w:line="360" w:lineRule="auto"/>
        <w:ind w:left="0" w:hanging="2160"/>
        <w:jc w:val="both"/>
        <w:rPr>
          <w:b/>
          <w:bCs/>
          <w:lang w:val="en-GB"/>
        </w:rPr>
      </w:pPr>
      <w:r w:rsidRPr="0013709A">
        <w:rPr>
          <w:b/>
          <w:bCs/>
          <w:lang w:val="en-GB"/>
        </w:rPr>
        <w:t xml:space="preserve">2. </w:t>
      </w:r>
      <w:r w:rsidR="009272D1" w:rsidRPr="0013709A">
        <w:rPr>
          <w:b/>
          <w:bCs/>
          <w:lang w:val="en-GB"/>
        </w:rPr>
        <w:t>Operational Efficiency</w:t>
      </w:r>
    </w:p>
    <w:p w:rsidR="009272D1" w:rsidRPr="0013709A" w:rsidRDefault="009272D1" w:rsidP="00F80070">
      <w:pPr>
        <w:pStyle w:val="BodyTextIndent3"/>
        <w:spacing w:line="360" w:lineRule="auto"/>
        <w:ind w:left="0"/>
        <w:jc w:val="both"/>
        <w:rPr>
          <w:rFonts w:ascii="Times New Roman" w:hAnsi="Times New Roman"/>
          <w:sz w:val="24"/>
        </w:rPr>
      </w:pPr>
      <w:r w:rsidRPr="0013709A">
        <w:rPr>
          <w:rFonts w:ascii="Times New Roman" w:hAnsi="Times New Roman"/>
          <w:sz w:val="24"/>
        </w:rPr>
        <w:t xml:space="preserve">This concept relates to the cost, to the borrower and lender, of doing business in a particular market.  The greater the transaction cost, the greater the cost of using financial market and therefore the lower the operational efficiency.  Transaction cost is kept as low as possible where there is open competition between broker and other market participants. For a market to be operationally efficient, therefore, we need to have enough market </w:t>
      </w:r>
      <w:proofErr w:type="spellStart"/>
      <w:r w:rsidRPr="0013709A">
        <w:rPr>
          <w:rFonts w:ascii="Times New Roman" w:hAnsi="Times New Roman"/>
          <w:sz w:val="24"/>
        </w:rPr>
        <w:t>markers</w:t>
      </w:r>
      <w:proofErr w:type="spellEnd"/>
      <w:r w:rsidRPr="0013709A">
        <w:rPr>
          <w:rFonts w:ascii="Times New Roman" w:hAnsi="Times New Roman"/>
          <w:sz w:val="24"/>
        </w:rPr>
        <w:t xml:space="preserve"> who are able to play continuously.</w:t>
      </w:r>
    </w:p>
    <w:p w:rsidR="009272D1" w:rsidRPr="0013709A" w:rsidRDefault="009272D1" w:rsidP="002A09FB">
      <w:pPr>
        <w:pStyle w:val="BodyTextIndent3"/>
        <w:ind w:left="0"/>
        <w:jc w:val="both"/>
        <w:rPr>
          <w:rFonts w:ascii="Times New Roman" w:hAnsi="Times New Roman"/>
          <w:sz w:val="24"/>
        </w:rPr>
      </w:pPr>
    </w:p>
    <w:p w:rsidR="009272D1" w:rsidRPr="0013709A" w:rsidRDefault="002A09FB" w:rsidP="00F80070">
      <w:pPr>
        <w:numPr>
          <w:ilvl w:val="0"/>
          <w:numId w:val="3"/>
        </w:numPr>
        <w:tabs>
          <w:tab w:val="clear" w:pos="390"/>
          <w:tab w:val="left" w:pos="360"/>
          <w:tab w:val="num" w:pos="2160"/>
        </w:tabs>
        <w:spacing w:line="360" w:lineRule="auto"/>
        <w:ind w:left="0" w:hanging="2160"/>
        <w:jc w:val="both"/>
        <w:rPr>
          <w:b/>
          <w:bCs/>
          <w:lang w:val="en-GB"/>
        </w:rPr>
      </w:pPr>
      <w:r w:rsidRPr="0013709A">
        <w:rPr>
          <w:b/>
          <w:bCs/>
          <w:lang w:val="en-GB"/>
        </w:rPr>
        <w:t>3.</w:t>
      </w:r>
      <w:r w:rsidR="00A31109">
        <w:rPr>
          <w:b/>
          <w:bCs/>
          <w:lang w:val="en-GB"/>
        </w:rPr>
        <w:t xml:space="preserve"> </w:t>
      </w:r>
      <w:r w:rsidR="009272D1" w:rsidRPr="0013709A">
        <w:rPr>
          <w:b/>
          <w:bCs/>
          <w:lang w:val="en-GB"/>
        </w:rPr>
        <w:t>Information Efficiency</w:t>
      </w:r>
    </w:p>
    <w:p w:rsidR="009272D1" w:rsidRPr="0013709A" w:rsidRDefault="009272D1" w:rsidP="00F80070">
      <w:pPr>
        <w:pStyle w:val="BodyTextIndent3"/>
        <w:spacing w:line="360" w:lineRule="auto"/>
        <w:ind w:left="0"/>
        <w:jc w:val="both"/>
        <w:rPr>
          <w:rFonts w:ascii="Times New Roman" w:hAnsi="Times New Roman"/>
          <w:sz w:val="24"/>
        </w:rPr>
      </w:pPr>
      <w:r w:rsidRPr="0013709A">
        <w:rPr>
          <w:rFonts w:ascii="Times New Roman" w:hAnsi="Times New Roman"/>
          <w:sz w:val="24"/>
        </w:rPr>
        <w:t xml:space="preserve">This reflects the extent to which the information regarding the future prospect of a security is reflected in its current price.  If all known (public information) is reflected in the security price, then investing in securities becomes a fair game. All investors have the same chances mainly because all the information that can be known is already reflected in share prices.  Information efficiency is important in financial management because it means that the effect of management decision will quickly and accurately be reflected in security prices. Efficient market hypothesis relates to information processing efficiency.  It argues that stock markets are efficient such that information is reflected in share prices accurately and rapidly. </w:t>
      </w:r>
    </w:p>
    <w:p w:rsidR="009272D1" w:rsidRPr="0013709A" w:rsidRDefault="009272D1" w:rsidP="009272D1">
      <w:pPr>
        <w:spacing w:line="360" w:lineRule="auto"/>
        <w:ind w:left="720"/>
      </w:pPr>
    </w:p>
    <w:p w:rsidR="005C5CA8" w:rsidRPr="0013709A" w:rsidRDefault="005C5CA8" w:rsidP="00A31109">
      <w:pPr>
        <w:spacing w:line="360" w:lineRule="auto"/>
        <w:jc w:val="both"/>
        <w:rPr>
          <w:b/>
          <w:u w:val="single"/>
        </w:rPr>
      </w:pPr>
      <w:r w:rsidRPr="0013709A">
        <w:rPr>
          <w:b/>
          <w:u w:val="single"/>
        </w:rPr>
        <w:t>The value of an efficient market</w:t>
      </w:r>
    </w:p>
    <w:p w:rsidR="005C5CA8" w:rsidRPr="0013709A" w:rsidRDefault="005C5CA8" w:rsidP="00A31109">
      <w:pPr>
        <w:spacing w:line="360" w:lineRule="auto"/>
        <w:jc w:val="both"/>
      </w:pPr>
    </w:p>
    <w:p w:rsidR="005C5CA8" w:rsidRPr="0013709A" w:rsidRDefault="005C5CA8" w:rsidP="00A31109">
      <w:pPr>
        <w:spacing w:line="360" w:lineRule="auto"/>
        <w:jc w:val="both"/>
      </w:pPr>
      <w:r w:rsidRPr="0013709A">
        <w:t>It’s important that the share markets be efficient for at least three reasons</w:t>
      </w:r>
    </w:p>
    <w:p w:rsidR="005C5CA8" w:rsidRPr="0013709A" w:rsidRDefault="005C5CA8" w:rsidP="00A31109">
      <w:pPr>
        <w:numPr>
          <w:ilvl w:val="0"/>
          <w:numId w:val="5"/>
        </w:numPr>
        <w:spacing w:line="360" w:lineRule="auto"/>
        <w:ind w:left="0"/>
        <w:jc w:val="both"/>
      </w:pPr>
      <w:r w:rsidRPr="0013709A">
        <w:t>To encourage share buying</w:t>
      </w:r>
    </w:p>
    <w:p w:rsidR="005C5CA8" w:rsidRPr="0013709A" w:rsidRDefault="005C5CA8" w:rsidP="00A31109">
      <w:pPr>
        <w:spacing w:line="360" w:lineRule="auto"/>
        <w:jc w:val="both"/>
      </w:pPr>
      <w:r w:rsidRPr="0013709A">
        <w:t>Accurate pricing is required if individuals are going to be encouraged to invest in private enterprise. Investors need to know they are paying a fair price and that they will be able to sell at a fair price. The market is a fair game</w:t>
      </w:r>
    </w:p>
    <w:p w:rsidR="005C5CA8" w:rsidRPr="0013709A" w:rsidRDefault="005C5CA8" w:rsidP="00A31109">
      <w:pPr>
        <w:spacing w:line="360" w:lineRule="auto"/>
        <w:jc w:val="both"/>
      </w:pPr>
    </w:p>
    <w:p w:rsidR="005C5CA8" w:rsidRPr="0013709A" w:rsidRDefault="005C5CA8" w:rsidP="00A31109">
      <w:pPr>
        <w:numPr>
          <w:ilvl w:val="0"/>
          <w:numId w:val="5"/>
        </w:numPr>
        <w:spacing w:line="360" w:lineRule="auto"/>
        <w:ind w:left="0"/>
        <w:jc w:val="both"/>
      </w:pPr>
      <w:r w:rsidRPr="0013709A">
        <w:t>To give correct signals to company managers</w:t>
      </w:r>
    </w:p>
    <w:p w:rsidR="005C5CA8" w:rsidRPr="0013709A" w:rsidRDefault="005C5CA8" w:rsidP="00A31109">
      <w:pPr>
        <w:spacing w:line="360" w:lineRule="auto"/>
        <w:jc w:val="both"/>
      </w:pPr>
      <w:proofErr w:type="spellStart"/>
      <w:r w:rsidRPr="0013709A">
        <w:t>Maximisation</w:t>
      </w:r>
      <w:proofErr w:type="spellEnd"/>
      <w:r w:rsidRPr="0013709A">
        <w:t xml:space="preserve"> of shareholders wealth can be represented by the share price in an efficient market. </w:t>
      </w:r>
      <w:proofErr w:type="spellStart"/>
      <w:proofErr w:type="gramStart"/>
      <w:r w:rsidRPr="0013709A">
        <w:t>Its</w:t>
      </w:r>
      <w:proofErr w:type="spellEnd"/>
      <w:proofErr w:type="gramEnd"/>
      <w:r w:rsidRPr="0013709A">
        <w:t xml:space="preserve"> important that managers receive feedback on their decisions from the share market so that they </w:t>
      </w:r>
      <w:r w:rsidRPr="0013709A">
        <w:lastRenderedPageBreak/>
        <w:t>are encouraged to pursue shareholders wealth strategies. Correct share pricing not only requires reactions from investment community but also disclosure of relevant information from managers</w:t>
      </w:r>
    </w:p>
    <w:p w:rsidR="005C5CA8" w:rsidRPr="0013709A" w:rsidRDefault="005C5CA8" w:rsidP="00A31109">
      <w:pPr>
        <w:spacing w:line="360" w:lineRule="auto"/>
        <w:jc w:val="both"/>
      </w:pPr>
    </w:p>
    <w:p w:rsidR="005C5CA8" w:rsidRPr="0013709A" w:rsidRDefault="005C5CA8" w:rsidP="00A31109">
      <w:pPr>
        <w:numPr>
          <w:ilvl w:val="0"/>
          <w:numId w:val="5"/>
        </w:numPr>
        <w:spacing w:line="360" w:lineRule="auto"/>
        <w:ind w:left="0"/>
        <w:jc w:val="both"/>
      </w:pPr>
      <w:r w:rsidRPr="0013709A">
        <w:t>To help allocate resources</w:t>
      </w:r>
    </w:p>
    <w:p w:rsidR="005C5CA8" w:rsidRPr="0013709A" w:rsidRDefault="005C5CA8" w:rsidP="00A31109">
      <w:pPr>
        <w:spacing w:line="360" w:lineRule="auto"/>
        <w:jc w:val="both"/>
      </w:pPr>
      <w:r w:rsidRPr="0013709A">
        <w:t>Allocation efficiency requires both operating efficiency and pricing efficiency</w:t>
      </w:r>
    </w:p>
    <w:p w:rsidR="005C5CA8" w:rsidRPr="0013709A" w:rsidRDefault="005C5CA8" w:rsidP="00A31109">
      <w:pPr>
        <w:spacing w:line="360" w:lineRule="auto"/>
        <w:jc w:val="both"/>
      </w:pPr>
      <w:r w:rsidRPr="0013709A">
        <w:t>. If a poorly run company in a declining industry has highly valued shares because stock market is not pricing correctly, then this firm will be able to issue new shares and thus more of society’s savings for use within its business. This would be wrong as funds would be better used elsewhere.</w:t>
      </w:r>
    </w:p>
    <w:p w:rsidR="005C5CA8" w:rsidRPr="0013709A" w:rsidRDefault="005C5CA8" w:rsidP="009272D1">
      <w:pPr>
        <w:spacing w:line="360" w:lineRule="auto"/>
        <w:ind w:left="720"/>
      </w:pPr>
    </w:p>
    <w:p w:rsidR="009272D1" w:rsidRPr="0013709A" w:rsidRDefault="00A31109" w:rsidP="009272D1">
      <w:pPr>
        <w:spacing w:line="360" w:lineRule="auto"/>
        <w:rPr>
          <w:b/>
          <w:bCs/>
        </w:rPr>
      </w:pPr>
      <w:r>
        <w:rPr>
          <w:b/>
          <w:bCs/>
        </w:rPr>
        <w:t>4</w:t>
      </w:r>
      <w:r w:rsidR="002A09FB" w:rsidRPr="0013709A">
        <w:rPr>
          <w:b/>
          <w:bCs/>
        </w:rPr>
        <w:t>.0 FORMS OF EFFICIENCY</w:t>
      </w:r>
    </w:p>
    <w:p w:rsidR="009272D1" w:rsidRPr="0013709A" w:rsidRDefault="0028723D" w:rsidP="00A31109">
      <w:pPr>
        <w:spacing w:line="360" w:lineRule="auto"/>
        <w:ind w:left="360"/>
        <w:jc w:val="both"/>
      </w:pPr>
      <w:r w:rsidRPr="0013709A">
        <w:t xml:space="preserve">Fama (1970) produced three level grading system to define the extent to which markets are efficient. Hence </w:t>
      </w:r>
      <w:r w:rsidR="009272D1" w:rsidRPr="0013709A">
        <w:t>Informational efficiency is usually broken down into 3 different levels (forms):</w:t>
      </w:r>
    </w:p>
    <w:p w:rsidR="009272D1" w:rsidRPr="0013709A" w:rsidRDefault="009272D1" w:rsidP="002A09FB">
      <w:pPr>
        <w:spacing w:line="360" w:lineRule="auto"/>
        <w:jc w:val="both"/>
        <w:rPr>
          <w:b/>
        </w:rPr>
      </w:pPr>
      <w:r w:rsidRPr="0013709A">
        <w:rPr>
          <w:b/>
        </w:rPr>
        <w:t>a.    Weak form level of efficiency</w:t>
      </w:r>
    </w:p>
    <w:p w:rsidR="009272D1" w:rsidRPr="0013709A" w:rsidRDefault="009272D1" w:rsidP="000421AC">
      <w:pPr>
        <w:spacing w:line="360" w:lineRule="auto"/>
      </w:pPr>
      <w:r w:rsidRPr="0013709A">
        <w:t xml:space="preserve">This level states that share prices fully reflect information in historic share price movement and patterns (past information/historic information).  </w:t>
      </w:r>
      <w:r w:rsidR="000421AC" w:rsidRPr="000421AC">
        <w:t>This implies that investors cannot predict future changes by extrapolating prices or patterns of prices from the past.</w:t>
      </w:r>
      <w:r w:rsidRPr="0013709A">
        <w:t xml:space="preserve"> E.g. If the company’s shares have increased steadily over the past few mo</w:t>
      </w:r>
      <w:r w:rsidR="008D0AA5" w:rsidRPr="0013709A">
        <w:t xml:space="preserve">nths to the current price of  $ </w:t>
      </w:r>
      <w:r w:rsidRPr="0013709A">
        <w:t>30, then this price will already fully reflect the information about the company’s growth and therefore the next change in share prices could either be upward, downward or constant with equal probability.  It therefore follows that technical analysis or Chartism will not enable investors to make arbitrage profits. In markets that have achieved this level then security prices follow a trendles</w:t>
      </w:r>
      <w:r w:rsidR="008D0AA5" w:rsidRPr="0013709A">
        <w:t>s</w:t>
      </w:r>
      <w:r w:rsidRPr="0013709A">
        <w:t xml:space="preserve"> random walk.</w:t>
      </w:r>
    </w:p>
    <w:p w:rsidR="009272D1" w:rsidRPr="0013709A" w:rsidRDefault="009272D1" w:rsidP="002A09FB">
      <w:pPr>
        <w:spacing w:line="360" w:lineRule="auto"/>
        <w:jc w:val="both"/>
      </w:pPr>
    </w:p>
    <w:p w:rsidR="009272D1" w:rsidRPr="0013709A" w:rsidRDefault="009272D1" w:rsidP="002A09FB">
      <w:pPr>
        <w:spacing w:line="360" w:lineRule="auto"/>
        <w:jc w:val="both"/>
      </w:pPr>
      <w:r w:rsidRPr="0013709A">
        <w:t>Studies to test this level have been based on the principle that:</w:t>
      </w:r>
    </w:p>
    <w:p w:rsidR="009272D1" w:rsidRPr="0013709A" w:rsidRDefault="009272D1" w:rsidP="008D0AA5">
      <w:pPr>
        <w:jc w:val="both"/>
      </w:pPr>
    </w:p>
    <w:p w:rsidR="009272D1" w:rsidRPr="0013709A" w:rsidRDefault="009272D1" w:rsidP="002A09FB">
      <w:pPr>
        <w:numPr>
          <w:ilvl w:val="1"/>
          <w:numId w:val="3"/>
        </w:numPr>
        <w:tabs>
          <w:tab w:val="clear" w:pos="1080"/>
          <w:tab w:val="num" w:pos="360"/>
        </w:tabs>
        <w:spacing w:line="360" w:lineRule="auto"/>
        <w:ind w:left="0"/>
        <w:jc w:val="both"/>
        <w:rPr>
          <w:lang w:val="en-GB"/>
        </w:rPr>
      </w:pPr>
      <w:r w:rsidRPr="0013709A">
        <w:rPr>
          <w:lang w:val="en-GB"/>
        </w:rPr>
        <w:t>The share price changes are random</w:t>
      </w:r>
    </w:p>
    <w:p w:rsidR="0028723D" w:rsidRPr="0013709A" w:rsidRDefault="009272D1" w:rsidP="0028723D">
      <w:pPr>
        <w:numPr>
          <w:ilvl w:val="1"/>
          <w:numId w:val="3"/>
        </w:numPr>
        <w:tabs>
          <w:tab w:val="clear" w:pos="1080"/>
          <w:tab w:val="num" w:pos="360"/>
        </w:tabs>
        <w:spacing w:line="360" w:lineRule="auto"/>
        <w:ind w:left="0"/>
        <w:jc w:val="both"/>
        <w:rPr>
          <w:b/>
        </w:rPr>
      </w:pPr>
      <w:r w:rsidRPr="0013709A">
        <w:rPr>
          <w:lang w:val="en-GB"/>
        </w:rPr>
        <w:t>That there is no connection between share price movement and new share price changes.  It is possible to prove statistically that there is no correlation between successive changes in price of shares and therefore trend in share price changes cannot be detected.  This can be done by using serial correlation (or auto-correlation) test</w:t>
      </w:r>
      <w:r w:rsidR="008D0AA5" w:rsidRPr="0013709A">
        <w:rPr>
          <w:lang w:val="en-GB"/>
        </w:rPr>
        <w:t>s.</w:t>
      </w:r>
      <w:r w:rsidR="0028723D" w:rsidRPr="0013709A">
        <w:rPr>
          <w:lang w:val="en-GB"/>
        </w:rPr>
        <w:t xml:space="preserve"> </w:t>
      </w:r>
      <w:proofErr w:type="gramStart"/>
      <w:r w:rsidR="0028723D" w:rsidRPr="0013709A">
        <w:t>if</w:t>
      </w:r>
      <w:proofErr w:type="gramEnd"/>
      <w:r w:rsidR="0028723D" w:rsidRPr="0013709A">
        <w:t xml:space="preserve"> the market is at weak form efficiency, there should not exist a significant correlation between security prices over time.</w:t>
      </w:r>
    </w:p>
    <w:p w:rsidR="0028723D" w:rsidRPr="0013709A" w:rsidRDefault="0028723D" w:rsidP="0028723D">
      <w:pPr>
        <w:numPr>
          <w:ilvl w:val="1"/>
          <w:numId w:val="3"/>
        </w:numPr>
        <w:tabs>
          <w:tab w:val="clear" w:pos="1080"/>
          <w:tab w:val="num" w:pos="360"/>
        </w:tabs>
        <w:spacing w:line="360" w:lineRule="auto"/>
        <w:ind w:left="0"/>
        <w:jc w:val="both"/>
        <w:rPr>
          <w:b/>
        </w:rPr>
      </w:pPr>
      <w:r w:rsidRPr="0013709A">
        <w:lastRenderedPageBreak/>
        <w:t xml:space="preserve">Likewise one can test weak form level by formulating trading strategies using security prices and compare their performance with stock market performance. Capital markets will be inefficient if investors trading strategy could beat </w:t>
      </w:r>
      <w:proofErr w:type="spellStart"/>
      <w:proofErr w:type="gramStart"/>
      <w:r w:rsidRPr="0013709A">
        <w:t>th</w:t>
      </w:r>
      <w:proofErr w:type="spellEnd"/>
      <w:proofErr w:type="gramEnd"/>
      <w:r w:rsidR="00304D9E">
        <w:t xml:space="preserve"> </w:t>
      </w:r>
      <w:r w:rsidRPr="0013709A">
        <w:t>e market.</w:t>
      </w:r>
    </w:p>
    <w:p w:rsidR="009272D1" w:rsidRPr="0013709A" w:rsidRDefault="009272D1" w:rsidP="008D0AA5">
      <w:pPr>
        <w:spacing w:line="360" w:lineRule="auto"/>
        <w:jc w:val="both"/>
        <w:rPr>
          <w:b/>
        </w:rPr>
      </w:pPr>
    </w:p>
    <w:p w:rsidR="009272D1" w:rsidRPr="0013709A" w:rsidRDefault="009272D1" w:rsidP="002A09FB">
      <w:pPr>
        <w:spacing w:line="360" w:lineRule="auto"/>
        <w:jc w:val="both"/>
        <w:rPr>
          <w:b/>
        </w:rPr>
      </w:pPr>
      <w:r w:rsidRPr="0013709A">
        <w:rPr>
          <w:b/>
        </w:rPr>
        <w:t>b)</w:t>
      </w:r>
      <w:r w:rsidRPr="0013709A">
        <w:rPr>
          <w:b/>
        </w:rPr>
        <w:tab/>
        <w:t>Semi-Strong form level of Efficiency</w:t>
      </w:r>
    </w:p>
    <w:p w:rsidR="009272D1" w:rsidRPr="0013709A" w:rsidRDefault="009272D1" w:rsidP="0013709A">
      <w:pPr>
        <w:spacing w:line="360" w:lineRule="auto"/>
        <w:jc w:val="both"/>
      </w:pPr>
      <w:r w:rsidRPr="0013709A">
        <w:t>This level states that share prices reflects all available public information. (</w:t>
      </w:r>
      <w:r w:rsidR="00264F71" w:rsidRPr="0013709A">
        <w:t>Past</w:t>
      </w:r>
      <w:r w:rsidRPr="0013709A">
        <w:t xml:space="preserve"> and present information). </w:t>
      </w:r>
      <w:r w:rsidR="0013709A" w:rsidRPr="0013709A">
        <w:t xml:space="preserve">Prices will only change if new relevant information arises. This implies then that an investor cannot outperform the market by </w:t>
      </w:r>
      <w:proofErr w:type="spellStart"/>
      <w:r w:rsidR="0013709A" w:rsidRPr="0013709A">
        <w:t>analysing</w:t>
      </w:r>
      <w:proofErr w:type="spellEnd"/>
      <w:r w:rsidR="0013709A" w:rsidRPr="0013709A">
        <w:t xml:space="preserve"> the existing company related or other relevant information.</w:t>
      </w:r>
      <w:r w:rsidRPr="0013709A">
        <w:t xml:space="preserve"> If the market has achieved this level, then fundamental analysis will not enable investors to earn consistently higher than average returns.  Fundamental analysis involves the study of company’s accounts to determine its theoretical value and thereby find any undervalued share.  Fundamental theory states that every share in the market has an intrinsic value, which is equal to the present value of cash flows expected from the security.</w:t>
      </w:r>
    </w:p>
    <w:p w:rsidR="009272D1" w:rsidRPr="0013709A" w:rsidRDefault="009272D1" w:rsidP="002A09FB">
      <w:pPr>
        <w:jc w:val="both"/>
      </w:pPr>
    </w:p>
    <w:p w:rsidR="009272D1" w:rsidRPr="0013709A" w:rsidRDefault="009272D1" w:rsidP="002A09FB">
      <w:pPr>
        <w:pStyle w:val="BodyText"/>
        <w:tabs>
          <w:tab w:val="clear" w:pos="-1440"/>
          <w:tab w:val="clear" w:pos="-720"/>
          <w:tab w:val="clear" w:pos="0"/>
          <w:tab w:val="clear" w:pos="567"/>
          <w:tab w:val="clear" w:pos="1134"/>
          <w:tab w:val="clear" w:pos="1701"/>
          <w:tab w:val="clear" w:pos="2268"/>
          <w:tab w:val="clear" w:pos="2835"/>
          <w:tab w:val="clear" w:pos="3402"/>
          <w:tab w:val="clear" w:pos="3969"/>
          <w:tab w:val="clear" w:pos="4535"/>
          <w:tab w:val="clear" w:pos="5103"/>
          <w:tab w:val="clear" w:pos="5669"/>
          <w:tab w:val="clear" w:pos="6237"/>
          <w:tab w:val="clear" w:pos="6803"/>
          <w:tab w:val="clear" w:pos="7371"/>
          <w:tab w:val="clear" w:pos="7937"/>
          <w:tab w:val="clear" w:pos="8505"/>
          <w:tab w:val="clear" w:pos="9071"/>
          <w:tab w:val="clear" w:pos="9638"/>
          <w:tab w:val="clear" w:pos="10205"/>
          <w:tab w:val="clear" w:pos="10772"/>
        </w:tabs>
        <w:suppressAutoHyphens w:val="0"/>
        <w:spacing w:line="360" w:lineRule="auto"/>
        <w:jc w:val="both"/>
        <w:rPr>
          <w:rFonts w:ascii="Times New Roman" w:hAnsi="Times New Roman"/>
          <w:spacing w:val="0"/>
          <w:sz w:val="24"/>
          <w:szCs w:val="24"/>
        </w:rPr>
      </w:pPr>
      <w:r w:rsidRPr="0013709A">
        <w:rPr>
          <w:rFonts w:ascii="Times New Roman" w:hAnsi="Times New Roman"/>
          <w:spacing w:val="0"/>
          <w:sz w:val="24"/>
          <w:szCs w:val="24"/>
        </w:rPr>
        <w:t>Tests to prove semi-strong form of efficiency have concentrated on the ability of the market to anticipate share price changes before new information is formally announced.  These tests are referred to as Event Studies.  E.g. if two companies plans to merge, share prices of the 2 companies will change once the merger plans are made public.  The market would show semi-strong form of efficiency if it were able to anticipate such changes so that share prices of the company would change in advance of the merger plans being confirmed.  Other events that can affect share prices are:</w:t>
      </w:r>
    </w:p>
    <w:p w:rsidR="009272D1" w:rsidRPr="0013709A" w:rsidRDefault="009272D1" w:rsidP="009272D1">
      <w:pPr>
        <w:spacing w:line="360" w:lineRule="auto"/>
      </w:pPr>
    </w:p>
    <w:p w:rsidR="009272D1" w:rsidRPr="0013709A" w:rsidRDefault="009272D1" w:rsidP="008D0AA5">
      <w:pPr>
        <w:numPr>
          <w:ilvl w:val="0"/>
          <w:numId w:val="1"/>
        </w:numPr>
        <w:tabs>
          <w:tab w:val="clear" w:pos="390"/>
          <w:tab w:val="num" w:pos="360"/>
          <w:tab w:val="num" w:pos="2160"/>
        </w:tabs>
        <w:spacing w:line="360" w:lineRule="auto"/>
        <w:ind w:left="0" w:hanging="2160"/>
        <w:jc w:val="both"/>
        <w:rPr>
          <w:lang w:val="en-GB"/>
        </w:rPr>
      </w:pPr>
      <w:r w:rsidRPr="0013709A">
        <w:rPr>
          <w:lang w:val="en-GB"/>
        </w:rPr>
        <w:t>Stock splits</w:t>
      </w:r>
    </w:p>
    <w:p w:rsidR="009272D1" w:rsidRPr="0013709A" w:rsidRDefault="009272D1" w:rsidP="008D0AA5">
      <w:pPr>
        <w:numPr>
          <w:ilvl w:val="0"/>
          <w:numId w:val="1"/>
        </w:numPr>
        <w:tabs>
          <w:tab w:val="clear" w:pos="390"/>
          <w:tab w:val="num" w:pos="360"/>
          <w:tab w:val="num" w:pos="2160"/>
        </w:tabs>
        <w:spacing w:line="360" w:lineRule="auto"/>
        <w:ind w:left="0" w:hanging="2160"/>
        <w:jc w:val="both"/>
        <w:rPr>
          <w:lang w:val="en-GB"/>
        </w:rPr>
      </w:pPr>
      <w:r w:rsidRPr="0013709A">
        <w:rPr>
          <w:lang w:val="en-GB"/>
        </w:rPr>
        <w:t>Death of CEO of company</w:t>
      </w:r>
    </w:p>
    <w:p w:rsidR="009272D1" w:rsidRPr="0013709A" w:rsidRDefault="009272D1" w:rsidP="008D0AA5">
      <w:pPr>
        <w:numPr>
          <w:ilvl w:val="0"/>
          <w:numId w:val="1"/>
        </w:numPr>
        <w:tabs>
          <w:tab w:val="clear" w:pos="390"/>
          <w:tab w:val="num" w:pos="360"/>
          <w:tab w:val="num" w:pos="2160"/>
        </w:tabs>
        <w:spacing w:line="360" w:lineRule="auto"/>
        <w:ind w:left="0" w:hanging="2160"/>
        <w:jc w:val="both"/>
        <w:rPr>
          <w:lang w:val="en-GB"/>
        </w:rPr>
      </w:pPr>
      <w:r w:rsidRPr="0013709A">
        <w:rPr>
          <w:lang w:val="en-GB"/>
        </w:rPr>
        <w:t>Investment in major profitable projects</w:t>
      </w:r>
    </w:p>
    <w:p w:rsidR="009272D1" w:rsidRDefault="009272D1" w:rsidP="008D0AA5">
      <w:pPr>
        <w:numPr>
          <w:ilvl w:val="0"/>
          <w:numId w:val="1"/>
        </w:numPr>
        <w:tabs>
          <w:tab w:val="clear" w:pos="390"/>
          <w:tab w:val="num" w:pos="360"/>
          <w:tab w:val="num" w:pos="2160"/>
        </w:tabs>
        <w:spacing w:line="360" w:lineRule="auto"/>
        <w:ind w:left="0" w:hanging="2160"/>
        <w:jc w:val="both"/>
        <w:rPr>
          <w:lang w:val="en-GB"/>
        </w:rPr>
      </w:pPr>
      <w:r w:rsidRPr="0013709A">
        <w:rPr>
          <w:lang w:val="en-GB"/>
        </w:rPr>
        <w:t xml:space="preserve">Changes in dividend policy, </w:t>
      </w:r>
      <w:proofErr w:type="spellStart"/>
      <w:r w:rsidRPr="0013709A">
        <w:rPr>
          <w:lang w:val="en-GB"/>
        </w:rPr>
        <w:t>etc</w:t>
      </w:r>
      <w:proofErr w:type="spellEnd"/>
    </w:p>
    <w:p w:rsidR="005B7B14" w:rsidRDefault="005B7B14" w:rsidP="005B7B14">
      <w:pPr>
        <w:tabs>
          <w:tab w:val="num" w:pos="2160"/>
        </w:tabs>
        <w:spacing w:line="360" w:lineRule="auto"/>
        <w:jc w:val="both"/>
        <w:rPr>
          <w:lang w:val="en-GB"/>
        </w:rPr>
      </w:pPr>
    </w:p>
    <w:p w:rsidR="005B7B14" w:rsidRPr="00301836" w:rsidRDefault="005B7B14" w:rsidP="005B7B14">
      <w:pPr>
        <w:rPr>
          <w:b/>
          <w:u w:val="single"/>
        </w:rPr>
      </w:pPr>
      <w:r w:rsidRPr="00301836">
        <w:rPr>
          <w:b/>
          <w:u w:val="single"/>
        </w:rPr>
        <w:t xml:space="preserve">Why then do some people gain from public </w:t>
      </w:r>
      <w:proofErr w:type="gramStart"/>
      <w:r w:rsidRPr="00301836">
        <w:rPr>
          <w:b/>
          <w:u w:val="single"/>
        </w:rPr>
        <w:t>information</w:t>
      </w:r>
      <w:proofErr w:type="gramEnd"/>
    </w:p>
    <w:p w:rsidR="005B7B14" w:rsidRDefault="005B7B14" w:rsidP="005B7B14">
      <w:pPr>
        <w:ind w:left="360"/>
      </w:pPr>
    </w:p>
    <w:p w:rsidR="005B7B14" w:rsidRDefault="005B7B14" w:rsidP="005B7B14">
      <w:pPr>
        <w:numPr>
          <w:ilvl w:val="0"/>
          <w:numId w:val="6"/>
        </w:numPr>
        <w:tabs>
          <w:tab w:val="clear" w:pos="720"/>
          <w:tab w:val="num" w:pos="426"/>
        </w:tabs>
        <w:spacing w:line="360" w:lineRule="auto"/>
        <w:ind w:left="0" w:firstLine="0"/>
        <w:jc w:val="both"/>
      </w:pPr>
      <w:r>
        <w:t>Brokerage firms may have information that others do not have.  Brokers may receive information at a higher speed than others (flow aspect of information). They may also harness information on prices faster than others</w:t>
      </w:r>
    </w:p>
    <w:p w:rsidR="005B7B14" w:rsidRDefault="005B7B14" w:rsidP="005B7B14">
      <w:pPr>
        <w:jc w:val="both"/>
      </w:pPr>
    </w:p>
    <w:p w:rsidR="005B7B14" w:rsidRDefault="005B7B14" w:rsidP="005B7B14">
      <w:pPr>
        <w:spacing w:line="360" w:lineRule="auto"/>
        <w:jc w:val="both"/>
      </w:pPr>
      <w:r>
        <w:t xml:space="preserve">2) </w:t>
      </w:r>
      <w:proofErr w:type="spellStart"/>
      <w:r>
        <w:t>Its</w:t>
      </w:r>
      <w:proofErr w:type="spellEnd"/>
      <w:r>
        <w:t xml:space="preserve"> possible to make temporary earnings by chance</w:t>
      </w:r>
    </w:p>
    <w:p w:rsidR="005B7B14" w:rsidRDefault="005B7B14" w:rsidP="005B7B14">
      <w:pPr>
        <w:jc w:val="both"/>
      </w:pPr>
    </w:p>
    <w:p w:rsidR="005B7B14" w:rsidRDefault="005B7B14" w:rsidP="005B7B14">
      <w:pPr>
        <w:spacing w:line="360" w:lineRule="auto"/>
        <w:jc w:val="both"/>
      </w:pPr>
      <w:r>
        <w:t>To establish that capital markets is semi strong efficient, researchers have    employed event studies. One can study effects of events such as earnings /dividend announcements, bonus issue, rights issue, changes in accounting policies etc. The semi strong EMH implies that the security prices reflects an event or information very quickly and therefore it’s not possible for an investor to beat the market using such information</w:t>
      </w:r>
    </w:p>
    <w:p w:rsidR="009272D1" w:rsidRPr="0013709A" w:rsidRDefault="009272D1" w:rsidP="008D0AA5">
      <w:pPr>
        <w:jc w:val="both"/>
      </w:pPr>
    </w:p>
    <w:p w:rsidR="009272D1" w:rsidRPr="0013709A" w:rsidRDefault="009272D1" w:rsidP="008D0AA5">
      <w:pPr>
        <w:tabs>
          <w:tab w:val="num" w:pos="360"/>
        </w:tabs>
        <w:spacing w:line="360" w:lineRule="auto"/>
        <w:ind w:hanging="360"/>
        <w:jc w:val="both"/>
        <w:rPr>
          <w:b/>
        </w:rPr>
      </w:pPr>
      <w:r w:rsidRPr="0013709A">
        <w:rPr>
          <w:b/>
        </w:rPr>
        <w:t>c)</w:t>
      </w:r>
      <w:r w:rsidRPr="0013709A">
        <w:rPr>
          <w:b/>
        </w:rPr>
        <w:tab/>
        <w:t>Strong form level of Efficiency</w:t>
      </w:r>
    </w:p>
    <w:p w:rsidR="009272D1" w:rsidRPr="0013709A" w:rsidRDefault="009272D1" w:rsidP="008D0AA5">
      <w:pPr>
        <w:pStyle w:val="BodyText"/>
        <w:tabs>
          <w:tab w:val="clear" w:pos="-1440"/>
          <w:tab w:val="clear" w:pos="-720"/>
          <w:tab w:val="clear" w:pos="0"/>
          <w:tab w:val="clear" w:pos="567"/>
          <w:tab w:val="clear" w:pos="1134"/>
          <w:tab w:val="clear" w:pos="1701"/>
          <w:tab w:val="clear" w:pos="2268"/>
          <w:tab w:val="clear" w:pos="2835"/>
          <w:tab w:val="clear" w:pos="3402"/>
          <w:tab w:val="clear" w:pos="3969"/>
          <w:tab w:val="clear" w:pos="4535"/>
          <w:tab w:val="clear" w:pos="5103"/>
          <w:tab w:val="clear" w:pos="5669"/>
          <w:tab w:val="clear" w:pos="6237"/>
          <w:tab w:val="clear" w:pos="6803"/>
          <w:tab w:val="clear" w:pos="7371"/>
          <w:tab w:val="clear" w:pos="7937"/>
          <w:tab w:val="clear" w:pos="8505"/>
          <w:tab w:val="clear" w:pos="9071"/>
          <w:tab w:val="clear" w:pos="9638"/>
          <w:tab w:val="clear" w:pos="10205"/>
          <w:tab w:val="clear" w:pos="10772"/>
        </w:tabs>
        <w:suppressAutoHyphens w:val="0"/>
        <w:spacing w:line="360" w:lineRule="auto"/>
        <w:jc w:val="both"/>
        <w:rPr>
          <w:rFonts w:ascii="Times New Roman" w:hAnsi="Times New Roman"/>
          <w:spacing w:val="0"/>
          <w:sz w:val="24"/>
          <w:szCs w:val="24"/>
        </w:rPr>
      </w:pPr>
      <w:r w:rsidRPr="0013709A">
        <w:rPr>
          <w:rFonts w:ascii="Times New Roman" w:hAnsi="Times New Roman"/>
          <w:spacing w:val="0"/>
          <w:sz w:val="24"/>
          <w:szCs w:val="24"/>
        </w:rPr>
        <w:t xml:space="preserve">This level states that price reflects all the available public and private information (past, present and future information). If the hypothesis is correct, then, the mere publication of information that was previously confidential should not have impact on share prices. This implies that insider trading is impossible. It follows therefore, that in order to maximize shareholders’ wealth, managers should concentrate on maximizing the </w:t>
      </w:r>
      <w:proofErr w:type="spellStart"/>
      <w:r w:rsidRPr="0013709A">
        <w:rPr>
          <w:rFonts w:ascii="Times New Roman" w:hAnsi="Times New Roman"/>
          <w:spacing w:val="0"/>
          <w:sz w:val="24"/>
          <w:szCs w:val="24"/>
        </w:rPr>
        <w:t>NPV</w:t>
      </w:r>
      <w:proofErr w:type="spellEnd"/>
      <w:r w:rsidRPr="0013709A">
        <w:rPr>
          <w:rFonts w:ascii="Times New Roman" w:hAnsi="Times New Roman"/>
          <w:spacing w:val="0"/>
          <w:sz w:val="24"/>
          <w:szCs w:val="24"/>
        </w:rPr>
        <w:t xml:space="preserve"> of each investment. </w:t>
      </w:r>
    </w:p>
    <w:p w:rsidR="009272D1" w:rsidRPr="0013709A" w:rsidRDefault="009272D1" w:rsidP="008D0AA5">
      <w:pPr>
        <w:jc w:val="both"/>
      </w:pPr>
    </w:p>
    <w:p w:rsidR="009272D1" w:rsidRPr="0013709A" w:rsidRDefault="009272D1" w:rsidP="008D0AA5">
      <w:pPr>
        <w:spacing w:line="360" w:lineRule="auto"/>
        <w:jc w:val="both"/>
      </w:pPr>
      <w:r w:rsidRPr="0013709A">
        <w:t>Tests that have been carried out on this level have concentrated on activities of fund managers and individual investors.  If the markets have reached the strong form levels, then fund managers cannot consistently perform better than individual investors in the market.</w:t>
      </w:r>
    </w:p>
    <w:p w:rsidR="008C6837" w:rsidRDefault="008C6837" w:rsidP="008D0AA5">
      <w:pPr>
        <w:spacing w:line="360" w:lineRule="auto"/>
        <w:jc w:val="both"/>
      </w:pPr>
    </w:p>
    <w:p w:rsidR="005B7B14" w:rsidRDefault="005B7B14" w:rsidP="005B7B14">
      <w:pPr>
        <w:spacing w:line="360" w:lineRule="auto"/>
        <w:jc w:val="both"/>
      </w:pPr>
      <w:r w:rsidRPr="001C4BCD">
        <w:rPr>
          <w:b/>
          <w:u w:val="single"/>
        </w:rPr>
        <w:t>Are capital markets perfect</w:t>
      </w:r>
      <w:r>
        <w:t>?</w:t>
      </w:r>
    </w:p>
    <w:p w:rsidR="005B7B14" w:rsidRDefault="005B7B14" w:rsidP="00FE2DD8">
      <w:pPr>
        <w:jc w:val="both"/>
      </w:pPr>
    </w:p>
    <w:p w:rsidR="005B7B14" w:rsidRDefault="005B7B14" w:rsidP="005B7B14">
      <w:pPr>
        <w:spacing w:line="360" w:lineRule="auto"/>
        <w:jc w:val="both"/>
      </w:pPr>
      <w:r>
        <w:t xml:space="preserve">Efficiency refers to information efficiency. The degree of efficiency depends on the level of information disclosure and the speed of with which information is processed by the market and incorporated in share prices.  A prefect capital market envisions stringent conditions. These are </w:t>
      </w:r>
    </w:p>
    <w:p w:rsidR="005B7B14" w:rsidRDefault="005B7B14" w:rsidP="00FE2DD8">
      <w:pPr>
        <w:jc w:val="both"/>
      </w:pPr>
    </w:p>
    <w:p w:rsidR="005B7B14" w:rsidRDefault="005B7B14" w:rsidP="005B7B14">
      <w:pPr>
        <w:spacing w:line="360" w:lineRule="auto"/>
        <w:jc w:val="both"/>
      </w:pPr>
      <w:r>
        <w:t xml:space="preserve">1 No entry barriers- suppliers and users of funds can enter the market and deal with others </w:t>
      </w:r>
    </w:p>
    <w:p w:rsidR="005B7B14" w:rsidRDefault="005B7B14" w:rsidP="005B7B14">
      <w:pPr>
        <w:spacing w:line="360" w:lineRule="auto"/>
        <w:jc w:val="both"/>
      </w:pPr>
      <w:r>
        <w:t>2 Large number of buyers and sellers – there’s is presence of large number of buyers and sellers such that no single market participant can affect security prices</w:t>
      </w:r>
    </w:p>
    <w:p w:rsidR="005B7B14" w:rsidRDefault="005B7B14" w:rsidP="005B7B14">
      <w:pPr>
        <w:spacing w:line="360" w:lineRule="auto"/>
        <w:jc w:val="both"/>
      </w:pPr>
      <w:r>
        <w:t>3 Divisibility of financial assets- financial assets are divisible and therefore affordable investments are made by all participants</w:t>
      </w:r>
    </w:p>
    <w:p w:rsidR="005B7B14" w:rsidRDefault="005B7B14" w:rsidP="005B7B14">
      <w:pPr>
        <w:spacing w:line="360" w:lineRule="auto"/>
        <w:jc w:val="both"/>
      </w:pPr>
      <w:r>
        <w:t>4 Absence of transaction costs –there</w:t>
      </w:r>
      <w:r w:rsidR="00FE2DD8">
        <w:t xml:space="preserve"> are no transaction costs</w:t>
      </w:r>
      <w:r>
        <w:t xml:space="preserve">, participants can buy or sell securities with ease and </w:t>
      </w:r>
      <w:proofErr w:type="gramStart"/>
      <w:r>
        <w:t>without  much</w:t>
      </w:r>
      <w:proofErr w:type="gramEnd"/>
      <w:r>
        <w:t xml:space="preserve"> costs</w:t>
      </w:r>
    </w:p>
    <w:p w:rsidR="005B7B14" w:rsidRDefault="005B7B14" w:rsidP="005B7B14">
      <w:pPr>
        <w:spacing w:line="360" w:lineRule="auto"/>
        <w:jc w:val="both"/>
      </w:pPr>
      <w:r>
        <w:lastRenderedPageBreak/>
        <w:t xml:space="preserve">5 No tax differences- ideally there should be no taxes. One set of investors should not be </w:t>
      </w:r>
      <w:proofErr w:type="spellStart"/>
      <w:r>
        <w:t>favoured</w:t>
      </w:r>
      <w:proofErr w:type="spellEnd"/>
      <w:r>
        <w:t xml:space="preserve"> over others</w:t>
      </w:r>
    </w:p>
    <w:p w:rsidR="005B7B14" w:rsidRDefault="005B7B14" w:rsidP="005B7B14">
      <w:pPr>
        <w:spacing w:line="360" w:lineRule="auto"/>
        <w:jc w:val="both"/>
      </w:pPr>
      <w:r>
        <w:t xml:space="preserve">6 Free trading-any one is free to trade in the securities in the capital market. </w:t>
      </w:r>
      <w:proofErr w:type="gramStart"/>
      <w:r>
        <w:t>there</w:t>
      </w:r>
      <w:proofErr w:type="gramEnd"/>
      <w:r>
        <w:t xml:space="preserve"> should be no government </w:t>
      </w:r>
      <w:r w:rsidR="00FE2DD8">
        <w:t>restriction</w:t>
      </w:r>
      <w:r>
        <w:t>s</w:t>
      </w:r>
      <w:r w:rsidR="00FE2DD8">
        <w:t xml:space="preserve"> </w:t>
      </w:r>
      <w:r>
        <w:t>on trading.</w:t>
      </w:r>
    </w:p>
    <w:p w:rsidR="005B7B14" w:rsidRDefault="005B7B14" w:rsidP="005B7B14">
      <w:pPr>
        <w:spacing w:line="360" w:lineRule="auto"/>
        <w:jc w:val="both"/>
      </w:pPr>
    </w:p>
    <w:p w:rsidR="005B7B14" w:rsidRDefault="005B7B14" w:rsidP="005B7B14">
      <w:pPr>
        <w:spacing w:line="360" w:lineRule="auto"/>
        <w:jc w:val="both"/>
      </w:pPr>
      <w:r>
        <w:t>NB in practice markets have imperfections, namely tax asymmetries, information asymmetries and transaction costs. Thus efficient markets may not be necessarily perfect.</w:t>
      </w:r>
    </w:p>
    <w:p w:rsidR="005B7B14" w:rsidRPr="0013709A" w:rsidRDefault="005B7B14" w:rsidP="008D0AA5">
      <w:pPr>
        <w:spacing w:line="360" w:lineRule="auto"/>
        <w:jc w:val="both"/>
      </w:pPr>
    </w:p>
    <w:p w:rsidR="009272D1" w:rsidRPr="0013709A" w:rsidRDefault="00A31109" w:rsidP="009272D1">
      <w:pPr>
        <w:spacing w:after="120" w:line="360" w:lineRule="auto"/>
        <w:rPr>
          <w:b/>
          <w:bCs/>
        </w:rPr>
      </w:pPr>
      <w:r>
        <w:rPr>
          <w:b/>
          <w:bCs/>
        </w:rPr>
        <w:t>5</w:t>
      </w:r>
      <w:r w:rsidR="00264F71" w:rsidRPr="0013709A">
        <w:rPr>
          <w:b/>
          <w:bCs/>
        </w:rPr>
        <w:t xml:space="preserve">.0 </w:t>
      </w:r>
      <w:r w:rsidR="009272D1" w:rsidRPr="0013709A">
        <w:rPr>
          <w:b/>
          <w:bCs/>
        </w:rPr>
        <w:t xml:space="preserve">IMPLICATIONS OF </w:t>
      </w:r>
      <w:proofErr w:type="spellStart"/>
      <w:r w:rsidR="009272D1" w:rsidRPr="0013709A">
        <w:rPr>
          <w:b/>
          <w:bCs/>
        </w:rPr>
        <w:t>EMH</w:t>
      </w:r>
      <w:proofErr w:type="spellEnd"/>
      <w:r w:rsidR="009272D1" w:rsidRPr="0013709A">
        <w:rPr>
          <w:b/>
          <w:bCs/>
        </w:rPr>
        <w:t xml:space="preserve"> FOR FINANCIAL DECISION MAKERS</w:t>
      </w:r>
    </w:p>
    <w:p w:rsidR="009272D1" w:rsidRPr="0013709A" w:rsidRDefault="00264F71" w:rsidP="00264F71">
      <w:pPr>
        <w:numPr>
          <w:ilvl w:val="0"/>
          <w:numId w:val="2"/>
        </w:numPr>
        <w:tabs>
          <w:tab w:val="clear" w:pos="720"/>
          <w:tab w:val="num" w:pos="360"/>
        </w:tabs>
        <w:spacing w:line="360" w:lineRule="auto"/>
        <w:ind w:left="0" w:hanging="2160"/>
        <w:jc w:val="both"/>
        <w:rPr>
          <w:b/>
          <w:bCs/>
          <w:lang w:val="en-GB"/>
        </w:rPr>
      </w:pPr>
      <w:r w:rsidRPr="0013709A">
        <w:rPr>
          <w:b/>
          <w:bCs/>
          <w:lang w:val="en-GB"/>
        </w:rPr>
        <w:t xml:space="preserve">a) </w:t>
      </w:r>
      <w:r w:rsidR="009272D1" w:rsidRPr="0013709A">
        <w:rPr>
          <w:b/>
          <w:bCs/>
          <w:lang w:val="en-GB"/>
        </w:rPr>
        <w:t>The Timing Of Financial Policy</w:t>
      </w:r>
    </w:p>
    <w:p w:rsidR="009272D1" w:rsidRPr="0013709A" w:rsidRDefault="009272D1" w:rsidP="00264F71">
      <w:pPr>
        <w:spacing w:line="360" w:lineRule="auto"/>
        <w:jc w:val="both"/>
      </w:pPr>
      <w:r w:rsidRPr="0013709A">
        <w:t xml:space="preserve">Some financial managers argue that there is a right or wrong time to issue securities i.e. new shares should only be issued when the market is at the top rather than the bottom. If the market is efficient, however, price follows a trendless random walk and </w:t>
      </w:r>
      <w:proofErr w:type="gramStart"/>
      <w:r w:rsidRPr="0013709A">
        <w:t>its</w:t>
      </w:r>
      <w:proofErr w:type="gramEnd"/>
      <w:r w:rsidRPr="0013709A">
        <w:t xml:space="preserve"> impossible for managers to know whether today’s price is the highest or the lowest.  Timing other policies </w:t>
      </w:r>
      <w:proofErr w:type="spellStart"/>
      <w:r w:rsidRPr="0013709A">
        <w:t>e.g</w:t>
      </w:r>
      <w:proofErr w:type="spellEnd"/>
      <w:r w:rsidRPr="0013709A">
        <w:t xml:space="preserve"> release of financial statements, announcement of stock splits, </w:t>
      </w:r>
      <w:proofErr w:type="spellStart"/>
      <w:r w:rsidRPr="0013709A">
        <w:t>etc</w:t>
      </w:r>
      <w:proofErr w:type="spellEnd"/>
      <w:r w:rsidRPr="0013709A">
        <w:t xml:space="preserve"> has no effect on share prices.</w:t>
      </w:r>
    </w:p>
    <w:p w:rsidR="009272D1" w:rsidRPr="0013709A" w:rsidRDefault="009272D1" w:rsidP="00264F71">
      <w:pPr>
        <w:jc w:val="both"/>
      </w:pPr>
    </w:p>
    <w:p w:rsidR="009272D1" w:rsidRPr="0013709A" w:rsidRDefault="00264F71" w:rsidP="00264F71">
      <w:pPr>
        <w:numPr>
          <w:ilvl w:val="0"/>
          <w:numId w:val="2"/>
        </w:numPr>
        <w:tabs>
          <w:tab w:val="clear" w:pos="720"/>
          <w:tab w:val="num" w:pos="360"/>
        </w:tabs>
        <w:spacing w:line="360" w:lineRule="auto"/>
        <w:ind w:left="0" w:hanging="2160"/>
        <w:jc w:val="both"/>
        <w:rPr>
          <w:b/>
          <w:bCs/>
          <w:lang w:val="en-GB"/>
        </w:rPr>
      </w:pPr>
      <w:r w:rsidRPr="0013709A">
        <w:rPr>
          <w:b/>
          <w:bCs/>
          <w:lang w:val="en-GB"/>
        </w:rPr>
        <w:t xml:space="preserve">b) </w:t>
      </w:r>
      <w:r w:rsidR="009272D1" w:rsidRPr="0013709A">
        <w:rPr>
          <w:b/>
          <w:bCs/>
          <w:lang w:val="en-GB"/>
        </w:rPr>
        <w:t xml:space="preserve">Project Evaluation Based Upon </w:t>
      </w:r>
      <w:proofErr w:type="spellStart"/>
      <w:r w:rsidR="009272D1" w:rsidRPr="0013709A">
        <w:rPr>
          <w:b/>
          <w:bCs/>
          <w:lang w:val="en-GB"/>
        </w:rPr>
        <w:t>NPV</w:t>
      </w:r>
      <w:proofErr w:type="spellEnd"/>
    </w:p>
    <w:p w:rsidR="009272D1" w:rsidRPr="0013709A" w:rsidRDefault="009272D1" w:rsidP="00264F71">
      <w:pPr>
        <w:pStyle w:val="BodyText"/>
        <w:tabs>
          <w:tab w:val="clear" w:pos="-1440"/>
          <w:tab w:val="clear" w:pos="-720"/>
          <w:tab w:val="clear" w:pos="0"/>
          <w:tab w:val="clear" w:pos="567"/>
          <w:tab w:val="clear" w:pos="1134"/>
          <w:tab w:val="clear" w:pos="1701"/>
          <w:tab w:val="clear" w:pos="2268"/>
          <w:tab w:val="clear" w:pos="2835"/>
          <w:tab w:val="clear" w:pos="3402"/>
          <w:tab w:val="clear" w:pos="3969"/>
          <w:tab w:val="clear" w:pos="4535"/>
          <w:tab w:val="clear" w:pos="5103"/>
          <w:tab w:val="clear" w:pos="5669"/>
          <w:tab w:val="clear" w:pos="6237"/>
          <w:tab w:val="clear" w:pos="6803"/>
          <w:tab w:val="clear" w:pos="7371"/>
          <w:tab w:val="clear" w:pos="7937"/>
          <w:tab w:val="clear" w:pos="8505"/>
          <w:tab w:val="clear" w:pos="9071"/>
          <w:tab w:val="clear" w:pos="9638"/>
          <w:tab w:val="clear" w:pos="10205"/>
          <w:tab w:val="clear" w:pos="10772"/>
        </w:tabs>
        <w:suppressAutoHyphens w:val="0"/>
        <w:spacing w:line="360" w:lineRule="auto"/>
        <w:jc w:val="both"/>
        <w:rPr>
          <w:rFonts w:ascii="Times New Roman" w:hAnsi="Times New Roman"/>
          <w:spacing w:val="0"/>
          <w:sz w:val="24"/>
          <w:szCs w:val="24"/>
        </w:rPr>
      </w:pPr>
      <w:r w:rsidRPr="0013709A">
        <w:rPr>
          <w:rFonts w:ascii="Times New Roman" w:hAnsi="Times New Roman"/>
          <w:spacing w:val="0"/>
          <w:sz w:val="24"/>
          <w:szCs w:val="24"/>
        </w:rPr>
        <w:t>When evaluating new projects, financial managers use the required rate of return drawn from securities traded in the capital market. For example, the rate of return required on a particular project may be determined by observing the rate of return required by shareholders of firms investing in projects of similar risk.  This assumes that securities are fairly priced for the risks that they carry (i.e. the market is efficient).</w:t>
      </w:r>
    </w:p>
    <w:p w:rsidR="009272D1" w:rsidRPr="0013709A" w:rsidRDefault="009272D1" w:rsidP="00264F71">
      <w:pPr>
        <w:pStyle w:val="BodyText"/>
        <w:tabs>
          <w:tab w:val="clear" w:pos="-1440"/>
          <w:tab w:val="clear" w:pos="-720"/>
          <w:tab w:val="clear" w:pos="0"/>
          <w:tab w:val="clear" w:pos="567"/>
          <w:tab w:val="clear" w:pos="1134"/>
          <w:tab w:val="clear" w:pos="1701"/>
          <w:tab w:val="clear" w:pos="2268"/>
          <w:tab w:val="clear" w:pos="2835"/>
          <w:tab w:val="clear" w:pos="3402"/>
          <w:tab w:val="clear" w:pos="3969"/>
          <w:tab w:val="clear" w:pos="4535"/>
          <w:tab w:val="clear" w:pos="5103"/>
          <w:tab w:val="clear" w:pos="5669"/>
          <w:tab w:val="clear" w:pos="6237"/>
          <w:tab w:val="clear" w:pos="6803"/>
          <w:tab w:val="clear" w:pos="7371"/>
          <w:tab w:val="clear" w:pos="7937"/>
          <w:tab w:val="clear" w:pos="8505"/>
          <w:tab w:val="clear" w:pos="9071"/>
          <w:tab w:val="clear" w:pos="9638"/>
          <w:tab w:val="clear" w:pos="10205"/>
          <w:tab w:val="clear" w:pos="10772"/>
        </w:tabs>
        <w:suppressAutoHyphens w:val="0"/>
        <w:spacing w:line="360" w:lineRule="auto"/>
        <w:jc w:val="both"/>
        <w:rPr>
          <w:rFonts w:ascii="Times New Roman" w:hAnsi="Times New Roman"/>
          <w:spacing w:val="0"/>
          <w:sz w:val="24"/>
          <w:szCs w:val="24"/>
        </w:rPr>
      </w:pPr>
    </w:p>
    <w:p w:rsidR="009272D1" w:rsidRPr="0013709A" w:rsidRDefault="009272D1" w:rsidP="00264F71">
      <w:pPr>
        <w:spacing w:line="360" w:lineRule="auto"/>
        <w:jc w:val="both"/>
      </w:pPr>
      <w:r w:rsidRPr="0013709A">
        <w:t xml:space="preserve">If the market is inefficient, however, financial managers could be appraising projects on a wrong basis and therefore making bad investment decisions since their estimate on </w:t>
      </w:r>
      <w:proofErr w:type="spellStart"/>
      <w:r w:rsidRPr="0013709A">
        <w:t>NPV</w:t>
      </w:r>
      <w:proofErr w:type="spellEnd"/>
      <w:r w:rsidRPr="0013709A">
        <w:t xml:space="preserve"> is unreliable.</w:t>
      </w:r>
    </w:p>
    <w:p w:rsidR="009272D1" w:rsidRPr="0013709A" w:rsidRDefault="009272D1" w:rsidP="00264F71">
      <w:pPr>
        <w:jc w:val="both"/>
      </w:pPr>
    </w:p>
    <w:p w:rsidR="009272D1" w:rsidRPr="0013709A" w:rsidRDefault="00264F71" w:rsidP="00264F71">
      <w:pPr>
        <w:numPr>
          <w:ilvl w:val="0"/>
          <w:numId w:val="2"/>
        </w:numPr>
        <w:tabs>
          <w:tab w:val="clear" w:pos="720"/>
          <w:tab w:val="num" w:pos="360"/>
        </w:tabs>
        <w:spacing w:line="360" w:lineRule="auto"/>
        <w:ind w:left="0" w:hanging="2160"/>
        <w:jc w:val="both"/>
        <w:rPr>
          <w:b/>
          <w:bCs/>
          <w:lang w:val="en-GB"/>
        </w:rPr>
      </w:pPr>
      <w:r w:rsidRPr="0013709A">
        <w:rPr>
          <w:b/>
          <w:bCs/>
          <w:lang w:val="en-GB"/>
        </w:rPr>
        <w:t xml:space="preserve">c) </w:t>
      </w:r>
      <w:r w:rsidR="009272D1" w:rsidRPr="0013709A">
        <w:rPr>
          <w:b/>
          <w:bCs/>
          <w:lang w:val="en-GB"/>
        </w:rPr>
        <w:t>Creative Accounting</w:t>
      </w:r>
    </w:p>
    <w:p w:rsidR="009272D1" w:rsidRPr="0013709A" w:rsidRDefault="009272D1" w:rsidP="00264F71">
      <w:pPr>
        <w:spacing w:line="360" w:lineRule="auto"/>
        <w:jc w:val="both"/>
      </w:pPr>
      <w:r w:rsidRPr="0013709A">
        <w:t xml:space="preserve">In an efficient market, prices are based upon expected future cash flow and therefore they reflect all current information.  There is no point therefore in firms attempting to distort current information to their advantage since investors will quickly see through such attempts.  Studies have been done for example to show that changes from straight-line depreciation to reducing balance method, although it may result to increasing profit, may have no long-term effect on share </w:t>
      </w:r>
      <w:r w:rsidRPr="0013709A">
        <w:lastRenderedPageBreak/>
        <w:t>prices.  This is because the company’s cash flows remain the same.  Other studies support the conclusion that investors cannot be fooled by manipulation of accounting profit figure or charges in capital structure of company.  Eventually, the investors will know the cash flow consequences and alter the share prices consequently.</w:t>
      </w:r>
    </w:p>
    <w:p w:rsidR="009272D1" w:rsidRPr="0013709A" w:rsidRDefault="009272D1" w:rsidP="00264F71">
      <w:pPr>
        <w:jc w:val="both"/>
      </w:pPr>
    </w:p>
    <w:p w:rsidR="009272D1" w:rsidRPr="0013709A" w:rsidRDefault="00264F71" w:rsidP="00264F71">
      <w:pPr>
        <w:numPr>
          <w:ilvl w:val="0"/>
          <w:numId w:val="2"/>
        </w:numPr>
        <w:tabs>
          <w:tab w:val="clear" w:pos="720"/>
          <w:tab w:val="num" w:pos="360"/>
        </w:tabs>
        <w:spacing w:line="360" w:lineRule="auto"/>
        <w:ind w:left="0" w:hanging="2160"/>
        <w:jc w:val="both"/>
        <w:rPr>
          <w:b/>
          <w:bCs/>
          <w:lang w:val="en-GB"/>
        </w:rPr>
      </w:pPr>
      <w:r w:rsidRPr="0013709A">
        <w:rPr>
          <w:b/>
          <w:bCs/>
          <w:lang w:val="en-GB"/>
        </w:rPr>
        <w:t xml:space="preserve">d) </w:t>
      </w:r>
      <w:r w:rsidR="009272D1" w:rsidRPr="0013709A">
        <w:rPr>
          <w:b/>
          <w:bCs/>
          <w:lang w:val="en-GB"/>
        </w:rPr>
        <w:t>Mergers and Takeovers</w:t>
      </w:r>
    </w:p>
    <w:p w:rsidR="009272D1" w:rsidRPr="0013709A" w:rsidRDefault="009272D1" w:rsidP="00264F71">
      <w:pPr>
        <w:pStyle w:val="BodyTextIndent3"/>
        <w:spacing w:line="360" w:lineRule="auto"/>
        <w:ind w:left="0"/>
        <w:jc w:val="both"/>
        <w:rPr>
          <w:rFonts w:ascii="Times New Roman" w:hAnsi="Times New Roman"/>
          <w:sz w:val="24"/>
        </w:rPr>
      </w:pPr>
      <w:r w:rsidRPr="0013709A">
        <w:rPr>
          <w:rFonts w:ascii="Times New Roman" w:hAnsi="Times New Roman"/>
          <w:sz w:val="24"/>
        </w:rPr>
        <w:t xml:space="preserve">If shares are correctly priced then the purchase of a share is a zero </w:t>
      </w:r>
      <w:proofErr w:type="spellStart"/>
      <w:r w:rsidRPr="0013709A">
        <w:rPr>
          <w:rFonts w:ascii="Times New Roman" w:hAnsi="Times New Roman"/>
          <w:sz w:val="24"/>
        </w:rPr>
        <w:t>NPV</w:t>
      </w:r>
      <w:proofErr w:type="spellEnd"/>
      <w:r w:rsidRPr="0013709A">
        <w:rPr>
          <w:rFonts w:ascii="Times New Roman" w:hAnsi="Times New Roman"/>
          <w:sz w:val="24"/>
        </w:rPr>
        <w:t xml:space="preserve"> transaction.  If this is true then, the rationale behind mergers and takeovers may be questioned.  If companies are acquired at their correct equity position then purchasers are breaking even.  If they have to make significant gains on the acquisition, then they have to rely on synergy in economies of scale to provide the saving.  If the acquirer (or the predator) pays the current equity value plus a premium, then this may be a negative </w:t>
      </w:r>
      <w:proofErr w:type="spellStart"/>
      <w:r w:rsidRPr="0013709A">
        <w:rPr>
          <w:rFonts w:ascii="Times New Roman" w:hAnsi="Times New Roman"/>
          <w:sz w:val="24"/>
        </w:rPr>
        <w:t>NPV</w:t>
      </w:r>
      <w:proofErr w:type="spellEnd"/>
      <w:r w:rsidRPr="0013709A">
        <w:rPr>
          <w:rFonts w:ascii="Times New Roman" w:hAnsi="Times New Roman"/>
          <w:sz w:val="24"/>
        </w:rPr>
        <w:t xml:space="preserve"> decision unless the market is not fully efficient and therefore prices are not fair.</w:t>
      </w:r>
    </w:p>
    <w:p w:rsidR="009272D1" w:rsidRPr="0013709A" w:rsidRDefault="009272D1" w:rsidP="00264F71">
      <w:pPr>
        <w:jc w:val="both"/>
      </w:pPr>
    </w:p>
    <w:p w:rsidR="009272D1" w:rsidRPr="0013709A" w:rsidRDefault="00264F71" w:rsidP="00264F71">
      <w:pPr>
        <w:numPr>
          <w:ilvl w:val="0"/>
          <w:numId w:val="2"/>
        </w:numPr>
        <w:tabs>
          <w:tab w:val="clear" w:pos="720"/>
          <w:tab w:val="num" w:pos="360"/>
        </w:tabs>
        <w:spacing w:line="360" w:lineRule="auto"/>
        <w:ind w:left="0" w:hanging="2160"/>
        <w:jc w:val="both"/>
        <w:rPr>
          <w:b/>
          <w:bCs/>
          <w:lang w:val="en-GB"/>
        </w:rPr>
      </w:pPr>
      <w:r w:rsidRPr="0013709A">
        <w:rPr>
          <w:b/>
          <w:bCs/>
          <w:lang w:val="en-GB"/>
        </w:rPr>
        <w:t xml:space="preserve">e) </w:t>
      </w:r>
      <w:r w:rsidR="009272D1" w:rsidRPr="0013709A">
        <w:rPr>
          <w:b/>
          <w:bCs/>
          <w:lang w:val="en-GB"/>
        </w:rPr>
        <w:t>Validity of the current market price</w:t>
      </w:r>
    </w:p>
    <w:p w:rsidR="009272D1" w:rsidRPr="0013709A" w:rsidRDefault="009272D1" w:rsidP="00264F71">
      <w:pPr>
        <w:pStyle w:val="BodyTextIndent3"/>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ind w:left="0"/>
        <w:jc w:val="both"/>
        <w:rPr>
          <w:rFonts w:ascii="Times New Roman" w:hAnsi="Times New Roman"/>
          <w:sz w:val="24"/>
        </w:rPr>
      </w:pPr>
      <w:r w:rsidRPr="0013709A">
        <w:rPr>
          <w:rFonts w:ascii="Times New Roman" w:hAnsi="Times New Roman"/>
          <w:sz w:val="24"/>
        </w:rPr>
        <w:t xml:space="preserve">If markets are efficient then they reflect all known information in existing share prices and investors therefore know that if they purchase a security at the current market price they are receiving a fair return and risk combination. This means that under or </w:t>
      </w:r>
      <w:proofErr w:type="spellStart"/>
      <w:r w:rsidRPr="0013709A">
        <w:rPr>
          <w:rFonts w:ascii="Times New Roman" w:hAnsi="Times New Roman"/>
          <w:sz w:val="24"/>
        </w:rPr>
        <w:t>over valued</w:t>
      </w:r>
      <w:proofErr w:type="spellEnd"/>
      <w:r w:rsidRPr="0013709A">
        <w:rPr>
          <w:rFonts w:ascii="Times New Roman" w:hAnsi="Times New Roman"/>
          <w:sz w:val="24"/>
        </w:rPr>
        <w:t xml:space="preserve"> shares or market securities do not exist. Companies shouldn’t offer substantial discounts on security issues because investors would not need extra incentives to purchase the securities.</w:t>
      </w:r>
    </w:p>
    <w:p w:rsidR="008C6837" w:rsidRPr="0013709A" w:rsidRDefault="008C6837" w:rsidP="00253B9E">
      <w:pPr>
        <w:pStyle w:val="BodyTextIndent3"/>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ind w:left="0"/>
        <w:jc w:val="both"/>
        <w:rPr>
          <w:rFonts w:ascii="Times New Roman" w:hAnsi="Times New Roman"/>
          <w:sz w:val="24"/>
        </w:rPr>
      </w:pPr>
    </w:p>
    <w:p w:rsidR="008C6837" w:rsidRPr="0013709A" w:rsidRDefault="00A31109" w:rsidP="00FE2DD8">
      <w:pPr>
        <w:autoSpaceDE w:val="0"/>
        <w:autoSpaceDN w:val="0"/>
        <w:adjustRightInd w:val="0"/>
        <w:spacing w:line="360" w:lineRule="auto"/>
        <w:jc w:val="both"/>
        <w:rPr>
          <w:b/>
          <w:bCs/>
        </w:rPr>
      </w:pPr>
      <w:r>
        <w:rPr>
          <w:b/>
        </w:rPr>
        <w:t xml:space="preserve">6.0 </w:t>
      </w:r>
      <w:r w:rsidRPr="0013709A">
        <w:rPr>
          <w:b/>
        </w:rPr>
        <w:t xml:space="preserve">ANOMALIES TO THE </w:t>
      </w:r>
      <w:proofErr w:type="spellStart"/>
      <w:r w:rsidR="008C6837" w:rsidRPr="0013709A">
        <w:rPr>
          <w:b/>
        </w:rPr>
        <w:t>EMH</w:t>
      </w:r>
      <w:proofErr w:type="spellEnd"/>
    </w:p>
    <w:p w:rsidR="00B92C8F" w:rsidRDefault="008C6837" w:rsidP="009A31C2">
      <w:pPr>
        <w:autoSpaceDE w:val="0"/>
        <w:autoSpaceDN w:val="0"/>
        <w:adjustRightInd w:val="0"/>
        <w:spacing w:line="360" w:lineRule="auto"/>
        <w:jc w:val="both"/>
      </w:pPr>
      <w:r w:rsidRPr="0013709A">
        <w:t xml:space="preserve">There are many market anomalies that are important areas of theoretical and practical interest in </w:t>
      </w:r>
      <w:proofErr w:type="spellStart"/>
      <w:r w:rsidRPr="0013709A">
        <w:t>behavioural</w:t>
      </w:r>
      <w:proofErr w:type="spellEnd"/>
      <w:r w:rsidR="009A31C2">
        <w:t xml:space="preserve"> f</w:t>
      </w:r>
      <w:r w:rsidRPr="0013709A">
        <w:t xml:space="preserve">inance. As many market anomalies have been observed that EMH cannot explain, many academics have to think of a new theory to explain market anomalies found, and this make a very important new area in finance, </w:t>
      </w:r>
      <w:proofErr w:type="spellStart"/>
      <w:r w:rsidRPr="0013709A">
        <w:t>behavioural</w:t>
      </w:r>
      <w:proofErr w:type="spellEnd"/>
      <w:r w:rsidRPr="0013709A">
        <w:t xml:space="preserve"> finance, which can be used to explain many market anomalies. </w:t>
      </w:r>
      <w:r w:rsidR="00B92C8F">
        <w:t xml:space="preserve">Empirical studies of the </w:t>
      </w:r>
      <w:proofErr w:type="spellStart"/>
      <w:r w:rsidR="00B92C8F">
        <w:t>behaviour</w:t>
      </w:r>
      <w:proofErr w:type="spellEnd"/>
      <w:r w:rsidR="00B92C8F">
        <w:t xml:space="preserve"> of individual stocks or the aggregate  stock markets  have unearthed  a phenomena  referred to as anomalies in finance which are hardly explained using models where agents are rational and markets efficient.  Literature defines calendar anomalies in stock returns as the tendency of financial asset returns to display predictable seasonality at certain days of the week, week of the month and, month of the year among others.</w:t>
      </w:r>
    </w:p>
    <w:p w:rsidR="00253B9E" w:rsidRDefault="00253B9E" w:rsidP="00253B9E">
      <w:pPr>
        <w:pStyle w:val="Heading3"/>
        <w:spacing w:after="0"/>
        <w:jc w:val="both"/>
      </w:pPr>
    </w:p>
    <w:p w:rsidR="00304D9E" w:rsidRPr="00253B9E" w:rsidRDefault="00AE7BF0" w:rsidP="00253B9E">
      <w:pPr>
        <w:pStyle w:val="Heading3"/>
        <w:spacing w:after="0" w:line="360" w:lineRule="auto"/>
        <w:jc w:val="both"/>
        <w:rPr>
          <w:rFonts w:ascii="Times New Roman" w:hAnsi="Times New Roman"/>
          <w:b w:val="0"/>
          <w:sz w:val="24"/>
        </w:rPr>
      </w:pPr>
      <w:r w:rsidRPr="00253B9E">
        <w:rPr>
          <w:rFonts w:ascii="Times New Roman" w:hAnsi="Times New Roman"/>
          <w:b w:val="0"/>
          <w:sz w:val="24"/>
        </w:rPr>
        <w:t>Market anomalies are exceptions to the notion of market efficiency. They may be present if a change in the price of an asset or security cannot directly be linked to current relevant information known in the market. Market anomalies are only valid if they are consistent over long periods of time and not the result of data mining or examining data with the intent of developing a hypothesis. There is much debate if market anomalies truly exist after making appropriate adjustments for risk, transaction costs, sampling errors, and other factors. Market anomalies can be categorized as time-series anomalies, cross-sectional anomalies, or other anomalies.</w:t>
      </w:r>
    </w:p>
    <w:p w:rsidR="00253B9E" w:rsidRPr="00253B9E" w:rsidRDefault="00253B9E" w:rsidP="00913878">
      <w:pPr>
        <w:jc w:val="both"/>
      </w:pPr>
    </w:p>
    <w:p w:rsidR="00253B9E" w:rsidRPr="00253B9E" w:rsidRDefault="00253B9E" w:rsidP="00253B9E">
      <w:pPr>
        <w:spacing w:line="360" w:lineRule="auto"/>
        <w:jc w:val="both"/>
        <w:rPr>
          <w:b/>
        </w:rPr>
      </w:pPr>
      <w:proofErr w:type="spellStart"/>
      <w:r w:rsidRPr="00253B9E">
        <w:rPr>
          <w:b/>
        </w:rPr>
        <w:t>i</w:t>
      </w:r>
      <w:proofErr w:type="spellEnd"/>
      <w:r w:rsidRPr="00253B9E">
        <w:rPr>
          <w:b/>
        </w:rPr>
        <w:t>)</w:t>
      </w:r>
      <w:r>
        <w:rPr>
          <w:b/>
        </w:rPr>
        <w:t xml:space="preserve"> </w:t>
      </w:r>
      <w:r w:rsidRPr="00253B9E">
        <w:rPr>
          <w:b/>
        </w:rPr>
        <w:t>Time Series Anomalies</w:t>
      </w:r>
    </w:p>
    <w:p w:rsidR="00253B9E" w:rsidRDefault="00253B9E" w:rsidP="00253B9E">
      <w:pPr>
        <w:spacing w:line="360" w:lineRule="auto"/>
        <w:jc w:val="both"/>
      </w:pPr>
      <w:proofErr w:type="gramStart"/>
      <w:r w:rsidRPr="00253B9E">
        <w:rPr>
          <w:b/>
          <w:bCs/>
        </w:rPr>
        <w:t>a</w:t>
      </w:r>
      <w:proofErr w:type="gramEnd"/>
      <w:r w:rsidRPr="00253B9E">
        <w:rPr>
          <w:b/>
          <w:bCs/>
        </w:rPr>
        <w:t xml:space="preserve">). </w:t>
      </w:r>
      <w:r w:rsidR="00AE7BF0" w:rsidRPr="00253B9E">
        <w:rPr>
          <w:b/>
          <w:bCs/>
        </w:rPr>
        <w:t>Calendar anomalies: </w:t>
      </w:r>
      <w:r w:rsidR="00AE7BF0" w:rsidRPr="00253B9E">
        <w:t>significant differences in returns on different days, months, or years. The most commonly known calendar anomaly is the January effect, in which stocks tend to outperform in the month of January. Part of this effect may be explainable by individual investors or fund managers selling off during the previous December either for tax reasons or to show off impressive end-of-year results.</w:t>
      </w:r>
      <w:r>
        <w:t xml:space="preserve"> </w:t>
      </w:r>
    </w:p>
    <w:p w:rsidR="00253B9E" w:rsidRDefault="00253B9E" w:rsidP="00253B9E">
      <w:pPr>
        <w:spacing w:line="360" w:lineRule="auto"/>
        <w:jc w:val="both"/>
      </w:pPr>
      <w:r>
        <w:t>Another frequent calendar anomaly is d</w:t>
      </w:r>
      <w:r w:rsidRPr="00074BF5">
        <w:t xml:space="preserve">ay of the </w:t>
      </w:r>
      <w:r>
        <w:t>w</w:t>
      </w:r>
      <w:r w:rsidRPr="00074BF5">
        <w:t xml:space="preserve">eek </w:t>
      </w:r>
      <w:r>
        <w:t xml:space="preserve">effect. According to this phenomenon, daily average returns at different trading days of the week are different. Scholars argue that the day of the week effect is as a result of most </w:t>
      </w:r>
      <w:proofErr w:type="spellStart"/>
      <w:r>
        <w:t>unfavourable</w:t>
      </w:r>
      <w:proofErr w:type="spellEnd"/>
      <w:r>
        <w:t xml:space="preserve"> news appearing during the weekend which causes investors to sell their investments on Mondays. The increased supply of stocks in the market lowers the prices which translate to negative returns on shares.  The scholars also point that investor psychology plays a role in causing this anomaly in that most investors consider Monday as the worst day and thus become pessimistic and are optimistic about Friday because it is the last day of the working week. </w:t>
      </w:r>
    </w:p>
    <w:p w:rsidR="00913878" w:rsidRDefault="00913878" w:rsidP="00913878">
      <w:pPr>
        <w:spacing w:line="360" w:lineRule="auto"/>
        <w:jc w:val="both"/>
      </w:pPr>
      <w:r>
        <w:t xml:space="preserve">Another calendar anomaly is turn-of-the-month effect, where stocks perform well </w:t>
      </w:r>
      <w:r>
        <w:rPr>
          <w:iCs/>
        </w:rPr>
        <w:t xml:space="preserve">and reach a new high level during a period of time that usually consists of the last few days of a month and the first few days of the next month. Turn of the month effects were first documented by </w:t>
      </w:r>
      <w:r>
        <w:t xml:space="preserve">Ariel in 1987 and later by </w:t>
      </w:r>
      <w:proofErr w:type="spellStart"/>
      <w:r>
        <w:t>Lakonishok</w:t>
      </w:r>
      <w:proofErr w:type="spellEnd"/>
      <w:r>
        <w:t xml:space="preserve"> and </w:t>
      </w:r>
      <w:proofErr w:type="spellStart"/>
      <w:r>
        <w:t>Smidt</w:t>
      </w:r>
      <w:proofErr w:type="spellEnd"/>
      <w:r>
        <w:t xml:space="preserve"> in 1988. Several authors have argued that turn-of-the-month effect may be partly explained by the timing of corporate news and macroeconomic news releases</w:t>
      </w:r>
    </w:p>
    <w:p w:rsidR="00913878" w:rsidRDefault="00913878" w:rsidP="00913878">
      <w:pPr>
        <w:jc w:val="both"/>
        <w:rPr>
          <w:b/>
          <w:bCs/>
        </w:rPr>
      </w:pPr>
    </w:p>
    <w:p w:rsidR="00AE7BF0" w:rsidRPr="00253B9E" w:rsidRDefault="00253B9E" w:rsidP="00253B9E">
      <w:pPr>
        <w:spacing w:line="360" w:lineRule="auto"/>
        <w:jc w:val="both"/>
      </w:pPr>
      <w:r w:rsidRPr="00253B9E">
        <w:rPr>
          <w:b/>
          <w:bCs/>
        </w:rPr>
        <w:t>b).</w:t>
      </w:r>
      <w:r w:rsidR="00AE7BF0" w:rsidRPr="00253B9E">
        <w:rPr>
          <w:b/>
          <w:bCs/>
        </w:rPr>
        <w:t>Momentum/overreaction</w:t>
      </w:r>
      <w:r w:rsidR="00AE7BF0" w:rsidRPr="00253B9E">
        <w:t xml:space="preserve">: The momentum anomaly refers to the empirically observed tendency for rising asset prices to rise further and falling prices to keep falling. Stocks with strong past performance continue to outperform stocks with poor past performance in the next period. It </w:t>
      </w:r>
      <w:r w:rsidR="00AE7BF0" w:rsidRPr="00253B9E">
        <w:lastRenderedPageBreak/>
        <w:t xml:space="preserve">is termed an anomaly because in finance theory, an increase in asset price, in and of itself, should not warrant a further increase in asset price unless it is backed up by new information or changes in demand and supply. The momentum anomaly suggests investors should buy past “winners” while selling past “losers.” </w:t>
      </w:r>
    </w:p>
    <w:p w:rsidR="00913878" w:rsidRDefault="00913878" w:rsidP="00253B9E">
      <w:pPr>
        <w:spacing w:line="360" w:lineRule="auto"/>
        <w:jc w:val="both"/>
        <w:rPr>
          <w:b/>
        </w:rPr>
      </w:pPr>
    </w:p>
    <w:p w:rsidR="00913878" w:rsidRDefault="00913878" w:rsidP="00253B9E">
      <w:pPr>
        <w:spacing w:line="360" w:lineRule="auto"/>
        <w:jc w:val="both"/>
        <w:rPr>
          <w:b/>
        </w:rPr>
      </w:pPr>
    </w:p>
    <w:p w:rsidR="00AE7BF0" w:rsidRPr="00913878" w:rsidRDefault="00913878" w:rsidP="00253B9E">
      <w:pPr>
        <w:spacing w:line="360" w:lineRule="auto"/>
        <w:jc w:val="both"/>
        <w:rPr>
          <w:b/>
        </w:rPr>
      </w:pPr>
      <w:r>
        <w:rPr>
          <w:b/>
        </w:rPr>
        <w:t xml:space="preserve">ii) </w:t>
      </w:r>
      <w:r w:rsidR="00AE7BF0" w:rsidRPr="00913878">
        <w:rPr>
          <w:b/>
        </w:rPr>
        <w:t>Cross-Sectional Anomalies</w:t>
      </w:r>
    </w:p>
    <w:p w:rsidR="00AE7BF0" w:rsidRPr="00253B9E" w:rsidRDefault="00AE7BF0" w:rsidP="00253B9E">
      <w:pPr>
        <w:spacing w:line="360" w:lineRule="auto"/>
        <w:jc w:val="both"/>
      </w:pPr>
      <w:r w:rsidRPr="00253B9E">
        <w:t xml:space="preserve">Two of the most researched of these anomalies in financial markets are the size effect and value effect. The </w:t>
      </w:r>
      <w:proofErr w:type="spellStart"/>
      <w:r w:rsidRPr="00253B9E">
        <w:t>Fama</w:t>
      </w:r>
      <w:proofErr w:type="spellEnd"/>
      <w:r w:rsidRPr="00253B9E">
        <w:t xml:space="preserve"> and French three-factor model attempts to adjust for these anomalies.</w:t>
      </w:r>
    </w:p>
    <w:p w:rsidR="00AE7BF0" w:rsidRPr="00253B9E" w:rsidRDefault="00AE7BF0" w:rsidP="00913878">
      <w:pPr>
        <w:jc w:val="both"/>
      </w:pPr>
    </w:p>
    <w:p w:rsidR="00AE7BF0" w:rsidRPr="00253B9E" w:rsidRDefault="00AE7BF0" w:rsidP="00253B9E">
      <w:pPr>
        <w:spacing w:line="360" w:lineRule="auto"/>
        <w:jc w:val="both"/>
      </w:pPr>
      <w:r w:rsidRPr="00913878">
        <w:rPr>
          <w:b/>
        </w:rPr>
        <w:t>Size effect</w:t>
      </w:r>
      <w:r w:rsidRPr="00253B9E">
        <w:t xml:space="preserve">: small companies tend to outperform larger companies. This argument has indeed been validated through historical analysis, at least until the </w:t>
      </w:r>
      <w:proofErr w:type="spellStart"/>
      <w:r w:rsidRPr="00253B9E">
        <w:t>1980s</w:t>
      </w:r>
      <w:proofErr w:type="spellEnd"/>
      <w:r w:rsidRPr="00253B9E">
        <w:t xml:space="preserve">. However, some empirical studies have declared the size effect to be “dead” after the early </w:t>
      </w:r>
      <w:proofErr w:type="spellStart"/>
      <w:r w:rsidRPr="00253B9E">
        <w:t>1980s</w:t>
      </w:r>
      <w:proofErr w:type="spellEnd"/>
      <w:r w:rsidRPr="00253B9E">
        <w:t>.</w:t>
      </w:r>
    </w:p>
    <w:p w:rsidR="00AE7BF0" w:rsidRPr="00253B9E" w:rsidRDefault="00AE7BF0" w:rsidP="00253B9E">
      <w:pPr>
        <w:spacing w:line="360" w:lineRule="auto"/>
        <w:jc w:val="both"/>
      </w:pPr>
      <w:r w:rsidRPr="00913878">
        <w:rPr>
          <w:b/>
        </w:rPr>
        <w:t>Value effect</w:t>
      </w:r>
      <w:r w:rsidRPr="00253B9E">
        <w:t>: value stocks, which generally are stocks with below-average price-to-earnings and market-to-book ratios, and above-average dividend yields, have consistently outperformed growth stocks. However, this effect seems to have weakened or disappeared after the papers that highlighted it was originally published.</w:t>
      </w:r>
    </w:p>
    <w:p w:rsidR="00AE7BF0" w:rsidRPr="00253B9E" w:rsidRDefault="00AE7BF0" w:rsidP="00913878">
      <w:pPr>
        <w:jc w:val="both"/>
      </w:pPr>
    </w:p>
    <w:p w:rsidR="00AE7BF0" w:rsidRPr="00253B9E" w:rsidRDefault="00253B9E" w:rsidP="00253B9E">
      <w:pPr>
        <w:spacing w:line="360" w:lineRule="auto"/>
        <w:jc w:val="both"/>
        <w:rPr>
          <w:b/>
        </w:rPr>
      </w:pPr>
      <w:r>
        <w:rPr>
          <w:b/>
        </w:rPr>
        <w:t xml:space="preserve">iii) </w:t>
      </w:r>
      <w:r w:rsidR="00AE7BF0" w:rsidRPr="00253B9E">
        <w:rPr>
          <w:b/>
        </w:rPr>
        <w:t>Other Anomalies</w:t>
      </w:r>
    </w:p>
    <w:p w:rsidR="00AE7BF0" w:rsidRPr="00253B9E" w:rsidRDefault="00AE7BF0" w:rsidP="00253B9E">
      <w:pPr>
        <w:spacing w:line="360" w:lineRule="auto"/>
        <w:jc w:val="both"/>
      </w:pPr>
      <w:r w:rsidRPr="00913878">
        <w:rPr>
          <w:b/>
        </w:rPr>
        <w:t>Earnings surprise</w:t>
      </w:r>
      <w:r w:rsidRPr="00253B9E">
        <w:t>: stock prices have a tendency to underreact to new information, allowing for a momentum strategy (buying stocks with recent positive developments and selling stocks with recent negative developments) to be potentially profitable.</w:t>
      </w:r>
    </w:p>
    <w:p w:rsidR="00AE7BF0" w:rsidRDefault="00AE7BF0" w:rsidP="00253B9E">
      <w:pPr>
        <w:spacing w:line="360" w:lineRule="auto"/>
        <w:jc w:val="both"/>
      </w:pPr>
      <w:r w:rsidRPr="00BF3EF5">
        <w:rPr>
          <w:b/>
        </w:rPr>
        <w:t>Initial public offerings (IPOs</w:t>
      </w:r>
      <w:r w:rsidRPr="00253B9E">
        <w:t>): Investors can purchase a stock at its initial offering price to earn excess returns. This is somewhat understandable as investment banks arranging the IPOs are often incentivized to set a low price.</w:t>
      </w:r>
    </w:p>
    <w:p w:rsidR="00AE7BF0" w:rsidRPr="00253B9E" w:rsidRDefault="00AE7BF0" w:rsidP="00253B9E">
      <w:pPr>
        <w:spacing w:line="360" w:lineRule="auto"/>
        <w:jc w:val="both"/>
      </w:pPr>
      <w:r w:rsidRPr="00BF3EF5">
        <w:rPr>
          <w:b/>
        </w:rPr>
        <w:t>Prior information</w:t>
      </w:r>
      <w:r w:rsidRPr="00253B9E">
        <w:t>: some researchers have found that equity returns relate to prior information like interest rates, inflation rates, stock volatility, and dividend yields. However, this is not evidence of a market anomaly as abnormal returns cannot be earned using such information</w:t>
      </w:r>
    </w:p>
    <w:p w:rsidR="00AE7BF0" w:rsidRPr="00253B9E" w:rsidRDefault="00AE7BF0" w:rsidP="00253B9E">
      <w:pPr>
        <w:spacing w:line="360" w:lineRule="auto"/>
        <w:jc w:val="both"/>
      </w:pPr>
    </w:p>
    <w:p w:rsidR="00BF3EF5" w:rsidRDefault="00BF3EF5" w:rsidP="00B92C8F">
      <w:pPr>
        <w:spacing w:line="360" w:lineRule="auto"/>
        <w:jc w:val="both"/>
      </w:pPr>
      <w:r>
        <w:rPr>
          <w:b/>
        </w:rPr>
        <w:t xml:space="preserve">7.0 </w:t>
      </w:r>
      <w:r w:rsidR="0076736D" w:rsidRPr="00BF3EF5">
        <w:rPr>
          <w:b/>
        </w:rPr>
        <w:t xml:space="preserve">COMMON MISCONCEPTIONS ABOUT THE </w:t>
      </w:r>
      <w:proofErr w:type="spellStart"/>
      <w:r w:rsidR="0076736D" w:rsidRPr="00BF3EF5">
        <w:rPr>
          <w:b/>
        </w:rPr>
        <w:t>EMH</w:t>
      </w:r>
      <w:proofErr w:type="spellEnd"/>
      <w:r w:rsidR="0076736D">
        <w:t xml:space="preserve"> </w:t>
      </w:r>
    </w:p>
    <w:p w:rsidR="00BF3EF5" w:rsidRDefault="00BF3EF5" w:rsidP="00B92C8F">
      <w:pPr>
        <w:spacing w:line="360" w:lineRule="auto"/>
        <w:jc w:val="both"/>
      </w:pPr>
      <w:r>
        <w:t>Since its inception,</w:t>
      </w:r>
      <w:r w:rsidR="0076736D">
        <w:t xml:space="preserve"> </w:t>
      </w:r>
      <w:proofErr w:type="spellStart"/>
      <w:r w:rsidR="0076736D">
        <w:t>EMH</w:t>
      </w:r>
      <w:proofErr w:type="spellEnd"/>
      <w:r w:rsidR="0076736D">
        <w:t xml:space="preserve"> has received a l</w:t>
      </w:r>
      <w:r>
        <w:t>ot of attention.</w:t>
      </w:r>
      <w:r w:rsidR="0076736D">
        <w:t xml:space="preserve"> Despite its relative simplicity, this hypothesis has also generated a lot of controversy. After all, the </w:t>
      </w:r>
      <w:proofErr w:type="spellStart"/>
      <w:r w:rsidR="0076736D">
        <w:t>EMH</w:t>
      </w:r>
      <w:proofErr w:type="spellEnd"/>
      <w:r w:rsidR="0076736D">
        <w:t xml:space="preserve"> questions the ability of </w:t>
      </w:r>
      <w:r w:rsidR="0076736D">
        <w:lastRenderedPageBreak/>
        <w:t xml:space="preserve">investors to consistently detect </w:t>
      </w:r>
      <w:proofErr w:type="spellStart"/>
      <w:r w:rsidR="0076736D">
        <w:t>mis</w:t>
      </w:r>
      <w:proofErr w:type="spellEnd"/>
      <w:r w:rsidR="0076736D">
        <w:t>-priced securities. Not surprisingly, this implication does not sit very well with many financial analysts and active portfolio managers. Arguably, in liquid markets with many participants, such as stock markets, prices should adjust quickly to new information in an unbiased manner</w:t>
      </w:r>
    </w:p>
    <w:p w:rsidR="00BF3EF5" w:rsidRDefault="0076736D" w:rsidP="00B92C8F">
      <w:pPr>
        <w:spacing w:line="360" w:lineRule="auto"/>
        <w:jc w:val="both"/>
      </w:pPr>
      <w:r>
        <w:t xml:space="preserve">However, much of the criticism leveled at the </w:t>
      </w:r>
      <w:proofErr w:type="spellStart"/>
      <w:r>
        <w:t>EMH</w:t>
      </w:r>
      <w:proofErr w:type="spellEnd"/>
      <w:r>
        <w:t xml:space="preserve"> is based on numerous misconceptions, incorrect interpretations, and myths about the theory of efficient markets. </w:t>
      </w:r>
    </w:p>
    <w:p w:rsidR="00BF3EF5" w:rsidRDefault="00BF3EF5" w:rsidP="00B92C8F">
      <w:pPr>
        <w:spacing w:line="360" w:lineRule="auto"/>
        <w:jc w:val="both"/>
      </w:pPr>
      <w:r>
        <w:t>S</w:t>
      </w:r>
      <w:r w:rsidR="0076736D">
        <w:t xml:space="preserve">ome of the most persistent “myths” about the </w:t>
      </w:r>
      <w:proofErr w:type="spellStart"/>
      <w:r w:rsidR="0076736D">
        <w:t>EMH</w:t>
      </w:r>
      <w:proofErr w:type="spellEnd"/>
      <w:r w:rsidR="0076736D">
        <w:t xml:space="preserve"> below. </w:t>
      </w:r>
    </w:p>
    <w:p w:rsidR="00BF3EF5" w:rsidRDefault="00BF3EF5" w:rsidP="00B92C8F">
      <w:pPr>
        <w:spacing w:line="360" w:lineRule="auto"/>
        <w:jc w:val="both"/>
      </w:pPr>
    </w:p>
    <w:p w:rsidR="00676632" w:rsidRDefault="0076736D" w:rsidP="00B92C8F">
      <w:pPr>
        <w:spacing w:line="360" w:lineRule="auto"/>
        <w:jc w:val="both"/>
      </w:pPr>
      <w:r w:rsidRPr="00BF3EF5">
        <w:rPr>
          <w:b/>
        </w:rPr>
        <w:t xml:space="preserve">Myth 1: </w:t>
      </w:r>
      <w:proofErr w:type="spellStart"/>
      <w:r w:rsidRPr="00BF3EF5">
        <w:rPr>
          <w:b/>
        </w:rPr>
        <w:t>EMH</w:t>
      </w:r>
      <w:proofErr w:type="spellEnd"/>
      <w:r w:rsidRPr="00BF3EF5">
        <w:rPr>
          <w:b/>
        </w:rPr>
        <w:t xml:space="preserve"> claims that investors cannot outperform the market</w:t>
      </w:r>
      <w:r>
        <w:t xml:space="preserve">. </w:t>
      </w:r>
      <w:r w:rsidR="00BF3EF5" w:rsidRPr="00676632">
        <w:rPr>
          <w:b/>
        </w:rPr>
        <w:t>W</w:t>
      </w:r>
      <w:r w:rsidRPr="00676632">
        <w:rPr>
          <w:b/>
        </w:rPr>
        <w:t xml:space="preserve">e </w:t>
      </w:r>
      <w:r w:rsidR="00676632" w:rsidRPr="00676632">
        <w:rPr>
          <w:b/>
        </w:rPr>
        <w:t xml:space="preserve">have </w:t>
      </w:r>
      <w:r w:rsidRPr="00676632">
        <w:rPr>
          <w:b/>
        </w:rPr>
        <w:t>s</w:t>
      </w:r>
      <w:r w:rsidR="00676632" w:rsidRPr="00676632">
        <w:rPr>
          <w:b/>
        </w:rPr>
        <w:t xml:space="preserve">ome of the successful analysts </w:t>
      </w:r>
      <w:r w:rsidRPr="00676632">
        <w:rPr>
          <w:b/>
        </w:rPr>
        <w:t>such as George Soros,</w:t>
      </w:r>
      <w:r w:rsidR="00676632" w:rsidRPr="00676632">
        <w:rPr>
          <w:b/>
        </w:rPr>
        <w:t xml:space="preserve"> Warren Buffett, outperforming the market.</w:t>
      </w:r>
      <w:r w:rsidRPr="00676632">
        <w:rPr>
          <w:b/>
        </w:rPr>
        <w:t xml:space="preserve"> Therefore, </w:t>
      </w:r>
      <w:proofErr w:type="spellStart"/>
      <w:r w:rsidRPr="00676632">
        <w:rPr>
          <w:b/>
        </w:rPr>
        <w:t>EMH</w:t>
      </w:r>
      <w:proofErr w:type="spellEnd"/>
      <w:r w:rsidRPr="00676632">
        <w:rPr>
          <w:b/>
        </w:rPr>
        <w:t xml:space="preserve"> must be incorrect. </w:t>
      </w:r>
      <w:proofErr w:type="spellStart"/>
      <w:r>
        <w:t>EMH</w:t>
      </w:r>
      <w:proofErr w:type="spellEnd"/>
      <w:r>
        <w:t xml:space="preserve"> does not imply that investors are unable to outperform the market. We know that the constant arrival of information makes prices fluctuate. It is possible for an investor to “make a killing” if newly released information causes the price of the security the investor owns to substantially increase. What </w:t>
      </w:r>
      <w:proofErr w:type="spellStart"/>
      <w:r>
        <w:t>EMH</w:t>
      </w:r>
      <w:proofErr w:type="spellEnd"/>
      <w:r>
        <w:t xml:space="preserve"> does claim, though, is that one should not be expected to outperform the market predictably or consistently. It should be noted, though, that some investors could outperform the market for a very long time by chance alone, even if markets are efficient. The theory would only be threatened if you could identify who those successful investors would be prior to their performance, rather than after the fact. </w:t>
      </w:r>
    </w:p>
    <w:p w:rsidR="00676632" w:rsidRDefault="00676632" w:rsidP="00B92C8F">
      <w:pPr>
        <w:spacing w:line="360" w:lineRule="auto"/>
        <w:jc w:val="both"/>
      </w:pPr>
    </w:p>
    <w:p w:rsidR="00915699" w:rsidRDefault="0076736D" w:rsidP="00B92C8F">
      <w:pPr>
        <w:spacing w:line="360" w:lineRule="auto"/>
        <w:jc w:val="both"/>
      </w:pPr>
      <w:r w:rsidRPr="00676632">
        <w:rPr>
          <w:b/>
        </w:rPr>
        <w:t>Myth 2</w:t>
      </w:r>
      <w:r>
        <w:t xml:space="preserve">: </w:t>
      </w:r>
      <w:proofErr w:type="spellStart"/>
      <w:r w:rsidRPr="00676632">
        <w:rPr>
          <w:b/>
        </w:rPr>
        <w:t>EMH</w:t>
      </w:r>
      <w:proofErr w:type="spellEnd"/>
      <w:r w:rsidRPr="00676632">
        <w:rPr>
          <w:b/>
        </w:rPr>
        <w:t xml:space="preserve"> claims that financial analysis is pointless and investors who attempt to research security prices are wasting their time. “Throwing darts at the financial page will produce a portfolio that can be expected to do as well as any managed by p</w:t>
      </w:r>
      <w:r w:rsidR="00676632">
        <w:rPr>
          <w:b/>
        </w:rPr>
        <w:t>rofessional security analysts”.</w:t>
      </w:r>
      <w:r w:rsidRPr="00676632">
        <w:rPr>
          <w:b/>
        </w:rPr>
        <w:t xml:space="preserve"> Yet we tend to see that financial analysts are not “driven out of market”, which means that their services are valuable. Therefore, </w:t>
      </w:r>
      <w:proofErr w:type="spellStart"/>
      <w:r w:rsidRPr="00676632">
        <w:rPr>
          <w:b/>
        </w:rPr>
        <w:t>EMH</w:t>
      </w:r>
      <w:proofErr w:type="spellEnd"/>
      <w:r w:rsidRPr="00676632">
        <w:rPr>
          <w:b/>
        </w:rPr>
        <w:t xml:space="preserve"> must be incorrect.</w:t>
      </w:r>
      <w:r>
        <w:t xml:space="preserve"> There are two principal counter-arguments against the equivalency of “dart-throwing” and professional analysis strategies. First, investors generally have different “tastes” – some may, for example, prefer to put their money in high-risk “hi-tech” firm portfolios, while others may like less risky investment strategies. Optimal portfolios should provide the investor with the combination of return and risk that the investor finds desirable. A randomly chosen portfolio may not accomplish this goal. Second, and more importantly, financial analysis is far from pointless in efficient capital markets. The competition among investors who actively seek and analyze new information with </w:t>
      </w:r>
      <w:r>
        <w:lastRenderedPageBreak/>
        <w:t xml:space="preserve">the goal to identify and take advantage of </w:t>
      </w:r>
      <w:proofErr w:type="spellStart"/>
      <w:r>
        <w:t>mis</w:t>
      </w:r>
      <w:proofErr w:type="spellEnd"/>
      <w:r>
        <w:t xml:space="preserve">-priced stocks is truly essential for the existence of efficient capital markets. </w:t>
      </w:r>
      <w:r w:rsidR="00915699">
        <w:t xml:space="preserve">We can conclude </w:t>
      </w:r>
      <w:r>
        <w:t>that financial analysis is actually the engine that enables incoming information to get quickly reflected into security prices. So why don’t all investors find it optimal to search for profits by performing financial analysis? The answer is simple – financial</w:t>
      </w:r>
      <w:r w:rsidR="00915699">
        <w:t xml:space="preserve"> research is very costly. F</w:t>
      </w:r>
      <w:r>
        <w:t>inancial analysts have to be able to gather, process, and evaluate vast amounts of information about firms, industries, scientific achievements, the economy, etc. They have to invest a lot of time and effort in sophisticated analysis, as well as many resources into data gathering, pur</w:t>
      </w:r>
      <w:r w:rsidR="00915699">
        <w:t xml:space="preserve">chases of computers, software. </w:t>
      </w:r>
      <w:r>
        <w:t>In addition, analysts who frequently trade securities incur various transaction costs, including brokerage costs, bid</w:t>
      </w:r>
      <w:r w:rsidR="00915699">
        <w:t>-</w:t>
      </w:r>
      <w:r>
        <w:t>ask s</w:t>
      </w:r>
      <w:r w:rsidR="00915699">
        <w:t xml:space="preserve">pread, and market impact costs </w:t>
      </w:r>
      <w:r>
        <w:t>Therefore, any profits achieved by the analysts while trading on "</w:t>
      </w:r>
      <w:proofErr w:type="spellStart"/>
      <w:r>
        <w:t>mis</w:t>
      </w:r>
      <w:proofErr w:type="spellEnd"/>
      <w:r>
        <w:t>-priced" securities must be reduced by the costs of financial analysis, as well as the transaction costs involved. For mutual funds and private investment managers these costs are passed on to investors as fees, loads, and reduced returns. There is some evidence that some professional investment managers are able to improve performance through their analyses. However, this may be by pure chance. In general, the advantage gained is not sufficient to outweigh the cost of their advice. In equilibrium, there will be only as many financial analysts in the market as optimal to insure that, on average, the incurred costs are covered by the achieved gross trading. For the majority of other investors, the chasing of "</w:t>
      </w:r>
      <w:proofErr w:type="spellStart"/>
      <w:r>
        <w:t>mis</w:t>
      </w:r>
      <w:proofErr w:type="spellEnd"/>
      <w:r>
        <w:t>-priced" stocks would indeed be pointless and they should stick with passiv</w:t>
      </w:r>
      <w:r w:rsidR="00915699">
        <w:t xml:space="preserve">e investment, such as with </w:t>
      </w:r>
      <w:r>
        <w:t xml:space="preserve">mutual funds. </w:t>
      </w:r>
    </w:p>
    <w:p w:rsidR="00915699" w:rsidRDefault="00915699" w:rsidP="00B92C8F">
      <w:pPr>
        <w:spacing w:line="360" w:lineRule="auto"/>
        <w:jc w:val="both"/>
      </w:pPr>
    </w:p>
    <w:p w:rsidR="00915699" w:rsidRDefault="0076736D" w:rsidP="00B92C8F">
      <w:pPr>
        <w:spacing w:line="360" w:lineRule="auto"/>
        <w:jc w:val="both"/>
      </w:pPr>
      <w:r w:rsidRPr="00915699">
        <w:rPr>
          <w:b/>
        </w:rPr>
        <w:t>Myth 3:</w:t>
      </w:r>
      <w:r>
        <w:t xml:space="preserve"> </w:t>
      </w:r>
      <w:proofErr w:type="spellStart"/>
      <w:r w:rsidRPr="00915699">
        <w:rPr>
          <w:b/>
        </w:rPr>
        <w:t>EMH</w:t>
      </w:r>
      <w:proofErr w:type="spellEnd"/>
      <w:r w:rsidRPr="00915699">
        <w:rPr>
          <w:b/>
        </w:rPr>
        <w:t xml:space="preserve"> claims that new information is always fully reflected in market prices. Yet one can observe prices fluctuating (sometimes very dramatically) every day, hour, and minute. Therefore, </w:t>
      </w:r>
      <w:proofErr w:type="spellStart"/>
      <w:r w:rsidRPr="00915699">
        <w:rPr>
          <w:b/>
        </w:rPr>
        <w:t>EMH</w:t>
      </w:r>
      <w:proofErr w:type="spellEnd"/>
      <w:r w:rsidRPr="00915699">
        <w:rPr>
          <w:b/>
        </w:rPr>
        <w:t xml:space="preserve"> must be incorrect.</w:t>
      </w:r>
      <w:r>
        <w:t xml:space="preserve"> The constant fluctuation of market prices can be viewed as an indication that markets are efficient. New information affecting the value of securities arrives constantly, causing continuous adjustment of prices to information updates. In fact, observing that prices did not change would be inconsistent with market efficiency, since we know that relevant information is arriving almost continuously. </w:t>
      </w:r>
    </w:p>
    <w:p w:rsidR="00915699" w:rsidRDefault="00915699" w:rsidP="00B92C8F">
      <w:pPr>
        <w:spacing w:line="360" w:lineRule="auto"/>
        <w:jc w:val="both"/>
      </w:pPr>
    </w:p>
    <w:p w:rsidR="0076736D" w:rsidRDefault="0076736D" w:rsidP="00B92C8F">
      <w:pPr>
        <w:spacing w:line="360" w:lineRule="auto"/>
        <w:jc w:val="both"/>
      </w:pPr>
      <w:r w:rsidRPr="00915699">
        <w:rPr>
          <w:b/>
        </w:rPr>
        <w:t xml:space="preserve">Myth 4: </w:t>
      </w:r>
      <w:proofErr w:type="spellStart"/>
      <w:r w:rsidRPr="00915699">
        <w:rPr>
          <w:b/>
        </w:rPr>
        <w:t>EMH</w:t>
      </w:r>
      <w:proofErr w:type="spellEnd"/>
      <w:r w:rsidRPr="00915699">
        <w:rPr>
          <w:b/>
        </w:rPr>
        <w:t xml:space="preserve"> presumes that all investors have to be informed, skilled, and able to constantly analyze the flow of new information. Still, the majority of common investors are not trained financial experts. Therefore, </w:t>
      </w:r>
      <w:proofErr w:type="spellStart"/>
      <w:r w:rsidRPr="00915699">
        <w:rPr>
          <w:b/>
        </w:rPr>
        <w:t>EMH</w:t>
      </w:r>
      <w:proofErr w:type="spellEnd"/>
      <w:r w:rsidRPr="00915699">
        <w:rPr>
          <w:b/>
        </w:rPr>
        <w:t xml:space="preserve"> must be incorrect.</w:t>
      </w:r>
      <w:r>
        <w:t xml:space="preserve"> This is an incorrect statement of the </w:t>
      </w:r>
      <w:r>
        <w:lastRenderedPageBreak/>
        <w:t>underlying assumptions needed for markets to be efficient. Not all investors have to be informed. In fact, market efficiency can be</w:t>
      </w:r>
      <w:r w:rsidR="009644B4">
        <w:t xml:space="preserve"> </w:t>
      </w:r>
      <w:r>
        <w:t>achieved even if only a relatively small core of informed</w:t>
      </w:r>
      <w:r w:rsidR="009C6F62">
        <w:t xml:space="preserve"> </w:t>
      </w:r>
      <w:r>
        <w:t xml:space="preserve"> and skilled investors trade in the market, while the majority of investors never follow the securities they trade.</w:t>
      </w:r>
    </w:p>
    <w:p w:rsidR="0076736D" w:rsidRDefault="0076736D" w:rsidP="00B92C8F">
      <w:pPr>
        <w:spacing w:line="360" w:lineRule="auto"/>
        <w:jc w:val="both"/>
      </w:pPr>
    </w:p>
    <w:p w:rsidR="00296EC9" w:rsidRDefault="00296EC9" w:rsidP="00B92C8F">
      <w:pPr>
        <w:spacing w:line="360" w:lineRule="auto"/>
        <w:jc w:val="both"/>
      </w:pPr>
    </w:p>
    <w:p w:rsidR="0076736D" w:rsidRPr="0076736D" w:rsidRDefault="00296EC9" w:rsidP="00B92C8F">
      <w:pPr>
        <w:spacing w:line="360" w:lineRule="auto"/>
        <w:jc w:val="both"/>
        <w:rPr>
          <w:b/>
        </w:rPr>
      </w:pPr>
      <w:r>
        <w:rPr>
          <w:b/>
        </w:rPr>
        <w:t xml:space="preserve">8.0 </w:t>
      </w:r>
      <w:r w:rsidRPr="0076736D">
        <w:rPr>
          <w:b/>
        </w:rPr>
        <w:t xml:space="preserve">EVIDENCE IN FAVOR OF THE EFFICIENT MARKETS HYPOTHESIS </w:t>
      </w:r>
    </w:p>
    <w:p w:rsidR="00296EC9" w:rsidRDefault="0076736D" w:rsidP="00B92C8F">
      <w:pPr>
        <w:spacing w:line="360" w:lineRule="auto"/>
        <w:jc w:val="both"/>
      </w:pPr>
      <w:r>
        <w:t xml:space="preserve">Since </w:t>
      </w:r>
      <w:r w:rsidR="00296EC9">
        <w:t>its inception,</w:t>
      </w:r>
      <w:r>
        <w:t xml:space="preserve"> the efficient markets hypothesis has been examined extensively </w:t>
      </w:r>
      <w:r w:rsidR="00296EC9">
        <w:t>vast majority of research indicating that stock markets are</w:t>
      </w:r>
      <w:r>
        <w:t xml:space="preserve"> efficient. </w:t>
      </w:r>
      <w:r w:rsidR="00296EC9">
        <w:t xml:space="preserve">Here we examine </w:t>
      </w:r>
      <w:r>
        <w:t xml:space="preserve">evidence regarding the weak form, semi-strong form, and strong-form versions of the efficient markets hypothesis </w:t>
      </w:r>
    </w:p>
    <w:p w:rsidR="00296EC9" w:rsidRDefault="00296EC9" w:rsidP="00B92C8F">
      <w:pPr>
        <w:spacing w:line="360" w:lineRule="auto"/>
        <w:jc w:val="both"/>
      </w:pPr>
    </w:p>
    <w:p w:rsidR="00617F77" w:rsidRDefault="00617F77" w:rsidP="00B92C8F">
      <w:pPr>
        <w:spacing w:line="360" w:lineRule="auto"/>
        <w:jc w:val="both"/>
      </w:pPr>
      <w:r>
        <w:rPr>
          <w:b/>
        </w:rPr>
        <w:t>The weak form of market</w:t>
      </w:r>
      <w:r w:rsidR="00296EC9">
        <w:rPr>
          <w:b/>
        </w:rPr>
        <w:t>.</w:t>
      </w:r>
      <w:r w:rsidR="0076736D">
        <w:t xml:space="preserve"> The random walk hypothesis implies that successive price movements should be independent. A number of studies have attempted to test this hypothesis by examining the correlation between the current return on a security and the return on the same security over a previous period. A positive serial correlation indicates that higher than average returns are likely to be followed by higher than average returns (i.e., a tendency for continuation), while a negative serial correlation indicates that higher than average returns are followed, on average, by lower than average returns (i.e., a tendency toward reversal). If the random walk hypothesis were true, we would expect zero correlation. </w:t>
      </w:r>
      <w:r w:rsidR="00296EC9">
        <w:t>S</w:t>
      </w:r>
      <w:r w:rsidR="0076736D">
        <w:t xml:space="preserve">tudies have </w:t>
      </w:r>
      <w:r w:rsidR="00296EC9">
        <w:t>return correlations</w:t>
      </w:r>
      <w:r w:rsidR="0076736D">
        <w:t xml:space="preserve">, across </w:t>
      </w:r>
      <w:r w:rsidR="00296EC9">
        <w:t xml:space="preserve">different time periods and </w:t>
      </w:r>
      <w:r w:rsidR="0076736D">
        <w:t>countries. Another strand of literature tests the weak form of market efficiency by examining the gains from technical analysis</w:t>
      </w:r>
      <w:r w:rsidR="00296EC9">
        <w:t>/Chartism</w:t>
      </w:r>
      <w:r w:rsidR="0076736D">
        <w:t>. While many early studies found technica</w:t>
      </w:r>
      <w:r w:rsidR="00296EC9">
        <w:t xml:space="preserve">l analysis to be useless, </w:t>
      </w:r>
      <w:proofErr w:type="spellStart"/>
      <w:r w:rsidR="00296EC9">
        <w:t>reserch</w:t>
      </w:r>
      <w:proofErr w:type="spellEnd"/>
      <w:r w:rsidR="0076736D">
        <w:t xml:space="preserve"> by Brock</w:t>
      </w:r>
      <w:r w:rsidR="00296EC9">
        <w:t xml:space="preserve">, </w:t>
      </w:r>
      <w:proofErr w:type="spellStart"/>
      <w:r w:rsidR="00296EC9">
        <w:t>Lakonishok</w:t>
      </w:r>
      <w:proofErr w:type="spellEnd"/>
      <w:r w:rsidR="00296EC9">
        <w:t xml:space="preserve">, and </w:t>
      </w:r>
      <w:proofErr w:type="spellStart"/>
      <w:r w:rsidR="00296EC9">
        <w:t>LeBaron</w:t>
      </w:r>
      <w:proofErr w:type="spellEnd"/>
      <w:r w:rsidR="00296EC9">
        <w:t xml:space="preserve"> (1992</w:t>
      </w:r>
      <w:r w:rsidR="0076736D">
        <w:t xml:space="preserve"> finds evidence to the contrary. They find that relatively simple technical trading rules would have been successful in predicting changes</w:t>
      </w:r>
      <w:r>
        <w:t xml:space="preserve"> stock returns.</w:t>
      </w:r>
      <w:r w:rsidR="0076736D">
        <w:t xml:space="preserve"> However, subsequent research has found that the gains from these strategies are insufficient to cover their transaction costs. Consequently, the findings are consistent with weak-form market efficiency. </w:t>
      </w:r>
    </w:p>
    <w:p w:rsidR="00617F77" w:rsidRDefault="00617F77" w:rsidP="00B92C8F">
      <w:pPr>
        <w:spacing w:line="360" w:lineRule="auto"/>
        <w:jc w:val="both"/>
      </w:pPr>
    </w:p>
    <w:p w:rsidR="00617F77" w:rsidRDefault="0076736D" w:rsidP="00B92C8F">
      <w:pPr>
        <w:spacing w:line="360" w:lineRule="auto"/>
        <w:jc w:val="both"/>
      </w:pPr>
      <w:r w:rsidRPr="00617F77">
        <w:rPr>
          <w:b/>
        </w:rPr>
        <w:t>The Semi-strong Form</w:t>
      </w:r>
      <w:r>
        <w:t xml:space="preserve"> The semi-strong form of the </w:t>
      </w:r>
      <w:proofErr w:type="spellStart"/>
      <w:r>
        <w:t>EMH</w:t>
      </w:r>
      <w:proofErr w:type="spellEnd"/>
      <w:r>
        <w:t xml:space="preserve"> is perhaps the most controversial, and thus, has attracted the most attention. If a market is semi-strong form efficient, all publicly available information is reflected in the stock price. It implies that investors should not be able to profit consistently by trading on publicly available information. </w:t>
      </w:r>
      <w:r w:rsidR="00617F77">
        <w:t>However investment m</w:t>
      </w:r>
      <w:r>
        <w:t xml:space="preserve">anagers </w:t>
      </w:r>
      <w:r w:rsidR="00617F77">
        <w:t>/</w:t>
      </w:r>
      <w:r>
        <w:t xml:space="preserve"> </w:t>
      </w:r>
      <w:r>
        <w:lastRenderedPageBreak/>
        <w:t xml:space="preserve">mutual fund managers are skilled investors who are able to beat the market consistently. Unfortunately, the empirical evidence does not support this view. Multiple studies have demonstrated that mutual funds, on average, do not exceed the return of the market index. This has been demonstrated in both large markets and smaller, supposedly “less-efficient” markets. Equally important to investors is whether or not they can identify some managers or mutual funds that can consistently beat the index. </w:t>
      </w:r>
    </w:p>
    <w:p w:rsidR="0001008E" w:rsidRDefault="0001008E" w:rsidP="00B92C8F">
      <w:pPr>
        <w:spacing w:line="360" w:lineRule="auto"/>
        <w:jc w:val="both"/>
      </w:pPr>
      <w:r>
        <w:t>Event studies’ findings generally indicate</w:t>
      </w:r>
      <w:r w:rsidR="0076736D">
        <w:t xml:space="preserve"> that the market reacts quickly to these various corporate announcements - often in a matter of minutes. Thus, investors cannot expect to earn superior returns by trading on the announcement date. Conventional wisdom had long held that stock splits were good news for investors, because they were generally followed by dividend increases</w:t>
      </w:r>
      <w:proofErr w:type="gramStart"/>
      <w:r w:rsidR="0076736D">
        <w:t>..</w:t>
      </w:r>
      <w:proofErr w:type="gramEnd"/>
      <w:r w:rsidR="0076736D">
        <w:t xml:space="preserve"> However, following the split, </w:t>
      </w:r>
      <w:r>
        <w:t xml:space="preserve">researchers have </w:t>
      </w:r>
      <w:r w:rsidR="0076736D">
        <w:t xml:space="preserve">observed no evidence of abnormal stock price performance. That is, investors would not be able to profit by purchasing the stock on the split date. This evidence is consistent with the efficient markets hypothesis. </w:t>
      </w:r>
    </w:p>
    <w:p w:rsidR="0001008E" w:rsidRDefault="0001008E" w:rsidP="00B92C8F">
      <w:pPr>
        <w:spacing w:line="360" w:lineRule="auto"/>
        <w:jc w:val="both"/>
      </w:pPr>
    </w:p>
    <w:p w:rsidR="0076736D" w:rsidRDefault="0076736D" w:rsidP="0001008E">
      <w:pPr>
        <w:spacing w:line="360" w:lineRule="auto"/>
        <w:jc w:val="both"/>
      </w:pPr>
      <w:r w:rsidRPr="0001008E">
        <w:rPr>
          <w:b/>
        </w:rPr>
        <w:t>The Strong Form</w:t>
      </w:r>
      <w:r w:rsidR="0001008E">
        <w:rPr>
          <w:b/>
        </w:rPr>
        <w:t>.</w:t>
      </w:r>
      <w:r>
        <w:t xml:space="preserve"> Empirical tests of the strong-form version of the efficient markets hypothesis have typically focused on the profitability of insider trading. If the strong-form efficiency hypothesis is correct, then insiders should not be able to profit by trading on their private</w:t>
      </w:r>
      <w:r w:rsidR="0001008E">
        <w:t xml:space="preserve"> </w:t>
      </w:r>
      <w:r>
        <w:t xml:space="preserve">information. </w:t>
      </w:r>
      <w:r w:rsidR="0001008E">
        <w:t>Research finds</w:t>
      </w:r>
      <w:r>
        <w:t xml:space="preserve"> considerable evidence that insider trades are profitable. </w:t>
      </w:r>
      <w:r w:rsidR="0001008E">
        <w:t xml:space="preserve">Research </w:t>
      </w:r>
      <w:proofErr w:type="gramStart"/>
      <w:r w:rsidR="0001008E">
        <w:t xml:space="preserve">by </w:t>
      </w:r>
      <w:r w:rsidR="0001008E" w:rsidRPr="0001008E">
        <w:t xml:space="preserve"> </w:t>
      </w:r>
      <w:proofErr w:type="spellStart"/>
      <w:r w:rsidR="0001008E" w:rsidRPr="0001008E">
        <w:t>Rozeff</w:t>
      </w:r>
      <w:proofErr w:type="spellEnd"/>
      <w:proofErr w:type="gramEnd"/>
      <w:r w:rsidR="0001008E" w:rsidRPr="0001008E">
        <w:t xml:space="preserve"> and Zaman (1988) finds that insider profits,</w:t>
      </w:r>
      <w:r w:rsidR="0001008E">
        <w:t xml:space="preserve"> </w:t>
      </w:r>
      <w:r w:rsidR="0001008E" w:rsidRPr="0001008E">
        <w:t>after deducting an assumed 2 percent transactions cost, are 3% per year.</w:t>
      </w:r>
      <w:r w:rsidR="0001008E" w:rsidRPr="0001008E">
        <w:rPr>
          <w:b/>
          <w:bCs/>
        </w:rPr>
        <w:t xml:space="preserve"> </w:t>
      </w:r>
      <w:r w:rsidR="0001008E" w:rsidRPr="0001008E">
        <w:t>Thus, it does</w:t>
      </w:r>
      <w:r w:rsidR="0001008E">
        <w:t xml:space="preserve"> </w:t>
      </w:r>
      <w:r w:rsidR="0001008E" w:rsidRPr="0001008E">
        <w:t xml:space="preserve">not appear to be consistent with the strong-form of the </w:t>
      </w:r>
      <w:proofErr w:type="spellStart"/>
      <w:r w:rsidR="0001008E" w:rsidRPr="0001008E">
        <w:t>EMH</w:t>
      </w:r>
      <w:proofErr w:type="spellEnd"/>
      <w:r w:rsidR="0001008E" w:rsidRPr="0001008E">
        <w:t>.</w:t>
      </w:r>
      <w:r w:rsidR="0001008E">
        <w:t xml:space="preserve"> </w:t>
      </w:r>
    </w:p>
    <w:p w:rsidR="0001008E" w:rsidRDefault="0001008E" w:rsidP="0001008E">
      <w:pPr>
        <w:spacing w:line="360" w:lineRule="auto"/>
        <w:jc w:val="both"/>
      </w:pPr>
    </w:p>
    <w:p w:rsidR="0001008E" w:rsidRDefault="0001008E" w:rsidP="00B92C8F">
      <w:pPr>
        <w:spacing w:line="360" w:lineRule="auto"/>
        <w:jc w:val="both"/>
      </w:pPr>
      <w:r w:rsidRPr="0001008E">
        <w:rPr>
          <w:b/>
        </w:rPr>
        <w:t xml:space="preserve">9.0 </w:t>
      </w:r>
      <w:r w:rsidR="0076736D" w:rsidRPr="0001008E">
        <w:rPr>
          <w:b/>
        </w:rPr>
        <w:t>EVIDENCE AGAINST THE EFFICIENT MARKETS HYPOTHESIS</w:t>
      </w:r>
      <w:r w:rsidR="0076736D">
        <w:t xml:space="preserve"> </w:t>
      </w:r>
    </w:p>
    <w:p w:rsidR="00B31E4D" w:rsidRDefault="0076736D" w:rsidP="00B92C8F">
      <w:pPr>
        <w:spacing w:line="360" w:lineRule="auto"/>
        <w:jc w:val="both"/>
      </w:pPr>
      <w:r>
        <w:t xml:space="preserve">Although most empirical evidence supports the weak-form and semi-strong forms of the </w:t>
      </w:r>
      <w:proofErr w:type="spellStart"/>
      <w:r>
        <w:t>EMH</w:t>
      </w:r>
      <w:proofErr w:type="spellEnd"/>
      <w:r>
        <w:t xml:space="preserve">, they have not received uniform acceptance. Many investment professionals still meet the </w:t>
      </w:r>
      <w:proofErr w:type="spellStart"/>
      <w:r>
        <w:t>EMH</w:t>
      </w:r>
      <w:proofErr w:type="spellEnd"/>
      <w:r>
        <w:t xml:space="preserve"> with a great deal of skepticism.</w:t>
      </w:r>
    </w:p>
    <w:p w:rsidR="00B31E4D" w:rsidRDefault="0076736D" w:rsidP="00B92C8F">
      <w:pPr>
        <w:spacing w:line="360" w:lineRule="auto"/>
        <w:jc w:val="both"/>
      </w:pPr>
      <w:r>
        <w:t xml:space="preserve"> </w:t>
      </w:r>
      <w:r w:rsidRPr="00B31E4D">
        <w:rPr>
          <w:b/>
        </w:rPr>
        <w:t>Over-reaction and Under-reaction</w:t>
      </w:r>
      <w:r w:rsidR="00B31E4D">
        <w:rPr>
          <w:b/>
        </w:rPr>
        <w:t>.</w:t>
      </w:r>
      <w:r>
        <w:t xml:space="preserve"> The efficient markets hypothesis implies that investors react quickly and in an unbiased manner to new information. In two widely publicized studies, </w:t>
      </w:r>
      <w:proofErr w:type="spellStart"/>
      <w:r>
        <w:t>DeBondt</w:t>
      </w:r>
      <w:proofErr w:type="spellEnd"/>
      <w:r>
        <w:t xml:space="preserve"> and </w:t>
      </w:r>
      <w:proofErr w:type="spellStart"/>
      <w:r>
        <w:t>Thaler</w:t>
      </w:r>
      <w:proofErr w:type="spellEnd"/>
      <w:r>
        <w:t xml:space="preserve"> pr</w:t>
      </w:r>
      <w:r w:rsidR="00B31E4D">
        <w:t xml:space="preserve">esent contradictory evidence. </w:t>
      </w:r>
      <w:r>
        <w:t xml:space="preserve">They find that stocks with low long-term past returns tend to have higher future returns and vice versa - stocks with high long-term past returns tend to </w:t>
      </w:r>
      <w:r>
        <w:lastRenderedPageBreak/>
        <w:t xml:space="preserve">have lower future returns (long-term reversals). The results appear to be inconsistent with the </w:t>
      </w:r>
      <w:proofErr w:type="spellStart"/>
      <w:r>
        <w:t>EMH</w:t>
      </w:r>
      <w:proofErr w:type="spellEnd"/>
      <w:r>
        <w:t xml:space="preserve">. However, they have not survived the test of time. </w:t>
      </w:r>
    </w:p>
    <w:p w:rsidR="00B31E4D" w:rsidRDefault="00B31E4D" w:rsidP="00B92C8F">
      <w:pPr>
        <w:spacing w:line="360" w:lineRule="auto"/>
        <w:jc w:val="both"/>
      </w:pPr>
    </w:p>
    <w:p w:rsidR="00B31E4D" w:rsidRDefault="0076736D" w:rsidP="00B92C8F">
      <w:pPr>
        <w:spacing w:line="360" w:lineRule="auto"/>
        <w:jc w:val="both"/>
      </w:pPr>
      <w:r>
        <w:t xml:space="preserve">One of the most anomalies documented in the finance literature is the empirical observation that stock prices appear to respond to earnings for </w:t>
      </w:r>
      <w:r w:rsidR="00B31E4D">
        <w:t>some considerable time</w:t>
      </w:r>
      <w:r>
        <w:t xml:space="preserve"> after they are announced. Prices of companies experiencing positive earnings surprises tend to drift upward, while prices of stocks experiencing negative earnings surprises tend to drift downward. This </w:t>
      </w:r>
      <w:r w:rsidR="00B31E4D">
        <w:t xml:space="preserve">is known as </w:t>
      </w:r>
      <w:r>
        <w:t>“post-earnings-announcement drift”</w:t>
      </w:r>
      <w:r w:rsidR="00B31E4D">
        <w:t>.</w:t>
      </w:r>
    </w:p>
    <w:p w:rsidR="00B31E4D" w:rsidRDefault="00B31E4D" w:rsidP="00B92C8F">
      <w:pPr>
        <w:spacing w:line="360" w:lineRule="auto"/>
        <w:jc w:val="both"/>
      </w:pPr>
    </w:p>
    <w:p w:rsidR="004763B2" w:rsidRDefault="0076736D" w:rsidP="00B92C8F">
      <w:pPr>
        <w:spacing w:line="360" w:lineRule="auto"/>
        <w:jc w:val="both"/>
      </w:pPr>
      <w:r>
        <w:t xml:space="preserve"> Another study reported that stocks with high returns over the past year tended to have high returns over the following three to six months (short-term momentum in stock prices). A variety of other anomalies have been reported. Some indicate market over-reaction to information, and others under-reaction. Some of these findings are simply related to chance: if you analyze the data enough, you will find some patterns. </w:t>
      </w:r>
      <w:r w:rsidR="00B31E4D">
        <w:t xml:space="preserve">However some </w:t>
      </w:r>
      <w:r>
        <w:t xml:space="preserve">apparent anomalies, such as the long-term reversals of </w:t>
      </w:r>
      <w:proofErr w:type="spellStart"/>
      <w:r>
        <w:t>DeBondt</w:t>
      </w:r>
      <w:proofErr w:type="spellEnd"/>
      <w:r>
        <w:t xml:space="preserve"> and </w:t>
      </w:r>
      <w:proofErr w:type="spellStart"/>
      <w:r>
        <w:t>Thaler</w:t>
      </w:r>
      <w:proofErr w:type="spellEnd"/>
      <w:r>
        <w:t xml:space="preserve">, may be a by-product of rational (efficient) pricing. This is not </w:t>
      </w:r>
      <w:r w:rsidR="00B31E4D">
        <w:t xml:space="preserve">yet conclusive </w:t>
      </w:r>
      <w:r>
        <w:t>until alternati</w:t>
      </w:r>
      <w:r w:rsidR="004763B2">
        <w:t>ve explanations are examined appropriately.</w:t>
      </w:r>
    </w:p>
    <w:p w:rsidR="004763B2" w:rsidRDefault="004763B2" w:rsidP="00B92C8F">
      <w:pPr>
        <w:spacing w:line="360" w:lineRule="auto"/>
        <w:jc w:val="both"/>
      </w:pPr>
    </w:p>
    <w:p w:rsidR="009C16D6" w:rsidRDefault="0076736D" w:rsidP="00B92C8F">
      <w:pPr>
        <w:spacing w:line="360" w:lineRule="auto"/>
        <w:jc w:val="both"/>
      </w:pPr>
      <w:r w:rsidRPr="004763B2">
        <w:rPr>
          <w:b/>
        </w:rPr>
        <w:t>Value versus growth</w:t>
      </w:r>
      <w:r w:rsidR="004763B2">
        <w:t>.</w:t>
      </w:r>
      <w:r>
        <w:t xml:space="preserve"> A number of investment professionals and </w:t>
      </w:r>
      <w:r w:rsidR="009C16D6">
        <w:t>scholars</w:t>
      </w:r>
      <w:r>
        <w:t xml:space="preserve"> argue that so called “value strategies” are able to outperform the market consistently. Typically, value strategies involve buying stocks that have low prices relative to their accounting “book” values, dividends, or historical prices. In a provocative study, </w:t>
      </w:r>
      <w:proofErr w:type="spellStart"/>
      <w:r>
        <w:t>Lakonishok</w:t>
      </w:r>
      <w:proofErr w:type="spellEnd"/>
      <w:r>
        <w:t xml:space="preserve">, </w:t>
      </w:r>
      <w:proofErr w:type="spellStart"/>
      <w:r>
        <w:t>Schleifer</w:t>
      </w:r>
      <w:proofErr w:type="spellEnd"/>
      <w:r>
        <w:t xml:space="preserve">, and </w:t>
      </w:r>
      <w:proofErr w:type="spellStart"/>
      <w:r>
        <w:t>Vishny</w:t>
      </w:r>
      <w:proofErr w:type="spellEnd"/>
      <w:r>
        <w:t xml:space="preserve"> find evidence that the difference in average returns between stocks with low price-to-book ratios (“value stocks”) and stocks with high price-to-book ratios (“glamour stocks”) was as high as 10 percent</w:t>
      </w:r>
      <w:r w:rsidR="009C16D6">
        <w:t>.</w:t>
      </w:r>
      <w:r>
        <w:t xml:space="preserve"> Surprisingly, this return differential cannot be attributed to higher risk (as measured by volatility) - value stocks are typically no riskier than glamour st</w:t>
      </w:r>
      <w:r w:rsidR="009C16D6">
        <w:t>ocks. Rather, the authors argue</w:t>
      </w:r>
      <w:r>
        <w:t xml:space="preserve">, market participants consistently overestimate the future growth rates of glamour stocks relative to value stocks. </w:t>
      </w:r>
    </w:p>
    <w:p w:rsidR="009C16D6" w:rsidRDefault="009C16D6" w:rsidP="00B92C8F">
      <w:pPr>
        <w:spacing w:line="360" w:lineRule="auto"/>
        <w:jc w:val="both"/>
      </w:pPr>
    </w:p>
    <w:p w:rsidR="009C16D6" w:rsidRDefault="0076736D" w:rsidP="00B92C8F">
      <w:pPr>
        <w:spacing w:line="360" w:lineRule="auto"/>
        <w:jc w:val="both"/>
      </w:pPr>
      <w:r>
        <w:t xml:space="preserve">Consequently, these results may represent strong evidence against the </w:t>
      </w:r>
      <w:proofErr w:type="spellStart"/>
      <w:r>
        <w:t>EMH</w:t>
      </w:r>
      <w:proofErr w:type="spellEnd"/>
      <w:r>
        <w:t xml:space="preserve">. It was also interesting that nearly the entire advantage of the value stocks occurred in January each year. However, current research indicates that the anomalous returns may be caused by a selection bias </w:t>
      </w:r>
    </w:p>
    <w:p w:rsidR="009C16D6" w:rsidRDefault="009C16D6" w:rsidP="00B92C8F">
      <w:pPr>
        <w:spacing w:line="360" w:lineRule="auto"/>
        <w:jc w:val="both"/>
      </w:pPr>
    </w:p>
    <w:p w:rsidR="0076736D" w:rsidRDefault="0076736D" w:rsidP="00B92C8F">
      <w:pPr>
        <w:spacing w:line="360" w:lineRule="auto"/>
        <w:jc w:val="both"/>
      </w:pPr>
      <w:r w:rsidRPr="009C16D6">
        <w:rPr>
          <w:b/>
        </w:rPr>
        <w:t>Small Firm Effect</w:t>
      </w:r>
      <w:r w:rsidR="009C16D6">
        <w:rPr>
          <w:b/>
        </w:rPr>
        <w:t>.</w:t>
      </w:r>
      <w:r>
        <w:t xml:space="preserve"> </w:t>
      </w:r>
      <w:r w:rsidR="009C16D6">
        <w:t xml:space="preserve">Researchers </w:t>
      </w:r>
      <w:proofErr w:type="gramStart"/>
      <w:r w:rsidR="009C16D6">
        <w:t xml:space="preserve">have </w:t>
      </w:r>
      <w:r>
        <w:t xml:space="preserve"> found</w:t>
      </w:r>
      <w:proofErr w:type="gramEnd"/>
      <w:r>
        <w:t xml:space="preserve"> that average returns on small stocks were too large to be justified by the Capital Asset Pricing Model, while the average returns on large stocks were too low. Subsequent research indicated that most of the difference in returns between small and large stocks occurred in the month of January. The results were particularly </w:t>
      </w:r>
      <w:proofErr w:type="spellStart"/>
      <w:r>
        <w:t>suprising</w:t>
      </w:r>
      <w:proofErr w:type="spellEnd"/>
      <w:r>
        <w:t xml:space="preserve"> because for years financial economists had accepted that systematic risk or Beta was the single variable for predicting returns. Current research indicates that this finding is not evidence of market inefficiency, but rather indicates a failure of the Capital Asset Pricing Model.</w:t>
      </w:r>
    </w:p>
    <w:p w:rsidR="0076736D" w:rsidRDefault="0076736D" w:rsidP="00B92C8F">
      <w:pPr>
        <w:spacing w:line="360" w:lineRule="auto"/>
        <w:jc w:val="both"/>
      </w:pPr>
    </w:p>
    <w:p w:rsidR="009C16D6" w:rsidRPr="009C16D6" w:rsidRDefault="009C16D6" w:rsidP="00FE2DD8">
      <w:pPr>
        <w:pStyle w:val="Default"/>
        <w:spacing w:line="360" w:lineRule="auto"/>
        <w:jc w:val="both"/>
        <w:rPr>
          <w:b/>
        </w:rPr>
      </w:pPr>
      <w:r w:rsidRPr="009C16D6">
        <w:rPr>
          <w:b/>
        </w:rPr>
        <w:t>10.0</w:t>
      </w:r>
      <w:r w:rsidR="00D43F0D">
        <w:rPr>
          <w:b/>
        </w:rPr>
        <w:t xml:space="preserve"> </w:t>
      </w:r>
      <w:r w:rsidR="0076736D" w:rsidRPr="009C16D6">
        <w:rPr>
          <w:b/>
        </w:rPr>
        <w:t xml:space="preserve">IMPLICATIONS OF MARKET EFFICIENCY FOR INVESTORS </w:t>
      </w:r>
    </w:p>
    <w:p w:rsidR="00D43F0D" w:rsidRDefault="0076736D" w:rsidP="00FE2DD8">
      <w:pPr>
        <w:pStyle w:val="Default"/>
        <w:spacing w:line="360" w:lineRule="auto"/>
        <w:jc w:val="both"/>
      </w:pPr>
      <w:r>
        <w:t xml:space="preserve">Much of the existing evidence indicates that the stock market is highly efficient, and consequently, investors have little to gain from active management strategies. Such attempts to beat the market are not only fruitless, but they can reduce returns due to the costs incurred (management, transaction, tax, </w:t>
      </w:r>
      <w:proofErr w:type="spellStart"/>
      <w:r>
        <w:t>etc</w:t>
      </w:r>
      <w:proofErr w:type="spellEnd"/>
      <w:r>
        <w:t>).</w:t>
      </w:r>
    </w:p>
    <w:p w:rsidR="00D43F0D" w:rsidRDefault="0076736D" w:rsidP="00FE2DD8">
      <w:pPr>
        <w:pStyle w:val="Default"/>
        <w:spacing w:line="360" w:lineRule="auto"/>
        <w:jc w:val="both"/>
      </w:pPr>
      <w:r>
        <w:t xml:space="preserve"> Investors should follow a passive investment strategy, which makes no attempt to beat the market. This does not mean that there is no role for portfolio management. </w:t>
      </w:r>
    </w:p>
    <w:p w:rsidR="00D43F0D" w:rsidRDefault="0076736D" w:rsidP="00FE2DD8">
      <w:pPr>
        <w:pStyle w:val="Default"/>
        <w:spacing w:line="360" w:lineRule="auto"/>
        <w:jc w:val="both"/>
      </w:pPr>
      <w:r>
        <w:t xml:space="preserve">Returns can be optimized through diversification and asset allocation, and by minimization of investment costs and taxes. </w:t>
      </w:r>
    </w:p>
    <w:p w:rsidR="00900F2F" w:rsidRPr="0013709A" w:rsidRDefault="0076736D" w:rsidP="00FE2DD8">
      <w:pPr>
        <w:pStyle w:val="Default"/>
        <w:spacing w:line="360" w:lineRule="auto"/>
        <w:jc w:val="both"/>
        <w:rPr>
          <w:lang w:val="en-GB"/>
        </w:rPr>
      </w:pPr>
      <w:r>
        <w:t>In addition, the portfolio manager must choose a portfolio that is geared toward the time horizon and risk profile of the investor. The appropriate mixture of securities may vary according to the age, goals, tax bracket, employment, and risk aversion of the investor</w:t>
      </w:r>
    </w:p>
    <w:p w:rsidR="00D43F0D" w:rsidRDefault="00D43F0D" w:rsidP="00900F2F">
      <w:pPr>
        <w:pStyle w:val="Default"/>
        <w:spacing w:line="276" w:lineRule="auto"/>
        <w:jc w:val="both"/>
        <w:rPr>
          <w:b/>
          <w:lang w:val="en-GB"/>
        </w:rPr>
      </w:pPr>
    </w:p>
    <w:p w:rsidR="009567C1" w:rsidRPr="00D43F0D" w:rsidRDefault="00D43F0D" w:rsidP="00900F2F">
      <w:pPr>
        <w:pStyle w:val="Default"/>
        <w:spacing w:line="276" w:lineRule="auto"/>
        <w:jc w:val="both"/>
        <w:rPr>
          <w:b/>
          <w:lang w:val="en-GB"/>
        </w:rPr>
      </w:pPr>
      <w:r w:rsidRPr="00D43F0D">
        <w:rPr>
          <w:b/>
          <w:lang w:val="en-GB"/>
        </w:rPr>
        <w:t>11.0</w:t>
      </w:r>
      <w:r>
        <w:rPr>
          <w:b/>
          <w:lang w:val="en-GB"/>
        </w:rPr>
        <w:t xml:space="preserve"> </w:t>
      </w:r>
      <w:r w:rsidR="009567C1" w:rsidRPr="00D43F0D">
        <w:rPr>
          <w:b/>
          <w:lang w:val="en-GB"/>
        </w:rPr>
        <w:t xml:space="preserve">SUMMARY&amp; CONCLUSIONS </w:t>
      </w:r>
    </w:p>
    <w:p w:rsidR="00D43F0D" w:rsidRDefault="009567C1" w:rsidP="00900F2F">
      <w:pPr>
        <w:pStyle w:val="Default"/>
        <w:spacing w:line="276" w:lineRule="auto"/>
        <w:jc w:val="both"/>
      </w:pPr>
      <w:r>
        <w:t xml:space="preserve">The goal of all investors is to achieve the highest returns possible. </w:t>
      </w:r>
      <w:r w:rsidR="00D43F0D">
        <w:t xml:space="preserve"> </w:t>
      </w:r>
      <w:r>
        <w:t>The intense competition between investors creates an efficient market in which prices adjust rapidly to new information. Consequently, on average, investors receive a return that compensates them for the time value of money and the risks that they bear – nothing more and nothing</w:t>
      </w:r>
      <w:r w:rsidR="0076736D">
        <w:t xml:space="preserve"> less. </w:t>
      </w:r>
    </w:p>
    <w:p w:rsidR="00D43F0D" w:rsidRDefault="00D43F0D" w:rsidP="00900F2F">
      <w:pPr>
        <w:pStyle w:val="Default"/>
        <w:spacing w:line="276" w:lineRule="auto"/>
        <w:jc w:val="both"/>
      </w:pPr>
    </w:p>
    <w:p w:rsidR="00D43F0D" w:rsidRDefault="0076736D" w:rsidP="00900F2F">
      <w:pPr>
        <w:pStyle w:val="Default"/>
        <w:spacing w:line="276" w:lineRule="auto"/>
        <w:jc w:val="both"/>
      </w:pPr>
      <w:r>
        <w:t xml:space="preserve"> Although no theory is perfect, the overwhelming majority of empirical evidence supports the efficient market hypothesis. The opponents of the efficient markets hypothesis point to some evidence suggesting that there is under- and over-reaction in security markets. </w:t>
      </w:r>
    </w:p>
    <w:p w:rsidR="00D43F0D" w:rsidRDefault="00D43F0D" w:rsidP="00900F2F">
      <w:pPr>
        <w:pStyle w:val="Default"/>
        <w:spacing w:line="276" w:lineRule="auto"/>
        <w:jc w:val="both"/>
      </w:pPr>
    </w:p>
    <w:p w:rsidR="009567C1" w:rsidRDefault="0076736D" w:rsidP="00900F2F">
      <w:pPr>
        <w:pStyle w:val="Default"/>
        <w:spacing w:line="276" w:lineRule="auto"/>
        <w:jc w:val="both"/>
      </w:pPr>
      <w:r>
        <w:lastRenderedPageBreak/>
        <w:t>However, it’s important to note that these studies are controversial and generally have not survived the test of time. Ultimately, the efficient markets hypothesis continues to be the best description of price movements in securities markets</w:t>
      </w:r>
    </w:p>
    <w:p w:rsidR="00D43F0D" w:rsidRDefault="00D43F0D" w:rsidP="00900F2F">
      <w:pPr>
        <w:pStyle w:val="Default"/>
        <w:spacing w:line="276" w:lineRule="auto"/>
        <w:jc w:val="both"/>
        <w:rPr>
          <w:b/>
          <w:lang w:val="en-GB"/>
        </w:rPr>
      </w:pPr>
    </w:p>
    <w:p w:rsidR="003618BE" w:rsidRDefault="003618BE" w:rsidP="00900F2F">
      <w:pPr>
        <w:pStyle w:val="Default"/>
        <w:spacing w:line="276" w:lineRule="auto"/>
        <w:jc w:val="both"/>
        <w:rPr>
          <w:b/>
          <w:lang w:val="en-GB"/>
        </w:rPr>
      </w:pPr>
    </w:p>
    <w:p w:rsidR="00900F2F" w:rsidRPr="0013709A" w:rsidRDefault="00900F2F" w:rsidP="00900F2F">
      <w:pPr>
        <w:pStyle w:val="Default"/>
        <w:spacing w:line="276" w:lineRule="auto"/>
        <w:jc w:val="both"/>
        <w:rPr>
          <w:b/>
          <w:lang w:val="en-GB"/>
        </w:rPr>
      </w:pPr>
      <w:bookmarkStart w:id="0" w:name="_GoBack"/>
      <w:bookmarkEnd w:id="0"/>
      <w:r w:rsidRPr="0013709A">
        <w:rPr>
          <w:b/>
          <w:lang w:val="en-GB"/>
        </w:rPr>
        <w:t xml:space="preserve">REFERENCES </w:t>
      </w:r>
    </w:p>
    <w:p w:rsidR="00CB5778" w:rsidRPr="0013709A" w:rsidRDefault="00CB5778" w:rsidP="00CB5778">
      <w:proofErr w:type="spellStart"/>
      <w:r w:rsidRPr="0013709A">
        <w:t>Brealey</w:t>
      </w:r>
      <w:proofErr w:type="spellEnd"/>
      <w:r w:rsidRPr="0013709A">
        <w:t>, Myers &amp; Allen, Principles of Corporate Finance, 9th edition. The McGraw-Hill Companies, Inc., 2007.</w:t>
      </w:r>
    </w:p>
    <w:p w:rsidR="00CB5778" w:rsidRPr="0013709A" w:rsidRDefault="00CB5778" w:rsidP="00CB5778">
      <w:pPr>
        <w:autoSpaceDE w:val="0"/>
        <w:autoSpaceDN w:val="0"/>
        <w:adjustRightInd w:val="0"/>
      </w:pPr>
    </w:p>
    <w:p w:rsidR="00CB5778" w:rsidRPr="0013709A" w:rsidRDefault="00CB5778" w:rsidP="00CB5778">
      <w:pPr>
        <w:autoSpaceDE w:val="0"/>
        <w:autoSpaceDN w:val="0"/>
        <w:adjustRightInd w:val="0"/>
      </w:pPr>
      <w:r w:rsidRPr="0013709A">
        <w:t xml:space="preserve">Brigham &amp; </w:t>
      </w:r>
      <w:proofErr w:type="spellStart"/>
      <w:r w:rsidRPr="0013709A">
        <w:t>Ehrhardt</w:t>
      </w:r>
      <w:proofErr w:type="spellEnd"/>
      <w:r w:rsidRPr="0013709A">
        <w:t>, 2002. Financial Management: Theory and Practice, 10th edition,     Cengage Learning.</w:t>
      </w:r>
    </w:p>
    <w:p w:rsidR="00900F2F" w:rsidRPr="0013709A" w:rsidRDefault="00900F2F" w:rsidP="00900F2F">
      <w:pPr>
        <w:pStyle w:val="Default"/>
        <w:spacing w:line="276" w:lineRule="auto"/>
        <w:jc w:val="both"/>
        <w:rPr>
          <w:lang w:val="en-GB"/>
        </w:rPr>
      </w:pPr>
    </w:p>
    <w:p w:rsidR="00900F2F" w:rsidRPr="0013709A" w:rsidRDefault="00900F2F" w:rsidP="00900F2F">
      <w:pPr>
        <w:pStyle w:val="Default"/>
        <w:spacing w:line="276" w:lineRule="auto"/>
        <w:jc w:val="both"/>
        <w:rPr>
          <w:lang w:val="en-GB"/>
        </w:rPr>
      </w:pPr>
      <w:r w:rsidRPr="0013709A">
        <w:rPr>
          <w:lang w:val="en-GB"/>
        </w:rPr>
        <w:t xml:space="preserve">Hillier, D, S Ross, R </w:t>
      </w:r>
      <w:proofErr w:type="spellStart"/>
      <w:r w:rsidRPr="0013709A">
        <w:rPr>
          <w:lang w:val="en-GB"/>
        </w:rPr>
        <w:t>Westerfield</w:t>
      </w:r>
      <w:proofErr w:type="spellEnd"/>
      <w:r w:rsidRPr="0013709A">
        <w:rPr>
          <w:lang w:val="en-GB"/>
        </w:rPr>
        <w:t>, J Jaffe, &amp; B Jordan, Corporate Finance:  McGraw- Hill Education, 2022</w:t>
      </w:r>
    </w:p>
    <w:p w:rsidR="00900F2F" w:rsidRPr="0013709A" w:rsidRDefault="00900F2F" w:rsidP="00900F2F">
      <w:pPr>
        <w:pStyle w:val="Default"/>
        <w:jc w:val="both"/>
        <w:rPr>
          <w:lang w:val="en-GB"/>
        </w:rPr>
      </w:pPr>
    </w:p>
    <w:p w:rsidR="00900F2F" w:rsidRPr="0013709A" w:rsidRDefault="00900F2F" w:rsidP="00900F2F">
      <w:pPr>
        <w:spacing w:line="276" w:lineRule="auto"/>
        <w:jc w:val="both"/>
      </w:pPr>
      <w:proofErr w:type="spellStart"/>
      <w:r w:rsidRPr="0013709A">
        <w:t>I.M</w:t>
      </w:r>
      <w:proofErr w:type="spellEnd"/>
      <w:r w:rsidRPr="0013709A">
        <w:t xml:space="preserve">. Pandey (Ed.), 2015. Financial Management, Eleventh Edition. India: </w:t>
      </w:r>
      <w:proofErr w:type="spellStart"/>
      <w:r w:rsidRPr="0013709A">
        <w:t>Vikas</w:t>
      </w:r>
      <w:proofErr w:type="spellEnd"/>
      <w:r w:rsidRPr="0013709A">
        <w:t xml:space="preserve"> Publishing House, </w:t>
      </w:r>
    </w:p>
    <w:p w:rsidR="00900F2F" w:rsidRPr="0013709A" w:rsidRDefault="00900F2F" w:rsidP="00900F2F">
      <w:pPr>
        <w:spacing w:line="276" w:lineRule="auto"/>
        <w:jc w:val="both"/>
      </w:pPr>
      <w:r w:rsidRPr="0013709A">
        <w:t xml:space="preserve">Ross, S., </w:t>
      </w:r>
      <w:proofErr w:type="spellStart"/>
      <w:r w:rsidRPr="0013709A">
        <w:t>Westerfield</w:t>
      </w:r>
      <w:proofErr w:type="spellEnd"/>
      <w:r w:rsidRPr="0013709A">
        <w:t xml:space="preserve">, R., Jaffe, J. and Jordan, B., 2011. Core principles and applications of corporate finance. 1st </w:t>
      </w:r>
      <w:proofErr w:type="gramStart"/>
      <w:r w:rsidRPr="0013709A">
        <w:t>ed</w:t>
      </w:r>
      <w:proofErr w:type="gramEnd"/>
      <w:r w:rsidRPr="0013709A">
        <w:t>. New York: McGraw-Hill/Irwin,</w:t>
      </w:r>
    </w:p>
    <w:p w:rsidR="00E37E61" w:rsidRPr="0013709A" w:rsidRDefault="00E37E61" w:rsidP="00900F2F">
      <w:pPr>
        <w:spacing w:line="276" w:lineRule="auto"/>
        <w:jc w:val="both"/>
      </w:pPr>
    </w:p>
    <w:p w:rsidR="00CB5778" w:rsidRPr="0013709A" w:rsidRDefault="00900F2F" w:rsidP="00A31109">
      <w:pPr>
        <w:spacing w:line="276" w:lineRule="auto"/>
        <w:jc w:val="both"/>
      </w:pPr>
      <w:r w:rsidRPr="0013709A">
        <w:t xml:space="preserve">Van Horne, J. and </w:t>
      </w:r>
      <w:proofErr w:type="spellStart"/>
      <w:r w:rsidRPr="0013709A">
        <w:t>Wachowicz</w:t>
      </w:r>
      <w:proofErr w:type="spellEnd"/>
      <w:r w:rsidRPr="0013709A">
        <w:t>, J., 2008. Fundamentals of financial management. 13th ed. Essex: Prentice-Hall.</w:t>
      </w:r>
    </w:p>
    <w:sectPr w:rsidR="00CB5778" w:rsidRPr="0013709A">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1010" w:rsidRDefault="00EA1010" w:rsidP="003E644F">
      <w:r>
        <w:separator/>
      </w:r>
    </w:p>
  </w:endnote>
  <w:endnote w:type="continuationSeparator" w:id="0">
    <w:p w:rsidR="00EA1010" w:rsidRDefault="00EA1010" w:rsidP="003E6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0222634"/>
      <w:docPartObj>
        <w:docPartGallery w:val="Page Numbers (Bottom of Page)"/>
        <w:docPartUnique/>
      </w:docPartObj>
    </w:sdtPr>
    <w:sdtEndPr>
      <w:rPr>
        <w:noProof/>
      </w:rPr>
    </w:sdtEndPr>
    <w:sdtContent>
      <w:p w:rsidR="003E644F" w:rsidRDefault="003E644F">
        <w:pPr>
          <w:pStyle w:val="Footer"/>
          <w:jc w:val="center"/>
        </w:pPr>
        <w:r>
          <w:fldChar w:fldCharType="begin"/>
        </w:r>
        <w:r>
          <w:instrText xml:space="preserve"> PAGE   \* MERGEFORMAT </w:instrText>
        </w:r>
        <w:r>
          <w:fldChar w:fldCharType="separate"/>
        </w:r>
        <w:r w:rsidR="00C430FE">
          <w:rPr>
            <w:noProof/>
          </w:rPr>
          <w:t>17</w:t>
        </w:r>
        <w:r>
          <w:rPr>
            <w:noProof/>
          </w:rPr>
          <w:fldChar w:fldCharType="end"/>
        </w:r>
      </w:p>
    </w:sdtContent>
  </w:sdt>
  <w:p w:rsidR="003E644F" w:rsidRDefault="003E64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1010" w:rsidRDefault="00EA1010" w:rsidP="003E644F">
      <w:r>
        <w:separator/>
      </w:r>
    </w:p>
  </w:footnote>
  <w:footnote w:type="continuationSeparator" w:id="0">
    <w:p w:rsidR="00EA1010" w:rsidRDefault="00EA1010" w:rsidP="003E64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E3EAB"/>
    <w:multiLevelType w:val="multilevel"/>
    <w:tmpl w:val="BE0C4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30221B"/>
    <w:multiLevelType w:val="hybridMultilevel"/>
    <w:tmpl w:val="0D2C8D08"/>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37C71D20"/>
    <w:multiLevelType w:val="hybridMultilevel"/>
    <w:tmpl w:val="5434DFCC"/>
    <w:lvl w:ilvl="0" w:tplc="028894B4">
      <w:start w:val="1"/>
      <w:numFmt w:val="lowerLetter"/>
      <w:lvlText w:val="%1)"/>
      <w:lvlJc w:val="left"/>
      <w:pPr>
        <w:tabs>
          <w:tab w:val="num" w:pos="720"/>
        </w:tabs>
        <w:ind w:left="720" w:hanging="720"/>
      </w:pPr>
      <w:rPr>
        <w:rFonts w:hint="default"/>
      </w:rPr>
    </w:lvl>
    <w:lvl w:ilvl="1" w:tplc="2878CE82">
      <w:start w:val="1"/>
      <w:numFmt w:val="lowerRoman"/>
      <w:lvlText w:val="%2."/>
      <w:lvlJc w:val="left"/>
      <w:pPr>
        <w:tabs>
          <w:tab w:val="num" w:pos="1440"/>
        </w:tabs>
        <w:ind w:left="1440" w:hanging="72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57366D5A"/>
    <w:multiLevelType w:val="hybridMultilevel"/>
    <w:tmpl w:val="45AAD9BC"/>
    <w:lvl w:ilvl="0" w:tplc="1A6E63C6">
      <w:start w:val="1"/>
      <w:numFmt w:val="lowerLetter"/>
      <w:lvlText w:val="%1)"/>
      <w:lvlJc w:val="left"/>
      <w:pPr>
        <w:tabs>
          <w:tab w:val="num" w:pos="390"/>
        </w:tabs>
        <w:ind w:left="390" w:hanging="39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ABF08A26">
      <w:start w:val="1"/>
      <w:numFmt w:val="lowerLetter"/>
      <w:lvlText w:val="(%3)"/>
      <w:lvlJc w:val="left"/>
      <w:pPr>
        <w:tabs>
          <w:tab w:val="num" w:pos="2340"/>
        </w:tabs>
        <w:ind w:left="2340" w:hanging="72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6693633A"/>
    <w:multiLevelType w:val="hybridMultilevel"/>
    <w:tmpl w:val="0194FEA2"/>
    <w:lvl w:ilvl="0" w:tplc="1A6E63C6">
      <w:start w:val="1"/>
      <w:numFmt w:val="lowerLetter"/>
      <w:lvlText w:val="%1)"/>
      <w:lvlJc w:val="left"/>
      <w:pPr>
        <w:tabs>
          <w:tab w:val="num" w:pos="390"/>
        </w:tabs>
        <w:ind w:left="390" w:hanging="39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ABF08A26">
      <w:start w:val="1"/>
      <w:numFmt w:val="lowerLetter"/>
      <w:lvlText w:val="(%3)"/>
      <w:lvlJc w:val="left"/>
      <w:pPr>
        <w:tabs>
          <w:tab w:val="num" w:pos="2340"/>
        </w:tabs>
        <w:ind w:left="2340" w:hanging="720"/>
      </w:pPr>
      <w:rPr>
        <w:rFonts w:hint="default"/>
      </w:rPr>
    </w:lvl>
    <w:lvl w:ilvl="3" w:tplc="60202E5C">
      <w:start w:val="1"/>
      <w:numFmt w:val="lowerRoman"/>
      <w:lvlText w:val="%4."/>
      <w:lvlJc w:val="left"/>
      <w:pPr>
        <w:tabs>
          <w:tab w:val="num" w:pos="2880"/>
        </w:tabs>
        <w:ind w:left="2880" w:hanging="720"/>
      </w:pPr>
      <w:rPr>
        <w:rFonts w:hint="default"/>
      </w:rPr>
    </w:lvl>
    <w:lvl w:ilvl="4" w:tplc="43E66406">
      <w:start w:val="1"/>
      <w:numFmt w:val="decimal"/>
      <w:lvlText w:val="%5."/>
      <w:lvlJc w:val="left"/>
      <w:pPr>
        <w:tabs>
          <w:tab w:val="num" w:pos="3240"/>
        </w:tabs>
        <w:ind w:left="3240" w:hanging="360"/>
      </w:pPr>
      <w:rPr>
        <w:rFonts w:hint="default"/>
      </w:r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707173E6"/>
    <w:multiLevelType w:val="hybridMultilevel"/>
    <w:tmpl w:val="380A2E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697989"/>
    <w:multiLevelType w:val="hybridMultilevel"/>
    <w:tmpl w:val="84DA365E"/>
    <w:lvl w:ilvl="0" w:tplc="08090011">
      <w:start w:val="1"/>
      <w:numFmt w:val="decimal"/>
      <w:lvlText w:val="%1)"/>
      <w:lvlJc w:val="left"/>
      <w:pPr>
        <w:tabs>
          <w:tab w:val="num" w:pos="720"/>
        </w:tabs>
        <w:ind w:left="720" w:hanging="360"/>
      </w:pPr>
      <w:rPr>
        <w:rFonts w:hint="default"/>
      </w:rPr>
    </w:lvl>
    <w:lvl w:ilvl="1" w:tplc="0128DCDC">
      <w:start w:val="3"/>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3"/>
  </w:num>
  <w:num w:numId="4">
    <w:abstractNumId w:val="5"/>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2D1"/>
    <w:rsid w:val="000039B8"/>
    <w:rsid w:val="0001008E"/>
    <w:rsid w:val="000421AC"/>
    <w:rsid w:val="0010585C"/>
    <w:rsid w:val="0013709A"/>
    <w:rsid w:val="0024383E"/>
    <w:rsid w:val="00253B9E"/>
    <w:rsid w:val="00264F71"/>
    <w:rsid w:val="0026648C"/>
    <w:rsid w:val="0028723D"/>
    <w:rsid w:val="00296EC9"/>
    <w:rsid w:val="002A09FB"/>
    <w:rsid w:val="00304D9E"/>
    <w:rsid w:val="003618BE"/>
    <w:rsid w:val="003E644F"/>
    <w:rsid w:val="003F0958"/>
    <w:rsid w:val="003F1196"/>
    <w:rsid w:val="0042388A"/>
    <w:rsid w:val="004763B2"/>
    <w:rsid w:val="004B3862"/>
    <w:rsid w:val="005B7B14"/>
    <w:rsid w:val="005C5CA8"/>
    <w:rsid w:val="005D084E"/>
    <w:rsid w:val="005F24A8"/>
    <w:rsid w:val="00617F77"/>
    <w:rsid w:val="00676632"/>
    <w:rsid w:val="006B00F1"/>
    <w:rsid w:val="006F68D6"/>
    <w:rsid w:val="0076736D"/>
    <w:rsid w:val="00767966"/>
    <w:rsid w:val="00793421"/>
    <w:rsid w:val="007C0010"/>
    <w:rsid w:val="00816690"/>
    <w:rsid w:val="0085239A"/>
    <w:rsid w:val="00884AC3"/>
    <w:rsid w:val="008C6837"/>
    <w:rsid w:val="008D0AA5"/>
    <w:rsid w:val="00900F2F"/>
    <w:rsid w:val="00913878"/>
    <w:rsid w:val="00915699"/>
    <w:rsid w:val="009272D1"/>
    <w:rsid w:val="009567C1"/>
    <w:rsid w:val="009644B4"/>
    <w:rsid w:val="009A31C2"/>
    <w:rsid w:val="009C16D6"/>
    <w:rsid w:val="009C6F62"/>
    <w:rsid w:val="00A31109"/>
    <w:rsid w:val="00AA59AC"/>
    <w:rsid w:val="00AE7BF0"/>
    <w:rsid w:val="00B31E4D"/>
    <w:rsid w:val="00B52089"/>
    <w:rsid w:val="00B622FE"/>
    <w:rsid w:val="00B92C8F"/>
    <w:rsid w:val="00BF3EF5"/>
    <w:rsid w:val="00C430FE"/>
    <w:rsid w:val="00CB5778"/>
    <w:rsid w:val="00D4357D"/>
    <w:rsid w:val="00D43F0D"/>
    <w:rsid w:val="00D510CD"/>
    <w:rsid w:val="00E37E61"/>
    <w:rsid w:val="00E4014C"/>
    <w:rsid w:val="00E772EF"/>
    <w:rsid w:val="00EA1010"/>
    <w:rsid w:val="00F80070"/>
    <w:rsid w:val="00FE2D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7B20DB-E3DD-4686-AF8F-60609DC7A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72D1"/>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253B9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B52089"/>
    <w:pPr>
      <w:keepNext/>
      <w:spacing w:after="120"/>
      <w:jc w:val="center"/>
      <w:outlineLvl w:val="2"/>
    </w:pPr>
    <w:rPr>
      <w:rFonts w:ascii="Garamond" w:hAnsi="Garamond"/>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272D1"/>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s>
      <w:suppressAutoHyphens/>
      <w:spacing w:line="240" w:lineRule="atLeast"/>
    </w:pPr>
    <w:rPr>
      <w:rFonts w:ascii="Garamond" w:hAnsi="Garamond"/>
      <w:spacing w:val="-3"/>
      <w:sz w:val="22"/>
      <w:szCs w:val="26"/>
    </w:rPr>
  </w:style>
  <w:style w:type="character" w:customStyle="1" w:styleId="BodyTextChar">
    <w:name w:val="Body Text Char"/>
    <w:basedOn w:val="DefaultParagraphFont"/>
    <w:link w:val="BodyText"/>
    <w:rsid w:val="009272D1"/>
    <w:rPr>
      <w:rFonts w:ascii="Garamond" w:eastAsia="Times New Roman" w:hAnsi="Garamond" w:cs="Times New Roman"/>
      <w:spacing w:val="-3"/>
      <w:szCs w:val="26"/>
    </w:rPr>
  </w:style>
  <w:style w:type="paragraph" w:styleId="BodyTextIndent2">
    <w:name w:val="Body Text Indent 2"/>
    <w:basedOn w:val="Normal"/>
    <w:link w:val="BodyTextIndent2Char"/>
    <w:rsid w:val="009272D1"/>
    <w:pPr>
      <w:ind w:left="180" w:hanging="180"/>
    </w:pPr>
    <w:rPr>
      <w:rFonts w:ascii="Garamond" w:hAnsi="Garamond"/>
      <w:sz w:val="22"/>
    </w:rPr>
  </w:style>
  <w:style w:type="character" w:customStyle="1" w:styleId="BodyTextIndent2Char">
    <w:name w:val="Body Text Indent 2 Char"/>
    <w:basedOn w:val="DefaultParagraphFont"/>
    <w:link w:val="BodyTextIndent2"/>
    <w:rsid w:val="009272D1"/>
    <w:rPr>
      <w:rFonts w:ascii="Garamond" w:eastAsia="Times New Roman" w:hAnsi="Garamond" w:cs="Times New Roman"/>
      <w:szCs w:val="24"/>
    </w:rPr>
  </w:style>
  <w:style w:type="paragraph" w:styleId="BodyTextIndent3">
    <w:name w:val="Body Text Indent 3"/>
    <w:basedOn w:val="Normal"/>
    <w:link w:val="BodyTextIndent3Char"/>
    <w:rsid w:val="009272D1"/>
    <w:pPr>
      <w:ind w:left="360"/>
    </w:pPr>
    <w:rPr>
      <w:rFonts w:ascii="Garamond" w:hAnsi="Garamond"/>
      <w:sz w:val="22"/>
    </w:rPr>
  </w:style>
  <w:style w:type="character" w:customStyle="1" w:styleId="BodyTextIndent3Char">
    <w:name w:val="Body Text Indent 3 Char"/>
    <w:basedOn w:val="DefaultParagraphFont"/>
    <w:link w:val="BodyTextIndent3"/>
    <w:rsid w:val="009272D1"/>
    <w:rPr>
      <w:rFonts w:ascii="Garamond" w:eastAsia="Times New Roman" w:hAnsi="Garamond" w:cs="Times New Roman"/>
      <w:szCs w:val="24"/>
    </w:rPr>
  </w:style>
  <w:style w:type="paragraph" w:styleId="EndnoteText">
    <w:name w:val="endnote text"/>
    <w:basedOn w:val="Normal"/>
    <w:link w:val="EndnoteTextChar"/>
    <w:semiHidden/>
    <w:rsid w:val="009272D1"/>
    <w:pPr>
      <w:widowControl w:val="0"/>
      <w:autoSpaceDE w:val="0"/>
      <w:autoSpaceDN w:val="0"/>
      <w:adjustRightInd w:val="0"/>
    </w:pPr>
    <w:rPr>
      <w:rFonts w:ascii="Courier" w:hAnsi="Courier"/>
      <w:sz w:val="20"/>
    </w:rPr>
  </w:style>
  <w:style w:type="character" w:customStyle="1" w:styleId="EndnoteTextChar">
    <w:name w:val="Endnote Text Char"/>
    <w:basedOn w:val="DefaultParagraphFont"/>
    <w:link w:val="EndnoteText"/>
    <w:semiHidden/>
    <w:rsid w:val="009272D1"/>
    <w:rPr>
      <w:rFonts w:ascii="Courier" w:eastAsia="Times New Roman" w:hAnsi="Courier" w:cs="Times New Roman"/>
      <w:sz w:val="20"/>
      <w:szCs w:val="24"/>
    </w:rPr>
  </w:style>
  <w:style w:type="character" w:customStyle="1" w:styleId="Heading3Char">
    <w:name w:val="Heading 3 Char"/>
    <w:basedOn w:val="DefaultParagraphFont"/>
    <w:link w:val="Heading3"/>
    <w:rsid w:val="00B52089"/>
    <w:rPr>
      <w:rFonts w:ascii="Garamond" w:eastAsia="Times New Roman" w:hAnsi="Garamond" w:cs="Times New Roman"/>
      <w:b/>
      <w:sz w:val="28"/>
      <w:szCs w:val="24"/>
    </w:rPr>
  </w:style>
  <w:style w:type="paragraph" w:customStyle="1" w:styleId="Default">
    <w:name w:val="Default"/>
    <w:rsid w:val="00900F2F"/>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26648C"/>
    <w:pPr>
      <w:ind w:left="720"/>
      <w:contextualSpacing/>
    </w:pPr>
  </w:style>
  <w:style w:type="paragraph" w:styleId="Header">
    <w:name w:val="header"/>
    <w:basedOn w:val="Normal"/>
    <w:link w:val="HeaderChar"/>
    <w:uiPriority w:val="99"/>
    <w:unhideWhenUsed/>
    <w:rsid w:val="003E644F"/>
    <w:pPr>
      <w:tabs>
        <w:tab w:val="center" w:pos="4680"/>
        <w:tab w:val="right" w:pos="9360"/>
      </w:tabs>
    </w:pPr>
  </w:style>
  <w:style w:type="character" w:customStyle="1" w:styleId="HeaderChar">
    <w:name w:val="Header Char"/>
    <w:basedOn w:val="DefaultParagraphFont"/>
    <w:link w:val="Header"/>
    <w:uiPriority w:val="99"/>
    <w:rsid w:val="003E644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E644F"/>
    <w:pPr>
      <w:tabs>
        <w:tab w:val="center" w:pos="4680"/>
        <w:tab w:val="right" w:pos="9360"/>
      </w:tabs>
    </w:pPr>
  </w:style>
  <w:style w:type="character" w:customStyle="1" w:styleId="FooterChar">
    <w:name w:val="Footer Char"/>
    <w:basedOn w:val="DefaultParagraphFont"/>
    <w:link w:val="Footer"/>
    <w:uiPriority w:val="99"/>
    <w:rsid w:val="003E644F"/>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253B9E"/>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0421A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795007">
      <w:bodyDiv w:val="1"/>
      <w:marLeft w:val="0"/>
      <w:marRight w:val="0"/>
      <w:marTop w:val="0"/>
      <w:marBottom w:val="0"/>
      <w:divBdr>
        <w:top w:val="none" w:sz="0" w:space="0" w:color="auto"/>
        <w:left w:val="none" w:sz="0" w:space="0" w:color="auto"/>
        <w:bottom w:val="none" w:sz="0" w:space="0" w:color="auto"/>
        <w:right w:val="none" w:sz="0" w:space="0" w:color="auto"/>
      </w:divBdr>
    </w:div>
    <w:div w:id="1493372916">
      <w:bodyDiv w:val="1"/>
      <w:marLeft w:val="0"/>
      <w:marRight w:val="0"/>
      <w:marTop w:val="0"/>
      <w:marBottom w:val="0"/>
      <w:divBdr>
        <w:top w:val="none" w:sz="0" w:space="0" w:color="auto"/>
        <w:left w:val="none" w:sz="0" w:space="0" w:color="auto"/>
        <w:bottom w:val="none" w:sz="0" w:space="0" w:color="auto"/>
        <w:right w:val="none" w:sz="0" w:space="0" w:color="auto"/>
      </w:divBdr>
    </w:div>
    <w:div w:id="200397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1030</TotalTime>
  <Pages>17</Pages>
  <Words>5594</Words>
  <Characters>31886</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43</cp:revision>
  <dcterms:created xsi:type="dcterms:W3CDTF">2023-05-31T03:57:00Z</dcterms:created>
  <dcterms:modified xsi:type="dcterms:W3CDTF">2023-06-07T05:30:00Z</dcterms:modified>
</cp:coreProperties>
</file>