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7DB48" w14:textId="08B95637" w:rsidR="00DF1751" w:rsidRPr="00C37715" w:rsidRDefault="00DF1751" w:rsidP="00C37715">
      <w:pPr>
        <w:spacing w:line="276" w:lineRule="auto"/>
        <w:jc w:val="both"/>
        <w:rPr>
          <w:rFonts w:ascii="Georgia" w:hAnsi="Georgia"/>
          <w:b/>
          <w:bCs/>
        </w:rPr>
      </w:pPr>
      <w:r w:rsidRPr="00C37715">
        <w:rPr>
          <w:rFonts w:ascii="Georgia" w:hAnsi="Georgia"/>
          <w:b/>
          <w:bCs/>
        </w:rPr>
        <w:t>COURSE TITLE-INTERNATIONAL FINANCE</w:t>
      </w:r>
    </w:p>
    <w:p w14:paraId="0D71FD33" w14:textId="504447D7" w:rsidR="00674C8A" w:rsidRPr="00C37715" w:rsidRDefault="00DF1751" w:rsidP="00C37715">
      <w:pPr>
        <w:spacing w:line="276" w:lineRule="auto"/>
        <w:jc w:val="both"/>
        <w:rPr>
          <w:rFonts w:ascii="Georgia" w:hAnsi="Georgia"/>
          <w:b/>
          <w:bCs/>
        </w:rPr>
      </w:pPr>
      <w:r w:rsidRPr="00C37715">
        <w:rPr>
          <w:rFonts w:ascii="Georgia" w:hAnsi="Georgia"/>
          <w:b/>
          <w:bCs/>
        </w:rPr>
        <w:t xml:space="preserve">WEEK </w:t>
      </w:r>
      <w:r w:rsidR="00674C8A" w:rsidRPr="00C37715">
        <w:rPr>
          <w:rFonts w:ascii="Georgia" w:hAnsi="Georgia"/>
          <w:b/>
          <w:bCs/>
        </w:rPr>
        <w:t>6</w:t>
      </w:r>
      <w:r w:rsidRPr="00C37715">
        <w:rPr>
          <w:rFonts w:ascii="Georgia" w:hAnsi="Georgia"/>
          <w:b/>
          <w:bCs/>
        </w:rPr>
        <w:t xml:space="preserve">- </w:t>
      </w:r>
      <w:r w:rsidR="00674C8A" w:rsidRPr="00C37715">
        <w:rPr>
          <w:rFonts w:ascii="Georgia" w:hAnsi="Georgia"/>
          <w:b/>
          <w:bCs/>
        </w:rPr>
        <w:t xml:space="preserve">INTERNATIONAL PARITY RELATIONSHIPS </w:t>
      </w:r>
    </w:p>
    <w:p w14:paraId="1086DC77" w14:textId="49E29A12" w:rsidR="00DF1751" w:rsidRPr="00C37715" w:rsidRDefault="00DF1751" w:rsidP="00C37715">
      <w:pPr>
        <w:spacing w:line="276" w:lineRule="auto"/>
        <w:jc w:val="both"/>
        <w:rPr>
          <w:rFonts w:ascii="Georgia" w:hAnsi="Georgia"/>
          <w:b/>
          <w:bCs/>
        </w:rPr>
      </w:pPr>
      <w:r w:rsidRPr="00C37715">
        <w:rPr>
          <w:rFonts w:ascii="Georgia" w:hAnsi="Georgia"/>
          <w:b/>
          <w:bCs/>
        </w:rPr>
        <w:t>CONTENTS</w:t>
      </w:r>
    </w:p>
    <w:p w14:paraId="2BB07409" w14:textId="77777777" w:rsidR="00DF1751" w:rsidRPr="00C37715" w:rsidRDefault="00DF1751" w:rsidP="00C37715">
      <w:pPr>
        <w:spacing w:line="276" w:lineRule="auto"/>
        <w:jc w:val="both"/>
        <w:rPr>
          <w:rFonts w:ascii="Georgia" w:hAnsi="Georgia"/>
        </w:rPr>
      </w:pPr>
      <w:r w:rsidRPr="00C37715">
        <w:rPr>
          <w:rFonts w:ascii="Georgia" w:hAnsi="Georgia"/>
        </w:rPr>
        <w:t>1.0 INTRODUCTION</w:t>
      </w:r>
    </w:p>
    <w:p w14:paraId="2B60376A" w14:textId="77777777" w:rsidR="00DF1751" w:rsidRPr="00C37715" w:rsidRDefault="00DF1751" w:rsidP="00C37715">
      <w:pPr>
        <w:spacing w:line="276" w:lineRule="auto"/>
        <w:jc w:val="both"/>
        <w:rPr>
          <w:rFonts w:ascii="Georgia" w:hAnsi="Georgia"/>
        </w:rPr>
      </w:pPr>
      <w:r w:rsidRPr="00C37715">
        <w:rPr>
          <w:rFonts w:ascii="Georgia" w:hAnsi="Georgia"/>
        </w:rPr>
        <w:t>2.0 OBJECTIVES</w:t>
      </w:r>
    </w:p>
    <w:p w14:paraId="6DC5ED4F" w14:textId="1498A94E" w:rsidR="00C37715" w:rsidRDefault="00DF1751" w:rsidP="00C37715">
      <w:pPr>
        <w:spacing w:line="276" w:lineRule="auto"/>
        <w:jc w:val="both"/>
        <w:rPr>
          <w:rFonts w:ascii="Georgia" w:hAnsi="Georgia"/>
        </w:rPr>
      </w:pPr>
      <w:r w:rsidRPr="00C37715">
        <w:rPr>
          <w:rFonts w:ascii="Georgia" w:hAnsi="Georgia"/>
        </w:rPr>
        <w:t xml:space="preserve">3.0 </w:t>
      </w:r>
      <w:r w:rsidR="00C37715" w:rsidRPr="00C37715">
        <w:rPr>
          <w:rFonts w:ascii="Georgia" w:hAnsi="Georgia"/>
        </w:rPr>
        <w:t>PURCHASING POWER PARITY</w:t>
      </w:r>
    </w:p>
    <w:p w14:paraId="5853A61B" w14:textId="77777777" w:rsidR="00DF1751" w:rsidRDefault="00DF1751" w:rsidP="00C37715">
      <w:pPr>
        <w:spacing w:line="276" w:lineRule="auto"/>
        <w:jc w:val="both"/>
        <w:rPr>
          <w:rFonts w:ascii="Georgia" w:hAnsi="Georgia"/>
        </w:rPr>
      </w:pPr>
      <w:r w:rsidRPr="00C37715">
        <w:rPr>
          <w:rFonts w:ascii="Georgia" w:hAnsi="Georgia"/>
        </w:rPr>
        <w:t>4.0 FISHERS PARITY</w:t>
      </w:r>
    </w:p>
    <w:p w14:paraId="4EE96FF1" w14:textId="251D2654" w:rsidR="00C37715" w:rsidRPr="00C37715" w:rsidRDefault="00C37715" w:rsidP="00C37715">
      <w:pPr>
        <w:spacing w:line="276" w:lineRule="auto"/>
        <w:ind w:firstLine="720"/>
        <w:jc w:val="both"/>
        <w:rPr>
          <w:rFonts w:ascii="Georgia" w:hAnsi="Georgia"/>
        </w:rPr>
      </w:pPr>
      <w:r>
        <w:rPr>
          <w:rFonts w:ascii="Georgia" w:hAnsi="Georgia"/>
        </w:rPr>
        <w:t>4.1 THE INTERNATIONAL FISHERS EFFECT</w:t>
      </w:r>
    </w:p>
    <w:p w14:paraId="1C184961" w14:textId="10E187D6" w:rsidR="00DF1751" w:rsidRDefault="00DF1751" w:rsidP="00C37715">
      <w:pPr>
        <w:spacing w:line="276" w:lineRule="auto"/>
        <w:jc w:val="both"/>
        <w:rPr>
          <w:rFonts w:ascii="Georgia" w:hAnsi="Georgia"/>
        </w:rPr>
      </w:pPr>
      <w:r w:rsidRPr="00C37715">
        <w:rPr>
          <w:rFonts w:ascii="Georgia" w:hAnsi="Georgia"/>
        </w:rPr>
        <w:t xml:space="preserve">5.0 </w:t>
      </w:r>
      <w:r w:rsidR="00C37715">
        <w:rPr>
          <w:rFonts w:ascii="Georgia" w:hAnsi="Georgia"/>
        </w:rPr>
        <w:t>INTEREST RATE PARITY</w:t>
      </w:r>
    </w:p>
    <w:p w14:paraId="0630C579" w14:textId="0F8A4406" w:rsidR="00C37715" w:rsidRPr="00C37715" w:rsidRDefault="00C37715" w:rsidP="00C37715">
      <w:pPr>
        <w:spacing w:line="276" w:lineRule="auto"/>
        <w:ind w:firstLine="720"/>
        <w:jc w:val="both"/>
        <w:rPr>
          <w:rFonts w:ascii="Georgia" w:hAnsi="Georgia"/>
        </w:rPr>
      </w:pPr>
      <w:r w:rsidRPr="00C37715">
        <w:rPr>
          <w:rFonts w:ascii="Georgia" w:hAnsi="Georgia"/>
        </w:rPr>
        <w:t>5.1 INTEREST RATE ARBITRAGE</w:t>
      </w:r>
    </w:p>
    <w:p w14:paraId="6AC3D378" w14:textId="77777777" w:rsidR="00DF1751" w:rsidRPr="00C37715" w:rsidRDefault="00DF1751" w:rsidP="00C37715">
      <w:pPr>
        <w:spacing w:line="276" w:lineRule="auto"/>
        <w:jc w:val="both"/>
        <w:rPr>
          <w:rFonts w:ascii="Georgia" w:hAnsi="Georgia"/>
        </w:rPr>
      </w:pPr>
      <w:r w:rsidRPr="00C37715">
        <w:rPr>
          <w:rFonts w:ascii="Georgia" w:hAnsi="Georgia"/>
        </w:rPr>
        <w:t>6.0 METHODS OF FORECASTING EXCHANGE RATES</w:t>
      </w:r>
    </w:p>
    <w:p w14:paraId="2A1CA87B" w14:textId="1BAB78DF" w:rsidR="00DF1751" w:rsidRPr="00C37715" w:rsidRDefault="00025412" w:rsidP="00C37715">
      <w:pPr>
        <w:spacing w:line="276" w:lineRule="auto"/>
        <w:jc w:val="both"/>
        <w:rPr>
          <w:rFonts w:ascii="Georgia" w:hAnsi="Georgia"/>
        </w:rPr>
      </w:pPr>
      <w:r>
        <w:rPr>
          <w:rFonts w:ascii="Georgia" w:hAnsi="Georgia"/>
        </w:rPr>
        <w:t xml:space="preserve">7.0 </w:t>
      </w:r>
      <w:r w:rsidR="00DF1751" w:rsidRPr="00C37715">
        <w:rPr>
          <w:rFonts w:ascii="Georgia" w:hAnsi="Georgia"/>
        </w:rPr>
        <w:t>SELF ASSESMENT EXERCISE</w:t>
      </w:r>
    </w:p>
    <w:p w14:paraId="07F77012" w14:textId="458D8856" w:rsidR="00DF1751" w:rsidRPr="00C37715" w:rsidRDefault="00025412" w:rsidP="00C37715">
      <w:pPr>
        <w:spacing w:line="276" w:lineRule="auto"/>
        <w:jc w:val="both"/>
        <w:rPr>
          <w:rFonts w:ascii="Georgia" w:hAnsi="Georgia"/>
        </w:rPr>
      </w:pPr>
      <w:r>
        <w:rPr>
          <w:rFonts w:ascii="Georgia" w:hAnsi="Georgia"/>
        </w:rPr>
        <w:t xml:space="preserve">8.0 </w:t>
      </w:r>
      <w:r w:rsidR="00DF1751" w:rsidRPr="00C37715">
        <w:rPr>
          <w:rFonts w:ascii="Georgia" w:hAnsi="Georgia"/>
        </w:rPr>
        <w:t>REFERENCES</w:t>
      </w:r>
    </w:p>
    <w:p w14:paraId="4EF63CA6" w14:textId="5781956E" w:rsidR="00284565" w:rsidRPr="00C37715" w:rsidRDefault="00284565" w:rsidP="00C37715">
      <w:pPr>
        <w:spacing w:line="276" w:lineRule="auto"/>
        <w:jc w:val="both"/>
        <w:rPr>
          <w:rFonts w:ascii="Georgia" w:hAnsi="Georgia"/>
        </w:rPr>
      </w:pPr>
    </w:p>
    <w:p w14:paraId="214E70BC" w14:textId="6DCF357F" w:rsidR="00284565" w:rsidRPr="00C37715" w:rsidRDefault="00325928" w:rsidP="00C37715">
      <w:pPr>
        <w:spacing w:line="276" w:lineRule="auto"/>
        <w:jc w:val="both"/>
        <w:rPr>
          <w:rFonts w:ascii="Georgia" w:hAnsi="Georgia"/>
          <w:b/>
          <w:bCs/>
        </w:rPr>
      </w:pPr>
      <w:r w:rsidRPr="00C37715">
        <w:rPr>
          <w:rFonts w:ascii="Georgia" w:hAnsi="Georgia"/>
          <w:b/>
          <w:bCs/>
        </w:rPr>
        <w:t>1.O INTRODUCTION</w:t>
      </w:r>
    </w:p>
    <w:p w14:paraId="02767266" w14:textId="77777777" w:rsidR="00284565" w:rsidRPr="00C37715" w:rsidRDefault="00284565" w:rsidP="00C37715">
      <w:pPr>
        <w:spacing w:line="276" w:lineRule="auto"/>
        <w:jc w:val="both"/>
        <w:rPr>
          <w:rFonts w:ascii="Georgia" w:hAnsi="Georgia"/>
          <w:b/>
          <w:bCs/>
        </w:rPr>
      </w:pPr>
      <w:r w:rsidRPr="00C37715">
        <w:rPr>
          <w:rFonts w:ascii="Georgia" w:hAnsi="Georgia"/>
          <w:b/>
          <w:bCs/>
        </w:rPr>
        <w:t xml:space="preserve">Parity Conditions </w:t>
      </w:r>
    </w:p>
    <w:p w14:paraId="0A8FBB92" w14:textId="77777777" w:rsidR="00284565" w:rsidRPr="00C37715" w:rsidRDefault="00284565" w:rsidP="00C37715">
      <w:pPr>
        <w:spacing w:line="276" w:lineRule="auto"/>
        <w:jc w:val="both"/>
        <w:rPr>
          <w:rFonts w:ascii="Georgia" w:hAnsi="Georgia"/>
        </w:rPr>
      </w:pPr>
      <w:r w:rsidRPr="00C37715">
        <w:rPr>
          <w:rFonts w:ascii="Georgia" w:hAnsi="Georgia"/>
        </w:rPr>
        <w:t xml:space="preserve"> Parity Conditions provide an intuitive explanation of the movement of prices and interest rates in different markets in relation to exchange rates. </w:t>
      </w:r>
    </w:p>
    <w:p w14:paraId="63E01E1C" w14:textId="09C17B77" w:rsidR="00284565" w:rsidRPr="00C37715" w:rsidRDefault="00284565" w:rsidP="00C37715">
      <w:pPr>
        <w:spacing w:line="276" w:lineRule="auto"/>
        <w:jc w:val="both"/>
        <w:rPr>
          <w:rFonts w:ascii="Georgia" w:hAnsi="Georgia"/>
        </w:rPr>
      </w:pPr>
      <w:r w:rsidRPr="00C37715">
        <w:rPr>
          <w:rFonts w:ascii="Georgia" w:hAnsi="Georgia"/>
        </w:rPr>
        <w:t>The derivation of these conditions requires the assumption of</w:t>
      </w:r>
      <w:r w:rsidR="000C5C62" w:rsidRPr="00C37715">
        <w:rPr>
          <w:rFonts w:ascii="Georgia" w:hAnsi="Georgia"/>
        </w:rPr>
        <w:t xml:space="preserve"> the following key</w:t>
      </w:r>
      <w:r w:rsidRPr="00C37715">
        <w:rPr>
          <w:rFonts w:ascii="Georgia" w:hAnsi="Georgia"/>
        </w:rPr>
        <w:t xml:space="preserve"> Perfect Capital Markets (PCM). </w:t>
      </w:r>
    </w:p>
    <w:p w14:paraId="5D4E874E" w14:textId="3248080B" w:rsidR="00284565" w:rsidRPr="00C37715" w:rsidRDefault="00284565" w:rsidP="00C37715">
      <w:pPr>
        <w:pStyle w:val="ListParagraph"/>
        <w:numPr>
          <w:ilvl w:val="0"/>
          <w:numId w:val="1"/>
        </w:numPr>
        <w:spacing w:line="276" w:lineRule="auto"/>
        <w:jc w:val="both"/>
        <w:rPr>
          <w:rFonts w:ascii="Georgia" w:hAnsi="Georgia"/>
        </w:rPr>
      </w:pPr>
      <w:r w:rsidRPr="00C37715">
        <w:rPr>
          <w:rFonts w:ascii="Georgia" w:hAnsi="Georgia"/>
        </w:rPr>
        <w:t xml:space="preserve">no transaction </w:t>
      </w:r>
      <w:r w:rsidR="000C5C62" w:rsidRPr="00C37715">
        <w:rPr>
          <w:rFonts w:ascii="Georgia" w:hAnsi="Georgia"/>
        </w:rPr>
        <w:t>costs.</w:t>
      </w:r>
    </w:p>
    <w:p w14:paraId="5891B255" w14:textId="10694991" w:rsidR="00284565" w:rsidRPr="00C37715" w:rsidRDefault="00284565" w:rsidP="00C37715">
      <w:pPr>
        <w:pStyle w:val="ListParagraph"/>
        <w:numPr>
          <w:ilvl w:val="0"/>
          <w:numId w:val="1"/>
        </w:numPr>
        <w:spacing w:line="276" w:lineRule="auto"/>
        <w:jc w:val="both"/>
        <w:rPr>
          <w:rFonts w:ascii="Georgia" w:hAnsi="Georgia"/>
        </w:rPr>
      </w:pPr>
      <w:r w:rsidRPr="00C37715">
        <w:rPr>
          <w:rFonts w:ascii="Georgia" w:hAnsi="Georgia"/>
        </w:rPr>
        <w:t>no taxes</w:t>
      </w:r>
      <w:r w:rsidR="000C5C62" w:rsidRPr="00C37715">
        <w:rPr>
          <w:rFonts w:ascii="Georgia" w:hAnsi="Georgia"/>
        </w:rPr>
        <w:t>.</w:t>
      </w:r>
    </w:p>
    <w:p w14:paraId="78F0000A" w14:textId="29CAF612" w:rsidR="00284565" w:rsidRPr="00C37715" w:rsidRDefault="00284565" w:rsidP="00C37715">
      <w:pPr>
        <w:pStyle w:val="ListParagraph"/>
        <w:numPr>
          <w:ilvl w:val="0"/>
          <w:numId w:val="1"/>
        </w:numPr>
        <w:spacing w:line="276" w:lineRule="auto"/>
        <w:jc w:val="both"/>
        <w:rPr>
          <w:rFonts w:ascii="Georgia" w:hAnsi="Georgia"/>
        </w:rPr>
      </w:pPr>
      <w:r w:rsidRPr="00C37715">
        <w:rPr>
          <w:rFonts w:ascii="Georgia" w:hAnsi="Georgia"/>
        </w:rPr>
        <w:t>complete certainty</w:t>
      </w:r>
      <w:r w:rsidR="000C5C62" w:rsidRPr="00C37715">
        <w:rPr>
          <w:rFonts w:ascii="Georgia" w:hAnsi="Georgia"/>
        </w:rPr>
        <w:t>.</w:t>
      </w:r>
    </w:p>
    <w:p w14:paraId="18B4B3B5" w14:textId="33A90895" w:rsidR="0021225A" w:rsidRPr="00C37715" w:rsidRDefault="00284565" w:rsidP="00C37715">
      <w:pPr>
        <w:spacing w:line="276" w:lineRule="auto"/>
        <w:jc w:val="both"/>
        <w:rPr>
          <w:rFonts w:ascii="Georgia" w:hAnsi="Georgia"/>
        </w:rPr>
      </w:pPr>
      <w:r w:rsidRPr="00C37715">
        <w:rPr>
          <w:rFonts w:ascii="Georgia" w:hAnsi="Georgia"/>
        </w:rPr>
        <w:t xml:space="preserve">NOTE – Parity Conditions are expected to hold </w:t>
      </w:r>
      <w:proofErr w:type="gramStart"/>
      <w:r w:rsidRPr="00C37715">
        <w:rPr>
          <w:rFonts w:ascii="Georgia" w:hAnsi="Georgia"/>
        </w:rPr>
        <w:t xml:space="preserve">in the </w:t>
      </w:r>
      <w:r w:rsidR="000C5C62" w:rsidRPr="00C37715">
        <w:rPr>
          <w:rFonts w:ascii="Georgia" w:hAnsi="Georgia"/>
        </w:rPr>
        <w:t>long run</w:t>
      </w:r>
      <w:proofErr w:type="gramEnd"/>
      <w:r w:rsidRPr="00C37715">
        <w:rPr>
          <w:rFonts w:ascii="Georgia" w:hAnsi="Georgia"/>
        </w:rPr>
        <w:t>, but not always in the short term.</w:t>
      </w:r>
    </w:p>
    <w:p w14:paraId="6E5FD242" w14:textId="155255E0" w:rsidR="00325928" w:rsidRPr="00C37715" w:rsidRDefault="00325928" w:rsidP="00C37715">
      <w:pPr>
        <w:spacing w:line="276" w:lineRule="auto"/>
        <w:jc w:val="both"/>
        <w:rPr>
          <w:rFonts w:ascii="Georgia" w:hAnsi="Georgia"/>
          <w:b/>
          <w:bCs/>
        </w:rPr>
      </w:pPr>
      <w:r w:rsidRPr="00C37715">
        <w:rPr>
          <w:rFonts w:ascii="Georgia" w:hAnsi="Georgia"/>
          <w:b/>
          <w:bCs/>
        </w:rPr>
        <w:t>2.O OBECTIVES</w:t>
      </w:r>
    </w:p>
    <w:p w14:paraId="4C2EDA36" w14:textId="75E996C4" w:rsidR="00325928" w:rsidRPr="00C37715" w:rsidRDefault="00325928" w:rsidP="00C37715">
      <w:pPr>
        <w:spacing w:line="276" w:lineRule="auto"/>
        <w:jc w:val="both"/>
        <w:rPr>
          <w:rFonts w:ascii="Georgia" w:hAnsi="Georgia"/>
        </w:rPr>
      </w:pPr>
      <w:r w:rsidRPr="00C37715">
        <w:rPr>
          <w:rFonts w:ascii="Georgia" w:hAnsi="Georgia"/>
        </w:rPr>
        <w:t xml:space="preserve">At the end of this </w:t>
      </w:r>
      <w:r w:rsidR="000C5C62" w:rsidRPr="00C37715">
        <w:rPr>
          <w:rFonts w:ascii="Georgia" w:hAnsi="Georgia"/>
        </w:rPr>
        <w:t>topic,</w:t>
      </w:r>
      <w:r w:rsidRPr="00C37715">
        <w:rPr>
          <w:rFonts w:ascii="Georgia" w:hAnsi="Georgia"/>
        </w:rPr>
        <w:t xml:space="preserve"> you should be able to</w:t>
      </w:r>
      <w:r w:rsidR="000C5C62" w:rsidRPr="00C37715">
        <w:rPr>
          <w:rFonts w:ascii="Georgia" w:hAnsi="Georgia"/>
        </w:rPr>
        <w:t>-</w:t>
      </w:r>
    </w:p>
    <w:p w14:paraId="14A43FC7" w14:textId="2D81A7F5" w:rsidR="00325928" w:rsidRPr="00C37715" w:rsidRDefault="00325928" w:rsidP="00C37715">
      <w:pPr>
        <w:spacing w:line="276" w:lineRule="auto"/>
        <w:jc w:val="both"/>
        <w:rPr>
          <w:rFonts w:ascii="Georgia" w:hAnsi="Georgia"/>
        </w:rPr>
      </w:pPr>
      <w:r w:rsidRPr="00C37715">
        <w:rPr>
          <w:rFonts w:ascii="Georgia" w:hAnsi="Georgia"/>
        </w:rPr>
        <w:t>1.State the parity conditions</w:t>
      </w:r>
    </w:p>
    <w:p w14:paraId="6260CDC1" w14:textId="2C3A10D4" w:rsidR="00325928" w:rsidRPr="00C37715" w:rsidRDefault="00325928" w:rsidP="00C37715">
      <w:pPr>
        <w:spacing w:line="276" w:lineRule="auto"/>
        <w:jc w:val="both"/>
        <w:rPr>
          <w:rFonts w:ascii="Georgia" w:hAnsi="Georgia"/>
        </w:rPr>
      </w:pPr>
      <w:r w:rsidRPr="00C37715">
        <w:rPr>
          <w:rFonts w:ascii="Georgia" w:hAnsi="Georgia"/>
        </w:rPr>
        <w:t>2. Explain Purchasing Power Parity</w:t>
      </w:r>
    </w:p>
    <w:p w14:paraId="20FB7C35" w14:textId="55BEA1BD" w:rsidR="00325928" w:rsidRPr="00C37715" w:rsidRDefault="00325928" w:rsidP="00C37715">
      <w:pPr>
        <w:spacing w:line="276" w:lineRule="auto"/>
        <w:jc w:val="both"/>
        <w:rPr>
          <w:rFonts w:ascii="Georgia" w:hAnsi="Georgia"/>
        </w:rPr>
      </w:pPr>
      <w:r w:rsidRPr="00C37715">
        <w:rPr>
          <w:rFonts w:ascii="Georgia" w:hAnsi="Georgia"/>
        </w:rPr>
        <w:t>3.Discuss Fisher’s Parity</w:t>
      </w:r>
    </w:p>
    <w:p w14:paraId="47AD1391" w14:textId="39D26178" w:rsidR="00325928" w:rsidRPr="00C37715" w:rsidRDefault="00325928" w:rsidP="00C37715">
      <w:pPr>
        <w:spacing w:line="276" w:lineRule="auto"/>
        <w:jc w:val="both"/>
        <w:rPr>
          <w:rFonts w:ascii="Georgia" w:hAnsi="Georgia"/>
        </w:rPr>
      </w:pPr>
      <w:r w:rsidRPr="00C37715">
        <w:rPr>
          <w:rFonts w:ascii="Georgia" w:hAnsi="Georgia"/>
        </w:rPr>
        <w:t>4.Evaluate Interest rate Parity</w:t>
      </w:r>
    </w:p>
    <w:p w14:paraId="1DA915CB" w14:textId="66FAF643" w:rsidR="00325928" w:rsidRPr="00C37715" w:rsidRDefault="00325928" w:rsidP="00C37715">
      <w:pPr>
        <w:spacing w:line="276" w:lineRule="auto"/>
        <w:jc w:val="both"/>
        <w:rPr>
          <w:rFonts w:ascii="Georgia" w:hAnsi="Georgia"/>
        </w:rPr>
      </w:pPr>
      <w:r w:rsidRPr="00C37715">
        <w:rPr>
          <w:rFonts w:ascii="Georgia" w:hAnsi="Georgia"/>
        </w:rPr>
        <w:lastRenderedPageBreak/>
        <w:t>5.Discuss the following forecasting methods</w:t>
      </w:r>
    </w:p>
    <w:p w14:paraId="51700ED4" w14:textId="5B81D26A" w:rsidR="00325928" w:rsidRPr="00C37715" w:rsidRDefault="00325928" w:rsidP="00C37715">
      <w:pPr>
        <w:pStyle w:val="ListParagraph"/>
        <w:numPr>
          <w:ilvl w:val="0"/>
          <w:numId w:val="2"/>
        </w:numPr>
        <w:spacing w:line="276" w:lineRule="auto"/>
        <w:jc w:val="both"/>
        <w:rPr>
          <w:rFonts w:ascii="Georgia" w:hAnsi="Georgia"/>
        </w:rPr>
      </w:pPr>
      <w:r w:rsidRPr="00C37715">
        <w:rPr>
          <w:rFonts w:ascii="Georgia" w:hAnsi="Georgia"/>
        </w:rPr>
        <w:t xml:space="preserve">Market based </w:t>
      </w:r>
      <w:r w:rsidR="00025412" w:rsidRPr="00C37715">
        <w:rPr>
          <w:rFonts w:ascii="Georgia" w:hAnsi="Georgia"/>
        </w:rPr>
        <w:t>models.</w:t>
      </w:r>
    </w:p>
    <w:p w14:paraId="02BE7FD2" w14:textId="2D4B773D" w:rsidR="00325928" w:rsidRPr="00C37715" w:rsidRDefault="00325928" w:rsidP="00C37715">
      <w:pPr>
        <w:pStyle w:val="ListParagraph"/>
        <w:numPr>
          <w:ilvl w:val="0"/>
          <w:numId w:val="2"/>
        </w:numPr>
        <w:spacing w:line="276" w:lineRule="auto"/>
        <w:jc w:val="both"/>
        <w:rPr>
          <w:rFonts w:ascii="Georgia" w:hAnsi="Georgia"/>
        </w:rPr>
      </w:pPr>
      <w:r w:rsidRPr="00C37715">
        <w:rPr>
          <w:rFonts w:ascii="Georgia" w:hAnsi="Georgia"/>
        </w:rPr>
        <w:t>The fundamental approach</w:t>
      </w:r>
    </w:p>
    <w:p w14:paraId="3C490358" w14:textId="4068A45B" w:rsidR="00325928" w:rsidRPr="00C37715" w:rsidRDefault="00325928" w:rsidP="00C37715">
      <w:pPr>
        <w:spacing w:line="276" w:lineRule="auto"/>
        <w:jc w:val="both"/>
        <w:rPr>
          <w:rFonts w:ascii="Georgia" w:hAnsi="Georgia"/>
          <w:b/>
          <w:bCs/>
        </w:rPr>
      </w:pPr>
      <w:r w:rsidRPr="00C37715">
        <w:rPr>
          <w:rFonts w:ascii="Georgia" w:hAnsi="Georgia"/>
          <w:b/>
          <w:bCs/>
        </w:rPr>
        <w:t>3.0 PURCHASING POWER PARITY</w:t>
      </w:r>
    </w:p>
    <w:p w14:paraId="64129D9A" w14:textId="4E98D4F5" w:rsidR="00B11C7A" w:rsidRPr="00C37715" w:rsidRDefault="00B11C7A" w:rsidP="00C37715">
      <w:pPr>
        <w:spacing w:line="276" w:lineRule="auto"/>
        <w:jc w:val="both"/>
        <w:rPr>
          <w:rFonts w:ascii="Georgia" w:hAnsi="Georgia"/>
        </w:rPr>
      </w:pPr>
      <w:r w:rsidRPr="00C37715">
        <w:rPr>
          <w:rFonts w:ascii="Georgia" w:hAnsi="Georgia"/>
        </w:rPr>
        <w:t xml:space="preserve">If home inflation is lower than that of the foreign country, the home currency should be strong in value. The PPP is the key theory that explains the relationship between currencies; </w:t>
      </w:r>
      <w:proofErr w:type="gramStart"/>
      <w:r w:rsidRPr="00C37715">
        <w:rPr>
          <w:rFonts w:ascii="Georgia" w:hAnsi="Georgia"/>
        </w:rPr>
        <w:t>in essence it</w:t>
      </w:r>
      <w:proofErr w:type="gramEnd"/>
      <w:r w:rsidRPr="00C37715">
        <w:rPr>
          <w:rFonts w:ascii="Georgia" w:hAnsi="Georgia"/>
        </w:rPr>
        <w:t xml:space="preserve"> claims that a change in relative inflation must result in a change in exchange rates </w:t>
      </w:r>
      <w:r w:rsidR="000C5C62" w:rsidRPr="00C37715">
        <w:rPr>
          <w:rFonts w:ascii="Georgia" w:hAnsi="Georgia"/>
        </w:rPr>
        <w:t>to</w:t>
      </w:r>
      <w:r w:rsidRPr="00C37715">
        <w:rPr>
          <w:rFonts w:ascii="Georgia" w:hAnsi="Georgia"/>
        </w:rPr>
        <w:t xml:space="preserve"> keep prices of goods in two countries </w:t>
      </w:r>
      <w:r w:rsidR="000C5C62" w:rsidRPr="00C37715">
        <w:rPr>
          <w:rFonts w:ascii="Georgia" w:hAnsi="Georgia"/>
        </w:rPr>
        <w:t>similar</w:t>
      </w:r>
      <w:r w:rsidRPr="00C37715">
        <w:rPr>
          <w:rFonts w:ascii="Georgia" w:hAnsi="Georgia"/>
        </w:rPr>
        <w:t xml:space="preserve">. The PPP is useful in explaining the relationship between exchange </w:t>
      </w:r>
      <w:r w:rsidR="000C5C62" w:rsidRPr="00C37715">
        <w:rPr>
          <w:rFonts w:ascii="Georgia" w:hAnsi="Georgia"/>
        </w:rPr>
        <w:t>rates but</w:t>
      </w:r>
      <w:r w:rsidRPr="00C37715">
        <w:rPr>
          <w:rFonts w:ascii="Georgia" w:hAnsi="Georgia"/>
        </w:rPr>
        <w:t xml:space="preserve"> is not perfect. We need to make assumption about equilibrium exchange rates at </w:t>
      </w:r>
      <w:proofErr w:type="gramStart"/>
      <w:r w:rsidRPr="00C37715">
        <w:rPr>
          <w:rFonts w:ascii="Georgia" w:hAnsi="Georgia"/>
        </w:rPr>
        <w:t>some</w:t>
      </w:r>
      <w:proofErr w:type="gramEnd"/>
      <w:r w:rsidRPr="00C37715">
        <w:rPr>
          <w:rFonts w:ascii="Georgia" w:hAnsi="Georgia"/>
        </w:rPr>
        <w:t xml:space="preserve"> starting point and recognize that currencies are rarely related accurately in two-country world. When </w:t>
      </w:r>
      <w:proofErr w:type="gramStart"/>
      <w:r w:rsidRPr="00C37715">
        <w:rPr>
          <w:rFonts w:ascii="Georgia" w:hAnsi="Georgia"/>
        </w:rPr>
        <w:t>several</w:t>
      </w:r>
      <w:proofErr w:type="gramEnd"/>
      <w:r w:rsidRPr="00C37715">
        <w:rPr>
          <w:rFonts w:ascii="Georgia" w:hAnsi="Georgia"/>
        </w:rPr>
        <w:t xml:space="preserve"> currencies are involved, it is difficult to use prices to determine an equilibrium rate. Exchange rates are </w:t>
      </w:r>
      <w:proofErr w:type="gramStart"/>
      <w:r w:rsidRPr="00C37715">
        <w:rPr>
          <w:rFonts w:ascii="Georgia" w:hAnsi="Georgia"/>
        </w:rPr>
        <w:t xml:space="preserve">essentially </w:t>
      </w:r>
      <w:r w:rsidR="00C37715" w:rsidRPr="00C37715">
        <w:rPr>
          <w:rFonts w:ascii="Georgia" w:hAnsi="Georgia"/>
        </w:rPr>
        <w:t>the</w:t>
      </w:r>
      <w:proofErr w:type="gramEnd"/>
      <w:r w:rsidR="00C37715" w:rsidRPr="00C37715">
        <w:rPr>
          <w:rFonts w:ascii="Georgia" w:hAnsi="Georgia"/>
        </w:rPr>
        <w:t xml:space="preserve"> functioning</w:t>
      </w:r>
      <w:r w:rsidRPr="00C37715">
        <w:rPr>
          <w:rFonts w:ascii="Georgia" w:hAnsi="Georgia"/>
        </w:rPr>
        <w:t xml:space="preserve"> of traded goods, whereas inflation relates to all goods whether traded or not.</w:t>
      </w:r>
    </w:p>
    <w:p w14:paraId="4C4F64E9" w14:textId="38901ACF" w:rsidR="000C5C62" w:rsidRPr="00C37715" w:rsidRDefault="00B11C7A" w:rsidP="00C37715">
      <w:pPr>
        <w:spacing w:line="276" w:lineRule="auto"/>
        <w:jc w:val="both"/>
        <w:rPr>
          <w:rFonts w:ascii="Georgia" w:hAnsi="Georgia"/>
        </w:rPr>
      </w:pPr>
      <w:r w:rsidRPr="00C37715">
        <w:rPr>
          <w:rFonts w:ascii="Georgia" w:hAnsi="Georgia"/>
        </w:rPr>
        <w:t xml:space="preserve">The implication is that the exchange will be determined in </w:t>
      </w:r>
      <w:proofErr w:type="gramStart"/>
      <w:r w:rsidRPr="00C37715">
        <w:rPr>
          <w:rFonts w:ascii="Georgia" w:hAnsi="Georgia"/>
        </w:rPr>
        <w:t>some</w:t>
      </w:r>
      <w:proofErr w:type="gramEnd"/>
      <w:r w:rsidRPr="00C37715">
        <w:rPr>
          <w:rFonts w:ascii="Georgia" w:hAnsi="Georgia"/>
        </w:rPr>
        <w:t xml:space="preserve"> way by the relationship between prices.</w:t>
      </w:r>
      <w:r w:rsidR="000C5C62" w:rsidRPr="00C37715">
        <w:rPr>
          <w:rFonts w:ascii="Georgia" w:hAnsi="Georgia"/>
        </w:rPr>
        <w:t xml:space="preserve"> </w:t>
      </w:r>
      <w:r w:rsidRPr="00C37715">
        <w:rPr>
          <w:rFonts w:ascii="Georgia" w:hAnsi="Georgia"/>
        </w:rPr>
        <w:t>This arises from the law of one price. The law of one-price states, that “in a free market with no barriers</w:t>
      </w:r>
      <w:r w:rsidR="000C5C62" w:rsidRPr="00C37715">
        <w:rPr>
          <w:rFonts w:ascii="Georgia" w:hAnsi="Georgia"/>
        </w:rPr>
        <w:t xml:space="preserve"> </w:t>
      </w:r>
      <w:r w:rsidRPr="00C37715">
        <w:rPr>
          <w:rFonts w:ascii="Georgia" w:hAnsi="Georgia"/>
        </w:rPr>
        <w:t>to trade no transport or transaction cost, the competitive process will ensure that there will only be one</w:t>
      </w:r>
      <w:r w:rsidR="000373A7" w:rsidRPr="00C37715">
        <w:rPr>
          <w:rFonts w:ascii="Georgia" w:hAnsi="Georgia"/>
        </w:rPr>
        <w:t xml:space="preserve"> </w:t>
      </w:r>
      <w:r w:rsidRPr="00C37715">
        <w:rPr>
          <w:rFonts w:ascii="Georgia" w:hAnsi="Georgia"/>
        </w:rPr>
        <w:t>price for any given good</w:t>
      </w:r>
      <w:proofErr w:type="gramStart"/>
      <w:r w:rsidR="000C5C62" w:rsidRPr="00C37715">
        <w:rPr>
          <w:rFonts w:ascii="Georgia" w:hAnsi="Georgia"/>
        </w:rPr>
        <w:t>”.</w:t>
      </w:r>
      <w:proofErr w:type="gramEnd"/>
      <w:r w:rsidR="000C5C62" w:rsidRPr="00C37715">
        <w:rPr>
          <w:rFonts w:ascii="Georgia" w:hAnsi="Georgia"/>
        </w:rPr>
        <w:t xml:space="preserve"> I</w:t>
      </w:r>
      <w:r w:rsidRPr="00C37715">
        <w:rPr>
          <w:rFonts w:ascii="Georgia" w:hAnsi="Georgia"/>
        </w:rPr>
        <w:t xml:space="preserve">t follows that if inflation rates can </w:t>
      </w:r>
      <w:proofErr w:type="gramStart"/>
      <w:r w:rsidRPr="00C37715">
        <w:rPr>
          <w:rFonts w:ascii="Georgia" w:hAnsi="Georgia"/>
        </w:rPr>
        <w:t>be predicted</w:t>
      </w:r>
      <w:proofErr w:type="gramEnd"/>
      <w:r w:rsidRPr="00C37715">
        <w:rPr>
          <w:rFonts w:ascii="Georgia" w:hAnsi="Georgia"/>
        </w:rPr>
        <w:t>, so can movements in exchange</w:t>
      </w:r>
      <w:r w:rsidR="00B718BE" w:rsidRPr="00C37715">
        <w:rPr>
          <w:rFonts w:ascii="Georgia" w:hAnsi="Georgia"/>
        </w:rPr>
        <w:t xml:space="preserve"> </w:t>
      </w:r>
      <w:r w:rsidRPr="00C37715">
        <w:rPr>
          <w:rFonts w:ascii="Georgia" w:hAnsi="Georgia"/>
        </w:rPr>
        <w:t>rates.</w:t>
      </w:r>
      <w:r w:rsidR="000C5C62" w:rsidRPr="00C37715">
        <w:rPr>
          <w:rFonts w:ascii="Georgia" w:hAnsi="Georgia"/>
        </w:rPr>
        <w:t xml:space="preserve"> </w:t>
      </w:r>
      <w:r w:rsidRPr="00C37715">
        <w:rPr>
          <w:rFonts w:ascii="Georgia" w:hAnsi="Georgia"/>
        </w:rPr>
        <w:t xml:space="preserve">In practice, the purchasing power parity model has shown </w:t>
      </w:r>
      <w:proofErr w:type="gramStart"/>
      <w:r w:rsidRPr="00C37715">
        <w:rPr>
          <w:rFonts w:ascii="Georgia" w:hAnsi="Georgia"/>
        </w:rPr>
        <w:t>some</w:t>
      </w:r>
      <w:proofErr w:type="gramEnd"/>
      <w:r w:rsidRPr="00C37715">
        <w:rPr>
          <w:rFonts w:ascii="Georgia" w:hAnsi="Georgia"/>
        </w:rPr>
        <w:t xml:space="preserve"> weakness</w:t>
      </w:r>
      <w:r w:rsidR="000C5C62" w:rsidRPr="00C37715">
        <w:rPr>
          <w:rFonts w:ascii="Georgia" w:hAnsi="Georgia"/>
        </w:rPr>
        <w:t>-</w:t>
      </w:r>
    </w:p>
    <w:p w14:paraId="00ED1BEE" w14:textId="22432D7D" w:rsidR="00B11C7A" w:rsidRPr="00C37715" w:rsidRDefault="000C5C62" w:rsidP="00C37715">
      <w:pPr>
        <w:pStyle w:val="ListParagraph"/>
        <w:numPr>
          <w:ilvl w:val="0"/>
          <w:numId w:val="6"/>
        </w:numPr>
        <w:spacing w:line="276" w:lineRule="auto"/>
        <w:jc w:val="both"/>
        <w:rPr>
          <w:rFonts w:ascii="Georgia" w:hAnsi="Georgia"/>
        </w:rPr>
      </w:pPr>
      <w:r w:rsidRPr="00C37715">
        <w:rPr>
          <w:rFonts w:ascii="Georgia" w:hAnsi="Georgia"/>
        </w:rPr>
        <w:t xml:space="preserve">It </w:t>
      </w:r>
      <w:r w:rsidR="00B11C7A" w:rsidRPr="00C37715">
        <w:rPr>
          <w:rFonts w:ascii="Georgia" w:hAnsi="Georgia"/>
        </w:rPr>
        <w:t>is a poor predictor of</w:t>
      </w:r>
      <w:r w:rsidRPr="00C37715">
        <w:rPr>
          <w:rFonts w:ascii="Georgia" w:hAnsi="Georgia"/>
        </w:rPr>
        <w:t xml:space="preserve"> </w:t>
      </w:r>
      <w:r w:rsidR="000373A7" w:rsidRPr="00C37715">
        <w:rPr>
          <w:rFonts w:ascii="Georgia" w:hAnsi="Georgia"/>
        </w:rPr>
        <w:t>short-term</w:t>
      </w:r>
      <w:r w:rsidR="00B11C7A" w:rsidRPr="00C37715">
        <w:rPr>
          <w:rFonts w:ascii="Georgia" w:hAnsi="Georgia"/>
        </w:rPr>
        <w:t xml:space="preserve"> changes in exchange rates.</w:t>
      </w:r>
    </w:p>
    <w:p w14:paraId="23552658" w14:textId="1D0A901F" w:rsidR="00B11C7A" w:rsidRPr="00C37715" w:rsidRDefault="00B11C7A" w:rsidP="00C37715">
      <w:pPr>
        <w:pStyle w:val="ListParagraph"/>
        <w:numPr>
          <w:ilvl w:val="0"/>
          <w:numId w:val="6"/>
        </w:numPr>
        <w:spacing w:line="276" w:lineRule="auto"/>
        <w:jc w:val="both"/>
        <w:rPr>
          <w:rFonts w:ascii="Georgia" w:hAnsi="Georgia"/>
        </w:rPr>
      </w:pPr>
      <w:r w:rsidRPr="00C37715">
        <w:rPr>
          <w:rFonts w:ascii="Georgia" w:hAnsi="Georgia"/>
        </w:rPr>
        <w:t>It ignores the effects of capital movement on the exchange rate.</w:t>
      </w:r>
    </w:p>
    <w:p w14:paraId="44BDAA6F" w14:textId="01BD34A4" w:rsidR="00B11C7A" w:rsidRPr="00C37715" w:rsidRDefault="00B11C7A" w:rsidP="00C37715">
      <w:pPr>
        <w:pStyle w:val="ListParagraph"/>
        <w:numPr>
          <w:ilvl w:val="0"/>
          <w:numId w:val="6"/>
        </w:numPr>
        <w:spacing w:line="276" w:lineRule="auto"/>
        <w:jc w:val="both"/>
        <w:rPr>
          <w:rFonts w:ascii="Georgia" w:hAnsi="Georgia"/>
        </w:rPr>
      </w:pPr>
      <w:r w:rsidRPr="00C37715">
        <w:rPr>
          <w:rFonts w:ascii="Georgia" w:hAnsi="Georgia"/>
        </w:rPr>
        <w:t xml:space="preserve">Trade and therefore exchange rates will only reflect the prices of goods which </w:t>
      </w:r>
      <w:r w:rsidR="000373A7" w:rsidRPr="00C37715">
        <w:rPr>
          <w:rFonts w:ascii="Georgia" w:hAnsi="Georgia"/>
        </w:rPr>
        <w:t xml:space="preserve">enter </w:t>
      </w:r>
      <w:r w:rsidRPr="00C37715">
        <w:rPr>
          <w:rFonts w:ascii="Georgia" w:hAnsi="Georgia"/>
        </w:rPr>
        <w:t xml:space="preserve">international trade and not the general price level since this </w:t>
      </w:r>
      <w:r w:rsidR="000373A7" w:rsidRPr="00C37715">
        <w:rPr>
          <w:rFonts w:ascii="Georgia" w:hAnsi="Georgia"/>
        </w:rPr>
        <w:t>includes</w:t>
      </w:r>
      <w:r w:rsidRPr="00C37715">
        <w:rPr>
          <w:rFonts w:ascii="Georgia" w:hAnsi="Georgia"/>
        </w:rPr>
        <w:t xml:space="preserve"> </w:t>
      </w:r>
      <w:r w:rsidR="000373A7" w:rsidRPr="00C37715">
        <w:rPr>
          <w:rFonts w:ascii="Georgia" w:hAnsi="Georgia"/>
        </w:rPr>
        <w:t>non-tradables.</w:t>
      </w:r>
    </w:p>
    <w:p w14:paraId="1DAE14EC" w14:textId="6261BB1D" w:rsidR="00B11C7A" w:rsidRPr="00C37715" w:rsidRDefault="000373A7" w:rsidP="00C37715">
      <w:pPr>
        <w:spacing w:line="276" w:lineRule="auto"/>
        <w:jc w:val="both"/>
        <w:rPr>
          <w:rFonts w:ascii="Georgia" w:hAnsi="Georgia"/>
        </w:rPr>
      </w:pPr>
      <w:r w:rsidRPr="00C37715">
        <w:rPr>
          <w:rFonts w:ascii="Georgia" w:hAnsi="Georgia"/>
        </w:rPr>
        <w:t>The government</w:t>
      </w:r>
      <w:r w:rsidR="00B11C7A" w:rsidRPr="00C37715">
        <w:rPr>
          <w:rFonts w:ascii="Georgia" w:hAnsi="Georgia"/>
        </w:rPr>
        <w:t xml:space="preserve"> may manage exchange rates</w:t>
      </w:r>
      <w:r w:rsidRPr="00C37715">
        <w:rPr>
          <w:rFonts w:ascii="Georgia" w:hAnsi="Georgia"/>
        </w:rPr>
        <w:t xml:space="preserve"> e.g.,</w:t>
      </w:r>
      <w:r w:rsidR="00B11C7A" w:rsidRPr="00C37715">
        <w:rPr>
          <w:rFonts w:ascii="Georgia" w:hAnsi="Georgia"/>
        </w:rPr>
        <w:t xml:space="preserve"> by interest rate policy</w:t>
      </w:r>
      <w:r w:rsidRPr="00C37715">
        <w:rPr>
          <w:rFonts w:ascii="Georgia" w:hAnsi="Georgia"/>
        </w:rPr>
        <w:t xml:space="preserve">. </w:t>
      </w:r>
      <w:r w:rsidR="00B11C7A" w:rsidRPr="00C37715">
        <w:rPr>
          <w:rFonts w:ascii="Georgia" w:hAnsi="Georgia"/>
        </w:rPr>
        <w:t>It is likely that the purchasing power parity model may be more useful for predicting long run changes in</w:t>
      </w:r>
      <w:r w:rsidRPr="00C37715">
        <w:rPr>
          <w:rFonts w:ascii="Georgia" w:hAnsi="Georgia"/>
        </w:rPr>
        <w:t xml:space="preserve"> </w:t>
      </w:r>
      <w:r w:rsidR="00B11C7A" w:rsidRPr="00C37715">
        <w:rPr>
          <w:rFonts w:ascii="Georgia" w:hAnsi="Georgia"/>
        </w:rPr>
        <w:t>exchange rates since these are more likely to be determined by the underlying competitiveness of</w:t>
      </w:r>
      <w:r w:rsidRPr="00C37715">
        <w:rPr>
          <w:rFonts w:ascii="Georgia" w:hAnsi="Georgia"/>
        </w:rPr>
        <w:t xml:space="preserve"> </w:t>
      </w:r>
      <w:r w:rsidR="00B11C7A" w:rsidRPr="00C37715">
        <w:rPr>
          <w:rFonts w:ascii="Georgia" w:hAnsi="Georgia"/>
        </w:rPr>
        <w:t>economies as measured by the model.</w:t>
      </w:r>
      <w:r w:rsidRPr="00C37715">
        <w:rPr>
          <w:rFonts w:ascii="Georgia" w:hAnsi="Georgia"/>
        </w:rPr>
        <w:t xml:space="preserve"> </w:t>
      </w:r>
      <w:r w:rsidR="00B11C7A" w:rsidRPr="00C37715">
        <w:rPr>
          <w:rFonts w:ascii="Georgia" w:hAnsi="Georgia"/>
        </w:rPr>
        <w:t xml:space="preserve">If price differences </w:t>
      </w:r>
      <w:r w:rsidRPr="00C37715">
        <w:rPr>
          <w:rFonts w:ascii="Georgia" w:hAnsi="Georgia"/>
        </w:rPr>
        <w:t>occurred,</w:t>
      </w:r>
      <w:r w:rsidR="00B11C7A" w:rsidRPr="00C37715">
        <w:rPr>
          <w:rFonts w:ascii="Georgia" w:hAnsi="Georgia"/>
        </w:rPr>
        <w:t xml:space="preserve"> they would </w:t>
      </w:r>
      <w:proofErr w:type="gramStart"/>
      <w:r w:rsidR="00B11C7A" w:rsidRPr="00C37715">
        <w:rPr>
          <w:rFonts w:ascii="Georgia" w:hAnsi="Georgia"/>
        </w:rPr>
        <w:t>be removed</w:t>
      </w:r>
      <w:proofErr w:type="gramEnd"/>
      <w:r w:rsidR="00B11C7A" w:rsidRPr="00C37715">
        <w:rPr>
          <w:rFonts w:ascii="Georgia" w:hAnsi="Georgia"/>
        </w:rPr>
        <w:t xml:space="preserve"> by arbitrage, entrepreneurs would buy in the</w:t>
      </w:r>
      <w:r w:rsidRPr="00C37715">
        <w:rPr>
          <w:rFonts w:ascii="Georgia" w:hAnsi="Georgia"/>
        </w:rPr>
        <w:t xml:space="preserve"> </w:t>
      </w:r>
      <w:r w:rsidR="00B11C7A" w:rsidRPr="00C37715">
        <w:rPr>
          <w:rFonts w:ascii="Georgia" w:hAnsi="Georgia"/>
        </w:rPr>
        <w:t>market and resell in the high market. This would eradicate the price difference.</w:t>
      </w:r>
    </w:p>
    <w:p w14:paraId="3A655E0D" w14:textId="77777777" w:rsidR="00B11C7A" w:rsidRPr="00C37715" w:rsidRDefault="00B11C7A" w:rsidP="00C37715">
      <w:pPr>
        <w:spacing w:line="276" w:lineRule="auto"/>
        <w:jc w:val="both"/>
        <w:rPr>
          <w:rFonts w:ascii="Georgia" w:hAnsi="Georgia"/>
        </w:rPr>
      </w:pPr>
      <w:r w:rsidRPr="00C37715">
        <w:rPr>
          <w:rFonts w:ascii="Georgia" w:hAnsi="Georgia"/>
        </w:rPr>
        <w:t xml:space="preserve">If this law </w:t>
      </w:r>
      <w:proofErr w:type="gramStart"/>
      <w:r w:rsidRPr="00C37715">
        <w:rPr>
          <w:rFonts w:ascii="Georgia" w:hAnsi="Georgia"/>
        </w:rPr>
        <w:t>is applied</w:t>
      </w:r>
      <w:proofErr w:type="gramEnd"/>
      <w:r w:rsidRPr="00C37715">
        <w:rPr>
          <w:rFonts w:ascii="Georgia" w:hAnsi="Georgia"/>
        </w:rPr>
        <w:t xml:space="preserve"> to international transactions, it suggests that exchange rates will always adjust to</w:t>
      </w:r>
    </w:p>
    <w:p w14:paraId="723ADF79" w14:textId="0B672BE9" w:rsidR="00B11C7A" w:rsidRPr="00C37715" w:rsidRDefault="00B11C7A" w:rsidP="00C37715">
      <w:pPr>
        <w:spacing w:line="276" w:lineRule="auto"/>
        <w:jc w:val="both"/>
        <w:rPr>
          <w:rFonts w:ascii="Georgia" w:hAnsi="Georgia"/>
        </w:rPr>
      </w:pPr>
      <w:r w:rsidRPr="00C37715">
        <w:rPr>
          <w:rFonts w:ascii="Georgia" w:hAnsi="Georgia"/>
        </w:rPr>
        <w:t xml:space="preserve">ensure that only one price exists between countries where there is </w:t>
      </w:r>
      <w:proofErr w:type="gramStart"/>
      <w:r w:rsidRPr="00C37715">
        <w:rPr>
          <w:rFonts w:ascii="Georgia" w:hAnsi="Georgia"/>
        </w:rPr>
        <w:t>relatively free</w:t>
      </w:r>
      <w:proofErr w:type="gramEnd"/>
      <w:r w:rsidRPr="00C37715">
        <w:rPr>
          <w:rFonts w:ascii="Georgia" w:hAnsi="Georgia"/>
        </w:rPr>
        <w:t xml:space="preserve"> trade.</w:t>
      </w:r>
      <w:r w:rsidR="000373A7" w:rsidRPr="00C37715">
        <w:rPr>
          <w:rFonts w:ascii="Georgia" w:hAnsi="Georgia"/>
        </w:rPr>
        <w:t xml:space="preserve"> Thus,</w:t>
      </w:r>
      <w:r w:rsidRPr="00C37715">
        <w:rPr>
          <w:rFonts w:ascii="Georgia" w:hAnsi="Georgia"/>
        </w:rPr>
        <w:t xml:space="preserve"> if a typical set cost £500 in the UK, free trade would produce an exchange rate of </w:t>
      </w:r>
      <w:proofErr w:type="gramStart"/>
      <w:r w:rsidRPr="00C37715">
        <w:rPr>
          <w:rFonts w:ascii="Georgia" w:hAnsi="Georgia"/>
        </w:rPr>
        <w:t>1</w:t>
      </w:r>
      <w:proofErr w:type="gramEnd"/>
      <w:r w:rsidRPr="00C37715">
        <w:rPr>
          <w:rFonts w:ascii="Georgia" w:hAnsi="Georgia"/>
        </w:rPr>
        <w:t xml:space="preserve"> £to $2.</w:t>
      </w:r>
      <w:r w:rsidR="000373A7" w:rsidRPr="00C37715">
        <w:rPr>
          <w:rFonts w:ascii="Georgia" w:hAnsi="Georgia"/>
        </w:rPr>
        <w:t xml:space="preserve"> </w:t>
      </w:r>
      <w:r w:rsidRPr="00C37715">
        <w:rPr>
          <w:rFonts w:ascii="Georgia" w:hAnsi="Georgia"/>
        </w:rPr>
        <w:t>How does this result come about? Let us suppose that the rate of exchange was $1.5 to £1, the sequence</w:t>
      </w:r>
      <w:r w:rsidR="00B718BE" w:rsidRPr="00C37715">
        <w:rPr>
          <w:rFonts w:ascii="Georgia" w:hAnsi="Georgia"/>
        </w:rPr>
        <w:t xml:space="preserve"> </w:t>
      </w:r>
      <w:r w:rsidRPr="00C37715">
        <w:rPr>
          <w:rFonts w:ascii="Georgia" w:hAnsi="Georgia"/>
        </w:rPr>
        <w:t xml:space="preserve">of events would be: </w:t>
      </w:r>
    </w:p>
    <w:p w14:paraId="422A8498" w14:textId="178341D3" w:rsidR="00B718BE" w:rsidRPr="00C37715" w:rsidRDefault="00B718BE" w:rsidP="00C37715">
      <w:pPr>
        <w:pStyle w:val="ListParagraph"/>
        <w:numPr>
          <w:ilvl w:val="0"/>
          <w:numId w:val="8"/>
        </w:numPr>
        <w:spacing w:line="276" w:lineRule="auto"/>
        <w:jc w:val="both"/>
        <w:rPr>
          <w:rFonts w:ascii="Georgia" w:hAnsi="Georgia"/>
        </w:rPr>
      </w:pPr>
      <w:r w:rsidRPr="00C37715">
        <w:rPr>
          <w:rFonts w:ascii="Georgia" w:hAnsi="Georgia"/>
        </w:rPr>
        <w:t xml:space="preserve">US </w:t>
      </w:r>
      <w:r w:rsidR="00C37715" w:rsidRPr="00C37715">
        <w:rPr>
          <w:rFonts w:ascii="Georgia" w:hAnsi="Georgia"/>
        </w:rPr>
        <w:t>purchasers</w:t>
      </w:r>
      <w:r w:rsidRPr="00C37715">
        <w:rPr>
          <w:rFonts w:ascii="Georgia" w:hAnsi="Georgia"/>
        </w:rPr>
        <w:t xml:space="preserve"> could buy UK goods more </w:t>
      </w:r>
      <w:r w:rsidR="000373A7" w:rsidRPr="00C37715">
        <w:rPr>
          <w:rFonts w:ascii="Georgia" w:hAnsi="Georgia"/>
        </w:rPr>
        <w:t>cheaply.</w:t>
      </w:r>
    </w:p>
    <w:p w14:paraId="742D9667" w14:textId="6E4BC548" w:rsidR="00B718BE" w:rsidRPr="00C37715" w:rsidRDefault="00B718BE" w:rsidP="00C37715">
      <w:pPr>
        <w:pStyle w:val="ListParagraph"/>
        <w:numPr>
          <w:ilvl w:val="0"/>
          <w:numId w:val="8"/>
        </w:numPr>
        <w:spacing w:line="276" w:lineRule="auto"/>
        <w:jc w:val="both"/>
        <w:rPr>
          <w:rFonts w:ascii="Georgia" w:hAnsi="Georgia"/>
        </w:rPr>
      </w:pPr>
      <w:r w:rsidRPr="00C37715">
        <w:rPr>
          <w:rFonts w:ascii="Georgia" w:hAnsi="Georgia"/>
        </w:rPr>
        <w:t xml:space="preserve">There would be </w:t>
      </w:r>
      <w:r w:rsidR="000373A7" w:rsidRPr="00C37715">
        <w:rPr>
          <w:rFonts w:ascii="Georgia" w:hAnsi="Georgia"/>
        </w:rPr>
        <w:t>a flow</w:t>
      </w:r>
      <w:r w:rsidRPr="00C37715">
        <w:rPr>
          <w:rFonts w:ascii="Georgia" w:hAnsi="Georgia"/>
        </w:rPr>
        <w:t xml:space="preserve"> of UK exports to US this would represent demand for </w:t>
      </w:r>
      <w:r w:rsidR="000373A7" w:rsidRPr="00C37715">
        <w:rPr>
          <w:rFonts w:ascii="Georgia" w:hAnsi="Georgia"/>
        </w:rPr>
        <w:t>sterling.</w:t>
      </w:r>
    </w:p>
    <w:p w14:paraId="13EFEFCC" w14:textId="7FFDA615" w:rsidR="00B718BE" w:rsidRPr="00C37715" w:rsidRDefault="00B718BE" w:rsidP="00C37715">
      <w:pPr>
        <w:pStyle w:val="ListParagraph"/>
        <w:numPr>
          <w:ilvl w:val="0"/>
          <w:numId w:val="8"/>
        </w:numPr>
        <w:spacing w:line="276" w:lineRule="auto"/>
        <w:jc w:val="both"/>
        <w:rPr>
          <w:rFonts w:ascii="Georgia" w:hAnsi="Georgia"/>
        </w:rPr>
      </w:pPr>
      <w:r w:rsidRPr="00C37715">
        <w:rPr>
          <w:rFonts w:ascii="Georgia" w:hAnsi="Georgia"/>
        </w:rPr>
        <w:t>The sterling exchange rate would rise</w:t>
      </w:r>
      <w:r w:rsidR="000373A7" w:rsidRPr="00C37715">
        <w:rPr>
          <w:rFonts w:ascii="Georgia" w:hAnsi="Georgia"/>
        </w:rPr>
        <w:t>.</w:t>
      </w:r>
    </w:p>
    <w:p w14:paraId="023F808C" w14:textId="0C211B5E" w:rsidR="00B718BE" w:rsidRPr="00C37715" w:rsidRDefault="00B718BE" w:rsidP="00C37715">
      <w:pPr>
        <w:pStyle w:val="ListParagraph"/>
        <w:numPr>
          <w:ilvl w:val="0"/>
          <w:numId w:val="8"/>
        </w:numPr>
        <w:spacing w:line="276" w:lineRule="auto"/>
        <w:jc w:val="both"/>
        <w:rPr>
          <w:rFonts w:ascii="Georgia" w:hAnsi="Georgia"/>
        </w:rPr>
      </w:pPr>
      <w:r w:rsidRPr="00C37715">
        <w:rPr>
          <w:rFonts w:ascii="Georgia" w:hAnsi="Georgia"/>
        </w:rPr>
        <w:lastRenderedPageBreak/>
        <w:t xml:space="preserve">When the exchange rate reached $2 to 1£, there would be no extra US demand for UK </w:t>
      </w:r>
      <w:r w:rsidR="000373A7" w:rsidRPr="00C37715">
        <w:rPr>
          <w:rFonts w:ascii="Georgia" w:hAnsi="Georgia"/>
        </w:rPr>
        <w:t xml:space="preserve">exports </w:t>
      </w:r>
      <w:r w:rsidRPr="00C37715">
        <w:rPr>
          <w:rFonts w:ascii="Georgia" w:hAnsi="Georgia"/>
        </w:rPr>
        <w:t xml:space="preserve">since prices would have </w:t>
      </w:r>
      <w:proofErr w:type="gramStart"/>
      <w:r w:rsidRPr="00C37715">
        <w:rPr>
          <w:rFonts w:ascii="Georgia" w:hAnsi="Georgia"/>
        </w:rPr>
        <w:t>been equalized</w:t>
      </w:r>
      <w:proofErr w:type="gramEnd"/>
      <w:r w:rsidRPr="00C37715">
        <w:rPr>
          <w:rFonts w:ascii="Georgia" w:hAnsi="Georgia"/>
        </w:rPr>
        <w:t xml:space="preserve">. Purchasing power parity would have </w:t>
      </w:r>
      <w:proofErr w:type="gramStart"/>
      <w:r w:rsidRPr="00C37715">
        <w:rPr>
          <w:rFonts w:ascii="Georgia" w:hAnsi="Georgia"/>
        </w:rPr>
        <w:t>been established</w:t>
      </w:r>
      <w:proofErr w:type="gramEnd"/>
      <w:r w:rsidRPr="00C37715">
        <w:rPr>
          <w:rFonts w:ascii="Georgia" w:hAnsi="Georgia"/>
        </w:rPr>
        <w:t>.</w:t>
      </w:r>
    </w:p>
    <w:p w14:paraId="1B6E6BF4" w14:textId="46B249AB" w:rsidR="00B718BE" w:rsidRPr="00C37715" w:rsidRDefault="00B718BE" w:rsidP="00C37715">
      <w:pPr>
        <w:spacing w:line="276" w:lineRule="auto"/>
        <w:jc w:val="both"/>
        <w:rPr>
          <w:rFonts w:ascii="Georgia" w:hAnsi="Georgia"/>
        </w:rPr>
      </w:pPr>
      <w:r w:rsidRPr="00C37715">
        <w:rPr>
          <w:rFonts w:ascii="Georgia" w:hAnsi="Georgia"/>
        </w:rPr>
        <w:t>The clear prediction of the purchasing power parity model of exchange rate determination is that, if a</w:t>
      </w:r>
      <w:r w:rsidR="000373A7" w:rsidRPr="00C37715">
        <w:rPr>
          <w:rFonts w:ascii="Georgia" w:hAnsi="Georgia"/>
        </w:rPr>
        <w:t xml:space="preserve"> </w:t>
      </w:r>
      <w:r w:rsidRPr="00C37715">
        <w:rPr>
          <w:rFonts w:ascii="Georgia" w:hAnsi="Georgia"/>
        </w:rPr>
        <w:t>country experiences a faster rate of inflation than its trading partners, it will experience depreciation.</w:t>
      </w:r>
    </w:p>
    <w:p w14:paraId="76303446" w14:textId="77777777" w:rsidR="00B718BE" w:rsidRPr="00C37715" w:rsidRDefault="00B718BE" w:rsidP="00C37715">
      <w:pPr>
        <w:spacing w:line="276" w:lineRule="auto"/>
        <w:jc w:val="both"/>
        <w:rPr>
          <w:rFonts w:ascii="Georgia" w:hAnsi="Georgia"/>
          <w:b/>
          <w:bCs/>
        </w:rPr>
      </w:pPr>
      <w:r w:rsidRPr="00C37715">
        <w:rPr>
          <w:rFonts w:ascii="Georgia" w:hAnsi="Georgia"/>
          <w:b/>
          <w:bCs/>
        </w:rPr>
        <w:t>Forms of Purchasing Power Parity</w:t>
      </w:r>
    </w:p>
    <w:p w14:paraId="325249F5" w14:textId="5A542951" w:rsidR="00B718BE" w:rsidRPr="00C37715" w:rsidRDefault="00B718BE" w:rsidP="00C37715">
      <w:pPr>
        <w:spacing w:line="276" w:lineRule="auto"/>
        <w:jc w:val="both"/>
        <w:rPr>
          <w:rFonts w:ascii="Georgia" w:hAnsi="Georgia"/>
        </w:rPr>
      </w:pPr>
      <w:r w:rsidRPr="00C37715">
        <w:rPr>
          <w:rFonts w:ascii="Georgia" w:hAnsi="Georgia"/>
        </w:rPr>
        <w:t>There are two forms of PPP</w:t>
      </w:r>
      <w:r w:rsidR="000373A7" w:rsidRPr="00C37715">
        <w:rPr>
          <w:rFonts w:ascii="Georgia" w:hAnsi="Georgia"/>
        </w:rPr>
        <w:t>-</w:t>
      </w:r>
    </w:p>
    <w:p w14:paraId="19EBFE78" w14:textId="77777777" w:rsidR="00B718BE" w:rsidRPr="00C37715" w:rsidRDefault="00B718BE" w:rsidP="00C37715">
      <w:pPr>
        <w:spacing w:line="276" w:lineRule="auto"/>
        <w:jc w:val="both"/>
        <w:rPr>
          <w:rFonts w:ascii="Georgia" w:hAnsi="Georgia"/>
        </w:rPr>
      </w:pPr>
      <w:r w:rsidRPr="00C37715">
        <w:rPr>
          <w:rFonts w:ascii="Georgia" w:hAnsi="Georgia"/>
        </w:rPr>
        <w:t>(i) Absolute form of PPP</w:t>
      </w:r>
    </w:p>
    <w:p w14:paraId="0D8DF97E" w14:textId="77777777" w:rsidR="00B718BE" w:rsidRPr="00C37715" w:rsidRDefault="00B718BE" w:rsidP="00C37715">
      <w:pPr>
        <w:spacing w:line="276" w:lineRule="auto"/>
        <w:jc w:val="both"/>
        <w:rPr>
          <w:rFonts w:ascii="Georgia" w:hAnsi="Georgia"/>
        </w:rPr>
      </w:pPr>
      <w:r w:rsidRPr="00C37715">
        <w:rPr>
          <w:rFonts w:ascii="Georgia" w:hAnsi="Georgia"/>
        </w:rPr>
        <w:t>(ii) Relative form</w:t>
      </w:r>
    </w:p>
    <w:p w14:paraId="1AA91D95" w14:textId="77777777" w:rsidR="00B718BE" w:rsidRPr="00C37715" w:rsidRDefault="00B718BE" w:rsidP="00C37715">
      <w:pPr>
        <w:spacing w:line="276" w:lineRule="auto"/>
        <w:jc w:val="both"/>
        <w:rPr>
          <w:rFonts w:ascii="Georgia" w:hAnsi="Georgia"/>
        </w:rPr>
      </w:pPr>
      <w:r w:rsidRPr="00C37715">
        <w:rPr>
          <w:rFonts w:ascii="Georgia" w:hAnsi="Georgia"/>
        </w:rPr>
        <w:t xml:space="preserve">They </w:t>
      </w:r>
      <w:proofErr w:type="gramStart"/>
      <w:r w:rsidRPr="00C37715">
        <w:rPr>
          <w:rFonts w:ascii="Georgia" w:hAnsi="Georgia"/>
        </w:rPr>
        <w:t>are discussed</w:t>
      </w:r>
      <w:proofErr w:type="gramEnd"/>
      <w:r w:rsidRPr="00C37715">
        <w:rPr>
          <w:rFonts w:ascii="Georgia" w:hAnsi="Georgia"/>
        </w:rPr>
        <w:t xml:space="preserve"> as follows: -</w:t>
      </w:r>
    </w:p>
    <w:p w14:paraId="64E0A98E" w14:textId="77777777" w:rsidR="00B718BE" w:rsidRPr="00C37715" w:rsidRDefault="00B718BE" w:rsidP="00C37715">
      <w:pPr>
        <w:spacing w:line="276" w:lineRule="auto"/>
        <w:jc w:val="both"/>
        <w:rPr>
          <w:rFonts w:ascii="Georgia" w:hAnsi="Georgia"/>
          <w:b/>
          <w:bCs/>
        </w:rPr>
      </w:pPr>
      <w:r w:rsidRPr="00C37715">
        <w:rPr>
          <w:rFonts w:ascii="Georgia" w:hAnsi="Georgia"/>
          <w:b/>
          <w:bCs/>
        </w:rPr>
        <w:t>(i) The Absolute Form</w:t>
      </w:r>
    </w:p>
    <w:p w14:paraId="56D47B14" w14:textId="59BCF322" w:rsidR="00B718BE" w:rsidRPr="00C37715" w:rsidRDefault="00B718BE" w:rsidP="00C37715">
      <w:pPr>
        <w:spacing w:line="276" w:lineRule="auto"/>
        <w:jc w:val="both"/>
        <w:rPr>
          <w:rFonts w:ascii="Georgia" w:hAnsi="Georgia"/>
        </w:rPr>
      </w:pPr>
      <w:r w:rsidRPr="00C37715">
        <w:rPr>
          <w:rFonts w:ascii="Georgia" w:hAnsi="Georgia"/>
        </w:rPr>
        <w:t xml:space="preserve">The absolute form also is called the “law of one price” it suggests that prices of </w:t>
      </w:r>
      <w:proofErr w:type="gramStart"/>
      <w:r w:rsidRPr="00C37715">
        <w:rPr>
          <w:rFonts w:ascii="Georgia" w:hAnsi="Georgia"/>
        </w:rPr>
        <w:t>similar products</w:t>
      </w:r>
      <w:proofErr w:type="gramEnd"/>
      <w:r w:rsidRPr="00C37715">
        <w:rPr>
          <w:rFonts w:ascii="Georgia" w:hAnsi="Georgia"/>
        </w:rPr>
        <w:t xml:space="preserve"> of two</w:t>
      </w:r>
      <w:r w:rsidR="00DE7BAB" w:rsidRPr="00C37715">
        <w:rPr>
          <w:rFonts w:ascii="Georgia" w:hAnsi="Georgia"/>
        </w:rPr>
        <w:t xml:space="preserve"> </w:t>
      </w:r>
      <w:r w:rsidRPr="00C37715">
        <w:rPr>
          <w:rFonts w:ascii="Georgia" w:hAnsi="Georgia"/>
        </w:rPr>
        <w:t>different countries should be equal when measured in a common currency.</w:t>
      </w:r>
      <w:r w:rsidR="00DE7BAB" w:rsidRPr="00C37715">
        <w:rPr>
          <w:rFonts w:ascii="Georgia" w:hAnsi="Georgia"/>
        </w:rPr>
        <w:t xml:space="preserve"> </w:t>
      </w:r>
      <w:r w:rsidRPr="00C37715">
        <w:rPr>
          <w:rFonts w:ascii="Georgia" w:hAnsi="Georgia"/>
        </w:rPr>
        <w:t>If a discrepancy in [prices as measured by a common currency exists, the demand should shift so that</w:t>
      </w:r>
      <w:r w:rsidR="00DE7BAB" w:rsidRPr="00C37715">
        <w:rPr>
          <w:rFonts w:ascii="Georgia" w:hAnsi="Georgia"/>
        </w:rPr>
        <w:t xml:space="preserve"> </w:t>
      </w:r>
      <w:r w:rsidRPr="00C37715">
        <w:rPr>
          <w:rFonts w:ascii="Georgia" w:hAnsi="Georgia"/>
        </w:rPr>
        <w:t>these prices should converge.</w:t>
      </w:r>
    </w:p>
    <w:p w14:paraId="2B8EF148" w14:textId="77777777" w:rsidR="00DE7BAB" w:rsidRPr="00C37715" w:rsidRDefault="00DE7BAB" w:rsidP="00C37715">
      <w:pPr>
        <w:spacing w:line="276" w:lineRule="auto"/>
        <w:jc w:val="both"/>
        <w:rPr>
          <w:rFonts w:ascii="Georgia" w:hAnsi="Georgia"/>
          <w:b/>
          <w:bCs/>
          <w:u w:val="single"/>
        </w:rPr>
      </w:pPr>
      <w:r w:rsidRPr="00C37715">
        <w:rPr>
          <w:rFonts w:ascii="Georgia" w:hAnsi="Georgia"/>
          <w:b/>
          <w:bCs/>
          <w:u w:val="single"/>
        </w:rPr>
        <w:t>Illustration</w:t>
      </w:r>
    </w:p>
    <w:p w14:paraId="25CB27DB" w14:textId="77777777" w:rsidR="00DE7BAB" w:rsidRPr="00C37715" w:rsidRDefault="00DE7BAB" w:rsidP="00C37715">
      <w:pPr>
        <w:spacing w:line="276" w:lineRule="auto"/>
        <w:jc w:val="both"/>
        <w:rPr>
          <w:rFonts w:ascii="Georgia" w:hAnsi="Georgia"/>
        </w:rPr>
      </w:pPr>
      <w:r w:rsidRPr="00C37715">
        <w:rPr>
          <w:rFonts w:ascii="Georgia" w:hAnsi="Georgia"/>
        </w:rPr>
        <w:t>Let PURT = the price of commodity in Tanzania</w:t>
      </w:r>
    </w:p>
    <w:p w14:paraId="7DC4C815" w14:textId="77777777" w:rsidR="00DE7BAB" w:rsidRPr="00C37715" w:rsidRDefault="00DE7BAB" w:rsidP="00C37715">
      <w:pPr>
        <w:spacing w:line="276" w:lineRule="auto"/>
        <w:jc w:val="both"/>
        <w:rPr>
          <w:rFonts w:ascii="Georgia" w:hAnsi="Georgia"/>
        </w:rPr>
      </w:pPr>
      <w:r w:rsidRPr="00C37715">
        <w:rPr>
          <w:rFonts w:ascii="Georgia" w:hAnsi="Georgia"/>
        </w:rPr>
        <w:t>PK = the price of similar commodity in Kenya</w:t>
      </w:r>
    </w:p>
    <w:p w14:paraId="013CD16F" w14:textId="77777777" w:rsidR="00DE7BAB" w:rsidRPr="00C37715" w:rsidRDefault="00DE7BAB" w:rsidP="00C37715">
      <w:pPr>
        <w:spacing w:line="276" w:lineRule="auto"/>
        <w:jc w:val="both"/>
        <w:rPr>
          <w:rFonts w:ascii="Georgia" w:hAnsi="Georgia"/>
        </w:rPr>
      </w:pPr>
      <w:r w:rsidRPr="00C37715">
        <w:rPr>
          <w:rFonts w:ascii="Georgia" w:hAnsi="Georgia"/>
        </w:rPr>
        <w:t xml:space="preserve">Expected exchange rate Tshs against Kshs </w:t>
      </w:r>
      <w:proofErr w:type="gramStart"/>
      <w:r w:rsidRPr="00C37715">
        <w:rPr>
          <w:rFonts w:ascii="Georgia" w:hAnsi="Georgia"/>
        </w:rPr>
        <w:t>is expressed</w:t>
      </w:r>
      <w:proofErr w:type="gramEnd"/>
      <w:r w:rsidRPr="00C37715">
        <w:rPr>
          <w:rFonts w:ascii="Georgia" w:hAnsi="Georgia"/>
        </w:rPr>
        <w:t xml:space="preserve"> as E (Tshs/Kshs)</w:t>
      </w:r>
    </w:p>
    <w:p w14:paraId="153B2FEC" w14:textId="77777777" w:rsidR="00DE7BAB" w:rsidRPr="00C37715" w:rsidRDefault="00DE7BAB" w:rsidP="00C37715">
      <w:pPr>
        <w:spacing w:line="276" w:lineRule="auto"/>
        <w:jc w:val="both"/>
        <w:rPr>
          <w:rFonts w:ascii="Georgia" w:hAnsi="Georgia"/>
        </w:rPr>
      </w:pPr>
      <w:r w:rsidRPr="00C37715">
        <w:rPr>
          <w:rFonts w:ascii="Georgia" w:hAnsi="Georgia"/>
        </w:rPr>
        <w:t xml:space="preserve">The law of one price is given </w:t>
      </w:r>
      <w:proofErr w:type="gramStart"/>
      <w:r w:rsidRPr="00C37715">
        <w:rPr>
          <w:rFonts w:ascii="Georgia" w:hAnsi="Georgia"/>
        </w:rPr>
        <w:t>as:-</w:t>
      </w:r>
      <w:proofErr w:type="gramEnd"/>
    </w:p>
    <w:p w14:paraId="1AAA24BD" w14:textId="77777777" w:rsidR="00DE7BAB" w:rsidRPr="00C37715" w:rsidRDefault="00DE7BAB" w:rsidP="00C37715">
      <w:pPr>
        <w:spacing w:line="276" w:lineRule="auto"/>
        <w:jc w:val="both"/>
        <w:rPr>
          <w:rFonts w:ascii="Georgia" w:hAnsi="Georgia"/>
        </w:rPr>
      </w:pPr>
      <w:r w:rsidRPr="00C37715">
        <w:rPr>
          <w:rFonts w:ascii="Georgia" w:hAnsi="Georgia"/>
        </w:rPr>
        <w:t>PURT = E (Tshs/Kshs) x PK. ....................................(1)</w:t>
      </w:r>
    </w:p>
    <w:p w14:paraId="0C5027E4" w14:textId="77777777" w:rsidR="00DE7BAB" w:rsidRPr="00C37715" w:rsidRDefault="00DE7BAB" w:rsidP="00C37715">
      <w:pPr>
        <w:spacing w:line="276" w:lineRule="auto"/>
        <w:jc w:val="both"/>
        <w:rPr>
          <w:rFonts w:ascii="Georgia" w:hAnsi="Georgia"/>
        </w:rPr>
      </w:pPr>
      <w:r w:rsidRPr="00C37715">
        <w:rPr>
          <w:rFonts w:ascii="Georgia" w:hAnsi="Georgia"/>
        </w:rPr>
        <w:t>Rearranging the equation above</w:t>
      </w:r>
    </w:p>
    <w:p w14:paraId="7A16FAA7" w14:textId="348A3AF3" w:rsidR="00DE7BAB" w:rsidRPr="00C37715" w:rsidRDefault="00DE7BAB" w:rsidP="00C37715">
      <w:pPr>
        <w:spacing w:line="276" w:lineRule="auto"/>
        <w:jc w:val="both"/>
        <w:rPr>
          <w:rFonts w:ascii="Georgia" w:hAnsi="Georgia"/>
        </w:rPr>
      </w:pPr>
      <w:r w:rsidRPr="00C37715">
        <w:rPr>
          <w:rFonts w:ascii="Georgia" w:hAnsi="Georgia"/>
        </w:rPr>
        <w:t xml:space="preserve">E (Tshs/Kshs) = PURT </w:t>
      </w:r>
      <w:r w:rsidR="00B4254E" w:rsidRPr="00C37715">
        <w:rPr>
          <w:rFonts w:ascii="Georgia" w:hAnsi="Georgia"/>
        </w:rPr>
        <w:t>/ PK</w:t>
      </w:r>
      <w:r w:rsidRPr="00C37715">
        <w:rPr>
          <w:rFonts w:ascii="Georgia" w:hAnsi="Georgia"/>
        </w:rPr>
        <w:t>.....................(2) That is the ratio of relative inflation rates.</w:t>
      </w:r>
    </w:p>
    <w:p w14:paraId="25540310" w14:textId="6BDB25B7" w:rsidR="00B4254E" w:rsidRPr="00C37715" w:rsidRDefault="00B4254E" w:rsidP="00C37715">
      <w:pPr>
        <w:spacing w:line="276" w:lineRule="auto"/>
        <w:jc w:val="both"/>
        <w:rPr>
          <w:rFonts w:ascii="Georgia" w:hAnsi="Georgia"/>
        </w:rPr>
      </w:pPr>
      <w:bookmarkStart w:id="0" w:name="_Hlk132229839"/>
      <w:r w:rsidRPr="00C37715">
        <w:rPr>
          <w:rFonts w:ascii="Georgia" w:hAnsi="Georgia"/>
        </w:rPr>
        <w:t xml:space="preserve">If inflation falls in Kenya the </w:t>
      </w:r>
      <w:r w:rsidR="00C37715" w:rsidRPr="00C37715">
        <w:rPr>
          <w:rFonts w:ascii="Georgia" w:hAnsi="Georgia"/>
        </w:rPr>
        <w:t>right-hand</w:t>
      </w:r>
      <w:r w:rsidRPr="00C37715">
        <w:rPr>
          <w:rFonts w:ascii="Georgia" w:hAnsi="Georgia"/>
        </w:rPr>
        <w:t xml:space="preserve"> side of equation (2) above will become smaller, thus the</w:t>
      </w:r>
    </w:p>
    <w:p w14:paraId="44DDFA59" w14:textId="377886B4" w:rsidR="00B4254E" w:rsidRPr="00C37715" w:rsidRDefault="00B4254E" w:rsidP="00C37715">
      <w:pPr>
        <w:spacing w:line="276" w:lineRule="auto"/>
        <w:jc w:val="both"/>
        <w:rPr>
          <w:rFonts w:ascii="Georgia" w:hAnsi="Georgia"/>
        </w:rPr>
      </w:pPr>
      <w:r w:rsidRPr="00C37715">
        <w:rPr>
          <w:rFonts w:ascii="Georgia" w:hAnsi="Georgia"/>
        </w:rPr>
        <w:t>exchange rate of Kenya shillings against Tanzania shillings will fall by a proportional amount (lower</w:t>
      </w:r>
      <w:r w:rsidR="00C37715">
        <w:rPr>
          <w:rFonts w:ascii="Georgia" w:hAnsi="Georgia"/>
        </w:rPr>
        <w:t xml:space="preserve"> </w:t>
      </w:r>
      <w:r w:rsidRPr="00C37715">
        <w:rPr>
          <w:rFonts w:ascii="Georgia" w:hAnsi="Georgia"/>
        </w:rPr>
        <w:t xml:space="preserve">inflation increases </w:t>
      </w:r>
      <w:r w:rsidR="00C37715" w:rsidRPr="00C37715">
        <w:rPr>
          <w:rFonts w:ascii="Georgia" w:hAnsi="Georgia"/>
        </w:rPr>
        <w:t>the value</w:t>
      </w:r>
      <w:r w:rsidRPr="00C37715">
        <w:rPr>
          <w:rFonts w:ascii="Georgia" w:hAnsi="Georgia"/>
        </w:rPr>
        <w:t xml:space="preserve"> of the Kshs in terms of the exchange rate).</w:t>
      </w:r>
    </w:p>
    <w:p w14:paraId="2F7063D5" w14:textId="1E721DCD" w:rsidR="00ED42D3" w:rsidRPr="00C37715" w:rsidRDefault="00B4254E" w:rsidP="00C37715">
      <w:pPr>
        <w:spacing w:line="276" w:lineRule="auto"/>
        <w:jc w:val="both"/>
        <w:rPr>
          <w:rFonts w:ascii="Georgia" w:hAnsi="Georgia"/>
        </w:rPr>
      </w:pPr>
      <w:r w:rsidRPr="00C37715">
        <w:rPr>
          <w:rFonts w:ascii="Georgia" w:hAnsi="Georgia"/>
        </w:rPr>
        <w:t xml:space="preserve">The theory can </w:t>
      </w:r>
      <w:proofErr w:type="gramStart"/>
      <w:r w:rsidRPr="00C37715">
        <w:rPr>
          <w:rFonts w:ascii="Georgia" w:hAnsi="Georgia"/>
        </w:rPr>
        <w:t>be used</w:t>
      </w:r>
      <w:proofErr w:type="gramEnd"/>
      <w:r w:rsidRPr="00C37715">
        <w:rPr>
          <w:rFonts w:ascii="Georgia" w:hAnsi="Georgia"/>
        </w:rPr>
        <w:t xml:space="preserve"> to explain the changes in the international levels of prices and for</w:t>
      </w:r>
      <w:r w:rsidR="00C37715">
        <w:rPr>
          <w:rFonts w:ascii="Georgia" w:hAnsi="Georgia"/>
        </w:rPr>
        <w:t xml:space="preserve"> </w:t>
      </w:r>
      <w:r w:rsidRPr="00C37715">
        <w:rPr>
          <w:rFonts w:ascii="Georgia" w:hAnsi="Georgia"/>
        </w:rPr>
        <w:t>determining the changes in the exchange rate. For example, let Pao and Pbo represent the price levels in</w:t>
      </w:r>
      <w:r w:rsidR="00C37715">
        <w:rPr>
          <w:rFonts w:ascii="Georgia" w:hAnsi="Georgia"/>
        </w:rPr>
        <w:t xml:space="preserve"> </w:t>
      </w:r>
      <w:r w:rsidRPr="00C37715">
        <w:rPr>
          <w:rFonts w:ascii="Georgia" w:hAnsi="Georgia"/>
        </w:rPr>
        <w:t>countries A and B, respectively, in base (0) year and Ro be the exchange rate between their respective</w:t>
      </w:r>
      <w:r w:rsidR="00C37715">
        <w:rPr>
          <w:rFonts w:ascii="Georgia" w:hAnsi="Georgia"/>
        </w:rPr>
        <w:t xml:space="preserve"> </w:t>
      </w:r>
      <w:r w:rsidRPr="00C37715">
        <w:rPr>
          <w:rFonts w:ascii="Georgia" w:hAnsi="Georgia"/>
        </w:rPr>
        <w:t>currencies.</w:t>
      </w:r>
    </w:p>
    <w:p w14:paraId="3217229B" w14:textId="77777777" w:rsidR="00ED42D3" w:rsidRPr="00C37715" w:rsidRDefault="00ED42D3" w:rsidP="00C37715">
      <w:pPr>
        <w:spacing w:line="276" w:lineRule="auto"/>
        <w:jc w:val="both"/>
        <w:rPr>
          <w:rFonts w:ascii="Georgia" w:hAnsi="Georgia"/>
        </w:rPr>
      </w:pPr>
    </w:p>
    <w:p w14:paraId="6F18E9C3" w14:textId="18BFB599" w:rsidR="00B4254E" w:rsidRPr="00C37715" w:rsidRDefault="00B4254E" w:rsidP="00C37715">
      <w:pPr>
        <w:spacing w:line="276" w:lineRule="auto"/>
        <w:jc w:val="both"/>
        <w:rPr>
          <w:rFonts w:ascii="Georgia" w:hAnsi="Georgia"/>
        </w:rPr>
      </w:pPr>
      <w:r w:rsidRPr="00C37715">
        <w:rPr>
          <w:rFonts w:ascii="Georgia" w:hAnsi="Georgia"/>
        </w:rPr>
        <w:lastRenderedPageBreak/>
        <w:t xml:space="preserve"> The rate of exchange </w:t>
      </w:r>
      <w:r w:rsidR="00ED42D3" w:rsidRPr="00C37715">
        <w:rPr>
          <w:rFonts w:ascii="Georgia" w:hAnsi="Georgia"/>
        </w:rPr>
        <w:t>(R</w:t>
      </w:r>
      <w:r w:rsidRPr="00C37715">
        <w:rPr>
          <w:rFonts w:ascii="Georgia" w:hAnsi="Georgia"/>
        </w:rPr>
        <w:t xml:space="preserve">1) between the two currencies in </w:t>
      </w:r>
      <w:proofErr w:type="gramStart"/>
      <w:r w:rsidRPr="00C37715">
        <w:rPr>
          <w:rFonts w:ascii="Georgia" w:hAnsi="Georgia"/>
        </w:rPr>
        <w:t>some</w:t>
      </w:r>
      <w:proofErr w:type="gramEnd"/>
      <w:r w:rsidRPr="00C37715">
        <w:rPr>
          <w:rFonts w:ascii="Georgia" w:hAnsi="Georgia"/>
        </w:rPr>
        <w:t xml:space="preserve"> future year may be calculated</w:t>
      </w:r>
      <w:r w:rsidR="00ED42D3" w:rsidRPr="00C37715">
        <w:rPr>
          <w:rFonts w:ascii="Georgia" w:hAnsi="Georgia"/>
        </w:rPr>
        <w:t xml:space="preserve"> </w:t>
      </w:r>
      <w:r w:rsidRPr="00C37715">
        <w:rPr>
          <w:rFonts w:ascii="Georgia" w:hAnsi="Georgia"/>
        </w:rPr>
        <w:t>as follows:</w:t>
      </w:r>
    </w:p>
    <w:p w14:paraId="074B48F4" w14:textId="77777777" w:rsidR="00C43FEC" w:rsidRPr="00C43FEC" w:rsidRDefault="00C43FEC" w:rsidP="00C37715">
      <w:pPr>
        <w:spacing w:line="276" w:lineRule="auto"/>
        <w:jc w:val="both"/>
        <w:rPr>
          <w:rFonts w:ascii="Georgia" w:hAnsi="Georgia"/>
          <w:b/>
          <w:bCs/>
        </w:rPr>
      </w:pPr>
      <w:r w:rsidRPr="00C43FEC">
        <w:rPr>
          <w:rFonts w:ascii="Georgia" w:hAnsi="Georgia"/>
          <w:b/>
          <w:bCs/>
        </w:rPr>
        <w:t xml:space="preserve">R1 = Ro [ Pa1/ Pao ]/Pb1/ Pbo  </w:t>
      </w:r>
    </w:p>
    <w:p w14:paraId="0CA737EE" w14:textId="41ECA402" w:rsidR="00C43FEC" w:rsidRPr="00C37715" w:rsidRDefault="00C43FEC" w:rsidP="00C37715">
      <w:pPr>
        <w:spacing w:line="276" w:lineRule="auto"/>
        <w:jc w:val="both"/>
        <w:rPr>
          <w:rFonts w:ascii="Georgia" w:hAnsi="Georgia"/>
          <w:b/>
          <w:bCs/>
        </w:rPr>
      </w:pPr>
      <w:r w:rsidRPr="00C37715">
        <w:rPr>
          <w:rFonts w:ascii="Georgia" w:hAnsi="Georgia"/>
        </w:rPr>
        <w:t>and</w:t>
      </w:r>
      <w:r w:rsidRPr="00C37715">
        <w:rPr>
          <w:rFonts w:ascii="Georgia" w:hAnsi="Georgia"/>
          <w:b/>
          <w:bCs/>
        </w:rPr>
        <w:t xml:space="preserve"> Ro [Pa1/</w:t>
      </w:r>
      <w:r w:rsidRPr="00C37715">
        <w:rPr>
          <w:rFonts w:ascii="Georgia" w:hAnsi="Georgia"/>
          <w:b/>
          <w:bCs/>
        </w:rPr>
        <w:t>Pbo]</w:t>
      </w:r>
      <w:r w:rsidRPr="00C37715">
        <w:rPr>
          <w:rFonts w:ascii="Georgia" w:hAnsi="Georgia"/>
          <w:b/>
          <w:bCs/>
        </w:rPr>
        <w:t>/Pao / Pb1</w:t>
      </w:r>
    </w:p>
    <w:p w14:paraId="484C9D70" w14:textId="77C99D5F" w:rsidR="00B4254E" w:rsidRPr="00C37715" w:rsidRDefault="00B4254E" w:rsidP="00C37715">
      <w:pPr>
        <w:spacing w:line="276" w:lineRule="auto"/>
        <w:jc w:val="both"/>
        <w:rPr>
          <w:rFonts w:ascii="Georgia" w:hAnsi="Georgia"/>
        </w:rPr>
      </w:pPr>
      <w:r w:rsidRPr="00C37715">
        <w:rPr>
          <w:rFonts w:ascii="Georgia" w:hAnsi="Georgia"/>
        </w:rPr>
        <w:t xml:space="preserve">Where Pa1 and Pb1 denote price levels </w:t>
      </w:r>
      <w:r w:rsidR="00ED42D3" w:rsidRPr="00C37715">
        <w:rPr>
          <w:rFonts w:ascii="Georgia" w:hAnsi="Georgia"/>
        </w:rPr>
        <w:t>(price</w:t>
      </w:r>
      <w:r w:rsidRPr="00C37715">
        <w:rPr>
          <w:rFonts w:ascii="Georgia" w:hAnsi="Georgia"/>
        </w:rPr>
        <w:t xml:space="preserve"> index number) for countries A and B in the reference </w:t>
      </w:r>
      <w:r w:rsidR="00ED42D3" w:rsidRPr="00C37715">
        <w:rPr>
          <w:rFonts w:ascii="Georgia" w:hAnsi="Georgia"/>
        </w:rPr>
        <w:t>year, respectively</w:t>
      </w:r>
      <w:r w:rsidRPr="00C37715">
        <w:rPr>
          <w:rFonts w:ascii="Georgia" w:hAnsi="Georgia"/>
        </w:rPr>
        <w:t>.</w:t>
      </w:r>
    </w:p>
    <w:p w14:paraId="3F4C5AD9" w14:textId="11F084EB" w:rsidR="00C55943" w:rsidRPr="00C37715" w:rsidRDefault="00B4254E" w:rsidP="00C37715">
      <w:pPr>
        <w:spacing w:line="276" w:lineRule="auto"/>
        <w:jc w:val="both"/>
        <w:rPr>
          <w:rFonts w:ascii="Georgia" w:hAnsi="Georgia"/>
        </w:rPr>
      </w:pPr>
      <w:r w:rsidRPr="00C37715">
        <w:rPr>
          <w:rFonts w:ascii="Georgia" w:hAnsi="Georgia"/>
          <w:i/>
          <w:iCs/>
        </w:rPr>
        <w:t>Example:</w:t>
      </w:r>
      <w:r w:rsidRPr="00C37715">
        <w:rPr>
          <w:rFonts w:ascii="Georgia" w:hAnsi="Georgia"/>
        </w:rPr>
        <w:t xml:space="preserve"> </w:t>
      </w:r>
      <w:r w:rsidR="00C55943" w:rsidRPr="00C37715">
        <w:rPr>
          <w:rFonts w:ascii="Georgia" w:hAnsi="Georgia"/>
        </w:rPr>
        <w:t xml:space="preserve"> Suppose the current U.S price level is at 112 while the German price level is at 107, relative </w:t>
      </w:r>
    </w:p>
    <w:p w14:paraId="6F460953" w14:textId="77777777" w:rsidR="00C55943" w:rsidRPr="00C37715" w:rsidRDefault="00C55943" w:rsidP="00C37715">
      <w:pPr>
        <w:spacing w:line="276" w:lineRule="auto"/>
        <w:jc w:val="both"/>
        <w:rPr>
          <w:rFonts w:ascii="Georgia" w:hAnsi="Georgia"/>
        </w:rPr>
      </w:pPr>
      <w:r w:rsidRPr="00C37715">
        <w:rPr>
          <w:rFonts w:ascii="Georgia" w:hAnsi="Georgia"/>
        </w:rPr>
        <w:t xml:space="preserve">to base price levels of </w:t>
      </w:r>
      <w:proofErr w:type="gramStart"/>
      <w:r w:rsidRPr="00C37715">
        <w:rPr>
          <w:rFonts w:ascii="Georgia" w:hAnsi="Georgia"/>
        </w:rPr>
        <w:t>100</w:t>
      </w:r>
      <w:proofErr w:type="gramEnd"/>
      <w:r w:rsidRPr="00C37715">
        <w:rPr>
          <w:rFonts w:ascii="Georgia" w:hAnsi="Georgia"/>
        </w:rPr>
        <w:t xml:space="preserve">. If the initial of the Deutsche mark was $ 0.48, then according to PPP, the </w:t>
      </w:r>
    </w:p>
    <w:p w14:paraId="6CE0B4D4" w14:textId="77777777" w:rsidR="00C55943" w:rsidRPr="00C37715" w:rsidRDefault="00C55943" w:rsidP="00C37715">
      <w:pPr>
        <w:spacing w:line="276" w:lineRule="auto"/>
        <w:jc w:val="both"/>
        <w:rPr>
          <w:rFonts w:ascii="Georgia" w:hAnsi="Georgia"/>
        </w:rPr>
      </w:pPr>
      <w:r w:rsidRPr="00C37715">
        <w:rPr>
          <w:rFonts w:ascii="Georgia" w:hAnsi="Georgia"/>
        </w:rPr>
        <w:t xml:space="preserve">dollar value of the DM should have risen to approximately $0.5024 (0.48 x 112/107), an appreciation of </w:t>
      </w:r>
    </w:p>
    <w:p w14:paraId="038616A4" w14:textId="77777777" w:rsidR="00C55943" w:rsidRPr="00C37715" w:rsidRDefault="00C55943" w:rsidP="00C37715">
      <w:pPr>
        <w:spacing w:line="276" w:lineRule="auto"/>
        <w:jc w:val="both"/>
        <w:rPr>
          <w:rFonts w:ascii="Georgia" w:hAnsi="Georgia"/>
        </w:rPr>
      </w:pPr>
      <w:r w:rsidRPr="00C37715">
        <w:rPr>
          <w:rFonts w:ascii="Georgia" w:hAnsi="Georgia"/>
        </w:rPr>
        <w:t xml:space="preserve">4.67%. On the other hand, if the German price level now equals 119, then the DM should have </w:t>
      </w:r>
    </w:p>
    <w:p w14:paraId="49FF0C66" w14:textId="347CD4B9" w:rsidR="00B4254E" w:rsidRPr="00C37715" w:rsidRDefault="00C55943" w:rsidP="00C37715">
      <w:pPr>
        <w:spacing w:line="276" w:lineRule="auto"/>
        <w:jc w:val="both"/>
        <w:rPr>
          <w:rFonts w:ascii="Georgia" w:hAnsi="Georgia"/>
        </w:rPr>
      </w:pPr>
      <w:r w:rsidRPr="00C37715">
        <w:rPr>
          <w:rFonts w:ascii="Georgia" w:hAnsi="Georgia"/>
        </w:rPr>
        <w:t xml:space="preserve">depreciated by about 5.88%, to $0.4518 </w:t>
      </w:r>
      <w:r w:rsidR="00C43FEC" w:rsidRPr="00C37715">
        <w:rPr>
          <w:rFonts w:ascii="Georgia" w:hAnsi="Georgia"/>
        </w:rPr>
        <w:t>(0.48</w:t>
      </w:r>
      <w:r w:rsidRPr="00C37715">
        <w:rPr>
          <w:rFonts w:ascii="Georgia" w:hAnsi="Georgia"/>
        </w:rPr>
        <w:t xml:space="preserve"> x 112/119)</w:t>
      </w:r>
      <w:r w:rsidR="00C43FEC" w:rsidRPr="00C37715">
        <w:rPr>
          <w:rFonts w:ascii="Georgia" w:hAnsi="Georgia"/>
        </w:rPr>
        <w:t>.</w:t>
      </w:r>
    </w:p>
    <w:p w14:paraId="0FA67A2D" w14:textId="00A9D7E9" w:rsidR="00C55943" w:rsidRPr="00C37715" w:rsidRDefault="00C55943" w:rsidP="00C37715">
      <w:pPr>
        <w:spacing w:line="276" w:lineRule="auto"/>
        <w:jc w:val="both"/>
        <w:rPr>
          <w:rFonts w:ascii="Georgia" w:hAnsi="Georgia"/>
          <w:u w:val="single"/>
        </w:rPr>
      </w:pPr>
    </w:p>
    <w:p w14:paraId="0EEE7862" w14:textId="77777777" w:rsidR="00C55943" w:rsidRPr="00C37715" w:rsidRDefault="00C55943" w:rsidP="00C37715">
      <w:pPr>
        <w:spacing w:line="276" w:lineRule="auto"/>
        <w:jc w:val="both"/>
        <w:rPr>
          <w:rFonts w:ascii="Georgia" w:hAnsi="Georgia"/>
          <w:b/>
          <w:bCs/>
        </w:rPr>
      </w:pPr>
      <w:r w:rsidRPr="00C37715">
        <w:rPr>
          <w:rFonts w:ascii="Georgia" w:hAnsi="Georgia"/>
          <w:b/>
          <w:bCs/>
        </w:rPr>
        <w:t xml:space="preserve">(ii) The Relative Form of PPP </w:t>
      </w:r>
    </w:p>
    <w:p w14:paraId="094E5ACF" w14:textId="7C05FEBA" w:rsidR="00C55943" w:rsidRPr="00C37715" w:rsidRDefault="00C55943" w:rsidP="00C37715">
      <w:pPr>
        <w:spacing w:line="276" w:lineRule="auto"/>
        <w:jc w:val="both"/>
        <w:rPr>
          <w:rFonts w:ascii="Georgia" w:hAnsi="Georgia"/>
        </w:rPr>
      </w:pPr>
      <w:r w:rsidRPr="00C37715">
        <w:rPr>
          <w:rFonts w:ascii="Georgia" w:hAnsi="Georgia"/>
          <w:b/>
          <w:bCs/>
        </w:rPr>
        <w:t xml:space="preserve"> </w:t>
      </w:r>
      <w:r w:rsidRPr="00C37715">
        <w:rPr>
          <w:rFonts w:ascii="Georgia" w:hAnsi="Georgia"/>
        </w:rPr>
        <w:t>The relative form of PPP is an alternative version that accounts for the possibility of market</w:t>
      </w:r>
      <w:r w:rsidR="00E44C89" w:rsidRPr="00C37715">
        <w:rPr>
          <w:rFonts w:ascii="Georgia" w:hAnsi="Georgia"/>
        </w:rPr>
        <w:t xml:space="preserve"> </w:t>
      </w:r>
      <w:r w:rsidRPr="00C37715">
        <w:rPr>
          <w:rFonts w:ascii="Georgia" w:hAnsi="Georgia"/>
        </w:rPr>
        <w:t xml:space="preserve">imperfections such as transportation costs, </w:t>
      </w:r>
      <w:r w:rsidR="00C37715" w:rsidRPr="00C37715">
        <w:rPr>
          <w:rFonts w:ascii="Georgia" w:hAnsi="Georgia"/>
        </w:rPr>
        <w:t>tariffs,</w:t>
      </w:r>
      <w:r w:rsidRPr="00C37715">
        <w:rPr>
          <w:rFonts w:ascii="Georgia" w:hAnsi="Georgia"/>
        </w:rPr>
        <w:t xml:space="preserve"> and quotas. This version acknowledges that, because of these market imperfections, prices of </w:t>
      </w:r>
      <w:proofErr w:type="gramStart"/>
      <w:r w:rsidRPr="00C37715">
        <w:rPr>
          <w:rFonts w:ascii="Georgia" w:hAnsi="Georgia"/>
        </w:rPr>
        <w:t>similar products</w:t>
      </w:r>
      <w:proofErr w:type="gramEnd"/>
      <w:r w:rsidRPr="00C37715">
        <w:rPr>
          <w:rFonts w:ascii="Georgia" w:hAnsi="Georgia"/>
        </w:rPr>
        <w:t xml:space="preserve"> of different countries will not </w:t>
      </w:r>
      <w:r w:rsidR="00C37715" w:rsidRPr="00C37715">
        <w:rPr>
          <w:rFonts w:ascii="Georgia" w:hAnsi="Georgia"/>
        </w:rPr>
        <w:t>necessarily</w:t>
      </w:r>
      <w:r w:rsidRPr="00C37715">
        <w:rPr>
          <w:rFonts w:ascii="Georgia" w:hAnsi="Georgia"/>
        </w:rPr>
        <w:t xml:space="preserve"> be the same when measured in a common currency. </w:t>
      </w:r>
    </w:p>
    <w:p w14:paraId="46D8FA49" w14:textId="42B8C856" w:rsidR="00C55943" w:rsidRPr="00C37715" w:rsidRDefault="00C55943" w:rsidP="00C37715">
      <w:pPr>
        <w:spacing w:line="276" w:lineRule="auto"/>
        <w:jc w:val="both"/>
        <w:rPr>
          <w:rFonts w:ascii="Georgia" w:hAnsi="Georgia"/>
        </w:rPr>
      </w:pPr>
      <w:r w:rsidRPr="00C37715">
        <w:rPr>
          <w:rFonts w:ascii="Georgia" w:hAnsi="Georgia"/>
        </w:rPr>
        <w:t xml:space="preserve">However, it states that the rate of change in the prices of products should be </w:t>
      </w:r>
      <w:proofErr w:type="gramStart"/>
      <w:r w:rsidRPr="00C37715">
        <w:rPr>
          <w:rFonts w:ascii="Georgia" w:hAnsi="Georgia"/>
        </w:rPr>
        <w:t>somewhat similar</w:t>
      </w:r>
      <w:proofErr w:type="gramEnd"/>
      <w:r w:rsidRPr="00C37715">
        <w:rPr>
          <w:rFonts w:ascii="Georgia" w:hAnsi="Georgia"/>
        </w:rPr>
        <w:t xml:space="preserve"> when measured in a common </w:t>
      </w:r>
      <w:r w:rsidR="00C37715" w:rsidRPr="00C37715">
        <w:rPr>
          <w:rFonts w:ascii="Georgia" w:hAnsi="Georgia"/>
        </w:rPr>
        <w:t>currency if</w:t>
      </w:r>
      <w:r w:rsidRPr="00C37715">
        <w:rPr>
          <w:rFonts w:ascii="Georgia" w:hAnsi="Georgia"/>
        </w:rPr>
        <w:t xml:space="preserve"> the transportation costs and trade barriers are unchanged. </w:t>
      </w:r>
    </w:p>
    <w:p w14:paraId="6AB3BE59" w14:textId="7F31D0A1" w:rsidR="00C55943" w:rsidRPr="00C37715" w:rsidRDefault="00C55943" w:rsidP="00C37715">
      <w:pPr>
        <w:spacing w:line="276" w:lineRule="auto"/>
        <w:jc w:val="both"/>
        <w:rPr>
          <w:rFonts w:ascii="Georgia" w:hAnsi="Georgia"/>
        </w:rPr>
      </w:pPr>
      <w:r w:rsidRPr="00C37715">
        <w:rPr>
          <w:rFonts w:ascii="Georgia" w:hAnsi="Georgia"/>
        </w:rPr>
        <w:t xml:space="preserve">To illustrate the relative form of PPP, assume that two countries may experience inflation, for PPP to hold, the exchange rate should adjust to offset the differential in the inflation rates of the two countries. If this occurs, the pieces of goods in either country should appear </w:t>
      </w:r>
      <w:proofErr w:type="gramStart"/>
      <w:r w:rsidRPr="00C37715">
        <w:rPr>
          <w:rFonts w:ascii="Georgia" w:hAnsi="Georgia"/>
        </w:rPr>
        <w:t>similar to</w:t>
      </w:r>
      <w:proofErr w:type="gramEnd"/>
      <w:r w:rsidRPr="00C37715">
        <w:rPr>
          <w:rFonts w:ascii="Georgia" w:hAnsi="Georgia"/>
        </w:rPr>
        <w:t xml:space="preserve"> consumers. That is, </w:t>
      </w:r>
      <w:r w:rsidR="00C43FEC" w:rsidRPr="00C37715">
        <w:rPr>
          <w:rFonts w:ascii="Georgia" w:hAnsi="Georgia"/>
        </w:rPr>
        <w:t>consumers</w:t>
      </w:r>
      <w:r w:rsidRPr="00C37715">
        <w:rPr>
          <w:rFonts w:ascii="Georgia" w:hAnsi="Georgia"/>
        </w:rPr>
        <w:t xml:space="preserve"> should note </w:t>
      </w:r>
      <w:r w:rsidR="00F2432B">
        <w:rPr>
          <w:rFonts w:ascii="Georgia" w:hAnsi="Georgia"/>
        </w:rPr>
        <w:t xml:space="preserve">the </w:t>
      </w:r>
      <w:proofErr w:type="gramStart"/>
      <w:r w:rsidRPr="00C37715">
        <w:rPr>
          <w:rFonts w:ascii="Georgia" w:hAnsi="Georgia"/>
        </w:rPr>
        <w:t>little difference</w:t>
      </w:r>
      <w:proofErr w:type="gramEnd"/>
      <w:r w:rsidRPr="00C37715">
        <w:rPr>
          <w:rFonts w:ascii="Georgia" w:hAnsi="Georgia"/>
        </w:rPr>
        <w:t xml:space="preserve"> in their purchasing power in the two countries. </w:t>
      </w:r>
    </w:p>
    <w:p w14:paraId="681F6AFF" w14:textId="44643937" w:rsidR="00E44C89" w:rsidRPr="00C37715" w:rsidRDefault="00C55943" w:rsidP="00C37715">
      <w:pPr>
        <w:spacing w:line="276" w:lineRule="auto"/>
        <w:jc w:val="both"/>
        <w:rPr>
          <w:rFonts w:ascii="Georgia" w:hAnsi="Georgia"/>
          <w:u w:val="single"/>
        </w:rPr>
      </w:pPr>
      <w:r w:rsidRPr="00C37715">
        <w:rPr>
          <w:rFonts w:ascii="Georgia" w:hAnsi="Georgia"/>
        </w:rPr>
        <w:t xml:space="preserve">The parity states </w:t>
      </w:r>
      <w:r w:rsidR="00C37715" w:rsidRPr="00C37715">
        <w:rPr>
          <w:rFonts w:ascii="Georgia" w:hAnsi="Georgia"/>
        </w:rPr>
        <w:t>that</w:t>
      </w:r>
      <w:r w:rsidRPr="00C37715">
        <w:rPr>
          <w:rFonts w:ascii="Georgia" w:hAnsi="Georgia"/>
        </w:rPr>
        <w:t xml:space="preserve"> the exchange rate between the domestic currency and any foreign currency will adjust to reflect changes in the price levels (inflation) in the two countries.</w:t>
      </w:r>
      <w:r w:rsidR="00C43FEC" w:rsidRPr="00C37715">
        <w:rPr>
          <w:rFonts w:ascii="Georgia" w:hAnsi="Georgia"/>
        </w:rPr>
        <w:t xml:space="preserve"> There are two key elements: </w:t>
      </w:r>
      <w:r w:rsidR="00C43FEC" w:rsidRPr="00C37715">
        <w:rPr>
          <w:rFonts w:ascii="Georgia" w:hAnsi="Georgia"/>
          <w:i/>
          <w:iCs/>
        </w:rPr>
        <w:t>the Exchange</w:t>
      </w:r>
      <w:r w:rsidRPr="00C37715">
        <w:rPr>
          <w:rFonts w:ascii="Georgia" w:hAnsi="Georgia"/>
          <w:i/>
          <w:iCs/>
        </w:rPr>
        <w:t xml:space="preserve"> rate (e) and the Inflation rate (i</w:t>
      </w:r>
      <w:r w:rsidR="00E44C89" w:rsidRPr="00C37715">
        <w:rPr>
          <w:rFonts w:ascii="Georgia" w:hAnsi="Georgia"/>
          <w:i/>
          <w:iCs/>
        </w:rPr>
        <w:t>)</w:t>
      </w:r>
      <w:r w:rsidR="00C43FEC" w:rsidRPr="00C37715">
        <w:rPr>
          <w:rFonts w:ascii="Georgia" w:hAnsi="Georgia"/>
          <w:i/>
          <w:iCs/>
        </w:rPr>
        <w:t>.</w:t>
      </w:r>
    </w:p>
    <w:p w14:paraId="4AF2E73D" w14:textId="068423BD" w:rsidR="00E44C89" w:rsidRPr="00C37715" w:rsidRDefault="00E44C89" w:rsidP="00C37715">
      <w:pPr>
        <w:spacing w:line="276" w:lineRule="auto"/>
        <w:jc w:val="both"/>
        <w:rPr>
          <w:rFonts w:ascii="Georgia" w:hAnsi="Georgia"/>
        </w:rPr>
      </w:pPr>
      <w:r w:rsidRPr="00C37715">
        <w:rPr>
          <w:rFonts w:ascii="Georgia" w:hAnsi="Georgia"/>
        </w:rPr>
        <w:t xml:space="preserve">It </w:t>
      </w:r>
      <w:proofErr w:type="gramStart"/>
      <w:r w:rsidRPr="00C37715">
        <w:rPr>
          <w:rFonts w:ascii="Georgia" w:hAnsi="Georgia"/>
        </w:rPr>
        <w:t>is presented</w:t>
      </w:r>
      <w:proofErr w:type="gramEnd"/>
      <w:r w:rsidRPr="00C37715">
        <w:rPr>
          <w:rFonts w:ascii="Georgia" w:hAnsi="Georgia"/>
        </w:rPr>
        <w:t xml:space="preserve"> by the following formula</w:t>
      </w:r>
      <w:r w:rsidR="00C43FEC" w:rsidRPr="00C37715">
        <w:rPr>
          <w:rFonts w:ascii="Georgia" w:hAnsi="Georgia"/>
        </w:rPr>
        <w:t>-</w:t>
      </w:r>
      <w:r w:rsidRPr="00C37715">
        <w:rPr>
          <w:rFonts w:ascii="Georgia" w:hAnsi="Georgia"/>
        </w:rPr>
        <w:t xml:space="preserve"> </w:t>
      </w:r>
    </w:p>
    <w:p w14:paraId="1A046EB6" w14:textId="71CB1250" w:rsidR="00E44C89" w:rsidRPr="00C37715" w:rsidRDefault="00E44C89" w:rsidP="00C37715">
      <w:pPr>
        <w:spacing w:line="276" w:lineRule="auto"/>
        <w:jc w:val="both"/>
        <w:rPr>
          <w:rFonts w:ascii="Georgia" w:hAnsi="Georgia"/>
          <w:b/>
          <w:bCs/>
        </w:rPr>
      </w:pPr>
      <w:r w:rsidRPr="00C37715">
        <w:rPr>
          <w:rFonts w:ascii="Georgia" w:hAnsi="Georgia"/>
          <w:b/>
          <w:bCs/>
        </w:rPr>
        <w:t>et/eo = (i + ih)/ (i + if)</w:t>
      </w:r>
    </w:p>
    <w:p w14:paraId="3717F86F" w14:textId="168A77E8" w:rsidR="00E44C89" w:rsidRPr="00C37715" w:rsidRDefault="00E44C89" w:rsidP="00C37715">
      <w:pPr>
        <w:spacing w:line="276" w:lineRule="auto"/>
        <w:jc w:val="both"/>
        <w:rPr>
          <w:rFonts w:ascii="Georgia" w:hAnsi="Georgia"/>
        </w:rPr>
      </w:pPr>
    </w:p>
    <w:p w14:paraId="2DA29CA2" w14:textId="77777777" w:rsidR="00E44C89" w:rsidRPr="00C37715" w:rsidRDefault="00E44C89" w:rsidP="00C37715">
      <w:pPr>
        <w:spacing w:line="276" w:lineRule="auto"/>
        <w:jc w:val="both"/>
        <w:rPr>
          <w:rFonts w:ascii="Georgia" w:hAnsi="Georgia"/>
        </w:rPr>
      </w:pPr>
      <w:r w:rsidRPr="00C37715">
        <w:rPr>
          <w:rFonts w:ascii="Georgia" w:hAnsi="Georgia"/>
        </w:rPr>
        <w:t xml:space="preserve">Where, et =domestic currency value of the foreign currency at time t </w:t>
      </w:r>
    </w:p>
    <w:p w14:paraId="525FB251" w14:textId="0239396B" w:rsidR="00E44C89" w:rsidRPr="00C37715" w:rsidRDefault="00E44C89" w:rsidP="00C37715">
      <w:pPr>
        <w:spacing w:line="276" w:lineRule="auto"/>
        <w:jc w:val="both"/>
        <w:rPr>
          <w:rFonts w:ascii="Georgia" w:hAnsi="Georgia"/>
        </w:rPr>
      </w:pPr>
      <w:r w:rsidRPr="00C37715">
        <w:rPr>
          <w:rFonts w:ascii="Georgia" w:hAnsi="Georgia"/>
        </w:rPr>
        <w:lastRenderedPageBreak/>
        <w:t xml:space="preserve"> eo = domestic currency value of the foreign currency value at time o </w:t>
      </w:r>
      <w:r w:rsidR="00444863" w:rsidRPr="00C37715">
        <w:rPr>
          <w:rFonts w:ascii="Georgia" w:hAnsi="Georgia"/>
        </w:rPr>
        <w:t>(spot</w:t>
      </w:r>
      <w:r w:rsidRPr="00C37715">
        <w:rPr>
          <w:rFonts w:ascii="Georgia" w:hAnsi="Georgia"/>
        </w:rPr>
        <w:t xml:space="preserve"> rate)</w:t>
      </w:r>
    </w:p>
    <w:p w14:paraId="3C48A17F" w14:textId="77777777" w:rsidR="00E44C89" w:rsidRPr="00C37715" w:rsidRDefault="00E44C89" w:rsidP="00C37715">
      <w:pPr>
        <w:spacing w:line="276" w:lineRule="auto"/>
        <w:jc w:val="both"/>
        <w:rPr>
          <w:rFonts w:ascii="Georgia" w:hAnsi="Georgia"/>
        </w:rPr>
      </w:pPr>
      <w:r w:rsidRPr="00C37715">
        <w:rPr>
          <w:rFonts w:ascii="Georgia" w:hAnsi="Georgia"/>
        </w:rPr>
        <w:t xml:space="preserve"> ih =periodic inflation in the domestic country</w:t>
      </w:r>
    </w:p>
    <w:p w14:paraId="49685755" w14:textId="77777777" w:rsidR="00E44C89" w:rsidRPr="00C37715" w:rsidRDefault="00E44C89" w:rsidP="00C37715">
      <w:pPr>
        <w:spacing w:line="276" w:lineRule="auto"/>
        <w:jc w:val="both"/>
        <w:rPr>
          <w:rFonts w:ascii="Georgia" w:hAnsi="Georgia"/>
        </w:rPr>
      </w:pPr>
      <w:r w:rsidRPr="00C37715">
        <w:rPr>
          <w:rFonts w:ascii="Georgia" w:hAnsi="Georgia"/>
        </w:rPr>
        <w:t xml:space="preserve"> if = the periodic inflation in the foreign country</w:t>
      </w:r>
    </w:p>
    <w:p w14:paraId="42EB3BAF" w14:textId="77777777" w:rsidR="00E44C89" w:rsidRPr="00C37715" w:rsidRDefault="00E44C89" w:rsidP="00C37715">
      <w:pPr>
        <w:spacing w:line="276" w:lineRule="auto"/>
        <w:jc w:val="both"/>
        <w:rPr>
          <w:rFonts w:ascii="Georgia" w:hAnsi="Georgia"/>
        </w:rPr>
      </w:pPr>
      <w:r w:rsidRPr="00C37715">
        <w:rPr>
          <w:rFonts w:ascii="Georgia" w:hAnsi="Georgia"/>
        </w:rPr>
        <w:t xml:space="preserve">One period version t=1 </w:t>
      </w:r>
    </w:p>
    <w:p w14:paraId="7F1071CC" w14:textId="7E2E4F47" w:rsidR="00E44C89" w:rsidRPr="00C37715" w:rsidRDefault="00E44C89" w:rsidP="00C37715">
      <w:pPr>
        <w:spacing w:line="276" w:lineRule="auto"/>
        <w:jc w:val="both"/>
        <w:rPr>
          <w:rFonts w:ascii="Georgia" w:hAnsi="Georgia"/>
          <w:b/>
          <w:bCs/>
        </w:rPr>
      </w:pPr>
      <w:r w:rsidRPr="00C37715">
        <w:rPr>
          <w:rFonts w:ascii="Georgia" w:hAnsi="Georgia"/>
        </w:rPr>
        <w:t xml:space="preserve"> </w:t>
      </w:r>
      <w:r w:rsidR="00D27756" w:rsidRPr="00C37715">
        <w:rPr>
          <w:rFonts w:ascii="Georgia" w:hAnsi="Georgia"/>
          <w:b/>
          <w:bCs/>
        </w:rPr>
        <w:t>e</w:t>
      </w:r>
      <w:r w:rsidRPr="00C37715">
        <w:rPr>
          <w:rFonts w:ascii="Georgia" w:hAnsi="Georgia"/>
          <w:b/>
          <w:bCs/>
        </w:rPr>
        <w:t>t</w:t>
      </w:r>
      <w:r w:rsidR="00D27756" w:rsidRPr="00C37715">
        <w:rPr>
          <w:rFonts w:ascii="Georgia" w:hAnsi="Georgia"/>
          <w:b/>
          <w:bCs/>
        </w:rPr>
        <w:t>/eo</w:t>
      </w:r>
      <w:r w:rsidRPr="00C37715">
        <w:rPr>
          <w:rFonts w:ascii="Georgia" w:hAnsi="Georgia"/>
          <w:b/>
          <w:bCs/>
        </w:rPr>
        <w:t xml:space="preserve"> = (i + ih)</w:t>
      </w:r>
      <w:r w:rsidR="00D27756" w:rsidRPr="00C37715">
        <w:rPr>
          <w:rFonts w:ascii="Georgia" w:hAnsi="Georgia"/>
          <w:b/>
          <w:bCs/>
        </w:rPr>
        <w:t>/</w:t>
      </w:r>
      <w:r w:rsidRPr="00C37715">
        <w:rPr>
          <w:rFonts w:ascii="Georgia" w:hAnsi="Georgia"/>
          <w:b/>
          <w:bCs/>
        </w:rPr>
        <w:t xml:space="preserve"> (i + if) </w:t>
      </w:r>
    </w:p>
    <w:p w14:paraId="34EA9F2A" w14:textId="11487069" w:rsidR="00E44C89" w:rsidRPr="00C37715" w:rsidRDefault="00E44C89" w:rsidP="00C37715">
      <w:pPr>
        <w:spacing w:line="276" w:lineRule="auto"/>
        <w:jc w:val="both"/>
        <w:rPr>
          <w:rFonts w:ascii="Georgia" w:hAnsi="Georgia"/>
        </w:rPr>
      </w:pPr>
      <w:r w:rsidRPr="00C37715">
        <w:rPr>
          <w:rFonts w:ascii="Georgia" w:hAnsi="Georgia"/>
        </w:rPr>
        <w:t xml:space="preserve">The one period version </w:t>
      </w:r>
      <w:proofErr w:type="gramStart"/>
      <w:r w:rsidRPr="00C37715">
        <w:rPr>
          <w:rFonts w:ascii="Georgia" w:hAnsi="Georgia"/>
        </w:rPr>
        <w:t>is often represented</w:t>
      </w:r>
      <w:proofErr w:type="gramEnd"/>
      <w:r w:rsidRPr="00C37715">
        <w:rPr>
          <w:rFonts w:ascii="Georgia" w:hAnsi="Georgia"/>
        </w:rPr>
        <w:t xml:space="preserve"> by the following approximation</w:t>
      </w:r>
      <w:r w:rsidR="00C43FEC" w:rsidRPr="00C37715">
        <w:rPr>
          <w:rFonts w:ascii="Georgia" w:hAnsi="Georgia"/>
        </w:rPr>
        <w:t>-</w:t>
      </w:r>
      <w:r w:rsidRPr="00C37715">
        <w:rPr>
          <w:rFonts w:ascii="Georgia" w:hAnsi="Georgia"/>
        </w:rPr>
        <w:t xml:space="preserve"> </w:t>
      </w:r>
    </w:p>
    <w:p w14:paraId="27E8D212" w14:textId="6551623B" w:rsidR="00E44C89" w:rsidRPr="00C37715" w:rsidRDefault="00E44C89" w:rsidP="00C37715">
      <w:pPr>
        <w:spacing w:line="276" w:lineRule="auto"/>
        <w:jc w:val="both"/>
        <w:rPr>
          <w:rFonts w:ascii="Georgia" w:hAnsi="Georgia"/>
        </w:rPr>
      </w:pPr>
      <w:r w:rsidRPr="00C37715">
        <w:rPr>
          <w:rFonts w:ascii="Georgia" w:hAnsi="Georgia"/>
        </w:rPr>
        <w:t xml:space="preserve"> et </w:t>
      </w:r>
      <w:r w:rsidR="00D27756" w:rsidRPr="00C37715">
        <w:rPr>
          <w:rFonts w:ascii="Georgia" w:hAnsi="Georgia"/>
        </w:rPr>
        <w:t>–</w:t>
      </w:r>
      <w:r w:rsidRPr="00C37715">
        <w:rPr>
          <w:rFonts w:ascii="Georgia" w:hAnsi="Georgia"/>
        </w:rPr>
        <w:t xml:space="preserve"> eo</w:t>
      </w:r>
      <w:r w:rsidR="00D27756" w:rsidRPr="00C37715">
        <w:rPr>
          <w:rFonts w:ascii="Georgia" w:hAnsi="Georgia"/>
        </w:rPr>
        <w:t>/eo</w:t>
      </w:r>
      <w:r w:rsidRPr="00C37715">
        <w:rPr>
          <w:rFonts w:ascii="Georgia" w:hAnsi="Georgia"/>
        </w:rPr>
        <w:t xml:space="preserve"> = ih - if </w:t>
      </w:r>
    </w:p>
    <w:p w14:paraId="21D6A1A6" w14:textId="62A5D68A" w:rsidR="00E44C89" w:rsidRPr="00C37715" w:rsidRDefault="00C43FEC" w:rsidP="00C37715">
      <w:pPr>
        <w:spacing w:line="276" w:lineRule="auto"/>
        <w:jc w:val="both"/>
        <w:rPr>
          <w:rFonts w:ascii="Georgia" w:hAnsi="Georgia"/>
        </w:rPr>
      </w:pPr>
      <w:r w:rsidRPr="00C37715">
        <w:rPr>
          <w:rFonts w:ascii="Georgia" w:hAnsi="Georgia"/>
        </w:rPr>
        <w:t>Therefore</w:t>
      </w:r>
      <w:r w:rsidR="00E44C89" w:rsidRPr="00C37715">
        <w:rPr>
          <w:rFonts w:ascii="Georgia" w:hAnsi="Georgia"/>
        </w:rPr>
        <w:t>,</w:t>
      </w:r>
      <w:r w:rsidRPr="00C37715">
        <w:rPr>
          <w:rFonts w:ascii="Georgia" w:hAnsi="Georgia"/>
        </w:rPr>
        <w:t xml:space="preserve"> the</w:t>
      </w:r>
      <w:r w:rsidR="00E44C89" w:rsidRPr="00C37715">
        <w:rPr>
          <w:rFonts w:ascii="Georgia" w:hAnsi="Georgia"/>
        </w:rPr>
        <w:t xml:space="preserve"> exchange rate </w:t>
      </w:r>
      <w:r w:rsidRPr="00C37715">
        <w:rPr>
          <w:rFonts w:ascii="Georgia" w:hAnsi="Georgia"/>
        </w:rPr>
        <w:t>changes</w:t>
      </w:r>
      <w:r w:rsidR="00E44C89" w:rsidRPr="00C37715">
        <w:rPr>
          <w:rFonts w:ascii="Georgia" w:hAnsi="Georgia"/>
        </w:rPr>
        <w:t xml:space="preserve"> = inflation differential. </w:t>
      </w:r>
    </w:p>
    <w:p w14:paraId="599C3727" w14:textId="34AA299B" w:rsidR="00D27756" w:rsidRPr="00C37715" w:rsidRDefault="00C43FEC" w:rsidP="00C37715">
      <w:pPr>
        <w:spacing w:line="276" w:lineRule="auto"/>
        <w:jc w:val="both"/>
        <w:rPr>
          <w:rFonts w:ascii="Georgia" w:hAnsi="Georgia"/>
        </w:rPr>
      </w:pPr>
      <w:r w:rsidRPr="00C37715">
        <w:rPr>
          <w:rFonts w:ascii="Georgia" w:hAnsi="Georgia"/>
        </w:rPr>
        <w:t>According</w:t>
      </w:r>
      <w:r w:rsidR="00E44C89" w:rsidRPr="00C37715">
        <w:rPr>
          <w:rFonts w:ascii="Georgia" w:hAnsi="Georgia"/>
        </w:rPr>
        <w:t xml:space="preserve"> to PPP the exchange rate change during </w:t>
      </w:r>
      <w:r w:rsidR="00025412" w:rsidRPr="00C37715">
        <w:rPr>
          <w:rFonts w:ascii="Georgia" w:hAnsi="Georgia"/>
        </w:rPr>
        <w:t>the given</w:t>
      </w:r>
      <w:r w:rsidR="00E44C89" w:rsidRPr="00C37715">
        <w:rPr>
          <w:rFonts w:ascii="Georgia" w:hAnsi="Georgia"/>
        </w:rPr>
        <w:t xml:space="preserve"> period should be equal to the inflation differential in that same </w:t>
      </w:r>
      <w:r w:rsidRPr="00C37715">
        <w:rPr>
          <w:rFonts w:ascii="Georgia" w:hAnsi="Georgia"/>
        </w:rPr>
        <w:t>period</w:t>
      </w:r>
      <w:r w:rsidR="00E44C89" w:rsidRPr="00C37715">
        <w:rPr>
          <w:rFonts w:ascii="Georgia" w:hAnsi="Georgia"/>
        </w:rPr>
        <w:t xml:space="preserve">. </w:t>
      </w:r>
      <w:r w:rsidR="00444863" w:rsidRPr="00C37715">
        <w:rPr>
          <w:rFonts w:ascii="Georgia" w:hAnsi="Georgia"/>
        </w:rPr>
        <w:t>In addition, currencies with</w:t>
      </w:r>
      <w:r w:rsidR="00E44C89" w:rsidRPr="00C37715">
        <w:rPr>
          <w:rFonts w:ascii="Georgia" w:hAnsi="Georgia"/>
        </w:rPr>
        <w:t xml:space="preserve"> high rate</w:t>
      </w:r>
      <w:r w:rsidR="00444863" w:rsidRPr="00C37715">
        <w:rPr>
          <w:rFonts w:ascii="Georgia" w:hAnsi="Georgia"/>
        </w:rPr>
        <w:t>s</w:t>
      </w:r>
      <w:r w:rsidR="00E44C89" w:rsidRPr="00C37715">
        <w:rPr>
          <w:rFonts w:ascii="Georgia" w:hAnsi="Georgia"/>
        </w:rPr>
        <w:t xml:space="preserve"> of inflation should devalue relative to currencies with low rates of inflation. In practice the PPP model has shown </w:t>
      </w:r>
      <w:proofErr w:type="gramStart"/>
      <w:r w:rsidR="00E44C89" w:rsidRPr="00C37715">
        <w:rPr>
          <w:rFonts w:ascii="Georgia" w:hAnsi="Georgia"/>
        </w:rPr>
        <w:t>some</w:t>
      </w:r>
      <w:proofErr w:type="gramEnd"/>
      <w:r w:rsidR="00E44C89" w:rsidRPr="00C37715">
        <w:rPr>
          <w:rFonts w:ascii="Georgia" w:hAnsi="Georgia"/>
        </w:rPr>
        <w:t xml:space="preserve"> weakness and is </w:t>
      </w:r>
      <w:r w:rsidR="00025412" w:rsidRPr="00C37715">
        <w:rPr>
          <w:rFonts w:ascii="Georgia" w:hAnsi="Georgia"/>
        </w:rPr>
        <w:t>a poor</w:t>
      </w:r>
      <w:r w:rsidR="00E44C89" w:rsidRPr="00C37715">
        <w:rPr>
          <w:rFonts w:ascii="Georgia" w:hAnsi="Georgia"/>
        </w:rPr>
        <w:t xml:space="preserve"> predictor of </w:t>
      </w:r>
      <w:r w:rsidR="00444863" w:rsidRPr="00C37715">
        <w:rPr>
          <w:rFonts w:ascii="Georgia" w:hAnsi="Georgia"/>
        </w:rPr>
        <w:t>short-term</w:t>
      </w:r>
      <w:r w:rsidR="00E44C89" w:rsidRPr="00C37715">
        <w:rPr>
          <w:rFonts w:ascii="Georgia" w:hAnsi="Georgia"/>
        </w:rPr>
        <w:t xml:space="preserve"> changes in exchange rates.</w:t>
      </w:r>
    </w:p>
    <w:p w14:paraId="729020CA" w14:textId="77777777" w:rsidR="00D27756" w:rsidRPr="00C37715" w:rsidRDefault="00D27756" w:rsidP="00C37715">
      <w:pPr>
        <w:spacing w:line="276" w:lineRule="auto"/>
        <w:jc w:val="both"/>
        <w:rPr>
          <w:rFonts w:ascii="Georgia" w:hAnsi="Georgia"/>
          <w:b/>
          <w:bCs/>
          <w:u w:val="single"/>
        </w:rPr>
      </w:pPr>
      <w:r w:rsidRPr="00C37715">
        <w:rPr>
          <w:rFonts w:ascii="Georgia" w:hAnsi="Georgia"/>
          <w:b/>
          <w:bCs/>
          <w:u w:val="single"/>
        </w:rPr>
        <w:t xml:space="preserve">Illustration </w:t>
      </w:r>
    </w:p>
    <w:p w14:paraId="1C8A0F37" w14:textId="45EA5E56" w:rsidR="00D27756" w:rsidRPr="00C37715" w:rsidRDefault="00D27756" w:rsidP="00C37715">
      <w:pPr>
        <w:spacing w:line="276" w:lineRule="auto"/>
        <w:jc w:val="both"/>
        <w:rPr>
          <w:rFonts w:ascii="Georgia" w:hAnsi="Georgia"/>
        </w:rPr>
      </w:pPr>
      <w:r w:rsidRPr="00C37715">
        <w:rPr>
          <w:rFonts w:ascii="Georgia" w:hAnsi="Georgia"/>
        </w:rPr>
        <w:t xml:space="preserve">The United States and German are running annual inflation rates of 5% and 3% respectively. The initial exchange rate is DM= $0.75 </w:t>
      </w:r>
    </w:p>
    <w:p w14:paraId="777679F5" w14:textId="079266D5" w:rsidR="00D27756" w:rsidRPr="00C37715" w:rsidRDefault="00D27756" w:rsidP="00C37715">
      <w:pPr>
        <w:spacing w:line="276" w:lineRule="auto"/>
        <w:jc w:val="both"/>
        <w:rPr>
          <w:rFonts w:ascii="Georgia" w:hAnsi="Georgia"/>
        </w:rPr>
      </w:pPr>
      <w:r w:rsidRPr="00C37715">
        <w:rPr>
          <w:rFonts w:ascii="Georgia" w:hAnsi="Georgia"/>
        </w:rPr>
        <w:t>Calculate the value of DM in three years (assume PPP holds)</w:t>
      </w:r>
      <w:r w:rsidR="00444863" w:rsidRPr="00C37715">
        <w:rPr>
          <w:rFonts w:ascii="Georgia" w:hAnsi="Georgia"/>
        </w:rPr>
        <w:t>.</w:t>
      </w:r>
      <w:r w:rsidRPr="00C37715">
        <w:rPr>
          <w:rFonts w:ascii="Georgia" w:hAnsi="Georgia"/>
        </w:rPr>
        <w:t xml:space="preserve"> </w:t>
      </w:r>
    </w:p>
    <w:p w14:paraId="1731A910" w14:textId="4A739296" w:rsidR="00D27756" w:rsidRPr="00C37715" w:rsidRDefault="00D27756" w:rsidP="00C37715">
      <w:pPr>
        <w:spacing w:line="276" w:lineRule="auto"/>
        <w:jc w:val="both"/>
        <w:rPr>
          <w:rFonts w:ascii="Georgia" w:hAnsi="Georgia"/>
          <w:b/>
          <w:bCs/>
          <w:u w:val="single"/>
        </w:rPr>
      </w:pPr>
      <w:r w:rsidRPr="00C37715">
        <w:rPr>
          <w:rFonts w:ascii="Georgia" w:hAnsi="Georgia"/>
          <w:b/>
          <w:bCs/>
          <w:u w:val="single"/>
        </w:rPr>
        <w:t xml:space="preserve">Solution </w:t>
      </w:r>
    </w:p>
    <w:p w14:paraId="24F863F4" w14:textId="65BCF42D" w:rsidR="00D27756" w:rsidRPr="00C37715" w:rsidRDefault="00D27756" w:rsidP="00C37715">
      <w:pPr>
        <w:spacing w:line="276" w:lineRule="auto"/>
        <w:jc w:val="both"/>
        <w:rPr>
          <w:rFonts w:ascii="Georgia" w:hAnsi="Georgia"/>
          <w:b/>
          <w:bCs/>
        </w:rPr>
      </w:pPr>
      <w:r w:rsidRPr="00C37715">
        <w:rPr>
          <w:rFonts w:ascii="Georgia" w:hAnsi="Georgia"/>
        </w:rPr>
        <w:t xml:space="preserve">If PPP holds, </w:t>
      </w:r>
      <w:r w:rsidRPr="00C37715">
        <w:rPr>
          <w:rFonts w:ascii="Georgia" w:hAnsi="Georgia"/>
          <w:b/>
          <w:bCs/>
        </w:rPr>
        <w:t xml:space="preserve">et/eo = (i + ih)/ (i + if) </w:t>
      </w:r>
    </w:p>
    <w:p w14:paraId="74E59424" w14:textId="280E9358" w:rsidR="00746086" w:rsidRPr="00C37715" w:rsidRDefault="00D27756" w:rsidP="00C37715">
      <w:pPr>
        <w:spacing w:line="276" w:lineRule="auto"/>
        <w:jc w:val="both"/>
        <w:rPr>
          <w:rFonts w:ascii="Georgia" w:hAnsi="Georgia"/>
          <w:b/>
          <w:bCs/>
        </w:rPr>
      </w:pPr>
      <w:r w:rsidRPr="00C37715">
        <w:rPr>
          <w:rFonts w:ascii="Georgia" w:hAnsi="Georgia"/>
          <w:b/>
          <w:bCs/>
        </w:rPr>
        <w:t xml:space="preserve"> e3 =0.75 (1+ 0.75) 3 / (1+ 0.03) 3</w:t>
      </w:r>
      <w:r w:rsidR="006C74C8" w:rsidRPr="00C37715">
        <w:rPr>
          <w:rFonts w:ascii="Georgia" w:hAnsi="Georgia"/>
          <w:b/>
          <w:bCs/>
        </w:rPr>
        <w:t>= = 0.7945</w:t>
      </w:r>
    </w:p>
    <w:p w14:paraId="3104287F" w14:textId="77777777" w:rsidR="00444863" w:rsidRPr="00C37715" w:rsidRDefault="00444863" w:rsidP="00C37715">
      <w:pPr>
        <w:spacing w:line="276" w:lineRule="auto"/>
        <w:jc w:val="both"/>
        <w:rPr>
          <w:rFonts w:ascii="Georgia" w:hAnsi="Georgia"/>
          <w:b/>
          <w:bCs/>
        </w:rPr>
      </w:pPr>
    </w:p>
    <w:p w14:paraId="6F2D7DA3" w14:textId="77777777" w:rsidR="00746086" w:rsidRPr="00C37715" w:rsidRDefault="00746086" w:rsidP="00C37715">
      <w:pPr>
        <w:spacing w:line="276" w:lineRule="auto"/>
        <w:jc w:val="both"/>
        <w:rPr>
          <w:rFonts w:ascii="Georgia" w:hAnsi="Georgia"/>
          <w:b/>
          <w:bCs/>
        </w:rPr>
      </w:pPr>
      <w:r w:rsidRPr="00C37715">
        <w:rPr>
          <w:rFonts w:ascii="Georgia" w:hAnsi="Georgia"/>
          <w:b/>
          <w:bCs/>
        </w:rPr>
        <w:t>DRAWBACKS OF PURCHASING POWER PARITY THEORY:</w:t>
      </w:r>
    </w:p>
    <w:p w14:paraId="3F39CB8E" w14:textId="0455B041" w:rsidR="00746086" w:rsidRPr="00C37715" w:rsidRDefault="00746086" w:rsidP="00C37715">
      <w:pPr>
        <w:spacing w:line="276" w:lineRule="auto"/>
        <w:jc w:val="both"/>
        <w:rPr>
          <w:rFonts w:ascii="Georgia" w:hAnsi="Georgia"/>
        </w:rPr>
      </w:pPr>
      <w:r w:rsidRPr="00C37715">
        <w:rPr>
          <w:rFonts w:ascii="Georgia" w:hAnsi="Georgia"/>
          <w:i/>
          <w:iCs/>
        </w:rPr>
        <w:t>1)   Ignores government intervention</w:t>
      </w:r>
      <w:r w:rsidRPr="00C37715">
        <w:rPr>
          <w:rFonts w:ascii="Georgia" w:hAnsi="Georgia"/>
        </w:rPr>
        <w:t xml:space="preserve">: the PPP theory does not consider government or central bank intervention in exchange </w:t>
      </w:r>
      <w:r w:rsidR="00444863" w:rsidRPr="00C37715">
        <w:rPr>
          <w:rFonts w:ascii="Georgia" w:hAnsi="Georgia"/>
        </w:rPr>
        <w:t>rate determination</w:t>
      </w:r>
      <w:r w:rsidRPr="00C37715">
        <w:rPr>
          <w:rFonts w:ascii="Georgia" w:hAnsi="Georgia"/>
        </w:rPr>
        <w:t xml:space="preserve">. If domestic </w:t>
      </w:r>
      <w:r w:rsidR="00444863" w:rsidRPr="00C37715">
        <w:rPr>
          <w:rFonts w:ascii="Georgia" w:hAnsi="Georgia"/>
        </w:rPr>
        <w:t>currency depreciates</w:t>
      </w:r>
      <w:r w:rsidRPr="00C37715">
        <w:rPr>
          <w:rFonts w:ascii="Georgia" w:hAnsi="Georgia"/>
        </w:rPr>
        <w:t xml:space="preserve"> </w:t>
      </w:r>
      <w:r w:rsidR="00444863" w:rsidRPr="00C37715">
        <w:rPr>
          <w:rFonts w:ascii="Georgia" w:hAnsi="Georgia"/>
        </w:rPr>
        <w:t>too much</w:t>
      </w:r>
      <w:r w:rsidRPr="00C37715">
        <w:rPr>
          <w:rFonts w:ascii="Georgia" w:hAnsi="Georgia"/>
        </w:rPr>
        <w:t xml:space="preserve">, the central bank intervenes as it can have adverse effects on </w:t>
      </w:r>
      <w:r w:rsidR="00444863" w:rsidRPr="00C37715">
        <w:rPr>
          <w:rFonts w:ascii="Georgia" w:hAnsi="Georgia"/>
        </w:rPr>
        <w:t>the economy.</w:t>
      </w:r>
    </w:p>
    <w:p w14:paraId="2742CB72" w14:textId="52E5C40A" w:rsidR="00746086" w:rsidRPr="00C37715" w:rsidRDefault="00746086" w:rsidP="00C37715">
      <w:pPr>
        <w:spacing w:line="276" w:lineRule="auto"/>
        <w:jc w:val="both"/>
        <w:rPr>
          <w:rFonts w:ascii="Georgia" w:hAnsi="Georgia"/>
        </w:rPr>
      </w:pPr>
      <w:r w:rsidRPr="00C37715">
        <w:rPr>
          <w:rFonts w:ascii="Georgia" w:hAnsi="Georgia"/>
          <w:i/>
          <w:iCs/>
        </w:rPr>
        <w:t>2)   Ignores specialization</w:t>
      </w:r>
      <w:r w:rsidRPr="00C37715">
        <w:rPr>
          <w:rFonts w:ascii="Georgia" w:hAnsi="Georgia"/>
        </w:rPr>
        <w:t xml:space="preserve">: PPP theory ignores </w:t>
      </w:r>
      <w:r w:rsidR="00444863" w:rsidRPr="00C37715">
        <w:rPr>
          <w:rFonts w:ascii="Georgia" w:hAnsi="Georgia"/>
        </w:rPr>
        <w:t xml:space="preserve">the </w:t>
      </w:r>
      <w:r w:rsidRPr="00C37715">
        <w:rPr>
          <w:rFonts w:ascii="Georgia" w:hAnsi="Georgia"/>
        </w:rPr>
        <w:t xml:space="preserve">specialization effect in international trade. Countries specialize in those items in which they enjoy superior cost advantage </w:t>
      </w:r>
      <w:r w:rsidR="00444863" w:rsidRPr="00C37715">
        <w:rPr>
          <w:rFonts w:ascii="Georgia" w:hAnsi="Georgia"/>
        </w:rPr>
        <w:t>and accordingly</w:t>
      </w:r>
      <w:r w:rsidRPr="00C37715">
        <w:rPr>
          <w:rFonts w:ascii="Georgia" w:hAnsi="Georgia"/>
        </w:rPr>
        <w:t xml:space="preserve"> produce such items.</w:t>
      </w:r>
    </w:p>
    <w:p w14:paraId="7E566A11" w14:textId="2291B4B6" w:rsidR="00746086" w:rsidRPr="00C37715" w:rsidRDefault="00746086" w:rsidP="00C37715">
      <w:pPr>
        <w:spacing w:line="276" w:lineRule="auto"/>
        <w:jc w:val="both"/>
        <w:rPr>
          <w:rFonts w:ascii="Georgia" w:hAnsi="Georgia"/>
        </w:rPr>
      </w:pPr>
      <w:r w:rsidRPr="00C37715">
        <w:rPr>
          <w:rFonts w:ascii="Georgia" w:hAnsi="Georgia"/>
          <w:i/>
          <w:iCs/>
        </w:rPr>
        <w:t xml:space="preserve">3)   Ignores the effect of change in exchange </w:t>
      </w:r>
      <w:r w:rsidR="00444863" w:rsidRPr="00C37715">
        <w:rPr>
          <w:rFonts w:ascii="Georgia" w:hAnsi="Georgia"/>
          <w:i/>
          <w:iCs/>
        </w:rPr>
        <w:t>rate on</w:t>
      </w:r>
      <w:r w:rsidRPr="00C37715">
        <w:rPr>
          <w:rFonts w:ascii="Georgia" w:hAnsi="Georgia"/>
          <w:i/>
          <w:iCs/>
        </w:rPr>
        <w:t xml:space="preserve"> price level</w:t>
      </w:r>
      <w:r w:rsidRPr="00C37715">
        <w:rPr>
          <w:rFonts w:ascii="Georgia" w:hAnsi="Georgia"/>
        </w:rPr>
        <w:t xml:space="preserve">:   PPP theory ignores specialization effect in international trade. Countries specialize in those items in which they enjoy superior cost advantage </w:t>
      </w:r>
      <w:r w:rsidR="00444863" w:rsidRPr="00C37715">
        <w:rPr>
          <w:rFonts w:ascii="Georgia" w:hAnsi="Georgia"/>
        </w:rPr>
        <w:t>and accordingly produce a power</w:t>
      </w:r>
      <w:r w:rsidRPr="00C37715">
        <w:rPr>
          <w:rFonts w:ascii="Georgia" w:hAnsi="Georgia"/>
        </w:rPr>
        <w:t xml:space="preserve"> of currencies for a </w:t>
      </w:r>
      <w:r w:rsidR="00444863" w:rsidRPr="00C37715">
        <w:rPr>
          <w:rFonts w:ascii="Georgia" w:hAnsi="Georgia"/>
        </w:rPr>
        <w:t>similar basket</w:t>
      </w:r>
      <w:r w:rsidRPr="00C37715">
        <w:rPr>
          <w:rFonts w:ascii="Georgia" w:hAnsi="Georgia"/>
        </w:rPr>
        <w:t xml:space="preserve"> </w:t>
      </w:r>
      <w:r w:rsidR="00444863" w:rsidRPr="00C37715">
        <w:rPr>
          <w:rFonts w:ascii="Georgia" w:hAnsi="Georgia"/>
        </w:rPr>
        <w:t>of goods</w:t>
      </w:r>
      <w:r w:rsidRPr="00C37715">
        <w:rPr>
          <w:rFonts w:ascii="Georgia" w:hAnsi="Georgia"/>
        </w:rPr>
        <w:t xml:space="preserve"> and services.</w:t>
      </w:r>
    </w:p>
    <w:p w14:paraId="54300CF4" w14:textId="321B4CC4" w:rsidR="00746086" w:rsidRPr="00C37715" w:rsidRDefault="00746086" w:rsidP="00C37715">
      <w:pPr>
        <w:spacing w:line="276" w:lineRule="auto"/>
        <w:jc w:val="both"/>
        <w:rPr>
          <w:rFonts w:ascii="Georgia" w:hAnsi="Georgia"/>
        </w:rPr>
      </w:pPr>
      <w:r w:rsidRPr="00C37715">
        <w:rPr>
          <w:rFonts w:ascii="Georgia" w:hAnsi="Georgia"/>
        </w:rPr>
        <w:t xml:space="preserve">4)   </w:t>
      </w:r>
      <w:r w:rsidRPr="00C37715">
        <w:rPr>
          <w:rFonts w:ascii="Georgia" w:hAnsi="Georgia"/>
          <w:i/>
          <w:iCs/>
        </w:rPr>
        <w:t xml:space="preserve">Ignores </w:t>
      </w:r>
      <w:r w:rsidR="00444863" w:rsidRPr="00C37715">
        <w:rPr>
          <w:rFonts w:ascii="Georgia" w:hAnsi="Georgia"/>
          <w:i/>
          <w:iCs/>
        </w:rPr>
        <w:t>quality of goods</w:t>
      </w:r>
      <w:r w:rsidR="00444863" w:rsidRPr="00C37715">
        <w:rPr>
          <w:rFonts w:ascii="Georgia" w:hAnsi="Georgia"/>
        </w:rPr>
        <w:t>: -</w:t>
      </w:r>
      <w:r w:rsidRPr="00C37715">
        <w:rPr>
          <w:rFonts w:ascii="Georgia" w:hAnsi="Georgia"/>
        </w:rPr>
        <w:t xml:space="preserve"> </w:t>
      </w:r>
      <w:r w:rsidR="00444863" w:rsidRPr="00C37715">
        <w:rPr>
          <w:rFonts w:ascii="Georgia" w:hAnsi="Georgia"/>
        </w:rPr>
        <w:t>PPP ignores</w:t>
      </w:r>
      <w:r w:rsidRPr="00C37715">
        <w:rPr>
          <w:rFonts w:ascii="Georgia" w:hAnsi="Georgia"/>
        </w:rPr>
        <w:t xml:space="preserve"> </w:t>
      </w:r>
      <w:r w:rsidR="00444863" w:rsidRPr="00C37715">
        <w:rPr>
          <w:rFonts w:ascii="Georgia" w:hAnsi="Georgia"/>
        </w:rPr>
        <w:t>quality of goods. While determining</w:t>
      </w:r>
      <w:r w:rsidRPr="00C37715">
        <w:rPr>
          <w:rFonts w:ascii="Georgia" w:hAnsi="Georgia"/>
        </w:rPr>
        <w:t xml:space="preserve"> prices</w:t>
      </w:r>
      <w:r w:rsidR="00444863" w:rsidRPr="00C37715">
        <w:rPr>
          <w:rFonts w:ascii="Georgia" w:hAnsi="Georgia"/>
        </w:rPr>
        <w:t>, the</w:t>
      </w:r>
      <w:r w:rsidRPr="00C37715">
        <w:rPr>
          <w:rFonts w:ascii="Georgia" w:hAnsi="Georgia"/>
        </w:rPr>
        <w:t xml:space="preserve"> </w:t>
      </w:r>
      <w:r w:rsidR="00444863" w:rsidRPr="00C37715">
        <w:rPr>
          <w:rFonts w:ascii="Georgia" w:hAnsi="Georgia"/>
        </w:rPr>
        <w:t>quality of</w:t>
      </w:r>
      <w:r w:rsidRPr="00C37715">
        <w:rPr>
          <w:rFonts w:ascii="Georgia" w:hAnsi="Georgia"/>
        </w:rPr>
        <w:t xml:space="preserve"> goods in two different countries may be different. This prevents the equalization of prices thus it is difficult to arrive at </w:t>
      </w:r>
      <w:r w:rsidR="00444863" w:rsidRPr="00C37715">
        <w:rPr>
          <w:rFonts w:ascii="Georgia" w:hAnsi="Georgia"/>
        </w:rPr>
        <w:t>an equilibrium exchange</w:t>
      </w:r>
      <w:r w:rsidRPr="00C37715">
        <w:rPr>
          <w:rFonts w:ascii="Georgia" w:hAnsi="Georgia"/>
        </w:rPr>
        <w:t xml:space="preserve"> rate.</w:t>
      </w:r>
    </w:p>
    <w:p w14:paraId="526DD35E" w14:textId="6B583544" w:rsidR="00746086" w:rsidRPr="00C37715" w:rsidRDefault="00746086" w:rsidP="00C37715">
      <w:pPr>
        <w:spacing w:line="276" w:lineRule="auto"/>
        <w:jc w:val="both"/>
        <w:rPr>
          <w:rFonts w:ascii="Georgia" w:hAnsi="Georgia"/>
        </w:rPr>
      </w:pPr>
      <w:r w:rsidRPr="00C37715">
        <w:rPr>
          <w:rFonts w:ascii="Georgia" w:hAnsi="Georgia"/>
          <w:i/>
          <w:iCs/>
        </w:rPr>
        <w:lastRenderedPageBreak/>
        <w:t xml:space="preserve">5)   </w:t>
      </w:r>
      <w:r w:rsidR="00444863" w:rsidRPr="00C37715">
        <w:rPr>
          <w:rFonts w:ascii="Georgia" w:hAnsi="Georgia"/>
          <w:i/>
          <w:iCs/>
        </w:rPr>
        <w:t xml:space="preserve">Faulty </w:t>
      </w:r>
      <w:r w:rsidR="00894EA3" w:rsidRPr="00C37715">
        <w:rPr>
          <w:rFonts w:ascii="Georgia" w:hAnsi="Georgia"/>
          <w:i/>
          <w:iCs/>
        </w:rPr>
        <w:t xml:space="preserve">assumption; - </w:t>
      </w:r>
      <w:r w:rsidR="00894EA3" w:rsidRPr="00C37715">
        <w:rPr>
          <w:rFonts w:ascii="Georgia" w:hAnsi="Georgia"/>
        </w:rPr>
        <w:t>the theory</w:t>
      </w:r>
      <w:r w:rsidR="00894EA3" w:rsidRPr="00C37715">
        <w:rPr>
          <w:rFonts w:ascii="Georgia" w:hAnsi="Georgia"/>
          <w:i/>
          <w:iCs/>
        </w:rPr>
        <w:t xml:space="preserve"> </w:t>
      </w:r>
      <w:r w:rsidR="00894EA3" w:rsidRPr="00C37715">
        <w:rPr>
          <w:rFonts w:ascii="Georgia" w:hAnsi="Georgia"/>
        </w:rPr>
        <w:t>is based</w:t>
      </w:r>
      <w:r w:rsidRPr="00C37715">
        <w:rPr>
          <w:rFonts w:ascii="Georgia" w:hAnsi="Georgia"/>
        </w:rPr>
        <w:t xml:space="preserve"> on </w:t>
      </w:r>
      <w:r w:rsidR="00894EA3" w:rsidRPr="00C37715">
        <w:rPr>
          <w:rFonts w:ascii="Georgia" w:hAnsi="Georgia"/>
        </w:rPr>
        <w:t>a</w:t>
      </w:r>
      <w:r w:rsidRPr="00C37715">
        <w:rPr>
          <w:rFonts w:ascii="Georgia" w:hAnsi="Georgia"/>
        </w:rPr>
        <w:t xml:space="preserve"> </w:t>
      </w:r>
      <w:r w:rsidR="00894EA3" w:rsidRPr="00C37715">
        <w:rPr>
          <w:rFonts w:ascii="Georgia" w:hAnsi="Georgia"/>
        </w:rPr>
        <w:t>faulty assumption such</w:t>
      </w:r>
      <w:r w:rsidRPr="00C37715">
        <w:rPr>
          <w:rFonts w:ascii="Georgia" w:hAnsi="Georgia"/>
        </w:rPr>
        <w:t xml:space="preserve"> as </w:t>
      </w:r>
      <w:r w:rsidR="00894EA3" w:rsidRPr="00C37715">
        <w:rPr>
          <w:rFonts w:ascii="Georgia" w:hAnsi="Georgia"/>
        </w:rPr>
        <w:t>lack of</w:t>
      </w:r>
      <w:r w:rsidRPr="00C37715">
        <w:rPr>
          <w:rFonts w:ascii="Georgia" w:hAnsi="Georgia"/>
        </w:rPr>
        <w:t xml:space="preserve"> transport cost, </w:t>
      </w:r>
      <w:r w:rsidR="00894EA3" w:rsidRPr="00C37715">
        <w:rPr>
          <w:rFonts w:ascii="Georgia" w:hAnsi="Georgia"/>
        </w:rPr>
        <w:t>lack of trade</w:t>
      </w:r>
      <w:r w:rsidRPr="00C37715">
        <w:rPr>
          <w:rFonts w:ascii="Georgia" w:hAnsi="Georgia"/>
        </w:rPr>
        <w:t xml:space="preserve">   barriers such as custom duties and  quotas </w:t>
      </w:r>
      <w:proofErr w:type="gramStart"/>
      <w:r w:rsidRPr="00C37715">
        <w:rPr>
          <w:rFonts w:ascii="Georgia" w:hAnsi="Georgia"/>
        </w:rPr>
        <w:t xml:space="preserve">etc.  </w:t>
      </w:r>
      <w:proofErr w:type="gramEnd"/>
      <w:r w:rsidR="00894EA3" w:rsidRPr="00C37715">
        <w:rPr>
          <w:rFonts w:ascii="Georgia" w:hAnsi="Georgia"/>
        </w:rPr>
        <w:t>International</w:t>
      </w:r>
      <w:r w:rsidRPr="00C37715">
        <w:rPr>
          <w:rFonts w:ascii="Georgia" w:hAnsi="Georgia"/>
        </w:rPr>
        <w:t xml:space="preserve"> trade involves </w:t>
      </w:r>
      <w:r w:rsidR="00894EA3" w:rsidRPr="00C37715">
        <w:rPr>
          <w:rFonts w:ascii="Georgia" w:hAnsi="Georgia"/>
        </w:rPr>
        <w:t>higher transportation</w:t>
      </w:r>
      <w:r w:rsidRPr="00C37715">
        <w:rPr>
          <w:rFonts w:ascii="Georgia" w:hAnsi="Georgia"/>
        </w:rPr>
        <w:t xml:space="preserve"> cost</w:t>
      </w:r>
      <w:r w:rsidR="00894EA3" w:rsidRPr="00C37715">
        <w:rPr>
          <w:rFonts w:ascii="Georgia" w:hAnsi="Georgia"/>
        </w:rPr>
        <w:t>s</w:t>
      </w:r>
      <w:r w:rsidRPr="00C37715">
        <w:rPr>
          <w:rFonts w:ascii="Georgia" w:hAnsi="Georgia"/>
        </w:rPr>
        <w:t xml:space="preserve"> and </w:t>
      </w:r>
      <w:proofErr w:type="gramStart"/>
      <w:r w:rsidRPr="00C37715">
        <w:rPr>
          <w:rFonts w:ascii="Georgia" w:hAnsi="Georgia"/>
        </w:rPr>
        <w:t>is also affected</w:t>
      </w:r>
      <w:proofErr w:type="gramEnd"/>
      <w:r w:rsidRPr="00C37715">
        <w:rPr>
          <w:rFonts w:ascii="Georgia" w:hAnsi="Georgia"/>
        </w:rPr>
        <w:t xml:space="preserve"> by </w:t>
      </w:r>
      <w:r w:rsidR="00894EA3" w:rsidRPr="00C37715">
        <w:rPr>
          <w:rFonts w:ascii="Georgia" w:hAnsi="Georgia"/>
        </w:rPr>
        <w:t>trade barriers</w:t>
      </w:r>
      <w:r w:rsidRPr="00C37715">
        <w:rPr>
          <w:rFonts w:ascii="Georgia" w:hAnsi="Georgia"/>
        </w:rPr>
        <w:t>.</w:t>
      </w:r>
    </w:p>
    <w:p w14:paraId="5A52981C" w14:textId="218C8ADA" w:rsidR="00746086" w:rsidRPr="00C37715" w:rsidRDefault="00746086" w:rsidP="00C37715">
      <w:pPr>
        <w:spacing w:line="276" w:lineRule="auto"/>
        <w:jc w:val="both"/>
        <w:rPr>
          <w:rFonts w:ascii="Georgia" w:hAnsi="Georgia"/>
        </w:rPr>
      </w:pPr>
      <w:r w:rsidRPr="00C37715">
        <w:rPr>
          <w:rFonts w:ascii="Georgia" w:hAnsi="Georgia"/>
          <w:i/>
          <w:iCs/>
        </w:rPr>
        <w:t xml:space="preserve">6)   </w:t>
      </w:r>
      <w:r w:rsidR="00894EA3" w:rsidRPr="00C37715">
        <w:rPr>
          <w:rFonts w:ascii="Georgia" w:hAnsi="Georgia"/>
          <w:i/>
          <w:iCs/>
        </w:rPr>
        <w:t>Ignores speculation in foreign</w:t>
      </w:r>
      <w:r w:rsidRPr="00C37715">
        <w:rPr>
          <w:rFonts w:ascii="Georgia" w:hAnsi="Georgia"/>
          <w:i/>
          <w:iCs/>
        </w:rPr>
        <w:t xml:space="preserve">   exchange </w:t>
      </w:r>
      <w:r w:rsidR="00894EA3" w:rsidRPr="00C37715">
        <w:rPr>
          <w:rFonts w:ascii="Georgia" w:hAnsi="Georgia"/>
          <w:i/>
          <w:iCs/>
        </w:rPr>
        <w:t>market: -</w:t>
      </w:r>
      <w:r w:rsidR="00894EA3" w:rsidRPr="00C37715">
        <w:rPr>
          <w:rFonts w:ascii="Georgia" w:hAnsi="Georgia"/>
        </w:rPr>
        <w:t xml:space="preserve"> the forex market is characterized by high sp</w:t>
      </w:r>
      <w:r w:rsidRPr="00C37715">
        <w:rPr>
          <w:rFonts w:ascii="Georgia" w:hAnsi="Georgia"/>
        </w:rPr>
        <w:t>eculation which affects the exchange rate</w:t>
      </w:r>
      <w:proofErr w:type="gramStart"/>
      <w:r w:rsidRPr="00C37715">
        <w:rPr>
          <w:rFonts w:ascii="Georgia" w:hAnsi="Georgia"/>
        </w:rPr>
        <w:t xml:space="preserve">.  </w:t>
      </w:r>
      <w:proofErr w:type="gramEnd"/>
      <w:r w:rsidR="00894EA3" w:rsidRPr="00C37715">
        <w:rPr>
          <w:rFonts w:ascii="Georgia" w:hAnsi="Georgia"/>
        </w:rPr>
        <w:t>PPP</w:t>
      </w:r>
      <w:r w:rsidRPr="00C37715">
        <w:rPr>
          <w:rFonts w:ascii="Georgia" w:hAnsi="Georgia"/>
        </w:rPr>
        <w:t xml:space="preserve"> theory does not consider speculation in foreign exchange market.</w:t>
      </w:r>
    </w:p>
    <w:p w14:paraId="2DA257A5" w14:textId="1D54A721" w:rsidR="00746086" w:rsidRPr="00C37715" w:rsidRDefault="00746086" w:rsidP="00C37715">
      <w:pPr>
        <w:spacing w:line="276" w:lineRule="auto"/>
        <w:jc w:val="both"/>
        <w:rPr>
          <w:rFonts w:ascii="Georgia" w:hAnsi="Georgia"/>
        </w:rPr>
      </w:pPr>
      <w:r w:rsidRPr="00C37715">
        <w:rPr>
          <w:rFonts w:ascii="Georgia" w:hAnsi="Georgia"/>
          <w:i/>
          <w:iCs/>
        </w:rPr>
        <w:t xml:space="preserve">7)   </w:t>
      </w:r>
      <w:r w:rsidR="00894EA3" w:rsidRPr="00C37715">
        <w:rPr>
          <w:rFonts w:ascii="Georgia" w:hAnsi="Georgia"/>
          <w:i/>
          <w:iCs/>
        </w:rPr>
        <w:t>Limited application to large</w:t>
      </w:r>
      <w:r w:rsidRPr="00C37715">
        <w:rPr>
          <w:rFonts w:ascii="Georgia" w:hAnsi="Georgia"/>
          <w:i/>
          <w:iCs/>
        </w:rPr>
        <w:t xml:space="preserve">   countries:</w:t>
      </w:r>
      <w:r w:rsidRPr="00C37715">
        <w:rPr>
          <w:rFonts w:ascii="Georgia" w:hAnsi="Georgia"/>
        </w:rPr>
        <w:t xml:space="preserve">  </w:t>
      </w:r>
      <w:r w:rsidR="00894EA3" w:rsidRPr="00C37715">
        <w:rPr>
          <w:rFonts w:ascii="Georgia" w:hAnsi="Georgia"/>
        </w:rPr>
        <w:t>for large</w:t>
      </w:r>
      <w:r w:rsidRPr="00C37715">
        <w:rPr>
          <w:rFonts w:ascii="Georgia" w:hAnsi="Georgia"/>
        </w:rPr>
        <w:t xml:space="preserve">   </w:t>
      </w:r>
      <w:r w:rsidR="00894EA3" w:rsidRPr="00C37715">
        <w:rPr>
          <w:rFonts w:ascii="Georgia" w:hAnsi="Georgia"/>
        </w:rPr>
        <w:t>countries like India, China, USA</w:t>
      </w:r>
      <w:r w:rsidRPr="00C37715">
        <w:rPr>
          <w:rFonts w:ascii="Georgia" w:hAnsi="Georgia"/>
        </w:rPr>
        <w:t xml:space="preserve"> </w:t>
      </w:r>
      <w:proofErr w:type="gramStart"/>
      <w:r w:rsidR="00894EA3" w:rsidRPr="00C37715">
        <w:rPr>
          <w:rFonts w:ascii="Georgia" w:hAnsi="Georgia"/>
        </w:rPr>
        <w:t>etc.</w:t>
      </w:r>
      <w:proofErr w:type="gramEnd"/>
      <w:r w:rsidR="00894EA3" w:rsidRPr="00C37715">
        <w:rPr>
          <w:rFonts w:ascii="Georgia" w:hAnsi="Georgia"/>
        </w:rPr>
        <w:t>,</w:t>
      </w:r>
      <w:r w:rsidRPr="00C37715">
        <w:rPr>
          <w:rFonts w:ascii="Georgia" w:hAnsi="Georgia"/>
        </w:rPr>
        <w:t xml:space="preserve"> the application of this </w:t>
      </w:r>
      <w:r w:rsidR="00894EA3" w:rsidRPr="00C37715">
        <w:rPr>
          <w:rFonts w:ascii="Georgia" w:hAnsi="Georgia"/>
        </w:rPr>
        <w:t>theory is</w:t>
      </w:r>
      <w:r w:rsidRPr="00C37715">
        <w:rPr>
          <w:rFonts w:ascii="Georgia" w:hAnsi="Georgia"/>
        </w:rPr>
        <w:t xml:space="preserve"> limited</w:t>
      </w:r>
      <w:r w:rsidR="00894EA3" w:rsidRPr="00C37715">
        <w:rPr>
          <w:rFonts w:ascii="Georgia" w:hAnsi="Georgia"/>
        </w:rPr>
        <w:t>. T</w:t>
      </w:r>
      <w:r w:rsidRPr="00C37715">
        <w:rPr>
          <w:rFonts w:ascii="Georgia" w:hAnsi="Georgia"/>
        </w:rPr>
        <w:t xml:space="preserve">he </w:t>
      </w:r>
      <w:r w:rsidR="00894EA3" w:rsidRPr="00C37715">
        <w:rPr>
          <w:rFonts w:ascii="Georgia" w:hAnsi="Georgia"/>
        </w:rPr>
        <w:t>PPP theory may have applicability to small</w:t>
      </w:r>
      <w:r w:rsidRPr="00C37715">
        <w:rPr>
          <w:rFonts w:ascii="Georgia" w:hAnsi="Georgia"/>
        </w:rPr>
        <w:t xml:space="preserve"> countries </w:t>
      </w:r>
      <w:r w:rsidR="00894EA3" w:rsidRPr="00C37715">
        <w:rPr>
          <w:rFonts w:ascii="Georgia" w:hAnsi="Georgia"/>
        </w:rPr>
        <w:t>where a</w:t>
      </w:r>
      <w:r w:rsidRPr="00C37715">
        <w:rPr>
          <w:rFonts w:ascii="Georgia" w:hAnsi="Georgia"/>
        </w:rPr>
        <w:t xml:space="preserve"> large part of national income comes from international trade.</w:t>
      </w:r>
    </w:p>
    <w:p w14:paraId="480916E1" w14:textId="1340B915" w:rsidR="00746086" w:rsidRPr="00C37715" w:rsidRDefault="00746086" w:rsidP="00C37715">
      <w:pPr>
        <w:spacing w:line="276" w:lineRule="auto"/>
        <w:jc w:val="both"/>
        <w:rPr>
          <w:rFonts w:ascii="Georgia" w:hAnsi="Georgia"/>
        </w:rPr>
      </w:pPr>
      <w:r w:rsidRPr="00C37715">
        <w:rPr>
          <w:rFonts w:ascii="Georgia" w:hAnsi="Georgia"/>
          <w:i/>
          <w:iCs/>
        </w:rPr>
        <w:t>8)   Neglects capital transfer</w:t>
      </w:r>
      <w:r w:rsidRPr="00C37715">
        <w:rPr>
          <w:rFonts w:ascii="Georgia" w:hAnsi="Georgia"/>
        </w:rPr>
        <w:t xml:space="preserve">: </w:t>
      </w:r>
      <w:r w:rsidR="00894EA3" w:rsidRPr="00C37715">
        <w:rPr>
          <w:rFonts w:ascii="Georgia" w:hAnsi="Georgia"/>
        </w:rPr>
        <w:t>The PPP</w:t>
      </w:r>
      <w:r w:rsidRPr="00C37715">
        <w:rPr>
          <w:rFonts w:ascii="Georgia" w:hAnsi="Georgia"/>
        </w:rPr>
        <w:t xml:space="preserve"> theory </w:t>
      </w:r>
      <w:r w:rsidR="00894EA3" w:rsidRPr="00C37715">
        <w:rPr>
          <w:rFonts w:ascii="Georgia" w:hAnsi="Georgia"/>
        </w:rPr>
        <w:t>considers</w:t>
      </w:r>
      <w:r w:rsidRPr="00C37715">
        <w:rPr>
          <w:rFonts w:ascii="Georgia" w:hAnsi="Georgia"/>
        </w:rPr>
        <w:t xml:space="preserve"> only </w:t>
      </w:r>
      <w:r w:rsidR="00894EA3" w:rsidRPr="00C37715">
        <w:rPr>
          <w:rFonts w:ascii="Georgia" w:hAnsi="Georgia"/>
        </w:rPr>
        <w:t>trade in</w:t>
      </w:r>
      <w:r w:rsidRPr="00C37715">
        <w:rPr>
          <w:rFonts w:ascii="Georgia" w:hAnsi="Georgia"/>
        </w:rPr>
        <w:t xml:space="preserve"> merchandise. It excludes </w:t>
      </w:r>
      <w:r w:rsidR="00894EA3" w:rsidRPr="00C37715">
        <w:rPr>
          <w:rFonts w:ascii="Georgia" w:hAnsi="Georgia"/>
        </w:rPr>
        <w:t>trade in</w:t>
      </w:r>
      <w:r w:rsidRPr="00C37715">
        <w:rPr>
          <w:rFonts w:ascii="Georgia" w:hAnsi="Georgia"/>
        </w:rPr>
        <w:t xml:space="preserve"> </w:t>
      </w:r>
      <w:r w:rsidR="00894EA3" w:rsidRPr="00C37715">
        <w:rPr>
          <w:rFonts w:ascii="Georgia" w:hAnsi="Georgia"/>
        </w:rPr>
        <w:t>services and</w:t>
      </w:r>
      <w:r w:rsidRPr="00C37715">
        <w:rPr>
          <w:rFonts w:ascii="Georgia" w:hAnsi="Georgia"/>
        </w:rPr>
        <w:t xml:space="preserve"> capital transfers</w:t>
      </w:r>
      <w:r w:rsidR="00894EA3" w:rsidRPr="00C37715">
        <w:rPr>
          <w:rFonts w:ascii="Georgia" w:hAnsi="Georgia"/>
        </w:rPr>
        <w:t>. These</w:t>
      </w:r>
      <w:r w:rsidRPr="00C37715">
        <w:rPr>
          <w:rFonts w:ascii="Georgia" w:hAnsi="Georgia"/>
        </w:rPr>
        <w:t xml:space="preserve"> items create demand </w:t>
      </w:r>
      <w:r w:rsidR="00894EA3" w:rsidRPr="00C37715">
        <w:rPr>
          <w:rFonts w:ascii="Georgia" w:hAnsi="Georgia"/>
        </w:rPr>
        <w:t>for and supply</w:t>
      </w:r>
      <w:r w:rsidRPr="00C37715">
        <w:rPr>
          <w:rFonts w:ascii="Georgia" w:hAnsi="Georgia"/>
        </w:rPr>
        <w:t xml:space="preserve"> </w:t>
      </w:r>
      <w:r w:rsidR="00894EA3" w:rsidRPr="00C37715">
        <w:rPr>
          <w:rFonts w:ascii="Georgia" w:hAnsi="Georgia"/>
        </w:rPr>
        <w:t>or foreign</w:t>
      </w:r>
      <w:r w:rsidRPr="00C37715">
        <w:rPr>
          <w:rFonts w:ascii="Georgia" w:hAnsi="Georgia"/>
        </w:rPr>
        <w:t xml:space="preserve"> exchange. By excluding such factors, the theory has limited relevance.</w:t>
      </w:r>
    </w:p>
    <w:p w14:paraId="0084A834" w14:textId="1A895396" w:rsidR="00746086" w:rsidRPr="00C37715" w:rsidRDefault="00746086" w:rsidP="00C37715">
      <w:pPr>
        <w:spacing w:line="276" w:lineRule="auto"/>
        <w:jc w:val="both"/>
        <w:rPr>
          <w:rFonts w:ascii="Georgia" w:hAnsi="Georgia"/>
        </w:rPr>
      </w:pPr>
      <w:r w:rsidRPr="00C37715">
        <w:rPr>
          <w:rFonts w:ascii="Georgia" w:hAnsi="Georgia"/>
        </w:rPr>
        <w:t xml:space="preserve">9)  </w:t>
      </w:r>
      <w:r w:rsidR="00894EA3" w:rsidRPr="00C37715">
        <w:rPr>
          <w:rFonts w:ascii="Georgia" w:hAnsi="Georgia"/>
        </w:rPr>
        <w:t>Over</w:t>
      </w:r>
      <w:r w:rsidRPr="00C37715">
        <w:rPr>
          <w:rFonts w:ascii="Georgia" w:hAnsi="Georgia"/>
        </w:rPr>
        <w:t xml:space="preserve">emphasis </w:t>
      </w:r>
      <w:r w:rsidR="00894EA3" w:rsidRPr="00C37715">
        <w:rPr>
          <w:rFonts w:ascii="Georgia" w:hAnsi="Georgia"/>
        </w:rPr>
        <w:t>on purchasing</w:t>
      </w:r>
      <w:r w:rsidRPr="00C37715">
        <w:rPr>
          <w:rFonts w:ascii="Georgia" w:hAnsi="Georgia"/>
        </w:rPr>
        <w:t xml:space="preserve"> power:  </w:t>
      </w:r>
      <w:r w:rsidR="00894EA3" w:rsidRPr="00C37715">
        <w:rPr>
          <w:rFonts w:ascii="Georgia" w:hAnsi="Georgia"/>
        </w:rPr>
        <w:t>PPP</w:t>
      </w:r>
      <w:r w:rsidRPr="00C37715">
        <w:rPr>
          <w:rFonts w:ascii="Georgia" w:hAnsi="Georgia"/>
        </w:rPr>
        <w:t xml:space="preserve"> </w:t>
      </w:r>
      <w:r w:rsidR="00894EA3" w:rsidRPr="00C37715">
        <w:rPr>
          <w:rFonts w:ascii="Georgia" w:hAnsi="Georgia"/>
        </w:rPr>
        <w:t>theory places</w:t>
      </w:r>
      <w:r w:rsidRPr="00C37715">
        <w:rPr>
          <w:rFonts w:ascii="Georgia" w:hAnsi="Georgia"/>
        </w:rPr>
        <w:t xml:space="preserve"> </w:t>
      </w:r>
      <w:r w:rsidR="00894EA3" w:rsidRPr="00C37715">
        <w:rPr>
          <w:rFonts w:ascii="Georgia" w:hAnsi="Georgia"/>
        </w:rPr>
        <w:t>too much</w:t>
      </w:r>
      <w:r w:rsidRPr="00C37715">
        <w:rPr>
          <w:rFonts w:ascii="Georgia" w:hAnsi="Georgia"/>
        </w:rPr>
        <w:t xml:space="preserve"> emphasis on </w:t>
      </w:r>
      <w:r w:rsidR="00894EA3" w:rsidRPr="00C37715">
        <w:rPr>
          <w:rFonts w:ascii="Georgia" w:hAnsi="Georgia"/>
        </w:rPr>
        <w:t>purchasing power</w:t>
      </w:r>
      <w:r w:rsidRPr="00C37715">
        <w:rPr>
          <w:rFonts w:ascii="Georgia" w:hAnsi="Georgia"/>
        </w:rPr>
        <w:t xml:space="preserve">   as </w:t>
      </w:r>
      <w:r w:rsidR="00894EA3" w:rsidRPr="00C37715">
        <w:rPr>
          <w:rFonts w:ascii="Georgia" w:hAnsi="Georgia"/>
        </w:rPr>
        <w:t>a determining factor of rate</w:t>
      </w:r>
      <w:r w:rsidRPr="00C37715">
        <w:rPr>
          <w:rFonts w:ascii="Georgia" w:hAnsi="Georgia"/>
        </w:rPr>
        <w:t xml:space="preserve">   exchange</w:t>
      </w:r>
      <w:proofErr w:type="gramStart"/>
      <w:r w:rsidRPr="00C37715">
        <w:rPr>
          <w:rFonts w:ascii="Georgia" w:hAnsi="Georgia"/>
        </w:rPr>
        <w:t xml:space="preserve">.  </w:t>
      </w:r>
      <w:proofErr w:type="gramEnd"/>
      <w:r w:rsidR="00894EA3" w:rsidRPr="00C37715">
        <w:rPr>
          <w:rFonts w:ascii="Georgia" w:hAnsi="Georgia"/>
        </w:rPr>
        <w:t>It ignores factors such as</w:t>
      </w:r>
      <w:r w:rsidRPr="00C37715">
        <w:rPr>
          <w:rFonts w:ascii="Georgia" w:hAnsi="Georgia"/>
        </w:rPr>
        <w:t xml:space="preserve"> reciprocal demand of </w:t>
      </w:r>
      <w:r w:rsidR="00894EA3" w:rsidRPr="00C37715">
        <w:rPr>
          <w:rFonts w:ascii="Georgia" w:hAnsi="Georgia"/>
        </w:rPr>
        <w:t>trading countries</w:t>
      </w:r>
      <w:r w:rsidRPr="00C37715">
        <w:rPr>
          <w:rFonts w:ascii="Georgia" w:hAnsi="Georgia"/>
        </w:rPr>
        <w:t xml:space="preserve"> which </w:t>
      </w:r>
      <w:r w:rsidR="00894EA3" w:rsidRPr="00C37715">
        <w:rPr>
          <w:rFonts w:ascii="Georgia" w:hAnsi="Georgia"/>
        </w:rPr>
        <w:t>can influence</w:t>
      </w:r>
      <w:r w:rsidRPr="00C37715">
        <w:rPr>
          <w:rFonts w:ascii="Georgia" w:hAnsi="Georgia"/>
        </w:rPr>
        <w:t xml:space="preserve"> the </w:t>
      </w:r>
      <w:r w:rsidR="00894EA3" w:rsidRPr="00C37715">
        <w:rPr>
          <w:rFonts w:ascii="Georgia" w:hAnsi="Georgia"/>
        </w:rPr>
        <w:t>rate of</w:t>
      </w:r>
      <w:r w:rsidRPr="00C37715">
        <w:rPr>
          <w:rFonts w:ascii="Georgia" w:hAnsi="Georgia"/>
        </w:rPr>
        <w:t xml:space="preserve"> exchange </w:t>
      </w:r>
      <w:r w:rsidR="00894EA3" w:rsidRPr="00C37715">
        <w:rPr>
          <w:rFonts w:ascii="Georgia" w:hAnsi="Georgia"/>
        </w:rPr>
        <w:t>even with</w:t>
      </w:r>
      <w:r w:rsidRPr="00C37715">
        <w:rPr>
          <w:rFonts w:ascii="Georgia" w:hAnsi="Georgia"/>
        </w:rPr>
        <w:t xml:space="preserve"> no change in price levels.</w:t>
      </w:r>
    </w:p>
    <w:p w14:paraId="158B6A5C" w14:textId="77777777" w:rsidR="00D27756" w:rsidRPr="00C37715" w:rsidRDefault="00D27756" w:rsidP="00C37715">
      <w:pPr>
        <w:spacing w:line="276" w:lineRule="auto"/>
        <w:jc w:val="both"/>
        <w:rPr>
          <w:rFonts w:ascii="Georgia" w:hAnsi="Georgia"/>
        </w:rPr>
      </w:pPr>
    </w:p>
    <w:p w14:paraId="0BB4912D" w14:textId="094F5EC5" w:rsidR="00B4254E" w:rsidRPr="00C37715" w:rsidRDefault="006C74C8" w:rsidP="00C37715">
      <w:pPr>
        <w:spacing w:line="276" w:lineRule="auto"/>
        <w:jc w:val="both"/>
        <w:rPr>
          <w:rFonts w:ascii="Georgia" w:hAnsi="Georgia"/>
          <w:b/>
          <w:bCs/>
        </w:rPr>
      </w:pPr>
      <w:r w:rsidRPr="00C37715">
        <w:rPr>
          <w:rFonts w:ascii="Georgia" w:hAnsi="Georgia"/>
          <w:b/>
          <w:bCs/>
        </w:rPr>
        <w:t>4.0 THE FISHERS EFFECT</w:t>
      </w:r>
    </w:p>
    <w:p w14:paraId="23399AB6" w14:textId="3B81ECAB" w:rsidR="006C74C8" w:rsidRPr="00C37715" w:rsidRDefault="006C74C8" w:rsidP="00C37715">
      <w:pPr>
        <w:spacing w:line="276" w:lineRule="auto"/>
        <w:jc w:val="both"/>
        <w:rPr>
          <w:rFonts w:ascii="Georgia" w:hAnsi="Georgia"/>
        </w:rPr>
      </w:pPr>
      <w:r w:rsidRPr="00C37715">
        <w:rPr>
          <w:rFonts w:ascii="Georgia" w:hAnsi="Georgia"/>
        </w:rPr>
        <w:t xml:space="preserve">The interest rates that </w:t>
      </w:r>
      <w:proofErr w:type="gramStart"/>
      <w:r w:rsidRPr="00C37715">
        <w:rPr>
          <w:rFonts w:ascii="Georgia" w:hAnsi="Georgia"/>
        </w:rPr>
        <w:t>are quoted</w:t>
      </w:r>
      <w:proofErr w:type="gramEnd"/>
      <w:r w:rsidRPr="00C37715">
        <w:rPr>
          <w:rFonts w:ascii="Georgia" w:hAnsi="Georgia"/>
        </w:rPr>
        <w:t xml:space="preserve"> in the financial press are nominal rates. That is, they </w:t>
      </w:r>
      <w:proofErr w:type="gramStart"/>
      <w:r w:rsidRPr="00C37715">
        <w:rPr>
          <w:rFonts w:ascii="Georgia" w:hAnsi="Georgia"/>
        </w:rPr>
        <w:t>are expressed</w:t>
      </w:r>
      <w:proofErr w:type="gramEnd"/>
      <w:r w:rsidRPr="00C37715">
        <w:rPr>
          <w:rFonts w:ascii="Georgia" w:hAnsi="Georgia"/>
        </w:rPr>
        <w:t xml:space="preserve"> as</w:t>
      </w:r>
      <w:r w:rsidR="00402FB4" w:rsidRPr="00C37715">
        <w:rPr>
          <w:rFonts w:ascii="Georgia" w:hAnsi="Georgia"/>
        </w:rPr>
        <w:t xml:space="preserve"> </w:t>
      </w:r>
      <w:r w:rsidRPr="00C37715">
        <w:rPr>
          <w:rFonts w:ascii="Georgia" w:hAnsi="Georgia"/>
        </w:rPr>
        <w:t>the rate of exchange between current and future dollars (home currency). For example, a nominal</w:t>
      </w:r>
      <w:r w:rsidR="00402FB4" w:rsidRPr="00C37715">
        <w:rPr>
          <w:rFonts w:ascii="Georgia" w:hAnsi="Georgia"/>
        </w:rPr>
        <w:t xml:space="preserve"> </w:t>
      </w:r>
      <w:r w:rsidRPr="00C37715">
        <w:rPr>
          <w:rFonts w:ascii="Georgia" w:hAnsi="Georgia"/>
        </w:rPr>
        <w:t xml:space="preserve">interest rate of 8% on a one-year loan means that $1.08 must </w:t>
      </w:r>
      <w:proofErr w:type="gramStart"/>
      <w:r w:rsidRPr="00C37715">
        <w:rPr>
          <w:rFonts w:ascii="Georgia" w:hAnsi="Georgia"/>
        </w:rPr>
        <w:t>be repaid</w:t>
      </w:r>
      <w:proofErr w:type="gramEnd"/>
      <w:r w:rsidRPr="00C37715">
        <w:rPr>
          <w:rFonts w:ascii="Georgia" w:hAnsi="Georgia"/>
        </w:rPr>
        <w:t xml:space="preserve"> in one year for $1.00 loaned</w:t>
      </w:r>
      <w:r w:rsidR="00402FB4" w:rsidRPr="00C37715">
        <w:rPr>
          <w:rFonts w:ascii="Georgia" w:hAnsi="Georgia"/>
        </w:rPr>
        <w:t xml:space="preserve"> </w:t>
      </w:r>
      <w:r w:rsidRPr="00C37715">
        <w:rPr>
          <w:rFonts w:ascii="Georgia" w:hAnsi="Georgia"/>
        </w:rPr>
        <w:t xml:space="preserve">today. But what really matters to both parties to a loan agreement is the Real Interest rate, the rate at which current goods are </w:t>
      </w:r>
      <w:proofErr w:type="gramStart"/>
      <w:r w:rsidRPr="00C37715">
        <w:rPr>
          <w:rFonts w:ascii="Georgia" w:hAnsi="Georgia"/>
        </w:rPr>
        <w:t>being converted</w:t>
      </w:r>
      <w:proofErr w:type="gramEnd"/>
      <w:r w:rsidRPr="00C37715">
        <w:rPr>
          <w:rFonts w:ascii="Georgia" w:hAnsi="Georgia"/>
        </w:rPr>
        <w:t xml:space="preserve"> into future goods. </w:t>
      </w:r>
    </w:p>
    <w:p w14:paraId="3D693827" w14:textId="77777777" w:rsidR="00402FB4" w:rsidRPr="00C37715" w:rsidRDefault="00402FB4" w:rsidP="00C37715">
      <w:pPr>
        <w:spacing w:line="276" w:lineRule="auto"/>
        <w:jc w:val="both"/>
        <w:rPr>
          <w:rFonts w:ascii="Georgia" w:hAnsi="Georgia"/>
        </w:rPr>
      </w:pPr>
      <w:r w:rsidRPr="00C37715">
        <w:rPr>
          <w:rFonts w:ascii="Georgia" w:hAnsi="Georgia"/>
        </w:rPr>
        <w:t>Alternatively-</w:t>
      </w:r>
      <w:r w:rsidR="006C74C8" w:rsidRPr="00C37715">
        <w:rPr>
          <w:rFonts w:ascii="Georgia" w:hAnsi="Georgia"/>
        </w:rPr>
        <w:t xml:space="preserve"> the real rate of interest </w:t>
      </w:r>
    </w:p>
    <w:p w14:paraId="7D2BF0A5" w14:textId="089C0644" w:rsidR="006C74C8" w:rsidRPr="00C37715" w:rsidRDefault="00402FB4" w:rsidP="00C37715">
      <w:pPr>
        <w:spacing w:line="276" w:lineRule="auto"/>
        <w:ind w:left="720"/>
        <w:jc w:val="both"/>
        <w:rPr>
          <w:rFonts w:ascii="Georgia" w:hAnsi="Georgia"/>
        </w:rPr>
      </w:pPr>
      <w:r w:rsidRPr="00C37715">
        <w:rPr>
          <w:rFonts w:ascii="Georgia" w:hAnsi="Georgia"/>
        </w:rPr>
        <w:t>-</w:t>
      </w:r>
      <w:r w:rsidR="006C74C8" w:rsidRPr="00C37715">
        <w:rPr>
          <w:rFonts w:ascii="Georgia" w:hAnsi="Georgia"/>
        </w:rPr>
        <w:t xml:space="preserve">is the net increase in wealth that people expect to achieve when they save and invest their current income. </w:t>
      </w:r>
    </w:p>
    <w:p w14:paraId="58EFE0BD" w14:textId="08690E58" w:rsidR="006C74C8" w:rsidRPr="00C37715" w:rsidRDefault="00402FB4" w:rsidP="00C37715">
      <w:pPr>
        <w:spacing w:line="276" w:lineRule="auto"/>
        <w:ind w:left="720"/>
        <w:jc w:val="both"/>
        <w:rPr>
          <w:rFonts w:ascii="Georgia" w:hAnsi="Georgia"/>
        </w:rPr>
      </w:pPr>
      <w:r w:rsidRPr="00C37715">
        <w:rPr>
          <w:rFonts w:ascii="Georgia" w:hAnsi="Georgia"/>
        </w:rPr>
        <w:t>-</w:t>
      </w:r>
      <w:r w:rsidR="006C74C8" w:rsidRPr="00C37715">
        <w:rPr>
          <w:rFonts w:ascii="Georgia" w:hAnsi="Georgia"/>
        </w:rPr>
        <w:t xml:space="preserve">it can </w:t>
      </w:r>
      <w:proofErr w:type="gramStart"/>
      <w:r w:rsidR="006C74C8" w:rsidRPr="00C37715">
        <w:rPr>
          <w:rFonts w:ascii="Georgia" w:hAnsi="Georgia"/>
        </w:rPr>
        <w:t>be viewed</w:t>
      </w:r>
      <w:proofErr w:type="gramEnd"/>
      <w:r w:rsidR="006C74C8" w:rsidRPr="00C37715">
        <w:rPr>
          <w:rFonts w:ascii="Georgia" w:hAnsi="Georgia"/>
        </w:rPr>
        <w:t xml:space="preserve"> as the added future consumption promised by a corporate borrower to</w:t>
      </w:r>
      <w:r w:rsidRPr="00C37715">
        <w:rPr>
          <w:rFonts w:ascii="Georgia" w:hAnsi="Georgia"/>
        </w:rPr>
        <w:t xml:space="preserve"> </w:t>
      </w:r>
      <w:r w:rsidR="006C74C8" w:rsidRPr="00C37715">
        <w:rPr>
          <w:rFonts w:ascii="Georgia" w:hAnsi="Georgia"/>
        </w:rPr>
        <w:t xml:space="preserve">lender in return for the latter’s differing current consumption. </w:t>
      </w:r>
    </w:p>
    <w:p w14:paraId="40D591AE" w14:textId="02613EF5" w:rsidR="006C74C8" w:rsidRPr="00C37715" w:rsidRDefault="006C74C8" w:rsidP="00C37715">
      <w:pPr>
        <w:spacing w:line="276" w:lineRule="auto"/>
        <w:jc w:val="both"/>
        <w:rPr>
          <w:rFonts w:ascii="Georgia" w:hAnsi="Georgia"/>
        </w:rPr>
      </w:pPr>
      <w:r w:rsidRPr="00C37715">
        <w:rPr>
          <w:rFonts w:ascii="Georgia" w:hAnsi="Georgia"/>
        </w:rPr>
        <w:t xml:space="preserve">However, all financial contracts </w:t>
      </w:r>
      <w:proofErr w:type="gramStart"/>
      <w:r w:rsidRPr="00C37715">
        <w:rPr>
          <w:rFonts w:ascii="Georgia" w:hAnsi="Georgia"/>
        </w:rPr>
        <w:t>are stated</w:t>
      </w:r>
      <w:proofErr w:type="gramEnd"/>
      <w:r w:rsidRPr="00C37715">
        <w:rPr>
          <w:rFonts w:ascii="Georgia" w:hAnsi="Georgia"/>
        </w:rPr>
        <w:t xml:space="preserve"> in nominal terms, the real interest rate must be adjusted to reflect inflation. The Fisher effect states that, the nominal interest rate r </w:t>
      </w:r>
      <w:proofErr w:type="gramStart"/>
      <w:r w:rsidRPr="00C37715">
        <w:rPr>
          <w:rFonts w:ascii="Georgia" w:hAnsi="Georgia"/>
        </w:rPr>
        <w:t>is made</w:t>
      </w:r>
      <w:proofErr w:type="gramEnd"/>
      <w:r w:rsidRPr="00C37715">
        <w:rPr>
          <w:rFonts w:ascii="Georgia" w:hAnsi="Georgia"/>
        </w:rPr>
        <w:t xml:space="preserve"> up of two components: </w:t>
      </w:r>
    </w:p>
    <w:p w14:paraId="5C4299C0" w14:textId="77777777" w:rsidR="006C74C8" w:rsidRPr="00C37715" w:rsidRDefault="006C74C8" w:rsidP="00C37715">
      <w:pPr>
        <w:spacing w:line="276" w:lineRule="auto"/>
        <w:ind w:left="720"/>
        <w:jc w:val="both"/>
        <w:rPr>
          <w:rFonts w:ascii="Georgia" w:hAnsi="Georgia"/>
        </w:rPr>
      </w:pPr>
      <w:r w:rsidRPr="00C37715">
        <w:rPr>
          <w:rFonts w:ascii="Georgia" w:hAnsi="Georgia"/>
        </w:rPr>
        <w:t xml:space="preserve">• A </w:t>
      </w:r>
      <w:proofErr w:type="gramStart"/>
      <w:r w:rsidRPr="00C37715">
        <w:rPr>
          <w:rFonts w:ascii="Georgia" w:hAnsi="Georgia"/>
        </w:rPr>
        <w:t>real required</w:t>
      </w:r>
      <w:proofErr w:type="gramEnd"/>
      <w:r w:rsidRPr="00C37715">
        <w:rPr>
          <w:rFonts w:ascii="Georgia" w:hAnsi="Georgia"/>
        </w:rPr>
        <w:t xml:space="preserve"> rate of return “a” </w:t>
      </w:r>
    </w:p>
    <w:p w14:paraId="021136EA" w14:textId="77777777" w:rsidR="006C74C8" w:rsidRDefault="006C74C8" w:rsidP="00C37715">
      <w:pPr>
        <w:spacing w:line="276" w:lineRule="auto"/>
        <w:ind w:left="720"/>
        <w:jc w:val="both"/>
        <w:rPr>
          <w:rFonts w:ascii="Georgia" w:hAnsi="Georgia"/>
        </w:rPr>
      </w:pPr>
      <w:r w:rsidRPr="00C37715">
        <w:rPr>
          <w:rFonts w:ascii="Georgia" w:hAnsi="Georgia"/>
        </w:rPr>
        <w:t xml:space="preserve">• An inflation premium equal to the expected amount of inflation “i” </w:t>
      </w:r>
    </w:p>
    <w:p w14:paraId="56683134" w14:textId="77777777" w:rsidR="00C37715" w:rsidRPr="00C37715" w:rsidRDefault="00C37715" w:rsidP="00C37715">
      <w:pPr>
        <w:spacing w:line="276" w:lineRule="auto"/>
        <w:ind w:left="720"/>
        <w:jc w:val="both"/>
        <w:rPr>
          <w:rFonts w:ascii="Georgia" w:hAnsi="Georgia"/>
          <w:u w:val="single"/>
        </w:rPr>
      </w:pPr>
    </w:p>
    <w:p w14:paraId="69747284" w14:textId="073F9EAD" w:rsidR="006C74C8" w:rsidRPr="00C37715" w:rsidRDefault="006C74C8" w:rsidP="00C37715">
      <w:pPr>
        <w:spacing w:line="276" w:lineRule="auto"/>
        <w:jc w:val="both"/>
        <w:rPr>
          <w:rFonts w:ascii="Georgia" w:hAnsi="Georgia"/>
          <w:u w:val="single"/>
        </w:rPr>
      </w:pPr>
      <w:r w:rsidRPr="00C37715">
        <w:rPr>
          <w:rFonts w:ascii="Georgia" w:hAnsi="Georgia"/>
          <w:u w:val="single"/>
        </w:rPr>
        <w:t>Hence, Fisher Effect is</w:t>
      </w:r>
      <w:r w:rsidR="00402FB4" w:rsidRPr="00C37715">
        <w:rPr>
          <w:rFonts w:ascii="Georgia" w:hAnsi="Georgia"/>
          <w:u w:val="single"/>
        </w:rPr>
        <w:t>-</w:t>
      </w:r>
    </w:p>
    <w:p w14:paraId="335E72EF" w14:textId="77777777" w:rsidR="00402FB4" w:rsidRPr="00C37715" w:rsidRDefault="006C74C8" w:rsidP="00C37715">
      <w:pPr>
        <w:spacing w:line="276" w:lineRule="auto"/>
        <w:jc w:val="both"/>
        <w:rPr>
          <w:rFonts w:ascii="Georgia" w:hAnsi="Georgia"/>
        </w:rPr>
      </w:pPr>
      <w:r w:rsidRPr="00C37715">
        <w:rPr>
          <w:rFonts w:ascii="Georgia" w:hAnsi="Georgia"/>
        </w:rPr>
        <w:t xml:space="preserve"> 1+ Nominal interest rate = (1+real required rate of return) (1+expected inflation rate)</w:t>
      </w:r>
      <w:r w:rsidR="00402FB4" w:rsidRPr="00C37715">
        <w:rPr>
          <w:rFonts w:ascii="Georgia" w:hAnsi="Georgia"/>
        </w:rPr>
        <w:t>,</w:t>
      </w:r>
    </w:p>
    <w:p w14:paraId="5884DE15" w14:textId="4157F5FF" w:rsidR="00402FB4" w:rsidRPr="00C37715" w:rsidRDefault="006C74C8" w:rsidP="00C37715">
      <w:pPr>
        <w:spacing w:line="276" w:lineRule="auto"/>
        <w:jc w:val="both"/>
        <w:rPr>
          <w:rFonts w:ascii="Georgia" w:hAnsi="Georgia"/>
          <w:u w:val="single"/>
        </w:rPr>
      </w:pPr>
      <w:r w:rsidRPr="00C37715">
        <w:rPr>
          <w:rFonts w:ascii="Georgia" w:hAnsi="Georgia"/>
        </w:rPr>
        <w:lastRenderedPageBreak/>
        <w:t xml:space="preserve"> </w:t>
      </w:r>
      <w:proofErr w:type="gramStart"/>
      <w:r w:rsidR="00402FB4" w:rsidRPr="00C37715">
        <w:rPr>
          <w:rFonts w:ascii="Georgia" w:hAnsi="Georgia"/>
        </w:rPr>
        <w:t xml:space="preserve">i.e.  </w:t>
      </w:r>
      <w:proofErr w:type="gramEnd"/>
      <w:r w:rsidR="00402FB4" w:rsidRPr="00C37715">
        <w:rPr>
          <w:rFonts w:ascii="Georgia" w:hAnsi="Georgia"/>
        </w:rPr>
        <w:t xml:space="preserve"> </w:t>
      </w:r>
      <w:r w:rsidRPr="00C37715">
        <w:rPr>
          <w:rFonts w:ascii="Georgia" w:hAnsi="Georgia"/>
          <w:b/>
          <w:bCs/>
        </w:rPr>
        <w:t xml:space="preserve">1 + r </w:t>
      </w:r>
      <w:r w:rsidR="00402FB4" w:rsidRPr="00C37715">
        <w:rPr>
          <w:rFonts w:ascii="Georgia" w:hAnsi="Georgia"/>
          <w:b/>
          <w:bCs/>
        </w:rPr>
        <w:t>= (</w:t>
      </w:r>
      <w:r w:rsidRPr="00C37715">
        <w:rPr>
          <w:rFonts w:ascii="Georgia" w:hAnsi="Georgia"/>
          <w:b/>
          <w:bCs/>
        </w:rPr>
        <w:t xml:space="preserve">1 + a) (1+ i) </w:t>
      </w:r>
    </w:p>
    <w:p w14:paraId="13D58BB7" w14:textId="6E233A6A" w:rsidR="006C74C8" w:rsidRPr="00C37715" w:rsidRDefault="006C74C8" w:rsidP="00C37715">
      <w:pPr>
        <w:spacing w:line="276" w:lineRule="auto"/>
        <w:ind w:left="720"/>
        <w:jc w:val="both"/>
        <w:rPr>
          <w:rFonts w:ascii="Georgia" w:hAnsi="Georgia"/>
        </w:rPr>
      </w:pPr>
      <w:r w:rsidRPr="00C37715">
        <w:rPr>
          <w:rFonts w:ascii="Georgia" w:hAnsi="Georgia"/>
        </w:rPr>
        <w:t xml:space="preserve">Where, r = nominal rate </w:t>
      </w:r>
    </w:p>
    <w:p w14:paraId="025D9F56" w14:textId="77777777" w:rsidR="006C74C8" w:rsidRPr="00C37715" w:rsidRDefault="006C74C8" w:rsidP="00C37715">
      <w:pPr>
        <w:spacing w:line="276" w:lineRule="auto"/>
        <w:ind w:left="720"/>
        <w:jc w:val="both"/>
        <w:rPr>
          <w:rFonts w:ascii="Georgia" w:hAnsi="Georgia"/>
        </w:rPr>
      </w:pPr>
      <w:r w:rsidRPr="00C37715">
        <w:rPr>
          <w:rFonts w:ascii="Georgia" w:hAnsi="Georgia"/>
        </w:rPr>
        <w:t xml:space="preserve"> a= real rate </w:t>
      </w:r>
    </w:p>
    <w:p w14:paraId="58DC4DB1" w14:textId="3452A7A1" w:rsidR="006C74C8" w:rsidRPr="00C37715" w:rsidRDefault="006C74C8" w:rsidP="00C37715">
      <w:pPr>
        <w:spacing w:line="276" w:lineRule="auto"/>
        <w:ind w:left="720"/>
        <w:jc w:val="both"/>
        <w:rPr>
          <w:rFonts w:ascii="Georgia" w:hAnsi="Georgia"/>
        </w:rPr>
      </w:pPr>
      <w:r w:rsidRPr="00C37715">
        <w:rPr>
          <w:rFonts w:ascii="Georgia" w:hAnsi="Georgia"/>
        </w:rPr>
        <w:t xml:space="preserve"> i = inflation rate  </w:t>
      </w:r>
    </w:p>
    <w:p w14:paraId="169D6668" w14:textId="66852208" w:rsidR="006C74C8" w:rsidRPr="00C37715" w:rsidRDefault="006C74C8" w:rsidP="00C37715">
      <w:pPr>
        <w:spacing w:line="276" w:lineRule="auto"/>
        <w:jc w:val="both"/>
        <w:rPr>
          <w:rFonts w:ascii="Georgia" w:hAnsi="Georgia"/>
          <w:b/>
          <w:bCs/>
        </w:rPr>
      </w:pPr>
      <w:r w:rsidRPr="00C37715">
        <w:rPr>
          <w:rFonts w:ascii="Georgia" w:hAnsi="Georgia"/>
        </w:rPr>
        <w:t xml:space="preserve"> </w:t>
      </w:r>
      <w:r w:rsidR="00402FB4" w:rsidRPr="00C37715">
        <w:rPr>
          <w:rFonts w:ascii="Georgia" w:hAnsi="Georgia"/>
        </w:rPr>
        <w:tab/>
      </w:r>
      <w:r w:rsidRPr="00C37715">
        <w:rPr>
          <w:rFonts w:ascii="Georgia" w:hAnsi="Georgia"/>
          <w:b/>
          <w:bCs/>
        </w:rPr>
        <w:t xml:space="preserve">Or r = a + i + ai </w:t>
      </w:r>
    </w:p>
    <w:p w14:paraId="2F6E54DC" w14:textId="099F02AB" w:rsidR="006C74C8" w:rsidRPr="00C37715" w:rsidRDefault="006C74C8" w:rsidP="00C37715">
      <w:pPr>
        <w:spacing w:line="276" w:lineRule="auto"/>
        <w:jc w:val="both"/>
        <w:rPr>
          <w:rFonts w:ascii="Georgia" w:hAnsi="Georgia"/>
        </w:rPr>
      </w:pPr>
      <w:r w:rsidRPr="00C37715">
        <w:rPr>
          <w:rFonts w:ascii="Georgia" w:hAnsi="Georgia"/>
        </w:rPr>
        <w:t xml:space="preserve">This formula </w:t>
      </w:r>
      <w:proofErr w:type="gramStart"/>
      <w:r w:rsidRPr="00C37715">
        <w:rPr>
          <w:rFonts w:ascii="Georgia" w:hAnsi="Georgia"/>
        </w:rPr>
        <w:t>is often approximated</w:t>
      </w:r>
      <w:proofErr w:type="gramEnd"/>
      <w:r w:rsidRPr="00C37715">
        <w:rPr>
          <w:rFonts w:ascii="Georgia" w:hAnsi="Georgia"/>
        </w:rPr>
        <w:t xml:space="preserve"> by the equation</w:t>
      </w:r>
      <w:r w:rsidR="00402FB4" w:rsidRPr="00C37715">
        <w:rPr>
          <w:rFonts w:ascii="Georgia" w:hAnsi="Georgia"/>
        </w:rPr>
        <w:t>-</w:t>
      </w:r>
    </w:p>
    <w:p w14:paraId="36BA54CA" w14:textId="77777777" w:rsidR="006C74C8" w:rsidRPr="00C37715" w:rsidRDefault="006C74C8" w:rsidP="00C37715">
      <w:pPr>
        <w:spacing w:line="276" w:lineRule="auto"/>
        <w:ind w:firstLine="720"/>
        <w:jc w:val="both"/>
        <w:rPr>
          <w:rFonts w:ascii="Georgia" w:hAnsi="Georgia"/>
          <w:b/>
          <w:bCs/>
        </w:rPr>
      </w:pPr>
      <w:r w:rsidRPr="00C37715">
        <w:rPr>
          <w:rFonts w:ascii="Georgia" w:hAnsi="Georgia"/>
          <w:b/>
          <w:bCs/>
        </w:rPr>
        <w:t xml:space="preserve"> r= a + i or a = r – I </w:t>
      </w:r>
    </w:p>
    <w:p w14:paraId="1FDF3320" w14:textId="3105C180" w:rsidR="00401FE0" w:rsidRPr="00C37715" w:rsidRDefault="006C74C8" w:rsidP="00C37715">
      <w:pPr>
        <w:spacing w:line="276" w:lineRule="auto"/>
        <w:jc w:val="both"/>
        <w:rPr>
          <w:rFonts w:ascii="Georgia" w:hAnsi="Georgia"/>
        </w:rPr>
      </w:pPr>
      <w:r w:rsidRPr="00C37715">
        <w:rPr>
          <w:rFonts w:ascii="Georgia" w:hAnsi="Georgia"/>
        </w:rPr>
        <w:t xml:space="preserve">The Fisher equation </w:t>
      </w:r>
      <w:r w:rsidR="00402FB4" w:rsidRPr="00C37715">
        <w:rPr>
          <w:rFonts w:ascii="Georgia" w:hAnsi="Georgia"/>
        </w:rPr>
        <w:t>states that,</w:t>
      </w:r>
      <w:r w:rsidRPr="00C37715">
        <w:rPr>
          <w:rFonts w:ascii="Georgia" w:hAnsi="Georgia"/>
        </w:rPr>
        <w:t xml:space="preserve"> for example, that if the required real return is 3% and expected inflation is 10%, then the nominal interest rate will be about 13% (13.3% to be exact). The logic behind this result is</w:t>
      </w:r>
      <w:r w:rsidR="00402FB4" w:rsidRPr="00C37715">
        <w:rPr>
          <w:rFonts w:ascii="Georgia" w:hAnsi="Georgia"/>
        </w:rPr>
        <w:t xml:space="preserve"> </w:t>
      </w:r>
      <w:r w:rsidR="00401FE0" w:rsidRPr="00C37715">
        <w:rPr>
          <w:rFonts w:ascii="Georgia" w:hAnsi="Georgia"/>
        </w:rPr>
        <w:t xml:space="preserve">that $1 next year will have the purchasing power of $0.9 in terms of today’s dollar. </w:t>
      </w:r>
      <w:r w:rsidR="00402FB4" w:rsidRPr="00C37715">
        <w:rPr>
          <w:rFonts w:ascii="Georgia" w:hAnsi="Georgia"/>
        </w:rPr>
        <w:t>Thus,</w:t>
      </w:r>
      <w:r w:rsidR="00401FE0" w:rsidRPr="00C37715">
        <w:rPr>
          <w:rFonts w:ascii="Georgia" w:hAnsi="Georgia"/>
        </w:rPr>
        <w:t xml:space="preserve"> the borrower</w:t>
      </w:r>
      <w:r w:rsidR="00402FB4" w:rsidRPr="00C37715">
        <w:rPr>
          <w:rFonts w:ascii="Georgia" w:hAnsi="Georgia"/>
        </w:rPr>
        <w:t xml:space="preserve"> </w:t>
      </w:r>
      <w:r w:rsidR="00401FE0" w:rsidRPr="00C37715">
        <w:rPr>
          <w:rFonts w:ascii="Georgia" w:hAnsi="Georgia"/>
        </w:rPr>
        <w:t>must pay the lender $ 0.103 to compensate for the erosion in the purchasing power of the $ 1.03 in</w:t>
      </w:r>
      <w:r w:rsidR="00402FB4" w:rsidRPr="00C37715">
        <w:rPr>
          <w:rFonts w:ascii="Georgia" w:hAnsi="Georgia"/>
        </w:rPr>
        <w:t xml:space="preserve"> </w:t>
      </w:r>
      <w:r w:rsidR="00401FE0" w:rsidRPr="00C37715">
        <w:rPr>
          <w:rFonts w:ascii="Georgia" w:hAnsi="Georgia"/>
        </w:rPr>
        <w:t xml:space="preserve">principal and interest payments, in addition to the $ 0.03 necessary to provide a </w:t>
      </w:r>
      <w:proofErr w:type="gramStart"/>
      <w:r w:rsidR="00401FE0" w:rsidRPr="00C37715">
        <w:rPr>
          <w:rFonts w:ascii="Georgia" w:hAnsi="Georgia"/>
        </w:rPr>
        <w:t>35</w:t>
      </w:r>
      <w:proofErr w:type="gramEnd"/>
      <w:r w:rsidR="00401FE0" w:rsidRPr="00C37715">
        <w:rPr>
          <w:rFonts w:ascii="Georgia" w:hAnsi="Georgia"/>
        </w:rPr>
        <w:t xml:space="preserve"> real return.</w:t>
      </w:r>
    </w:p>
    <w:p w14:paraId="66FAB04B" w14:textId="77777777" w:rsidR="00401FE0" w:rsidRPr="00C37715" w:rsidRDefault="00401FE0" w:rsidP="00C37715">
      <w:pPr>
        <w:spacing w:line="276" w:lineRule="auto"/>
        <w:jc w:val="both"/>
        <w:rPr>
          <w:rFonts w:ascii="Georgia" w:hAnsi="Georgia"/>
        </w:rPr>
      </w:pPr>
    </w:p>
    <w:p w14:paraId="295BE2EB" w14:textId="5A967D46" w:rsidR="00401FE0" w:rsidRPr="00C37715" w:rsidRDefault="00401FE0" w:rsidP="00C37715">
      <w:pPr>
        <w:spacing w:line="276" w:lineRule="auto"/>
        <w:jc w:val="both"/>
        <w:rPr>
          <w:rFonts w:ascii="Georgia" w:hAnsi="Georgia"/>
          <w:b/>
          <w:bCs/>
        </w:rPr>
      </w:pPr>
      <w:r w:rsidRPr="00C37715">
        <w:rPr>
          <w:rFonts w:ascii="Georgia" w:hAnsi="Georgia"/>
          <w:b/>
          <w:bCs/>
        </w:rPr>
        <w:t xml:space="preserve">Capital market integration and </w:t>
      </w:r>
      <w:r w:rsidR="00402FB4" w:rsidRPr="00C37715">
        <w:rPr>
          <w:rFonts w:ascii="Georgia" w:hAnsi="Georgia"/>
          <w:b/>
          <w:bCs/>
        </w:rPr>
        <w:t>segmentation.</w:t>
      </w:r>
      <w:r w:rsidRPr="00C37715">
        <w:rPr>
          <w:rFonts w:ascii="Georgia" w:hAnsi="Georgia"/>
          <w:b/>
          <w:bCs/>
        </w:rPr>
        <w:t xml:space="preserve"> </w:t>
      </w:r>
    </w:p>
    <w:p w14:paraId="5252F686" w14:textId="6BEC2FFD" w:rsidR="00401FE0" w:rsidRPr="00C37715" w:rsidRDefault="00401FE0" w:rsidP="00C37715">
      <w:pPr>
        <w:spacing w:line="276" w:lineRule="auto"/>
        <w:jc w:val="both"/>
        <w:rPr>
          <w:rFonts w:ascii="Georgia" w:hAnsi="Georgia"/>
        </w:rPr>
      </w:pPr>
      <w:r w:rsidRPr="00C37715">
        <w:rPr>
          <w:rFonts w:ascii="Georgia" w:hAnsi="Georgia"/>
        </w:rPr>
        <w:t xml:space="preserve">Capital market integration means that real interest rates are determined by the global supply and global demand for funds. This </w:t>
      </w:r>
      <w:r w:rsidR="00402FB4" w:rsidRPr="00C37715">
        <w:rPr>
          <w:rFonts w:ascii="Georgia" w:hAnsi="Georgia"/>
        </w:rPr>
        <w:t>contrasts with</w:t>
      </w:r>
      <w:r w:rsidRPr="00C37715">
        <w:rPr>
          <w:rFonts w:ascii="Georgia" w:hAnsi="Georgia"/>
        </w:rPr>
        <w:t xml:space="preserve"> capital market segmentation, where real interest rates are determined by local credit </w:t>
      </w:r>
      <w:r w:rsidR="00025412" w:rsidRPr="00C37715">
        <w:rPr>
          <w:rFonts w:ascii="Georgia" w:hAnsi="Georgia"/>
        </w:rPr>
        <w:t>conditions</w:t>
      </w:r>
      <w:r w:rsidRPr="00C37715">
        <w:rPr>
          <w:rFonts w:ascii="Georgia" w:hAnsi="Georgia"/>
        </w:rPr>
        <w:t xml:space="preserve">. </w:t>
      </w:r>
    </w:p>
    <w:p w14:paraId="1C1F1CE7" w14:textId="58A922FD" w:rsidR="00401FE0" w:rsidRPr="00C37715" w:rsidRDefault="00401FE0" w:rsidP="00C37715">
      <w:pPr>
        <w:spacing w:line="276" w:lineRule="auto"/>
        <w:jc w:val="both"/>
        <w:rPr>
          <w:rFonts w:ascii="Georgia" w:hAnsi="Georgia"/>
        </w:rPr>
      </w:pPr>
      <w:r w:rsidRPr="00C37715">
        <w:rPr>
          <w:rFonts w:ascii="Georgia" w:hAnsi="Georgia"/>
        </w:rPr>
        <w:t xml:space="preserve">Capital market integration has homogeneous markets around the world, eroding much although </w:t>
      </w:r>
      <w:proofErr w:type="gramStart"/>
      <w:r w:rsidRPr="00C37715">
        <w:rPr>
          <w:rFonts w:ascii="Georgia" w:hAnsi="Georgia"/>
        </w:rPr>
        <w:t>apparently not</w:t>
      </w:r>
      <w:proofErr w:type="gramEnd"/>
      <w:r w:rsidRPr="00C37715">
        <w:rPr>
          <w:rFonts w:ascii="Georgia" w:hAnsi="Georgia"/>
        </w:rPr>
        <w:t xml:space="preserve"> </w:t>
      </w:r>
      <w:r w:rsidR="00402FB4" w:rsidRPr="00C37715">
        <w:rPr>
          <w:rFonts w:ascii="Georgia" w:hAnsi="Georgia"/>
        </w:rPr>
        <w:t>all</w:t>
      </w:r>
      <w:r w:rsidRPr="00C37715">
        <w:rPr>
          <w:rFonts w:ascii="Georgia" w:hAnsi="Georgia"/>
        </w:rPr>
        <w:t xml:space="preserve"> the real interest rate differentials between comparable domestic and offshore securities and strengthening the link between assets that are denominated in different currencies but</w:t>
      </w:r>
      <w:r w:rsidR="00402FB4" w:rsidRPr="00C37715">
        <w:rPr>
          <w:rFonts w:ascii="Georgia" w:hAnsi="Georgia"/>
        </w:rPr>
        <w:t xml:space="preserve"> </w:t>
      </w:r>
      <w:r w:rsidRPr="00C37715">
        <w:rPr>
          <w:rFonts w:ascii="Georgia" w:hAnsi="Georgia"/>
        </w:rPr>
        <w:t xml:space="preserve">carry similar credit risks. To the extent that real interest differentials do exist, they must be due to either currency risk or </w:t>
      </w:r>
      <w:proofErr w:type="gramStart"/>
      <w:r w:rsidRPr="00C37715">
        <w:rPr>
          <w:rFonts w:ascii="Georgia" w:hAnsi="Georgia"/>
        </w:rPr>
        <w:t>some</w:t>
      </w:r>
      <w:proofErr w:type="gramEnd"/>
      <w:r w:rsidRPr="00C37715">
        <w:rPr>
          <w:rFonts w:ascii="Georgia" w:hAnsi="Georgia"/>
        </w:rPr>
        <w:t xml:space="preserve"> form of political risk.</w:t>
      </w:r>
    </w:p>
    <w:p w14:paraId="2310A801" w14:textId="77777777" w:rsidR="00402FB4" w:rsidRPr="00C37715" w:rsidRDefault="00402FB4" w:rsidP="00C37715">
      <w:pPr>
        <w:spacing w:line="276" w:lineRule="auto"/>
        <w:jc w:val="both"/>
        <w:rPr>
          <w:rFonts w:ascii="Georgia" w:hAnsi="Georgia"/>
        </w:rPr>
      </w:pPr>
    </w:p>
    <w:p w14:paraId="791AAF15" w14:textId="3D2E17D9" w:rsidR="00FD42D1" w:rsidRPr="00C37715" w:rsidRDefault="00FD42D1" w:rsidP="00C37715">
      <w:pPr>
        <w:spacing w:line="276" w:lineRule="auto"/>
        <w:jc w:val="both"/>
        <w:rPr>
          <w:rFonts w:ascii="Georgia" w:hAnsi="Georgia"/>
          <w:b/>
          <w:bCs/>
        </w:rPr>
      </w:pPr>
      <w:r w:rsidRPr="00C37715">
        <w:rPr>
          <w:rFonts w:ascii="Georgia" w:hAnsi="Georgia"/>
          <w:b/>
          <w:bCs/>
        </w:rPr>
        <w:t xml:space="preserve">4.1 THE INTERNATIONAL FISHER EFFECT (IFE) </w:t>
      </w:r>
    </w:p>
    <w:p w14:paraId="47CF101E" w14:textId="317BD816" w:rsidR="00FD42D1" w:rsidRPr="00C37715" w:rsidRDefault="00FD42D1" w:rsidP="00C37715">
      <w:pPr>
        <w:spacing w:line="276" w:lineRule="auto"/>
        <w:jc w:val="both"/>
        <w:rPr>
          <w:rFonts w:ascii="Georgia" w:hAnsi="Georgia"/>
          <w:i/>
          <w:iCs/>
        </w:rPr>
      </w:pPr>
      <w:r w:rsidRPr="00C37715">
        <w:rPr>
          <w:rFonts w:ascii="Georgia" w:hAnsi="Georgia"/>
        </w:rPr>
        <w:t>The key to understanding the impact of relative changes in nominal interest rates among countries on the foreign exchange value of a nation’s currency is to recall the implication of PPP and the Generalized</w:t>
      </w:r>
      <w:r w:rsidR="00402FB4" w:rsidRPr="00C37715">
        <w:rPr>
          <w:rFonts w:ascii="Georgia" w:hAnsi="Georgia"/>
        </w:rPr>
        <w:t xml:space="preserve"> </w:t>
      </w:r>
      <w:r w:rsidRPr="00C37715">
        <w:rPr>
          <w:rFonts w:ascii="Georgia" w:hAnsi="Georgia"/>
        </w:rPr>
        <w:t xml:space="preserve">Fisher Effect. </w:t>
      </w:r>
      <w:r w:rsidR="00402FB4" w:rsidRPr="00C37715">
        <w:rPr>
          <w:rFonts w:ascii="Georgia" w:hAnsi="Georgia"/>
        </w:rPr>
        <w:t>PPP</w:t>
      </w:r>
      <w:r w:rsidRPr="00C37715">
        <w:rPr>
          <w:rFonts w:ascii="Georgia" w:hAnsi="Georgia"/>
        </w:rPr>
        <w:t xml:space="preserve"> implies that exchange rates will move to offset changes in inflation rate differential. Thus, a</w:t>
      </w:r>
      <w:r w:rsidR="00402FB4" w:rsidRPr="00C37715">
        <w:rPr>
          <w:rFonts w:ascii="Georgia" w:hAnsi="Georgia"/>
        </w:rPr>
        <w:t xml:space="preserve"> </w:t>
      </w:r>
      <w:r w:rsidRPr="00C37715">
        <w:rPr>
          <w:rFonts w:ascii="Georgia" w:hAnsi="Georgia"/>
        </w:rPr>
        <w:t xml:space="preserve">rise in the US inflation rate relative to those of </w:t>
      </w:r>
      <w:r w:rsidR="00402FB4" w:rsidRPr="00C37715">
        <w:rPr>
          <w:rFonts w:ascii="Georgia" w:hAnsi="Georgia"/>
        </w:rPr>
        <w:t>other</w:t>
      </w:r>
      <w:r w:rsidRPr="00C37715">
        <w:rPr>
          <w:rFonts w:ascii="Georgia" w:hAnsi="Georgia"/>
        </w:rPr>
        <w:t xml:space="preserve"> countries will be associated with a fall in</w:t>
      </w:r>
      <w:r w:rsidR="00402FB4" w:rsidRPr="00C37715">
        <w:rPr>
          <w:rFonts w:ascii="Georgia" w:hAnsi="Georgia"/>
        </w:rPr>
        <w:t xml:space="preserve"> </w:t>
      </w:r>
      <w:r w:rsidRPr="00C37715">
        <w:rPr>
          <w:rFonts w:ascii="Georgia" w:hAnsi="Georgia"/>
        </w:rPr>
        <w:t>the dollar’s value. It will also be associated with a rise in the US interest rate relative to foreign interest</w:t>
      </w:r>
      <w:r w:rsidR="00402FB4" w:rsidRPr="00C37715">
        <w:rPr>
          <w:rFonts w:ascii="Georgia" w:hAnsi="Georgia"/>
        </w:rPr>
        <w:t xml:space="preserve"> </w:t>
      </w:r>
      <w:r w:rsidRPr="00C37715">
        <w:rPr>
          <w:rFonts w:ascii="Georgia" w:hAnsi="Georgia"/>
        </w:rPr>
        <w:t xml:space="preserve">rates </w:t>
      </w:r>
      <w:r w:rsidRPr="00C37715">
        <w:rPr>
          <w:rFonts w:ascii="Georgia" w:hAnsi="Georgia"/>
          <w:i/>
          <w:iCs/>
        </w:rPr>
        <w:t xml:space="preserve">combining these two conditions and the result is the International Fisher Effect </w:t>
      </w:r>
    </w:p>
    <w:p w14:paraId="5B35A62F" w14:textId="0EAE80DF" w:rsidR="00FD42D1" w:rsidRPr="00C37715" w:rsidRDefault="00FD42D1" w:rsidP="00C37715">
      <w:pPr>
        <w:spacing w:line="276" w:lineRule="auto"/>
        <w:jc w:val="both"/>
        <w:rPr>
          <w:rFonts w:ascii="Georgia" w:hAnsi="Georgia"/>
          <w:b/>
          <w:bCs/>
        </w:rPr>
      </w:pPr>
      <w:r w:rsidRPr="00C37715">
        <w:rPr>
          <w:rFonts w:ascii="Georgia" w:hAnsi="Georgia"/>
          <w:b/>
          <w:bCs/>
        </w:rPr>
        <w:t xml:space="preserve">e t/eo = ( 1 + rh)t/ ( 1+ rf )t </w:t>
      </w:r>
    </w:p>
    <w:p w14:paraId="34354426" w14:textId="77777777" w:rsidR="00FD42D1" w:rsidRPr="00C37715" w:rsidRDefault="00FD42D1" w:rsidP="00C37715">
      <w:pPr>
        <w:spacing w:line="276" w:lineRule="auto"/>
        <w:jc w:val="both"/>
        <w:rPr>
          <w:rFonts w:ascii="Georgia" w:hAnsi="Georgia"/>
        </w:rPr>
      </w:pPr>
      <w:r w:rsidRPr="00C37715">
        <w:rPr>
          <w:rFonts w:ascii="Georgia" w:hAnsi="Georgia"/>
        </w:rPr>
        <w:t xml:space="preserve">Where, e t = the expected exchange rate in period t </w:t>
      </w:r>
    </w:p>
    <w:p w14:paraId="7A842EEE" w14:textId="57A4EF7C" w:rsidR="00FD42D1" w:rsidRPr="00C37715" w:rsidRDefault="00FD42D1" w:rsidP="00C37715">
      <w:pPr>
        <w:spacing w:line="276" w:lineRule="auto"/>
        <w:jc w:val="both"/>
        <w:rPr>
          <w:rFonts w:ascii="Georgia" w:hAnsi="Georgia"/>
        </w:rPr>
      </w:pPr>
      <w:r w:rsidRPr="00C37715">
        <w:rPr>
          <w:rFonts w:ascii="Georgia" w:hAnsi="Georgia"/>
        </w:rPr>
        <w:t>The single period to the equation is</w:t>
      </w:r>
      <w:r w:rsidR="00402FB4" w:rsidRPr="00C37715">
        <w:rPr>
          <w:rFonts w:ascii="Georgia" w:hAnsi="Georgia"/>
        </w:rPr>
        <w:t>-</w:t>
      </w:r>
    </w:p>
    <w:p w14:paraId="5E03647A" w14:textId="795A67AA" w:rsidR="00FD42D1" w:rsidRPr="00C37715" w:rsidRDefault="00FD42D1" w:rsidP="00C37715">
      <w:pPr>
        <w:spacing w:line="276" w:lineRule="auto"/>
        <w:jc w:val="both"/>
        <w:rPr>
          <w:rFonts w:ascii="Georgia" w:hAnsi="Georgia"/>
          <w:b/>
          <w:bCs/>
        </w:rPr>
      </w:pPr>
      <w:r w:rsidRPr="00C37715">
        <w:rPr>
          <w:rFonts w:ascii="Georgia" w:hAnsi="Georgia"/>
          <w:b/>
          <w:bCs/>
        </w:rPr>
        <w:lastRenderedPageBreak/>
        <w:t>e t</w:t>
      </w:r>
      <w:r w:rsidR="00D47563" w:rsidRPr="00C37715">
        <w:rPr>
          <w:rFonts w:ascii="Georgia" w:hAnsi="Georgia"/>
          <w:b/>
          <w:bCs/>
        </w:rPr>
        <w:t>/eo</w:t>
      </w:r>
      <w:r w:rsidRPr="00C37715">
        <w:rPr>
          <w:rFonts w:ascii="Georgia" w:hAnsi="Georgia"/>
          <w:b/>
          <w:bCs/>
        </w:rPr>
        <w:t xml:space="preserve"> = ( 1 + rh) </w:t>
      </w:r>
      <w:r w:rsidR="00D47563" w:rsidRPr="00C37715">
        <w:rPr>
          <w:rFonts w:ascii="Georgia" w:hAnsi="Georgia"/>
          <w:b/>
          <w:bCs/>
        </w:rPr>
        <w:t>/</w:t>
      </w:r>
      <w:r w:rsidRPr="00C37715">
        <w:rPr>
          <w:rFonts w:ascii="Georgia" w:hAnsi="Georgia"/>
          <w:b/>
          <w:bCs/>
        </w:rPr>
        <w:t xml:space="preserve"> ( 1+ rf )</w:t>
      </w:r>
    </w:p>
    <w:p w14:paraId="43327602" w14:textId="26E51423" w:rsidR="00FD42D1" w:rsidRPr="00C37715" w:rsidRDefault="00FD42D1" w:rsidP="00C37715">
      <w:pPr>
        <w:spacing w:line="276" w:lineRule="auto"/>
        <w:jc w:val="both"/>
        <w:rPr>
          <w:rFonts w:ascii="Georgia" w:hAnsi="Georgia"/>
        </w:rPr>
      </w:pPr>
      <w:r w:rsidRPr="00C37715">
        <w:rPr>
          <w:rFonts w:ascii="Georgia" w:hAnsi="Georgia"/>
        </w:rPr>
        <w:t>Note: the relation h</w:t>
      </w:r>
      <w:r w:rsidR="00D47563" w:rsidRPr="00C37715">
        <w:rPr>
          <w:rFonts w:ascii="Georgia" w:hAnsi="Georgia"/>
        </w:rPr>
        <w:t>e</w:t>
      </w:r>
      <w:r w:rsidRPr="00C37715">
        <w:rPr>
          <w:rFonts w:ascii="Georgia" w:hAnsi="Georgia"/>
        </w:rPr>
        <w:t>re to interest rate parity</w:t>
      </w:r>
      <w:r w:rsidR="00402FB4" w:rsidRPr="00C37715">
        <w:rPr>
          <w:rFonts w:ascii="Georgia" w:hAnsi="Georgia"/>
        </w:rPr>
        <w:t xml:space="preserve"> equation</w:t>
      </w:r>
      <w:r w:rsidRPr="00C37715">
        <w:rPr>
          <w:rFonts w:ascii="Georgia" w:hAnsi="Georgia"/>
        </w:rPr>
        <w:t xml:space="preserve">. </w:t>
      </w:r>
    </w:p>
    <w:p w14:paraId="72B9C448" w14:textId="76346AC2" w:rsidR="00FD42D1" w:rsidRPr="00C37715" w:rsidRDefault="00FD42D1" w:rsidP="00C37715">
      <w:pPr>
        <w:spacing w:line="276" w:lineRule="auto"/>
        <w:jc w:val="both"/>
        <w:rPr>
          <w:rFonts w:ascii="Georgia" w:hAnsi="Georgia"/>
        </w:rPr>
      </w:pPr>
      <w:r w:rsidRPr="00C37715">
        <w:rPr>
          <w:rFonts w:ascii="Georgia" w:hAnsi="Georgia"/>
        </w:rPr>
        <w:t>If the forward rate is an unbiased predictor of the future spot rate, that is ft = et then the equation becomes the interest rate parity</w:t>
      </w:r>
      <w:r w:rsidR="00402FB4" w:rsidRPr="00C37715">
        <w:rPr>
          <w:rFonts w:ascii="Georgia" w:hAnsi="Georgia"/>
        </w:rPr>
        <w:t>.</w:t>
      </w:r>
      <w:r w:rsidRPr="00C37715">
        <w:rPr>
          <w:rFonts w:ascii="Georgia" w:hAnsi="Georgia"/>
        </w:rPr>
        <w:t xml:space="preserve"> </w:t>
      </w:r>
    </w:p>
    <w:p w14:paraId="5BABF1FF" w14:textId="77777777" w:rsidR="00FD42D1" w:rsidRPr="00C37715" w:rsidRDefault="00FD42D1" w:rsidP="00C37715">
      <w:pPr>
        <w:spacing w:line="276" w:lineRule="auto"/>
        <w:jc w:val="both"/>
        <w:rPr>
          <w:rFonts w:ascii="Georgia" w:hAnsi="Georgia"/>
          <w:b/>
          <w:bCs/>
          <w:u w:val="single"/>
        </w:rPr>
      </w:pPr>
      <w:r w:rsidRPr="00C37715">
        <w:rPr>
          <w:rFonts w:ascii="Georgia" w:hAnsi="Georgia"/>
          <w:b/>
          <w:bCs/>
          <w:u w:val="single"/>
        </w:rPr>
        <w:t xml:space="preserve">Example </w:t>
      </w:r>
    </w:p>
    <w:p w14:paraId="6E6FAD82" w14:textId="408B9E49" w:rsidR="00FD42D1" w:rsidRPr="00C37715" w:rsidRDefault="00FD42D1" w:rsidP="00C37715">
      <w:pPr>
        <w:spacing w:line="276" w:lineRule="auto"/>
        <w:jc w:val="both"/>
        <w:rPr>
          <w:rFonts w:ascii="Georgia" w:hAnsi="Georgia"/>
        </w:rPr>
      </w:pPr>
      <w:r w:rsidRPr="00C37715">
        <w:rPr>
          <w:rFonts w:ascii="Georgia" w:hAnsi="Georgia"/>
        </w:rPr>
        <w:t xml:space="preserve">In </w:t>
      </w:r>
      <w:r w:rsidR="00402FB4" w:rsidRPr="00C37715">
        <w:rPr>
          <w:rFonts w:ascii="Georgia" w:hAnsi="Georgia"/>
        </w:rPr>
        <w:t>July</w:t>
      </w:r>
      <w:r w:rsidRPr="00C37715">
        <w:rPr>
          <w:rFonts w:ascii="Georgia" w:hAnsi="Georgia"/>
        </w:rPr>
        <w:t xml:space="preserve"> 2005, the one year interest rate is 4% on Swiss francs and 13% on US</w:t>
      </w:r>
      <w:r w:rsidR="00D47058" w:rsidRPr="00C37715">
        <w:rPr>
          <w:rFonts w:ascii="Georgia" w:hAnsi="Georgia"/>
        </w:rPr>
        <w:t>.</w:t>
      </w:r>
    </w:p>
    <w:p w14:paraId="4D604751" w14:textId="77777777" w:rsidR="00FD42D1" w:rsidRPr="00C37715" w:rsidRDefault="00FD42D1" w:rsidP="00C37715">
      <w:pPr>
        <w:spacing w:line="276" w:lineRule="auto"/>
        <w:jc w:val="both"/>
        <w:rPr>
          <w:rFonts w:ascii="Georgia" w:hAnsi="Georgia"/>
        </w:rPr>
      </w:pPr>
      <w:r w:rsidRPr="00C37715">
        <w:rPr>
          <w:rFonts w:ascii="Georgia" w:hAnsi="Georgia"/>
        </w:rPr>
        <w:t xml:space="preserve">a. If the current exchange rate is sfr1=$0.63. What is the expected future exchange rate in one year? </w:t>
      </w:r>
    </w:p>
    <w:p w14:paraId="019CC845" w14:textId="77777777" w:rsidR="00FD42D1" w:rsidRPr="00C37715" w:rsidRDefault="00FD42D1" w:rsidP="00C37715">
      <w:pPr>
        <w:spacing w:line="276" w:lineRule="auto"/>
        <w:jc w:val="both"/>
        <w:rPr>
          <w:rFonts w:ascii="Georgia" w:hAnsi="Georgia"/>
        </w:rPr>
      </w:pPr>
      <w:r w:rsidRPr="00C37715">
        <w:rPr>
          <w:rFonts w:ascii="Georgia" w:hAnsi="Georgia"/>
        </w:rPr>
        <w:t xml:space="preserve">b. If a change in expectations regarding future US inflation causes the expected future spot rate to rise to </w:t>
      </w:r>
    </w:p>
    <w:p w14:paraId="76BBAA5F" w14:textId="77777777" w:rsidR="00FD42D1" w:rsidRPr="00C37715" w:rsidRDefault="00FD42D1" w:rsidP="00C37715">
      <w:pPr>
        <w:spacing w:line="276" w:lineRule="auto"/>
        <w:jc w:val="both"/>
        <w:rPr>
          <w:rFonts w:ascii="Georgia" w:hAnsi="Georgia"/>
        </w:rPr>
      </w:pPr>
      <w:r w:rsidRPr="00C37715">
        <w:rPr>
          <w:rFonts w:ascii="Georgia" w:hAnsi="Georgia"/>
        </w:rPr>
        <w:t xml:space="preserve">$0.70, what should happen to US interest rate? </w:t>
      </w:r>
    </w:p>
    <w:p w14:paraId="1883FE45" w14:textId="0AF80765" w:rsidR="00FD42D1" w:rsidRPr="00C37715" w:rsidRDefault="00FD42D1" w:rsidP="00C37715">
      <w:pPr>
        <w:spacing w:line="276" w:lineRule="auto"/>
        <w:jc w:val="both"/>
        <w:rPr>
          <w:rFonts w:ascii="Georgia" w:hAnsi="Georgia"/>
          <w:b/>
          <w:bCs/>
          <w:u w:val="single"/>
        </w:rPr>
      </w:pPr>
      <w:r w:rsidRPr="00C37715">
        <w:rPr>
          <w:rFonts w:ascii="Georgia" w:hAnsi="Georgia"/>
          <w:b/>
          <w:bCs/>
          <w:u w:val="single"/>
        </w:rPr>
        <w:t>Sol</w:t>
      </w:r>
      <w:r w:rsidR="00D47563" w:rsidRPr="00C37715">
        <w:rPr>
          <w:rFonts w:ascii="Georgia" w:hAnsi="Georgia"/>
          <w:b/>
          <w:bCs/>
          <w:u w:val="single"/>
        </w:rPr>
        <w:t>ution</w:t>
      </w:r>
    </w:p>
    <w:p w14:paraId="1ABE508B" w14:textId="51D51B11" w:rsidR="00FD42D1" w:rsidRPr="00C37715" w:rsidRDefault="00FD42D1" w:rsidP="00C37715">
      <w:pPr>
        <w:spacing w:line="276" w:lineRule="auto"/>
        <w:jc w:val="both"/>
        <w:rPr>
          <w:rFonts w:ascii="Georgia" w:hAnsi="Georgia"/>
        </w:rPr>
      </w:pPr>
      <w:r w:rsidRPr="00C37715">
        <w:rPr>
          <w:rFonts w:ascii="Georgia" w:hAnsi="Georgia"/>
        </w:rPr>
        <w:t>(a) Using the IFE to forecast U$ and Sfr rates</w:t>
      </w:r>
      <w:r w:rsidR="00D47058" w:rsidRPr="00C37715">
        <w:rPr>
          <w:rFonts w:ascii="Georgia" w:hAnsi="Georgia"/>
        </w:rPr>
        <w:t>-</w:t>
      </w:r>
    </w:p>
    <w:p w14:paraId="776B352E" w14:textId="7AE17D0B" w:rsidR="00790922" w:rsidRPr="00C37715" w:rsidRDefault="00790922" w:rsidP="00C37715">
      <w:pPr>
        <w:spacing w:line="276" w:lineRule="auto"/>
        <w:jc w:val="both"/>
        <w:rPr>
          <w:rFonts w:ascii="Georgia" w:hAnsi="Georgia"/>
          <w:b/>
          <w:bCs/>
        </w:rPr>
      </w:pPr>
      <w:r w:rsidRPr="00C37715">
        <w:rPr>
          <w:rFonts w:ascii="Georgia" w:hAnsi="Georgia"/>
          <w:b/>
          <w:bCs/>
        </w:rPr>
        <w:t xml:space="preserve">IFE = e t/eo = </w:t>
      </w:r>
      <w:r w:rsidR="00D47058" w:rsidRPr="00C37715">
        <w:rPr>
          <w:rFonts w:ascii="Georgia" w:hAnsi="Georgia"/>
          <w:b/>
          <w:bCs/>
        </w:rPr>
        <w:t>(1</w:t>
      </w:r>
      <w:r w:rsidRPr="00C37715">
        <w:rPr>
          <w:rFonts w:ascii="Georgia" w:hAnsi="Georgia"/>
          <w:b/>
          <w:bCs/>
        </w:rPr>
        <w:t xml:space="preserve"> + rh) / ( 1+ rf ) </w:t>
      </w:r>
    </w:p>
    <w:p w14:paraId="66E40BB0" w14:textId="3FFE071C" w:rsidR="00790922" w:rsidRPr="00C37715" w:rsidRDefault="00790922" w:rsidP="00C37715">
      <w:pPr>
        <w:spacing w:line="276" w:lineRule="auto"/>
        <w:jc w:val="both"/>
        <w:rPr>
          <w:rFonts w:ascii="Georgia" w:hAnsi="Georgia"/>
          <w:b/>
          <w:bCs/>
        </w:rPr>
      </w:pPr>
      <w:r w:rsidRPr="00C37715">
        <w:rPr>
          <w:rFonts w:ascii="Georgia" w:hAnsi="Georgia"/>
          <w:b/>
          <w:bCs/>
        </w:rPr>
        <w:t xml:space="preserve">= 0.63 </w:t>
      </w:r>
      <w:r w:rsidR="00D47058" w:rsidRPr="00C37715">
        <w:rPr>
          <w:rFonts w:ascii="Georgia" w:hAnsi="Georgia"/>
          <w:b/>
          <w:bCs/>
        </w:rPr>
        <w:t>(1</w:t>
      </w:r>
      <w:r w:rsidRPr="00C37715">
        <w:rPr>
          <w:rFonts w:ascii="Georgia" w:hAnsi="Georgia"/>
          <w:b/>
          <w:bCs/>
        </w:rPr>
        <w:t xml:space="preserve"> + 0.13)/ (1 + 0.04) </w:t>
      </w:r>
    </w:p>
    <w:p w14:paraId="42C9DB67" w14:textId="376F1AFA" w:rsidR="00401FE0" w:rsidRPr="00C37715" w:rsidRDefault="00790922" w:rsidP="00C37715">
      <w:pPr>
        <w:spacing w:line="276" w:lineRule="auto"/>
        <w:jc w:val="both"/>
        <w:rPr>
          <w:rFonts w:ascii="Georgia" w:hAnsi="Georgia"/>
          <w:b/>
          <w:bCs/>
        </w:rPr>
      </w:pPr>
      <w:r w:rsidRPr="00C37715">
        <w:rPr>
          <w:rFonts w:ascii="Georgia" w:hAnsi="Georgia"/>
          <w:b/>
          <w:bCs/>
        </w:rPr>
        <w:t xml:space="preserve"> = $0.6845</w:t>
      </w:r>
    </w:p>
    <w:p w14:paraId="65437C43" w14:textId="3CD357A6" w:rsidR="00790922" w:rsidRPr="00C37715" w:rsidRDefault="00D47058" w:rsidP="00C37715">
      <w:pPr>
        <w:spacing w:line="276" w:lineRule="auto"/>
        <w:jc w:val="both"/>
        <w:rPr>
          <w:rFonts w:ascii="Georgia" w:hAnsi="Georgia"/>
        </w:rPr>
      </w:pPr>
      <w:r w:rsidRPr="00C37715">
        <w:rPr>
          <w:rFonts w:ascii="Georgia" w:hAnsi="Georgia"/>
        </w:rPr>
        <w:t>(b</w:t>
      </w:r>
      <w:r w:rsidR="00790922" w:rsidRPr="00C37715">
        <w:rPr>
          <w:rFonts w:ascii="Georgia" w:hAnsi="Georgia"/>
        </w:rPr>
        <w:t>) If r</w:t>
      </w:r>
      <w:r w:rsidRPr="00C37715">
        <w:rPr>
          <w:rFonts w:ascii="Georgia" w:hAnsi="Georgia"/>
        </w:rPr>
        <w:t xml:space="preserve"> </w:t>
      </w:r>
      <w:r w:rsidR="00790922" w:rsidRPr="00C37715">
        <w:rPr>
          <w:rFonts w:ascii="Georgia" w:hAnsi="Georgia"/>
        </w:rPr>
        <w:t xml:space="preserve">US is the unknown US interest rate and the Swiss interest rate stayed at 4% </w:t>
      </w:r>
      <w:r w:rsidRPr="00C37715">
        <w:rPr>
          <w:rFonts w:ascii="Georgia" w:hAnsi="Georgia"/>
        </w:rPr>
        <w:t>(because</w:t>
      </w:r>
      <w:r w:rsidR="00790922" w:rsidRPr="00C37715">
        <w:rPr>
          <w:rFonts w:ascii="Georgia" w:hAnsi="Georgia"/>
        </w:rPr>
        <w:t xml:space="preserve"> there has </w:t>
      </w:r>
    </w:p>
    <w:p w14:paraId="690308E7" w14:textId="77777777" w:rsidR="00790922" w:rsidRPr="00C37715" w:rsidRDefault="00790922" w:rsidP="00C37715">
      <w:pPr>
        <w:spacing w:line="276" w:lineRule="auto"/>
        <w:jc w:val="both"/>
        <w:rPr>
          <w:rFonts w:ascii="Georgia" w:hAnsi="Georgia"/>
        </w:rPr>
      </w:pPr>
      <w:r w:rsidRPr="00C37715">
        <w:rPr>
          <w:rFonts w:ascii="Georgia" w:hAnsi="Georgia"/>
        </w:rPr>
        <w:t xml:space="preserve">been no change in expectation of Swiss inflation) then, </w:t>
      </w:r>
    </w:p>
    <w:p w14:paraId="338B96E9" w14:textId="3D48458D" w:rsidR="00790922" w:rsidRPr="00C37715" w:rsidRDefault="00790922" w:rsidP="00C37715">
      <w:pPr>
        <w:spacing w:line="276" w:lineRule="auto"/>
        <w:jc w:val="both"/>
        <w:rPr>
          <w:rFonts w:ascii="Georgia" w:hAnsi="Georgia"/>
          <w:b/>
          <w:bCs/>
        </w:rPr>
      </w:pPr>
      <w:r w:rsidRPr="00C37715">
        <w:rPr>
          <w:rFonts w:ascii="Georgia" w:hAnsi="Georgia"/>
          <w:b/>
          <w:bCs/>
        </w:rPr>
        <w:t xml:space="preserve">e t/eo = 1+ rh/ 1+ rf </w:t>
      </w:r>
    </w:p>
    <w:p w14:paraId="7E8C56B6" w14:textId="47E4B063" w:rsidR="00790922" w:rsidRPr="00C37715" w:rsidRDefault="00790922" w:rsidP="00C37715">
      <w:pPr>
        <w:spacing w:line="276" w:lineRule="auto"/>
        <w:jc w:val="both"/>
        <w:rPr>
          <w:rFonts w:ascii="Georgia" w:hAnsi="Georgia"/>
        </w:rPr>
      </w:pPr>
      <w:r w:rsidRPr="00C37715">
        <w:rPr>
          <w:rFonts w:ascii="Georgia" w:hAnsi="Georgia"/>
        </w:rPr>
        <w:t xml:space="preserve"> 0.70/0.63 = 1+ rh/ 0.04</w:t>
      </w:r>
    </w:p>
    <w:p w14:paraId="68E78FB5" w14:textId="77777777" w:rsidR="00790922" w:rsidRPr="00C37715" w:rsidRDefault="00790922" w:rsidP="00C37715">
      <w:pPr>
        <w:spacing w:line="276" w:lineRule="auto"/>
        <w:jc w:val="both"/>
        <w:rPr>
          <w:rFonts w:ascii="Georgia" w:hAnsi="Georgia"/>
        </w:rPr>
      </w:pPr>
      <w:r w:rsidRPr="00C37715">
        <w:rPr>
          <w:rFonts w:ascii="Georgia" w:hAnsi="Georgia"/>
        </w:rPr>
        <w:t>rh= 15.6%</w:t>
      </w:r>
    </w:p>
    <w:p w14:paraId="168112CF" w14:textId="2478DAC4" w:rsidR="00790922" w:rsidRPr="00C37715" w:rsidRDefault="00790922" w:rsidP="00C37715">
      <w:pPr>
        <w:spacing w:line="276" w:lineRule="auto"/>
        <w:jc w:val="both"/>
        <w:rPr>
          <w:rFonts w:ascii="Georgia" w:hAnsi="Georgia"/>
        </w:rPr>
      </w:pPr>
      <w:r w:rsidRPr="00C37715">
        <w:rPr>
          <w:rFonts w:ascii="Georgia" w:hAnsi="Georgia"/>
        </w:rPr>
        <w:t xml:space="preserve">If rf is </w:t>
      </w:r>
      <w:proofErr w:type="gramStart"/>
      <w:r w:rsidRPr="00C37715">
        <w:rPr>
          <w:rFonts w:ascii="Georgia" w:hAnsi="Georgia"/>
        </w:rPr>
        <w:t>relatively small</w:t>
      </w:r>
      <w:proofErr w:type="gramEnd"/>
      <w:r w:rsidRPr="00C37715">
        <w:rPr>
          <w:rFonts w:ascii="Georgia" w:hAnsi="Georgia"/>
        </w:rPr>
        <w:t>, the approximation becomes</w:t>
      </w:r>
      <w:r w:rsidR="00D47058" w:rsidRPr="00C37715">
        <w:rPr>
          <w:rFonts w:ascii="Georgia" w:hAnsi="Georgia"/>
        </w:rPr>
        <w:t>-</w:t>
      </w:r>
    </w:p>
    <w:p w14:paraId="5D697C74" w14:textId="1B0C1AED" w:rsidR="00790922" w:rsidRPr="00C37715" w:rsidRDefault="00790922" w:rsidP="00C37715">
      <w:pPr>
        <w:spacing w:line="276" w:lineRule="auto"/>
        <w:jc w:val="both"/>
        <w:rPr>
          <w:rFonts w:ascii="Georgia" w:hAnsi="Georgia"/>
          <w:b/>
          <w:bCs/>
        </w:rPr>
      </w:pPr>
      <w:r w:rsidRPr="00C37715">
        <w:rPr>
          <w:rFonts w:ascii="Georgia" w:hAnsi="Georgia"/>
          <w:b/>
          <w:bCs/>
        </w:rPr>
        <w:t xml:space="preserve">rh - rf = e1 - eo / eo </w:t>
      </w:r>
    </w:p>
    <w:p w14:paraId="2F61D407" w14:textId="48318579" w:rsidR="00790922" w:rsidRPr="00C37715" w:rsidRDefault="00790922" w:rsidP="00C37715">
      <w:pPr>
        <w:spacing w:line="276" w:lineRule="auto"/>
        <w:jc w:val="both"/>
        <w:rPr>
          <w:rFonts w:ascii="Georgia" w:hAnsi="Georgia"/>
        </w:rPr>
      </w:pPr>
      <w:r w:rsidRPr="00C37715">
        <w:rPr>
          <w:rFonts w:ascii="Georgia" w:hAnsi="Georgia"/>
        </w:rPr>
        <w:t xml:space="preserve">In effect, the IFE says </w:t>
      </w:r>
      <w:r w:rsidR="005964BE" w:rsidRPr="00C37715">
        <w:rPr>
          <w:rFonts w:ascii="Georgia" w:hAnsi="Georgia"/>
        </w:rPr>
        <w:t>that</w:t>
      </w:r>
      <w:r w:rsidRPr="00C37715">
        <w:rPr>
          <w:rFonts w:ascii="Georgia" w:hAnsi="Georgia"/>
        </w:rPr>
        <w:t xml:space="preserve"> currencies with low interest rates </w:t>
      </w:r>
      <w:proofErr w:type="gramStart"/>
      <w:r w:rsidRPr="00C37715">
        <w:rPr>
          <w:rFonts w:ascii="Georgia" w:hAnsi="Georgia"/>
        </w:rPr>
        <w:t>are expected</w:t>
      </w:r>
      <w:proofErr w:type="gramEnd"/>
      <w:r w:rsidRPr="00C37715">
        <w:rPr>
          <w:rFonts w:ascii="Georgia" w:hAnsi="Georgia"/>
        </w:rPr>
        <w:t xml:space="preserve"> to appreciate relative </w:t>
      </w:r>
      <w:r w:rsidR="00D47058" w:rsidRPr="00C37715">
        <w:rPr>
          <w:rFonts w:ascii="Georgia" w:hAnsi="Georgia"/>
        </w:rPr>
        <w:t>to currencies</w:t>
      </w:r>
      <w:r w:rsidRPr="00C37715">
        <w:rPr>
          <w:rFonts w:ascii="Georgia" w:hAnsi="Georgia"/>
        </w:rPr>
        <w:t xml:space="preserve"> with high interest rates. </w:t>
      </w:r>
      <w:proofErr w:type="gramStart"/>
      <w:r w:rsidRPr="00C37715">
        <w:rPr>
          <w:rFonts w:ascii="Georgia" w:hAnsi="Georgia"/>
        </w:rPr>
        <w:t>Essentially what</w:t>
      </w:r>
      <w:proofErr w:type="gramEnd"/>
      <w:r w:rsidRPr="00C37715">
        <w:rPr>
          <w:rFonts w:ascii="Georgia" w:hAnsi="Georgia"/>
        </w:rPr>
        <w:t xml:space="preserve"> the IFE says is that arbitrage between financial markets in the form of international capital flows should ensure that the interest differential between any two countries is an Unbiased Predictor of the future change in the spot rate of exchange. </w:t>
      </w:r>
    </w:p>
    <w:p w14:paraId="3C6AB3C0" w14:textId="547AD181" w:rsidR="00790922" w:rsidRPr="00C37715" w:rsidRDefault="00790922" w:rsidP="00C37715">
      <w:pPr>
        <w:spacing w:line="276" w:lineRule="auto"/>
        <w:jc w:val="both"/>
        <w:rPr>
          <w:rFonts w:ascii="Georgia" w:hAnsi="Georgia"/>
        </w:rPr>
      </w:pPr>
      <w:r w:rsidRPr="00C37715">
        <w:rPr>
          <w:rFonts w:ascii="Georgia" w:hAnsi="Georgia"/>
        </w:rPr>
        <w:t>This condition does not mean, however, that the interest differential is an especially accurate predictor; it just means that prediction errors tend to cancel out over time.</w:t>
      </w:r>
    </w:p>
    <w:p w14:paraId="3D9E0A63" w14:textId="77777777" w:rsidR="005964BE" w:rsidRPr="00C37715" w:rsidRDefault="005964BE" w:rsidP="00C37715">
      <w:pPr>
        <w:spacing w:line="276" w:lineRule="auto"/>
        <w:jc w:val="both"/>
        <w:rPr>
          <w:rFonts w:ascii="Georgia" w:hAnsi="Georgia"/>
        </w:rPr>
      </w:pPr>
    </w:p>
    <w:p w14:paraId="4A4E4A48" w14:textId="15854254" w:rsidR="0017770C" w:rsidRPr="00C37715" w:rsidRDefault="005964BE" w:rsidP="00C37715">
      <w:pPr>
        <w:spacing w:line="276" w:lineRule="auto"/>
        <w:jc w:val="both"/>
        <w:rPr>
          <w:rFonts w:ascii="Georgia" w:hAnsi="Georgia"/>
          <w:b/>
          <w:bCs/>
        </w:rPr>
      </w:pPr>
      <w:r w:rsidRPr="00C37715">
        <w:rPr>
          <w:rFonts w:ascii="Georgia" w:hAnsi="Georgia"/>
          <w:b/>
          <w:bCs/>
        </w:rPr>
        <w:lastRenderedPageBreak/>
        <w:t>5.0 INTEREST</w:t>
      </w:r>
      <w:r w:rsidR="0017770C" w:rsidRPr="00C37715">
        <w:rPr>
          <w:rFonts w:ascii="Georgia" w:hAnsi="Georgia"/>
          <w:b/>
          <w:bCs/>
        </w:rPr>
        <w:t xml:space="preserve"> RATE PARITY </w:t>
      </w:r>
    </w:p>
    <w:p w14:paraId="66E6BB4C" w14:textId="0D4EA667" w:rsidR="0017770C" w:rsidRPr="00C37715" w:rsidRDefault="005964BE" w:rsidP="00C37715">
      <w:pPr>
        <w:spacing w:line="276" w:lineRule="auto"/>
        <w:jc w:val="both"/>
        <w:rPr>
          <w:rFonts w:ascii="Georgia" w:hAnsi="Georgia"/>
        </w:rPr>
      </w:pPr>
      <w:r w:rsidRPr="00C37715">
        <w:rPr>
          <w:rFonts w:ascii="Georgia" w:hAnsi="Georgia"/>
        </w:rPr>
        <w:t>I</w:t>
      </w:r>
      <w:r w:rsidR="0017770C" w:rsidRPr="00C37715">
        <w:rPr>
          <w:rFonts w:ascii="Georgia" w:hAnsi="Georgia"/>
        </w:rPr>
        <w:t>nterest rate parity theory</w:t>
      </w:r>
      <w:r w:rsidRPr="00C37715">
        <w:rPr>
          <w:rFonts w:ascii="Georgia" w:hAnsi="Georgia"/>
        </w:rPr>
        <w:t xml:space="preserve"> postulates that</w:t>
      </w:r>
      <w:r w:rsidR="0017770C" w:rsidRPr="00C37715">
        <w:rPr>
          <w:rFonts w:ascii="Georgia" w:hAnsi="Georgia"/>
        </w:rPr>
        <w:t xml:space="preserve"> the currency of the country with a lower interest rate should be at a forward premium in terms of the currency of the country with the higher rate. More specifically, in an efficient market with no transaction costs, the interest differential should be </w:t>
      </w:r>
      <w:proofErr w:type="gramStart"/>
      <w:r w:rsidR="0017770C" w:rsidRPr="00C37715">
        <w:rPr>
          <w:rFonts w:ascii="Georgia" w:hAnsi="Georgia"/>
        </w:rPr>
        <w:t>approximately equal</w:t>
      </w:r>
      <w:proofErr w:type="gramEnd"/>
      <w:r w:rsidR="0017770C" w:rsidRPr="00C37715">
        <w:rPr>
          <w:rFonts w:ascii="Georgia" w:hAnsi="Georgia"/>
        </w:rPr>
        <w:t xml:space="preserve"> to the forward differential. When this condition </w:t>
      </w:r>
      <w:proofErr w:type="gramStart"/>
      <w:r w:rsidR="0017770C" w:rsidRPr="00C37715">
        <w:rPr>
          <w:rFonts w:ascii="Georgia" w:hAnsi="Georgia"/>
        </w:rPr>
        <w:t>is met</w:t>
      </w:r>
      <w:proofErr w:type="gramEnd"/>
      <w:r w:rsidR="0017770C" w:rsidRPr="00C37715">
        <w:rPr>
          <w:rFonts w:ascii="Georgia" w:hAnsi="Georgia"/>
        </w:rPr>
        <w:t xml:space="preserve">, the forward rate is said to be at interest parity, and equilibrium prevails in the money markets. </w:t>
      </w:r>
    </w:p>
    <w:p w14:paraId="39B569F3" w14:textId="0AFC63FD" w:rsidR="0017770C" w:rsidRPr="00C37715" w:rsidRDefault="0017770C" w:rsidP="00C37715">
      <w:pPr>
        <w:spacing w:line="276" w:lineRule="auto"/>
        <w:jc w:val="both"/>
        <w:rPr>
          <w:rFonts w:ascii="Georgia" w:hAnsi="Georgia"/>
        </w:rPr>
      </w:pPr>
      <w:r w:rsidRPr="00C37715">
        <w:rPr>
          <w:rFonts w:ascii="Georgia" w:hAnsi="Georgia"/>
        </w:rPr>
        <w:t xml:space="preserve">Interest parity ensures that the return on a hedged (or covered) foreign investment will adjust equal the domestic interest rate on investments of identical risk, thereby eliminating the possibility of having a </w:t>
      </w:r>
    </w:p>
    <w:p w14:paraId="06C41E67" w14:textId="0F949464" w:rsidR="0017770C" w:rsidRPr="00C37715" w:rsidRDefault="0017770C" w:rsidP="00C37715">
      <w:pPr>
        <w:spacing w:line="276" w:lineRule="auto"/>
        <w:jc w:val="both"/>
        <w:rPr>
          <w:rFonts w:ascii="Georgia" w:hAnsi="Georgia"/>
        </w:rPr>
      </w:pPr>
      <w:r w:rsidRPr="00C37715">
        <w:rPr>
          <w:rFonts w:ascii="Georgia" w:hAnsi="Georgia"/>
        </w:rPr>
        <w:t>money machine. When this condition holds, the covered interest differential- the difference between the domestic interest rate and the hedged foreign rate is zero. If the covered interest differential between two money markets is nonzero, there is an arbitrage incentive to move money from one market to the other.</w:t>
      </w:r>
    </w:p>
    <w:p w14:paraId="3DC323DD" w14:textId="67E7259A" w:rsidR="00E863D5" w:rsidRPr="00C37715" w:rsidRDefault="00E863D5" w:rsidP="00C37715">
      <w:pPr>
        <w:spacing w:line="276" w:lineRule="auto"/>
        <w:jc w:val="both"/>
        <w:rPr>
          <w:rFonts w:ascii="Georgia" w:hAnsi="Georgia"/>
        </w:rPr>
      </w:pPr>
      <w:r w:rsidRPr="00C37715">
        <w:rPr>
          <w:rFonts w:ascii="Georgia" w:hAnsi="Georgia"/>
        </w:rPr>
        <w:t>According to interest rate parity the difference between the (risk free) interest rates paid on two</w:t>
      </w:r>
      <w:r w:rsidR="00404CE1" w:rsidRPr="00C37715">
        <w:rPr>
          <w:rFonts w:ascii="Georgia" w:hAnsi="Georgia"/>
        </w:rPr>
        <w:t xml:space="preserve"> </w:t>
      </w:r>
    </w:p>
    <w:p w14:paraId="02439AF9" w14:textId="77777777" w:rsidR="00E863D5" w:rsidRPr="00C37715" w:rsidRDefault="00E863D5" w:rsidP="00C37715">
      <w:pPr>
        <w:spacing w:line="276" w:lineRule="auto"/>
        <w:jc w:val="both"/>
        <w:rPr>
          <w:rFonts w:ascii="Georgia" w:hAnsi="Georgia"/>
        </w:rPr>
      </w:pPr>
      <w:r w:rsidRPr="00C37715">
        <w:rPr>
          <w:rFonts w:ascii="Georgia" w:hAnsi="Georgia"/>
        </w:rPr>
        <w:t xml:space="preserve">currencies should be equal to the differences between the spot and forward rates. </w:t>
      </w:r>
    </w:p>
    <w:p w14:paraId="769CF315" w14:textId="77777777" w:rsidR="00E863D5" w:rsidRPr="00C37715" w:rsidRDefault="00E863D5" w:rsidP="00C37715">
      <w:pPr>
        <w:spacing w:line="276" w:lineRule="auto"/>
        <w:jc w:val="both"/>
        <w:rPr>
          <w:rFonts w:ascii="Georgia" w:hAnsi="Georgia"/>
          <w:b/>
          <w:bCs/>
        </w:rPr>
      </w:pPr>
      <w:r w:rsidRPr="00C37715">
        <w:rPr>
          <w:rFonts w:ascii="Georgia" w:hAnsi="Georgia"/>
          <w:b/>
          <w:bCs/>
        </w:rPr>
        <w:t xml:space="preserve"> F-S = ih -if </w:t>
      </w:r>
    </w:p>
    <w:p w14:paraId="49A2A88A" w14:textId="7F0AF95E" w:rsidR="00401FE0" w:rsidRPr="00C37715" w:rsidRDefault="00E863D5" w:rsidP="00C37715">
      <w:pPr>
        <w:spacing w:line="276" w:lineRule="auto"/>
        <w:jc w:val="both"/>
        <w:rPr>
          <w:rFonts w:ascii="Georgia" w:hAnsi="Georgia"/>
        </w:rPr>
      </w:pPr>
      <w:r w:rsidRPr="00C37715">
        <w:rPr>
          <w:rFonts w:ascii="Georgia" w:hAnsi="Georgia"/>
        </w:rPr>
        <w:t>In fact, the forward discount or premium is closely related to the interest differential between the two currencies.</w:t>
      </w:r>
    </w:p>
    <w:bookmarkEnd w:id="0"/>
    <w:p w14:paraId="06127214" w14:textId="4249A4C2" w:rsidR="006C74C8" w:rsidRPr="00C37715" w:rsidRDefault="00E863D5" w:rsidP="00C37715">
      <w:pPr>
        <w:spacing w:line="276" w:lineRule="auto"/>
        <w:jc w:val="both"/>
        <w:rPr>
          <w:rFonts w:ascii="Georgia" w:hAnsi="Georgia"/>
          <w:b/>
          <w:bCs/>
        </w:rPr>
      </w:pPr>
      <w:r w:rsidRPr="00C37715">
        <w:rPr>
          <w:rFonts w:ascii="Georgia" w:hAnsi="Georgia"/>
          <w:b/>
          <w:bCs/>
        </w:rPr>
        <w:t>5.1 INTEREST RATE ARBITRAGE</w:t>
      </w:r>
    </w:p>
    <w:p w14:paraId="0E9222FD" w14:textId="26354886" w:rsidR="00E863D5" w:rsidRPr="00C37715" w:rsidRDefault="00E863D5" w:rsidP="00C37715">
      <w:pPr>
        <w:spacing w:line="276" w:lineRule="auto"/>
        <w:jc w:val="both"/>
        <w:rPr>
          <w:rFonts w:ascii="Georgia" w:hAnsi="Georgia"/>
        </w:rPr>
      </w:pPr>
      <w:r w:rsidRPr="00C37715">
        <w:rPr>
          <w:rFonts w:ascii="Georgia" w:hAnsi="Georgia"/>
        </w:rPr>
        <w:t xml:space="preserve">The objective of interest arbitrage is to allocate funds between financial centers in response to interest rate differentials and so realize the highest possible rate of return. If for example </w:t>
      </w:r>
      <w:r w:rsidR="0089391B" w:rsidRPr="00C37715">
        <w:rPr>
          <w:rFonts w:ascii="Georgia" w:hAnsi="Georgia"/>
        </w:rPr>
        <w:t>90-day</w:t>
      </w:r>
      <w:r w:rsidRPr="00C37715">
        <w:rPr>
          <w:rFonts w:ascii="Georgia" w:hAnsi="Georgia"/>
        </w:rPr>
        <w:t xml:space="preserve"> interest rates are higher in New York than in London, it may be worthwhile to transfer short term funds from London to New York. To do so they will have to convert pounds into dollars at the spot rate and at the same time they can avoid the foreign exchange risk by arranging to convert the proceeds of the investment back into pounds at the forward rate. It follows that </w:t>
      </w:r>
      <w:r w:rsidR="00404CE1" w:rsidRPr="00C37715">
        <w:rPr>
          <w:rFonts w:ascii="Georgia" w:hAnsi="Georgia"/>
        </w:rPr>
        <w:t>whether</w:t>
      </w:r>
      <w:r w:rsidRPr="00C37715">
        <w:rPr>
          <w:rFonts w:ascii="Georgia" w:hAnsi="Georgia"/>
        </w:rPr>
        <w:t xml:space="preserve"> this transaction is worthwhile depends on the interest rate differentials between the two financial centers and the difference between the 90</w:t>
      </w:r>
      <w:r w:rsidR="0089391B" w:rsidRPr="00C37715">
        <w:rPr>
          <w:rFonts w:ascii="Georgia" w:hAnsi="Georgia"/>
        </w:rPr>
        <w:t>-</w:t>
      </w:r>
      <w:r w:rsidRPr="00C37715">
        <w:rPr>
          <w:rFonts w:ascii="Georgia" w:hAnsi="Georgia"/>
        </w:rPr>
        <w:t xml:space="preserve">day forward rate and the spot rate. </w:t>
      </w:r>
    </w:p>
    <w:p w14:paraId="2C9AE2E5" w14:textId="076AE688" w:rsidR="00E863D5" w:rsidRPr="00C37715" w:rsidRDefault="00E863D5" w:rsidP="00C37715">
      <w:pPr>
        <w:spacing w:line="276" w:lineRule="auto"/>
        <w:jc w:val="both"/>
        <w:rPr>
          <w:rFonts w:ascii="Georgia" w:hAnsi="Georgia"/>
        </w:rPr>
      </w:pPr>
      <w:r w:rsidRPr="00C37715">
        <w:rPr>
          <w:rFonts w:ascii="Georgia" w:hAnsi="Georgia"/>
        </w:rPr>
        <w:t xml:space="preserve">If interest rate parity </w:t>
      </w:r>
      <w:proofErr w:type="gramStart"/>
      <w:r w:rsidRPr="00C37715">
        <w:rPr>
          <w:rFonts w:ascii="Georgia" w:hAnsi="Georgia"/>
        </w:rPr>
        <w:t>is violated</w:t>
      </w:r>
      <w:proofErr w:type="gramEnd"/>
      <w:r w:rsidRPr="00C37715">
        <w:rPr>
          <w:rFonts w:ascii="Georgia" w:hAnsi="Georgia"/>
        </w:rPr>
        <w:t xml:space="preserve">, then an arbitrage opportunity exists. The simplest example of this is what would happen if the forward rate </w:t>
      </w:r>
      <w:proofErr w:type="gramStart"/>
      <w:r w:rsidRPr="00C37715">
        <w:rPr>
          <w:rFonts w:ascii="Georgia" w:hAnsi="Georgia"/>
        </w:rPr>
        <w:t>was</w:t>
      </w:r>
      <w:proofErr w:type="gramEnd"/>
      <w:r w:rsidRPr="00C37715">
        <w:rPr>
          <w:rFonts w:ascii="Georgia" w:hAnsi="Georgia"/>
        </w:rPr>
        <w:t xml:space="preserve"> the same as the spot </w:t>
      </w:r>
      <w:r w:rsidR="00404CE1" w:rsidRPr="00C37715">
        <w:rPr>
          <w:rFonts w:ascii="Georgia" w:hAnsi="Georgia"/>
        </w:rPr>
        <w:t>rate,</w:t>
      </w:r>
      <w:r w:rsidRPr="00C37715">
        <w:rPr>
          <w:rFonts w:ascii="Georgia" w:hAnsi="Georgia"/>
        </w:rPr>
        <w:t xml:space="preserve"> but the interest rates were different, and then investors would: </w:t>
      </w:r>
    </w:p>
    <w:p w14:paraId="4CFF2962" w14:textId="1B907776" w:rsidR="00E863D5" w:rsidRPr="00C37715" w:rsidRDefault="00E863D5" w:rsidP="00C37715">
      <w:pPr>
        <w:spacing w:line="276" w:lineRule="auto"/>
        <w:jc w:val="both"/>
        <w:rPr>
          <w:rFonts w:ascii="Georgia" w:hAnsi="Georgia"/>
        </w:rPr>
      </w:pPr>
      <w:r w:rsidRPr="00C37715">
        <w:rPr>
          <w:rFonts w:ascii="Georgia" w:hAnsi="Georgia"/>
        </w:rPr>
        <w:t xml:space="preserve">(a) Borrow in the currency </w:t>
      </w:r>
      <w:r w:rsidR="00025412" w:rsidRPr="00C37715">
        <w:rPr>
          <w:rFonts w:ascii="Georgia" w:hAnsi="Georgia"/>
        </w:rPr>
        <w:t>at</w:t>
      </w:r>
      <w:r w:rsidRPr="00C37715">
        <w:rPr>
          <w:rFonts w:ascii="Georgia" w:hAnsi="Georgia"/>
        </w:rPr>
        <w:t xml:space="preserve"> </w:t>
      </w:r>
      <w:proofErr w:type="gramStart"/>
      <w:r w:rsidRPr="00C37715">
        <w:rPr>
          <w:rFonts w:ascii="Georgia" w:hAnsi="Georgia"/>
        </w:rPr>
        <w:t>the</w:t>
      </w:r>
      <w:proofErr w:type="gramEnd"/>
      <w:r w:rsidRPr="00C37715">
        <w:rPr>
          <w:rFonts w:ascii="Georgia" w:hAnsi="Georgia"/>
        </w:rPr>
        <w:t xml:space="preserve"> lower rate</w:t>
      </w:r>
      <w:r w:rsidR="00404CE1" w:rsidRPr="00C37715">
        <w:rPr>
          <w:rFonts w:ascii="Georgia" w:hAnsi="Georgia"/>
        </w:rPr>
        <w:t>.</w:t>
      </w:r>
      <w:r w:rsidRPr="00C37715">
        <w:rPr>
          <w:rFonts w:ascii="Georgia" w:hAnsi="Georgia"/>
        </w:rPr>
        <w:t xml:space="preserve"> </w:t>
      </w:r>
    </w:p>
    <w:p w14:paraId="73E3654C" w14:textId="37469104" w:rsidR="00E863D5" w:rsidRPr="00C37715" w:rsidRDefault="00E863D5" w:rsidP="00C37715">
      <w:pPr>
        <w:spacing w:line="276" w:lineRule="auto"/>
        <w:jc w:val="both"/>
        <w:rPr>
          <w:rFonts w:ascii="Georgia" w:hAnsi="Georgia"/>
        </w:rPr>
      </w:pPr>
      <w:r w:rsidRPr="00C37715">
        <w:rPr>
          <w:rFonts w:ascii="Georgia" w:hAnsi="Georgia"/>
        </w:rPr>
        <w:t>(b) Convert the cash at spot rates</w:t>
      </w:r>
      <w:r w:rsidR="00404CE1" w:rsidRPr="00C37715">
        <w:rPr>
          <w:rFonts w:ascii="Georgia" w:hAnsi="Georgia"/>
        </w:rPr>
        <w:t>.</w:t>
      </w:r>
      <w:r w:rsidRPr="00C37715">
        <w:rPr>
          <w:rFonts w:ascii="Georgia" w:hAnsi="Georgia"/>
        </w:rPr>
        <w:t xml:space="preserve"> </w:t>
      </w:r>
    </w:p>
    <w:p w14:paraId="75B2067F" w14:textId="29362072" w:rsidR="00E863D5" w:rsidRPr="00C37715" w:rsidRDefault="00E863D5" w:rsidP="00C37715">
      <w:pPr>
        <w:spacing w:line="276" w:lineRule="auto"/>
        <w:jc w:val="both"/>
        <w:rPr>
          <w:rFonts w:ascii="Georgia" w:hAnsi="Georgia"/>
        </w:rPr>
      </w:pPr>
      <w:r w:rsidRPr="00C37715">
        <w:rPr>
          <w:rFonts w:ascii="Georgia" w:hAnsi="Georgia"/>
        </w:rPr>
        <w:t>(c) Enter into a forward contract to convert the cash plus the expected interest at the same rate</w:t>
      </w:r>
      <w:r w:rsidR="00404CE1" w:rsidRPr="00C37715">
        <w:rPr>
          <w:rFonts w:ascii="Georgia" w:hAnsi="Georgia"/>
        </w:rPr>
        <w:t>.</w:t>
      </w:r>
      <w:r w:rsidRPr="00C37715">
        <w:rPr>
          <w:rFonts w:ascii="Georgia" w:hAnsi="Georgia"/>
        </w:rPr>
        <w:t xml:space="preserve"> </w:t>
      </w:r>
    </w:p>
    <w:p w14:paraId="49B039EF" w14:textId="52F57440" w:rsidR="00E863D5" w:rsidRPr="00C37715" w:rsidRDefault="00E863D5" w:rsidP="00C37715">
      <w:pPr>
        <w:spacing w:line="276" w:lineRule="auto"/>
        <w:jc w:val="both"/>
        <w:rPr>
          <w:rFonts w:ascii="Georgia" w:hAnsi="Georgia"/>
        </w:rPr>
      </w:pPr>
      <w:r w:rsidRPr="00C37715">
        <w:rPr>
          <w:rFonts w:ascii="Georgia" w:hAnsi="Georgia"/>
        </w:rPr>
        <w:t xml:space="preserve">(d) Invest the money at </w:t>
      </w:r>
      <w:r w:rsidR="00404CE1" w:rsidRPr="00C37715">
        <w:rPr>
          <w:rFonts w:ascii="Georgia" w:hAnsi="Georgia"/>
        </w:rPr>
        <w:t>a</w:t>
      </w:r>
      <w:r w:rsidRPr="00C37715">
        <w:rPr>
          <w:rFonts w:ascii="Georgia" w:hAnsi="Georgia"/>
        </w:rPr>
        <w:t xml:space="preserve"> higher rate</w:t>
      </w:r>
      <w:r w:rsidR="00404CE1" w:rsidRPr="00C37715">
        <w:rPr>
          <w:rFonts w:ascii="Georgia" w:hAnsi="Georgia"/>
        </w:rPr>
        <w:t>.</w:t>
      </w:r>
      <w:r w:rsidRPr="00C37715">
        <w:rPr>
          <w:rFonts w:ascii="Georgia" w:hAnsi="Georgia"/>
        </w:rPr>
        <w:t xml:space="preserve"> </w:t>
      </w:r>
    </w:p>
    <w:p w14:paraId="08AB7326" w14:textId="15E01579" w:rsidR="00E863D5" w:rsidRPr="00C37715" w:rsidRDefault="00E863D5" w:rsidP="00C37715">
      <w:pPr>
        <w:spacing w:line="276" w:lineRule="auto"/>
        <w:jc w:val="both"/>
        <w:rPr>
          <w:rFonts w:ascii="Georgia" w:hAnsi="Georgia"/>
        </w:rPr>
      </w:pPr>
      <w:r w:rsidRPr="00C37715">
        <w:rPr>
          <w:rFonts w:ascii="Georgia" w:hAnsi="Georgia"/>
        </w:rPr>
        <w:t>(e) Convert back through the forward contract</w:t>
      </w:r>
      <w:r w:rsidR="00404CE1" w:rsidRPr="00C37715">
        <w:rPr>
          <w:rFonts w:ascii="Georgia" w:hAnsi="Georgia"/>
        </w:rPr>
        <w:t>.</w:t>
      </w:r>
    </w:p>
    <w:p w14:paraId="346D2CCE" w14:textId="77777777" w:rsidR="00E863D5" w:rsidRPr="00C37715" w:rsidRDefault="00E863D5" w:rsidP="00C37715">
      <w:pPr>
        <w:spacing w:line="276" w:lineRule="auto"/>
        <w:jc w:val="both"/>
        <w:rPr>
          <w:rFonts w:ascii="Georgia" w:hAnsi="Georgia"/>
        </w:rPr>
      </w:pPr>
      <w:r w:rsidRPr="00C37715">
        <w:rPr>
          <w:rFonts w:ascii="Georgia" w:hAnsi="Georgia"/>
        </w:rPr>
        <w:t xml:space="preserve">(f) Repay the principal and the interest; knowing the latter will be less than the interest received. </w:t>
      </w:r>
    </w:p>
    <w:p w14:paraId="332B2B00" w14:textId="5B5CB6EC" w:rsidR="006C74C8" w:rsidRPr="00C37715" w:rsidRDefault="00E863D5" w:rsidP="00C37715">
      <w:pPr>
        <w:spacing w:line="276" w:lineRule="auto"/>
        <w:jc w:val="both"/>
        <w:rPr>
          <w:rFonts w:ascii="Georgia" w:hAnsi="Georgia"/>
        </w:rPr>
      </w:pPr>
      <w:r w:rsidRPr="00C37715">
        <w:rPr>
          <w:rFonts w:ascii="Georgia" w:hAnsi="Georgia"/>
        </w:rPr>
        <w:lastRenderedPageBreak/>
        <w:t>Therefore, we can expect interest rate parity to apply. However, there is evidence of forward rate bias.</w:t>
      </w:r>
    </w:p>
    <w:p w14:paraId="2E4B323B" w14:textId="0876537D" w:rsidR="0089391B" w:rsidRPr="00C37715" w:rsidRDefault="0089391B" w:rsidP="00C37715">
      <w:pPr>
        <w:spacing w:line="276" w:lineRule="auto"/>
        <w:jc w:val="both"/>
        <w:rPr>
          <w:rFonts w:ascii="Georgia" w:hAnsi="Georgia"/>
          <w:b/>
          <w:bCs/>
        </w:rPr>
      </w:pPr>
      <w:r w:rsidRPr="00C37715">
        <w:rPr>
          <w:rFonts w:ascii="Georgia" w:hAnsi="Georgia"/>
          <w:b/>
          <w:bCs/>
        </w:rPr>
        <w:t xml:space="preserve">5.1.1Covered interest rate arbitrage </w:t>
      </w:r>
    </w:p>
    <w:p w14:paraId="5B2F2A29" w14:textId="77777777" w:rsidR="0089391B" w:rsidRPr="00C37715" w:rsidRDefault="0089391B" w:rsidP="00C37715">
      <w:pPr>
        <w:spacing w:line="276" w:lineRule="auto"/>
        <w:jc w:val="both"/>
        <w:rPr>
          <w:rFonts w:ascii="Georgia" w:hAnsi="Georgia"/>
        </w:rPr>
      </w:pPr>
      <w:r w:rsidRPr="00C37715">
        <w:rPr>
          <w:rFonts w:ascii="Georgia" w:hAnsi="Georgia"/>
        </w:rPr>
        <w:t xml:space="preserve">The covered interest arbitrage relationship can </w:t>
      </w:r>
      <w:proofErr w:type="gramStart"/>
      <w:r w:rsidRPr="00C37715">
        <w:rPr>
          <w:rFonts w:ascii="Georgia" w:hAnsi="Georgia"/>
        </w:rPr>
        <w:t>be stated</w:t>
      </w:r>
      <w:proofErr w:type="gramEnd"/>
      <w:r w:rsidRPr="00C37715">
        <w:rPr>
          <w:rFonts w:ascii="Georgia" w:hAnsi="Georgia"/>
        </w:rPr>
        <w:t xml:space="preserve"> formally. </w:t>
      </w:r>
    </w:p>
    <w:p w14:paraId="2DF75268" w14:textId="77777777" w:rsidR="00404CE1" w:rsidRPr="00C37715" w:rsidRDefault="0089391B" w:rsidP="00C37715">
      <w:pPr>
        <w:spacing w:line="276" w:lineRule="auto"/>
        <w:jc w:val="both"/>
        <w:rPr>
          <w:rFonts w:ascii="Georgia" w:hAnsi="Georgia"/>
        </w:rPr>
      </w:pPr>
      <w:r w:rsidRPr="00C37715">
        <w:rPr>
          <w:rFonts w:ascii="Georgia" w:hAnsi="Georgia"/>
        </w:rPr>
        <w:t xml:space="preserve">Let </w:t>
      </w:r>
      <w:r w:rsidRPr="00C37715">
        <w:rPr>
          <w:rFonts w:ascii="Georgia" w:hAnsi="Georgia"/>
          <w:b/>
          <w:bCs/>
        </w:rPr>
        <w:t>eo</w:t>
      </w:r>
      <w:r w:rsidRPr="00C37715">
        <w:rPr>
          <w:rFonts w:ascii="Georgia" w:hAnsi="Georgia"/>
        </w:rPr>
        <w:t xml:space="preserve"> be the current spot rate (home currency value of one unit of foreign currency) and</w:t>
      </w:r>
    </w:p>
    <w:p w14:paraId="2A428FDE" w14:textId="2D799FE1" w:rsidR="0089391B" w:rsidRPr="00C37715" w:rsidRDefault="0089391B" w:rsidP="00C37715">
      <w:pPr>
        <w:spacing w:line="276" w:lineRule="auto"/>
        <w:jc w:val="both"/>
        <w:rPr>
          <w:rFonts w:ascii="Georgia" w:hAnsi="Georgia"/>
        </w:rPr>
      </w:pPr>
      <w:r w:rsidRPr="00C37715">
        <w:rPr>
          <w:rFonts w:ascii="Georgia" w:hAnsi="Georgia"/>
        </w:rPr>
        <w:t xml:space="preserve"> </w:t>
      </w:r>
      <w:r w:rsidRPr="00C37715">
        <w:rPr>
          <w:rFonts w:ascii="Georgia" w:hAnsi="Georgia"/>
          <w:b/>
          <w:bCs/>
        </w:rPr>
        <w:t>f1</w:t>
      </w:r>
      <w:r w:rsidRPr="00C37715">
        <w:rPr>
          <w:rFonts w:ascii="Georgia" w:hAnsi="Georgia"/>
        </w:rPr>
        <w:t xml:space="preserve"> the end of period forward rate.</w:t>
      </w:r>
    </w:p>
    <w:p w14:paraId="7726A37E" w14:textId="383B02E3" w:rsidR="0089391B" w:rsidRPr="00C37715" w:rsidRDefault="00404CE1" w:rsidP="00C37715">
      <w:pPr>
        <w:spacing w:line="276" w:lineRule="auto"/>
        <w:jc w:val="both"/>
        <w:rPr>
          <w:rFonts w:ascii="Georgia" w:hAnsi="Georgia"/>
        </w:rPr>
      </w:pPr>
      <w:r w:rsidRPr="00C37715">
        <w:rPr>
          <w:rFonts w:ascii="Georgia" w:hAnsi="Georgia"/>
        </w:rPr>
        <w:t>I</w:t>
      </w:r>
      <w:r w:rsidR="0089391B" w:rsidRPr="00C37715">
        <w:rPr>
          <w:rFonts w:ascii="Georgia" w:hAnsi="Georgia"/>
        </w:rPr>
        <w:t>f rh and rf are the prevailing interest rates in New York (home) and say, London (foreign) respectively, then one dollar</w:t>
      </w:r>
      <w:r w:rsidRPr="00C37715">
        <w:rPr>
          <w:rFonts w:ascii="Georgia" w:hAnsi="Georgia"/>
        </w:rPr>
        <w:t xml:space="preserve"> </w:t>
      </w:r>
      <w:r w:rsidR="0089391B" w:rsidRPr="00C37715">
        <w:rPr>
          <w:rFonts w:ascii="Georgia" w:hAnsi="Georgia"/>
        </w:rPr>
        <w:t xml:space="preserve">(home currency unit) invested in home </w:t>
      </w:r>
      <w:r w:rsidRPr="00C37715">
        <w:rPr>
          <w:rFonts w:ascii="Georgia" w:hAnsi="Georgia"/>
        </w:rPr>
        <w:t>(New</w:t>
      </w:r>
      <w:r w:rsidR="0089391B" w:rsidRPr="00C37715">
        <w:rPr>
          <w:rFonts w:ascii="Georgia" w:hAnsi="Georgia"/>
        </w:rPr>
        <w:t xml:space="preserve"> York) will yield </w:t>
      </w:r>
      <w:r w:rsidR="0089391B" w:rsidRPr="00C37715">
        <w:rPr>
          <w:rFonts w:ascii="Georgia" w:hAnsi="Georgia"/>
          <w:b/>
          <w:bCs/>
        </w:rPr>
        <w:t>1 + rh</w:t>
      </w:r>
      <w:r w:rsidR="0089391B" w:rsidRPr="00C37715">
        <w:rPr>
          <w:rFonts w:ascii="Georgia" w:hAnsi="Georgia"/>
        </w:rPr>
        <w:t xml:space="preserve"> at the end of period; the same dollar (home currency) invested in London (foreign) will be worth </w:t>
      </w:r>
      <w:r w:rsidR="0089391B" w:rsidRPr="00C37715">
        <w:rPr>
          <w:rFonts w:ascii="Georgia" w:hAnsi="Georgia"/>
          <w:b/>
          <w:bCs/>
        </w:rPr>
        <w:t>( 1+ rf) f1 /eo</w:t>
      </w:r>
      <w:r w:rsidR="0089391B" w:rsidRPr="00C37715">
        <w:rPr>
          <w:rFonts w:ascii="Georgia" w:hAnsi="Georgia"/>
        </w:rPr>
        <w:t xml:space="preserve"> dollars (home</w:t>
      </w:r>
      <w:r w:rsidRPr="00C37715">
        <w:rPr>
          <w:rFonts w:ascii="Georgia" w:hAnsi="Georgia"/>
        </w:rPr>
        <w:t xml:space="preserve"> </w:t>
      </w:r>
      <w:r w:rsidR="0089391B" w:rsidRPr="00C37715">
        <w:rPr>
          <w:rFonts w:ascii="Georgia" w:hAnsi="Georgia"/>
        </w:rPr>
        <w:t xml:space="preserve">currencies) at maturity. This latter result can </w:t>
      </w:r>
      <w:proofErr w:type="gramStart"/>
      <w:r w:rsidR="0089391B" w:rsidRPr="00C37715">
        <w:rPr>
          <w:rFonts w:ascii="Georgia" w:hAnsi="Georgia"/>
        </w:rPr>
        <w:t>be seen</w:t>
      </w:r>
      <w:proofErr w:type="gramEnd"/>
      <w:r w:rsidR="0089391B" w:rsidRPr="00C37715">
        <w:rPr>
          <w:rFonts w:ascii="Georgia" w:hAnsi="Georgia"/>
        </w:rPr>
        <w:t xml:space="preserve"> as follows: </w:t>
      </w:r>
    </w:p>
    <w:p w14:paraId="23328D69" w14:textId="0C70F0B9" w:rsidR="00404CE1" w:rsidRPr="00C37715" w:rsidRDefault="0089391B" w:rsidP="00C37715">
      <w:pPr>
        <w:spacing w:line="276" w:lineRule="auto"/>
        <w:jc w:val="both"/>
        <w:rPr>
          <w:rFonts w:ascii="Georgia" w:hAnsi="Georgia"/>
        </w:rPr>
      </w:pPr>
      <w:r w:rsidRPr="00C37715">
        <w:rPr>
          <w:rFonts w:ascii="Georgia" w:hAnsi="Georgia"/>
        </w:rPr>
        <w:t xml:space="preserve">One dollar (HC) will convert into 1/ eo pounds (FC) that, when invested at rf will yield </w:t>
      </w:r>
      <w:r w:rsidR="00025412" w:rsidRPr="00C37715">
        <w:rPr>
          <w:rFonts w:ascii="Georgia" w:hAnsi="Georgia"/>
          <w:b/>
          <w:bCs/>
        </w:rPr>
        <w:t>(1</w:t>
      </w:r>
      <w:r w:rsidRPr="00C37715">
        <w:rPr>
          <w:rFonts w:ascii="Georgia" w:hAnsi="Georgia"/>
          <w:b/>
          <w:bCs/>
        </w:rPr>
        <w:t xml:space="preserve"> + </w:t>
      </w:r>
      <w:proofErr w:type="gramStart"/>
      <w:r w:rsidRPr="00C37715">
        <w:rPr>
          <w:rFonts w:ascii="Georgia" w:hAnsi="Georgia"/>
          <w:b/>
          <w:bCs/>
        </w:rPr>
        <w:t>rf )</w:t>
      </w:r>
      <w:proofErr w:type="gramEnd"/>
      <w:r w:rsidRPr="00C37715">
        <w:rPr>
          <w:rFonts w:ascii="Georgia" w:hAnsi="Georgia"/>
          <w:b/>
          <w:bCs/>
        </w:rPr>
        <w:t>/ eo</w:t>
      </w:r>
      <w:r w:rsidRPr="00C37715">
        <w:rPr>
          <w:rFonts w:ascii="Georgia" w:hAnsi="Georgia"/>
        </w:rPr>
        <w:t xml:space="preserve"> pounds at the end of the period. </w:t>
      </w:r>
    </w:p>
    <w:p w14:paraId="0EFC2DA2" w14:textId="2EF154CA" w:rsidR="0089391B" w:rsidRPr="00C37715" w:rsidRDefault="0089391B" w:rsidP="00C37715">
      <w:pPr>
        <w:spacing w:line="276" w:lineRule="auto"/>
        <w:jc w:val="both"/>
        <w:rPr>
          <w:rFonts w:ascii="Georgia" w:hAnsi="Georgia"/>
        </w:rPr>
      </w:pPr>
      <w:r w:rsidRPr="00C37715">
        <w:rPr>
          <w:rFonts w:ascii="Georgia" w:hAnsi="Georgia"/>
        </w:rPr>
        <w:t xml:space="preserve">By selling the proceeds forward today, this amount will be worth (1 + </w:t>
      </w:r>
      <w:r w:rsidR="00025412" w:rsidRPr="00C37715">
        <w:rPr>
          <w:rFonts w:ascii="Georgia" w:hAnsi="Georgia"/>
        </w:rPr>
        <w:t>rf)</w:t>
      </w:r>
      <w:r w:rsidRPr="00C37715">
        <w:rPr>
          <w:rFonts w:ascii="Georgia" w:hAnsi="Georgia"/>
        </w:rPr>
        <w:t xml:space="preserve"> / eo dollars (HC) when the investment matures. </w:t>
      </w:r>
    </w:p>
    <w:p w14:paraId="40B64433" w14:textId="2E293374" w:rsidR="00B273FB" w:rsidRPr="00C37715" w:rsidRDefault="00404CE1" w:rsidP="00C37715">
      <w:pPr>
        <w:spacing w:line="276" w:lineRule="auto"/>
        <w:jc w:val="both"/>
        <w:rPr>
          <w:rFonts w:ascii="Georgia" w:hAnsi="Georgia"/>
          <w:b/>
          <w:bCs/>
        </w:rPr>
      </w:pPr>
      <w:r w:rsidRPr="00C37715">
        <w:rPr>
          <w:rFonts w:ascii="Georgia" w:hAnsi="Georgia"/>
        </w:rPr>
        <w:t>Funds</w:t>
      </w:r>
      <w:r w:rsidR="0089391B" w:rsidRPr="00C37715">
        <w:rPr>
          <w:rFonts w:ascii="Georgia" w:hAnsi="Georgia"/>
        </w:rPr>
        <w:t xml:space="preserve"> will flow from New York to London if and only if</w:t>
      </w:r>
      <w:r w:rsidR="00B273FB" w:rsidRPr="00C37715">
        <w:rPr>
          <w:rFonts w:ascii="Georgia" w:hAnsi="Georgia"/>
        </w:rPr>
        <w:t xml:space="preserve"> </w:t>
      </w:r>
      <w:r w:rsidR="00B273FB" w:rsidRPr="00C37715">
        <w:rPr>
          <w:rFonts w:ascii="Georgia" w:hAnsi="Georgia"/>
          <w:b/>
          <w:bCs/>
        </w:rPr>
        <w:t>1 + rh &lt; (1+ rf) f1 /eo</w:t>
      </w:r>
      <w:r w:rsidRPr="00C37715">
        <w:rPr>
          <w:rFonts w:ascii="Georgia" w:hAnsi="Georgia"/>
          <w:b/>
          <w:bCs/>
        </w:rPr>
        <w:t>.</w:t>
      </w:r>
    </w:p>
    <w:p w14:paraId="17EC0DAF" w14:textId="170C7586" w:rsidR="00B273FB" w:rsidRPr="00C37715" w:rsidRDefault="00B273FB" w:rsidP="00C37715">
      <w:pPr>
        <w:spacing w:line="276" w:lineRule="auto"/>
        <w:jc w:val="both"/>
        <w:rPr>
          <w:rFonts w:ascii="Georgia" w:hAnsi="Georgia"/>
          <w:b/>
          <w:bCs/>
          <w:u w:val="single"/>
        </w:rPr>
      </w:pPr>
      <w:r w:rsidRPr="00C37715">
        <w:rPr>
          <w:rFonts w:ascii="Georgia" w:hAnsi="Georgia"/>
        </w:rPr>
        <w:t xml:space="preserve">Conversely, funds will flow from London to New York if and only </w:t>
      </w:r>
      <w:r w:rsidR="00404CE1" w:rsidRPr="00C37715">
        <w:rPr>
          <w:rFonts w:ascii="Georgia" w:hAnsi="Georgia"/>
        </w:rPr>
        <w:t xml:space="preserve">if </w:t>
      </w:r>
      <w:r w:rsidR="00404CE1" w:rsidRPr="00C37715">
        <w:rPr>
          <w:rFonts w:ascii="Georgia" w:hAnsi="Georgia"/>
          <w:b/>
          <w:bCs/>
          <w:u w:val="single"/>
        </w:rPr>
        <w:t>1</w:t>
      </w:r>
      <w:r w:rsidRPr="00C37715">
        <w:rPr>
          <w:rFonts w:ascii="Georgia" w:hAnsi="Georgia"/>
          <w:b/>
          <w:bCs/>
          <w:u w:val="single"/>
        </w:rPr>
        <w:t xml:space="preserve"> + rh &gt; (1+ rf) f1 /eo</w:t>
      </w:r>
      <w:r w:rsidR="00404CE1" w:rsidRPr="00C37715">
        <w:rPr>
          <w:rFonts w:ascii="Georgia" w:hAnsi="Georgia"/>
          <w:b/>
          <w:bCs/>
          <w:u w:val="single"/>
        </w:rPr>
        <w:t>.</w:t>
      </w:r>
      <w:r w:rsidRPr="00C37715">
        <w:rPr>
          <w:rFonts w:ascii="Georgia" w:hAnsi="Georgia"/>
          <w:b/>
          <w:bCs/>
          <w:u w:val="single"/>
        </w:rPr>
        <w:t xml:space="preserve"> </w:t>
      </w:r>
    </w:p>
    <w:p w14:paraId="55D5BB2E" w14:textId="77777777" w:rsidR="00B273FB" w:rsidRPr="00C37715" w:rsidRDefault="00B273FB" w:rsidP="00C37715">
      <w:pPr>
        <w:spacing w:line="276" w:lineRule="auto"/>
        <w:jc w:val="both"/>
        <w:rPr>
          <w:rFonts w:ascii="Georgia" w:hAnsi="Georgia"/>
        </w:rPr>
      </w:pPr>
      <w:r w:rsidRPr="00C37715">
        <w:rPr>
          <w:rFonts w:ascii="Georgia" w:hAnsi="Georgia"/>
        </w:rPr>
        <w:t xml:space="preserve">Unless interest rates are </w:t>
      </w:r>
      <w:proofErr w:type="gramStart"/>
      <w:r w:rsidRPr="00C37715">
        <w:rPr>
          <w:rFonts w:ascii="Georgia" w:hAnsi="Georgia"/>
        </w:rPr>
        <w:t>very high</w:t>
      </w:r>
      <w:proofErr w:type="gramEnd"/>
      <w:r w:rsidRPr="00C37715">
        <w:rPr>
          <w:rFonts w:ascii="Georgia" w:hAnsi="Georgia"/>
        </w:rPr>
        <w:t xml:space="preserve"> or the period considered is long, this is a very good approximation.</w:t>
      </w:r>
    </w:p>
    <w:p w14:paraId="037AADEE" w14:textId="77777777" w:rsidR="00B273FB" w:rsidRPr="00C37715" w:rsidRDefault="00B273FB" w:rsidP="00C37715">
      <w:pPr>
        <w:spacing w:line="276" w:lineRule="auto"/>
        <w:jc w:val="both"/>
        <w:rPr>
          <w:rFonts w:ascii="Georgia" w:hAnsi="Georgia"/>
          <w:b/>
          <w:bCs/>
        </w:rPr>
      </w:pPr>
      <w:r w:rsidRPr="00C37715">
        <w:rPr>
          <w:rFonts w:ascii="Georgia" w:hAnsi="Georgia"/>
          <w:b/>
          <w:bCs/>
        </w:rPr>
        <w:t xml:space="preserve">r£ = r$ + f </w:t>
      </w:r>
    </w:p>
    <w:p w14:paraId="146F2B40" w14:textId="77777777" w:rsidR="00B273FB" w:rsidRPr="00C37715" w:rsidRDefault="00B273FB" w:rsidP="00C37715">
      <w:pPr>
        <w:spacing w:line="276" w:lineRule="auto"/>
        <w:jc w:val="both"/>
        <w:rPr>
          <w:rFonts w:ascii="Georgia" w:hAnsi="Georgia"/>
        </w:rPr>
      </w:pPr>
      <w:r w:rsidRPr="00C37715">
        <w:rPr>
          <w:rFonts w:ascii="Georgia" w:hAnsi="Georgia"/>
          <w:b/>
          <w:bCs/>
        </w:rPr>
        <w:t>Where f</w:t>
      </w:r>
      <w:r w:rsidRPr="00C37715">
        <w:rPr>
          <w:rFonts w:ascii="Georgia" w:hAnsi="Georgia"/>
        </w:rPr>
        <w:t xml:space="preserve"> is the forward premium: </w:t>
      </w:r>
    </w:p>
    <w:p w14:paraId="2493EEA8" w14:textId="6B63E339" w:rsidR="00B273FB" w:rsidRPr="00C37715" w:rsidRDefault="00B273FB" w:rsidP="00C37715">
      <w:pPr>
        <w:spacing w:line="276" w:lineRule="auto"/>
        <w:jc w:val="both"/>
        <w:rPr>
          <w:rFonts w:ascii="Georgia" w:hAnsi="Georgia"/>
        </w:rPr>
      </w:pPr>
      <w:r w:rsidRPr="00C37715">
        <w:rPr>
          <w:rFonts w:ascii="Georgia" w:hAnsi="Georgia"/>
        </w:rPr>
        <w:t xml:space="preserve">The above relationship </w:t>
      </w:r>
      <w:proofErr w:type="gramStart"/>
      <w:r w:rsidRPr="00C37715">
        <w:rPr>
          <w:rFonts w:ascii="Georgia" w:hAnsi="Georgia"/>
        </w:rPr>
        <w:t>is derived</w:t>
      </w:r>
      <w:proofErr w:type="gramEnd"/>
      <w:r w:rsidRPr="00C37715">
        <w:rPr>
          <w:rFonts w:ascii="Georgia" w:hAnsi="Georgia"/>
        </w:rPr>
        <w:t xml:space="preserve"> from assuming that covered interest rate parity opportunities should not </w:t>
      </w:r>
      <w:r w:rsidR="00404CE1" w:rsidRPr="00C37715">
        <w:rPr>
          <w:rFonts w:ascii="Georgia" w:hAnsi="Georgia"/>
        </w:rPr>
        <w:t>last and</w:t>
      </w:r>
      <w:r w:rsidRPr="00C37715">
        <w:rPr>
          <w:rFonts w:ascii="Georgia" w:hAnsi="Georgia"/>
        </w:rPr>
        <w:t xml:space="preserve"> is therefore called covered interest rate parity. Interest rate parity holds when there are no covered interest arbitrage opportunities. </w:t>
      </w:r>
    </w:p>
    <w:p w14:paraId="5A377B12" w14:textId="77777777" w:rsidR="00B273FB" w:rsidRPr="00C37715" w:rsidRDefault="00B273FB" w:rsidP="00C37715">
      <w:pPr>
        <w:spacing w:line="276" w:lineRule="auto"/>
        <w:jc w:val="both"/>
        <w:rPr>
          <w:rFonts w:ascii="Georgia" w:hAnsi="Georgia"/>
          <w:u w:val="single"/>
        </w:rPr>
      </w:pPr>
      <w:r w:rsidRPr="00C37715">
        <w:rPr>
          <w:rFonts w:ascii="Georgia" w:hAnsi="Georgia"/>
        </w:rPr>
        <w:t xml:space="preserve">Based on the previous discussion, </w:t>
      </w:r>
      <w:r w:rsidRPr="00C37715">
        <w:rPr>
          <w:rFonts w:ascii="Georgia" w:hAnsi="Georgia"/>
          <w:u w:val="single"/>
        </w:rPr>
        <w:t xml:space="preserve">this no-arbitrage condition can </w:t>
      </w:r>
      <w:proofErr w:type="gramStart"/>
      <w:r w:rsidRPr="00C37715">
        <w:rPr>
          <w:rFonts w:ascii="Georgia" w:hAnsi="Georgia"/>
          <w:u w:val="single"/>
        </w:rPr>
        <w:t>be stated</w:t>
      </w:r>
      <w:proofErr w:type="gramEnd"/>
      <w:r w:rsidRPr="00C37715">
        <w:rPr>
          <w:rFonts w:ascii="Georgia" w:hAnsi="Georgia"/>
          <w:u w:val="single"/>
        </w:rPr>
        <w:t xml:space="preserve"> as follows: </w:t>
      </w:r>
    </w:p>
    <w:p w14:paraId="1D794BCA" w14:textId="128AF6E0" w:rsidR="00B273FB" w:rsidRPr="00C37715" w:rsidRDefault="00B273FB" w:rsidP="00C37715">
      <w:pPr>
        <w:spacing w:line="276" w:lineRule="auto"/>
        <w:jc w:val="both"/>
        <w:rPr>
          <w:rFonts w:ascii="Georgia" w:hAnsi="Georgia"/>
          <w:b/>
          <w:bCs/>
        </w:rPr>
      </w:pPr>
      <w:r w:rsidRPr="00C37715">
        <w:rPr>
          <w:rFonts w:ascii="Georgia" w:hAnsi="Georgia"/>
          <w:b/>
          <w:bCs/>
        </w:rPr>
        <w:t xml:space="preserve">1 + rh / </w:t>
      </w:r>
      <w:r w:rsidR="00025412" w:rsidRPr="00C37715">
        <w:rPr>
          <w:rFonts w:ascii="Georgia" w:hAnsi="Georgia"/>
          <w:b/>
          <w:bCs/>
        </w:rPr>
        <w:t>(1</w:t>
      </w:r>
      <w:r w:rsidRPr="00C37715">
        <w:rPr>
          <w:rFonts w:ascii="Georgia" w:hAnsi="Georgia"/>
          <w:b/>
          <w:bCs/>
        </w:rPr>
        <w:t xml:space="preserve">+ rf) = f1 /eo </w:t>
      </w:r>
    </w:p>
    <w:p w14:paraId="0ADF6B1B" w14:textId="515D4D96" w:rsidR="0089391B" w:rsidRPr="00C37715" w:rsidRDefault="00B273FB" w:rsidP="00C37715">
      <w:pPr>
        <w:spacing w:line="276" w:lineRule="auto"/>
        <w:jc w:val="both"/>
        <w:rPr>
          <w:rFonts w:ascii="Georgia" w:hAnsi="Georgia"/>
          <w:b/>
          <w:bCs/>
        </w:rPr>
      </w:pPr>
      <w:r w:rsidRPr="00C37715">
        <w:rPr>
          <w:rFonts w:ascii="Georgia" w:hAnsi="Georgia"/>
          <w:b/>
          <w:bCs/>
        </w:rPr>
        <w:t>Illustration</w:t>
      </w:r>
    </w:p>
    <w:p w14:paraId="3C634377" w14:textId="0F4DEE3F" w:rsidR="00B273FB" w:rsidRPr="00C37715" w:rsidRDefault="00B273FB" w:rsidP="00C37715">
      <w:pPr>
        <w:spacing w:line="276" w:lineRule="auto"/>
        <w:jc w:val="both"/>
        <w:rPr>
          <w:rFonts w:ascii="Georgia" w:hAnsi="Georgia"/>
        </w:rPr>
      </w:pPr>
      <w:r w:rsidRPr="00C37715">
        <w:rPr>
          <w:rFonts w:ascii="Georgia" w:hAnsi="Georgia"/>
        </w:rPr>
        <w:t>Using IRP to calculate the $/Yen Forward rate: The interest rate in the United States is 10</w:t>
      </w:r>
      <w:r w:rsidR="00025412" w:rsidRPr="00C37715">
        <w:rPr>
          <w:rFonts w:ascii="Georgia" w:hAnsi="Georgia"/>
        </w:rPr>
        <w:t>%,</w:t>
      </w:r>
      <w:r w:rsidRPr="00C37715">
        <w:rPr>
          <w:rFonts w:ascii="Georgia" w:hAnsi="Georgia"/>
        </w:rPr>
        <w:t xml:space="preserve"> in Japan the comparable rate is 7%. The spot rate for the yen is $0.003800. </w:t>
      </w:r>
      <w:r w:rsidR="00025412" w:rsidRPr="00C37715">
        <w:rPr>
          <w:rFonts w:ascii="Georgia" w:hAnsi="Georgia"/>
        </w:rPr>
        <w:t>If</w:t>
      </w:r>
      <w:r w:rsidRPr="00C37715">
        <w:rPr>
          <w:rFonts w:ascii="Georgia" w:hAnsi="Georgia"/>
        </w:rPr>
        <w:t xml:space="preserve"> interest rate parity holds, what is the 90-day forward rate? </w:t>
      </w:r>
    </w:p>
    <w:p w14:paraId="471FF164" w14:textId="11D67592" w:rsidR="00B273FB" w:rsidRPr="00C37715" w:rsidRDefault="00B273FB" w:rsidP="00C37715">
      <w:pPr>
        <w:spacing w:line="276" w:lineRule="auto"/>
        <w:jc w:val="both"/>
        <w:rPr>
          <w:rFonts w:ascii="Georgia" w:hAnsi="Georgia"/>
          <w:i/>
          <w:iCs/>
        </w:rPr>
      </w:pPr>
      <w:r w:rsidRPr="00C37715">
        <w:rPr>
          <w:rFonts w:ascii="Georgia" w:hAnsi="Georgia"/>
          <w:i/>
          <w:iCs/>
        </w:rPr>
        <w:t>Solution</w:t>
      </w:r>
      <w:r w:rsidR="00404CE1" w:rsidRPr="00C37715">
        <w:rPr>
          <w:rFonts w:ascii="Georgia" w:hAnsi="Georgia"/>
          <w:i/>
          <w:iCs/>
        </w:rPr>
        <w:t>:</w:t>
      </w:r>
    </w:p>
    <w:p w14:paraId="4FF8712F" w14:textId="5D99CE78" w:rsidR="00B273FB" w:rsidRPr="00C37715" w:rsidRDefault="00B273FB" w:rsidP="00C37715">
      <w:pPr>
        <w:spacing w:line="276" w:lineRule="auto"/>
        <w:jc w:val="both"/>
        <w:rPr>
          <w:rFonts w:ascii="Georgia" w:hAnsi="Georgia"/>
        </w:rPr>
      </w:pPr>
      <w:r w:rsidRPr="00C37715">
        <w:rPr>
          <w:rFonts w:ascii="Georgia" w:hAnsi="Georgia"/>
        </w:rPr>
        <w:t xml:space="preserve">F90 = $0.003800 </w:t>
      </w:r>
      <w:r w:rsidR="00025412" w:rsidRPr="00C37715">
        <w:rPr>
          <w:rFonts w:ascii="Georgia" w:hAnsi="Georgia"/>
        </w:rPr>
        <w:t>[(1</w:t>
      </w:r>
      <w:r w:rsidRPr="00C37715">
        <w:rPr>
          <w:rFonts w:ascii="Georgia" w:hAnsi="Georgia"/>
        </w:rPr>
        <w:t xml:space="preserve"> + 0.10/4)/ </w:t>
      </w:r>
      <w:proofErr w:type="gramStart"/>
      <w:r w:rsidRPr="00C37715">
        <w:rPr>
          <w:rFonts w:ascii="Georgia" w:hAnsi="Georgia"/>
        </w:rPr>
        <w:t>( 1</w:t>
      </w:r>
      <w:proofErr w:type="gramEnd"/>
      <w:r w:rsidRPr="00C37715">
        <w:rPr>
          <w:rFonts w:ascii="Georgia" w:hAnsi="Georgia"/>
        </w:rPr>
        <w:t>+0.07/4) ]  = $0.003828</w:t>
      </w:r>
    </w:p>
    <w:p w14:paraId="69C24F8C" w14:textId="474E8168" w:rsidR="00B273FB" w:rsidRPr="00C37715" w:rsidRDefault="00B273FB" w:rsidP="00C37715">
      <w:pPr>
        <w:spacing w:line="276" w:lineRule="auto"/>
        <w:jc w:val="both"/>
        <w:rPr>
          <w:rFonts w:ascii="Georgia" w:hAnsi="Georgia"/>
        </w:rPr>
      </w:pPr>
      <w:r w:rsidRPr="00C37715">
        <w:rPr>
          <w:rFonts w:ascii="Georgia" w:hAnsi="Georgia"/>
        </w:rPr>
        <w:t xml:space="preserve">in other </w:t>
      </w:r>
      <w:r w:rsidR="00404CE1" w:rsidRPr="00C37715">
        <w:rPr>
          <w:rFonts w:ascii="Georgia" w:hAnsi="Georgia"/>
        </w:rPr>
        <w:t>words,</w:t>
      </w:r>
      <w:r w:rsidRPr="00C37715">
        <w:rPr>
          <w:rFonts w:ascii="Georgia" w:hAnsi="Georgia"/>
        </w:rPr>
        <w:t xml:space="preserve"> the 90-day forward Japanese yen should be selling at an annualized premium of about 2.95% </w:t>
      </w:r>
      <w:r w:rsidR="00025412" w:rsidRPr="00C37715">
        <w:rPr>
          <w:rFonts w:ascii="Georgia" w:hAnsi="Georgia"/>
        </w:rPr>
        <w:t>(4</w:t>
      </w:r>
      <w:r w:rsidRPr="00C37715">
        <w:rPr>
          <w:rFonts w:ascii="Georgia" w:hAnsi="Georgia"/>
        </w:rPr>
        <w:t xml:space="preserve"> x 0.0000/0.0038). </w:t>
      </w:r>
    </w:p>
    <w:p w14:paraId="6FDD155F" w14:textId="6006A816" w:rsidR="00B273FB" w:rsidRPr="00C37715" w:rsidRDefault="00B273FB" w:rsidP="00C37715">
      <w:pPr>
        <w:spacing w:line="276" w:lineRule="auto"/>
        <w:jc w:val="both"/>
        <w:rPr>
          <w:rFonts w:ascii="Georgia" w:hAnsi="Georgia"/>
          <w:b/>
          <w:bCs/>
        </w:rPr>
      </w:pPr>
      <w:r w:rsidRPr="00C37715">
        <w:rPr>
          <w:rFonts w:ascii="Georgia" w:hAnsi="Georgia"/>
        </w:rPr>
        <w:lastRenderedPageBreak/>
        <w:t xml:space="preserve">Interest rate parity </w:t>
      </w:r>
      <w:proofErr w:type="gramStart"/>
      <w:r w:rsidRPr="00C37715">
        <w:rPr>
          <w:rFonts w:ascii="Georgia" w:hAnsi="Georgia"/>
        </w:rPr>
        <w:t>is often approximated</w:t>
      </w:r>
      <w:proofErr w:type="gramEnd"/>
      <w:r w:rsidRPr="00C37715">
        <w:rPr>
          <w:rFonts w:ascii="Georgia" w:hAnsi="Georgia"/>
        </w:rPr>
        <w:t xml:space="preserve"> by equation: </w:t>
      </w:r>
      <w:r w:rsidRPr="00C37715">
        <w:rPr>
          <w:rFonts w:ascii="Georgia" w:hAnsi="Georgia"/>
          <w:b/>
          <w:bCs/>
        </w:rPr>
        <w:t xml:space="preserve">rh - rf = (f1 - </w:t>
      </w:r>
      <w:r w:rsidR="00025412" w:rsidRPr="00C37715">
        <w:rPr>
          <w:rFonts w:ascii="Georgia" w:hAnsi="Georgia"/>
          <w:b/>
          <w:bCs/>
        </w:rPr>
        <w:t>eo)</w:t>
      </w:r>
      <w:r w:rsidRPr="00C37715">
        <w:rPr>
          <w:rFonts w:ascii="Georgia" w:hAnsi="Georgia"/>
          <w:b/>
          <w:bCs/>
        </w:rPr>
        <w:t>/ eo</w:t>
      </w:r>
    </w:p>
    <w:p w14:paraId="572FA393" w14:textId="46605B71" w:rsidR="00B273FB" w:rsidRPr="00C37715" w:rsidRDefault="00B273FB" w:rsidP="00C37715">
      <w:pPr>
        <w:spacing w:line="276" w:lineRule="auto"/>
        <w:jc w:val="both"/>
        <w:rPr>
          <w:rFonts w:ascii="Georgia" w:hAnsi="Georgia"/>
          <w:i/>
          <w:iCs/>
        </w:rPr>
      </w:pPr>
      <w:r w:rsidRPr="00C37715">
        <w:rPr>
          <w:rFonts w:ascii="Georgia" w:hAnsi="Georgia"/>
        </w:rPr>
        <w:t xml:space="preserve">In effect interest rate parity says that </w:t>
      </w:r>
      <w:r w:rsidRPr="00C37715">
        <w:rPr>
          <w:rFonts w:ascii="Georgia" w:hAnsi="Georgia"/>
          <w:i/>
          <w:iCs/>
        </w:rPr>
        <w:t xml:space="preserve">high interest rates on a currency </w:t>
      </w:r>
      <w:proofErr w:type="gramStart"/>
      <w:r w:rsidRPr="00C37715">
        <w:rPr>
          <w:rFonts w:ascii="Georgia" w:hAnsi="Georgia"/>
          <w:i/>
          <w:iCs/>
        </w:rPr>
        <w:t>are offset</w:t>
      </w:r>
      <w:proofErr w:type="gramEnd"/>
      <w:r w:rsidRPr="00C37715">
        <w:rPr>
          <w:rFonts w:ascii="Georgia" w:hAnsi="Georgia"/>
          <w:i/>
          <w:iCs/>
        </w:rPr>
        <w:t xml:space="preserve"> by forward discounts and that low interest rates are offset by forward premiums.</w:t>
      </w:r>
    </w:p>
    <w:p w14:paraId="406C4DDF" w14:textId="77777777" w:rsidR="00461EF9" w:rsidRPr="00C37715" w:rsidRDefault="00461EF9" w:rsidP="00C37715">
      <w:pPr>
        <w:spacing w:line="276" w:lineRule="auto"/>
        <w:jc w:val="both"/>
        <w:rPr>
          <w:rFonts w:ascii="Georgia" w:hAnsi="Georgia"/>
          <w:b/>
          <w:bCs/>
          <w:u w:val="single"/>
        </w:rPr>
      </w:pPr>
      <w:r w:rsidRPr="00C37715">
        <w:rPr>
          <w:rFonts w:ascii="Georgia" w:hAnsi="Georgia"/>
          <w:b/>
          <w:bCs/>
          <w:u w:val="single"/>
        </w:rPr>
        <w:t xml:space="preserve">Example on covered arbitrage </w:t>
      </w:r>
    </w:p>
    <w:p w14:paraId="7F057E0C" w14:textId="330BA544" w:rsidR="00461EF9" w:rsidRPr="00C37715" w:rsidRDefault="00461EF9" w:rsidP="00C37715">
      <w:pPr>
        <w:spacing w:line="276" w:lineRule="auto"/>
        <w:jc w:val="both"/>
        <w:rPr>
          <w:rFonts w:ascii="Georgia" w:hAnsi="Georgia"/>
        </w:rPr>
      </w:pPr>
      <w:r w:rsidRPr="00C37715">
        <w:rPr>
          <w:rFonts w:ascii="Georgia" w:hAnsi="Georgia"/>
        </w:rPr>
        <w:t>Suppose the interest rate on pounds sterling is 12% in London, and the interest rate on a comparable dollar investment in New York is 7%. The pound spot rate is $1.75 and the one – year forward rate is $1.68.</w:t>
      </w:r>
      <w:r w:rsidR="00404CE1" w:rsidRPr="00C37715">
        <w:rPr>
          <w:rFonts w:ascii="Georgia" w:hAnsi="Georgia"/>
        </w:rPr>
        <w:t xml:space="preserve"> </w:t>
      </w:r>
      <w:r w:rsidRPr="00C37715">
        <w:rPr>
          <w:rFonts w:ascii="Georgia" w:hAnsi="Georgia"/>
        </w:rPr>
        <w:t>These rates imply a forward discount on sterling of 4% [(1.68-1.75)/1.75)] and a covered yield on</w:t>
      </w:r>
      <w:r w:rsidR="00404CE1" w:rsidRPr="00C37715">
        <w:rPr>
          <w:rFonts w:ascii="Georgia" w:hAnsi="Georgia"/>
        </w:rPr>
        <w:t xml:space="preserve"> </w:t>
      </w:r>
      <w:r w:rsidRPr="00C37715">
        <w:rPr>
          <w:rFonts w:ascii="Georgia" w:hAnsi="Georgia"/>
        </w:rPr>
        <w:t xml:space="preserve">sterling </w:t>
      </w:r>
      <w:proofErr w:type="gramStart"/>
      <w:r w:rsidRPr="00C37715">
        <w:rPr>
          <w:rFonts w:ascii="Georgia" w:hAnsi="Georgia"/>
        </w:rPr>
        <w:t>approximately equal</w:t>
      </w:r>
      <w:proofErr w:type="gramEnd"/>
      <w:r w:rsidRPr="00C37715">
        <w:rPr>
          <w:rFonts w:ascii="Georgia" w:hAnsi="Georgia"/>
        </w:rPr>
        <w:t xml:space="preserve"> to 8% (12%- 4%). Since there is a covered interest differential in </w:t>
      </w:r>
      <w:r w:rsidR="00404CE1" w:rsidRPr="00C37715">
        <w:rPr>
          <w:rFonts w:ascii="Georgia" w:hAnsi="Georgia"/>
        </w:rPr>
        <w:t>favor</w:t>
      </w:r>
      <w:r w:rsidRPr="00C37715">
        <w:rPr>
          <w:rFonts w:ascii="Georgia" w:hAnsi="Georgia"/>
        </w:rPr>
        <w:t xml:space="preserve"> of London, funds will flow from New York to London. This movement of money to take advantage of covered interest differential is known as covered interest arbitrage.</w:t>
      </w:r>
    </w:p>
    <w:p w14:paraId="3EF15901" w14:textId="30A697F3" w:rsidR="00461EF9" w:rsidRPr="00C37715" w:rsidRDefault="00461EF9" w:rsidP="00C37715">
      <w:pPr>
        <w:spacing w:line="276" w:lineRule="auto"/>
        <w:jc w:val="both"/>
        <w:rPr>
          <w:rFonts w:ascii="Georgia" w:hAnsi="Georgia"/>
        </w:rPr>
      </w:pPr>
      <w:r w:rsidRPr="00C37715">
        <w:rPr>
          <w:rFonts w:ascii="Georgia" w:hAnsi="Georgia"/>
        </w:rPr>
        <w:t>To illustrate the profits associated with covered interest arbitrage, let us assume that the borrowing and</w:t>
      </w:r>
      <w:r w:rsidR="00404CE1" w:rsidRPr="00C37715">
        <w:rPr>
          <w:rFonts w:ascii="Georgia" w:hAnsi="Georgia"/>
        </w:rPr>
        <w:t xml:space="preserve"> </w:t>
      </w:r>
      <w:r w:rsidRPr="00C37715">
        <w:rPr>
          <w:rFonts w:ascii="Georgia" w:hAnsi="Georgia"/>
        </w:rPr>
        <w:t xml:space="preserve">lending rates are </w:t>
      </w:r>
      <w:r w:rsidR="00AC4A22" w:rsidRPr="00C37715">
        <w:rPr>
          <w:rFonts w:ascii="Georgia" w:hAnsi="Georgia"/>
        </w:rPr>
        <w:t>identical,</w:t>
      </w:r>
      <w:r w:rsidRPr="00C37715">
        <w:rPr>
          <w:rFonts w:ascii="Georgia" w:hAnsi="Georgia"/>
        </w:rPr>
        <w:t xml:space="preserve"> and the bid-ask spread in the spot and forward markets is zero. Here are the steps the arbitrageur can take to profit from the discrepancy in rates based on a $1 million transaction.</w:t>
      </w:r>
    </w:p>
    <w:p w14:paraId="35803D4C" w14:textId="1BE4F01B" w:rsidR="00461EF9" w:rsidRPr="00C37715" w:rsidRDefault="00461EF9" w:rsidP="00C37715">
      <w:pPr>
        <w:spacing w:line="276" w:lineRule="auto"/>
        <w:jc w:val="both"/>
        <w:rPr>
          <w:rFonts w:ascii="Georgia" w:hAnsi="Georgia"/>
          <w:i/>
          <w:iCs/>
        </w:rPr>
      </w:pPr>
      <w:r w:rsidRPr="00C37715">
        <w:rPr>
          <w:rFonts w:ascii="Georgia" w:hAnsi="Georgia"/>
          <w:i/>
          <w:iCs/>
        </w:rPr>
        <w:t xml:space="preserve">Specifically, the arbitrageur </w:t>
      </w:r>
      <w:r w:rsidR="00AC4A22" w:rsidRPr="00C37715">
        <w:rPr>
          <w:rFonts w:ascii="Georgia" w:hAnsi="Georgia"/>
          <w:i/>
          <w:iCs/>
        </w:rPr>
        <w:t>will-</w:t>
      </w:r>
    </w:p>
    <w:p w14:paraId="13BC5EF6" w14:textId="724198DF" w:rsidR="00461EF9" w:rsidRPr="00C37715" w:rsidRDefault="00461EF9" w:rsidP="00C37715">
      <w:pPr>
        <w:spacing w:line="276" w:lineRule="auto"/>
        <w:jc w:val="both"/>
        <w:rPr>
          <w:rFonts w:ascii="Georgia" w:hAnsi="Georgia"/>
        </w:rPr>
      </w:pPr>
      <w:r w:rsidRPr="00C37715">
        <w:rPr>
          <w:rFonts w:ascii="Georgia" w:hAnsi="Georgia"/>
        </w:rPr>
        <w:t xml:space="preserve"> </w:t>
      </w:r>
      <w:r w:rsidR="00404CE1" w:rsidRPr="00C37715">
        <w:rPr>
          <w:rFonts w:ascii="Georgia" w:hAnsi="Georgia"/>
        </w:rPr>
        <w:t>-</w:t>
      </w:r>
      <w:r w:rsidRPr="00C37715">
        <w:rPr>
          <w:rFonts w:ascii="Georgia" w:hAnsi="Georgia"/>
        </w:rPr>
        <w:t xml:space="preserve">Borrow $1,000,000 in New York at an interest of 7%. This means that at the end of one year, the </w:t>
      </w:r>
    </w:p>
    <w:p w14:paraId="3C93BF63" w14:textId="1B7035CE" w:rsidR="00461EF9" w:rsidRPr="00C37715" w:rsidRDefault="00C37715" w:rsidP="00C37715">
      <w:pPr>
        <w:spacing w:line="276" w:lineRule="auto"/>
        <w:jc w:val="both"/>
        <w:rPr>
          <w:rFonts w:ascii="Georgia" w:hAnsi="Georgia"/>
        </w:rPr>
      </w:pPr>
      <w:r>
        <w:rPr>
          <w:rFonts w:ascii="Georgia" w:hAnsi="Georgia"/>
        </w:rPr>
        <w:t xml:space="preserve">   </w:t>
      </w:r>
      <w:r w:rsidR="00AC4A22" w:rsidRPr="00C37715">
        <w:rPr>
          <w:rFonts w:ascii="Georgia" w:hAnsi="Georgia"/>
        </w:rPr>
        <w:t>The arbitrageur</w:t>
      </w:r>
      <w:r w:rsidR="00461EF9" w:rsidRPr="00C37715">
        <w:rPr>
          <w:rFonts w:ascii="Georgia" w:hAnsi="Georgia"/>
        </w:rPr>
        <w:t xml:space="preserve"> must repay principal plus interest of $1,070,000</w:t>
      </w:r>
      <w:r w:rsidR="00AC4A22" w:rsidRPr="00C37715">
        <w:rPr>
          <w:rFonts w:ascii="Georgia" w:hAnsi="Georgia"/>
        </w:rPr>
        <w:t>.</w:t>
      </w:r>
    </w:p>
    <w:p w14:paraId="0B21FF67" w14:textId="1328DE2B" w:rsidR="00461EF9" w:rsidRPr="00C37715" w:rsidRDefault="00461EF9" w:rsidP="00C37715">
      <w:pPr>
        <w:spacing w:line="276" w:lineRule="auto"/>
        <w:jc w:val="both"/>
        <w:rPr>
          <w:rFonts w:ascii="Georgia" w:hAnsi="Georgia"/>
        </w:rPr>
      </w:pPr>
      <w:r w:rsidRPr="00C37715">
        <w:rPr>
          <w:rFonts w:ascii="Georgia" w:hAnsi="Georgia"/>
        </w:rPr>
        <w:t xml:space="preserve"> </w:t>
      </w:r>
      <w:r w:rsidR="00AC4A22" w:rsidRPr="00C37715">
        <w:rPr>
          <w:rFonts w:ascii="Georgia" w:hAnsi="Georgia"/>
        </w:rPr>
        <w:t>-</w:t>
      </w:r>
      <w:r w:rsidRPr="00C37715">
        <w:rPr>
          <w:rFonts w:ascii="Georgia" w:hAnsi="Georgia"/>
        </w:rPr>
        <w:t xml:space="preserve">Immediately convert $1,000,000 to pounds at the spot rate of £1 = $1.75. </w:t>
      </w:r>
      <w:r w:rsidR="00AC4A22" w:rsidRPr="00C37715">
        <w:rPr>
          <w:rFonts w:ascii="Georgia" w:hAnsi="Georgia"/>
        </w:rPr>
        <w:t>These yields</w:t>
      </w:r>
      <w:r w:rsidRPr="00C37715">
        <w:rPr>
          <w:rFonts w:ascii="Georgia" w:hAnsi="Georgia"/>
        </w:rPr>
        <w:t xml:space="preserve"> </w:t>
      </w:r>
    </w:p>
    <w:p w14:paraId="324FBC01" w14:textId="3DD7ACB0" w:rsidR="00461EF9" w:rsidRPr="00C37715" w:rsidRDefault="00C37715" w:rsidP="00C37715">
      <w:pPr>
        <w:spacing w:line="276" w:lineRule="auto"/>
        <w:jc w:val="both"/>
        <w:rPr>
          <w:rFonts w:ascii="Georgia" w:hAnsi="Georgia"/>
        </w:rPr>
      </w:pPr>
      <w:r>
        <w:rPr>
          <w:rFonts w:ascii="Georgia" w:hAnsi="Georgia"/>
        </w:rPr>
        <w:t xml:space="preserve">   </w:t>
      </w:r>
      <w:r w:rsidR="00461EF9" w:rsidRPr="00C37715">
        <w:rPr>
          <w:rFonts w:ascii="Georgia" w:hAnsi="Georgia"/>
        </w:rPr>
        <w:t xml:space="preserve">£571,428.57 available for investment. </w:t>
      </w:r>
    </w:p>
    <w:p w14:paraId="37EC44EF" w14:textId="21DFD66A" w:rsidR="00461EF9" w:rsidRPr="00C37715" w:rsidRDefault="00AC4A22" w:rsidP="00C37715">
      <w:pPr>
        <w:spacing w:line="276" w:lineRule="auto"/>
        <w:jc w:val="both"/>
        <w:rPr>
          <w:rFonts w:ascii="Georgia" w:hAnsi="Georgia"/>
        </w:rPr>
      </w:pPr>
      <w:r w:rsidRPr="00C37715">
        <w:rPr>
          <w:rFonts w:ascii="Georgia" w:hAnsi="Georgia"/>
        </w:rPr>
        <w:t>-</w:t>
      </w:r>
      <w:r w:rsidR="00461EF9" w:rsidRPr="00C37715">
        <w:rPr>
          <w:rFonts w:ascii="Georgia" w:hAnsi="Georgia"/>
        </w:rPr>
        <w:t xml:space="preserve"> Invest the principal of £571,428.57 in London at 12% for one year. at the end of the year, the </w:t>
      </w:r>
    </w:p>
    <w:p w14:paraId="7E1D651B" w14:textId="0DB28569" w:rsidR="00461EF9" w:rsidRPr="00C37715" w:rsidRDefault="00C37715" w:rsidP="00C37715">
      <w:pPr>
        <w:spacing w:line="276" w:lineRule="auto"/>
        <w:jc w:val="both"/>
        <w:rPr>
          <w:rFonts w:ascii="Georgia" w:hAnsi="Georgia"/>
        </w:rPr>
      </w:pPr>
      <w:r>
        <w:rPr>
          <w:rFonts w:ascii="Georgia" w:hAnsi="Georgia"/>
        </w:rPr>
        <w:t xml:space="preserve">   </w:t>
      </w:r>
      <w:r w:rsidR="00AC4A22" w:rsidRPr="00C37715">
        <w:rPr>
          <w:rFonts w:ascii="Georgia" w:hAnsi="Georgia"/>
        </w:rPr>
        <w:t>The arbitrageur</w:t>
      </w:r>
      <w:r w:rsidR="00461EF9" w:rsidRPr="00C37715">
        <w:rPr>
          <w:rFonts w:ascii="Georgia" w:hAnsi="Georgia"/>
        </w:rPr>
        <w:t xml:space="preserve"> will have £640,000</w:t>
      </w:r>
      <w:r w:rsidR="00AC4A22" w:rsidRPr="00C37715">
        <w:rPr>
          <w:rFonts w:ascii="Georgia" w:hAnsi="Georgia"/>
        </w:rPr>
        <w:t>.</w:t>
      </w:r>
    </w:p>
    <w:p w14:paraId="0844F4F3" w14:textId="60CFF89E" w:rsidR="00461EF9" w:rsidRPr="00C37715" w:rsidRDefault="00AC4A22" w:rsidP="00C37715">
      <w:pPr>
        <w:spacing w:line="276" w:lineRule="auto"/>
        <w:jc w:val="both"/>
        <w:rPr>
          <w:rFonts w:ascii="Georgia" w:hAnsi="Georgia"/>
        </w:rPr>
      </w:pPr>
      <w:r w:rsidRPr="00C37715">
        <w:rPr>
          <w:rFonts w:ascii="Georgia" w:hAnsi="Georgia"/>
        </w:rPr>
        <w:t>-</w:t>
      </w:r>
      <w:r w:rsidR="00461EF9" w:rsidRPr="00C37715">
        <w:rPr>
          <w:rFonts w:ascii="Georgia" w:hAnsi="Georgia"/>
        </w:rPr>
        <w:t xml:space="preserve">Simultaneously with the other transactions, sell the £640,000 in </w:t>
      </w:r>
      <w:r w:rsidRPr="00C37715">
        <w:rPr>
          <w:rFonts w:ascii="Georgia" w:hAnsi="Georgia"/>
        </w:rPr>
        <w:t>principle</w:t>
      </w:r>
      <w:r w:rsidR="00461EF9" w:rsidRPr="00C37715">
        <w:rPr>
          <w:rFonts w:ascii="Georgia" w:hAnsi="Georgia"/>
        </w:rPr>
        <w:t xml:space="preserve"> plus interest forward at a rate of £1=$1.68 for delivery in one year. This transaction will yield $1,075,200 next </w:t>
      </w:r>
      <w:r w:rsidRPr="00C37715">
        <w:rPr>
          <w:rFonts w:ascii="Georgia" w:hAnsi="Georgia"/>
        </w:rPr>
        <w:t>year.</w:t>
      </w:r>
      <w:r w:rsidR="00461EF9" w:rsidRPr="00C37715">
        <w:rPr>
          <w:rFonts w:ascii="Georgia" w:hAnsi="Georgia"/>
        </w:rPr>
        <w:t xml:space="preserve"> </w:t>
      </w:r>
    </w:p>
    <w:p w14:paraId="3BAD5739" w14:textId="4A62B9D4" w:rsidR="00461EF9" w:rsidRPr="00C37715" w:rsidRDefault="00461EF9" w:rsidP="00C37715">
      <w:pPr>
        <w:spacing w:line="276" w:lineRule="auto"/>
        <w:jc w:val="both"/>
        <w:rPr>
          <w:rFonts w:ascii="Georgia" w:hAnsi="Georgia"/>
        </w:rPr>
      </w:pPr>
      <w:r w:rsidRPr="00C37715">
        <w:rPr>
          <w:rFonts w:ascii="Georgia" w:hAnsi="Georgia"/>
        </w:rPr>
        <w:t xml:space="preserve"> At the end of the year, collect the £640,000, deliver it to the bank’s foreign exchange department in return for </w:t>
      </w:r>
      <w:r w:rsidR="00AC4A22" w:rsidRPr="00C37715">
        <w:rPr>
          <w:rFonts w:ascii="Georgia" w:hAnsi="Georgia"/>
        </w:rPr>
        <w:t>$1,075,200 and</w:t>
      </w:r>
      <w:r w:rsidRPr="00C37715">
        <w:rPr>
          <w:rFonts w:ascii="Georgia" w:hAnsi="Georgia"/>
        </w:rPr>
        <w:t xml:space="preserve"> use $1,070,000 to repay the loan. The arbitrageur will earn </w:t>
      </w:r>
      <w:r w:rsidR="00025412" w:rsidRPr="00C37715">
        <w:rPr>
          <w:rFonts w:ascii="Georgia" w:hAnsi="Georgia"/>
        </w:rPr>
        <w:t>$5,200.</w:t>
      </w:r>
    </w:p>
    <w:p w14:paraId="504BDC0E" w14:textId="6D0BB1EA" w:rsidR="00AC4A22" w:rsidRPr="00C37715" w:rsidRDefault="00461EF9" w:rsidP="00C37715">
      <w:pPr>
        <w:spacing w:line="276" w:lineRule="auto"/>
        <w:jc w:val="both"/>
        <w:rPr>
          <w:rFonts w:ascii="Georgia" w:hAnsi="Georgia"/>
        </w:rPr>
      </w:pPr>
      <w:r w:rsidRPr="00C37715">
        <w:rPr>
          <w:rFonts w:ascii="Georgia" w:hAnsi="Georgia"/>
        </w:rPr>
        <w:t>on this set of transactions.</w:t>
      </w:r>
      <w:r w:rsidR="00C37715">
        <w:rPr>
          <w:rFonts w:ascii="Georgia" w:hAnsi="Georgia"/>
        </w:rPr>
        <w:t xml:space="preserve"> </w:t>
      </w:r>
      <w:r w:rsidR="005810A0" w:rsidRPr="00C37715">
        <w:rPr>
          <w:rFonts w:ascii="Georgia" w:hAnsi="Georgia"/>
        </w:rPr>
        <w:t xml:space="preserve">The transactions associated with covered interest arbitrage will affect prices in both the money and foreign exchange markets. As pounds are bought spot and sold forward, boosting the spot </w:t>
      </w:r>
      <w:proofErr w:type="gramStart"/>
      <w:r w:rsidR="005810A0" w:rsidRPr="00C37715">
        <w:rPr>
          <w:rFonts w:ascii="Georgia" w:hAnsi="Georgia"/>
        </w:rPr>
        <w:t>rate</w:t>
      </w:r>
      <w:proofErr w:type="gramEnd"/>
      <w:r w:rsidR="005810A0" w:rsidRPr="00C37715">
        <w:rPr>
          <w:rFonts w:ascii="Georgia" w:hAnsi="Georgia"/>
        </w:rPr>
        <w:t xml:space="preserve"> and lowering the forward rate, the forward discount will tend to widen. Simultaneously, as money flows from New York, interest </w:t>
      </w:r>
      <w:r w:rsidR="00025412" w:rsidRPr="00C37715">
        <w:rPr>
          <w:rFonts w:ascii="Georgia" w:hAnsi="Georgia"/>
        </w:rPr>
        <w:t>rates</w:t>
      </w:r>
      <w:r w:rsidR="005810A0" w:rsidRPr="00C37715">
        <w:rPr>
          <w:rFonts w:ascii="Georgia" w:hAnsi="Georgia"/>
        </w:rPr>
        <w:t xml:space="preserve"> will tend to increase</w:t>
      </w:r>
      <w:proofErr w:type="gramStart"/>
      <w:r w:rsidR="005810A0" w:rsidRPr="00C37715">
        <w:rPr>
          <w:rFonts w:ascii="Georgia" w:hAnsi="Georgia"/>
        </w:rPr>
        <w:t>, at</w:t>
      </w:r>
      <w:proofErr w:type="gramEnd"/>
      <w:r w:rsidR="005810A0" w:rsidRPr="00C37715">
        <w:rPr>
          <w:rFonts w:ascii="Georgia" w:hAnsi="Georgia"/>
        </w:rPr>
        <w:t xml:space="preserve"> the same </w:t>
      </w:r>
      <w:r w:rsidR="00AC4A22" w:rsidRPr="00C37715">
        <w:rPr>
          <w:rFonts w:ascii="Georgia" w:hAnsi="Georgia"/>
        </w:rPr>
        <w:t>time,</w:t>
      </w:r>
      <w:r w:rsidR="005810A0" w:rsidRPr="00C37715">
        <w:rPr>
          <w:rFonts w:ascii="Georgia" w:hAnsi="Georgia"/>
        </w:rPr>
        <w:t xml:space="preserve"> inflow of funds to London will depress interest rates there. The process of covered interest arbitrage will continue until interest parity </w:t>
      </w:r>
      <w:proofErr w:type="gramStart"/>
      <w:r w:rsidR="005810A0" w:rsidRPr="00C37715">
        <w:rPr>
          <w:rFonts w:ascii="Georgia" w:hAnsi="Georgia"/>
        </w:rPr>
        <w:t xml:space="preserve">is </w:t>
      </w:r>
      <w:r w:rsidR="00AC4A22" w:rsidRPr="00C37715">
        <w:rPr>
          <w:rFonts w:ascii="Georgia" w:hAnsi="Georgia"/>
        </w:rPr>
        <w:t>achieved</w:t>
      </w:r>
      <w:proofErr w:type="gramEnd"/>
      <w:r w:rsidR="00AC4A22" w:rsidRPr="00C37715">
        <w:rPr>
          <w:rFonts w:ascii="Georgia" w:hAnsi="Georgia"/>
        </w:rPr>
        <w:t xml:space="preserve"> unless</w:t>
      </w:r>
      <w:r w:rsidR="005810A0" w:rsidRPr="00C37715">
        <w:rPr>
          <w:rFonts w:ascii="Georgia" w:hAnsi="Georgia"/>
        </w:rPr>
        <w:t xml:space="preserve"> there is government interference. If this process is interfered with, covered interest differentials between national money markets will not be arbitraged away. Interference always occurs since </w:t>
      </w:r>
      <w:proofErr w:type="gramStart"/>
      <w:r w:rsidR="005810A0" w:rsidRPr="00C37715">
        <w:rPr>
          <w:rFonts w:ascii="Georgia" w:hAnsi="Georgia"/>
        </w:rPr>
        <w:t>many</w:t>
      </w:r>
      <w:proofErr w:type="gramEnd"/>
      <w:r w:rsidR="005810A0" w:rsidRPr="00C37715">
        <w:rPr>
          <w:rFonts w:ascii="Georgia" w:hAnsi="Georgia"/>
        </w:rPr>
        <w:t xml:space="preserve"> governments regulate and restrict flows of capital across their borders. Moreover, just the risk of controls will be sufficient to yield prolonged deviations from interest rate parity. </w:t>
      </w:r>
    </w:p>
    <w:p w14:paraId="7FBCB728" w14:textId="77777777" w:rsidR="005810A0" w:rsidRPr="00C37715" w:rsidRDefault="005810A0" w:rsidP="00C37715">
      <w:pPr>
        <w:spacing w:line="276" w:lineRule="auto"/>
        <w:jc w:val="both"/>
        <w:rPr>
          <w:rFonts w:ascii="Georgia" w:hAnsi="Georgia"/>
          <w:b/>
          <w:bCs/>
          <w:u w:val="single"/>
        </w:rPr>
      </w:pPr>
      <w:r w:rsidRPr="00C37715">
        <w:rPr>
          <w:rFonts w:ascii="Georgia" w:hAnsi="Georgia"/>
          <w:b/>
          <w:bCs/>
          <w:u w:val="single"/>
        </w:rPr>
        <w:t>5.1.2 Uncovered interest arbitrage</w:t>
      </w:r>
    </w:p>
    <w:p w14:paraId="155C92CA" w14:textId="05CB6D26" w:rsidR="005810A0" w:rsidRPr="00C37715" w:rsidRDefault="005810A0" w:rsidP="00C37715">
      <w:pPr>
        <w:spacing w:line="276" w:lineRule="auto"/>
        <w:jc w:val="both"/>
        <w:rPr>
          <w:rFonts w:ascii="Georgia" w:hAnsi="Georgia"/>
        </w:rPr>
      </w:pPr>
      <w:r w:rsidRPr="00C37715">
        <w:rPr>
          <w:rFonts w:ascii="Georgia" w:hAnsi="Georgia"/>
        </w:rPr>
        <w:lastRenderedPageBreak/>
        <w:t xml:space="preserve"> Uncovered interest arbitrage is a similar strategy to covered interest rate parity. The difference is that the currency risk </w:t>
      </w:r>
      <w:proofErr w:type="gramStart"/>
      <w:r w:rsidRPr="00C37715">
        <w:rPr>
          <w:rFonts w:ascii="Georgia" w:hAnsi="Georgia"/>
        </w:rPr>
        <w:t>is not hedged</w:t>
      </w:r>
      <w:proofErr w:type="gramEnd"/>
      <w:r w:rsidRPr="00C37715">
        <w:rPr>
          <w:rFonts w:ascii="Georgia" w:hAnsi="Georgia"/>
        </w:rPr>
        <w:t xml:space="preserve">, so it is not a true arbitrage strategy. </w:t>
      </w:r>
    </w:p>
    <w:p w14:paraId="68E353FF" w14:textId="20822F34" w:rsidR="005810A0" w:rsidRDefault="005810A0" w:rsidP="00C37715">
      <w:pPr>
        <w:spacing w:line="276" w:lineRule="auto"/>
        <w:jc w:val="both"/>
        <w:rPr>
          <w:rFonts w:ascii="Georgia" w:hAnsi="Georgia"/>
        </w:rPr>
      </w:pPr>
      <w:r w:rsidRPr="00C37715">
        <w:rPr>
          <w:rFonts w:ascii="Georgia" w:hAnsi="Georgia"/>
        </w:rPr>
        <w:t xml:space="preserve">The usual strategy is simple: Suppose the </w:t>
      </w:r>
      <w:r w:rsidR="00AC4A22" w:rsidRPr="00C37715">
        <w:rPr>
          <w:rFonts w:ascii="Georgia" w:hAnsi="Georgia"/>
        </w:rPr>
        <w:t>risk-free</w:t>
      </w:r>
      <w:r w:rsidRPr="00C37715">
        <w:rPr>
          <w:rFonts w:ascii="Georgia" w:hAnsi="Georgia"/>
        </w:rPr>
        <w:t xml:space="preserve"> rate for currency B is higher than that for currency A, and that the difference in</w:t>
      </w:r>
      <w:r w:rsidR="00AC4A22" w:rsidRPr="00C37715">
        <w:rPr>
          <w:rFonts w:ascii="Georgia" w:hAnsi="Georgia"/>
        </w:rPr>
        <w:t xml:space="preserve"> </w:t>
      </w:r>
      <w:r w:rsidRPr="00C37715">
        <w:rPr>
          <w:rFonts w:ascii="Georgia" w:hAnsi="Georgia"/>
        </w:rPr>
        <w:t>interest rates is greater than the expected depreciation of currency B against currency A (both over the</w:t>
      </w:r>
      <w:r w:rsidR="00AC4A22" w:rsidRPr="00C37715">
        <w:rPr>
          <w:rFonts w:ascii="Georgia" w:hAnsi="Georgia"/>
        </w:rPr>
        <w:t xml:space="preserve"> </w:t>
      </w:r>
      <w:r w:rsidRPr="00C37715">
        <w:rPr>
          <w:rFonts w:ascii="Georgia" w:hAnsi="Georgia"/>
        </w:rPr>
        <w:t xml:space="preserve">same period). </w:t>
      </w:r>
    </w:p>
    <w:p w14:paraId="56C3FF40" w14:textId="151B21AC" w:rsidR="00025412" w:rsidRPr="00C37715" w:rsidRDefault="00025412" w:rsidP="00C37715">
      <w:pPr>
        <w:spacing w:line="276" w:lineRule="auto"/>
        <w:jc w:val="both"/>
        <w:rPr>
          <w:rFonts w:ascii="Georgia" w:hAnsi="Georgia"/>
        </w:rPr>
      </w:pPr>
      <w:r>
        <w:rPr>
          <w:rFonts w:ascii="Georgia" w:hAnsi="Georgia"/>
        </w:rPr>
        <w:t>The strategy is-</w:t>
      </w:r>
    </w:p>
    <w:p w14:paraId="741A4C74" w14:textId="77777777" w:rsidR="005810A0" w:rsidRPr="00C37715" w:rsidRDefault="005810A0" w:rsidP="00C37715">
      <w:pPr>
        <w:spacing w:line="276" w:lineRule="auto"/>
        <w:jc w:val="both"/>
        <w:rPr>
          <w:rFonts w:ascii="Georgia" w:hAnsi="Georgia"/>
        </w:rPr>
      </w:pPr>
      <w:r w:rsidRPr="00C37715">
        <w:rPr>
          <w:rFonts w:ascii="Georgia" w:hAnsi="Georgia"/>
        </w:rPr>
        <w:t xml:space="preserve">• Sell currency A and buy B. </w:t>
      </w:r>
    </w:p>
    <w:p w14:paraId="2FF3F0C8" w14:textId="31164A37" w:rsidR="005810A0" w:rsidRPr="00C37715" w:rsidRDefault="005810A0" w:rsidP="00C37715">
      <w:pPr>
        <w:spacing w:line="276" w:lineRule="auto"/>
        <w:jc w:val="both"/>
        <w:rPr>
          <w:rFonts w:ascii="Georgia" w:hAnsi="Georgia"/>
        </w:rPr>
      </w:pPr>
      <w:r w:rsidRPr="00C37715">
        <w:rPr>
          <w:rFonts w:ascii="Georgia" w:hAnsi="Georgia"/>
        </w:rPr>
        <w:t>• Invest the amount of B bought i</w:t>
      </w:r>
      <w:r w:rsidR="00AC4A22" w:rsidRPr="00C37715">
        <w:rPr>
          <w:rFonts w:ascii="Georgia" w:hAnsi="Georgia"/>
        </w:rPr>
        <w:t>n</w:t>
      </w:r>
      <w:r w:rsidRPr="00C37715">
        <w:rPr>
          <w:rFonts w:ascii="Georgia" w:hAnsi="Georgia"/>
        </w:rPr>
        <w:t xml:space="preserve"> risk free securities. </w:t>
      </w:r>
    </w:p>
    <w:p w14:paraId="2B9BCB8E" w14:textId="3F2A00B7" w:rsidR="005810A0" w:rsidRPr="00C37715" w:rsidRDefault="005810A0" w:rsidP="00C37715">
      <w:pPr>
        <w:spacing w:line="276" w:lineRule="auto"/>
        <w:jc w:val="both"/>
        <w:rPr>
          <w:rFonts w:ascii="Georgia" w:hAnsi="Georgia"/>
        </w:rPr>
      </w:pPr>
      <w:r w:rsidRPr="00C37715">
        <w:rPr>
          <w:rFonts w:ascii="Georgia" w:hAnsi="Georgia"/>
        </w:rPr>
        <w:t>• When the securities mature convert the holding of B back to A</w:t>
      </w:r>
      <w:r w:rsidR="00AC4A22" w:rsidRPr="00C37715">
        <w:rPr>
          <w:rFonts w:ascii="Georgia" w:hAnsi="Georgia"/>
        </w:rPr>
        <w:t>.</w:t>
      </w:r>
    </w:p>
    <w:p w14:paraId="40B5ECC3" w14:textId="26739974" w:rsidR="00F2776E" w:rsidRPr="00C37715" w:rsidRDefault="00F2776E" w:rsidP="00C37715">
      <w:pPr>
        <w:spacing w:line="276" w:lineRule="auto"/>
        <w:jc w:val="both"/>
        <w:rPr>
          <w:rFonts w:ascii="Georgia" w:hAnsi="Georgia"/>
        </w:rPr>
      </w:pPr>
      <w:r w:rsidRPr="00C37715">
        <w:rPr>
          <w:rFonts w:ascii="Georgia" w:hAnsi="Georgia"/>
        </w:rPr>
        <w:t xml:space="preserve">If currency A </w:t>
      </w:r>
      <w:proofErr w:type="gramStart"/>
      <w:r w:rsidRPr="00C37715">
        <w:rPr>
          <w:rFonts w:ascii="Georgia" w:hAnsi="Georgia"/>
        </w:rPr>
        <w:t>is borrowed</w:t>
      </w:r>
      <w:proofErr w:type="gramEnd"/>
      <w:r w:rsidRPr="00C37715">
        <w:rPr>
          <w:rFonts w:ascii="Georgia" w:hAnsi="Georgia"/>
        </w:rPr>
        <w:t xml:space="preserve">, then this is called </w:t>
      </w:r>
      <w:r w:rsidRPr="00C37715">
        <w:rPr>
          <w:rFonts w:ascii="Georgia" w:hAnsi="Georgia"/>
          <w:b/>
          <w:bCs/>
        </w:rPr>
        <w:t>a carry trade</w:t>
      </w:r>
      <w:r w:rsidRPr="00C37715">
        <w:rPr>
          <w:rFonts w:ascii="Georgia" w:hAnsi="Georgia"/>
        </w:rPr>
        <w:t xml:space="preserve"> (because the interest on the borrowed amount is a carrying cost). Although this is not true arbitrage, it is a strategy that should usually make a profit over the </w:t>
      </w:r>
      <w:r w:rsidR="00AC4A22" w:rsidRPr="00C37715">
        <w:rPr>
          <w:rFonts w:ascii="Georgia" w:hAnsi="Georgia"/>
        </w:rPr>
        <w:t>risk-free</w:t>
      </w:r>
      <w:r w:rsidRPr="00C37715">
        <w:rPr>
          <w:rFonts w:ascii="Georgia" w:hAnsi="Georgia"/>
        </w:rPr>
        <w:t xml:space="preserve"> rate, provided the average error in the forecasts is small. Conversely, given that such profits should not</w:t>
      </w:r>
      <w:r w:rsidR="00AC4A22" w:rsidRPr="00C37715">
        <w:rPr>
          <w:rFonts w:ascii="Georgia" w:hAnsi="Georgia"/>
        </w:rPr>
        <w:t xml:space="preserve"> </w:t>
      </w:r>
      <w:r w:rsidRPr="00C37715">
        <w:rPr>
          <w:rFonts w:ascii="Georgia" w:hAnsi="Georgia"/>
        </w:rPr>
        <w:t xml:space="preserve">so easily be come </w:t>
      </w:r>
      <w:r w:rsidR="00153862" w:rsidRPr="00C37715">
        <w:rPr>
          <w:rFonts w:ascii="Georgia" w:hAnsi="Georgia"/>
        </w:rPr>
        <w:t>by</w:t>
      </w:r>
      <w:r w:rsidRPr="00C37715">
        <w:rPr>
          <w:rFonts w:ascii="Georgia" w:hAnsi="Georgia"/>
        </w:rPr>
        <w:t xml:space="preserve"> it can </w:t>
      </w:r>
      <w:proofErr w:type="gramStart"/>
      <w:r w:rsidRPr="00C37715">
        <w:rPr>
          <w:rFonts w:ascii="Georgia" w:hAnsi="Georgia"/>
        </w:rPr>
        <w:t>be used</w:t>
      </w:r>
      <w:proofErr w:type="gramEnd"/>
      <w:r w:rsidRPr="00C37715">
        <w:rPr>
          <w:rFonts w:ascii="Georgia" w:hAnsi="Georgia"/>
        </w:rPr>
        <w:t xml:space="preserve"> to derive an interest rate parity relationship. </w:t>
      </w:r>
    </w:p>
    <w:p w14:paraId="1E48C9D0" w14:textId="77777777" w:rsidR="00F2776E" w:rsidRPr="00C37715" w:rsidRDefault="00F2776E" w:rsidP="00C37715">
      <w:pPr>
        <w:spacing w:line="276" w:lineRule="auto"/>
        <w:jc w:val="both"/>
        <w:rPr>
          <w:rFonts w:ascii="Georgia" w:hAnsi="Georgia"/>
        </w:rPr>
      </w:pPr>
      <w:r w:rsidRPr="00C37715">
        <w:rPr>
          <w:rFonts w:ascii="Georgia" w:hAnsi="Georgia"/>
        </w:rPr>
        <w:t xml:space="preserve">If an uncovered interest arbitrage trade makes a profit it implies either: </w:t>
      </w:r>
    </w:p>
    <w:p w14:paraId="7A1AD7D1" w14:textId="2FA068A9" w:rsidR="00F2776E" w:rsidRPr="00C37715" w:rsidRDefault="00F2776E" w:rsidP="00C37715">
      <w:pPr>
        <w:spacing w:line="276" w:lineRule="auto"/>
        <w:jc w:val="both"/>
        <w:rPr>
          <w:rFonts w:ascii="Georgia" w:hAnsi="Georgia"/>
        </w:rPr>
      </w:pPr>
      <w:r w:rsidRPr="00C37715">
        <w:rPr>
          <w:rFonts w:ascii="Georgia" w:hAnsi="Georgia"/>
        </w:rPr>
        <w:t xml:space="preserve"> Covered interest arbitrage will also make a profit. The market should rapidly correct to eliminate an arbitrage opportunity, or </w:t>
      </w:r>
      <w:r w:rsidR="00AC4A22" w:rsidRPr="00C37715">
        <w:rPr>
          <w:rFonts w:ascii="Georgia" w:hAnsi="Georgia"/>
        </w:rPr>
        <w:t>t</w:t>
      </w:r>
      <w:r w:rsidRPr="00C37715">
        <w:rPr>
          <w:rFonts w:ascii="Georgia" w:hAnsi="Georgia"/>
        </w:rPr>
        <w:t>he trader using the uncovered interest arbitrage strategy has better forecasts than the market</w:t>
      </w:r>
      <w:r w:rsidR="00153862" w:rsidRPr="00C37715">
        <w:rPr>
          <w:rFonts w:ascii="Georgia" w:hAnsi="Georgia"/>
        </w:rPr>
        <w:t>.</w:t>
      </w:r>
    </w:p>
    <w:p w14:paraId="24DAF71F" w14:textId="37DBD564" w:rsidR="00F2776E" w:rsidRPr="00C37715" w:rsidRDefault="00F2776E" w:rsidP="00C37715">
      <w:pPr>
        <w:spacing w:line="276" w:lineRule="auto"/>
        <w:jc w:val="both"/>
        <w:rPr>
          <w:rFonts w:ascii="Georgia" w:hAnsi="Georgia"/>
        </w:rPr>
      </w:pPr>
      <w:r w:rsidRPr="00C37715">
        <w:rPr>
          <w:rFonts w:ascii="Georgia" w:hAnsi="Georgia"/>
        </w:rPr>
        <w:t xml:space="preserve">While the latter may appear to be </w:t>
      </w:r>
      <w:proofErr w:type="gramStart"/>
      <w:r w:rsidRPr="00C37715">
        <w:rPr>
          <w:rFonts w:ascii="Georgia" w:hAnsi="Georgia"/>
        </w:rPr>
        <w:t>almost as</w:t>
      </w:r>
      <w:proofErr w:type="gramEnd"/>
      <w:r w:rsidRPr="00C37715">
        <w:rPr>
          <w:rFonts w:ascii="Georgia" w:hAnsi="Georgia"/>
        </w:rPr>
        <w:t xml:space="preserve"> unlikely as the former, it is not in fact unlikely given the evidence for forward rate bias. </w:t>
      </w:r>
    </w:p>
    <w:p w14:paraId="79B37838" w14:textId="5518FA50" w:rsidR="00F2776E" w:rsidRPr="00C37715" w:rsidRDefault="00F2776E" w:rsidP="00C37715">
      <w:pPr>
        <w:spacing w:line="276" w:lineRule="auto"/>
        <w:jc w:val="both"/>
        <w:rPr>
          <w:rFonts w:ascii="Georgia" w:hAnsi="Georgia"/>
          <w:b/>
          <w:bCs/>
          <w:u w:val="single"/>
        </w:rPr>
      </w:pPr>
      <w:r w:rsidRPr="00C37715">
        <w:rPr>
          <w:rFonts w:ascii="Georgia" w:hAnsi="Georgia"/>
          <w:b/>
          <w:bCs/>
          <w:u w:val="single"/>
        </w:rPr>
        <w:t xml:space="preserve">Uncovered interest rate </w:t>
      </w:r>
      <w:r w:rsidR="00153862" w:rsidRPr="00C37715">
        <w:rPr>
          <w:rFonts w:ascii="Georgia" w:hAnsi="Georgia"/>
          <w:b/>
          <w:bCs/>
          <w:u w:val="single"/>
        </w:rPr>
        <w:t>parity.</w:t>
      </w:r>
    </w:p>
    <w:p w14:paraId="62CF3A2F" w14:textId="42938CF7" w:rsidR="00F2776E" w:rsidRPr="00C37715" w:rsidRDefault="00153862" w:rsidP="00C37715">
      <w:pPr>
        <w:spacing w:line="276" w:lineRule="auto"/>
        <w:jc w:val="both"/>
        <w:rPr>
          <w:rFonts w:ascii="Georgia" w:hAnsi="Georgia"/>
        </w:rPr>
      </w:pPr>
      <w:r w:rsidRPr="00C37715">
        <w:rPr>
          <w:rFonts w:ascii="Georgia" w:hAnsi="Georgia"/>
        </w:rPr>
        <w:t xml:space="preserve">This </w:t>
      </w:r>
      <w:r w:rsidR="00F2776E" w:rsidRPr="00C37715">
        <w:rPr>
          <w:rFonts w:ascii="Georgia" w:hAnsi="Georgia"/>
        </w:rPr>
        <w:t xml:space="preserve">is the interest rate parity relationship that can </w:t>
      </w:r>
      <w:proofErr w:type="gramStart"/>
      <w:r w:rsidR="00F2776E" w:rsidRPr="00C37715">
        <w:rPr>
          <w:rFonts w:ascii="Georgia" w:hAnsi="Georgia"/>
        </w:rPr>
        <w:t>be derived</w:t>
      </w:r>
      <w:proofErr w:type="gramEnd"/>
      <w:r w:rsidR="00F2776E" w:rsidRPr="00C37715">
        <w:rPr>
          <w:rFonts w:ascii="Georgia" w:hAnsi="Georgia"/>
        </w:rPr>
        <w:t xml:space="preserve"> by assuming that uncovered interest rate arbitrage opportunities will be corrected by the market</w:t>
      </w:r>
      <w:r w:rsidRPr="00C37715">
        <w:rPr>
          <w:rFonts w:ascii="Georgia" w:hAnsi="Georgia"/>
        </w:rPr>
        <w:t>.</w:t>
      </w:r>
      <w:r w:rsidR="00F2776E" w:rsidRPr="00C37715">
        <w:rPr>
          <w:rFonts w:ascii="Georgia" w:hAnsi="Georgia"/>
        </w:rPr>
        <w:t xml:space="preserve"> </w:t>
      </w:r>
    </w:p>
    <w:p w14:paraId="42F81748" w14:textId="77777777" w:rsidR="00F2776E" w:rsidRPr="00C37715" w:rsidRDefault="00F2776E" w:rsidP="00C37715">
      <w:pPr>
        <w:spacing w:line="276" w:lineRule="auto"/>
        <w:jc w:val="both"/>
        <w:rPr>
          <w:rFonts w:ascii="Georgia" w:hAnsi="Georgia"/>
        </w:rPr>
      </w:pPr>
      <w:r w:rsidRPr="00C37715">
        <w:rPr>
          <w:rFonts w:ascii="Georgia" w:hAnsi="Georgia"/>
        </w:rPr>
        <w:t xml:space="preserve">Assuming uncovered interest rate arbitrage leads us to a slightly different relationship: </w:t>
      </w:r>
    </w:p>
    <w:p w14:paraId="42A208D0" w14:textId="7EF4F5A8" w:rsidR="00F2776E" w:rsidRPr="00C37715" w:rsidRDefault="00F2776E" w:rsidP="00C37715">
      <w:pPr>
        <w:spacing w:line="276" w:lineRule="auto"/>
        <w:jc w:val="both"/>
        <w:rPr>
          <w:rFonts w:ascii="Georgia" w:hAnsi="Georgia"/>
          <w:b/>
          <w:bCs/>
        </w:rPr>
      </w:pPr>
      <w:r w:rsidRPr="00C37715">
        <w:rPr>
          <w:rFonts w:ascii="Georgia" w:hAnsi="Georgia"/>
          <w:b/>
          <w:bCs/>
        </w:rPr>
        <w:t xml:space="preserve">r = r2 + E </w:t>
      </w:r>
      <w:r w:rsidR="00992440" w:rsidRPr="00C37715">
        <w:rPr>
          <w:rFonts w:ascii="Georgia" w:hAnsi="Georgia"/>
          <w:b/>
          <w:bCs/>
        </w:rPr>
        <w:t>d</w:t>
      </w:r>
      <w:r w:rsidRPr="00C37715">
        <w:rPr>
          <w:rFonts w:ascii="Georgia" w:hAnsi="Georgia"/>
          <w:b/>
          <w:bCs/>
        </w:rPr>
        <w:t>S]</w:t>
      </w:r>
    </w:p>
    <w:p w14:paraId="5D38DD5E" w14:textId="65ECA073" w:rsidR="00F2776E" w:rsidRPr="00C37715" w:rsidRDefault="00F2776E" w:rsidP="00C37715">
      <w:pPr>
        <w:spacing w:line="276" w:lineRule="auto"/>
        <w:jc w:val="both"/>
        <w:rPr>
          <w:rFonts w:ascii="Georgia" w:hAnsi="Georgia"/>
        </w:rPr>
      </w:pPr>
      <w:r w:rsidRPr="00C37715">
        <w:rPr>
          <w:rFonts w:ascii="Georgia" w:hAnsi="Georgia"/>
          <w:b/>
          <w:bCs/>
        </w:rPr>
        <w:t>Where E [</w:t>
      </w:r>
      <w:r w:rsidR="00992440" w:rsidRPr="00C37715">
        <w:rPr>
          <w:rFonts w:ascii="Georgia" w:hAnsi="Georgia"/>
          <w:b/>
          <w:bCs/>
        </w:rPr>
        <w:t>d</w:t>
      </w:r>
      <w:r w:rsidRPr="00C37715">
        <w:rPr>
          <w:rFonts w:ascii="Georgia" w:hAnsi="Georgia"/>
          <w:b/>
          <w:bCs/>
        </w:rPr>
        <w:t>S]</w:t>
      </w:r>
      <w:r w:rsidRPr="00C37715">
        <w:rPr>
          <w:rFonts w:ascii="Georgia" w:hAnsi="Georgia"/>
        </w:rPr>
        <w:t xml:space="preserve"> is the expected change </w:t>
      </w:r>
      <w:r w:rsidR="00025412">
        <w:rPr>
          <w:rFonts w:ascii="Georgia" w:hAnsi="Georgia"/>
        </w:rPr>
        <w:t>in</w:t>
      </w:r>
      <w:r w:rsidRPr="00C37715">
        <w:rPr>
          <w:rFonts w:ascii="Georgia" w:hAnsi="Georgia"/>
        </w:rPr>
        <w:t xml:space="preserve"> exchange rates. </w:t>
      </w:r>
    </w:p>
    <w:p w14:paraId="699135C3" w14:textId="77777777" w:rsidR="00F2776E" w:rsidRPr="00C37715" w:rsidRDefault="00F2776E" w:rsidP="00C37715">
      <w:pPr>
        <w:spacing w:line="276" w:lineRule="auto"/>
        <w:jc w:val="both"/>
        <w:rPr>
          <w:rFonts w:ascii="Georgia" w:hAnsi="Georgia"/>
        </w:rPr>
      </w:pPr>
      <w:r w:rsidRPr="00C37715">
        <w:rPr>
          <w:rFonts w:ascii="Georgia" w:hAnsi="Georgia"/>
        </w:rPr>
        <w:t xml:space="preserve">This </w:t>
      </w:r>
      <w:proofErr w:type="gramStart"/>
      <w:r w:rsidRPr="00C37715">
        <w:rPr>
          <w:rFonts w:ascii="Georgia" w:hAnsi="Georgia"/>
        </w:rPr>
        <w:t>is called</w:t>
      </w:r>
      <w:proofErr w:type="gramEnd"/>
      <w:r w:rsidRPr="00C37715">
        <w:rPr>
          <w:rFonts w:ascii="Georgia" w:hAnsi="Georgia"/>
        </w:rPr>
        <w:t xml:space="preserve"> uncovered interest rate parity. </w:t>
      </w:r>
    </w:p>
    <w:p w14:paraId="0FF266B8" w14:textId="1B45C21A" w:rsidR="00992440" w:rsidRPr="00C37715" w:rsidRDefault="00153862" w:rsidP="00C37715">
      <w:pPr>
        <w:spacing w:line="276" w:lineRule="auto"/>
        <w:jc w:val="both"/>
        <w:rPr>
          <w:rFonts w:ascii="Georgia" w:hAnsi="Georgia"/>
        </w:rPr>
      </w:pPr>
      <w:r w:rsidRPr="00C37715">
        <w:rPr>
          <w:rFonts w:ascii="Georgia" w:hAnsi="Georgia"/>
        </w:rPr>
        <w:t xml:space="preserve">In </w:t>
      </w:r>
      <w:r w:rsidR="00F2776E" w:rsidRPr="00C37715">
        <w:rPr>
          <w:rFonts w:ascii="Georgia" w:hAnsi="Georgia"/>
        </w:rPr>
        <w:t>the forward rate</w:t>
      </w:r>
      <w:r w:rsidR="00025412">
        <w:rPr>
          <w:rFonts w:ascii="Georgia" w:hAnsi="Georgia"/>
        </w:rPr>
        <w:t>,</w:t>
      </w:r>
      <w:r w:rsidR="00F2776E" w:rsidRPr="00C37715">
        <w:rPr>
          <w:rFonts w:ascii="Georgia" w:hAnsi="Georgia"/>
        </w:rPr>
        <w:t xml:space="preserve"> </w:t>
      </w:r>
      <w:r w:rsidR="00025412">
        <w:rPr>
          <w:rFonts w:ascii="Georgia" w:hAnsi="Georgia"/>
        </w:rPr>
        <w:t xml:space="preserve">there </w:t>
      </w:r>
      <w:r w:rsidR="00F2776E" w:rsidRPr="00C37715">
        <w:rPr>
          <w:rFonts w:ascii="Georgia" w:hAnsi="Georgia"/>
        </w:rPr>
        <w:t xml:space="preserve">will be the market expectation of the change in rates, this is equivalent to covered interest rate parity - unless one is speculating on market expectations being wrong. The evidence on uncovered interest rate parity is mixed, but this paper finds evidence that it applies in the long-term, although there </w:t>
      </w:r>
      <w:r w:rsidRPr="00C37715">
        <w:rPr>
          <w:rFonts w:ascii="Georgia" w:hAnsi="Georgia"/>
        </w:rPr>
        <w:t>is</w:t>
      </w:r>
      <w:r w:rsidR="00F2776E" w:rsidRPr="00C37715">
        <w:rPr>
          <w:rFonts w:ascii="Georgia" w:hAnsi="Georgia"/>
        </w:rPr>
        <w:t xml:space="preserve"> short-term deviation from it. </w:t>
      </w:r>
    </w:p>
    <w:p w14:paraId="11E2BE8D" w14:textId="77777777" w:rsidR="00F2776E" w:rsidRPr="00C37715" w:rsidRDefault="00F2776E" w:rsidP="00C37715">
      <w:pPr>
        <w:spacing w:line="276" w:lineRule="auto"/>
        <w:jc w:val="both"/>
        <w:rPr>
          <w:rFonts w:ascii="Georgia" w:hAnsi="Georgia"/>
          <w:b/>
          <w:bCs/>
        </w:rPr>
      </w:pPr>
      <w:r w:rsidRPr="00C37715">
        <w:rPr>
          <w:rFonts w:ascii="Georgia" w:hAnsi="Georgia"/>
          <w:b/>
          <w:bCs/>
        </w:rPr>
        <w:t xml:space="preserve">Inwards interest rate arbitrage </w:t>
      </w:r>
    </w:p>
    <w:p w14:paraId="1D52C89C" w14:textId="7AB594B7" w:rsidR="00F2776E" w:rsidRPr="00C37715" w:rsidRDefault="00153862" w:rsidP="00C37715">
      <w:pPr>
        <w:spacing w:line="276" w:lineRule="auto"/>
        <w:jc w:val="both"/>
        <w:rPr>
          <w:rFonts w:ascii="Georgia" w:hAnsi="Georgia"/>
        </w:rPr>
      </w:pPr>
      <w:r w:rsidRPr="00C37715">
        <w:rPr>
          <w:rFonts w:ascii="Georgia" w:hAnsi="Georgia"/>
        </w:rPr>
        <w:t xml:space="preserve">This </w:t>
      </w:r>
      <w:r w:rsidR="00F2776E" w:rsidRPr="00C37715">
        <w:rPr>
          <w:rFonts w:ascii="Georgia" w:hAnsi="Georgia"/>
        </w:rPr>
        <w:t xml:space="preserve">form of arbitrage </w:t>
      </w:r>
      <w:r w:rsidRPr="00C37715">
        <w:rPr>
          <w:rFonts w:ascii="Georgia" w:hAnsi="Georgia"/>
        </w:rPr>
        <w:t>involves</w:t>
      </w:r>
      <w:r w:rsidR="00F2776E" w:rsidRPr="00C37715">
        <w:rPr>
          <w:rFonts w:ascii="Georgia" w:hAnsi="Georgia"/>
        </w:rPr>
        <w:t xml:space="preserve"> rearranging a bank's cash by borrowing from the interbank </w:t>
      </w:r>
      <w:r w:rsidRPr="00C37715">
        <w:rPr>
          <w:rFonts w:ascii="Georgia" w:hAnsi="Georgia"/>
        </w:rPr>
        <w:t>market and</w:t>
      </w:r>
      <w:r w:rsidR="00F2776E" w:rsidRPr="00C37715">
        <w:rPr>
          <w:rFonts w:ascii="Georgia" w:hAnsi="Georgia"/>
        </w:rPr>
        <w:t xml:space="preserve"> re</w:t>
      </w:r>
      <w:r w:rsidR="00EE2EA1" w:rsidRPr="00C37715">
        <w:rPr>
          <w:rFonts w:ascii="Georgia" w:hAnsi="Georgia"/>
        </w:rPr>
        <w:t>-</w:t>
      </w:r>
      <w:r w:rsidR="00F2776E" w:rsidRPr="00C37715">
        <w:rPr>
          <w:rFonts w:ascii="Georgia" w:hAnsi="Georgia"/>
        </w:rPr>
        <w:t xml:space="preserve">depositing the borrowed money locally at a higher interest rate. The bank will make money on the spread between the interest rate on the local currency, and the interest rate on the </w:t>
      </w:r>
      <w:r w:rsidR="00F2776E" w:rsidRPr="00C37715">
        <w:rPr>
          <w:rFonts w:ascii="Georgia" w:hAnsi="Georgia"/>
        </w:rPr>
        <w:lastRenderedPageBreak/>
        <w:t>borrowed currency</w:t>
      </w:r>
      <w:r w:rsidR="0010554C" w:rsidRPr="00C37715">
        <w:rPr>
          <w:rFonts w:ascii="Georgia" w:hAnsi="Georgia"/>
        </w:rPr>
        <w:t>.</w:t>
      </w:r>
      <w:r w:rsidR="00F2776E" w:rsidRPr="00C37715">
        <w:rPr>
          <w:rFonts w:ascii="Georgia" w:hAnsi="Georgia"/>
        </w:rPr>
        <w:t xml:space="preserve"> Inward arbitrage works because it allows the bank to borrow at a cheaper rate than it could in the local currency market. For example, assume an American bank goes to the interbank market to borrow at the</w:t>
      </w:r>
      <w:r w:rsidR="00992440" w:rsidRPr="00C37715">
        <w:rPr>
          <w:rFonts w:ascii="Georgia" w:hAnsi="Georgia"/>
        </w:rPr>
        <w:t xml:space="preserve"> </w:t>
      </w:r>
      <w:r w:rsidR="00F2776E" w:rsidRPr="00C37715">
        <w:rPr>
          <w:rFonts w:ascii="Georgia" w:hAnsi="Georgia"/>
        </w:rPr>
        <w:t xml:space="preserve">lower Eurodollar rate, and then deposits those Eurodollars at a bank within the US. The larger the spread, the more money that can </w:t>
      </w:r>
      <w:proofErr w:type="gramStart"/>
      <w:r w:rsidR="00F2776E" w:rsidRPr="00C37715">
        <w:rPr>
          <w:rFonts w:ascii="Georgia" w:hAnsi="Georgia"/>
        </w:rPr>
        <w:t>be made</w:t>
      </w:r>
      <w:proofErr w:type="gramEnd"/>
      <w:r w:rsidR="00F2776E" w:rsidRPr="00C37715">
        <w:rPr>
          <w:rFonts w:ascii="Georgia" w:hAnsi="Georgia"/>
        </w:rPr>
        <w:t>.</w:t>
      </w:r>
    </w:p>
    <w:p w14:paraId="2C341D3C" w14:textId="77777777" w:rsidR="00EE2EA1" w:rsidRPr="00C37715" w:rsidRDefault="00EE2EA1" w:rsidP="00C37715">
      <w:pPr>
        <w:spacing w:line="276" w:lineRule="auto"/>
        <w:jc w:val="both"/>
        <w:rPr>
          <w:rFonts w:ascii="Georgia" w:hAnsi="Georgia"/>
          <w:b/>
          <w:bCs/>
        </w:rPr>
      </w:pPr>
      <w:r w:rsidRPr="00C37715">
        <w:rPr>
          <w:rFonts w:ascii="Georgia" w:hAnsi="Georgia"/>
          <w:b/>
          <w:bCs/>
        </w:rPr>
        <w:t xml:space="preserve">Outward interest rate arbitrage </w:t>
      </w:r>
    </w:p>
    <w:p w14:paraId="766C4E6A" w14:textId="18497E31" w:rsidR="00EE2EA1" w:rsidRPr="00C37715" w:rsidRDefault="00EE2EA1" w:rsidP="00C37715">
      <w:pPr>
        <w:spacing w:line="276" w:lineRule="auto"/>
        <w:jc w:val="both"/>
        <w:rPr>
          <w:rFonts w:ascii="Georgia" w:hAnsi="Georgia"/>
        </w:rPr>
      </w:pPr>
      <w:r w:rsidRPr="00C37715">
        <w:rPr>
          <w:rFonts w:ascii="Georgia" w:hAnsi="Georgia"/>
        </w:rPr>
        <w:t xml:space="preserve">A form of arbitrage </w:t>
      </w:r>
      <w:r w:rsidR="0010554C" w:rsidRPr="00C37715">
        <w:rPr>
          <w:rFonts w:ascii="Georgia" w:hAnsi="Georgia"/>
        </w:rPr>
        <w:t>involving</w:t>
      </w:r>
      <w:r w:rsidRPr="00C37715">
        <w:rPr>
          <w:rFonts w:ascii="Georgia" w:hAnsi="Georgia"/>
        </w:rPr>
        <w:t xml:space="preserve"> the rearrangement of a bank's cash by taking its local </w:t>
      </w:r>
      <w:r w:rsidR="00983B5D" w:rsidRPr="00C37715">
        <w:rPr>
          <w:rFonts w:ascii="Georgia" w:hAnsi="Georgia"/>
        </w:rPr>
        <w:t>currency and</w:t>
      </w:r>
      <w:r w:rsidRPr="00C37715">
        <w:rPr>
          <w:rFonts w:ascii="Georgia" w:hAnsi="Georgia"/>
        </w:rPr>
        <w:t xml:space="preserve"> depositing it into euro banks. The interest rate will be higher in the interbank market, which will enable the bank to earn more on the interest it receives for the use of its cash. </w:t>
      </w:r>
    </w:p>
    <w:p w14:paraId="090DD545" w14:textId="19DE3E63" w:rsidR="006D76F6" w:rsidRPr="00C37715" w:rsidRDefault="00EE2EA1" w:rsidP="00C37715">
      <w:pPr>
        <w:spacing w:line="276" w:lineRule="auto"/>
        <w:jc w:val="both"/>
        <w:rPr>
          <w:rFonts w:ascii="Georgia" w:hAnsi="Georgia"/>
        </w:rPr>
      </w:pPr>
      <w:r w:rsidRPr="00C37715">
        <w:rPr>
          <w:rFonts w:ascii="Georgia" w:hAnsi="Georgia"/>
        </w:rPr>
        <w:t>Outward arbitrage works because it allows the bank to lend for more abroad than it could in the local</w:t>
      </w:r>
      <w:r w:rsidR="0010554C" w:rsidRPr="00C37715">
        <w:rPr>
          <w:rFonts w:ascii="Georgia" w:hAnsi="Georgia"/>
        </w:rPr>
        <w:t xml:space="preserve"> </w:t>
      </w:r>
      <w:r w:rsidRPr="00C37715">
        <w:rPr>
          <w:rFonts w:ascii="Georgia" w:hAnsi="Georgia"/>
        </w:rPr>
        <w:t xml:space="preserve">market. For example, assume an American bank goes to the interbank market to lend at the higher Eurodollar rate. Money will </w:t>
      </w:r>
      <w:proofErr w:type="gramStart"/>
      <w:r w:rsidRPr="00C37715">
        <w:rPr>
          <w:rFonts w:ascii="Georgia" w:hAnsi="Georgia"/>
        </w:rPr>
        <w:t>be shifted</w:t>
      </w:r>
      <w:proofErr w:type="gramEnd"/>
      <w:r w:rsidRPr="00C37715">
        <w:rPr>
          <w:rFonts w:ascii="Georgia" w:hAnsi="Georgia"/>
        </w:rPr>
        <w:t xml:space="preserve"> from an American bank's branch within the U.S. to a branch</w:t>
      </w:r>
      <w:r w:rsidR="0010554C" w:rsidRPr="00C37715">
        <w:rPr>
          <w:rFonts w:ascii="Georgia" w:hAnsi="Georgia"/>
        </w:rPr>
        <w:t xml:space="preserve"> </w:t>
      </w:r>
      <w:r w:rsidRPr="00C37715">
        <w:rPr>
          <w:rFonts w:ascii="Georgia" w:hAnsi="Georgia"/>
        </w:rPr>
        <w:t xml:space="preserve">located outside of the U.S. The bank will earn revenues on the spread between the two interest rates. The larger the spread, the more money will </w:t>
      </w:r>
      <w:proofErr w:type="gramStart"/>
      <w:r w:rsidRPr="00C37715">
        <w:rPr>
          <w:rFonts w:ascii="Georgia" w:hAnsi="Georgia"/>
        </w:rPr>
        <w:t>be made</w:t>
      </w:r>
      <w:proofErr w:type="gramEnd"/>
      <w:r w:rsidR="00885444" w:rsidRPr="00C37715">
        <w:rPr>
          <w:rFonts w:ascii="Georgia" w:hAnsi="Georgia"/>
        </w:rPr>
        <w:t>.</w:t>
      </w:r>
    </w:p>
    <w:p w14:paraId="3076EB30" w14:textId="77777777" w:rsidR="00983B5D" w:rsidRPr="00C37715" w:rsidRDefault="00983B5D" w:rsidP="00C37715">
      <w:pPr>
        <w:spacing w:line="276" w:lineRule="auto"/>
        <w:jc w:val="both"/>
        <w:rPr>
          <w:rFonts w:ascii="Georgia" w:hAnsi="Georgia"/>
        </w:rPr>
      </w:pPr>
    </w:p>
    <w:p w14:paraId="015B6B76" w14:textId="39AAFA7C" w:rsidR="00674C8A" w:rsidRPr="00C37715" w:rsidRDefault="00E72CB6" w:rsidP="00C37715">
      <w:pPr>
        <w:spacing w:line="276" w:lineRule="auto"/>
        <w:jc w:val="both"/>
        <w:rPr>
          <w:rFonts w:ascii="Georgia" w:hAnsi="Georgia"/>
          <w:b/>
          <w:bCs/>
        </w:rPr>
      </w:pPr>
      <w:r w:rsidRPr="00C37715">
        <w:rPr>
          <w:rFonts w:ascii="Georgia" w:hAnsi="Georgia"/>
          <w:b/>
          <w:bCs/>
        </w:rPr>
        <w:t xml:space="preserve">6.0 </w:t>
      </w:r>
      <w:r w:rsidR="00674C8A" w:rsidRPr="00C37715">
        <w:rPr>
          <w:rFonts w:ascii="Georgia" w:hAnsi="Georgia"/>
          <w:b/>
          <w:bCs/>
        </w:rPr>
        <w:t>FORCASTING EXCHANGE RATES:</w:t>
      </w:r>
    </w:p>
    <w:p w14:paraId="2B364744" w14:textId="4588AAD9" w:rsidR="00674C8A" w:rsidRPr="00C37715" w:rsidRDefault="00C86381" w:rsidP="00C37715">
      <w:pPr>
        <w:spacing w:line="276" w:lineRule="auto"/>
        <w:jc w:val="both"/>
        <w:rPr>
          <w:rFonts w:ascii="Georgia" w:hAnsi="Georgia"/>
        </w:rPr>
      </w:pPr>
      <w:r w:rsidRPr="00C37715">
        <w:rPr>
          <w:rFonts w:ascii="Georgia" w:hAnsi="Georgia"/>
        </w:rPr>
        <w:t>MNCs’ decisions</w:t>
      </w:r>
      <w:r w:rsidRPr="00C37715">
        <w:rPr>
          <w:rFonts w:ascii="Georgia" w:hAnsi="Georgia"/>
        </w:rPr>
        <w:t xml:space="preserve"> </w:t>
      </w:r>
      <w:r w:rsidR="00983B5D" w:rsidRPr="00C37715">
        <w:rPr>
          <w:rFonts w:ascii="Georgia" w:hAnsi="Georgia"/>
        </w:rPr>
        <w:t>require an</w:t>
      </w:r>
      <w:r w:rsidR="00674C8A" w:rsidRPr="00C37715">
        <w:rPr>
          <w:rFonts w:ascii="Georgia" w:hAnsi="Georgia"/>
        </w:rPr>
        <w:t xml:space="preserve"> assessment of </w:t>
      </w:r>
      <w:r w:rsidRPr="00C37715">
        <w:rPr>
          <w:rFonts w:ascii="Georgia" w:hAnsi="Georgia"/>
        </w:rPr>
        <w:t>the future</w:t>
      </w:r>
      <w:proofErr w:type="gramStart"/>
      <w:r w:rsidR="00674C8A" w:rsidRPr="00C37715">
        <w:rPr>
          <w:rFonts w:ascii="Georgia" w:hAnsi="Georgia"/>
        </w:rPr>
        <w:t xml:space="preserve">.  </w:t>
      </w:r>
      <w:proofErr w:type="gramEnd"/>
      <w:r w:rsidR="00983B5D" w:rsidRPr="00C37715">
        <w:rPr>
          <w:rFonts w:ascii="Georgia" w:hAnsi="Georgia"/>
        </w:rPr>
        <w:t>Future exchange</w:t>
      </w:r>
      <w:r w:rsidR="00674C8A" w:rsidRPr="00C37715">
        <w:rPr>
          <w:rFonts w:ascii="Georgia" w:hAnsi="Georgia"/>
        </w:rPr>
        <w:t xml:space="preserve"> rates will affect all critical characteristics of the firm such as costs and revenues.</w:t>
      </w:r>
    </w:p>
    <w:p w14:paraId="520E8BD5" w14:textId="6BBB5D12" w:rsidR="00674C8A" w:rsidRPr="00C37715" w:rsidRDefault="00C86381" w:rsidP="00C37715">
      <w:pPr>
        <w:spacing w:line="276" w:lineRule="auto"/>
        <w:jc w:val="both"/>
        <w:rPr>
          <w:rFonts w:ascii="Georgia" w:hAnsi="Georgia"/>
        </w:rPr>
      </w:pPr>
      <w:r w:rsidRPr="00C37715">
        <w:rPr>
          <w:rFonts w:ascii="Georgia" w:hAnsi="Georgia"/>
        </w:rPr>
        <w:t>Exchange rate</w:t>
      </w:r>
      <w:r w:rsidR="00674C8A" w:rsidRPr="00C37715">
        <w:rPr>
          <w:rFonts w:ascii="Georgia" w:hAnsi="Georgia"/>
        </w:rPr>
        <w:t xml:space="preserve">   forecasts </w:t>
      </w:r>
      <w:r w:rsidRPr="00C37715">
        <w:rPr>
          <w:rFonts w:ascii="Georgia" w:hAnsi="Georgia"/>
        </w:rPr>
        <w:t xml:space="preserve">play a fundamental role in </w:t>
      </w:r>
      <w:proofErr w:type="gramStart"/>
      <w:r w:rsidRPr="00C37715">
        <w:rPr>
          <w:rFonts w:ascii="Georgia" w:hAnsi="Georgia"/>
        </w:rPr>
        <w:t xml:space="preserve">nearly </w:t>
      </w:r>
      <w:r w:rsidR="00025412" w:rsidRPr="00C37715">
        <w:rPr>
          <w:rFonts w:ascii="Georgia" w:hAnsi="Georgia"/>
        </w:rPr>
        <w:t>all</w:t>
      </w:r>
      <w:proofErr w:type="gramEnd"/>
      <w:r w:rsidR="00025412" w:rsidRPr="00C37715">
        <w:rPr>
          <w:rFonts w:ascii="Georgia" w:hAnsi="Georgia"/>
        </w:rPr>
        <w:t xml:space="preserve"> aspects</w:t>
      </w:r>
      <w:r w:rsidR="00674C8A" w:rsidRPr="00C37715">
        <w:rPr>
          <w:rFonts w:ascii="Georgia" w:hAnsi="Georgia"/>
        </w:rPr>
        <w:t xml:space="preserve"> </w:t>
      </w:r>
      <w:r w:rsidR="00025412" w:rsidRPr="00C37715">
        <w:rPr>
          <w:rFonts w:ascii="Georgia" w:hAnsi="Georgia"/>
        </w:rPr>
        <w:t>of international</w:t>
      </w:r>
      <w:r w:rsidR="00674C8A" w:rsidRPr="00C37715">
        <w:rPr>
          <w:rFonts w:ascii="Georgia" w:hAnsi="Georgia"/>
        </w:rPr>
        <w:t xml:space="preserve">    financial management</w:t>
      </w:r>
      <w:r w:rsidRPr="00C37715">
        <w:rPr>
          <w:rFonts w:ascii="Georgia" w:hAnsi="Georgia"/>
        </w:rPr>
        <w:t>.</w:t>
      </w:r>
      <w:r w:rsidR="00674C8A" w:rsidRPr="00C37715">
        <w:rPr>
          <w:rFonts w:ascii="Georgia" w:hAnsi="Georgia"/>
        </w:rPr>
        <w:t xml:space="preserve"> Exchange </w:t>
      </w:r>
      <w:r w:rsidRPr="00C37715">
        <w:rPr>
          <w:rFonts w:ascii="Georgia" w:hAnsi="Georgia"/>
        </w:rPr>
        <w:t>rate forecasts</w:t>
      </w:r>
      <w:r w:rsidR="00674C8A" w:rsidRPr="00C37715">
        <w:rPr>
          <w:rFonts w:ascii="Georgia" w:hAnsi="Georgia"/>
        </w:rPr>
        <w:t xml:space="preserve"> are necessary to evaluate the foreign denominated cash flows involved in international transactions.</w:t>
      </w:r>
    </w:p>
    <w:p w14:paraId="13173E74" w14:textId="385DD219" w:rsidR="00674C8A" w:rsidRPr="00C37715" w:rsidRDefault="00E72CB6" w:rsidP="00C37715">
      <w:pPr>
        <w:spacing w:line="276" w:lineRule="auto"/>
        <w:jc w:val="both"/>
        <w:rPr>
          <w:rFonts w:ascii="Georgia" w:hAnsi="Georgia"/>
          <w:b/>
          <w:bCs/>
        </w:rPr>
      </w:pPr>
      <w:r w:rsidRPr="00C37715">
        <w:rPr>
          <w:rFonts w:ascii="Georgia" w:hAnsi="Georgia"/>
          <w:b/>
          <w:bCs/>
        </w:rPr>
        <w:t xml:space="preserve">6.1 </w:t>
      </w:r>
      <w:r w:rsidR="00674C8A" w:rsidRPr="00C37715">
        <w:rPr>
          <w:rFonts w:ascii="Georgia" w:hAnsi="Georgia"/>
          <w:b/>
          <w:bCs/>
        </w:rPr>
        <w:t>METHODS OF FORECASTING EXCHANGE RATES:</w:t>
      </w:r>
    </w:p>
    <w:p w14:paraId="70F7F945" w14:textId="77777777" w:rsidR="00054E5E" w:rsidRPr="00C37715" w:rsidRDefault="00054E5E" w:rsidP="00C37715">
      <w:pPr>
        <w:spacing w:line="276" w:lineRule="auto"/>
        <w:jc w:val="both"/>
        <w:rPr>
          <w:rFonts w:ascii="Georgia" w:hAnsi="Georgia"/>
        </w:rPr>
      </w:pPr>
      <w:r w:rsidRPr="00C37715">
        <w:rPr>
          <w:rFonts w:ascii="Georgia" w:hAnsi="Georgia"/>
        </w:rPr>
        <w:t xml:space="preserve">The </w:t>
      </w:r>
      <w:proofErr w:type="gramStart"/>
      <w:r w:rsidRPr="00C37715">
        <w:rPr>
          <w:rFonts w:ascii="Georgia" w:hAnsi="Georgia"/>
        </w:rPr>
        <w:t>numerous</w:t>
      </w:r>
      <w:proofErr w:type="gramEnd"/>
      <w:r w:rsidRPr="00C37715">
        <w:rPr>
          <w:rFonts w:ascii="Georgia" w:hAnsi="Georgia"/>
        </w:rPr>
        <w:t xml:space="preserve"> methods available for forecasting exchange rates can be categorized into four general groups:</w:t>
      </w:r>
    </w:p>
    <w:p w14:paraId="71B65644" w14:textId="52E22C01" w:rsidR="00054E5E" w:rsidRPr="00C37715" w:rsidRDefault="00D85FFF" w:rsidP="00C37715">
      <w:pPr>
        <w:pStyle w:val="ListParagraph"/>
        <w:numPr>
          <w:ilvl w:val="0"/>
          <w:numId w:val="9"/>
        </w:numPr>
        <w:spacing w:line="276" w:lineRule="auto"/>
        <w:jc w:val="both"/>
        <w:rPr>
          <w:rFonts w:ascii="Georgia" w:hAnsi="Georgia"/>
        </w:rPr>
      </w:pPr>
      <w:r w:rsidRPr="00C37715">
        <w:rPr>
          <w:rFonts w:ascii="Georgia" w:hAnsi="Georgia"/>
        </w:rPr>
        <w:t>T</w:t>
      </w:r>
      <w:r w:rsidR="00054E5E" w:rsidRPr="00C37715">
        <w:rPr>
          <w:rFonts w:ascii="Georgia" w:hAnsi="Georgia"/>
        </w:rPr>
        <w:t>echnical,</w:t>
      </w:r>
    </w:p>
    <w:p w14:paraId="7427033B" w14:textId="3AC436D9" w:rsidR="00054E5E" w:rsidRPr="00C37715" w:rsidRDefault="00D85FFF" w:rsidP="00C37715">
      <w:pPr>
        <w:pStyle w:val="ListParagraph"/>
        <w:numPr>
          <w:ilvl w:val="0"/>
          <w:numId w:val="9"/>
        </w:numPr>
        <w:spacing w:line="276" w:lineRule="auto"/>
        <w:jc w:val="both"/>
        <w:rPr>
          <w:rFonts w:ascii="Georgia" w:hAnsi="Georgia"/>
        </w:rPr>
      </w:pPr>
      <w:r w:rsidRPr="00C37715">
        <w:rPr>
          <w:rFonts w:ascii="Georgia" w:hAnsi="Georgia"/>
        </w:rPr>
        <w:t>F</w:t>
      </w:r>
      <w:r w:rsidR="00054E5E" w:rsidRPr="00C37715">
        <w:rPr>
          <w:rFonts w:ascii="Georgia" w:hAnsi="Georgia"/>
        </w:rPr>
        <w:t>undamental,</w:t>
      </w:r>
    </w:p>
    <w:p w14:paraId="6C133DC1" w14:textId="20C6CAE8" w:rsidR="00054E5E" w:rsidRPr="00C37715" w:rsidRDefault="00D85FFF" w:rsidP="00C37715">
      <w:pPr>
        <w:pStyle w:val="ListParagraph"/>
        <w:numPr>
          <w:ilvl w:val="0"/>
          <w:numId w:val="9"/>
        </w:numPr>
        <w:spacing w:line="276" w:lineRule="auto"/>
        <w:jc w:val="both"/>
        <w:rPr>
          <w:rFonts w:ascii="Georgia" w:hAnsi="Georgia"/>
        </w:rPr>
      </w:pPr>
      <w:r w:rsidRPr="00C37715">
        <w:rPr>
          <w:rFonts w:ascii="Georgia" w:hAnsi="Georgia"/>
        </w:rPr>
        <w:t>M</w:t>
      </w:r>
      <w:r w:rsidR="00054E5E" w:rsidRPr="00C37715">
        <w:rPr>
          <w:rFonts w:ascii="Georgia" w:hAnsi="Georgia"/>
        </w:rPr>
        <w:t>arket-based,</w:t>
      </w:r>
      <w:r w:rsidRPr="00C37715">
        <w:rPr>
          <w:rFonts w:ascii="Georgia" w:hAnsi="Georgia"/>
        </w:rPr>
        <w:t xml:space="preserve"> </w:t>
      </w:r>
      <w:r w:rsidR="00054E5E" w:rsidRPr="00C37715">
        <w:rPr>
          <w:rFonts w:ascii="Georgia" w:hAnsi="Georgia"/>
        </w:rPr>
        <w:t>and</w:t>
      </w:r>
    </w:p>
    <w:p w14:paraId="3C421668" w14:textId="605C9E3B" w:rsidR="00054E5E" w:rsidRPr="00C37715" w:rsidRDefault="00D85FFF" w:rsidP="00C37715">
      <w:pPr>
        <w:pStyle w:val="ListParagraph"/>
        <w:numPr>
          <w:ilvl w:val="0"/>
          <w:numId w:val="9"/>
        </w:numPr>
        <w:spacing w:line="276" w:lineRule="auto"/>
        <w:jc w:val="both"/>
        <w:rPr>
          <w:rFonts w:ascii="Georgia" w:hAnsi="Georgia"/>
        </w:rPr>
      </w:pPr>
      <w:r w:rsidRPr="00C37715">
        <w:rPr>
          <w:rFonts w:ascii="Georgia" w:hAnsi="Georgia"/>
        </w:rPr>
        <w:t>M</w:t>
      </w:r>
      <w:r w:rsidR="00054E5E" w:rsidRPr="00C37715">
        <w:rPr>
          <w:rFonts w:ascii="Georgia" w:hAnsi="Georgia"/>
        </w:rPr>
        <w:t>ixed.</w:t>
      </w:r>
    </w:p>
    <w:p w14:paraId="309E63BD" w14:textId="33FA757D" w:rsidR="00054E5E" w:rsidRPr="00C37715" w:rsidRDefault="00D85FFF" w:rsidP="00C37715">
      <w:pPr>
        <w:spacing w:line="276" w:lineRule="auto"/>
        <w:jc w:val="both"/>
        <w:rPr>
          <w:rFonts w:ascii="Georgia" w:hAnsi="Georgia"/>
        </w:rPr>
      </w:pPr>
      <w:r w:rsidRPr="00C37715">
        <w:rPr>
          <w:rFonts w:ascii="Georgia" w:hAnsi="Georgia"/>
          <w:b/>
          <w:bCs/>
        </w:rPr>
        <w:t>Technical Forecasting</w:t>
      </w:r>
    </w:p>
    <w:p w14:paraId="5AADF6B9" w14:textId="67F36907" w:rsidR="00054E5E" w:rsidRPr="00C37715" w:rsidRDefault="00054E5E" w:rsidP="00C37715">
      <w:pPr>
        <w:spacing w:line="276" w:lineRule="auto"/>
        <w:jc w:val="both"/>
        <w:rPr>
          <w:rFonts w:ascii="Georgia" w:hAnsi="Georgia"/>
          <w:b/>
          <w:bCs/>
        </w:rPr>
      </w:pPr>
      <w:r w:rsidRPr="00C37715">
        <w:rPr>
          <w:rFonts w:ascii="Georgia" w:hAnsi="Georgia"/>
        </w:rPr>
        <w:t>Technical forecasting involves the use of historical data to predict future values. It includes statistical analysis and time series models.</w:t>
      </w:r>
    </w:p>
    <w:p w14:paraId="0A91BF65" w14:textId="753EFEF2" w:rsidR="00054E5E" w:rsidRPr="00C37715" w:rsidRDefault="00C86381" w:rsidP="00C37715">
      <w:pPr>
        <w:spacing w:line="276" w:lineRule="auto"/>
        <w:jc w:val="both"/>
        <w:rPr>
          <w:rFonts w:ascii="Georgia" w:hAnsi="Georgia"/>
        </w:rPr>
      </w:pPr>
      <w:r w:rsidRPr="00C37715">
        <w:rPr>
          <w:rFonts w:ascii="Georgia" w:hAnsi="Georgia"/>
        </w:rPr>
        <w:t xml:space="preserve">It </w:t>
      </w:r>
      <w:proofErr w:type="gramStart"/>
      <w:r w:rsidRPr="00C37715">
        <w:rPr>
          <w:rFonts w:ascii="Georgia" w:hAnsi="Georgia"/>
        </w:rPr>
        <w:t>is done</w:t>
      </w:r>
      <w:proofErr w:type="gramEnd"/>
      <w:r w:rsidRPr="00C37715">
        <w:rPr>
          <w:rFonts w:ascii="Georgia" w:hAnsi="Georgia"/>
        </w:rPr>
        <w:t xml:space="preserve"> through </w:t>
      </w:r>
      <w:r w:rsidR="00025412" w:rsidRPr="00C37715">
        <w:rPr>
          <w:rFonts w:ascii="Georgia" w:hAnsi="Georgia"/>
        </w:rPr>
        <w:t>Charting (</w:t>
      </w:r>
      <w:r w:rsidR="00054E5E" w:rsidRPr="00C37715">
        <w:rPr>
          <w:rFonts w:ascii="Georgia" w:hAnsi="Georgia"/>
        </w:rPr>
        <w:t>Bar</w:t>
      </w:r>
      <w:r w:rsidRPr="00C37715">
        <w:rPr>
          <w:rFonts w:ascii="Georgia" w:hAnsi="Georgia"/>
        </w:rPr>
        <w:t xml:space="preserve"> </w:t>
      </w:r>
      <w:r w:rsidR="00025412" w:rsidRPr="00C37715">
        <w:rPr>
          <w:rFonts w:ascii="Georgia" w:hAnsi="Georgia"/>
        </w:rPr>
        <w:t>graphs, pie charts</w:t>
      </w:r>
      <w:r w:rsidR="00054E5E" w:rsidRPr="00C37715">
        <w:rPr>
          <w:rFonts w:ascii="Georgia" w:hAnsi="Georgia"/>
        </w:rPr>
        <w:t>, curves) and Trend Analysis (Econometric).</w:t>
      </w:r>
      <w:r w:rsidRPr="00C37715">
        <w:rPr>
          <w:rFonts w:ascii="Georgia" w:hAnsi="Georgia"/>
        </w:rPr>
        <w:t xml:space="preserve"> </w:t>
      </w:r>
      <w:r w:rsidR="00054E5E" w:rsidRPr="00C37715">
        <w:rPr>
          <w:rFonts w:ascii="Georgia" w:hAnsi="Georgia"/>
        </w:rPr>
        <w:t xml:space="preserve">Speculators may find the models useful for predicting day- to-day </w:t>
      </w:r>
      <w:r w:rsidRPr="00C37715">
        <w:rPr>
          <w:rFonts w:ascii="Georgia" w:hAnsi="Georgia"/>
        </w:rPr>
        <w:t>movements. However</w:t>
      </w:r>
      <w:r w:rsidR="00054E5E" w:rsidRPr="00C37715">
        <w:rPr>
          <w:rFonts w:ascii="Georgia" w:hAnsi="Georgia"/>
        </w:rPr>
        <w:t>, since they typically focus on the near future, they are of limited use to MNCs.</w:t>
      </w:r>
    </w:p>
    <w:p w14:paraId="01484BBB" w14:textId="1E2AF0FB" w:rsidR="00D85FFF" w:rsidRPr="00C37715" w:rsidRDefault="00D85FFF" w:rsidP="00C37715">
      <w:pPr>
        <w:spacing w:line="276" w:lineRule="auto"/>
        <w:jc w:val="both"/>
        <w:rPr>
          <w:rFonts w:ascii="Georgia" w:hAnsi="Georgia"/>
          <w:b/>
          <w:bCs/>
        </w:rPr>
      </w:pPr>
      <w:r w:rsidRPr="00C37715">
        <w:rPr>
          <w:rFonts w:ascii="Georgia" w:hAnsi="Georgia"/>
          <w:b/>
          <w:bCs/>
        </w:rPr>
        <w:t>2. Fundamental forecasting</w:t>
      </w:r>
    </w:p>
    <w:p w14:paraId="6124652E" w14:textId="594E81A0" w:rsidR="00D85FFF" w:rsidRPr="00C37715" w:rsidRDefault="00D85FFF" w:rsidP="00C37715">
      <w:pPr>
        <w:pStyle w:val="ListParagraph"/>
        <w:numPr>
          <w:ilvl w:val="0"/>
          <w:numId w:val="3"/>
        </w:numPr>
        <w:spacing w:line="276" w:lineRule="auto"/>
        <w:jc w:val="both"/>
        <w:rPr>
          <w:rFonts w:ascii="Georgia" w:hAnsi="Georgia"/>
        </w:rPr>
      </w:pPr>
      <w:r w:rsidRPr="00C37715">
        <w:rPr>
          <w:rFonts w:ascii="Georgia" w:hAnsi="Georgia"/>
        </w:rPr>
        <w:t>Fundamental</w:t>
      </w:r>
      <w:r w:rsidRPr="00C37715">
        <w:rPr>
          <w:rFonts w:ascii="Georgia" w:hAnsi="Georgia"/>
        </w:rPr>
        <w:tab/>
        <w:t>forecasting</w:t>
      </w:r>
      <w:r w:rsidR="00C51982" w:rsidRPr="00C37715">
        <w:rPr>
          <w:rFonts w:ascii="Georgia" w:hAnsi="Georgia"/>
        </w:rPr>
        <w:t xml:space="preserve"> </w:t>
      </w:r>
      <w:r w:rsidRPr="00C37715">
        <w:rPr>
          <w:rFonts w:ascii="Georgia" w:hAnsi="Georgia"/>
        </w:rPr>
        <w:t>is based</w:t>
      </w:r>
      <w:r w:rsidR="00C51982" w:rsidRPr="00C37715">
        <w:rPr>
          <w:rFonts w:ascii="Georgia" w:hAnsi="Georgia"/>
        </w:rPr>
        <w:t xml:space="preserve"> </w:t>
      </w:r>
      <w:r w:rsidRPr="00C37715">
        <w:rPr>
          <w:rFonts w:ascii="Georgia" w:hAnsi="Georgia"/>
        </w:rPr>
        <w:t>on</w:t>
      </w:r>
      <w:r w:rsidRPr="00C37715">
        <w:rPr>
          <w:rFonts w:ascii="Georgia" w:hAnsi="Georgia"/>
        </w:rPr>
        <w:tab/>
        <w:t>the</w:t>
      </w:r>
      <w:r w:rsidR="00C51982" w:rsidRPr="00C37715">
        <w:rPr>
          <w:rFonts w:ascii="Georgia" w:hAnsi="Georgia"/>
        </w:rPr>
        <w:t xml:space="preserve"> </w:t>
      </w:r>
      <w:r w:rsidRPr="00C37715">
        <w:rPr>
          <w:rFonts w:ascii="Georgia" w:hAnsi="Georgia"/>
        </w:rPr>
        <w:t>fundamental</w:t>
      </w:r>
      <w:r w:rsidR="00C51982" w:rsidRPr="00C37715">
        <w:rPr>
          <w:rFonts w:ascii="Georgia" w:hAnsi="Georgia"/>
        </w:rPr>
        <w:t xml:space="preserve"> </w:t>
      </w:r>
      <w:r w:rsidRPr="00C37715">
        <w:rPr>
          <w:rFonts w:ascii="Georgia" w:hAnsi="Georgia"/>
        </w:rPr>
        <w:t>relationships</w:t>
      </w:r>
      <w:r w:rsidR="00C51982" w:rsidRPr="00C37715">
        <w:rPr>
          <w:rFonts w:ascii="Georgia" w:hAnsi="Georgia"/>
        </w:rPr>
        <w:t xml:space="preserve"> </w:t>
      </w:r>
      <w:r w:rsidRPr="00C37715">
        <w:rPr>
          <w:rFonts w:ascii="Georgia" w:hAnsi="Georgia"/>
        </w:rPr>
        <w:t>between   economic</w:t>
      </w:r>
      <w:r w:rsidR="00C51982" w:rsidRPr="00C37715">
        <w:rPr>
          <w:rFonts w:ascii="Georgia" w:hAnsi="Georgia"/>
        </w:rPr>
        <w:t xml:space="preserve"> </w:t>
      </w:r>
      <w:r w:rsidRPr="00C37715">
        <w:rPr>
          <w:rFonts w:ascii="Georgia" w:hAnsi="Georgia"/>
        </w:rPr>
        <w:t>variables and</w:t>
      </w:r>
      <w:r w:rsidR="00C51982" w:rsidRPr="00C37715">
        <w:rPr>
          <w:rFonts w:ascii="Georgia" w:hAnsi="Georgia"/>
        </w:rPr>
        <w:t xml:space="preserve"> </w:t>
      </w:r>
      <w:r w:rsidRPr="00C37715">
        <w:rPr>
          <w:rFonts w:ascii="Georgia" w:hAnsi="Georgia"/>
        </w:rPr>
        <w:t>exchange rates.</w:t>
      </w:r>
      <w:r w:rsidRPr="00C37715">
        <w:rPr>
          <w:rFonts w:ascii="Georgia" w:hAnsi="Georgia"/>
        </w:rPr>
        <w:tab/>
      </w:r>
      <w:r w:rsidRPr="00C37715">
        <w:rPr>
          <w:rFonts w:ascii="Georgia" w:hAnsi="Georgia"/>
        </w:rPr>
        <w:tab/>
      </w:r>
      <w:r w:rsidRPr="00C37715">
        <w:rPr>
          <w:rFonts w:ascii="Georgia" w:hAnsi="Georgia"/>
        </w:rPr>
        <w:tab/>
      </w:r>
    </w:p>
    <w:p w14:paraId="61A2E37E" w14:textId="0541FFAD" w:rsidR="00D85FFF" w:rsidRPr="00C37715" w:rsidRDefault="00C51982" w:rsidP="00C37715">
      <w:pPr>
        <w:pStyle w:val="ListParagraph"/>
        <w:numPr>
          <w:ilvl w:val="0"/>
          <w:numId w:val="3"/>
        </w:numPr>
        <w:spacing w:line="276" w:lineRule="auto"/>
        <w:jc w:val="both"/>
        <w:rPr>
          <w:rFonts w:ascii="Georgia" w:hAnsi="Georgia"/>
        </w:rPr>
      </w:pPr>
      <w:r w:rsidRPr="00C37715">
        <w:rPr>
          <w:rFonts w:ascii="Georgia" w:hAnsi="Georgia"/>
        </w:rPr>
        <w:lastRenderedPageBreak/>
        <w:t xml:space="preserve">A </w:t>
      </w:r>
      <w:r w:rsidR="00C86381" w:rsidRPr="00C37715">
        <w:rPr>
          <w:rFonts w:ascii="Georgia" w:hAnsi="Georgia"/>
        </w:rPr>
        <w:t>forecast may arise simply from a subjective</w:t>
      </w:r>
      <w:r w:rsidR="00D85FFF" w:rsidRPr="00C37715">
        <w:rPr>
          <w:rFonts w:ascii="Georgia" w:hAnsi="Georgia"/>
        </w:rPr>
        <w:t xml:space="preserve"> </w:t>
      </w:r>
      <w:r w:rsidR="00C86381" w:rsidRPr="00C37715">
        <w:rPr>
          <w:rFonts w:ascii="Georgia" w:hAnsi="Georgia"/>
        </w:rPr>
        <w:t xml:space="preserve">assessment of the </w:t>
      </w:r>
      <w:r w:rsidR="00025412" w:rsidRPr="00C37715">
        <w:rPr>
          <w:rFonts w:ascii="Georgia" w:hAnsi="Georgia"/>
        </w:rPr>
        <w:t>factors that affect exchange</w:t>
      </w:r>
      <w:r w:rsidR="00D85FFF" w:rsidRPr="00C37715">
        <w:rPr>
          <w:rFonts w:ascii="Georgia" w:hAnsi="Georgia"/>
        </w:rPr>
        <w:t xml:space="preserve"> rates.</w:t>
      </w:r>
    </w:p>
    <w:p w14:paraId="536ABEF8" w14:textId="567076E9" w:rsidR="00D85FFF" w:rsidRPr="00C37715" w:rsidRDefault="00D85FFF" w:rsidP="00C37715">
      <w:pPr>
        <w:pStyle w:val="ListParagraph"/>
        <w:numPr>
          <w:ilvl w:val="0"/>
          <w:numId w:val="3"/>
        </w:numPr>
        <w:spacing w:line="276" w:lineRule="auto"/>
        <w:jc w:val="both"/>
        <w:rPr>
          <w:rFonts w:ascii="Georgia" w:hAnsi="Georgia"/>
        </w:rPr>
      </w:pPr>
      <w:r w:rsidRPr="00C37715">
        <w:rPr>
          <w:rFonts w:ascii="Georgia" w:hAnsi="Georgia"/>
        </w:rPr>
        <w:t>A   forecast   may   be   based   on   quantitative measurements (with the aid of regression models and sensitivity analysis) too.</w:t>
      </w:r>
    </w:p>
    <w:p w14:paraId="03AC481B" w14:textId="02392799" w:rsidR="00C51982" w:rsidRPr="00C37715" w:rsidRDefault="00C51982" w:rsidP="00C37715">
      <w:pPr>
        <w:pStyle w:val="ListParagraph"/>
        <w:numPr>
          <w:ilvl w:val="0"/>
          <w:numId w:val="3"/>
        </w:numPr>
        <w:spacing w:line="276" w:lineRule="auto"/>
        <w:jc w:val="both"/>
        <w:rPr>
          <w:rFonts w:ascii="Georgia" w:hAnsi="Georgia"/>
        </w:rPr>
      </w:pPr>
      <w:r w:rsidRPr="00C37715">
        <w:rPr>
          <w:rFonts w:ascii="Georgia" w:hAnsi="Georgia"/>
        </w:rPr>
        <w:t xml:space="preserve">In general, fundamental forecasting </w:t>
      </w:r>
      <w:proofErr w:type="gramStart"/>
      <w:r w:rsidRPr="00C37715">
        <w:rPr>
          <w:rFonts w:ascii="Georgia" w:hAnsi="Georgia"/>
        </w:rPr>
        <w:t>is limited</w:t>
      </w:r>
      <w:proofErr w:type="gramEnd"/>
      <w:r w:rsidRPr="00C37715">
        <w:rPr>
          <w:rFonts w:ascii="Georgia" w:hAnsi="Georgia"/>
        </w:rPr>
        <w:t xml:space="preserve"> </w:t>
      </w:r>
      <w:r w:rsidR="00C86381" w:rsidRPr="00C37715">
        <w:rPr>
          <w:rFonts w:ascii="Georgia" w:hAnsi="Georgia"/>
        </w:rPr>
        <w:t>by:</w:t>
      </w:r>
    </w:p>
    <w:p w14:paraId="0356F17B" w14:textId="77777777" w:rsidR="00C51982" w:rsidRPr="00C37715" w:rsidRDefault="00C51982" w:rsidP="00C37715">
      <w:pPr>
        <w:pStyle w:val="ListParagraph"/>
        <w:spacing w:line="276" w:lineRule="auto"/>
        <w:jc w:val="both"/>
        <w:rPr>
          <w:rFonts w:ascii="Georgia" w:hAnsi="Georgia"/>
        </w:rPr>
      </w:pPr>
    </w:p>
    <w:p w14:paraId="397A9B9B" w14:textId="696D5995" w:rsidR="00C51982" w:rsidRPr="00C37715" w:rsidRDefault="00C86381" w:rsidP="00C37715">
      <w:pPr>
        <w:pStyle w:val="ListParagraph"/>
        <w:numPr>
          <w:ilvl w:val="1"/>
          <w:numId w:val="4"/>
        </w:numPr>
        <w:spacing w:line="276" w:lineRule="auto"/>
        <w:jc w:val="both"/>
        <w:rPr>
          <w:rFonts w:ascii="Georgia" w:hAnsi="Georgia"/>
        </w:rPr>
      </w:pPr>
      <w:r w:rsidRPr="00C37715">
        <w:rPr>
          <w:rFonts w:ascii="Georgia" w:hAnsi="Georgia"/>
        </w:rPr>
        <w:t>The uncertain timing of the impact of the</w:t>
      </w:r>
      <w:r w:rsidR="00C51982" w:rsidRPr="00C37715">
        <w:rPr>
          <w:rFonts w:ascii="Georgia" w:hAnsi="Georgia"/>
        </w:rPr>
        <w:t xml:space="preserve"> factors</w:t>
      </w:r>
      <w:r w:rsidRPr="00C37715">
        <w:rPr>
          <w:rFonts w:ascii="Georgia" w:hAnsi="Georgia"/>
        </w:rPr>
        <w:t>.</w:t>
      </w:r>
    </w:p>
    <w:p w14:paraId="3C67EA7B" w14:textId="1D30B37B" w:rsidR="00C51982" w:rsidRPr="00C37715" w:rsidRDefault="00C86381" w:rsidP="00C37715">
      <w:pPr>
        <w:pStyle w:val="ListParagraph"/>
        <w:numPr>
          <w:ilvl w:val="1"/>
          <w:numId w:val="4"/>
        </w:numPr>
        <w:spacing w:line="276" w:lineRule="auto"/>
        <w:jc w:val="both"/>
        <w:rPr>
          <w:rFonts w:ascii="Georgia" w:hAnsi="Georgia"/>
        </w:rPr>
      </w:pPr>
      <w:r w:rsidRPr="00C37715">
        <w:rPr>
          <w:rFonts w:ascii="Georgia" w:hAnsi="Georgia"/>
        </w:rPr>
        <w:t>T</w:t>
      </w:r>
      <w:r w:rsidR="00C51982" w:rsidRPr="00C37715">
        <w:rPr>
          <w:rFonts w:ascii="Georgia" w:hAnsi="Georgia"/>
        </w:rPr>
        <w:t>he   need   for   forecasts   for   factors   with instantaneous impact</w:t>
      </w:r>
      <w:r w:rsidRPr="00C37715">
        <w:rPr>
          <w:rFonts w:ascii="Georgia" w:hAnsi="Georgia"/>
        </w:rPr>
        <w:t>.</w:t>
      </w:r>
    </w:p>
    <w:p w14:paraId="532E0361" w14:textId="01C350B5" w:rsidR="00C51982" w:rsidRPr="00C37715" w:rsidRDefault="00C86381" w:rsidP="00C37715">
      <w:pPr>
        <w:pStyle w:val="ListParagraph"/>
        <w:numPr>
          <w:ilvl w:val="1"/>
          <w:numId w:val="4"/>
        </w:numPr>
        <w:spacing w:line="276" w:lineRule="auto"/>
        <w:jc w:val="both"/>
        <w:rPr>
          <w:rFonts w:ascii="Georgia" w:hAnsi="Georgia"/>
        </w:rPr>
      </w:pPr>
      <w:r w:rsidRPr="00C37715">
        <w:rPr>
          <w:rFonts w:ascii="Georgia" w:hAnsi="Georgia"/>
        </w:rPr>
        <w:t>T</w:t>
      </w:r>
      <w:r w:rsidR="00C51982" w:rsidRPr="00C37715">
        <w:rPr>
          <w:rFonts w:ascii="Georgia" w:hAnsi="Georgia"/>
        </w:rPr>
        <w:t xml:space="preserve">he possibility that other relevant factors may </w:t>
      </w:r>
      <w:proofErr w:type="gramStart"/>
      <w:r w:rsidR="00C51982" w:rsidRPr="00C37715">
        <w:rPr>
          <w:rFonts w:ascii="Georgia" w:hAnsi="Georgia"/>
        </w:rPr>
        <w:t>be omitted</w:t>
      </w:r>
      <w:proofErr w:type="gramEnd"/>
      <w:r w:rsidR="00C51982" w:rsidRPr="00C37715">
        <w:rPr>
          <w:rFonts w:ascii="Georgia" w:hAnsi="Georgia"/>
        </w:rPr>
        <w:t xml:space="preserve"> from the model, and</w:t>
      </w:r>
    </w:p>
    <w:p w14:paraId="72E489FF" w14:textId="2E181869" w:rsidR="00C51982" w:rsidRPr="00C37715" w:rsidRDefault="00C51982" w:rsidP="00C37715">
      <w:pPr>
        <w:pStyle w:val="ListParagraph"/>
        <w:numPr>
          <w:ilvl w:val="1"/>
          <w:numId w:val="4"/>
        </w:numPr>
        <w:spacing w:line="276" w:lineRule="auto"/>
        <w:jc w:val="both"/>
        <w:rPr>
          <w:rFonts w:ascii="Georgia" w:hAnsi="Georgia"/>
        </w:rPr>
      </w:pPr>
      <w:r w:rsidRPr="00C37715">
        <w:rPr>
          <w:rFonts w:ascii="Georgia" w:hAnsi="Georgia"/>
        </w:rPr>
        <w:t>changes    in    the    sensitivity    of    currency</w:t>
      </w:r>
      <w:r w:rsidR="004A19BD" w:rsidRPr="00C37715">
        <w:rPr>
          <w:rFonts w:ascii="Georgia" w:hAnsi="Georgia"/>
        </w:rPr>
        <w:t xml:space="preserve"> </w:t>
      </w:r>
      <w:r w:rsidRPr="00C37715">
        <w:rPr>
          <w:rFonts w:ascii="Georgia" w:hAnsi="Georgia"/>
        </w:rPr>
        <w:t>movements to each factor over time.</w:t>
      </w:r>
    </w:p>
    <w:p w14:paraId="6B9ACBD6" w14:textId="4F789E93" w:rsidR="004A19BD" w:rsidRPr="00C37715" w:rsidRDefault="004A19BD" w:rsidP="00C37715">
      <w:pPr>
        <w:pStyle w:val="ListParagraph"/>
        <w:spacing w:line="276" w:lineRule="auto"/>
        <w:jc w:val="both"/>
        <w:rPr>
          <w:rFonts w:ascii="Georgia" w:hAnsi="Georgia"/>
        </w:rPr>
      </w:pPr>
    </w:p>
    <w:p w14:paraId="2C8ACB7A" w14:textId="1B0E648C" w:rsidR="004A19BD" w:rsidRPr="00C37715" w:rsidRDefault="004A19BD" w:rsidP="00C37715">
      <w:pPr>
        <w:spacing w:line="276" w:lineRule="auto"/>
        <w:jc w:val="both"/>
        <w:rPr>
          <w:rFonts w:ascii="Georgia" w:hAnsi="Georgia"/>
        </w:rPr>
      </w:pPr>
      <w:r w:rsidRPr="00C37715">
        <w:rPr>
          <w:rFonts w:ascii="Georgia" w:hAnsi="Georgia"/>
        </w:rPr>
        <w:t xml:space="preserve">Fundamental forecasting is based on </w:t>
      </w:r>
      <w:r w:rsidR="00C86381" w:rsidRPr="00C37715">
        <w:rPr>
          <w:rFonts w:ascii="Georgia" w:hAnsi="Georgia"/>
        </w:rPr>
        <w:t>underlying relationships</w:t>
      </w:r>
      <w:r w:rsidRPr="00C37715">
        <w:rPr>
          <w:rFonts w:ascii="Georgia" w:hAnsi="Georgia"/>
        </w:rPr>
        <w:t xml:space="preserve"> </w:t>
      </w:r>
      <w:r w:rsidR="00C86381" w:rsidRPr="00C37715">
        <w:rPr>
          <w:rFonts w:ascii="Georgia" w:hAnsi="Georgia"/>
        </w:rPr>
        <w:t>that are</w:t>
      </w:r>
      <w:r w:rsidRPr="00C37715">
        <w:rPr>
          <w:rFonts w:ascii="Georgia" w:hAnsi="Georgia"/>
        </w:rPr>
        <w:t xml:space="preserve"> believed to </w:t>
      </w:r>
      <w:r w:rsidR="00C86381" w:rsidRPr="00C37715">
        <w:rPr>
          <w:rFonts w:ascii="Georgia" w:hAnsi="Georgia"/>
        </w:rPr>
        <w:t>exist</w:t>
      </w:r>
      <w:r w:rsidRPr="00C37715">
        <w:rPr>
          <w:rFonts w:ascii="Georgia" w:hAnsi="Georgia"/>
        </w:rPr>
        <w:t xml:space="preserve"> between one or </w:t>
      </w:r>
      <w:r w:rsidR="00C86381" w:rsidRPr="00C37715">
        <w:rPr>
          <w:rFonts w:ascii="Georgia" w:hAnsi="Georgia"/>
        </w:rPr>
        <w:t>more variables</w:t>
      </w:r>
      <w:r w:rsidRPr="00C37715">
        <w:rPr>
          <w:rFonts w:ascii="Georgia" w:hAnsi="Georgia"/>
        </w:rPr>
        <w:t xml:space="preserve"> </w:t>
      </w:r>
      <w:r w:rsidR="00C86381" w:rsidRPr="00C37715">
        <w:rPr>
          <w:rFonts w:ascii="Georgia" w:hAnsi="Georgia"/>
        </w:rPr>
        <w:t>and a</w:t>
      </w:r>
      <w:r w:rsidRPr="00C37715">
        <w:rPr>
          <w:rFonts w:ascii="Georgia" w:hAnsi="Georgia"/>
        </w:rPr>
        <w:t xml:space="preserve"> currency’s value</w:t>
      </w:r>
      <w:proofErr w:type="gramStart"/>
      <w:r w:rsidRPr="00C37715">
        <w:rPr>
          <w:rFonts w:ascii="Georgia" w:hAnsi="Georgia"/>
        </w:rPr>
        <w:t xml:space="preserve">.  </w:t>
      </w:r>
      <w:proofErr w:type="gramEnd"/>
      <w:r w:rsidRPr="00C37715">
        <w:rPr>
          <w:rFonts w:ascii="Georgia" w:hAnsi="Georgia"/>
        </w:rPr>
        <w:t xml:space="preserve">Given these relationships, a change in </w:t>
      </w:r>
      <w:r w:rsidR="00C86381" w:rsidRPr="00C37715">
        <w:rPr>
          <w:rFonts w:ascii="Georgia" w:hAnsi="Georgia"/>
        </w:rPr>
        <w:t>one or</w:t>
      </w:r>
      <w:r w:rsidRPr="00C37715">
        <w:rPr>
          <w:rFonts w:ascii="Georgia" w:hAnsi="Georgia"/>
        </w:rPr>
        <w:t xml:space="preserve"> </w:t>
      </w:r>
      <w:r w:rsidR="00C86381" w:rsidRPr="00C37715">
        <w:rPr>
          <w:rFonts w:ascii="Georgia" w:hAnsi="Georgia"/>
        </w:rPr>
        <w:t>more of</w:t>
      </w:r>
      <w:r w:rsidRPr="00C37715">
        <w:rPr>
          <w:rFonts w:ascii="Georgia" w:hAnsi="Georgia"/>
        </w:rPr>
        <w:t xml:space="preserve"> these variables will lead to a forecast of the currency value.</w:t>
      </w:r>
    </w:p>
    <w:p w14:paraId="542656E2" w14:textId="7F4BCE0B" w:rsidR="004A19BD" w:rsidRPr="00C37715" w:rsidRDefault="004A19BD" w:rsidP="00C37715">
      <w:pPr>
        <w:spacing w:line="276" w:lineRule="auto"/>
        <w:jc w:val="both"/>
        <w:rPr>
          <w:rFonts w:ascii="Georgia" w:hAnsi="Georgia"/>
        </w:rPr>
      </w:pPr>
      <w:r w:rsidRPr="00C37715">
        <w:rPr>
          <w:rFonts w:ascii="Georgia" w:hAnsi="Georgia"/>
        </w:rPr>
        <w:t xml:space="preserve">Even if a </w:t>
      </w:r>
      <w:r w:rsidR="00C86381" w:rsidRPr="00C37715">
        <w:rPr>
          <w:rFonts w:ascii="Georgia" w:hAnsi="Georgia"/>
        </w:rPr>
        <w:t>fundamental relationship exists, it</w:t>
      </w:r>
      <w:r w:rsidRPr="00C37715">
        <w:rPr>
          <w:rFonts w:ascii="Georgia" w:hAnsi="Georgia"/>
        </w:rPr>
        <w:t xml:space="preserve"> </w:t>
      </w:r>
      <w:r w:rsidR="00C86381" w:rsidRPr="00C37715">
        <w:rPr>
          <w:rFonts w:ascii="Georgia" w:hAnsi="Georgia"/>
        </w:rPr>
        <w:t>is difficult to accurately quantify that relationship in</w:t>
      </w:r>
      <w:r w:rsidRPr="00C37715">
        <w:rPr>
          <w:rFonts w:ascii="Georgia" w:hAnsi="Georgia"/>
        </w:rPr>
        <w:t xml:space="preserve"> a form applicable to forecasting. </w:t>
      </w:r>
      <w:r w:rsidR="00C86381" w:rsidRPr="00C37715">
        <w:rPr>
          <w:rFonts w:ascii="Georgia" w:hAnsi="Georgia"/>
        </w:rPr>
        <w:t>Even if</w:t>
      </w:r>
      <w:r w:rsidRPr="00C37715">
        <w:rPr>
          <w:rFonts w:ascii="Georgia" w:hAnsi="Georgia"/>
        </w:rPr>
        <w:t xml:space="preserve"> the relationships could be quantified, </w:t>
      </w:r>
      <w:r w:rsidR="00C86381" w:rsidRPr="00C37715">
        <w:rPr>
          <w:rFonts w:ascii="Georgia" w:hAnsi="Georgia"/>
        </w:rPr>
        <w:t>there is</w:t>
      </w:r>
      <w:r w:rsidRPr="00C37715">
        <w:rPr>
          <w:rFonts w:ascii="Georgia" w:hAnsi="Georgia"/>
        </w:rPr>
        <w:t xml:space="preserve"> no guarantee that </w:t>
      </w:r>
      <w:r w:rsidR="00C86381" w:rsidRPr="00C37715">
        <w:rPr>
          <w:rFonts w:ascii="Georgia" w:hAnsi="Georgia"/>
        </w:rPr>
        <w:t>the historical relationships will</w:t>
      </w:r>
      <w:r w:rsidRPr="00C37715">
        <w:rPr>
          <w:rFonts w:ascii="Georgia" w:hAnsi="Georgia"/>
        </w:rPr>
        <w:t xml:space="preserve"> </w:t>
      </w:r>
      <w:r w:rsidR="00C86381" w:rsidRPr="00C37715">
        <w:rPr>
          <w:rFonts w:ascii="Georgia" w:hAnsi="Georgia"/>
        </w:rPr>
        <w:t>persist in</w:t>
      </w:r>
      <w:r w:rsidRPr="00C37715">
        <w:rPr>
          <w:rFonts w:ascii="Georgia" w:hAnsi="Georgia"/>
        </w:rPr>
        <w:t xml:space="preserve"> </w:t>
      </w:r>
      <w:r w:rsidR="00C86381" w:rsidRPr="00C37715">
        <w:rPr>
          <w:rFonts w:ascii="Georgia" w:hAnsi="Georgia"/>
        </w:rPr>
        <w:t>the future</w:t>
      </w:r>
      <w:proofErr w:type="gramStart"/>
      <w:r w:rsidRPr="00C37715">
        <w:rPr>
          <w:rFonts w:ascii="Georgia" w:hAnsi="Georgia"/>
        </w:rPr>
        <w:t xml:space="preserve">.  </w:t>
      </w:r>
      <w:proofErr w:type="gramEnd"/>
      <w:r w:rsidRPr="00C37715">
        <w:rPr>
          <w:rFonts w:ascii="Georgia" w:hAnsi="Georgia"/>
        </w:rPr>
        <w:t xml:space="preserve">It </w:t>
      </w:r>
      <w:r w:rsidR="00C86381" w:rsidRPr="00C37715">
        <w:rPr>
          <w:rFonts w:ascii="Georgia" w:hAnsi="Georgia"/>
        </w:rPr>
        <w:t>is difficult to determine the lagged impact of</w:t>
      </w:r>
      <w:r w:rsidRPr="00C37715">
        <w:rPr>
          <w:rFonts w:ascii="Georgia" w:hAnsi="Georgia"/>
        </w:rPr>
        <w:t xml:space="preserve"> </w:t>
      </w:r>
      <w:proofErr w:type="gramStart"/>
      <w:r w:rsidRPr="00C37715">
        <w:rPr>
          <w:rFonts w:ascii="Georgia" w:hAnsi="Georgia"/>
        </w:rPr>
        <w:t>some</w:t>
      </w:r>
      <w:proofErr w:type="gramEnd"/>
      <w:r w:rsidRPr="00C37715">
        <w:rPr>
          <w:rFonts w:ascii="Georgia" w:hAnsi="Georgia"/>
        </w:rPr>
        <w:t xml:space="preserve"> variables. It </w:t>
      </w:r>
      <w:proofErr w:type="gramStart"/>
      <w:r w:rsidRPr="00C37715">
        <w:rPr>
          <w:rFonts w:ascii="Georgia" w:hAnsi="Georgia"/>
        </w:rPr>
        <w:t>is also called</w:t>
      </w:r>
      <w:proofErr w:type="gramEnd"/>
      <w:r w:rsidRPr="00C37715">
        <w:rPr>
          <w:rFonts w:ascii="Georgia" w:hAnsi="Georgia"/>
        </w:rPr>
        <w:t xml:space="preserve"> difficult to incorporate some qualitative factors into the model.</w:t>
      </w:r>
    </w:p>
    <w:p w14:paraId="457F27B6" w14:textId="5128AD07" w:rsidR="00E72CB6" w:rsidRPr="00C37715" w:rsidRDefault="00D85FFF" w:rsidP="00C37715">
      <w:pPr>
        <w:spacing w:line="276" w:lineRule="auto"/>
        <w:jc w:val="both"/>
        <w:rPr>
          <w:rFonts w:ascii="Georgia" w:hAnsi="Georgia"/>
          <w:b/>
          <w:bCs/>
        </w:rPr>
      </w:pPr>
      <w:r w:rsidRPr="00C37715">
        <w:rPr>
          <w:rFonts w:ascii="Georgia" w:hAnsi="Georgia"/>
          <w:b/>
          <w:bCs/>
        </w:rPr>
        <w:t>3. Market Based approach</w:t>
      </w:r>
    </w:p>
    <w:p w14:paraId="29F87E41" w14:textId="0879F98F" w:rsidR="004A19BD" w:rsidRPr="00C37715" w:rsidRDefault="004A19BD" w:rsidP="00C37715">
      <w:pPr>
        <w:spacing w:line="276" w:lineRule="auto"/>
        <w:jc w:val="both"/>
        <w:rPr>
          <w:rFonts w:ascii="Georgia" w:hAnsi="Georgia"/>
        </w:rPr>
      </w:pPr>
      <w:r w:rsidRPr="00C37715">
        <w:rPr>
          <w:rFonts w:ascii="Georgia" w:hAnsi="Georgia"/>
        </w:rPr>
        <w:t>Market-based   forecasting   involves   developing forecasts from market indicators – Forward Rate and Interest Rate.</w:t>
      </w:r>
      <w:r w:rsidR="00C86381" w:rsidRPr="00C37715">
        <w:rPr>
          <w:rFonts w:ascii="Georgia" w:hAnsi="Georgia"/>
        </w:rPr>
        <w:t xml:space="preserve"> </w:t>
      </w:r>
      <w:r w:rsidR="00A262E2" w:rsidRPr="00C37715">
        <w:rPr>
          <w:rFonts w:ascii="Georgia" w:hAnsi="Georgia"/>
        </w:rPr>
        <w:t>In the markets,</w:t>
      </w:r>
      <w:r w:rsidRPr="00C37715">
        <w:rPr>
          <w:rFonts w:ascii="Georgia" w:hAnsi="Georgia"/>
        </w:rPr>
        <w:t xml:space="preserve"> either the spot rate or the forward rate </w:t>
      </w:r>
      <w:proofErr w:type="gramStart"/>
      <w:r w:rsidRPr="00C37715">
        <w:rPr>
          <w:rFonts w:ascii="Georgia" w:hAnsi="Georgia"/>
        </w:rPr>
        <w:t>is used</w:t>
      </w:r>
      <w:proofErr w:type="gramEnd"/>
      <w:r w:rsidRPr="00C37715">
        <w:rPr>
          <w:rFonts w:ascii="Georgia" w:hAnsi="Georgia"/>
        </w:rPr>
        <w:t xml:space="preserve">, since speculation should push the rates to the level that </w:t>
      </w:r>
      <w:r w:rsidR="00A262E2" w:rsidRPr="00C37715">
        <w:rPr>
          <w:rFonts w:ascii="Georgia" w:hAnsi="Georgia"/>
        </w:rPr>
        <w:t>reflects</w:t>
      </w:r>
      <w:r w:rsidRPr="00C37715">
        <w:rPr>
          <w:rFonts w:ascii="Georgia" w:hAnsi="Georgia"/>
        </w:rPr>
        <w:t xml:space="preserve"> the market expectation of the future exchange rate.</w:t>
      </w:r>
    </w:p>
    <w:p w14:paraId="36656DC1" w14:textId="3A047BF6" w:rsidR="004A19BD" w:rsidRPr="00C37715" w:rsidRDefault="00C86381" w:rsidP="00C37715">
      <w:pPr>
        <w:spacing w:line="276" w:lineRule="auto"/>
        <w:jc w:val="both"/>
        <w:rPr>
          <w:rFonts w:ascii="Georgia" w:hAnsi="Georgia"/>
          <w:b/>
          <w:bCs/>
        </w:rPr>
      </w:pPr>
      <w:r w:rsidRPr="00C37715">
        <w:rPr>
          <w:rFonts w:ascii="Georgia" w:hAnsi="Georgia"/>
        </w:rPr>
        <w:t>Since forward contracts have low trading</w:t>
      </w:r>
      <w:r w:rsidR="004A19BD" w:rsidRPr="00C37715">
        <w:rPr>
          <w:rFonts w:ascii="Georgia" w:hAnsi="Georgia"/>
        </w:rPr>
        <w:t xml:space="preserve"> volumes and </w:t>
      </w:r>
      <w:proofErr w:type="gramStart"/>
      <w:r w:rsidR="004A19BD" w:rsidRPr="00C37715">
        <w:rPr>
          <w:rFonts w:ascii="Georgia" w:hAnsi="Georgia"/>
        </w:rPr>
        <w:t>are not widely quoted</w:t>
      </w:r>
      <w:proofErr w:type="gramEnd"/>
      <w:r w:rsidR="004A19BD" w:rsidRPr="00C37715">
        <w:rPr>
          <w:rFonts w:ascii="Georgia" w:hAnsi="Georgia"/>
        </w:rPr>
        <w:t>, the interest rates on risk-free instruments can be used to determine what the forward rates shoul</w:t>
      </w:r>
      <w:r w:rsidRPr="00C37715">
        <w:rPr>
          <w:rFonts w:ascii="Georgia" w:hAnsi="Georgia"/>
        </w:rPr>
        <w:t xml:space="preserve">d </w:t>
      </w:r>
      <w:r w:rsidR="004A19BD" w:rsidRPr="00C37715">
        <w:rPr>
          <w:rFonts w:ascii="Georgia" w:hAnsi="Georgia"/>
        </w:rPr>
        <w:t>be according to IRP for long-term forecasting.</w:t>
      </w:r>
    </w:p>
    <w:p w14:paraId="7764C100" w14:textId="03E89AED" w:rsidR="00674C8A" w:rsidRPr="00C37715" w:rsidRDefault="00C86381" w:rsidP="00C37715">
      <w:pPr>
        <w:spacing w:line="276" w:lineRule="auto"/>
        <w:jc w:val="both"/>
        <w:rPr>
          <w:rFonts w:ascii="Georgia" w:hAnsi="Georgia"/>
        </w:rPr>
      </w:pPr>
      <w:r w:rsidRPr="00C37715">
        <w:rPr>
          <w:rFonts w:ascii="Georgia" w:hAnsi="Georgia"/>
        </w:rPr>
        <w:t>Financial markets</w:t>
      </w:r>
      <w:r w:rsidR="00674C8A" w:rsidRPr="00C37715">
        <w:rPr>
          <w:rFonts w:ascii="Georgia" w:hAnsi="Georgia"/>
        </w:rPr>
        <w:t xml:space="preserve"> </w:t>
      </w:r>
      <w:proofErr w:type="gramStart"/>
      <w:r w:rsidRPr="00C37715">
        <w:rPr>
          <w:rFonts w:ascii="Georgia" w:hAnsi="Georgia"/>
        </w:rPr>
        <w:t>are said</w:t>
      </w:r>
      <w:proofErr w:type="gramEnd"/>
      <w:r w:rsidR="00674C8A" w:rsidRPr="00C37715">
        <w:rPr>
          <w:rFonts w:ascii="Georgia" w:hAnsi="Georgia"/>
        </w:rPr>
        <w:t xml:space="preserve"> to </w:t>
      </w:r>
      <w:r w:rsidRPr="00C37715">
        <w:rPr>
          <w:rFonts w:ascii="Georgia" w:hAnsi="Georgia"/>
        </w:rPr>
        <w:t>be efficient if</w:t>
      </w:r>
      <w:r w:rsidR="00674C8A" w:rsidRPr="00C37715">
        <w:rPr>
          <w:rFonts w:ascii="Georgia" w:hAnsi="Georgia"/>
        </w:rPr>
        <w:t xml:space="preserve"> </w:t>
      </w:r>
      <w:r w:rsidRPr="00C37715">
        <w:rPr>
          <w:rFonts w:ascii="Georgia" w:hAnsi="Georgia"/>
        </w:rPr>
        <w:t>the current</w:t>
      </w:r>
      <w:r w:rsidR="00674C8A" w:rsidRPr="00C37715">
        <w:rPr>
          <w:rFonts w:ascii="Georgia" w:hAnsi="Georgia"/>
        </w:rPr>
        <w:t xml:space="preserve"> asset </w:t>
      </w:r>
      <w:r w:rsidRPr="00C37715">
        <w:rPr>
          <w:rFonts w:ascii="Georgia" w:hAnsi="Georgia"/>
        </w:rPr>
        <w:t>prices fully</w:t>
      </w:r>
      <w:r w:rsidR="00674C8A" w:rsidRPr="00C37715">
        <w:rPr>
          <w:rFonts w:ascii="Georgia" w:hAnsi="Georgia"/>
        </w:rPr>
        <w:t xml:space="preserve"> </w:t>
      </w:r>
      <w:r w:rsidRPr="00C37715">
        <w:rPr>
          <w:rFonts w:ascii="Georgia" w:hAnsi="Georgia"/>
        </w:rPr>
        <w:t>reflect all</w:t>
      </w:r>
      <w:r w:rsidR="00674C8A" w:rsidRPr="00C37715">
        <w:rPr>
          <w:rFonts w:ascii="Georgia" w:hAnsi="Georgia"/>
        </w:rPr>
        <w:t xml:space="preserve"> </w:t>
      </w:r>
      <w:r w:rsidR="00A262E2" w:rsidRPr="00C37715">
        <w:rPr>
          <w:rFonts w:ascii="Georgia" w:hAnsi="Georgia"/>
        </w:rPr>
        <w:t>the available</w:t>
      </w:r>
      <w:r w:rsidR="00674C8A" w:rsidRPr="00C37715">
        <w:rPr>
          <w:rFonts w:ascii="Georgia" w:hAnsi="Georgia"/>
        </w:rPr>
        <w:t xml:space="preserve"> </w:t>
      </w:r>
      <w:r w:rsidR="00A262E2" w:rsidRPr="00C37715">
        <w:rPr>
          <w:rFonts w:ascii="Georgia" w:hAnsi="Georgia"/>
        </w:rPr>
        <w:t>and relevant</w:t>
      </w:r>
      <w:r w:rsidR="00674C8A" w:rsidRPr="00C37715">
        <w:rPr>
          <w:rFonts w:ascii="Georgia" w:hAnsi="Georgia"/>
        </w:rPr>
        <w:t xml:space="preserve"> information. The </w:t>
      </w:r>
      <w:r w:rsidR="00C51982" w:rsidRPr="00C37715">
        <w:rPr>
          <w:rFonts w:ascii="Georgia" w:hAnsi="Georgia"/>
        </w:rPr>
        <w:t>efficient</w:t>
      </w:r>
      <w:r w:rsidR="00674C8A" w:rsidRPr="00C37715">
        <w:rPr>
          <w:rFonts w:ascii="Georgia" w:hAnsi="Georgia"/>
        </w:rPr>
        <w:t xml:space="preserve"> market hypothesis (EMH) is </w:t>
      </w:r>
      <w:proofErr w:type="gramStart"/>
      <w:r w:rsidR="00674C8A" w:rsidRPr="00C37715">
        <w:rPr>
          <w:rFonts w:ascii="Georgia" w:hAnsi="Georgia"/>
        </w:rPr>
        <w:t>largely attributable</w:t>
      </w:r>
      <w:proofErr w:type="gramEnd"/>
      <w:r w:rsidR="00674C8A" w:rsidRPr="00C37715">
        <w:rPr>
          <w:rFonts w:ascii="Georgia" w:hAnsi="Georgia"/>
        </w:rPr>
        <w:t xml:space="preserve"> to </w:t>
      </w:r>
      <w:r w:rsidR="00C51982" w:rsidRPr="00C37715">
        <w:rPr>
          <w:rFonts w:ascii="Georgia" w:hAnsi="Georgia"/>
        </w:rPr>
        <w:t>P</w:t>
      </w:r>
      <w:r w:rsidR="00674C8A" w:rsidRPr="00C37715">
        <w:rPr>
          <w:rFonts w:ascii="Georgia" w:hAnsi="Georgia"/>
        </w:rPr>
        <w:t xml:space="preserve">rofessor </w:t>
      </w:r>
      <w:r w:rsidR="00C51982" w:rsidRPr="00C37715">
        <w:rPr>
          <w:rFonts w:ascii="Georgia" w:hAnsi="Georgia"/>
        </w:rPr>
        <w:t>E</w:t>
      </w:r>
      <w:r w:rsidR="00674C8A" w:rsidRPr="00C37715">
        <w:rPr>
          <w:rFonts w:ascii="Georgia" w:hAnsi="Georgia"/>
        </w:rPr>
        <w:t xml:space="preserve">ugene </w:t>
      </w:r>
      <w:r w:rsidR="00C51982" w:rsidRPr="00C37715">
        <w:rPr>
          <w:rFonts w:ascii="Georgia" w:hAnsi="Georgia"/>
        </w:rPr>
        <w:t>F</w:t>
      </w:r>
      <w:r w:rsidR="00674C8A" w:rsidRPr="00C37715">
        <w:rPr>
          <w:rFonts w:ascii="Georgia" w:hAnsi="Georgia"/>
        </w:rPr>
        <w:t xml:space="preserve">ama of the </w:t>
      </w:r>
      <w:r w:rsidRPr="00C37715">
        <w:rPr>
          <w:rFonts w:ascii="Georgia" w:hAnsi="Georgia"/>
        </w:rPr>
        <w:t>University</w:t>
      </w:r>
      <w:r w:rsidR="00674C8A" w:rsidRPr="00C37715">
        <w:rPr>
          <w:rFonts w:ascii="Georgia" w:hAnsi="Georgia"/>
        </w:rPr>
        <w:t xml:space="preserve"> of Chicago.</w:t>
      </w:r>
    </w:p>
    <w:p w14:paraId="6F4D1D0D" w14:textId="71A8034C" w:rsidR="00674C8A" w:rsidRPr="00C37715" w:rsidRDefault="00A262E2" w:rsidP="00C37715">
      <w:pPr>
        <w:spacing w:line="276" w:lineRule="auto"/>
        <w:jc w:val="both"/>
        <w:rPr>
          <w:rFonts w:ascii="Georgia" w:hAnsi="Georgia"/>
          <w:i/>
          <w:iCs/>
        </w:rPr>
      </w:pPr>
      <w:r w:rsidRPr="00C37715">
        <w:rPr>
          <w:rFonts w:ascii="Georgia" w:hAnsi="Georgia"/>
          <w:i/>
          <w:iCs/>
        </w:rPr>
        <w:t>The advantage</w:t>
      </w:r>
      <w:r w:rsidR="00917409" w:rsidRPr="00C37715">
        <w:rPr>
          <w:rFonts w:ascii="Georgia" w:hAnsi="Georgia"/>
          <w:i/>
          <w:iCs/>
        </w:rPr>
        <w:t>s</w:t>
      </w:r>
      <w:r w:rsidRPr="00C37715">
        <w:rPr>
          <w:rFonts w:ascii="Georgia" w:hAnsi="Georgia"/>
          <w:i/>
          <w:iCs/>
        </w:rPr>
        <w:t xml:space="preserve"> of </w:t>
      </w:r>
      <w:r w:rsidR="00917409" w:rsidRPr="00C37715">
        <w:rPr>
          <w:rFonts w:ascii="Georgia" w:hAnsi="Georgia"/>
          <w:i/>
          <w:iCs/>
        </w:rPr>
        <w:t>market-based</w:t>
      </w:r>
      <w:r w:rsidRPr="00C37715">
        <w:rPr>
          <w:rFonts w:ascii="Georgia" w:hAnsi="Georgia"/>
          <w:i/>
          <w:iCs/>
        </w:rPr>
        <w:t xml:space="preserve"> models are-</w:t>
      </w:r>
    </w:p>
    <w:p w14:paraId="7C6065E5" w14:textId="77777777" w:rsidR="00674C8A" w:rsidRPr="00C37715" w:rsidRDefault="00674C8A" w:rsidP="00C37715">
      <w:pPr>
        <w:spacing w:line="276" w:lineRule="auto"/>
        <w:jc w:val="both"/>
        <w:rPr>
          <w:rFonts w:ascii="Georgia" w:hAnsi="Georgia"/>
        </w:rPr>
      </w:pPr>
      <w:r w:rsidRPr="00C37715">
        <w:rPr>
          <w:rFonts w:ascii="Georgia" w:hAnsi="Georgia"/>
        </w:rPr>
        <w:t>1)   Easy to use data are readily observable.</w:t>
      </w:r>
    </w:p>
    <w:p w14:paraId="5CC52C6E" w14:textId="4C82F504" w:rsidR="00A262E2" w:rsidRDefault="00674C8A" w:rsidP="00C37715">
      <w:pPr>
        <w:spacing w:line="276" w:lineRule="auto"/>
        <w:jc w:val="both"/>
        <w:rPr>
          <w:rFonts w:ascii="Georgia" w:hAnsi="Georgia"/>
        </w:rPr>
      </w:pPr>
      <w:r w:rsidRPr="00C37715">
        <w:rPr>
          <w:rFonts w:ascii="Georgia" w:hAnsi="Georgia"/>
        </w:rPr>
        <w:t xml:space="preserve">2)   Costless to </w:t>
      </w:r>
      <w:r w:rsidR="00917409" w:rsidRPr="00C37715">
        <w:rPr>
          <w:rFonts w:ascii="Georgia" w:hAnsi="Georgia"/>
        </w:rPr>
        <w:t>use, data</w:t>
      </w:r>
      <w:r w:rsidRPr="00C37715">
        <w:rPr>
          <w:rFonts w:ascii="Georgia" w:hAnsi="Georgia"/>
        </w:rPr>
        <w:t xml:space="preserve"> are “free</w:t>
      </w:r>
      <w:r w:rsidR="00917409" w:rsidRPr="00C37715">
        <w:rPr>
          <w:rFonts w:ascii="Georgia" w:hAnsi="Georgia"/>
        </w:rPr>
        <w:t>.</w:t>
      </w:r>
      <w:r w:rsidRPr="00C37715">
        <w:rPr>
          <w:rFonts w:ascii="Georgia" w:hAnsi="Georgia"/>
        </w:rPr>
        <w:t>”</w:t>
      </w:r>
    </w:p>
    <w:p w14:paraId="7D161804" w14:textId="77777777" w:rsidR="00025412" w:rsidRPr="00C37715" w:rsidRDefault="00025412" w:rsidP="00C37715">
      <w:pPr>
        <w:spacing w:line="276" w:lineRule="auto"/>
        <w:jc w:val="both"/>
        <w:rPr>
          <w:rFonts w:ascii="Georgia" w:hAnsi="Georgia"/>
        </w:rPr>
      </w:pPr>
    </w:p>
    <w:p w14:paraId="3A123F40" w14:textId="3BB4C119" w:rsidR="00674C8A" w:rsidRPr="00C37715" w:rsidRDefault="00A262E2" w:rsidP="00C37715">
      <w:pPr>
        <w:spacing w:line="276" w:lineRule="auto"/>
        <w:jc w:val="both"/>
        <w:rPr>
          <w:rFonts w:ascii="Georgia" w:hAnsi="Georgia"/>
          <w:i/>
          <w:iCs/>
        </w:rPr>
      </w:pPr>
      <w:r w:rsidRPr="00C37715">
        <w:rPr>
          <w:rFonts w:ascii="Georgia" w:hAnsi="Georgia"/>
          <w:i/>
          <w:iCs/>
        </w:rPr>
        <w:t>The disadvantage of market-based models is-</w:t>
      </w:r>
    </w:p>
    <w:p w14:paraId="69114BB2" w14:textId="2060C2E3" w:rsidR="00674C8A" w:rsidRPr="00C37715" w:rsidRDefault="00674C8A" w:rsidP="00C37715">
      <w:pPr>
        <w:spacing w:line="276" w:lineRule="auto"/>
        <w:jc w:val="both"/>
        <w:rPr>
          <w:rFonts w:ascii="Georgia" w:hAnsi="Georgia"/>
        </w:rPr>
      </w:pPr>
      <w:r w:rsidRPr="00C37715">
        <w:rPr>
          <w:rFonts w:ascii="Georgia" w:hAnsi="Georgia"/>
          <w:i/>
          <w:iCs/>
        </w:rPr>
        <w:t>1)   Conceptual:</w:t>
      </w:r>
      <w:r w:rsidRPr="00C37715">
        <w:rPr>
          <w:rFonts w:ascii="Georgia" w:hAnsi="Georgia"/>
        </w:rPr>
        <w:t xml:space="preserve">   models </w:t>
      </w:r>
      <w:proofErr w:type="gramStart"/>
      <w:r w:rsidRPr="00C37715">
        <w:rPr>
          <w:rFonts w:ascii="Georgia" w:hAnsi="Georgia"/>
        </w:rPr>
        <w:t>don’t</w:t>
      </w:r>
      <w:proofErr w:type="gramEnd"/>
      <w:r w:rsidRPr="00C37715">
        <w:rPr>
          <w:rFonts w:ascii="Georgia" w:hAnsi="Georgia"/>
        </w:rPr>
        <w:t xml:space="preserve"> </w:t>
      </w:r>
      <w:r w:rsidR="00A262E2" w:rsidRPr="00C37715">
        <w:rPr>
          <w:rFonts w:ascii="Georgia" w:hAnsi="Georgia"/>
        </w:rPr>
        <w:t>force us</w:t>
      </w:r>
      <w:r w:rsidRPr="00C37715">
        <w:rPr>
          <w:rFonts w:ascii="Georgia" w:hAnsi="Georgia"/>
        </w:rPr>
        <w:t xml:space="preserve"> to think about forces which may account for future moves in exchange rates.</w:t>
      </w:r>
    </w:p>
    <w:p w14:paraId="5791D683" w14:textId="1BF52B64" w:rsidR="00674C8A" w:rsidRPr="00C37715" w:rsidRDefault="00674C8A" w:rsidP="00C37715">
      <w:pPr>
        <w:spacing w:line="276" w:lineRule="auto"/>
        <w:jc w:val="both"/>
        <w:rPr>
          <w:rFonts w:ascii="Georgia" w:hAnsi="Georgia"/>
        </w:rPr>
      </w:pPr>
      <w:r w:rsidRPr="00C37715">
        <w:rPr>
          <w:rFonts w:ascii="Georgia" w:hAnsi="Georgia"/>
        </w:rPr>
        <w:lastRenderedPageBreak/>
        <w:t xml:space="preserve">2)  </w:t>
      </w:r>
      <w:r w:rsidR="00A262E2" w:rsidRPr="00C37715">
        <w:rPr>
          <w:rFonts w:ascii="Georgia" w:hAnsi="Georgia"/>
          <w:i/>
          <w:iCs/>
        </w:rPr>
        <w:t>F</w:t>
      </w:r>
      <w:r w:rsidR="00A262E2" w:rsidRPr="00C37715">
        <w:rPr>
          <w:rFonts w:ascii="Georgia" w:hAnsi="Georgia"/>
          <w:i/>
          <w:iCs/>
        </w:rPr>
        <w:t>orecasting errors</w:t>
      </w:r>
      <w:r w:rsidR="00A262E2" w:rsidRPr="00C37715">
        <w:rPr>
          <w:rFonts w:ascii="Georgia" w:hAnsi="Georgia"/>
        </w:rPr>
        <w:t>:</w:t>
      </w:r>
      <w:r w:rsidRPr="00C37715">
        <w:rPr>
          <w:rFonts w:ascii="Georgia" w:hAnsi="Georgia"/>
        </w:rPr>
        <w:t xml:space="preserve"> </w:t>
      </w:r>
      <w:r w:rsidR="00A262E2" w:rsidRPr="00C37715">
        <w:rPr>
          <w:rFonts w:ascii="Georgia" w:hAnsi="Georgia"/>
        </w:rPr>
        <w:t xml:space="preserve"> </w:t>
      </w:r>
      <w:r w:rsidRPr="00C37715">
        <w:rPr>
          <w:rFonts w:ascii="Georgia" w:hAnsi="Georgia"/>
        </w:rPr>
        <w:t xml:space="preserve">if </w:t>
      </w:r>
      <w:r w:rsidR="00A262E2" w:rsidRPr="00C37715">
        <w:rPr>
          <w:rFonts w:ascii="Georgia" w:hAnsi="Georgia"/>
        </w:rPr>
        <w:t>we assume</w:t>
      </w:r>
      <w:r w:rsidRPr="00C37715">
        <w:rPr>
          <w:rFonts w:ascii="Georgia" w:hAnsi="Georgia"/>
        </w:rPr>
        <w:t xml:space="preserve"> these models </w:t>
      </w:r>
      <w:r w:rsidR="00A262E2" w:rsidRPr="00C37715">
        <w:rPr>
          <w:rFonts w:ascii="Georgia" w:hAnsi="Georgia"/>
        </w:rPr>
        <w:t>provided long term unbiased</w:t>
      </w:r>
      <w:r w:rsidRPr="00C37715">
        <w:rPr>
          <w:rFonts w:ascii="Georgia" w:hAnsi="Georgia"/>
        </w:rPr>
        <w:t xml:space="preserve"> </w:t>
      </w:r>
      <w:r w:rsidR="00A262E2" w:rsidRPr="00C37715">
        <w:rPr>
          <w:rFonts w:ascii="Georgia" w:hAnsi="Georgia"/>
        </w:rPr>
        <w:t>predictors</w:t>
      </w:r>
      <w:r w:rsidRPr="00C37715">
        <w:rPr>
          <w:rFonts w:ascii="Georgia" w:hAnsi="Georgia"/>
        </w:rPr>
        <w:t xml:space="preserve"> </w:t>
      </w:r>
      <w:r w:rsidR="00A262E2" w:rsidRPr="00C37715">
        <w:rPr>
          <w:rFonts w:ascii="Georgia" w:hAnsi="Georgia"/>
        </w:rPr>
        <w:t>there are times</w:t>
      </w:r>
      <w:r w:rsidRPr="00C37715">
        <w:rPr>
          <w:rFonts w:ascii="Georgia" w:hAnsi="Georgia"/>
        </w:rPr>
        <w:t>, especially over the short run, when they may produce large single period forecasting errors.</w:t>
      </w:r>
    </w:p>
    <w:p w14:paraId="10DF3A2E" w14:textId="50A02D75" w:rsidR="00674C8A" w:rsidRPr="00C37715" w:rsidRDefault="00674C8A" w:rsidP="00C37715">
      <w:pPr>
        <w:spacing w:line="276" w:lineRule="auto"/>
        <w:jc w:val="both"/>
        <w:rPr>
          <w:rFonts w:ascii="Georgia" w:hAnsi="Georgia"/>
        </w:rPr>
      </w:pPr>
      <w:r w:rsidRPr="00C37715">
        <w:rPr>
          <w:rFonts w:ascii="Georgia" w:hAnsi="Georgia"/>
          <w:i/>
          <w:iCs/>
        </w:rPr>
        <w:t xml:space="preserve">3)   Implications for </w:t>
      </w:r>
      <w:r w:rsidR="00A262E2" w:rsidRPr="00C37715">
        <w:rPr>
          <w:rFonts w:ascii="Georgia" w:hAnsi="Georgia"/>
          <w:i/>
          <w:iCs/>
        </w:rPr>
        <w:t>global firms</w:t>
      </w:r>
      <w:r w:rsidRPr="00C37715">
        <w:rPr>
          <w:rFonts w:ascii="Georgia" w:hAnsi="Georgia"/>
          <w:i/>
          <w:iCs/>
        </w:rPr>
        <w:t xml:space="preserve"> </w:t>
      </w:r>
      <w:r w:rsidR="00A262E2" w:rsidRPr="00C37715">
        <w:rPr>
          <w:rFonts w:ascii="Georgia" w:hAnsi="Georgia"/>
          <w:i/>
          <w:iCs/>
        </w:rPr>
        <w:t>and global investors</w:t>
      </w:r>
      <w:r w:rsidRPr="00C37715">
        <w:rPr>
          <w:rFonts w:ascii="Georgia" w:hAnsi="Georgia"/>
          <w:i/>
          <w:iCs/>
        </w:rPr>
        <w:t>:</w:t>
      </w:r>
      <w:r w:rsidR="00A262E2" w:rsidRPr="00C37715">
        <w:rPr>
          <w:rFonts w:ascii="Georgia" w:hAnsi="Georgia"/>
        </w:rPr>
        <w:t xml:space="preserve"> </w:t>
      </w:r>
      <w:r w:rsidRPr="00C37715">
        <w:rPr>
          <w:rFonts w:ascii="Georgia" w:hAnsi="Georgia"/>
        </w:rPr>
        <w:t xml:space="preserve">use </w:t>
      </w:r>
      <w:r w:rsidR="00A262E2" w:rsidRPr="00C37715">
        <w:rPr>
          <w:rFonts w:ascii="Georgia" w:hAnsi="Georgia"/>
        </w:rPr>
        <w:t>with caution</w:t>
      </w:r>
      <w:r w:rsidRPr="00C37715">
        <w:rPr>
          <w:rFonts w:ascii="Georgia" w:hAnsi="Georgia"/>
        </w:rPr>
        <w:t xml:space="preserve">, </w:t>
      </w:r>
      <w:r w:rsidR="00A262E2" w:rsidRPr="00C37715">
        <w:rPr>
          <w:rFonts w:ascii="Georgia" w:hAnsi="Georgia"/>
        </w:rPr>
        <w:t>given the potential</w:t>
      </w:r>
      <w:r w:rsidRPr="00C37715">
        <w:rPr>
          <w:rFonts w:ascii="Georgia" w:hAnsi="Georgia"/>
        </w:rPr>
        <w:t xml:space="preserve"> for </w:t>
      </w:r>
      <w:r w:rsidR="00A262E2" w:rsidRPr="00C37715">
        <w:rPr>
          <w:rFonts w:ascii="Georgia" w:hAnsi="Georgia"/>
        </w:rPr>
        <w:t>large, short-term</w:t>
      </w:r>
      <w:r w:rsidRPr="00C37715">
        <w:rPr>
          <w:rFonts w:ascii="Georgia" w:hAnsi="Georgia"/>
        </w:rPr>
        <w:t xml:space="preserve"> forecasting errors. </w:t>
      </w:r>
    </w:p>
    <w:p w14:paraId="14B1B598" w14:textId="3FA6AA4F" w:rsidR="004A19BD" w:rsidRPr="00C37715" w:rsidRDefault="004A19BD" w:rsidP="00C37715">
      <w:pPr>
        <w:spacing w:line="276" w:lineRule="auto"/>
        <w:jc w:val="both"/>
        <w:rPr>
          <w:rFonts w:ascii="Georgia" w:hAnsi="Georgia"/>
          <w:b/>
          <w:bCs/>
        </w:rPr>
      </w:pPr>
      <w:r w:rsidRPr="00C37715">
        <w:rPr>
          <w:rFonts w:ascii="Georgia" w:hAnsi="Georgia"/>
          <w:b/>
          <w:bCs/>
        </w:rPr>
        <w:t>4. Mixed forecasting</w:t>
      </w:r>
    </w:p>
    <w:p w14:paraId="77A85489" w14:textId="1103ABF9" w:rsidR="004A19BD" w:rsidRPr="00C37715" w:rsidRDefault="004A19BD" w:rsidP="00C37715">
      <w:pPr>
        <w:spacing w:line="276" w:lineRule="auto"/>
        <w:jc w:val="both"/>
        <w:rPr>
          <w:rFonts w:ascii="Georgia" w:hAnsi="Georgia"/>
        </w:rPr>
      </w:pPr>
      <w:r w:rsidRPr="00C37715">
        <w:rPr>
          <w:rFonts w:ascii="Georgia" w:hAnsi="Georgia"/>
        </w:rPr>
        <w:t>Mixed   forecasting   refers   to   the   use   of   a combination of forecasting techniques. The actual forecast is a weighted average of the various forecasts developed.</w:t>
      </w:r>
    </w:p>
    <w:p w14:paraId="5AAB9B4A" w14:textId="5584FC82" w:rsidR="004F6BAE" w:rsidRPr="00C37715" w:rsidRDefault="00C37715" w:rsidP="00C37715">
      <w:pPr>
        <w:spacing w:line="276" w:lineRule="auto"/>
        <w:jc w:val="both"/>
        <w:rPr>
          <w:rFonts w:ascii="Georgia" w:hAnsi="Georgia"/>
        </w:rPr>
      </w:pPr>
      <w:r w:rsidRPr="00C37715">
        <w:rPr>
          <w:rFonts w:ascii="Georgia" w:hAnsi="Georgia"/>
          <w:b/>
          <w:bCs/>
        </w:rPr>
        <w:t>7.0 SELF ASSESMENT EXERCISE</w:t>
      </w:r>
    </w:p>
    <w:p w14:paraId="0A06360E" w14:textId="77777777" w:rsidR="004F6BAE" w:rsidRPr="004F6BAE" w:rsidRDefault="004F6BAE" w:rsidP="00C37715">
      <w:pPr>
        <w:spacing w:line="276" w:lineRule="auto"/>
        <w:jc w:val="both"/>
        <w:rPr>
          <w:rFonts w:ascii="Georgia" w:hAnsi="Georgia"/>
        </w:rPr>
      </w:pPr>
      <w:r w:rsidRPr="004F6BAE">
        <w:rPr>
          <w:rFonts w:ascii="Georgia" w:hAnsi="Georgia"/>
        </w:rPr>
        <w:t>1. State the parity conditions.</w:t>
      </w:r>
    </w:p>
    <w:p w14:paraId="2B545CC7" w14:textId="77777777" w:rsidR="004F6BAE" w:rsidRPr="004F6BAE" w:rsidRDefault="004F6BAE" w:rsidP="00C37715">
      <w:pPr>
        <w:spacing w:line="276" w:lineRule="auto"/>
        <w:jc w:val="both"/>
        <w:rPr>
          <w:rFonts w:ascii="Georgia" w:hAnsi="Georgia"/>
        </w:rPr>
      </w:pPr>
      <w:r w:rsidRPr="004F6BAE">
        <w:rPr>
          <w:rFonts w:ascii="Georgia" w:hAnsi="Georgia"/>
        </w:rPr>
        <w:t>2. With the aid of an example explain the purchasing power parity</w:t>
      </w:r>
    </w:p>
    <w:p w14:paraId="5E77FFC7" w14:textId="77777777" w:rsidR="004F6BAE" w:rsidRPr="004F6BAE" w:rsidRDefault="004F6BAE" w:rsidP="00C37715">
      <w:pPr>
        <w:spacing w:line="276" w:lineRule="auto"/>
        <w:jc w:val="both"/>
        <w:rPr>
          <w:rFonts w:ascii="Georgia" w:hAnsi="Georgia"/>
        </w:rPr>
      </w:pPr>
      <w:r w:rsidRPr="004F6BAE">
        <w:rPr>
          <w:rFonts w:ascii="Georgia" w:hAnsi="Georgia"/>
        </w:rPr>
        <w:t>3. Discuss the various forms of purchasing power parity.</w:t>
      </w:r>
    </w:p>
    <w:p w14:paraId="3C9C6C0E" w14:textId="77777777" w:rsidR="004F6BAE" w:rsidRPr="004F6BAE" w:rsidRDefault="004F6BAE" w:rsidP="00C37715">
      <w:pPr>
        <w:spacing w:line="276" w:lineRule="auto"/>
        <w:jc w:val="both"/>
        <w:rPr>
          <w:rFonts w:ascii="Georgia" w:hAnsi="Georgia"/>
        </w:rPr>
      </w:pPr>
      <w:r w:rsidRPr="004F6BAE">
        <w:rPr>
          <w:rFonts w:ascii="Georgia" w:hAnsi="Georgia"/>
        </w:rPr>
        <w:t>4. Using the equation, illustrate Fisher's effect.</w:t>
      </w:r>
    </w:p>
    <w:p w14:paraId="57EA2B1A" w14:textId="77777777" w:rsidR="004F6BAE" w:rsidRPr="004F6BAE" w:rsidRDefault="004F6BAE" w:rsidP="00C37715">
      <w:pPr>
        <w:spacing w:line="276" w:lineRule="auto"/>
        <w:jc w:val="both"/>
        <w:rPr>
          <w:rFonts w:ascii="Georgia" w:hAnsi="Georgia"/>
        </w:rPr>
      </w:pPr>
      <w:r w:rsidRPr="004F6BAE">
        <w:rPr>
          <w:rFonts w:ascii="Georgia" w:hAnsi="Georgia"/>
        </w:rPr>
        <w:t>5. Define capital market integration.</w:t>
      </w:r>
    </w:p>
    <w:p w14:paraId="4D84725D" w14:textId="77777777" w:rsidR="004F6BAE" w:rsidRPr="004F6BAE" w:rsidRDefault="004F6BAE" w:rsidP="00C37715">
      <w:pPr>
        <w:spacing w:line="276" w:lineRule="auto"/>
        <w:jc w:val="both"/>
        <w:rPr>
          <w:rFonts w:ascii="Georgia" w:hAnsi="Georgia"/>
        </w:rPr>
      </w:pPr>
      <w:r w:rsidRPr="004F6BAE">
        <w:rPr>
          <w:rFonts w:ascii="Georgia" w:hAnsi="Georgia"/>
        </w:rPr>
        <w:t>6. Explain the drawback of the purchasing power parity theory.</w:t>
      </w:r>
    </w:p>
    <w:p w14:paraId="0C049B93" w14:textId="6D244588" w:rsidR="004F6BAE" w:rsidRPr="00C37715" w:rsidRDefault="004F6BAE" w:rsidP="00C37715">
      <w:pPr>
        <w:spacing w:line="276" w:lineRule="auto"/>
        <w:jc w:val="both"/>
        <w:rPr>
          <w:rFonts w:ascii="Georgia" w:hAnsi="Georgia"/>
        </w:rPr>
      </w:pPr>
      <w:r w:rsidRPr="00C37715">
        <w:rPr>
          <w:rFonts w:ascii="Georgia" w:hAnsi="Georgia"/>
        </w:rPr>
        <w:t>7. Illustrate the International Fisher Effect using the equation.</w:t>
      </w:r>
    </w:p>
    <w:p w14:paraId="1C7FDCB8" w14:textId="3717AFA8" w:rsidR="00C37715" w:rsidRPr="00C37715" w:rsidRDefault="00C37715" w:rsidP="00C37715">
      <w:pPr>
        <w:spacing w:line="276" w:lineRule="auto"/>
        <w:jc w:val="both"/>
        <w:rPr>
          <w:rFonts w:ascii="Georgia" w:hAnsi="Georgia"/>
          <w:b/>
          <w:bCs/>
        </w:rPr>
      </w:pPr>
      <w:r w:rsidRPr="00C37715">
        <w:rPr>
          <w:rFonts w:ascii="Georgia" w:hAnsi="Georgia"/>
          <w:b/>
          <w:bCs/>
        </w:rPr>
        <w:t>8.0 REFERENCES</w:t>
      </w:r>
    </w:p>
    <w:p w14:paraId="76A7D1F5" w14:textId="060A5FA3" w:rsidR="00C37715" w:rsidRPr="00C37715" w:rsidRDefault="00C37715" w:rsidP="00C37715">
      <w:pPr>
        <w:spacing w:line="276" w:lineRule="auto"/>
        <w:jc w:val="both"/>
        <w:rPr>
          <w:rFonts w:ascii="Georgia" w:hAnsi="Georgia"/>
        </w:rPr>
      </w:pPr>
      <w:r w:rsidRPr="00C37715">
        <w:rPr>
          <w:rFonts w:ascii="Georgia" w:hAnsi="Georgia"/>
        </w:rPr>
        <w:t xml:space="preserve">1. International Business, </w:t>
      </w:r>
      <w:proofErr w:type="gramStart"/>
      <w:r w:rsidRPr="00C37715">
        <w:rPr>
          <w:rFonts w:ascii="Georgia" w:hAnsi="Georgia"/>
        </w:rPr>
        <w:t>Alan.M.Rugnam</w:t>
      </w:r>
      <w:proofErr w:type="gramEnd"/>
      <w:r w:rsidRPr="00C37715">
        <w:rPr>
          <w:rFonts w:ascii="Georgia" w:hAnsi="Georgia"/>
        </w:rPr>
        <w:t xml:space="preserve">, Prentice </w:t>
      </w:r>
      <w:r w:rsidR="00025412" w:rsidRPr="00C37715">
        <w:rPr>
          <w:rFonts w:ascii="Georgia" w:hAnsi="Georgia"/>
        </w:rPr>
        <w:t>Hall (</w:t>
      </w:r>
      <w:r w:rsidRPr="00C37715">
        <w:rPr>
          <w:rFonts w:ascii="Georgia" w:hAnsi="Georgia"/>
        </w:rPr>
        <w:t>2006).</w:t>
      </w:r>
    </w:p>
    <w:p w14:paraId="1F2E935A" w14:textId="77777777" w:rsidR="00C37715" w:rsidRPr="00C37715" w:rsidRDefault="00C37715" w:rsidP="00C37715">
      <w:pPr>
        <w:spacing w:line="276" w:lineRule="auto"/>
        <w:jc w:val="both"/>
        <w:rPr>
          <w:rFonts w:ascii="Georgia" w:hAnsi="Georgia"/>
        </w:rPr>
      </w:pPr>
      <w:r w:rsidRPr="00C37715">
        <w:rPr>
          <w:rFonts w:ascii="Georgia" w:hAnsi="Georgia"/>
        </w:rPr>
        <w:t>2. International business management, Sinha, P., Excel Books (2008).</w:t>
      </w:r>
    </w:p>
    <w:p w14:paraId="58D7942C" w14:textId="77777777" w:rsidR="00C37715" w:rsidRPr="00C37715" w:rsidRDefault="00C37715" w:rsidP="00C37715">
      <w:pPr>
        <w:spacing w:line="276" w:lineRule="auto"/>
        <w:jc w:val="both"/>
        <w:rPr>
          <w:rFonts w:ascii="Georgia" w:hAnsi="Georgia"/>
        </w:rPr>
      </w:pPr>
      <w:r w:rsidRPr="00C37715">
        <w:rPr>
          <w:rFonts w:ascii="Georgia" w:hAnsi="Georgia"/>
        </w:rPr>
        <w:t>3. A handbook on International Finance, Arora. A, Lucent Publication (2018)</w:t>
      </w:r>
    </w:p>
    <w:p w14:paraId="615C49D4" w14:textId="77777777" w:rsidR="00C37715" w:rsidRPr="00C37715" w:rsidRDefault="00C37715" w:rsidP="00C37715">
      <w:pPr>
        <w:spacing w:line="276" w:lineRule="auto"/>
        <w:jc w:val="both"/>
        <w:rPr>
          <w:rFonts w:ascii="Georgia" w:hAnsi="Georgia"/>
        </w:rPr>
      </w:pPr>
      <w:r w:rsidRPr="00C37715">
        <w:rPr>
          <w:rFonts w:ascii="Georgia" w:hAnsi="Georgia"/>
        </w:rPr>
        <w:t xml:space="preserve">4. International finance, </w:t>
      </w:r>
      <w:proofErr w:type="gramStart"/>
      <w:r w:rsidRPr="00C37715">
        <w:rPr>
          <w:rFonts w:ascii="Georgia" w:hAnsi="Georgia"/>
        </w:rPr>
        <w:t>5th</w:t>
      </w:r>
      <w:proofErr w:type="gramEnd"/>
      <w:r w:rsidRPr="00C37715">
        <w:rPr>
          <w:rFonts w:ascii="Georgia" w:hAnsi="Georgia"/>
        </w:rPr>
        <w:t xml:space="preserve"> edition, Levi, M. D. (2009).</w:t>
      </w:r>
    </w:p>
    <w:p w14:paraId="317AF004" w14:textId="2C892ECC" w:rsidR="00C37715" w:rsidRPr="00C37715" w:rsidRDefault="00C37715" w:rsidP="00C37715">
      <w:pPr>
        <w:spacing w:line="276" w:lineRule="auto"/>
        <w:jc w:val="both"/>
        <w:rPr>
          <w:rFonts w:ascii="Georgia" w:hAnsi="Georgia"/>
        </w:rPr>
      </w:pPr>
      <w:r w:rsidRPr="00C37715">
        <w:rPr>
          <w:rFonts w:ascii="Georgia" w:hAnsi="Georgia"/>
        </w:rPr>
        <w:t>5. International Finance: Theory and Policy, Steve, S., Saylor Foundation. (2010).</w:t>
      </w:r>
    </w:p>
    <w:sectPr w:rsidR="00C37715" w:rsidRPr="00C3771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6C045" w14:textId="77777777" w:rsidR="00A7454C" w:rsidRDefault="00A7454C" w:rsidP="00C37715">
      <w:pPr>
        <w:spacing w:after="0" w:line="240" w:lineRule="auto"/>
      </w:pPr>
      <w:r>
        <w:separator/>
      </w:r>
    </w:p>
  </w:endnote>
  <w:endnote w:type="continuationSeparator" w:id="0">
    <w:p w14:paraId="33D58069" w14:textId="77777777" w:rsidR="00A7454C" w:rsidRDefault="00A7454C" w:rsidP="00C37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212072"/>
      <w:docPartObj>
        <w:docPartGallery w:val="Page Numbers (Bottom of Page)"/>
        <w:docPartUnique/>
      </w:docPartObj>
    </w:sdtPr>
    <w:sdtEndPr>
      <w:rPr>
        <w:noProof/>
      </w:rPr>
    </w:sdtEndPr>
    <w:sdtContent>
      <w:p w14:paraId="064D3A11" w14:textId="20902A7A" w:rsidR="00C37715" w:rsidRDefault="00C377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A16980" w14:textId="77777777" w:rsidR="00C37715" w:rsidRDefault="00C37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5B41B" w14:textId="77777777" w:rsidR="00A7454C" w:rsidRDefault="00A7454C" w:rsidP="00C37715">
      <w:pPr>
        <w:spacing w:after="0" w:line="240" w:lineRule="auto"/>
      </w:pPr>
      <w:r>
        <w:separator/>
      </w:r>
    </w:p>
  </w:footnote>
  <w:footnote w:type="continuationSeparator" w:id="0">
    <w:p w14:paraId="22FE4891" w14:textId="77777777" w:rsidR="00A7454C" w:rsidRDefault="00A7454C" w:rsidP="00C37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C3FF8"/>
    <w:multiLevelType w:val="hybridMultilevel"/>
    <w:tmpl w:val="8E9EC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D31287"/>
    <w:multiLevelType w:val="hybridMultilevel"/>
    <w:tmpl w:val="FBD25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F251CF"/>
    <w:multiLevelType w:val="hybridMultilevel"/>
    <w:tmpl w:val="8B8CF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913AC3"/>
    <w:multiLevelType w:val="hybridMultilevel"/>
    <w:tmpl w:val="346A3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4045D1"/>
    <w:multiLevelType w:val="hybridMultilevel"/>
    <w:tmpl w:val="31CA99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5AFB0C0E"/>
    <w:multiLevelType w:val="hybridMultilevel"/>
    <w:tmpl w:val="6F9AF6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CC54C3E"/>
    <w:multiLevelType w:val="hybridMultilevel"/>
    <w:tmpl w:val="693CA9C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6B24104D"/>
    <w:multiLevelType w:val="hybridMultilevel"/>
    <w:tmpl w:val="1B5E58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A584362"/>
    <w:multiLevelType w:val="hybridMultilevel"/>
    <w:tmpl w:val="B3262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5281220">
    <w:abstractNumId w:val="4"/>
  </w:num>
  <w:num w:numId="2" w16cid:durableId="283734549">
    <w:abstractNumId w:val="5"/>
  </w:num>
  <w:num w:numId="3" w16cid:durableId="1771513130">
    <w:abstractNumId w:val="0"/>
  </w:num>
  <w:num w:numId="4" w16cid:durableId="95712798">
    <w:abstractNumId w:val="2"/>
  </w:num>
  <w:num w:numId="5" w16cid:durableId="689339342">
    <w:abstractNumId w:val="6"/>
  </w:num>
  <w:num w:numId="6" w16cid:durableId="124548741">
    <w:abstractNumId w:val="1"/>
  </w:num>
  <w:num w:numId="7" w16cid:durableId="959535142">
    <w:abstractNumId w:val="8"/>
  </w:num>
  <w:num w:numId="8" w16cid:durableId="1909992585">
    <w:abstractNumId w:val="3"/>
  </w:num>
  <w:num w:numId="9" w16cid:durableId="2184427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D12"/>
    <w:rsid w:val="00015812"/>
    <w:rsid w:val="00025412"/>
    <w:rsid w:val="000373A7"/>
    <w:rsid w:val="00054E5E"/>
    <w:rsid w:val="00071BBF"/>
    <w:rsid w:val="000C5C62"/>
    <w:rsid w:val="0010554C"/>
    <w:rsid w:val="00153862"/>
    <w:rsid w:val="0017770C"/>
    <w:rsid w:val="0021225A"/>
    <w:rsid w:val="00284565"/>
    <w:rsid w:val="00325928"/>
    <w:rsid w:val="00401FE0"/>
    <w:rsid w:val="00402FB4"/>
    <w:rsid w:val="00404CE1"/>
    <w:rsid w:val="00421F2E"/>
    <w:rsid w:val="00444863"/>
    <w:rsid w:val="00461EF9"/>
    <w:rsid w:val="004A19BD"/>
    <w:rsid w:val="004F6BAE"/>
    <w:rsid w:val="00532F7B"/>
    <w:rsid w:val="005810A0"/>
    <w:rsid w:val="00590635"/>
    <w:rsid w:val="005964BE"/>
    <w:rsid w:val="00674C8A"/>
    <w:rsid w:val="006C74C8"/>
    <w:rsid w:val="006D76F6"/>
    <w:rsid w:val="00746086"/>
    <w:rsid w:val="00790922"/>
    <w:rsid w:val="00885444"/>
    <w:rsid w:val="00885BBD"/>
    <w:rsid w:val="0089391B"/>
    <w:rsid w:val="00894EA3"/>
    <w:rsid w:val="00917409"/>
    <w:rsid w:val="00963CEF"/>
    <w:rsid w:val="00983B5D"/>
    <w:rsid w:val="00992440"/>
    <w:rsid w:val="00A247E6"/>
    <w:rsid w:val="00A262E2"/>
    <w:rsid w:val="00A7454C"/>
    <w:rsid w:val="00AC4A22"/>
    <w:rsid w:val="00B11C7A"/>
    <w:rsid w:val="00B273FB"/>
    <w:rsid w:val="00B4254E"/>
    <w:rsid w:val="00B718BE"/>
    <w:rsid w:val="00C37715"/>
    <w:rsid w:val="00C43FEC"/>
    <w:rsid w:val="00C51982"/>
    <w:rsid w:val="00C55943"/>
    <w:rsid w:val="00C86381"/>
    <w:rsid w:val="00D27756"/>
    <w:rsid w:val="00D47058"/>
    <w:rsid w:val="00D47563"/>
    <w:rsid w:val="00D833D3"/>
    <w:rsid w:val="00D85FFF"/>
    <w:rsid w:val="00DE7BAB"/>
    <w:rsid w:val="00DF1751"/>
    <w:rsid w:val="00E44C89"/>
    <w:rsid w:val="00E72CB6"/>
    <w:rsid w:val="00E863D5"/>
    <w:rsid w:val="00ED42D3"/>
    <w:rsid w:val="00EE2EA1"/>
    <w:rsid w:val="00F2432B"/>
    <w:rsid w:val="00F2776E"/>
    <w:rsid w:val="00F55D12"/>
    <w:rsid w:val="00FC4F78"/>
    <w:rsid w:val="00FD4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11DC"/>
  <w15:chartTrackingRefBased/>
  <w15:docId w15:val="{F8B5BCD7-64E2-4053-BF71-3A3693AA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6F6"/>
    <w:pPr>
      <w:ind w:left="720"/>
      <w:contextualSpacing/>
    </w:pPr>
  </w:style>
  <w:style w:type="character" w:styleId="PlaceholderText">
    <w:name w:val="Placeholder Text"/>
    <w:basedOn w:val="DefaultParagraphFont"/>
    <w:uiPriority w:val="99"/>
    <w:semiHidden/>
    <w:rsid w:val="00992440"/>
    <w:rPr>
      <w:color w:val="808080"/>
    </w:rPr>
  </w:style>
  <w:style w:type="paragraph" w:styleId="Header">
    <w:name w:val="header"/>
    <w:basedOn w:val="Normal"/>
    <w:link w:val="HeaderChar"/>
    <w:uiPriority w:val="99"/>
    <w:unhideWhenUsed/>
    <w:rsid w:val="00C377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715"/>
  </w:style>
  <w:style w:type="paragraph" w:styleId="Footer">
    <w:name w:val="footer"/>
    <w:basedOn w:val="Normal"/>
    <w:link w:val="FooterChar"/>
    <w:uiPriority w:val="99"/>
    <w:unhideWhenUsed/>
    <w:rsid w:val="00C377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4881</Words>
  <Characters>27827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2023-04-18T12:37:00Z</dcterms:created>
  <dcterms:modified xsi:type="dcterms:W3CDTF">2023-04-18T12:37:00Z</dcterms:modified>
</cp:coreProperties>
</file>