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1C7C8" w14:textId="1A47176D" w:rsidR="00383A65" w:rsidRPr="00FA22A1" w:rsidRDefault="00383A65" w:rsidP="00FA22A1">
      <w:pPr>
        <w:spacing w:line="360" w:lineRule="auto"/>
        <w:rPr>
          <w:rFonts w:ascii="Georgia" w:hAnsi="Georgia"/>
          <w:b/>
          <w:bCs/>
        </w:rPr>
      </w:pPr>
      <w:r w:rsidRPr="00FA22A1">
        <w:rPr>
          <w:rFonts w:ascii="Georgia" w:hAnsi="Georgia"/>
          <w:b/>
          <w:bCs/>
        </w:rPr>
        <w:t>INTERNATIONAL FINANCE</w:t>
      </w:r>
    </w:p>
    <w:p w14:paraId="0AA41FBE" w14:textId="3D547CEF" w:rsidR="00383A65" w:rsidRPr="00FA22A1" w:rsidRDefault="00383A65" w:rsidP="00FA22A1">
      <w:pPr>
        <w:spacing w:line="360" w:lineRule="auto"/>
        <w:rPr>
          <w:rFonts w:ascii="Georgia" w:hAnsi="Georgia"/>
          <w:b/>
          <w:bCs/>
        </w:rPr>
      </w:pPr>
      <w:r w:rsidRPr="00FA22A1">
        <w:rPr>
          <w:rFonts w:ascii="Georgia" w:hAnsi="Georgia"/>
          <w:b/>
          <w:bCs/>
        </w:rPr>
        <w:t>WEEK 12</w:t>
      </w:r>
      <w:r w:rsidR="006F2C4A" w:rsidRPr="00FA22A1">
        <w:rPr>
          <w:rFonts w:ascii="Georgia" w:hAnsi="Georgia"/>
          <w:b/>
          <w:bCs/>
        </w:rPr>
        <w:t>- FOREIGN DIRECT INVESTMENT</w:t>
      </w:r>
    </w:p>
    <w:p w14:paraId="402DC6B7" w14:textId="6304F56B" w:rsidR="006F2C4A" w:rsidRPr="00FA22A1" w:rsidRDefault="006F2C4A" w:rsidP="00FA22A1">
      <w:pPr>
        <w:spacing w:line="360" w:lineRule="auto"/>
        <w:rPr>
          <w:rFonts w:ascii="Georgia" w:hAnsi="Georgia"/>
          <w:b/>
          <w:bCs/>
        </w:rPr>
      </w:pPr>
      <w:r w:rsidRPr="00FA22A1">
        <w:rPr>
          <w:rFonts w:ascii="Georgia" w:hAnsi="Georgia"/>
          <w:b/>
          <w:bCs/>
        </w:rPr>
        <w:t>CONTENTS</w:t>
      </w:r>
    </w:p>
    <w:p w14:paraId="75195F32" w14:textId="05705A65" w:rsidR="006F2C4A" w:rsidRPr="00FA22A1" w:rsidRDefault="006F2C4A" w:rsidP="00FA22A1">
      <w:pPr>
        <w:pStyle w:val="ListParagraph"/>
        <w:numPr>
          <w:ilvl w:val="0"/>
          <w:numId w:val="1"/>
        </w:numPr>
        <w:spacing w:line="360" w:lineRule="auto"/>
        <w:rPr>
          <w:rFonts w:ascii="Georgia" w:hAnsi="Georgia"/>
        </w:rPr>
      </w:pPr>
      <w:r w:rsidRPr="00FA22A1">
        <w:rPr>
          <w:rFonts w:ascii="Georgia" w:hAnsi="Georgia"/>
        </w:rPr>
        <w:t>INTRODUCTION</w:t>
      </w:r>
    </w:p>
    <w:p w14:paraId="3BD8C0FC" w14:textId="0C9503B4" w:rsidR="006F2C4A" w:rsidRPr="00FA22A1" w:rsidRDefault="006F2C4A" w:rsidP="00FA22A1">
      <w:pPr>
        <w:pStyle w:val="ListParagraph"/>
        <w:numPr>
          <w:ilvl w:val="0"/>
          <w:numId w:val="1"/>
        </w:numPr>
        <w:spacing w:line="360" w:lineRule="auto"/>
        <w:rPr>
          <w:rFonts w:ascii="Georgia" w:hAnsi="Georgia"/>
        </w:rPr>
      </w:pPr>
      <w:r w:rsidRPr="00FA22A1">
        <w:rPr>
          <w:rFonts w:ascii="Georgia" w:hAnsi="Georgia"/>
        </w:rPr>
        <w:t>OBJECTIVES</w:t>
      </w:r>
    </w:p>
    <w:p w14:paraId="7C75B768" w14:textId="7884AF14" w:rsidR="006F2C4A" w:rsidRPr="00FA22A1" w:rsidRDefault="006F2C4A" w:rsidP="00FA22A1">
      <w:pPr>
        <w:pStyle w:val="ListParagraph"/>
        <w:numPr>
          <w:ilvl w:val="0"/>
          <w:numId w:val="1"/>
        </w:numPr>
        <w:spacing w:line="360" w:lineRule="auto"/>
        <w:rPr>
          <w:rFonts w:ascii="Georgia" w:hAnsi="Georgia"/>
        </w:rPr>
      </w:pPr>
      <w:r w:rsidRPr="00FA22A1">
        <w:rPr>
          <w:rFonts w:ascii="Georgia" w:hAnsi="Georgia"/>
        </w:rPr>
        <w:t>FOREIGN DIRECTION INVESTMENT(FDI)</w:t>
      </w:r>
    </w:p>
    <w:p w14:paraId="30270DC8" w14:textId="4AB79FC2" w:rsidR="006F2C4A" w:rsidRPr="00FA22A1" w:rsidRDefault="006F2C4A" w:rsidP="00FA22A1">
      <w:pPr>
        <w:pStyle w:val="ListParagraph"/>
        <w:numPr>
          <w:ilvl w:val="1"/>
          <w:numId w:val="1"/>
        </w:numPr>
        <w:spacing w:line="360" w:lineRule="auto"/>
        <w:rPr>
          <w:rFonts w:ascii="Georgia" w:hAnsi="Georgia"/>
        </w:rPr>
      </w:pPr>
      <w:r w:rsidRPr="00FA22A1">
        <w:rPr>
          <w:rFonts w:ascii="Georgia" w:hAnsi="Georgia"/>
        </w:rPr>
        <w:t>Definition and overview</w:t>
      </w:r>
    </w:p>
    <w:p w14:paraId="76037918" w14:textId="570684F2" w:rsidR="006F2C4A" w:rsidRPr="00FA22A1" w:rsidRDefault="006F2C4A" w:rsidP="00FA22A1">
      <w:pPr>
        <w:pStyle w:val="ListParagraph"/>
        <w:numPr>
          <w:ilvl w:val="1"/>
          <w:numId w:val="1"/>
        </w:numPr>
        <w:spacing w:line="360" w:lineRule="auto"/>
        <w:rPr>
          <w:rFonts w:ascii="Georgia" w:hAnsi="Georgia"/>
        </w:rPr>
      </w:pPr>
      <w:r w:rsidRPr="00FA22A1">
        <w:rPr>
          <w:rFonts w:ascii="Georgia" w:hAnsi="Georgia"/>
        </w:rPr>
        <w:t>Basic requirements of companies considering FDI</w:t>
      </w:r>
    </w:p>
    <w:p w14:paraId="11DFC88F" w14:textId="00391A79" w:rsidR="006F2C4A" w:rsidRPr="00FA22A1" w:rsidRDefault="006F2C4A" w:rsidP="00FA22A1">
      <w:pPr>
        <w:pStyle w:val="ListParagraph"/>
        <w:numPr>
          <w:ilvl w:val="1"/>
          <w:numId w:val="1"/>
        </w:numPr>
        <w:spacing w:line="360" w:lineRule="auto"/>
        <w:rPr>
          <w:rFonts w:ascii="Georgia" w:hAnsi="Georgia"/>
        </w:rPr>
      </w:pPr>
      <w:r w:rsidRPr="00FA22A1">
        <w:rPr>
          <w:rFonts w:ascii="Georgia" w:hAnsi="Georgia"/>
        </w:rPr>
        <w:t>Roles of FDI</w:t>
      </w:r>
    </w:p>
    <w:p w14:paraId="44FEB319" w14:textId="2744B7A6" w:rsidR="006F2C4A" w:rsidRPr="00FA22A1" w:rsidRDefault="006F2C4A" w:rsidP="00FA22A1">
      <w:pPr>
        <w:spacing w:line="360" w:lineRule="auto"/>
        <w:rPr>
          <w:rFonts w:ascii="Georgia" w:hAnsi="Georgia"/>
        </w:rPr>
      </w:pPr>
      <w:r w:rsidRPr="00FA22A1">
        <w:rPr>
          <w:rFonts w:ascii="Georgia" w:hAnsi="Georgia"/>
        </w:rPr>
        <w:t>4.0 ALTERNATIVES TO FDI</w:t>
      </w:r>
    </w:p>
    <w:p w14:paraId="26866B40" w14:textId="4E41F30A" w:rsidR="006F2C4A" w:rsidRPr="00FA22A1" w:rsidRDefault="006F2C4A" w:rsidP="00FA22A1">
      <w:pPr>
        <w:spacing w:line="360" w:lineRule="auto"/>
        <w:rPr>
          <w:rFonts w:ascii="Georgia" w:hAnsi="Georgia"/>
        </w:rPr>
      </w:pPr>
      <w:r w:rsidRPr="00FA22A1">
        <w:rPr>
          <w:rFonts w:ascii="Georgia" w:hAnsi="Georgia"/>
        </w:rPr>
        <w:tab/>
        <w:t>4.1 Licensing</w:t>
      </w:r>
    </w:p>
    <w:p w14:paraId="0118C3DB" w14:textId="5076E8BE" w:rsidR="006F2C4A" w:rsidRPr="00FA22A1" w:rsidRDefault="006F2C4A" w:rsidP="00FA22A1">
      <w:pPr>
        <w:spacing w:line="360" w:lineRule="auto"/>
        <w:rPr>
          <w:rFonts w:ascii="Georgia" w:hAnsi="Georgia"/>
        </w:rPr>
      </w:pPr>
      <w:r w:rsidRPr="00FA22A1">
        <w:rPr>
          <w:rFonts w:ascii="Georgia" w:hAnsi="Georgia"/>
        </w:rPr>
        <w:t>4.2 Joint Venture</w:t>
      </w:r>
    </w:p>
    <w:p w14:paraId="2D005F6E" w14:textId="6760867C" w:rsidR="006F2C4A" w:rsidRPr="00FA22A1" w:rsidRDefault="006F2C4A" w:rsidP="00FA22A1">
      <w:pPr>
        <w:spacing w:line="360" w:lineRule="auto"/>
        <w:rPr>
          <w:rFonts w:ascii="Georgia" w:hAnsi="Georgia"/>
        </w:rPr>
      </w:pPr>
      <w:r w:rsidRPr="00FA22A1">
        <w:rPr>
          <w:rFonts w:ascii="Georgia" w:hAnsi="Georgia"/>
        </w:rPr>
        <w:t>4.3 Exporting</w:t>
      </w:r>
    </w:p>
    <w:p w14:paraId="0D6A7FAB" w14:textId="7341B9D9" w:rsidR="006F2C4A" w:rsidRPr="00FA22A1" w:rsidRDefault="006F2C4A" w:rsidP="00FA22A1">
      <w:pPr>
        <w:spacing w:line="360" w:lineRule="auto"/>
        <w:rPr>
          <w:rFonts w:ascii="Georgia" w:hAnsi="Georgia"/>
        </w:rPr>
      </w:pPr>
      <w:r w:rsidRPr="00FA22A1">
        <w:rPr>
          <w:rFonts w:ascii="Georgia" w:hAnsi="Georgia"/>
        </w:rPr>
        <w:t>4.4 Management contract</w:t>
      </w:r>
    </w:p>
    <w:p w14:paraId="45B5F1EA" w14:textId="55BBC738" w:rsidR="006F2C4A" w:rsidRPr="00FA22A1" w:rsidRDefault="006F2C4A" w:rsidP="00FA22A1">
      <w:pPr>
        <w:spacing w:line="360" w:lineRule="auto"/>
        <w:rPr>
          <w:rFonts w:ascii="Georgia" w:hAnsi="Georgia"/>
        </w:rPr>
      </w:pPr>
      <w:r w:rsidRPr="00FA22A1">
        <w:rPr>
          <w:rFonts w:ascii="Georgia" w:hAnsi="Georgia"/>
        </w:rPr>
        <w:t>5.0 MOTIVES OF FDI</w:t>
      </w:r>
    </w:p>
    <w:p w14:paraId="057BF4B0" w14:textId="3EA63234" w:rsidR="006F2C4A" w:rsidRPr="00FA22A1" w:rsidRDefault="006F2C4A" w:rsidP="00FA22A1">
      <w:pPr>
        <w:spacing w:line="360" w:lineRule="auto"/>
        <w:rPr>
          <w:rFonts w:ascii="Georgia" w:hAnsi="Georgia"/>
        </w:rPr>
      </w:pPr>
      <w:r w:rsidRPr="00FA22A1">
        <w:rPr>
          <w:rFonts w:ascii="Georgia" w:hAnsi="Georgia"/>
        </w:rPr>
        <w:t>6.0 THEORIES OF FDI</w:t>
      </w:r>
    </w:p>
    <w:p w14:paraId="34CEFD71" w14:textId="2F7C31B5" w:rsidR="006F2C4A" w:rsidRPr="00FA22A1" w:rsidRDefault="006F2C4A" w:rsidP="00FA22A1">
      <w:pPr>
        <w:spacing w:line="360" w:lineRule="auto"/>
        <w:rPr>
          <w:rFonts w:ascii="Georgia" w:hAnsi="Georgia"/>
        </w:rPr>
      </w:pPr>
      <w:r w:rsidRPr="00FA22A1">
        <w:rPr>
          <w:rFonts w:ascii="Georgia" w:hAnsi="Georgia"/>
        </w:rPr>
        <w:t>6.1 Differential Rate of Return</w:t>
      </w:r>
    </w:p>
    <w:p w14:paraId="27CA82FE" w14:textId="3EFB12E8" w:rsidR="006F2C4A" w:rsidRPr="00FA22A1" w:rsidRDefault="006F2C4A" w:rsidP="00FA22A1">
      <w:pPr>
        <w:spacing w:line="360" w:lineRule="auto"/>
        <w:rPr>
          <w:rFonts w:ascii="Georgia" w:hAnsi="Georgia"/>
        </w:rPr>
      </w:pPr>
      <w:r w:rsidRPr="00FA22A1">
        <w:rPr>
          <w:rFonts w:ascii="Georgia" w:hAnsi="Georgia"/>
        </w:rPr>
        <w:t>6.2 Product Cycle</w:t>
      </w:r>
    </w:p>
    <w:p w14:paraId="45212640" w14:textId="2A311EA2" w:rsidR="006F2C4A" w:rsidRPr="00FA22A1" w:rsidRDefault="006F2C4A" w:rsidP="00FA22A1">
      <w:pPr>
        <w:spacing w:line="360" w:lineRule="auto"/>
        <w:rPr>
          <w:rFonts w:ascii="Georgia" w:hAnsi="Georgia"/>
        </w:rPr>
      </w:pPr>
      <w:r w:rsidRPr="00FA22A1">
        <w:rPr>
          <w:rFonts w:ascii="Georgia" w:hAnsi="Georgia"/>
        </w:rPr>
        <w:t>6.3 The Industrial Organization</w:t>
      </w:r>
    </w:p>
    <w:p w14:paraId="160DB87E" w14:textId="37B0BAC6" w:rsidR="006F2C4A" w:rsidRPr="00FA22A1" w:rsidRDefault="006F2C4A" w:rsidP="00FA22A1">
      <w:pPr>
        <w:spacing w:line="360" w:lineRule="auto"/>
        <w:rPr>
          <w:rFonts w:ascii="Georgia" w:hAnsi="Georgia"/>
        </w:rPr>
      </w:pPr>
      <w:r w:rsidRPr="00FA22A1">
        <w:rPr>
          <w:rFonts w:ascii="Georgia" w:hAnsi="Georgia"/>
        </w:rPr>
        <w:t>6.4 Internalization</w:t>
      </w:r>
    </w:p>
    <w:p w14:paraId="3EC59C66" w14:textId="0FD23B3C" w:rsidR="006F2C4A" w:rsidRPr="00FA22A1" w:rsidRDefault="006F2C4A" w:rsidP="00FA22A1">
      <w:pPr>
        <w:spacing w:line="360" w:lineRule="auto"/>
        <w:rPr>
          <w:rFonts w:ascii="Georgia" w:hAnsi="Georgia"/>
        </w:rPr>
      </w:pPr>
      <w:r w:rsidRPr="00FA22A1">
        <w:rPr>
          <w:rFonts w:ascii="Georgia" w:hAnsi="Georgia"/>
        </w:rPr>
        <w:t>6.5 The Currency Area</w:t>
      </w:r>
    </w:p>
    <w:p w14:paraId="64EABC6D" w14:textId="086F07AF" w:rsidR="006F2C4A" w:rsidRPr="00FA22A1" w:rsidRDefault="006F2C4A" w:rsidP="00FA22A1">
      <w:pPr>
        <w:spacing w:line="360" w:lineRule="auto"/>
        <w:rPr>
          <w:rFonts w:ascii="Georgia" w:hAnsi="Georgia"/>
        </w:rPr>
      </w:pPr>
      <w:r w:rsidRPr="00FA22A1">
        <w:rPr>
          <w:rFonts w:ascii="Georgia" w:hAnsi="Georgia"/>
        </w:rPr>
        <w:t>6.6 The Market Area</w:t>
      </w:r>
    </w:p>
    <w:p w14:paraId="6A945D56" w14:textId="25BCBF82" w:rsidR="006F2C4A" w:rsidRPr="00FA22A1" w:rsidRDefault="006F2C4A" w:rsidP="00FA22A1">
      <w:pPr>
        <w:spacing w:line="360" w:lineRule="auto"/>
        <w:rPr>
          <w:rFonts w:ascii="Georgia" w:hAnsi="Georgia"/>
        </w:rPr>
      </w:pPr>
      <w:r w:rsidRPr="00FA22A1">
        <w:rPr>
          <w:rFonts w:ascii="Georgia" w:hAnsi="Georgia"/>
        </w:rPr>
        <w:t>7.0 FDI IN DEVELOPING COUNTRIES</w:t>
      </w:r>
    </w:p>
    <w:p w14:paraId="3C0EC7F4" w14:textId="5C8190BC" w:rsidR="006F2C4A" w:rsidRPr="00FA22A1" w:rsidRDefault="006F2C4A" w:rsidP="00FA22A1">
      <w:pPr>
        <w:spacing w:line="360" w:lineRule="auto"/>
        <w:rPr>
          <w:rFonts w:ascii="Georgia" w:hAnsi="Georgia"/>
        </w:rPr>
      </w:pPr>
      <w:r w:rsidRPr="00FA22A1">
        <w:rPr>
          <w:rFonts w:ascii="Georgia" w:hAnsi="Georgia"/>
        </w:rPr>
        <w:t>7.1 Globalization and financial liberalization in developing countries</w:t>
      </w:r>
    </w:p>
    <w:p w14:paraId="4C11E9EB" w14:textId="081A8908" w:rsidR="006F2C4A" w:rsidRPr="00FA22A1" w:rsidRDefault="006F2C4A" w:rsidP="00FA22A1">
      <w:pPr>
        <w:spacing w:line="360" w:lineRule="auto"/>
        <w:rPr>
          <w:rFonts w:ascii="Georgia" w:hAnsi="Georgia"/>
        </w:rPr>
      </w:pPr>
      <w:r w:rsidRPr="00FA22A1">
        <w:rPr>
          <w:rFonts w:ascii="Georgia" w:hAnsi="Georgia"/>
        </w:rPr>
        <w:t>7.2 Significance of FDI in developing countries</w:t>
      </w:r>
    </w:p>
    <w:p w14:paraId="34FC6230" w14:textId="71EB5338" w:rsidR="006F2C4A" w:rsidRPr="00FA22A1" w:rsidRDefault="006F2C4A" w:rsidP="00FA22A1">
      <w:pPr>
        <w:spacing w:line="360" w:lineRule="auto"/>
        <w:rPr>
          <w:rFonts w:ascii="Georgia" w:hAnsi="Georgia"/>
        </w:rPr>
      </w:pPr>
      <w:r w:rsidRPr="00FA22A1">
        <w:rPr>
          <w:rFonts w:ascii="Georgia" w:hAnsi="Georgia"/>
        </w:rPr>
        <w:t>7.3 Trends and concentration of FDI flow</w:t>
      </w:r>
    </w:p>
    <w:p w14:paraId="2C9C8560" w14:textId="68B17433" w:rsidR="006F2C4A" w:rsidRPr="00FA22A1" w:rsidRDefault="006F2C4A" w:rsidP="00FA22A1">
      <w:pPr>
        <w:spacing w:line="360" w:lineRule="auto"/>
        <w:rPr>
          <w:rFonts w:ascii="Georgia" w:hAnsi="Georgia"/>
        </w:rPr>
      </w:pPr>
      <w:r w:rsidRPr="00FA22A1">
        <w:rPr>
          <w:rFonts w:ascii="Georgia" w:hAnsi="Georgia"/>
        </w:rPr>
        <w:lastRenderedPageBreak/>
        <w:t>7.3.1 Factors that attract FDI</w:t>
      </w:r>
      <w:r w:rsidR="00701CB1" w:rsidRPr="00FA22A1">
        <w:rPr>
          <w:rFonts w:ascii="Georgia" w:hAnsi="Georgia"/>
        </w:rPr>
        <w:t>s</w:t>
      </w:r>
      <w:r w:rsidRPr="00FA22A1">
        <w:rPr>
          <w:rFonts w:ascii="Georgia" w:hAnsi="Georgia"/>
        </w:rPr>
        <w:t xml:space="preserve"> in developing countries</w:t>
      </w:r>
    </w:p>
    <w:p w14:paraId="7754FF90" w14:textId="3EDE13FC" w:rsidR="00701CB1" w:rsidRPr="00FA22A1" w:rsidRDefault="00701CB1" w:rsidP="00FA22A1">
      <w:pPr>
        <w:spacing w:line="360" w:lineRule="auto"/>
        <w:rPr>
          <w:rFonts w:ascii="Georgia" w:hAnsi="Georgia"/>
        </w:rPr>
      </w:pPr>
      <w:r w:rsidRPr="00FA22A1">
        <w:rPr>
          <w:rFonts w:ascii="Georgia" w:hAnsi="Georgia"/>
        </w:rPr>
        <w:t>7.3.2 Factors that discourage FDIs in developing countries</w:t>
      </w:r>
    </w:p>
    <w:p w14:paraId="41663D39" w14:textId="0BFD1A7D" w:rsidR="00701CB1" w:rsidRPr="00FA22A1" w:rsidRDefault="00701CB1" w:rsidP="00FA22A1">
      <w:pPr>
        <w:spacing w:line="360" w:lineRule="auto"/>
        <w:rPr>
          <w:rFonts w:ascii="Georgia" w:hAnsi="Georgia"/>
        </w:rPr>
      </w:pPr>
      <w:r w:rsidRPr="00FA22A1">
        <w:rPr>
          <w:rFonts w:ascii="Georgia" w:hAnsi="Georgia"/>
        </w:rPr>
        <w:t>8.0 Risks in FDIs</w:t>
      </w:r>
    </w:p>
    <w:p w14:paraId="4B777A89" w14:textId="7EBDBC1E" w:rsidR="00701CB1" w:rsidRPr="00FA22A1" w:rsidRDefault="00701CB1" w:rsidP="00FA22A1">
      <w:pPr>
        <w:spacing w:line="360" w:lineRule="auto"/>
        <w:rPr>
          <w:rFonts w:ascii="Georgia" w:hAnsi="Georgia"/>
        </w:rPr>
      </w:pPr>
      <w:r w:rsidRPr="00FA22A1">
        <w:rPr>
          <w:rFonts w:ascii="Georgia" w:hAnsi="Georgia"/>
        </w:rPr>
        <w:t>8.1 Political</w:t>
      </w:r>
    </w:p>
    <w:p w14:paraId="6102591C" w14:textId="3667C162" w:rsidR="00701CB1" w:rsidRPr="00FA22A1" w:rsidRDefault="00701CB1" w:rsidP="00FA22A1">
      <w:pPr>
        <w:spacing w:line="360" w:lineRule="auto"/>
        <w:rPr>
          <w:rFonts w:ascii="Georgia" w:hAnsi="Georgia"/>
        </w:rPr>
      </w:pPr>
      <w:r w:rsidRPr="00FA22A1">
        <w:rPr>
          <w:rFonts w:ascii="Georgia" w:hAnsi="Georgia"/>
        </w:rPr>
        <w:t>8.2 Financial</w:t>
      </w:r>
    </w:p>
    <w:p w14:paraId="592EBCD1" w14:textId="7D6A48AE" w:rsidR="00701CB1" w:rsidRPr="00FA22A1" w:rsidRDefault="00701CB1" w:rsidP="00FA22A1">
      <w:pPr>
        <w:spacing w:line="360" w:lineRule="auto"/>
        <w:rPr>
          <w:rFonts w:ascii="Georgia" w:hAnsi="Georgia"/>
        </w:rPr>
      </w:pPr>
      <w:r w:rsidRPr="00FA22A1">
        <w:rPr>
          <w:rFonts w:ascii="Georgia" w:hAnsi="Georgia"/>
        </w:rPr>
        <w:t>9.0 Conclusion</w:t>
      </w:r>
    </w:p>
    <w:p w14:paraId="6C70669D" w14:textId="50A84A6C" w:rsidR="00701CB1" w:rsidRPr="00FA22A1" w:rsidRDefault="00701CB1" w:rsidP="00FA22A1">
      <w:pPr>
        <w:spacing w:line="360" w:lineRule="auto"/>
        <w:rPr>
          <w:rFonts w:ascii="Georgia" w:hAnsi="Georgia"/>
        </w:rPr>
      </w:pPr>
      <w:r w:rsidRPr="00FA22A1">
        <w:rPr>
          <w:rFonts w:ascii="Georgia" w:hAnsi="Georgia"/>
        </w:rPr>
        <w:t>10.0 Self -assessment exercise</w:t>
      </w:r>
    </w:p>
    <w:p w14:paraId="2A0CF8CA" w14:textId="7C028F7B" w:rsidR="00701CB1" w:rsidRPr="00FA22A1" w:rsidRDefault="00701CB1" w:rsidP="00FA22A1">
      <w:pPr>
        <w:spacing w:line="360" w:lineRule="auto"/>
        <w:rPr>
          <w:rFonts w:ascii="Georgia" w:hAnsi="Georgia"/>
        </w:rPr>
      </w:pPr>
      <w:r w:rsidRPr="00FA22A1">
        <w:rPr>
          <w:rFonts w:ascii="Georgia" w:hAnsi="Georgia"/>
        </w:rPr>
        <w:t xml:space="preserve">11.0 </w:t>
      </w:r>
      <w:r w:rsidR="00EF38F3" w:rsidRPr="00FA22A1">
        <w:rPr>
          <w:rFonts w:ascii="Georgia" w:hAnsi="Georgia"/>
        </w:rPr>
        <w:t>References</w:t>
      </w:r>
    </w:p>
    <w:p w14:paraId="19F3E92A" w14:textId="77777777" w:rsidR="00701CB1" w:rsidRPr="00FA22A1" w:rsidRDefault="00701CB1" w:rsidP="00FA22A1">
      <w:pPr>
        <w:spacing w:line="360" w:lineRule="auto"/>
        <w:rPr>
          <w:rFonts w:ascii="Georgia" w:hAnsi="Georgia"/>
          <w:b/>
          <w:bCs/>
        </w:rPr>
      </w:pPr>
    </w:p>
    <w:p w14:paraId="43998520" w14:textId="1DFF3AD6" w:rsidR="006F2C4A" w:rsidRPr="00FA22A1" w:rsidRDefault="003B2572" w:rsidP="00FA22A1">
      <w:pPr>
        <w:pStyle w:val="ListParagraph"/>
        <w:numPr>
          <w:ilvl w:val="0"/>
          <w:numId w:val="2"/>
        </w:numPr>
        <w:spacing w:line="360" w:lineRule="auto"/>
        <w:rPr>
          <w:rFonts w:ascii="Georgia" w:hAnsi="Georgia"/>
          <w:b/>
          <w:bCs/>
        </w:rPr>
      </w:pPr>
      <w:r w:rsidRPr="00FA22A1">
        <w:rPr>
          <w:rFonts w:ascii="Georgia" w:hAnsi="Georgia"/>
          <w:b/>
          <w:bCs/>
        </w:rPr>
        <w:t>INTRODUCTION</w:t>
      </w:r>
    </w:p>
    <w:p w14:paraId="094AF2CE" w14:textId="77777777" w:rsidR="00EF38F3" w:rsidRPr="00FA22A1" w:rsidRDefault="00EF38F3" w:rsidP="00FA22A1">
      <w:pPr>
        <w:spacing w:line="360" w:lineRule="auto"/>
        <w:jc w:val="both"/>
        <w:rPr>
          <w:rFonts w:ascii="Georgia" w:hAnsi="Georgia"/>
        </w:rPr>
      </w:pPr>
      <w:r w:rsidRPr="00FA22A1">
        <w:rPr>
          <w:rFonts w:ascii="Georgia" w:hAnsi="Georgia"/>
        </w:rPr>
        <w:t xml:space="preserve">In the years after the Second World War global FDI was dominated by the United States, as much of the world recovered from the destruction brought by the conflict. The US accounted for around three-quarters of new FDI (including reinvested profits) between 1945 and 1960. Since that time FDI has spread to become a truly global phenomenon, no longer the exclusive preserve of OECD (Organization for economic co-operation development) countries (commission of European community takes part in the work of OECD). FDI has grown in importance in the global economy with FDI stocks now constituting over 20 percent of global GDP. </w:t>
      </w:r>
    </w:p>
    <w:p w14:paraId="1B51769F" w14:textId="77777777" w:rsidR="00EF38F3" w:rsidRPr="00FA22A1" w:rsidRDefault="00EF38F3" w:rsidP="00FA22A1">
      <w:pPr>
        <w:spacing w:line="360" w:lineRule="auto"/>
        <w:jc w:val="both"/>
        <w:rPr>
          <w:rFonts w:ascii="Georgia" w:hAnsi="Georgia"/>
        </w:rPr>
      </w:pPr>
      <w:r w:rsidRPr="00FA22A1">
        <w:rPr>
          <w:rFonts w:ascii="Georgia" w:hAnsi="Georgia"/>
        </w:rPr>
        <w:t xml:space="preserve">In the last few years, the emerging market countries such as China and India have become the most favored destinations for FDI and investor confidence in these countries has soared. As per the FDI Confidence Index compiled by A.T. Kearney for 2005, China and India hold the first and second position respectively, whereas United States has slipped to the third position. What would be some of the basic requirements for companies considering a foreign investment? </w:t>
      </w:r>
    </w:p>
    <w:p w14:paraId="1F406491" w14:textId="77777777" w:rsidR="00EF38F3" w:rsidRPr="00FA22A1" w:rsidRDefault="00EF38F3" w:rsidP="00FA22A1">
      <w:pPr>
        <w:spacing w:line="360" w:lineRule="auto"/>
        <w:jc w:val="both"/>
        <w:rPr>
          <w:rFonts w:ascii="Georgia" w:hAnsi="Georgia"/>
        </w:rPr>
      </w:pPr>
      <w:r w:rsidRPr="00FA22A1">
        <w:rPr>
          <w:rFonts w:ascii="Georgia" w:hAnsi="Georgia"/>
        </w:rPr>
        <w:t>Depending on the industry sector and type of business, a foreign direct investment may be an attractive and viable option. With rapid globalization of many industries and vertical integration rapidly taking place on a global level, at a minimum a firm needs to keep abreast of global trends in their industry.</w:t>
      </w:r>
    </w:p>
    <w:p w14:paraId="045EC800" w14:textId="77777777" w:rsidR="00EF38F3" w:rsidRPr="00FA22A1" w:rsidRDefault="00EF38F3" w:rsidP="00FA22A1">
      <w:pPr>
        <w:spacing w:line="360" w:lineRule="auto"/>
        <w:jc w:val="both"/>
        <w:rPr>
          <w:rFonts w:ascii="Georgia" w:hAnsi="Georgia"/>
        </w:rPr>
      </w:pPr>
      <w:r w:rsidRPr="00FA22A1">
        <w:rPr>
          <w:rFonts w:ascii="Georgia" w:hAnsi="Georgia"/>
        </w:rPr>
        <w:t xml:space="preserve">From a competitive standpoint, it is important to be aware of whether a company’s competitors are expanding into a foreign market and how they are doing that. At the same time, it also becomes important to monitor how globalization is affecting domestic clients. Often, it becomes imperative </w:t>
      </w:r>
      <w:r w:rsidRPr="00FA22A1">
        <w:rPr>
          <w:rFonts w:ascii="Georgia" w:hAnsi="Georgia"/>
        </w:rPr>
        <w:lastRenderedPageBreak/>
        <w:t xml:space="preserve">to follow the expansion of key clients overseas if an active business relationship is to be maintained. </w:t>
      </w:r>
    </w:p>
    <w:p w14:paraId="432B59C1" w14:textId="23153AC4" w:rsidR="00EF38F3" w:rsidRPr="00FA22A1" w:rsidRDefault="00EF38F3" w:rsidP="00FA22A1">
      <w:pPr>
        <w:spacing w:line="360" w:lineRule="auto"/>
        <w:jc w:val="both"/>
        <w:rPr>
          <w:rFonts w:ascii="Georgia" w:hAnsi="Georgia"/>
        </w:rPr>
      </w:pPr>
      <w:r w:rsidRPr="00FA22A1">
        <w:rPr>
          <w:rFonts w:ascii="Georgia" w:hAnsi="Georgia"/>
        </w:rPr>
        <w:t xml:space="preserve">Understanding the roles of Foreign Direct Investment (FDI)Foreign direct investment (FDI) plays an extraordinary and growing role in global business. It can provide a firm with new markets and marketing channels, cheaper production </w:t>
      </w:r>
      <w:r w:rsidRPr="00FA22A1">
        <w:rPr>
          <w:rFonts w:ascii="Georgia" w:hAnsi="Georgia"/>
        </w:rPr>
        <w:t>facilities, access</w:t>
      </w:r>
      <w:r w:rsidRPr="00FA22A1">
        <w:rPr>
          <w:rFonts w:ascii="Georgia" w:hAnsi="Georgia"/>
        </w:rPr>
        <w:t xml:space="preserve"> to new technology, products, </w:t>
      </w:r>
      <w:r w:rsidRPr="00FA22A1">
        <w:rPr>
          <w:rFonts w:ascii="Georgia" w:hAnsi="Georgia"/>
        </w:rPr>
        <w:t>skills,</w:t>
      </w:r>
      <w:r w:rsidRPr="00FA22A1">
        <w:rPr>
          <w:rFonts w:ascii="Georgia" w:hAnsi="Georgia"/>
        </w:rPr>
        <w:t xml:space="preserve"> and financing. For a host country or the foreign firm which receives the investment, it can provide a source of new technologies, capital, </w:t>
      </w:r>
      <w:r w:rsidRPr="00FA22A1">
        <w:rPr>
          <w:rFonts w:ascii="Georgia" w:hAnsi="Georgia"/>
        </w:rPr>
        <w:t>processes, products</w:t>
      </w:r>
      <w:r w:rsidRPr="00FA22A1">
        <w:rPr>
          <w:rFonts w:ascii="Georgia" w:hAnsi="Georgia"/>
        </w:rPr>
        <w:t xml:space="preserve">, organizational </w:t>
      </w:r>
      <w:r w:rsidRPr="00FA22A1">
        <w:rPr>
          <w:rFonts w:ascii="Georgia" w:hAnsi="Georgia"/>
        </w:rPr>
        <w:t>technologies,</w:t>
      </w:r>
      <w:r w:rsidRPr="00FA22A1">
        <w:rPr>
          <w:rFonts w:ascii="Georgia" w:hAnsi="Georgia"/>
        </w:rPr>
        <w:t xml:space="preserve"> and management skills, and as such can provide a strong impetus to economic development. </w:t>
      </w:r>
    </w:p>
    <w:p w14:paraId="711F0BF7" w14:textId="03CF23D0" w:rsidR="00EF38F3" w:rsidRPr="00FA22A1" w:rsidRDefault="00EF38F3" w:rsidP="00FA22A1">
      <w:pPr>
        <w:spacing w:line="360" w:lineRule="auto"/>
        <w:jc w:val="both"/>
        <w:rPr>
          <w:rFonts w:ascii="Georgia" w:hAnsi="Georgia"/>
        </w:rPr>
      </w:pPr>
      <w:r w:rsidRPr="00FA22A1">
        <w:rPr>
          <w:rFonts w:ascii="Georgia" w:hAnsi="Georgia"/>
        </w:rPr>
        <w:t xml:space="preserve">New information technology systems, decline in global communication costs have made management of foreign investments far easier than in the past. The sea change in trade and investment policies and the regulatory environment globally in the past decade, including trade policy and tariff liberalization, easing of restrictions on foreign investment and acquisition in many nations, and the deregulation and privatization of many industries, has </w:t>
      </w:r>
      <w:r w:rsidR="00FA22A1" w:rsidRPr="00FA22A1">
        <w:rPr>
          <w:rFonts w:ascii="Georgia" w:hAnsi="Georgia"/>
        </w:rPr>
        <w:t>been</w:t>
      </w:r>
      <w:r w:rsidRPr="00FA22A1">
        <w:rPr>
          <w:rFonts w:ascii="Georgia" w:hAnsi="Georgia"/>
        </w:rPr>
        <w:t xml:space="preserve"> the most significant catalyst for FDI’s expanded role. </w:t>
      </w:r>
    </w:p>
    <w:p w14:paraId="4F1AEE2D" w14:textId="77777777" w:rsidR="00EF38F3" w:rsidRPr="00FA22A1" w:rsidRDefault="00EF38F3" w:rsidP="00FA22A1">
      <w:pPr>
        <w:spacing w:line="360" w:lineRule="auto"/>
        <w:jc w:val="both"/>
        <w:rPr>
          <w:rFonts w:ascii="Georgia" w:hAnsi="Georgia"/>
        </w:rPr>
      </w:pPr>
      <w:r w:rsidRPr="00FA22A1">
        <w:rPr>
          <w:rFonts w:ascii="Georgia" w:hAnsi="Georgia"/>
        </w:rPr>
        <w:t xml:space="preserve">The most profound effect has been seen in developing countries, where yearly foreign direct investment flows have increased from an average of less than $10 billion in the 1970’s to a yearly average of less than $20 billion in the 1980’s, to explode in the 1990s from $26.7billion in 1990 to $179 billion in 1998 and $208 billion in 1999 and now comprise a large portion of global FDI. Driven by mergers and acquisitions and internationalization of production in a range of industries, FDI into developed countries last year rose to $636 billion, from $481 billion in 1998 (Source: UNCTAD) </w:t>
      </w:r>
    </w:p>
    <w:p w14:paraId="57302078" w14:textId="0297E612" w:rsidR="00EF38F3" w:rsidRPr="00FA22A1" w:rsidRDefault="00EF38F3" w:rsidP="00FA22A1">
      <w:pPr>
        <w:spacing w:line="360" w:lineRule="auto"/>
        <w:jc w:val="both"/>
        <w:rPr>
          <w:rFonts w:ascii="Georgia" w:hAnsi="Georgia"/>
        </w:rPr>
      </w:pPr>
      <w:r w:rsidRPr="00FA22A1">
        <w:rPr>
          <w:rFonts w:ascii="Georgia" w:hAnsi="Georgia"/>
        </w:rPr>
        <w:t xml:space="preserve">Proponents of foreign investment point out that the exchange of investment flows benefits both the home country (the country from which the investment originates) and the host country (the destination of the investment). Opponents of FDI note that multinational conglomerates </w:t>
      </w:r>
      <w:r w:rsidR="00FA22A1" w:rsidRPr="00FA22A1">
        <w:rPr>
          <w:rFonts w:ascii="Georgia" w:hAnsi="Georgia"/>
        </w:rPr>
        <w:t>can</w:t>
      </w:r>
      <w:r w:rsidRPr="00FA22A1">
        <w:rPr>
          <w:rFonts w:ascii="Georgia" w:hAnsi="Georgia"/>
        </w:rPr>
        <w:t xml:space="preserve"> wield great power over smaller and weaker economies and can drive out much local competition. The truth lies somewhere in the middle. </w:t>
      </w:r>
    </w:p>
    <w:p w14:paraId="6C5A798D" w14:textId="77777777" w:rsidR="00EF38F3" w:rsidRPr="00FA22A1" w:rsidRDefault="00EF38F3" w:rsidP="00FA22A1">
      <w:pPr>
        <w:spacing w:line="360" w:lineRule="auto"/>
        <w:jc w:val="both"/>
        <w:rPr>
          <w:rFonts w:ascii="Georgia" w:hAnsi="Georgia"/>
        </w:rPr>
      </w:pPr>
      <w:r w:rsidRPr="00FA22A1">
        <w:rPr>
          <w:rFonts w:ascii="Georgia" w:hAnsi="Georgia"/>
        </w:rPr>
        <w:t xml:space="preserve">For small and medium sized companies, FDI represents an opportunity to become more actively involved in international business activities. In the past 15 years, the classic definition of FDI as noted above has changed considerably. This notion of a change in the classic definition, however, must be kept in the proper context. Very clearly, over 2/3 of direct foreign investment is still made in the form of fixtures, machinery, equipment and buildings. Moreover, larger multinational corporations and conglomerates still make the overwhelming percentage of FDI. But, with the </w:t>
      </w:r>
      <w:r w:rsidRPr="00FA22A1">
        <w:rPr>
          <w:rFonts w:ascii="Georgia" w:hAnsi="Georgia"/>
        </w:rPr>
        <w:lastRenderedPageBreak/>
        <w:t xml:space="preserve">advent of the Internet, the increasing role of technology, loosening of direct investment restrictions in many markets and decreasing communication costs means that newer, non-traditional forms of investment will play an important role in the future. </w:t>
      </w:r>
    </w:p>
    <w:p w14:paraId="46A5D796" w14:textId="36CB8B0C" w:rsidR="00EF38F3" w:rsidRPr="00FA22A1" w:rsidRDefault="00EF38F3" w:rsidP="00FA22A1">
      <w:pPr>
        <w:spacing w:line="360" w:lineRule="auto"/>
        <w:jc w:val="both"/>
        <w:rPr>
          <w:rFonts w:ascii="Georgia" w:hAnsi="Georgia"/>
        </w:rPr>
      </w:pPr>
      <w:r w:rsidRPr="00FA22A1">
        <w:rPr>
          <w:rFonts w:ascii="Georgia" w:hAnsi="Georgia"/>
        </w:rPr>
        <w:t>Many governments, especially in industrialized and developed nations, pay very close attention to foreign direct investment because the investment flows into and out of their economies can and does have a significant impact.</w:t>
      </w:r>
    </w:p>
    <w:p w14:paraId="19917429" w14:textId="77777777" w:rsidR="00EF38F3" w:rsidRPr="00FA22A1" w:rsidRDefault="00EF38F3" w:rsidP="00FA22A1">
      <w:pPr>
        <w:spacing w:line="360" w:lineRule="auto"/>
        <w:jc w:val="both"/>
        <w:rPr>
          <w:rFonts w:ascii="Georgia" w:hAnsi="Georgia"/>
          <w:b/>
          <w:bCs/>
        </w:rPr>
      </w:pPr>
    </w:p>
    <w:p w14:paraId="0E16DBE9" w14:textId="5B2E8526" w:rsidR="003B2572" w:rsidRPr="00FA22A1" w:rsidRDefault="003B2572" w:rsidP="00FA22A1">
      <w:pPr>
        <w:pStyle w:val="ListParagraph"/>
        <w:numPr>
          <w:ilvl w:val="0"/>
          <w:numId w:val="2"/>
        </w:numPr>
        <w:spacing w:line="360" w:lineRule="auto"/>
        <w:rPr>
          <w:rFonts w:ascii="Georgia" w:hAnsi="Georgia"/>
          <w:b/>
          <w:bCs/>
        </w:rPr>
      </w:pPr>
      <w:r w:rsidRPr="00FA22A1">
        <w:rPr>
          <w:rFonts w:ascii="Georgia" w:hAnsi="Georgia"/>
          <w:b/>
          <w:bCs/>
        </w:rPr>
        <w:t>OBJECTIVES</w:t>
      </w:r>
    </w:p>
    <w:p w14:paraId="4250F25A" w14:textId="77777777" w:rsidR="00EF38F3" w:rsidRPr="00FA22A1" w:rsidRDefault="00EF38F3" w:rsidP="00FA22A1">
      <w:pPr>
        <w:pStyle w:val="ListParagraph"/>
        <w:spacing w:line="360" w:lineRule="auto"/>
        <w:ind w:left="360"/>
        <w:rPr>
          <w:rFonts w:ascii="Georgia" w:hAnsi="Georgia"/>
          <w:b/>
          <w:bCs/>
        </w:rPr>
      </w:pPr>
    </w:p>
    <w:p w14:paraId="6048FAEB" w14:textId="366E3CF0" w:rsidR="003B2572" w:rsidRPr="00FA22A1" w:rsidRDefault="003B2572" w:rsidP="00FA22A1">
      <w:pPr>
        <w:pStyle w:val="ListParagraph"/>
        <w:spacing w:line="360" w:lineRule="auto"/>
        <w:ind w:left="360"/>
        <w:rPr>
          <w:rFonts w:ascii="Georgia" w:hAnsi="Georgia"/>
        </w:rPr>
      </w:pPr>
      <w:r w:rsidRPr="00FA22A1">
        <w:rPr>
          <w:rFonts w:ascii="Georgia" w:hAnsi="Georgia"/>
        </w:rPr>
        <w:t>At the end of this topic, you should be able to</w:t>
      </w:r>
      <w:r w:rsidR="00EF38F3" w:rsidRPr="00FA22A1">
        <w:rPr>
          <w:rFonts w:ascii="Georgia" w:hAnsi="Georgia"/>
        </w:rPr>
        <w:t>-</w:t>
      </w:r>
    </w:p>
    <w:p w14:paraId="7C446276" w14:textId="1C703A56" w:rsidR="003B2572" w:rsidRPr="00FA22A1" w:rsidRDefault="003B2572" w:rsidP="00FA22A1">
      <w:pPr>
        <w:pStyle w:val="ListParagraph"/>
        <w:spacing w:line="360" w:lineRule="auto"/>
        <w:ind w:left="360"/>
        <w:rPr>
          <w:rFonts w:ascii="Georgia" w:hAnsi="Georgia"/>
        </w:rPr>
      </w:pPr>
      <w:r w:rsidRPr="00FA22A1">
        <w:rPr>
          <w:rFonts w:ascii="Georgia" w:hAnsi="Georgia"/>
        </w:rPr>
        <w:t>1.Define FDI</w:t>
      </w:r>
    </w:p>
    <w:p w14:paraId="361FFB93" w14:textId="0C971544" w:rsidR="003B2572" w:rsidRPr="00FA22A1" w:rsidRDefault="003B2572" w:rsidP="00FA22A1">
      <w:pPr>
        <w:pStyle w:val="ListParagraph"/>
        <w:spacing w:line="360" w:lineRule="auto"/>
        <w:ind w:left="360"/>
        <w:rPr>
          <w:rFonts w:ascii="Georgia" w:hAnsi="Georgia"/>
        </w:rPr>
      </w:pPr>
      <w:r w:rsidRPr="00FA22A1">
        <w:rPr>
          <w:rFonts w:ascii="Georgia" w:hAnsi="Georgia"/>
        </w:rPr>
        <w:t>2. Discuss the role of FDI</w:t>
      </w:r>
    </w:p>
    <w:p w14:paraId="7256F09E" w14:textId="628857AE" w:rsidR="003B2572" w:rsidRPr="00FA22A1" w:rsidRDefault="003B2572" w:rsidP="00FA22A1">
      <w:pPr>
        <w:pStyle w:val="ListParagraph"/>
        <w:spacing w:line="360" w:lineRule="auto"/>
        <w:ind w:left="360"/>
        <w:rPr>
          <w:rFonts w:ascii="Georgia" w:hAnsi="Georgia"/>
        </w:rPr>
      </w:pPr>
      <w:r w:rsidRPr="00FA22A1">
        <w:rPr>
          <w:rFonts w:ascii="Georgia" w:hAnsi="Georgia"/>
        </w:rPr>
        <w:t>3. Examine the alternatives to FDI</w:t>
      </w:r>
    </w:p>
    <w:p w14:paraId="2F8836CC" w14:textId="30B8D197" w:rsidR="003B2572" w:rsidRPr="00FA22A1" w:rsidRDefault="003B2572" w:rsidP="00FA22A1">
      <w:pPr>
        <w:pStyle w:val="ListParagraph"/>
        <w:spacing w:line="360" w:lineRule="auto"/>
        <w:ind w:left="360"/>
        <w:rPr>
          <w:rFonts w:ascii="Georgia" w:hAnsi="Georgia"/>
        </w:rPr>
      </w:pPr>
      <w:r w:rsidRPr="00FA22A1">
        <w:rPr>
          <w:rFonts w:ascii="Georgia" w:hAnsi="Georgia"/>
        </w:rPr>
        <w:t>4. Explain theories of FDI</w:t>
      </w:r>
    </w:p>
    <w:p w14:paraId="5BCF7D82" w14:textId="5D6B8295" w:rsidR="003B2572" w:rsidRPr="00FA22A1" w:rsidRDefault="003B2572" w:rsidP="00FA22A1">
      <w:pPr>
        <w:pStyle w:val="ListParagraph"/>
        <w:spacing w:line="360" w:lineRule="auto"/>
        <w:ind w:left="360"/>
        <w:rPr>
          <w:rFonts w:ascii="Georgia" w:hAnsi="Georgia"/>
        </w:rPr>
      </w:pPr>
      <w:r w:rsidRPr="00FA22A1">
        <w:rPr>
          <w:rFonts w:ascii="Georgia" w:hAnsi="Georgia"/>
        </w:rPr>
        <w:t>5.Evaluate the trends and concentration of FDI flows</w:t>
      </w:r>
    </w:p>
    <w:p w14:paraId="1E0D82B1" w14:textId="77777777" w:rsidR="00EF38F3" w:rsidRPr="00FA22A1" w:rsidRDefault="00EF38F3" w:rsidP="00FA22A1">
      <w:pPr>
        <w:pStyle w:val="ListParagraph"/>
        <w:spacing w:line="360" w:lineRule="auto"/>
        <w:ind w:left="360"/>
        <w:rPr>
          <w:rFonts w:ascii="Georgia" w:hAnsi="Georgia"/>
        </w:rPr>
      </w:pPr>
    </w:p>
    <w:p w14:paraId="6857AC40" w14:textId="705EA80D" w:rsidR="003B2572" w:rsidRPr="00FA22A1" w:rsidRDefault="003B2572" w:rsidP="00FA22A1">
      <w:pPr>
        <w:spacing w:line="360" w:lineRule="auto"/>
        <w:rPr>
          <w:rFonts w:ascii="Georgia" w:hAnsi="Georgia"/>
          <w:b/>
          <w:bCs/>
        </w:rPr>
      </w:pPr>
      <w:r w:rsidRPr="00FA22A1">
        <w:rPr>
          <w:rFonts w:ascii="Georgia" w:hAnsi="Georgia"/>
          <w:b/>
          <w:bCs/>
        </w:rPr>
        <w:t>3.0 FOREIGN DIRECT INVESTMENT (FDI)</w:t>
      </w:r>
    </w:p>
    <w:p w14:paraId="3125285F" w14:textId="360D6FE5" w:rsidR="003B2572" w:rsidRPr="00FA22A1" w:rsidRDefault="003B2572" w:rsidP="00FA22A1">
      <w:pPr>
        <w:spacing w:line="360" w:lineRule="auto"/>
        <w:rPr>
          <w:rFonts w:ascii="Georgia" w:hAnsi="Georgia"/>
          <w:b/>
          <w:bCs/>
        </w:rPr>
      </w:pPr>
      <w:r w:rsidRPr="00FA22A1">
        <w:rPr>
          <w:rFonts w:ascii="Georgia" w:hAnsi="Georgia"/>
          <w:b/>
          <w:bCs/>
        </w:rPr>
        <w:t>3.1 Definition and overview of FDI</w:t>
      </w:r>
    </w:p>
    <w:p w14:paraId="4207D0D0" w14:textId="6E9271E3" w:rsidR="00383A65" w:rsidRPr="00FA22A1" w:rsidRDefault="00383A65" w:rsidP="00FA22A1">
      <w:pPr>
        <w:spacing w:line="360" w:lineRule="auto"/>
        <w:jc w:val="both"/>
        <w:rPr>
          <w:rFonts w:ascii="Georgia" w:hAnsi="Georgia"/>
        </w:rPr>
      </w:pPr>
      <w:r w:rsidRPr="00FA22A1">
        <w:rPr>
          <w:rFonts w:ascii="Georgia" w:hAnsi="Georgia"/>
        </w:rPr>
        <w:t xml:space="preserve">Foreign direct investment (FDI) is defined as a long-term investment by a foreign direct investor in an enterprise resident in an economy other than that in which the foreign direct investor is based. </w:t>
      </w:r>
    </w:p>
    <w:p w14:paraId="682CC32B" w14:textId="475D1EF6" w:rsidR="00383A65" w:rsidRPr="00FA22A1" w:rsidRDefault="00383A65" w:rsidP="00FA22A1">
      <w:pPr>
        <w:spacing w:line="360" w:lineRule="auto"/>
        <w:jc w:val="both"/>
        <w:rPr>
          <w:rFonts w:ascii="Georgia" w:hAnsi="Georgia"/>
        </w:rPr>
      </w:pPr>
      <w:r w:rsidRPr="00FA22A1">
        <w:rPr>
          <w:rFonts w:ascii="Georgia" w:hAnsi="Georgia"/>
        </w:rPr>
        <w:t xml:space="preserve"> Or FDI can be simply defined as an investment made to acquire a lasting interest in an enterprise operating in a country other than that of investor. In this instance the investor has an effective voice or control in the management of the enterprise. What % of shares ownership can constitute an effective voice is still an open question. The FDI relationship consists of a parent enterprise and a foreign affiliate, which together form a transnational corporation (TNC). </w:t>
      </w:r>
    </w:p>
    <w:p w14:paraId="47A67BA0" w14:textId="4BC3C454" w:rsidR="003B2572" w:rsidRPr="00FA22A1" w:rsidRDefault="00383A65" w:rsidP="00FA22A1">
      <w:pPr>
        <w:spacing w:line="360" w:lineRule="auto"/>
        <w:jc w:val="both"/>
        <w:rPr>
          <w:rFonts w:ascii="Georgia" w:hAnsi="Georgia"/>
        </w:rPr>
      </w:pPr>
      <w:r w:rsidRPr="00FA22A1">
        <w:rPr>
          <w:rFonts w:ascii="Georgia" w:hAnsi="Georgia"/>
        </w:rPr>
        <w:t xml:space="preserve">Foreign direct investment, in its classic definition, can also be defined as a company from one country making a physical investment into building a factory in another country. The direct investment in buildings, machinery and equipment is in contrast with making a portfolio investment, which is considered an indirect investment. In recent years, given rapid growth and change in global investment patterns, the definition has been broadened to include the acquisition </w:t>
      </w:r>
      <w:r w:rsidRPr="00FA22A1">
        <w:rPr>
          <w:rFonts w:ascii="Georgia" w:hAnsi="Georgia"/>
        </w:rPr>
        <w:lastRenderedPageBreak/>
        <w:t>of a lasting management interest in a company or</w:t>
      </w:r>
      <w:r w:rsidR="003B2572" w:rsidRPr="00FA22A1">
        <w:rPr>
          <w:rFonts w:ascii="Georgia" w:hAnsi="Georgia"/>
        </w:rPr>
        <w:t xml:space="preserve"> enterprise outside the investing firm’s home country. As such, it may take many forms, such as a direct acquisition of a foreign firm, construction of a facility, or investment in a joint venture or strategic alliance with a local firm with attendant input of technology, licensing of intellectual property, in the past decade, FDI has come to play a major role in the internationalization of business. Reacting to changes in technology, growing liberalization of the national regulatory framework governing investment in enterprises, and changes in capital </w:t>
      </w:r>
      <w:r w:rsidR="00EF38F3" w:rsidRPr="00FA22A1">
        <w:rPr>
          <w:rFonts w:ascii="Georgia" w:hAnsi="Georgia"/>
        </w:rPr>
        <w:t>markets,</w:t>
      </w:r>
      <w:r w:rsidR="003B2572" w:rsidRPr="00FA22A1">
        <w:rPr>
          <w:rFonts w:ascii="Georgia" w:hAnsi="Georgia"/>
        </w:rPr>
        <w:t xml:space="preserve"> profound changes have occurred in the size, scope and methods of FDI. </w:t>
      </w:r>
    </w:p>
    <w:p w14:paraId="2BED0824" w14:textId="003FD61D" w:rsidR="003B2572" w:rsidRPr="00FA22A1" w:rsidRDefault="00FA22A1" w:rsidP="00FA22A1">
      <w:pPr>
        <w:spacing w:line="360" w:lineRule="auto"/>
        <w:jc w:val="both"/>
        <w:rPr>
          <w:rFonts w:ascii="Georgia" w:hAnsi="Georgia"/>
        </w:rPr>
      </w:pPr>
      <w:r w:rsidRPr="00FA22A1">
        <w:rPr>
          <w:rFonts w:ascii="Georgia" w:hAnsi="Georgia"/>
        </w:rPr>
        <w:t>To</w:t>
      </w:r>
      <w:r w:rsidR="003B2572" w:rsidRPr="00FA22A1">
        <w:rPr>
          <w:rFonts w:ascii="Georgia" w:hAnsi="Georgia"/>
        </w:rPr>
        <w:t xml:space="preserve"> qualify, as FDI the investment must afford the parent enterprise control over its foreign affiliate. The United Nations defines control in this case as owning 10 percent or more of the ordinary shares or voting power of an incorporated firm or its equivalent for an unincorporated firm. </w:t>
      </w:r>
    </w:p>
    <w:p w14:paraId="3F5E15FC" w14:textId="77777777" w:rsidR="003B2572" w:rsidRPr="00FA22A1" w:rsidRDefault="003B2572" w:rsidP="00FA22A1">
      <w:pPr>
        <w:spacing w:line="360" w:lineRule="auto"/>
        <w:jc w:val="both"/>
        <w:rPr>
          <w:rFonts w:ascii="Georgia" w:hAnsi="Georgia"/>
        </w:rPr>
      </w:pPr>
      <w:r w:rsidRPr="00FA22A1">
        <w:rPr>
          <w:rFonts w:ascii="Georgia" w:hAnsi="Georgia"/>
        </w:rPr>
        <w:t xml:space="preserve">Direct investment is a category of international investment that, based on an equity ownership of </w:t>
      </w:r>
    </w:p>
    <w:p w14:paraId="6F553B0F" w14:textId="037D8516" w:rsidR="003B2572" w:rsidRPr="00FA22A1" w:rsidRDefault="003B2572" w:rsidP="00FA22A1">
      <w:pPr>
        <w:spacing w:line="360" w:lineRule="auto"/>
        <w:jc w:val="both"/>
        <w:rPr>
          <w:rFonts w:ascii="Georgia" w:hAnsi="Georgia"/>
        </w:rPr>
      </w:pPr>
      <w:r w:rsidRPr="00FA22A1">
        <w:rPr>
          <w:rFonts w:ascii="Georgia" w:hAnsi="Georgia"/>
        </w:rPr>
        <w:t xml:space="preserve">at least 10%, reflects a lasting interest by a resident in one economy (the direct investor) in an enterprise resident in another economy (the direct investment enterprise). A direct investment relationship can exist between a </w:t>
      </w:r>
      <w:r w:rsidR="000649DA" w:rsidRPr="00FA22A1">
        <w:rPr>
          <w:rFonts w:ascii="Georgia" w:hAnsi="Georgia"/>
        </w:rPr>
        <w:t>number of affiliated enterprises</w:t>
      </w:r>
      <w:r w:rsidRPr="00FA22A1">
        <w:rPr>
          <w:rFonts w:ascii="Georgia" w:hAnsi="Georgia"/>
        </w:rPr>
        <w:t xml:space="preserve"> whether the linkage involves a single chain or a number of chains. It can extend to a direct investment enterprise's subsidiaries, sub-subsidiaries and associates. Once the direct investment relationship is established, all subsequent financial flows between the related entities are recorded as direct investment transactions. </w:t>
      </w:r>
    </w:p>
    <w:p w14:paraId="79755355" w14:textId="77777777" w:rsidR="00EF38F3" w:rsidRPr="00FA22A1" w:rsidRDefault="00EF38F3" w:rsidP="00FA22A1">
      <w:pPr>
        <w:spacing w:line="360" w:lineRule="auto"/>
        <w:jc w:val="both"/>
        <w:rPr>
          <w:rFonts w:ascii="Georgia" w:hAnsi="Georgia"/>
        </w:rPr>
      </w:pPr>
    </w:p>
    <w:p w14:paraId="254720D0" w14:textId="457CF0B1" w:rsidR="008A5EA1" w:rsidRPr="00FA22A1" w:rsidRDefault="008A5EA1" w:rsidP="00FA22A1">
      <w:pPr>
        <w:spacing w:line="360" w:lineRule="auto"/>
        <w:jc w:val="both"/>
        <w:rPr>
          <w:rFonts w:ascii="Georgia" w:hAnsi="Georgia"/>
          <w:b/>
          <w:bCs/>
        </w:rPr>
      </w:pPr>
      <w:r w:rsidRPr="00FA22A1">
        <w:rPr>
          <w:rFonts w:ascii="Georgia" w:hAnsi="Georgia"/>
          <w:b/>
          <w:bCs/>
        </w:rPr>
        <w:t xml:space="preserve">4.0 ALTERNATIVES TO FDI </w:t>
      </w:r>
    </w:p>
    <w:p w14:paraId="26A43C62" w14:textId="652A81D4" w:rsidR="008A5EA1" w:rsidRPr="00FA22A1" w:rsidRDefault="008A5EA1" w:rsidP="00FA22A1">
      <w:pPr>
        <w:spacing w:line="360" w:lineRule="auto"/>
        <w:jc w:val="both"/>
        <w:rPr>
          <w:rFonts w:ascii="Georgia" w:hAnsi="Georgia"/>
        </w:rPr>
      </w:pPr>
      <w:r w:rsidRPr="00FA22A1">
        <w:rPr>
          <w:rFonts w:ascii="Georgia" w:hAnsi="Georgia"/>
        </w:rPr>
        <w:t xml:space="preserve">An MNC’s effort to increase international business can also be achieved by the following methods:- </w:t>
      </w:r>
    </w:p>
    <w:p w14:paraId="3F6942F4" w14:textId="5FC9EB33" w:rsidR="008A5EA1" w:rsidRPr="00FA22A1" w:rsidRDefault="008A5EA1" w:rsidP="00FA22A1">
      <w:pPr>
        <w:spacing w:line="360" w:lineRule="auto"/>
        <w:jc w:val="both"/>
        <w:rPr>
          <w:rFonts w:ascii="Georgia" w:hAnsi="Georgia"/>
        </w:rPr>
      </w:pPr>
      <w:r w:rsidRPr="00FA22A1">
        <w:rPr>
          <w:rFonts w:ascii="Georgia" w:hAnsi="Georgia"/>
          <w:b/>
          <w:bCs/>
        </w:rPr>
        <w:t>(a) Licensing:</w:t>
      </w:r>
      <w:r w:rsidRPr="00FA22A1">
        <w:rPr>
          <w:rFonts w:ascii="Georgia" w:hAnsi="Georgia"/>
        </w:rPr>
        <w:t xml:space="preserve"> this is an alternative to FDI by which overseas producers are given rights to use the licensor’s production process in return for royalty payments. In many cases licensing is used by firms confronted with high export barriers. It may even take place in countries where subsidiaries exist, as it can allow for further business expansion. </w:t>
      </w:r>
    </w:p>
    <w:p w14:paraId="443A6CCC" w14:textId="77777777" w:rsidR="008A5EA1" w:rsidRPr="00FA22A1" w:rsidRDefault="008A5EA1" w:rsidP="00FA22A1">
      <w:pPr>
        <w:spacing w:line="360" w:lineRule="auto"/>
        <w:jc w:val="both"/>
        <w:rPr>
          <w:rFonts w:ascii="Georgia" w:hAnsi="Georgia"/>
          <w:i/>
          <w:iCs/>
        </w:rPr>
      </w:pPr>
      <w:r w:rsidRPr="00FA22A1">
        <w:rPr>
          <w:rFonts w:ascii="Georgia" w:hAnsi="Georgia"/>
          <w:i/>
          <w:iCs/>
        </w:rPr>
        <w:t xml:space="preserve">Licensing has the following advantages </w:t>
      </w:r>
    </w:p>
    <w:p w14:paraId="106CA601" w14:textId="77777777" w:rsidR="008A5EA1" w:rsidRPr="00FA22A1" w:rsidRDefault="008A5EA1" w:rsidP="00FA22A1">
      <w:pPr>
        <w:spacing w:line="360" w:lineRule="auto"/>
        <w:jc w:val="both"/>
        <w:rPr>
          <w:rFonts w:ascii="Georgia" w:hAnsi="Georgia"/>
        </w:rPr>
      </w:pPr>
      <w:r w:rsidRPr="00FA22A1">
        <w:rPr>
          <w:rFonts w:ascii="Georgia" w:hAnsi="Georgia"/>
        </w:rPr>
        <w:t xml:space="preserve">• It can allow rapid penetration of overseas market </w:t>
      </w:r>
    </w:p>
    <w:p w14:paraId="33292A50" w14:textId="77777777" w:rsidR="008A5EA1" w:rsidRPr="00FA22A1" w:rsidRDefault="008A5EA1" w:rsidP="00FA22A1">
      <w:pPr>
        <w:spacing w:line="360" w:lineRule="auto"/>
        <w:jc w:val="both"/>
        <w:rPr>
          <w:rFonts w:ascii="Georgia" w:hAnsi="Georgia"/>
        </w:rPr>
      </w:pPr>
      <w:r w:rsidRPr="00FA22A1">
        <w:rPr>
          <w:rFonts w:ascii="Georgia" w:hAnsi="Georgia"/>
        </w:rPr>
        <w:lastRenderedPageBreak/>
        <w:t xml:space="preserve">• It does not require substantial financial resources </w:t>
      </w:r>
    </w:p>
    <w:p w14:paraId="4D491082" w14:textId="77777777" w:rsidR="008A5EA1" w:rsidRPr="00FA22A1" w:rsidRDefault="008A5EA1" w:rsidP="00FA22A1">
      <w:pPr>
        <w:spacing w:line="360" w:lineRule="auto"/>
        <w:jc w:val="both"/>
        <w:rPr>
          <w:rFonts w:ascii="Georgia" w:hAnsi="Georgia"/>
        </w:rPr>
      </w:pPr>
      <w:r w:rsidRPr="00FA22A1">
        <w:rPr>
          <w:rFonts w:ascii="Georgia" w:hAnsi="Georgia"/>
        </w:rPr>
        <w:t xml:space="preserve">• Political risks are reduced since the licensee is likely to be a local company </w:t>
      </w:r>
    </w:p>
    <w:p w14:paraId="070B3614" w14:textId="77777777" w:rsidR="008A5EA1" w:rsidRPr="00FA22A1" w:rsidRDefault="008A5EA1" w:rsidP="00FA22A1">
      <w:pPr>
        <w:spacing w:line="360" w:lineRule="auto"/>
        <w:jc w:val="both"/>
        <w:rPr>
          <w:rFonts w:ascii="Georgia" w:hAnsi="Georgia"/>
        </w:rPr>
      </w:pPr>
      <w:r w:rsidRPr="00FA22A1">
        <w:rPr>
          <w:rFonts w:ascii="Georgia" w:hAnsi="Georgia"/>
        </w:rPr>
        <w:t xml:space="preserve">• Licensing may be a possibility where direct investment is restricted by a country </w:t>
      </w:r>
    </w:p>
    <w:p w14:paraId="5426517D" w14:textId="77777777" w:rsidR="008A5EA1" w:rsidRPr="00FA22A1" w:rsidRDefault="008A5EA1" w:rsidP="00FA22A1">
      <w:pPr>
        <w:spacing w:line="360" w:lineRule="auto"/>
        <w:jc w:val="both"/>
        <w:rPr>
          <w:rFonts w:ascii="Georgia" w:hAnsi="Georgia"/>
        </w:rPr>
      </w:pPr>
      <w:r w:rsidRPr="00FA22A1">
        <w:rPr>
          <w:rFonts w:ascii="Georgia" w:hAnsi="Georgia"/>
        </w:rPr>
        <w:t xml:space="preserve">• Since exporting is not necessary, transportation costs are avoided. </w:t>
      </w:r>
    </w:p>
    <w:p w14:paraId="5D111967" w14:textId="77777777" w:rsidR="008A5EA1" w:rsidRPr="00FA22A1" w:rsidRDefault="008A5EA1" w:rsidP="00FA22A1">
      <w:pPr>
        <w:spacing w:line="360" w:lineRule="auto"/>
        <w:jc w:val="both"/>
        <w:rPr>
          <w:rFonts w:ascii="Georgia" w:hAnsi="Georgia"/>
          <w:i/>
          <w:iCs/>
        </w:rPr>
      </w:pPr>
      <w:r w:rsidRPr="00FA22A1">
        <w:rPr>
          <w:rFonts w:ascii="Georgia" w:hAnsi="Georgia"/>
          <w:i/>
          <w:iCs/>
        </w:rPr>
        <w:t xml:space="preserve">Licensing has the following disadvantages </w:t>
      </w:r>
    </w:p>
    <w:p w14:paraId="74085AF5" w14:textId="77777777" w:rsidR="008A5EA1" w:rsidRPr="00FA22A1" w:rsidRDefault="008A5EA1" w:rsidP="00FA22A1">
      <w:pPr>
        <w:spacing w:line="360" w:lineRule="auto"/>
        <w:jc w:val="both"/>
        <w:rPr>
          <w:rFonts w:ascii="Georgia" w:hAnsi="Georgia"/>
        </w:rPr>
      </w:pPr>
      <w:r w:rsidRPr="00FA22A1">
        <w:rPr>
          <w:rFonts w:ascii="Georgia" w:hAnsi="Georgia"/>
        </w:rPr>
        <w:t xml:space="preserve">• It is difficult to ensure quality of the local firm’s production process </w:t>
      </w:r>
    </w:p>
    <w:p w14:paraId="7F966156" w14:textId="77777777" w:rsidR="008A5EA1" w:rsidRPr="00FA22A1" w:rsidRDefault="008A5EA1" w:rsidP="00FA22A1">
      <w:pPr>
        <w:spacing w:line="360" w:lineRule="auto"/>
        <w:jc w:val="both"/>
        <w:rPr>
          <w:rFonts w:ascii="Georgia" w:hAnsi="Georgia"/>
        </w:rPr>
      </w:pPr>
      <w:r w:rsidRPr="00FA22A1">
        <w:rPr>
          <w:rFonts w:ascii="Georgia" w:hAnsi="Georgia"/>
        </w:rPr>
        <w:t xml:space="preserve">• Technology secrets provided to the local firms may leak out to competitive firms in that </w:t>
      </w:r>
    </w:p>
    <w:p w14:paraId="472115A8" w14:textId="77777777" w:rsidR="008A5EA1" w:rsidRPr="00FA22A1" w:rsidRDefault="008A5EA1" w:rsidP="00FA22A1">
      <w:pPr>
        <w:spacing w:line="360" w:lineRule="auto"/>
        <w:jc w:val="both"/>
        <w:rPr>
          <w:rFonts w:ascii="Georgia" w:hAnsi="Georgia"/>
        </w:rPr>
      </w:pPr>
      <w:r w:rsidRPr="00FA22A1">
        <w:rPr>
          <w:rFonts w:ascii="Georgia" w:hAnsi="Georgia"/>
        </w:rPr>
        <w:t xml:space="preserve">country. </w:t>
      </w:r>
    </w:p>
    <w:p w14:paraId="0B408000" w14:textId="42A257AE" w:rsidR="008A5EA1" w:rsidRPr="00FA22A1" w:rsidRDefault="008A5EA1" w:rsidP="00FA22A1">
      <w:pPr>
        <w:spacing w:line="360" w:lineRule="auto"/>
        <w:jc w:val="both"/>
        <w:rPr>
          <w:rFonts w:ascii="Georgia" w:hAnsi="Georgia"/>
        </w:rPr>
      </w:pPr>
      <w:r w:rsidRPr="00FA22A1">
        <w:rPr>
          <w:rFonts w:ascii="Georgia" w:hAnsi="Georgia"/>
        </w:rPr>
        <w:t xml:space="preserve">• The agreement may give to the licensee know how and technology which it can use in competing with the licensor after the licensee agreement has expired. </w:t>
      </w:r>
    </w:p>
    <w:p w14:paraId="4680D4D6" w14:textId="1E37180C" w:rsidR="008A5EA1" w:rsidRPr="00FA22A1" w:rsidRDefault="008A5EA1" w:rsidP="00FA22A1">
      <w:pPr>
        <w:spacing w:line="360" w:lineRule="auto"/>
        <w:jc w:val="both"/>
        <w:rPr>
          <w:rFonts w:ascii="Georgia" w:hAnsi="Georgia"/>
        </w:rPr>
      </w:pPr>
      <w:r w:rsidRPr="00FA22A1">
        <w:rPr>
          <w:rFonts w:ascii="Georgia" w:hAnsi="Georgia"/>
        </w:rPr>
        <w:t xml:space="preserve">• The local firm in the host country may attempt to export the goods to another country, which may reduce sales of the licensing corporation. </w:t>
      </w:r>
    </w:p>
    <w:p w14:paraId="5771EB62" w14:textId="77777777" w:rsidR="008A5EA1" w:rsidRPr="00FA22A1" w:rsidRDefault="008A5EA1" w:rsidP="00FA22A1">
      <w:pPr>
        <w:spacing w:line="360" w:lineRule="auto"/>
        <w:jc w:val="both"/>
        <w:rPr>
          <w:rFonts w:ascii="Georgia" w:hAnsi="Georgia"/>
          <w:b/>
          <w:bCs/>
        </w:rPr>
      </w:pPr>
      <w:r w:rsidRPr="00FA22A1">
        <w:rPr>
          <w:rFonts w:ascii="Georgia" w:hAnsi="Georgia"/>
          <w:b/>
          <w:bCs/>
        </w:rPr>
        <w:t xml:space="preserve">(b) Joint venture: </w:t>
      </w:r>
    </w:p>
    <w:p w14:paraId="25EE7FFD" w14:textId="6050FE42" w:rsidR="008A5EA1" w:rsidRPr="00FA22A1" w:rsidRDefault="008A5EA1" w:rsidP="00FA22A1">
      <w:pPr>
        <w:spacing w:line="360" w:lineRule="auto"/>
        <w:jc w:val="both"/>
        <w:rPr>
          <w:rFonts w:ascii="Georgia" w:hAnsi="Georgia"/>
        </w:rPr>
      </w:pPr>
      <w:r w:rsidRPr="00FA22A1">
        <w:rPr>
          <w:rFonts w:ascii="Georgia" w:hAnsi="Georgia"/>
        </w:rPr>
        <w:t xml:space="preserve">The two firms could combine to create a product in Tanzania that could not be created by either involving firms. Many MNCs engage in joint venture. </w:t>
      </w:r>
    </w:p>
    <w:p w14:paraId="49B0C628" w14:textId="42008A3B" w:rsidR="008A5EA1" w:rsidRPr="00FA22A1" w:rsidRDefault="008A5EA1" w:rsidP="00FA22A1">
      <w:pPr>
        <w:spacing w:line="360" w:lineRule="auto"/>
        <w:jc w:val="both"/>
        <w:rPr>
          <w:rFonts w:ascii="Georgia" w:hAnsi="Georgia"/>
        </w:rPr>
      </w:pPr>
      <w:r w:rsidRPr="00FA22A1">
        <w:rPr>
          <w:rFonts w:ascii="Georgia" w:hAnsi="Georgia"/>
        </w:rPr>
        <w:t xml:space="preserve">There are two distinctive types of joint venture. </w:t>
      </w:r>
    </w:p>
    <w:p w14:paraId="3C6E9CCB" w14:textId="690A8773" w:rsidR="008A5EA1" w:rsidRPr="00FA22A1" w:rsidRDefault="008A5EA1" w:rsidP="00FA22A1">
      <w:pPr>
        <w:spacing w:line="360" w:lineRule="auto"/>
        <w:jc w:val="both"/>
        <w:rPr>
          <w:rFonts w:ascii="Georgia" w:hAnsi="Georgia"/>
        </w:rPr>
      </w:pPr>
      <w:r w:rsidRPr="00FA22A1">
        <w:rPr>
          <w:rFonts w:ascii="Georgia" w:hAnsi="Georgia"/>
        </w:rPr>
        <w:t>• Industrial cooperation (contractual): This is for a fixed period and the duties and responsibilities of the parties are contractually defined.</w:t>
      </w:r>
    </w:p>
    <w:p w14:paraId="4C11D01D" w14:textId="77777777" w:rsidR="008A5EA1" w:rsidRPr="00FA22A1" w:rsidRDefault="008A5EA1" w:rsidP="00FA22A1">
      <w:pPr>
        <w:spacing w:line="360" w:lineRule="auto"/>
        <w:jc w:val="both"/>
        <w:rPr>
          <w:rFonts w:ascii="Georgia" w:hAnsi="Georgia"/>
        </w:rPr>
      </w:pPr>
      <w:r w:rsidRPr="00FA22A1">
        <w:rPr>
          <w:rFonts w:ascii="Georgia" w:hAnsi="Georgia"/>
        </w:rPr>
        <w:t xml:space="preserve">Joint equity venture: Involves investment, is of no fixed duration and continually evolves. </w:t>
      </w:r>
    </w:p>
    <w:p w14:paraId="6269C2F9" w14:textId="77777777" w:rsidR="008A5EA1" w:rsidRPr="00FA22A1" w:rsidRDefault="008A5EA1" w:rsidP="00FA22A1">
      <w:pPr>
        <w:spacing w:line="360" w:lineRule="auto"/>
        <w:jc w:val="both"/>
        <w:rPr>
          <w:rFonts w:ascii="Georgia" w:hAnsi="Georgia"/>
          <w:i/>
          <w:iCs/>
        </w:rPr>
      </w:pPr>
      <w:r w:rsidRPr="00FA22A1">
        <w:rPr>
          <w:rFonts w:ascii="Georgia" w:hAnsi="Georgia"/>
          <w:i/>
          <w:iCs/>
        </w:rPr>
        <w:t xml:space="preserve"> The advantages of joint venture are as follows </w:t>
      </w:r>
    </w:p>
    <w:p w14:paraId="0E69AD84" w14:textId="77777777" w:rsidR="008A5EA1" w:rsidRPr="00FA22A1" w:rsidRDefault="008A5EA1" w:rsidP="00FA22A1">
      <w:pPr>
        <w:spacing w:line="360" w:lineRule="auto"/>
        <w:jc w:val="both"/>
        <w:rPr>
          <w:rFonts w:ascii="Georgia" w:hAnsi="Georgia"/>
        </w:rPr>
      </w:pPr>
      <w:r w:rsidRPr="00FA22A1">
        <w:rPr>
          <w:rFonts w:ascii="Georgia" w:hAnsi="Georgia"/>
        </w:rPr>
        <w:t xml:space="preserve">• Market access </w:t>
      </w:r>
    </w:p>
    <w:p w14:paraId="07325961" w14:textId="77777777" w:rsidR="008A5EA1" w:rsidRPr="00FA22A1" w:rsidRDefault="008A5EA1" w:rsidP="00FA22A1">
      <w:pPr>
        <w:spacing w:line="360" w:lineRule="auto"/>
        <w:jc w:val="both"/>
        <w:rPr>
          <w:rFonts w:ascii="Georgia" w:hAnsi="Georgia"/>
        </w:rPr>
      </w:pPr>
      <w:r w:rsidRPr="00FA22A1">
        <w:rPr>
          <w:rFonts w:ascii="Georgia" w:hAnsi="Georgia"/>
        </w:rPr>
        <w:t xml:space="preserve">• Improved access to technology </w:t>
      </w:r>
    </w:p>
    <w:p w14:paraId="319B8919" w14:textId="77777777" w:rsidR="008A5EA1" w:rsidRPr="00FA22A1" w:rsidRDefault="008A5EA1" w:rsidP="00FA22A1">
      <w:pPr>
        <w:spacing w:line="360" w:lineRule="auto"/>
        <w:jc w:val="both"/>
        <w:rPr>
          <w:rFonts w:ascii="Georgia" w:hAnsi="Georgia"/>
        </w:rPr>
      </w:pPr>
      <w:r w:rsidRPr="00FA22A1">
        <w:rPr>
          <w:rFonts w:ascii="Georgia" w:hAnsi="Georgia"/>
        </w:rPr>
        <w:t xml:space="preserve">• Aid in obtaining government approvals, local currency loans, tax incentives and </w:t>
      </w:r>
    </w:p>
    <w:p w14:paraId="36E75A07" w14:textId="77777777" w:rsidR="008A5EA1" w:rsidRPr="00FA22A1" w:rsidRDefault="008A5EA1" w:rsidP="00FA22A1">
      <w:pPr>
        <w:spacing w:line="360" w:lineRule="auto"/>
        <w:jc w:val="both"/>
        <w:rPr>
          <w:rFonts w:ascii="Georgia" w:hAnsi="Georgia"/>
        </w:rPr>
      </w:pPr>
      <w:r w:rsidRPr="00FA22A1">
        <w:rPr>
          <w:rFonts w:ascii="Georgia" w:hAnsi="Georgia"/>
        </w:rPr>
        <w:t xml:space="preserve">assurance of exports </w:t>
      </w:r>
    </w:p>
    <w:p w14:paraId="64757F21" w14:textId="77777777" w:rsidR="008A5EA1" w:rsidRPr="00FA22A1" w:rsidRDefault="008A5EA1" w:rsidP="00FA22A1">
      <w:pPr>
        <w:spacing w:line="360" w:lineRule="auto"/>
        <w:jc w:val="both"/>
        <w:rPr>
          <w:rFonts w:ascii="Georgia" w:hAnsi="Georgia"/>
        </w:rPr>
      </w:pPr>
      <w:r w:rsidRPr="00FA22A1">
        <w:rPr>
          <w:rFonts w:ascii="Georgia" w:hAnsi="Georgia"/>
        </w:rPr>
        <w:t xml:space="preserve">• Obtain local capital and management </w:t>
      </w:r>
    </w:p>
    <w:p w14:paraId="0A9B04DC" w14:textId="77777777" w:rsidR="008A5EA1" w:rsidRPr="00FA22A1" w:rsidRDefault="008A5EA1" w:rsidP="00FA22A1">
      <w:pPr>
        <w:spacing w:line="360" w:lineRule="auto"/>
        <w:jc w:val="both"/>
        <w:rPr>
          <w:rFonts w:ascii="Georgia" w:hAnsi="Georgia"/>
        </w:rPr>
      </w:pPr>
      <w:r w:rsidRPr="00FA22A1">
        <w:rPr>
          <w:rFonts w:ascii="Georgia" w:hAnsi="Georgia"/>
        </w:rPr>
        <w:lastRenderedPageBreak/>
        <w:t xml:space="preserve">• Obtain assured source of raw materials </w:t>
      </w:r>
    </w:p>
    <w:p w14:paraId="781626AA" w14:textId="77777777" w:rsidR="008A5EA1" w:rsidRPr="00FA22A1" w:rsidRDefault="008A5EA1" w:rsidP="00FA22A1">
      <w:pPr>
        <w:spacing w:line="360" w:lineRule="auto"/>
        <w:jc w:val="both"/>
        <w:rPr>
          <w:rFonts w:ascii="Georgia" w:hAnsi="Georgia"/>
        </w:rPr>
      </w:pPr>
      <w:r w:rsidRPr="00FA22A1">
        <w:rPr>
          <w:rFonts w:ascii="Georgia" w:hAnsi="Georgia"/>
        </w:rPr>
        <w:t xml:space="preserve">• Economies of scale in product development and production </w:t>
      </w:r>
    </w:p>
    <w:p w14:paraId="04D63130" w14:textId="77777777" w:rsidR="008A5EA1" w:rsidRPr="00FA22A1" w:rsidRDefault="008A5EA1" w:rsidP="00FA22A1">
      <w:pPr>
        <w:spacing w:line="360" w:lineRule="auto"/>
        <w:jc w:val="both"/>
        <w:rPr>
          <w:rFonts w:ascii="Georgia" w:hAnsi="Georgia"/>
          <w:i/>
          <w:iCs/>
        </w:rPr>
      </w:pPr>
      <w:r w:rsidRPr="00FA22A1">
        <w:rPr>
          <w:rFonts w:ascii="Georgia" w:hAnsi="Georgia"/>
          <w:i/>
          <w:iCs/>
        </w:rPr>
        <w:t xml:space="preserve"> The disadvantages of joint venture are as follows </w:t>
      </w:r>
    </w:p>
    <w:p w14:paraId="6022CC21" w14:textId="4F66C964" w:rsidR="008A5EA1" w:rsidRPr="00FA22A1" w:rsidRDefault="008A5EA1" w:rsidP="00FA22A1">
      <w:pPr>
        <w:spacing w:line="360" w:lineRule="auto"/>
        <w:jc w:val="both"/>
        <w:rPr>
          <w:rFonts w:ascii="Georgia" w:hAnsi="Georgia"/>
        </w:rPr>
      </w:pPr>
      <w:r w:rsidRPr="00FA22A1">
        <w:rPr>
          <w:rFonts w:ascii="Georgia" w:hAnsi="Georgia"/>
        </w:rPr>
        <w:t xml:space="preserve">• Disagreements over: marketing programs, dividend policy, reinvestment of earnings and management expansion and remunerations </w:t>
      </w:r>
    </w:p>
    <w:p w14:paraId="7845988F" w14:textId="5E946615" w:rsidR="008A5EA1" w:rsidRPr="00FA22A1" w:rsidRDefault="008A5EA1" w:rsidP="00FA22A1">
      <w:pPr>
        <w:spacing w:line="360" w:lineRule="auto"/>
        <w:jc w:val="both"/>
        <w:rPr>
          <w:rFonts w:ascii="Georgia" w:hAnsi="Georgia"/>
        </w:rPr>
      </w:pPr>
      <w:r w:rsidRPr="00FA22A1">
        <w:rPr>
          <w:rFonts w:ascii="Georgia" w:hAnsi="Georgia"/>
        </w:rPr>
        <w:t xml:space="preserve">• Share profits based on monopoly rents from technology, </w:t>
      </w:r>
      <w:r w:rsidR="00EF38F3" w:rsidRPr="00FA22A1">
        <w:rPr>
          <w:rFonts w:ascii="Georgia" w:hAnsi="Georgia"/>
        </w:rPr>
        <w:t>marketing,</w:t>
      </w:r>
      <w:r w:rsidRPr="00FA22A1">
        <w:rPr>
          <w:rFonts w:ascii="Georgia" w:hAnsi="Georgia"/>
        </w:rPr>
        <w:t xml:space="preserve"> and management capabilities. </w:t>
      </w:r>
    </w:p>
    <w:p w14:paraId="193345FD" w14:textId="0DB7633D" w:rsidR="008A5EA1" w:rsidRPr="00FA22A1" w:rsidRDefault="008A5EA1" w:rsidP="00FA22A1">
      <w:pPr>
        <w:spacing w:line="360" w:lineRule="auto"/>
        <w:jc w:val="both"/>
        <w:rPr>
          <w:rFonts w:ascii="Georgia" w:hAnsi="Georgia"/>
        </w:rPr>
      </w:pPr>
      <w:r w:rsidRPr="00FA22A1">
        <w:rPr>
          <w:rFonts w:ascii="Georgia" w:hAnsi="Georgia"/>
        </w:rPr>
        <w:t xml:space="preserve">(c) Exporting: This is safe way to break into a new market since there is less to lose if the strategy fails. The initial cost of producing at home and exporting is low relative to establishing a subsidiary. </w:t>
      </w:r>
    </w:p>
    <w:p w14:paraId="5F10CA68" w14:textId="4C94FF49" w:rsidR="008A5EA1" w:rsidRPr="00FA22A1" w:rsidRDefault="008A5EA1" w:rsidP="00FA22A1">
      <w:pPr>
        <w:spacing w:line="360" w:lineRule="auto"/>
        <w:jc w:val="both"/>
        <w:rPr>
          <w:rFonts w:ascii="Georgia" w:hAnsi="Georgia"/>
        </w:rPr>
      </w:pPr>
      <w:r w:rsidRPr="00FA22A1">
        <w:rPr>
          <w:rFonts w:ascii="Georgia" w:hAnsi="Georgia"/>
        </w:rPr>
        <w:t xml:space="preserve"> (d) Management contract: where a </w:t>
      </w:r>
      <w:r w:rsidR="00EF38F3" w:rsidRPr="00FA22A1">
        <w:rPr>
          <w:rFonts w:ascii="Georgia" w:hAnsi="Georgia"/>
        </w:rPr>
        <w:t>firm agrees</w:t>
      </w:r>
      <w:r w:rsidRPr="00FA22A1">
        <w:rPr>
          <w:rFonts w:ascii="Georgia" w:hAnsi="Georgia"/>
        </w:rPr>
        <w:t xml:space="preserve"> to sell its management skills</w:t>
      </w:r>
      <w:r w:rsidR="00EF38F3" w:rsidRPr="00FA22A1">
        <w:rPr>
          <w:rFonts w:ascii="Georgia" w:hAnsi="Georgia"/>
        </w:rPr>
        <w:t>.</w:t>
      </w:r>
    </w:p>
    <w:p w14:paraId="2228ECD1" w14:textId="77777777" w:rsidR="00EF38F3" w:rsidRPr="00FA22A1" w:rsidRDefault="00EF38F3" w:rsidP="00FA22A1">
      <w:pPr>
        <w:spacing w:line="360" w:lineRule="auto"/>
        <w:jc w:val="both"/>
        <w:rPr>
          <w:rFonts w:ascii="Georgia" w:hAnsi="Georgia"/>
        </w:rPr>
      </w:pPr>
    </w:p>
    <w:p w14:paraId="204C318C" w14:textId="77777777" w:rsidR="00EF38F3" w:rsidRPr="00FA22A1" w:rsidRDefault="00EF38F3" w:rsidP="00FA22A1">
      <w:pPr>
        <w:spacing w:line="360" w:lineRule="auto"/>
        <w:jc w:val="both"/>
        <w:rPr>
          <w:rFonts w:ascii="Georgia" w:hAnsi="Georgia"/>
        </w:rPr>
      </w:pPr>
    </w:p>
    <w:p w14:paraId="246DDE48" w14:textId="77777777" w:rsidR="00EF38F3" w:rsidRPr="00FA22A1" w:rsidRDefault="00EF38F3" w:rsidP="00FA22A1">
      <w:pPr>
        <w:spacing w:line="360" w:lineRule="auto"/>
        <w:jc w:val="both"/>
        <w:rPr>
          <w:rFonts w:ascii="Georgia" w:hAnsi="Georgia"/>
        </w:rPr>
      </w:pPr>
    </w:p>
    <w:p w14:paraId="2231ED45" w14:textId="6A3A19BD" w:rsidR="008A5EA1" w:rsidRPr="00FA22A1" w:rsidRDefault="00A62297" w:rsidP="00FA22A1">
      <w:pPr>
        <w:spacing w:line="360" w:lineRule="auto"/>
        <w:jc w:val="both"/>
        <w:rPr>
          <w:rFonts w:ascii="Georgia" w:hAnsi="Georgia"/>
          <w:b/>
          <w:bCs/>
        </w:rPr>
      </w:pPr>
      <w:r w:rsidRPr="00FA22A1">
        <w:rPr>
          <w:rFonts w:ascii="Georgia" w:hAnsi="Georgia"/>
          <w:b/>
          <w:bCs/>
        </w:rPr>
        <w:t xml:space="preserve">5.0 </w:t>
      </w:r>
      <w:r w:rsidR="008A5EA1" w:rsidRPr="00FA22A1">
        <w:rPr>
          <w:rFonts w:ascii="Georgia" w:hAnsi="Georgia"/>
          <w:b/>
          <w:bCs/>
        </w:rPr>
        <w:t xml:space="preserve">MOTIVES FOR FDI </w:t>
      </w:r>
    </w:p>
    <w:p w14:paraId="2C73ED56" w14:textId="775FAD06" w:rsidR="008A5EA1" w:rsidRPr="00FA22A1" w:rsidRDefault="008A5EA1" w:rsidP="00FA22A1">
      <w:pPr>
        <w:spacing w:line="360" w:lineRule="auto"/>
        <w:jc w:val="both"/>
        <w:rPr>
          <w:rFonts w:ascii="Georgia" w:hAnsi="Georgia"/>
        </w:rPr>
      </w:pPr>
      <w:r w:rsidRPr="00FA22A1">
        <w:rPr>
          <w:rFonts w:ascii="Georgia" w:hAnsi="Georgia"/>
        </w:rPr>
        <w:t xml:space="preserve"> If an MNC attempts to increase its international business through direct foreign investment, it must decide where to establish a new subsidiary. A firm seeking to maximize shareholders wealth may find it is worthwhile to increase their foreign business. There are several </w:t>
      </w:r>
      <w:r w:rsidR="00FA22A1" w:rsidRPr="00FA22A1">
        <w:rPr>
          <w:rFonts w:ascii="Georgia" w:hAnsi="Georgia"/>
        </w:rPr>
        <w:t>motives</w:t>
      </w:r>
      <w:r w:rsidRPr="00FA22A1">
        <w:rPr>
          <w:rFonts w:ascii="Georgia" w:hAnsi="Georgia"/>
        </w:rPr>
        <w:t xml:space="preserve"> for a corporation becoming more internationalized. These are reasons why a parent company might want to set up subsidiary companies in other countries. One of the most </w:t>
      </w:r>
    </w:p>
    <w:p w14:paraId="7664B410" w14:textId="77777777" w:rsidR="008A5EA1" w:rsidRPr="00FA22A1" w:rsidRDefault="008A5EA1" w:rsidP="00FA22A1">
      <w:pPr>
        <w:spacing w:line="360" w:lineRule="auto"/>
        <w:jc w:val="both"/>
        <w:rPr>
          <w:rFonts w:ascii="Georgia" w:hAnsi="Georgia"/>
        </w:rPr>
      </w:pPr>
      <w:r w:rsidRPr="00FA22A1">
        <w:rPr>
          <w:rFonts w:ascii="Georgia" w:hAnsi="Georgia"/>
        </w:rPr>
        <w:t xml:space="preserve">important aspects of global financing strategy is to gain access to a broad range of fixed sources </w:t>
      </w:r>
    </w:p>
    <w:p w14:paraId="5AA95DC9" w14:textId="105CB005" w:rsidR="008A5EA1" w:rsidRPr="00FA22A1" w:rsidRDefault="008A5EA1" w:rsidP="00FA22A1">
      <w:pPr>
        <w:spacing w:line="360" w:lineRule="auto"/>
        <w:jc w:val="both"/>
        <w:rPr>
          <w:rFonts w:ascii="Georgia" w:hAnsi="Georgia"/>
        </w:rPr>
      </w:pPr>
      <w:r w:rsidRPr="00FA22A1">
        <w:rPr>
          <w:rFonts w:ascii="Georgia" w:hAnsi="Georgia"/>
        </w:rPr>
        <w:t>to lessen dependence on any one single source. Some of the popular motives are:-</w:t>
      </w:r>
    </w:p>
    <w:p w14:paraId="49849050" w14:textId="6F0FC52D" w:rsidR="00A62297" w:rsidRPr="00FA22A1" w:rsidRDefault="00A62297" w:rsidP="00FA22A1">
      <w:pPr>
        <w:spacing w:line="360" w:lineRule="auto"/>
        <w:jc w:val="both"/>
        <w:rPr>
          <w:rFonts w:ascii="Georgia" w:hAnsi="Georgia"/>
        </w:rPr>
      </w:pPr>
      <w:r w:rsidRPr="00FA22A1">
        <w:rPr>
          <w:rFonts w:ascii="Georgia" w:hAnsi="Georgia"/>
          <w:b/>
          <w:bCs/>
        </w:rPr>
        <w:t>(a) Attract new sources of demand</w:t>
      </w:r>
      <w:r w:rsidRPr="00FA22A1">
        <w:rPr>
          <w:rFonts w:ascii="Georgia" w:hAnsi="Georgia"/>
        </w:rPr>
        <w:t xml:space="preserve">: corporations often reach a stage where growth is limited in their home country. This may be due to intense competition for the product they sell. Thus, </w:t>
      </w:r>
      <w:r w:rsidR="00FA22A1" w:rsidRPr="00FA22A1">
        <w:rPr>
          <w:rFonts w:ascii="Georgia" w:hAnsi="Georgia"/>
        </w:rPr>
        <w:t>solution</w:t>
      </w:r>
      <w:r w:rsidRPr="00FA22A1">
        <w:rPr>
          <w:rFonts w:ascii="Georgia" w:hAnsi="Georgia"/>
        </w:rPr>
        <w:t xml:space="preserve"> is to consider foreign markets where there is potential demand. </w:t>
      </w:r>
    </w:p>
    <w:p w14:paraId="57E10A9C" w14:textId="1E8806E4" w:rsidR="00A62297" w:rsidRPr="00FA22A1" w:rsidRDefault="00A62297" w:rsidP="00FA22A1">
      <w:pPr>
        <w:spacing w:line="360" w:lineRule="auto"/>
        <w:jc w:val="both"/>
        <w:rPr>
          <w:rFonts w:ascii="Georgia" w:hAnsi="Georgia"/>
        </w:rPr>
      </w:pPr>
      <w:r w:rsidRPr="00FA22A1">
        <w:rPr>
          <w:rFonts w:ascii="Georgia" w:hAnsi="Georgia"/>
          <w:b/>
          <w:bCs/>
        </w:rPr>
        <w:t>(b) Enter markets where excessive profits are available:</w:t>
      </w:r>
      <w:r w:rsidRPr="00FA22A1">
        <w:rPr>
          <w:rFonts w:ascii="Georgia" w:hAnsi="Georgia"/>
        </w:rPr>
        <w:t xml:space="preserve"> if other corporations within the industry have proven that excessive earnings can be realized in other markets, an MNC may also </w:t>
      </w:r>
      <w:r w:rsidRPr="00FA22A1">
        <w:rPr>
          <w:rFonts w:ascii="Georgia" w:hAnsi="Georgia"/>
        </w:rPr>
        <w:lastRenderedPageBreak/>
        <w:t xml:space="preserve">decide to sell in that market. But a problem of barriers to entry exists such as lowering prices by competitors. </w:t>
      </w:r>
    </w:p>
    <w:p w14:paraId="48DE0752" w14:textId="545883F1" w:rsidR="00A62297" w:rsidRPr="00FA22A1" w:rsidRDefault="00A62297" w:rsidP="00FA22A1">
      <w:pPr>
        <w:spacing w:line="360" w:lineRule="auto"/>
        <w:jc w:val="both"/>
        <w:rPr>
          <w:rFonts w:ascii="Georgia" w:hAnsi="Georgia"/>
        </w:rPr>
      </w:pPr>
      <w:r w:rsidRPr="00FA22A1">
        <w:rPr>
          <w:rFonts w:ascii="Georgia" w:hAnsi="Georgia"/>
          <w:b/>
          <w:bCs/>
        </w:rPr>
        <w:t>(c) Full benefit from economies of scale:</w:t>
      </w:r>
      <w:r w:rsidRPr="00FA22A1">
        <w:rPr>
          <w:rFonts w:ascii="Georgia" w:hAnsi="Georgia"/>
        </w:rPr>
        <w:t xml:space="preserve"> The Corporation that attempts to sell its primary product in new markets may increase its earnings and shareholders wealth due to economies of scale. Such motive is more likely for firms that utilize much machinery. </w:t>
      </w:r>
    </w:p>
    <w:p w14:paraId="537D29C0" w14:textId="5BB11043" w:rsidR="00A62297" w:rsidRPr="00FA22A1" w:rsidRDefault="00A62297" w:rsidP="00FA22A1">
      <w:pPr>
        <w:spacing w:line="360" w:lineRule="auto"/>
        <w:jc w:val="both"/>
        <w:rPr>
          <w:rFonts w:ascii="Georgia" w:hAnsi="Georgia"/>
        </w:rPr>
      </w:pPr>
      <w:r w:rsidRPr="00FA22A1">
        <w:rPr>
          <w:rFonts w:ascii="Georgia" w:hAnsi="Georgia"/>
          <w:b/>
          <w:bCs/>
        </w:rPr>
        <w:t>(d) Use foreign factors of production:</w:t>
      </w:r>
      <w:r w:rsidRPr="00FA22A1">
        <w:rPr>
          <w:rFonts w:ascii="Georgia" w:hAnsi="Georgia"/>
        </w:rPr>
        <w:t xml:space="preserve"> labor and land costs vary dramatically among countries. MNCs often attempt to set up production in a location where land and labor are cheap. Due to market imperfections such as imperfect information, relocation transactions costs, barriers to industry entry by firms </w:t>
      </w:r>
      <w:r w:rsidR="00FA22A1" w:rsidRPr="00FA22A1">
        <w:rPr>
          <w:rFonts w:ascii="Georgia" w:hAnsi="Georgia"/>
        </w:rPr>
        <w:t>etc.</w:t>
      </w:r>
      <w:r w:rsidRPr="00FA22A1">
        <w:rPr>
          <w:rFonts w:ascii="Georgia" w:hAnsi="Georgia"/>
        </w:rPr>
        <w:t xml:space="preserve">, specific labor costs will not necessary become equal among markets. </w:t>
      </w:r>
    </w:p>
    <w:p w14:paraId="1C2949C2" w14:textId="30D6573F" w:rsidR="00A62297" w:rsidRPr="00FA22A1" w:rsidRDefault="00A62297" w:rsidP="00FA22A1">
      <w:pPr>
        <w:spacing w:line="360" w:lineRule="auto"/>
        <w:jc w:val="both"/>
        <w:rPr>
          <w:rFonts w:ascii="Georgia" w:hAnsi="Georgia"/>
        </w:rPr>
      </w:pPr>
      <w:r w:rsidRPr="00FA22A1">
        <w:rPr>
          <w:rFonts w:ascii="Georgia" w:hAnsi="Georgia"/>
          <w:b/>
          <w:bCs/>
        </w:rPr>
        <w:t>(e) International diversification:</w:t>
      </w:r>
      <w:r w:rsidRPr="00FA22A1">
        <w:rPr>
          <w:rFonts w:ascii="Georgia" w:hAnsi="Georgia"/>
        </w:rPr>
        <w:t xml:space="preserve"> The firm may reduce its cash flow variability by diversifying its product mix. Any decrease in net cash flows due to reduced demand for some of its products may be </w:t>
      </w:r>
      <w:r w:rsidR="00FA22A1" w:rsidRPr="00FA22A1">
        <w:rPr>
          <w:rFonts w:ascii="Georgia" w:hAnsi="Georgia"/>
        </w:rPr>
        <w:t>offset</w:t>
      </w:r>
      <w:r w:rsidRPr="00FA22A1">
        <w:rPr>
          <w:rFonts w:ascii="Georgia" w:hAnsi="Georgia"/>
        </w:rPr>
        <w:t xml:space="preserve"> by an increase in other net cash flows resulting from increased demand for its other products. </w:t>
      </w:r>
    </w:p>
    <w:p w14:paraId="45525FF8" w14:textId="29B9460C" w:rsidR="00A62297" w:rsidRPr="00FA22A1" w:rsidRDefault="00A62297" w:rsidP="00FA22A1">
      <w:pPr>
        <w:spacing w:line="360" w:lineRule="auto"/>
        <w:jc w:val="both"/>
        <w:rPr>
          <w:rFonts w:ascii="Georgia" w:hAnsi="Georgia"/>
        </w:rPr>
      </w:pPr>
      <w:r w:rsidRPr="00FA22A1">
        <w:rPr>
          <w:rFonts w:ascii="Georgia" w:hAnsi="Georgia"/>
          <w:b/>
          <w:bCs/>
        </w:rPr>
        <w:t>(f) React to trade restrictions</w:t>
      </w:r>
      <w:r w:rsidRPr="00FA22A1">
        <w:rPr>
          <w:rFonts w:ascii="Georgia" w:hAnsi="Georgia"/>
        </w:rPr>
        <w:t xml:space="preserve">: In some cases, an MNC uses FDI as a defensive strategy rather than aggressive strategy. For example, Japanese automobile manufacturers established plants in the USA in anticipation that their exports to the US would be subject to more stringent trade restrictions. </w:t>
      </w:r>
    </w:p>
    <w:p w14:paraId="1B5287B5" w14:textId="3DAC1DF7" w:rsidR="00A62297" w:rsidRPr="00FA22A1" w:rsidRDefault="00A62297" w:rsidP="00FA22A1">
      <w:pPr>
        <w:spacing w:line="360" w:lineRule="auto"/>
        <w:jc w:val="both"/>
        <w:rPr>
          <w:rFonts w:ascii="Georgia" w:hAnsi="Georgia"/>
        </w:rPr>
      </w:pPr>
      <w:r w:rsidRPr="00FA22A1">
        <w:rPr>
          <w:rFonts w:ascii="Georgia" w:hAnsi="Georgia"/>
          <w:b/>
          <w:bCs/>
        </w:rPr>
        <w:t>(g) Benefit politically:</w:t>
      </w:r>
      <w:r w:rsidRPr="00FA22A1">
        <w:rPr>
          <w:rFonts w:ascii="Georgia" w:hAnsi="Georgia"/>
        </w:rPr>
        <w:t xml:space="preserve"> Some MNCs based in politically unstable countries attempt to expand in other more stable countries. In addition, MNCs based in countries with growing socialism pursue other markets in which they have greater flexibility to make business decisions. These political motives are especially applicable to MNCs in LDCs. </w:t>
      </w:r>
    </w:p>
    <w:p w14:paraId="19FB1767" w14:textId="4C182EEE" w:rsidR="00A62297" w:rsidRPr="00FA22A1" w:rsidRDefault="00A62297" w:rsidP="00FA22A1">
      <w:pPr>
        <w:spacing w:line="360" w:lineRule="auto"/>
        <w:jc w:val="both"/>
        <w:rPr>
          <w:rFonts w:ascii="Georgia" w:hAnsi="Georgia"/>
        </w:rPr>
      </w:pPr>
      <w:r w:rsidRPr="00FA22A1">
        <w:rPr>
          <w:rFonts w:ascii="Georgia" w:hAnsi="Georgia"/>
          <w:b/>
          <w:bCs/>
        </w:rPr>
        <w:t>(h) React to foreign currency’s changing value:</w:t>
      </w:r>
      <w:r w:rsidRPr="00FA22A1">
        <w:rPr>
          <w:rFonts w:ascii="Georgia" w:hAnsi="Georgia"/>
        </w:rPr>
        <w:t xml:space="preserve"> when </w:t>
      </w:r>
      <w:r w:rsidR="00422FC2" w:rsidRPr="00FA22A1">
        <w:rPr>
          <w:rFonts w:ascii="Georgia" w:hAnsi="Georgia"/>
        </w:rPr>
        <w:t>a firm perceives a foreign currency</w:t>
      </w:r>
      <w:r w:rsidRPr="00FA22A1">
        <w:rPr>
          <w:rFonts w:ascii="Georgia" w:hAnsi="Georgia"/>
        </w:rPr>
        <w:t xml:space="preserve"> to be undervalued, the firm may consider direct foreign investment in that country. The initial outlay should be </w:t>
      </w:r>
      <w:r w:rsidR="00FA22A1" w:rsidRPr="00FA22A1">
        <w:rPr>
          <w:rFonts w:ascii="Georgia" w:hAnsi="Georgia"/>
        </w:rPr>
        <w:t>low</w:t>
      </w:r>
      <w:r w:rsidRPr="00FA22A1">
        <w:rPr>
          <w:rFonts w:ascii="Georgia" w:hAnsi="Georgia"/>
        </w:rPr>
        <w:t xml:space="preserve">. If the currency strengthens over time, the earnings remitted to the parent may increase. </w:t>
      </w:r>
    </w:p>
    <w:p w14:paraId="50BD86CF" w14:textId="2DE3CD50" w:rsidR="00A62297" w:rsidRPr="00FA22A1" w:rsidRDefault="00A62297" w:rsidP="00FA22A1">
      <w:pPr>
        <w:spacing w:line="360" w:lineRule="auto"/>
        <w:jc w:val="both"/>
        <w:rPr>
          <w:rFonts w:ascii="Georgia" w:hAnsi="Georgia"/>
          <w:b/>
          <w:bCs/>
        </w:rPr>
      </w:pPr>
      <w:r w:rsidRPr="00FA22A1">
        <w:rPr>
          <w:rFonts w:ascii="Georgia" w:hAnsi="Georgia"/>
          <w:b/>
          <w:bCs/>
        </w:rPr>
        <w:t xml:space="preserve">6.0 THEORIES OF FOREIGN DIRECT INVESTMENT </w:t>
      </w:r>
    </w:p>
    <w:p w14:paraId="11E99C7A" w14:textId="77777777" w:rsidR="00A62297" w:rsidRPr="00FA22A1" w:rsidRDefault="00A62297" w:rsidP="00FA22A1">
      <w:pPr>
        <w:spacing w:line="360" w:lineRule="auto"/>
        <w:jc w:val="both"/>
        <w:rPr>
          <w:rFonts w:ascii="Georgia" w:hAnsi="Georgia"/>
        </w:rPr>
      </w:pPr>
      <w:r w:rsidRPr="00FA22A1">
        <w:rPr>
          <w:rFonts w:ascii="Georgia" w:hAnsi="Georgia"/>
        </w:rPr>
        <w:t xml:space="preserve">Certain theories have attempted to address limitations of international trade theories under FDI. </w:t>
      </w:r>
    </w:p>
    <w:p w14:paraId="4A24AFAA" w14:textId="77777777" w:rsidR="00A62297" w:rsidRPr="00FA22A1" w:rsidRDefault="00A62297" w:rsidP="00FA22A1">
      <w:pPr>
        <w:spacing w:line="360" w:lineRule="auto"/>
        <w:jc w:val="both"/>
        <w:rPr>
          <w:rFonts w:ascii="Georgia" w:hAnsi="Georgia"/>
        </w:rPr>
      </w:pPr>
      <w:r w:rsidRPr="00FA22A1">
        <w:rPr>
          <w:rFonts w:ascii="Georgia" w:hAnsi="Georgia"/>
        </w:rPr>
        <w:t xml:space="preserve">The selected theories are discussed as below:- </w:t>
      </w:r>
    </w:p>
    <w:p w14:paraId="7C73E133" w14:textId="77777777" w:rsidR="00A62297" w:rsidRPr="00FA22A1" w:rsidRDefault="00A62297" w:rsidP="00FA22A1">
      <w:pPr>
        <w:spacing w:line="360" w:lineRule="auto"/>
        <w:jc w:val="both"/>
        <w:rPr>
          <w:rFonts w:ascii="Georgia" w:hAnsi="Georgia"/>
          <w:b/>
          <w:bCs/>
        </w:rPr>
      </w:pPr>
      <w:r w:rsidRPr="00FA22A1">
        <w:rPr>
          <w:rFonts w:ascii="Georgia" w:hAnsi="Georgia"/>
          <w:b/>
          <w:bCs/>
        </w:rPr>
        <w:t xml:space="preserve">(a) The Differential rate of Return Theory </w:t>
      </w:r>
    </w:p>
    <w:p w14:paraId="33B33C1E" w14:textId="23F3AFF9" w:rsidR="00A62297" w:rsidRPr="00FA22A1" w:rsidRDefault="00A62297" w:rsidP="00FA22A1">
      <w:pPr>
        <w:spacing w:line="360" w:lineRule="auto"/>
        <w:jc w:val="both"/>
        <w:rPr>
          <w:rFonts w:ascii="Georgia" w:hAnsi="Georgia"/>
        </w:rPr>
      </w:pPr>
      <w:r w:rsidRPr="00FA22A1">
        <w:rPr>
          <w:rFonts w:ascii="Georgia" w:hAnsi="Georgia"/>
        </w:rPr>
        <w:lastRenderedPageBreak/>
        <w:t xml:space="preserve">This theory was popular in the late 1950’s. It argues that, if expected marginal revenues are higher abroad than at home, given the same marginal cost of capital for investment at home and abroad, there is an incentive to invest abroad. This theory </w:t>
      </w:r>
      <w:r w:rsidR="00EF38F3" w:rsidRPr="00FA22A1">
        <w:rPr>
          <w:rFonts w:ascii="Georgia" w:hAnsi="Georgia"/>
        </w:rPr>
        <w:t>assumes</w:t>
      </w:r>
      <w:r w:rsidRPr="00FA22A1">
        <w:rPr>
          <w:rFonts w:ascii="Georgia" w:hAnsi="Georgia"/>
        </w:rPr>
        <w:t xml:space="preserve"> basically that FDI is simply an international capital movement and it does not recognize that DI is more than that, in addition, this theory cannot explain why some countries are experiencing simultaneous inflow and out flows of FDI, and empirical studies have not produced conclusive evidence to support the theory. </w:t>
      </w:r>
    </w:p>
    <w:p w14:paraId="7E1626D5" w14:textId="77777777" w:rsidR="00A62297" w:rsidRPr="00FA22A1" w:rsidRDefault="00A62297" w:rsidP="00FA22A1">
      <w:pPr>
        <w:spacing w:line="360" w:lineRule="auto"/>
        <w:jc w:val="both"/>
        <w:rPr>
          <w:rFonts w:ascii="Georgia" w:hAnsi="Georgia"/>
          <w:b/>
          <w:bCs/>
        </w:rPr>
      </w:pPr>
      <w:r w:rsidRPr="00FA22A1">
        <w:rPr>
          <w:rFonts w:ascii="Georgia" w:hAnsi="Georgia"/>
          <w:b/>
          <w:bCs/>
        </w:rPr>
        <w:t xml:space="preserve">(b) The product cycle theory </w:t>
      </w:r>
    </w:p>
    <w:p w14:paraId="32C04165" w14:textId="312412B9" w:rsidR="00A62297" w:rsidRPr="00FA22A1" w:rsidRDefault="00A62297" w:rsidP="00FA22A1">
      <w:pPr>
        <w:spacing w:line="360" w:lineRule="auto"/>
        <w:jc w:val="both"/>
        <w:rPr>
          <w:rFonts w:ascii="Georgia" w:hAnsi="Georgia"/>
        </w:rPr>
      </w:pPr>
      <w:r w:rsidRPr="00FA22A1">
        <w:rPr>
          <w:rFonts w:ascii="Georgia" w:hAnsi="Georgia"/>
        </w:rPr>
        <w:t xml:space="preserve">Employ the notion that most products follow the notion of product life cycle. First, new products are introduced in the domestic market as innovation and eventually they are completely standardized, thereby becoming an easier target for competition. FDI takes place as firms, facing saturation of the domestic market as the product matures, expand </w:t>
      </w:r>
      <w:r w:rsidR="00EF38F3" w:rsidRPr="00FA22A1">
        <w:rPr>
          <w:rFonts w:ascii="Georgia" w:hAnsi="Georgia"/>
        </w:rPr>
        <w:t>overseas,</w:t>
      </w:r>
      <w:r w:rsidRPr="00FA22A1">
        <w:rPr>
          <w:rFonts w:ascii="Georgia" w:hAnsi="Georgia"/>
        </w:rPr>
        <w:t xml:space="preserve"> and capture the remaining rents from development of the product. In addition, overseas expansion follows a certain geographical sequence according to the firms’ familiarity with the markets. This hypothesis first introduced by US DFI as well as UK and German experience. However, more recent evidence shows that firms introduce new products at home and abroad </w:t>
      </w:r>
      <w:r w:rsidR="00FA22A1" w:rsidRPr="00FA22A1">
        <w:rPr>
          <w:rFonts w:ascii="Georgia" w:hAnsi="Georgia"/>
        </w:rPr>
        <w:t>simultaneously</w:t>
      </w:r>
      <w:r w:rsidRPr="00FA22A1">
        <w:rPr>
          <w:rFonts w:ascii="Georgia" w:hAnsi="Georgia"/>
        </w:rPr>
        <w:t xml:space="preserve">. And the innovations do not necessarily start at home. Hymer (1976) argued that the very existence of multinational firms </w:t>
      </w:r>
      <w:r w:rsidR="00EF38F3" w:rsidRPr="00FA22A1">
        <w:rPr>
          <w:rFonts w:ascii="Georgia" w:hAnsi="Georgia"/>
        </w:rPr>
        <w:t>rests</w:t>
      </w:r>
      <w:r w:rsidRPr="00FA22A1">
        <w:rPr>
          <w:rFonts w:ascii="Georgia" w:hAnsi="Georgia"/>
        </w:rPr>
        <w:t xml:space="preserve"> on the monopolistic market imperfections arising from structural </w:t>
      </w:r>
      <w:r w:rsidR="00EF38F3" w:rsidRPr="00FA22A1">
        <w:rPr>
          <w:rFonts w:ascii="Georgia" w:hAnsi="Georgia"/>
        </w:rPr>
        <w:t>imperfections</w:t>
      </w:r>
      <w:r w:rsidRPr="00FA22A1">
        <w:rPr>
          <w:rFonts w:ascii="Georgia" w:hAnsi="Georgia"/>
        </w:rPr>
        <w:t xml:space="preserve"> and transactions cost imperfections. </w:t>
      </w:r>
    </w:p>
    <w:p w14:paraId="600BF176" w14:textId="6B4EB28C" w:rsidR="00A62297" w:rsidRPr="00FA22A1" w:rsidRDefault="00A62297" w:rsidP="00FA22A1">
      <w:pPr>
        <w:spacing w:line="360" w:lineRule="auto"/>
        <w:jc w:val="both"/>
        <w:rPr>
          <w:rFonts w:ascii="Georgia" w:hAnsi="Georgia"/>
        </w:rPr>
      </w:pPr>
      <w:r w:rsidRPr="00FA22A1">
        <w:rPr>
          <w:rFonts w:ascii="Georgia" w:hAnsi="Georgia"/>
        </w:rPr>
        <w:t>The recognition of these two sources of imperfections has led to the development of two theories, the industrial organization theory and the internationalization theory of FDI</w:t>
      </w:r>
      <w:r w:rsidR="00EF38F3" w:rsidRPr="00FA22A1">
        <w:rPr>
          <w:rFonts w:ascii="Georgia" w:hAnsi="Georgia"/>
        </w:rPr>
        <w:t>.</w:t>
      </w:r>
    </w:p>
    <w:p w14:paraId="453B23A5" w14:textId="77777777" w:rsidR="00A62297" w:rsidRPr="00FA22A1" w:rsidRDefault="00A62297" w:rsidP="00FA22A1">
      <w:pPr>
        <w:spacing w:line="360" w:lineRule="auto"/>
        <w:jc w:val="both"/>
        <w:rPr>
          <w:rFonts w:ascii="Georgia" w:hAnsi="Georgia"/>
          <w:b/>
          <w:bCs/>
        </w:rPr>
      </w:pPr>
      <w:r w:rsidRPr="00FA22A1">
        <w:rPr>
          <w:rFonts w:ascii="Georgia" w:hAnsi="Georgia"/>
          <w:b/>
          <w:bCs/>
        </w:rPr>
        <w:t xml:space="preserve">(c) The industrial organization theory (monopolistic market theory) </w:t>
      </w:r>
    </w:p>
    <w:p w14:paraId="1EEB55DA" w14:textId="6E73C1E0" w:rsidR="00A62297" w:rsidRPr="00FA22A1" w:rsidRDefault="00A62297" w:rsidP="00FA22A1">
      <w:pPr>
        <w:spacing w:line="360" w:lineRule="auto"/>
        <w:jc w:val="both"/>
        <w:rPr>
          <w:rFonts w:ascii="Georgia" w:hAnsi="Georgia"/>
        </w:rPr>
      </w:pPr>
      <w:r w:rsidRPr="00FA22A1">
        <w:rPr>
          <w:rFonts w:ascii="Georgia" w:hAnsi="Georgia"/>
        </w:rPr>
        <w:t xml:space="preserve">Argues that, despite unfavorable conditions abroad for foreign entrants, multinational firms do have net advantage in competing against local firms because they have brand name products, superior technology, market know how, cheaper financial costs and economies of scale. </w:t>
      </w:r>
    </w:p>
    <w:p w14:paraId="4549551A" w14:textId="77777777" w:rsidR="00A62297" w:rsidRPr="00FA22A1" w:rsidRDefault="00A62297" w:rsidP="00FA22A1">
      <w:pPr>
        <w:spacing w:line="360" w:lineRule="auto"/>
        <w:jc w:val="both"/>
        <w:rPr>
          <w:rFonts w:ascii="Georgia" w:hAnsi="Georgia"/>
          <w:b/>
          <w:bCs/>
        </w:rPr>
      </w:pPr>
      <w:r w:rsidRPr="00FA22A1">
        <w:rPr>
          <w:rFonts w:ascii="Georgia" w:hAnsi="Georgia"/>
          <w:b/>
          <w:bCs/>
        </w:rPr>
        <w:t>(d) Internationalization Theory</w:t>
      </w:r>
    </w:p>
    <w:p w14:paraId="1940AC38" w14:textId="22D50E01" w:rsidR="00A62297" w:rsidRPr="00FA22A1" w:rsidRDefault="00A62297" w:rsidP="00FA22A1">
      <w:pPr>
        <w:spacing w:line="360" w:lineRule="auto"/>
        <w:jc w:val="both"/>
        <w:rPr>
          <w:rFonts w:ascii="Georgia" w:hAnsi="Georgia"/>
        </w:rPr>
      </w:pPr>
      <w:r w:rsidRPr="00FA22A1">
        <w:rPr>
          <w:rFonts w:ascii="Georgia" w:hAnsi="Georgia"/>
        </w:rPr>
        <w:t xml:space="preserve">Argues that FDI is a result of replacing market transactions with internal transactions. The need for such replacement arises when the entrant firms face greater imperfections in the foreign markets for intermediate inputs. From acquisition of inputs, to the delivery of output to customers, there are a number of transactions to be performed with outsiders (unaffiliated) units as well as with insiders (affiliates) of a firm. By replacing outsiders’ transaction with insider transactions, a firm may reduce transaction costs, particularly when the market is imperfect </w:t>
      </w:r>
    </w:p>
    <w:p w14:paraId="59A2FBA0" w14:textId="6E751F39" w:rsidR="00A62297" w:rsidRPr="00FA22A1" w:rsidRDefault="00A62297" w:rsidP="00FA22A1">
      <w:pPr>
        <w:spacing w:line="360" w:lineRule="auto"/>
        <w:jc w:val="both"/>
        <w:rPr>
          <w:rFonts w:ascii="Georgia" w:hAnsi="Georgia"/>
        </w:rPr>
      </w:pPr>
      <w:r w:rsidRPr="00FA22A1">
        <w:rPr>
          <w:rFonts w:ascii="Georgia" w:hAnsi="Georgia"/>
        </w:rPr>
        <w:lastRenderedPageBreak/>
        <w:t xml:space="preserve"> The benefits include avoidance of many stage negotiations, delays and market uncertainty, minimizing of government intervention through transfer pricing and changes of sourcing and the ability to exercise discrimination pricing. </w:t>
      </w:r>
    </w:p>
    <w:p w14:paraId="7D5A2528" w14:textId="5C9C1C23" w:rsidR="00A62297" w:rsidRPr="00FA22A1" w:rsidRDefault="00A62297" w:rsidP="00FA22A1">
      <w:pPr>
        <w:spacing w:line="360" w:lineRule="auto"/>
        <w:jc w:val="both"/>
        <w:rPr>
          <w:rFonts w:ascii="Georgia" w:hAnsi="Georgia"/>
          <w:b/>
          <w:bCs/>
        </w:rPr>
      </w:pPr>
      <w:r w:rsidRPr="00FA22A1">
        <w:rPr>
          <w:rFonts w:ascii="Georgia" w:hAnsi="Georgia"/>
          <w:b/>
          <w:bCs/>
        </w:rPr>
        <w:t>(e) The currency Area Theory</w:t>
      </w:r>
    </w:p>
    <w:p w14:paraId="4AFCF336" w14:textId="6E68D203" w:rsidR="00A62297" w:rsidRPr="00FA22A1" w:rsidRDefault="00A62297" w:rsidP="00FA22A1">
      <w:pPr>
        <w:spacing w:line="360" w:lineRule="auto"/>
        <w:jc w:val="both"/>
        <w:rPr>
          <w:rFonts w:ascii="Georgia" w:hAnsi="Georgia"/>
        </w:rPr>
      </w:pPr>
      <w:r w:rsidRPr="00FA22A1">
        <w:rPr>
          <w:rFonts w:ascii="Georgia" w:hAnsi="Georgia"/>
        </w:rPr>
        <w:t xml:space="preserve">Advanced by Aliber 1970, and Heller 1981, argues that the pattern of FDI depends on the relative strength of various currencies. The stronger the currency of a certain country, the more likely is that firm from that country will invest in the domestic market. </w:t>
      </w:r>
    </w:p>
    <w:p w14:paraId="3CE4AF14" w14:textId="4B82AB40" w:rsidR="00A62297" w:rsidRPr="00FA22A1" w:rsidRDefault="00A62297" w:rsidP="00FA22A1">
      <w:pPr>
        <w:spacing w:line="360" w:lineRule="auto"/>
        <w:jc w:val="both"/>
        <w:rPr>
          <w:rFonts w:ascii="Georgia" w:hAnsi="Georgia"/>
        </w:rPr>
      </w:pPr>
      <w:r w:rsidRPr="00FA22A1">
        <w:rPr>
          <w:rFonts w:ascii="Georgia" w:hAnsi="Georgia"/>
        </w:rPr>
        <w:t xml:space="preserve">The strength of the currency is determined by the size of the capital market denomination in this currency its exchange rate risks, the extent of over valuation of the currency and the markets preference for holding assets in the currency. Empirical studies in line with this hypothesis have focused on testing whether or over valuation of a currency country and an under valuation of a currency has caused inflows of DI from abroad. </w:t>
      </w:r>
    </w:p>
    <w:p w14:paraId="2C1D777F" w14:textId="77777777" w:rsidR="00A62297" w:rsidRPr="00FA22A1" w:rsidRDefault="00A62297" w:rsidP="00FA22A1">
      <w:pPr>
        <w:spacing w:line="360" w:lineRule="auto"/>
        <w:jc w:val="both"/>
        <w:rPr>
          <w:rFonts w:ascii="Georgia" w:hAnsi="Georgia"/>
          <w:b/>
          <w:bCs/>
        </w:rPr>
      </w:pPr>
      <w:r w:rsidRPr="00FA22A1">
        <w:rPr>
          <w:rFonts w:ascii="Georgia" w:hAnsi="Georgia"/>
          <w:b/>
          <w:bCs/>
        </w:rPr>
        <w:t>(f) The market area Theory</w:t>
      </w:r>
    </w:p>
    <w:p w14:paraId="02C60EF4" w14:textId="1CB24117" w:rsidR="00A62297" w:rsidRPr="00FA22A1" w:rsidRDefault="00A62297" w:rsidP="00FA22A1">
      <w:pPr>
        <w:spacing w:line="360" w:lineRule="auto"/>
        <w:jc w:val="both"/>
        <w:rPr>
          <w:rFonts w:ascii="Georgia" w:hAnsi="Georgia"/>
        </w:rPr>
      </w:pPr>
      <w:r w:rsidRPr="00FA22A1">
        <w:rPr>
          <w:rFonts w:ascii="Georgia" w:hAnsi="Georgia"/>
        </w:rPr>
        <w:t xml:space="preserve"> Postulates that, the market size measured by, either sales volume of the companies or income in the host country is the source of incentives to make FDI. The available data is in consistent with this hypothesis in terms of significance of correlation, can also be interpreted to be superfluous. </w:t>
      </w:r>
    </w:p>
    <w:p w14:paraId="0CF6FEA2" w14:textId="2103E083" w:rsidR="00A62297" w:rsidRPr="00FA22A1" w:rsidRDefault="00A62297" w:rsidP="00FA22A1">
      <w:pPr>
        <w:spacing w:line="360" w:lineRule="auto"/>
        <w:jc w:val="both"/>
        <w:rPr>
          <w:rFonts w:ascii="Georgia" w:hAnsi="Georgia"/>
        </w:rPr>
      </w:pPr>
      <w:r w:rsidRPr="00FA22A1">
        <w:rPr>
          <w:rFonts w:ascii="Georgia" w:hAnsi="Georgia"/>
        </w:rPr>
        <w:t xml:space="preserve"> Other FDI theories, custom area hypothesis which argues that, because of preferential treatment of the member countries within the custom area, firms outside the customs area tend to make FDI in the area </w:t>
      </w:r>
      <w:r w:rsidR="00FA22A1" w:rsidRPr="00FA22A1">
        <w:rPr>
          <w:rFonts w:ascii="Georgia" w:hAnsi="Georgia"/>
        </w:rPr>
        <w:t>to</w:t>
      </w:r>
      <w:r w:rsidRPr="00FA22A1">
        <w:rPr>
          <w:rFonts w:ascii="Georgia" w:hAnsi="Georgia"/>
        </w:rPr>
        <w:t xml:space="preserve"> substitute international trade. </w:t>
      </w:r>
    </w:p>
    <w:p w14:paraId="73B02589" w14:textId="38682C69" w:rsidR="00E424D5" w:rsidRPr="00FA22A1" w:rsidRDefault="00E424D5" w:rsidP="00FA22A1">
      <w:pPr>
        <w:spacing w:line="360" w:lineRule="auto"/>
        <w:jc w:val="both"/>
        <w:rPr>
          <w:rFonts w:ascii="Georgia" w:hAnsi="Georgia"/>
          <w:b/>
          <w:bCs/>
        </w:rPr>
      </w:pPr>
      <w:r w:rsidRPr="00FA22A1">
        <w:rPr>
          <w:rFonts w:ascii="Georgia" w:hAnsi="Georgia"/>
          <w:b/>
          <w:bCs/>
        </w:rPr>
        <w:t xml:space="preserve">7.0 Foreign Direct Investment in Developing Countries </w:t>
      </w:r>
    </w:p>
    <w:p w14:paraId="479CE38B" w14:textId="5AF3717C" w:rsidR="00E424D5" w:rsidRPr="00FA22A1" w:rsidRDefault="00E424D5" w:rsidP="00FA22A1">
      <w:pPr>
        <w:spacing w:line="360" w:lineRule="auto"/>
        <w:jc w:val="both"/>
        <w:rPr>
          <w:rFonts w:ascii="Georgia" w:hAnsi="Georgia"/>
          <w:b/>
          <w:bCs/>
        </w:rPr>
      </w:pPr>
      <w:r w:rsidRPr="00FA22A1">
        <w:rPr>
          <w:rFonts w:ascii="Georgia" w:hAnsi="Georgia"/>
          <w:b/>
          <w:bCs/>
        </w:rPr>
        <w:t xml:space="preserve">7.1 Globalization and Significance of Foreign Direct Investment in LDCs </w:t>
      </w:r>
    </w:p>
    <w:p w14:paraId="3946042C" w14:textId="2BB474E4" w:rsidR="00E424D5" w:rsidRPr="00FA22A1" w:rsidRDefault="00E424D5" w:rsidP="00FA22A1">
      <w:pPr>
        <w:spacing w:line="360" w:lineRule="auto"/>
        <w:jc w:val="both"/>
        <w:rPr>
          <w:rFonts w:ascii="Georgia" w:hAnsi="Georgia"/>
        </w:rPr>
      </w:pPr>
      <w:r w:rsidRPr="00FA22A1">
        <w:rPr>
          <w:rFonts w:ascii="Georgia" w:hAnsi="Georgia"/>
        </w:rPr>
        <w:t xml:space="preserve"> Globalization of developing countries is seen by many as the key economic trend of recent times. In a liberalizing and globalizing world economy, a growing number of countries have received significant capital flows, </w:t>
      </w:r>
      <w:r w:rsidR="00FA22A1" w:rsidRPr="00FA22A1">
        <w:rPr>
          <w:rFonts w:ascii="Georgia" w:hAnsi="Georgia"/>
        </w:rPr>
        <w:t>in</w:t>
      </w:r>
      <w:r w:rsidRPr="00FA22A1">
        <w:rPr>
          <w:rFonts w:ascii="Georgia" w:hAnsi="Georgia"/>
        </w:rPr>
        <w:t xml:space="preserve"> form of foreign direct investment. As the remarkable growth of cross-border foreign direct investment flows has been associated with the general trends in globalization, this section reviews the relevant key issues, such as the salient features of financial liberalization, forces driving globalization or integration of developing countries into the global economy, and the significance of foreign direct investment flows on the recipient countries. </w:t>
      </w:r>
    </w:p>
    <w:p w14:paraId="4E1AE2D3" w14:textId="1B777AA7" w:rsidR="00E424D5" w:rsidRPr="00FA22A1" w:rsidRDefault="00E424D5" w:rsidP="00FA22A1">
      <w:pPr>
        <w:spacing w:line="360" w:lineRule="auto"/>
        <w:jc w:val="both"/>
        <w:rPr>
          <w:rFonts w:ascii="Georgia" w:hAnsi="Georgia"/>
          <w:b/>
          <w:bCs/>
        </w:rPr>
      </w:pPr>
      <w:r w:rsidRPr="00FA22A1">
        <w:rPr>
          <w:rFonts w:ascii="Georgia" w:hAnsi="Georgia"/>
          <w:b/>
          <w:bCs/>
        </w:rPr>
        <w:t xml:space="preserve"> 7.1.1 Globalization and Financial Liberalization in Developing Countries </w:t>
      </w:r>
    </w:p>
    <w:p w14:paraId="53BFA2FA" w14:textId="0A852C8C" w:rsidR="00E424D5" w:rsidRPr="00FA22A1" w:rsidRDefault="00E424D5" w:rsidP="00FA22A1">
      <w:pPr>
        <w:spacing w:line="360" w:lineRule="auto"/>
        <w:jc w:val="both"/>
        <w:rPr>
          <w:rFonts w:ascii="Georgia" w:hAnsi="Georgia"/>
        </w:rPr>
      </w:pPr>
      <w:r w:rsidRPr="00FA22A1">
        <w:rPr>
          <w:rFonts w:ascii="Georgia" w:hAnsi="Georgia"/>
        </w:rPr>
        <w:lastRenderedPageBreak/>
        <w:t xml:space="preserve">The international financial liberalisation1 (which involves opening the capital account) has increased over the last three decades, and the industrial countries have been liberalizing their capital accounts early on. However, in developing countries, the shift toward capital account liberalization in general was slow, and many countries’ private international financial transactions did not increase </w:t>
      </w:r>
      <w:r w:rsidR="00FA22A1" w:rsidRPr="00FA22A1">
        <w:rPr>
          <w:rFonts w:ascii="Georgia" w:hAnsi="Georgia"/>
        </w:rPr>
        <w:t>until</w:t>
      </w:r>
      <w:r w:rsidRPr="00FA22A1">
        <w:rPr>
          <w:rFonts w:ascii="Georgia" w:hAnsi="Georgia"/>
        </w:rPr>
        <w:t xml:space="preserve"> the early 1990s (IMF, 2001) </w:t>
      </w:r>
    </w:p>
    <w:p w14:paraId="11D00529" w14:textId="6174318A" w:rsidR="00E424D5" w:rsidRPr="00FA22A1" w:rsidRDefault="00E424D5" w:rsidP="00FA22A1">
      <w:pPr>
        <w:spacing w:line="360" w:lineRule="auto"/>
        <w:jc w:val="both"/>
        <w:rPr>
          <w:rFonts w:ascii="Georgia" w:hAnsi="Georgia"/>
        </w:rPr>
      </w:pPr>
      <w:r w:rsidRPr="00FA22A1">
        <w:rPr>
          <w:rFonts w:ascii="Georgia" w:hAnsi="Georgia"/>
        </w:rPr>
        <w:t xml:space="preserve">A distinctive feature of the world economy in recent decades has been the growth of foreign direct investment, or investment by multinational firms in foreign countries </w:t>
      </w:r>
      <w:r w:rsidR="00FA22A1" w:rsidRPr="00FA22A1">
        <w:rPr>
          <w:rFonts w:ascii="Georgia" w:hAnsi="Georgia"/>
        </w:rPr>
        <w:t>to</w:t>
      </w:r>
      <w:r w:rsidRPr="00FA22A1">
        <w:rPr>
          <w:rFonts w:ascii="Georgia" w:hAnsi="Georgia"/>
        </w:rPr>
        <w:t xml:space="preserve"> control assets and manage production activities in those countries. Hence, multinational corporations, in the context of a liberalizing world economy, played an essential role in the globalization process by undertaking mergers and acquisitions activities. As a result, the cross-border mergers and acquisitions, particularly majority ownership transactions, surged worldwide during the 1990s. </w:t>
      </w:r>
    </w:p>
    <w:p w14:paraId="6F7B4A3E" w14:textId="530B0110" w:rsidR="00E424D5" w:rsidRPr="00FA22A1" w:rsidRDefault="00E424D5" w:rsidP="00FA22A1">
      <w:pPr>
        <w:spacing w:line="360" w:lineRule="auto"/>
        <w:jc w:val="both"/>
        <w:rPr>
          <w:rFonts w:ascii="Georgia" w:hAnsi="Georgia"/>
        </w:rPr>
      </w:pPr>
      <w:r w:rsidRPr="00FA22A1">
        <w:rPr>
          <w:rFonts w:ascii="Georgia" w:hAnsi="Georgia"/>
        </w:rPr>
        <w:t xml:space="preserve">Mergers and acquisitions activities (including private-to-private transactions as well as acquisitions through privatization, which increased significantly in developing countries) also became an increasingly important vehicle for foreign direct investment to developing countries during the 1990s surge, particularly in comparison to the low level of mergers and acquisitions activities in these countries during the 1980s. The share of developing countries in global majority-owned, cross-border mergers and acquisitions sales rose significantly in the early 1990s. </w:t>
      </w:r>
    </w:p>
    <w:p w14:paraId="67DC296D" w14:textId="030A3BB5" w:rsidR="00E424D5" w:rsidRPr="00FA22A1" w:rsidRDefault="00E424D5" w:rsidP="00FA22A1">
      <w:pPr>
        <w:spacing w:line="360" w:lineRule="auto"/>
        <w:jc w:val="both"/>
        <w:rPr>
          <w:rFonts w:ascii="Georgia" w:hAnsi="Georgia"/>
          <w:b/>
          <w:bCs/>
        </w:rPr>
      </w:pPr>
      <w:r w:rsidRPr="00FA22A1">
        <w:rPr>
          <w:rFonts w:ascii="Georgia" w:hAnsi="Georgia"/>
          <w:b/>
          <w:bCs/>
        </w:rPr>
        <w:t xml:space="preserve">7.1.2 Significance of Foreign Direct Investment on Developing Countries </w:t>
      </w:r>
    </w:p>
    <w:p w14:paraId="33308B4F" w14:textId="6C8F9140" w:rsidR="00E424D5" w:rsidRPr="00FA22A1" w:rsidRDefault="00E424D5" w:rsidP="00FA22A1">
      <w:pPr>
        <w:spacing w:line="360" w:lineRule="auto"/>
        <w:jc w:val="both"/>
        <w:rPr>
          <w:rFonts w:ascii="Georgia" w:hAnsi="Georgia"/>
        </w:rPr>
      </w:pPr>
      <w:r w:rsidRPr="00FA22A1">
        <w:rPr>
          <w:rFonts w:ascii="Georgia" w:hAnsi="Georgia"/>
        </w:rPr>
        <w:t xml:space="preserve"> It has been increasingly recognized that growing foreign direct investment inflows can contribute to economic development and promise a variety of potential benefits to poor country recipients. Due to the potential role foreign direct investment can play in accelerating growth and economic transformation, many developing countries seek such investment to accelerate their development efforts. Consequently, foreign direct investment has become an important source of private external finance for developing countries.</w:t>
      </w:r>
    </w:p>
    <w:p w14:paraId="71BB03C8" w14:textId="01E6E742" w:rsidR="00E424D5" w:rsidRPr="00FA22A1" w:rsidRDefault="00E424D5" w:rsidP="00FA22A1">
      <w:pPr>
        <w:spacing w:line="360" w:lineRule="auto"/>
        <w:jc w:val="both"/>
        <w:rPr>
          <w:rFonts w:ascii="Georgia" w:hAnsi="Georgia"/>
        </w:rPr>
      </w:pPr>
      <w:r w:rsidRPr="00FA22A1">
        <w:rPr>
          <w:rFonts w:ascii="Georgia" w:hAnsi="Georgia"/>
        </w:rPr>
        <w:t xml:space="preserve">The foreign direct investment can increase growth in two ways. The investment increases total investment by attracting higher levels of domestic investment. Also, through interaction of the more advanced technology with the host country’s human capital, foreign direct investment is more productive than domestic investment. </w:t>
      </w:r>
    </w:p>
    <w:p w14:paraId="4C45AFE3" w14:textId="4B7E49E1" w:rsidR="00E424D5" w:rsidRPr="00FA22A1" w:rsidRDefault="00E424D5" w:rsidP="00FA22A1">
      <w:pPr>
        <w:spacing w:line="360" w:lineRule="auto"/>
        <w:jc w:val="both"/>
        <w:rPr>
          <w:rFonts w:ascii="Georgia" w:hAnsi="Georgia"/>
        </w:rPr>
      </w:pPr>
      <w:r w:rsidRPr="00FA22A1">
        <w:rPr>
          <w:rFonts w:ascii="Georgia" w:hAnsi="Georgia"/>
        </w:rPr>
        <w:t xml:space="preserve">Indeed, the most significant channel through which foreign direct investment contributes to productivity growth is </w:t>
      </w:r>
      <w:r w:rsidR="00FA22A1" w:rsidRPr="00FA22A1">
        <w:rPr>
          <w:rFonts w:ascii="Georgia" w:hAnsi="Georgia"/>
        </w:rPr>
        <w:t>increased</w:t>
      </w:r>
      <w:r w:rsidRPr="00FA22A1">
        <w:rPr>
          <w:rFonts w:ascii="Georgia" w:hAnsi="Georgia"/>
        </w:rPr>
        <w:t xml:space="preserve"> access to technology, through market transactions such as joint ventures, licensing, and goods trade. </w:t>
      </w:r>
    </w:p>
    <w:p w14:paraId="489CA559" w14:textId="5E385695" w:rsidR="00E424D5" w:rsidRPr="00FA22A1" w:rsidRDefault="00E424D5" w:rsidP="00FA22A1">
      <w:pPr>
        <w:spacing w:line="360" w:lineRule="auto"/>
        <w:jc w:val="both"/>
        <w:rPr>
          <w:rFonts w:ascii="Georgia" w:hAnsi="Georgia"/>
        </w:rPr>
      </w:pPr>
      <w:r w:rsidRPr="00FA22A1">
        <w:rPr>
          <w:rFonts w:ascii="Georgia" w:hAnsi="Georgia"/>
        </w:rPr>
        <w:lastRenderedPageBreak/>
        <w:t xml:space="preserve"> While foreign direct investment represents investment in production facilities, its significance for developing countries is much greater. Not only can foreign direct investment add to investible resources and capital formation, but, </w:t>
      </w:r>
      <w:r w:rsidR="00FA22A1" w:rsidRPr="00FA22A1">
        <w:rPr>
          <w:rFonts w:ascii="Georgia" w:hAnsi="Georgia"/>
        </w:rPr>
        <w:t>more</w:t>
      </w:r>
      <w:r w:rsidRPr="00FA22A1">
        <w:rPr>
          <w:rFonts w:ascii="Georgia" w:hAnsi="Georgia"/>
        </w:rPr>
        <w:t xml:space="preserve"> important, it is also a means of transferring production technology, skills, innovative capacity, and organizational and managerial practices between locations, as well as of accessing international marketing networks. In addition, the foreign direct investment can improve overall growth by promoting competition in the domestic input market. </w:t>
      </w:r>
    </w:p>
    <w:p w14:paraId="7589555C" w14:textId="093DE016" w:rsidR="00E424D5" w:rsidRPr="00FA22A1" w:rsidRDefault="00FA22A1" w:rsidP="00FA22A1">
      <w:pPr>
        <w:spacing w:line="360" w:lineRule="auto"/>
        <w:jc w:val="both"/>
        <w:rPr>
          <w:rFonts w:ascii="Georgia" w:hAnsi="Georgia"/>
        </w:rPr>
      </w:pPr>
      <w:r w:rsidRPr="00FA22A1">
        <w:rPr>
          <w:rFonts w:ascii="Georgia" w:hAnsi="Georgia"/>
        </w:rPr>
        <w:t>Foreign</w:t>
      </w:r>
      <w:r w:rsidR="00E424D5" w:rsidRPr="00FA22A1">
        <w:rPr>
          <w:rFonts w:ascii="Georgia" w:hAnsi="Georgia"/>
        </w:rPr>
        <w:t xml:space="preserve"> investment could increase competition in the host-country industry, and hence force local firms to become more productive by adopting more efficient methods or by investing in human and/or physical capital. Multinational firms’ large size, advanced technology, and advertising expertise often enable them to invest in industries in which barriers to entry, such as large capital requirements coupled with trade restrictions, reduce the access of potential local competitors. </w:t>
      </w:r>
    </w:p>
    <w:p w14:paraId="65B9E3DC" w14:textId="60BA44E2" w:rsidR="00E424D5" w:rsidRPr="00FA22A1" w:rsidRDefault="00E424D5" w:rsidP="00FA22A1">
      <w:pPr>
        <w:spacing w:line="360" w:lineRule="auto"/>
        <w:jc w:val="both"/>
        <w:rPr>
          <w:rFonts w:ascii="Georgia" w:hAnsi="Georgia"/>
        </w:rPr>
      </w:pPr>
      <w:r w:rsidRPr="00FA22A1">
        <w:rPr>
          <w:rFonts w:ascii="Georgia" w:hAnsi="Georgia"/>
        </w:rPr>
        <w:t xml:space="preserve">Multinational corporations can promote the transfer of technology, with </w:t>
      </w:r>
      <w:r w:rsidR="00FA22A1" w:rsidRPr="00FA22A1">
        <w:rPr>
          <w:rFonts w:ascii="Georgia" w:hAnsi="Georgia"/>
        </w:rPr>
        <w:t>spillovers</w:t>
      </w:r>
      <w:r w:rsidRPr="00FA22A1">
        <w:rPr>
          <w:rFonts w:ascii="Georgia" w:hAnsi="Georgia"/>
        </w:rPr>
        <w:t xml:space="preserve"> to the rest of the host economy or domestic firms. Technology spillover is a channel through which capital account liberalization can have a positive impact. These spillovers are most clear in the case of foreign direct investment, especially through foreign firms incorporating new technologies in their subsidiaries. As new technologies are generally developed and adapted by firms in industrial countries, foreign direct investment may be the most efficient way for developing economies to gain access to them. In addition, this knowledge may become more widely available in the country over time, as employees with experience in the techniques used in foreign companies switch to other firms. </w:t>
      </w:r>
    </w:p>
    <w:p w14:paraId="6D2947DE" w14:textId="51EC262C" w:rsidR="00E424D5" w:rsidRPr="00FA22A1" w:rsidRDefault="00E424D5" w:rsidP="00FA22A1">
      <w:pPr>
        <w:spacing w:line="360" w:lineRule="auto"/>
        <w:jc w:val="both"/>
        <w:rPr>
          <w:rFonts w:ascii="Georgia" w:hAnsi="Georgia"/>
        </w:rPr>
      </w:pPr>
      <w:r w:rsidRPr="00FA22A1">
        <w:rPr>
          <w:rFonts w:ascii="Georgia" w:hAnsi="Georgia"/>
        </w:rPr>
        <w:t>Furthermore, foreign direct investment can help boost host country exports. Multinational enterprises may help developing host countries process and export locally produced raw materials, using their marketing skills, superior technology, and general know-how. They facilitate the export of local production through their distribution networks, and they often account for a significant share of host country exports.</w:t>
      </w:r>
    </w:p>
    <w:p w14:paraId="22AA041E" w14:textId="77777777" w:rsidR="00EF38F3" w:rsidRPr="00FA22A1" w:rsidRDefault="00EF38F3" w:rsidP="00FA22A1">
      <w:pPr>
        <w:spacing w:line="360" w:lineRule="auto"/>
        <w:jc w:val="both"/>
        <w:rPr>
          <w:rFonts w:ascii="Georgia" w:hAnsi="Georgia"/>
        </w:rPr>
      </w:pPr>
    </w:p>
    <w:p w14:paraId="37B5D159" w14:textId="77777777" w:rsidR="00EF38F3" w:rsidRPr="00FA22A1" w:rsidRDefault="00EF38F3" w:rsidP="00FA22A1">
      <w:pPr>
        <w:spacing w:line="360" w:lineRule="auto"/>
        <w:jc w:val="both"/>
        <w:rPr>
          <w:rFonts w:ascii="Georgia" w:hAnsi="Georgia"/>
        </w:rPr>
      </w:pPr>
    </w:p>
    <w:p w14:paraId="3D100650" w14:textId="77777777" w:rsidR="00EF38F3" w:rsidRPr="00FA22A1" w:rsidRDefault="00EF38F3" w:rsidP="00FA22A1">
      <w:pPr>
        <w:spacing w:line="360" w:lineRule="auto"/>
        <w:jc w:val="both"/>
        <w:rPr>
          <w:rFonts w:ascii="Georgia" w:hAnsi="Georgia"/>
        </w:rPr>
      </w:pPr>
    </w:p>
    <w:p w14:paraId="2F224465" w14:textId="21A44BEF" w:rsidR="00FC18A4" w:rsidRPr="00FA22A1" w:rsidRDefault="00FC18A4" w:rsidP="00FA22A1">
      <w:pPr>
        <w:spacing w:line="360" w:lineRule="auto"/>
        <w:jc w:val="both"/>
        <w:rPr>
          <w:rFonts w:ascii="Georgia" w:hAnsi="Georgia"/>
          <w:b/>
          <w:bCs/>
        </w:rPr>
      </w:pPr>
      <w:r w:rsidRPr="00FA22A1">
        <w:rPr>
          <w:rFonts w:ascii="Georgia" w:hAnsi="Georgia"/>
          <w:b/>
          <w:bCs/>
        </w:rPr>
        <w:t xml:space="preserve">7.3 Trends and Concentration of Foreign Direct Investment Flow </w:t>
      </w:r>
    </w:p>
    <w:p w14:paraId="4C2B0B61" w14:textId="21EAA850" w:rsidR="00FC18A4" w:rsidRPr="00FA22A1" w:rsidRDefault="00FC18A4" w:rsidP="00FA22A1">
      <w:pPr>
        <w:spacing w:line="360" w:lineRule="auto"/>
        <w:jc w:val="both"/>
        <w:rPr>
          <w:rFonts w:ascii="Georgia" w:hAnsi="Georgia"/>
        </w:rPr>
      </w:pPr>
      <w:r w:rsidRPr="00FA22A1">
        <w:rPr>
          <w:rFonts w:ascii="Georgia" w:hAnsi="Georgia"/>
        </w:rPr>
        <w:t xml:space="preserve">Since the early 1980s, world foreign direct investment flows have grown rapidly. Developing countries received two-thirds of the increase in foreign direct investment worldwide between the </w:t>
      </w:r>
      <w:r w:rsidRPr="00FA22A1">
        <w:rPr>
          <w:rFonts w:ascii="Georgia" w:hAnsi="Georgia"/>
        </w:rPr>
        <w:lastRenderedPageBreak/>
        <w:t>late 1980s and 1990s, a sharp change from the previous decade, when flows to industrial countries dominated. (World Bank, 2001)</w:t>
      </w:r>
    </w:p>
    <w:p w14:paraId="5CD2FD8F" w14:textId="794BA6F1" w:rsidR="00FC18A4" w:rsidRPr="00FA22A1" w:rsidRDefault="00FC18A4" w:rsidP="00FA22A1">
      <w:pPr>
        <w:spacing w:line="360" w:lineRule="auto"/>
        <w:jc w:val="both"/>
        <w:rPr>
          <w:rFonts w:ascii="Georgia" w:hAnsi="Georgia"/>
          <w:b/>
          <w:bCs/>
        </w:rPr>
      </w:pPr>
      <w:r w:rsidRPr="00FA22A1">
        <w:rPr>
          <w:rFonts w:ascii="Georgia" w:hAnsi="Georgia"/>
        </w:rPr>
        <w:t xml:space="preserve">In general, the composition of capital inflows to developing countries has shifted away from bank loans and toward foreign direct investment and portfolio investment. In the 1970s and 1980s, bank loans were the primary form of private capital flows to developing countries. In contrast, in the 1990s, the capital flows to developing countries have been dominated by bonds and non-debt-creating flows, namely foreign direct investment and portfolio investment. Moreover, the public sector was the most important recipient of the flows in the previous periods whereas the private agents have undertaken most of the external </w:t>
      </w:r>
      <w:r w:rsidRPr="00FA22A1">
        <w:rPr>
          <w:rFonts w:ascii="Georgia" w:hAnsi="Georgia"/>
          <w:b/>
          <w:bCs/>
        </w:rPr>
        <w:t xml:space="preserve">borrowing. </w:t>
      </w:r>
    </w:p>
    <w:p w14:paraId="25564C70" w14:textId="0EA47BC5" w:rsidR="00FC18A4" w:rsidRPr="00FA22A1" w:rsidRDefault="00FC18A4" w:rsidP="00FA22A1">
      <w:pPr>
        <w:spacing w:line="360" w:lineRule="auto"/>
        <w:jc w:val="both"/>
        <w:rPr>
          <w:rFonts w:ascii="Georgia" w:hAnsi="Georgia"/>
          <w:b/>
          <w:bCs/>
        </w:rPr>
      </w:pPr>
      <w:r w:rsidRPr="00FA22A1">
        <w:rPr>
          <w:rFonts w:ascii="Georgia" w:hAnsi="Georgia"/>
          <w:b/>
          <w:bCs/>
        </w:rPr>
        <w:t xml:space="preserve">7.3.1 A. Factors that Attract Foreign Direct Investment in developing countries </w:t>
      </w:r>
    </w:p>
    <w:p w14:paraId="653ABC45" w14:textId="1A628F3F" w:rsidR="00FC18A4" w:rsidRPr="00FA22A1" w:rsidRDefault="00FC18A4" w:rsidP="00FA22A1">
      <w:pPr>
        <w:spacing w:line="360" w:lineRule="auto"/>
        <w:jc w:val="both"/>
        <w:rPr>
          <w:rFonts w:ascii="Georgia" w:hAnsi="Georgia"/>
        </w:rPr>
      </w:pPr>
      <w:r w:rsidRPr="00FA22A1">
        <w:rPr>
          <w:rFonts w:ascii="Georgia" w:hAnsi="Georgia"/>
        </w:rPr>
        <w:t xml:space="preserve"> The major recipients of foreign direct investment possess important advantages that have attracted large quantities of foreign direct investment flows. The developing countries that received the lion’s share of the surge in foreign direct investment flows during the 1990s had more open</w:t>
      </w:r>
      <w:r w:rsidR="005A77A7" w:rsidRPr="00FA22A1">
        <w:rPr>
          <w:rFonts w:ascii="Georgia" w:hAnsi="Georgia"/>
        </w:rPr>
        <w:t xml:space="preserve"> </w:t>
      </w:r>
      <w:r w:rsidRPr="00FA22A1">
        <w:rPr>
          <w:rFonts w:ascii="Georgia" w:hAnsi="Georgia"/>
        </w:rPr>
        <w:t xml:space="preserve">policy regimes or hospitable regulatory framework, large markets, and favorable economic environment. </w:t>
      </w:r>
    </w:p>
    <w:p w14:paraId="00EA7358" w14:textId="1FDA6ACA" w:rsidR="00FC18A4" w:rsidRPr="00FA22A1" w:rsidRDefault="00FC18A4" w:rsidP="00FA22A1">
      <w:pPr>
        <w:spacing w:line="360" w:lineRule="auto"/>
        <w:jc w:val="both"/>
        <w:rPr>
          <w:rFonts w:ascii="Georgia" w:hAnsi="Georgia"/>
        </w:rPr>
      </w:pPr>
      <w:r w:rsidRPr="00FA22A1">
        <w:rPr>
          <w:rFonts w:ascii="Georgia" w:hAnsi="Georgia"/>
        </w:rPr>
        <w:t xml:space="preserve"> Privatization </w:t>
      </w:r>
      <w:r w:rsidR="00FA22A1" w:rsidRPr="00FA22A1">
        <w:rPr>
          <w:rFonts w:ascii="Georgia" w:hAnsi="Georgia"/>
        </w:rPr>
        <w:t>also is</w:t>
      </w:r>
      <w:r w:rsidRPr="00FA22A1">
        <w:rPr>
          <w:rFonts w:ascii="Georgia" w:hAnsi="Georgia"/>
        </w:rPr>
        <w:t xml:space="preserve"> an important source of foreign direct investment flows to many developing countries even during the recent financial crisis (1997-98). </w:t>
      </w:r>
    </w:p>
    <w:p w14:paraId="3D57A4AD" w14:textId="1B46A026" w:rsidR="00FC18A4" w:rsidRPr="00FA22A1" w:rsidRDefault="00FC18A4" w:rsidP="00FA22A1">
      <w:pPr>
        <w:spacing w:line="360" w:lineRule="auto"/>
        <w:jc w:val="both"/>
        <w:rPr>
          <w:rFonts w:ascii="Georgia" w:hAnsi="Georgia"/>
          <w:b/>
          <w:bCs/>
        </w:rPr>
      </w:pPr>
      <w:r w:rsidRPr="00FA22A1">
        <w:rPr>
          <w:rFonts w:ascii="Georgia" w:hAnsi="Georgia"/>
          <w:b/>
          <w:bCs/>
        </w:rPr>
        <w:t xml:space="preserve">7.3.2 B. Factors that Discourage Foreign Direct Investment in developing Countries </w:t>
      </w:r>
    </w:p>
    <w:p w14:paraId="4AD2FAA3" w14:textId="77777777" w:rsidR="00FC18A4" w:rsidRPr="00FA22A1" w:rsidRDefault="00FC18A4" w:rsidP="00FA22A1">
      <w:pPr>
        <w:spacing w:line="360" w:lineRule="auto"/>
        <w:jc w:val="both"/>
        <w:rPr>
          <w:rFonts w:ascii="Georgia" w:hAnsi="Georgia"/>
        </w:rPr>
      </w:pPr>
      <w:r w:rsidRPr="00FA22A1">
        <w:rPr>
          <w:rFonts w:ascii="Georgia" w:hAnsi="Georgia"/>
        </w:rPr>
        <w:t>Country experiences indicate that while favorable economic environment and regulatory or policy framework help induce foreign direct investment flows, there are a number of forces that tend to discourage such flows. The regulatory restrictions, including tariffs, quotas, tend to discourage cross-border acquisitions by multinational enterprises. Countries that impose restrictions on foreign entry and ownership and foreign exchange transactions, as well as discriminatory tax provisions, tend to hamper foreign direct investment flows.</w:t>
      </w:r>
    </w:p>
    <w:p w14:paraId="04B4EFB4" w14:textId="1AE623C5" w:rsidR="00FC18A4" w:rsidRPr="00FA22A1" w:rsidRDefault="00FC18A4" w:rsidP="00FA22A1">
      <w:pPr>
        <w:spacing w:line="360" w:lineRule="auto"/>
        <w:jc w:val="both"/>
        <w:rPr>
          <w:rFonts w:ascii="Georgia" w:hAnsi="Georgia"/>
        </w:rPr>
      </w:pPr>
      <w:r w:rsidRPr="00FA22A1">
        <w:rPr>
          <w:rFonts w:ascii="Georgia" w:hAnsi="Georgia"/>
        </w:rPr>
        <w:t xml:space="preserve"> For example, in Kenya, foreign investors face multiple licensing requirements and high withholding taxes on royalties, and foreign direct investment remained less than 0.2 percent of GDP during 1991-99. Some of the developing countries have not achieved the improvements in the investment climate necessary to encourage higher foreign direct investment flows. While the poor prospect for growth and unfavorable economic environment have impeded the foreign direct investment flows to many countries, a number of other factors (such as the political and structural factors) have also been the important discouraging factors.</w:t>
      </w:r>
    </w:p>
    <w:p w14:paraId="14048D54" w14:textId="38B187FD" w:rsidR="00FC18A4" w:rsidRPr="00FA22A1" w:rsidRDefault="00FC18A4" w:rsidP="00FA22A1">
      <w:pPr>
        <w:spacing w:line="360" w:lineRule="auto"/>
        <w:jc w:val="both"/>
        <w:rPr>
          <w:rFonts w:ascii="Georgia" w:hAnsi="Georgia"/>
          <w:b/>
          <w:bCs/>
        </w:rPr>
      </w:pPr>
      <w:r w:rsidRPr="00FA22A1">
        <w:rPr>
          <w:rFonts w:ascii="Georgia" w:hAnsi="Georgia"/>
          <w:b/>
          <w:bCs/>
        </w:rPr>
        <w:lastRenderedPageBreak/>
        <w:t xml:space="preserve">8.0 FOREIGN DIRECT INVESTMENT AND COUNTRY RISK </w:t>
      </w:r>
    </w:p>
    <w:p w14:paraId="79EA0732" w14:textId="5818FCAC" w:rsidR="00FC18A4" w:rsidRPr="00FA22A1" w:rsidRDefault="00FC18A4" w:rsidP="00FA22A1">
      <w:pPr>
        <w:spacing w:line="360" w:lineRule="auto"/>
        <w:jc w:val="both"/>
        <w:rPr>
          <w:rFonts w:ascii="Georgia" w:hAnsi="Georgia"/>
        </w:rPr>
      </w:pPr>
      <w:r w:rsidRPr="00FA22A1">
        <w:rPr>
          <w:rFonts w:ascii="Georgia" w:hAnsi="Georgia"/>
          <w:b/>
          <w:bCs/>
        </w:rPr>
        <w:t>Political risk</w:t>
      </w:r>
      <w:r w:rsidRPr="00FA22A1">
        <w:rPr>
          <w:rFonts w:ascii="Georgia" w:hAnsi="Georgia"/>
        </w:rPr>
        <w:t xml:space="preserve">: is the possibility of a loss arising to firm from action taken by the government or people of a country. </w:t>
      </w:r>
    </w:p>
    <w:p w14:paraId="2222EFD1" w14:textId="77777777" w:rsidR="00FC18A4" w:rsidRPr="00FA22A1" w:rsidRDefault="00FC18A4" w:rsidP="00FA22A1">
      <w:pPr>
        <w:spacing w:line="360" w:lineRule="auto"/>
        <w:jc w:val="both"/>
        <w:rPr>
          <w:rFonts w:ascii="Georgia" w:hAnsi="Georgia"/>
          <w:b/>
          <w:bCs/>
        </w:rPr>
      </w:pPr>
      <w:r w:rsidRPr="00FA22A1">
        <w:rPr>
          <w:rFonts w:ascii="Georgia" w:hAnsi="Georgia"/>
          <w:b/>
          <w:bCs/>
        </w:rPr>
        <w:t xml:space="preserve">Confiscation political risk </w:t>
      </w:r>
    </w:p>
    <w:p w14:paraId="0B9E189E" w14:textId="3213C2B0" w:rsidR="00FC18A4" w:rsidRPr="00FA22A1" w:rsidRDefault="00FC18A4" w:rsidP="00FA22A1">
      <w:pPr>
        <w:spacing w:line="360" w:lineRule="auto"/>
        <w:jc w:val="both"/>
        <w:rPr>
          <w:rFonts w:ascii="Georgia" w:hAnsi="Georgia"/>
        </w:rPr>
      </w:pPr>
      <w:r w:rsidRPr="00FA22A1">
        <w:rPr>
          <w:rFonts w:ascii="Georgia" w:hAnsi="Georgia"/>
        </w:rPr>
        <w:t xml:space="preserve">The risk of loss of control over the foreign entity through intervention of the local government or other forces. The financing tactics which minimizes this risk include:- high gearing, minimize intra-group sources of finances, maximize finance from local sources, avoid parent group guarantees, have the subsidiary partly owned by local shareholders. </w:t>
      </w:r>
    </w:p>
    <w:p w14:paraId="343DCACB" w14:textId="6C95B964" w:rsidR="00FC18A4" w:rsidRPr="00FA22A1" w:rsidRDefault="00FC18A4" w:rsidP="00FA22A1">
      <w:pPr>
        <w:spacing w:line="360" w:lineRule="auto"/>
        <w:jc w:val="both"/>
        <w:rPr>
          <w:rFonts w:ascii="Georgia" w:hAnsi="Georgia"/>
        </w:rPr>
      </w:pPr>
      <w:r w:rsidRPr="00FA22A1">
        <w:rPr>
          <w:rFonts w:ascii="Georgia" w:hAnsi="Georgia"/>
          <w:b/>
          <w:bCs/>
        </w:rPr>
        <w:t>Commercial political risk:</w:t>
      </w:r>
      <w:r w:rsidRPr="00FA22A1">
        <w:rPr>
          <w:rFonts w:ascii="Georgia" w:hAnsi="Georgia"/>
        </w:rPr>
        <w:t xml:space="preserve"> This involves commercial discrimination against foreign controlled firms e.g. giving commercial advantages to locally owned competitors, restrict raw material licenses, refuse work permits to expatriate staff. </w:t>
      </w:r>
    </w:p>
    <w:p w14:paraId="3B2440AE" w14:textId="46F6205F" w:rsidR="00FC18A4" w:rsidRPr="00FA22A1" w:rsidRDefault="00FC18A4" w:rsidP="00FA22A1">
      <w:pPr>
        <w:spacing w:line="360" w:lineRule="auto"/>
        <w:jc w:val="both"/>
        <w:rPr>
          <w:rFonts w:ascii="Georgia" w:hAnsi="Georgia"/>
        </w:rPr>
      </w:pPr>
      <w:r w:rsidRPr="00FA22A1">
        <w:rPr>
          <w:rFonts w:ascii="Georgia" w:hAnsi="Georgia"/>
          <w:b/>
          <w:bCs/>
        </w:rPr>
        <w:t>Financing tactics</w:t>
      </w:r>
      <w:r w:rsidRPr="00FA22A1">
        <w:rPr>
          <w:rFonts w:ascii="Georgia" w:hAnsi="Georgia"/>
        </w:rPr>
        <w:t xml:space="preserve">- much the same as above. In addition, creating national lobby to make the authorities sensitive to the need of the local foreign investments. </w:t>
      </w:r>
    </w:p>
    <w:p w14:paraId="78D218BE" w14:textId="77777777" w:rsidR="00FC18A4" w:rsidRPr="00FA22A1" w:rsidRDefault="00FC18A4" w:rsidP="00FA22A1">
      <w:pPr>
        <w:spacing w:line="360" w:lineRule="auto"/>
        <w:jc w:val="both"/>
        <w:rPr>
          <w:rFonts w:ascii="Georgia" w:hAnsi="Georgia"/>
          <w:b/>
          <w:bCs/>
        </w:rPr>
      </w:pPr>
      <w:r w:rsidRPr="00FA22A1">
        <w:rPr>
          <w:rFonts w:ascii="Georgia" w:hAnsi="Georgia"/>
          <w:b/>
          <w:bCs/>
        </w:rPr>
        <w:t xml:space="preserve">Financial risk: </w:t>
      </w:r>
    </w:p>
    <w:p w14:paraId="1E2DBE5B" w14:textId="2C0F88C1" w:rsidR="00FC18A4" w:rsidRPr="00FA22A1" w:rsidRDefault="00FC18A4" w:rsidP="00FA22A1">
      <w:pPr>
        <w:spacing w:line="360" w:lineRule="auto"/>
        <w:jc w:val="both"/>
        <w:rPr>
          <w:rFonts w:ascii="Georgia" w:hAnsi="Georgia"/>
        </w:rPr>
      </w:pPr>
      <w:r w:rsidRPr="00FA22A1">
        <w:rPr>
          <w:rFonts w:ascii="Georgia" w:hAnsi="Georgia"/>
        </w:rPr>
        <w:t xml:space="preserve">This may take many forms including:- restricted local access to borrowing – particularly to the cheapest forms of finance from local banks, restrictions on repatriating capital, dividends or other remittances, financial penalties on imports from the group e.g. heavy interest-free import deposit </w:t>
      </w:r>
    </w:p>
    <w:p w14:paraId="5BEC7256" w14:textId="77777777" w:rsidR="00FC18A4" w:rsidRPr="00FA22A1" w:rsidRDefault="00FC18A4" w:rsidP="00FA22A1">
      <w:pPr>
        <w:spacing w:line="360" w:lineRule="auto"/>
        <w:jc w:val="both"/>
        <w:rPr>
          <w:rFonts w:ascii="Georgia" w:hAnsi="Georgia"/>
          <w:b/>
          <w:bCs/>
        </w:rPr>
      </w:pPr>
      <w:r w:rsidRPr="00FA22A1">
        <w:rPr>
          <w:rFonts w:ascii="Georgia" w:hAnsi="Georgia"/>
          <w:b/>
          <w:bCs/>
        </w:rPr>
        <w:t xml:space="preserve">Management of political risks </w:t>
      </w:r>
    </w:p>
    <w:p w14:paraId="18EB3FCF" w14:textId="77777777" w:rsidR="00FC18A4" w:rsidRPr="00FA22A1" w:rsidRDefault="00FC18A4" w:rsidP="00FA22A1">
      <w:pPr>
        <w:spacing w:line="360" w:lineRule="auto"/>
        <w:jc w:val="both"/>
        <w:rPr>
          <w:rFonts w:ascii="Georgia" w:hAnsi="Georgia"/>
          <w:b/>
          <w:bCs/>
        </w:rPr>
      </w:pPr>
      <w:r w:rsidRPr="00FA22A1">
        <w:rPr>
          <w:rFonts w:ascii="Georgia" w:hAnsi="Georgia"/>
          <w:b/>
          <w:bCs/>
        </w:rPr>
        <w:t>(a) Prior to investment</w:t>
      </w:r>
    </w:p>
    <w:p w14:paraId="13FBB7A0" w14:textId="77777777" w:rsidR="00FC18A4" w:rsidRPr="00FA22A1" w:rsidRDefault="00FC18A4" w:rsidP="00FA22A1">
      <w:pPr>
        <w:spacing w:line="360" w:lineRule="auto"/>
        <w:jc w:val="both"/>
        <w:rPr>
          <w:rFonts w:ascii="Georgia" w:hAnsi="Georgia"/>
        </w:rPr>
      </w:pPr>
      <w:r w:rsidRPr="00FA22A1">
        <w:rPr>
          <w:rFonts w:ascii="Georgia" w:hAnsi="Georgia"/>
        </w:rPr>
        <w:t xml:space="preserve">• Planned local ownership- dates can be set on which proportions of company will pass to </w:t>
      </w:r>
    </w:p>
    <w:p w14:paraId="3AC03D48" w14:textId="77777777" w:rsidR="00FC18A4" w:rsidRPr="00FA22A1" w:rsidRDefault="00FC18A4" w:rsidP="00FA22A1">
      <w:pPr>
        <w:spacing w:line="360" w:lineRule="auto"/>
        <w:jc w:val="both"/>
        <w:rPr>
          <w:rFonts w:ascii="Georgia" w:hAnsi="Georgia"/>
        </w:rPr>
      </w:pPr>
      <w:r w:rsidRPr="00FA22A1">
        <w:rPr>
          <w:rFonts w:ascii="Georgia" w:hAnsi="Georgia"/>
        </w:rPr>
        <w:t xml:space="preserve">the local nationals </w:t>
      </w:r>
    </w:p>
    <w:p w14:paraId="7BFBC9EB" w14:textId="77777777" w:rsidR="00FC18A4" w:rsidRPr="00FA22A1" w:rsidRDefault="00FC18A4" w:rsidP="00FA22A1">
      <w:pPr>
        <w:spacing w:line="360" w:lineRule="auto"/>
        <w:jc w:val="both"/>
        <w:rPr>
          <w:rFonts w:ascii="Georgia" w:hAnsi="Georgia"/>
        </w:rPr>
      </w:pPr>
      <w:r w:rsidRPr="00FA22A1">
        <w:rPr>
          <w:rFonts w:ascii="Georgia" w:hAnsi="Georgia"/>
        </w:rPr>
        <w:t xml:space="preserve">• Pre-trading agreements- with the local authorities regarding rights, responsibilities, </w:t>
      </w:r>
    </w:p>
    <w:p w14:paraId="057E499D" w14:textId="77777777" w:rsidR="00FC18A4" w:rsidRPr="00FA22A1" w:rsidRDefault="00FC18A4" w:rsidP="00FA22A1">
      <w:pPr>
        <w:spacing w:line="360" w:lineRule="auto"/>
        <w:jc w:val="both"/>
        <w:rPr>
          <w:rFonts w:ascii="Georgia" w:hAnsi="Georgia"/>
        </w:rPr>
      </w:pPr>
      <w:r w:rsidRPr="00FA22A1">
        <w:rPr>
          <w:rFonts w:ascii="Georgia" w:hAnsi="Georgia"/>
        </w:rPr>
        <w:t xml:space="preserve">remittance of funds and local equity investments </w:t>
      </w:r>
    </w:p>
    <w:p w14:paraId="58DACEA5" w14:textId="77777777" w:rsidR="00FC18A4" w:rsidRPr="00FA22A1" w:rsidRDefault="00FC18A4" w:rsidP="00FA22A1">
      <w:pPr>
        <w:spacing w:line="360" w:lineRule="auto"/>
        <w:jc w:val="both"/>
        <w:rPr>
          <w:rFonts w:ascii="Georgia" w:hAnsi="Georgia"/>
          <w:b/>
          <w:bCs/>
        </w:rPr>
      </w:pPr>
      <w:r w:rsidRPr="00FA22A1">
        <w:rPr>
          <w:rFonts w:ascii="Georgia" w:hAnsi="Georgia"/>
          <w:b/>
          <w:bCs/>
        </w:rPr>
        <w:t xml:space="preserve">(b) During investment </w:t>
      </w:r>
    </w:p>
    <w:p w14:paraId="0E452FA6" w14:textId="6AFE2F60" w:rsidR="00FC18A4" w:rsidRPr="00FA22A1" w:rsidRDefault="00FC18A4" w:rsidP="00FA22A1">
      <w:pPr>
        <w:spacing w:line="360" w:lineRule="auto"/>
        <w:jc w:val="both"/>
        <w:rPr>
          <w:rFonts w:ascii="Georgia" w:hAnsi="Georgia"/>
        </w:rPr>
      </w:pPr>
      <w:r w:rsidRPr="00FA22A1">
        <w:rPr>
          <w:rFonts w:ascii="Georgia" w:hAnsi="Georgia"/>
        </w:rPr>
        <w:t xml:space="preserve">• Distribution control- controlling distributions items e.g. shipping facilities will deter expropriation </w:t>
      </w:r>
    </w:p>
    <w:p w14:paraId="0F419A1F" w14:textId="77777777" w:rsidR="00FC18A4" w:rsidRPr="00FA22A1" w:rsidRDefault="00FC18A4" w:rsidP="00FA22A1">
      <w:pPr>
        <w:spacing w:line="360" w:lineRule="auto"/>
        <w:jc w:val="both"/>
        <w:rPr>
          <w:rFonts w:ascii="Georgia" w:hAnsi="Georgia"/>
        </w:rPr>
      </w:pPr>
      <w:r w:rsidRPr="00FA22A1">
        <w:rPr>
          <w:rFonts w:ascii="Georgia" w:hAnsi="Georgia"/>
        </w:rPr>
        <w:t xml:space="preserve">• Market control- through copyrights, patents, trademarks to deter political intervention </w:t>
      </w:r>
    </w:p>
    <w:p w14:paraId="65C4B53B" w14:textId="62C24E2F" w:rsidR="00FC18A4" w:rsidRPr="00FA22A1" w:rsidRDefault="00FC18A4" w:rsidP="00FA22A1">
      <w:pPr>
        <w:spacing w:line="360" w:lineRule="auto"/>
        <w:jc w:val="both"/>
        <w:rPr>
          <w:rFonts w:ascii="Georgia" w:hAnsi="Georgia"/>
        </w:rPr>
      </w:pPr>
      <w:r w:rsidRPr="00FA22A1">
        <w:rPr>
          <w:rFonts w:ascii="Georgia" w:hAnsi="Georgia"/>
        </w:rPr>
        <w:lastRenderedPageBreak/>
        <w:t>• Supplies- using local materials and labor may be in the interest of the country</w:t>
      </w:r>
    </w:p>
    <w:p w14:paraId="09ACD19C" w14:textId="77777777" w:rsidR="00FC18A4" w:rsidRPr="00FA22A1" w:rsidRDefault="00FC18A4" w:rsidP="00FA22A1">
      <w:pPr>
        <w:spacing w:line="360" w:lineRule="auto"/>
        <w:jc w:val="both"/>
        <w:rPr>
          <w:rFonts w:ascii="Georgia" w:hAnsi="Georgia"/>
        </w:rPr>
      </w:pPr>
      <w:r w:rsidRPr="00FA22A1">
        <w:rPr>
          <w:rFonts w:ascii="Georgia" w:hAnsi="Georgia"/>
        </w:rPr>
        <w:t xml:space="preserve">• Location- e.g. oil extracted in Iraq- refined in Europe to avoid expropriation </w:t>
      </w:r>
    </w:p>
    <w:p w14:paraId="45F2086A" w14:textId="77777777" w:rsidR="00FC18A4" w:rsidRPr="00FA22A1" w:rsidRDefault="00FC18A4" w:rsidP="00FA22A1">
      <w:pPr>
        <w:spacing w:line="360" w:lineRule="auto"/>
        <w:jc w:val="both"/>
        <w:rPr>
          <w:rFonts w:ascii="Georgia" w:hAnsi="Georgia"/>
        </w:rPr>
      </w:pPr>
      <w:r w:rsidRPr="00FA22A1">
        <w:rPr>
          <w:rFonts w:ascii="Georgia" w:hAnsi="Georgia"/>
        </w:rPr>
        <w:t xml:space="preserve">• Local fiancé- raise locally to maintain the interest of the authorities in the success of the </w:t>
      </w:r>
    </w:p>
    <w:p w14:paraId="3B99A173" w14:textId="105F1AE5" w:rsidR="00FC18A4" w:rsidRPr="00FA22A1" w:rsidRDefault="00FC18A4" w:rsidP="00FA22A1">
      <w:pPr>
        <w:spacing w:line="360" w:lineRule="auto"/>
        <w:jc w:val="both"/>
        <w:rPr>
          <w:rFonts w:ascii="Georgia" w:hAnsi="Georgia"/>
        </w:rPr>
      </w:pPr>
      <w:r w:rsidRPr="00FA22A1">
        <w:rPr>
          <w:rFonts w:ascii="Georgia" w:hAnsi="Georgia"/>
        </w:rPr>
        <w:t>Business</w:t>
      </w:r>
    </w:p>
    <w:p w14:paraId="1A998ED0" w14:textId="0E24B840" w:rsidR="00FC18A4" w:rsidRPr="00FA22A1" w:rsidRDefault="00FC18A4" w:rsidP="00FA22A1">
      <w:pPr>
        <w:spacing w:line="360" w:lineRule="auto"/>
        <w:jc w:val="both"/>
        <w:rPr>
          <w:rFonts w:ascii="Georgia" w:hAnsi="Georgia"/>
          <w:b/>
          <w:bCs/>
        </w:rPr>
      </w:pPr>
      <w:r w:rsidRPr="00FA22A1">
        <w:rPr>
          <w:rFonts w:ascii="Georgia" w:hAnsi="Georgia"/>
          <w:b/>
          <w:bCs/>
        </w:rPr>
        <w:t xml:space="preserve">9.0 CONCLUSION </w:t>
      </w:r>
    </w:p>
    <w:p w14:paraId="538718B9" w14:textId="368976DE" w:rsidR="00FC18A4" w:rsidRPr="00FA22A1" w:rsidRDefault="00FC18A4" w:rsidP="00FA22A1">
      <w:pPr>
        <w:spacing w:line="360" w:lineRule="auto"/>
        <w:jc w:val="both"/>
        <w:rPr>
          <w:rFonts w:ascii="Georgia" w:hAnsi="Georgia"/>
        </w:rPr>
      </w:pPr>
      <w:r w:rsidRPr="00FA22A1">
        <w:rPr>
          <w:rFonts w:ascii="Georgia" w:hAnsi="Georgia"/>
        </w:rPr>
        <w:t xml:space="preserve">The empirical evidence suggests that </w:t>
      </w:r>
      <w:r w:rsidR="00FA22A1" w:rsidRPr="00FA22A1">
        <w:rPr>
          <w:rFonts w:ascii="Georgia" w:hAnsi="Georgia"/>
        </w:rPr>
        <w:t>to</w:t>
      </w:r>
      <w:r w:rsidRPr="00FA22A1">
        <w:rPr>
          <w:rFonts w:ascii="Georgia" w:hAnsi="Georgia"/>
        </w:rPr>
        <w:t xml:space="preserve"> induce more foreign direct investment to developing countries, the countries should focus on improving the investment climate for the foreign investors by paying special attention to measures that facilitate foreign direct investment. These measures that tend to increase a country’s attractiveness to multinationals engaging in foreign direct investment include creating an attractive domestic policy environment and hospitable regulatory framework for foreign investment (such as open trade regime and continued progress in privatization programs), the large market size (indicated by a country’s gross domestic product), and favorable economic environment (which increases the prospect for growth) in the foreign direct investment recipient countries. Indeed, experience suggests that developing countries can increase the attractiveness to foreign direct investors by reducing the impediments to capital movements. </w:t>
      </w:r>
    </w:p>
    <w:p w14:paraId="16B46C84" w14:textId="79AC8F7F" w:rsidR="00FC18A4" w:rsidRPr="00FA22A1" w:rsidRDefault="00FC18A4" w:rsidP="00FA22A1">
      <w:pPr>
        <w:spacing w:line="360" w:lineRule="auto"/>
        <w:jc w:val="both"/>
        <w:rPr>
          <w:rFonts w:ascii="Georgia" w:hAnsi="Georgia"/>
          <w:b/>
          <w:bCs/>
        </w:rPr>
      </w:pPr>
      <w:r w:rsidRPr="00FA22A1">
        <w:rPr>
          <w:rFonts w:ascii="Georgia" w:hAnsi="Georgia"/>
          <w:b/>
          <w:bCs/>
        </w:rPr>
        <w:t>10.0 SELF ASSESMENT EXERCISE</w:t>
      </w:r>
    </w:p>
    <w:p w14:paraId="00CC419C" w14:textId="77777777" w:rsidR="00FC18A4" w:rsidRPr="00FA22A1" w:rsidRDefault="00FC18A4" w:rsidP="00FA22A1">
      <w:pPr>
        <w:spacing w:line="360" w:lineRule="auto"/>
        <w:jc w:val="both"/>
        <w:rPr>
          <w:rFonts w:ascii="Georgia" w:hAnsi="Georgia"/>
        </w:rPr>
      </w:pPr>
      <w:r w:rsidRPr="00FA22A1">
        <w:rPr>
          <w:rFonts w:ascii="Georgia" w:hAnsi="Georgia"/>
        </w:rPr>
        <w:t xml:space="preserve"> Review questions- FDI.</w:t>
      </w:r>
    </w:p>
    <w:p w14:paraId="36FDAD54" w14:textId="77777777" w:rsidR="00FC18A4" w:rsidRPr="00FA22A1" w:rsidRDefault="00FC18A4" w:rsidP="00FA22A1">
      <w:pPr>
        <w:spacing w:line="360" w:lineRule="auto"/>
        <w:jc w:val="both"/>
        <w:rPr>
          <w:rFonts w:ascii="Georgia" w:hAnsi="Georgia"/>
        </w:rPr>
      </w:pPr>
      <w:r w:rsidRPr="00FA22A1">
        <w:rPr>
          <w:rFonts w:ascii="Georgia" w:hAnsi="Georgia"/>
        </w:rPr>
        <w:t xml:space="preserve">1. What is a foreign direct investment? </w:t>
      </w:r>
    </w:p>
    <w:p w14:paraId="3CEF3713" w14:textId="77777777" w:rsidR="00FC18A4" w:rsidRPr="00FA22A1" w:rsidRDefault="00FC18A4" w:rsidP="00FA22A1">
      <w:pPr>
        <w:spacing w:line="360" w:lineRule="auto"/>
        <w:jc w:val="both"/>
        <w:rPr>
          <w:rFonts w:ascii="Georgia" w:hAnsi="Georgia"/>
        </w:rPr>
      </w:pPr>
      <w:r w:rsidRPr="00FA22A1">
        <w:rPr>
          <w:rFonts w:ascii="Georgia" w:hAnsi="Georgia"/>
        </w:rPr>
        <w:t xml:space="preserve"> (a) Why does FDI take place? </w:t>
      </w:r>
    </w:p>
    <w:p w14:paraId="4020A4C0" w14:textId="77777777" w:rsidR="00FC18A4" w:rsidRPr="00FA22A1" w:rsidRDefault="00FC18A4" w:rsidP="00FA22A1">
      <w:pPr>
        <w:spacing w:line="360" w:lineRule="auto"/>
        <w:jc w:val="both"/>
        <w:rPr>
          <w:rFonts w:ascii="Georgia" w:hAnsi="Georgia"/>
        </w:rPr>
      </w:pPr>
      <w:r w:rsidRPr="00FA22A1">
        <w:rPr>
          <w:rFonts w:ascii="Georgia" w:hAnsi="Georgia"/>
        </w:rPr>
        <w:t xml:space="preserve"> (b) Explain the motives for FDI </w:t>
      </w:r>
    </w:p>
    <w:p w14:paraId="3F5D3337" w14:textId="77777777" w:rsidR="00FC18A4" w:rsidRPr="00FA22A1" w:rsidRDefault="00FC18A4" w:rsidP="00FA22A1">
      <w:pPr>
        <w:spacing w:line="360" w:lineRule="auto"/>
        <w:jc w:val="both"/>
        <w:rPr>
          <w:rFonts w:ascii="Georgia" w:hAnsi="Georgia"/>
        </w:rPr>
      </w:pPr>
      <w:r w:rsidRPr="00FA22A1">
        <w:rPr>
          <w:rFonts w:ascii="Georgia" w:hAnsi="Georgia"/>
        </w:rPr>
        <w:t xml:space="preserve">2. Explain the theories, which postulate the FDI. </w:t>
      </w:r>
    </w:p>
    <w:p w14:paraId="75829A2C" w14:textId="77777777" w:rsidR="00FC18A4" w:rsidRPr="00FA22A1" w:rsidRDefault="00FC18A4" w:rsidP="00FA22A1">
      <w:pPr>
        <w:spacing w:line="360" w:lineRule="auto"/>
        <w:jc w:val="both"/>
        <w:rPr>
          <w:rFonts w:ascii="Georgia" w:hAnsi="Georgia"/>
        </w:rPr>
      </w:pPr>
      <w:r w:rsidRPr="00FA22A1">
        <w:rPr>
          <w:rFonts w:ascii="Georgia" w:hAnsi="Georgia"/>
        </w:rPr>
        <w:t xml:space="preserve">3. Outline the main economic and strategic motives for foreign direct investment (FDI) by </w:t>
      </w:r>
    </w:p>
    <w:p w14:paraId="2E6177FB" w14:textId="77777777" w:rsidR="00FC18A4" w:rsidRPr="00FA22A1" w:rsidRDefault="00FC18A4" w:rsidP="00FA22A1">
      <w:pPr>
        <w:spacing w:line="360" w:lineRule="auto"/>
        <w:jc w:val="both"/>
        <w:rPr>
          <w:rFonts w:ascii="Georgia" w:hAnsi="Georgia"/>
        </w:rPr>
      </w:pPr>
      <w:r w:rsidRPr="00FA22A1">
        <w:rPr>
          <w:rFonts w:ascii="Georgia" w:hAnsi="Georgia"/>
        </w:rPr>
        <w:t xml:space="preserve">multinational corporations. </w:t>
      </w:r>
    </w:p>
    <w:p w14:paraId="3F095529" w14:textId="534D092F" w:rsidR="00FC18A4" w:rsidRPr="00FA22A1" w:rsidRDefault="00FC18A4" w:rsidP="00FA22A1">
      <w:pPr>
        <w:spacing w:line="360" w:lineRule="auto"/>
        <w:jc w:val="both"/>
        <w:rPr>
          <w:rFonts w:ascii="Georgia" w:hAnsi="Georgia"/>
        </w:rPr>
      </w:pPr>
      <w:r w:rsidRPr="00FA22A1">
        <w:rPr>
          <w:rFonts w:ascii="Georgia" w:hAnsi="Georgia"/>
        </w:rPr>
        <w:t>4. A research on “Tax Incentives on Investment in Tanzania” concluded that tax holidays offered by the government of Tanzania to attract foreign investors are not really the reason behind many investors’ decision to come and invest in Tanzania.</w:t>
      </w:r>
    </w:p>
    <w:p w14:paraId="690801CA" w14:textId="77777777" w:rsidR="00FC18A4" w:rsidRPr="00FA22A1" w:rsidRDefault="00FC18A4" w:rsidP="00FA22A1">
      <w:pPr>
        <w:spacing w:line="360" w:lineRule="auto"/>
        <w:jc w:val="both"/>
        <w:rPr>
          <w:rFonts w:ascii="Georgia" w:hAnsi="Georgia"/>
        </w:rPr>
      </w:pPr>
      <w:r w:rsidRPr="00FA22A1">
        <w:rPr>
          <w:rFonts w:ascii="Georgia" w:hAnsi="Georgia"/>
        </w:rPr>
        <w:t xml:space="preserve">Using that conclusion, discuss reasons why you think there should be a change in Tanzania’s </w:t>
      </w:r>
    </w:p>
    <w:p w14:paraId="733992B3" w14:textId="77777777" w:rsidR="00FC18A4" w:rsidRPr="00FA22A1" w:rsidRDefault="00FC18A4" w:rsidP="00FA22A1">
      <w:pPr>
        <w:spacing w:line="360" w:lineRule="auto"/>
        <w:jc w:val="both"/>
        <w:rPr>
          <w:rFonts w:ascii="Georgia" w:hAnsi="Georgia"/>
        </w:rPr>
      </w:pPr>
      <w:r w:rsidRPr="00FA22A1">
        <w:rPr>
          <w:rFonts w:ascii="Georgia" w:hAnsi="Georgia"/>
        </w:rPr>
        <w:lastRenderedPageBreak/>
        <w:t xml:space="preserve">Investment policy </w:t>
      </w:r>
    </w:p>
    <w:p w14:paraId="02BDC196" w14:textId="77777777" w:rsidR="00FC18A4" w:rsidRPr="00FA22A1" w:rsidRDefault="00FC18A4" w:rsidP="00FA22A1">
      <w:pPr>
        <w:spacing w:line="360" w:lineRule="auto"/>
        <w:jc w:val="both"/>
        <w:rPr>
          <w:rFonts w:ascii="Georgia" w:hAnsi="Georgia"/>
        </w:rPr>
      </w:pPr>
      <w:r w:rsidRPr="00FA22A1">
        <w:rPr>
          <w:rFonts w:ascii="Georgia" w:hAnsi="Georgia"/>
        </w:rPr>
        <w:t xml:space="preserve">(a) Discuss the problem of political risk in the context of foreign direct investment </w:t>
      </w:r>
    </w:p>
    <w:p w14:paraId="44B841FA" w14:textId="77777777" w:rsidR="00FC18A4" w:rsidRPr="00FA22A1" w:rsidRDefault="00FC18A4" w:rsidP="00FA22A1">
      <w:pPr>
        <w:spacing w:line="360" w:lineRule="auto"/>
        <w:jc w:val="both"/>
        <w:rPr>
          <w:rFonts w:ascii="Georgia" w:hAnsi="Georgia"/>
        </w:rPr>
      </w:pPr>
      <w:r w:rsidRPr="00FA22A1">
        <w:rPr>
          <w:rFonts w:ascii="Georgia" w:hAnsi="Georgia"/>
        </w:rPr>
        <w:t xml:space="preserve">(b)Describe briefly the policies and strategies that a company could use to mitigate the problems </w:t>
      </w:r>
    </w:p>
    <w:p w14:paraId="6BC7ED49" w14:textId="77777777" w:rsidR="00FC18A4" w:rsidRPr="00FA22A1" w:rsidRDefault="00FC18A4" w:rsidP="00FA22A1">
      <w:pPr>
        <w:spacing w:line="360" w:lineRule="auto"/>
        <w:jc w:val="both"/>
        <w:rPr>
          <w:rFonts w:ascii="Georgia" w:hAnsi="Georgia"/>
        </w:rPr>
      </w:pPr>
      <w:r w:rsidRPr="00FA22A1">
        <w:rPr>
          <w:rFonts w:ascii="Georgia" w:hAnsi="Georgia"/>
        </w:rPr>
        <w:t xml:space="preserve">of political risk. </w:t>
      </w:r>
    </w:p>
    <w:p w14:paraId="6FE6F5B7" w14:textId="77777777" w:rsidR="00FC18A4" w:rsidRPr="00FA22A1" w:rsidRDefault="00FC18A4" w:rsidP="00FA22A1">
      <w:pPr>
        <w:spacing w:line="360" w:lineRule="auto"/>
        <w:jc w:val="both"/>
        <w:rPr>
          <w:rFonts w:ascii="Georgia" w:hAnsi="Georgia"/>
        </w:rPr>
      </w:pPr>
      <w:r w:rsidRPr="00FA22A1">
        <w:rPr>
          <w:rFonts w:ascii="Georgia" w:hAnsi="Georgia"/>
        </w:rPr>
        <w:t xml:space="preserve">(c) What are the difficulties of evaluating direct foreign investment? </w:t>
      </w:r>
    </w:p>
    <w:p w14:paraId="6102781A" w14:textId="2923AC51" w:rsidR="00FC18A4" w:rsidRPr="00FA22A1" w:rsidRDefault="00FC18A4" w:rsidP="00FA22A1">
      <w:pPr>
        <w:spacing w:line="360" w:lineRule="auto"/>
        <w:jc w:val="both"/>
        <w:rPr>
          <w:rFonts w:ascii="Georgia" w:hAnsi="Georgia"/>
        </w:rPr>
      </w:pPr>
      <w:r w:rsidRPr="00FA22A1">
        <w:rPr>
          <w:rFonts w:ascii="Georgia" w:hAnsi="Georgia"/>
        </w:rPr>
        <w:t xml:space="preserve">5. The theory of foreign direct investment hinges on the integration of theory of international capital markets, the theory of the firm and the theory of trade.  In relation to the movement of investments from one nation to another, describe the integrated theory of foreign direct investment citing examples of its impact to Tanzania. </w:t>
      </w:r>
    </w:p>
    <w:p w14:paraId="3A3B8D6C" w14:textId="11499F3E" w:rsidR="00EF38F3" w:rsidRDefault="00FC18A4" w:rsidP="00FA22A1">
      <w:pPr>
        <w:spacing w:line="360" w:lineRule="auto"/>
        <w:jc w:val="both"/>
        <w:rPr>
          <w:rFonts w:ascii="Georgia" w:hAnsi="Georgia"/>
        </w:rPr>
      </w:pPr>
      <w:r w:rsidRPr="00FA22A1">
        <w:rPr>
          <w:rFonts w:ascii="Georgia" w:hAnsi="Georgia"/>
        </w:rPr>
        <w:t xml:space="preserve"> 6. Outline the main factors affecting the success of a MNC</w:t>
      </w:r>
      <w:r w:rsidR="00EF38F3" w:rsidRPr="00FA22A1">
        <w:rPr>
          <w:rFonts w:ascii="Georgia" w:hAnsi="Georgia"/>
        </w:rPr>
        <w:t>.</w:t>
      </w:r>
    </w:p>
    <w:p w14:paraId="3EDF8FBD" w14:textId="77777777" w:rsidR="00FA22A1" w:rsidRPr="00FA22A1" w:rsidRDefault="00FA22A1" w:rsidP="00FA22A1">
      <w:pPr>
        <w:spacing w:line="360" w:lineRule="auto"/>
        <w:jc w:val="both"/>
        <w:rPr>
          <w:rFonts w:ascii="Georgia" w:hAnsi="Georgia"/>
        </w:rPr>
      </w:pPr>
    </w:p>
    <w:p w14:paraId="7EB6B1A7" w14:textId="506ED800" w:rsidR="00EF38F3" w:rsidRPr="00FA22A1" w:rsidRDefault="00FC18A4" w:rsidP="00FA22A1">
      <w:pPr>
        <w:spacing w:line="360" w:lineRule="auto"/>
        <w:jc w:val="both"/>
        <w:rPr>
          <w:rFonts w:ascii="Georgia" w:hAnsi="Georgia"/>
          <w:b/>
          <w:bCs/>
        </w:rPr>
      </w:pPr>
      <w:r w:rsidRPr="00FA22A1">
        <w:rPr>
          <w:rFonts w:ascii="Georgia" w:hAnsi="Georgia"/>
          <w:b/>
          <w:bCs/>
        </w:rPr>
        <w:t>11.0 REFERENCES</w:t>
      </w:r>
    </w:p>
    <w:p w14:paraId="73263C19" w14:textId="77777777" w:rsidR="00EF38F3" w:rsidRPr="00EF38F3" w:rsidRDefault="00EF38F3" w:rsidP="00FA22A1">
      <w:pPr>
        <w:spacing w:line="360" w:lineRule="auto"/>
        <w:jc w:val="both"/>
        <w:rPr>
          <w:rFonts w:ascii="Georgia" w:hAnsi="Georgia"/>
        </w:rPr>
      </w:pPr>
      <w:r w:rsidRPr="00EF38F3">
        <w:rPr>
          <w:rFonts w:ascii="Georgia" w:hAnsi="Georgia"/>
        </w:rPr>
        <w:t>Adrian Buckley,(l 996),Multinational Finance,3rd Ed. Prentice Hall, USA..</w:t>
      </w:r>
    </w:p>
    <w:p w14:paraId="1CDC8FDC" w14:textId="77777777" w:rsidR="00EF38F3" w:rsidRPr="00EF38F3" w:rsidRDefault="00EF38F3" w:rsidP="00FA22A1">
      <w:pPr>
        <w:spacing w:line="360" w:lineRule="auto"/>
        <w:jc w:val="both"/>
        <w:rPr>
          <w:rFonts w:ascii="Georgia" w:hAnsi="Georgia"/>
        </w:rPr>
      </w:pPr>
      <w:r w:rsidRPr="00EF38F3">
        <w:rPr>
          <w:rFonts w:ascii="Georgia" w:hAnsi="Georgia"/>
        </w:rPr>
        <w:t>2. Alan C. Shapiro,(2003), "Multinational Financial Management",John Wiley &amp;Sons Inc. Singapore.</w:t>
      </w:r>
    </w:p>
    <w:p w14:paraId="5487994D" w14:textId="77777777" w:rsidR="00EF38F3" w:rsidRPr="00EF38F3" w:rsidRDefault="00EF38F3" w:rsidP="00FA22A1">
      <w:pPr>
        <w:spacing w:line="360" w:lineRule="auto"/>
        <w:jc w:val="both"/>
        <w:rPr>
          <w:rFonts w:ascii="Georgia" w:hAnsi="Georgia"/>
        </w:rPr>
      </w:pPr>
      <w:r w:rsidRPr="00EF38F3">
        <w:rPr>
          <w:rFonts w:ascii="Georgia" w:hAnsi="Georgia"/>
        </w:rPr>
        <w:t>3. A.Stonehill and L.Nathanson, "Capital Budgeting and the Multinational Corporation", California Management Review, Summer, 1968, pp.39-54.</w:t>
      </w:r>
    </w:p>
    <w:p w14:paraId="090A9EC8" w14:textId="71110985" w:rsidR="00EF38F3" w:rsidRPr="00FA22A1" w:rsidRDefault="00EF38F3" w:rsidP="00FA22A1">
      <w:pPr>
        <w:spacing w:line="360" w:lineRule="auto"/>
        <w:jc w:val="both"/>
        <w:rPr>
          <w:rFonts w:ascii="Georgia" w:hAnsi="Georgia"/>
        </w:rPr>
      </w:pPr>
      <w:r w:rsidRPr="00FA22A1">
        <w:rPr>
          <w:rFonts w:ascii="Georgia" w:hAnsi="Georgia"/>
        </w:rPr>
        <w:t>4. 4, V.B.Barishi, "Capital Budgeting Practices at Multinationals", reprinted in International Finance, Concepts and Issues, Richmond V.A.; Robert F.;Dame IC, 1983, pp.520-527.</w:t>
      </w:r>
    </w:p>
    <w:sectPr w:rsidR="00EF38F3" w:rsidRPr="00FA22A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8D848" w14:textId="77777777" w:rsidR="003002CB" w:rsidRDefault="003002CB" w:rsidP="00FA22A1">
      <w:pPr>
        <w:spacing w:after="0" w:line="240" w:lineRule="auto"/>
      </w:pPr>
      <w:r>
        <w:separator/>
      </w:r>
    </w:p>
  </w:endnote>
  <w:endnote w:type="continuationSeparator" w:id="0">
    <w:p w14:paraId="2EF20E25" w14:textId="77777777" w:rsidR="003002CB" w:rsidRDefault="003002CB" w:rsidP="00FA2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0846982"/>
      <w:docPartObj>
        <w:docPartGallery w:val="Page Numbers (Bottom of Page)"/>
        <w:docPartUnique/>
      </w:docPartObj>
    </w:sdtPr>
    <w:sdtEndPr>
      <w:rPr>
        <w:noProof/>
      </w:rPr>
    </w:sdtEndPr>
    <w:sdtContent>
      <w:p w14:paraId="374E416C" w14:textId="39A79520" w:rsidR="00FA22A1" w:rsidRDefault="00FA22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A7CD76" w14:textId="77777777" w:rsidR="00FA22A1" w:rsidRDefault="00FA2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FFDDF" w14:textId="77777777" w:rsidR="003002CB" w:rsidRDefault="003002CB" w:rsidP="00FA22A1">
      <w:pPr>
        <w:spacing w:after="0" w:line="240" w:lineRule="auto"/>
      </w:pPr>
      <w:r>
        <w:separator/>
      </w:r>
    </w:p>
  </w:footnote>
  <w:footnote w:type="continuationSeparator" w:id="0">
    <w:p w14:paraId="571C5174" w14:textId="77777777" w:rsidR="003002CB" w:rsidRDefault="003002CB" w:rsidP="00FA22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4770DB"/>
    <w:multiLevelType w:val="multilevel"/>
    <w:tmpl w:val="A600C6C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47832129"/>
    <w:multiLevelType w:val="multilevel"/>
    <w:tmpl w:val="A5CC1E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927345885">
    <w:abstractNumId w:val="0"/>
  </w:num>
  <w:num w:numId="2" w16cid:durableId="10317631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A65"/>
    <w:rsid w:val="000649DA"/>
    <w:rsid w:val="002701EC"/>
    <w:rsid w:val="003002CB"/>
    <w:rsid w:val="00383A65"/>
    <w:rsid w:val="003B2572"/>
    <w:rsid w:val="00422FC2"/>
    <w:rsid w:val="005A77A7"/>
    <w:rsid w:val="0069405E"/>
    <w:rsid w:val="006F2C4A"/>
    <w:rsid w:val="00701CB1"/>
    <w:rsid w:val="007656A8"/>
    <w:rsid w:val="007D14AF"/>
    <w:rsid w:val="008675D4"/>
    <w:rsid w:val="008A5EA1"/>
    <w:rsid w:val="00A62297"/>
    <w:rsid w:val="00A7442E"/>
    <w:rsid w:val="00D46F55"/>
    <w:rsid w:val="00E368E8"/>
    <w:rsid w:val="00E424D5"/>
    <w:rsid w:val="00E80347"/>
    <w:rsid w:val="00EF38F3"/>
    <w:rsid w:val="00FA22A1"/>
    <w:rsid w:val="00FC1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AE6B5"/>
  <w15:chartTrackingRefBased/>
  <w15:docId w15:val="{F256CE92-89BB-4756-B83F-2D3E8C14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C4A"/>
    <w:pPr>
      <w:ind w:left="720"/>
      <w:contextualSpacing/>
    </w:pPr>
  </w:style>
  <w:style w:type="paragraph" w:styleId="Header">
    <w:name w:val="header"/>
    <w:basedOn w:val="Normal"/>
    <w:link w:val="HeaderChar"/>
    <w:uiPriority w:val="99"/>
    <w:unhideWhenUsed/>
    <w:rsid w:val="00FA22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22A1"/>
  </w:style>
  <w:style w:type="paragraph" w:styleId="Footer">
    <w:name w:val="footer"/>
    <w:basedOn w:val="Normal"/>
    <w:link w:val="FooterChar"/>
    <w:uiPriority w:val="99"/>
    <w:unhideWhenUsed/>
    <w:rsid w:val="00FA22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2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7534214">
      <w:bodyDiv w:val="1"/>
      <w:marLeft w:val="0"/>
      <w:marRight w:val="0"/>
      <w:marTop w:val="0"/>
      <w:marBottom w:val="0"/>
      <w:divBdr>
        <w:top w:val="none" w:sz="0" w:space="0" w:color="auto"/>
        <w:left w:val="none" w:sz="0" w:space="0" w:color="auto"/>
        <w:bottom w:val="none" w:sz="0" w:space="0" w:color="auto"/>
        <w:right w:val="none" w:sz="0" w:space="0" w:color="auto"/>
      </w:divBdr>
      <w:divsChild>
        <w:div w:id="1901556035">
          <w:marLeft w:val="360"/>
          <w:marRight w:val="0"/>
          <w:marTop w:val="200"/>
          <w:marBottom w:val="0"/>
          <w:divBdr>
            <w:top w:val="none" w:sz="0" w:space="0" w:color="auto"/>
            <w:left w:val="none" w:sz="0" w:space="0" w:color="auto"/>
            <w:bottom w:val="none" w:sz="0" w:space="0" w:color="auto"/>
            <w:right w:val="none" w:sz="0" w:space="0" w:color="auto"/>
          </w:divBdr>
        </w:div>
        <w:div w:id="1694647739">
          <w:marLeft w:val="360"/>
          <w:marRight w:val="0"/>
          <w:marTop w:val="200"/>
          <w:marBottom w:val="0"/>
          <w:divBdr>
            <w:top w:val="none" w:sz="0" w:space="0" w:color="auto"/>
            <w:left w:val="none" w:sz="0" w:space="0" w:color="auto"/>
            <w:bottom w:val="none" w:sz="0" w:space="0" w:color="auto"/>
            <w:right w:val="none" w:sz="0" w:space="0" w:color="auto"/>
          </w:divBdr>
        </w:div>
        <w:div w:id="85150432">
          <w:marLeft w:val="360"/>
          <w:marRight w:val="0"/>
          <w:marTop w:val="200"/>
          <w:marBottom w:val="0"/>
          <w:divBdr>
            <w:top w:val="none" w:sz="0" w:space="0" w:color="auto"/>
            <w:left w:val="none" w:sz="0" w:space="0" w:color="auto"/>
            <w:bottom w:val="none" w:sz="0" w:space="0" w:color="auto"/>
            <w:right w:val="none" w:sz="0" w:space="0" w:color="auto"/>
          </w:divBdr>
        </w:div>
        <w:div w:id="90295552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4914</Words>
  <Characters>28012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3</cp:revision>
  <dcterms:created xsi:type="dcterms:W3CDTF">2023-06-07T02:59:00Z</dcterms:created>
  <dcterms:modified xsi:type="dcterms:W3CDTF">2023-06-07T02:59:00Z</dcterms:modified>
</cp:coreProperties>
</file>