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F48" w:rsidRPr="00D554B9" w:rsidRDefault="003A0F48" w:rsidP="007332AB">
      <w:pPr>
        <w:spacing w:after="0" w:line="240" w:lineRule="auto"/>
        <w:jc w:val="center"/>
        <w:rPr>
          <w:rFonts w:ascii="Phetsarath OT" w:eastAsia="Phetsarath OT" w:hAnsi="Phetsarath OT" w:cs="Phetsarath OT"/>
          <w:b/>
          <w:bCs/>
          <w:sz w:val="28"/>
          <w:szCs w:val="28"/>
        </w:rPr>
      </w:pPr>
      <w:bookmarkStart w:id="0" w:name="OLE_LINK11"/>
      <w:bookmarkStart w:id="1" w:name="OLE_LINK12"/>
      <w:bookmarkStart w:id="2" w:name="OLE_LINK1"/>
      <w:bookmarkStart w:id="3" w:name="OLE_LINK3"/>
      <w:bookmarkStart w:id="4" w:name="_Toc58413589"/>
      <w:r w:rsidRPr="00D554B9">
        <w:rPr>
          <w:rFonts w:ascii="Phetsarath OT" w:eastAsia="Phetsarath OT" w:hAnsi="Phetsarath OT" w:cs="Phetsarath OT"/>
          <w:b/>
          <w:bCs/>
          <w:sz w:val="28"/>
          <w:szCs w:val="28"/>
          <w:cs/>
          <w:lang w:bidi="lo-LA"/>
        </w:rPr>
        <w:t>ການແກ້ໄຂຂໍ້ຂັດແຍ່ງທາງດ້ານເສດຖະກິດ ຢູ່ ສປປ ລາວ</w:t>
      </w:r>
    </w:p>
    <w:p w:rsidR="003A0F48" w:rsidRPr="003A0F48" w:rsidRDefault="00360DA7" w:rsidP="007332AB">
      <w:pPr>
        <w:spacing w:after="0" w:line="240" w:lineRule="auto"/>
        <w:jc w:val="center"/>
        <w:rPr>
          <w:rFonts w:ascii="Times New Roman" w:eastAsia="Phetsarath OT" w:hAnsi="Times New Roman" w:cs="DokChampa"/>
          <w:b/>
          <w:bCs/>
          <w:sz w:val="28"/>
          <w:szCs w:val="28"/>
          <w:lang w:bidi="lo-LA"/>
        </w:rPr>
      </w:pPr>
      <w:bookmarkStart w:id="5" w:name="OLE_LINK4"/>
      <w:bookmarkStart w:id="6" w:name="OLE_LINK5"/>
      <w:bookmarkEnd w:id="0"/>
      <w:bookmarkEnd w:id="1"/>
      <w:r w:rsidRPr="00360DA7">
        <w:rPr>
          <w:rFonts w:ascii="Times New Roman" w:eastAsia="Phetsarath OT" w:hAnsi="Times New Roman"/>
          <w:b/>
          <w:bCs/>
          <w:sz w:val="28"/>
          <w:szCs w:val="28"/>
        </w:rPr>
        <w:t>Economic Disputes Resolution in Lao PDR</w:t>
      </w:r>
    </w:p>
    <w:tbl>
      <w:tblPr>
        <w:tblW w:w="0" w:type="auto"/>
        <w:tblInd w:w="5240" w:type="dxa"/>
        <w:tblLook w:val="04A0" w:firstRow="1" w:lastRow="0" w:firstColumn="1" w:lastColumn="0" w:noHBand="0" w:noVBand="1"/>
      </w:tblPr>
      <w:tblGrid>
        <w:gridCol w:w="3822"/>
      </w:tblGrid>
      <w:tr w:rsidR="00D554B9" w:rsidRPr="003A0F48" w:rsidTr="003A0F48">
        <w:trPr>
          <w:trHeight w:val="1100"/>
        </w:trPr>
        <w:tc>
          <w:tcPr>
            <w:tcW w:w="3822" w:type="dxa"/>
            <w:shd w:val="clear" w:color="auto" w:fill="auto"/>
          </w:tcPr>
          <w:p w:rsidR="003A0F48" w:rsidRPr="003A0F48" w:rsidRDefault="003A0F48" w:rsidP="007332AB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bookmarkStart w:id="7" w:name="OLE_LINK2"/>
            <w:bookmarkStart w:id="8" w:name="OLE_LINK6"/>
            <w:bookmarkStart w:id="9" w:name="OLE_LINK7"/>
            <w:bookmarkStart w:id="10" w:name="OLE_LINK13"/>
            <w:bookmarkEnd w:id="2"/>
            <w:bookmarkEnd w:id="3"/>
            <w:bookmarkEnd w:id="5"/>
            <w:bookmarkEnd w:id="6"/>
            <w:r w:rsidRPr="003A0F48">
              <w:rPr>
                <w:rFonts w:ascii="Times New Roman" w:eastAsia="Phetsarath OT" w:hAnsi="Times New Roman" w:cs="DokChampa"/>
                <w:i/>
                <w:iCs/>
                <w:lang w:bidi="lo-LA"/>
              </w:rPr>
              <w:t xml:space="preserve">Poumy </w:t>
            </w:r>
            <w:proofErr w:type="spellStart"/>
            <w:r w:rsidRPr="003A0F48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sinlatanathamatheva</w:t>
            </w:r>
            <w:proofErr w:type="spellEnd"/>
          </w:p>
          <w:p w:rsidR="003A0F48" w:rsidRPr="003A0F48" w:rsidRDefault="003A0F48" w:rsidP="007332AB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3A0F48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Tel: 008562055346584</w:t>
            </w:r>
          </w:p>
          <w:p w:rsidR="003A0F48" w:rsidRPr="003A0F48" w:rsidRDefault="003A0F48" w:rsidP="007332AB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3A0F48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Email: poumysinlata09@gmail.com</w:t>
            </w:r>
          </w:p>
          <w:p w:rsidR="003A0F48" w:rsidRPr="003A0F48" w:rsidRDefault="003A0F48" w:rsidP="007332AB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3A0F48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Vientiane Capital, Laos.</w:t>
            </w:r>
            <w:bookmarkEnd w:id="7"/>
          </w:p>
        </w:tc>
      </w:tr>
      <w:bookmarkEnd w:id="8"/>
      <w:bookmarkEnd w:id="9"/>
      <w:bookmarkEnd w:id="10"/>
    </w:tbl>
    <w:p w:rsidR="003A0F48" w:rsidRPr="003A0F48" w:rsidRDefault="003A0F48" w:rsidP="007332AB">
      <w:pPr>
        <w:spacing w:after="0" w:line="240" w:lineRule="auto"/>
        <w:rPr>
          <w:rFonts w:ascii="Times New Roman" w:eastAsia="Phetsarath OT" w:hAnsi="Times New Roman" w:cs="DokChampa"/>
          <w:b/>
          <w:bCs/>
          <w:sz w:val="24"/>
          <w:szCs w:val="24"/>
          <w:lang w:bidi="lo-LA"/>
        </w:rPr>
      </w:pPr>
    </w:p>
    <w:p w:rsidR="003A0F48" w:rsidRPr="003A0F48" w:rsidRDefault="003A0F48" w:rsidP="007332AB">
      <w:pPr>
        <w:spacing w:after="0" w:line="240" w:lineRule="auto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bidi="lo-LA"/>
        </w:rPr>
      </w:pPr>
      <w:bookmarkStart w:id="11" w:name="OLE_LINK9"/>
      <w:bookmarkStart w:id="12" w:name="OLE_LINK10"/>
      <w:bookmarkStart w:id="13" w:name="OLE_LINK8"/>
      <w:r w:rsidRPr="003A0F48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>Lecture 1</w:t>
      </w:r>
    </w:p>
    <w:tbl>
      <w:tblPr>
        <w:tblW w:w="10440" w:type="dxa"/>
        <w:tblInd w:w="-185" w:type="dxa"/>
        <w:tblLook w:val="04A0" w:firstRow="1" w:lastRow="0" w:firstColumn="1" w:lastColumn="0" w:noHBand="0" w:noVBand="1"/>
      </w:tblPr>
      <w:tblGrid>
        <w:gridCol w:w="10440"/>
      </w:tblGrid>
      <w:tr w:rsidR="00D554B9" w:rsidRPr="003A0F48" w:rsidTr="00AC4D5D">
        <w:tc>
          <w:tcPr>
            <w:tcW w:w="10440" w:type="dxa"/>
            <w:shd w:val="clear" w:color="auto" w:fill="auto"/>
          </w:tcPr>
          <w:p w:rsidR="003A0F48" w:rsidRPr="00D554B9" w:rsidRDefault="003A0F48" w:rsidP="007332AB">
            <w:pPr>
              <w:spacing w:after="0" w:line="240" w:lineRule="auto"/>
              <w:jc w:val="center"/>
              <w:rPr>
                <w:rFonts w:ascii="Phetsarath OT" w:eastAsia="Phetsarath OT" w:hAnsi="Phetsarath OT" w:cs="Phetsarath OT"/>
                <w:b/>
                <w:bCs/>
                <w:sz w:val="28"/>
                <w:szCs w:val="28"/>
              </w:rPr>
            </w:pPr>
            <w:bookmarkStart w:id="14" w:name="_Hlk97551972"/>
            <w:bookmarkStart w:id="15" w:name="OLE_LINK140"/>
            <w:bookmarkStart w:id="16" w:name="OLE_LINK141"/>
            <w:bookmarkStart w:id="17" w:name="_GoBack"/>
            <w:bookmarkEnd w:id="11"/>
            <w:bookmarkEnd w:id="12"/>
            <w:r w:rsidRPr="00D554B9">
              <w:rPr>
                <w:rFonts w:ascii="Phetsarath OT" w:eastAsia="Phetsarath OT" w:hAnsi="Phetsarath OT" w:cs="Phetsarath OT"/>
                <w:b/>
                <w:bCs/>
                <w:sz w:val="28"/>
                <w:szCs w:val="28"/>
                <w:cs/>
                <w:lang w:bidi="lo-LA"/>
              </w:rPr>
              <w:t>ຄວາມຮູ້ທົ່ວໄປກ່ຽວກັບການແກ້ໄຂຂໍ້ຂັດແຍ່ງທາງດ້ານເສດຖະກິດ ຢູ່ ສປປ ລາວ</w:t>
            </w:r>
            <w:bookmarkEnd w:id="15"/>
            <w:bookmarkEnd w:id="16"/>
            <w:bookmarkEnd w:id="17"/>
          </w:p>
        </w:tc>
      </w:tr>
      <w:tr w:rsidR="00D554B9" w:rsidRPr="003A0F48" w:rsidTr="00AC4D5D">
        <w:tc>
          <w:tcPr>
            <w:tcW w:w="10440" w:type="dxa"/>
            <w:shd w:val="clear" w:color="auto" w:fill="auto"/>
          </w:tcPr>
          <w:p w:rsidR="003A0F48" w:rsidRPr="00D554B9" w:rsidRDefault="003A0F48" w:rsidP="007332AB">
            <w:pPr>
              <w:spacing w:after="0" w:line="240" w:lineRule="auto"/>
              <w:jc w:val="center"/>
              <w:rPr>
                <w:rFonts w:ascii="Times New Roman" w:eastAsia="Phetsarath OT" w:hAnsi="Times New Roman"/>
                <w:b/>
                <w:bCs/>
                <w:sz w:val="28"/>
                <w:szCs w:val="28"/>
              </w:rPr>
            </w:pPr>
            <w:bookmarkStart w:id="18" w:name="_Hlk95579658"/>
            <w:r w:rsidRPr="00D554B9">
              <w:rPr>
                <w:rFonts w:ascii="Times New Roman" w:eastAsia="Phetsarath OT" w:hAnsi="Times New Roman"/>
                <w:b/>
                <w:bCs/>
                <w:sz w:val="28"/>
                <w:szCs w:val="28"/>
              </w:rPr>
              <w:t>General knowledge in resolving economic disputes in Lao PDR</w:t>
            </w:r>
          </w:p>
        </w:tc>
      </w:tr>
      <w:bookmarkEnd w:id="13"/>
      <w:bookmarkEnd w:id="14"/>
      <w:bookmarkEnd w:id="18"/>
    </w:tbl>
    <w:p w:rsidR="003A0F48" w:rsidRPr="00D554B9" w:rsidRDefault="003A0F48" w:rsidP="007332AB">
      <w:pPr>
        <w:pStyle w:val="Heading2"/>
        <w:spacing w:before="0" w:line="240" w:lineRule="auto"/>
        <w:jc w:val="center"/>
        <w:rPr>
          <w:rFonts w:ascii="Phetsarath OT" w:eastAsia="Phetsarath OT" w:hAnsi="Phetsarath OT" w:cs="Phetsarath OT"/>
          <w:caps/>
          <w:color w:val="auto"/>
          <w:sz w:val="28"/>
          <w:szCs w:val="28"/>
          <w:lang w:val="pt-BR" w:bidi="lo-LA"/>
        </w:rPr>
      </w:pPr>
    </w:p>
    <w:p w:rsidR="003F3AD6" w:rsidRPr="00D554B9" w:rsidRDefault="003F3AD6" w:rsidP="007332AB">
      <w:pPr>
        <w:pStyle w:val="Heading3"/>
        <w:spacing w:before="0" w:line="240" w:lineRule="auto"/>
        <w:ind w:firstLine="720"/>
        <w:rPr>
          <w:rFonts w:ascii="Phetsarath OT" w:eastAsia="Phetsarath OT" w:hAnsi="Phetsarath OT" w:cs="Phetsarath OT"/>
          <w:color w:val="auto"/>
          <w:sz w:val="24"/>
          <w:szCs w:val="24"/>
          <w:lang w:val="pt-BR"/>
        </w:rPr>
      </w:pPr>
      <w:bookmarkStart w:id="19" w:name="_Toc58413590"/>
      <w:bookmarkEnd w:id="4"/>
      <w:r w:rsidRPr="00D554B9">
        <w:rPr>
          <w:rFonts w:ascii="Phetsarath OT" w:eastAsia="Phetsarath OT" w:hAnsi="Phetsarath OT" w:cs="Phetsarath OT"/>
          <w:color w:val="auto"/>
          <w:sz w:val="24"/>
          <w:szCs w:val="24"/>
          <w:lang w:val="pt-BR"/>
        </w:rPr>
        <w:t>I</w:t>
      </w:r>
      <w:bookmarkStart w:id="20" w:name="OLE_LINK18"/>
      <w:bookmarkStart w:id="21" w:name="OLE_LINK19"/>
      <w:r w:rsidRPr="00D554B9">
        <w:rPr>
          <w:rFonts w:ascii="Phetsarath OT" w:eastAsia="Phetsarath OT" w:hAnsi="Phetsarath OT" w:cs="Phetsarath OT"/>
          <w:color w:val="auto"/>
          <w:sz w:val="24"/>
          <w:szCs w:val="24"/>
          <w:rtl/>
          <w:cs/>
        </w:rPr>
        <w:t xml:space="preserve">. </w:t>
      </w:r>
      <w:bookmarkStart w:id="22" w:name="OLE_LINK14"/>
      <w:bookmarkStart w:id="23" w:name="OLE_LINK15"/>
      <w:bookmarkStart w:id="24" w:name="OLE_LINK30"/>
      <w:r w:rsidRPr="00D554B9">
        <w:rPr>
          <w:rFonts w:ascii="Phetsarath OT" w:eastAsia="Phetsarath OT" w:hAnsi="Phetsarath OT" w:cs="Phetsarath OT"/>
          <w:color w:val="auto"/>
          <w:sz w:val="24"/>
          <w:szCs w:val="24"/>
          <w:cs/>
          <w:lang w:bidi="lo-LA"/>
        </w:rPr>
        <w:t>ປະຫວັດຄວາມເປັນມາກ່ຽວກັບການແກ້ໄຂຂໍ້ຂັດແຍ່ງທາງດ້ານເສດຖະກິດ</w:t>
      </w:r>
      <w:bookmarkEnd w:id="19"/>
      <w:r w:rsidRPr="00D554B9">
        <w:rPr>
          <w:rFonts w:ascii="Phetsarath OT" w:eastAsia="Phetsarath OT" w:hAnsi="Phetsarath OT" w:cs="Phetsarath OT"/>
          <w:color w:val="auto"/>
          <w:sz w:val="24"/>
          <w:szCs w:val="24"/>
          <w:cs/>
          <w:lang w:bidi="lo-LA"/>
        </w:rPr>
        <w:t>ຂອງ ສປປ ລາວ</w:t>
      </w:r>
      <w:bookmarkEnd w:id="20"/>
      <w:bookmarkEnd w:id="21"/>
    </w:p>
    <w:p w:rsidR="003F3AD6" w:rsidRPr="00D554B9" w:rsidRDefault="003F3AD6" w:rsidP="007332AB">
      <w:pPr>
        <w:pStyle w:val="Heading4"/>
        <w:spacing w:before="0" w:line="240" w:lineRule="auto"/>
        <w:ind w:firstLine="720"/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rtl/>
          <w:cs/>
          <w:lang w:val="pt-BR"/>
        </w:rPr>
      </w:pPr>
      <w:bookmarkStart w:id="25" w:name="OLE_LINK31"/>
      <w:bookmarkStart w:id="26" w:name="OLE_LINK32"/>
      <w:bookmarkEnd w:id="22"/>
      <w:bookmarkEnd w:id="23"/>
      <w:bookmarkEnd w:id="24"/>
      <w:r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rtl/>
          <w:cs/>
        </w:rPr>
        <w:t>1</w:t>
      </w:r>
      <w:r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cs/>
          <w:lang w:bidi="lo-LA"/>
        </w:rPr>
        <w:t>.</w:t>
      </w:r>
      <w:r w:rsidR="00DF499A">
        <w:rPr>
          <w:rFonts w:ascii="Phetsarath OT" w:eastAsia="Phetsarath OT" w:hAnsi="Phetsarath OT" w:cs="Phetsarath OT" w:hint="cs"/>
          <w:i w:val="0"/>
          <w:iCs w:val="0"/>
          <w:color w:val="auto"/>
          <w:sz w:val="24"/>
          <w:szCs w:val="24"/>
          <w:cs/>
          <w:lang w:bidi="lo-LA"/>
        </w:rPr>
        <w:t>1.</w:t>
      </w:r>
      <w:r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cs/>
          <w:lang w:bidi="lo-LA"/>
        </w:rPr>
        <w:t xml:space="preserve"> ສະພາບລວມກ່ອນການສ້າງຕັ້ງອົງການແກ້ໄຂຂໍ້ຂັດແຍ່ງທາງດ້ານເສດຖະກິດ</w:t>
      </w:r>
    </w:p>
    <w:p w:rsidR="003F3AD6" w:rsidRPr="00D554B9" w:rsidRDefault="003F3AD6" w:rsidP="007332AB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27" w:name="OLE_LINK33"/>
      <w:bookmarkEnd w:id="25"/>
      <w:bookmarkEnd w:id="26"/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ໃນ ປີ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1986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ລັດຖະບານແຫ່ງ ສ ປ ປ ລາວ ໄດ້ມີການປັບປຸງ ແລະ ຫັນປ່ຽນກົນໄກການຄຸ້ມຄອງທີ່ມີລັກສະນະແບບລວມສູນ ແລະ ບໍລິຫານເກື້ອກູນມາເປັນການຄຸ້ມຄອງດ້ວຍການສົ່ງເສີມໃຫ້ມີເສດຖະກິດຫຼາຍພາກສ່ວນ ທີ່ສາມາດເຄື່ອນໄຫວຕາມກົນໄກເສດຖະກິດຕະຫຼາດ ໂດຍມີການຄຸ້ມຄອງ ແລະ ດັດສົມຂອງລັດ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ຫັນປ່ຽນຈາກເສດຖະກິດທຳມະຊາດ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ມາເປັນການຜະລິດເປັນສີນຄ້າ</w:t>
      </w:r>
      <w:r w:rsidRPr="00D554B9">
        <w:rPr>
          <w:rFonts w:ascii="Phetsarath OT" w:eastAsia="Phetsarath OT" w:hAnsi="Phetsarath OT" w:cs="Phetsarath OT" w:hint="cs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ປັບປຸງນະໂຍບາຍສົ່ງເສີມການລົງທຶນທັງພາຍໃນ ແລະ ຕ່າງປະເທດແນໃສ່ດຶງດູດນັກລົງທ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ຶ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ນຈາກຕ່າງປະເທດເຂົ້າມາລົງທຶນໃນ ສປປ ລາວ ເພື່ອເປັນການພັດທະນາເສດຖະກິດແຫ່ງຊາດ ດ້ວຍການນຳເອົາເຕັກໂນໂລຊີ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ເຕັກນີກວິທະຍາສາດ ແລະ ບົດຮຽນໃໝ່ໆເຂົ້າມາພັດທະນາຂະເເໜງກະສິກຳ ແລະ ອຸ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ສາຫະກຳ ໃຫ້ທັນສະໄໝເທື່ອລະກ້າວ. ພ້ອມກັບການປັບປຸງ ແລະ ຫັນປ່ຽນກົ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ໄກການຄຸ້ມຄອງ</w:t>
      </w:r>
      <w:r w:rsidRPr="00D554B9">
        <w:rPr>
          <w:rFonts w:ascii="Phetsarath OT" w:eastAsia="Phetsarath OT" w:hAnsi="Phetsarath OT" w:cs="Phetsarath OT" w:hint="cs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ລັດຖະບານແຫ່ງ ສປປ ລາວ ຈຶ່ງໄດ້ປະກາດໃຊ້ລັດຖະທ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ມະນູນ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ກົດໝາຍ ແລະ ອອກລະບຽບການ ເພື່ອຮອງຮັບໃຫ້ແກ່ການລົງທຶນ.</w:t>
      </w:r>
    </w:p>
    <w:bookmarkEnd w:id="27"/>
    <w:p w:rsidR="003F3AD6" w:rsidRPr="00D554B9" w:rsidRDefault="003F3AD6" w:rsidP="007332AB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    </w:t>
      </w:r>
      <w:r w:rsidR="0034503E"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ab/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ຈາກການຫັນປ່ຽນກົນໄກຄຸ້ມຄອງເສດຖະກິດທໍາມະຊາດ ໄປສູ່ກົນໄກເສດຖະກິດຕະຫຼາດ ໂດຍເລີ່ມນ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ໃຊ້ກົນໄກເສດຖະກິດແບບໃໝ່ </w:t>
      </w:r>
      <w:r w:rsidRPr="00D554B9">
        <w:rPr>
          <w:rFonts w:ascii="Times New Roman" w:eastAsia="Phetsarath OT" w:hAnsi="Times New Roman" w:cs="Times New Roman"/>
          <w:sz w:val="24"/>
          <w:szCs w:val="24"/>
          <w:lang w:bidi="lo-LA"/>
        </w:rPr>
        <w:t>(New Economic Mechanism )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ໃນປີ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1986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ນັ້ນ ຈຶ່ງເຮັດໃຫ້ລະບົບເສດຖະກິດຂອງ ສປປ ລາວ ໄດ້ມີການຂະຫຍາຍຕົວຢ່າງວ່ອງໄວ ແລະ ມີການເປີດກ້ວາງພົວພັນຮ່ວມມືກັບຕ່າງປະເທດຫຼາຍຂຶ້ນເປັນກ້າວໆ. ການຄຸ້ມຄອງລັດ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ຄຸ້ມຄອງສັງຄົມດ້ວຍກົດໝາຍ ຈຶ່ງມີຄວາມຈຳເປັນພາວະວິໄສ ສຳລັບ ສປປ ລາວ. ຈາກນີ້ ສປປ ລາວ ຈຶ່ງໄດ້ມີການຮັບຮອງກົດໝາຍຫຼາຍສະບັບ ແລະ ມີການປັບປຸງໃຫ້ສອດຄ່ອງກັບຄວາມເປັນຈິງພາຍໃນປະເທດ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ພາກພື້ນ ແລະ ສາກົນ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.</w:t>
      </w:r>
    </w:p>
    <w:p w:rsidR="003F3AD6" w:rsidRPr="00D554B9" w:rsidRDefault="00DF499A" w:rsidP="007332AB">
      <w:pPr>
        <w:pStyle w:val="Heading4"/>
        <w:spacing w:before="0" w:line="240" w:lineRule="auto"/>
        <w:ind w:firstLine="720"/>
        <w:rPr>
          <w:rFonts w:ascii="Phetsarath OT" w:eastAsia="Phetsarath OT" w:hAnsi="Phetsarath OT" w:cs="Phetsarath OT"/>
          <w:i w:val="0"/>
          <w:iCs w:val="0"/>
          <w:color w:val="auto"/>
        </w:rPr>
      </w:pPr>
      <w:bookmarkStart w:id="28" w:name="OLE_LINK34"/>
      <w:bookmarkStart w:id="29" w:name="OLE_LINK35"/>
      <w:r>
        <w:rPr>
          <w:rFonts w:ascii="Phetsarath OT" w:eastAsia="Phetsarath OT" w:hAnsi="Phetsarath OT" w:cs="Phetsarath OT" w:hint="cs"/>
          <w:i w:val="0"/>
          <w:iCs w:val="0"/>
          <w:color w:val="auto"/>
          <w:cs/>
          <w:lang w:bidi="lo-LA"/>
        </w:rPr>
        <w:t>1.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cs/>
          <w:lang w:bidi="lo-LA"/>
        </w:rPr>
        <w:t>2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rtl/>
          <w:cs/>
        </w:rPr>
        <w:t>.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cs/>
          <w:lang w:bidi="lo-LA"/>
        </w:rPr>
        <w:t>ການສ້າງຕັ້ງ ແລະ ການພັດທະນາ ອົງການແກ້ໄຂຂໍ້ຂັດແຍ່ງທາງດ້ານເສດຖະກິດ</w:t>
      </w:r>
    </w:p>
    <w:bookmarkEnd w:id="28"/>
    <w:bookmarkEnd w:id="29"/>
    <w:p w:rsidR="003F3AD6" w:rsidRPr="00D554B9" w:rsidRDefault="003F3AD6" w:rsidP="007332AB">
      <w:pPr>
        <w:tabs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   </w:t>
      </w:r>
      <w:r w:rsidR="0034503E"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ab/>
      </w:r>
      <w:bookmarkStart w:id="30" w:name="OLE_LINK36"/>
      <w:r w:rsidR="0034503E"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ab/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ພາຍຫຼັງ ສປປລາວ ໄດ້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ປະຕິບັດນ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ະໂຍບາຍ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ນໍາ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ໃຊ້ກົນໄກເສດຖະກິດຕະຫຼາດ ແຕ່ປີ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1986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ເປັນຕົ້ນມາ ການລົງທຶນພາຍໃນ ແລະ ຕ່າງປະເທດໄດ້ມີການຂະຫຍາຍຕົວ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ຫົວໝ່ວຍວິສາຫະກິດເອກະຊົນ ກໍໄດ້ຮັບການສ້າງຕັ້ງຂຶ້ນເປັນຈຳນວນຫຼວງຫຼາຍ ແລະ ມີການຂະຫຍາຍຕົວຢ່າງໄວວາ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ຄຽງຄູ່ກັນນັ້ນ ກໍມີຂໍ້ຂັດແຍ່ງທາງດ້ານເສດຖະກິດເກີດຂຶ້ນ ຊຶ່ງຮຽກຮ້ອງໃຫ້ມີອົງການຮັບຜິດຊອບ ແກ້ໄຂຂໍ້ຂັດແຍ່ງດັ່ງກ່າວສະເພາະຕາມໄລຍະຂອງການຂະຫຍາຍ</w:t>
      </w:r>
      <w:r w:rsid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ຕົວທາງດ້ານເສດຖະກິດ-ສັງຄົມ. ດັ່ງນັ້ນ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ລັດຖະບານແຫ່ງ ສປປ ລາວ ຈຶ່ງໄດ້ສ້າງອົງການທີ່ມີພາລະບົດ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ບາດ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ແກ້ໄຂຂໍ້ຂັດແຍ່ງທີ່ເກີດຂຶ້ນ ໂດຍຜ່ານແຕ່ລະໄລຍະຂອງການພັດທະນາ ດັ່ງນີ້:</w:t>
      </w:r>
    </w:p>
    <w:p w:rsidR="003F3AD6" w:rsidRPr="00D554B9" w:rsidRDefault="00DF499A" w:rsidP="007332AB">
      <w:pPr>
        <w:pStyle w:val="Heading5"/>
        <w:spacing w:before="0" w:line="240" w:lineRule="auto"/>
        <w:ind w:firstLine="567"/>
        <w:rPr>
          <w:rFonts w:eastAsia="Phetsarath OT"/>
          <w:b/>
          <w:bCs/>
        </w:rPr>
      </w:pPr>
      <w:bookmarkStart w:id="31" w:name="OLE_LINK37"/>
      <w:bookmarkStart w:id="32" w:name="OLE_LINK38"/>
      <w:bookmarkEnd w:id="30"/>
      <w:r>
        <w:rPr>
          <w:rFonts w:ascii="Times New Roman" w:eastAsia="Phetsarath OT" w:hAnsi="Times New Roman" w:cs="DokChampa" w:hint="cs"/>
          <w:b/>
          <w:bCs/>
          <w:cs/>
          <w:lang w:bidi="lo-LA"/>
        </w:rPr>
        <w:lastRenderedPageBreak/>
        <w:t>1.</w:t>
      </w:r>
      <w:r w:rsidR="003F3AD6" w:rsidRPr="00D554B9">
        <w:rPr>
          <w:rFonts w:ascii="Times New Roman" w:eastAsia="Phetsarath OT" w:hAnsi="Times New Roman" w:cs="Times New Roman"/>
          <w:b/>
          <w:bCs/>
          <w:cs/>
          <w:lang w:bidi="lo-LA"/>
        </w:rPr>
        <w:t>2.1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 xml:space="preserve">. </w:t>
      </w:r>
      <w:r w:rsidR="003F3AD6" w:rsidRPr="00D554B9">
        <w:rPr>
          <w:rFonts w:eastAsia="Phetsarath OT" w:hint="eastAsia"/>
          <w:b/>
          <w:bCs/>
          <w:cs/>
          <w:lang w:bidi="lo-LA"/>
        </w:rPr>
        <w:t>ໄລຍະທີ</w:t>
      </w:r>
      <w:r w:rsidR="003F3AD6" w:rsidRPr="00D554B9">
        <w:rPr>
          <w:rFonts w:eastAsia="Phetsarath OT" w:hint="cs"/>
          <w:b/>
          <w:bCs/>
          <w:cs/>
          <w:lang w:bidi="lo-LA"/>
        </w:rPr>
        <w:t xml:space="preserve"> 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 xml:space="preserve">1 </w:t>
      </w:r>
      <w:r w:rsidR="003F3AD6" w:rsidRPr="00D554B9">
        <w:rPr>
          <w:rFonts w:eastAsia="Phetsarath OT" w:hint="eastAsia"/>
          <w:b/>
          <w:bCs/>
          <w:cs/>
          <w:lang w:bidi="lo-LA"/>
        </w:rPr>
        <w:t xml:space="preserve">ແຕ່ປີ 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>1989</w:t>
      </w:r>
      <w:r w:rsidR="003F3AD6" w:rsidRPr="00D554B9">
        <w:rPr>
          <w:rFonts w:eastAsia="Phetsarath OT" w:hint="eastAsia"/>
          <w:b/>
          <w:bCs/>
          <w:cs/>
          <w:lang w:bidi="lo-LA"/>
        </w:rPr>
        <w:t xml:space="preserve">ຫາ 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>1994</w:t>
      </w:r>
    </w:p>
    <w:p w:rsidR="003F3AD6" w:rsidRPr="00D554B9" w:rsidRDefault="0034503E" w:rsidP="007332AB">
      <w:pPr>
        <w:tabs>
          <w:tab w:val="left" w:pos="567"/>
        </w:tabs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ab/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ທ້າຍປີ 1989 ສປປ ລາວ 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ໄດ້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ສ້າງຕັ້ງອົງການແກ້ໄຂຂໍ້ຂັດແຍ່ງທາງດ້ານເສດຖະກິດຂຶ້ນ ໂດຍ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ໃສ່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ຊື່ວ່າ </w:t>
      </w:r>
      <w:r w:rsidR="003F3AD6" w:rsidRPr="00D554B9">
        <w:rPr>
          <w:rFonts w:ascii="Phetsarath OT" w:eastAsia="Phetsarath OT" w:hAnsi="Phetsarath OT" w:cs="Phetsarath OT" w:hint="cs"/>
          <w:sz w:val="24"/>
          <w:szCs w:val="30"/>
          <w:cs/>
          <w:lang w:bidi="lo-LA"/>
        </w:rPr>
        <w:t>“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ອົງການໄກ່ເກ່ຍເສດຖະກິດ</w:t>
      </w:r>
      <w:r w:rsidR="003F3AD6" w:rsidRPr="00D554B9">
        <w:rPr>
          <w:rFonts w:ascii="Phetsarath OT" w:eastAsia="Phetsarath OT" w:hAnsi="Phetsarath OT" w:cs="Phetsarath OT" w:hint="cs"/>
          <w:sz w:val="24"/>
          <w:szCs w:val="30"/>
          <w:cs/>
          <w:lang w:bidi="lo-LA"/>
        </w:rPr>
        <w:t>”</w:t>
      </w:r>
      <w:r w:rsidR="00D554B9">
        <w:rPr>
          <w:rStyle w:val="FootnoteReference"/>
          <w:rFonts w:ascii="Phetsarath OT" w:eastAsia="Phetsarath OT" w:hAnsi="Phetsarath OT" w:cs="Phetsarath OT"/>
          <w:sz w:val="24"/>
          <w:szCs w:val="30"/>
          <w:cs/>
          <w:lang w:bidi="lo-LA"/>
        </w:rPr>
        <w:footnoteReference w:id="1"/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. ໃນ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ລຍະນີ້ ອົງການດັ່ງກ່າວມີແຕ່ຢູ່ຂັ້ນສູນກາງມີຖານະທຽບເທົ່າກົມ ທີ່ຂ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ຶ້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ນກັບ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ຄຸ້ມຄອງຂອງກະຊວງເສດຖະກິດ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ແຜນການ ແລະ ການເງ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ິ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ມີພາລະບົດບາດເປັນເສນາທິການໃຫ້ກະຊວງ ໃນການແນະນ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ໍາ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ຫົວໝ່ວຍການຜະລິດ ແລະ ທຸລະກິດ ກ່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ຽວກັບ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ການສ້າງ ແລະ ຄຸ້ມຄອງການປະຕິບັດສັນຍາທາງດ້ານທຸລະກິດ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ສ່ວນຂອບເຂດຄວາມຮັບຜິດຊອບ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, 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ສິດ ແລະ ໝ້າທີ່ໃນການແກ້ໄຂຂໍ້ຂັດແຍ່ງທາງດ້ານເສດຖະກິດນັ້ນຍັງ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ບໍ່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ທັນໄດ້ມີ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ກຳນົດຢ່າງລະອຽດ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:rsidR="003F3AD6" w:rsidRPr="00D554B9" w:rsidRDefault="00DF499A" w:rsidP="007332AB">
      <w:pPr>
        <w:pStyle w:val="Heading5"/>
        <w:spacing w:before="0" w:line="240" w:lineRule="auto"/>
        <w:ind w:firstLine="567"/>
        <w:rPr>
          <w:rFonts w:eastAsia="Phetsarath OT"/>
          <w:b/>
          <w:bCs/>
        </w:rPr>
      </w:pPr>
      <w:bookmarkStart w:id="33" w:name="OLE_LINK39"/>
      <w:bookmarkStart w:id="34" w:name="OLE_LINK40"/>
      <w:bookmarkEnd w:id="31"/>
      <w:bookmarkEnd w:id="32"/>
      <w:r>
        <w:rPr>
          <w:rFonts w:ascii="Times New Roman" w:eastAsia="Phetsarath OT" w:hAnsi="Times New Roman" w:cs="DokChampa" w:hint="cs"/>
          <w:b/>
          <w:bCs/>
          <w:cs/>
          <w:lang w:bidi="lo-LA"/>
        </w:rPr>
        <w:t>1.</w:t>
      </w:r>
      <w:r w:rsidR="003F3AD6" w:rsidRPr="00D554B9">
        <w:rPr>
          <w:rFonts w:ascii="Times New Roman" w:eastAsia="Phetsarath OT" w:hAnsi="Times New Roman" w:cs="Times New Roman"/>
          <w:b/>
          <w:bCs/>
          <w:cs/>
          <w:lang w:bidi="lo-LA"/>
        </w:rPr>
        <w:t>2.2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 xml:space="preserve">. </w:t>
      </w:r>
      <w:r w:rsidR="003F3AD6" w:rsidRPr="00D554B9">
        <w:rPr>
          <w:rFonts w:eastAsia="Phetsarath OT" w:hint="eastAsia"/>
          <w:b/>
          <w:bCs/>
          <w:cs/>
          <w:lang w:bidi="lo-LA"/>
        </w:rPr>
        <w:t>ໄລຍະທີ</w:t>
      </w:r>
      <w:r w:rsidR="003F3AD6" w:rsidRPr="00D554B9">
        <w:rPr>
          <w:rFonts w:eastAsia="Phetsarath OT" w:hint="cs"/>
          <w:b/>
          <w:bCs/>
          <w:cs/>
          <w:lang w:bidi="lo-LA"/>
        </w:rPr>
        <w:t xml:space="preserve"> 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>2</w:t>
      </w:r>
      <w:r w:rsidR="003F3AD6" w:rsidRPr="00D554B9">
        <w:rPr>
          <w:rFonts w:ascii="Times New Roman" w:eastAsia="Phetsarath OT" w:hAnsi="Times New Roman" w:cs="DokChampa" w:hint="cs"/>
          <w:b/>
          <w:bCs/>
          <w:cs/>
          <w:lang w:bidi="lo-LA"/>
        </w:rPr>
        <w:t xml:space="preserve"> </w:t>
      </w:r>
      <w:r w:rsidR="003F3AD6" w:rsidRPr="00D554B9">
        <w:rPr>
          <w:rFonts w:eastAsia="Phetsarath OT" w:hint="eastAsia"/>
          <w:b/>
          <w:bCs/>
          <w:cs/>
          <w:lang w:bidi="lo-LA"/>
        </w:rPr>
        <w:t xml:space="preserve">ແຕ່ປີ 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>1994</w:t>
      </w:r>
      <w:r w:rsidR="003F3AD6" w:rsidRPr="00D554B9">
        <w:rPr>
          <w:rFonts w:eastAsia="Phetsarath OT" w:hint="eastAsia"/>
          <w:b/>
          <w:bCs/>
          <w:cs/>
          <w:lang w:bidi="lo-LA"/>
        </w:rPr>
        <w:t xml:space="preserve">ຫາ 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>2005</w:t>
      </w:r>
    </w:p>
    <w:p w:rsid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ໄລຍະນີ້ການລົງທຶນທັງພາຍໃນ ແລະ ຕ່າງປະເທດມີການຂະຫຍາຍຕົວ ແລະ ເພີ່ມຂຶ້ນ ຊຶ່ງຮຽກຮ້ອງໃຫ້ອົງການໄກ່ເກ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່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ຍເສດຖະກິດມີຂອບເຂດຄວາມຮັບຜິດ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ຊອບ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ສິດ ແລະ ໝ້າທີ່ຈະແຈ້ງ ແລະ ສອດຄ່ອງກັບການຂະຫຍາຍຕົວຂອງເສດຖະກິດ-ສັງຄົມ. </w:t>
      </w:r>
      <w:r w:rsid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ປີ 1994 ມີ</w:t>
      </w:r>
      <w:r w:rsidR="000D149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ນິຕິກຳ</w:t>
      </w:r>
      <w:r w:rsidR="000D1495" w:rsidRPr="000D1495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ວ່າດ້ວຍການແກ້ໄຂຂໍ້ຂັດແຍ່ງທາງດ້ານເສດຖະກິດ ເປັນນິຕິກໍາພື້ນຖານສໍາລັບການຫັນປ່ຽນລະບົບການຈັດຕັ້ງຂອງອົງການໄກ່ເກ່ຍເສດຖະກິດ ມາເປັນສຳນັກງານແກ້ໄຂຂໍ້ຂັດແກ້ທາງດ້ານເສດຖະກິດ ແລະ ຍົກຍ້າຍອົງການດັ່ງກ່າວມາ ຂຶ້ນກັບການຄຸ້ມຄອງຂອງຂະແໝງຍຸຕິທຳ ຊຶ່ງປະກອບມີ 2 ຂັ້ນຄື: ຂັ້ນສູນກາງ ແລະ ຂັ້ນທ້ອງຖິ່ນ</w:t>
      </w:r>
      <w:r w:rsidR="000D1495">
        <w:rPr>
          <w:rStyle w:val="FootnoteReference"/>
          <w:rFonts w:ascii="Phetsarath OT" w:eastAsia="Phetsarath OT" w:hAnsi="Phetsarath OT" w:cs="Phetsarath OT"/>
          <w:sz w:val="24"/>
          <w:szCs w:val="24"/>
          <w:cs/>
          <w:lang w:bidi="lo-LA"/>
        </w:rPr>
        <w:footnoteReference w:id="2"/>
      </w:r>
      <w:r w:rsidR="000D149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ຂັ້ນສູນກາງ ມີສໍຳນັກງານແກ້ໄຂຂໍ້ຂັດແຍ່ງທາງດ້ານເສດຖະກິດ ເອີ້ນຫຍໍ້ວ່າ: 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“</w:t>
      </w:r>
      <w:r w:rsidRPr="00D554B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ສກສ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”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ມີຖານະທຽບເທົ່າກັບກົມ ຂຶ້ນກັບກະຊວງຍຸຕິທຳ, ປະກອບມີ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3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ພະແນກຄື: ພະແນກຄຸ້ມຄອງ-ບໍລິຫານ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ພະແນກຄຸ້ມຄອງການແກ້ໄຂຂໍ້ຂັດແຍ່ງທາງດ້ານເສດຖະກິດ ແລະ ພະແນກກົດໝາຍ.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35" w:name="OLE_LINK41"/>
      <w:bookmarkStart w:id="36" w:name="OLE_LINK42"/>
      <w:bookmarkEnd w:id="33"/>
      <w:bookmarkEnd w:id="34"/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ຂັ້ນທ້ອງຖິ່ນ ມີສາຂາສໍານັກງານແກ້ໄຂຂໍ້ຂັດແຍ່ງທາງດ້ານເສດຖະກິດເອີ້ນຫຍໍ້ວ່າ: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“</w:t>
      </w:r>
      <w:r w:rsidRPr="00D554B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ສາຂາ ສກສ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”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ຊຶ່ງຫົວໝ້າມີຖານະທຽບເທົ່າກັບຮອງຫົວໝ້າພະແນກຂອງແຂວງ ແລະ ຂຶ້ນກັບພະແນກຍຸຕິທໍາແຂວງປະກອບມີ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02</w:t>
      </w:r>
    </w:p>
    <w:p w:rsidR="003F3AD6" w:rsidRPr="00D554B9" w:rsidRDefault="003F3AD6" w:rsidP="007332AB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ໝ່ວຍງານຄື: ໝ່ວຍງານຄຸ້ມຄອງ-ບໍລິຫານ ແລະ ໝ່ວຍງານຄຸ້ມຄອງການແກ້ໄຂຂໍ້ຂັດແຍ່ງທາງດ້ານເສດຖະກິດ,ສາຂາ ສກສ ມີງົບປະມານຂອງຕົນເອງ ບໍ່ຂຶ້ນກັບພະແນກຍຸຕິທຳແຂວງ.ທົ່ວປະເທດມີ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04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ສາຂາ ສກສ ຄື: ສາຂາພາກກາງ ຕັ້ງຢູ່ແຂວງສະຫວັນນະເຂດ ຊຶ່ງໄດ້ສ້າງຂຶ້ນໃນວັນທີ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17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ກໍລະກົດ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1997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ພາກເໝືອ ຕັ້ງຢູ່ແຂວງຫວຼງພະບາງ ຊຶ່ງໄດ້ສ້າງຕັ້ງຂຶ້ນໃນວັນທີ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30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ພະຈິກ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1997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ແລະ ຕັ້ງຢູ່ ແຂວງ ອຸດົມໄຊ ຊຶ່ງໄດ້ສ້າງຂຶ້ນໃນວັນທີ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04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ສິງຫາ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2003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ແລະ ສາຂາພາກໃຕ້ຕັ້ງຢູ່ແຂວງ ຈໍາປາສັກ ຊຶ່ງໄດ້ສ້າງຕັ້ງຂຶ້ນໃນວັນທີ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01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ພະຈິກ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2004.</w:t>
      </w:r>
    </w:p>
    <w:p w:rsidR="003F3AD6" w:rsidRPr="00D554B9" w:rsidRDefault="00DF499A" w:rsidP="007332AB">
      <w:pPr>
        <w:pStyle w:val="Heading5"/>
        <w:spacing w:before="0" w:line="240" w:lineRule="auto"/>
        <w:ind w:firstLine="567"/>
        <w:rPr>
          <w:rFonts w:eastAsia="Phetsarath OT"/>
          <w:b/>
          <w:bCs/>
        </w:rPr>
      </w:pPr>
      <w:bookmarkStart w:id="37" w:name="OLE_LINK43"/>
      <w:bookmarkStart w:id="38" w:name="OLE_LINK44"/>
      <w:bookmarkEnd w:id="35"/>
      <w:bookmarkEnd w:id="36"/>
      <w:r>
        <w:rPr>
          <w:rFonts w:ascii="Times New Roman" w:eastAsia="Phetsarath OT" w:hAnsi="Times New Roman" w:cs="DokChampa" w:hint="cs"/>
          <w:b/>
          <w:bCs/>
          <w:cs/>
          <w:lang w:bidi="lo-LA"/>
        </w:rPr>
        <w:t>1.</w:t>
      </w:r>
      <w:r w:rsidR="003F3AD6" w:rsidRPr="00D554B9">
        <w:rPr>
          <w:rFonts w:ascii="Times New Roman" w:eastAsia="Phetsarath OT" w:hAnsi="Times New Roman" w:cs="Times New Roman"/>
          <w:b/>
          <w:bCs/>
          <w:cs/>
          <w:lang w:bidi="lo-LA"/>
        </w:rPr>
        <w:t>2.3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 xml:space="preserve">. </w:t>
      </w:r>
      <w:r w:rsidR="003F3AD6" w:rsidRPr="00D554B9">
        <w:rPr>
          <w:rFonts w:eastAsia="Phetsarath OT" w:hint="eastAsia"/>
          <w:b/>
          <w:bCs/>
          <w:cs/>
          <w:lang w:bidi="lo-LA"/>
        </w:rPr>
        <w:t>ໄລຍະທີ</w:t>
      </w:r>
      <w:r w:rsidR="003F3AD6" w:rsidRPr="00D554B9">
        <w:rPr>
          <w:rFonts w:eastAsia="Phetsarath OT" w:hint="cs"/>
          <w:b/>
          <w:bCs/>
          <w:cs/>
          <w:lang w:bidi="lo-LA"/>
        </w:rPr>
        <w:t xml:space="preserve"> 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>03</w:t>
      </w:r>
      <w:r w:rsidR="003F3AD6" w:rsidRPr="00D554B9">
        <w:rPr>
          <w:rFonts w:ascii="Times New Roman" w:eastAsia="Phetsarath OT" w:hAnsi="Times New Roman" w:cs="DokChampa" w:hint="cs"/>
          <w:b/>
          <w:bCs/>
          <w:cs/>
          <w:lang w:bidi="lo-LA"/>
        </w:rPr>
        <w:t xml:space="preserve"> </w:t>
      </w:r>
      <w:r w:rsidR="003F3AD6" w:rsidRPr="00D554B9">
        <w:rPr>
          <w:rFonts w:eastAsia="Phetsarath OT" w:hint="eastAsia"/>
          <w:b/>
          <w:bCs/>
          <w:cs/>
          <w:lang w:bidi="lo-LA"/>
        </w:rPr>
        <w:t xml:space="preserve">ແຕ່ປີ 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>2005</w:t>
      </w:r>
      <w:r w:rsidR="003F3AD6" w:rsidRPr="00D554B9">
        <w:rPr>
          <w:rFonts w:eastAsia="Phetsarath OT" w:hint="eastAsia"/>
          <w:b/>
          <w:bCs/>
          <w:cs/>
          <w:lang w:bidi="lo-LA"/>
        </w:rPr>
        <w:t xml:space="preserve">ຫາ 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>2010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ລຍະນີ້ ການພັດທະນາເສດຖະກິດ-ສັງຄົມ ມີການຂະຫຍາຍຕົວ ແລະ ສປປ ລາວ ກໍໄດ້ເຊື່ອມໂຍງເຂົ້າກັບພາກພື້ນ ແລະ ສາກົນ ເປັນຕົ້ນ ການເຂົ້າເປັນສະມາຊິກອາຊຽນ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ເຈລະຈາເຂົ້າເປັນສະ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ມາຊິກ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ອົງການ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-ການ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ຄ້າໂລກ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ເຂົ້າຮ່ວມເປັນພາຄີຂອງສົນທິສັນຍາ ແລະ ສັນຍາສາກົນ. ສະນັ້ນ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ເມື່ອ ສປປ ລາວ ເຫັນວ່າ ການພັດທະນາເສດຖະກິດ-ສັງຄົມ ມີການຂະຫຍາຍຕົວຢ່າງຕໍ່ເນື່ອງ ແລະ ບາງເນື້ອໃນຂອງດຳລັດ ສະບັບເລກທີ່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106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/ນຍ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ລົງວັນທີ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15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ກໍລະກົດ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1994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ວ່າດ້ວຍການແກ້ໄຂຂໍ້ຂັດແຍ່ງທາງດ້ານດເສດຖະກິດ ທີ່ເປັນບ່ອນອີງໃນການແກ້ໄຂຂໍ້ຂັດແຍ່ງ ທີ່ເກີດຂຶ້ນຍັງມີຫຼາຍບັນຫາບໍ່ລະອຽດ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ບາງບັນຫາກໍຍັງບໍ່ໄດ້ກໍານົດ. ຈາກເຫດຜົນດັ່ງກ່າວ ກະຊວງຍຸຕິທໍາຈຶ່ງ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lastRenderedPageBreak/>
        <w:t>ໄດ້ສົມທົບກັບຂະແໜງການຕ່າງໆທີ່ກ່ຽວຂ້ອງຕົກລົງເປັນເອກະພາບກັນຫັນດຳລັດສະບັບດັ່ງກ່າວມາເປັນກົດໝາຍຊຶ່ງເອີ້ນວ່າ ກົດໝາຍວ່າດ້ວຍການແກ້ໄຂຂໍ້ຂັດແຍ່ງທາງດ້ານເສດຖະກິດ ສະບັບເລກທີ່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02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/ສພຊ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ລົງວັນທີ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19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ພຶດສະພາ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2005</w:t>
      </w:r>
      <w:r w:rsidR="000D1495">
        <w:rPr>
          <w:rFonts w:ascii="Times New Roman" w:eastAsia="Phetsarath OT" w:hAnsi="Times New Roman" w:cs="DokChampa" w:hint="cs"/>
          <w:sz w:val="24"/>
          <w:szCs w:val="24"/>
          <w:cs/>
          <w:lang w:bidi="lo-LA"/>
        </w:rPr>
        <w:t xml:space="preserve">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ເພື່ອເປັນພື້ນຖານໃຫ້ແກ່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ການປັບປຸງ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ລະບົບການຈັດຕັ້ງ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ແລະ ການເຄື່ອນໄຫວ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ແກ້ໄຂຂໍ້ຂັດແຍ່ງທາງດ້ານເສ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ຖະກິດຊຶ່ງ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ຂັ້ນ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ສູນກາງບໍ່ມີການປ່ຽນແປງ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ສ່ວນຢູ່ຂັ້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ທ້ອງຖິ່ນມີການປ່ຽນແປງໄປຕາມເນື້ອໃນຂອງກົດໝາຍ ໂດຍໄດ້ປ່ຽນຊື່ຈາກສາຂາ ສກສ ມາເປັນຫ້ອງການແກ້ໄຂຂໍ້ຂັດແຍ່ງທາງດ້ານເສດຖະກິດເອີ້ນວ່າ 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“</w:t>
      </w:r>
      <w:r w:rsidRPr="00D554B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ຫສກ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”</w:t>
      </w:r>
      <w:r w:rsidRPr="00D554B9">
        <w:rPr>
          <w:rFonts w:ascii="Times New Roman" w:eastAsia="Phetsarath OT" w:hAnsi="Times New Roman" w:cs="Times New Roman"/>
          <w:sz w:val="20"/>
          <w:szCs w:val="20"/>
          <w:cs/>
          <w:lang w:bidi="lo-LA"/>
        </w:rPr>
        <w:t>.</w:t>
      </w:r>
    </w:p>
    <w:bookmarkEnd w:id="37"/>
    <w:bookmarkEnd w:id="38"/>
    <w:p w:rsidR="003F3AD6" w:rsidRPr="00D554B9" w:rsidRDefault="00F61AEC" w:rsidP="007332AB">
      <w:pPr>
        <w:pStyle w:val="Heading5"/>
        <w:tabs>
          <w:tab w:val="left" w:pos="709"/>
        </w:tabs>
        <w:spacing w:before="0" w:line="240" w:lineRule="auto"/>
        <w:ind w:firstLine="284"/>
        <w:rPr>
          <w:rFonts w:eastAsia="Phetsarath OT"/>
          <w:b/>
          <w:bCs/>
        </w:rPr>
      </w:pPr>
      <w:r>
        <w:rPr>
          <w:rFonts w:ascii="Times New Roman" w:eastAsia="Phetsarath OT" w:hAnsi="Times New Roman" w:cs="DokChampa"/>
          <w:b/>
          <w:bCs/>
          <w:cs/>
          <w:lang w:bidi="lo-LA"/>
        </w:rPr>
        <w:tab/>
      </w:r>
      <w:bookmarkStart w:id="39" w:name="OLE_LINK45"/>
      <w:bookmarkStart w:id="40" w:name="OLE_LINK49"/>
      <w:r w:rsidR="00DF499A">
        <w:rPr>
          <w:rFonts w:ascii="Times New Roman" w:eastAsia="Phetsarath OT" w:hAnsi="Times New Roman" w:cs="DokChampa" w:hint="cs"/>
          <w:b/>
          <w:bCs/>
          <w:cs/>
          <w:lang w:bidi="lo-LA"/>
        </w:rPr>
        <w:t>1.</w:t>
      </w:r>
      <w:r w:rsidR="003F3AD6" w:rsidRPr="00D554B9">
        <w:rPr>
          <w:rFonts w:ascii="Times New Roman" w:eastAsia="Phetsarath OT" w:hAnsi="Times New Roman" w:cs="Times New Roman"/>
          <w:b/>
          <w:bCs/>
          <w:cs/>
          <w:lang w:bidi="lo-LA"/>
        </w:rPr>
        <w:t>2.4</w:t>
      </w:r>
      <w:r w:rsidR="003F3AD6" w:rsidRPr="00D554B9">
        <w:rPr>
          <w:rFonts w:eastAsia="Phetsarath OT" w:hint="eastAsia"/>
          <w:b/>
          <w:bCs/>
          <w:cs/>
        </w:rPr>
        <w:t xml:space="preserve">.  </w:t>
      </w:r>
      <w:r w:rsidR="003F3AD6" w:rsidRPr="00D554B9">
        <w:rPr>
          <w:rFonts w:eastAsia="Phetsarath OT" w:hint="eastAsia"/>
          <w:b/>
          <w:bCs/>
          <w:cs/>
          <w:lang w:bidi="lo-LA"/>
        </w:rPr>
        <w:t>ໄລຍະທີ</w:t>
      </w:r>
      <w:r w:rsidR="003F3AD6" w:rsidRPr="00D554B9">
        <w:rPr>
          <w:rFonts w:eastAsia="Phetsarath OT" w:hint="cs"/>
          <w:b/>
          <w:bCs/>
          <w:cs/>
          <w:lang w:bidi="lo-LA"/>
        </w:rPr>
        <w:t xml:space="preserve"> 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>4</w:t>
      </w:r>
      <w:r w:rsidR="003F3AD6" w:rsidRPr="00D554B9">
        <w:rPr>
          <w:rFonts w:ascii="Times New Roman" w:eastAsia="Phetsarath OT" w:hAnsi="Times New Roman" w:cs="DokChampa" w:hint="cs"/>
          <w:b/>
          <w:bCs/>
          <w:cs/>
          <w:lang w:bidi="lo-LA"/>
        </w:rPr>
        <w:t xml:space="preserve"> </w:t>
      </w:r>
      <w:r w:rsidR="003F3AD6" w:rsidRPr="00D554B9">
        <w:rPr>
          <w:rFonts w:eastAsia="Phetsarath OT" w:hint="eastAsia"/>
          <w:b/>
          <w:bCs/>
          <w:cs/>
          <w:lang w:bidi="lo-LA"/>
        </w:rPr>
        <w:t xml:space="preserve">ແຕ່ປີ 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>2010</w:t>
      </w:r>
      <w:r w:rsidR="003F3AD6" w:rsidRPr="00D554B9">
        <w:rPr>
          <w:rFonts w:ascii="Times New Roman" w:eastAsia="Phetsarath OT" w:hAnsi="Times New Roman" w:cs="DokChampa" w:hint="cs"/>
          <w:b/>
          <w:bCs/>
          <w:cs/>
          <w:lang w:bidi="lo-LA"/>
        </w:rPr>
        <w:t xml:space="preserve"> </w:t>
      </w:r>
      <w:r w:rsidR="003F3AD6" w:rsidRPr="00D554B9">
        <w:rPr>
          <w:rFonts w:eastAsia="Phetsarath OT"/>
          <w:b/>
          <w:bCs/>
          <w:cs/>
          <w:lang w:bidi="lo-LA"/>
        </w:rPr>
        <w:t>ຫາ</w:t>
      </w:r>
      <w:r w:rsidR="003F3AD6" w:rsidRPr="00D554B9">
        <w:rPr>
          <w:rFonts w:eastAsia="Phetsarath OT" w:hint="cs"/>
          <w:b/>
          <w:bCs/>
          <w:cs/>
          <w:lang w:bidi="lo-LA"/>
        </w:rPr>
        <w:t xml:space="preserve"> 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>201</w:t>
      </w:r>
      <w:r w:rsidR="003F3AD6" w:rsidRPr="00D554B9">
        <w:rPr>
          <w:rFonts w:ascii="Times New Roman" w:eastAsia="Phetsarath OT" w:hAnsi="Times New Roman" w:cs="Times New Roman"/>
          <w:b/>
          <w:bCs/>
        </w:rPr>
        <w:t>8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ໃນໄລຍະນີ້ ການຮ່ວມມືການດຳເນີນທຸລະກິດ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ການຜະລິດ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ການຄ້າ ໃນລະດັບພາກພື້ນ ແລະ ສາກົນໄດ້ມີການຂະຫຍາຍຕົວ. ສະນັ້ນ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ມີບາງເນື້ອໃນ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ຂອງກົດໝາຍວ່າດ້ວຍການແກ້ໄຂຂໍ້ຂັດແຍ່ງທາງດ້ານເສດຖະກິດສະບັບປີ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2005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ບໍ່ສອດຄ່ອງກັບການຂະຫຍາຍຕົວດັ່ງກ່າວ ຈຶ່ງໄດ້ປັບປຸງກົດໝາຍວ່າດ້ວຍການແກ້ໄຂຂໍ້ຂັດແຍ່ງທາງດ້ານເສດຖະກິດ ມາເປັນສະບັບເລກທີ່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06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/ສພຊ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ລົງວັນທີ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17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ທັນວາ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2010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ຊຶ່ງລະບົບການຈັດຕັ້ງຂອງອົງການແກ້ໄຂຂໍ້ຂັດແຍ່ງທາງດ້ານເສດຖະກິດ ໄດ້ເຄື່ອນໄຫວວຽກງານຕາມກົດໝາຍສະບັບປັບປຸງດັ່ງກ່າວ ຊຶ່ງ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ຢູ່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ຂັ້ນສູນກາງມີການປ່ຽນຊື່ຈາກ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“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ສໍານັກງານແກ້ໄຂຂໍ້ຂັດແຍ່ງທາງດ້ານເສດຖະກິດ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”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ມາເປັນ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“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ສູນແກ້ໄຂຂໍ້ຂັດແຍ່ງທາງດ້ານເສດຖະກິດ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”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ເອີ້ນຫຍໍ້ວ່າ: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“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ສກສ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”,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ປ່ຽນຊື່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“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ພະແນກກົດໝາຍ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”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ມາເປັນ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“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ພະແນກນິຕິກໍາ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”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ແລະ ສ້າງຕັ້ງຂຶ້ນໃໝ່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01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ພະແນກ ຄື: ພະແນກຕິດຕາມການປະຕິບັດຜົນຂອງການແກ້ໄຂຂໍ້ຂັດແຍ່ງທາງດ້ານເສດຖະກິດ. ສຳລັບຢູ່ທ້ອງຖິ່ນ ບໍ່ມີການປ່ຽນແປງ.</w:t>
      </w:r>
    </w:p>
    <w:p w:rsidR="003F3AD6" w:rsidRPr="00D554B9" w:rsidRDefault="00DF499A" w:rsidP="007332AB">
      <w:pPr>
        <w:pStyle w:val="Heading5"/>
        <w:spacing w:before="0" w:line="240" w:lineRule="auto"/>
        <w:ind w:firstLine="567"/>
        <w:rPr>
          <w:rFonts w:eastAsia="Phetsarath OT"/>
          <w:b/>
          <w:bCs/>
          <w:lang w:bidi="lo-LA"/>
        </w:rPr>
      </w:pPr>
      <w:bookmarkStart w:id="41" w:name="OLE_LINK50"/>
      <w:bookmarkStart w:id="42" w:name="OLE_LINK51"/>
      <w:bookmarkEnd w:id="39"/>
      <w:bookmarkEnd w:id="40"/>
      <w:r>
        <w:rPr>
          <w:rFonts w:ascii="Times New Roman" w:eastAsia="Phetsarath OT" w:hAnsi="Times New Roman" w:cs="DokChampa" w:hint="cs"/>
          <w:b/>
          <w:bCs/>
          <w:cs/>
          <w:lang w:bidi="lo-LA"/>
        </w:rPr>
        <w:t>1.</w:t>
      </w:r>
      <w:r w:rsidR="003F3AD6" w:rsidRPr="00D554B9">
        <w:rPr>
          <w:rFonts w:ascii="Times New Roman" w:eastAsia="Phetsarath OT" w:hAnsi="Times New Roman" w:cs="Times New Roman"/>
          <w:b/>
          <w:bCs/>
          <w:cs/>
          <w:lang w:bidi="lo-LA"/>
        </w:rPr>
        <w:t>2.5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 xml:space="preserve">. </w:t>
      </w:r>
      <w:r w:rsidR="003F3AD6" w:rsidRPr="00D554B9">
        <w:rPr>
          <w:rFonts w:eastAsia="Phetsarath OT" w:hint="eastAsia"/>
          <w:b/>
          <w:bCs/>
          <w:cs/>
          <w:lang w:bidi="lo-LA"/>
        </w:rPr>
        <w:t>ໄລຍະທີ</w:t>
      </w:r>
      <w:r w:rsidR="003F3AD6" w:rsidRPr="00D554B9">
        <w:rPr>
          <w:rFonts w:eastAsia="Phetsarath OT" w:hint="cs"/>
          <w:b/>
          <w:bCs/>
          <w:cs/>
          <w:lang w:bidi="lo-LA"/>
        </w:rPr>
        <w:t xml:space="preserve"> </w:t>
      </w:r>
      <w:r w:rsidR="003F3AD6" w:rsidRPr="00D554B9">
        <w:rPr>
          <w:rFonts w:ascii="Times New Roman" w:eastAsia="Phetsarath OT" w:hAnsi="Times New Roman" w:cs="Times New Roman"/>
          <w:b/>
          <w:bCs/>
          <w:cs/>
          <w:lang w:bidi="lo-LA"/>
        </w:rPr>
        <w:t>5</w:t>
      </w:r>
      <w:r w:rsidR="003F3AD6" w:rsidRPr="00D554B9">
        <w:rPr>
          <w:rFonts w:eastAsia="Phetsarath OT" w:hint="eastAsia"/>
          <w:b/>
          <w:bCs/>
          <w:cs/>
          <w:lang w:bidi="lo-LA"/>
        </w:rPr>
        <w:t xml:space="preserve"> ແຕ່</w:t>
      </w:r>
      <w:r w:rsidR="003F3AD6" w:rsidRPr="00D554B9">
        <w:rPr>
          <w:rFonts w:eastAsia="Phetsarath OT" w:hint="cs"/>
          <w:b/>
          <w:bCs/>
          <w:cs/>
          <w:lang w:bidi="lo-LA"/>
        </w:rPr>
        <w:t xml:space="preserve"> </w:t>
      </w:r>
      <w:r w:rsidR="003F3AD6" w:rsidRPr="00D554B9">
        <w:rPr>
          <w:rFonts w:eastAsia="Phetsarath OT" w:hint="eastAsia"/>
          <w:b/>
          <w:bCs/>
          <w:cs/>
          <w:lang w:bidi="lo-LA"/>
        </w:rPr>
        <w:t>ປີ</w:t>
      </w:r>
      <w:r w:rsidR="003F3AD6" w:rsidRPr="00D554B9">
        <w:rPr>
          <w:rFonts w:eastAsia="Phetsarath OT" w:hint="cs"/>
          <w:b/>
          <w:bCs/>
          <w:cs/>
          <w:lang w:bidi="lo-LA"/>
        </w:rPr>
        <w:t xml:space="preserve"> </w:t>
      </w:r>
      <w:r w:rsidR="003F3AD6" w:rsidRPr="00D554B9">
        <w:rPr>
          <w:rFonts w:ascii="Times New Roman" w:eastAsia="Phetsarath OT" w:hAnsi="Times New Roman" w:cs="Times New Roman"/>
          <w:b/>
          <w:bCs/>
        </w:rPr>
        <w:t>2019</w:t>
      </w:r>
      <w:r w:rsidR="003F3AD6" w:rsidRPr="00D554B9">
        <w:rPr>
          <w:rFonts w:ascii="Times New Roman" w:eastAsia="Phetsarath OT" w:hAnsi="Times New Roman" w:cs="DokChampa" w:hint="cs"/>
          <w:b/>
          <w:bCs/>
          <w:cs/>
          <w:lang w:bidi="lo-LA"/>
        </w:rPr>
        <w:t xml:space="preserve"> </w:t>
      </w:r>
      <w:r w:rsidR="003F3AD6" w:rsidRPr="00D554B9">
        <w:rPr>
          <w:rFonts w:eastAsia="Phetsarath OT" w:hint="cs"/>
          <w:b/>
          <w:bCs/>
          <w:cs/>
          <w:lang w:bidi="lo-LA"/>
        </w:rPr>
        <w:t>ເຖິງປັດຈຸບັນ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ໃນປັດຈຸບັນການແກ້ໄຂຂໍ້ຂັດແຍ່ງທາງດ້ານເສດຖະກິດ ໄດ້ນຳໃຊ້ສອງຮູບການ ຄື: ການໄກ່ເກ່ຍ ແລະ ການຕັດສີນ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ແຕ່ການແກ້ໄຂຈະນໍາໃຊ້ຮູບການໃດນັ້ນ ແມ່ນຂຶ້ນກັບສັນຍາການແກ້ໄຂຂໍ້ຂັດແຍ່ງທາງດ້ານເສດຖະກິດ ຫຼື ການຕົກລົງດ້ວຍຄວາມສະໝັກໃຈໃນການເລືອກຂອງຄູ່ກໍລະນີ. 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ໃນປັດຈຸບັນອົງການແກ້ໄຂຂໍ້ຂັດແຍ່ງທາງດ້ານເສດຖະກິດ ມີທັງໝົດ 15 ແຫ່ງ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ໃນນີ້ມີສູນແກ້ໄຂຂໍ້ຂັດແຍ່ງທາງດ້ານເສດຖະກິດຂັ້ນສູນກາງ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ແຫ່ງ ແລະ ຫ້ອງການແກ້ໄຂຂໍ້ຂັດແຍ່ງທາງດ້ານເສດຖະກິດຂັ້ນທ້ອງຖີ່ນ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14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ແຫ່ງ ຄື: ນະຄອນຫຼວງວຽງຈັນ, ແຂວງ ຜົ້ງສາລີ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ອຸດົມໄຊ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ຫຼວງນໍ້າທາ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ບໍ່ແກ້ວ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ຫົວພັນ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ຫຼວງພະບາງ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ໄຊຍະບູລີ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ຊຽງຂວາງ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ວຽງຈັນ, ຄໍາມ່ວນ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ສະຫວັນນະເຂດ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ຈໍາປາສັກ ແລະ ສາລະວັນ.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ຜ່ານການ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ດຳເນີນແກ້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ໄຂຂໍ້ຂັດແຍ່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ທາງດ້ານເສດຖະກິດ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ສາມາດສະຫຼູບ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ສະຖິຕິ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ຂໍ້ຂັດແຍ່ງ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ທາງດ້ານເສດຖະກິດ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ດັ່ງ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ລຸ່ມນີ້:</w:t>
      </w:r>
    </w:p>
    <w:bookmarkEnd w:id="41"/>
    <w:bookmarkEnd w:id="42"/>
    <w:p w:rsidR="003F3AD6" w:rsidRPr="00D554B9" w:rsidRDefault="003F3AD6" w:rsidP="007332AB">
      <w:pPr>
        <w:spacing w:after="0" w:line="240" w:lineRule="auto"/>
        <w:jc w:val="both"/>
        <w:rPr>
          <w:rFonts w:ascii="Phetsarath OT" w:eastAsia="Phetsarath OT" w:hAnsi="Phetsarath OT" w:cs="Phetsarath OT"/>
          <w:b/>
          <w:bCs/>
          <w:sz w:val="4"/>
          <w:szCs w:val="4"/>
          <w:lang w:bidi="lo-LA"/>
        </w:rPr>
      </w:pPr>
    </w:p>
    <w:p w:rsidR="003F3AD6" w:rsidRPr="00D554B9" w:rsidRDefault="003F3AD6" w:rsidP="007332AB">
      <w:pPr>
        <w:spacing w:after="0" w:line="240" w:lineRule="auto"/>
        <w:ind w:left="720" w:firstLine="720"/>
        <w:jc w:val="both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ຕາຕະລາງສະຖິຕິການແກ້ໄຂຂໍ້ຂັດແຍ່ງທາງດ້ານເສດຖະກິດ ຂອງ ສກສ</w:t>
      </w:r>
    </w:p>
    <w:bookmarkStart w:id="43" w:name="_MON_1660563016"/>
    <w:bookmarkEnd w:id="43"/>
    <w:p w:rsidR="003F3AD6" w:rsidRPr="00D554B9" w:rsidRDefault="000D1495" w:rsidP="007332AB">
      <w:pPr>
        <w:spacing w:after="0" w:line="240" w:lineRule="auto"/>
        <w:ind w:left="720" w:hanging="720"/>
        <w:jc w:val="both"/>
        <w:rPr>
          <w:rFonts w:ascii="Phetsarath OT" w:eastAsia="Phetsarath OT" w:hAnsi="Phetsarath OT" w:cs="Phetsarath OT"/>
          <w:sz w:val="20"/>
          <w:szCs w:val="20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object w:dxaOrig="12215" w:dyaOrig="6112">
          <v:shape id="_x0000_i1026" type="#_x0000_t75" style="width:447.45pt;height:174.85pt" o:ole="">
            <v:imagedata r:id="rId8" o:title=""/>
          </v:shape>
          <o:OLEObject Type="Embed" ProgID="Excel.Sheet.12" ShapeID="_x0000_i1026" DrawAspect="Content" ObjectID="_1740143642" r:id="rId9"/>
        </w:object>
      </w:r>
    </w:p>
    <w:p w:rsidR="003F3AD6" w:rsidRPr="00D554B9" w:rsidRDefault="003F3AD6" w:rsidP="007332AB">
      <w:pPr>
        <w:pStyle w:val="Heading3"/>
        <w:spacing w:before="0" w:line="240" w:lineRule="auto"/>
        <w:ind w:firstLine="720"/>
        <w:rPr>
          <w:rFonts w:ascii="Phetsarath OT" w:eastAsia="Phetsarath OT" w:hAnsi="Phetsarath OT" w:cs="Phetsarath OT"/>
          <w:color w:val="auto"/>
          <w:sz w:val="24"/>
          <w:szCs w:val="24"/>
        </w:rPr>
      </w:pPr>
      <w:bookmarkStart w:id="44" w:name="_Toc58413591"/>
      <w:r w:rsidRPr="00D554B9">
        <w:rPr>
          <w:rFonts w:ascii="Phetsarath OT" w:eastAsia="Phetsarath OT" w:hAnsi="Phetsarath OT" w:cs="Phetsarath OT"/>
          <w:color w:val="auto"/>
          <w:sz w:val="24"/>
          <w:szCs w:val="24"/>
        </w:rPr>
        <w:lastRenderedPageBreak/>
        <w:t>II</w:t>
      </w:r>
      <w:r w:rsidRPr="00D554B9">
        <w:rPr>
          <w:rFonts w:ascii="Phetsarath OT" w:eastAsia="Phetsarath OT" w:hAnsi="Phetsarath OT" w:cs="Phetsarath OT"/>
          <w:color w:val="auto"/>
          <w:sz w:val="24"/>
          <w:szCs w:val="24"/>
          <w:rtl/>
          <w:cs/>
        </w:rPr>
        <w:t xml:space="preserve">. </w:t>
      </w:r>
      <w:bookmarkStart w:id="45" w:name="OLE_LINK52"/>
      <w:bookmarkStart w:id="46" w:name="OLE_LINK53"/>
      <w:bookmarkStart w:id="47" w:name="OLE_LINK16"/>
      <w:bookmarkStart w:id="48" w:name="OLE_LINK17"/>
      <w:bookmarkStart w:id="49" w:name="OLE_LINK20"/>
      <w:r w:rsidRPr="00D554B9">
        <w:rPr>
          <w:rFonts w:ascii="Phetsarath OT" w:eastAsia="Phetsarath OT" w:hAnsi="Phetsarath OT" w:cs="Phetsarath OT"/>
          <w:color w:val="auto"/>
          <w:sz w:val="24"/>
          <w:szCs w:val="24"/>
          <w:cs/>
          <w:lang w:bidi="lo-LA"/>
        </w:rPr>
        <w:t>ການແກ້ໄຂຂໍ້ຂັດແຍ່ງທາງດ້ານເສດຖະກິດ</w:t>
      </w:r>
      <w:bookmarkEnd w:id="44"/>
      <w:bookmarkEnd w:id="45"/>
      <w:bookmarkEnd w:id="46"/>
    </w:p>
    <w:p w:rsidR="003F3AD6" w:rsidRPr="00D554B9" w:rsidRDefault="00DF499A" w:rsidP="007332AB">
      <w:pPr>
        <w:pStyle w:val="Heading4"/>
        <w:spacing w:before="0" w:line="240" w:lineRule="auto"/>
        <w:ind w:firstLine="720"/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lang w:bidi="lo-LA"/>
        </w:rPr>
      </w:pPr>
      <w:bookmarkStart w:id="50" w:name="OLE_LINK54"/>
      <w:bookmarkStart w:id="51" w:name="OLE_LINK55"/>
      <w:bookmarkEnd w:id="47"/>
      <w:bookmarkEnd w:id="48"/>
      <w:bookmarkEnd w:id="49"/>
      <w:r>
        <w:rPr>
          <w:rFonts w:ascii="Phetsarath OT" w:eastAsia="Phetsarath OT" w:hAnsi="Phetsarath OT" w:cs="Phetsarath OT" w:hint="cs"/>
          <w:i w:val="0"/>
          <w:iCs w:val="0"/>
          <w:color w:val="auto"/>
          <w:sz w:val="24"/>
          <w:szCs w:val="24"/>
          <w:cs/>
          <w:lang w:bidi="lo-LA"/>
        </w:rPr>
        <w:t>2.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cs/>
          <w:lang w:bidi="lo-LA"/>
        </w:rPr>
        <w:t>1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rtl/>
          <w:cs/>
        </w:rPr>
        <w:t>.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cs/>
          <w:lang w:bidi="lo-LA"/>
        </w:rPr>
        <w:t>ຄວາມໝາຍ</w:t>
      </w:r>
    </w:p>
    <w:p w:rsidR="00602083" w:rsidRPr="00C83BA2" w:rsidRDefault="003F3AD6" w:rsidP="007332AB">
      <w:pPr>
        <w:pStyle w:val="NoSpacing"/>
        <w:ind w:firstLine="720"/>
        <w:jc w:val="thaiDistribute"/>
        <w:rPr>
          <w:rFonts w:ascii="Phetsarath OT" w:eastAsia="Phetsarath OT" w:hAnsi="Phetsarath OT" w:cs="Phetsarath OT"/>
          <w:szCs w:val="24"/>
        </w:rPr>
      </w:pPr>
      <w:r w:rsidRPr="00C83BA2">
        <w:rPr>
          <w:rFonts w:ascii="Phetsarath OT" w:eastAsia="Phetsarath OT" w:hAnsi="Phetsarath OT" w:cs="Phetsarath OT" w:hint="cs"/>
          <w:szCs w:val="24"/>
          <w:cs/>
        </w:rPr>
        <w:t>ການແກ້ໄຂຂໍ້ຂັດແຍ່ງທາງດ້ານເສດຖະກິດແມ່ນການແກ້ໄຂຂໍ້ພິພາດທາງດ້ານຜົນປະໂຫຍດດ້ວຍການໄກ່ເກ່ຍຫຼືການຕັດສີນຊຶ່ງດຳເນີນໂດຍອົງການແກ້ໄຂຂໍ້ຂັດແຍ່ງທາງດ້ານເສດຖະກິດ</w:t>
      </w:r>
      <w:r w:rsidRPr="00C83BA2">
        <w:rPr>
          <w:rFonts w:ascii="Phetsarath OT" w:eastAsia="Phetsarath OT" w:hAnsi="Phetsarath OT" w:cs="Phetsarath OT" w:hint="eastAsia"/>
          <w:szCs w:val="24"/>
          <w:cs/>
        </w:rPr>
        <w:t>.</w:t>
      </w:r>
      <w:r w:rsidRPr="00C83BA2">
        <w:rPr>
          <w:rFonts w:ascii="Phetsarath OT" w:eastAsia="Phetsarath OT" w:hAnsi="Phetsarath OT" w:cs="Phetsarath OT" w:hint="cs"/>
          <w:szCs w:val="24"/>
          <w:cs/>
        </w:rPr>
        <w:t xml:space="preserve"> ໝາຍຄວາມວ່າ ແມ່ນການແກ້ໄຂບັນຫາທີ່ບໍ່ຖືກຕ້ອງປອງດອງກັນ</w:t>
      </w:r>
      <w:r w:rsidRPr="00C83BA2">
        <w:rPr>
          <w:rFonts w:ascii="Phetsarath OT" w:eastAsia="Phetsarath OT" w:hAnsi="Phetsarath OT" w:cs="Phetsarath OT" w:hint="eastAsia"/>
          <w:szCs w:val="24"/>
        </w:rPr>
        <w:t>,</w:t>
      </w:r>
      <w:r w:rsidRPr="00C83BA2">
        <w:rPr>
          <w:rFonts w:ascii="Phetsarath OT" w:eastAsia="Phetsarath OT" w:hAnsi="Phetsarath OT" w:cs="Phetsarath OT" w:hint="cs"/>
          <w:szCs w:val="24"/>
          <w:cs/>
        </w:rPr>
        <w:t>ຂັດແຍ່ງກັນທາງດ້ານສິດແລະຜົນປະໂຫຍດຂອງຄູ່ກໍລະນີທີ່ເກີດຂຶ້ນຈາກການລະເມີດສັນຍາທາງດ້ານເສດຖະກິດ</w:t>
      </w:r>
      <w:r w:rsidRPr="00C83BA2">
        <w:rPr>
          <w:rFonts w:ascii="Phetsarath OT" w:eastAsia="Phetsarath OT" w:hAnsi="Phetsarath OT" w:cs="Phetsarath OT" w:hint="eastAsia"/>
          <w:szCs w:val="24"/>
        </w:rPr>
        <w:t>,</w:t>
      </w:r>
      <w:r w:rsidRPr="00C83BA2">
        <w:rPr>
          <w:rFonts w:ascii="Phetsarath OT" w:eastAsia="Phetsarath OT" w:hAnsi="Phetsarath OT" w:cs="Phetsarath OT" w:hint="cs"/>
          <w:szCs w:val="24"/>
          <w:cs/>
        </w:rPr>
        <w:t>ການ</w:t>
      </w:r>
      <w:r w:rsidR="000D1495" w:rsidRPr="00C83BA2">
        <w:rPr>
          <w:rFonts w:ascii="Phetsarath OT" w:eastAsia="Phetsarath OT" w:hAnsi="Phetsarath OT" w:cs="Phetsarath OT" w:hint="cs"/>
          <w:szCs w:val="24"/>
          <w:cs/>
        </w:rPr>
        <w:t xml:space="preserve"> </w:t>
      </w:r>
      <w:r w:rsidRPr="00C83BA2">
        <w:rPr>
          <w:rFonts w:ascii="Phetsarath OT" w:eastAsia="Phetsarath OT" w:hAnsi="Phetsarath OT" w:cs="Phetsarath OT" w:hint="cs"/>
          <w:szCs w:val="24"/>
          <w:cs/>
        </w:rPr>
        <w:t>ດໍາເນີນທຸລະກິດ ເປັນຕົ້ນ ການຄ້າ</w:t>
      </w:r>
      <w:r w:rsidRPr="00C83BA2">
        <w:rPr>
          <w:rFonts w:ascii="Phetsarath OT" w:eastAsia="Phetsarath OT" w:hAnsi="Phetsarath OT" w:cs="Phetsarath OT" w:hint="cs"/>
          <w:szCs w:val="24"/>
        </w:rPr>
        <w:t>,</w:t>
      </w:r>
      <w:r w:rsidRPr="00C83BA2">
        <w:rPr>
          <w:rFonts w:ascii="Phetsarath OT" w:eastAsia="Phetsarath OT" w:hAnsi="Phetsarath OT" w:cs="Phetsarath OT" w:hint="cs"/>
          <w:szCs w:val="24"/>
          <w:cs/>
        </w:rPr>
        <w:t xml:space="preserve"> ການລົງທຶນ</w:t>
      </w:r>
      <w:r w:rsidRPr="00C83BA2">
        <w:rPr>
          <w:rFonts w:ascii="Phetsarath OT" w:eastAsia="Phetsarath OT" w:hAnsi="Phetsarath OT" w:cs="Phetsarath OT" w:hint="cs"/>
          <w:szCs w:val="24"/>
        </w:rPr>
        <w:t xml:space="preserve">, </w:t>
      </w:r>
      <w:r w:rsidR="00A37481" w:rsidRPr="00C83BA2">
        <w:rPr>
          <w:rFonts w:ascii="Phetsarath OT" w:eastAsia="Phetsarath OT" w:hAnsi="Phetsarath OT" w:cs="Phetsarath OT" w:hint="cs"/>
          <w:szCs w:val="24"/>
          <w:cs/>
        </w:rPr>
        <w:t>ການບໍລິການ ແລະ ອື່ນໆ ທີ່ກໍ</w:t>
      </w:r>
      <w:r w:rsidRPr="00C83BA2">
        <w:rPr>
          <w:rFonts w:ascii="Phetsarath OT" w:eastAsia="Phetsarath OT" w:hAnsi="Phetsarath OT" w:cs="Phetsarath OT" w:hint="cs"/>
          <w:szCs w:val="24"/>
          <w:cs/>
        </w:rPr>
        <w:t xml:space="preserve">ໃຫ້ເກີດມີຄວາມເສຍຫາຍ ຊຶ່ງອາດພາໃຫ້ມີການຮ້ອງຂໍ ເພື່ອໃຫ້ມີການພິຈາລະນາແກ້ໄຂດ້ວຍຮູບການໄກ່ເກ່ຍຫຼືຮູບການຕັດສີນບົນພື້ນຖານຄວາມສະໝັກໃຈຂອງຄູ່ກໍລະນີ ຊຶ່ງອາດສະແດງອອກໃນຂໍ້ກຳນົດທີ່ຄູ່ກໍລະນີໄດ້ຕົກລົງກັນໄວ້ໃນສັນຍາ ຫຼື ພາຍຫຼັງຂໍ້ຂັດແຍ່ງເກີດຂຶ້ນແລ້ວ </w:t>
      </w:r>
    </w:p>
    <w:p w:rsidR="003F3AD6" w:rsidRPr="00C83BA2" w:rsidRDefault="003F3AD6" w:rsidP="007332AB">
      <w:pPr>
        <w:pStyle w:val="NoSpacing"/>
        <w:ind w:firstLine="720"/>
        <w:jc w:val="both"/>
        <w:rPr>
          <w:rFonts w:ascii="Phetsarath OT" w:eastAsia="Phetsarath OT" w:hAnsi="Phetsarath OT" w:cs="Phetsarath OT"/>
          <w:szCs w:val="24"/>
        </w:rPr>
      </w:pPr>
      <w:bookmarkStart w:id="52" w:name="OLE_LINK56"/>
      <w:bookmarkStart w:id="53" w:name="OLE_LINK57"/>
      <w:bookmarkStart w:id="54" w:name="OLE_LINK58"/>
      <w:r w:rsidRPr="00C83BA2">
        <w:rPr>
          <w:rFonts w:ascii="Phetsarath OT" w:eastAsia="Phetsarath OT" w:hAnsi="Phetsarath OT" w:cs="Phetsarath OT" w:hint="cs"/>
          <w:szCs w:val="24"/>
          <w:cs/>
        </w:rPr>
        <w:t>ຄູ່ກໍລະນີ ສະໝັກໃຈໃຫ້ອົງການແກ້ໄຂຂໍ້ຂັດແຍ່ງທາງດ້ານເສດຖະກິດ ພິຈາລະນາແກ້ໄຂ.</w:t>
      </w:r>
    </w:p>
    <w:bookmarkEnd w:id="50"/>
    <w:bookmarkEnd w:id="51"/>
    <w:p w:rsidR="003F3AD6" w:rsidRPr="00C83BA2" w:rsidRDefault="003F3AD6" w:rsidP="007332AB">
      <w:pPr>
        <w:tabs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C83BA2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ab/>
      </w:r>
      <w:r w:rsidR="00467438" w:rsidRPr="00C83BA2">
        <w:rPr>
          <w:rFonts w:ascii="Phetsarath OT" w:eastAsia="Phetsarath OT" w:hAnsi="Phetsarath OT" w:cs="Phetsarath OT"/>
          <w:sz w:val="24"/>
          <w:szCs w:val="24"/>
          <w:lang w:bidi="lo-LA"/>
        </w:rPr>
        <w:tab/>
      </w:r>
      <w:r w:rsidRPr="00C83BA2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ການແກ້ໄຂຂໍ້ຂັດແຍ່ງທາງດ້ານເສດຖະກິດຂອງອົງການແກ້ໄຂຂໍ້ຂັດແຍ່ງທາງດ້ານເສດຖະກິດແມ່ນ</w:t>
      </w:r>
      <w:r w:rsidRPr="00C83BA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ທາງເລືອກໜື່ງຂອງຄູ່ກໍລະນີ ທີ່ດຳເນີນການແກ້ໄຂ</w:t>
      </w:r>
      <w:r w:rsidRPr="00C83BA2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ນອກລະບົບສານ </w:t>
      </w:r>
      <w:r w:rsidRPr="00C83BA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ມີລັກສະນະວິຊາຊີບສະເພາະດ້ານ ຊຶ່ງຜົນຂອງການແກ້ໄຂສາມາດນຳໄປຈັດຕັ້ງປະຕິບັດຢູ່ລັດພາຄີຂອງສົນທິສັນຍາ ນິວຢ໋ອກ </w:t>
      </w:r>
      <w:r w:rsidRPr="00C83BA2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1958</w:t>
      </w:r>
      <w:r w:rsidRPr="00C83BA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ວ່າດ້ວຍການຮັບຮູ້ ແລະ ການບັງຄັບປະຕິບັດຄຳຕັດສີນຂອງຄະນະກຳມະການຕ່າງປະເທດ ແລະ ສົນທິສັນຍາສິງກະໂປ </w:t>
      </w:r>
      <w:r w:rsidRPr="00C83BA2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2019</w:t>
      </w:r>
      <w:r w:rsidRPr="00C83BA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ວ່າດ້ວຍການໄກ່ເກ່ຍ. </w:t>
      </w:r>
    </w:p>
    <w:bookmarkEnd w:id="52"/>
    <w:bookmarkEnd w:id="53"/>
    <w:bookmarkEnd w:id="54"/>
    <w:p w:rsidR="003F3AD6" w:rsidRPr="000D1495" w:rsidRDefault="00F61AEC" w:rsidP="007332AB">
      <w:pPr>
        <w:tabs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r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ab/>
      </w:r>
      <w:bookmarkStart w:id="55" w:name="OLE_LINK59"/>
      <w:bookmarkStart w:id="56" w:name="OLE_LINK60"/>
      <w:r w:rsidR="00DF499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2.</w:t>
      </w:r>
      <w:r w:rsidR="000D1495" w:rsidRPr="000D1495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2.</w:t>
      </w:r>
      <w:r w:rsidR="003F3AD6" w:rsidRPr="000D1495">
        <w:rPr>
          <w:rFonts w:ascii="Phetsarath OT" w:eastAsia="Phetsarath OT" w:hAnsi="Phetsarath OT" w:cs="Phetsarath OT"/>
          <w:b/>
          <w:bCs/>
          <w:cs/>
          <w:lang w:bidi="lo-LA"/>
        </w:rPr>
        <w:t>ຄວາມສໍາຄັນ</w:t>
      </w:r>
    </w:p>
    <w:p w:rsidR="003F3AD6" w:rsidRPr="00D554B9" w:rsidRDefault="003F3AD6" w:rsidP="007332AB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ການແກ້ໄຂຂໍ້ຂັດແຍ່ງທາງດ້ານເສດຖະກິດ ມີຄວາມສຳຄັນຫຼາຍເພາະວ່າແມ່ນກົນໄກ ແກ້ໄຂຂໍ້ຂັດແຍ່ງທີ່ຮັບປະກັນສິດ ແລະ ຜົນປະໂຫຍດຂອງຄູ່ກໍລະນີຊຶ່ງສະແດງອອກດັ່ງນີ້:</w:t>
      </w:r>
    </w:p>
    <w:p w:rsidR="003F3AD6" w:rsidRPr="00D554B9" w:rsidRDefault="003F3AD6" w:rsidP="007332AB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- ເປັນລະບົບການແກ້ໄຂຂໍ້ຂັດທີ່ສ້າງຂຶ້ນໂດຍລັດ ແລະ ຖືກຮັບຮູ້ໂດຍສາກົນ ປະກອບສ່ວນທີ່ສໍາຄັນເຂົ້າໃນການຫຼຸດຜ່ອນການແກ້ໄຂຄະດີຢູ່ສານປະຊາຊົນ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:rsidR="003F3AD6" w:rsidRPr="00D554B9" w:rsidRDefault="003F3AD6" w:rsidP="007332AB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-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ເປັນການ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ຫັນເຂົ້າສູ່ລະບົບການແກ້ໄຂຂໍ້ຂັດແຍ່ງສາກົນເທື່ອລະກ້າວ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ສ້າງເງື່ອນໄຂ ແລະ ອໍານວຍຄວາມສະດວກໃຫ້ແກ່ຄູ່ກໍລະນີ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ຜູ້ໄກ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່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ເກ່ຍ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ຫຼືຜູ້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ຕັດສີນ ໃນການດຳເນີນການແກ້ໄຂຂໍ້ຂັດແຍ່ງທາງດ້ານເສດຖະກິດ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:rsidR="003F3AD6" w:rsidRPr="00D554B9" w:rsidRDefault="003F3AD6" w:rsidP="007332AB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-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ເປັນການ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ແກ້ໄຂບັນຫາທີ່ແທດເໝາະ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ກັບ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ສະພາວະຄວາມເປັນຈິງຂອງຂໍ້ຂັດແຍ່ງບົນພື້ນຖານຄວາມສະໝັກໃຈຂອງຄູ່ກໍລະນີ ໂດຍບໍ່ມີການບັງຄັບ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ນາບຂູ່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ບໍ່ມີການຈຳແນກເພດ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ເຊື້ອຊາດ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ສາສະໜາ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ສັນຊາດ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ເຜົ່າຊົນ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ຖານະທາງດ້ານເສດຖະກິດ ແລະ ສັງຄົມ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ພາສາ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ລະດັບການສຶກສາ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ອາຍຸ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ຄວາມເຊື່ອຖື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ພູມລຳເນົາ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ບໍ່ເຂົ້າຂ້າງອອກຂາ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ບໍ່ມີການແຊກແຊງ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ຈາກ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ພາຍນອກ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ຖືເອົາຄຸນນະທຳ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ເຫັນອົກເຫັນໃຈກັນຂອງຄູ່ກໍລະນີ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ມີການຜ່ອນຜັນ ຫຼື ຍິນຍອມກັນລະຫວ່າງຄູ່ກໍລະນີ ແລະ ພິຈາລະນາແກ້ໄຂບົນພື້ນຖານກົດໝາຍ ແລະລະບຽບການ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:rsidR="003F3AD6" w:rsidRPr="00D554B9" w:rsidRDefault="003F3AD6" w:rsidP="007332AB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57" w:name="OLE_LINK61"/>
      <w:bookmarkEnd w:id="55"/>
      <w:bookmarkEnd w:id="56"/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- ເປັນວີທີ່ການແກ້ໄຂຂໍ້ຂັດແຍ່ງ ທີ່ຍຸຕິທໍາ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ມະນຸດສະທໍາ ແລະ ມີຂະບວນການດໍາເນີນທີ່ກະທັດຮັດ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ຜົນຂອງການແກ້ໄຂ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ສາມາດອຸທອນໄດ້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ເຮັດໃຫ້ຄູ່ກໍລະນີ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ປະຢັດ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ຄ່າໃຊ້ຈ່າຍ ແລະ ເວລາ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:rsidR="003F3AD6" w:rsidRPr="00D554B9" w:rsidRDefault="003F3AD6" w:rsidP="007332AB">
      <w:pPr>
        <w:tabs>
          <w:tab w:val="left" w:pos="709"/>
        </w:tabs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- ຂໍ້ຂັດແຍ່ງທີ່ຖືກນໍາມາພິຈາລະນາແກ້ໄຂນັ້ນ ແມ່ນບໍ່ສາມາເປີດເຜີຍສູ່ສັງຄົມ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ເວັ້ນເສຍແຕ່ໄດ້ຮັບອະນຸຍາດຈາກຄູ່ກໍລະນີ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:rsidR="003F3AD6" w:rsidRPr="00D554B9" w:rsidRDefault="003F3AD6" w:rsidP="007332AB">
      <w:pPr>
        <w:tabs>
          <w:tab w:val="left" w:pos="851"/>
        </w:tabs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-ປະກອບສ່ວນອັນສໍາຄັນເຂົ້າໃນການສ້າງຄວາມເປັນລະບຽບຮຽບຮ້ອຍໃຫ້ແກ່ສັງຄົມ ແນໃສ່ເຮັດໃຫ້ການພັດທະນາເສດຖະກິດ - ສັງຄົມຂະຫຍາຍຕົວ ແລະ ຍືນຍົງ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;</w:t>
      </w:r>
    </w:p>
    <w:p w:rsidR="003F3AD6" w:rsidRPr="00D554B9" w:rsidRDefault="003F3AD6" w:rsidP="007332AB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- ເປັນຕົວຊີ້ວັດໜື່ງທີ່ສໍາຄັນໃນການຂັບເຄື່ອນ ແລະ ສ້າງສະພາບແວດລ້ອມທີ່ເອື້ອອໍານວຍໃຫ້ແກ່ການດຳເນີນທຸລະກິດ.</w:t>
      </w:r>
    </w:p>
    <w:bookmarkEnd w:id="57"/>
    <w:p w:rsidR="003F3AD6" w:rsidRPr="00D554B9" w:rsidRDefault="003F3AD6" w:rsidP="007332A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Phetsarath OT" w:eastAsia="Phetsarath OT" w:hAnsi="Phetsarath OT" w:cs="Phetsarath OT"/>
          <w:sz w:val="16"/>
          <w:szCs w:val="16"/>
          <w:lang w:bidi="lo-LA"/>
        </w:rPr>
      </w:pPr>
    </w:p>
    <w:p w:rsidR="003F3AD6" w:rsidRPr="00F61AEC" w:rsidRDefault="003F3AD6" w:rsidP="007332AB">
      <w:pPr>
        <w:pStyle w:val="Heading4"/>
        <w:spacing w:before="0" w:line="240" w:lineRule="auto"/>
        <w:ind w:firstLine="720"/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</w:rPr>
      </w:pPr>
      <w:bookmarkStart w:id="58" w:name="_Toc58413592"/>
      <w:bookmarkStart w:id="59" w:name="OLE_LINK62"/>
      <w:r w:rsidRPr="00F61AEC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</w:rPr>
        <w:t>III</w:t>
      </w:r>
      <w:r w:rsidRPr="00F61AEC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rtl/>
          <w:cs/>
        </w:rPr>
        <w:t>.</w:t>
      </w:r>
      <w:bookmarkStart w:id="60" w:name="OLE_LINK21"/>
      <w:bookmarkStart w:id="61" w:name="OLE_LINK22"/>
      <w:r w:rsidRPr="00F61AEC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cs/>
          <w:lang w:bidi="lo-LA"/>
        </w:rPr>
        <w:t>ຄວາມແຕກຕ່າງລະຫວ່າງຂໍ້ຂັດແຍ່ງທາງດ້ານເສດຖະກິດ ແລະ ຂໍ້ຂັດແຍ່ງອື່ນ</w:t>
      </w:r>
      <w:bookmarkEnd w:id="58"/>
    </w:p>
    <w:p w:rsidR="003F3AD6" w:rsidRPr="00D554B9" w:rsidRDefault="00DF499A" w:rsidP="007332AB">
      <w:pPr>
        <w:pStyle w:val="Heading4"/>
        <w:spacing w:before="0" w:line="240" w:lineRule="auto"/>
        <w:ind w:firstLine="720"/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</w:rPr>
      </w:pPr>
      <w:bookmarkStart w:id="62" w:name="OLE_LINK63"/>
      <w:bookmarkEnd w:id="59"/>
      <w:bookmarkEnd w:id="60"/>
      <w:bookmarkEnd w:id="61"/>
      <w:r>
        <w:rPr>
          <w:rFonts w:ascii="Phetsarath OT" w:eastAsia="Phetsarath OT" w:hAnsi="Phetsarath OT" w:cs="Phetsarath OT" w:hint="cs"/>
          <w:i w:val="0"/>
          <w:iCs w:val="0"/>
          <w:color w:val="auto"/>
          <w:sz w:val="24"/>
          <w:szCs w:val="24"/>
          <w:cs/>
          <w:lang w:bidi="lo-LA"/>
        </w:rPr>
        <w:t>3.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</w:rPr>
        <w:t>1.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cs/>
          <w:lang w:bidi="lo-LA"/>
        </w:rPr>
        <w:t xml:space="preserve"> ຂໍ້ຂັດແຍ່ງທາງດ້ານເສດຖະກິດ</w:t>
      </w:r>
    </w:p>
    <w:p w:rsidR="003F3AD6" w:rsidRPr="00D554B9" w:rsidRDefault="003F3AD6" w:rsidP="007332AB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ຂໍ້ຂັດແຍ່ງທາງດ້ານເສດຖະກິດແມ່ນຂໍ້ພິພາດທາງດ້ານຜົນປະໂຫຍດລະຫວ່າງນິຕິບຸກຄົນດ້ວຍກັນ</w:t>
      </w:r>
      <w:r w:rsidRPr="00D554B9">
        <w:rPr>
          <w:rFonts w:ascii="Phetsarath OT" w:eastAsia="Phetsarath OT" w:hAnsi="Phetsarath OT" w:cs="Phetsarath OT"/>
          <w:spacing w:val="-4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ນິຕິ ບຸກຄົນກັບບຸກຄົນ ຫຼື</w:t>
      </w:r>
      <w:r w:rsidR="0034503E" w:rsidRPr="00D554B9">
        <w:rPr>
          <w:rFonts w:ascii="Phetsarath OT" w:eastAsia="Phetsarath OT" w:hAnsi="Phetsarath OT" w:cs="Phetsarath OT"/>
          <w:spacing w:val="-4"/>
          <w:sz w:val="24"/>
          <w:szCs w:val="24"/>
          <w:lang w:bidi="lo-LA"/>
        </w:rPr>
        <w:t xml:space="preserve"> 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ກັບການຈັດຕັ້ງ, ບຸກຄົນກັບບຸກຄົນ,ບຸກຄົນກັບການຈັດຕັ້ງທັງພາຍໃນແລະຕ່າງປະເທດທີ່ເກີດຂຶ້ນຈາກການລະເມີດສັນຍາທາງດ້ານເສດຖະກິດ ຫຼືການດຳເນີນທຸລະກິດ</w:t>
      </w:r>
      <w:r w:rsidRPr="00D554B9">
        <w:rPr>
          <w:rFonts w:ascii="Phetsarath OT" w:eastAsia="Phetsarath OT" w:hAnsi="Phetsarath OT" w:cs="Phetsarath OT"/>
          <w:spacing w:val="-4"/>
          <w:sz w:val="24"/>
          <w:szCs w:val="24"/>
          <w:lang w:bidi="lo-LA"/>
        </w:rPr>
        <w:t>.</w:t>
      </w:r>
    </w:p>
    <w:p w:rsidR="003F3AD6" w:rsidRPr="002640A2" w:rsidRDefault="003F3AD6" w:rsidP="007332AB">
      <w:pPr>
        <w:spacing w:after="0" w:line="240" w:lineRule="auto"/>
        <w:ind w:firstLine="720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ດ້ວຍຮູບການໄກ່ເກ່ຍ ແລະ ຮູບການຕັດສີນ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ມີຄວາມສຳຄັນຫຼາຍແ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ກ່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ຄູ່ກໍລະນີເນື່ອງຈາກວ່າ ການແກ້ໄຂຂໍ້ຂັດແຍ່ງດ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້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ວຍວິທີນີ້ ສາມາດຮັກສາຄວາມລັບ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ຮັກສາຄວາມສາມັກຄີ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ມີຄວາມວ່ອງໄວ ແລະ ປະຢັດຄ່າໃຊ້ຈ່າຍໃຫ້ແກ່ຄູ່ກໍລະນີ. ນອກນັ້ນ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ການແກ້ໄຂດ້ວຍຮູບການນີ້ ຍັງມີຄວາມສຳຄັນແກ່ຂະບວນການແກ້ໄຂຂໍ້ຂັດແຍ່ງໃນສັງຄົມ ເພື່ອປະກອບສ່ວນເຂົ້າໃນການເພີ່ມທະວີນ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ິ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ຕິທຳ ແລະ ເຮັດໃຫ້ສັງຄົມມີຄວາມສະຫງົບ.</w:t>
      </w:r>
    </w:p>
    <w:p w:rsidR="003F3AD6" w:rsidRPr="00D554B9" w:rsidRDefault="00DF499A" w:rsidP="007332AB">
      <w:pPr>
        <w:pStyle w:val="Heading4"/>
        <w:spacing w:before="0" w:line="240" w:lineRule="auto"/>
        <w:ind w:firstLine="720"/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</w:rPr>
      </w:pPr>
      <w:bookmarkStart w:id="63" w:name="OLE_LINK64"/>
      <w:bookmarkEnd w:id="62"/>
      <w:r>
        <w:rPr>
          <w:rFonts w:ascii="Phetsarath OT" w:eastAsia="Phetsarath OT" w:hAnsi="Phetsarath OT" w:cs="Phetsarath OT" w:hint="cs"/>
          <w:i w:val="0"/>
          <w:iCs w:val="0"/>
          <w:color w:val="auto"/>
          <w:sz w:val="24"/>
          <w:szCs w:val="24"/>
          <w:cs/>
          <w:lang w:bidi="lo-LA"/>
        </w:rPr>
        <w:t>3.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</w:rPr>
        <w:t>2.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cs/>
          <w:lang w:bidi="lo-LA"/>
        </w:rPr>
        <w:t>ຂໍ້ຂັດແຍ່ງທາງແພ່ງ</w:t>
      </w:r>
    </w:p>
    <w:p w:rsidR="000D1495" w:rsidRDefault="003F3AD6" w:rsidP="007332AB">
      <w:pPr>
        <w:pStyle w:val="ListParagraph"/>
        <w:spacing w:after="0" w:line="240" w:lineRule="auto"/>
        <w:ind w:left="0" w:firstLine="720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ຂໍ້ຂັດແຍ່ງທາງແພ່ງ ແມ່ນ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ຂໍ້ຂັດແຍ່ງກ່ຽວກັບກຳມະສິດ ແລະ ມູນມໍຣະດົກ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ຂໍ້ຂັດແຍ່ງກ່ຽວກັບການທວງເອົາການໃຊ້ແທນຄ່າເສຍຫາຍ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ສາຍພົວພັນທາງແພ່ງ ຍົກເວັ້ນຂໍ້ຂັດແຍ່ງທາງການຄ້າ ທີ່ໄດ້ກ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ໍາ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ນົດໄວ້ໃນມາດຕາ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37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ວ່າດ້ວຍການດໍາເນີນຄະດີແພ່ງ ເຊັ່ນ: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ສັນຍາຮຸ້ນສ່ວນ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ສັນຍາທາງດ້ານທຸລະກິດ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ການຄ້າ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ໃບສັນຍາ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ຊ້ໜີ້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ພັນທະບັດແລກເງິນ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ເຊັກ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ສັນຍາກູ້ຢືມທາງການຄ້າ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ການລົ້ມລະລາຍຂອງວິສາຫະກິດແລະການຊໍາລະສະສາງ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ການສົ່ງອອກຫຼືນໍາເຂົ້າສີນຄ້າ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ການປະກັນໄພ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ຂໍ້ຂັດແຍ່ງ ແລະ ຄ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ໍາ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ຮ້ອງຟ້ອງ ກ່ຽວກັບການລະເມີດຊັບສີນທາງປັນຍາ ເປັນຕົ້ນລິຂະສິດ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ເຄື່ອງໝາຍການຄ້າ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ສິດທິບັດ ແລະ ການກະທຳອື່ນ ທີ່ພາໃຫ້ເກີດການແຂ່ງຂັນທີ່ບໍ່ເປັນທຳ ຕາມທີ່ໄດ້ກຳນົດໄວ້ໃນກົດໝາຍວ່າດ້ວຍ ຊັບສີນທາງປັນຍາ</w:t>
      </w:r>
      <w:r w:rsidR="002F13F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:rsidR="003F3AD6" w:rsidRPr="000D1495" w:rsidRDefault="00DF499A" w:rsidP="007332AB">
      <w:pPr>
        <w:spacing w:after="0" w:line="240" w:lineRule="auto"/>
        <w:ind w:firstLine="720"/>
        <w:jc w:val="both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64" w:name="OLE_LINK65"/>
      <w:bookmarkStart w:id="65" w:name="OLE_LINK66"/>
      <w:bookmarkEnd w:id="63"/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3.</w:t>
      </w:r>
      <w:r w:rsidR="000D1495" w:rsidRPr="000D1495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3</w:t>
      </w:r>
      <w:r w:rsidR="003F3AD6" w:rsidRPr="000D1495">
        <w:rPr>
          <w:rFonts w:ascii="Phetsarath OT" w:eastAsia="Phetsarath OT" w:hAnsi="Phetsarath OT" w:cs="Phetsarath OT"/>
          <w:b/>
          <w:bCs/>
          <w:sz w:val="24"/>
          <w:szCs w:val="24"/>
          <w:rtl/>
          <w:cs/>
        </w:rPr>
        <w:t>.</w:t>
      </w:r>
      <w:r w:rsidR="003F3AD6" w:rsidRPr="000D1495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ຂໍ້ຂັດແຍ່ງທາງດ້ານບໍລິຫານ</w:t>
      </w:r>
    </w:p>
    <w:p w:rsidR="003F3AD6" w:rsidRPr="00D554B9" w:rsidRDefault="003F3AD6" w:rsidP="007332AB">
      <w:pPr>
        <w:spacing w:after="0" w:line="240" w:lineRule="auto"/>
        <w:ind w:firstLine="720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ຂໍ້ຂັດແຍ່ງ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ທາງດ້ານບໍລິຫານ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ແມ່ນຂໍ້ຂັດແຍ່ງທີ່ເກີດຂຶ້ນຈາກການອອກຄຳສັ່ງ, ແຈ້ງການ ທີ່ຂັດກັບລັດຖະທຳມະນູນ, ກົດໝາຍ ແລະ ລະບຽບການ ຊຶ່ງມີຜົນກະທົບ, ສ້າງຄວາມເສຍຫາຍ, ບໍ່ອຳນວຍຄວາມສະດວກ ໃຫ້ ບຸກຄົນ, ນິຕິບຸກຄົນ ຫຼື ອົງການຈັດຕັ້ງ</w:t>
      </w:r>
      <w:r w:rsidR="000D149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ຄະດີກ່ຽວກັບສາຍພົວພັນທາງດ້ານບໍລິຫານ ທີ່ບໍ່ມີອົງປະກອບຂອງການກະທຳຜິດທາງອາຍາ ຊຶ່ງສານຈະພິຈາລະນາຕັດສີນ ມີດັ່ງນີ້</w:t>
      </w:r>
      <w:r w:rsidR="000D1495">
        <w:rPr>
          <w:rStyle w:val="FootnoteReference"/>
          <w:rFonts w:ascii="Phetsarath OT" w:eastAsia="Phetsarath OT" w:hAnsi="Phetsarath OT" w:cs="Phetsarath OT"/>
          <w:sz w:val="24"/>
          <w:szCs w:val="24"/>
          <w:cs/>
          <w:lang w:bidi="lo-LA"/>
        </w:rPr>
        <w:footnoteReference w:id="3"/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:  </w:t>
      </w:r>
    </w:p>
    <w:p w:rsidR="003F3AD6" w:rsidRPr="00D554B9" w:rsidRDefault="003F3AD6" w:rsidP="007332AB">
      <w:pPr>
        <w:pStyle w:val="ListParagraph"/>
        <w:numPr>
          <w:ilvl w:val="0"/>
          <w:numId w:val="5"/>
        </w:numPr>
        <w:spacing w:after="0" w:line="240" w:lineRule="auto"/>
        <w:ind w:left="426" w:hanging="142"/>
        <w:jc w:val="both"/>
        <w:rPr>
          <w:rFonts w:ascii="Phetsarath OT" w:eastAsia="Phetsarath OT" w:hAnsi="Phetsarath OT" w:cs="Phetsarath OT"/>
          <w:sz w:val="24"/>
          <w:szCs w:val="24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ຄະດີກ່ຽວກັບຄວາມຜິດພາດ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ໃນການຂຶ້ນບັນຊີຜູ້ມີສິດເລືອກຕັ້ງ ຊຶ່ງຄະນະກ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ໍາ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ມະການເລືອກຕັ້ງບໍ່ສາມາດແກ້ໄຂໄດ້</w:t>
      </w:r>
      <w:r w:rsidRPr="00D554B9">
        <w:rPr>
          <w:rFonts w:ascii="Phetsarath OT" w:eastAsia="Phetsarath OT" w:hAnsi="Phetsarath OT" w:cs="Phetsarath OT"/>
          <w:sz w:val="24"/>
          <w:szCs w:val="24"/>
        </w:rPr>
        <w:t>;</w:t>
      </w:r>
    </w:p>
    <w:p w:rsidR="003F3AD6" w:rsidRPr="00D554B9" w:rsidRDefault="003F3AD6" w:rsidP="007332AB">
      <w:pPr>
        <w:pStyle w:val="ListParagraph"/>
        <w:numPr>
          <w:ilvl w:val="0"/>
          <w:numId w:val="5"/>
        </w:numPr>
        <w:spacing w:after="0" w:line="240" w:lineRule="auto"/>
        <w:ind w:left="426" w:hanging="142"/>
        <w:jc w:val="both"/>
        <w:rPr>
          <w:rFonts w:ascii="Phetsarath OT" w:eastAsia="Phetsarath OT" w:hAnsi="Phetsarath OT" w:cs="Phetsarath OT"/>
          <w:sz w:val="24"/>
          <w:szCs w:val="24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ຄະດີກ່ຽວກັບ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ການກະທ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ໍາ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ຂອງພະນັກງານອົງການບໍລິຫານ ກ່ຽວກັບການປັບໃໝ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ການເກັບອາກອນລາຍໄດ້ ທີ່ບໍ່ຖືກຕ້ອງ ແລະ ອື່ນໆ</w:t>
      </w:r>
      <w:r w:rsidRPr="00D554B9">
        <w:rPr>
          <w:rFonts w:ascii="Phetsarath OT" w:eastAsia="Phetsarath OT" w:hAnsi="Phetsarath OT" w:cs="Phetsarath OT"/>
          <w:sz w:val="24"/>
          <w:szCs w:val="24"/>
        </w:rPr>
        <w:t>;</w:t>
      </w:r>
    </w:p>
    <w:p w:rsidR="003F3AD6" w:rsidRPr="00D554B9" w:rsidRDefault="003F3AD6" w:rsidP="007332AB">
      <w:pPr>
        <w:pStyle w:val="ListParagraph"/>
        <w:numPr>
          <w:ilvl w:val="0"/>
          <w:numId w:val="5"/>
        </w:numPr>
        <w:spacing w:after="0" w:line="240" w:lineRule="auto"/>
        <w:ind w:left="426" w:hanging="142"/>
        <w:jc w:val="both"/>
        <w:rPr>
          <w:rFonts w:ascii="Phetsarath OT" w:eastAsia="Phetsarath OT" w:hAnsi="Phetsarath OT" w:cs="Phetsarath OT"/>
          <w:sz w:val="24"/>
          <w:szCs w:val="24"/>
        </w:rPr>
      </w:pPr>
      <w:bookmarkStart w:id="66" w:name="OLE_LINK67"/>
      <w:bookmarkStart w:id="67" w:name="OLE_LINK68"/>
      <w:bookmarkEnd w:id="64"/>
      <w:bookmarkEnd w:id="65"/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ຄະດີກ່ຽວກັບ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ການຮິບຊັບສິ່ງຂອງ ໂດຍບໍ່ຖືກຕ້ອງ</w:t>
      </w:r>
      <w:r w:rsidRPr="00D554B9">
        <w:rPr>
          <w:rFonts w:ascii="Phetsarath OT" w:eastAsia="Phetsarath OT" w:hAnsi="Phetsarath OT" w:cs="Phetsarath OT"/>
          <w:sz w:val="24"/>
          <w:szCs w:val="24"/>
        </w:rPr>
        <w:t>;</w:t>
      </w:r>
    </w:p>
    <w:p w:rsidR="003F3AD6" w:rsidRPr="00D554B9" w:rsidRDefault="003F3AD6" w:rsidP="007332AB">
      <w:pPr>
        <w:pStyle w:val="ListParagraph"/>
        <w:numPr>
          <w:ilvl w:val="0"/>
          <w:numId w:val="5"/>
        </w:numPr>
        <w:spacing w:after="0" w:line="240" w:lineRule="auto"/>
        <w:ind w:left="426" w:hanging="142"/>
        <w:jc w:val="both"/>
        <w:rPr>
          <w:rFonts w:ascii="Phetsarath OT" w:eastAsia="Phetsarath OT" w:hAnsi="Phetsarath OT" w:cs="Phetsarath OT"/>
          <w:sz w:val="24"/>
          <w:szCs w:val="24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ຄະດີກ່ຽວກັບ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ຄວາມຜິດພາດອື່ນ ໃນຂົງເຂດບໍລິຫານ.</w:t>
      </w:r>
    </w:p>
    <w:p w:rsidR="003F3AD6" w:rsidRPr="00D554B9" w:rsidRDefault="003F3AD6" w:rsidP="007332AB">
      <w:pPr>
        <w:spacing w:after="0" w:line="240" w:lineRule="auto"/>
        <w:ind w:firstLine="284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ຂໍ້ຂັດແຍ່ງທາງດ້ານບໍລິຫານ ແມ່ນ ຂໍ້ຂັດແຍ່ງທີ່ເກີດຂຶ້ນໃນຂະແໜງການ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ອົງການຂອງລັດ ຊຶ່ງຂໍ້ຂັດແຍ່ງດັ່ງກ່າວນີ້ ອາດມີຫຼາຍສາເຫດ ເຊັ່ນ: </w:t>
      </w:r>
    </w:p>
    <w:p w:rsidR="003F3AD6" w:rsidRPr="00D554B9" w:rsidRDefault="003F3AD6" w:rsidP="007332AB">
      <w:pPr>
        <w:spacing w:after="0" w:line="240" w:lineRule="auto"/>
        <w:ind w:left="567" w:hanging="283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lastRenderedPageBreak/>
        <w:t>- ການຮ່າງພາລະບົດບາດ ຂອງອົງການທີ່ຂັ້ດກັນ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ຊ້ຳກັນ ພາໃຫ້ການຈັດຕັ້ງປະຕິບັດໜ້າທີ່ວຽກງານ ເກາະກ່າຍກັນ ແລະ ອື່ນໆ;</w:t>
      </w:r>
    </w:p>
    <w:p w:rsidR="003F3AD6" w:rsidRPr="00D554B9" w:rsidRDefault="003F3AD6" w:rsidP="007332AB">
      <w:pPr>
        <w:spacing w:after="0" w:line="240" w:lineRule="auto"/>
        <w:ind w:left="567" w:hanging="283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- ການວາງລະບຽບການຄຸ້ມຄອງທີ່ບໍ່ສອດຄ່ອງກັບສະພາວະຄວາມເປັນຈິງຂອງສັງຄົມ ຊຶ່ງພາໃຫ້ການຈັດຕັ້ງປະຕິບັດມີຄວາມຫຍຸ້ງຍາກ ແລະ ບໍ່ປະສົບຜົນສຳເລັດເທົ່າທີ່ຄວນ.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ສະຫຼູບແລ້ວ ມີແຕ່ຂໍ້ຂັດແຍ່ງທາງດ້ານເສດຖະກິດ ແລະ ຂໍ້ຂັດແຍ່ງທາງແພ່ງທີ່ມີເປົ້າໝາຍທາງການຄ້າເທົ່ານັ້ນ ຈຶ່ງສາມາດນຳມາພິຈາລະນາແກ້ໄຂຢູ່ອົງການແກ້ໄຂຂໍ້ຂັດແຍ່ງທາງດ້ານເສດຖະກິດ, ສ່ວນຂໍ້ຂັດແຍ່ງທາງດ້ານບໍລິຫານ ແລະ ຂໍ້ຂັດແຍ່ງອື່ນ ແມ່ນນຳໄປພິຈາລະນາແກ້ໄຂຕາມພາລະບົດບາດຂອງອົງການທີ່ກ່ຽວຂ້ອງ.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</w:p>
    <w:p w:rsidR="003F3AD6" w:rsidRPr="00D554B9" w:rsidRDefault="003F3AD6" w:rsidP="007332AB">
      <w:pPr>
        <w:pStyle w:val="Heading3"/>
        <w:spacing w:before="0" w:line="240" w:lineRule="auto"/>
        <w:ind w:firstLine="567"/>
        <w:rPr>
          <w:rFonts w:ascii="Phetsarath OT" w:eastAsia="Phetsarath OT" w:hAnsi="Phetsarath OT" w:cs="Phetsarath OT"/>
          <w:color w:val="auto"/>
          <w:sz w:val="24"/>
          <w:szCs w:val="24"/>
          <w:lang w:bidi="lo-LA"/>
        </w:rPr>
      </w:pPr>
      <w:bookmarkStart w:id="68" w:name="_Toc58413593"/>
      <w:bookmarkStart w:id="69" w:name="OLE_LINK69"/>
      <w:bookmarkEnd w:id="66"/>
      <w:bookmarkEnd w:id="67"/>
      <w:r w:rsidRPr="00D554B9">
        <w:rPr>
          <w:rFonts w:ascii="Phetsarath OT" w:eastAsia="Phetsarath OT" w:hAnsi="Phetsarath OT" w:cs="Phetsarath OT"/>
          <w:color w:val="auto"/>
          <w:sz w:val="24"/>
          <w:szCs w:val="24"/>
        </w:rPr>
        <w:t>IV</w:t>
      </w:r>
      <w:r w:rsidRPr="00D554B9">
        <w:rPr>
          <w:rFonts w:ascii="Phetsarath OT" w:eastAsia="Phetsarath OT" w:hAnsi="Phetsarath OT" w:cs="Phetsarath OT"/>
          <w:color w:val="auto"/>
          <w:sz w:val="24"/>
          <w:szCs w:val="24"/>
          <w:rtl/>
          <w:cs/>
        </w:rPr>
        <w:t>.</w:t>
      </w:r>
      <w:bookmarkStart w:id="70" w:name="OLE_LINK23"/>
      <w:bookmarkStart w:id="71" w:name="OLE_LINK24"/>
      <w:r w:rsidRPr="00D554B9">
        <w:rPr>
          <w:rFonts w:ascii="Phetsarath OT" w:eastAsia="Phetsarath OT" w:hAnsi="Phetsarath OT" w:cs="Phetsarath OT"/>
          <w:color w:val="auto"/>
          <w:sz w:val="24"/>
          <w:szCs w:val="24"/>
          <w:cs/>
          <w:lang w:bidi="lo-LA"/>
        </w:rPr>
        <w:t>ຮູບການ ແລະ ຫຼັກການຂອງແກ້ໄຂຂໍ້ຂັດແຍ່ງ</w:t>
      </w:r>
      <w:bookmarkEnd w:id="68"/>
    </w:p>
    <w:p w:rsidR="003F3AD6" w:rsidRPr="00D554B9" w:rsidRDefault="00DF499A" w:rsidP="007332AB">
      <w:pPr>
        <w:pStyle w:val="Heading3"/>
        <w:spacing w:before="0" w:line="240" w:lineRule="auto"/>
        <w:ind w:firstLine="720"/>
        <w:rPr>
          <w:rFonts w:ascii="Phetsarath OT" w:eastAsia="Phetsarath OT" w:hAnsi="Phetsarath OT" w:cs="Phetsarath OT"/>
          <w:color w:val="auto"/>
          <w:sz w:val="24"/>
          <w:szCs w:val="24"/>
        </w:rPr>
      </w:pPr>
      <w:bookmarkStart w:id="72" w:name="OLE_LINK70"/>
      <w:bookmarkEnd w:id="69"/>
      <w:bookmarkEnd w:id="70"/>
      <w:bookmarkEnd w:id="71"/>
      <w:r>
        <w:rPr>
          <w:rFonts w:ascii="Phetsarath OT" w:eastAsia="Phetsarath OT" w:hAnsi="Phetsarath OT" w:cs="Phetsarath OT" w:hint="cs"/>
          <w:color w:val="auto"/>
          <w:sz w:val="24"/>
          <w:szCs w:val="24"/>
          <w:cs/>
          <w:lang w:bidi="lo-LA"/>
        </w:rPr>
        <w:t xml:space="preserve">4.1. </w:t>
      </w:r>
      <w:r w:rsidR="003F3AD6" w:rsidRPr="00D554B9">
        <w:rPr>
          <w:rFonts w:ascii="Phetsarath OT" w:eastAsia="Phetsarath OT" w:hAnsi="Phetsarath OT" w:cs="Phetsarath OT"/>
          <w:color w:val="auto"/>
          <w:sz w:val="24"/>
          <w:szCs w:val="24"/>
          <w:cs/>
          <w:lang w:bidi="lo-LA"/>
        </w:rPr>
        <w:t>ຮູບການ</w:t>
      </w:r>
    </w:p>
    <w:p w:rsidR="003F3AD6" w:rsidRPr="000D1495" w:rsidRDefault="003F3AD6" w:rsidP="007332AB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ໃນການແກ້ໄຂຂໍ້ຂັດແຍ່ງທາງດ້ານເສດຖະກິດ ຂອງອົງການແກ້ໄຂຂໍ້ຂັດແຍ່ງທາງດ້ານເສດຖະກິດຢູ່ ສປປລາວ ກົດໝາຍວ່າດ້ວຍການແກ້ໄຂຂໍ້ຂັດແຍ່ງທາງດ້ານເສດຖະກິດ ໄດ້ກຳນົດສອງຮູບການຄື: ການແກ້ໄຂດ້ວຍຮູບການໄກ່ເກ່ຍ ແລະ ຮູບການຕັດສີນ.</w:t>
      </w:r>
    </w:p>
    <w:p w:rsidR="003F3AD6" w:rsidRPr="00D554B9" w:rsidRDefault="00DF499A" w:rsidP="007332AB">
      <w:pPr>
        <w:pStyle w:val="Heading5"/>
        <w:spacing w:before="0" w:line="240" w:lineRule="auto"/>
        <w:ind w:firstLine="720"/>
        <w:rPr>
          <w:rFonts w:eastAsia="Phetsarath OT"/>
          <w:b/>
          <w:bCs/>
        </w:rPr>
      </w:pPr>
      <w:bookmarkStart w:id="73" w:name="OLE_LINK71"/>
      <w:bookmarkStart w:id="74" w:name="OLE_LINK72"/>
      <w:bookmarkEnd w:id="72"/>
      <w:r>
        <w:rPr>
          <w:rFonts w:ascii="Times New Roman" w:eastAsia="Phetsarath OT" w:hAnsi="Times New Roman" w:cs="DokChampa" w:hint="cs"/>
          <w:b/>
          <w:bCs/>
          <w:cs/>
          <w:lang w:bidi="lo-LA"/>
        </w:rPr>
        <w:t>4.2</w:t>
      </w:r>
      <w:r w:rsidR="003F3AD6" w:rsidRPr="00D554B9">
        <w:rPr>
          <w:rFonts w:ascii="Times New Roman" w:eastAsia="Phetsarath OT" w:hAnsi="Times New Roman" w:cs="Times New Roman"/>
          <w:b/>
          <w:bCs/>
          <w:cs/>
        </w:rPr>
        <w:t>.</w:t>
      </w:r>
      <w:r>
        <w:rPr>
          <w:rFonts w:ascii="Times New Roman" w:eastAsia="Phetsarath OT" w:hAnsi="Times New Roman" w:cs="DokChampa" w:hint="cs"/>
          <w:b/>
          <w:bCs/>
          <w:cs/>
          <w:lang w:bidi="lo-LA"/>
        </w:rPr>
        <w:t xml:space="preserve"> </w:t>
      </w:r>
      <w:r w:rsidR="003F3AD6" w:rsidRPr="00D554B9">
        <w:rPr>
          <w:rFonts w:eastAsia="Phetsarath OT" w:hint="eastAsia"/>
          <w:b/>
          <w:bCs/>
          <w:cs/>
          <w:lang w:bidi="lo-LA"/>
        </w:rPr>
        <w:t xml:space="preserve">ການໄກ່ເກ່ຍ </w:t>
      </w:r>
    </w:p>
    <w:p w:rsidR="003F3AD6" w:rsidRPr="00D554B9" w:rsidRDefault="003F3AD6" w:rsidP="007332AB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ການໄກ່ເກ່ຍ ແມ່ນຮູບການໜຶ່ງຂອງການແກ້ໄຂຂໍ້ຂັດແຍ່ງຂອງຄູ່ກໍລະນີ ດ້ວຍການປຶກສາຫາລື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ປະນີປະ ນອມ ແລະ ເຈລະຈາ ຊຶ່ງດຳເນີນໂດຍຜູ້ໄກ່ເກ່ຍ ຫຼື ຄະນະກຳມະການໄກ່ເກ່ຍ.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ການແກ້ໄຂຂໍ້ຂັດແຍ່ງດ້ວຍການໄກ່ເກ່ຍ ແມ່ນການແກ້ໄຂຂອງຜູ້ໄກ່ເກ່ຍ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ຫຼື ຄະນະກຳມະການໄກ່ເກ່ຍ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ເພື່ອເຮັດໃຫ້ຄູ່ກໍລະນີ ສາມາດປະນີປະນອມ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ເຂົ້າໃຈກັນໂດຍມີຜູ້ໄກ່ເກ່ຍເປັນຄົນກາງ ດ້ວຍການອຳນວຍຄວາມສະດວກ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ຊ່ວຍເຫຼືອ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ໃຫ້ຄຳປືກສາ ແລະ ຊອກຫາທາງອອກ ພາໃຫ້ຂໍ້ຂັດແຍ່ງຢຸດຕິລົງ ບົນພື້ນຖານຄວາມສະ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ໝັ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ກໃຈຂອງຄູ່ກໍລະນີ ແລະ ປະຕິບັດໄດ້ໂດຍຄູ່ກໍລະນີເອງ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ສະນັ້ນ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ົດໝາຍວ່າດ້ວຍການແກ້ໄຂຂໍ້ຂັດແຍ່ງທາງດ້ານເສດຖະກິດຈຶ່ງໄດ້ກຳນົດຄວາມໝາຍຂອງການໄກ່ເກ່ຍວ່າແມ່ນການແກ້ໄຂຂໍ້ຂັດແຍ່ງໂດຍຄູ່ກໍລະນີເອງດ້ວຍການປະນິປະນອມ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ເຈລະຈາ ແລະ ປືກສາຫາລື ຊຶ່ງມີຜູ້ໄກ່ເກ່ຍຜູ້ໝຶ່ງ ຫຼື ຄະນະກ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ມະການໄກ່ເກ່ຍເປັນຄົນກາງ.</w:t>
      </w:r>
    </w:p>
    <w:p w:rsidR="003F3AD6" w:rsidRPr="00D554B9" w:rsidRDefault="00DF499A" w:rsidP="007332AB">
      <w:pPr>
        <w:pStyle w:val="Heading5"/>
        <w:spacing w:before="0" w:line="240" w:lineRule="auto"/>
        <w:ind w:firstLine="567"/>
        <w:rPr>
          <w:rFonts w:eastAsia="Phetsarath OT"/>
          <w:b/>
          <w:bCs/>
        </w:rPr>
      </w:pPr>
      <w:bookmarkStart w:id="75" w:name="OLE_LINK73"/>
      <w:bookmarkEnd w:id="73"/>
      <w:bookmarkEnd w:id="74"/>
      <w:r>
        <w:rPr>
          <w:rFonts w:ascii="Times New Roman" w:eastAsia="Phetsarath OT" w:hAnsi="Times New Roman" w:cs="DokChampa" w:hint="cs"/>
          <w:b/>
          <w:bCs/>
          <w:cs/>
          <w:lang w:bidi="lo-LA"/>
        </w:rPr>
        <w:t>4.3.</w:t>
      </w:r>
      <w:r w:rsidR="003F3AD6" w:rsidRPr="00D554B9">
        <w:rPr>
          <w:rFonts w:eastAsia="Phetsarath OT" w:hint="cs"/>
          <w:b/>
          <w:bCs/>
          <w:cs/>
          <w:lang w:bidi="lo-LA"/>
        </w:rPr>
        <w:t xml:space="preserve"> ການຕັດສີນ</w:t>
      </w:r>
    </w:p>
    <w:p w:rsidR="003F3AD6" w:rsidRPr="00D554B9" w:rsidRDefault="003F3AD6" w:rsidP="007332AB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ການຕັດສີນແມ່ນຮູບການໝຶ່ງໃນການແກ້ໄຂຂໍ້ຂັດແຍ່ງ ດ້ວຍການຕົກລົງຂອງຜູ້ຕັດສີນ ຫຼື ຄະນະກຳມະການຕັດສີນຕໍ່ຂໍ້ຂັດແຍ່ງຂອງຄູ່ກໍລະນີ. ຜູ້ຕັດສີນ ຫຼື ຄະນະກຳມະການຕັດສີນ ຕ້ອງດຳເນີນການຕັດສີນໃຫ້ສຳເລັດ ພາຍໃນເວລາສາມເດືອນ ນັບແຕ່ວັນໄດ້ຮັບການແຕ່ງຕັ້ງເປັນຕົ້ນໄປ ເວັ້ນເສຍແຕ່ກໍລະນີທີ່ມີຄວາມຫຍຸ້ງຍາກ ຍ້ອນການປະກອບຫຼັກຖານ ຫຼື ດ້ວຍເຫດຜົນອື່ນ ແຕ່ຜູ້ຕັດສີນ ຫຼື ຄະນະກຳມະການຕັດສີນ ຕ້ອງແຈ້ງໃຫ້ສູນ ຫຼື ຫ້ອງການແກ້ໄຂຂໍ້ຂັດແຍ່ງທາງດ້ານເສດຖະກິດ ເພື່ອແຈ້ງເຫດຜົນດັ່ງກ່າວໃຫ້ຄູ່ກໍລະນີຮັບຮູ້. ຜູ້ຕັດສີນ ຫຼື ຄະນະກຳມະການຕັດສີນ ຕ້ອງກຳນົດແຜນການຕັດສີນ ແລ້ວແຈ້ງໃຫ້ ສູນ ຫຼື ຫ້ອງການແກ້ໄຂຂໍ້ຂັດແຍ່ງທາງດ້ານເສດຖະ</w:t>
      </w:r>
    </w:p>
    <w:p w:rsidR="003F3AD6" w:rsidRPr="00D554B9" w:rsidRDefault="003F3AD6" w:rsidP="007332AB">
      <w:pPr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cs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ກິດ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.</w:t>
      </w:r>
    </w:p>
    <w:p w:rsidR="003F3AD6" w:rsidRPr="00D554B9" w:rsidRDefault="00DF499A" w:rsidP="007332AB">
      <w:pPr>
        <w:pStyle w:val="Heading4"/>
        <w:spacing w:before="0" w:line="240" w:lineRule="auto"/>
        <w:ind w:firstLine="720"/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</w:rPr>
      </w:pPr>
      <w:bookmarkStart w:id="76" w:name="OLE_LINK74"/>
      <w:bookmarkStart w:id="77" w:name="OLE_LINK75"/>
      <w:bookmarkEnd w:id="75"/>
      <w:r>
        <w:rPr>
          <w:rFonts w:ascii="Phetsarath OT" w:eastAsia="Phetsarath OT" w:hAnsi="Phetsarath OT" w:cs="Phetsarath OT" w:hint="cs"/>
          <w:i w:val="0"/>
          <w:iCs w:val="0"/>
          <w:color w:val="auto"/>
          <w:sz w:val="24"/>
          <w:szCs w:val="24"/>
          <w:cs/>
          <w:lang w:bidi="lo-LA"/>
        </w:rPr>
        <w:t>4.4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cs/>
          <w:lang w:bidi="lo-LA"/>
        </w:rPr>
        <w:t>.ຫຼັກການ</w:t>
      </w:r>
    </w:p>
    <w:p w:rsidR="003F3AD6" w:rsidRPr="00D554B9" w:rsidRDefault="003F3AD6" w:rsidP="007332AB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ການແກ້ໄຂຂໍ້ຂັດແຍ່ງຂອງອົງການແກ້ໄຂຂໍ້ຂັດແຍ່ງທາງດ້ານເສດຖະກິດ ຕ້ອງປະຕິບັດຕາມຫຼັກການພື້ນຖານດັ່ງນີ້:</w:t>
      </w:r>
    </w:p>
    <w:p w:rsidR="001D3A45" w:rsidRPr="00D554B9" w:rsidRDefault="003F3AD6" w:rsidP="007332AB">
      <w:pPr>
        <w:pStyle w:val="ListParagraph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ຄວາມສະ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ໝັ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ກໃຈຂອງຄູ່ກໍລະນີ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  <w:r w:rsidR="0034503E"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 w:rsidR="0034503E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ໃນການແກ້ໄຂຂໍ້ຂັດແຍ່ງທາງດ້ານເສດຖະກິດ ຫຼັກການຄວາມສະ</w:t>
      </w:r>
      <w:r w:rsidR="0034503E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ໝັ</w:t>
      </w:r>
      <w:r w:rsidR="0034503E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ກໃຈ</w:t>
      </w:r>
    </w:p>
    <w:p w:rsidR="0034503E" w:rsidRPr="000D1495" w:rsidRDefault="0034503E" w:rsidP="007332AB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ຖືເປັນຫຼັກການພື້ນຖານທີ່ຂາດບໍ່ໄດ້ດັ່ງນັ້ນ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="001D3A45"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ກົດໝາຍວ່າດ້ວຍການແກ້ໄຂຂໍ້ຂັດແຍ່ງທາງດ້ານເສດຖະກິດ ຈຶ່ງໄດ້ກຳນົດວ່າ ແມ່ນຄູ່ກໍລະນີມີສິດນໍາເອົາຂໍ້ຂັດແຍ່ງທາງດ້ານເສດຖະກິດ ຕາມທີ່ໄດ້ກໍານົດໄວ້ໃນມາດຕາ 16 ຂອງກົດ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>ໝາຍສະບັບນີ້ ສະເໜີຕໍ່ສູນ ຫຼື ຫ້ອງການແກ້ໄຂຂໍ້ຂັດແຍ່ງທາງດ້ານເສດຖະກິດ ເພື່ອແກ້ໄຂໂດຍບໍ່ມີການບັງຄັບ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ນາບຂູ່ຈາກບຸກຄົນ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ນິຕິບຸກຄົນ ຫຼື ການຈັດຕັ້ງໃດໜຶ່ງ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.</w:t>
      </w:r>
    </w:p>
    <w:p w:rsidR="001D3A45" w:rsidRPr="00D554B9" w:rsidRDefault="003F3AD6" w:rsidP="007332AB">
      <w:pPr>
        <w:pStyle w:val="ListParagraph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78" w:name="OLE_LINK76"/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ການຮັບປະກັນຄວາມຍຸຕິທຳ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ວ່ອງໄວ ແລະ ຄວາມສອດຄ່ອງກັບກົດໝາຍ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  <w:r w:rsidR="001D3A45"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ໃນການຂໍ້ຂັດແຍ່ງທາງດ້ານເສດຖະກິດ ຜູ້ໄກ່ເກ່ຍ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ຄະນະກຳມະການໄກ່ຍເກ່ຍ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ຜູ້ຕັດສີນ ແລະ ຄະນະກຳມະການຕັດສີນ ຕ້ອງການຮັບປະກັນຄວາມຍຸຕິທຳ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ວ່ອງໄວ ແລະ ຄວາມສອດຄ່ອງກັບກົດໝາຍ</w:t>
      </w:r>
      <w:r w:rsidR="001D3A45"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.</w:t>
      </w:r>
    </w:p>
    <w:p w:rsidR="001D3A45" w:rsidRPr="00D554B9" w:rsidRDefault="003F3AD6" w:rsidP="007332AB">
      <w:pPr>
        <w:pStyle w:val="ListParagraph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ຄວາມສະເໝີພາບຂອງຄູ່ກໍລະນີ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  <w:r w:rsidR="001D3A45"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ໃນການຂໍ້ຂັດແຍ່ງທາງດ້ານເສດຖະກິດ ຄູ່ກໍລະນີມີຄວາມສະເໜີພາບຕໍ່</w:t>
      </w:r>
    </w:p>
    <w:p w:rsidR="001D3A45" w:rsidRPr="00D554B9" w:rsidRDefault="001D3A45" w:rsidP="007332AB">
      <w:pPr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ໜ້າກົດໝາຍໂດຍບໍ່ຈໍາແນກ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ເຊື້ອຊາດ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ສັນຊາດ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ເຜົ່າ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ຖານະທາງດ້ານເສດຖະກິດ ແລະ ສັງຄົມ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ພາສາ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ລະດັບການສຶກສາ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ອາຍຸ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ຄວາມເຊື່ອຖື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ພູມລໍາເນົາ ແລະ ອື່ນໆ.</w:t>
      </w:r>
    </w:p>
    <w:p w:rsidR="001D3A45" w:rsidRPr="00D554B9" w:rsidRDefault="001D3A45" w:rsidP="007332AB">
      <w:pPr>
        <w:spacing w:after="0" w:line="240" w:lineRule="auto"/>
        <w:ind w:firstLine="720"/>
        <w:jc w:val="both"/>
        <w:rPr>
          <w:rFonts w:ascii="Phetsarath OT" w:eastAsia="Phetsarath OT" w:hAnsi="Phetsarath OT" w:cs="Phetsarath OT"/>
          <w:sz w:val="20"/>
          <w:szCs w:val="20"/>
          <w:lang w:bidi="lo-LA"/>
        </w:rPr>
      </w:pPr>
      <w:bookmarkStart w:id="79" w:name="OLE_LINK77"/>
      <w:bookmarkEnd w:id="76"/>
      <w:bookmarkEnd w:id="77"/>
      <w:bookmarkEnd w:id="78"/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ຄົນຕ່າງປະເທດ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ຄົນຕ່າງດ້າວ ແລະ ຄົນບໍ່ມີສັນຊາດ ທີ່ດໍາເນີນທຸລະກິດ ຢູ່ ສປປ ລາວ ມີຄວາມສະເໜີພາບຄືກັນກັບພົນລະເມືອງລາວ ຖ້າຫາກວ່າກົດໝາຍບໍ່ໄດ້ກໍານົດໄວ້ເປັນຢ່າງອື່ນ</w:t>
      </w:r>
      <w:r w:rsidRPr="00D554B9">
        <w:rPr>
          <w:rFonts w:ascii="Phetsarath OT" w:eastAsia="Phetsarath OT" w:hAnsi="Phetsarath OT" w:cs="Phetsarath OT" w:hint="eastAsia"/>
          <w:sz w:val="20"/>
          <w:szCs w:val="20"/>
          <w:cs/>
          <w:lang w:bidi="lo-LA"/>
        </w:rPr>
        <w:t>.</w:t>
      </w:r>
    </w:p>
    <w:p w:rsidR="001D3A45" w:rsidRPr="00D554B9" w:rsidRDefault="001D3A45" w:rsidP="007332AB">
      <w:pPr>
        <w:spacing w:after="0" w:line="240" w:lineRule="auto"/>
        <w:ind w:firstLine="720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ຄວາມສະເໝີພາບໃນການແກ້ໄຂຂໍ້ຂັດແຍ່ງ ຕໍ່ໜ້າກົດໝາຍຂອງ ຄູ່ກໍລະນີສະແດງອອກດັ່ງນີ້:</w:t>
      </w:r>
    </w:p>
    <w:p w:rsidR="001D3A45" w:rsidRPr="00D554B9" w:rsidRDefault="001D3A45" w:rsidP="007332AB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ໃນການກຳນົດ ຫຼື ເລືອກສະຖານທີ່ແກ້ໄຂຂໍ້ຂັດແຍ່ງ ຊຶ່ງບາງຄັ້ງກໍໄດ້ກຳນົດໄວ້ໃນສັນຍາ ຫຼື ຄູ່ກໍລະນີອາດເຫັນດີນຳເອົາຂໍ້ຂັດແຍ່ງດັ່ງກ່າວໄປແກ້ໄຂຢູ່ພາຍໃນ ຫຼື ຕ່າງປະເທດ.</w:t>
      </w:r>
    </w:p>
    <w:p w:rsidR="001D3A45" w:rsidRPr="00D554B9" w:rsidRDefault="001D3A45" w:rsidP="007332AB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ໃນການເລືອກຮູບການແກ້ໄຂຂໍ້ຂັດແຍ່ງ ຢູ່ ສກສ ຫຼື ຫກສ.</w:t>
      </w:r>
    </w:p>
    <w:p w:rsidR="001D3A45" w:rsidRPr="00D554B9" w:rsidRDefault="001D3A45" w:rsidP="007332AB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ການເລືອກ ຫຼື ຄ້ານຕົວ ຜູ້ໄກ່ເກ່ຍ ຫຼື ກຳມະການຕັດສີນ.</w:t>
      </w:r>
    </w:p>
    <w:p w:rsidR="001D3A45" w:rsidRPr="00D554B9" w:rsidRDefault="001D3A45" w:rsidP="007332AB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ການສະເໜີຂໍ້ມູນຫຼັກຖານ.</w:t>
      </w:r>
    </w:p>
    <w:p w:rsidR="001D3A45" w:rsidRPr="00D554B9" w:rsidRDefault="001D3A45" w:rsidP="007332AB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ໃນການຈັດຕັ້ງປະຕິບັດຜົນຂອງການແກ່ໄຂຂໍ້ຂັດແຍ່ງທາງດ້ານເສດຖະກິດ.</w:t>
      </w:r>
    </w:p>
    <w:p w:rsidR="001D3A45" w:rsidRPr="00D554B9" w:rsidRDefault="003F3AD6" w:rsidP="007332AB">
      <w:pPr>
        <w:pStyle w:val="ListParagraph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80" w:name="OLE_LINK78"/>
      <w:bookmarkStart w:id="81" w:name="OLE_LINK79"/>
      <w:bookmarkEnd w:id="79"/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ຄວາມເປັນເອກະລາດ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ທ່ຽງທໍາ ແລະ ໂປ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່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ງໃສ ຂອງການໄກ່ເກ່ຍ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ຄະນະກຳມະການໄກ່ຍເກ່ຍ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="001D3A45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ຜູ້ຕັດສີນ ແລະ</w:t>
      </w:r>
    </w:p>
    <w:p w:rsidR="001D3A45" w:rsidRPr="00D554B9" w:rsidRDefault="003F3AD6" w:rsidP="007332AB">
      <w:pPr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ຄະນະກໍາມະການຕັດສີນ</w:t>
      </w:r>
      <w:r w:rsidRPr="00D554B9">
        <w:rPr>
          <w:rFonts w:ascii="Phetsarath OT" w:eastAsia="Phetsarath OT" w:hAnsi="Phetsarath OT" w:cs="Phetsarath OT" w:hint="cs"/>
          <w:sz w:val="24"/>
          <w:szCs w:val="24"/>
          <w:lang w:bidi="lo-LA"/>
        </w:rPr>
        <w:t>;</w:t>
      </w:r>
      <w:r w:rsidR="001D3A45"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ໃນການຂໍ້ຂັດແຍ່ງທາງດ້ານເສດຖະກິດ ຜູ້ໄກ່ເກ່ຍ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ຄະນະກຳມະການໄກ່ຍເກ່ຍ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ຜູ້ຕັດສີນ ແລະ ຄະນະກຳມະການຕັດສີນ ຕ້ອງປະຕິບັດໜ້າທີ່ຂອງຕົນ ຢ່າງເປັນເອກະລາດ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ດ້ວຍຄວາມທ່ຽງທໍາ ແລະ ໂປ່ງໃສ ພາຍໃຕ້ກົດໝາຍ ແລະ ລະບຽບການ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="001D3A45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ປາສະຈາກການແຊກແຊງຈາກບຸກຄົນ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="001D3A45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ນິຕິບຸກຄົນ ຫຼື ການຈັດຕັ້ງ</w:t>
      </w:r>
      <w:r w:rsidR="001D3A45" w:rsidRPr="00D554B9">
        <w:rPr>
          <w:rFonts w:ascii="Times New Roman" w:eastAsia="Phetsarath OT" w:hAnsi="Times New Roman" w:cs="Times New Roman"/>
          <w:sz w:val="20"/>
          <w:szCs w:val="20"/>
          <w:cs/>
          <w:lang w:bidi="lo-LA"/>
        </w:rPr>
        <w:t>.</w:t>
      </w:r>
    </w:p>
    <w:p w:rsidR="001D3A45" w:rsidRPr="00D554B9" w:rsidRDefault="001D3A45" w:rsidP="007332AB">
      <w:pPr>
        <w:spacing w:after="0" w:line="240" w:lineRule="auto"/>
        <w:ind w:firstLine="720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ຄວາມເປັນເອກະລາດ ໝາຍເຖິງການປະຕິບັດໜ້າທີ່ຂອງຜູ້ໄກ່ເກ່ຍ ຫຼື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ຕັດສີນ ປະຕິບັດໜ້າທີ່ ຢ່າງເປັນອິດສະລະຕາມກົດໝາຍໂດຍປາສະຈາກການແຊກແຊງຈາກບຸກຄົນ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ນິຕິບຸກຄົນ ຫຼື ອົງການຈັດຕັ້ງໃດໜຶ່ງ.</w:t>
      </w:r>
    </w:p>
    <w:p w:rsidR="001D3A45" w:rsidRPr="00D554B9" w:rsidRDefault="001D3A45" w:rsidP="007332AB">
      <w:pPr>
        <w:spacing w:after="0" w:line="240" w:lineRule="auto"/>
        <w:ind w:firstLine="720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ຄວາມທ່ຽງທຳ ໝາຍເຖິງຜູ້ໄກ່ເກ່ຍ ຫຼື ກຳມະການຕັດສີນ ຕ້ອງມີຈັນຍາບັນ-ຈັນຍາທຳຕໍ່ຫຼັກວິຊາຊີບ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ບໍມີອະຂະຕິ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ບໍເຂົ້າຂ້າງອອກຂາບົນພື້ນຖານຄວາມເປັນຈິງຂອງຂໍ້ຂັດແຍ່ງທີ່ເກີດຂຶ້ນ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ອີງໃສ່ຂໍ້ມູນຫຼັກຖານທີ່ໜັກແໜ້ນຕາມກົດໝາຍ.</w:t>
      </w:r>
    </w:p>
    <w:p w:rsidR="001D3A45" w:rsidRPr="00D554B9" w:rsidRDefault="003F3AD6" w:rsidP="007332AB">
      <w:pPr>
        <w:pStyle w:val="ListParagraph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82" w:name="OLE_LINK80"/>
      <w:bookmarkStart w:id="83" w:name="OLE_LINK81"/>
      <w:bookmarkEnd w:id="80"/>
      <w:bookmarkEnd w:id="81"/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ພາສາທີ່ນໍາໃຊ້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  <w:r w:rsidR="001D3A45"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 w:rsidR="001D3A45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ໃນການແກ້ໄຂຂໍ້ຂັດແຍ່ງທາງດ້ານເສດຖະກິດ ໃຫ້ໃຊ້ພາສາລາວ ເວັ້ນເສຍແຕ່ສັນຍາ ຫຼື ຄູ່</w:t>
      </w:r>
    </w:p>
    <w:p w:rsidR="001D3A45" w:rsidRPr="00D554B9" w:rsidRDefault="001D3A45" w:rsidP="007332AB">
      <w:pPr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ກໍລະນີຫາກຕົກລົງກັນນຳໃຊ້ພາສາອື່ນ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.</w:t>
      </w:r>
    </w:p>
    <w:p w:rsidR="001D3A45" w:rsidRPr="00D554B9" w:rsidRDefault="001D3A45" w:rsidP="007332AB">
      <w:pPr>
        <w:spacing w:after="0" w:line="240" w:lineRule="auto"/>
        <w:ind w:firstLine="567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ພາສາທີ່ນໍາໃຊ້ເຂົ້າໃນການແກ້ໄຂຂໍ້ຂັດແຍ່ງທາງດ້ານເສດຖະກິດຢູ່ ສກສ ຫຼື ຫກສ ຕ້ອງແມ່ນພາສາລາວ ເວັ້ນເສຍແຕ່ ສັນຍາ ຫຼື ຄູ່ກໍລະນີ ຫາກໄດ້ຕົກລົງກັນນໍາໃຊ້ພາສາອື່ນ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ສ່ວນຄູ່ກໍລະນີ ຫຼື ຜູ້ເຂົ້າຮ່ວມໃນການຂັດແຍ່ງ ທີ່ບໍ່ຮູ້ພາສາລາວ ສາມາດນໍາໃຊ້ພາສາຕົນເອງ ຫຼື ພາສາອື່ນ ໂດຍຜ່ານຜູ້ແປພາສາ ໝາຍຄວາມວ່າ ທຸກຂໍ້ຂັດແຍ່ງທີ່ນຳມາແກ້ໄຂຢູ່ ສກສ ຫຼື ຫສກ ຕ້ອງນຳໃຊ້ພາສາລາວ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ຖ້າຄູ່ກໍລະນີຝ່າຍໃດຝ່າຍໜຶ່ງ ຫຼື ທັງສອງຝ່າຍ ຫາກບໍ່ຮູ້ພາສາລາວ ກໍສາມາດນຳໃຊ້ພາສາຂອງຕົນ ຫຼື ພາສາອື່ນກໍໄດ້ໂດຍຜ່ານຜູ້ແປພາສາ.</w:t>
      </w:r>
    </w:p>
    <w:p w:rsidR="003F3AD6" w:rsidRPr="00D554B9" w:rsidRDefault="00F55F14" w:rsidP="007332AB">
      <w:pPr>
        <w:tabs>
          <w:tab w:val="left" w:pos="0"/>
        </w:tabs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84" w:name="OLE_LINK82"/>
      <w:bookmarkStart w:id="85" w:name="OLE_LINK83"/>
      <w:bookmarkEnd w:id="82"/>
      <w:bookmarkEnd w:id="83"/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 xml:space="preserve">      </w:t>
      </w:r>
      <w:r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>6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) </w:t>
      </w:r>
      <w:r w:rsidR="003F3AD6"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ການຮັບປະກັນຄວາມລັບ</w:t>
      </w:r>
      <w:r w:rsidR="003F3AD6" w:rsidRPr="00D554B9">
        <w:rPr>
          <w:rFonts w:ascii="Phetsarath OT" w:eastAsia="Phetsarath OT" w:hAnsi="Phetsarath OT" w:cs="Phetsarath OT" w:hint="eastAsia"/>
          <w:sz w:val="20"/>
          <w:szCs w:val="20"/>
          <w:cs/>
          <w:lang w:bidi="lo-LA"/>
        </w:rPr>
        <w:t>.</w:t>
      </w:r>
      <w:r w:rsidR="001D3A45" w:rsidRPr="00D554B9">
        <w:rPr>
          <w:rFonts w:ascii="Phetsarath OT" w:eastAsia="Phetsarath OT" w:hAnsi="Phetsarath OT" w:cs="Phetsarath OT"/>
          <w:sz w:val="20"/>
          <w:szCs w:val="20"/>
          <w:lang w:bidi="lo-LA"/>
        </w:rPr>
        <w:t xml:space="preserve"> 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ໃນການແກ້ໄຂຂໍ້ຂັດແຍ່ງທາງດ້ານເສດຖະກິດ ຜູ້ໄກ່ເກ່ຍ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ຄະນະກຳມະການໄກ່ຍເກ່ຍ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ຜູ້ຕັດສີນ ແລະ ຄະນະກຳມະການຕັດສີນ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="003F3AD6"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ຄູ່ກໍລະນີ ແລະ ຜູ້ເຂົ້າຮ່ວມອື່ນ ບໍ່ມີສິດເປີດເຜີຍຄວາມລັບກ່ຽວກັບຂໍ້ມູນ ແລະ ເອກະສານຕ່າງ ທີ່ໄດ້ນໍາສະໜີໃນເວລາໄກ່ເກ່ຍ ຫຼື ຕັດສີນ ເວັ້ນເສັຍແຕ່ໄດ້ຮັບອະນຸຍາດຈາກຄູ່ກໍລະນີເທົ່ານັ້ນ</w:t>
      </w:r>
      <w:r w:rsidR="003F3AD6"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.</w:t>
      </w:r>
    </w:p>
    <w:p w:rsidR="003F3AD6" w:rsidRPr="00D554B9" w:rsidRDefault="003F3AD6" w:rsidP="007332AB">
      <w:pPr>
        <w:spacing w:after="0" w:line="240" w:lineRule="auto"/>
        <w:ind w:firstLine="720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ຄູ່ກໍລະນີ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ຜູ້ເຂົ້າຮ່ວມອື່ນ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ຜູ້ໄກ່ເກ່ຍ ແລະ ຄະນະກຳມະການຕັດສີນ ບໍ່ມີສິດເປີດເຜີຍເນື້ອໃນຂອງຂໍ້ຂັດແຍ່ງທີ່ຕົນໄດ້ຮູ້ໂດຍບໍ່ໄດ້ຮັບອານຸຍາດຈາກຄູ່ກໍລະນີ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ບໍ່ມີສິດກຳໃຊ້ຂໍ້ມູນທີ່ຕົນເອງໄດ້ຮັບຮູ້ເພື່ອຜົນປະໂຫຍດສ່ວນຕົວ ຫຼື ເພື່ອລະເມີດສິດ ແລະ ຜົນປະໂຫຍດຂອງບຸກຄົນອື່ນ.ໃນກໍລະນີມີການລະເມີດທີ່ສ້າງຄວາມເສຍຫາຍໃຫ້ແກ້ລັດ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ສັງຄົມຫຼືບຸກຄົນອື່ນ ຜູ້ລະເມີດກໍຈະຖືກປະຕິບັດມາຕະການສຶກສາອົບຮົມ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ລົງວິໄນ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ປັບໃໝ ຫຼື ດຳເນີນຄະດີຕາມກົດໝາຍ ພ້ອມທັງໃຊ້ແທນຄ່າເສຍຫາຍທີ່ເກີດຂຶ້ນ.</w:t>
      </w:r>
    </w:p>
    <w:p w:rsidR="003F3AD6" w:rsidRPr="00D554B9" w:rsidRDefault="003F3AD6" w:rsidP="007332AB">
      <w:pPr>
        <w:spacing w:after="0" w:line="240" w:lineRule="auto"/>
        <w:ind w:firstLine="567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86" w:name="OLE_LINK84"/>
      <w:bookmarkStart w:id="87" w:name="OLE_LINK85"/>
      <w:bookmarkEnd w:id="84"/>
      <w:bookmarkEnd w:id="85"/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ນອກຈາກບັນດາຫຼັກການທີ່ໄດ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້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ອະທິບາຍມາຂ້າງເທິງນີ້ແລ້ວ ໃນການແກ້ໄຂຂໍ້ຂັດແຍ່ງທາງດ້ານເສດຖະກິດຢູ່ໃນ ສກສ ຫຼື ຫສກ ຍັງຕ້ອງໄດ້ອີງໃສ່ຫຼັກການວິຊາສະເພາະຕື່ມອີກ ຊຶ່ງຜູ້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ກ່ເກ່ຍ ຫຼື ກຳມະການຕັດສີນ ຕ້ອງເປັນຜູ້ມີຄວາມຮູ້ຄວາມສາມາດທາງດ້ານວິຊາສະເພາະໃດໜຶ່ງທີ່ແນ່ນອນ ໂດຍມີໃບຢັ້ງຢືນຢ່າງຖືກຕ້ອງ ແລະ ໄດ້ຜ່ານ ຫຼື ມີປະສົບການໃນວຽກງານນັ້ນຢ່າງນ້ອຍຫ້າປີ.</w:t>
      </w:r>
    </w:p>
    <w:p w:rsidR="004177AD" w:rsidRPr="00D554B9" w:rsidRDefault="003F3AD6" w:rsidP="007332AB">
      <w:pPr>
        <w:spacing w:after="0" w:line="240" w:lineRule="auto"/>
        <w:ind w:firstLine="567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ຕົວຢ່າງ: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ຂໍ້ຂັດແຍ່ງທີ່ເກີດຂຶ້ນກ່ຽວກັບການບໍ່ປະຕິບັດສັນຍາຂົນສົ່ງ.ຄູ່ກໍລະນີ ສາມາດເລືອກຜູ້ໄກ່ເກ່ຍ ຫຼື </w:t>
      </w:r>
    </w:p>
    <w:p w:rsidR="003F3AD6" w:rsidRPr="00D554B9" w:rsidRDefault="003F3AD6" w:rsidP="007332AB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ກຳມະການຕັດສີນ ທີ່ມີຄວາມຮູ້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ລະປະສົບການກ່ຽວກັບການຂົນສົ່ງມາເປັນຜູ້ໄກ່ເກ່ຍ ຫຼື ຄະນະກຳມະການຕັດສີນຜູ້ກ່ຽວຈຶ່ງສາມາດຮູ້ໄດ້ເຖິງລະບຽບການ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ຄວາມຫຍຸ້ງຍາກຂອງການຂົນສົ່ງ ແລະ ຜົນເສຍຫາຍຕໍ່ສີນຄ້າທີ່ຂົນສົ່ງ.</w:t>
      </w:r>
    </w:p>
    <w:p w:rsidR="003F3AD6" w:rsidRPr="00D554B9" w:rsidRDefault="003F3AD6" w:rsidP="007332AB">
      <w:pPr>
        <w:pStyle w:val="Heading3"/>
        <w:spacing w:before="0" w:line="240" w:lineRule="auto"/>
        <w:ind w:firstLine="709"/>
        <w:rPr>
          <w:rFonts w:ascii="Phetsarath OT" w:eastAsia="Phetsarath OT" w:hAnsi="Phetsarath OT" w:cs="Phetsarath OT"/>
          <w:color w:val="auto"/>
          <w:sz w:val="24"/>
          <w:szCs w:val="24"/>
          <w:rtl/>
          <w:cs/>
        </w:rPr>
      </w:pPr>
      <w:bookmarkStart w:id="88" w:name="_Toc58413594"/>
      <w:bookmarkStart w:id="89" w:name="OLE_LINK86"/>
      <w:bookmarkStart w:id="90" w:name="OLE_LINK87"/>
      <w:bookmarkEnd w:id="86"/>
      <w:bookmarkEnd w:id="87"/>
      <w:r w:rsidRPr="00D554B9">
        <w:rPr>
          <w:rFonts w:ascii="Phetsarath OT" w:eastAsia="Phetsarath OT" w:hAnsi="Phetsarath OT" w:cs="Phetsarath OT"/>
          <w:color w:val="auto"/>
          <w:sz w:val="24"/>
          <w:szCs w:val="24"/>
        </w:rPr>
        <w:t>V.</w:t>
      </w:r>
      <w:bookmarkStart w:id="91" w:name="OLE_LINK25"/>
      <w:bookmarkStart w:id="92" w:name="OLE_LINK26"/>
      <w:r w:rsidRPr="00D554B9">
        <w:rPr>
          <w:rFonts w:ascii="Phetsarath OT" w:eastAsia="Phetsarath OT" w:hAnsi="Phetsarath OT" w:cs="Phetsarath OT"/>
          <w:color w:val="auto"/>
          <w:sz w:val="24"/>
          <w:szCs w:val="24"/>
          <w:cs/>
          <w:lang w:bidi="lo-LA"/>
        </w:rPr>
        <w:t>ກົດໝາຍ ແລະ ລະບຽບການທີ່ກ່ຽວຂ້ອງກັບການແກ້ໄຂຂໍ້ຂັດແຍ່ງທາງດ້ານເສດຖະກິດ</w:t>
      </w:r>
      <w:bookmarkEnd w:id="88"/>
    </w:p>
    <w:p w:rsidR="003F3AD6" w:rsidRPr="00DF499A" w:rsidRDefault="00DF499A" w:rsidP="007332AB">
      <w:pPr>
        <w:spacing w:after="0" w:line="240" w:lineRule="auto"/>
        <w:ind w:firstLine="709"/>
        <w:jc w:val="thaiDistribute"/>
        <w:rPr>
          <w:rFonts w:ascii="Phetsarath OT" w:eastAsia="Phetsarath OT" w:hAnsi="Phetsarath OT" w:cs="Phetsarath OT"/>
          <w:b/>
          <w:bCs/>
          <w:i/>
          <w:iCs/>
          <w:sz w:val="24"/>
          <w:szCs w:val="24"/>
        </w:rPr>
      </w:pPr>
      <w:bookmarkStart w:id="93" w:name="OLE_LINK88"/>
      <w:bookmarkStart w:id="94" w:name="OLE_LINK89"/>
      <w:bookmarkEnd w:id="89"/>
      <w:bookmarkEnd w:id="90"/>
      <w:bookmarkEnd w:id="91"/>
      <w:bookmarkEnd w:id="92"/>
      <w:r w:rsidRPr="00DF499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5.1.</w:t>
      </w:r>
      <w:r w:rsidRPr="00DF499A">
        <w:rPr>
          <w:rFonts w:ascii="Phetsarath OT" w:eastAsia="Phetsarath OT" w:hAnsi="Phetsarath OT" w:cs="Phetsarath OT" w:hint="cs"/>
          <w:b/>
          <w:bCs/>
          <w:i/>
          <w:iCs/>
          <w:sz w:val="24"/>
          <w:szCs w:val="24"/>
          <w:cs/>
          <w:lang w:bidi="lo-LA"/>
        </w:rPr>
        <w:t xml:space="preserve"> </w:t>
      </w:r>
      <w:r w:rsidR="003F3AD6" w:rsidRPr="00DF499A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ກົດໝາຍ</w:t>
      </w:r>
    </w:p>
    <w:p w:rsidR="003F3AD6" w:rsidRPr="00DF499A" w:rsidRDefault="00DF499A" w:rsidP="007332AB">
      <w:pPr>
        <w:spacing w:after="0" w:line="240" w:lineRule="auto"/>
        <w:ind w:firstLine="709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</w:rPr>
      </w:pPr>
      <w:r w:rsidRPr="00DF499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5.1.1.</w:t>
      </w:r>
      <w:r w:rsidR="003F3AD6" w:rsidRPr="00DF499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ກົດໝາຍ</w:t>
      </w:r>
      <w:r w:rsidR="003F3AD6" w:rsidRPr="00DF499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ວ່າດ້ວຍການ</w:t>
      </w:r>
      <w:r w:rsidR="003F3AD6" w:rsidRPr="00DF499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ດຳເນີນຄະດີແພ່ງ</w:t>
      </w:r>
    </w:p>
    <w:p w:rsidR="003F3AD6" w:rsidRPr="00D554B9" w:rsidRDefault="003F3AD6" w:rsidP="007332AB">
      <w:pPr>
        <w:spacing w:after="0" w:line="240" w:lineRule="auto"/>
        <w:ind w:firstLine="709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ກົດໝາຍ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ວ່າດ້ວຍການດຳເນີນຄະດີ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ແພ່ງແມ່ນກຳນົດຫຼັກການ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ລະບຽບການ ແລະ ມາດຕະການ ຂອງການດຳເນີດຄະດີເພື່ອແກ້ໄຂຂໍ້ຂັດແຍ່ງ ຫຼື ການຮ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້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ອງຂໍທາງແພ່ງ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ການຄ້າ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ຄອບຄົວ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ເດັກ ແລະ ແຮງງານໃຫ້ຖືກຕ້ອງຕາມຄວາມເປັນຈິງ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ສອດຄ່ອງກັບກົດໝາຍ ແລະ ຄວາມຍຸຕິທຳ ແນໃສ່ປົກປັກຮັກສາ ລະບອບເສດຖະກິດ-ສັງຄົມ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ປົກປ້ອງກຳມະສິດຂອງລັດ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ລວມໝູ່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ອົງການຈັດຕັ້ງ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ວິສາຫະກິດ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, 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ສິດ ແລະ ຜົນປະໂຫຍດອັນຊອບທຳຂອງຄູ່ຄວາມ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ເພີ່ມທະວີນິຕິທຳ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ຈຳກັດ ແລະ ກັດກັ້ນການລະເມີດກົດໝາຍ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ສຶກສາອົບຮົມສະຕິເຄົາລົບ ແລະ ປະຕິບັດກົດໝາຍຢ່າງເຂັ້ມງວດ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ປະກອບສ່ວນເຂົ້າໃນການພັດທະນາເສດຖະກິດ-ສັງຄົມ ຂອງປະເທດຊາດ.</w:t>
      </w:r>
    </w:p>
    <w:p w:rsidR="00BA3E5E" w:rsidRDefault="00BA3E5E" w:rsidP="00BA3E5E">
      <w:pPr>
        <w:spacing w:after="0" w:line="240" w:lineRule="auto"/>
        <w:ind w:firstLine="709"/>
        <w:jc w:val="both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bookmarkStart w:id="95" w:name="OLE_LINK90"/>
      <w:bookmarkStart w:id="96" w:name="OLE_LINK91"/>
      <w:bookmarkEnd w:id="93"/>
      <w:bookmarkEnd w:id="94"/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- </w:t>
      </w:r>
      <w:r w:rsidR="003F3AD6" w:rsidRPr="00BA3E5E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ຄະດີແພ່ງແມ່ນຂໍ້ຂັດແຍ່ງກ່ຽວກັບສາຍພົວພັນທີ່ມີລັກສະນະຊັບສົມບັດເຊັ່ນ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 xml:space="preserve">: </w:t>
      </w:r>
      <w:r w:rsidR="003F3AD6" w:rsidRPr="00BA3E5E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ກໍາມະສິດກ່ຽວກັບວັດ 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ຖຸສິ່ງຂອງ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 xml:space="preserve"> ເງິນ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ຄຳ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 xml:space="preserve"> ຊັບສີນທາງປັນຍາ ແລະ ບາງສາຍພົວພັນສ່ວນຕົວ ທີ່</w:t>
      </w:r>
      <w:r w:rsidR="003F3AD6" w:rsidRPr="00BA3E5E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ບໍ່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ມີລັກສະນະຊັບສົມບັດເຊັນ: ຊື່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ນາມສະກຸນ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 xml:space="preserve"> ກຽດສັກສີ</w:t>
      </w:r>
      <w:r w:rsidR="003F3AD6" w:rsidRPr="00BA3E5E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;</w:t>
      </w:r>
    </w:p>
    <w:p w:rsidR="00DF499A" w:rsidRPr="00BA3E5E" w:rsidRDefault="00BA3E5E" w:rsidP="00BA3E5E">
      <w:pPr>
        <w:spacing w:after="0" w:line="240" w:lineRule="auto"/>
        <w:ind w:firstLine="709"/>
        <w:jc w:val="both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- </w:t>
      </w:r>
      <w:r w:rsidR="003F3AD6" w:rsidRPr="00BA3E5E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ການດໍາເນີນຄະດີແພ່ງແມ່ນການເຄື່ອນໄຫວຂອງສານແລະຂອງຜູ້ເຂົ້າຮ່ວມໃນການດໍາເນີນຄະດີ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>ເພື່ອພິຈາລະນາແກ້ໄຂການຮ້ອງຟ້ອງ ແລະ ການຮ້ອງຂໍທາງແພ່ງ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 xml:space="preserve"> ການຄ້າ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 xml:space="preserve"> ຄອບຄົວ.ເດັກ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="003F3AD6" w:rsidRPr="00BA3E5E">
        <w:rPr>
          <w:rFonts w:ascii="Phetsarath OT" w:eastAsia="Phetsarath OT" w:hAnsi="Phetsarath OT" w:cs="Phetsarath OT" w:hint="eastAsia"/>
          <w:sz w:val="24"/>
          <w:szCs w:val="24"/>
          <w:cs/>
          <w:lang w:val="fr-FR" w:bidi="lo-LA"/>
        </w:rPr>
        <w:t xml:space="preserve"> ແຮງງານ ແລະ ຂໍ້ຂັດແຍ່ງອື່ນຕາມທີ່ໄດ້ກຳນົດໄວ້ໃນກົດໝາຍ.</w:t>
      </w:r>
    </w:p>
    <w:p w:rsidR="003F3AD6" w:rsidRPr="00DD3BB2" w:rsidRDefault="00DF499A" w:rsidP="007332AB">
      <w:pPr>
        <w:spacing w:after="0" w:line="240" w:lineRule="auto"/>
        <w:ind w:firstLine="709"/>
        <w:jc w:val="thaiDistribute"/>
        <w:rPr>
          <w:rFonts w:ascii="Phetsarath OT" w:eastAsia="Phetsarath OT" w:hAnsi="Phetsarath OT" w:cs="Phetsarath OT"/>
          <w:sz w:val="28"/>
          <w:szCs w:val="28"/>
          <w:lang w:val="fr-FR" w:bidi="lo-LA"/>
        </w:rPr>
      </w:pPr>
      <w:bookmarkStart w:id="97" w:name="OLE_LINK92"/>
      <w:bookmarkStart w:id="98" w:name="OLE_LINK93"/>
      <w:bookmarkEnd w:id="95"/>
      <w:bookmarkEnd w:id="96"/>
      <w:r w:rsidRPr="00DF499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5.1.2. </w:t>
      </w:r>
      <w:r w:rsidR="003F3AD6" w:rsidRPr="00DF499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ປະມວນກົດໝາຍແພ່ງ</w:t>
      </w:r>
    </w:p>
    <w:p w:rsidR="003F3AD6" w:rsidRPr="00D554B9" w:rsidRDefault="003F3AD6" w:rsidP="007332AB">
      <w:pPr>
        <w:spacing w:after="0" w:line="240" w:lineRule="auto"/>
        <w:ind w:firstLine="567"/>
        <w:jc w:val="both"/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ປະມວນກົດໝາຍແພ່ງ ແມ່ນການລວບລວມຢ່າງເປັນລະບົບເຂົ້າເປັນກົດໝາຍສະບັບດຽວ ບັນດາບົດບັນຍັດ ກ່ຽວກັບການເກີດ</w:t>
      </w:r>
      <w:r w:rsidRPr="00DD3BB2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ການປ່ຽນແປ່ງ ແລະ ການສິ້ນສຸດສິດ ແລະ ພັນທະຂອງບຸກຄົນ</w:t>
      </w:r>
      <w:r w:rsidRPr="00DD3BB2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ນິຕິບຸກຄົນ ແລະ ການຈັດຕັ້ງ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>ໃນສາຍພົວພັນທາງແພ່ງເຊັ່ນ: ຊັບ</w:t>
      </w:r>
      <w:r w:rsidRPr="00DD3BB2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ກໍາມະສິດ</w:t>
      </w:r>
      <w:r w:rsidRPr="00DD3BB2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ຄອບຄົວ</w:t>
      </w:r>
      <w:r w:rsidRPr="00DD3BB2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ຂໍ້ຜູກພັນໃນສັນຍາ ແລະ ຂໍ້ຜູກພັນນອກສັນຍາ</w:t>
      </w:r>
      <w:r w:rsidRPr="00DD3BB2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ມູນມໍຣະດົກ.</w:t>
      </w:r>
    </w:p>
    <w:p w:rsidR="003F3AD6" w:rsidRPr="00DF499A" w:rsidRDefault="00DF499A" w:rsidP="007332AB">
      <w:pPr>
        <w:spacing w:after="0" w:line="240" w:lineRule="auto"/>
        <w:ind w:firstLine="709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cs/>
        </w:rPr>
      </w:pPr>
      <w:bookmarkStart w:id="99" w:name="OLE_LINK94"/>
      <w:bookmarkStart w:id="100" w:name="OLE_LINK95"/>
      <w:bookmarkEnd w:id="97"/>
      <w:bookmarkEnd w:id="98"/>
      <w:r w:rsidRPr="00DF499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5.1.3. </w:t>
      </w:r>
      <w:r w:rsidR="003F3AD6" w:rsidRPr="00DF499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ກົດໝາຍວ່າດ້ວຍປະຕິບັດຄຳຕັດສີນຂອງສານ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ກົດໝາຍວ່າດ້ວຍການຈັດຕັ້ງປະຕິບັດຄຳຕັດສີນຂອງສານກຳນົດຫຼັກການ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ລະບຽບການ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ວິທີການ ແລະ ມາດຕະການກ່ຽວກັບການຈັດຕັ້ງປະຕິບັດຄຳຕັດສີນຂອງສານທາງແພ່ງ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ກໍານົດທີ່ຕັ້ງ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ພາລະບົດບາດ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ສິດ ແລະໜ້າທີ່ຂອງອົງການຄຸ້ມຄອງ ແລະ ອົງການຈັດຕັ້ງປະຕິບັດຄໍາຕັດສີນຂອງສານ ແຕ່ສູນກາງລົງຮອດທ້ອງຖິ່ນລວມທັງສິດ ແລະ ໜ້າທີ່ຂອງພະນັກງານຈັດຕັ້ງປະຕິບັດຄຳຕັດສີນຂອງສານ ແນໃສ່ເຮັດໃຫ້ຄໍາຕັດສີນຂອງສານ ໄດ້ຮັບການຈັດຕັ້ງປະຕິບັດຢ່າງເຂັ້ມງວດ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ຖືກຕ້ອງ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ວ່ອງໄວ ແລະ ເປັນເອກະພາບທົ່ວປະເທດ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ເພີ່ມທະວີຄວາມສັກສິດຂອງອຳນາດລັດ ແລະ ຂອງກົດໝາຍ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ປົກປ້ອງສິດ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ຜົນປະໂຫຍດຂອງລັດ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ສິດຜົນປະໂຫຍດອັນຊອບທໍາຂອງລວມໝູ່ ແລະ ຂອງພົນລະເມືອງ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ເຮັດໃຫ້ສັງຄົມມີຄວາມສະຫງົບ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ມີຄວາມເປັນລະບຽບຮຽບຮ້ອຍ ແລະ ມີຄວາມຍຸຕິທຳ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.</w:t>
      </w:r>
    </w:p>
    <w:p w:rsidR="003F3AD6" w:rsidRPr="00D554B9" w:rsidRDefault="00DF499A" w:rsidP="007332AB">
      <w:pPr>
        <w:pStyle w:val="Heading4"/>
        <w:spacing w:before="0" w:line="240" w:lineRule="auto"/>
        <w:ind w:firstLine="567"/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rtl/>
          <w:cs/>
        </w:rPr>
      </w:pPr>
      <w:bookmarkStart w:id="101" w:name="OLE_LINK96"/>
      <w:bookmarkStart w:id="102" w:name="OLE_LINK97"/>
      <w:bookmarkEnd w:id="99"/>
      <w:bookmarkEnd w:id="100"/>
      <w:r>
        <w:rPr>
          <w:rFonts w:ascii="Phetsarath OT" w:eastAsia="Phetsarath OT" w:hAnsi="Phetsarath OT" w:cs="Phetsarath OT" w:hint="cs"/>
          <w:i w:val="0"/>
          <w:iCs w:val="0"/>
          <w:color w:val="auto"/>
          <w:sz w:val="24"/>
          <w:szCs w:val="24"/>
          <w:cs/>
          <w:lang w:bidi="lo-LA"/>
        </w:rPr>
        <w:t>5.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</w:rPr>
        <w:t>2.</w:t>
      </w:r>
      <w:r w:rsidR="003F3AD6" w:rsidRPr="00D554B9">
        <w:rPr>
          <w:rFonts w:ascii="Phetsarath OT" w:eastAsia="Phetsarath OT" w:hAnsi="Phetsarath OT" w:cs="Phetsarath OT"/>
          <w:i w:val="0"/>
          <w:iCs w:val="0"/>
          <w:color w:val="auto"/>
          <w:sz w:val="24"/>
          <w:szCs w:val="24"/>
          <w:cs/>
          <w:lang w:bidi="lo-LA"/>
        </w:rPr>
        <w:t>ລະບຽບການ</w:t>
      </w:r>
    </w:p>
    <w:p w:rsidR="003F3AD6" w:rsidRPr="00D554B9" w:rsidRDefault="00DF499A" w:rsidP="007332AB">
      <w:pPr>
        <w:pStyle w:val="Heading5"/>
        <w:spacing w:before="0" w:line="240" w:lineRule="auto"/>
        <w:ind w:firstLine="567"/>
        <w:rPr>
          <w:rFonts w:eastAsia="Phetsarath OT"/>
          <w:b/>
          <w:bCs/>
        </w:rPr>
      </w:pPr>
      <w:r>
        <w:rPr>
          <w:rFonts w:ascii="Times New Roman" w:eastAsia="Phetsarath OT" w:hAnsi="Times New Roman" w:cs="DokChampa" w:hint="cs"/>
          <w:b/>
          <w:bCs/>
          <w:cs/>
          <w:lang w:bidi="lo-LA"/>
        </w:rPr>
        <w:t xml:space="preserve">5.2.1. </w:t>
      </w:r>
      <w:r w:rsidR="003F3AD6" w:rsidRPr="00D554B9">
        <w:rPr>
          <w:rFonts w:eastAsia="Phetsarath OT" w:hint="cs"/>
          <w:b/>
          <w:bCs/>
          <w:cs/>
          <w:lang w:bidi="lo-LA"/>
        </w:rPr>
        <w:t>ລະບຽບການພາຍໃນ</w:t>
      </w:r>
    </w:p>
    <w:p w:rsidR="003F3AD6" w:rsidRPr="00D554B9" w:rsidRDefault="003F3AD6" w:rsidP="007332AB">
      <w:pPr>
        <w:pStyle w:val="ListParagraph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ດຳລັດວ່າດ້ວຍການຕີລາຄາ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ການປະມູນຂາຍ ແລະ ການມອບຊັບໃນການຈັດຕັ້ງປະຕິບັດຄໍາຕັດສີນຂອງ</w:t>
      </w:r>
    </w:p>
    <w:p w:rsidR="003F3AD6" w:rsidRPr="00D554B9" w:rsidRDefault="003F3AD6" w:rsidP="007332AB">
      <w:pPr>
        <w:pStyle w:val="ListParagraph"/>
        <w:spacing w:after="0" w:line="240" w:lineRule="auto"/>
        <w:ind w:left="426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ສານ ສະບັບເລກທີ່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158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/ລບ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ລົງວັນທີ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4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ມິຖຸນາ </w:t>
      </w:r>
      <w:r w:rsidRPr="00D554B9">
        <w:rPr>
          <w:rFonts w:ascii="Times New Roman" w:eastAsia="Phetsarath OT" w:hAnsi="Times New Roman" w:cs="Times New Roman"/>
          <w:sz w:val="24"/>
          <w:szCs w:val="24"/>
          <w:lang w:bidi="lo-LA"/>
        </w:rPr>
        <w:t>201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3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:rsidR="003F3AD6" w:rsidRPr="00D554B9" w:rsidRDefault="003F3AD6" w:rsidP="007332AB">
      <w:pPr>
        <w:pStyle w:val="ListParagraph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ຂໍ້ຕົກລົງຂອງລັດຖະມົນຕີກະຊວງຍຸຕິທຳ ວ່າດ້ວຍການຈັດຕັ້ງ ແລະ ການເຄື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່ອນໄຫວຂອງສູນແກ້ໄຂຂໍ້ຂັດ</w:t>
      </w:r>
    </w:p>
    <w:p w:rsidR="003F3AD6" w:rsidRPr="00D554B9" w:rsidRDefault="003F3AD6" w:rsidP="007332AB">
      <w:pPr>
        <w:pStyle w:val="ListParagraph"/>
        <w:spacing w:after="0" w:line="240" w:lineRule="auto"/>
        <w:ind w:left="426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ແຍ່ງທາງດ້ານເສດຖະກິດ ສະບັບເລກທີ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320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/ກຍ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ລົງວັນທີ</w:t>
      </w:r>
      <w:r w:rsidRPr="00D554B9">
        <w:rPr>
          <w:rFonts w:ascii="Times New Roman" w:eastAsia="Phetsarath OT" w:hAnsi="Times New Roman" w:cs="Times New Roman"/>
          <w:sz w:val="24"/>
          <w:szCs w:val="24"/>
          <w:lang w:bidi="lo-LA"/>
        </w:rPr>
        <w:t>27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ມີນາ </w:t>
      </w:r>
      <w:r w:rsidRPr="00D554B9">
        <w:rPr>
          <w:rFonts w:ascii="Times New Roman" w:eastAsia="Phetsarath OT" w:hAnsi="Times New Roman" w:cs="Times New Roman"/>
          <w:sz w:val="24"/>
          <w:szCs w:val="24"/>
          <w:lang w:bidi="lo-LA"/>
        </w:rPr>
        <w:t>2017;</w:t>
      </w:r>
    </w:p>
    <w:p w:rsidR="003F3AD6" w:rsidRPr="00D554B9" w:rsidRDefault="003F3AD6" w:rsidP="007332AB">
      <w:pPr>
        <w:pStyle w:val="ListParagraph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ຂໍ້ຕົກລົງຂອງລັດຖະມົນຕີກະຊວງຍຸຕິທຳ ກ່ຽວກັບການປະຕິບັດຜົນຂອງການແກ້ໄຂຂໍ້ຂັດແຍ່ງທາງດ້ານ</w:t>
      </w:r>
    </w:p>
    <w:p w:rsidR="003F3AD6" w:rsidRPr="00D554B9" w:rsidRDefault="003F3AD6" w:rsidP="007332AB">
      <w:pPr>
        <w:pStyle w:val="ListParagraph"/>
        <w:spacing w:after="0" w:line="240" w:lineRule="auto"/>
        <w:ind w:left="426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ເສດຖະກິດ ເລກທີ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226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/ກຍ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ລົງວັນທີ</w:t>
      </w:r>
      <w:r w:rsidRPr="00D554B9">
        <w:rPr>
          <w:rFonts w:ascii="Times New Roman" w:eastAsia="Phetsarath OT" w:hAnsi="Times New Roman" w:cs="Times New Roman"/>
          <w:sz w:val="24"/>
          <w:szCs w:val="24"/>
          <w:lang w:bidi="lo-LA"/>
        </w:rPr>
        <w:t>26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ມີນາ</w:t>
      </w:r>
      <w:r w:rsidRPr="00D554B9">
        <w:rPr>
          <w:rFonts w:ascii="Times New Roman" w:eastAsia="Phetsarath OT" w:hAnsi="Times New Roman" w:cs="Times New Roman"/>
          <w:sz w:val="24"/>
          <w:szCs w:val="24"/>
          <w:lang w:bidi="lo-LA"/>
        </w:rPr>
        <w:t>2014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.</w:t>
      </w:r>
    </w:p>
    <w:p w:rsidR="003F3AD6" w:rsidRPr="00D554B9" w:rsidRDefault="003F3AD6" w:rsidP="007332AB">
      <w:pPr>
        <w:pStyle w:val="ListParagraph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ຄຳແນະນຳຂອງປະທານສານປະຊາຊົນສູງສຸດວ່າດ້ວຍການພິ</w:t>
      </w: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ຈາລະນາຂອງສານປະຊາຊົນ ຕໍ່ຜົນຂອງການ</w:t>
      </w:r>
    </w:p>
    <w:p w:rsidR="00467438" w:rsidRPr="00D554B9" w:rsidRDefault="003F3AD6" w:rsidP="007332AB">
      <w:pPr>
        <w:pStyle w:val="ListParagraph"/>
        <w:spacing w:after="0" w:line="240" w:lineRule="auto"/>
        <w:ind w:left="426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ແກ້ໄຂຂໍ້ຂັດແຍ່ງທາງດ້ານເສດຖະກິດ</w:t>
      </w:r>
      <w:r w:rsidRPr="00D554B9">
        <w:rPr>
          <w:rFonts w:ascii="Times New Roman" w:eastAsia="Phetsarath OT" w:hAnsi="Times New Roman" w:cs="Times New Roman"/>
          <w:sz w:val="24"/>
          <w:szCs w:val="24"/>
          <w:lang w:bidi="lo-LA"/>
        </w:rPr>
        <w:t>62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ກຸມພາ</w:t>
      </w:r>
      <w:r w:rsidRPr="00D554B9">
        <w:rPr>
          <w:rFonts w:ascii="Times New Roman" w:eastAsia="Phetsarath OT" w:hAnsi="Times New Roman" w:cs="Times New Roman"/>
          <w:sz w:val="24"/>
          <w:szCs w:val="24"/>
          <w:lang w:bidi="lo-LA"/>
        </w:rPr>
        <w:t>2019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.</w:t>
      </w:r>
    </w:p>
    <w:p w:rsidR="00F55F14" w:rsidRPr="00D554B9" w:rsidRDefault="00DF499A" w:rsidP="007332AB">
      <w:pPr>
        <w:pStyle w:val="ListParagraph"/>
        <w:spacing w:after="0" w:line="240" w:lineRule="auto"/>
        <w:ind w:left="426"/>
        <w:jc w:val="both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103" w:name="OLE_LINK98"/>
      <w:bookmarkStart w:id="104" w:name="OLE_LINK99"/>
      <w:bookmarkEnd w:id="101"/>
      <w:bookmarkEnd w:id="102"/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5.</w:t>
      </w:r>
      <w:r w:rsidR="003F3AD6" w:rsidRPr="00D554B9">
        <w:rPr>
          <w:rFonts w:ascii="Phetsarath OT" w:eastAsia="Phetsarath OT" w:hAnsi="Phetsarath OT" w:cs="Phetsarath OT"/>
          <w:b/>
          <w:bCs/>
          <w:sz w:val="24"/>
          <w:szCs w:val="24"/>
        </w:rPr>
        <w:t>2.2.</w:t>
      </w:r>
      <w:r w:rsidR="003F3AD6" w:rsidRPr="00D554B9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ລະບຽບການສາກົນ</w:t>
      </w:r>
      <w:bookmarkStart w:id="105" w:name="_Toc60066042"/>
      <w:bookmarkStart w:id="106" w:name="_Toc60066133"/>
      <w:bookmarkStart w:id="107" w:name="_Toc60066210"/>
      <w:bookmarkStart w:id="108" w:name="_Toc60066936"/>
    </w:p>
    <w:p w:rsidR="003F3AD6" w:rsidRPr="00DF499A" w:rsidRDefault="003F3AD6" w:rsidP="007332AB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86"/>
        <w:jc w:val="both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r w:rsidRPr="00DF499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ສົນທິສັນຍານິວຢອກ</w:t>
      </w:r>
      <w:r w:rsidRPr="00DF499A">
        <w:rPr>
          <w:rFonts w:ascii="Phetsarath OT" w:eastAsia="Phetsarath OT" w:hAnsi="Phetsarath OT" w:cs="Phetsarath OT"/>
          <w:b/>
          <w:bCs/>
          <w:sz w:val="24"/>
          <w:szCs w:val="24"/>
        </w:rPr>
        <w:t>1958</w:t>
      </w:r>
      <w:r w:rsidRPr="00DF499A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ວ່າດ້ວຍການຮັບຮູ້ຈັດຕັ້ງປະຕິບັດຄຳຕັດສີນຂອງຄະນະກຳມະການຕັດສີນຕ່າງປະເທດ</w:t>
      </w:r>
      <w:r w:rsidRPr="00DF499A">
        <w:rPr>
          <w:rFonts w:ascii="Phetsarath OT" w:eastAsia="Phetsarath OT" w:hAnsi="Phetsarath OT" w:cs="Phetsarath OT"/>
          <w:b/>
          <w:bCs/>
          <w:sz w:val="24"/>
          <w:szCs w:val="24"/>
          <w:rtl/>
          <w:cs/>
        </w:rPr>
        <w:t>.</w:t>
      </w:r>
      <w:bookmarkEnd w:id="105"/>
      <w:bookmarkEnd w:id="106"/>
      <w:bookmarkEnd w:id="107"/>
      <w:bookmarkEnd w:id="108"/>
    </w:p>
    <w:p w:rsidR="003F3AD6" w:rsidRPr="00D554B9" w:rsidRDefault="003F3AD6" w:rsidP="007332AB">
      <w:pPr>
        <w:pStyle w:val="ListParagraph"/>
        <w:keepNext/>
        <w:keepLines/>
        <w:numPr>
          <w:ilvl w:val="0"/>
          <w:numId w:val="10"/>
        </w:numPr>
        <w:tabs>
          <w:tab w:val="left" w:pos="1276"/>
        </w:tabs>
        <w:spacing w:after="0" w:line="240" w:lineRule="auto"/>
        <w:ind w:firstLine="183"/>
        <w:outlineLvl w:val="1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109" w:name="_Toc60065685"/>
      <w:bookmarkStart w:id="110" w:name="_Toc60065955"/>
      <w:bookmarkStart w:id="111" w:name="_Toc60066043"/>
      <w:bookmarkStart w:id="112" w:name="_Toc60066134"/>
      <w:bookmarkStart w:id="113" w:name="_Toc60066211"/>
      <w:bookmarkStart w:id="114" w:name="_Toc60066937"/>
      <w:r w:rsidRPr="00D554B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ຂອບເຂດການນໍາໃຊ້</w:t>
      </w:r>
      <w:bookmarkEnd w:id="109"/>
      <w:bookmarkEnd w:id="110"/>
      <w:bookmarkEnd w:id="111"/>
      <w:bookmarkEnd w:id="112"/>
      <w:bookmarkEnd w:id="113"/>
      <w:bookmarkEnd w:id="114"/>
    </w:p>
    <w:p w:rsidR="003F3AD6" w:rsidRPr="00D554B9" w:rsidRDefault="003F3AD6" w:rsidP="007332AB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ສົນທິສັນຍາສະບັບນີ້ ໃຊ້ປະຕິບັດຕໍ່ການຮັບຮູ້ ແລະ ການຈັດຕັ້ງປະຕິບັດຄຳຕັດສີນຂໍ້ຂັດແຍ່ງທາງດ້ານເສດຖະກິດ ທີ່ໄດ້ຕັດສີນຢູ່ດິນແດນຂອງລັດໃດໜຶ່ງທີ່ບໍ່ແມ່ນດິນແດນຂອງລັດ ທີ່ຖືກຮ້ອງຂໍໃຫ້ຮັບຮູ້ແລະ ຈັດຕັ້ງປະຕິບັດ ແລະ ແມ່ນຂໍ້ຂັດແຍ່ງທີ່ເກີດຂຶ້ນລະຫວ່າງບຸກຄົນ ຫຼື ນິຕິບຸກຄົນດ້ວຍກັນ. ສົນທິສັນຍາສະບັບນີ້ຍັງໃຊ້ປະຕິບັດຕໍ່ບັນດາຄຳຕັດສີນຂໍ້ຂັດແຍ່ງທາງດ້ານເສດຖະກິດ ທີ່ບໍ່ໄດ້ຖືວ່າແມ່ນຄຳຕັດສີນພາຍໃນຂອງລັດທີ່ຖືກຮ້ອງຂໍໃຫ້ມີການຮັບຮູ້ ແລະຈັດຕັ້ງປະຕິບັດນັ້ນ.</w:t>
      </w:r>
    </w:p>
    <w:p w:rsidR="003F3AD6" w:rsidRPr="00D554B9" w:rsidRDefault="003F3AD6" w:rsidP="007332AB">
      <w:pPr>
        <w:pStyle w:val="ListParagraph"/>
        <w:keepNext/>
        <w:keepLines/>
        <w:numPr>
          <w:ilvl w:val="0"/>
          <w:numId w:val="10"/>
        </w:numPr>
        <w:tabs>
          <w:tab w:val="left" w:pos="1276"/>
        </w:tabs>
        <w:spacing w:after="0" w:line="240" w:lineRule="auto"/>
        <w:ind w:firstLine="183"/>
        <w:outlineLvl w:val="1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115" w:name="_Toc60065686"/>
      <w:bookmarkStart w:id="116" w:name="_Toc60065956"/>
      <w:bookmarkStart w:id="117" w:name="_Toc60066044"/>
      <w:bookmarkStart w:id="118" w:name="_Toc60066135"/>
      <w:bookmarkStart w:id="119" w:name="_Toc60066212"/>
      <w:bookmarkStart w:id="120" w:name="_Toc60066938"/>
      <w:r w:rsidRPr="00D554B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ຜົນສັກສິດຂອງສົນທິສັນຍາ</w:t>
      </w:r>
      <w:bookmarkEnd w:id="115"/>
      <w:bookmarkEnd w:id="116"/>
      <w:bookmarkEnd w:id="117"/>
      <w:bookmarkEnd w:id="118"/>
      <w:bookmarkEnd w:id="119"/>
      <w:bookmarkEnd w:id="120"/>
    </w:p>
    <w:p w:rsidR="003F3AD6" w:rsidRPr="00D554B9" w:rsidRDefault="003F3AD6" w:rsidP="007332AB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ເມື່ອມີການລົງນາມ</w:t>
      </w:r>
      <w:r w:rsidRPr="00D554B9">
        <w:rPr>
          <w:rFonts w:ascii="Phetsarath OT" w:eastAsia="Phetsarath OT" w:hAnsi="Phetsarath OT" w:cs="Phetsarath OT"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ໃຫ້ສັດຕະຍາບັນ ຫຼື ເຂົ້າຮ່ວມເປັນພາຄີ ຂອງສົນທິສັນຍາສະບັບນີ້ ຫຼື ເຮັດແຈ້ງການຕາມທີ່ລະບຸໄວ້ໃນມາດຕາ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10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ບົນພື້ນຖານການປະຕິບັດຕໍ່ກັນ ລັດໃດໜຶ່ງອາດຈະຖະແຫຼງວ່າສົນທິສັນຍາສະບັບນີ້ ຈະໃຊ້ປະຕິບັດສະເພາະຕໍ່ຄຳຕັດສີນ ທີ່ໄດ້ຕັດສີນຢູ່ດິນແດນຂອງລັດພາຄີອື່ນ.ລັດດັ່ງກ່າວອາດຈະຖະແຫຼງເໝືອນກັນ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lastRenderedPageBreak/>
        <w:t>ວ່າ ຈະປະຕິບັດສົນທິສັນຍາສະເພາະຕໍ່ຂໍ້ຂັດແຍ່ງ ທີ່ເກີດຂຶ້ນຈາກສາຍພົວພັນທາງດ້ານກົດໝາຍ</w:t>
      </w:r>
      <w:r w:rsidRPr="00D554B9">
        <w:rPr>
          <w:rFonts w:ascii="Phetsarath OT" w:eastAsia="Phetsarath OT" w:hAnsi="Phetsarath OT" w:cs="Phetsarath OT"/>
          <w:sz w:val="24"/>
          <w:szCs w:val="24"/>
        </w:rPr>
        <w:t>,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ສັນຍາ ຫຼື ນອກສັນຍາ ຊຶ່ງຖືວ່າເປັນສາຍພົວພັນທາງການຄ້າຕາມກົດໝາຍຂອງຊາດຕົນ.</w:t>
      </w:r>
    </w:p>
    <w:p w:rsidR="003F3AD6" w:rsidRPr="00D554B9" w:rsidRDefault="003F3AD6" w:rsidP="007332AB">
      <w:pPr>
        <w:pStyle w:val="ListParagraph"/>
        <w:keepNext/>
        <w:keepLines/>
        <w:numPr>
          <w:ilvl w:val="0"/>
          <w:numId w:val="10"/>
        </w:numPr>
        <w:tabs>
          <w:tab w:val="left" w:pos="1276"/>
        </w:tabs>
        <w:spacing w:after="0" w:line="240" w:lineRule="auto"/>
        <w:ind w:firstLine="183"/>
        <w:outlineLvl w:val="1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121" w:name="_Toc60065687"/>
      <w:bookmarkStart w:id="122" w:name="_Toc60065957"/>
      <w:bookmarkStart w:id="123" w:name="_Toc60066045"/>
      <w:bookmarkStart w:id="124" w:name="_Toc60066136"/>
      <w:bookmarkStart w:id="125" w:name="_Toc60066213"/>
      <w:bookmarkStart w:id="126" w:name="_Toc60066939"/>
      <w:bookmarkStart w:id="127" w:name="OLE_LINK100"/>
      <w:bookmarkStart w:id="128" w:name="OLE_LINK101"/>
      <w:bookmarkEnd w:id="103"/>
      <w:bookmarkEnd w:id="104"/>
      <w:r w:rsidRPr="00D554B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ຄວາມຈໍາເປັນໃນການເຂົ້າເປັນພາຄີຂອງສປປລາວ</w:t>
      </w:r>
      <w:bookmarkEnd w:id="121"/>
      <w:bookmarkEnd w:id="122"/>
      <w:bookmarkEnd w:id="123"/>
      <w:bookmarkEnd w:id="124"/>
      <w:bookmarkEnd w:id="125"/>
      <w:bookmarkEnd w:id="126"/>
    </w:p>
    <w:p w:rsidR="003F3AD6" w:rsidRPr="00D554B9" w:rsidRDefault="003F3AD6" w:rsidP="007332AB">
      <w:pPr>
        <w:pStyle w:val="NoSpacing"/>
        <w:ind w:firstLine="567"/>
        <w:jc w:val="thaiDistribute"/>
        <w:rPr>
          <w:rFonts w:ascii="Phetsarath OT" w:hAnsi="Phetsarath OT" w:cs="Phetsarath OT"/>
        </w:rPr>
      </w:pPr>
      <w:r w:rsidRPr="00D554B9">
        <w:rPr>
          <w:rFonts w:ascii="Phetsarath OT" w:hAnsi="Phetsarath OT" w:cs="Phetsarath OT"/>
          <w:cs/>
        </w:rPr>
        <w:t>ສປປລາວ ມີ​ຄວາມຈຳ​ເປັນ​ໃນ​ການ​ເຂົ້າ​ເປັນ​ພາຄີຂອງສົນທິສັນຍາສາກົນນິວຢ</w:t>
      </w:r>
      <w:r w:rsidRPr="00D554B9">
        <w:rPr>
          <w:rFonts w:ascii="Phetsarath OT" w:hAnsi="Phetsarath OT" w:cs="Phetsarath OT" w:hint="cs"/>
          <w:cs/>
        </w:rPr>
        <w:t>໋</w:t>
      </w:r>
      <w:r w:rsidRPr="00D554B9">
        <w:rPr>
          <w:rFonts w:ascii="Phetsarath OT" w:hAnsi="Phetsarath OT" w:cs="Phetsarath OT"/>
          <w:cs/>
        </w:rPr>
        <w:t>ອກ ​</w:t>
      </w:r>
      <w:r w:rsidRPr="00D554B9">
        <w:rPr>
          <w:rFonts w:ascii="Times New Roman" w:hAnsi="Times New Roman" w:cs="Times New Roman"/>
        </w:rPr>
        <w:t>1958</w:t>
      </w:r>
      <w:r w:rsidRPr="00D554B9">
        <w:rPr>
          <w:rFonts w:ascii="Phetsarath OT" w:hAnsi="Phetsarath OT" w:cs="Phetsarath OT"/>
          <w:cs/>
        </w:rPr>
        <w:t xml:space="preserve">ກໍເພື່ອປົກປ້ອງສິດ ແລະ ຜົນປະໂຫຍດຂອງການລົງທຶນທັງພາຍໃນ ແລະ ຕ່າງປະເທດ ໃນກໍລະນີມີຄຳຕັດສີນທີ່ໄດ້ຕັດສີນຢູ່ໃນດິນແດນຂອງລັດພາຄີອື່ນດ້ວຍການຮັບຮູ້ຄຳຕັດສີນດັ່ງກ່າວມາປະຕິບັດຢູ່ສປປ ລາວ </w:t>
      </w:r>
      <w:r w:rsidRPr="00D554B9">
        <w:rPr>
          <w:rFonts w:ascii="Phetsarath OT" w:hAnsi="Phetsarath OT" w:cs="Phetsarath OT" w:hint="cs"/>
          <w:cs/>
        </w:rPr>
        <w:t>ຫຼື</w:t>
      </w:r>
      <w:r w:rsidRPr="00D554B9">
        <w:rPr>
          <w:rFonts w:ascii="Phetsarath OT" w:hAnsi="Phetsarath OT" w:cs="Phetsarath OT"/>
          <w:cs/>
        </w:rPr>
        <w:t xml:space="preserve"> ໄປປະຕິບັດຢູ່ດິນແດນຂອງລັດພາຄີອື່ນ, ທັງເປັນການ​ຢືນຢັນ ​ແລະ ສ້າງ​ຄວາມໝັ້ນໃຈ​ແກ່ນັກລົງທຶນຕ່າງປະເທດເປັນຕົ້ນຄວາມໝັ້ນໃຈ ຕໍ່ບົດບັນຍັດກົດ  ໝາຍ ແລະ ລະບຽບການທີ່ສອດຄ່ອງກັບສົນທິສັນຍາດັ່ງກ່າວໃນຖານະທີ່ ສປປ ລາວ ເປັນລັດພາຄີ. ​</w:t>
      </w:r>
      <w:r w:rsidRPr="00D554B9">
        <w:rPr>
          <w:rFonts w:ascii="Phetsarath OT" w:hAnsi="Phetsarath OT" w:cs="Phetsarath OT"/>
          <w:szCs w:val="24"/>
          <w:cs/>
        </w:rPr>
        <w:t>ການເປັນລັດພາຄີຂອງສົນທິສັນຍາ</w:t>
      </w:r>
      <w:r w:rsidRPr="00D554B9">
        <w:rPr>
          <w:rFonts w:ascii="Times New Roman" w:hAnsi="Times New Roman" w:cs="Times New Roman"/>
          <w:szCs w:val="24"/>
          <w:cs/>
        </w:rPr>
        <w:t>1958</w:t>
      </w:r>
      <w:r w:rsidRPr="00D554B9">
        <w:rPr>
          <w:rFonts w:ascii="Phetsarath OT" w:hAnsi="Phetsarath OT" w:cs="Phetsarath OT"/>
          <w:szCs w:val="24"/>
          <w:cs/>
        </w:rPr>
        <w:t xml:space="preserve"> ຍັງເປັນ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ການ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ດຶງ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ດູດການລົງທຶນຕ່າງປະເທດມາ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ລົງທຶນຫຼື ດໍາເນີນ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ທຸລະ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ກິດ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 xml:space="preserve">ຢູ່ 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ສປປລາວທັງ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ເປັນ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ການຮັບຮູ້ ແລະ ປະຕິບັດຄຳຕັດສີນກ່ຽວກັບຂໍ້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ຂັດ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ແຍ່ງທີ່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ເກີ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ດຈາກການປະຕິບັດສັນຍາ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ທາງການ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ຄ້າ</w:t>
      </w:r>
      <w:r w:rsidRPr="00D554B9">
        <w:rPr>
          <w:rFonts w:ascii="Phetsarath OT" w:hAnsi="Phetsarath OT" w:cs="Phetsarath OT"/>
          <w:szCs w:val="24"/>
        </w:rPr>
        <w:t>​,</w:t>
      </w:r>
      <w:r w:rsidRPr="00D554B9">
        <w:rPr>
          <w:rFonts w:ascii="Phetsarath OT" w:hAnsi="Phetsarath OT" w:cs="Phetsarath OT"/>
          <w:szCs w:val="24"/>
          <w:cs/>
        </w:rPr>
        <w:t xml:space="preserve"> ການ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ລົງທຶນ</w:t>
      </w:r>
      <w:r w:rsidRPr="00D554B9">
        <w:rPr>
          <w:rFonts w:ascii="Phetsarath OT" w:hAnsi="Phetsarath OT" w:cs="Phetsarath OT"/>
          <w:szCs w:val="24"/>
        </w:rPr>
        <w:t>,</w:t>
      </w:r>
      <w:r w:rsidRPr="00D554B9">
        <w:rPr>
          <w:rFonts w:ascii="Phetsarath OT" w:hAnsi="Phetsarath OT" w:cs="Phetsarath OT"/>
          <w:szCs w:val="24"/>
          <w:cs/>
        </w:rPr>
        <w:t xml:space="preserve"> ການ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ບໍລິ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ການ</w:t>
      </w:r>
      <w:r w:rsidRPr="00D554B9">
        <w:rPr>
          <w:rFonts w:ascii="Phetsarath OT" w:hAnsi="Phetsarath OT" w:cs="Phetsarath OT"/>
          <w:szCs w:val="24"/>
        </w:rPr>
        <w:t xml:space="preserve"> ​</w:t>
      </w:r>
      <w:r w:rsidRPr="00D554B9">
        <w:rPr>
          <w:rFonts w:ascii="Phetsarath OT" w:hAnsi="Phetsarath OT" w:cs="Phetsarath OT"/>
          <w:szCs w:val="24"/>
          <w:cs/>
        </w:rPr>
        <w:t>ແລະອື່ນໆໂດຍການ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ຕັດສີນຂອງຄະນະກໍາມະການ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ຢູ່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ຕ່າງປະ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ເທດແລ້ວນຳມາຂໍການຢັ້ງຢືນ</w:t>
      </w:r>
      <w:r w:rsidRPr="00D554B9">
        <w:rPr>
          <w:rFonts w:ascii="Phetsarath OT" w:hAnsi="Phetsarath OT" w:cs="Phetsarath OT"/>
          <w:szCs w:val="24"/>
        </w:rPr>
        <w:t xml:space="preserve"> ​</w:t>
      </w:r>
      <w:r w:rsidRPr="00D554B9">
        <w:rPr>
          <w:rFonts w:ascii="Phetsarath OT" w:hAnsi="Phetsarath OT" w:cs="Phetsarath OT"/>
          <w:szCs w:val="24"/>
          <w:cs/>
        </w:rPr>
        <w:t>ແລະປະຕິບັດ</w:t>
      </w:r>
      <w:r w:rsidRPr="00D554B9">
        <w:rPr>
          <w:rFonts w:ascii="Phetsarath OT" w:hAnsi="Phetsarath OT" w:cs="Phetsarath OT"/>
          <w:szCs w:val="24"/>
        </w:rPr>
        <w:t>​</w:t>
      </w:r>
      <w:r w:rsidRPr="00D554B9">
        <w:rPr>
          <w:rFonts w:ascii="Phetsarath OT" w:hAnsi="Phetsarath OT" w:cs="Phetsarath OT"/>
          <w:szCs w:val="24"/>
          <w:cs/>
        </w:rPr>
        <w:t>ຢູ່</w:t>
      </w:r>
      <w:r w:rsidRPr="00D554B9">
        <w:rPr>
          <w:rFonts w:ascii="Phetsarath OT" w:hAnsi="Phetsarath OT" w:cs="Phetsarath OT"/>
          <w:szCs w:val="24"/>
        </w:rPr>
        <w:t xml:space="preserve">​ </w:t>
      </w:r>
      <w:r w:rsidRPr="00D554B9">
        <w:rPr>
          <w:rFonts w:ascii="Phetsarath OT" w:hAnsi="Phetsarath OT" w:cs="Phetsarath OT"/>
          <w:szCs w:val="24"/>
          <w:cs/>
        </w:rPr>
        <w:t>ສປປ ລາວ.ສະນັ້ນ, ສປປລາວຈຶ່ງໄດ້ເຂົ້າຮ່ວມເປັນພາຄີຂອງສົນທິສັນຍາດັ່ງກ່າວ ແຕ່ວັນທີ</w:t>
      </w:r>
      <w:r w:rsidRPr="00D554B9">
        <w:rPr>
          <w:rFonts w:ascii="Times New Roman" w:hAnsi="Times New Roman" w:cs="Times New Roman"/>
          <w:szCs w:val="24"/>
          <w:rtl/>
          <w:cs/>
        </w:rPr>
        <w:t xml:space="preserve"> 15</w:t>
      </w:r>
      <w:r w:rsidRPr="00D554B9">
        <w:rPr>
          <w:rFonts w:ascii="Phetsarath OT" w:hAnsi="Phetsarath OT" w:cs="Phetsarath OT"/>
          <w:szCs w:val="24"/>
          <w:cs/>
        </w:rPr>
        <w:t>ກັນຍາ</w:t>
      </w:r>
      <w:r w:rsidRPr="00D554B9">
        <w:rPr>
          <w:rFonts w:ascii="Times New Roman" w:hAnsi="Times New Roman" w:cs="Times New Roman"/>
          <w:szCs w:val="24"/>
          <w:rtl/>
          <w:cs/>
        </w:rPr>
        <w:t>1998</w:t>
      </w:r>
      <w:r w:rsidRPr="00D554B9">
        <w:rPr>
          <w:rFonts w:ascii="Phetsarath OT" w:hAnsi="Phetsarath OT" w:cs="Phetsarath OT"/>
          <w:szCs w:val="24"/>
          <w:cs/>
        </w:rPr>
        <w:t xml:space="preserve">ຕາມແຈ້ງການ </w:t>
      </w:r>
      <w:r w:rsidRPr="00D554B9">
        <w:rPr>
          <w:rFonts w:ascii="Phetsarath OT" w:hAnsi="Phetsarath OT" w:cs="Phetsarath OT" w:hint="cs"/>
          <w:szCs w:val="24"/>
          <w:cs/>
        </w:rPr>
        <w:t xml:space="preserve">ສະບັບເລກທີ </w:t>
      </w:r>
      <w:r w:rsidRPr="00D554B9">
        <w:rPr>
          <w:rFonts w:ascii="Times New Roman" w:hAnsi="Times New Roman" w:cs="Times New Roman"/>
          <w:szCs w:val="24"/>
          <w:cs/>
        </w:rPr>
        <w:t>2425</w:t>
      </w:r>
      <w:r w:rsidRPr="00D554B9">
        <w:rPr>
          <w:rFonts w:ascii="Phetsarath OT" w:hAnsi="Phetsarath OT"/>
          <w:szCs w:val="30"/>
        </w:rPr>
        <w:t>/</w:t>
      </w:r>
      <w:r w:rsidRPr="00D554B9">
        <w:rPr>
          <w:rFonts w:ascii="Phetsarath OT" w:hAnsi="Phetsarath OT" w:cs="Phetsarath OT"/>
          <w:sz w:val="20"/>
          <w:szCs w:val="24"/>
          <w:cs/>
        </w:rPr>
        <w:t>ຫສນຍ</w:t>
      </w:r>
      <w:r w:rsidRPr="00D554B9">
        <w:rPr>
          <w:rFonts w:ascii="Phetsarath OT" w:hAnsi="Phetsarath OT" w:cs="Phetsarath OT"/>
          <w:szCs w:val="24"/>
          <w:cs/>
        </w:rPr>
        <w:t>ເປັນຕົ້ນມາ</w:t>
      </w:r>
      <w:r w:rsidRPr="00D554B9">
        <w:rPr>
          <w:rFonts w:ascii="Times New Roman" w:eastAsia="Phetsarath OT" w:hAnsi="Times New Roman" w:cs="Times New Roman"/>
          <w:szCs w:val="24"/>
          <w:cs/>
        </w:rPr>
        <w:t>.</w:t>
      </w:r>
    </w:p>
    <w:p w:rsidR="003F3AD6" w:rsidRPr="00DF499A" w:rsidRDefault="003F3AD6" w:rsidP="007332AB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86"/>
        <w:jc w:val="both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129" w:name="_Toc60066046"/>
      <w:bookmarkStart w:id="130" w:name="_Toc60066137"/>
      <w:bookmarkStart w:id="131" w:name="_Toc60066214"/>
      <w:bookmarkStart w:id="132" w:name="_Toc60066940"/>
      <w:bookmarkStart w:id="133" w:name="OLE_LINK102"/>
      <w:bookmarkStart w:id="134" w:name="OLE_LINK103"/>
      <w:bookmarkEnd w:id="127"/>
      <w:bookmarkEnd w:id="128"/>
      <w:r w:rsidRPr="00DF499A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ສົນທິສັນຍາສິງກະໂປ2019ວ່າດ້ວຍການໄກ່ເກ່ຍ</w:t>
      </w:r>
      <w:bookmarkEnd w:id="129"/>
      <w:bookmarkEnd w:id="130"/>
      <w:bookmarkEnd w:id="131"/>
      <w:bookmarkEnd w:id="132"/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lang w:bidi="lo-LA"/>
        </w:rPr>
      </w:pP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ສົນທິສັນຍາ</w:t>
      </w:r>
      <w:r w:rsidRPr="00D554B9">
        <w:rPr>
          <w:rFonts w:ascii="Phetsarath OT" w:eastAsia="Phetsarath OT" w:hAnsi="Phetsarath OT" w:cs="Phetsarath OT" w:hint="cs"/>
          <w:cs/>
          <w:lang w:bidi="lo-LA"/>
        </w:rPr>
        <w:t xml:space="preserve">ສິງກະໂປ </w:t>
      </w:r>
      <w:r w:rsidRPr="00D554B9">
        <w:rPr>
          <w:rFonts w:ascii="Times New Roman" w:eastAsia="Phetsarath OT" w:hAnsi="Times New Roman" w:cs="Times New Roman"/>
          <w:cs/>
          <w:lang w:bidi="lo-LA"/>
        </w:rPr>
        <w:t>2019</w:t>
      </w:r>
      <w:r w:rsidRPr="00D554B9">
        <w:rPr>
          <w:rFonts w:ascii="Phetsarath OT" w:eastAsia="Phetsarath OT" w:hAnsi="Phetsarath OT" w:cs="Phetsarath OT" w:hint="cs"/>
          <w:cs/>
          <w:lang w:bidi="lo-LA"/>
        </w:rPr>
        <w:t xml:space="preserve"> ວ່າດ້ວຍການໄກ່ເກ່ຍ ໄດ້ສ້າງຂຶ້ນໂດຍຄະນະກໍາມະການກົດໝາຍການຄ້າສາກົນ ແລະ ໄດ້ລົງນາມ ໃນເດືອນ ສິງຫາ </w:t>
      </w:r>
      <w:r w:rsidRPr="00D554B9">
        <w:rPr>
          <w:rFonts w:ascii="Times New Roman" w:eastAsia="Phetsarath OT" w:hAnsi="Times New Roman" w:cs="Times New Roman"/>
          <w:cs/>
          <w:lang w:bidi="lo-LA"/>
        </w:rPr>
        <w:t>2019</w:t>
      </w:r>
      <w:r w:rsidRPr="00D554B9">
        <w:rPr>
          <w:rFonts w:ascii="Phetsarath OT" w:eastAsia="Phetsarath OT" w:hAnsi="Phetsarath OT" w:cs="Phetsarath OT" w:hint="cs"/>
          <w:cs/>
          <w:lang w:bidi="lo-LA"/>
        </w:rPr>
        <w:t xml:space="preserve"> ທີ່ປະເທດສິງກະໂປ ຊຶ່ງມີຜົນສັກສິດຕໍ່ປະເທດພາຄີ ນັບແຕ່ເດືອນທັນວາ </w:t>
      </w:r>
      <w:r w:rsidRPr="00D554B9">
        <w:rPr>
          <w:rFonts w:ascii="Times New Roman" w:eastAsia="Phetsarath OT" w:hAnsi="Times New Roman" w:cs="Times New Roman"/>
          <w:cs/>
          <w:lang w:bidi="lo-LA"/>
        </w:rPr>
        <w:t>2020</w:t>
      </w:r>
      <w:r w:rsidRPr="00D554B9">
        <w:rPr>
          <w:rFonts w:ascii="Phetsarath OT" w:eastAsia="Phetsarath OT" w:hAnsi="Phetsarath OT" w:cs="Phetsarath OT" w:hint="cs"/>
          <w:cs/>
          <w:lang w:bidi="lo-LA"/>
        </w:rPr>
        <w:t xml:space="preserve"> ເປັນຕົ້ນມາ. ສຳລັບ ສປປ ລາວ ແມ່ນຍັງຢູ່ໃນໄລຍະກະກຽມເອກະສານ ເພື່ອໃຫ້ສັດຕະຍາບັນ ສົນທິສັນຍາດັ່ງກ່າວ.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ສົນທິສັນຍາ ດັ່ງກ່າວນີ້ ປະກອບມີ </w:t>
      </w:r>
      <w:r w:rsidRPr="00D554B9">
        <w:rPr>
          <w:rFonts w:ascii="Times New Roman" w:eastAsia="Phetsarath OT" w:hAnsi="Times New Roman" w:cs="Times New Roman"/>
          <w:sz w:val="24"/>
          <w:szCs w:val="24"/>
          <w:lang w:val="fr-FR"/>
        </w:rPr>
        <w:t>16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ມາດຕາ ຊຶ່ງສັງລວມແລ້ວ ມີເນື້ອໃນສໍາຄັນ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ດັ່ງລຸ່ມນີ້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:</w:t>
      </w:r>
    </w:p>
    <w:p w:rsidR="003F3AD6" w:rsidRPr="00D554B9" w:rsidRDefault="003F3AD6" w:rsidP="007332AB">
      <w:pPr>
        <w:tabs>
          <w:tab w:val="left" w:pos="567"/>
        </w:tabs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val="fr-FR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ab/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>-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  </w:t>
      </w:r>
      <w:proofErr w:type="gramStart"/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ບັນດາປະເທດພາຄີຂອງສົນທິສັນຍາຕ້ອງຮັບຮູ້ຂໍ້ຕົກລົງຂອງຄູ່ກໍລະນີເພື່ອໄກ່ເກ່ຍຂໍ້ຂັດແຍ່ງ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>;</w:t>
      </w:r>
      <w:proofErr w:type="gramEnd"/>
    </w:p>
    <w:p w:rsidR="003F3AD6" w:rsidRPr="00D554B9" w:rsidRDefault="003F3AD6" w:rsidP="007332AB">
      <w:pPr>
        <w:tabs>
          <w:tab w:val="left" w:pos="567"/>
        </w:tabs>
        <w:spacing w:after="0" w:line="240" w:lineRule="auto"/>
        <w:ind w:left="567"/>
        <w:rPr>
          <w:rFonts w:ascii="Phetsarath OT" w:eastAsia="Phetsarath OT" w:hAnsi="Phetsarath OT" w:cs="Phetsarath OT"/>
          <w:sz w:val="24"/>
          <w:szCs w:val="24"/>
          <w:lang w:val="fr-FR"/>
        </w:rPr>
      </w:pP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>-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ab/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ບັນດາປະເທດພາຄີຂອງສົນທິສັນຍາ ຕ້ອງບັງຄັບປະຕິບັດຜົນຂອງການໄກ່ເກ່ຍຂໍ້ຂັດແຍ່ງ.</w:t>
      </w:r>
    </w:p>
    <w:p w:rsidR="003F3AD6" w:rsidRPr="00D554B9" w:rsidRDefault="003F3AD6" w:rsidP="007332AB">
      <w:pPr>
        <w:spacing w:after="0" w:line="240" w:lineRule="auto"/>
        <w:ind w:left="567" w:firstLine="567"/>
        <w:rPr>
          <w:rFonts w:ascii="Phetsarath OT" w:eastAsia="Phetsarath OT" w:hAnsi="Phetsarath OT" w:cs="Phetsarath OT"/>
          <w:b/>
          <w:bCs/>
          <w:sz w:val="24"/>
          <w:szCs w:val="24"/>
          <w:lang w:val="fr-FR"/>
        </w:rPr>
      </w:pPr>
      <w:bookmarkStart w:id="135" w:name="OLE_LINK104"/>
      <w:bookmarkStart w:id="136" w:name="OLE_LINK105"/>
      <w:bookmarkEnd w:id="133"/>
      <w:bookmarkEnd w:id="134"/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/>
        </w:rPr>
        <w:t>1</w:t>
      </w:r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cs/>
          <w:lang w:val="fr-FR" w:bidi="lo-LA"/>
        </w:rPr>
        <w:t>)</w:t>
      </w:r>
      <w:r w:rsidRPr="00D554B9">
        <w:rPr>
          <w:rFonts w:ascii="Phetsarath OT" w:eastAsia="Phetsarath OT" w:hAnsi="Phetsarath OT" w:cs="Phetsarath OT"/>
          <w:b/>
          <w:bCs/>
          <w:sz w:val="24"/>
          <w:szCs w:val="24"/>
          <w:cs/>
          <w:lang w:val="fr-FR" w:bidi="lo-LA"/>
        </w:rPr>
        <w:t>ຂອບເຂດໃນການນໍາໃຊ້</w:t>
      </w:r>
    </w:p>
    <w:p w:rsidR="003F3AD6" w:rsidRPr="00D554B9" w:rsidRDefault="003F3AD6" w:rsidP="007332AB">
      <w:pPr>
        <w:tabs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ab/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>-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ສົນທິສັນຍາສະບັບນີ້ ຈະນໍາໃຊ້ສະເພາະຕໍ່ການແກ້ໄຂຂໍ້ຂັດແຍ່ງທາງດ້ານການເສດຖະກິດ (ການຄ້າ) ລະຫວ່າງປະເທດ </w:t>
      </w:r>
      <w:proofErr w:type="gramStart"/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ດ້ວຍຮູບການໄກ່ເກ່ຍເທົ່ານັ້ນ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>;</w:t>
      </w:r>
      <w:proofErr w:type="gramEnd"/>
    </w:p>
    <w:p w:rsidR="003F3AD6" w:rsidRPr="00D554B9" w:rsidRDefault="003F3AD6" w:rsidP="007332AB">
      <w:pPr>
        <w:tabs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fr-FR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ab/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>-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ຈະບໍ່ນໍາໃຊ້ຕໍ່ການແກ້ໄຂຂໍ້ຂັດແຍ່ງທີ່ດຳເນີນໂດຍສານ ຫຼື </w:t>
      </w:r>
      <w:proofErr w:type="gramStart"/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ການຕັດສີນໂດຍກໍາມະການ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>;</w:t>
      </w:r>
      <w:proofErr w:type="gramEnd"/>
    </w:p>
    <w:p w:rsidR="003F3AD6" w:rsidRPr="00D554B9" w:rsidRDefault="003F3AD6" w:rsidP="007332AB">
      <w:pPr>
        <w:tabs>
          <w:tab w:val="left" w:pos="567"/>
        </w:tabs>
        <w:spacing w:after="0" w:line="240" w:lineRule="auto"/>
        <w:ind w:left="567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>-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ab/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ຈະບໍ່ນໍາໃຊ້ຕໍ່ການແກ້ໄຂຂໍ້ຂັດແຍ່ງ ກ່ຽວກັບການຊື້-ຂາຍເພື່ອຈຸດປະສົງນໍາໃຊ້ສ່ວນຕົວ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ຂໍ້ຂັດແຍ່ງທາງ</w:t>
      </w:r>
    </w:p>
    <w:p w:rsidR="003F3AD6" w:rsidRPr="00D554B9" w:rsidRDefault="003F3AD6" w:rsidP="007332AB">
      <w:pPr>
        <w:tabs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ຄອບຄົວ ຫຼື ຂໍ້ຂັດແຍ່ງກ່ຽວກັບການສືບທອດມູນມໍລະດົກ ແລະ ຂໍ້ຂັດແຍ່ງທີ່ກ່ຽວຂ້ອງກັບກົດໝາຍແຮງງານ.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ສ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ໍາ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ລັບຄວາມໝາຍຂອງ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val="pt-BR"/>
        </w:rPr>
        <w:t>“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ເສດຖະກິດ(ການຄ້າ)</w:t>
      </w:r>
      <w:r w:rsidRPr="00D554B9">
        <w:rPr>
          <w:rFonts w:ascii="Times New Roman" w:eastAsia="Phetsarath OT" w:hAnsi="Times New Roman" w:cs="Times New Roman" w:hint="cs"/>
          <w:b/>
          <w:bCs/>
          <w:sz w:val="24"/>
          <w:szCs w:val="24"/>
          <w:cs/>
          <w:lang w:bidi="lo-LA"/>
        </w:rPr>
        <w:t>”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ແມ່ນໝາຍເຖິງ ກິດຈະກໍາຕ່າງໆທີ່ເກີດຈາກ ທີ່ມີສັນຍາ ຫຼື ບໍ່ມີສັນຍາກໍ່ຕາມຊຶ່ງກວມເອົາທຸກໆກິດຈະກໍາການຄ້າໃນການສະໜອງ ຫຼື ແລກປ່ຽ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ນ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ສິນຄ້າ ຫຼື ການບໍລິການ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;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ການຕົກລົງຈໍາ ໜາຍສິນຄ້າ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;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ຜູ້ຕາງໜ້າທາງການຄ້າ ຫຼື ຕົວແທນຈໍາໜາຍ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;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ການຜະລິດ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;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ການເຊົາ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;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ທະນາຄານ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ປະກັນໄຟ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;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ສໍາປະທານ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;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ທຸລະກິດຮ່ວມທຶນ ແລະ ຮູບແບບອື່ນໆໃນການຮ່ວມມືທາງດ້ານອຸດສາຫະກໍາ ຫຼື ທຸລະກິດ ແລະ ການຂົນສົ່ງສິນຄ້າ ຫຼື ຜູ້ໂດຍສານທາງອາກາດ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ທະເລ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ລົດໄຟ ຫຼື ທາງບົກ.</w:t>
      </w:r>
    </w:p>
    <w:p w:rsidR="003F3AD6" w:rsidRPr="00D554B9" w:rsidRDefault="003F3AD6" w:rsidP="007332AB">
      <w:pPr>
        <w:spacing w:after="0" w:line="240" w:lineRule="auto"/>
        <w:ind w:firstLine="567"/>
        <w:rPr>
          <w:rFonts w:ascii="Phetsarath OT" w:eastAsia="Phetsarath OT" w:hAnsi="Phetsarath OT" w:cs="Phetsarath OT"/>
          <w:b/>
          <w:bCs/>
          <w:sz w:val="24"/>
          <w:szCs w:val="24"/>
          <w:lang w:val="fr-FR" w:bidi="lo-LA"/>
        </w:rPr>
      </w:pPr>
      <w:bookmarkStart w:id="137" w:name="OLE_LINK106"/>
      <w:bookmarkStart w:id="138" w:name="OLE_LINK107"/>
      <w:bookmarkEnd w:id="135"/>
      <w:bookmarkEnd w:id="136"/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/>
        </w:rPr>
        <w:t>2</w:t>
      </w:r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cs/>
          <w:lang w:val="fr-FR" w:bidi="lo-LA"/>
        </w:rPr>
        <w:t>)</w:t>
      </w:r>
      <w:r w:rsidRPr="00D554B9">
        <w:rPr>
          <w:rFonts w:ascii="Phetsarath OT" w:eastAsia="Phetsarath OT" w:hAnsi="Phetsarath OT" w:cs="Phetsarath OT"/>
          <w:b/>
          <w:bCs/>
          <w:sz w:val="24"/>
          <w:szCs w:val="24"/>
          <w:cs/>
          <w:lang w:val="fr-FR" w:bidi="lo-LA"/>
        </w:rPr>
        <w:t>ຫຼັກການທົ່ວໄປ</w:t>
      </w:r>
    </w:p>
    <w:p w:rsidR="003F3AD6" w:rsidRPr="00D554B9" w:rsidRDefault="003F3AD6" w:rsidP="007332AB">
      <w:pPr>
        <w:spacing w:after="0" w:line="240" w:lineRule="auto"/>
        <w:ind w:firstLine="567"/>
        <w:rPr>
          <w:rFonts w:ascii="Phetsarath OT" w:eastAsia="Phetsarath OT" w:hAnsi="Phetsarath OT" w:cs="Phetsarath OT"/>
          <w:b/>
          <w:bCs/>
          <w:sz w:val="24"/>
          <w:szCs w:val="24"/>
          <w:lang w:val="fr-FR"/>
        </w:rPr>
      </w:pPr>
      <w:r w:rsidRPr="00D554B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fr-FR" w:bidi="lo-LA"/>
        </w:rPr>
        <w:t>ກ.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ປະເທດພາຄີຈະຕ້ອງຮັບຮູ້ຄໍາຕົກລົງເພື່ອໄກ່ເກ່ຍຂໍ້ຂັດແຍ່ງແລະປະຕິບັດຜົນຂອງການໄກ່ເກ່ຍໂດຍໃຫ້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ສອດຄ່ອງຕາມລະບຽບການດຳເນີນພາຍໃນລັດຕົນ ແລະ ໃຫ້ສອດຄອງຕາມເງື່ອນໄຂທີ່ກໍານົດໄວ້ໃນສົນທິສັນຍາດັ່ງກ່າວນີ້.</w:t>
      </w:r>
    </w:p>
    <w:p w:rsidR="003F3AD6" w:rsidRPr="00D554B9" w:rsidRDefault="003F3AD6" w:rsidP="007332AB">
      <w:pPr>
        <w:spacing w:after="0" w:line="240" w:lineRule="auto"/>
        <w:ind w:firstLine="567"/>
        <w:rPr>
          <w:rFonts w:ascii="Phetsarath OT" w:eastAsia="Phetsarath OT" w:hAnsi="Phetsarath OT" w:cs="Phetsarath OT"/>
          <w:sz w:val="24"/>
          <w:szCs w:val="24"/>
          <w:lang w:val="fr-FR"/>
        </w:rPr>
      </w:pPr>
      <w:r w:rsidRPr="00D554B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fr-FR" w:bidi="lo-LA"/>
        </w:rPr>
        <w:lastRenderedPageBreak/>
        <w:t xml:space="preserve">ຂ.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ຖ້າມີການຮ້ອງຂໍໃຫ້ດຳເນີນການແກ້ໄຂຂໍ້ຂັດແຍ່ງດ້ວຍການໄກ່ເກ່ຍ ຫຼື ປະຕິບັດຜົນຂອງການແກ້ໄຂຂໍ້ຂັດແຍ່ງດ້ວຍການໄກ່ເກ່ຍໂດຍຄູ່ກໍລະນີຝ່າຍໃດໜຶ່ງ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ປະເທດພາຄີຂອງສົນທິສັນຍາຕ້ອງອະ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ນຸ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ຍາດໃຫ້ຄູ່ກໍລະນີອີກຝ່າຍສະເໜີ ກ່ຽວກັບບັນຫາດັ່ງກ່າວ ເພື່ອພິສູດວ່າບັນຫາດັ່ງກ່າວນັ້ນ ໄດ້ຮັບການແກ້ໄຂແລ້ວ ຫຼື ບໍ.</w:t>
      </w:r>
    </w:p>
    <w:p w:rsidR="003F3AD6" w:rsidRPr="00D554B9" w:rsidRDefault="003F3AD6" w:rsidP="007332AB">
      <w:pPr>
        <w:spacing w:after="0" w:line="240" w:lineRule="auto"/>
        <w:ind w:firstLine="567"/>
        <w:rPr>
          <w:rFonts w:ascii="Phetsarath OT" w:eastAsia="Phetsarath OT" w:hAnsi="Phetsarath OT" w:cs="Phetsarath OT"/>
          <w:b/>
          <w:bCs/>
          <w:sz w:val="24"/>
          <w:szCs w:val="24"/>
          <w:lang w:val="fr-FR"/>
        </w:rPr>
      </w:pPr>
      <w:bookmarkStart w:id="139" w:name="OLE_LINK108"/>
      <w:bookmarkStart w:id="140" w:name="OLE_LINK109"/>
      <w:bookmarkEnd w:id="137"/>
      <w:bookmarkEnd w:id="138"/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/>
        </w:rPr>
        <w:t>3</w:t>
      </w:r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cs/>
          <w:lang w:val="fr-FR" w:bidi="lo-LA"/>
        </w:rPr>
        <w:t>)</w:t>
      </w:r>
      <w:r w:rsidRPr="00D554B9">
        <w:rPr>
          <w:rFonts w:ascii="Phetsarath OT" w:eastAsia="Phetsarath OT" w:hAnsi="Phetsarath OT" w:cs="Phetsarath OT"/>
          <w:b/>
          <w:bCs/>
          <w:sz w:val="24"/>
          <w:szCs w:val="24"/>
          <w:cs/>
          <w:lang w:val="fr-FR" w:bidi="lo-LA"/>
        </w:rPr>
        <w:t>ການພິຈາລະນາຂອງປະເທດພາຄີຕໍ່ຂໍ້ຕົກລົງ ແລະ ຜົນຂອງການໄກ່ເກ່ຍ</w:t>
      </w:r>
    </w:p>
    <w:p w:rsidR="003F3AD6" w:rsidRPr="00D554B9" w:rsidRDefault="003F3AD6" w:rsidP="007332AB">
      <w:pPr>
        <w:spacing w:after="0" w:line="240" w:lineRule="auto"/>
        <w:ind w:firstLine="567"/>
        <w:rPr>
          <w:rFonts w:ascii="Phetsarath OT" w:eastAsia="Phetsarath OT" w:hAnsi="Phetsarath OT" w:cs="Phetsarath OT"/>
          <w:sz w:val="24"/>
          <w:szCs w:val="24"/>
          <w:lang w:val="fr-FR"/>
        </w:rPr>
      </w:pPr>
      <w:r w:rsidRPr="00D554B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fr-FR" w:bidi="lo-LA"/>
        </w:rPr>
        <w:t xml:space="preserve">ກ. 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ຖ້າປະເທດພາຄີຫາກເຫັນວ່າຄໍາຕົກລົງເພື່ອໄກ່ເກ່ຍແລະຜົນຂອງການໄກ່ເກ່ຍເຮັດຖືກຕ້ອງຕາມເງື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່ອນໄຂທີ່ກໍານົດໄວ້ ໃນສົນທິສັນຍາສະບັບນີ້ແລ້ວ ປະເທດພາຄີ ຕ້ອງບັງຄັບປະຕິບັດຄໍາຕົກລົງເພື່ອໄກ່ເກ່ຍ ແລະ ຜົນຂອງການໄກ່ເກ່ຍດັ່ງກ່າວ.</w:t>
      </w:r>
    </w:p>
    <w:p w:rsidR="003F3AD6" w:rsidRPr="00D554B9" w:rsidRDefault="003F3AD6" w:rsidP="007332AB">
      <w:pPr>
        <w:spacing w:after="0" w:line="240" w:lineRule="auto"/>
        <w:ind w:firstLine="567"/>
        <w:rPr>
          <w:rFonts w:ascii="Times New Roman" w:eastAsia="Phetsarath OT" w:hAnsi="Times New Roman" w:cs="Times New Roman"/>
          <w:b/>
          <w:bCs/>
          <w:sz w:val="24"/>
          <w:szCs w:val="24"/>
          <w:lang w:val="fr-FR"/>
        </w:rPr>
      </w:pPr>
      <w:r w:rsidRPr="00D554B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fr-FR" w:bidi="lo-LA"/>
        </w:rPr>
        <w:t xml:space="preserve">ຂ.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ປະເທດພາຄີ ອາດຈະປະຕິເສດ ຄຳຮ້ອງຂໍ ເພື່ອໃຫ້ປະຕິບັດຕາມຂໍ້ຕົກລົງເພື່ອໄກ່ເກ່ຍ ຫຼືປະຕິບັດຜົນຂອງການໄກ່ເກ່ຍ ໃນກໍລະນີ ດັ່ງນີ້: </w:t>
      </w:r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cs/>
          <w:lang w:val="fr-FR" w:bidi="lo-LA"/>
        </w:rPr>
        <w:t>(</w:t>
      </w:r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/>
        </w:rPr>
        <w:t>1)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ຄູ່ກໍລະນີບໍ່ມີຄວາມສາມາດທາງດ້ານການປະພຶດ</w:t>
      </w:r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/>
        </w:rPr>
        <w:t>;(2)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ຂໍ້ຂັດແຍ່ງບໍ່ສາມາດແກ້ໄຂໄດ້ດ້ວຍຮູບການໄກ່ເກ່ຍຕາມກົດໝາຍຂອງປະເທດພາຄີ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; </w:t>
      </w:r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/>
        </w:rPr>
        <w:t>(3)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ຂໍ້ຂັດແຍ່ງຂັດກັບຄວາມເປັນລະບຽບຮຽບຮ້ອຍຂອງສັງຄົມ ແລະ ອື່ນໆ.</w:t>
      </w:r>
    </w:p>
    <w:p w:rsidR="003F3AD6" w:rsidRPr="00D554B9" w:rsidRDefault="003F3AD6" w:rsidP="007332AB">
      <w:pPr>
        <w:spacing w:after="0" w:line="240" w:lineRule="auto"/>
        <w:ind w:firstLine="567"/>
        <w:rPr>
          <w:rFonts w:ascii="Phetsarath OT" w:eastAsia="Phetsarath OT" w:hAnsi="Phetsarath OT" w:cs="Phetsarath OT"/>
          <w:b/>
          <w:bCs/>
          <w:sz w:val="24"/>
          <w:szCs w:val="24"/>
          <w:lang w:val="fr-FR"/>
        </w:rPr>
      </w:pPr>
      <w:bookmarkStart w:id="141" w:name="OLE_LINK110"/>
      <w:bookmarkStart w:id="142" w:name="OLE_LINK111"/>
      <w:bookmarkEnd w:id="139"/>
      <w:bookmarkEnd w:id="140"/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/>
        </w:rPr>
        <w:t>4</w:t>
      </w:r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cs/>
          <w:lang w:val="fr-FR" w:bidi="lo-LA"/>
        </w:rPr>
        <w:t>)</w:t>
      </w:r>
      <w:r w:rsidRPr="00D554B9">
        <w:rPr>
          <w:rFonts w:ascii="Phetsarath OT" w:eastAsia="Phetsarath OT" w:hAnsi="Phetsarath OT" w:cs="Phetsarath OT"/>
          <w:b/>
          <w:bCs/>
          <w:sz w:val="24"/>
          <w:szCs w:val="24"/>
          <w:cs/>
          <w:lang w:val="fr-FR" w:bidi="lo-LA"/>
        </w:rPr>
        <w:t>ຂໍ້ສະຫງວນ</w:t>
      </w:r>
    </w:p>
    <w:p w:rsidR="003F3AD6" w:rsidRPr="00D554B9" w:rsidRDefault="003F3AD6" w:rsidP="007332AB">
      <w:pPr>
        <w:spacing w:after="0" w:line="240" w:lineRule="auto"/>
        <w:ind w:firstLine="567"/>
        <w:rPr>
          <w:rFonts w:ascii="Phetsarath OT" w:eastAsia="Phetsarath OT" w:hAnsi="Phetsarath OT" w:cs="Phetsarath OT"/>
          <w:sz w:val="24"/>
          <w:szCs w:val="24"/>
          <w:lang w:val="fr-FR"/>
        </w:rPr>
      </w:pP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ໃນສົນທິສັນຍາ ກໍ່ໄດ້ເປີດໂອກາດໃຫ້ລັດພາຄີ ສາມາດກໍານົດຂໍ້ສະຫງວນຂອງຕົນໄດ້ ເປັນຕົ້ນແມ່ນມາດຕາ </w:t>
      </w:r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/>
        </w:rPr>
        <w:t>8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ຂໍ້ </w:t>
      </w:r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/>
        </w:rPr>
        <w:t>1</w:t>
      </w:r>
      <w:r w:rsidRPr="00D554B9">
        <w:rPr>
          <w:rFonts w:ascii="Times New Roman" w:eastAsia="Phetsarath OT" w:hAnsi="Times New Roman" w:cs="DokChampa"/>
          <w:b/>
          <w:bCs/>
          <w:sz w:val="24"/>
          <w:szCs w:val="24"/>
          <w:lang w:val="fr-FR" w:bidi="lo-LA"/>
        </w:rPr>
        <w:t>a</w:t>
      </w:r>
      <w:r w:rsidRPr="00D554B9">
        <w:rPr>
          <w:rFonts w:ascii="Times New Roman" w:eastAsia="Phetsarath OT" w:hAnsi="Times New Roman" w:cs="DokChampa" w:hint="cs"/>
          <w:b/>
          <w:bCs/>
          <w:sz w:val="24"/>
          <w:szCs w:val="24"/>
          <w:cs/>
          <w:lang w:val="fr-FR" w:bidi="lo-LA"/>
        </w:rPr>
        <w:t xml:space="preserve">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ແລະ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 </w:t>
      </w:r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 w:bidi="lo-LA"/>
        </w:rPr>
        <w:t>b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ທີ່ໄດ້ກໍານົດວ່າ:</w:t>
      </w:r>
    </w:p>
    <w:p w:rsidR="003F3AD6" w:rsidRPr="00D554B9" w:rsidRDefault="003F3AD6" w:rsidP="007332AB">
      <w:pPr>
        <w:spacing w:after="0" w:line="240" w:lineRule="auto"/>
        <w:ind w:firstLine="567"/>
        <w:rPr>
          <w:rFonts w:ascii="Phetsarath OT" w:eastAsia="Phetsarath OT" w:hAnsi="Phetsarath OT" w:cs="Phetsarath OT"/>
          <w:sz w:val="24"/>
          <w:szCs w:val="24"/>
          <w:lang w:val="fr-FR"/>
        </w:rPr>
      </w:pPr>
      <w:proofErr w:type="gramStart"/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 w:bidi="lo-LA"/>
        </w:rPr>
        <w:t>a</w:t>
      </w:r>
      <w:proofErr w:type="gramEnd"/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cs/>
          <w:lang w:val="fr-FR" w:bidi="lo-LA"/>
        </w:rPr>
        <w:t>)</w:t>
      </w:r>
      <w:r w:rsidRPr="00D554B9">
        <w:rPr>
          <w:rFonts w:ascii="Times New Roman" w:eastAsia="Phetsarath OT" w:hAnsi="Times New Roman" w:cs="DokChampa" w:hint="cs"/>
          <w:b/>
          <w:bCs/>
          <w:sz w:val="24"/>
          <w:szCs w:val="24"/>
          <w:cs/>
          <w:lang w:val="fr-FR" w:bidi="lo-LA"/>
        </w:rPr>
        <w:t>.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ຈະບໍ່ນໍາໃຊ້ສົນທິສັນຍາສະບັບນີ້ກັບການແກ້ໄຂຂໍ້ຂັດແຍ່ງຊຶ່ງລັດເອງຫຼືອົງການຂອງລັດຖະບານຫຼືບຸກຄົນທີ່ເປັນຕົວແທນຂອງລັດຖະບານເປັນຄູ່ກໍລະນີ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>;</w:t>
      </w:r>
    </w:p>
    <w:p w:rsidR="003F3AD6" w:rsidRPr="00D554B9" w:rsidRDefault="003F3AD6" w:rsidP="007332AB">
      <w:pPr>
        <w:spacing w:after="0" w:line="240" w:lineRule="auto"/>
        <w:ind w:firstLine="567"/>
        <w:rPr>
          <w:rFonts w:ascii="Phetsarath OT" w:eastAsia="Phetsarath OT" w:hAnsi="Phetsarath OT" w:cs="Phetsarath OT"/>
          <w:sz w:val="24"/>
          <w:szCs w:val="24"/>
          <w:lang w:val="fr-FR"/>
        </w:rPr>
      </w:pPr>
      <w:proofErr w:type="gramStart"/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 w:bidi="lo-LA"/>
        </w:rPr>
        <w:t>b</w:t>
      </w:r>
      <w:proofErr w:type="gramEnd"/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cs/>
          <w:lang w:val="fr-FR" w:bidi="lo-LA"/>
        </w:rPr>
        <w:t>)</w:t>
      </w:r>
      <w:r w:rsidRPr="00D554B9">
        <w:rPr>
          <w:rFonts w:ascii="Times New Roman" w:eastAsia="Phetsarath OT" w:hAnsi="Times New Roman" w:cs="DokChampa" w:hint="cs"/>
          <w:b/>
          <w:bCs/>
          <w:sz w:val="24"/>
          <w:szCs w:val="24"/>
          <w:cs/>
          <w:lang w:val="fr-FR" w:bidi="lo-LA"/>
        </w:rPr>
        <w:t>.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ຈະນໍາໃຊ້ສົນທິສັນຍາສະບັບນີ້ສະເພາະ ຕໍ່ຄູ່ກໍລະນີທີ່ຕົກລົງກັນວ່າ ຈະນໍາໃຊ້ສົນທິສັນຍາສະບັບນີ້ເພື່ອແກ້ໄຂຂໍ້ຂັດແຍ່ງຂອງເຂົາເຈົ້າເທົ່ານັ້ນ.ນອກຈາກ ສອງຂໍ້ສະຫງວນດັ່ງກ່າວ ແມ່ນທຸກຢ່າງປະຕິບັດຕາມເນື້ອໃນຂອງສົນທິສັນຍາທີ່ກໍາໄວ້.</w:t>
      </w:r>
    </w:p>
    <w:p w:rsidR="003F3AD6" w:rsidRPr="00D554B9" w:rsidRDefault="003F3AD6" w:rsidP="007332AB">
      <w:pPr>
        <w:spacing w:after="0" w:line="240" w:lineRule="auto"/>
        <w:ind w:firstLine="567"/>
        <w:rPr>
          <w:rFonts w:ascii="Phetsarath OT" w:eastAsia="Phetsarath OT" w:hAnsi="Phetsarath OT" w:cs="Phetsarath OT"/>
          <w:b/>
          <w:bCs/>
          <w:sz w:val="24"/>
          <w:szCs w:val="24"/>
          <w:lang w:val="fr-FR"/>
        </w:rPr>
      </w:pPr>
      <w:bookmarkStart w:id="143" w:name="OLE_LINK112"/>
      <w:bookmarkStart w:id="144" w:name="OLE_LINK113"/>
      <w:bookmarkEnd w:id="141"/>
      <w:bookmarkEnd w:id="142"/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lang w:val="fr-FR"/>
        </w:rPr>
        <w:t>5</w:t>
      </w:r>
      <w:r w:rsidRPr="00D554B9">
        <w:rPr>
          <w:rFonts w:ascii="Times New Roman" w:eastAsia="Phetsarath OT" w:hAnsi="Times New Roman" w:cs="Times New Roman"/>
          <w:b/>
          <w:bCs/>
          <w:sz w:val="24"/>
          <w:szCs w:val="24"/>
          <w:cs/>
          <w:lang w:val="fr-FR" w:bidi="lo-LA"/>
        </w:rPr>
        <w:t>)</w:t>
      </w:r>
      <w:r w:rsidRPr="00D554B9">
        <w:rPr>
          <w:rFonts w:ascii="Phetsarath OT" w:eastAsia="Phetsarath OT" w:hAnsi="Phetsarath OT" w:cs="Phetsarath OT"/>
          <w:b/>
          <w:bCs/>
          <w:sz w:val="24"/>
          <w:szCs w:val="24"/>
          <w:cs/>
          <w:lang w:val="fr-FR" w:bidi="lo-LA"/>
        </w:rPr>
        <w:t>ຜົນສັກສິດ ຫຼື ຜົນບັງຄັບປະຕິບັດ</w:t>
      </w:r>
    </w:p>
    <w:p w:rsidR="003F3AD6" w:rsidRPr="00D554B9" w:rsidRDefault="003F3AD6" w:rsidP="007332AB">
      <w:pPr>
        <w:tabs>
          <w:tab w:val="left" w:pos="567"/>
        </w:tabs>
        <w:spacing w:after="0" w:line="240" w:lineRule="auto"/>
        <w:ind w:firstLine="567"/>
        <w:rPr>
          <w:rFonts w:ascii="Phetsarath OT" w:eastAsia="Phetsarath OT" w:hAnsi="Phetsarath OT" w:cs="Phetsarath OT"/>
          <w:sz w:val="24"/>
          <w:szCs w:val="24"/>
          <w:lang w:val="fr-FR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- ສົນທິສັນຍາສະບັບນີ້ຈະມີຜົນສັກສິດໃຊ້ໄດ້</w:t>
      </w:r>
      <w:r w:rsidR="000D1495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 </w:t>
      </w:r>
      <w:r w:rsidRPr="00D554B9">
        <w:rPr>
          <w:rFonts w:ascii="Times New Roman" w:eastAsia="Phetsarath OT" w:hAnsi="Times New Roman" w:cs="Times New Roman"/>
          <w:sz w:val="24"/>
          <w:szCs w:val="24"/>
          <w:lang w:val="fr-FR"/>
        </w:rPr>
        <w:t>6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ເດືອນ ຫຼັງການຍື່ນສານໃຫ້ສັດຕະຍະບັນສະບັບທີສາມ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>;</w:t>
      </w:r>
    </w:p>
    <w:p w:rsidR="003F3AD6" w:rsidRPr="00D554B9" w:rsidRDefault="003F3AD6" w:rsidP="007332AB">
      <w:pPr>
        <w:pStyle w:val="ListParagraph"/>
        <w:numPr>
          <w:ilvl w:val="0"/>
          <w:numId w:val="12"/>
        </w:numPr>
        <w:spacing w:after="0" w:line="240" w:lineRule="auto"/>
        <w:ind w:left="567" w:firstLine="0"/>
        <w:jc w:val="thaiDistribute"/>
        <w:rPr>
          <w:rFonts w:ascii="Phetsarath OT" w:eastAsia="Phetsarath OT" w:hAnsi="Phetsarath OT" w:cs="Phetsarath OT"/>
          <w:sz w:val="24"/>
          <w:szCs w:val="24"/>
          <w:lang w:val="fr-FR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ສົນທິສັນຍາສະບັບນີ້ຈະມີຜົນບັງຄັບປະຕິບັດຕໍ່ປະເທດພາຄີ</w:t>
      </w:r>
      <w:r w:rsidRPr="00D554B9">
        <w:rPr>
          <w:rFonts w:ascii="Phetsarath OT" w:eastAsia="Phetsarath OT" w:hAnsi="Phetsarath OT" w:cs="Phetsarath OT"/>
          <w:sz w:val="24"/>
          <w:szCs w:val="24"/>
          <w:lang w:val="fr-FR"/>
        </w:rPr>
        <w:t>6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ເດືອນ ຫຼັງຈາກຍື່ນສານໃຫ້ສັດຕະຍະບັນ.</w:t>
      </w:r>
    </w:p>
    <w:p w:rsidR="003F3AD6" w:rsidRPr="00D554B9" w:rsidRDefault="003F3AD6" w:rsidP="007332AB">
      <w:pPr>
        <w:pStyle w:val="ListParagraph"/>
        <w:numPr>
          <w:ilvl w:val="0"/>
          <w:numId w:val="14"/>
        </w:numPr>
        <w:tabs>
          <w:tab w:val="left" w:pos="851"/>
        </w:tabs>
        <w:spacing w:after="0" w:line="240" w:lineRule="auto"/>
        <w:ind w:left="567" w:firstLine="0"/>
        <w:rPr>
          <w:rFonts w:ascii="Phetsarath OT" w:eastAsia="Phetsarath OT" w:hAnsi="Phetsarath OT" w:cs="Phetsarath OT"/>
          <w:b/>
          <w:bCs/>
          <w:sz w:val="24"/>
          <w:szCs w:val="24"/>
          <w:lang w:val="fr-FR"/>
        </w:rPr>
      </w:pPr>
      <w:r w:rsidRPr="00D554B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fr-FR" w:bidi="lo-LA"/>
        </w:rPr>
        <w:t>ການຖອນຕົວຂອງຈາກສົນທິສັນຍາ</w:t>
      </w:r>
    </w:p>
    <w:p w:rsidR="003F3AD6" w:rsidRPr="00D554B9" w:rsidRDefault="003F3AD6" w:rsidP="007332AB">
      <w:pPr>
        <w:spacing w:after="0" w:line="240" w:lineRule="auto"/>
        <w:ind w:firstLine="567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ແຕ່ລະປະເທດພາຄີ ສາມາດຖອນຕົວຂອງຈາກສົນທິສັນຍາສະບັບນີ້ໄດ້ທຸກເວລາ ແລະ ການຖອນຕົວ ຈະມີຜົນສັກສິດພາຍໃນ </w:t>
      </w:r>
      <w:r w:rsidRPr="00D554B9">
        <w:rPr>
          <w:rFonts w:ascii="Times New Roman" w:eastAsia="Phetsarath OT" w:hAnsi="Times New Roman" w:cs="Times New Roman"/>
          <w:sz w:val="24"/>
          <w:szCs w:val="24"/>
          <w:lang w:val="fr-FR"/>
        </w:rPr>
        <w:t>12</w:t>
      </w:r>
      <w:r w:rsidRPr="00D554B9">
        <w:rPr>
          <w:rFonts w:ascii="Times New Roman" w:eastAsia="Phetsarath OT" w:hAnsi="Times New Roman" w:hint="cs"/>
          <w:sz w:val="24"/>
          <w:szCs w:val="24"/>
          <w:cs/>
          <w:lang w:val="fr-FR" w:bidi="lo-LA"/>
        </w:rPr>
        <w:t xml:space="preserve">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ເດືອນ ຫຼັງຈາກໄດ້ຍື່ນສານຂໍຖອນຕົວ.</w:t>
      </w:r>
    </w:p>
    <w:p w:rsidR="003F3AD6" w:rsidRPr="00D554B9" w:rsidRDefault="00DF499A" w:rsidP="007332AB">
      <w:pPr>
        <w:spacing w:after="0" w:line="240" w:lineRule="auto"/>
        <w:ind w:firstLine="567"/>
        <w:rPr>
          <w:rFonts w:ascii="Phetsarath OT" w:eastAsia="Phetsarath OT" w:hAnsi="Phetsarath OT" w:cs="Phetsarath OT"/>
          <w:b/>
          <w:bCs/>
          <w:noProof/>
          <w:sz w:val="24"/>
          <w:szCs w:val="24"/>
          <w:lang w:val="pt-BR" w:bidi="lo-LA"/>
        </w:rPr>
      </w:pPr>
      <w:bookmarkStart w:id="145" w:name="OLE_LINK114"/>
      <w:bookmarkStart w:id="146" w:name="OLE_LINK115"/>
      <w:bookmarkEnd w:id="143"/>
      <w:bookmarkEnd w:id="144"/>
      <w:r>
        <w:rPr>
          <w:rFonts w:ascii="Times New Roman" w:eastAsia="Phetsarath OT" w:hAnsi="Times New Roman" w:cs="DokChampa" w:hint="cs"/>
          <w:b/>
          <w:bCs/>
          <w:noProof/>
          <w:sz w:val="24"/>
          <w:szCs w:val="24"/>
          <w:cs/>
          <w:lang w:bidi="lo-LA"/>
        </w:rPr>
        <w:t>5.3</w:t>
      </w:r>
      <w:r w:rsidR="003F3AD6" w:rsidRPr="00D554B9">
        <w:rPr>
          <w:rFonts w:ascii="Times New Roman" w:eastAsia="Phetsarath OT" w:hAnsi="Times New Roman" w:cs="Times New Roman"/>
          <w:b/>
          <w:bCs/>
          <w:noProof/>
          <w:sz w:val="24"/>
          <w:szCs w:val="24"/>
          <w:cs/>
          <w:lang w:bidi="lo-LA"/>
        </w:rPr>
        <w:t>.</w:t>
      </w:r>
      <w:r>
        <w:rPr>
          <w:rFonts w:ascii="Times New Roman" w:eastAsia="Phetsarath OT" w:hAnsi="Times New Roman" w:cs="DokChampa" w:hint="cs"/>
          <w:b/>
          <w:bCs/>
          <w:noProof/>
          <w:sz w:val="24"/>
          <w:szCs w:val="24"/>
          <w:cs/>
          <w:lang w:bidi="lo-LA"/>
        </w:rPr>
        <w:t xml:space="preserve"> </w:t>
      </w:r>
      <w:r w:rsidR="003F3AD6" w:rsidRPr="00D554B9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>ນະໂຍບາຍຕໍ່ວຽກງານການແກ້ໄຂຂໍ້ຂັດແຍ່ງທາງດ້ານເສດຖະກິດ</w:t>
      </w:r>
    </w:p>
    <w:p w:rsidR="003F3AD6" w:rsidRPr="00D554B9" w:rsidRDefault="003F3AD6" w:rsidP="007332AB">
      <w:pPr>
        <w:tabs>
          <w:tab w:val="left" w:pos="-3686"/>
        </w:tabs>
        <w:spacing w:after="0" w:line="240" w:lineRule="auto"/>
        <w:jc w:val="both"/>
        <w:rPr>
          <w:rFonts w:ascii="Phetsarath OT" w:eastAsia="Phetsarath OT" w:hAnsi="Phetsarath OT" w:cs="Phetsarath OT"/>
          <w:spacing w:val="-4"/>
          <w:sz w:val="24"/>
          <w:szCs w:val="24"/>
          <w:lang w:val="pt-BR" w:bidi="lo-LA"/>
        </w:rPr>
      </w:pP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ab/>
        <w:t>ການແກ້ໄຂຂໍ້ຂັດແຍ່ງທາງດ້ານເສດຖະກິດ ຖືວ່າເປັນວຽກງານໜຶ່ງທີ່ສຳຄັນ ຂອງຂະບວນການຍຸຕິທຳ ໃນການແກ້ໄຂຂໍ້ຂັດແຍ່ງທາງດ້ານເສດຖະກິດ ກໍຄືການແກ້ໄຂຂໍ້ຂັດແຍ່ງທາງດ້ານສິດຜົນປະໂຫຍດຂອງຄູ່ກໍລະນີເຮັດໃຫ້ຂໍ້ຂັດແຍ່ງໄດ້ຮັບການແກ້ໄຂໂດຍສັນຕິວິທີ ຫຼຸດຜ່ອນຂໍ້ຂັດແຍ່ງທີ່ນຳໄປແກ້ໄຂຢູ່ສານ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ພັກ ແລະ ລັດຖະບານເຫັນໄດ້ຄວາມສໍາຄັນຄືດັ່ງກ່າວ ຈື່ງໄດ້ວາງແນວທາງນະໂຍບາຍ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ກົດໝາຍ ແລະ ລະບຽບການຕ່າງໆ ທີ່ກ່ຽວຂ້ອງ ເພື່ອເປັນບ່ອນອ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val="pt-BR" w:bidi="lo-LA"/>
        </w:rPr>
        <w:t>ີ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ງ ແລະ ເພື່ອອໍານວຍຄວາມສະດວກ ໃນການເຄື່ອນໄຫວ ແລະ ຈັດຕັ້ງປະຕິບັດວຽກງານດັ່ງກ່າວໃຫ້ໄດ້ຮັບຜົນດີ.</w:t>
      </w:r>
    </w:p>
    <w:p w:rsidR="003F3AD6" w:rsidRPr="00D554B9" w:rsidRDefault="003F3AD6" w:rsidP="007332AB">
      <w:pPr>
        <w:tabs>
          <w:tab w:val="left" w:pos="-3686"/>
        </w:tabs>
        <w:spacing w:after="0" w:line="240" w:lineRule="auto"/>
        <w:jc w:val="thaiDistribute"/>
        <w:rPr>
          <w:rFonts w:ascii="Phetsarath OT" w:eastAsia="Phetsarath OT" w:hAnsi="Phetsarath OT" w:cs="Phetsarath OT"/>
          <w:spacing w:val="-4"/>
          <w:sz w:val="24"/>
          <w:szCs w:val="24"/>
          <w:lang w:val="pt-BR"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ab/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ເພື່ອ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ຍົກສູງ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ຄຸນນະພາບຂອງວຽກງານ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ໃຫ້ນັບມື້ນັບສູງຂຶ້ນ 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ລັດໄດ້ ໃນການພັດທະນາບຸກຄະລາກອນ ໃນຂົງເຂດຍຸຕິທຳເວົ້າລວມ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ການສ້າງບຸກຄະລາກອນໃນຂົງເຂດວຽກງານການແກ້ໄຂຂໍ້ຂັດແຍ່ງທາງດ້ານເສດຖະກິດເວົ້າສະເພາະ ໂດຍລັດໄດ້ມອບໃຫ້ກະຊວງຍຸຕິທຳເປັນເຈົ້າການ. ໃນນີ້ກະຊວງຍຸຕິ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ໄດ້ເອົາໃຈໃສ່ຝຶກອົບຮົມດ້ານວິຊາການ</w:t>
      </w:r>
      <w:r w:rsidRPr="00D554B9">
        <w:rPr>
          <w:rFonts w:ascii="Phetsarath OT" w:eastAsia="Phetsarath OT" w:hAnsi="Phetsarath OT" w:cs="Phetsarath OT"/>
          <w:sz w:val="24"/>
          <w:szCs w:val="24"/>
          <w:lang w:val="pt-BR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ວິຊາສະເພາະໃຫ້ບຸກຄະລາກອນ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ວິຊາການ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ເປັນປະຈ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ໍາຕິດພັນ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ກັ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ການເຄື່ອນໄຫວຖອດຖອນບົດຮຽນຈາກອົງການໄກ່ເກ່ຍເສດຖະກິດຂອງ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ພາກພື້ນ ແລະ ສາກົນ. </w:t>
      </w:r>
    </w:p>
    <w:p w:rsidR="003F3AD6" w:rsidRPr="00D554B9" w:rsidRDefault="003F3AD6" w:rsidP="007332AB">
      <w:pPr>
        <w:pStyle w:val="ListParagraph"/>
        <w:spacing w:after="0" w:line="240" w:lineRule="auto"/>
        <w:ind w:left="0" w:firstLine="567"/>
        <w:rPr>
          <w:rFonts w:ascii="Phetsarath OT" w:eastAsia="Phetsarath OT" w:hAnsi="Phetsarath OT" w:cs="Phetsarath OT"/>
          <w:noProof/>
          <w:sz w:val="6"/>
          <w:szCs w:val="6"/>
          <w:lang w:val="pt-BR" w:bidi="lo-LA"/>
        </w:rPr>
      </w:pPr>
    </w:p>
    <w:p w:rsidR="003F3AD6" w:rsidRPr="00D554B9" w:rsidRDefault="00DF499A" w:rsidP="007332AB">
      <w:pPr>
        <w:spacing w:after="0" w:line="240" w:lineRule="auto"/>
        <w:ind w:firstLine="720"/>
        <w:rPr>
          <w:rFonts w:ascii="Phetsarath OT" w:eastAsia="Phetsarath OT" w:hAnsi="Phetsarath OT" w:cs="Phetsarath OT"/>
          <w:b/>
          <w:bCs/>
          <w:noProof/>
          <w:sz w:val="24"/>
          <w:szCs w:val="24"/>
          <w:lang w:val="pt-BR" w:bidi="lo-LA"/>
        </w:rPr>
      </w:pPr>
      <w:bookmarkStart w:id="147" w:name="OLE_LINK116"/>
      <w:bookmarkStart w:id="148" w:name="OLE_LINK117"/>
      <w:bookmarkEnd w:id="145"/>
      <w:bookmarkEnd w:id="146"/>
      <w:r>
        <w:rPr>
          <w:rFonts w:ascii="Times New Roman" w:eastAsia="Phetsarath OT" w:hAnsi="Times New Roman" w:cs="DokChampa" w:hint="cs"/>
          <w:b/>
          <w:bCs/>
          <w:noProof/>
          <w:sz w:val="24"/>
          <w:szCs w:val="24"/>
          <w:cs/>
          <w:lang w:bidi="lo-LA"/>
        </w:rPr>
        <w:lastRenderedPageBreak/>
        <w:t>5.</w:t>
      </w:r>
      <w:r w:rsidR="003F3AD6" w:rsidRPr="00D554B9">
        <w:rPr>
          <w:rFonts w:ascii="Times New Roman" w:eastAsia="Phetsarath OT" w:hAnsi="Times New Roman" w:cs="Times New Roman"/>
          <w:b/>
          <w:bCs/>
          <w:noProof/>
          <w:sz w:val="24"/>
          <w:szCs w:val="24"/>
          <w:cs/>
          <w:lang w:bidi="lo-LA"/>
        </w:rPr>
        <w:t>3.1</w:t>
      </w:r>
      <w:r>
        <w:rPr>
          <w:rFonts w:ascii="Times New Roman" w:eastAsia="Phetsarath OT" w:hAnsi="Times New Roman" w:cs="DokChampa" w:hint="cs"/>
          <w:b/>
          <w:bCs/>
          <w:noProof/>
          <w:sz w:val="24"/>
          <w:szCs w:val="24"/>
          <w:cs/>
          <w:lang w:bidi="lo-LA"/>
        </w:rPr>
        <w:t>.</w:t>
      </w:r>
      <w:r w:rsidR="003F3AD6" w:rsidRPr="00D554B9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>ນະໂຍບາຍພາຍໃນຕໍ່ວຽກງານການແກ້ໄຂຂໍ້ຂັດແຍ່ງທາງດ້ານເສດຖະກິດ</w:t>
      </w:r>
    </w:p>
    <w:p w:rsidR="003F3AD6" w:rsidRPr="00DF499A" w:rsidRDefault="003F3AD6" w:rsidP="007332AB">
      <w:pPr>
        <w:pStyle w:val="ListParagraph"/>
        <w:numPr>
          <w:ilvl w:val="0"/>
          <w:numId w:val="17"/>
        </w:numPr>
        <w:tabs>
          <w:tab w:val="left" w:pos="851"/>
          <w:tab w:val="left" w:pos="1276"/>
        </w:tabs>
        <w:spacing w:after="0" w:line="240" w:lineRule="auto"/>
        <w:rPr>
          <w:rFonts w:ascii="Phetsarath OT" w:eastAsia="Phetsarath OT" w:hAnsi="Phetsarath OT" w:cs="Phetsarath OT"/>
          <w:b/>
          <w:bCs/>
          <w:noProof/>
          <w:sz w:val="24"/>
          <w:szCs w:val="24"/>
          <w:lang w:val="pt-BR" w:bidi="lo-LA"/>
        </w:rPr>
      </w:pPr>
      <w:r w:rsidRPr="00DF499A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>ການສົ່ງເສີມ ແລະ ການສ້າງເງື່ອນໄຂຂອງລັດ ຕໍ່ວຽກງານແກ້ໄຂຂໍ້ຂັດແຍ່ງທາງດ້ານເສດຖະກິດ</w:t>
      </w:r>
    </w:p>
    <w:p w:rsidR="003F3AD6" w:rsidRPr="00D554B9" w:rsidRDefault="003F3AD6" w:rsidP="007332AB">
      <w:pPr>
        <w:spacing w:after="0" w:line="240" w:lineRule="auto"/>
        <w:ind w:firstLine="851"/>
        <w:jc w:val="both"/>
        <w:rPr>
          <w:rFonts w:ascii="Phetsarath OT" w:hAnsi="Phetsarath OT" w:cs="Phetsarath OT"/>
          <w:sz w:val="24"/>
          <w:szCs w:val="24"/>
          <w:lang w:val="pt-BR" w:bidi="lo-LA"/>
        </w:rPr>
      </w:pP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ແຜນພັດທະນາວຽກງານຂະແໜງຍຸຕິທຳ ຕໍ່ກອງປະຊູມໃຫຍ່ຄັ້ງທີ</w:t>
      </w:r>
      <w:r w:rsidR="0034503E" w:rsidRPr="00D554B9">
        <w:rPr>
          <w:rFonts w:ascii="Phetsarath OT" w:hAnsi="Phetsarath OT" w:cs="Phetsarath OT"/>
          <w:sz w:val="24"/>
          <w:szCs w:val="24"/>
          <w:lang w:val="pt-BR" w:bidi="lo-LA"/>
        </w:rPr>
        <w:t xml:space="preserve"> </w:t>
      </w:r>
      <w:r w:rsidRPr="00D554B9">
        <w:rPr>
          <w:rFonts w:ascii="Times New Roman" w:hAnsi="Times New Roman" w:cs="Times New Roman"/>
          <w:sz w:val="24"/>
          <w:szCs w:val="24"/>
          <w:lang w:val="pt-BR" w:bidi="lo-LA"/>
        </w:rPr>
        <w:t>IV</w:t>
      </w:r>
      <w:r w:rsidR="0034503E" w:rsidRPr="00D554B9">
        <w:rPr>
          <w:rFonts w:ascii="Times New Roman" w:hAnsi="Times New Roman" w:cs="Times New Roman"/>
          <w:sz w:val="24"/>
          <w:szCs w:val="24"/>
          <w:lang w:val="pt-BR" w:bidi="lo-LA"/>
        </w:rPr>
        <w:t xml:space="preserve"> 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ຂອງອົງຄະນະພັກກະຊວງຍຸຕິທຳ ໄດ້ກຳນົດຍຸດທະສາດຮອດປີ </w:t>
      </w:r>
      <w:r w:rsidRPr="00D554B9">
        <w:rPr>
          <w:rFonts w:ascii="Times New Roman" w:hAnsi="Times New Roman" w:cs="Times New Roman"/>
          <w:sz w:val="24"/>
          <w:szCs w:val="24"/>
          <w:cs/>
          <w:lang w:bidi="lo-LA"/>
        </w:rPr>
        <w:t>2025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ກ່ຽວກັບວຽກງານການແກ້ໄຂຂໍ້ຂັດແຍ່ງທາງດ້ານເສດຖະກິດໄວ້ໃນພາກທີ</w:t>
      </w:r>
      <w:r w:rsidRPr="00D554B9">
        <w:rPr>
          <w:rFonts w:ascii="Times New Roman" w:hAnsi="Times New Roman" w:cs="Times New Roman"/>
          <w:sz w:val="24"/>
          <w:szCs w:val="24"/>
          <w:lang w:val="pt-BR" w:bidi="lo-LA"/>
        </w:rPr>
        <w:t>III</w:t>
      </w:r>
      <w:r w:rsidRPr="00D554B9">
        <w:rPr>
          <w:rFonts w:ascii="Phetsarath OT" w:hAnsi="Phetsarath OT" w:cs="Phetsarath OT" w:hint="cs"/>
          <w:sz w:val="24"/>
          <w:szCs w:val="24"/>
          <w:lang w:val="pt-BR" w:bidi="lo-LA"/>
        </w:rPr>
        <w:t>,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ຂໍ້ທີ</w:t>
      </w:r>
      <w:r w:rsidRPr="00D554B9">
        <w:rPr>
          <w:rFonts w:ascii="Times New Roman" w:hAnsi="Times New Roman" w:cs="Times New Roman"/>
          <w:sz w:val="24"/>
          <w:szCs w:val="24"/>
          <w:cs/>
          <w:lang w:bidi="lo-LA"/>
        </w:rPr>
        <w:t>4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ວ່າ: 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ປ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ັ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ບປ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ຸງ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ກົງຈັກການຈັດຕັ້ງ ແລະ ແບບແຜນວິທີເຮັດວຽກຂອງອົງການຊ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່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ວຍໜ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ູ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ນຍ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ຸ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ຕິທ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ໍາ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 xml:space="preserve"> ເປ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ັ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ນຕົ້ນແມ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່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ນສ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ູ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ນ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ແກ້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ໄຂຂໍ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້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ຂັດແຍ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່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ງທາງດ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້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ານເສດຖະກິດໃຫ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້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ໜັກແໜ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້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ນ ແລະ ເຂັ້ມແຂງໃນທ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ຸ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ກດ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້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ານເພື່ອຫັນເປ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ັ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ນຫົວໜ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່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ວຍບໍລິຫານວິຊາການທີ່ສາມາດກ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ຸ້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ມຕົນເອງດ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້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ານງົບປະມານເທື່ອລະກ</w:t>
      </w:r>
      <w:r w:rsidRPr="00D554B9">
        <w:rPr>
          <w:rFonts w:ascii="Phetsarath OT" w:hAnsi="Phetsarath OT" w:cs="Phetsarath OT" w:hint="cs"/>
          <w:sz w:val="24"/>
          <w:szCs w:val="24"/>
          <w:cs/>
          <w:lang w:bidi="lo-LA"/>
        </w:rPr>
        <w:t>້</w:t>
      </w:r>
      <w:r w:rsidRPr="00D554B9">
        <w:rPr>
          <w:rFonts w:ascii="Phetsarath OT" w:hAnsi="Phetsarath OT" w:cs="Phetsarath OT"/>
          <w:sz w:val="24"/>
          <w:szCs w:val="24"/>
          <w:cs/>
          <w:lang w:bidi="lo-LA"/>
        </w:rPr>
        <w:t>າວ</w:t>
      </w:r>
      <w:r w:rsidRPr="00D554B9">
        <w:rPr>
          <w:rFonts w:ascii="Phetsarath OT" w:hAnsi="Phetsarath OT" w:cs="Phetsarath OT" w:hint="cs"/>
          <w:sz w:val="20"/>
          <w:szCs w:val="20"/>
          <w:cs/>
          <w:lang w:bidi="lo-LA"/>
        </w:rPr>
        <w:t>.</w:t>
      </w:r>
    </w:p>
    <w:p w:rsidR="003F3AD6" w:rsidRPr="00D554B9" w:rsidRDefault="003F3AD6" w:rsidP="007332AB">
      <w:pPr>
        <w:pStyle w:val="ListParagraph"/>
        <w:tabs>
          <w:tab w:val="left" w:pos="851"/>
          <w:tab w:val="left" w:pos="1276"/>
        </w:tabs>
        <w:spacing w:after="0" w:line="240" w:lineRule="auto"/>
        <w:ind w:left="0" w:firstLine="851"/>
        <w:jc w:val="thaiDistribute"/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ເພື່ອເປັນການສ້າງເງື່ອນໄຂ ແລະ ອຳນວຍຄວາມສະດວກໃນການແກ້ໄຂຂໍ້ຂັດແຍ່ງທາງດ້ານເສດຖະກິດ ໃຫ້ແກ່ພະນັກງານທີ່ເຮັດວຽກກ່ຽວກັບວຽກງານແກ້ໄຂຂໍ້ຂັດແຍ່ງທາງດ້ານເສດຖະກິດ ລັດຖະບານ ກໍຄືອົງການຄຸ້ມຄອງການແກ້ໄຂຂໍ້ຂັດແຍ່ງທາງດ້ານເສດຖະກິດໄດ້ກຳນົດແຜນຍຸດທະສາດໃນການພັດທະນາຂະແໜງຍຸຕິທຳ ໂດຍສະເພາະແມ່ນການປັບປຸງກົງຈັກການຈັດຕັ້ງ ຂອງອົງການແກ້ໄຂຂໍ້ຂັດແຍ່ງທາງດ້ານເສດຖະກິດເປັນແຕ່ລະໄລຍະ ເພື່ອໃຫ້ແທດເໝາະກັບສະພາບການຕົວຈິງ. ການປັບປຸງກົງຈັກການຈັດຕັ້ງ ແລະ ແບບແຜນວິທີເຮັດວຽກຂອງອົງການແກ້ໄຂຂໍ້ຂັດແຍ່ງທາງດ້ານເສດຖະກິດ ແມ່ນໄດ້ສະແດງອອກໃນການປັບປຸງພາລະບົດບາດຂອງອົງການແກ້ໄຂຂໍ້ຂັດແຍ່ງທາງດ້ານເສດຖະກິດ, ກົດໝາຍວ່າດ້ວຍການແກ້ໄຂຂໍ້ຂັດແຍ່ງທາງດ້ານເສດຖະກິດໃນແຕ່ລະໄລຍະເພື່ອໃຫ້ສອດຄ່ອງກັບສະພາບການຂະຫຍາຍຕົວທາງດ້ານເສດຖະກິດ-ສັງຄົມ.</w:t>
      </w:r>
    </w:p>
    <w:p w:rsidR="003F3AD6" w:rsidRPr="00D554B9" w:rsidRDefault="003F3AD6" w:rsidP="007332AB">
      <w:pPr>
        <w:pStyle w:val="ListParagraph"/>
        <w:numPr>
          <w:ilvl w:val="0"/>
          <w:numId w:val="17"/>
        </w:numPr>
        <w:tabs>
          <w:tab w:val="left" w:pos="851"/>
          <w:tab w:val="left" w:pos="1276"/>
        </w:tabs>
        <w:spacing w:after="0" w:line="240" w:lineRule="auto"/>
        <w:rPr>
          <w:rFonts w:ascii="Phetsarath OT" w:eastAsia="Phetsarath OT" w:hAnsi="Phetsarath OT" w:cs="Phetsarath OT"/>
          <w:b/>
          <w:bCs/>
          <w:noProof/>
          <w:sz w:val="24"/>
          <w:szCs w:val="24"/>
          <w:lang w:bidi="lo-LA"/>
        </w:rPr>
      </w:pPr>
      <w:bookmarkStart w:id="149" w:name="OLE_LINK118"/>
      <w:bookmarkStart w:id="150" w:name="OLE_LINK119"/>
      <w:bookmarkEnd w:id="147"/>
      <w:bookmarkEnd w:id="148"/>
      <w:r w:rsidRPr="00D554B9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>ການຄຸ້ມຄອງ ແລະ ການກວດກາວຽກງານແກ້ໄຂຂໍ້ຂັດແຍ່ງທາງດ້ານເສດຖະກິດ</w:t>
      </w:r>
    </w:p>
    <w:p w:rsidR="003F3AD6" w:rsidRPr="00D554B9" w:rsidRDefault="003F3AD6" w:rsidP="007332AB">
      <w:pPr>
        <w:pStyle w:val="ListParagraph"/>
        <w:tabs>
          <w:tab w:val="left" w:pos="851"/>
          <w:tab w:val="left" w:pos="1276"/>
        </w:tabs>
        <w:spacing w:after="0" w:line="240" w:lineRule="auto"/>
        <w:ind w:firstLine="131"/>
        <w:rPr>
          <w:rFonts w:ascii="Phetsarath OT" w:eastAsia="Phetsarath OT" w:hAnsi="Phetsarath OT" w:cs="Phetsarath OT"/>
          <w:b/>
          <w:bCs/>
          <w:noProof/>
          <w:sz w:val="24"/>
          <w:szCs w:val="24"/>
          <w:cs/>
          <w:lang w:bidi="lo-LA"/>
        </w:rPr>
      </w:pPr>
      <w:r w:rsidRPr="00D554B9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>ກ. ການຄຸ້ມຄອງວຽກງານແກ້ໄຂຂໍ້ຂັດແຍ່ງທາງດ້ານເສດຖະກິດ</w:t>
      </w:r>
    </w:p>
    <w:p w:rsidR="003F3AD6" w:rsidRPr="00001CAB" w:rsidRDefault="003F3AD6" w:rsidP="007332AB">
      <w:pPr>
        <w:pStyle w:val="ListParagraph"/>
        <w:tabs>
          <w:tab w:val="left" w:pos="851"/>
          <w:tab w:val="left" w:pos="1134"/>
        </w:tabs>
        <w:spacing w:after="0" w:line="240" w:lineRule="auto"/>
        <w:ind w:left="0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ab/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ab/>
        <w:t>ອົງການຄຸ້ມຄອງວຽກງານແກ້ໄຂຂໍ້ຂັດແຍ່ງທາງດ້ານເສດຖະກິດ ປະກອບດ້ວຍ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 xml:space="preserve"> ກະຊວງຍຸຕິທຳ ແລະ ພະແນກຍຸຕິທຳແຂວງ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lang w:bidi="lo-LA"/>
        </w:rPr>
        <w:t>,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 xml:space="preserve"> ນະຄອນຫຼວງ.</w:t>
      </w:r>
    </w:p>
    <w:p w:rsidR="003F3AD6" w:rsidRPr="00D554B9" w:rsidRDefault="003F3AD6" w:rsidP="007332AB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276"/>
        </w:tabs>
        <w:spacing w:after="0" w:line="240" w:lineRule="auto"/>
        <w:ind w:hanging="11"/>
        <w:rPr>
          <w:rFonts w:ascii="Phetsarath OT" w:eastAsia="Phetsarath OT" w:hAnsi="Phetsarath OT" w:cs="Phetsarath OT"/>
          <w:b/>
          <w:bCs/>
          <w:noProof/>
          <w:sz w:val="24"/>
          <w:szCs w:val="24"/>
        </w:rPr>
      </w:pPr>
      <w:r w:rsidRPr="00D554B9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>ກະຊວງຍຸຕິທໍາ</w:t>
      </w:r>
    </w:p>
    <w:p w:rsidR="003F3AD6" w:rsidRPr="00D554B9" w:rsidRDefault="003F3AD6" w:rsidP="007332AB">
      <w:pPr>
        <w:pStyle w:val="ListParagraph"/>
        <w:tabs>
          <w:tab w:val="left" w:pos="851"/>
          <w:tab w:val="left" w:pos="1276"/>
        </w:tabs>
        <w:spacing w:after="0" w:line="240" w:lineRule="auto"/>
        <w:ind w:left="0" w:firstLine="720"/>
        <w:jc w:val="both"/>
        <w:rPr>
          <w:rFonts w:ascii="Phetsarath OT" w:eastAsia="Phetsarath OT" w:hAnsi="Phetsarath OT" w:cs="Phetsarath OT"/>
          <w:noProof/>
          <w:sz w:val="24"/>
          <w:szCs w:val="24"/>
        </w:rPr>
      </w:pP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ab/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ການຄຸ້ມຄອງວຽກງານແກ້ໄຂຂໍ້ຂັດແຍ່ງທາງດ້ານເສດຖະກິດກະຊວງຍຸຕິທຳມີສິດແລະໜ້າທີ່ດັ່ງນີ້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: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 xml:space="preserve">-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ຄົ້ນຄວ້ານະໂຍບາຍ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ແຜນຍຸດທະສາດ ແລະ ກົດໝາຍ ກ່ຽວກັບການແກ້ໄຂຂໍ້ຂັດແຍ່ງທາງດ້ານສດຖະກິດ ເພື່ອສະເໜີລັດຖະບານພິຈາລະນາ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ຜັນຂະຫຍາຍນະໂຍບາຍ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ແຜນຍຸດທະສາດ ແລະ ກົດໝາຍກ່ຽວກັບການແກ້ໄຂຂໍ້ຂັດແຍ່ງທາງດ້ານເສດຖະກິດເປັນແຜນການ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ແຜນງານ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ໂຄງການ ແລະ ຈັດຕັ້ງປະຕິບັດ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lang w:bidi="lo-LA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ອອກຂໍ້ຕົກລົງ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ຄຳສັ່ງ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ຄຳແນະນຳ ແລະ ແຈ້ງການ ກ່ຽວກັບວຽກງານແກ້ໄຂຂໍ້ຂັດແຍ່ງທາງດ້ານ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ເສດຖະ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ກິດລວມທັງລະບຽບການ ກ່ຽວກັບການສ້າງຕັ້ງອົງການແກ້ໄຂຂໍ້ຂັດແຍ່ງທາງດ້ານເສດຖະກິດ ເອກະຊົນ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 xml:space="preserve">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ແລະ ສະເພາະກິດ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pStyle w:val="ListParagraph"/>
        <w:tabs>
          <w:tab w:val="left" w:pos="851"/>
          <w:tab w:val="left" w:pos="1276"/>
        </w:tabs>
        <w:spacing w:after="0" w:line="240" w:lineRule="auto"/>
        <w:ind w:left="709" w:firstLine="142"/>
        <w:rPr>
          <w:rFonts w:ascii="Phetsarath OT" w:eastAsia="Phetsarath OT" w:hAnsi="Phetsarath OT"/>
          <w:noProof/>
          <w:sz w:val="24"/>
          <w:szCs w:val="24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- ຊີ້ນໍາແລະຄຸ້ມຄອງດ້ານການຈັດຕັ້ງຂອງສູນແລະຫ້ອງການແກ້ໄຂຂໍ້ຂັດແຍ່ງທາງດ້ານເສດຖະກິດ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993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-ຊີ້ນໍາ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,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ຕິດຕາມການເຄື່ອນໄຫວວຽກງານແກ້ໄຂຂໍ້ຂັດແຍ່ງທາງດ້ານເສດຖະກິດໃນຂອບເຂດທົ່ວປະ</w:t>
      </w:r>
      <w:r w:rsidR="00D70A76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 xml:space="preserve">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ເທດ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ສ້າງ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ບຳລຸງ ແລະ ຍົກລະດັບຄວາມຮູ້ຄວາມສາມາດ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ຈັນຍາບັນ ແລະ ວິຊາສະເພາະ ໃຫ້ພະນັກງານຂອງສູນ ແລະ ຫ້ອງການແກ້ໄຂຂໍ້ຂັດແຍ່ງທາງດ້ານເສດຖະກິດ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ຜູ້ໄກ່ເກ່ຍ ແລະ ຜູ້ຕັດສີນ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ສະເໜີນາຍົກລັດຖະມົນຕີແຕ່ງຕັ້ງ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ຍົກຍ້າຍ ຫຼື ປົດຕຳແໜ່ງ ຫົວໜ້າສູນແກ້ໄຂຂໍ້ຂັດແຍ່ງທາງດ້ານເສດຖະກິດ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bookmarkEnd w:id="149"/>
    <w:bookmarkEnd w:id="150"/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rPr>
          <w:rFonts w:ascii="Phetsarath OT" w:eastAsia="Phetsarath OT" w:hAnsi="Phetsarath OT"/>
          <w:noProof/>
          <w:sz w:val="24"/>
          <w:szCs w:val="24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lastRenderedPageBreak/>
        <w:tab/>
      </w:r>
      <w:bookmarkStart w:id="151" w:name="OLE_LINK120"/>
      <w:bookmarkStart w:id="152" w:name="OLE_LINK121"/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- ແຕ່ງຕັ້ງ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ຍົກຍ້າຍ ຫຼື ປົດຕຳແໜ່ງ ຮອງຫົວໜ້າສູນແກ້ໄຂຂໍ້ຂັດແຍ່ງທາງດ້ານເສດຖະກິດ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993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ມີຄໍາເຫັນກ່ຽວກັບການແຕ່ງຕັ້ງຫົວໜ້າແລະຮອງຫົວໜ້າຫ້ອງການແກ້ໄຂຂໍ້ຂັດແຍ່ງທາງດ້ານເສດຖະກິດຕາມການສະເໜີຂອງອົງການປົກຄອງທ້ອງຖິ່ນທີ່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ກ່ຽວຂ້ອງ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993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ແຕ່ງຕັ້ງຫຼືປົດຜູ້ໄກ່ເກ່ຍຫຼືຜູ້ຕັດສີນເຂົ້າໃນຫຼືອອກຈາກບັນຊີລາຍຊື່ຜູ້ໄກ່ເກ່ຍຫຼືບັນຊີລາຍຊື່ຜູ້ຕັດສີນຕາມການສະເໜີຂອງສູ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ຄົ້ນຄວ້າ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ສະເໜີສ້າງຕັ້ງ ແລະ ຍຸບເລີກອົງການແກ້ໄຂຂໍ້ຂັດແຍ່ງທາງດ້ານເສດຖະກິດເອກະຊົນ ແລະສະເພາະກິດ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ອະນຸຍາດການເຂົ້າມາເຄື່ອນໄຫວຂອງຜູ້ໄກ່ເກ່ຍຫຼືຜູ້ຕັດສີນຕ່າງປະເທດຢູ່ສປປລາວຕາມການສະເໜີຂອງສູ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  <w:tab w:val="left" w:pos="1843"/>
          <w:tab w:val="left" w:pos="1985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ປະສານສົມທົບກັບພາກສ່ວນທີ່ກ່ຽວຂ້ອງໃນການຄຸ້ມຄອງວຽກງານແກ້ໄຂຂໍ້ຂັດແຍ່ງທາງດ້ານເສດຖະ</w:t>
      </w:r>
    </w:p>
    <w:p w:rsidR="003F3AD6" w:rsidRPr="00D554B9" w:rsidRDefault="003F3AD6" w:rsidP="007332AB">
      <w:pPr>
        <w:tabs>
          <w:tab w:val="left" w:pos="851"/>
          <w:tab w:val="left" w:pos="1276"/>
          <w:tab w:val="left" w:pos="1843"/>
          <w:tab w:val="left" w:pos="1985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ກິດ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lang w:bidi="lo-LA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ຮ່ວມມືກັບຕ່າງປະເທດ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ພາກພື້ນ ແລະ ສາກົນ ກ່ຽວກັບວຽກງານແກ້ໄຂຂໍ້ຂັດແຍ່ງທາງດ້ານເສດຖະ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ກິດ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lang w:bidi="lo-LA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ສະຫຼຸບ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ປະເມີນຜົນ ແລະ ລາຍງານການເຄື່ອນໄຫວວຽກງານແກ້ໄຂຂໍ້ຂັດແຍ່ງທາງດ້ານເສດຖະກິດ ໃຫ້ລັດຖະບານຢ່າງເປັນປົກກະຕິ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pStyle w:val="ListParagraph"/>
        <w:tabs>
          <w:tab w:val="left" w:pos="851"/>
          <w:tab w:val="left" w:pos="1276"/>
        </w:tabs>
        <w:spacing w:after="0" w:line="240" w:lineRule="auto"/>
        <w:ind w:left="709" w:firstLine="142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- ນໍາໃຊ້ສິດແລະປະຕິບັດໜ້າທີ່ອື່ນຕາມທີ່ໄດ້ກໍານົດໄວ້ໃນກົດໝາຍ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.</w:t>
      </w:r>
    </w:p>
    <w:p w:rsidR="003F3AD6" w:rsidRPr="00D554B9" w:rsidRDefault="003F3AD6" w:rsidP="007332AB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276"/>
        </w:tabs>
        <w:spacing w:after="0" w:line="240" w:lineRule="auto"/>
        <w:ind w:left="426" w:hanging="11"/>
        <w:rPr>
          <w:rFonts w:ascii="Phetsarath OT" w:eastAsia="Phetsarath OT" w:hAnsi="Phetsarath OT" w:cs="Phetsarath OT"/>
          <w:b/>
          <w:bCs/>
          <w:noProof/>
          <w:sz w:val="24"/>
          <w:szCs w:val="24"/>
        </w:rPr>
      </w:pPr>
      <w:bookmarkStart w:id="153" w:name="OLE_LINK122"/>
      <w:bookmarkStart w:id="154" w:name="OLE_LINK123"/>
      <w:bookmarkStart w:id="155" w:name="OLE_LINK124"/>
      <w:bookmarkEnd w:id="151"/>
      <w:bookmarkEnd w:id="152"/>
      <w:r w:rsidRPr="00D554B9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>ພະແນກຍຸຕິທໍາ</w:t>
      </w:r>
      <w:r w:rsidRPr="00D554B9">
        <w:rPr>
          <w:rFonts w:ascii="Phetsarath OT" w:eastAsia="Phetsarath OT" w:hAnsi="Phetsarath OT" w:cs="Phetsarath OT"/>
          <w:b/>
          <w:bCs/>
          <w:noProof/>
          <w:sz w:val="24"/>
          <w:szCs w:val="24"/>
          <w:cs/>
          <w:lang w:bidi="lo-LA"/>
        </w:rPr>
        <w:t>ແຂວງ</w:t>
      </w:r>
      <w:r w:rsidRPr="00D554B9">
        <w:rPr>
          <w:rFonts w:ascii="Phetsarath OT" w:eastAsia="Phetsarath OT" w:hAnsi="Phetsarath OT" w:cs="Phetsarath OT"/>
          <w:b/>
          <w:bCs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b/>
          <w:bCs/>
          <w:noProof/>
          <w:sz w:val="24"/>
          <w:szCs w:val="24"/>
          <w:cs/>
          <w:lang w:bidi="lo-LA"/>
        </w:rPr>
        <w:t>ນະຄອນຫຼວງ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ind w:left="851" w:hanging="851"/>
        <w:jc w:val="both"/>
        <w:rPr>
          <w:rFonts w:ascii="Phetsarath OT" w:eastAsia="Phetsarath OT" w:hAnsi="Phetsarath OT" w:cs="Phetsarath OT"/>
          <w:noProof/>
          <w:sz w:val="24"/>
          <w:szCs w:val="24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 xml:space="preserve">ພະແນກຍຸຕິທຳ ແຂວງ, ນະຄອນຫຼວງ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ມີສິດ ແລະ ໜ້າທີ່ ຕາມຂອບເຂດຄວາມຮັບຜິດຊອບຂອງຕົນດັ່ງນີ້: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-​ ຈັດຕັ້ງປະຕິບັດນະໂຍບາຍ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ແຜນຍຸດທະສາດ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ກົດໝາຍ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ແຜນການ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ແຜນງານ ແລະ ໂຄງການກ່ຽວກັ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ບ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ໂຄສະນາ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ເຜີຍແຜ່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ສຶກສາອົບຮົມກົດໝາຍ ແລະ ລະບຽບການກ່ຽວກັບການແກ້ໄຂຂໍ້ຂັດແຍ່ງທາງດ້ານເສດຖະກິດ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-ຊີ້ນໍາແລະຄຸ້ມຄອງດ້ານການຈັດຕັ້ງແລະງົບປະມານຂອງຫ້ອງການແກ້ໄຂຂໍ້ຂັດແຍ່ງທາງດ້ານເສດຖະກິດ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ind w:left="709" w:firstLine="142"/>
        <w:rPr>
          <w:rFonts w:ascii="Phetsarath OT" w:eastAsia="Phetsarath OT" w:hAnsi="Phetsarath OT" w:cs="Phetsarath OT"/>
          <w:noProof/>
          <w:sz w:val="24"/>
          <w:szCs w:val="24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- ຊີ້ນໍາ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ຕິດຕາມ ການເຄື່ອນໄຫວວຽກງານແກ້ໄຂຂໍ້ຂັດແຍ່ງທາງດ້ານເສດຖະກິດ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</w:r>
      <w:r w:rsidRPr="00D554B9">
        <w:rPr>
          <w:rFonts w:ascii="Phetsarath OT" w:eastAsia="Phetsarath OT" w:hAnsi="Phetsarath OT" w:cs="Phetsarath OT"/>
          <w:noProof/>
          <w:sz w:val="24"/>
          <w:szCs w:val="24"/>
          <w:lang w:bidi="lo-LA"/>
        </w:rPr>
        <w:t xml:space="preserve">- 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ສະເໜີກະຊວງຍຸຕິທຳມີຄວາມເຫັນກ່ຽວກັບການສ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້າງຕັ້ງ ແລະ ປັບປຸງຫ້ອງການແກ້ໄຂຂໍ້ຂັດແຍ່ງທາງດ້ານເສດຖະກິດ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ຮັບ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ຄົ້ນຄວ້າ ແລະ ແກ້ໄຂຄຳຮ້ອງຂອງບຸກຄົນ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ນິຕິບຸກຄົນ ຫຼື ການຈັດຕັ້ງກ່ຽວກັບການເຄື່ອນໄຫວວຽກງານຂອງຜູ້ໄກ່ເກ່ຍ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ຜູ້ຕັດສີນ ຫຼື ພະນັກງານຂອງຫ້ອງການແກ້ໄຂຂໍ້ຂັດແຍ່ງທາງດ້ານເສດຖະກິດ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cs/>
          <w:lang w:bidi="lo-LA"/>
        </w:rPr>
        <w:tab/>
        <w:t xml:space="preserve">- 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ສະຫຼຸບ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ປະເມີນຜົນ ແລະ ລາຍງານການເຄື່ອນໄຫວວຽກງານແກ້ໄຂຂໍ້ຂັດແຍ່ງທາງດ້ານເສດຖະກິດຕໍ່ກະຊວງຍຸຕິທຳ ແລະ ອົງການປົກຄອງແຂວງ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ນະຄອນຫຼວງ ຢ່າງເປັນປົກກະຕິ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ນໍາໃຊ້ສິດແລະປະຕິບັດໜ້າທີ່ອື່ນຕາມທີ່ໄດ້ກໍານົດໄວ້ໃນກົດໝາຍ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.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ind w:left="709" w:hanging="142"/>
        <w:rPr>
          <w:rFonts w:ascii="Phetsarath OT" w:eastAsia="Phetsarath OT" w:hAnsi="Phetsarath OT" w:cs="Phetsarath OT"/>
          <w:noProof/>
          <w:sz w:val="10"/>
          <w:szCs w:val="10"/>
          <w:lang w:bidi="lo-LA"/>
        </w:rPr>
      </w:pPr>
    </w:p>
    <w:p w:rsidR="003F3AD6" w:rsidRPr="00D554B9" w:rsidRDefault="003F3AD6" w:rsidP="007332AB">
      <w:pPr>
        <w:pStyle w:val="ListParagraph"/>
        <w:tabs>
          <w:tab w:val="left" w:pos="851"/>
          <w:tab w:val="left" w:pos="1276"/>
        </w:tabs>
        <w:spacing w:after="0" w:line="240" w:lineRule="auto"/>
        <w:ind w:left="0" w:firstLine="851"/>
        <w:rPr>
          <w:rFonts w:ascii="Phetsarath OT" w:eastAsia="Phetsarath OT" w:hAnsi="Phetsarath OT" w:cs="Phetsarath OT"/>
          <w:b/>
          <w:bCs/>
          <w:noProof/>
          <w:sz w:val="24"/>
          <w:szCs w:val="24"/>
          <w:lang w:bidi="lo-LA"/>
        </w:rPr>
      </w:pPr>
      <w:bookmarkStart w:id="156" w:name="OLE_LINK125"/>
      <w:bookmarkStart w:id="157" w:name="OLE_LINK126"/>
      <w:bookmarkStart w:id="158" w:name="OLE_LINK127"/>
      <w:bookmarkEnd w:id="153"/>
      <w:bookmarkEnd w:id="154"/>
      <w:bookmarkEnd w:id="155"/>
      <w:r w:rsidRPr="00D554B9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lastRenderedPageBreak/>
        <w:t>ຂ. ອົງການກວດກາວຽກງານແກ້ໄຂຂໍ້ຂັດແຍ່ງທາງດ້ານເສດຖະກິດ</w:t>
      </w:r>
    </w:p>
    <w:p w:rsidR="003F3AD6" w:rsidRPr="00D554B9" w:rsidRDefault="003F3AD6" w:rsidP="007332AB">
      <w:pPr>
        <w:pStyle w:val="ListParagraph"/>
        <w:tabs>
          <w:tab w:val="left" w:pos="851"/>
          <w:tab w:val="left" w:pos="1276"/>
        </w:tabs>
        <w:spacing w:after="0" w:line="240" w:lineRule="auto"/>
        <w:rPr>
          <w:rFonts w:ascii="Phetsarath OT" w:eastAsia="Phetsarath OT" w:hAnsi="Phetsarath OT" w:cs="Phetsarath OT"/>
          <w:noProof/>
          <w:sz w:val="24"/>
          <w:szCs w:val="24"/>
        </w:rPr>
      </w:pP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ອົງການກວດກາວຽກງານແກ້ໄຂຂໍ້ຂັດແຍ່ງທາງດ້ານເສດຖະກິດ ປະກອບດ້ວຍ:</w:t>
      </w:r>
    </w:p>
    <w:p w:rsidR="003F3AD6" w:rsidRPr="00001CAB" w:rsidRDefault="003F3AD6" w:rsidP="007332AB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709" w:firstLine="0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>ອົງການກວດກາພາຍໃນ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ແມ່ນອົງການດຽວກັນກັບອົງການຄຸ້ມຄອງວຽກງານແກ້ໄຂຂໍ້ຂັດແຍ່ງ</w:t>
      </w:r>
      <w:r w:rsidRPr="00001CAB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ທາງດ້ານເສດຖະກິດປະກອບດ້ວຍ</w:t>
      </w:r>
      <w:r w:rsidR="00001CAB">
        <w:rPr>
          <w:rStyle w:val="FootnoteReference"/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footnoteReference w:id="4"/>
      </w:r>
      <w:r w:rsidRPr="00001CAB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: ກະຊວງຍຸຕິທຳ ແລະ ພະແນກຍຸຕິທຳແຂວງ</w:t>
      </w:r>
      <w:r w:rsidRPr="00001CAB">
        <w:rPr>
          <w:rFonts w:ascii="Phetsarath OT" w:eastAsia="Phetsarath OT" w:hAnsi="Phetsarath OT" w:cs="Phetsarath OT" w:hint="cs"/>
          <w:noProof/>
          <w:sz w:val="24"/>
          <w:szCs w:val="24"/>
          <w:lang w:bidi="lo-LA"/>
        </w:rPr>
        <w:t>,</w:t>
      </w:r>
      <w:r w:rsidRPr="00001CAB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 xml:space="preserve"> ນະຄອນຫຼວງ</w:t>
      </w:r>
      <w:r w:rsidRPr="00001CAB">
        <w:rPr>
          <w:rFonts w:ascii="Phetsarath OT" w:eastAsia="Phetsarath OT" w:hAnsi="Phetsarath OT" w:cs="Phetsarath OT"/>
          <w:noProof/>
          <w:sz w:val="24"/>
          <w:szCs w:val="24"/>
        </w:rPr>
        <w:t>;</w:t>
      </w:r>
    </w:p>
    <w:p w:rsidR="003F3AD6" w:rsidRPr="00D554B9" w:rsidRDefault="003F3AD6" w:rsidP="007332AB">
      <w:pPr>
        <w:tabs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ab/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ab/>
        <w:t xml:space="preserve">ອົງການກວດກາພາຍໃນ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ແມ່ນອົງການກວດກາຕາມສາຍຕັ້ງຂອງຂະແ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ໜ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ງການຍຸຕິທໍາ ໃນນີ້ຂັ້ນສູນກາງ ແມ່ນກົມກວດກາຂອງກະຊວງຍຸຕິທໍາ ແລະ ຂັ້ນທ້ອງຖິ່ນ ແມ່ນພະແນກຍຸຕິທໍາແຂວງ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ນະຄອນຫຼວງຊຶ່ງຕ້ອງໄດ້ດໍາເນີນຕາມແຜນການປົກກະຕິ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ການກວດກາຕາມຄໍາສັ່ງ ຫຼື ຄໍາສະເ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ໜີ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ແລະ ແບບກະທັນຫັນ. ເນື້ອໃນ ແລະ ເປົ້າ</w:t>
      </w:r>
      <w:r w:rsidR="00B412FE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ໝາຍຂອງການກວດກາພາຍໃນແມ່ນແນໃສ່ກວດກາການຈັດຕັ້ງປະຕິບັດນະໂຍບາຍ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ແຜນການ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ສິດ ແລະ ໜ້າທີ່ ຄວາມຮັບຜິດຊອບໃນການຄຸ້ມຄອງບໍລິຫານວຽກງານແກ້ໄຂຂໍ້ຂັດແຍ່ງທາງດ້ານເສດຖະກິດ ແບບບໍລິຫານການປົກຄອງ ແລະ ລະບຽບການດ້ານວິຊາສະເພາະ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ເຕັກນິກ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ຫຼັກການຄຸ້ມຄອງຕາມຂະແໜງການຍຸຕິທໍາ.</w:t>
      </w:r>
    </w:p>
    <w:bookmarkEnd w:id="156"/>
    <w:bookmarkEnd w:id="157"/>
    <w:bookmarkEnd w:id="158"/>
    <w:p w:rsidR="003F3AD6" w:rsidRPr="00D554B9" w:rsidRDefault="003F3AD6" w:rsidP="007332AB">
      <w:pPr>
        <w:tabs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ab/>
      </w:r>
      <w:bookmarkStart w:id="162" w:name="OLE_LINK128"/>
      <w:bookmarkStart w:id="163" w:name="OLE_LINK129"/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ab/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ການກວດກາພາຍໃນຕໍ່ວຽກງານການແກ້ໄຂຂໍ້ຂັດແຍ່ງທາງດ້ານເສດຖະກິດ ຍັງແມ່ນການດໍາເນີນການກວດກາພາຍໃນຂະແໜງຍຸຕິທໍາຕາມສາຍຕັ້ງຂອງການຈັດຕັ້ງ ເພື່ອຕິດຕາມການຈັດຕັ້ງປະຕິບັດວຽກງານແກ້ໄຂຂໍ້ຂັດແຍ່ງທາງດ້ານເສດຖະກິດຂອງ ສກສ ແລະ ຫກສ ເພື່ອຊອກໃຫ້ເຫັນພື້ນຖານຂອງຄວາມຫຍຸ້ງຍາກ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ຂໍ້ຄົງຄ້າງ ແລະ ອື່ນໆ ກ່ຽວກັບວຽກງານແກ້ໄຂຂໍ້ຂັດແຍ່ງທາງດ້ານເສດຖະກິດ ເພື່ອຄົ້ນຄວ້າສະເໜີວິທີທາງອອກ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ການປັບປຸງກົນໄກການຈ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ັ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ດຕັ້ງ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ສັບຊ້ອນພະນັກງານພາຍໃນ ສກສ ແລະ ຫກສ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ຍົກລະດັບຄວາມສາມາດໃນການບໍລິການແກ້ໄຂຂໍ້ຂັດແຍ່ງທາງດ້ານເສດຖະກິດໃຫ້ສັງຄົມຢ່າງທັນການ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ໂປ່ງໃສ ແລະ ຫຍັບເຂົ້າສູ່ລະບົບສາກົນເທື່ອລະກ້າວ.</w:t>
      </w:r>
    </w:p>
    <w:p w:rsidR="003F3AD6" w:rsidRPr="00D554B9" w:rsidRDefault="003F3AD6" w:rsidP="007332AB">
      <w:pPr>
        <w:spacing w:after="0" w:line="240" w:lineRule="auto"/>
        <w:ind w:firstLine="993"/>
        <w:jc w:val="both"/>
        <w:rPr>
          <w:rFonts w:ascii="Phetsarath OT" w:eastAsia="Phetsarath OT" w:hAnsi="Phetsarath OT" w:cs="Phetsarath OT"/>
          <w:b/>
          <w:bCs/>
          <w:sz w:val="24"/>
          <w:szCs w:val="24"/>
        </w:rPr>
      </w:pPr>
      <w:bookmarkStart w:id="164" w:name="OLE_LINK130"/>
      <w:bookmarkStart w:id="165" w:name="OLE_LINK131"/>
      <w:bookmarkEnd w:id="162"/>
      <w:bookmarkEnd w:id="163"/>
      <w:r w:rsidRPr="00D554B9">
        <w:rPr>
          <w:rFonts w:ascii="Times New Roman" w:eastAsia="Phetsarath OT" w:hAnsi="Times New Roman" w:cs="Times New Roman"/>
          <w:b/>
          <w:bCs/>
          <w:noProof/>
          <w:sz w:val="24"/>
          <w:szCs w:val="24"/>
          <w:cs/>
          <w:lang w:bidi="lo-LA"/>
        </w:rPr>
        <w:t>2)</w:t>
      </w:r>
      <w:r w:rsidRPr="00D554B9">
        <w:rPr>
          <w:rFonts w:ascii="Phetsarath OT" w:eastAsia="Phetsarath OT" w:hAnsi="Phetsarath OT" w:cs="Phetsarath OT"/>
          <w:b/>
          <w:bCs/>
          <w:noProof/>
          <w:sz w:val="24"/>
          <w:szCs w:val="24"/>
          <w:cs/>
          <w:lang w:bidi="lo-LA"/>
        </w:rPr>
        <w:t>ອົງການກວດກາພາຍນອກ</w:t>
      </w:r>
      <w:r w:rsidR="0034503E" w:rsidRPr="00D554B9">
        <w:rPr>
          <w:rFonts w:ascii="Phetsarath OT" w:eastAsia="Phetsarath OT" w:hAnsi="Phetsarath OT" w:cs="Phetsarath OT"/>
          <w:b/>
          <w:bCs/>
          <w:noProof/>
          <w:sz w:val="24"/>
          <w:szCs w:val="24"/>
          <w:lang w:bidi="lo-LA"/>
        </w:rPr>
        <w:t xml:space="preserve">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ແມ່ນອົງການຈັດຕັ້ງຂອງລັດຕາມສາຍຂວາງ ຫຼື ເອີ້ນວ່າ ອົງການທີ່ມີສິດ ແລະ ໜ້າທີ່ຮັບຜິດຊອບວຽກງານກວດກາ ຊຶ່ງຈະດໍາເນີນຕາມການສະເໜີຂອງບຸກຄົນ</w:t>
      </w:r>
      <w:r w:rsidRPr="00D554B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ການຈັດຕັ້ງໃດໜຶ່ງ ຫຼື ລິເລີ່ມໂດຍອົງການກວດກາພາຍນອກເອງໃນກໍລະນີເຫັນວ່າມີບັນຫາທີ່ບໍ່ຈະແຈ້ງ ແລະ ບໍ່ໂປ່ງໃສ. 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ind w:firstLine="1418"/>
        <w:jc w:val="thaiDistribute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ອົງການກວດການພາຍນອກ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ປະກອບມີ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ສະພາແຫ່ງຊາດ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ສະພາປະຊາຊົນຂັ້ນແຂວງ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ອົງການກວດກາລັດຖະບານ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ອົງການກວດກາລັດແຕ່ລະຂັ້ນ</w:t>
      </w:r>
      <w:r w:rsidRPr="00D554B9">
        <w:rPr>
          <w:rFonts w:ascii="Phetsarath OT" w:eastAsia="Phetsarath OT" w:hAnsi="Phetsarath OT" w:cs="Phetsarath OT"/>
          <w:noProof/>
          <w:sz w:val="24"/>
          <w:szCs w:val="24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ອົງການກວດສອບແຫ່ງລັດ ແລະ ອົງການໄອຍະການປະຊາ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bidi="lo-LA"/>
        </w:rPr>
      </w:pP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ຊົນ.</w:t>
      </w:r>
    </w:p>
    <w:bookmarkEnd w:id="164"/>
    <w:bookmarkEnd w:id="165"/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rPr>
          <w:rFonts w:ascii="Phetsarath OT" w:eastAsia="Phetsarath OT" w:hAnsi="Phetsarath OT" w:cs="Phetsarath OT"/>
          <w:b/>
          <w:bCs/>
          <w:noProof/>
          <w:sz w:val="24"/>
          <w:szCs w:val="24"/>
          <w:lang w:val="pt-BR" w:bidi="lo-LA"/>
        </w:rPr>
      </w:pPr>
      <w:r w:rsidRPr="00D554B9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ab/>
      </w:r>
      <w:bookmarkStart w:id="166" w:name="OLE_LINK132"/>
      <w:bookmarkStart w:id="167" w:name="OLE_LINK133"/>
      <w:r w:rsidRPr="00D554B9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 xml:space="preserve">ຄ. </w:t>
      </w:r>
      <w:r w:rsidRPr="00D554B9">
        <w:rPr>
          <w:rFonts w:ascii="Phetsarath OT" w:eastAsia="Phetsarath OT" w:hAnsi="Phetsarath OT" w:cs="Phetsarath OT"/>
          <w:b/>
          <w:bCs/>
          <w:noProof/>
          <w:sz w:val="24"/>
          <w:szCs w:val="24"/>
          <w:cs/>
          <w:lang w:bidi="lo-LA"/>
        </w:rPr>
        <w:t>ເນື້ອໃນຕົ້ນຕໍຂອງການກວດກາ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rPr>
          <w:rFonts w:ascii="Phetsarath OT" w:eastAsia="Phetsarath OT" w:hAnsi="Phetsarath OT" w:cs="Phetsarath OT"/>
          <w:noProof/>
          <w:sz w:val="24"/>
          <w:szCs w:val="24"/>
          <w:lang w:val="pt-BR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ເນື້ອໃນຕົ້ນຕໍ ຂອງການກວດກາວຽກງານແກ້ໄຂຂໍ້ຂັດແຍ່ງທາງດ້ານເສດຖະກິດ ມີ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ດັ່ງນີ້: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rPr>
          <w:rFonts w:ascii="Phetsarath OT" w:eastAsia="Phetsarath OT" w:hAnsi="Phetsarath OT" w:cs="Phetsarath OT"/>
          <w:noProof/>
          <w:sz w:val="24"/>
          <w:szCs w:val="24"/>
          <w:lang w:val="pt-BR"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ການຈັດຕັ້ງປະຕິບັດກົດໝາຍແລະລະບຽບການກ່ຽວກັບການແກ້ໄຂຂໍ້ຂັດແຍ່ງທາງດ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້າ</w:t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ນ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lang w:val="pt-BR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rPr>
          <w:rFonts w:ascii="Phetsarath OT" w:eastAsia="Phetsarath OT" w:hAnsi="Phetsarath OT" w:cs="Phetsarath OT"/>
          <w:noProof/>
          <w:sz w:val="24"/>
          <w:szCs w:val="24"/>
          <w:lang w:val="pt-BR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>- ຄໍາຮ້ອງຂອງບຸກຄົນ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lang w:val="pt-BR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ນິຕິບຸກຄົນ ຫຼື ການຈັດຕັ້ງກ່ຽວກັບການແກ້ໄຂຂໍ້ແຍ່ງທາງດ້ານເສດຖະກິດ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lang w:val="pt-BR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rPr>
          <w:rFonts w:ascii="Phetsarath OT" w:eastAsia="Phetsarath OT" w:hAnsi="Phetsarath OT" w:cs="Phetsarath OT"/>
          <w:noProof/>
          <w:sz w:val="24"/>
          <w:szCs w:val="24"/>
          <w:lang w:val="pt-BR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ab/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- ການເຄື່ອນໄຫວຂອງສູນແລະຫ້ອງການແກ້ໄຂຂໍ້ຂັດແຍ່ງທາງດ້ານເສດຖະກິດ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lang w:val="pt-BR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val="pt-BR"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ab/>
      </w: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>- ການຄຸ້ມຄອງແລະການນໍາໃຊ້ລາຍຮັບ-ລາຍຈ່າຍຂອງສູນແລະຫ້ອງການແກ້ໄຂຂໍ້ຂັດແຍ່ງທາງດ້ານເສດຖະກິດ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lang w:val="pt-BR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</w:tabs>
        <w:spacing w:after="0" w:line="240" w:lineRule="auto"/>
        <w:jc w:val="both"/>
        <w:rPr>
          <w:rFonts w:ascii="Phetsarath OT" w:eastAsia="Phetsarath OT" w:hAnsi="Phetsarath OT" w:cs="Phetsarath OT"/>
          <w:noProof/>
          <w:sz w:val="24"/>
          <w:szCs w:val="24"/>
          <w:lang w:val="pt-BR" w:bidi="lo-LA"/>
        </w:rPr>
      </w:pPr>
      <w:r w:rsidRPr="00D554B9">
        <w:rPr>
          <w:rFonts w:ascii="Phetsarath OT" w:eastAsia="Phetsarath OT" w:hAnsi="Phetsarath OT" w:cs="Phetsarath OT" w:hint="cs"/>
          <w:noProof/>
          <w:sz w:val="24"/>
          <w:szCs w:val="24"/>
          <w:cs/>
          <w:lang w:bidi="lo-LA"/>
        </w:rPr>
        <w:tab/>
        <w:t xml:space="preserve">-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ຄວາມຮັບຜິດຊອບ ແລະ ການປະພຶດຂອງພະນັກງານຢູ່ສູນ ແລະ ຫ້ອງການແກ້ໄຂຂໍ້ຂັດແຍ່ງທາງດ້ານເສດຖະກິດ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lang w:val="pt-BR"/>
        </w:rPr>
        <w:t xml:space="preserve">, </w:t>
      </w:r>
      <w:r w:rsidRPr="00D554B9">
        <w:rPr>
          <w:rFonts w:ascii="Phetsarath OT" w:eastAsia="Phetsarath OT" w:hAnsi="Phetsarath OT" w:cs="Phetsarath OT"/>
          <w:noProof/>
          <w:sz w:val="24"/>
          <w:szCs w:val="24"/>
          <w:cs/>
          <w:lang w:bidi="lo-LA"/>
        </w:rPr>
        <w:t>ຂອງຜູ້ໄກ່ເກ່ຍ ແລະ ຜູ້ຕັດສີນ.</w:t>
      </w:r>
    </w:p>
    <w:p w:rsidR="003F3AD6" w:rsidRPr="00D554B9" w:rsidRDefault="003F3AD6" w:rsidP="007332AB">
      <w:pPr>
        <w:spacing w:after="0" w:line="240" w:lineRule="auto"/>
        <w:ind w:firstLine="567"/>
        <w:jc w:val="both"/>
        <w:rPr>
          <w:rFonts w:ascii="Phetsarath OT" w:hAnsi="Phetsarath OT" w:cs="Phetsarath OT"/>
          <w:spacing w:val="-4"/>
          <w:sz w:val="24"/>
          <w:szCs w:val="24"/>
          <w:lang w:val="pt-BR" w:bidi="lo-LA"/>
        </w:rPr>
      </w:pPr>
      <w:r w:rsidRPr="00D554B9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>ການກວດກາວຽກງານແກ້ໄຂຂໍ້ຂັດແຍ່ງທາງດ້ານເສດຖະກິດ</w:t>
      </w: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ມີສາມຮູບການດັ່ງນີ້:</w:t>
      </w:r>
    </w:p>
    <w:p w:rsidR="003F3AD6" w:rsidRPr="00D554B9" w:rsidRDefault="003F3AD6" w:rsidP="007332AB">
      <w:pPr>
        <w:tabs>
          <w:tab w:val="left" w:pos="851"/>
          <w:tab w:val="left" w:pos="1276"/>
          <w:tab w:val="left" w:pos="1843"/>
        </w:tabs>
        <w:spacing w:after="0" w:line="240" w:lineRule="auto"/>
        <w:jc w:val="both"/>
        <w:rPr>
          <w:rFonts w:ascii="Phetsarath OT" w:hAnsi="Phetsarath OT" w:cs="Phetsarath OT"/>
          <w:spacing w:val="-4"/>
          <w:sz w:val="24"/>
          <w:szCs w:val="24"/>
          <w:lang w:val="pt-BR" w:bidi="lo-LA"/>
        </w:rPr>
      </w:pP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lastRenderedPageBreak/>
        <w:tab/>
        <w:t>- ການກວດກາຕາມລະບົບປົກກະຕິ</w:t>
      </w:r>
      <w:r w:rsidRPr="00D554B9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 xml:space="preserve"> ແມ່ນການກວດກາຕາມແຜນການ</w:t>
      </w: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ຢ່າງເປັນປະຈຳ</w:t>
      </w:r>
      <w:r w:rsidRPr="00D554B9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 xml:space="preserve"> ແລະ ມີ</w:t>
      </w: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ການ</w:t>
      </w:r>
      <w:r w:rsidRPr="00D554B9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>ກຳນົດເວລາອັນແນ່ນອນ</w:t>
      </w: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;</w:t>
      </w:r>
    </w:p>
    <w:p w:rsidR="003F3AD6" w:rsidRPr="00D554B9" w:rsidRDefault="003F3AD6" w:rsidP="007332AB">
      <w:pPr>
        <w:tabs>
          <w:tab w:val="left" w:pos="851"/>
          <w:tab w:val="left" w:pos="1276"/>
          <w:tab w:val="left" w:pos="1843"/>
        </w:tabs>
        <w:spacing w:after="0" w:line="240" w:lineRule="auto"/>
        <w:jc w:val="both"/>
        <w:rPr>
          <w:rFonts w:ascii="Phetsarath OT" w:hAnsi="Phetsarath OT" w:cs="Phetsarath OT"/>
          <w:spacing w:val="-4"/>
          <w:sz w:val="24"/>
          <w:szCs w:val="24"/>
          <w:lang w:val="pt-BR" w:bidi="lo-LA"/>
        </w:rPr>
      </w:pP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ab/>
        <w:t>- ການກວດກາໂດຍມີການແຈ້ງໃຫ້ຮູ້ລ່ວງໜ້າ</w:t>
      </w:r>
      <w:r w:rsidRPr="00D554B9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 xml:space="preserve"> ແມ່ນການກວດການອກແຜນການ ເມື່ອເຫັນວ່າມີຄວາມ</w:t>
      </w:r>
    </w:p>
    <w:p w:rsidR="003F3AD6" w:rsidRPr="00D554B9" w:rsidRDefault="003F3AD6" w:rsidP="007332AB">
      <w:pPr>
        <w:tabs>
          <w:tab w:val="left" w:pos="851"/>
          <w:tab w:val="left" w:pos="1276"/>
          <w:tab w:val="left" w:pos="1843"/>
        </w:tabs>
        <w:spacing w:after="0" w:line="240" w:lineRule="auto"/>
        <w:jc w:val="both"/>
        <w:rPr>
          <w:rFonts w:ascii="Phetsarath OT" w:hAnsi="Phetsarath OT" w:cs="Phetsarath OT"/>
          <w:spacing w:val="-4"/>
          <w:sz w:val="24"/>
          <w:szCs w:val="24"/>
          <w:lang w:val="pt-BR" w:bidi="lo-LA"/>
        </w:rPr>
      </w:pPr>
      <w:r w:rsidRPr="00D554B9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 xml:space="preserve">ຈຳເປັນ </w:t>
      </w: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ຊຶ່ງຕ້ອງ</w:t>
      </w:r>
      <w:r w:rsidRPr="00D554B9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>ແຈ້ງໃຫ້ຜູ້ຖືກກວດກາ</w:t>
      </w: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ຊາບລ່ວງໜ້າ;</w:t>
      </w:r>
    </w:p>
    <w:p w:rsidR="003F3AD6" w:rsidRPr="00D554B9" w:rsidRDefault="003F3AD6" w:rsidP="007332AB">
      <w:pPr>
        <w:pStyle w:val="ListParagraph"/>
        <w:numPr>
          <w:ilvl w:val="0"/>
          <w:numId w:val="12"/>
        </w:numPr>
        <w:tabs>
          <w:tab w:val="left" w:pos="851"/>
          <w:tab w:val="left" w:pos="1276"/>
          <w:tab w:val="left" w:pos="1843"/>
        </w:tabs>
        <w:spacing w:after="0" w:line="240" w:lineRule="auto"/>
        <w:jc w:val="both"/>
        <w:rPr>
          <w:rFonts w:ascii="Phetsarath OT" w:hAnsi="Phetsarath OT" w:cs="Phetsarath OT"/>
          <w:spacing w:val="-4"/>
          <w:sz w:val="24"/>
          <w:szCs w:val="24"/>
          <w:lang w:val="pt-BR" w:bidi="lo-LA"/>
        </w:rPr>
      </w:pP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ການກວດກາແບບກະທັນຫັນ</w:t>
      </w:r>
      <w:r w:rsidRPr="00D554B9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 xml:space="preserve"> ແມ່ນການກວດກາ</w:t>
      </w: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ໂດຍຮີບດ່ວນຊຶ່ງ</w:t>
      </w:r>
      <w:r w:rsidRPr="00D554B9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>ບໍ່ໄດ້ແຈ້ງໃຫ້ຜູ້ຖືກກວດກາ</w:t>
      </w: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ຊາບ</w:t>
      </w:r>
    </w:p>
    <w:p w:rsidR="003F3AD6" w:rsidRPr="00D554B9" w:rsidRDefault="003F3AD6" w:rsidP="007332AB">
      <w:pPr>
        <w:tabs>
          <w:tab w:val="left" w:pos="851"/>
          <w:tab w:val="left" w:pos="1276"/>
          <w:tab w:val="left" w:pos="1843"/>
        </w:tabs>
        <w:spacing w:after="0" w:line="240" w:lineRule="auto"/>
        <w:jc w:val="both"/>
        <w:rPr>
          <w:rFonts w:ascii="Phetsarath OT" w:hAnsi="Phetsarath OT" w:cs="Phetsarath OT"/>
          <w:spacing w:val="-4"/>
          <w:sz w:val="24"/>
          <w:szCs w:val="24"/>
          <w:lang w:val="pt-BR" w:bidi="lo-LA"/>
        </w:rPr>
      </w:pPr>
      <w:r w:rsidRPr="00D554B9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>ລ່ວງໜ້າ.</w:t>
      </w:r>
    </w:p>
    <w:p w:rsidR="003F3AD6" w:rsidRPr="00D554B9" w:rsidRDefault="003F3AD6" w:rsidP="007332AB">
      <w:pPr>
        <w:tabs>
          <w:tab w:val="left" w:pos="851"/>
        </w:tabs>
        <w:spacing w:after="0" w:line="240" w:lineRule="auto"/>
        <w:rPr>
          <w:rFonts w:ascii="Phetsarath OT" w:hAnsi="Phetsarath OT" w:cs="Phetsarath OT"/>
          <w:spacing w:val="-4"/>
          <w:sz w:val="24"/>
          <w:szCs w:val="24"/>
          <w:lang w:val="pt-BR" w:bidi="lo-LA"/>
        </w:rPr>
      </w:pP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ab/>
      </w:r>
      <w:r w:rsidRPr="00D554B9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>ການກວດກາ</w:t>
      </w:r>
      <w:r w:rsidRPr="00D554B9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ວຽກງານແກ້ໄຂຂ້ຂັດແຍ່ງທັາງດ້ານເສດຖະກິດ ຕ້ອງປະຕິບັດໃຫ້ຖືກຕ້ອງຕາມກົດໝາຍ ແລະ ລະບຽບການຢ່າງເຂັ້ມງວດ</w:t>
      </w:r>
      <w:r w:rsidRPr="00D554B9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>.</w:t>
      </w:r>
    </w:p>
    <w:p w:rsidR="003F3AD6" w:rsidRPr="009A3B71" w:rsidRDefault="009A3B71" w:rsidP="007332AB">
      <w:pPr>
        <w:spacing w:after="0" w:line="240" w:lineRule="auto"/>
        <w:ind w:firstLine="560"/>
        <w:rPr>
          <w:rFonts w:ascii="Phetsarath OT" w:eastAsia="Phetsarath OT" w:hAnsi="Phetsarath OT" w:cs="Phetsarath OT"/>
          <w:b/>
          <w:bCs/>
          <w:noProof/>
          <w:sz w:val="24"/>
          <w:szCs w:val="24"/>
          <w:lang w:val="pt-BR" w:bidi="lo-LA"/>
        </w:rPr>
      </w:pPr>
      <w:bookmarkStart w:id="168" w:name="OLE_LINK134"/>
      <w:bookmarkStart w:id="169" w:name="OLE_LINK135"/>
      <w:bookmarkEnd w:id="166"/>
      <w:bookmarkEnd w:id="167"/>
      <w:r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>5.3.2.</w:t>
      </w:r>
      <w:r w:rsidR="003F3AD6" w:rsidRPr="009A3B71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>ນະໂຍບາຍພາຍນອກຕໍ່ວຽກງານການແກ້ໄຂຂໍ້ຂັດແຍ່ງທາງດ້ານເສດຖະກິດ</w:t>
      </w:r>
    </w:p>
    <w:p w:rsidR="003F3AD6" w:rsidRPr="00D554B9" w:rsidRDefault="003F3AD6" w:rsidP="007332AB">
      <w:pPr>
        <w:shd w:val="clear" w:color="auto" w:fill="FFFFFF"/>
        <w:spacing w:after="0" w:line="240" w:lineRule="auto"/>
        <w:ind w:firstLine="56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D554B9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ໂດຍ​ຍຶດໝັ້ນ​ແນວທາງ​ການ​ຕ່າງປະ​ເທດ</w:t>
      </w:r>
      <w:r w:rsidRPr="00D554B9">
        <w:rPr>
          <w:rFonts w:ascii="Phetsarath OT" w:eastAsia="Phetsarath OT" w:hAnsi="Phetsarath OT" w:cs="Phetsarath OT" w:hint="eastAsia"/>
          <w:sz w:val="24"/>
          <w:szCs w:val="24"/>
          <w:lang w:val="pt-BR"/>
        </w:rPr>
        <w:t> “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ສັນ​ຕິ​ພາບ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lang w:val="pt-BR"/>
        </w:rPr>
        <w:t xml:space="preserve">, 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​ເອກະລາດ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lang w:val="pt-BR"/>
        </w:rPr>
        <w:t xml:space="preserve">, 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ມິດຕະພາບ ​ແລະ ການ​ຮ່ວມ​ມື ​ຢ່າງ​ສະ​ເໝີຕົ້ນ​ສະ​ເໝີປາຍ ​ແລະ ປະຕິບັດ​ນະ​ໂຍບາຍ​ເປີດ​ກວ້າງ​ການ​ພົວພັນ​ຮ່ວມ​ມື ແບບ​ຫຼາຍ​ທິດ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lang w:val="pt-BR"/>
        </w:rPr>
        <w:t xml:space="preserve">, 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ຫຼາຍຝ່າຍ ແລະ ຫຼາຍຮູບ​ແບບ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lang w:val="pt-BR"/>
        </w:rPr>
        <w:t xml:space="preserve">, 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ທັງປະຕິບັດທິດ​ນຳ </w:t>
      </w:r>
      <w:r w:rsidRPr="00D554B9">
        <w:rPr>
          <w:rFonts w:ascii="Times New Roman" w:eastAsia="Phetsarath OT" w:hAnsi="Times New Roman" w:cs="Times New Roman" w:hint="cs"/>
          <w:b/>
          <w:bCs/>
          <w:sz w:val="24"/>
          <w:szCs w:val="24"/>
          <w:cs/>
          <w:lang w:bidi="lo-LA"/>
        </w:rPr>
        <w:t>“</w:t>
      </w:r>
      <w:r w:rsidRPr="00D554B9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​ເພີ່ມ​ມິດຫຼຸດຜ່ອນ​ສັດຕູ</w:t>
      </w:r>
      <w:r w:rsidRPr="00D554B9">
        <w:rPr>
          <w:rFonts w:ascii="Times New Roman" w:eastAsia="Phetsarath OT" w:hAnsi="Times New Roman" w:cs="Times New Roman" w:hint="cs"/>
          <w:b/>
          <w:bCs/>
          <w:sz w:val="24"/>
          <w:szCs w:val="24"/>
          <w:cs/>
          <w:lang w:bidi="lo-LA"/>
        </w:rPr>
        <w:t>”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.</w:t>
      </w:r>
    </w:p>
    <w:p w:rsidR="003F3AD6" w:rsidRPr="00D554B9" w:rsidRDefault="003F3AD6" w:rsidP="007332AB">
      <w:pPr>
        <w:spacing w:after="0" w:line="240" w:lineRule="auto"/>
        <w:ind w:firstLine="567"/>
        <w:jc w:val="both"/>
        <w:rPr>
          <w:rFonts w:ascii="Phetsarath OT" w:eastAsia="Phetsarath OT" w:hAnsi="Phetsarath OT" w:cs="Phetsarath OT"/>
          <w:spacing w:val="-4"/>
          <w:sz w:val="24"/>
          <w:szCs w:val="24"/>
          <w:lang w:val="pt-BR" w:bidi="lo-LA"/>
        </w:rPr>
      </w:pPr>
      <w:r w:rsidRPr="00D554B9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ກ່ຽວກັບວຽກງານແກ້ໄຂຂໍ້ຂັດແຍ່ງທາງດ້ານເສດຖະກິດລັດສົ່ງເສີມການພົວພັນຮ່ວມມືກັບຕ່າງປະເທດ</w:t>
      </w:r>
      <w:r w:rsidRPr="00D554B9">
        <w:rPr>
          <w:rFonts w:ascii="Phetsarath OT" w:eastAsia="Phetsarath OT" w:hAnsi="Phetsarath OT" w:cs="Phetsarath OT"/>
          <w:spacing w:val="-4"/>
          <w:sz w:val="24"/>
          <w:szCs w:val="24"/>
          <w:lang w:val="pt-BR"/>
        </w:rPr>
        <w:t xml:space="preserve">, </w:t>
      </w:r>
      <w:r w:rsidRPr="00D554B9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ພາກພື້ນ ແລະ ສາກົນ ດ້ວຍການປະສານງານ</w:t>
      </w:r>
      <w:r w:rsidRPr="00D554B9">
        <w:rPr>
          <w:rFonts w:ascii="Phetsarath OT" w:eastAsia="Phetsarath OT" w:hAnsi="Phetsarath OT" w:cs="Phetsarath OT"/>
          <w:spacing w:val="-4"/>
          <w:sz w:val="24"/>
          <w:szCs w:val="24"/>
          <w:lang w:val="pt-BR"/>
        </w:rPr>
        <w:t xml:space="preserve">, </w:t>
      </w:r>
      <w:r w:rsidRPr="00D554B9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ແລກປ່ຽນບົດຮຽນ</w:t>
      </w:r>
      <w:r w:rsidRPr="00D554B9">
        <w:rPr>
          <w:rFonts w:ascii="Phetsarath OT" w:eastAsia="Phetsarath OT" w:hAnsi="Phetsarath OT" w:cs="Phetsarath OT"/>
          <w:spacing w:val="-4"/>
          <w:sz w:val="24"/>
          <w:szCs w:val="24"/>
          <w:lang w:val="pt-BR"/>
        </w:rPr>
        <w:t xml:space="preserve">, </w:t>
      </w:r>
      <w:r w:rsidRPr="00D554B9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ຍົກລະດັບຄວາມຮູ້</w:t>
      </w:r>
      <w:r w:rsidRPr="00D554B9">
        <w:rPr>
          <w:rFonts w:ascii="Phetsarath OT" w:eastAsia="Phetsarath OT" w:hAnsi="Phetsarath OT" w:cs="Phetsarath OT"/>
          <w:spacing w:val="-4"/>
          <w:sz w:val="24"/>
          <w:szCs w:val="24"/>
          <w:lang w:val="pt-BR"/>
        </w:rPr>
        <w:t xml:space="preserve">, </w:t>
      </w:r>
      <w:r w:rsidRPr="00D554B9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ຄວາມສາມາດໃຫ້ບຸກຄະລາກອນຂອງການຈັດຕັ້ງແກ້ໄຂຂໍ້ຂັດແຍ່ງທາງດ້ານເສດຖະກິດ ແລະ ປະຕິບັດວຽກງານດັ່ງກ່າວໃຫ້ສອດຄ່ອງກັ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ບ</w:t>
      </w:r>
      <w:r w:rsidRPr="00D554B9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ສົນທິສັນຍາ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ແລະ ສັນຍາສາກົນ</w:t>
      </w:r>
      <w:r w:rsidRPr="00D554B9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ທີ່ ສປປ ລາວ ເປັນພາຄີ.</w:t>
      </w:r>
    </w:p>
    <w:p w:rsidR="00EE1186" w:rsidRPr="00D554B9" w:rsidRDefault="003F3AD6" w:rsidP="007332AB">
      <w:pPr>
        <w:spacing w:after="0" w:line="240" w:lineRule="auto"/>
        <w:ind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70" w:name="OLE_LINK136"/>
      <w:bookmarkStart w:id="171" w:name="OLE_LINK137"/>
      <w:bookmarkEnd w:id="168"/>
      <w:bookmarkEnd w:id="169"/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ສະນັ້ນ ເພື່ອຜັນຂະຫຍາຍ ເນື້ອໃນຈິດໃຈ ຂອງວຽກງານດັ່ງກ່າວ ເຂົ້າສູ່ວຽກງານແກ້ໄຂຂໍ້ຂັດແຍ່ງທາງດ້ານ</w:t>
      </w:r>
    </w:p>
    <w:p w:rsidR="003F3AD6" w:rsidRPr="00D554B9" w:rsidRDefault="003F3AD6" w:rsidP="007332AB">
      <w:pPr>
        <w:spacing w:after="0" w:line="240" w:lineRule="auto"/>
        <w:ind w:firstLine="567"/>
        <w:jc w:val="both"/>
        <w:rPr>
          <w:rFonts w:ascii="Phetsarath OT" w:eastAsia="Phetsarath OT" w:hAnsi="Phetsarath OT" w:cs="Phetsarath OT"/>
          <w:spacing w:val="-4"/>
          <w:sz w:val="24"/>
          <w:szCs w:val="24"/>
          <w:lang w:val="pt-BR" w:bidi="lo-LA"/>
        </w:rPr>
      </w:pP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ເສດຖະກິດ ລັດຖະບານຈຶ່ງອະນຸມັດໃຫ້ ສປປ ລາວ ເຂົ້າຮ່ວມເປັນພາຄີສົນທິສັນຍານິວຢອກ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1958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ວ່າດ້ວຍການຮັບຮູ້ ແລະ ການບັງຄັບປະຕິບັດຄຳຕັດສີນຂອງກຳມະການຕັດສີນຕ່າງປະເທດ ໃນປີ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1997</w:t>
      </w:r>
      <w:r w:rsidRPr="00D554B9">
        <w:rPr>
          <w:rFonts w:ascii="Phetsarath OT" w:eastAsia="Phetsarath OT" w:hAnsi="Phetsarath OT" w:cs="Phetsarath OT" w:hint="cs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ເຂົ້າຮ່ວມລົງນາມສົນທິສັນຍາ ສິງກະໂປ ວ່າດ້ວຍການໄກ່ເກ່ຍ ໃນປີ </w:t>
      </w:r>
      <w:r w:rsidRPr="00D554B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2019</w:t>
      </w:r>
      <w:r w:rsidRPr="00D554B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ແລະ ຍັງໄດ້ເຊັນສັນຍາຮ່ວມມືສອງຝ່າຍ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ການຊ່ວຍເຫຼືອ ແພ່ງ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ອາຍາ (ຈີນ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ຫວຽດ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ໄທ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ເກົາຫຼີເໜືອ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ອັງກິດ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ຣັດເຊຍ).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pacing w:val="-4"/>
          <w:sz w:val="24"/>
          <w:szCs w:val="24"/>
          <w:lang w:val="pt-BR" w:bidi="lo-LA"/>
        </w:rPr>
      </w:pP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ຕໍ່ກັບວຽກງານການແກ້ໄຂຂໍ້ຂັດແຍ່ງທາງດ້ານເສດຖະກິດ ລັດຍັງອະນຸຍາດໃຫ້ບຸກຄົນ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ນິຕິບຸກຄົນ ຫຼື ການຈັດຕັ້ງ ທີ່ມີຂໍ້ຂັດແຍ່ງທາງດ້ານເສດຖະກິດ ນຳເອົາຂໍ້ຂັດແຍ່ງຂອງຕົນ ໄປແກ້ໄຂຢູ່ອົງການແກ້ໄຂຂໍ້ຂັດແຍ່ງທາງດ້ານເສດຖະກິດຂອງຕ່າງປະເທດໄດ້ ໂດຍ ສປປ ລາວ ຮັບຮູ້ຄຳຕັດສີນຂອງອົງການແກ້ໄຂຂໍ້ຂັດແຍ່ງຂອງຕ່າງ ປະເທດ ແລະ ນຳເອົາຜົນຂອງການແກ້ໄຂມາຈັດຕັ້ງປະຕິບັດຢູ່ ສປປ ລາວ. </w:t>
      </w:r>
    </w:p>
    <w:p w:rsidR="003F3AD6" w:rsidRPr="00D554B9" w:rsidRDefault="003F3AD6" w:rsidP="007332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pacing w:val="-4"/>
          <w:sz w:val="24"/>
          <w:szCs w:val="24"/>
          <w:lang w:val="pt-BR" w:bidi="lo-LA"/>
        </w:rPr>
      </w:pPr>
      <w:bookmarkStart w:id="172" w:name="OLE_LINK138"/>
      <w:bookmarkStart w:id="173" w:name="OLE_LINK139"/>
      <w:bookmarkEnd w:id="170"/>
      <w:bookmarkEnd w:id="171"/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ນອກຈາກນັ້ນ ລັດຍັງໄດ້ສົ່ງເສີມກ່ຽວກັບການເຂົ້າຮ່ວມເປັນຜູ້ໄກ່ເກ່ຍ ຫຼື ຜູ້ຕັດສີນຂອງຄົນຕ່າງປະເທດ ໂດຍການກຳນົດກ່ຽວກັບມາດຖານ ແລະ ເງື່ອນໄຂຂອງຄະນະກຳມະການທີ່ເປັນຄົນຕ່າງປະເທດ ໄວ້ໃນກົດໝາຍວ່າດ້ວຍການແກ້ໄຂຂໍ້ຂັດແຍ່ງທາງດ້ານເສດຖະກິດ ພ້ອມທັງສົ່ງເສີມໃຫ້ບຸກຄົນ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D554B9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ນິຕິບຸກຄົນ ແລະ ການຈັດຕັ້ງທັງພາກລັດ ແລະ ເອກະຊົນເຂົ້າຮ່ວມພັດທະນາວຽກງານແກ້ໄຂຂໍ້ຂັດແຍ່ງທາງດ້ານເສດຖະກິດ ໂດຍການສະເໜີສ້າງຕັ້ງອົງການແກ້ໄຂຂໍ້ຂັດແຍ່ງທາງດ້ານເສດຖະກິດເອກະຊົນ ແລະ ສະເພາະກິດຂຶ້ນ ຊຶ່ງລັດເປັນຜູ້ຄຸ້ມຄອງ ແລະ ກຳນົດລະບຽບການສ້າງຕັ້ງ ເພື່ອເປັນບ່ອນອີງໃນການຈັດຕັ້ງ ແລະ ການເຄື່ອນໄຫວຂອງອົງການແກ້ໄຂຂໍ້ຂັດແຍ່ງທາງດ້ານເສດຖະກິດດັ່ງກ່າວ.</w:t>
      </w:r>
    </w:p>
    <w:p w:rsidR="0020511F" w:rsidRPr="0020511F" w:rsidRDefault="0020511F" w:rsidP="007332AB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</w:pPr>
      <w:bookmarkStart w:id="174" w:name="OLE_LINK48"/>
      <w:bookmarkStart w:id="175" w:name="OLE_LINK46"/>
      <w:bookmarkStart w:id="176" w:name="OLE_LINK47"/>
      <w:bookmarkEnd w:id="172"/>
      <w:bookmarkEnd w:id="173"/>
      <w:r w:rsidRPr="0020511F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References</w:t>
      </w:r>
      <w:bookmarkEnd w:id="174"/>
      <w:r w:rsidRPr="0020511F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 xml:space="preserve">: </w:t>
      </w:r>
    </w:p>
    <w:p w:rsidR="0020511F" w:rsidRPr="007332AB" w:rsidRDefault="0020511F" w:rsidP="007332AB">
      <w:pPr>
        <w:pStyle w:val="FootnoteText"/>
        <w:numPr>
          <w:ilvl w:val="0"/>
          <w:numId w:val="20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177" w:name="OLE_LINK29"/>
      <w:bookmarkEnd w:id="175"/>
      <w:bookmarkEnd w:id="176"/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ກົດໝາຍວ່າດ້ວຍການແກ້ໄຂຂໍ້ຂັດແຍ່ງທາງດ້ານເສດຖະກິດ ຂອງ ສປປ ລາວ</w:t>
      </w:r>
      <w:r w:rsidRPr="007332A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ສະບັບເລກທີ 52/ສພຊ, ລົງວັນທີ 22/6/2018</w:t>
      </w:r>
      <w:r w:rsidR="007332AB" w:rsidRPr="007332A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:rsidR="007332AB" w:rsidRPr="007332AB" w:rsidRDefault="007332AB" w:rsidP="007332AB">
      <w:pPr>
        <w:pStyle w:val="FootnoteText"/>
        <w:numPr>
          <w:ilvl w:val="0"/>
          <w:numId w:val="20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ກົດໝາຍວ່າດ້ວຍການດຳເນີນຄະດີແພ່ງ ສະບັບປັບປຸງປີ 2012.</w:t>
      </w:r>
    </w:p>
    <w:p w:rsidR="0020511F" w:rsidRPr="007332AB" w:rsidRDefault="0020511F" w:rsidP="007332AB">
      <w:pPr>
        <w:pStyle w:val="FootnoteText"/>
        <w:numPr>
          <w:ilvl w:val="0"/>
          <w:numId w:val="20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lastRenderedPageBreak/>
        <w:t>ດໍາລັດຂອງປະທານສະພາລັດຖະມົນຕີ ສະບັບເລກທີ່</w:t>
      </w:r>
      <w:r w:rsidRPr="007332AB">
        <w:rPr>
          <w:rFonts w:ascii="Phetsarath OT" w:eastAsia="Phetsarath OT" w:hAnsi="Phetsarath OT" w:cs="Phetsarath OT"/>
          <w:sz w:val="24"/>
          <w:szCs w:val="24"/>
        </w:rPr>
        <w:t>146/</w:t>
      </w:r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ສປລ</w:t>
      </w:r>
      <w:r w:rsidRPr="007332AB">
        <w:rPr>
          <w:rFonts w:ascii="Phetsarath OT" w:eastAsia="Phetsarath OT" w:hAnsi="Phetsarath OT" w:cs="Phetsarath OT"/>
          <w:sz w:val="24"/>
          <w:szCs w:val="24"/>
        </w:rPr>
        <w:t>,</w:t>
      </w:r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ລົງວັນທີ</w:t>
      </w:r>
      <w:r w:rsidRPr="007332A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7332AB">
        <w:rPr>
          <w:rFonts w:ascii="Phetsarath OT" w:eastAsia="Phetsarath OT" w:hAnsi="Phetsarath OT" w:cs="Phetsarath OT"/>
          <w:sz w:val="24"/>
          <w:szCs w:val="24"/>
        </w:rPr>
        <w:t xml:space="preserve">28 </w:t>
      </w:r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ທັນວາ </w:t>
      </w:r>
      <w:r w:rsidRPr="007332AB">
        <w:rPr>
          <w:rFonts w:ascii="Phetsarath OT" w:eastAsia="Phetsarath OT" w:hAnsi="Phetsarath OT" w:cs="Phetsarath OT"/>
          <w:sz w:val="24"/>
          <w:szCs w:val="24"/>
        </w:rPr>
        <w:t xml:space="preserve">1989 </w:t>
      </w:r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ວ່າດ້ວຍການຈັດຕັ້ງ ແລະ ການເຄື່ອນໄຫວຂອງກະຊວງເສດຖະກິດ</w:t>
      </w:r>
      <w:r w:rsidRPr="007332AB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ແຜນການ ແລະ ການເງິນ</w:t>
      </w:r>
      <w:r w:rsidRPr="007332A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:rsidR="00AC094C" w:rsidRDefault="0020511F" w:rsidP="007332AB">
      <w:pPr>
        <w:pStyle w:val="FootnoteText"/>
        <w:numPr>
          <w:ilvl w:val="0"/>
          <w:numId w:val="20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ອອກດຳລັດ</w:t>
      </w:r>
      <w:r w:rsidRPr="007332A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ຂອງນາຍົກລັດຖະມົນຕີ,</w:t>
      </w:r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ສະບັບເລກທີ່</w:t>
      </w:r>
      <w:r w:rsidRPr="007332AB">
        <w:rPr>
          <w:rFonts w:ascii="Phetsarath OT" w:eastAsia="Phetsarath OT" w:hAnsi="Phetsarath OT" w:cs="Phetsarath OT"/>
          <w:sz w:val="24"/>
          <w:szCs w:val="24"/>
        </w:rPr>
        <w:t>106/</w:t>
      </w:r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ນຍ</w:t>
      </w:r>
      <w:r w:rsidRPr="007332AB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ລົງວັນທີ</w:t>
      </w:r>
      <w:r w:rsidRPr="007332AB">
        <w:rPr>
          <w:rFonts w:ascii="Phetsarath OT" w:eastAsia="Phetsarath OT" w:hAnsi="Phetsarath OT" w:cs="Phetsarath OT"/>
          <w:sz w:val="24"/>
          <w:szCs w:val="24"/>
        </w:rPr>
        <w:t xml:space="preserve">15 </w:t>
      </w:r>
      <w:r w:rsidRPr="007332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ກໍລະກົດ </w:t>
      </w:r>
      <w:r w:rsidRPr="007332AB">
        <w:rPr>
          <w:rFonts w:ascii="Phetsarath OT" w:eastAsia="Phetsarath OT" w:hAnsi="Phetsarath OT" w:cs="Phetsarath OT"/>
          <w:sz w:val="24"/>
          <w:szCs w:val="24"/>
        </w:rPr>
        <w:t>1994</w:t>
      </w:r>
      <w:r w:rsidRPr="007332A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:rsidR="00C83BA2" w:rsidRPr="007332AB" w:rsidRDefault="00C83BA2" w:rsidP="007332AB">
      <w:pPr>
        <w:pStyle w:val="FootnoteText"/>
        <w:numPr>
          <w:ilvl w:val="0"/>
          <w:numId w:val="20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C83BA2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ສົນທິ ສັນຍາ ນິວຢ໋ອກ 1958 ວ່າດ້ວຍການຮັບຮູ້ ແລະ ການບັງຄັບປະຕິບັດຄຳຕັດສີນຂອງຄະນະກຳມະການຕ່າງປະເທດ ແລະ ສົນທິສັນຍາສິງກະໂປ 2019 ວ່າດ້ວຍການໄກ່ເກ່ຍ.</w:t>
      </w:r>
    </w:p>
    <w:p w:rsidR="0020511F" w:rsidRPr="007332AB" w:rsidRDefault="0020511F" w:rsidP="007332AB">
      <w:pPr>
        <w:pStyle w:val="FootnoteText"/>
        <w:numPr>
          <w:ilvl w:val="0"/>
          <w:numId w:val="20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7332A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ປື້ມຄູ່ມືການແກ້ໄຂຂໍ້ຂັດແຍ່ງທາງດ້ານເສດຖະກິດ, ປີ 2017.</w:t>
      </w:r>
      <w:bookmarkEnd w:id="177"/>
    </w:p>
    <w:sectPr w:rsidR="0020511F" w:rsidRPr="007332AB" w:rsidSect="004A4DC9">
      <w:footerReference w:type="default" r:id="rId10"/>
      <w:pgSz w:w="11907" w:h="16840" w:code="9"/>
      <w:pgMar w:top="1418" w:right="1134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6C3" w:rsidRDefault="002506C3" w:rsidP="003F3AD6">
      <w:pPr>
        <w:spacing w:after="0" w:line="240" w:lineRule="auto"/>
      </w:pPr>
      <w:r>
        <w:separator/>
      </w:r>
    </w:p>
  </w:endnote>
  <w:endnote w:type="continuationSeparator" w:id="0">
    <w:p w:rsidR="002506C3" w:rsidRDefault="002506C3" w:rsidP="003F3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hetsarath OT">
    <w:panose1 w:val="02000500000000000001"/>
    <w:charset w:val="80"/>
    <w:family w:val="auto"/>
    <w:pitch w:val="variable"/>
    <w:sig w:usb0="F7FFAEFF" w:usb1="FBDFFFFF" w:usb2="1FFBFFFF" w:usb3="00000000" w:csb0="8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aysettha Lao">
    <w:panose1 w:val="020B0504020207020204"/>
    <w:charset w:val="00"/>
    <w:family w:val="swiss"/>
    <w:pitch w:val="variable"/>
    <w:sig w:usb0="A000002F" w:usb1="0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ysettha OT">
    <w:panose1 w:val="020B0504020207020204"/>
    <w:charset w:val="00"/>
    <w:family w:val="swiss"/>
    <w:pitch w:val="variable"/>
    <w:sig w:usb0="830000AF" w:usb1="1000200A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4547"/>
      <w:docPartObj>
        <w:docPartGallery w:val="Page Numbers (Bottom of Page)"/>
        <w:docPartUnique/>
      </w:docPartObj>
    </w:sdtPr>
    <w:sdtEndPr/>
    <w:sdtContent>
      <w:p w:rsidR="00212968" w:rsidRDefault="003B307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6B38">
          <w:rPr>
            <w:noProof/>
          </w:rPr>
          <w:t>15</w:t>
        </w:r>
        <w:r>
          <w:fldChar w:fldCharType="end"/>
        </w:r>
      </w:p>
    </w:sdtContent>
  </w:sdt>
  <w:p w:rsidR="00212968" w:rsidRDefault="002506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6C3" w:rsidRDefault="002506C3" w:rsidP="003F3AD6">
      <w:pPr>
        <w:spacing w:after="0" w:line="240" w:lineRule="auto"/>
      </w:pPr>
      <w:r>
        <w:separator/>
      </w:r>
    </w:p>
  </w:footnote>
  <w:footnote w:type="continuationSeparator" w:id="0">
    <w:p w:rsidR="002506C3" w:rsidRDefault="002506C3" w:rsidP="003F3AD6">
      <w:pPr>
        <w:spacing w:after="0" w:line="240" w:lineRule="auto"/>
      </w:pPr>
      <w:r>
        <w:continuationSeparator/>
      </w:r>
    </w:p>
  </w:footnote>
  <w:footnote w:id="1">
    <w:p w:rsidR="00D554B9" w:rsidRPr="00D554B9" w:rsidRDefault="00D554B9" w:rsidP="00D554B9">
      <w:pPr>
        <w:pStyle w:val="FootnoteText"/>
        <w:spacing w:after="0" w:line="240" w:lineRule="auto"/>
        <w:rPr>
          <w:rFonts w:ascii="Phetsarath OT" w:eastAsia="Phetsarath OT" w:hAnsi="Phetsarath OT" w:cs="Phetsarath OT"/>
          <w:szCs w:val="20"/>
          <w:cs/>
          <w:lang w:bidi="lo-LA"/>
        </w:rPr>
      </w:pPr>
      <w:r w:rsidRPr="00D554B9">
        <w:rPr>
          <w:rStyle w:val="FootnoteReference"/>
          <w:rFonts w:ascii="Phetsarath OT" w:eastAsia="Phetsarath OT" w:hAnsi="Phetsarath OT" w:cs="Phetsarath OT"/>
          <w:szCs w:val="20"/>
        </w:rPr>
        <w:footnoteRef/>
      </w:r>
      <w:r w:rsidRPr="00D554B9">
        <w:rPr>
          <w:rFonts w:ascii="Phetsarath OT" w:eastAsia="Phetsarath OT" w:hAnsi="Phetsarath OT" w:cs="Phetsarath OT"/>
          <w:szCs w:val="20"/>
        </w:rPr>
        <w:t xml:space="preserve"> </w:t>
      </w:r>
      <w:r w:rsidRPr="00D554B9">
        <w:rPr>
          <w:rFonts w:ascii="Phetsarath OT" w:eastAsia="Phetsarath OT" w:hAnsi="Phetsarath OT" w:cs="Phetsarath OT"/>
          <w:szCs w:val="20"/>
          <w:cs/>
          <w:lang w:bidi="lo-LA"/>
        </w:rPr>
        <w:t>ດໍາລັດຂອງປະທານສະພາລັດຖະມົນຕີ ສະບັບເລກທີ່</w:t>
      </w:r>
      <w:r w:rsidRPr="00D554B9">
        <w:rPr>
          <w:rFonts w:ascii="Phetsarath OT" w:eastAsia="Phetsarath OT" w:hAnsi="Phetsarath OT" w:cs="Phetsarath OT"/>
          <w:szCs w:val="20"/>
        </w:rPr>
        <w:t>146/</w:t>
      </w:r>
      <w:r w:rsidRPr="00D554B9">
        <w:rPr>
          <w:rFonts w:ascii="Phetsarath OT" w:eastAsia="Phetsarath OT" w:hAnsi="Phetsarath OT" w:cs="Phetsarath OT"/>
          <w:szCs w:val="20"/>
          <w:cs/>
          <w:lang w:bidi="lo-LA"/>
        </w:rPr>
        <w:t>ສປລ</w:t>
      </w:r>
      <w:r w:rsidRPr="00D554B9">
        <w:rPr>
          <w:rFonts w:ascii="Phetsarath OT" w:eastAsia="Phetsarath OT" w:hAnsi="Phetsarath OT" w:cs="Phetsarath OT"/>
          <w:szCs w:val="20"/>
        </w:rPr>
        <w:t>,</w:t>
      </w:r>
      <w:r w:rsidRPr="00D554B9">
        <w:rPr>
          <w:rFonts w:ascii="Phetsarath OT" w:eastAsia="Phetsarath OT" w:hAnsi="Phetsarath OT" w:cs="Phetsarath OT"/>
          <w:szCs w:val="20"/>
          <w:cs/>
          <w:lang w:bidi="lo-LA"/>
        </w:rPr>
        <w:t>ລົງວັນທີ</w:t>
      </w:r>
      <w:r w:rsidR="000D1495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</w:t>
      </w:r>
      <w:r w:rsidRPr="00D554B9">
        <w:rPr>
          <w:rFonts w:ascii="Phetsarath OT" w:eastAsia="Phetsarath OT" w:hAnsi="Phetsarath OT" w:cs="Phetsarath OT"/>
          <w:szCs w:val="20"/>
        </w:rPr>
        <w:t xml:space="preserve">28 </w:t>
      </w:r>
      <w:r w:rsidRPr="00D554B9">
        <w:rPr>
          <w:rFonts w:ascii="Phetsarath OT" w:eastAsia="Phetsarath OT" w:hAnsi="Phetsarath OT" w:cs="Phetsarath OT"/>
          <w:szCs w:val="20"/>
          <w:cs/>
          <w:lang w:bidi="lo-LA"/>
        </w:rPr>
        <w:t xml:space="preserve">ທັນວາ </w:t>
      </w:r>
      <w:r w:rsidRPr="00D554B9">
        <w:rPr>
          <w:rFonts w:ascii="Phetsarath OT" w:eastAsia="Phetsarath OT" w:hAnsi="Phetsarath OT" w:cs="Phetsarath OT"/>
          <w:szCs w:val="20"/>
        </w:rPr>
        <w:t xml:space="preserve">1989 </w:t>
      </w:r>
      <w:r w:rsidRPr="00D554B9">
        <w:rPr>
          <w:rFonts w:ascii="Phetsarath OT" w:eastAsia="Phetsarath OT" w:hAnsi="Phetsarath OT" w:cs="Phetsarath OT"/>
          <w:szCs w:val="20"/>
          <w:cs/>
          <w:lang w:bidi="lo-LA"/>
        </w:rPr>
        <w:t>ວ່າດ້ວຍການຈັດຕັ້ງ ແລະ ການເຄື່ອນໄຫວຂອງກະຊວງເສດຖະກິດ</w:t>
      </w:r>
      <w:r w:rsidRPr="00D554B9">
        <w:rPr>
          <w:rFonts w:ascii="Phetsarath OT" w:eastAsia="Phetsarath OT" w:hAnsi="Phetsarath OT" w:cs="Phetsarath OT"/>
          <w:szCs w:val="20"/>
        </w:rPr>
        <w:t xml:space="preserve">, </w:t>
      </w:r>
      <w:r w:rsidRPr="00D554B9">
        <w:rPr>
          <w:rFonts w:ascii="Phetsarath OT" w:eastAsia="Phetsarath OT" w:hAnsi="Phetsarath OT" w:cs="Phetsarath OT"/>
          <w:szCs w:val="20"/>
          <w:cs/>
          <w:lang w:bidi="lo-LA"/>
        </w:rPr>
        <w:t>ແຜນການ ແລະ ການເງິນ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.</w:t>
      </w:r>
    </w:p>
  </w:footnote>
  <w:footnote w:id="2">
    <w:p w:rsidR="000D1495" w:rsidRPr="000D1495" w:rsidRDefault="000D1495">
      <w:pPr>
        <w:pStyle w:val="FootnoteText"/>
        <w:rPr>
          <w:rFonts w:cs="DokChampa"/>
          <w:szCs w:val="20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 w:rsidRPr="000D1495">
        <w:rPr>
          <w:rFonts w:ascii="Phetsarath OT" w:eastAsia="Phetsarath OT" w:hAnsi="Phetsarath OT" w:cs="Phetsarath OT"/>
          <w:szCs w:val="20"/>
          <w:cs/>
          <w:lang w:bidi="lo-LA"/>
        </w:rPr>
        <w:t>ອອກດຳລັດ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ຂອງນາຍົກລັດຖະມົນຕີ,</w:t>
      </w:r>
      <w:r w:rsidRPr="000D1495">
        <w:rPr>
          <w:rFonts w:ascii="Phetsarath OT" w:eastAsia="Phetsarath OT" w:hAnsi="Phetsarath OT" w:cs="Phetsarath OT"/>
          <w:szCs w:val="20"/>
          <w:cs/>
          <w:lang w:bidi="lo-LA"/>
        </w:rPr>
        <w:t xml:space="preserve"> ສະບັບເລກທີ່</w:t>
      </w:r>
      <w:r w:rsidRPr="000D1495">
        <w:rPr>
          <w:rFonts w:ascii="Phetsarath OT" w:eastAsia="Phetsarath OT" w:hAnsi="Phetsarath OT" w:cs="Phetsarath OT"/>
          <w:szCs w:val="20"/>
        </w:rPr>
        <w:t>106/</w:t>
      </w:r>
      <w:r w:rsidRPr="000D1495">
        <w:rPr>
          <w:rFonts w:ascii="Phetsarath OT" w:eastAsia="Phetsarath OT" w:hAnsi="Phetsarath OT" w:cs="Phetsarath OT"/>
          <w:szCs w:val="20"/>
          <w:cs/>
          <w:lang w:bidi="lo-LA"/>
        </w:rPr>
        <w:t>ນຍ</w:t>
      </w:r>
      <w:r w:rsidRPr="000D1495">
        <w:rPr>
          <w:rFonts w:ascii="Phetsarath OT" w:eastAsia="Phetsarath OT" w:hAnsi="Phetsarath OT" w:cs="Phetsarath OT"/>
          <w:szCs w:val="20"/>
        </w:rPr>
        <w:t xml:space="preserve">, </w:t>
      </w:r>
      <w:r w:rsidRPr="000D1495">
        <w:rPr>
          <w:rFonts w:ascii="Phetsarath OT" w:eastAsia="Phetsarath OT" w:hAnsi="Phetsarath OT" w:cs="Phetsarath OT"/>
          <w:szCs w:val="20"/>
          <w:cs/>
          <w:lang w:bidi="lo-LA"/>
        </w:rPr>
        <w:t>ລົງວັນທີ</w:t>
      </w:r>
      <w:r w:rsidRPr="000D1495">
        <w:rPr>
          <w:rFonts w:ascii="Phetsarath OT" w:eastAsia="Phetsarath OT" w:hAnsi="Phetsarath OT" w:cs="Phetsarath OT"/>
          <w:szCs w:val="20"/>
        </w:rPr>
        <w:t xml:space="preserve">15 </w:t>
      </w:r>
      <w:r w:rsidRPr="000D1495">
        <w:rPr>
          <w:rFonts w:ascii="Phetsarath OT" w:eastAsia="Phetsarath OT" w:hAnsi="Phetsarath OT" w:cs="Phetsarath OT"/>
          <w:szCs w:val="20"/>
          <w:cs/>
          <w:lang w:bidi="lo-LA"/>
        </w:rPr>
        <w:t xml:space="preserve">ກໍລະກົດ </w:t>
      </w:r>
      <w:r w:rsidRPr="000D1495">
        <w:rPr>
          <w:rFonts w:ascii="Phetsarath OT" w:eastAsia="Phetsarath OT" w:hAnsi="Phetsarath OT" w:cs="Phetsarath OT"/>
          <w:szCs w:val="20"/>
        </w:rPr>
        <w:t>1994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.</w:t>
      </w:r>
    </w:p>
  </w:footnote>
  <w:footnote w:id="3">
    <w:p w:rsidR="000D1495" w:rsidRPr="000D1495" w:rsidRDefault="000D1495">
      <w:pPr>
        <w:pStyle w:val="FootnoteText"/>
        <w:rPr>
          <w:rFonts w:cs="DokChampa"/>
          <w:szCs w:val="20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 w:rsidRPr="000D1495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ມາດຕາ 32, </w:t>
      </w:r>
      <w:r w:rsidRPr="000D1495">
        <w:rPr>
          <w:rFonts w:ascii="Phetsarath OT" w:eastAsia="Phetsarath OT" w:hAnsi="Phetsarath OT" w:cs="Phetsarath OT"/>
          <w:szCs w:val="20"/>
          <w:cs/>
          <w:lang w:bidi="lo-LA"/>
        </w:rPr>
        <w:t xml:space="preserve">ກົດໝາຍວ່າດ້ວຍການດຳເນີນຄະດີແພ່ງ ສະບັບປັບປຸງປີ </w:t>
      </w:r>
      <w:r w:rsidRPr="000D1495">
        <w:rPr>
          <w:rFonts w:ascii="Phetsarath OT" w:eastAsia="Phetsarath OT" w:hAnsi="Phetsarath OT" w:cs="Phetsarath OT"/>
          <w:szCs w:val="20"/>
        </w:rPr>
        <w:t>2012</w:t>
      </w:r>
      <w:r w:rsidRPr="000D1495">
        <w:rPr>
          <w:rFonts w:ascii="Phetsarath OT" w:eastAsia="Phetsarath OT" w:hAnsi="Phetsarath OT" w:cs="Phetsarath OT" w:hint="cs"/>
          <w:szCs w:val="20"/>
          <w:cs/>
          <w:lang w:bidi="lo-LA"/>
        </w:rPr>
        <w:t>.</w:t>
      </w:r>
    </w:p>
  </w:footnote>
  <w:footnote w:id="4">
    <w:p w:rsidR="00001CAB" w:rsidRPr="00001CAB" w:rsidRDefault="00001CAB">
      <w:pPr>
        <w:pStyle w:val="FootnoteText"/>
        <w:rPr>
          <w:rFonts w:cs="DokChampa"/>
          <w:szCs w:val="20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 w:rsidRPr="00001CAB">
        <w:rPr>
          <w:rFonts w:ascii="Phetsarath OT" w:eastAsia="Phetsarath OT" w:hAnsi="Phetsarath OT" w:cs="Phetsarath OT"/>
          <w:szCs w:val="20"/>
          <w:cs/>
          <w:lang w:bidi="lo-LA"/>
        </w:rPr>
        <w:t xml:space="preserve">ມາດຕາ </w:t>
      </w:r>
      <w:r w:rsidRPr="00001CAB">
        <w:rPr>
          <w:rFonts w:ascii="Phetsarath OT" w:eastAsia="Phetsarath OT" w:hAnsi="Phetsarath OT" w:cs="Phetsarath OT"/>
          <w:szCs w:val="20"/>
        </w:rPr>
        <w:t xml:space="preserve">75 </w:t>
      </w:r>
      <w:r w:rsidRPr="00001CAB">
        <w:rPr>
          <w:rFonts w:ascii="Phetsarath OT" w:eastAsia="Phetsarath OT" w:hAnsi="Phetsarath OT" w:cs="Phetsarath OT"/>
          <w:szCs w:val="20"/>
          <w:cs/>
          <w:lang w:bidi="lo-LA"/>
        </w:rPr>
        <w:t>ຂອງ</w:t>
      </w:r>
      <w:bookmarkStart w:id="159" w:name="OLE_LINK27"/>
      <w:bookmarkStart w:id="160" w:name="OLE_LINK28"/>
      <w:bookmarkStart w:id="161" w:name="_Hlk128382707"/>
      <w:r w:rsidRPr="00001CAB">
        <w:rPr>
          <w:rFonts w:ascii="Phetsarath OT" w:eastAsia="Phetsarath OT" w:hAnsi="Phetsarath OT" w:cs="Phetsarath OT"/>
          <w:szCs w:val="20"/>
          <w:cs/>
          <w:lang w:bidi="lo-LA"/>
        </w:rPr>
        <w:t>ກົດໝາຍວ່າດ້ວຍການແກ້ໄຂຂໍ້ຂັດແຍ່ງທາງດ້ານເສດຖະກິດ</w:t>
      </w:r>
      <w:r w:rsidRPr="00001CAB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ຂອງ ສປປ ລາວ</w:t>
      </w:r>
      <w:bookmarkEnd w:id="159"/>
      <w:bookmarkEnd w:id="160"/>
      <w:bookmarkEnd w:id="161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3pt;height:10.3pt" o:bullet="t">
        <v:imagedata r:id="rId1" o:title="msoA239"/>
      </v:shape>
    </w:pict>
  </w:numPicBullet>
  <w:abstractNum w:abstractNumId="0" w15:restartNumberingAfterBreak="0">
    <w:nsid w:val="031F63B1"/>
    <w:multiLevelType w:val="hybridMultilevel"/>
    <w:tmpl w:val="0A56DB46"/>
    <w:lvl w:ilvl="0" w:tplc="A28C790C">
      <w:start w:val="1"/>
      <w:numFmt w:val="decimal"/>
      <w:lvlText w:val="%1)"/>
      <w:lvlJc w:val="left"/>
      <w:pPr>
        <w:ind w:left="8157" w:hanging="360"/>
      </w:pPr>
      <w:rPr>
        <w:rFonts w:ascii="Times New Roman" w:eastAsia="Phetsarath OT" w:hAnsi="Times New Roman" w:cs="Times New Roman" w:hint="default"/>
        <w:lang w:bidi="lo-LA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B7120A"/>
    <w:multiLevelType w:val="hybridMultilevel"/>
    <w:tmpl w:val="9FAAAFFE"/>
    <w:lvl w:ilvl="0" w:tplc="2CA4E84E">
      <w:start w:val="1"/>
      <w:numFmt w:val="decimal"/>
      <w:lvlText w:val="%1)"/>
      <w:lvlJc w:val="left"/>
      <w:pPr>
        <w:ind w:left="810" w:hanging="360"/>
      </w:pPr>
      <w:rPr>
        <w:rFonts w:ascii="Times New Roman" w:hAnsi="Times New Roman" w:cs="Times New Roman" w:hint="default"/>
        <w:lang w:bidi="lo-LA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4BC1D24"/>
    <w:multiLevelType w:val="hybridMultilevel"/>
    <w:tmpl w:val="584CCB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87BEA"/>
    <w:multiLevelType w:val="hybridMultilevel"/>
    <w:tmpl w:val="3CA850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E6EEF"/>
    <w:multiLevelType w:val="multilevel"/>
    <w:tmpl w:val="4B7C39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E380A5E"/>
    <w:multiLevelType w:val="hybridMultilevel"/>
    <w:tmpl w:val="601200BE"/>
    <w:lvl w:ilvl="0" w:tplc="D9EE2128">
      <w:start w:val="6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505057"/>
    <w:multiLevelType w:val="hybridMultilevel"/>
    <w:tmpl w:val="B67EA93A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1BC6858"/>
    <w:multiLevelType w:val="hybridMultilevel"/>
    <w:tmpl w:val="DEE22290"/>
    <w:lvl w:ilvl="0" w:tplc="F954BFE8">
      <w:numFmt w:val="bullet"/>
      <w:lvlText w:val="-"/>
      <w:lvlJc w:val="left"/>
      <w:pPr>
        <w:ind w:left="1800" w:hanging="360"/>
      </w:pPr>
      <w:rPr>
        <w:rFonts w:ascii="Phetsarath OT" w:eastAsiaTheme="minorHAnsi" w:hAnsi="Phetsarath OT" w:cs="Phetsarath OT" w:hint="eastAsia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E082EC1"/>
    <w:multiLevelType w:val="hybridMultilevel"/>
    <w:tmpl w:val="614861B0"/>
    <w:lvl w:ilvl="0" w:tplc="12E2E03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26AC4"/>
    <w:multiLevelType w:val="hybridMultilevel"/>
    <w:tmpl w:val="7B4A52B4"/>
    <w:lvl w:ilvl="0" w:tplc="D06C68FE">
      <w:numFmt w:val="bullet"/>
      <w:lvlText w:val="+"/>
      <w:lvlJc w:val="left"/>
      <w:pPr>
        <w:ind w:left="1146" w:hanging="360"/>
      </w:pPr>
      <w:rPr>
        <w:rFonts w:ascii="Sitka Subheading" w:eastAsia="Times New Roman" w:hAnsi="Sitka Subheading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002711D"/>
    <w:multiLevelType w:val="hybridMultilevel"/>
    <w:tmpl w:val="1B724084"/>
    <w:lvl w:ilvl="0" w:tplc="796476F8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F12E7F"/>
    <w:multiLevelType w:val="hybridMultilevel"/>
    <w:tmpl w:val="DC4266D2"/>
    <w:lvl w:ilvl="0" w:tplc="DFDC8970">
      <w:start w:val="4"/>
      <w:numFmt w:val="bullet"/>
      <w:lvlText w:val="-"/>
      <w:lvlJc w:val="left"/>
      <w:pPr>
        <w:ind w:left="1287" w:hanging="360"/>
      </w:pPr>
      <w:rPr>
        <w:rFonts w:ascii="Phetsarath OT" w:eastAsiaTheme="minorHAnsi" w:hAnsi="Phetsarath OT" w:cs="Phetsarath OT" w:hint="eastAsia"/>
        <w:b w:val="0"/>
        <w:sz w:val="24"/>
        <w:lang w:bidi="lo-L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63C4D63"/>
    <w:multiLevelType w:val="hybridMultilevel"/>
    <w:tmpl w:val="247CF6EC"/>
    <w:lvl w:ilvl="0" w:tplc="2A7EAC0C">
      <w:start w:val="1"/>
      <w:numFmt w:val="bullet"/>
      <w:lvlText w:val="-"/>
      <w:lvlJc w:val="left"/>
      <w:pPr>
        <w:ind w:left="720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BA1E66"/>
    <w:multiLevelType w:val="hybridMultilevel"/>
    <w:tmpl w:val="AC387C86"/>
    <w:lvl w:ilvl="0" w:tplc="DFDC8970">
      <w:start w:val="4"/>
      <w:numFmt w:val="bullet"/>
      <w:lvlText w:val="-"/>
      <w:lvlJc w:val="left"/>
      <w:pPr>
        <w:ind w:left="1287" w:hanging="360"/>
      </w:pPr>
      <w:rPr>
        <w:rFonts w:ascii="Phetsarath OT" w:eastAsiaTheme="minorHAnsi" w:hAnsi="Phetsarath OT" w:cs="Phetsarath OT" w:hint="eastAsia"/>
        <w:b w:val="0"/>
        <w:sz w:val="24"/>
        <w:lang w:bidi="lo-L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619C62A9"/>
    <w:multiLevelType w:val="hybridMultilevel"/>
    <w:tmpl w:val="854AFA8C"/>
    <w:lvl w:ilvl="0" w:tplc="BBEA975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5" w15:restartNumberingAfterBreak="0">
    <w:nsid w:val="6AE22929"/>
    <w:multiLevelType w:val="hybridMultilevel"/>
    <w:tmpl w:val="AC20DE0E"/>
    <w:lvl w:ilvl="0" w:tplc="0380A1C2">
      <w:numFmt w:val="bullet"/>
      <w:lvlText w:val="-"/>
      <w:lvlJc w:val="left"/>
      <w:pPr>
        <w:ind w:left="720" w:hanging="360"/>
      </w:pPr>
      <w:rPr>
        <w:rFonts w:ascii="DokChampa" w:eastAsiaTheme="minorHAnsi" w:hAnsi="DokChampa" w:cs="DokChamp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225008"/>
    <w:multiLevelType w:val="multilevel"/>
    <w:tmpl w:val="349481E4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6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1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7" w15:restartNumberingAfterBreak="0">
    <w:nsid w:val="6ED405FD"/>
    <w:multiLevelType w:val="multilevel"/>
    <w:tmpl w:val="CA4421BC"/>
    <w:lvl w:ilvl="0">
      <w:start w:val="3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0" w:hanging="560"/>
      </w:pPr>
      <w:rPr>
        <w:rFonts w:ascii="Times New Roman" w:hAnsi="Times New Roman" w:cs="Times New Roman" w:hint="default"/>
        <w:lang w:bidi="lo-LA"/>
      </w:rPr>
    </w:lvl>
    <w:lvl w:ilvl="2">
      <w:start w:val="2"/>
      <w:numFmt w:val="decimal"/>
      <w:lvlText w:val="%1.%2.%3"/>
      <w:lvlJc w:val="left"/>
      <w:pPr>
        <w:ind w:left="114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C535A2B"/>
    <w:multiLevelType w:val="hybridMultilevel"/>
    <w:tmpl w:val="7EB2046A"/>
    <w:lvl w:ilvl="0" w:tplc="CDD04D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102A91"/>
    <w:multiLevelType w:val="multilevel"/>
    <w:tmpl w:val="CEB21348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354" w:hanging="72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0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90" w:hanging="1800"/>
      </w:pPr>
      <w:rPr>
        <w:rFonts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15"/>
  </w:num>
  <w:num w:numId="5">
    <w:abstractNumId w:val="12"/>
  </w:num>
  <w:num w:numId="6">
    <w:abstractNumId w:val="4"/>
  </w:num>
  <w:num w:numId="7">
    <w:abstractNumId w:val="19"/>
  </w:num>
  <w:num w:numId="8">
    <w:abstractNumId w:val="8"/>
  </w:num>
  <w:num w:numId="9">
    <w:abstractNumId w:val="17"/>
  </w:num>
  <w:num w:numId="10">
    <w:abstractNumId w:val="1"/>
  </w:num>
  <w:num w:numId="11">
    <w:abstractNumId w:val="16"/>
  </w:num>
  <w:num w:numId="12">
    <w:abstractNumId w:val="11"/>
  </w:num>
  <w:num w:numId="13">
    <w:abstractNumId w:val="13"/>
  </w:num>
  <w:num w:numId="14">
    <w:abstractNumId w:val="5"/>
  </w:num>
  <w:num w:numId="15">
    <w:abstractNumId w:val="14"/>
  </w:num>
  <w:num w:numId="16">
    <w:abstractNumId w:val="6"/>
  </w:num>
  <w:num w:numId="17">
    <w:abstractNumId w:val="9"/>
  </w:num>
  <w:num w:numId="18">
    <w:abstractNumId w:val="3"/>
  </w:num>
  <w:num w:numId="19">
    <w:abstractNumId w:val="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AD6"/>
    <w:rsid w:val="00001CAB"/>
    <w:rsid w:val="00041AC9"/>
    <w:rsid w:val="00046E76"/>
    <w:rsid w:val="00080541"/>
    <w:rsid w:val="000D1495"/>
    <w:rsid w:val="00105425"/>
    <w:rsid w:val="00122887"/>
    <w:rsid w:val="001767EA"/>
    <w:rsid w:val="001933D4"/>
    <w:rsid w:val="001D1F14"/>
    <w:rsid w:val="001D3A45"/>
    <w:rsid w:val="00201CEF"/>
    <w:rsid w:val="0020511F"/>
    <w:rsid w:val="00226B38"/>
    <w:rsid w:val="002506C3"/>
    <w:rsid w:val="00263255"/>
    <w:rsid w:val="002640A2"/>
    <w:rsid w:val="00290E69"/>
    <w:rsid w:val="002E65FA"/>
    <w:rsid w:val="002F13F5"/>
    <w:rsid w:val="0033553D"/>
    <w:rsid w:val="0034503E"/>
    <w:rsid w:val="00360DA7"/>
    <w:rsid w:val="0038779B"/>
    <w:rsid w:val="003A0F48"/>
    <w:rsid w:val="003B3071"/>
    <w:rsid w:val="003E2C0B"/>
    <w:rsid w:val="003E3820"/>
    <w:rsid w:val="003F3AD6"/>
    <w:rsid w:val="00404B2D"/>
    <w:rsid w:val="004177AD"/>
    <w:rsid w:val="00467438"/>
    <w:rsid w:val="00471906"/>
    <w:rsid w:val="004A4DC9"/>
    <w:rsid w:val="004B224B"/>
    <w:rsid w:val="004F2240"/>
    <w:rsid w:val="00574FDE"/>
    <w:rsid w:val="00602083"/>
    <w:rsid w:val="00711D2D"/>
    <w:rsid w:val="007332AB"/>
    <w:rsid w:val="00736B13"/>
    <w:rsid w:val="007A0429"/>
    <w:rsid w:val="00804F3B"/>
    <w:rsid w:val="00894A32"/>
    <w:rsid w:val="008A4FB1"/>
    <w:rsid w:val="008D250F"/>
    <w:rsid w:val="0091558D"/>
    <w:rsid w:val="00966DDA"/>
    <w:rsid w:val="009A3B71"/>
    <w:rsid w:val="009C30E3"/>
    <w:rsid w:val="00A029B1"/>
    <w:rsid w:val="00A15191"/>
    <w:rsid w:val="00A37481"/>
    <w:rsid w:val="00A639F4"/>
    <w:rsid w:val="00AC094C"/>
    <w:rsid w:val="00B412FE"/>
    <w:rsid w:val="00B66D85"/>
    <w:rsid w:val="00BA3E5E"/>
    <w:rsid w:val="00BB3EB3"/>
    <w:rsid w:val="00BC791D"/>
    <w:rsid w:val="00BD0CD1"/>
    <w:rsid w:val="00C21B58"/>
    <w:rsid w:val="00C32086"/>
    <w:rsid w:val="00C83BA2"/>
    <w:rsid w:val="00CF17D8"/>
    <w:rsid w:val="00D21FF3"/>
    <w:rsid w:val="00D554B9"/>
    <w:rsid w:val="00D70A76"/>
    <w:rsid w:val="00DD3BB2"/>
    <w:rsid w:val="00DD5FCC"/>
    <w:rsid w:val="00DD66E3"/>
    <w:rsid w:val="00DF499A"/>
    <w:rsid w:val="00E24357"/>
    <w:rsid w:val="00E53D0F"/>
    <w:rsid w:val="00EE1186"/>
    <w:rsid w:val="00F55F14"/>
    <w:rsid w:val="00F61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A86545-3504-41D3-84A9-0F2DD80E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hetsarath OT" w:eastAsiaTheme="minorHAnsi" w:hAnsi="Phetsarath OT" w:cstheme="minorBidi"/>
        <w:sz w:val="24"/>
        <w:szCs w:val="22"/>
        <w:lang w:val="en-US" w:eastAsia="en-US" w:bidi="lo-L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3AD6"/>
    <w:pPr>
      <w:spacing w:after="200" w:line="276" w:lineRule="auto"/>
    </w:pPr>
    <w:rPr>
      <w:rFonts w:asciiTheme="minorHAnsi" w:hAnsiTheme="minorHAnsi"/>
      <w:sz w:val="22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3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3A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3A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F3AD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3AD6"/>
    <w:pPr>
      <w:keepNext/>
      <w:keepLines/>
      <w:spacing w:before="200" w:after="0" w:line="254" w:lineRule="auto"/>
      <w:outlineLvl w:val="4"/>
    </w:pPr>
    <w:rPr>
      <w:rFonts w:ascii="Phetsarath OT" w:eastAsiaTheme="majorEastAsia" w:hAnsi="Phetsarath OT" w:cs="Phetsarath OT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3AD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3F3AD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3F3AD6"/>
    <w:rPr>
      <w:rFonts w:asciiTheme="majorHAnsi" w:eastAsiaTheme="majorEastAsia" w:hAnsiTheme="majorHAnsi" w:cstheme="majorBidi"/>
      <w:b/>
      <w:bCs/>
      <w:color w:val="4472C4" w:themeColor="accent1"/>
      <w:sz w:val="22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3F3AD6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lang w:bidi="ar-SA"/>
    </w:rPr>
  </w:style>
  <w:style w:type="character" w:customStyle="1" w:styleId="Heading5Char">
    <w:name w:val="Heading 5 Char"/>
    <w:basedOn w:val="DefaultParagraphFont"/>
    <w:link w:val="Heading5"/>
    <w:uiPriority w:val="9"/>
    <w:rsid w:val="003F3AD6"/>
    <w:rPr>
      <w:rFonts w:eastAsiaTheme="majorEastAsia" w:cs="Phetsarath OT"/>
      <w:szCs w:val="24"/>
      <w:lang w:bidi="th-TH"/>
    </w:rPr>
  </w:style>
  <w:style w:type="paragraph" w:styleId="ListParagraph">
    <w:name w:val="List Paragraph"/>
    <w:basedOn w:val="Normal"/>
    <w:uiPriority w:val="34"/>
    <w:qFormat/>
    <w:rsid w:val="003F3AD6"/>
    <w:pPr>
      <w:ind w:left="720"/>
      <w:contextualSpacing/>
    </w:pPr>
  </w:style>
  <w:style w:type="table" w:styleId="TableGrid">
    <w:name w:val="Table Grid"/>
    <w:basedOn w:val="TableNormal"/>
    <w:uiPriority w:val="59"/>
    <w:rsid w:val="003F3AD6"/>
    <w:pPr>
      <w:spacing w:after="0" w:line="240" w:lineRule="auto"/>
    </w:pPr>
    <w:rPr>
      <w:rFonts w:asciiTheme="minorHAnsi" w:hAnsiTheme="minorHAnsi"/>
      <w:sz w:val="22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3A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AD6"/>
    <w:rPr>
      <w:rFonts w:asciiTheme="minorHAnsi" w:hAnsiTheme="minorHAnsi"/>
      <w:sz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3F3A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AD6"/>
    <w:rPr>
      <w:rFonts w:asciiTheme="minorHAnsi" w:hAnsiTheme="minorHAnsi"/>
      <w:sz w:val="22"/>
      <w:lang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3F3AD6"/>
    <w:rPr>
      <w:rFonts w:ascii="Calibri" w:eastAsia="Calibri" w:hAnsi="Calibri" w:cs="Cordia New"/>
      <w:sz w:val="20"/>
      <w:szCs w:val="25"/>
      <w:lang w:bidi="th-TH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F3AD6"/>
    <w:rPr>
      <w:rFonts w:ascii="Calibri" w:eastAsia="Calibri" w:hAnsi="Calibri" w:cs="Cordia New"/>
      <w:sz w:val="20"/>
      <w:szCs w:val="25"/>
      <w:lang w:bidi="th-TH"/>
    </w:rPr>
  </w:style>
  <w:style w:type="character" w:styleId="FootnoteReference">
    <w:name w:val="footnote reference"/>
    <w:uiPriority w:val="99"/>
    <w:unhideWhenUsed/>
    <w:rsid w:val="003F3AD6"/>
    <w:rPr>
      <w:vertAlign w:val="superscript"/>
    </w:rPr>
  </w:style>
  <w:style w:type="character" w:customStyle="1" w:styleId="NoSpacingChar">
    <w:name w:val="No Spacing Char"/>
    <w:link w:val="NoSpacing"/>
    <w:uiPriority w:val="1"/>
    <w:locked/>
    <w:rsid w:val="003F3AD6"/>
    <w:rPr>
      <w:rFonts w:ascii="Saysettha Lao" w:hAnsi="Saysettha Lao" w:cs="Angsana New"/>
    </w:rPr>
  </w:style>
  <w:style w:type="paragraph" w:styleId="NoSpacing">
    <w:name w:val="No Spacing"/>
    <w:link w:val="NoSpacingChar"/>
    <w:uiPriority w:val="1"/>
    <w:qFormat/>
    <w:rsid w:val="003F3AD6"/>
    <w:pPr>
      <w:spacing w:after="0" w:line="240" w:lineRule="auto"/>
    </w:pPr>
    <w:rPr>
      <w:rFonts w:ascii="Saysettha Lao" w:hAnsi="Saysettha Lao" w:cs="Angsana New"/>
    </w:rPr>
  </w:style>
  <w:style w:type="paragraph" w:customStyle="1" w:styleId="msonormal0">
    <w:name w:val="msonormal"/>
    <w:basedOn w:val="Normal"/>
    <w:rsid w:val="003F3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character" w:styleId="Hyperlink">
    <w:name w:val="Hyperlink"/>
    <w:basedOn w:val="DefaultParagraphFont"/>
    <w:uiPriority w:val="99"/>
    <w:unhideWhenUsed/>
    <w:rsid w:val="003F3AD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F3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paragraph" w:styleId="TOC2">
    <w:name w:val="toc 2"/>
    <w:basedOn w:val="Normal"/>
    <w:next w:val="Normal"/>
    <w:autoRedefine/>
    <w:uiPriority w:val="39"/>
    <w:unhideWhenUsed/>
    <w:rsid w:val="003F3AD6"/>
    <w:pPr>
      <w:tabs>
        <w:tab w:val="left" w:pos="623"/>
        <w:tab w:val="right" w:leader="dot" w:pos="8777"/>
      </w:tabs>
      <w:spacing w:after="0" w:line="240" w:lineRule="auto"/>
      <w:ind w:left="220" w:hanging="36"/>
    </w:pPr>
    <w:rPr>
      <w:rFonts w:ascii="Times New Roman" w:eastAsia="Phetsarath OT" w:hAnsi="Times New Roman" w:cs="Times New Roman"/>
      <w:noProof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3F3AD6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unhideWhenUsed/>
    <w:rsid w:val="003F3AD6"/>
    <w:pPr>
      <w:spacing w:after="0" w:line="240" w:lineRule="auto"/>
    </w:pPr>
    <w:rPr>
      <w:rFonts w:ascii="Tahoma" w:hAnsi="Tahoma" w:cs="Angsana New"/>
      <w:sz w:val="16"/>
      <w:szCs w:val="20"/>
      <w:lang w:bidi="th-TH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F3AD6"/>
    <w:rPr>
      <w:rFonts w:ascii="Tahoma" w:hAnsi="Tahoma" w:cs="Angsana New"/>
      <w:sz w:val="16"/>
      <w:szCs w:val="20"/>
      <w:lang w:bidi="th-TH"/>
    </w:rPr>
  </w:style>
  <w:style w:type="paragraph" w:styleId="TOCHeading">
    <w:name w:val="TOC Heading"/>
    <w:basedOn w:val="Heading1"/>
    <w:next w:val="Normal"/>
    <w:uiPriority w:val="39"/>
    <w:unhideWhenUsed/>
    <w:qFormat/>
    <w:rsid w:val="003F3AD6"/>
    <w:pPr>
      <w:spacing w:before="240" w:line="256" w:lineRule="auto"/>
      <w:outlineLvl w:val="9"/>
    </w:pPr>
    <w:rPr>
      <w:b w:val="0"/>
      <w:bCs w:val="0"/>
      <w:sz w:val="32"/>
      <w:szCs w:val="32"/>
    </w:rPr>
  </w:style>
  <w:style w:type="character" w:styleId="Strong">
    <w:name w:val="Strong"/>
    <w:basedOn w:val="DefaultParagraphFont"/>
    <w:uiPriority w:val="22"/>
    <w:qFormat/>
    <w:rsid w:val="003F3AD6"/>
    <w:rPr>
      <w:b/>
      <w:bCs/>
    </w:rPr>
  </w:style>
  <w:style w:type="character" w:customStyle="1" w:styleId="oi732d6d">
    <w:name w:val="oi732d6d"/>
    <w:basedOn w:val="DefaultParagraphFont"/>
    <w:rsid w:val="003F3AD6"/>
  </w:style>
  <w:style w:type="character" w:styleId="Emphasis">
    <w:name w:val="Emphasis"/>
    <w:basedOn w:val="DefaultParagraphFont"/>
    <w:uiPriority w:val="20"/>
    <w:qFormat/>
    <w:rsid w:val="003F3AD6"/>
    <w:rPr>
      <w:i/>
      <w:iCs/>
    </w:rPr>
  </w:style>
  <w:style w:type="paragraph" w:styleId="BodyText">
    <w:name w:val="Body Text"/>
    <w:basedOn w:val="Normal"/>
    <w:link w:val="BodyTextChar"/>
    <w:rsid w:val="003F3AD6"/>
    <w:pPr>
      <w:spacing w:after="0" w:line="240" w:lineRule="auto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Char">
    <w:name w:val="Body Text Char"/>
    <w:basedOn w:val="DefaultParagraphFont"/>
    <w:link w:val="BodyText"/>
    <w:rsid w:val="003F3AD6"/>
    <w:rPr>
      <w:rFonts w:ascii="Saysettha OT" w:eastAsia="Times New Roman" w:hAnsi="Saysettha OT" w:cs="Saysettha OT"/>
      <w:szCs w:val="24"/>
      <w:lang w:bidi="th-TH"/>
    </w:rPr>
  </w:style>
  <w:style w:type="paragraph" w:styleId="BodyText2">
    <w:name w:val="Body Text 2"/>
    <w:basedOn w:val="Normal"/>
    <w:link w:val="BodyText2Char"/>
    <w:rsid w:val="003F3AD6"/>
    <w:pPr>
      <w:spacing w:after="0" w:line="240" w:lineRule="auto"/>
      <w:jc w:val="both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2Char">
    <w:name w:val="Body Text 2 Char"/>
    <w:basedOn w:val="DefaultParagraphFont"/>
    <w:link w:val="BodyText2"/>
    <w:rsid w:val="003F3AD6"/>
    <w:rPr>
      <w:rFonts w:ascii="Saysettha OT" w:eastAsia="Times New Roman" w:hAnsi="Saysettha OT" w:cs="Saysettha OT"/>
      <w:szCs w:val="24"/>
      <w:lang w:bidi="th-TH"/>
    </w:rPr>
  </w:style>
  <w:style w:type="character" w:styleId="PageNumber">
    <w:name w:val="page number"/>
    <w:basedOn w:val="DefaultParagraphFont"/>
    <w:rsid w:val="003F3AD6"/>
  </w:style>
  <w:style w:type="paragraph" w:styleId="TOC1">
    <w:name w:val="toc 1"/>
    <w:basedOn w:val="Normal"/>
    <w:next w:val="Normal"/>
    <w:autoRedefine/>
    <w:uiPriority w:val="39"/>
    <w:unhideWhenUsed/>
    <w:rsid w:val="003F3AD6"/>
    <w:pPr>
      <w:tabs>
        <w:tab w:val="left" w:pos="198"/>
        <w:tab w:val="right" w:leader="dot" w:pos="8777"/>
      </w:tabs>
      <w:spacing w:after="0" w:line="240" w:lineRule="auto"/>
    </w:pPr>
    <w:rPr>
      <w:rFonts w:ascii="Phetsarath OT" w:eastAsia="Phetsarath OT" w:hAnsi="Phetsarath OT" w:cs="Phetsarath OT"/>
      <w:noProof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D4067-AC9C-43DA-8B02-AE9048A78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1</Pages>
  <Words>5290</Words>
  <Characters>30155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Poumy</cp:lastModifiedBy>
  <cp:revision>23</cp:revision>
  <dcterms:created xsi:type="dcterms:W3CDTF">2022-10-13T09:29:00Z</dcterms:created>
  <dcterms:modified xsi:type="dcterms:W3CDTF">2023-03-12T09:28:00Z</dcterms:modified>
</cp:coreProperties>
</file>