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A41" w:rsidRDefault="00177A41" w:rsidP="00177A41">
      <w:pPr>
        <w:pStyle w:val="a4"/>
        <w:jc w:val="center"/>
        <w:rPr>
          <w:rFonts w:ascii="Times New Roman" w:hAnsi="Times New Roman" w:cs="Times New Roman"/>
          <w:b/>
          <w:sz w:val="32"/>
          <w:szCs w:val="32"/>
          <w:lang w:val="uz-Cyrl-UZ"/>
        </w:rPr>
      </w:pPr>
      <w:bookmarkStart w:id="0" w:name="_GoBack"/>
      <w:bookmarkEnd w:id="0"/>
      <w:r w:rsidRPr="00876B30">
        <w:rPr>
          <w:rFonts w:ascii="Times New Roman" w:hAnsi="Times New Roman" w:cs="Times New Roman"/>
          <w:b/>
          <w:sz w:val="32"/>
          <w:szCs w:val="32"/>
          <w:lang w:val="uz-Cyrl-UZ"/>
        </w:rPr>
        <w:t xml:space="preserve">Курс номи: Кичик бизнес субектларини бошқариш </w:t>
      </w:r>
    </w:p>
    <w:p w:rsidR="00177A41" w:rsidRDefault="00177A41" w:rsidP="00177A41">
      <w:pPr>
        <w:pStyle w:val="a4"/>
        <w:jc w:val="center"/>
        <w:rPr>
          <w:rFonts w:ascii="Times New Roman" w:hAnsi="Times New Roman" w:cs="Times New Roman"/>
          <w:b/>
          <w:i/>
          <w:sz w:val="32"/>
          <w:szCs w:val="32"/>
          <w:lang w:val="uz-Cyrl-UZ"/>
        </w:rPr>
      </w:pPr>
      <w:r>
        <w:rPr>
          <w:rFonts w:ascii="Times New Roman" w:hAnsi="Times New Roman" w:cs="Times New Roman"/>
          <w:b/>
          <w:sz w:val="32"/>
          <w:szCs w:val="32"/>
          <w:lang w:val="uz-Cyrl-UZ"/>
        </w:rPr>
        <w:t xml:space="preserve">                       </w:t>
      </w:r>
      <w:r w:rsidRPr="00876B30">
        <w:rPr>
          <w:rFonts w:ascii="Times New Roman" w:hAnsi="Times New Roman" w:cs="Times New Roman"/>
          <w:i/>
          <w:sz w:val="32"/>
          <w:szCs w:val="32"/>
          <w:lang w:val="uz-Cyrl-UZ"/>
        </w:rPr>
        <w:t>(</w:t>
      </w:r>
      <w:r w:rsidRPr="00876B30">
        <w:rPr>
          <w:rFonts w:ascii="Times New Roman" w:hAnsi="Times New Roman" w:cs="Times New Roman"/>
          <w:i/>
          <w:sz w:val="32"/>
          <w:szCs w:val="32"/>
          <w:lang w:val="en-US"/>
        </w:rPr>
        <w:t>Management of Small Business Entities</w:t>
      </w:r>
      <w:r w:rsidRPr="00876B30">
        <w:rPr>
          <w:rFonts w:ascii="Times New Roman" w:hAnsi="Times New Roman" w:cs="Times New Roman"/>
          <w:i/>
          <w:sz w:val="32"/>
          <w:szCs w:val="32"/>
          <w:lang w:val="uz-Cyrl-UZ"/>
        </w:rPr>
        <w:t>).</w:t>
      </w:r>
    </w:p>
    <w:p w:rsidR="00177A41" w:rsidRDefault="00177A41" w:rsidP="00177A41">
      <w:pPr>
        <w:pStyle w:val="Default"/>
        <w:jc w:val="center"/>
        <w:rPr>
          <w:rFonts w:ascii="Times New Roman" w:hAnsi="Times New Roman" w:cs="Times New Roman"/>
          <w:b/>
          <w:sz w:val="32"/>
          <w:szCs w:val="32"/>
          <w:lang w:val="uz-Cyrl-UZ"/>
        </w:rPr>
      </w:pPr>
    </w:p>
    <w:p w:rsidR="00177A41" w:rsidRDefault="00177A41" w:rsidP="00177A41">
      <w:pPr>
        <w:pStyle w:val="Default"/>
        <w:jc w:val="center"/>
        <w:rPr>
          <w:rFonts w:ascii="Times New Roman" w:hAnsi="Times New Roman" w:cs="Times New Roman"/>
          <w:b/>
          <w:sz w:val="32"/>
          <w:szCs w:val="32"/>
          <w:lang w:val="uz-Cyrl-UZ"/>
        </w:rPr>
      </w:pPr>
      <w:r>
        <w:rPr>
          <w:rFonts w:ascii="Times New Roman" w:hAnsi="Times New Roman" w:cs="Times New Roman"/>
          <w:b/>
          <w:sz w:val="32"/>
          <w:szCs w:val="32"/>
          <w:lang w:val="uz-Cyrl-UZ"/>
        </w:rPr>
        <w:t>Назорат саволларива Тест.</w:t>
      </w:r>
    </w:p>
    <w:p w:rsidR="00177A41" w:rsidRDefault="00177A41" w:rsidP="00177A41">
      <w:pPr>
        <w:pStyle w:val="Default"/>
        <w:jc w:val="center"/>
        <w:rPr>
          <w:rFonts w:ascii="Times New Roman" w:hAnsi="Times New Roman" w:cs="Times New Roman"/>
          <w:b/>
          <w:sz w:val="32"/>
          <w:szCs w:val="32"/>
          <w:lang w:val="uz-Cyrl-UZ"/>
        </w:rPr>
      </w:pPr>
    </w:p>
    <w:p w:rsidR="00177A41" w:rsidRPr="00FD4F55" w:rsidRDefault="004F2AF0" w:rsidP="00FD3FE4">
      <w:pPr>
        <w:pStyle w:val="Defaul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57710A">
        <w:rPr>
          <w:rFonts w:ascii="Times New Roman" w:hAnsi="Times New Roman" w:cs="Times New Roman"/>
          <w:b/>
          <w:sz w:val="28"/>
          <w:szCs w:val="28"/>
        </w:rPr>
        <w:t>9</w:t>
      </w:r>
      <w:r w:rsidR="00177A41" w:rsidRPr="00FD4F55">
        <w:rPr>
          <w:rFonts w:ascii="Times New Roman" w:hAnsi="Times New Roman" w:cs="Times New Roman"/>
          <w:b/>
          <w:sz w:val="28"/>
          <w:szCs w:val="28"/>
          <w:lang w:val="uz-Cyrl-UZ"/>
        </w:rPr>
        <w:t>-МАВЗУ.</w:t>
      </w:r>
      <w:r w:rsidR="00FD3FE4" w:rsidRPr="00FD3FE4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 </w:t>
      </w:r>
      <w:r w:rsidRPr="004F2AF0">
        <w:rPr>
          <w:rFonts w:ascii="Times New Roman" w:hAnsi="Times New Roman" w:cs="Times New Roman"/>
          <w:b/>
          <w:sz w:val="28"/>
          <w:szCs w:val="28"/>
          <w:lang w:val="uz-Cyrl-UZ"/>
        </w:rPr>
        <w:t>КИЧИК БИЗНЕС ВА ТАДБИРКОРЛИКНИНГ МОЛИЯВИЙ ФАОЛИЯТИ ВА КРЕДИТ ТАЪМИНОТИ</w:t>
      </w:r>
    </w:p>
    <w:p w:rsidR="00177A41" w:rsidRPr="00106EE6" w:rsidRDefault="00177A41" w:rsidP="00177A41">
      <w:pPr>
        <w:pStyle w:val="Default"/>
        <w:ind w:firstLine="708"/>
        <w:rPr>
          <w:rFonts w:ascii="Times New Roman" w:hAnsi="Times New Roman" w:cs="Times New Roman"/>
          <w:b/>
          <w:sz w:val="32"/>
          <w:szCs w:val="32"/>
          <w:lang w:val="uz-Cyrl-UZ"/>
        </w:rPr>
      </w:pPr>
    </w:p>
    <w:p w:rsidR="00177A41" w:rsidRDefault="00177A41" w:rsidP="00177A41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b/>
          <w:bCs/>
          <w:iCs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uz-Cyrl-UZ"/>
        </w:rPr>
        <w:t>Мавзу юзасидан н</w:t>
      </w:r>
      <w:r w:rsidRPr="009B6F5B">
        <w:rPr>
          <w:rFonts w:ascii="Times New Roman" w:hAnsi="Times New Roman" w:cs="Times New Roman"/>
          <w:b/>
          <w:bCs/>
          <w:iCs/>
          <w:sz w:val="28"/>
          <w:szCs w:val="28"/>
          <w:lang w:val="uz-Cyrl-UZ"/>
        </w:rPr>
        <w:t>азорат саволлари.</w:t>
      </w:r>
    </w:p>
    <w:p w:rsidR="00177A41" w:rsidRPr="00F162EA" w:rsidRDefault="00177A41" w:rsidP="00F162EA">
      <w:pPr>
        <w:pStyle w:val="a3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AA50EC" w:rsidRDefault="00A32CC5" w:rsidP="00A32CC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A32CC5">
        <w:rPr>
          <w:rFonts w:ascii="Times New Roman" w:hAnsi="Times New Roman" w:cs="Times New Roman"/>
          <w:sz w:val="28"/>
          <w:szCs w:val="28"/>
          <w:lang w:val="uz-Cyrl-UZ"/>
        </w:rPr>
        <w:t>Корхоналарнинг молиявий фаолияти натижаларини ифодаловчи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A32CC5">
        <w:rPr>
          <w:rFonts w:ascii="Times New Roman" w:hAnsi="Times New Roman" w:cs="Times New Roman"/>
          <w:sz w:val="28"/>
          <w:szCs w:val="28"/>
          <w:lang w:val="uz-Cyrl-UZ"/>
        </w:rPr>
        <w:t>кўрсаткичларини ҳисоблаш йўлларини тушунтириб беринг.</w:t>
      </w:r>
    </w:p>
    <w:p w:rsidR="00A32CC5" w:rsidRDefault="00A32CC5" w:rsidP="00A32CC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A32CC5">
        <w:rPr>
          <w:rFonts w:ascii="Times New Roman" w:hAnsi="Times New Roman" w:cs="Times New Roman"/>
          <w:sz w:val="28"/>
          <w:szCs w:val="28"/>
          <w:lang w:val="uz-Cyrl-UZ"/>
        </w:rPr>
        <w:t>Корхона фойдасининг нечта тури мавжуд</w:t>
      </w:r>
      <w:r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A32CC5" w:rsidRDefault="00A32CC5" w:rsidP="002C2184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A32CC5">
        <w:rPr>
          <w:rFonts w:ascii="Times New Roman" w:hAnsi="Times New Roman" w:cs="Times New Roman"/>
          <w:sz w:val="28"/>
          <w:szCs w:val="28"/>
          <w:lang w:val="uz-Cyrl-UZ"/>
        </w:rPr>
        <w:t>Кредит қандай вазифаларни бажаради?</w:t>
      </w:r>
    </w:p>
    <w:p w:rsidR="00A32CC5" w:rsidRPr="00A32CC5" w:rsidRDefault="00A32CC5" w:rsidP="00A32CC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A32CC5">
        <w:rPr>
          <w:rFonts w:ascii="Times New Roman" w:hAnsi="Times New Roman" w:cs="Times New Roman"/>
          <w:sz w:val="28"/>
          <w:szCs w:val="28"/>
          <w:lang w:val="uz-Cyrl-UZ"/>
        </w:rPr>
        <w:t>Кичик корхоналар фаолияти иқтисодий самарадорлигининг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A32CC5">
        <w:rPr>
          <w:rFonts w:ascii="Times New Roman" w:hAnsi="Times New Roman" w:cs="Times New Roman"/>
          <w:sz w:val="28"/>
          <w:szCs w:val="28"/>
          <w:lang w:val="uz-Cyrl-UZ"/>
        </w:rPr>
        <w:t>моҳияти нимадан иборат?</w:t>
      </w:r>
    </w:p>
    <w:p w:rsidR="00245C6A" w:rsidRPr="00245C6A" w:rsidRDefault="00245C6A" w:rsidP="00245C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D16F86" w:rsidRPr="00A32CC5" w:rsidRDefault="00AA50EC" w:rsidP="00177A41">
      <w:pPr>
        <w:ind w:firstLine="284"/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Жавоблар: </w:t>
      </w:r>
    </w:p>
    <w:p w:rsidR="00A32CC5" w:rsidRPr="00A32CC5" w:rsidRDefault="00A32CC5" w:rsidP="00A32CC5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A32CC5">
        <w:rPr>
          <w:rFonts w:ascii="Times New Roman" w:hAnsi="Times New Roman" w:cs="Times New Roman"/>
          <w:sz w:val="28"/>
          <w:szCs w:val="28"/>
          <w:lang w:val="uz-Cyrl-UZ"/>
        </w:rPr>
        <w:t>Корхоналарнинг молиявий фаолияти натижаларини ифодаловчи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A32CC5">
        <w:rPr>
          <w:rFonts w:ascii="Times New Roman" w:hAnsi="Times New Roman" w:cs="Times New Roman"/>
          <w:sz w:val="28"/>
          <w:szCs w:val="28"/>
          <w:lang w:val="uz-Cyrl-UZ"/>
        </w:rPr>
        <w:t>кўрсаткичларини ҳисоблаш йўлларини тушунтириб беринг.</w:t>
      </w:r>
    </w:p>
    <w:p w:rsidR="00A32CC5" w:rsidRPr="00ED0528" w:rsidRDefault="00A32CC5" w:rsidP="00A32CC5">
      <w:pPr>
        <w:pStyle w:val="a6"/>
        <w:spacing w:before="120" w:after="120" w:line="276" w:lineRule="auto"/>
        <w:ind w:left="0" w:firstLine="709"/>
      </w:pPr>
      <w:r w:rsidRPr="00ED0528">
        <w:t>Кичик бизнес корхоналарининг молиявий фаолияти уларнинг давлат, бошқа корхоналар, ташкилотлар ва шахслар билан ўзаро муносабатини тартибга солиш билан боғлиқ бўлган пул ҳисоб-китобларини ифодалайди.</w:t>
      </w:r>
    </w:p>
    <w:p w:rsidR="00A32CC5" w:rsidRPr="00ED0528" w:rsidRDefault="00A32CC5" w:rsidP="00A32CC5">
      <w:pPr>
        <w:pStyle w:val="a6"/>
        <w:spacing w:before="120" w:after="120" w:line="276" w:lineRule="auto"/>
        <w:ind w:left="0" w:firstLine="709"/>
        <w:rPr>
          <w:lang w:val="ru-RU"/>
        </w:rPr>
      </w:pPr>
      <w:proofErr w:type="spellStart"/>
      <w:r w:rsidRPr="00ED0528">
        <w:rPr>
          <w:lang w:val="ru-RU"/>
        </w:rPr>
        <w:t>Кичик</w:t>
      </w:r>
      <w:proofErr w:type="spellEnd"/>
      <w:r w:rsidRPr="00ED0528">
        <w:rPr>
          <w:lang w:val="ru-RU"/>
        </w:rPr>
        <w:t xml:space="preserve"> бизнес </w:t>
      </w:r>
      <w:proofErr w:type="spellStart"/>
      <w:r w:rsidRPr="00ED0528">
        <w:rPr>
          <w:lang w:val="ru-RU"/>
        </w:rPr>
        <w:t>корхоналарининг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иш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фаолияти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унинг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молиявий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ҳолати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билан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чамбарчас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боғланганидир</w:t>
      </w:r>
      <w:proofErr w:type="spellEnd"/>
      <w:r w:rsidRPr="00ED0528">
        <w:rPr>
          <w:lang w:val="ru-RU"/>
        </w:rPr>
        <w:t xml:space="preserve">. </w:t>
      </w:r>
      <w:proofErr w:type="spellStart"/>
      <w:r w:rsidRPr="00ED0528">
        <w:rPr>
          <w:lang w:val="ru-RU"/>
        </w:rPr>
        <w:t>Молиявий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ҳолат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корхонанинг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ҳар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томонлама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фаолиятининг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натижаларини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акс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эттиради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ва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режада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белгиланган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ишларнинг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бажарилишига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таъсир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кўрсатади</w:t>
      </w:r>
      <w:proofErr w:type="spellEnd"/>
      <w:r w:rsidRPr="00ED0528">
        <w:rPr>
          <w:lang w:val="ru-RU"/>
        </w:rPr>
        <w:t xml:space="preserve">. </w:t>
      </w:r>
      <w:proofErr w:type="spellStart"/>
      <w:r w:rsidRPr="00ED0528">
        <w:rPr>
          <w:lang w:val="ru-RU"/>
        </w:rPr>
        <w:t>Ҳар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бир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кичик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корхонанинг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молиявий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хўжалик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фаолиятини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тўғри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олиб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борилиши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жуда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муҳим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аҳамият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касб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этади</w:t>
      </w:r>
      <w:proofErr w:type="spellEnd"/>
      <w:r w:rsidRPr="00ED0528">
        <w:rPr>
          <w:lang w:val="ru-RU"/>
        </w:rPr>
        <w:t>.</w:t>
      </w:r>
    </w:p>
    <w:p w:rsidR="00A32CC5" w:rsidRDefault="00A32CC5" w:rsidP="00A32CC5">
      <w:pPr>
        <w:pStyle w:val="a6"/>
        <w:spacing w:before="120" w:after="120" w:line="276" w:lineRule="auto"/>
        <w:ind w:left="0" w:firstLine="709"/>
        <w:rPr>
          <w:lang w:val="ru-RU"/>
        </w:rPr>
      </w:pPr>
      <w:proofErr w:type="spellStart"/>
      <w:r w:rsidRPr="00ED0528">
        <w:rPr>
          <w:lang w:val="ru-RU"/>
        </w:rPr>
        <w:t>Корхоналар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фаолиятининг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молиявий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натижаларини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ифодаловчи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кўрсаткичлардан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асосийси</w:t>
      </w:r>
      <w:proofErr w:type="spellEnd"/>
      <w:r w:rsidRPr="00ED0528">
        <w:rPr>
          <w:lang w:val="ru-RU"/>
        </w:rPr>
        <w:t xml:space="preserve"> </w:t>
      </w:r>
      <w:proofErr w:type="spellStart"/>
      <w:r w:rsidRPr="00ED0528">
        <w:rPr>
          <w:lang w:val="ru-RU"/>
        </w:rPr>
        <w:t>фойдадир</w:t>
      </w:r>
      <w:proofErr w:type="spellEnd"/>
      <w:r w:rsidRPr="00ED0528">
        <w:rPr>
          <w:lang w:val="ru-RU"/>
        </w:rPr>
        <w:t>.</w:t>
      </w:r>
    </w:p>
    <w:p w:rsidR="00A32CC5" w:rsidRDefault="00A32CC5" w:rsidP="00253A70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32CC5" w:rsidRDefault="00A32CC5" w:rsidP="00A32CC5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A32CC5">
        <w:rPr>
          <w:rFonts w:ascii="Times New Roman" w:hAnsi="Times New Roman" w:cs="Times New Roman"/>
          <w:sz w:val="28"/>
          <w:szCs w:val="28"/>
          <w:lang w:val="uz-Cyrl-UZ"/>
        </w:rPr>
        <w:t>Корхона фойдасининг нечта тури мавжуд?</w:t>
      </w:r>
    </w:p>
    <w:p w:rsidR="00A32CC5" w:rsidRDefault="00A32CC5" w:rsidP="00A32CC5">
      <w:pPr>
        <w:pStyle w:val="a3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A32CC5" w:rsidRPr="00ED0528" w:rsidRDefault="00A32CC5" w:rsidP="00A32CC5">
      <w:pPr>
        <w:pStyle w:val="a6"/>
        <w:spacing w:line="276" w:lineRule="auto"/>
        <w:ind w:left="0" w:firstLine="0"/>
      </w:pPr>
      <w:r w:rsidRPr="00ED0528">
        <w:t>Корхоналар фойдасининг турлари қуйидагилардан иборат:</w:t>
      </w:r>
    </w:p>
    <w:p w:rsidR="00A32CC5" w:rsidRPr="00ED0528" w:rsidRDefault="00A32CC5" w:rsidP="00A32CC5">
      <w:pPr>
        <w:pStyle w:val="a6"/>
        <w:numPr>
          <w:ilvl w:val="0"/>
          <w:numId w:val="31"/>
        </w:numPr>
        <w:spacing w:line="276" w:lineRule="auto"/>
        <w:jc w:val="left"/>
      </w:pPr>
      <w:r w:rsidRPr="00ED0528">
        <w:rPr>
          <w:b/>
          <w:bCs/>
          <w:i/>
          <w:iCs/>
        </w:rPr>
        <w:t>маҳсулотлар сотишдан тушган ялпи фойда (ЙФ);</w:t>
      </w:r>
    </w:p>
    <w:p w:rsidR="00A32CC5" w:rsidRPr="00ED0528" w:rsidRDefault="00A32CC5" w:rsidP="00A32CC5">
      <w:pPr>
        <w:pStyle w:val="a6"/>
        <w:numPr>
          <w:ilvl w:val="0"/>
          <w:numId w:val="31"/>
        </w:numPr>
        <w:spacing w:line="276" w:lineRule="auto"/>
        <w:jc w:val="left"/>
      </w:pPr>
      <w:r w:rsidRPr="00ED0528">
        <w:rPr>
          <w:b/>
          <w:bCs/>
          <w:i/>
          <w:iCs/>
        </w:rPr>
        <w:t>асосий ишлаб чиқариш фаолиятидан тушган фойда (ИЧФ);</w:t>
      </w:r>
    </w:p>
    <w:p w:rsidR="00A32CC5" w:rsidRPr="00ED0528" w:rsidRDefault="00A32CC5" w:rsidP="00A32CC5">
      <w:pPr>
        <w:pStyle w:val="a6"/>
        <w:numPr>
          <w:ilvl w:val="0"/>
          <w:numId w:val="31"/>
        </w:numPr>
        <w:spacing w:line="276" w:lineRule="auto"/>
        <w:jc w:val="left"/>
      </w:pPr>
      <w:r w:rsidRPr="00ED0528">
        <w:rPr>
          <w:b/>
          <w:bCs/>
          <w:i/>
          <w:iCs/>
        </w:rPr>
        <w:t>умумий хўжалик фаолиятидаги фойда (УХФ);</w:t>
      </w:r>
    </w:p>
    <w:p w:rsidR="00A32CC5" w:rsidRPr="00ED0528" w:rsidRDefault="00A32CC5" w:rsidP="00A32CC5">
      <w:pPr>
        <w:pStyle w:val="a6"/>
        <w:numPr>
          <w:ilvl w:val="0"/>
          <w:numId w:val="31"/>
        </w:numPr>
        <w:spacing w:line="276" w:lineRule="auto"/>
        <w:jc w:val="left"/>
      </w:pPr>
      <w:r w:rsidRPr="00ED0528">
        <w:rPr>
          <w:b/>
          <w:bCs/>
          <w:i/>
          <w:iCs/>
        </w:rPr>
        <w:t>солиқ тўловларигача бўлган фойда (СФ).</w:t>
      </w:r>
    </w:p>
    <w:p w:rsidR="00A32CC5" w:rsidRPr="00A32CC5" w:rsidRDefault="00A32CC5" w:rsidP="00A32CC5">
      <w:pPr>
        <w:pStyle w:val="a6"/>
        <w:numPr>
          <w:ilvl w:val="0"/>
          <w:numId w:val="31"/>
        </w:numPr>
        <w:spacing w:line="276" w:lineRule="auto"/>
        <w:jc w:val="left"/>
      </w:pPr>
      <w:r w:rsidRPr="00ED0528">
        <w:rPr>
          <w:b/>
          <w:bCs/>
          <w:i/>
          <w:iCs/>
        </w:rPr>
        <w:t>йиллик соф фойда (ЙСФ).</w:t>
      </w:r>
    </w:p>
    <w:p w:rsidR="00A32CC5" w:rsidRDefault="00A32CC5" w:rsidP="00A32CC5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A32CC5">
        <w:rPr>
          <w:rFonts w:ascii="Times New Roman" w:hAnsi="Times New Roman" w:cs="Times New Roman"/>
          <w:sz w:val="28"/>
          <w:szCs w:val="28"/>
          <w:lang w:val="uz-Cyrl-UZ"/>
        </w:rPr>
        <w:lastRenderedPageBreak/>
        <w:t>Кредит қандай вазифаларни бажаради?</w:t>
      </w:r>
    </w:p>
    <w:p w:rsidR="00A32CC5" w:rsidRPr="00420695" w:rsidRDefault="00A32CC5" w:rsidP="00A32CC5">
      <w:pPr>
        <w:pStyle w:val="a6"/>
        <w:spacing w:before="120" w:after="120" w:line="276" w:lineRule="auto"/>
        <w:ind w:left="0" w:firstLine="0"/>
        <w:rPr>
          <w:lang w:val="ru-RU"/>
        </w:rPr>
      </w:pPr>
      <w:r w:rsidRPr="00420695">
        <w:rPr>
          <w:lang w:val="ru-RU"/>
        </w:rPr>
        <w:t xml:space="preserve">Кредит </w:t>
      </w:r>
      <w:proofErr w:type="spellStart"/>
      <w:r w:rsidRPr="00420695">
        <w:rPr>
          <w:lang w:val="ru-RU"/>
        </w:rPr>
        <w:t>тўрт</w:t>
      </w:r>
      <w:proofErr w:type="spellEnd"/>
      <w:r w:rsidRPr="00420695">
        <w:rPr>
          <w:lang w:val="ru-RU"/>
        </w:rPr>
        <w:t xml:space="preserve"> хил </w:t>
      </w:r>
      <w:proofErr w:type="spellStart"/>
      <w:r w:rsidRPr="00420695">
        <w:rPr>
          <w:lang w:val="ru-RU"/>
        </w:rPr>
        <w:t>вазифани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бажаради</w:t>
      </w:r>
      <w:proofErr w:type="spellEnd"/>
      <w:r w:rsidRPr="00420695">
        <w:rPr>
          <w:lang w:val="ru-RU"/>
        </w:rPr>
        <w:t>:</w:t>
      </w:r>
    </w:p>
    <w:p w:rsidR="00A32CC5" w:rsidRPr="00420695" w:rsidRDefault="00A32CC5" w:rsidP="00A32CC5">
      <w:pPr>
        <w:pStyle w:val="a6"/>
        <w:numPr>
          <w:ilvl w:val="0"/>
          <w:numId w:val="32"/>
        </w:numPr>
        <w:spacing w:before="120" w:after="120" w:line="276" w:lineRule="auto"/>
        <w:rPr>
          <w:lang w:val="ru-RU"/>
        </w:rPr>
      </w:pPr>
      <w:proofErr w:type="spellStart"/>
      <w:r w:rsidRPr="00420695">
        <w:rPr>
          <w:b/>
          <w:bCs/>
          <w:lang w:val="ru-RU"/>
        </w:rPr>
        <w:t>Биринчидан</w:t>
      </w:r>
      <w:proofErr w:type="spellEnd"/>
      <w:r w:rsidRPr="00420695">
        <w:rPr>
          <w:b/>
          <w:bCs/>
          <w:lang w:val="ru-RU"/>
        </w:rPr>
        <w:t xml:space="preserve">, </w:t>
      </w:r>
      <w:proofErr w:type="spellStart"/>
      <w:r w:rsidRPr="00420695">
        <w:rPr>
          <w:lang w:val="ru-RU"/>
        </w:rPr>
        <w:t>пулга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тенглаштирилган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тўлов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воситалари</w:t>
      </w:r>
      <w:proofErr w:type="spellEnd"/>
      <w:r w:rsidRPr="00420695">
        <w:rPr>
          <w:lang w:val="ru-RU"/>
        </w:rPr>
        <w:t xml:space="preserve"> (</w:t>
      </w:r>
      <w:proofErr w:type="spellStart"/>
      <w:r w:rsidRPr="00420695">
        <w:rPr>
          <w:lang w:val="ru-RU"/>
        </w:rPr>
        <w:t>масалан</w:t>
      </w:r>
      <w:proofErr w:type="spellEnd"/>
      <w:r w:rsidRPr="00420695">
        <w:rPr>
          <w:lang w:val="ru-RU"/>
        </w:rPr>
        <w:t xml:space="preserve">, </w:t>
      </w:r>
      <w:proofErr w:type="spellStart"/>
      <w:r w:rsidRPr="00420695">
        <w:rPr>
          <w:lang w:val="ru-RU"/>
        </w:rPr>
        <w:t>вексел</w:t>
      </w:r>
      <w:proofErr w:type="spellEnd"/>
      <w:r w:rsidRPr="00420695">
        <w:rPr>
          <w:lang w:val="ru-RU"/>
        </w:rPr>
        <w:t xml:space="preserve">, чек, сертификат </w:t>
      </w:r>
      <w:proofErr w:type="spellStart"/>
      <w:r w:rsidRPr="00420695">
        <w:rPr>
          <w:lang w:val="ru-RU"/>
        </w:rPr>
        <w:t>ва</w:t>
      </w:r>
      <w:proofErr w:type="spellEnd"/>
      <w:r w:rsidRPr="00420695">
        <w:rPr>
          <w:lang w:val="ru-RU"/>
        </w:rPr>
        <w:t xml:space="preserve"> </w:t>
      </w:r>
      <w:proofErr w:type="spellStart"/>
      <w:proofErr w:type="gramStart"/>
      <w:r w:rsidRPr="00420695">
        <w:rPr>
          <w:lang w:val="ru-RU"/>
        </w:rPr>
        <w:t>ҳоказолар</w:t>
      </w:r>
      <w:proofErr w:type="spellEnd"/>
      <w:r w:rsidRPr="00420695">
        <w:rPr>
          <w:lang w:val="ru-RU"/>
        </w:rPr>
        <w:t>)ни</w:t>
      </w:r>
      <w:proofErr w:type="gram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юзага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чиқариб</w:t>
      </w:r>
      <w:proofErr w:type="spellEnd"/>
      <w:r w:rsidRPr="00420695">
        <w:rPr>
          <w:lang w:val="ru-RU"/>
        </w:rPr>
        <w:t xml:space="preserve">, </w:t>
      </w:r>
      <w:proofErr w:type="spellStart"/>
      <w:r w:rsidRPr="00420695">
        <w:rPr>
          <w:lang w:val="ru-RU"/>
        </w:rPr>
        <w:t>уларни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хўжалик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оборотига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жалб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қилади</w:t>
      </w:r>
      <w:proofErr w:type="spellEnd"/>
      <w:r w:rsidRPr="00420695">
        <w:rPr>
          <w:lang w:val="ru-RU"/>
        </w:rPr>
        <w:t>.</w:t>
      </w:r>
    </w:p>
    <w:p w:rsidR="00A32CC5" w:rsidRPr="00420695" w:rsidRDefault="00A32CC5" w:rsidP="00A32CC5">
      <w:pPr>
        <w:pStyle w:val="a6"/>
        <w:numPr>
          <w:ilvl w:val="0"/>
          <w:numId w:val="32"/>
        </w:numPr>
        <w:spacing w:before="120" w:after="120" w:line="276" w:lineRule="auto"/>
        <w:rPr>
          <w:lang w:val="ru-RU"/>
        </w:rPr>
      </w:pPr>
      <w:proofErr w:type="spellStart"/>
      <w:r w:rsidRPr="00420695">
        <w:rPr>
          <w:b/>
          <w:bCs/>
          <w:lang w:val="ru-RU"/>
        </w:rPr>
        <w:t>Иккинчидан</w:t>
      </w:r>
      <w:proofErr w:type="spellEnd"/>
      <w:r w:rsidRPr="00420695">
        <w:rPr>
          <w:b/>
          <w:bCs/>
          <w:lang w:val="ru-RU"/>
        </w:rPr>
        <w:t xml:space="preserve">, </w:t>
      </w:r>
      <w:proofErr w:type="spellStart"/>
      <w:r w:rsidRPr="00420695">
        <w:rPr>
          <w:lang w:val="ru-RU"/>
        </w:rPr>
        <w:t>бўш</w:t>
      </w:r>
      <w:proofErr w:type="spellEnd"/>
      <w:r w:rsidRPr="00420695">
        <w:rPr>
          <w:lang w:val="ru-RU"/>
        </w:rPr>
        <w:t xml:space="preserve"> пул </w:t>
      </w:r>
      <w:proofErr w:type="spellStart"/>
      <w:r w:rsidRPr="00420695">
        <w:rPr>
          <w:lang w:val="ru-RU"/>
        </w:rPr>
        <w:t>маблағларини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ҳаракатдаги</w:t>
      </w:r>
      <w:proofErr w:type="spellEnd"/>
      <w:r w:rsidRPr="00420695">
        <w:rPr>
          <w:lang w:val="ru-RU"/>
        </w:rPr>
        <w:t xml:space="preserve">, </w:t>
      </w:r>
      <w:proofErr w:type="spellStart"/>
      <w:r w:rsidRPr="00420695">
        <w:rPr>
          <w:lang w:val="ru-RU"/>
        </w:rPr>
        <w:t>ишдаги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капиталга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айлантириб</w:t>
      </w:r>
      <w:proofErr w:type="spellEnd"/>
      <w:r w:rsidRPr="00420695">
        <w:rPr>
          <w:lang w:val="ru-RU"/>
        </w:rPr>
        <w:t xml:space="preserve">, </w:t>
      </w:r>
      <w:proofErr w:type="spellStart"/>
      <w:r w:rsidRPr="00420695">
        <w:rPr>
          <w:lang w:val="ru-RU"/>
        </w:rPr>
        <w:t>пулни</w:t>
      </w:r>
      <w:proofErr w:type="spellEnd"/>
      <w:r w:rsidRPr="00420695">
        <w:rPr>
          <w:lang w:val="ru-RU"/>
        </w:rPr>
        <w:t xml:space="preserve"> пул </w:t>
      </w:r>
      <w:proofErr w:type="spellStart"/>
      <w:r w:rsidRPr="00420695">
        <w:rPr>
          <w:lang w:val="ru-RU"/>
        </w:rPr>
        <w:t>топади</w:t>
      </w:r>
      <w:proofErr w:type="spellEnd"/>
      <w:r w:rsidRPr="00420695">
        <w:rPr>
          <w:lang w:val="ru-RU"/>
        </w:rPr>
        <w:t xml:space="preserve">, </w:t>
      </w:r>
      <w:proofErr w:type="spellStart"/>
      <w:r w:rsidRPr="00420695">
        <w:rPr>
          <w:lang w:val="ru-RU"/>
        </w:rPr>
        <w:t>деган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қоидани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амалга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оширади</w:t>
      </w:r>
      <w:proofErr w:type="spellEnd"/>
      <w:r w:rsidRPr="00420695">
        <w:rPr>
          <w:lang w:val="ru-RU"/>
        </w:rPr>
        <w:t>.</w:t>
      </w:r>
    </w:p>
    <w:p w:rsidR="00A32CC5" w:rsidRPr="00420695" w:rsidRDefault="00A32CC5" w:rsidP="00A32CC5">
      <w:pPr>
        <w:pStyle w:val="a6"/>
        <w:numPr>
          <w:ilvl w:val="0"/>
          <w:numId w:val="32"/>
        </w:numPr>
        <w:spacing w:before="120" w:after="120" w:line="276" w:lineRule="auto"/>
        <w:rPr>
          <w:lang w:val="ru-RU"/>
        </w:rPr>
      </w:pPr>
      <w:proofErr w:type="spellStart"/>
      <w:r w:rsidRPr="00420695">
        <w:rPr>
          <w:b/>
          <w:bCs/>
          <w:lang w:val="ru-RU"/>
        </w:rPr>
        <w:t>Учинчидан</w:t>
      </w:r>
      <w:proofErr w:type="spellEnd"/>
      <w:r w:rsidRPr="00420695">
        <w:rPr>
          <w:b/>
          <w:bCs/>
          <w:lang w:val="uz-Cyrl-UZ"/>
        </w:rPr>
        <w:t>,</w:t>
      </w:r>
      <w:r w:rsidRPr="00420695">
        <w:rPr>
          <w:b/>
          <w:bCs/>
          <w:lang w:val="ru-RU"/>
        </w:rPr>
        <w:t xml:space="preserve"> </w:t>
      </w:r>
      <w:proofErr w:type="spellStart"/>
      <w:r w:rsidRPr="00420695">
        <w:rPr>
          <w:lang w:val="ru-RU"/>
        </w:rPr>
        <w:t>қарз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бериш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орқали</w:t>
      </w:r>
      <w:proofErr w:type="spellEnd"/>
      <w:r w:rsidRPr="00420695">
        <w:rPr>
          <w:lang w:val="ru-RU"/>
        </w:rPr>
        <w:t xml:space="preserve"> пул </w:t>
      </w:r>
      <w:proofErr w:type="spellStart"/>
      <w:r w:rsidRPr="00420695">
        <w:rPr>
          <w:lang w:val="ru-RU"/>
        </w:rPr>
        <w:t>маблағларини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турли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тармоқлар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ўртасида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қайта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тақсимлаш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билан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ишлаб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чиқариш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ресурсларининг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кўчиб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туришини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таъминлайди</w:t>
      </w:r>
      <w:proofErr w:type="spellEnd"/>
      <w:r w:rsidRPr="00420695">
        <w:rPr>
          <w:lang w:val="ru-RU"/>
        </w:rPr>
        <w:t>.</w:t>
      </w:r>
    </w:p>
    <w:p w:rsidR="00A32CC5" w:rsidRPr="00420695" w:rsidRDefault="00A32CC5" w:rsidP="00A32CC5">
      <w:pPr>
        <w:pStyle w:val="a6"/>
        <w:numPr>
          <w:ilvl w:val="0"/>
          <w:numId w:val="32"/>
        </w:numPr>
        <w:spacing w:before="120" w:after="120" w:line="276" w:lineRule="auto"/>
        <w:rPr>
          <w:lang w:val="ru-RU"/>
        </w:rPr>
      </w:pPr>
      <w:proofErr w:type="spellStart"/>
      <w:r w:rsidRPr="00420695">
        <w:rPr>
          <w:b/>
          <w:bCs/>
          <w:lang w:val="ru-RU"/>
        </w:rPr>
        <w:t>Тўртинчидан</w:t>
      </w:r>
      <w:proofErr w:type="spellEnd"/>
      <w:r w:rsidRPr="00420695">
        <w:rPr>
          <w:b/>
          <w:bCs/>
          <w:lang w:val="ru-RU"/>
        </w:rPr>
        <w:t>,</w:t>
      </w:r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қарз</w:t>
      </w:r>
      <w:proofErr w:type="spellEnd"/>
      <w:r w:rsidRPr="00420695">
        <w:rPr>
          <w:lang w:val="ru-RU"/>
        </w:rPr>
        <w:t xml:space="preserve"> бери, </w:t>
      </w:r>
      <w:proofErr w:type="spellStart"/>
      <w:r w:rsidRPr="00420695">
        <w:rPr>
          <w:lang w:val="ru-RU"/>
        </w:rPr>
        <w:t>қарзни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ундириш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воситалари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орқали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иқтисодий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ўсишни</w:t>
      </w:r>
      <w:proofErr w:type="spellEnd"/>
      <w:r w:rsidRPr="00420695">
        <w:rPr>
          <w:lang w:val="ru-RU"/>
        </w:rPr>
        <w:t xml:space="preserve"> </w:t>
      </w:r>
      <w:proofErr w:type="spellStart"/>
      <w:r w:rsidRPr="00420695">
        <w:rPr>
          <w:lang w:val="ru-RU"/>
        </w:rPr>
        <w:t>рағбатлантирилади</w:t>
      </w:r>
      <w:proofErr w:type="spellEnd"/>
      <w:r w:rsidRPr="00420695">
        <w:rPr>
          <w:lang w:val="ru-RU"/>
        </w:rPr>
        <w:t>.</w:t>
      </w:r>
    </w:p>
    <w:p w:rsidR="00A32CC5" w:rsidRDefault="00A32CC5" w:rsidP="00A32CC5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A32CC5" w:rsidRDefault="00A32CC5" w:rsidP="00253A70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A32CC5">
        <w:rPr>
          <w:rFonts w:ascii="Times New Roman" w:hAnsi="Times New Roman" w:cs="Times New Roman"/>
          <w:sz w:val="28"/>
          <w:szCs w:val="28"/>
          <w:lang w:val="uz-Cyrl-UZ"/>
        </w:rPr>
        <w:t>Кичик корхоналар фаолияти иқтисодий самарадорлигининг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A32CC5">
        <w:rPr>
          <w:rFonts w:ascii="Times New Roman" w:hAnsi="Times New Roman" w:cs="Times New Roman"/>
          <w:sz w:val="28"/>
          <w:szCs w:val="28"/>
          <w:lang w:val="uz-Cyrl-UZ"/>
        </w:rPr>
        <w:t>моҳияти нимадан иборат?</w:t>
      </w:r>
    </w:p>
    <w:p w:rsidR="00A32CC5" w:rsidRPr="00A32CC5" w:rsidRDefault="00A32CC5" w:rsidP="00A32CC5">
      <w:pPr>
        <w:pStyle w:val="a6"/>
        <w:spacing w:before="120" w:after="120" w:line="276" w:lineRule="auto"/>
        <w:ind w:left="0" w:firstLine="708"/>
        <w:rPr>
          <w:lang w:val="uz-Cyrl-UZ"/>
        </w:rPr>
      </w:pPr>
      <w:r w:rsidRPr="00A32CC5">
        <w:rPr>
          <w:lang w:val="uz-Cyrl-UZ"/>
        </w:rPr>
        <w:t>Бозор иқтисодиётига ўтиш хўжалик юритишнинг оқилона йўлларини қидириб топишни талаб қилади. Бу эса материаллар ва ҳом ашёни тежаб-тергаб сарфлашни, дастгоҳлар ва ускуналардан яхшироқ фойдаланишни, ходимлар иш унумдорлигини оширишни, маҳсулот бирлигига тўғри келадиган харажатларни пасайтиришни, пировардида, корхона рентабеллилигини ва фойдалилигини оширишни кўзда тутади.</w:t>
      </w:r>
    </w:p>
    <w:p w:rsidR="00A32CC5" w:rsidRPr="00A32CC5" w:rsidRDefault="00A32CC5" w:rsidP="00A32C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z-Cyrl-UZ"/>
        </w:rPr>
      </w:pPr>
      <w:r w:rsidRPr="00A32CC5">
        <w:rPr>
          <w:rFonts w:ascii="Times New Roman" w:eastAsia="Times New Roman" w:hAnsi="Times New Roman" w:cs="Times New Roman"/>
          <w:sz w:val="28"/>
          <w:szCs w:val="28"/>
          <w:lang w:val="uz-Cyrl-UZ"/>
        </w:rPr>
        <w:t>Кўрсатиб ўтилган омилларнинг барчаси ишлаб чиқаришнинг иқтисодий самарадорлигига эришиш тушунчасига бирлашади. Корхона хўжалик фаолиятининг якуний натижаси (фойда)ни унга эришишга сарфланган ресурслар билан таққослаш ишлаб чиқа-ришнинг самарадорлигини акс эттиради. Самарадорликнинг ошиши харажатлар бирлигига тўғри келадиган иқтисодий натижаларнинг кўпайиши билан ифодаланади. Самарадорлик хўжалик юритиш механизмининг такомиллашганлик даражасидан, бизнесни тўғри йўналишда олиб борилаётганлигидан дарак беради.</w:t>
      </w:r>
    </w:p>
    <w:p w:rsidR="00A32CC5" w:rsidRPr="00245C6A" w:rsidRDefault="00A32CC5" w:rsidP="00253A70">
      <w:pPr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177A41" w:rsidRPr="00EF3CF5" w:rsidRDefault="00177A41" w:rsidP="00177A41">
      <w:pPr>
        <w:ind w:firstLine="284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EF3CF5">
        <w:rPr>
          <w:rFonts w:ascii="Times New Roman" w:hAnsi="Times New Roman" w:cs="Times New Roman"/>
          <w:b/>
          <w:sz w:val="28"/>
          <w:szCs w:val="28"/>
          <w:lang w:val="uz-Cyrl-UZ"/>
        </w:rPr>
        <w:t>Тест саволлари.</w:t>
      </w:r>
    </w:p>
    <w:p w:rsidR="00DA5CB8" w:rsidRPr="00E62F5F" w:rsidRDefault="00E62F5F" w:rsidP="00E62F5F">
      <w:pPr>
        <w:rPr>
          <w:rFonts w:ascii="Times New Roman" w:hAnsi="Times New Roman" w:cs="Times New Roman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 xml:space="preserve">1. </w:t>
      </w:r>
      <w:r w:rsidR="008C317E">
        <w:rPr>
          <w:rFonts w:ascii="Times New Roman" w:hAnsi="Times New Roman" w:cs="Times New Roman"/>
          <w:sz w:val="28"/>
          <w:szCs w:val="28"/>
          <w:lang w:val="uz-Cyrl-UZ"/>
        </w:rPr>
        <w:t>М</w:t>
      </w:r>
      <w:r w:rsidR="008C317E" w:rsidRPr="008C317E">
        <w:rPr>
          <w:rFonts w:ascii="Times New Roman" w:hAnsi="Times New Roman" w:cs="Times New Roman"/>
          <w:sz w:val="28"/>
          <w:szCs w:val="28"/>
          <w:lang w:val="uz-Cyrl-UZ"/>
        </w:rPr>
        <w:t>аҳсулотлар сотишдан тушган ялпи фойда</w:t>
      </w:r>
      <w:r w:rsidR="008C317E">
        <w:rPr>
          <w:rFonts w:ascii="Times New Roman" w:hAnsi="Times New Roman" w:cs="Times New Roman"/>
          <w:sz w:val="28"/>
          <w:szCs w:val="28"/>
          <w:lang w:val="uz-Cyrl-UZ"/>
        </w:rPr>
        <w:t xml:space="preserve"> қандай ҳисобланади?</w:t>
      </w:r>
    </w:p>
    <w:p w:rsidR="00253A70" w:rsidRDefault="008C317E" w:rsidP="008C317E">
      <w:pPr>
        <w:pStyle w:val="a6"/>
        <w:numPr>
          <w:ilvl w:val="0"/>
          <w:numId w:val="35"/>
        </w:numPr>
        <w:spacing w:before="120" w:after="120" w:line="276" w:lineRule="auto"/>
        <w:jc w:val="left"/>
        <w:rPr>
          <w:lang w:val="uz-Cyrl-UZ"/>
        </w:rPr>
      </w:pPr>
      <w:r w:rsidRPr="008C317E">
        <w:t xml:space="preserve">ЯФ </w:t>
      </w:r>
      <w:r w:rsidRPr="008C317E">
        <w:rPr>
          <w:lang w:val="en-US"/>
        </w:rPr>
        <w:t xml:space="preserve">= </w:t>
      </w:r>
      <w:r w:rsidRPr="008C317E">
        <w:t xml:space="preserve">СТ </w:t>
      </w:r>
      <w:r>
        <w:rPr>
          <w:lang w:val="uz-Cyrl-UZ"/>
        </w:rPr>
        <w:t xml:space="preserve">+ </w:t>
      </w:r>
      <w:r w:rsidRPr="008C317E">
        <w:t>МТ</w:t>
      </w:r>
      <w:r w:rsidR="00253A70" w:rsidRPr="008C317E">
        <w:rPr>
          <w:lang w:val="uz-Cyrl-UZ"/>
        </w:rPr>
        <w:t>;</w:t>
      </w:r>
    </w:p>
    <w:p w:rsidR="008C317E" w:rsidRDefault="008C317E" w:rsidP="008C317E">
      <w:pPr>
        <w:pStyle w:val="a6"/>
        <w:numPr>
          <w:ilvl w:val="0"/>
          <w:numId w:val="35"/>
        </w:numPr>
        <w:spacing w:before="120" w:after="120" w:line="276" w:lineRule="auto"/>
        <w:jc w:val="left"/>
        <w:rPr>
          <w:lang w:val="uz-Cyrl-UZ"/>
        </w:rPr>
      </w:pPr>
      <w:r w:rsidRPr="008C317E">
        <w:t xml:space="preserve">ЯФ </w:t>
      </w:r>
      <w:r w:rsidRPr="008C317E">
        <w:rPr>
          <w:lang w:val="en-US"/>
        </w:rPr>
        <w:t xml:space="preserve">= </w:t>
      </w:r>
      <w:r w:rsidRPr="008C317E">
        <w:t xml:space="preserve">СТ </w:t>
      </w:r>
      <w:r>
        <w:rPr>
          <w:lang w:val="uz-Cyrl-UZ"/>
        </w:rPr>
        <w:t xml:space="preserve">- </w:t>
      </w:r>
      <w:r w:rsidRPr="008C317E">
        <w:t>МТ</w:t>
      </w:r>
      <w:r w:rsidRPr="008C317E">
        <w:rPr>
          <w:lang w:val="uz-Cyrl-UZ"/>
        </w:rPr>
        <w:t>;</w:t>
      </w:r>
    </w:p>
    <w:p w:rsidR="008C317E" w:rsidRDefault="008C317E" w:rsidP="008C317E">
      <w:pPr>
        <w:pStyle w:val="a6"/>
        <w:numPr>
          <w:ilvl w:val="0"/>
          <w:numId w:val="35"/>
        </w:numPr>
        <w:spacing w:before="120" w:after="120" w:line="276" w:lineRule="auto"/>
        <w:jc w:val="left"/>
      </w:pPr>
      <w:r w:rsidRPr="008C317E">
        <w:t xml:space="preserve">ЯФ </w:t>
      </w:r>
      <w:r w:rsidRPr="008C317E">
        <w:rPr>
          <w:lang w:val="en-US"/>
        </w:rPr>
        <w:t xml:space="preserve">= </w:t>
      </w:r>
      <w:r w:rsidRPr="008C317E">
        <w:t xml:space="preserve">СТ </w:t>
      </w:r>
      <w:r>
        <w:rPr>
          <w:lang w:val="uz-Cyrl-UZ"/>
        </w:rPr>
        <w:t xml:space="preserve">+ </w:t>
      </w:r>
      <w:r w:rsidRPr="008C317E">
        <w:t>МТ</w:t>
      </w:r>
      <w:r>
        <w:rPr>
          <w:lang w:val="uz-Cyrl-UZ"/>
        </w:rPr>
        <w:t xml:space="preserve"> - ФХ</w:t>
      </w:r>
      <w:r w:rsidRPr="008C317E">
        <w:rPr>
          <w:lang w:val="uz-Cyrl-UZ"/>
        </w:rPr>
        <w:t>;</w:t>
      </w:r>
    </w:p>
    <w:p w:rsidR="008C317E" w:rsidRDefault="008C317E" w:rsidP="008C317E">
      <w:pPr>
        <w:pStyle w:val="a6"/>
        <w:numPr>
          <w:ilvl w:val="0"/>
          <w:numId w:val="35"/>
        </w:numPr>
        <w:spacing w:before="120" w:after="120" w:line="276" w:lineRule="auto"/>
        <w:jc w:val="left"/>
      </w:pPr>
      <w:r w:rsidRPr="008C317E">
        <w:t xml:space="preserve">ЯФ </w:t>
      </w:r>
      <w:r w:rsidRPr="008C317E">
        <w:rPr>
          <w:lang w:val="en-US"/>
        </w:rPr>
        <w:t xml:space="preserve">= </w:t>
      </w:r>
      <w:r w:rsidRPr="008C317E">
        <w:t xml:space="preserve">СТ </w:t>
      </w:r>
      <w:r>
        <w:rPr>
          <w:lang w:val="uz-Cyrl-UZ"/>
        </w:rPr>
        <w:t xml:space="preserve">– </w:t>
      </w:r>
      <w:r w:rsidRPr="008C317E">
        <w:t>МТ</w:t>
      </w:r>
      <w:r>
        <w:rPr>
          <w:lang w:val="uz-Cyrl-UZ"/>
        </w:rPr>
        <w:t xml:space="preserve"> + ФХ</w:t>
      </w:r>
      <w:r w:rsidRPr="008C317E">
        <w:rPr>
          <w:lang w:val="uz-Cyrl-UZ"/>
        </w:rPr>
        <w:t>;</w:t>
      </w:r>
    </w:p>
    <w:p w:rsidR="00E62F5F" w:rsidRDefault="00E62F5F" w:rsidP="00E62F5F">
      <w:pPr>
        <w:rPr>
          <w:rFonts w:ascii="Times New Roman" w:hAnsi="Times New Roman" w:cs="Times New Roman"/>
          <w:sz w:val="28"/>
          <w:szCs w:val="28"/>
          <w:lang w:val="uz-Cyrl-UZ"/>
        </w:rPr>
      </w:pPr>
      <w:r w:rsidRPr="008C317E">
        <w:rPr>
          <w:rFonts w:ascii="Times New Roman" w:hAnsi="Times New Roman" w:cs="Times New Roman"/>
          <w:sz w:val="28"/>
          <w:szCs w:val="28"/>
          <w:lang w:val="bg-BG"/>
        </w:rPr>
        <w:lastRenderedPageBreak/>
        <w:t xml:space="preserve">2. </w:t>
      </w:r>
      <w:r w:rsidR="007A1749" w:rsidRPr="007A1749">
        <w:rPr>
          <w:rFonts w:ascii="Times New Roman" w:hAnsi="Times New Roman" w:cs="Times New Roman"/>
          <w:sz w:val="28"/>
          <w:szCs w:val="28"/>
          <w:lang w:val="uz-Cyrl-UZ"/>
        </w:rPr>
        <w:t>Сотишдан тушган соф тушумлар</w:t>
      </w:r>
      <w:r w:rsidR="007A1749">
        <w:rPr>
          <w:rFonts w:ascii="Times New Roman" w:hAnsi="Times New Roman" w:cs="Times New Roman"/>
          <w:sz w:val="28"/>
          <w:szCs w:val="28"/>
          <w:lang w:val="uz-Cyrl-UZ"/>
        </w:rPr>
        <w:t xml:space="preserve"> таърифи?</w:t>
      </w:r>
    </w:p>
    <w:p w:rsidR="007A1749" w:rsidRDefault="007A1749" w:rsidP="000E4A81">
      <w:pPr>
        <w:pStyle w:val="a6"/>
        <w:numPr>
          <w:ilvl w:val="0"/>
          <w:numId w:val="36"/>
        </w:numPr>
        <w:spacing w:before="120" w:after="120" w:line="276" w:lineRule="auto"/>
        <w:rPr>
          <w:lang w:val="uz-Cyrl-UZ"/>
        </w:rPr>
      </w:pPr>
      <w:r w:rsidRPr="007A1749">
        <w:rPr>
          <w:lang w:val="uz-Cyrl-UZ"/>
        </w:rPr>
        <w:t>маҳсулотлар (ишлар, хизматлар) ни сотишдан тушган тушумлар</w:t>
      </w:r>
      <w:r w:rsidR="007F49A0">
        <w:rPr>
          <w:lang w:val="uz-Cyrl-UZ"/>
        </w:rPr>
        <w:t>;</w:t>
      </w:r>
    </w:p>
    <w:p w:rsidR="007F49A0" w:rsidRDefault="007F49A0" w:rsidP="000E4A81">
      <w:pPr>
        <w:pStyle w:val="a6"/>
        <w:numPr>
          <w:ilvl w:val="0"/>
          <w:numId w:val="36"/>
        </w:numPr>
        <w:spacing w:before="120" w:after="120" w:line="276" w:lineRule="auto"/>
        <w:rPr>
          <w:lang w:val="uz-Cyrl-UZ"/>
        </w:rPr>
      </w:pPr>
      <w:r w:rsidRPr="007F49A0">
        <w:rPr>
          <w:lang w:val="uz-Cyrl-UZ"/>
        </w:rPr>
        <w:t>хўжалик фаолиятини юргизиш давомида кўзда тутилмаган тасодифлар, ҳодисалар, эътиборга олинмаган жараёнлар ва воқеалар туфайли вужудга келадиган даромадлар</w:t>
      </w:r>
    </w:p>
    <w:p w:rsidR="000E4A81" w:rsidRPr="000E4A81" w:rsidRDefault="000E4A81" w:rsidP="000E4A81">
      <w:pPr>
        <w:pStyle w:val="a6"/>
        <w:numPr>
          <w:ilvl w:val="0"/>
          <w:numId w:val="36"/>
        </w:numPr>
        <w:spacing w:before="120" w:after="120" w:line="276" w:lineRule="auto"/>
        <w:rPr>
          <w:lang w:val="uz-Cyrl-UZ"/>
        </w:rPr>
      </w:pPr>
      <w:r w:rsidRPr="007A1749">
        <w:rPr>
          <w:lang w:val="uz-Cyrl-UZ"/>
        </w:rPr>
        <w:t>маҳсулотлар (ишлар, хизматлар) ни сотишдан тушган тушумлардан, қўшимча қиймат солиғи, акциз солиғи, экспорт солиғи ва бошқа тўлов ҳамда ажратмаларни олиб ташлагандан кейин қолган қисми сифатида ҳисобланади.</w:t>
      </w:r>
    </w:p>
    <w:p w:rsidR="006754FC" w:rsidRPr="00457E12" w:rsidRDefault="007F49A0" w:rsidP="00E62F5F">
      <w:pPr>
        <w:pStyle w:val="a6"/>
        <w:numPr>
          <w:ilvl w:val="0"/>
          <w:numId w:val="36"/>
        </w:numPr>
        <w:spacing w:before="120" w:after="120" w:line="276" w:lineRule="auto"/>
        <w:rPr>
          <w:lang w:val="uz-Cyrl-UZ"/>
        </w:rPr>
      </w:pPr>
      <w:r w:rsidRPr="007F49A0">
        <w:rPr>
          <w:lang w:val="uz-Cyrl-UZ"/>
        </w:rPr>
        <w:t>хўжалик фаолиятини юргизиш давомида кўзда тутилган тасодифлар, ҳодисалар, эътиборга олинмаган жараёнлар ва воқеалар туфайли вужудга келадиган даромадлар</w:t>
      </w:r>
    </w:p>
    <w:p w:rsidR="00377C8C" w:rsidRDefault="00377C8C" w:rsidP="00E62F5F">
      <w:pPr>
        <w:rPr>
          <w:rFonts w:ascii="Times New Roman" w:hAnsi="Times New Roman" w:cs="Times New Roman"/>
          <w:sz w:val="28"/>
          <w:szCs w:val="28"/>
          <w:lang w:val="uz-Cyrl-UZ"/>
        </w:rPr>
      </w:pPr>
    </w:p>
    <w:p w:rsidR="00377C8C" w:rsidRDefault="00377C8C" w:rsidP="00E62F5F">
      <w:pPr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Тест жавоблари:</w:t>
      </w:r>
    </w:p>
    <w:p w:rsidR="00377C8C" w:rsidRPr="00377C8C" w:rsidRDefault="000E4A81" w:rsidP="00377C8C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</w:t>
      </w:r>
    </w:p>
    <w:p w:rsidR="00377C8C" w:rsidRPr="00377C8C" w:rsidRDefault="000E4A81" w:rsidP="00377C8C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</w:p>
    <w:sectPr w:rsidR="00377C8C" w:rsidRPr="00377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5788"/>
    <w:multiLevelType w:val="hybridMultilevel"/>
    <w:tmpl w:val="6EC4BDDE"/>
    <w:lvl w:ilvl="0" w:tplc="93C805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A456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3A49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5A01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4AA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EA94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6027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CAA4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A8CF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19C6456"/>
    <w:multiLevelType w:val="hybridMultilevel"/>
    <w:tmpl w:val="6FDE2D10"/>
    <w:lvl w:ilvl="0" w:tplc="F2589D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DC570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7400B5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42CC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169F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634B9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3E17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0682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70CE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207F7B"/>
    <w:multiLevelType w:val="hybridMultilevel"/>
    <w:tmpl w:val="BED819B6"/>
    <w:lvl w:ilvl="0" w:tplc="99D8A21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F2A64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4AE37D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8E2C6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5C08C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BD434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BE2F8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FAD06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5625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C67B8"/>
    <w:multiLevelType w:val="hybridMultilevel"/>
    <w:tmpl w:val="7638BF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945AF"/>
    <w:multiLevelType w:val="hybridMultilevel"/>
    <w:tmpl w:val="099C170C"/>
    <w:lvl w:ilvl="0" w:tplc="97C00AA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620E3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758091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9C6B9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6A5BE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A4235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8C742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D2842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F01AF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C31E43"/>
    <w:multiLevelType w:val="hybridMultilevel"/>
    <w:tmpl w:val="A846F8A2"/>
    <w:lvl w:ilvl="0" w:tplc="DC6E0ADA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19685F3F"/>
    <w:multiLevelType w:val="hybridMultilevel"/>
    <w:tmpl w:val="6DE0BF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E102D"/>
    <w:multiLevelType w:val="hybridMultilevel"/>
    <w:tmpl w:val="2A349792"/>
    <w:lvl w:ilvl="0" w:tplc="81425AA6">
      <w:start w:val="1"/>
      <w:numFmt w:val="decimal"/>
      <w:lvlText w:val="%1."/>
      <w:lvlJc w:val="left"/>
      <w:pPr>
        <w:ind w:left="1031" w:hanging="4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8" w15:restartNumberingAfterBreak="0">
    <w:nsid w:val="24C97A71"/>
    <w:multiLevelType w:val="hybridMultilevel"/>
    <w:tmpl w:val="B7445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AF2AAC"/>
    <w:multiLevelType w:val="hybridMultilevel"/>
    <w:tmpl w:val="6914A08C"/>
    <w:lvl w:ilvl="0" w:tplc="8C86892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E4AFA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80985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7A0E4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208DA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C4B12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D0E15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0EC6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F2F23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977A63"/>
    <w:multiLevelType w:val="hybridMultilevel"/>
    <w:tmpl w:val="2A349792"/>
    <w:lvl w:ilvl="0" w:tplc="81425AA6">
      <w:start w:val="1"/>
      <w:numFmt w:val="decimal"/>
      <w:lvlText w:val="%1."/>
      <w:lvlJc w:val="left"/>
      <w:pPr>
        <w:ind w:left="1031" w:hanging="4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11" w15:restartNumberingAfterBreak="0">
    <w:nsid w:val="2F576356"/>
    <w:multiLevelType w:val="hybridMultilevel"/>
    <w:tmpl w:val="27E04B0A"/>
    <w:lvl w:ilvl="0" w:tplc="330CDC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3C6A7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CA876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1A86B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1A560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5A59B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16F6C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B6B49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33A5FC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385CFA"/>
    <w:multiLevelType w:val="hybridMultilevel"/>
    <w:tmpl w:val="59440A88"/>
    <w:lvl w:ilvl="0" w:tplc="6F5A4C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2863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9C96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83414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5EE3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648E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A072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8EB3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CAC8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9B34BF"/>
    <w:multiLevelType w:val="hybridMultilevel"/>
    <w:tmpl w:val="7930BDAE"/>
    <w:lvl w:ilvl="0" w:tplc="3E8CF0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F284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0CB4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8E8F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CEC0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2D6B2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1E15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A84B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EE41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1D4300E"/>
    <w:multiLevelType w:val="hybridMultilevel"/>
    <w:tmpl w:val="83FCEED4"/>
    <w:lvl w:ilvl="0" w:tplc="CE16E01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C8CBD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88C8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DE92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4AE2B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54288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627AF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64307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CAEA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353A66"/>
    <w:multiLevelType w:val="hybridMultilevel"/>
    <w:tmpl w:val="4AEA749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C313CD0"/>
    <w:multiLevelType w:val="hybridMultilevel"/>
    <w:tmpl w:val="94DAF524"/>
    <w:lvl w:ilvl="0" w:tplc="092AD8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CE6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A09D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7C13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3C27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8AF1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9EBE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3E08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D8F6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4DB908E0"/>
    <w:multiLevelType w:val="hybridMultilevel"/>
    <w:tmpl w:val="38A810CE"/>
    <w:lvl w:ilvl="0" w:tplc="0419000D">
      <w:start w:val="1"/>
      <w:numFmt w:val="bullet"/>
      <w:lvlText w:val=""/>
      <w:lvlJc w:val="left"/>
      <w:pPr>
        <w:ind w:left="23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8" w15:restartNumberingAfterBreak="0">
    <w:nsid w:val="4EFC689C"/>
    <w:multiLevelType w:val="hybridMultilevel"/>
    <w:tmpl w:val="100628B8"/>
    <w:lvl w:ilvl="0" w:tplc="04190017">
      <w:start w:val="1"/>
      <w:numFmt w:val="lowerLetter"/>
      <w:lvlText w:val="%1)"/>
      <w:lvlJc w:val="left"/>
      <w:pPr>
        <w:ind w:left="1146" w:hanging="360"/>
      </w:p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50842104"/>
    <w:multiLevelType w:val="hybridMultilevel"/>
    <w:tmpl w:val="C130DA7C"/>
    <w:lvl w:ilvl="0" w:tplc="4E2689F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18AF9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D2C28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0C0BC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848EBD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B8C6D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52A3E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C233E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6C2FC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A32C8B"/>
    <w:multiLevelType w:val="hybridMultilevel"/>
    <w:tmpl w:val="7B169C68"/>
    <w:lvl w:ilvl="0" w:tplc="91D045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69550BD"/>
    <w:multiLevelType w:val="hybridMultilevel"/>
    <w:tmpl w:val="C9D0B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AF1D93"/>
    <w:multiLevelType w:val="hybridMultilevel"/>
    <w:tmpl w:val="83FE3A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F637B6"/>
    <w:multiLevelType w:val="hybridMultilevel"/>
    <w:tmpl w:val="02DC31F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A509B9"/>
    <w:multiLevelType w:val="hybridMultilevel"/>
    <w:tmpl w:val="091A6E78"/>
    <w:lvl w:ilvl="0" w:tplc="D95886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BDD74F3"/>
    <w:multiLevelType w:val="hybridMultilevel"/>
    <w:tmpl w:val="C9B231FC"/>
    <w:lvl w:ilvl="0" w:tplc="FC90D866">
      <w:numFmt w:val="bullet"/>
      <w:lvlText w:val=""/>
      <w:lvlJc w:val="left"/>
      <w:pPr>
        <w:ind w:left="257" w:hanging="567"/>
      </w:pPr>
      <w:rPr>
        <w:rFonts w:ascii="Wingdings" w:eastAsia="Wingdings" w:hAnsi="Wingdings" w:cs="Wingdings" w:hint="default"/>
        <w:w w:val="100"/>
        <w:sz w:val="28"/>
        <w:szCs w:val="28"/>
        <w:lang w:val="kk-KZ" w:eastAsia="en-US" w:bidi="ar-SA"/>
      </w:rPr>
    </w:lvl>
    <w:lvl w:ilvl="1" w:tplc="67EE95AE">
      <w:numFmt w:val="bullet"/>
      <w:lvlText w:val="•"/>
      <w:lvlJc w:val="left"/>
      <w:pPr>
        <w:ind w:left="1302" w:hanging="567"/>
      </w:pPr>
      <w:rPr>
        <w:rFonts w:hint="default"/>
        <w:lang w:val="kk-KZ" w:eastAsia="en-US" w:bidi="ar-SA"/>
      </w:rPr>
    </w:lvl>
    <w:lvl w:ilvl="2" w:tplc="A0461726">
      <w:numFmt w:val="bullet"/>
      <w:lvlText w:val="•"/>
      <w:lvlJc w:val="left"/>
      <w:pPr>
        <w:ind w:left="2345" w:hanging="567"/>
      </w:pPr>
      <w:rPr>
        <w:rFonts w:hint="default"/>
        <w:lang w:val="kk-KZ" w:eastAsia="en-US" w:bidi="ar-SA"/>
      </w:rPr>
    </w:lvl>
    <w:lvl w:ilvl="3" w:tplc="576639CA">
      <w:numFmt w:val="bullet"/>
      <w:lvlText w:val="•"/>
      <w:lvlJc w:val="left"/>
      <w:pPr>
        <w:ind w:left="3387" w:hanging="567"/>
      </w:pPr>
      <w:rPr>
        <w:rFonts w:hint="default"/>
        <w:lang w:val="kk-KZ" w:eastAsia="en-US" w:bidi="ar-SA"/>
      </w:rPr>
    </w:lvl>
    <w:lvl w:ilvl="4" w:tplc="7C787EC8">
      <w:numFmt w:val="bullet"/>
      <w:lvlText w:val="•"/>
      <w:lvlJc w:val="left"/>
      <w:pPr>
        <w:ind w:left="4430" w:hanging="567"/>
      </w:pPr>
      <w:rPr>
        <w:rFonts w:hint="default"/>
        <w:lang w:val="kk-KZ" w:eastAsia="en-US" w:bidi="ar-SA"/>
      </w:rPr>
    </w:lvl>
    <w:lvl w:ilvl="5" w:tplc="5422F4FE">
      <w:numFmt w:val="bullet"/>
      <w:lvlText w:val="•"/>
      <w:lvlJc w:val="left"/>
      <w:pPr>
        <w:ind w:left="5473" w:hanging="567"/>
      </w:pPr>
      <w:rPr>
        <w:rFonts w:hint="default"/>
        <w:lang w:val="kk-KZ" w:eastAsia="en-US" w:bidi="ar-SA"/>
      </w:rPr>
    </w:lvl>
    <w:lvl w:ilvl="6" w:tplc="71648854">
      <w:numFmt w:val="bullet"/>
      <w:lvlText w:val="•"/>
      <w:lvlJc w:val="left"/>
      <w:pPr>
        <w:ind w:left="6515" w:hanging="567"/>
      </w:pPr>
      <w:rPr>
        <w:rFonts w:hint="default"/>
        <w:lang w:val="kk-KZ" w:eastAsia="en-US" w:bidi="ar-SA"/>
      </w:rPr>
    </w:lvl>
    <w:lvl w:ilvl="7" w:tplc="7D4C5FF6">
      <w:numFmt w:val="bullet"/>
      <w:lvlText w:val="•"/>
      <w:lvlJc w:val="left"/>
      <w:pPr>
        <w:ind w:left="7558" w:hanging="567"/>
      </w:pPr>
      <w:rPr>
        <w:rFonts w:hint="default"/>
        <w:lang w:val="kk-KZ" w:eastAsia="en-US" w:bidi="ar-SA"/>
      </w:rPr>
    </w:lvl>
    <w:lvl w:ilvl="8" w:tplc="CC9ABF6A">
      <w:numFmt w:val="bullet"/>
      <w:lvlText w:val="•"/>
      <w:lvlJc w:val="left"/>
      <w:pPr>
        <w:ind w:left="8601" w:hanging="567"/>
      </w:pPr>
      <w:rPr>
        <w:rFonts w:hint="default"/>
        <w:lang w:val="kk-KZ" w:eastAsia="en-US" w:bidi="ar-SA"/>
      </w:rPr>
    </w:lvl>
  </w:abstractNum>
  <w:abstractNum w:abstractNumId="26" w15:restartNumberingAfterBreak="0">
    <w:nsid w:val="5C863C23"/>
    <w:multiLevelType w:val="hybridMultilevel"/>
    <w:tmpl w:val="89EA4D7E"/>
    <w:lvl w:ilvl="0" w:tplc="6C80E93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D4271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30C4A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90996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7C802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5C9E9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E24E1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8412D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D08A3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4C5484"/>
    <w:multiLevelType w:val="hybridMultilevel"/>
    <w:tmpl w:val="3BE67134"/>
    <w:lvl w:ilvl="0" w:tplc="4FAE20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7F6275"/>
    <w:multiLevelType w:val="hybridMultilevel"/>
    <w:tmpl w:val="E1FAC7BC"/>
    <w:lvl w:ilvl="0" w:tplc="12D494D6">
      <w:numFmt w:val="bullet"/>
      <w:lvlText w:val="•"/>
      <w:lvlJc w:val="left"/>
      <w:pPr>
        <w:ind w:left="977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64FC9CA8">
      <w:numFmt w:val="bullet"/>
      <w:lvlText w:val="•"/>
      <w:lvlJc w:val="left"/>
      <w:pPr>
        <w:ind w:left="1157" w:hanging="168"/>
      </w:pPr>
      <w:rPr>
        <w:rFonts w:hint="default"/>
        <w:w w:val="100"/>
        <w:lang w:val="kk-KZ" w:eastAsia="en-US" w:bidi="ar-SA"/>
      </w:rPr>
    </w:lvl>
    <w:lvl w:ilvl="2" w:tplc="80967916">
      <w:numFmt w:val="bullet"/>
      <w:lvlText w:val="•"/>
      <w:lvlJc w:val="left"/>
      <w:pPr>
        <w:ind w:left="1760" w:hanging="168"/>
      </w:pPr>
      <w:rPr>
        <w:rFonts w:hint="default"/>
        <w:lang w:val="kk-KZ" w:eastAsia="en-US" w:bidi="ar-SA"/>
      </w:rPr>
    </w:lvl>
    <w:lvl w:ilvl="3" w:tplc="C9CC0FB6">
      <w:numFmt w:val="bullet"/>
      <w:lvlText w:val="•"/>
      <w:lvlJc w:val="left"/>
      <w:pPr>
        <w:ind w:left="1820" w:hanging="168"/>
      </w:pPr>
      <w:rPr>
        <w:rFonts w:hint="default"/>
        <w:lang w:val="kk-KZ" w:eastAsia="en-US" w:bidi="ar-SA"/>
      </w:rPr>
    </w:lvl>
    <w:lvl w:ilvl="4" w:tplc="14149EB0">
      <w:numFmt w:val="bullet"/>
      <w:lvlText w:val="•"/>
      <w:lvlJc w:val="left"/>
      <w:pPr>
        <w:ind w:left="3700" w:hanging="168"/>
      </w:pPr>
      <w:rPr>
        <w:rFonts w:hint="default"/>
        <w:lang w:val="kk-KZ" w:eastAsia="en-US" w:bidi="ar-SA"/>
      </w:rPr>
    </w:lvl>
    <w:lvl w:ilvl="5" w:tplc="4ADA0736">
      <w:numFmt w:val="bullet"/>
      <w:lvlText w:val="•"/>
      <w:lvlJc w:val="left"/>
      <w:pPr>
        <w:ind w:left="4864" w:hanging="168"/>
      </w:pPr>
      <w:rPr>
        <w:rFonts w:hint="default"/>
        <w:lang w:val="kk-KZ" w:eastAsia="en-US" w:bidi="ar-SA"/>
      </w:rPr>
    </w:lvl>
    <w:lvl w:ilvl="6" w:tplc="FEA23A72">
      <w:numFmt w:val="bullet"/>
      <w:lvlText w:val="•"/>
      <w:lvlJc w:val="left"/>
      <w:pPr>
        <w:ind w:left="6028" w:hanging="168"/>
      </w:pPr>
      <w:rPr>
        <w:rFonts w:hint="default"/>
        <w:lang w:val="kk-KZ" w:eastAsia="en-US" w:bidi="ar-SA"/>
      </w:rPr>
    </w:lvl>
    <w:lvl w:ilvl="7" w:tplc="90E06304">
      <w:numFmt w:val="bullet"/>
      <w:lvlText w:val="•"/>
      <w:lvlJc w:val="left"/>
      <w:pPr>
        <w:ind w:left="7193" w:hanging="168"/>
      </w:pPr>
      <w:rPr>
        <w:rFonts w:hint="default"/>
        <w:lang w:val="kk-KZ" w:eastAsia="en-US" w:bidi="ar-SA"/>
      </w:rPr>
    </w:lvl>
    <w:lvl w:ilvl="8" w:tplc="FDCE8B90">
      <w:numFmt w:val="bullet"/>
      <w:lvlText w:val="•"/>
      <w:lvlJc w:val="left"/>
      <w:pPr>
        <w:ind w:left="8357" w:hanging="168"/>
      </w:pPr>
      <w:rPr>
        <w:rFonts w:hint="default"/>
        <w:lang w:val="kk-KZ" w:eastAsia="en-US" w:bidi="ar-SA"/>
      </w:rPr>
    </w:lvl>
  </w:abstractNum>
  <w:abstractNum w:abstractNumId="29" w15:restartNumberingAfterBreak="0">
    <w:nsid w:val="6F322789"/>
    <w:multiLevelType w:val="hybridMultilevel"/>
    <w:tmpl w:val="BCFA4772"/>
    <w:lvl w:ilvl="0" w:tplc="651AF23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C5463E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6E30D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6ECAC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D2AF5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76C78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0683E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C8ADD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C4EE9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0E320C"/>
    <w:multiLevelType w:val="hybridMultilevel"/>
    <w:tmpl w:val="B2E8DA50"/>
    <w:lvl w:ilvl="0" w:tplc="C7D6011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362515E"/>
    <w:multiLevelType w:val="hybridMultilevel"/>
    <w:tmpl w:val="A8D8F020"/>
    <w:lvl w:ilvl="0" w:tplc="B38A4E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B880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8210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1A46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C0C5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3EF8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2065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7022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E8BC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77E8545A"/>
    <w:multiLevelType w:val="hybridMultilevel"/>
    <w:tmpl w:val="8C74D3A0"/>
    <w:lvl w:ilvl="0" w:tplc="4BAEE3B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4A41E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3A584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5012A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E6D75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10BE2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FAC07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34101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821B1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672587"/>
    <w:multiLevelType w:val="hybridMultilevel"/>
    <w:tmpl w:val="D38EA596"/>
    <w:lvl w:ilvl="0" w:tplc="F60844F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42144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EEC70D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5C1AB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BAA24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2C504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D614A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78655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6EDE7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57207F"/>
    <w:multiLevelType w:val="hybridMultilevel"/>
    <w:tmpl w:val="831C583A"/>
    <w:lvl w:ilvl="0" w:tplc="DFF0AE34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D41199"/>
    <w:multiLevelType w:val="hybridMultilevel"/>
    <w:tmpl w:val="8B629D1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34"/>
  </w:num>
  <w:num w:numId="4">
    <w:abstractNumId w:val="31"/>
  </w:num>
  <w:num w:numId="5">
    <w:abstractNumId w:val="10"/>
  </w:num>
  <w:num w:numId="6">
    <w:abstractNumId w:val="29"/>
  </w:num>
  <w:num w:numId="7">
    <w:abstractNumId w:val="21"/>
  </w:num>
  <w:num w:numId="8">
    <w:abstractNumId w:val="5"/>
  </w:num>
  <w:num w:numId="9">
    <w:abstractNumId w:val="25"/>
  </w:num>
  <w:num w:numId="10">
    <w:abstractNumId w:val="24"/>
  </w:num>
  <w:num w:numId="11">
    <w:abstractNumId w:val="9"/>
  </w:num>
  <w:num w:numId="12">
    <w:abstractNumId w:val="28"/>
  </w:num>
  <w:num w:numId="13">
    <w:abstractNumId w:val="17"/>
  </w:num>
  <w:num w:numId="14">
    <w:abstractNumId w:val="33"/>
  </w:num>
  <w:num w:numId="15">
    <w:abstractNumId w:val="30"/>
  </w:num>
  <w:num w:numId="16">
    <w:abstractNumId w:val="32"/>
  </w:num>
  <w:num w:numId="17">
    <w:abstractNumId w:val="14"/>
  </w:num>
  <w:num w:numId="18">
    <w:abstractNumId w:val="16"/>
  </w:num>
  <w:num w:numId="19">
    <w:abstractNumId w:val="12"/>
  </w:num>
  <w:num w:numId="20">
    <w:abstractNumId w:val="15"/>
  </w:num>
  <w:num w:numId="21">
    <w:abstractNumId w:val="26"/>
  </w:num>
  <w:num w:numId="22">
    <w:abstractNumId w:val="13"/>
  </w:num>
  <w:num w:numId="23">
    <w:abstractNumId w:val="11"/>
  </w:num>
  <w:num w:numId="24">
    <w:abstractNumId w:val="19"/>
  </w:num>
  <w:num w:numId="25">
    <w:abstractNumId w:val="0"/>
  </w:num>
  <w:num w:numId="26">
    <w:abstractNumId w:val="2"/>
  </w:num>
  <w:num w:numId="27">
    <w:abstractNumId w:val="8"/>
  </w:num>
  <w:num w:numId="28">
    <w:abstractNumId w:val="27"/>
  </w:num>
  <w:num w:numId="29">
    <w:abstractNumId w:val="22"/>
  </w:num>
  <w:num w:numId="30">
    <w:abstractNumId w:val="20"/>
  </w:num>
  <w:num w:numId="31">
    <w:abstractNumId w:val="1"/>
  </w:num>
  <w:num w:numId="32">
    <w:abstractNumId w:val="4"/>
  </w:num>
  <w:num w:numId="33">
    <w:abstractNumId w:val="18"/>
  </w:num>
  <w:num w:numId="34">
    <w:abstractNumId w:val="35"/>
  </w:num>
  <w:num w:numId="35">
    <w:abstractNumId w:val="6"/>
  </w:num>
  <w:num w:numId="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A41"/>
    <w:rsid w:val="000E4A81"/>
    <w:rsid w:val="00153F60"/>
    <w:rsid w:val="00177A41"/>
    <w:rsid w:val="001960F3"/>
    <w:rsid w:val="001B7D9E"/>
    <w:rsid w:val="00245C6A"/>
    <w:rsid w:val="00253A70"/>
    <w:rsid w:val="002C3249"/>
    <w:rsid w:val="002D58D2"/>
    <w:rsid w:val="003573BE"/>
    <w:rsid w:val="00377C8C"/>
    <w:rsid w:val="00452C63"/>
    <w:rsid w:val="00457E12"/>
    <w:rsid w:val="00476B08"/>
    <w:rsid w:val="00476D10"/>
    <w:rsid w:val="004D50A2"/>
    <w:rsid w:val="004D620D"/>
    <w:rsid w:val="004F2AF0"/>
    <w:rsid w:val="0054052D"/>
    <w:rsid w:val="005456DD"/>
    <w:rsid w:val="0057710A"/>
    <w:rsid w:val="005C53CB"/>
    <w:rsid w:val="005D1D9C"/>
    <w:rsid w:val="006754FC"/>
    <w:rsid w:val="00770011"/>
    <w:rsid w:val="007A1749"/>
    <w:rsid w:val="007F49A0"/>
    <w:rsid w:val="0084341A"/>
    <w:rsid w:val="00896D70"/>
    <w:rsid w:val="008C317E"/>
    <w:rsid w:val="00937D7C"/>
    <w:rsid w:val="00981056"/>
    <w:rsid w:val="00987F88"/>
    <w:rsid w:val="009A474B"/>
    <w:rsid w:val="009E0781"/>
    <w:rsid w:val="00A32CC5"/>
    <w:rsid w:val="00A6190D"/>
    <w:rsid w:val="00AA50EC"/>
    <w:rsid w:val="00AB02E8"/>
    <w:rsid w:val="00B861AC"/>
    <w:rsid w:val="00B963BD"/>
    <w:rsid w:val="00BB28B8"/>
    <w:rsid w:val="00C70D3A"/>
    <w:rsid w:val="00CD24E3"/>
    <w:rsid w:val="00CD44AF"/>
    <w:rsid w:val="00CE2A0B"/>
    <w:rsid w:val="00D16F86"/>
    <w:rsid w:val="00D614A9"/>
    <w:rsid w:val="00E105BA"/>
    <w:rsid w:val="00E62F5F"/>
    <w:rsid w:val="00EA07F5"/>
    <w:rsid w:val="00EC2B34"/>
    <w:rsid w:val="00F162EA"/>
    <w:rsid w:val="00F56895"/>
    <w:rsid w:val="00F56FBD"/>
    <w:rsid w:val="00FD3FE4"/>
    <w:rsid w:val="00FD4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E5CC95-1644-4D41-B4E3-12202A49F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7A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7A41"/>
    <w:pPr>
      <w:ind w:left="720"/>
      <w:contextualSpacing/>
    </w:pPr>
  </w:style>
  <w:style w:type="paragraph" w:customStyle="1" w:styleId="Default">
    <w:name w:val="Default"/>
    <w:rsid w:val="00177A4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30">
    <w:name w:val="A3"/>
    <w:uiPriority w:val="99"/>
    <w:rsid w:val="00177A41"/>
    <w:rPr>
      <w:color w:val="000000"/>
    </w:rPr>
  </w:style>
  <w:style w:type="paragraph" w:styleId="a4">
    <w:name w:val="No Spacing"/>
    <w:uiPriority w:val="1"/>
    <w:qFormat/>
    <w:rsid w:val="00177A41"/>
    <w:pPr>
      <w:spacing w:after="0" w:line="240" w:lineRule="auto"/>
    </w:pPr>
  </w:style>
  <w:style w:type="character" w:customStyle="1" w:styleId="clausesuff1">
    <w:name w:val="clausesuff1"/>
    <w:rsid w:val="00CD44AF"/>
    <w:rPr>
      <w:vanish w:val="0"/>
      <w:webHidden w:val="0"/>
      <w:specVanish w:val="0"/>
    </w:rPr>
  </w:style>
  <w:style w:type="character" w:styleId="a5">
    <w:name w:val="Strong"/>
    <w:uiPriority w:val="22"/>
    <w:qFormat/>
    <w:rsid w:val="00B861AC"/>
    <w:rPr>
      <w:b/>
      <w:bCs/>
    </w:rPr>
  </w:style>
  <w:style w:type="paragraph" w:styleId="a6">
    <w:name w:val="Body Text"/>
    <w:basedOn w:val="a"/>
    <w:link w:val="a7"/>
    <w:uiPriority w:val="1"/>
    <w:qFormat/>
    <w:rsid w:val="00C70D3A"/>
    <w:pPr>
      <w:widowControl w:val="0"/>
      <w:autoSpaceDE w:val="0"/>
      <w:autoSpaceDN w:val="0"/>
      <w:spacing w:after="0" w:line="240" w:lineRule="auto"/>
      <w:ind w:left="655" w:firstLine="542"/>
      <w:jc w:val="both"/>
    </w:pPr>
    <w:rPr>
      <w:rFonts w:ascii="Times New Roman" w:eastAsia="Times New Roman" w:hAnsi="Times New Roman" w:cs="Times New Roman"/>
      <w:sz w:val="28"/>
      <w:szCs w:val="28"/>
      <w:lang w:val="bg-BG"/>
    </w:rPr>
  </w:style>
  <w:style w:type="character" w:customStyle="1" w:styleId="a7">
    <w:name w:val="Основной текст Знак"/>
    <w:basedOn w:val="a0"/>
    <w:link w:val="a6"/>
    <w:uiPriority w:val="1"/>
    <w:rsid w:val="00C70D3A"/>
    <w:rPr>
      <w:rFonts w:ascii="Times New Roman" w:eastAsia="Times New Roman" w:hAnsi="Times New Roman" w:cs="Times New Roman"/>
      <w:sz w:val="28"/>
      <w:szCs w:val="28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829515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059714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2727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1465">
          <w:marLeft w:val="8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19939">
          <w:marLeft w:val="8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74775">
          <w:marLeft w:val="8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2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90923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0142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19557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4297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03079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2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82376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687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88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497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743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5976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9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751484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7849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69533">
          <w:marLeft w:val="8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51180">
          <w:marLeft w:val="8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19506">
          <w:marLeft w:val="8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6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11121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73111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66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2655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2338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47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08505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2939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7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818625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59371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66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8921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82831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6754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6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92524">
          <w:marLeft w:val="8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12001">
          <w:marLeft w:val="8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63576">
          <w:marLeft w:val="8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6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6527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5691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926755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5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076948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3072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3093">
          <w:marLeft w:val="8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7712">
          <w:marLeft w:val="8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5527">
          <w:marLeft w:val="8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94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161912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6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298676">
          <w:marLeft w:val="56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878">
          <w:marLeft w:val="56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0257">
          <w:marLeft w:val="979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21807">
          <w:marLeft w:val="979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3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58459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2046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29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Qaytarov Vohid Raimqulovich</dc:creator>
  <cp:keywords/>
  <dc:description/>
  <cp:lastModifiedBy>Qaytarov Vohid Raimqulovich</cp:lastModifiedBy>
  <cp:revision>2</cp:revision>
  <dcterms:created xsi:type="dcterms:W3CDTF">2023-05-16T06:15:00Z</dcterms:created>
  <dcterms:modified xsi:type="dcterms:W3CDTF">2023-05-16T06:15:00Z</dcterms:modified>
</cp:coreProperties>
</file>