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31D9" w:rsidRPr="00165ED9" w:rsidRDefault="00165ED9" w:rsidP="00666284">
      <w:pPr>
        <w:pStyle w:val="NormalWeb"/>
        <w:shd w:val="clear" w:color="auto" w:fill="FFFFFF"/>
        <w:spacing w:before="0" w:beforeAutospacing="0" w:after="150" w:afterAutospacing="0" w:line="360" w:lineRule="auto"/>
        <w:jc w:val="center"/>
        <w:rPr>
          <w:b/>
          <w:color w:val="000000"/>
          <w:spacing w:val="5"/>
        </w:rPr>
      </w:pPr>
      <w:r w:rsidRPr="00165ED9">
        <w:rPr>
          <w:b/>
          <w:color w:val="000000"/>
          <w:spacing w:val="5"/>
        </w:rPr>
        <w:t>INDUSTRIAL MARKETING</w:t>
      </w:r>
    </w:p>
    <w:p w:rsidR="00666284" w:rsidRDefault="00666284" w:rsidP="00666284">
      <w:pPr>
        <w:pStyle w:val="NormalWeb"/>
        <w:shd w:val="clear" w:color="auto" w:fill="FFFFFF"/>
        <w:spacing w:before="0" w:beforeAutospacing="0" w:after="150" w:afterAutospacing="0" w:line="360" w:lineRule="auto"/>
        <w:jc w:val="center"/>
        <w:rPr>
          <w:b/>
          <w:color w:val="000000"/>
          <w:spacing w:val="5"/>
        </w:rPr>
      </w:pPr>
      <w:r>
        <w:rPr>
          <w:b/>
          <w:color w:val="000000"/>
          <w:spacing w:val="5"/>
        </w:rPr>
        <w:t>LECTURE 1</w:t>
      </w:r>
    </w:p>
    <w:p w:rsidR="008331D9" w:rsidRDefault="00666284" w:rsidP="00666284">
      <w:pPr>
        <w:pStyle w:val="NormalWeb"/>
        <w:shd w:val="clear" w:color="auto" w:fill="FFFFFF"/>
        <w:spacing w:before="0" w:beforeAutospacing="0" w:after="150" w:afterAutospacing="0" w:line="360" w:lineRule="auto"/>
        <w:jc w:val="center"/>
        <w:rPr>
          <w:b/>
          <w:color w:val="000000"/>
          <w:spacing w:val="5"/>
        </w:rPr>
      </w:pPr>
      <w:r>
        <w:rPr>
          <w:b/>
          <w:color w:val="000000"/>
          <w:spacing w:val="5"/>
        </w:rPr>
        <w:t>INTRODUCTION TO INDUSTRIAL MARKETING</w:t>
      </w:r>
    </w:p>
    <w:p w:rsidR="00BD1832" w:rsidRDefault="00BD1832" w:rsidP="00666284">
      <w:pPr>
        <w:pStyle w:val="NormalWeb"/>
        <w:shd w:val="clear" w:color="auto" w:fill="FFFFFF"/>
        <w:spacing w:before="0" w:beforeAutospacing="0" w:after="150" w:afterAutospacing="0" w:line="360" w:lineRule="auto"/>
        <w:jc w:val="center"/>
        <w:rPr>
          <w:b/>
          <w:color w:val="000000"/>
          <w:spacing w:val="5"/>
        </w:rPr>
      </w:pPr>
      <w:r>
        <w:rPr>
          <w:b/>
          <w:color w:val="000000"/>
          <w:spacing w:val="5"/>
        </w:rPr>
        <w:t>LECTURER: Dr. Wanjiku Kinyanjui</w:t>
      </w:r>
    </w:p>
    <w:p w:rsidR="00BD1832" w:rsidRDefault="00BD1832" w:rsidP="00666284">
      <w:pPr>
        <w:pStyle w:val="NormalWeb"/>
        <w:shd w:val="clear" w:color="auto" w:fill="FFFFFF"/>
        <w:spacing w:before="0" w:beforeAutospacing="0" w:after="150" w:afterAutospacing="0" w:line="360" w:lineRule="auto"/>
        <w:jc w:val="center"/>
        <w:rPr>
          <w:b/>
          <w:color w:val="000000"/>
          <w:spacing w:val="5"/>
        </w:rPr>
      </w:pPr>
    </w:p>
    <w:p w:rsidR="00BD1832" w:rsidRDefault="00351C58" w:rsidP="00351C58">
      <w:pPr>
        <w:pStyle w:val="NormalWeb"/>
        <w:shd w:val="clear" w:color="auto" w:fill="FFFFFF"/>
        <w:spacing w:before="0" w:beforeAutospacing="0" w:after="150" w:afterAutospacing="0" w:line="360" w:lineRule="auto"/>
        <w:jc w:val="both"/>
        <w:rPr>
          <w:b/>
          <w:color w:val="000000"/>
          <w:spacing w:val="5"/>
        </w:rPr>
      </w:pPr>
      <w:r>
        <w:rPr>
          <w:b/>
          <w:color w:val="000000"/>
          <w:spacing w:val="5"/>
        </w:rPr>
        <w:t>Learning Objectives</w:t>
      </w:r>
    </w:p>
    <w:p w:rsidR="008E1C78" w:rsidRDefault="008E1C78" w:rsidP="00351C58">
      <w:pPr>
        <w:pStyle w:val="NormalWeb"/>
        <w:shd w:val="clear" w:color="auto" w:fill="FFFFFF"/>
        <w:spacing w:before="0" w:beforeAutospacing="0" w:after="150" w:afterAutospacing="0" w:line="360" w:lineRule="auto"/>
        <w:jc w:val="both"/>
        <w:rPr>
          <w:b/>
          <w:color w:val="000000"/>
          <w:spacing w:val="5"/>
        </w:rPr>
      </w:pPr>
      <w:r>
        <w:rPr>
          <w:b/>
          <w:color w:val="000000"/>
          <w:spacing w:val="5"/>
        </w:rPr>
        <w:t>By the end of this course, the learner should be able to:</w:t>
      </w:r>
    </w:p>
    <w:p w:rsidR="00351C58" w:rsidRDefault="00351C58" w:rsidP="00351C58">
      <w:pPr>
        <w:pStyle w:val="NormalWeb"/>
        <w:numPr>
          <w:ilvl w:val="0"/>
          <w:numId w:val="2"/>
        </w:numPr>
        <w:shd w:val="clear" w:color="auto" w:fill="FFFFFF"/>
        <w:spacing w:before="0" w:beforeAutospacing="0" w:after="150" w:afterAutospacing="0" w:line="360" w:lineRule="auto"/>
        <w:jc w:val="both"/>
        <w:rPr>
          <w:color w:val="000000"/>
          <w:spacing w:val="5"/>
        </w:rPr>
      </w:pPr>
      <w:r w:rsidRPr="00351C58">
        <w:rPr>
          <w:color w:val="000000"/>
          <w:spacing w:val="5"/>
        </w:rPr>
        <w:t>To define industrial Marketing</w:t>
      </w:r>
      <w:r w:rsidR="00041EFF">
        <w:rPr>
          <w:color w:val="000000"/>
          <w:spacing w:val="5"/>
        </w:rPr>
        <w:t xml:space="preserve"> and its importance in the manufacturing industry.</w:t>
      </w:r>
    </w:p>
    <w:p w:rsidR="00351C58" w:rsidRPr="00351C58" w:rsidRDefault="00351C58" w:rsidP="00351C58">
      <w:pPr>
        <w:pStyle w:val="NormalWeb"/>
        <w:numPr>
          <w:ilvl w:val="0"/>
          <w:numId w:val="2"/>
        </w:numPr>
        <w:shd w:val="clear" w:color="auto" w:fill="FFFFFF"/>
        <w:spacing w:before="0" w:beforeAutospacing="0" w:after="150" w:afterAutospacing="0" w:line="360" w:lineRule="auto"/>
        <w:jc w:val="both"/>
        <w:rPr>
          <w:color w:val="000000"/>
          <w:spacing w:val="5"/>
        </w:rPr>
      </w:pPr>
      <w:bookmarkStart w:id="0" w:name="_GoBack"/>
      <w:bookmarkEnd w:id="0"/>
      <w:r w:rsidRPr="00351C58">
        <w:rPr>
          <w:color w:val="000000"/>
          <w:spacing w:val="5"/>
        </w:rPr>
        <w:t>To distinguish industrial marketing from consumer marketing</w:t>
      </w:r>
    </w:p>
    <w:p w:rsidR="00351C58" w:rsidRPr="00351C58" w:rsidRDefault="00351C58" w:rsidP="00351C58">
      <w:pPr>
        <w:pStyle w:val="NormalWeb"/>
        <w:numPr>
          <w:ilvl w:val="0"/>
          <w:numId w:val="2"/>
        </w:numPr>
        <w:shd w:val="clear" w:color="auto" w:fill="FFFFFF"/>
        <w:spacing w:before="0" w:beforeAutospacing="0" w:after="150" w:afterAutospacing="0" w:line="360" w:lineRule="auto"/>
        <w:jc w:val="both"/>
        <w:rPr>
          <w:color w:val="000000"/>
          <w:spacing w:val="5"/>
        </w:rPr>
      </w:pPr>
      <w:r w:rsidRPr="00351C58">
        <w:rPr>
          <w:color w:val="000000"/>
          <w:spacing w:val="5"/>
        </w:rPr>
        <w:t>To understand the different kinds of industrial goods and industrial customers</w:t>
      </w:r>
    </w:p>
    <w:p w:rsidR="00351C58" w:rsidRPr="00351C58" w:rsidRDefault="00351C58" w:rsidP="00351C58">
      <w:pPr>
        <w:pStyle w:val="NormalWeb"/>
        <w:numPr>
          <w:ilvl w:val="0"/>
          <w:numId w:val="2"/>
        </w:numPr>
        <w:shd w:val="clear" w:color="auto" w:fill="FFFFFF"/>
        <w:spacing w:before="0" w:beforeAutospacing="0" w:after="150" w:afterAutospacing="0" w:line="360" w:lineRule="auto"/>
        <w:jc w:val="both"/>
        <w:rPr>
          <w:color w:val="000000"/>
          <w:spacing w:val="5"/>
        </w:rPr>
      </w:pPr>
      <w:r w:rsidRPr="00351C58">
        <w:rPr>
          <w:color w:val="000000"/>
          <w:spacing w:val="5"/>
        </w:rPr>
        <w:t>To clearly define</w:t>
      </w:r>
      <w:r w:rsidR="008E1C78">
        <w:rPr>
          <w:color w:val="000000"/>
          <w:spacing w:val="5"/>
        </w:rPr>
        <w:t xml:space="preserve"> and describe</w:t>
      </w:r>
      <w:r w:rsidRPr="00351C58">
        <w:rPr>
          <w:color w:val="000000"/>
          <w:spacing w:val="5"/>
        </w:rPr>
        <w:t xml:space="preserve"> the characteristics of industrial markets</w:t>
      </w:r>
    </w:p>
    <w:p w:rsidR="00351C58" w:rsidRPr="00351C58" w:rsidRDefault="00351C58" w:rsidP="00351C58">
      <w:pPr>
        <w:pStyle w:val="NormalWeb"/>
        <w:shd w:val="clear" w:color="auto" w:fill="FFFFFF"/>
        <w:spacing w:before="0" w:beforeAutospacing="0" w:after="150" w:afterAutospacing="0" w:line="360" w:lineRule="auto"/>
        <w:jc w:val="both"/>
        <w:rPr>
          <w:color w:val="000000"/>
          <w:spacing w:val="5"/>
        </w:rPr>
      </w:pPr>
    </w:p>
    <w:p w:rsidR="008E1C78" w:rsidRPr="008E1C78" w:rsidRDefault="008E1C78" w:rsidP="00351C58">
      <w:pPr>
        <w:pStyle w:val="NormalWeb"/>
        <w:shd w:val="clear" w:color="auto" w:fill="FFFFFF"/>
        <w:spacing w:before="0" w:beforeAutospacing="0" w:after="150" w:afterAutospacing="0" w:line="360" w:lineRule="auto"/>
        <w:jc w:val="both"/>
        <w:rPr>
          <w:b/>
        </w:rPr>
      </w:pPr>
      <w:r w:rsidRPr="008E1C78">
        <w:rPr>
          <w:b/>
        </w:rPr>
        <w:t>Introduction to Industrial Marketing</w:t>
      </w:r>
    </w:p>
    <w:p w:rsidR="008331D9" w:rsidRPr="008331D9" w:rsidRDefault="00351C58" w:rsidP="00351C58">
      <w:pPr>
        <w:pStyle w:val="NormalWeb"/>
        <w:shd w:val="clear" w:color="auto" w:fill="FFFFFF"/>
        <w:spacing w:before="0" w:beforeAutospacing="0" w:after="150" w:afterAutospacing="0" w:line="360" w:lineRule="auto"/>
        <w:jc w:val="both"/>
        <w:rPr>
          <w:color w:val="000000"/>
          <w:spacing w:val="5"/>
        </w:rPr>
      </w:pPr>
      <w:r>
        <w:t>This</w:t>
      </w:r>
      <w:r w:rsidR="008331D9" w:rsidRPr="008331D9">
        <w:t xml:space="preserve"> course aims </w:t>
      </w:r>
      <w:r>
        <w:t>at describing</w:t>
      </w:r>
      <w:r w:rsidR="008331D9" w:rsidRPr="008331D9">
        <w:t xml:space="preserve"> how marketing strategies can be applied to an industrial context, taking into account the economic and managerial dimensions of business markets. The significance of industrial marketing emanates from the fact that industrial markets have been growing at unprecedented rate during the past few decades and the demands for industrial products and services have exceeded the actual industrial output. </w:t>
      </w:r>
    </w:p>
    <w:p w:rsidR="00BD1832" w:rsidRPr="008331D9" w:rsidRDefault="00BD1832" w:rsidP="00351C58">
      <w:pPr>
        <w:pStyle w:val="NormalWeb"/>
        <w:shd w:val="clear" w:color="auto" w:fill="FFFFFF"/>
        <w:spacing w:before="0" w:beforeAutospacing="0" w:after="150" w:afterAutospacing="0" w:line="360" w:lineRule="auto"/>
        <w:jc w:val="both"/>
        <w:rPr>
          <w:color w:val="000000"/>
          <w:spacing w:val="5"/>
        </w:rPr>
      </w:pPr>
      <w:r>
        <w:t>The term Industrial Marketing is interchangeably used as Business-to-Business Marketing, or Business Marketing, or Organizational Marketing. Industrial marketing/business marketing refers to marketing of the products and services to business organizations: manufacturing companies, government undertakings, private sector organisations, educational institutions, hospitals, distributors, and dealers. The business organizations, buy products and services to satisfy many objectives like production of goods and services, solving problems related to product usage, reducing warranty claims, making profits, reducing costs among others.</w:t>
      </w:r>
    </w:p>
    <w:p w:rsidR="005D73ED" w:rsidRPr="008331D9" w:rsidRDefault="005D73ED" w:rsidP="00351C58">
      <w:pPr>
        <w:pStyle w:val="NormalWeb"/>
        <w:shd w:val="clear" w:color="auto" w:fill="FFFFFF"/>
        <w:spacing w:before="0" w:beforeAutospacing="0" w:after="150" w:afterAutospacing="0" w:line="360" w:lineRule="auto"/>
        <w:jc w:val="both"/>
        <w:rPr>
          <w:color w:val="000000"/>
          <w:spacing w:val="5"/>
        </w:rPr>
      </w:pPr>
      <w:r w:rsidRPr="008331D9">
        <w:rPr>
          <w:color w:val="000000"/>
          <w:spacing w:val="5"/>
        </w:rPr>
        <w:lastRenderedPageBreak/>
        <w:t xml:space="preserve">Business to Business (B2B) markets are considerably more challenging than consumer markets and demand a more specific skillset from marketers. B2B buyers, often dealing with highly complex products, have specialist product knowledge and are far more knowledgeable and demanding than the average consumer. </w:t>
      </w:r>
    </w:p>
    <w:p w:rsidR="005D73ED" w:rsidRPr="008331D9" w:rsidRDefault="00BD1832" w:rsidP="00351C58">
      <w:pPr>
        <w:pStyle w:val="NormalWeb"/>
        <w:shd w:val="clear" w:color="auto" w:fill="FFFFFF"/>
        <w:spacing w:before="0" w:beforeAutospacing="0" w:after="150" w:afterAutospacing="0" w:line="360" w:lineRule="auto"/>
        <w:jc w:val="both"/>
        <w:rPr>
          <w:color w:val="000000"/>
          <w:spacing w:val="5"/>
        </w:rPr>
      </w:pPr>
      <w:r>
        <w:rPr>
          <w:color w:val="000000"/>
          <w:spacing w:val="5"/>
        </w:rPr>
        <w:t>Industrial</w:t>
      </w:r>
      <w:r w:rsidR="005D73ED" w:rsidRPr="008331D9">
        <w:rPr>
          <w:color w:val="000000"/>
          <w:spacing w:val="5"/>
        </w:rPr>
        <w:t xml:space="preserve"> marketing addresses substantially larger markets and is very different from consumer marketing. The business market includes all businesses, institutions, and governments who buy virtually every product and service to help them in turn provide products and services to other businesses and to consumers. Marketing to these customers requires a different orientation than that used in consumer marketing.</w:t>
      </w:r>
    </w:p>
    <w:p w:rsidR="00DE13FA" w:rsidRPr="00126938" w:rsidRDefault="00126938" w:rsidP="00351C58">
      <w:pPr>
        <w:pStyle w:val="NormalWeb"/>
        <w:shd w:val="clear" w:color="auto" w:fill="FFFFFF"/>
        <w:spacing w:before="0" w:beforeAutospacing="0" w:after="150" w:afterAutospacing="0" w:line="360" w:lineRule="auto"/>
        <w:jc w:val="both"/>
        <w:rPr>
          <w:b/>
          <w:color w:val="000000"/>
          <w:spacing w:val="5"/>
        </w:rPr>
      </w:pPr>
      <w:r w:rsidRPr="00126938">
        <w:rPr>
          <w:b/>
          <w:color w:val="000000"/>
          <w:spacing w:val="5"/>
        </w:rPr>
        <w:t>Why study Industrial Marketing?</w:t>
      </w:r>
    </w:p>
    <w:p w:rsidR="00126938" w:rsidRDefault="00B2348A" w:rsidP="00351C58">
      <w:pPr>
        <w:pStyle w:val="NormalWeb"/>
        <w:shd w:val="clear" w:color="auto" w:fill="FFFFFF"/>
        <w:spacing w:before="0" w:beforeAutospacing="0" w:after="150" w:afterAutospacing="0" w:line="360" w:lineRule="auto"/>
        <w:jc w:val="both"/>
      </w:pPr>
      <w:r>
        <w:t xml:space="preserve">Before going to the concept of industrial marketing there are some questions which </w:t>
      </w:r>
      <w:r w:rsidR="00126938">
        <w:t>propel</w:t>
      </w:r>
      <w:r>
        <w:t xml:space="preserve"> the need to study the industrial marketing.</w:t>
      </w:r>
    </w:p>
    <w:p w:rsidR="00DE13FA" w:rsidRDefault="00B2348A" w:rsidP="00126938">
      <w:pPr>
        <w:pStyle w:val="NormalWeb"/>
        <w:numPr>
          <w:ilvl w:val="0"/>
          <w:numId w:val="3"/>
        </w:numPr>
        <w:shd w:val="clear" w:color="auto" w:fill="FFFFFF"/>
        <w:spacing w:before="0" w:beforeAutospacing="0" w:after="150" w:afterAutospacing="0" w:line="360" w:lineRule="auto"/>
        <w:jc w:val="both"/>
      </w:pPr>
      <w:r>
        <w:t>How the industrial firms develop the basics of research for the development of new product</w:t>
      </w:r>
    </w:p>
    <w:p w:rsidR="00B2348A" w:rsidRPr="00B2348A" w:rsidRDefault="00126938" w:rsidP="00126938">
      <w:pPr>
        <w:pStyle w:val="NormalWeb"/>
        <w:numPr>
          <w:ilvl w:val="0"/>
          <w:numId w:val="3"/>
        </w:numPr>
        <w:shd w:val="clear" w:color="auto" w:fill="FFFFFF"/>
        <w:spacing w:after="150" w:line="360" w:lineRule="auto"/>
        <w:jc w:val="both"/>
        <w:rPr>
          <w:color w:val="000000"/>
          <w:spacing w:val="5"/>
        </w:rPr>
      </w:pPr>
      <w:r>
        <w:rPr>
          <w:color w:val="000000"/>
          <w:spacing w:val="5"/>
        </w:rPr>
        <w:t>How the firms identify</w:t>
      </w:r>
      <w:r w:rsidR="00B2348A" w:rsidRPr="00B2348A">
        <w:rPr>
          <w:color w:val="000000"/>
          <w:spacing w:val="5"/>
        </w:rPr>
        <w:t xml:space="preserve"> the market for the product?</w:t>
      </w:r>
    </w:p>
    <w:p w:rsidR="00126938" w:rsidRDefault="00126938" w:rsidP="00126938">
      <w:pPr>
        <w:pStyle w:val="NormalWeb"/>
        <w:numPr>
          <w:ilvl w:val="0"/>
          <w:numId w:val="3"/>
        </w:numPr>
        <w:shd w:val="clear" w:color="auto" w:fill="FFFFFF"/>
        <w:spacing w:after="150" w:line="360" w:lineRule="auto"/>
        <w:jc w:val="both"/>
        <w:rPr>
          <w:color w:val="000000"/>
          <w:spacing w:val="5"/>
        </w:rPr>
      </w:pPr>
      <w:r>
        <w:rPr>
          <w:color w:val="000000"/>
          <w:spacing w:val="5"/>
        </w:rPr>
        <w:t xml:space="preserve">What </w:t>
      </w:r>
      <w:r w:rsidR="00B2348A" w:rsidRPr="00B2348A">
        <w:rPr>
          <w:color w:val="000000"/>
          <w:spacing w:val="5"/>
        </w:rPr>
        <w:t>methods the firms promoting products to</w:t>
      </w:r>
      <w:r>
        <w:rPr>
          <w:color w:val="000000"/>
          <w:spacing w:val="5"/>
        </w:rPr>
        <w:t xml:space="preserve"> </w:t>
      </w:r>
      <w:r w:rsidRPr="00126938">
        <w:rPr>
          <w:color w:val="000000"/>
          <w:spacing w:val="5"/>
        </w:rPr>
        <w:t>customers’</w:t>
      </w:r>
      <w:r w:rsidR="00B2348A" w:rsidRPr="00126938">
        <w:rPr>
          <w:color w:val="000000"/>
          <w:spacing w:val="5"/>
        </w:rPr>
        <w:t xml:space="preserve"> </w:t>
      </w:r>
      <w:r>
        <w:rPr>
          <w:color w:val="000000"/>
          <w:spacing w:val="5"/>
        </w:rPr>
        <w:t>use</w:t>
      </w:r>
    </w:p>
    <w:p w:rsidR="00B2348A" w:rsidRPr="00126938" w:rsidRDefault="00B2348A" w:rsidP="00126938">
      <w:pPr>
        <w:pStyle w:val="NormalWeb"/>
        <w:numPr>
          <w:ilvl w:val="0"/>
          <w:numId w:val="3"/>
        </w:numPr>
        <w:shd w:val="clear" w:color="auto" w:fill="FFFFFF"/>
        <w:spacing w:after="150" w:line="360" w:lineRule="auto"/>
        <w:jc w:val="both"/>
        <w:rPr>
          <w:color w:val="000000"/>
          <w:spacing w:val="5"/>
        </w:rPr>
      </w:pPr>
      <w:r w:rsidRPr="00B2348A">
        <w:rPr>
          <w:color w:val="000000"/>
          <w:spacing w:val="5"/>
        </w:rPr>
        <w:t>How the firms form innovation of logistics with the needs of</w:t>
      </w:r>
      <w:r w:rsidR="00126938">
        <w:rPr>
          <w:color w:val="000000"/>
          <w:spacing w:val="5"/>
        </w:rPr>
        <w:t xml:space="preserve"> </w:t>
      </w:r>
      <w:r w:rsidRPr="00126938">
        <w:rPr>
          <w:color w:val="000000"/>
          <w:spacing w:val="5"/>
        </w:rPr>
        <w:t>industrial customers on national and global basis.</w:t>
      </w:r>
    </w:p>
    <w:p w:rsidR="00B2348A" w:rsidRDefault="00B2348A" w:rsidP="00126938">
      <w:pPr>
        <w:pStyle w:val="NormalWeb"/>
        <w:numPr>
          <w:ilvl w:val="0"/>
          <w:numId w:val="3"/>
        </w:numPr>
        <w:shd w:val="clear" w:color="auto" w:fill="FFFFFF"/>
        <w:spacing w:before="0" w:beforeAutospacing="0" w:after="150" w:afterAutospacing="0" w:line="360" w:lineRule="auto"/>
        <w:jc w:val="both"/>
        <w:rPr>
          <w:color w:val="000000"/>
          <w:spacing w:val="5"/>
        </w:rPr>
      </w:pPr>
      <w:r w:rsidRPr="00B2348A">
        <w:rPr>
          <w:color w:val="000000"/>
          <w:spacing w:val="5"/>
        </w:rPr>
        <w:t>How the firms modify their positioning?</w:t>
      </w:r>
    </w:p>
    <w:p w:rsidR="00126938" w:rsidRDefault="00126938" w:rsidP="00B2348A">
      <w:pPr>
        <w:pStyle w:val="NormalWeb"/>
        <w:shd w:val="clear" w:color="auto" w:fill="FFFFFF"/>
        <w:spacing w:before="0" w:beforeAutospacing="0" w:after="150" w:afterAutospacing="0" w:line="360" w:lineRule="auto"/>
        <w:jc w:val="both"/>
        <w:rPr>
          <w:color w:val="000000"/>
          <w:spacing w:val="5"/>
        </w:rPr>
      </w:pPr>
    </w:p>
    <w:p w:rsidR="00126938" w:rsidRDefault="00B2348A" w:rsidP="00B2348A">
      <w:pPr>
        <w:pStyle w:val="NormalWeb"/>
        <w:shd w:val="clear" w:color="auto" w:fill="FFFFFF"/>
        <w:spacing w:before="0" w:beforeAutospacing="0" w:after="150" w:afterAutospacing="0" w:line="360" w:lineRule="auto"/>
        <w:jc w:val="both"/>
        <w:rPr>
          <w:color w:val="000000"/>
          <w:spacing w:val="5"/>
        </w:rPr>
      </w:pPr>
      <w:r w:rsidRPr="00B2348A">
        <w:rPr>
          <w:color w:val="000000"/>
          <w:spacing w:val="5"/>
        </w:rPr>
        <w:t xml:space="preserve">Industrial products are defined as the products, which are used for processing or for carrying out a business. Thus, the </w:t>
      </w:r>
      <w:r w:rsidR="00126938" w:rsidRPr="00B2348A">
        <w:rPr>
          <w:color w:val="000000"/>
          <w:spacing w:val="5"/>
        </w:rPr>
        <w:t>uniqueness</w:t>
      </w:r>
      <w:r w:rsidRPr="00B2348A">
        <w:rPr>
          <w:color w:val="000000"/>
          <w:spacing w:val="5"/>
        </w:rPr>
        <w:t xml:space="preserve"> between a consumer produ</w:t>
      </w:r>
      <w:r w:rsidR="00126938">
        <w:rPr>
          <w:color w:val="000000"/>
          <w:spacing w:val="5"/>
        </w:rPr>
        <w:t>ct and an industrial product depends</w:t>
      </w:r>
      <w:r w:rsidRPr="00B2348A">
        <w:rPr>
          <w:color w:val="000000"/>
          <w:spacing w:val="5"/>
        </w:rPr>
        <w:t xml:space="preserve"> on the purpose for which the product is bought. </w:t>
      </w:r>
    </w:p>
    <w:p w:rsidR="00126938" w:rsidRDefault="00B2348A" w:rsidP="00B2348A">
      <w:pPr>
        <w:pStyle w:val="NormalWeb"/>
        <w:shd w:val="clear" w:color="auto" w:fill="FFFFFF"/>
        <w:spacing w:before="0" w:beforeAutospacing="0" w:after="150" w:afterAutospacing="0" w:line="360" w:lineRule="auto"/>
        <w:jc w:val="both"/>
        <w:rPr>
          <w:color w:val="000000"/>
          <w:spacing w:val="5"/>
        </w:rPr>
      </w:pPr>
      <w:r w:rsidRPr="00B2348A">
        <w:rPr>
          <w:color w:val="000000"/>
          <w:spacing w:val="5"/>
        </w:rPr>
        <w:t xml:space="preserve">For example we </w:t>
      </w:r>
      <w:r w:rsidR="00126938">
        <w:rPr>
          <w:color w:val="000000"/>
          <w:spacing w:val="5"/>
        </w:rPr>
        <w:t xml:space="preserve">can say that a customer buys a juicer </w:t>
      </w:r>
      <w:r w:rsidRPr="00B2348A">
        <w:rPr>
          <w:color w:val="000000"/>
          <w:spacing w:val="5"/>
        </w:rPr>
        <w:t>for domestic use it is a consumer produ</w:t>
      </w:r>
      <w:r w:rsidR="00126938">
        <w:rPr>
          <w:color w:val="000000"/>
          <w:spacing w:val="5"/>
        </w:rPr>
        <w:t xml:space="preserve">ct, whereas when the same </w:t>
      </w:r>
      <w:r w:rsidRPr="00B2348A">
        <w:rPr>
          <w:color w:val="000000"/>
          <w:spacing w:val="5"/>
        </w:rPr>
        <w:t xml:space="preserve">juicer is sold to a fruit juice vendor it is termed as an industrial product. Industrial marketing can also be carried out in Business Services. </w:t>
      </w:r>
    </w:p>
    <w:p w:rsidR="00126938" w:rsidRDefault="00126938" w:rsidP="00B2348A">
      <w:pPr>
        <w:pStyle w:val="NormalWeb"/>
        <w:shd w:val="clear" w:color="auto" w:fill="FFFFFF"/>
        <w:spacing w:before="0" w:beforeAutospacing="0" w:after="150" w:afterAutospacing="0" w:line="360" w:lineRule="auto"/>
        <w:jc w:val="both"/>
        <w:rPr>
          <w:color w:val="000000"/>
          <w:spacing w:val="5"/>
        </w:rPr>
      </w:pPr>
    </w:p>
    <w:p w:rsidR="00126938" w:rsidRDefault="00126938" w:rsidP="00B2348A">
      <w:pPr>
        <w:pStyle w:val="NormalWeb"/>
        <w:shd w:val="clear" w:color="auto" w:fill="FFFFFF"/>
        <w:spacing w:before="0" w:beforeAutospacing="0" w:after="150" w:afterAutospacing="0" w:line="360" w:lineRule="auto"/>
        <w:jc w:val="both"/>
        <w:rPr>
          <w:color w:val="000000"/>
          <w:spacing w:val="5"/>
        </w:rPr>
      </w:pPr>
    </w:p>
    <w:p w:rsidR="00126938" w:rsidRPr="00126938" w:rsidRDefault="00126938" w:rsidP="00B2348A">
      <w:pPr>
        <w:pStyle w:val="NormalWeb"/>
        <w:shd w:val="clear" w:color="auto" w:fill="FFFFFF"/>
        <w:spacing w:before="0" w:beforeAutospacing="0" w:after="150" w:afterAutospacing="0" w:line="360" w:lineRule="auto"/>
        <w:jc w:val="both"/>
        <w:rPr>
          <w:b/>
          <w:color w:val="000000"/>
          <w:spacing w:val="5"/>
        </w:rPr>
      </w:pPr>
      <w:r w:rsidRPr="00126938">
        <w:rPr>
          <w:b/>
          <w:color w:val="000000"/>
          <w:spacing w:val="5"/>
        </w:rPr>
        <w:lastRenderedPageBreak/>
        <w:t>Types of Industrial Products</w:t>
      </w:r>
    </w:p>
    <w:p w:rsidR="00126938" w:rsidRDefault="00B2348A" w:rsidP="00B2348A">
      <w:pPr>
        <w:pStyle w:val="NormalWeb"/>
        <w:shd w:val="clear" w:color="auto" w:fill="FFFFFF"/>
        <w:spacing w:before="0" w:beforeAutospacing="0" w:after="150" w:afterAutospacing="0" w:line="360" w:lineRule="auto"/>
        <w:jc w:val="both"/>
        <w:rPr>
          <w:color w:val="000000"/>
          <w:spacing w:val="5"/>
        </w:rPr>
      </w:pPr>
      <w:r w:rsidRPr="00B2348A">
        <w:rPr>
          <w:color w:val="000000"/>
          <w:spacing w:val="5"/>
        </w:rPr>
        <w:t>Industrial Products can be classified in</w:t>
      </w:r>
      <w:r w:rsidR="00126938">
        <w:rPr>
          <w:color w:val="000000"/>
          <w:spacing w:val="5"/>
        </w:rPr>
        <w:t>to</w:t>
      </w:r>
      <w:r w:rsidRPr="00B2348A">
        <w:rPr>
          <w:color w:val="000000"/>
          <w:spacing w:val="5"/>
        </w:rPr>
        <w:t xml:space="preserve"> three broad categories: </w:t>
      </w:r>
    </w:p>
    <w:p w:rsidR="00126938" w:rsidRDefault="00B2348A" w:rsidP="00B2348A">
      <w:pPr>
        <w:pStyle w:val="NormalWeb"/>
        <w:shd w:val="clear" w:color="auto" w:fill="FFFFFF"/>
        <w:spacing w:before="0" w:beforeAutospacing="0" w:after="150" w:afterAutospacing="0" w:line="360" w:lineRule="auto"/>
        <w:jc w:val="both"/>
        <w:rPr>
          <w:color w:val="000000"/>
          <w:spacing w:val="5"/>
        </w:rPr>
      </w:pPr>
      <w:r w:rsidRPr="00B2348A">
        <w:rPr>
          <w:color w:val="000000"/>
          <w:spacing w:val="5"/>
        </w:rPr>
        <w:t xml:space="preserve">1. Materials </w:t>
      </w:r>
      <w:r w:rsidR="00126938">
        <w:rPr>
          <w:color w:val="000000"/>
          <w:spacing w:val="5"/>
        </w:rPr>
        <w:t>and</w:t>
      </w:r>
      <w:r w:rsidRPr="00B2348A">
        <w:rPr>
          <w:color w:val="000000"/>
          <w:spacing w:val="5"/>
        </w:rPr>
        <w:t xml:space="preserve"> Parts. </w:t>
      </w:r>
    </w:p>
    <w:p w:rsidR="00126938" w:rsidRDefault="00B2348A" w:rsidP="00B2348A">
      <w:pPr>
        <w:pStyle w:val="NormalWeb"/>
        <w:shd w:val="clear" w:color="auto" w:fill="FFFFFF"/>
        <w:spacing w:before="0" w:beforeAutospacing="0" w:after="150" w:afterAutospacing="0" w:line="360" w:lineRule="auto"/>
        <w:jc w:val="both"/>
        <w:rPr>
          <w:color w:val="000000"/>
          <w:spacing w:val="5"/>
        </w:rPr>
      </w:pPr>
      <w:r w:rsidRPr="00B2348A">
        <w:rPr>
          <w:color w:val="000000"/>
          <w:spacing w:val="5"/>
        </w:rPr>
        <w:t xml:space="preserve">2. Capital Items </w:t>
      </w:r>
    </w:p>
    <w:p w:rsidR="00B2348A" w:rsidRDefault="00B2348A" w:rsidP="00B2348A">
      <w:pPr>
        <w:pStyle w:val="NormalWeb"/>
        <w:shd w:val="clear" w:color="auto" w:fill="FFFFFF"/>
        <w:spacing w:before="0" w:beforeAutospacing="0" w:after="150" w:afterAutospacing="0" w:line="360" w:lineRule="auto"/>
        <w:jc w:val="both"/>
        <w:rPr>
          <w:color w:val="000000"/>
          <w:spacing w:val="5"/>
        </w:rPr>
      </w:pPr>
      <w:r w:rsidRPr="00B2348A">
        <w:rPr>
          <w:color w:val="000000"/>
          <w:spacing w:val="5"/>
        </w:rPr>
        <w:t>3. Supplies and Services.</w:t>
      </w:r>
    </w:p>
    <w:p w:rsidR="00126938" w:rsidRDefault="00126938" w:rsidP="00B2348A">
      <w:pPr>
        <w:pStyle w:val="NormalWeb"/>
        <w:shd w:val="clear" w:color="auto" w:fill="FFFFFF"/>
        <w:spacing w:before="0" w:beforeAutospacing="0" w:after="150" w:afterAutospacing="0" w:line="360" w:lineRule="auto"/>
        <w:jc w:val="both"/>
        <w:rPr>
          <w:b/>
        </w:rPr>
      </w:pPr>
    </w:p>
    <w:p w:rsidR="00126938" w:rsidRDefault="00126938" w:rsidP="00B2348A">
      <w:pPr>
        <w:pStyle w:val="NormalWeb"/>
        <w:shd w:val="clear" w:color="auto" w:fill="FFFFFF"/>
        <w:spacing w:before="0" w:beforeAutospacing="0" w:after="150" w:afterAutospacing="0" w:line="360" w:lineRule="auto"/>
        <w:jc w:val="both"/>
        <w:rPr>
          <w:b/>
        </w:rPr>
      </w:pPr>
      <w:r>
        <w:rPr>
          <w:b/>
        </w:rPr>
        <w:t>Material &amp; Parts</w:t>
      </w:r>
    </w:p>
    <w:p w:rsidR="00B2348A" w:rsidRDefault="00126938" w:rsidP="00B2348A">
      <w:pPr>
        <w:pStyle w:val="NormalWeb"/>
        <w:shd w:val="clear" w:color="auto" w:fill="FFFFFF"/>
        <w:spacing w:before="0" w:beforeAutospacing="0" w:after="150" w:afterAutospacing="0" w:line="360" w:lineRule="auto"/>
        <w:jc w:val="both"/>
      </w:pPr>
      <w:r>
        <w:t>These consist of</w:t>
      </w:r>
      <w:r w:rsidR="00B2348A">
        <w:t xml:space="preserve"> raw material, finished material &amp; parts. Raw materials are generally farm products </w:t>
      </w:r>
      <w:r>
        <w:t xml:space="preserve">like </w:t>
      </w:r>
      <w:r w:rsidR="00B2348A">
        <w:t>cotton, wheat, vegetables</w:t>
      </w:r>
      <w:r>
        <w:t xml:space="preserve"> </w:t>
      </w:r>
      <w:r w:rsidR="00B2348A">
        <w:t xml:space="preserve">etc. Some natural products like namely meat, petroleum product, iron etc. whereas finished material and parts are items like iron rods, linen yarns, wires and cables etc. and component and parts can be household appliance motors, components of PC’s, component parts of motor vehicles etc. </w:t>
      </w:r>
    </w:p>
    <w:p w:rsidR="00126938" w:rsidRDefault="00126938" w:rsidP="00B2348A">
      <w:pPr>
        <w:pStyle w:val="NormalWeb"/>
        <w:shd w:val="clear" w:color="auto" w:fill="FFFFFF"/>
        <w:spacing w:before="0" w:beforeAutospacing="0" w:after="150" w:afterAutospacing="0" w:line="360" w:lineRule="auto"/>
        <w:jc w:val="both"/>
        <w:rPr>
          <w:b/>
        </w:rPr>
      </w:pPr>
      <w:r>
        <w:rPr>
          <w:b/>
        </w:rPr>
        <w:t>Capital Items</w:t>
      </w:r>
    </w:p>
    <w:p w:rsidR="00B2348A" w:rsidRDefault="00B2348A" w:rsidP="00B2348A">
      <w:pPr>
        <w:pStyle w:val="NormalWeb"/>
        <w:shd w:val="clear" w:color="auto" w:fill="FFFFFF"/>
        <w:spacing w:before="0" w:beforeAutospacing="0" w:after="150" w:afterAutospacing="0" w:line="360" w:lineRule="auto"/>
        <w:jc w:val="both"/>
      </w:pPr>
      <w:r>
        <w:t>The industrial products which assist the buyer’s production and operations are termed as capital items. These</w:t>
      </w:r>
      <w:r w:rsidR="00126938">
        <w:t xml:space="preserve"> include accessories, equipment</w:t>
      </w:r>
      <w:r>
        <w:t>, installations</w:t>
      </w:r>
      <w:r w:rsidR="00126938">
        <w:t>, buildings and</w:t>
      </w:r>
      <w:r>
        <w:t xml:space="preserve"> complex computer systems. Some other items which can be added to this are the accessory equipmen</w:t>
      </w:r>
      <w:r w:rsidR="00126938">
        <w:t>t which can aid the production p</w:t>
      </w:r>
      <w:r>
        <w:t xml:space="preserve">rocess for example fork lift trucks for material handling, equipments &amp; furniture etc. These products like fork lift trucks for material handling, equipments &amp; furniture etc., have a shorter life span than buildings, complex computer systems as mentioned at the beginning. </w:t>
      </w:r>
    </w:p>
    <w:p w:rsidR="00126938" w:rsidRDefault="00B2348A" w:rsidP="00B2348A">
      <w:pPr>
        <w:pStyle w:val="NormalWeb"/>
        <w:shd w:val="clear" w:color="auto" w:fill="FFFFFF"/>
        <w:spacing w:before="0" w:beforeAutospacing="0" w:after="150" w:afterAutospacing="0" w:line="360" w:lineRule="auto"/>
        <w:jc w:val="both"/>
      </w:pPr>
      <w:r w:rsidRPr="00126938">
        <w:rPr>
          <w:b/>
        </w:rPr>
        <w:t>Supplies &amp; Services</w:t>
      </w:r>
    </w:p>
    <w:p w:rsidR="00126938" w:rsidRDefault="00B2348A" w:rsidP="00B2348A">
      <w:pPr>
        <w:pStyle w:val="NormalWeb"/>
        <w:shd w:val="clear" w:color="auto" w:fill="FFFFFF"/>
        <w:spacing w:before="0" w:beforeAutospacing="0" w:after="150" w:afterAutospacing="0" w:line="360" w:lineRule="auto"/>
        <w:jc w:val="both"/>
      </w:pPr>
      <w:r>
        <w:t>This is also another type of industrial products and services in industrial marketing. This includes the items that have a constant use in the plant o</w:t>
      </w:r>
      <w:r w:rsidR="00126938">
        <w:t>r in office. Cleaning equipment, paint, pencils, printer ink</w:t>
      </w:r>
      <w:r>
        <w:t xml:space="preserve">, photocopy papers, etc. are the convenience products and are purchased with no difficulty. Maintenance and repair services are the items like window and furniture cleaning material computer repair etc. There are also the business consultative services like legal, management consulting, promotional etc. </w:t>
      </w:r>
    </w:p>
    <w:p w:rsidR="00126938" w:rsidRDefault="00126938" w:rsidP="00B2348A">
      <w:pPr>
        <w:pStyle w:val="NormalWeb"/>
        <w:shd w:val="clear" w:color="auto" w:fill="FFFFFF"/>
        <w:spacing w:before="0" w:beforeAutospacing="0" w:after="150" w:afterAutospacing="0" w:line="360" w:lineRule="auto"/>
        <w:jc w:val="both"/>
      </w:pPr>
    </w:p>
    <w:p w:rsidR="00126938" w:rsidRPr="00126938" w:rsidRDefault="00126938" w:rsidP="00B2348A">
      <w:pPr>
        <w:pStyle w:val="NormalWeb"/>
        <w:shd w:val="clear" w:color="auto" w:fill="FFFFFF"/>
        <w:spacing w:before="0" w:beforeAutospacing="0" w:after="150" w:afterAutospacing="0" w:line="360" w:lineRule="auto"/>
        <w:jc w:val="both"/>
        <w:rPr>
          <w:b/>
        </w:rPr>
      </w:pPr>
      <w:r w:rsidRPr="00126938">
        <w:rPr>
          <w:b/>
        </w:rPr>
        <w:lastRenderedPageBreak/>
        <w:t xml:space="preserve">Types of Exchange process </w:t>
      </w:r>
    </w:p>
    <w:p w:rsidR="00CB47AA" w:rsidRDefault="009D4378" w:rsidP="009D4378">
      <w:pPr>
        <w:pStyle w:val="NormalWeb"/>
        <w:shd w:val="clear" w:color="auto" w:fill="FFFFFF"/>
        <w:spacing w:before="0" w:beforeAutospacing="0" w:after="150" w:afterAutospacing="0" w:line="360" w:lineRule="auto"/>
        <w:jc w:val="both"/>
      </w:pPr>
      <w:r>
        <w:t>The nature of any business organization of industrial buyer is to identify and define the needs and objectives of a target market. It is</w:t>
      </w:r>
      <w:r w:rsidR="00CB47AA">
        <w:t xml:space="preserve"> </w:t>
      </w:r>
      <w:r>
        <w:t xml:space="preserve">profound that industrial marketing is totally different than consumer marketing because Industrial customers like organization businesses, institutions, and government agencies having unique needs. Thus industrial marketing concept consist different exchange processes with these customers. The needs and objectives of industrial buyers are satisfied through the following exchange processes. </w:t>
      </w:r>
    </w:p>
    <w:p w:rsidR="00CB47AA" w:rsidRPr="00CB47AA" w:rsidRDefault="009D4378" w:rsidP="00CB47AA">
      <w:pPr>
        <w:pStyle w:val="NormalWeb"/>
        <w:shd w:val="clear" w:color="auto" w:fill="FFFFFF"/>
        <w:spacing w:before="0" w:beforeAutospacing="0" w:after="150" w:afterAutospacing="0" w:line="360" w:lineRule="auto"/>
        <w:ind w:left="720"/>
        <w:jc w:val="both"/>
        <w:rPr>
          <w:b/>
        </w:rPr>
      </w:pPr>
      <w:r w:rsidRPr="00CB47AA">
        <w:rPr>
          <w:b/>
        </w:rPr>
        <w:t xml:space="preserve"> Product Exchange Process</w:t>
      </w:r>
    </w:p>
    <w:p w:rsidR="00CB47AA" w:rsidRDefault="009D4378" w:rsidP="009D4378">
      <w:pPr>
        <w:pStyle w:val="NormalWeb"/>
        <w:shd w:val="clear" w:color="auto" w:fill="FFFFFF"/>
        <w:spacing w:before="0" w:beforeAutospacing="0" w:after="150" w:afterAutospacing="0" w:line="360" w:lineRule="auto"/>
        <w:jc w:val="both"/>
      </w:pPr>
      <w:r>
        <w:t xml:space="preserve"> The characteristics of Product Exchange process is any product or service involved have a significant impact on the industrial exchange process. The comfort of exchange is based upon the ability of the seller to identify the buyers needs and the product‘s potential to meet those needs. It will certainly result in positive image for the customer loyalty only when the exchange is good in terms of price, quality, quantity, and after sale services. Supply of raw materials to the organization to process them into finished goods for the end user or consumer. Take for example supply of soap or detergent powder to the manufacturers of soaps or detergents. </w:t>
      </w:r>
    </w:p>
    <w:p w:rsidR="00CB47AA" w:rsidRDefault="009D4378" w:rsidP="00CB47AA">
      <w:pPr>
        <w:pStyle w:val="NormalWeb"/>
        <w:shd w:val="clear" w:color="auto" w:fill="FFFFFF"/>
        <w:spacing w:before="0" w:beforeAutospacing="0" w:after="150" w:afterAutospacing="0" w:line="360" w:lineRule="auto"/>
        <w:ind w:left="720"/>
        <w:jc w:val="both"/>
      </w:pPr>
      <w:r w:rsidRPr="00CB47AA">
        <w:rPr>
          <w:b/>
        </w:rPr>
        <w:t>Information Exchange Process</w:t>
      </w:r>
      <w:r>
        <w:t xml:space="preserve"> </w:t>
      </w:r>
    </w:p>
    <w:p w:rsidR="00CB47AA" w:rsidRDefault="009D4378" w:rsidP="00CB47AA">
      <w:pPr>
        <w:pStyle w:val="NormalWeb"/>
        <w:shd w:val="clear" w:color="auto" w:fill="FFFFFF"/>
        <w:spacing w:before="0" w:beforeAutospacing="0" w:after="150" w:afterAutospacing="0" w:line="360" w:lineRule="auto"/>
        <w:jc w:val="both"/>
      </w:pPr>
      <w:r>
        <w:t xml:space="preserve">When one organization gives the technical knowledge, economic consultancy, or giving replies to organizational questions to another organization it is termed as information exchange. It consists of technical, economic, and organizational questions pre and </w:t>
      </w:r>
      <w:r w:rsidR="00CB47AA">
        <w:t>post-sale</w:t>
      </w:r>
      <w:r>
        <w:t xml:space="preserve"> maintenance and servicing information that must be exchanged to the participants of business organizations. Products and services must be intended and designed to serve customers efficiently. To achieve it buyers and sellers tend to work together, exchanging product specific information over long periods of time. </w:t>
      </w:r>
    </w:p>
    <w:p w:rsidR="00CB47AA" w:rsidRDefault="009D4378" w:rsidP="00CB47AA">
      <w:pPr>
        <w:pStyle w:val="NormalWeb"/>
        <w:shd w:val="clear" w:color="auto" w:fill="FFFFFF"/>
        <w:spacing w:before="0" w:beforeAutospacing="0" w:after="150" w:afterAutospacing="0" w:line="360" w:lineRule="auto"/>
        <w:ind w:left="720"/>
        <w:jc w:val="both"/>
      </w:pPr>
      <w:r w:rsidRPr="00CB47AA">
        <w:rPr>
          <w:b/>
        </w:rPr>
        <w:t>Financial Exchange Process</w:t>
      </w:r>
      <w:r>
        <w:t xml:space="preserve"> </w:t>
      </w:r>
    </w:p>
    <w:p w:rsidR="00CB47AA" w:rsidRDefault="009D4378" w:rsidP="009D4378">
      <w:pPr>
        <w:pStyle w:val="NormalWeb"/>
        <w:shd w:val="clear" w:color="auto" w:fill="FFFFFF"/>
        <w:spacing w:before="0" w:beforeAutospacing="0" w:after="150" w:afterAutospacing="0" w:line="360" w:lineRule="auto"/>
        <w:jc w:val="both"/>
      </w:pPr>
      <w:r>
        <w:t xml:space="preserve">The yielding of credit or the need to exchange money from one currency to another at the time of dealing with foreign buyers is called as foreign exchange. Award of credit facilities to an organization is financial exchange. Exchange of currencies between two organizations in two different countries is financial exchange process. </w:t>
      </w:r>
    </w:p>
    <w:p w:rsidR="00CB47AA" w:rsidRDefault="00CB47AA" w:rsidP="009D4378">
      <w:pPr>
        <w:pStyle w:val="NormalWeb"/>
        <w:shd w:val="clear" w:color="auto" w:fill="FFFFFF"/>
        <w:spacing w:before="0" w:beforeAutospacing="0" w:after="150" w:afterAutospacing="0" w:line="360" w:lineRule="auto"/>
        <w:jc w:val="both"/>
      </w:pPr>
    </w:p>
    <w:p w:rsidR="00CB47AA" w:rsidRPr="00CB47AA" w:rsidRDefault="009D4378" w:rsidP="00CB47AA">
      <w:pPr>
        <w:pStyle w:val="NormalWeb"/>
        <w:shd w:val="clear" w:color="auto" w:fill="FFFFFF"/>
        <w:spacing w:before="0" w:beforeAutospacing="0" w:after="150" w:afterAutospacing="0" w:line="360" w:lineRule="auto"/>
        <w:ind w:left="720"/>
        <w:jc w:val="both"/>
        <w:rPr>
          <w:b/>
        </w:rPr>
      </w:pPr>
      <w:r w:rsidRPr="00CB47AA">
        <w:rPr>
          <w:b/>
        </w:rPr>
        <w:lastRenderedPageBreak/>
        <w:t>Societal Exchange Process</w:t>
      </w:r>
    </w:p>
    <w:p w:rsidR="009D4378" w:rsidRDefault="009D4378" w:rsidP="009D4378">
      <w:pPr>
        <w:pStyle w:val="NormalWeb"/>
        <w:shd w:val="clear" w:color="auto" w:fill="FFFFFF"/>
        <w:spacing w:before="0" w:beforeAutospacing="0" w:after="150" w:afterAutospacing="0" w:line="360" w:lineRule="auto"/>
        <w:jc w:val="both"/>
      </w:pPr>
      <w:r>
        <w:t>Social exchange is significant in areas of reducing ambiguity between buyer and seller. Avoiding short-term difficulties and thus maintaining a better relation over a long period of time. There are a number of factors in an agreement between buyers and sellers in the industrial market. They are based on arbitration and mutual trust, not completely official or based on legal criteria.</w:t>
      </w:r>
    </w:p>
    <w:p w:rsidR="00CB47AA" w:rsidRDefault="00CB47AA" w:rsidP="009D4378">
      <w:pPr>
        <w:pStyle w:val="NormalWeb"/>
        <w:shd w:val="clear" w:color="auto" w:fill="FFFFFF"/>
        <w:spacing w:before="0" w:beforeAutospacing="0" w:after="150" w:afterAutospacing="0" w:line="360" w:lineRule="auto"/>
        <w:jc w:val="both"/>
        <w:rPr>
          <w:b/>
        </w:rPr>
      </w:pPr>
    </w:p>
    <w:p w:rsidR="009D4378" w:rsidRPr="009D4378" w:rsidRDefault="009D4378" w:rsidP="009D4378">
      <w:pPr>
        <w:pStyle w:val="NormalWeb"/>
        <w:shd w:val="clear" w:color="auto" w:fill="FFFFFF"/>
        <w:spacing w:before="0" w:beforeAutospacing="0" w:after="150" w:afterAutospacing="0" w:line="360" w:lineRule="auto"/>
        <w:jc w:val="both"/>
        <w:rPr>
          <w:b/>
        </w:rPr>
      </w:pPr>
      <w:r w:rsidRPr="009D4378">
        <w:rPr>
          <w:b/>
        </w:rPr>
        <w:t>Types of Industrial Customers</w:t>
      </w:r>
    </w:p>
    <w:p w:rsidR="00CB47AA" w:rsidRDefault="009D4378" w:rsidP="009D4378">
      <w:pPr>
        <w:pStyle w:val="NormalWeb"/>
        <w:shd w:val="clear" w:color="auto" w:fill="FFFFFF"/>
        <w:spacing w:before="0" w:beforeAutospacing="0" w:after="150" w:afterAutospacing="0" w:line="360" w:lineRule="auto"/>
        <w:jc w:val="both"/>
      </w:pPr>
      <w:r>
        <w:t>Industrial customers are norma</w:t>
      </w:r>
      <w:r w:rsidR="00CB47AA">
        <w:t>lly classified into four groups as indicated below and in the diagram:</w:t>
      </w:r>
    </w:p>
    <w:p w:rsidR="00CB47AA" w:rsidRDefault="009D4378" w:rsidP="00CB47AA">
      <w:pPr>
        <w:pStyle w:val="NormalWeb"/>
        <w:numPr>
          <w:ilvl w:val="0"/>
          <w:numId w:val="4"/>
        </w:numPr>
        <w:shd w:val="clear" w:color="auto" w:fill="FFFFFF"/>
        <w:spacing w:before="0" w:beforeAutospacing="0" w:after="150" w:afterAutospacing="0" w:line="360" w:lineRule="auto"/>
        <w:jc w:val="both"/>
      </w:pPr>
      <w:r>
        <w:t xml:space="preserve">Commercial Enterprises, </w:t>
      </w:r>
    </w:p>
    <w:p w:rsidR="00CB47AA" w:rsidRDefault="009D4378" w:rsidP="00CB47AA">
      <w:pPr>
        <w:pStyle w:val="NormalWeb"/>
        <w:numPr>
          <w:ilvl w:val="0"/>
          <w:numId w:val="4"/>
        </w:numPr>
        <w:shd w:val="clear" w:color="auto" w:fill="FFFFFF"/>
        <w:spacing w:before="0" w:beforeAutospacing="0" w:after="150" w:afterAutospacing="0" w:line="360" w:lineRule="auto"/>
        <w:jc w:val="both"/>
      </w:pPr>
      <w:r>
        <w:t xml:space="preserve">Governmental Agencies, </w:t>
      </w:r>
    </w:p>
    <w:p w:rsidR="00CB47AA" w:rsidRDefault="00CB47AA" w:rsidP="00CB47AA">
      <w:pPr>
        <w:pStyle w:val="NormalWeb"/>
        <w:numPr>
          <w:ilvl w:val="0"/>
          <w:numId w:val="4"/>
        </w:numPr>
        <w:shd w:val="clear" w:color="auto" w:fill="FFFFFF"/>
        <w:spacing w:before="0" w:beforeAutospacing="0" w:after="150" w:afterAutospacing="0" w:line="360" w:lineRule="auto"/>
        <w:jc w:val="both"/>
      </w:pPr>
      <w:r>
        <w:t>Institution Customers,</w:t>
      </w:r>
    </w:p>
    <w:p w:rsidR="00CB47AA" w:rsidRDefault="009D4378" w:rsidP="00CB47AA">
      <w:pPr>
        <w:pStyle w:val="NormalWeb"/>
        <w:numPr>
          <w:ilvl w:val="0"/>
          <w:numId w:val="4"/>
        </w:numPr>
        <w:shd w:val="clear" w:color="auto" w:fill="FFFFFF"/>
        <w:spacing w:before="0" w:beforeAutospacing="0" w:after="150" w:afterAutospacing="0" w:line="360" w:lineRule="auto"/>
        <w:jc w:val="both"/>
      </w:pPr>
      <w:r>
        <w:t>Co-operative Societies.</w:t>
      </w:r>
    </w:p>
    <w:p w:rsidR="00CB47AA" w:rsidRDefault="00CB47AA" w:rsidP="00CB47AA">
      <w:pPr>
        <w:pStyle w:val="NormalWeb"/>
        <w:shd w:val="clear" w:color="auto" w:fill="FFFFFF"/>
        <w:spacing w:before="0" w:beforeAutospacing="0" w:after="150" w:afterAutospacing="0" w:line="360" w:lineRule="auto"/>
        <w:ind w:left="60"/>
        <w:jc w:val="both"/>
      </w:pPr>
      <w:r>
        <w:rPr>
          <w:noProof/>
        </w:rPr>
        <mc:AlternateContent>
          <mc:Choice Requires="wps">
            <w:drawing>
              <wp:anchor distT="45720" distB="45720" distL="114300" distR="114300" simplePos="0" relativeHeight="251659264" behindDoc="0" locked="0" layoutInCell="1" allowOverlap="1">
                <wp:simplePos x="0" y="0"/>
                <wp:positionH relativeFrom="column">
                  <wp:posOffset>180975</wp:posOffset>
                </wp:positionH>
                <wp:positionV relativeFrom="paragraph">
                  <wp:posOffset>116205</wp:posOffset>
                </wp:positionV>
                <wp:extent cx="4895850" cy="31527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3152775"/>
                        </a:xfrm>
                        <a:prstGeom prst="rect">
                          <a:avLst/>
                        </a:prstGeom>
                        <a:solidFill>
                          <a:srgbClr val="FFFFFF"/>
                        </a:solidFill>
                        <a:ln w="9525">
                          <a:solidFill>
                            <a:srgbClr val="000000"/>
                          </a:solidFill>
                          <a:miter lim="800000"/>
                          <a:headEnd/>
                          <a:tailEnd/>
                        </a:ln>
                      </wps:spPr>
                      <wps:txbx>
                        <w:txbxContent>
                          <w:p w:rsidR="00CB47AA" w:rsidRDefault="00CB47AA">
                            <w:r w:rsidRPr="00CB47AA">
                              <w:rPr>
                                <w:noProof/>
                              </w:rPr>
                              <w:drawing>
                                <wp:inline distT="0" distB="0" distL="0" distR="0" wp14:anchorId="27113020" wp14:editId="78FE1632">
                                  <wp:extent cx="4705350" cy="3086901"/>
                                  <wp:effectExtent l="0" t="0" r="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7"/>
                                          <a:stretch>
                                            <a:fillRect/>
                                          </a:stretch>
                                        </pic:blipFill>
                                        <pic:spPr>
                                          <a:xfrm>
                                            <a:off x="0" y="0"/>
                                            <a:ext cx="4726819" cy="310098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4.25pt;margin-top:9.15pt;width:385.5pt;height:248.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">
                <v:textbox>
                  <w:txbxContent>
                    <w:p w:rsidR="00CB47AA" w:rsidRDefault="00CB47AA">
                      <w:r w:rsidRPr="00CB47AA">
                        <w:drawing>
                          <wp:inline distT="0" distB="0" distL="0" distR="0" wp14:anchorId="27113020" wp14:editId="78FE1632">
                            <wp:extent cx="4705350" cy="3086901"/>
                            <wp:effectExtent l="0" t="0" r="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8"/>
                                    <a:stretch>
                                      <a:fillRect/>
                                    </a:stretch>
                                  </pic:blipFill>
                                  <pic:spPr>
                                    <a:xfrm>
                                      <a:off x="0" y="0"/>
                                      <a:ext cx="4726819" cy="3100986"/>
                                    </a:xfrm>
                                    <a:prstGeom prst="rect">
                                      <a:avLst/>
                                    </a:prstGeom>
                                  </pic:spPr>
                                </pic:pic>
                              </a:graphicData>
                            </a:graphic>
                          </wp:inline>
                        </w:drawing>
                      </w:r>
                    </w:p>
                  </w:txbxContent>
                </v:textbox>
                <w10:wrap type="square"/>
              </v:shape>
            </w:pict>
          </mc:Fallback>
        </mc:AlternateContent>
      </w:r>
    </w:p>
    <w:p w:rsidR="00CB47AA" w:rsidRDefault="00CB47AA" w:rsidP="00CB47AA">
      <w:pPr>
        <w:pStyle w:val="NormalWeb"/>
        <w:shd w:val="clear" w:color="auto" w:fill="FFFFFF"/>
        <w:spacing w:before="0" w:beforeAutospacing="0" w:after="150" w:afterAutospacing="0" w:line="360" w:lineRule="auto"/>
        <w:ind w:left="60"/>
        <w:jc w:val="both"/>
      </w:pPr>
    </w:p>
    <w:p w:rsidR="00CB47AA" w:rsidRDefault="00CB47AA" w:rsidP="00CB47AA">
      <w:pPr>
        <w:pStyle w:val="NormalWeb"/>
        <w:shd w:val="clear" w:color="auto" w:fill="FFFFFF"/>
        <w:spacing w:before="0" w:beforeAutospacing="0" w:after="150" w:afterAutospacing="0" w:line="360" w:lineRule="auto"/>
        <w:ind w:left="60"/>
        <w:jc w:val="both"/>
      </w:pPr>
    </w:p>
    <w:p w:rsidR="00CB47AA" w:rsidRDefault="00CB47AA" w:rsidP="00CB47AA">
      <w:pPr>
        <w:pStyle w:val="NormalWeb"/>
        <w:shd w:val="clear" w:color="auto" w:fill="FFFFFF"/>
        <w:spacing w:before="0" w:beforeAutospacing="0" w:after="150" w:afterAutospacing="0" w:line="360" w:lineRule="auto"/>
        <w:ind w:left="60"/>
        <w:jc w:val="both"/>
      </w:pPr>
    </w:p>
    <w:p w:rsidR="00CB47AA" w:rsidRDefault="009D4378" w:rsidP="00CB47AA">
      <w:pPr>
        <w:pStyle w:val="NormalWeb"/>
        <w:shd w:val="clear" w:color="auto" w:fill="FFFFFF"/>
        <w:spacing w:before="0" w:beforeAutospacing="0" w:after="150" w:afterAutospacing="0" w:line="360" w:lineRule="auto"/>
        <w:ind w:left="60"/>
        <w:jc w:val="both"/>
      </w:pPr>
      <w:r>
        <w:t xml:space="preserve"> </w:t>
      </w:r>
    </w:p>
    <w:p w:rsidR="00CB47AA" w:rsidRDefault="00CB47AA" w:rsidP="00CB47AA">
      <w:pPr>
        <w:pStyle w:val="NormalWeb"/>
        <w:shd w:val="clear" w:color="auto" w:fill="FFFFFF"/>
        <w:spacing w:before="0" w:beforeAutospacing="0" w:after="150" w:afterAutospacing="0" w:line="360" w:lineRule="auto"/>
        <w:ind w:left="60"/>
        <w:jc w:val="both"/>
      </w:pPr>
    </w:p>
    <w:p w:rsidR="00CB47AA" w:rsidRDefault="00CB47AA" w:rsidP="00CB47AA">
      <w:pPr>
        <w:pStyle w:val="NormalWeb"/>
        <w:shd w:val="clear" w:color="auto" w:fill="FFFFFF"/>
        <w:spacing w:before="0" w:beforeAutospacing="0" w:after="150" w:afterAutospacing="0" w:line="360" w:lineRule="auto"/>
        <w:jc w:val="both"/>
      </w:pPr>
    </w:p>
    <w:p w:rsidR="00CB47AA" w:rsidRDefault="00CB47AA" w:rsidP="00CB47AA">
      <w:pPr>
        <w:pStyle w:val="NormalWeb"/>
        <w:shd w:val="clear" w:color="auto" w:fill="FFFFFF"/>
        <w:spacing w:before="0" w:beforeAutospacing="0" w:after="150" w:afterAutospacing="0" w:line="360" w:lineRule="auto"/>
        <w:jc w:val="both"/>
      </w:pPr>
    </w:p>
    <w:p w:rsidR="00CB47AA" w:rsidRDefault="00CB47AA" w:rsidP="00CB47AA">
      <w:pPr>
        <w:pStyle w:val="NormalWeb"/>
        <w:shd w:val="clear" w:color="auto" w:fill="FFFFFF"/>
        <w:spacing w:before="0" w:beforeAutospacing="0" w:after="150" w:afterAutospacing="0" w:line="360" w:lineRule="auto"/>
        <w:jc w:val="both"/>
      </w:pPr>
    </w:p>
    <w:p w:rsidR="00CB47AA" w:rsidRDefault="00CB47AA" w:rsidP="00CB47AA">
      <w:pPr>
        <w:pStyle w:val="NormalWeb"/>
        <w:shd w:val="clear" w:color="auto" w:fill="FFFFFF"/>
        <w:spacing w:before="0" w:beforeAutospacing="0" w:after="150" w:afterAutospacing="0" w:line="360" w:lineRule="auto"/>
        <w:ind w:left="5040" w:firstLine="720"/>
        <w:jc w:val="both"/>
      </w:pPr>
      <w:r>
        <w:t>Source: Author, 2023</w:t>
      </w:r>
    </w:p>
    <w:p w:rsidR="008B1338" w:rsidRDefault="008B1338" w:rsidP="00CB47AA">
      <w:pPr>
        <w:pStyle w:val="NormalWeb"/>
        <w:shd w:val="clear" w:color="auto" w:fill="FFFFFF"/>
        <w:spacing w:before="0" w:beforeAutospacing="0" w:after="150" w:afterAutospacing="0" w:line="360" w:lineRule="auto"/>
        <w:ind w:left="60"/>
        <w:jc w:val="both"/>
        <w:rPr>
          <w:b/>
        </w:rPr>
      </w:pPr>
    </w:p>
    <w:p w:rsidR="008B1338" w:rsidRDefault="009D4378" w:rsidP="00CB47AA">
      <w:pPr>
        <w:pStyle w:val="NormalWeb"/>
        <w:shd w:val="clear" w:color="auto" w:fill="FFFFFF"/>
        <w:spacing w:before="0" w:beforeAutospacing="0" w:after="150" w:afterAutospacing="0" w:line="360" w:lineRule="auto"/>
        <w:ind w:left="60"/>
        <w:jc w:val="both"/>
      </w:pPr>
      <w:r w:rsidRPr="008B1338">
        <w:rPr>
          <w:b/>
        </w:rPr>
        <w:lastRenderedPageBreak/>
        <w:t>Commercial Enterprises</w:t>
      </w:r>
    </w:p>
    <w:p w:rsidR="009D1D7F" w:rsidRDefault="009D4378" w:rsidP="009D1D7F">
      <w:pPr>
        <w:pStyle w:val="NormalWeb"/>
        <w:shd w:val="clear" w:color="auto" w:fill="FFFFFF"/>
        <w:spacing w:before="0" w:beforeAutospacing="0" w:after="150" w:afterAutospacing="0" w:line="360" w:lineRule="auto"/>
        <w:ind w:left="60"/>
        <w:jc w:val="both"/>
      </w:pPr>
      <w:r>
        <w:t xml:space="preserve">Commercial enterprises are private sector, profit-seeking organisations such as </w:t>
      </w:r>
      <w:r w:rsidR="008B1338">
        <w:t>HP or</w:t>
      </w:r>
      <w:r>
        <w:t xml:space="preserve"> Gene</w:t>
      </w:r>
      <w:r w:rsidR="008B1338">
        <w:t xml:space="preserve">ral Motors who </w:t>
      </w:r>
      <w:r>
        <w:t>purchase industrial goods and/or services for purposes other</w:t>
      </w:r>
      <w:r w:rsidR="008B1338">
        <w:t xml:space="preserve"> </w:t>
      </w:r>
      <w:r w:rsidR="005D6761">
        <w:t xml:space="preserve">than selling directly to ultimate consumers. However, since they purchase products for different uses, it is more useful from a marketing point of view to define them in such a way as to understand their purchasing needs at the time of examination of the varieties of products they purchase and how marketing strategy can be developed to meet their needs. </w:t>
      </w:r>
    </w:p>
    <w:p w:rsidR="009D1D7F" w:rsidRPr="009D1D7F" w:rsidRDefault="005D6761" w:rsidP="005D6761">
      <w:pPr>
        <w:pStyle w:val="NormalWeb"/>
        <w:shd w:val="clear" w:color="auto" w:fill="FFFFFF"/>
        <w:spacing w:before="0" w:beforeAutospacing="0" w:after="150" w:afterAutospacing="0" w:line="360" w:lineRule="auto"/>
        <w:jc w:val="both"/>
        <w:rPr>
          <w:b/>
        </w:rPr>
      </w:pPr>
      <w:r w:rsidRPr="009D1D7F">
        <w:rPr>
          <w:b/>
        </w:rPr>
        <w:t xml:space="preserve">Government Customers </w:t>
      </w:r>
    </w:p>
    <w:p w:rsidR="009D1D7F" w:rsidRDefault="005D6761" w:rsidP="009D1D7F">
      <w:pPr>
        <w:pStyle w:val="NormalWeb"/>
        <w:shd w:val="clear" w:color="auto" w:fill="FFFFFF"/>
        <w:spacing w:before="0" w:beforeAutospacing="0" w:after="150" w:afterAutospacing="0" w:line="360" w:lineRule="auto"/>
        <w:jc w:val="both"/>
      </w:pPr>
      <w:r>
        <w:t>The Government units purchase almost all kind of industrial products and services and they represent a huge market.</w:t>
      </w:r>
      <w:r w:rsidR="009D1D7F">
        <w:t xml:space="preserve"> The largest government purchasers of industrial products are Central and State Government departments, railways, department of telecommunication, defense, state transport, electricity boards, and so on.</w:t>
      </w:r>
    </w:p>
    <w:p w:rsidR="009D1D7F" w:rsidRPr="009D1D7F" w:rsidRDefault="009D1D7F" w:rsidP="009D1D7F">
      <w:pPr>
        <w:pStyle w:val="NormalWeb"/>
        <w:shd w:val="clear" w:color="auto" w:fill="FFFFFF"/>
        <w:spacing w:before="0" w:beforeAutospacing="0" w:after="150" w:afterAutospacing="0" w:line="360" w:lineRule="auto"/>
        <w:jc w:val="both"/>
        <w:rPr>
          <w:b/>
        </w:rPr>
      </w:pPr>
      <w:r w:rsidRPr="009D1D7F">
        <w:rPr>
          <w:b/>
        </w:rPr>
        <w:t>Institutions Public and private institutions</w:t>
      </w:r>
    </w:p>
    <w:p w:rsidR="009D1D7F" w:rsidRDefault="005D6761" w:rsidP="005D6761">
      <w:pPr>
        <w:pStyle w:val="NormalWeb"/>
        <w:shd w:val="clear" w:color="auto" w:fill="FFFFFF"/>
        <w:spacing w:before="0" w:beforeAutospacing="0" w:after="150" w:afterAutospacing="0" w:line="360" w:lineRule="auto"/>
        <w:jc w:val="both"/>
      </w:pPr>
      <w:r>
        <w:t xml:space="preserve">Public and private institutions such as hospitals, schools, colleges, and universities are termed as institutional customers. Some of these institutions have rigid purchasing rules and others have more flexible rules. An industrial marketing person needs to understand the purchasing practice of each institute so as to be effective in marketing the products or services. </w:t>
      </w:r>
    </w:p>
    <w:p w:rsidR="009D1D7F" w:rsidRDefault="005D6761" w:rsidP="005D6761">
      <w:pPr>
        <w:pStyle w:val="NormalWeb"/>
        <w:shd w:val="clear" w:color="auto" w:fill="FFFFFF"/>
        <w:spacing w:before="0" w:beforeAutospacing="0" w:after="150" w:afterAutospacing="0" w:line="360" w:lineRule="auto"/>
        <w:jc w:val="both"/>
      </w:pPr>
      <w:r w:rsidRPr="009D1D7F">
        <w:rPr>
          <w:b/>
        </w:rPr>
        <w:t>Cooperative Societies</w:t>
      </w:r>
      <w:r>
        <w:t xml:space="preserve"> </w:t>
      </w:r>
    </w:p>
    <w:p w:rsidR="005D6761" w:rsidRDefault="005D6761" w:rsidP="005D6761">
      <w:pPr>
        <w:pStyle w:val="NormalWeb"/>
        <w:shd w:val="clear" w:color="auto" w:fill="FFFFFF"/>
        <w:spacing w:before="0" w:beforeAutospacing="0" w:after="150" w:afterAutospacing="0" w:line="360" w:lineRule="auto"/>
        <w:jc w:val="both"/>
      </w:pPr>
      <w:r>
        <w:t>An association of persons forms a cooperative society. It can be manufacturing units (e.g. Cooperative Sugar Mills) or non-manufacturing</w:t>
      </w:r>
      <w:r w:rsidR="009D1D7F">
        <w:t xml:space="preserve"> </w:t>
      </w:r>
      <w:r>
        <w:t>organisations (e.g. Cooperative Banks, Cooperative Housing Societies). They are also the industrial customers.</w:t>
      </w:r>
    </w:p>
    <w:p w:rsidR="009D1D7F" w:rsidRDefault="009D1D7F" w:rsidP="005D6761">
      <w:pPr>
        <w:pStyle w:val="NormalWeb"/>
        <w:shd w:val="clear" w:color="auto" w:fill="FFFFFF"/>
        <w:spacing w:before="0" w:beforeAutospacing="0" w:after="150" w:afterAutospacing="0" w:line="360" w:lineRule="auto"/>
        <w:jc w:val="both"/>
      </w:pPr>
    </w:p>
    <w:p w:rsidR="009D1D7F" w:rsidRDefault="009D1D7F" w:rsidP="005D6761">
      <w:pPr>
        <w:pStyle w:val="NormalWeb"/>
        <w:shd w:val="clear" w:color="auto" w:fill="FFFFFF"/>
        <w:spacing w:before="0" w:beforeAutospacing="0" w:after="150" w:afterAutospacing="0" w:line="360" w:lineRule="auto"/>
        <w:jc w:val="both"/>
      </w:pPr>
    </w:p>
    <w:p w:rsidR="009D1D7F" w:rsidRDefault="009D1D7F" w:rsidP="005D6761">
      <w:pPr>
        <w:pStyle w:val="NormalWeb"/>
        <w:shd w:val="clear" w:color="auto" w:fill="FFFFFF"/>
        <w:spacing w:before="0" w:beforeAutospacing="0" w:after="150" w:afterAutospacing="0" w:line="360" w:lineRule="auto"/>
        <w:jc w:val="both"/>
      </w:pPr>
    </w:p>
    <w:p w:rsidR="009D1D7F" w:rsidRDefault="009D1D7F" w:rsidP="005D6761">
      <w:pPr>
        <w:pStyle w:val="NormalWeb"/>
        <w:shd w:val="clear" w:color="auto" w:fill="FFFFFF"/>
        <w:spacing w:before="0" w:beforeAutospacing="0" w:after="150" w:afterAutospacing="0" w:line="360" w:lineRule="auto"/>
        <w:jc w:val="both"/>
      </w:pPr>
    </w:p>
    <w:p w:rsidR="009D1D7F" w:rsidRDefault="009D1D7F" w:rsidP="005D6761">
      <w:pPr>
        <w:pStyle w:val="NormalWeb"/>
        <w:shd w:val="clear" w:color="auto" w:fill="FFFFFF"/>
        <w:spacing w:before="0" w:beforeAutospacing="0" w:after="150" w:afterAutospacing="0" w:line="360" w:lineRule="auto"/>
        <w:jc w:val="both"/>
      </w:pPr>
    </w:p>
    <w:p w:rsidR="009D1D7F" w:rsidRPr="009D1D7F" w:rsidRDefault="009D1D7F" w:rsidP="005D6761">
      <w:pPr>
        <w:pStyle w:val="NormalWeb"/>
        <w:shd w:val="clear" w:color="auto" w:fill="FFFFFF"/>
        <w:spacing w:before="0" w:beforeAutospacing="0" w:after="150" w:afterAutospacing="0" w:line="360" w:lineRule="auto"/>
        <w:jc w:val="both"/>
        <w:rPr>
          <w:b/>
        </w:rPr>
      </w:pPr>
      <w:r w:rsidRPr="009D1D7F">
        <w:rPr>
          <w:b/>
        </w:rPr>
        <w:lastRenderedPageBreak/>
        <w:t>References</w:t>
      </w:r>
    </w:p>
    <w:p w:rsidR="00B2057A" w:rsidRDefault="00B2057A" w:rsidP="005D6761">
      <w:pPr>
        <w:pStyle w:val="NormalWeb"/>
        <w:shd w:val="clear" w:color="auto" w:fill="FFFFFF"/>
        <w:spacing w:before="0" w:beforeAutospacing="0" w:after="150" w:afterAutospacing="0" w:line="360" w:lineRule="auto"/>
        <w:jc w:val="both"/>
      </w:pPr>
      <w:r>
        <w:t xml:space="preserve">Zimmerman, A., &amp; Blythe, J. Routledge. (2021). Business to Business Marketing Management: A Global Perspective (4th ed.). </w:t>
      </w:r>
      <w:hyperlink r:id="rId9" w:history="1">
        <w:r w:rsidRPr="00885074">
          <w:rPr>
            <w:rStyle w:val="Hyperlink"/>
          </w:rPr>
          <w:t>https://doi.org/10.4324/9781003164036</w:t>
        </w:r>
      </w:hyperlink>
    </w:p>
    <w:p w:rsidR="00B2057A" w:rsidRDefault="00B2057A" w:rsidP="005D6761">
      <w:pPr>
        <w:pStyle w:val="NormalWeb"/>
        <w:shd w:val="clear" w:color="auto" w:fill="FFFFFF"/>
        <w:spacing w:before="0" w:beforeAutospacing="0" w:after="150" w:afterAutospacing="0" w:line="360" w:lineRule="auto"/>
        <w:jc w:val="both"/>
      </w:pPr>
      <w:r>
        <w:t xml:space="preserve">Michael D. Hutt, Thomas W. Speh, (2012), </w:t>
      </w:r>
      <w:r w:rsidRPr="00B2057A">
        <w:rPr>
          <w:i/>
        </w:rPr>
        <w:t>Business Marketing Management B2B</w:t>
      </w:r>
      <w:r>
        <w:t>, 10th Ed. or 11th Ed. South-Western Cengage Learning,  ISBN-13: 978-0-324-58167-6</w:t>
      </w:r>
    </w:p>
    <w:p w:rsidR="00B2057A" w:rsidRDefault="00B2057A" w:rsidP="00B2057A">
      <w:pPr>
        <w:pStyle w:val="NormalWeb"/>
        <w:shd w:val="clear" w:color="auto" w:fill="FFFFFF"/>
        <w:spacing w:before="0" w:beforeAutospacing="0" w:after="150" w:afterAutospacing="0" w:line="360" w:lineRule="auto"/>
        <w:jc w:val="both"/>
      </w:pPr>
      <w:r>
        <w:t xml:space="preserve">Piyush, Ajbani, L.A, Patole, S., &amp; Sharma, V. (2017), </w:t>
      </w:r>
      <w:r w:rsidRPr="00B2057A">
        <w:rPr>
          <w:i/>
        </w:rPr>
        <w:t>Industrial Marketing: Instructional Material.</w:t>
      </w:r>
      <w:r w:rsidRPr="009D1D7F">
        <w:t xml:space="preserve"> </w:t>
      </w:r>
      <w:r>
        <w:t>Y. C. M. Open University, Nashik.</w:t>
      </w:r>
    </w:p>
    <w:p w:rsidR="009D1D7F" w:rsidRDefault="009D1D7F" w:rsidP="005D6761">
      <w:pPr>
        <w:pStyle w:val="NormalWeb"/>
        <w:shd w:val="clear" w:color="auto" w:fill="FFFFFF"/>
        <w:spacing w:before="0" w:beforeAutospacing="0" w:after="150" w:afterAutospacing="0" w:line="360" w:lineRule="auto"/>
        <w:jc w:val="both"/>
      </w:pPr>
    </w:p>
    <w:p w:rsidR="009D1D7F" w:rsidRDefault="009D1D7F" w:rsidP="005D6761">
      <w:pPr>
        <w:pStyle w:val="NormalWeb"/>
        <w:shd w:val="clear" w:color="auto" w:fill="FFFFFF"/>
        <w:spacing w:before="0" w:beforeAutospacing="0" w:after="150" w:afterAutospacing="0" w:line="360" w:lineRule="auto"/>
        <w:jc w:val="both"/>
      </w:pPr>
    </w:p>
    <w:p w:rsidR="009D1D7F" w:rsidRDefault="009D1D7F" w:rsidP="005D6761">
      <w:pPr>
        <w:pStyle w:val="NormalWeb"/>
        <w:shd w:val="clear" w:color="auto" w:fill="FFFFFF"/>
        <w:spacing w:before="0" w:beforeAutospacing="0" w:after="150" w:afterAutospacing="0" w:line="360" w:lineRule="auto"/>
        <w:jc w:val="both"/>
      </w:pPr>
    </w:p>
    <w:p w:rsidR="009D1D7F" w:rsidRDefault="009D1D7F" w:rsidP="005D6761">
      <w:pPr>
        <w:pStyle w:val="NormalWeb"/>
        <w:shd w:val="clear" w:color="auto" w:fill="FFFFFF"/>
        <w:spacing w:before="0" w:beforeAutospacing="0" w:after="150" w:afterAutospacing="0" w:line="360" w:lineRule="auto"/>
        <w:jc w:val="both"/>
      </w:pPr>
    </w:p>
    <w:p w:rsidR="009D1D7F" w:rsidRDefault="009D1D7F" w:rsidP="005D6761">
      <w:pPr>
        <w:pStyle w:val="NormalWeb"/>
        <w:shd w:val="clear" w:color="auto" w:fill="FFFFFF"/>
        <w:spacing w:before="0" w:beforeAutospacing="0" w:after="150" w:afterAutospacing="0" w:line="360" w:lineRule="auto"/>
        <w:jc w:val="both"/>
      </w:pPr>
    </w:p>
    <w:p w:rsidR="009D1D7F" w:rsidRDefault="009D1D7F" w:rsidP="005D6761">
      <w:pPr>
        <w:pStyle w:val="NormalWeb"/>
        <w:shd w:val="clear" w:color="auto" w:fill="FFFFFF"/>
        <w:spacing w:before="0" w:beforeAutospacing="0" w:after="150" w:afterAutospacing="0" w:line="360" w:lineRule="auto"/>
        <w:jc w:val="both"/>
      </w:pPr>
    </w:p>
    <w:p w:rsidR="009D1D7F" w:rsidRPr="008331D9" w:rsidRDefault="009D1D7F" w:rsidP="005D6761">
      <w:pPr>
        <w:pStyle w:val="NormalWeb"/>
        <w:shd w:val="clear" w:color="auto" w:fill="FFFFFF"/>
        <w:spacing w:before="0" w:beforeAutospacing="0" w:after="150" w:afterAutospacing="0" w:line="360" w:lineRule="auto"/>
        <w:jc w:val="both"/>
        <w:rPr>
          <w:color w:val="000000"/>
          <w:spacing w:val="5"/>
        </w:rPr>
      </w:pPr>
    </w:p>
    <w:sectPr w:rsidR="009D1D7F" w:rsidRPr="008331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A7E" w:rsidRDefault="00550A7E" w:rsidP="00BD1832">
      <w:pPr>
        <w:spacing w:after="0" w:line="240" w:lineRule="auto"/>
      </w:pPr>
      <w:r>
        <w:separator/>
      </w:r>
    </w:p>
  </w:endnote>
  <w:endnote w:type="continuationSeparator" w:id="0">
    <w:p w:rsidR="00550A7E" w:rsidRDefault="00550A7E" w:rsidP="00BD1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842460"/>
      <w:docPartObj>
        <w:docPartGallery w:val="Page Numbers (Bottom of Page)"/>
        <w:docPartUnique/>
      </w:docPartObj>
    </w:sdtPr>
    <w:sdtEndPr>
      <w:rPr>
        <w:noProof/>
      </w:rPr>
    </w:sdtEndPr>
    <w:sdtContent>
      <w:p w:rsidR="00B2348A" w:rsidRDefault="00B2348A">
        <w:pPr>
          <w:pStyle w:val="Footer"/>
          <w:jc w:val="right"/>
        </w:pPr>
        <w:r>
          <w:fldChar w:fldCharType="begin"/>
        </w:r>
        <w:r>
          <w:instrText xml:space="preserve"> PAGE   \* MERGEFORMAT </w:instrText>
        </w:r>
        <w:r>
          <w:fldChar w:fldCharType="separate"/>
        </w:r>
        <w:r w:rsidR="00041EFF">
          <w:rPr>
            <w:noProof/>
          </w:rPr>
          <w:t>7</w:t>
        </w:r>
        <w:r>
          <w:rPr>
            <w:noProof/>
          </w:rPr>
          <w:fldChar w:fldCharType="end"/>
        </w:r>
      </w:p>
    </w:sdtContent>
  </w:sdt>
  <w:p w:rsidR="00BD1832" w:rsidRDefault="00BD18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A7E" w:rsidRDefault="00550A7E" w:rsidP="00BD1832">
      <w:pPr>
        <w:spacing w:after="0" w:line="240" w:lineRule="auto"/>
      </w:pPr>
      <w:r>
        <w:separator/>
      </w:r>
    </w:p>
  </w:footnote>
  <w:footnote w:type="continuationSeparator" w:id="0">
    <w:p w:rsidR="00550A7E" w:rsidRDefault="00550A7E" w:rsidP="00BD1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44AF7"/>
    <w:multiLevelType w:val="hybridMultilevel"/>
    <w:tmpl w:val="330E081E"/>
    <w:lvl w:ilvl="0" w:tplc="1D5CB1BE">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20AA4E6E"/>
    <w:multiLevelType w:val="hybridMultilevel"/>
    <w:tmpl w:val="21866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DD4FA1"/>
    <w:multiLevelType w:val="hybridMultilevel"/>
    <w:tmpl w:val="51F0C2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227F7F"/>
    <w:multiLevelType w:val="hybridMultilevel"/>
    <w:tmpl w:val="47829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3ED"/>
    <w:rsid w:val="00041EFF"/>
    <w:rsid w:val="00126938"/>
    <w:rsid w:val="00165ED9"/>
    <w:rsid w:val="00343F69"/>
    <w:rsid w:val="00351C58"/>
    <w:rsid w:val="00550A7E"/>
    <w:rsid w:val="005D6761"/>
    <w:rsid w:val="005D73ED"/>
    <w:rsid w:val="00666284"/>
    <w:rsid w:val="008331D9"/>
    <w:rsid w:val="008B1338"/>
    <w:rsid w:val="008E1C78"/>
    <w:rsid w:val="009241F3"/>
    <w:rsid w:val="009D1D7F"/>
    <w:rsid w:val="009D4378"/>
    <w:rsid w:val="00A76754"/>
    <w:rsid w:val="00B06AA0"/>
    <w:rsid w:val="00B2057A"/>
    <w:rsid w:val="00B2348A"/>
    <w:rsid w:val="00BD1832"/>
    <w:rsid w:val="00C95703"/>
    <w:rsid w:val="00CB47AA"/>
    <w:rsid w:val="00D4287B"/>
    <w:rsid w:val="00DE13FA"/>
    <w:rsid w:val="00F353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ECE8B"/>
  <w15:chartTrackingRefBased/>
  <w15:docId w15:val="{3A413B10-DB06-48CA-AA32-46E4BD4EF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73E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D18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1832"/>
  </w:style>
  <w:style w:type="paragraph" w:styleId="Footer">
    <w:name w:val="footer"/>
    <w:basedOn w:val="Normal"/>
    <w:link w:val="FooterChar"/>
    <w:uiPriority w:val="99"/>
    <w:unhideWhenUsed/>
    <w:rsid w:val="00BD18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1832"/>
  </w:style>
  <w:style w:type="character" w:styleId="Hyperlink">
    <w:name w:val="Hyperlink"/>
    <w:basedOn w:val="DefaultParagraphFont"/>
    <w:uiPriority w:val="99"/>
    <w:unhideWhenUsed/>
    <w:rsid w:val="00B205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608102">
      <w:bodyDiv w:val="1"/>
      <w:marLeft w:val="0"/>
      <w:marRight w:val="0"/>
      <w:marTop w:val="0"/>
      <w:marBottom w:val="0"/>
      <w:divBdr>
        <w:top w:val="none" w:sz="0" w:space="0" w:color="auto"/>
        <w:left w:val="none" w:sz="0" w:space="0" w:color="auto"/>
        <w:bottom w:val="none" w:sz="0" w:space="0" w:color="auto"/>
        <w:right w:val="none" w:sz="0" w:space="0" w:color="auto"/>
      </w:divBdr>
    </w:div>
    <w:div w:id="190810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4324/97810031640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2324</TotalTime>
  <Pages>7</Pages>
  <Words>1499</Words>
  <Characters>8550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2023-03-14T05:14:00Z</dcterms:created>
  <dcterms:modified xsi:type="dcterms:W3CDTF">2023-09-12T12:13:00Z</dcterms:modified>
</cp:coreProperties>
</file>