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3039B" w:rsidRPr="009F5C64" w:rsidRDefault="0073039B">
      <w:pPr>
        <w:rPr>
          <w:rFonts w:ascii="Times New Roman" w:hAnsi="Times New Roman" w:cs="Times New Roman"/>
          <w:color w:val="101010"/>
          <w:sz w:val="24"/>
          <w:szCs w:val="24"/>
          <w:shd w:val="clear" w:color="auto" w:fill="FFFFFF"/>
        </w:rPr>
      </w:pPr>
      <w:bookmarkStart w:id="0" w:name="_GoBack"/>
      <w:bookmarkEnd w:id="0"/>
    </w:p>
    <w:p w:rsidR="009F5C64" w:rsidRPr="009F5C64" w:rsidRDefault="009F5C64" w:rsidP="00612F3C">
      <w:pPr>
        <w:jc w:val="both"/>
        <w:rPr>
          <w:rFonts w:ascii="Times New Roman" w:hAnsi="Times New Roman" w:cs="Times New Roman"/>
          <w:b/>
          <w:sz w:val="24"/>
          <w:szCs w:val="24"/>
        </w:rPr>
      </w:pPr>
    </w:p>
    <w:p w:rsidR="009F5C64" w:rsidRPr="009F5C64" w:rsidRDefault="009F5C64" w:rsidP="009F5C64">
      <w:pPr>
        <w:jc w:val="center"/>
        <w:rPr>
          <w:rFonts w:ascii="Times New Roman" w:hAnsi="Times New Roman" w:cs="Times New Roman"/>
          <w:b/>
          <w:sz w:val="24"/>
          <w:szCs w:val="24"/>
        </w:rPr>
      </w:pPr>
      <w:r w:rsidRPr="009F5C64">
        <w:rPr>
          <w:rFonts w:ascii="Times New Roman" w:hAnsi="Times New Roman" w:cs="Times New Roman"/>
          <w:b/>
          <w:sz w:val="24"/>
          <w:szCs w:val="24"/>
        </w:rPr>
        <w:t>INDUSTRIAL MARKETING</w:t>
      </w:r>
    </w:p>
    <w:p w:rsidR="009F5C64" w:rsidRPr="009F5C64" w:rsidRDefault="007430EF" w:rsidP="009F5C64">
      <w:pPr>
        <w:jc w:val="center"/>
        <w:rPr>
          <w:rFonts w:ascii="Times New Roman" w:hAnsi="Times New Roman" w:cs="Times New Roman"/>
          <w:b/>
          <w:sz w:val="24"/>
          <w:szCs w:val="24"/>
        </w:rPr>
      </w:pPr>
      <w:r>
        <w:rPr>
          <w:rFonts w:ascii="Times New Roman" w:hAnsi="Times New Roman" w:cs="Times New Roman"/>
          <w:b/>
          <w:sz w:val="24"/>
          <w:szCs w:val="24"/>
        </w:rPr>
        <w:t>LECTURE 6</w:t>
      </w:r>
    </w:p>
    <w:p w:rsidR="003C722D" w:rsidRDefault="007430EF" w:rsidP="009F5C64">
      <w:pPr>
        <w:jc w:val="center"/>
        <w:rPr>
          <w:rFonts w:ascii="Times New Roman" w:hAnsi="Times New Roman" w:cs="Times New Roman"/>
          <w:b/>
          <w:sz w:val="24"/>
          <w:szCs w:val="24"/>
        </w:rPr>
      </w:pPr>
      <w:r>
        <w:rPr>
          <w:rFonts w:ascii="Times New Roman" w:hAnsi="Times New Roman" w:cs="Times New Roman"/>
          <w:b/>
          <w:sz w:val="24"/>
          <w:szCs w:val="24"/>
        </w:rPr>
        <w:t>MANAGING INNOVATIONS</w:t>
      </w:r>
      <w:r w:rsidR="003C722D" w:rsidRPr="003C722D">
        <w:rPr>
          <w:rFonts w:ascii="Times New Roman" w:hAnsi="Times New Roman" w:cs="Times New Roman"/>
          <w:b/>
          <w:sz w:val="24"/>
          <w:szCs w:val="24"/>
        </w:rPr>
        <w:t xml:space="preserve"> AND </w:t>
      </w:r>
      <w:r>
        <w:rPr>
          <w:rFonts w:ascii="Times New Roman" w:hAnsi="Times New Roman" w:cs="Times New Roman"/>
          <w:b/>
          <w:sz w:val="24"/>
          <w:szCs w:val="24"/>
        </w:rPr>
        <w:t xml:space="preserve">NEW </w:t>
      </w:r>
      <w:r w:rsidR="003C722D" w:rsidRPr="003C722D">
        <w:rPr>
          <w:rFonts w:ascii="Times New Roman" w:hAnsi="Times New Roman" w:cs="Times New Roman"/>
          <w:b/>
          <w:sz w:val="24"/>
          <w:szCs w:val="24"/>
        </w:rPr>
        <w:t>PRODUCT DEVELOPMENT</w:t>
      </w:r>
    </w:p>
    <w:p w:rsidR="009F5C64" w:rsidRPr="009F5C64" w:rsidRDefault="003C722D" w:rsidP="009F5C64">
      <w:pPr>
        <w:jc w:val="center"/>
        <w:rPr>
          <w:rFonts w:ascii="Times New Roman" w:hAnsi="Times New Roman" w:cs="Times New Roman"/>
          <w:b/>
          <w:sz w:val="24"/>
          <w:szCs w:val="24"/>
        </w:rPr>
      </w:pPr>
      <w:r w:rsidRPr="009F5C64">
        <w:rPr>
          <w:rFonts w:ascii="Times New Roman" w:hAnsi="Times New Roman" w:cs="Times New Roman"/>
          <w:b/>
          <w:sz w:val="24"/>
          <w:szCs w:val="24"/>
        </w:rPr>
        <w:t>LECTURER: DR. WANJIKU KINYANJUI</w:t>
      </w:r>
    </w:p>
    <w:p w:rsidR="009F5C64" w:rsidRPr="009F5C64" w:rsidRDefault="009F5C64" w:rsidP="009F5C64">
      <w:pPr>
        <w:jc w:val="center"/>
        <w:rPr>
          <w:rFonts w:ascii="Times New Roman" w:hAnsi="Times New Roman" w:cs="Times New Roman"/>
          <w:b/>
          <w:sz w:val="24"/>
          <w:szCs w:val="24"/>
        </w:rPr>
      </w:pPr>
    </w:p>
    <w:p w:rsidR="009F5C64" w:rsidRPr="009F5C64" w:rsidRDefault="009F5C64" w:rsidP="00612F3C">
      <w:pPr>
        <w:jc w:val="both"/>
        <w:rPr>
          <w:rFonts w:ascii="Times New Roman" w:hAnsi="Times New Roman" w:cs="Times New Roman"/>
          <w:b/>
          <w:sz w:val="24"/>
          <w:szCs w:val="24"/>
        </w:rPr>
      </w:pPr>
    </w:p>
    <w:p w:rsidR="009F5C64" w:rsidRPr="009F5C64" w:rsidRDefault="009F5C64" w:rsidP="00612F3C">
      <w:pPr>
        <w:jc w:val="both"/>
        <w:rPr>
          <w:rFonts w:ascii="Times New Roman" w:hAnsi="Times New Roman" w:cs="Times New Roman"/>
          <w:b/>
          <w:sz w:val="24"/>
          <w:szCs w:val="24"/>
        </w:rPr>
      </w:pPr>
    </w:p>
    <w:p w:rsidR="009F5C64" w:rsidRDefault="009F5C64" w:rsidP="00612F3C">
      <w:pPr>
        <w:jc w:val="both"/>
        <w:rPr>
          <w:rFonts w:ascii="Times New Roman" w:hAnsi="Times New Roman" w:cs="Times New Roman"/>
          <w:b/>
          <w:sz w:val="24"/>
          <w:szCs w:val="24"/>
        </w:rPr>
      </w:pPr>
    </w:p>
    <w:p w:rsidR="009F5C64" w:rsidRDefault="009F5C64" w:rsidP="00612F3C">
      <w:pPr>
        <w:jc w:val="both"/>
        <w:rPr>
          <w:rFonts w:ascii="Times New Roman" w:hAnsi="Times New Roman" w:cs="Times New Roman"/>
          <w:b/>
          <w:sz w:val="24"/>
          <w:szCs w:val="24"/>
        </w:rPr>
      </w:pPr>
    </w:p>
    <w:p w:rsidR="009F5C64" w:rsidRDefault="009F5C64" w:rsidP="00612F3C">
      <w:pPr>
        <w:jc w:val="both"/>
        <w:rPr>
          <w:rFonts w:ascii="Times New Roman" w:hAnsi="Times New Roman" w:cs="Times New Roman"/>
          <w:b/>
          <w:sz w:val="24"/>
          <w:szCs w:val="24"/>
        </w:rPr>
      </w:pPr>
    </w:p>
    <w:p w:rsidR="009F5C64" w:rsidRDefault="009F5C64" w:rsidP="00612F3C">
      <w:pPr>
        <w:jc w:val="both"/>
        <w:rPr>
          <w:rFonts w:ascii="Times New Roman" w:hAnsi="Times New Roman" w:cs="Times New Roman"/>
          <w:b/>
          <w:sz w:val="24"/>
          <w:szCs w:val="24"/>
        </w:rPr>
      </w:pPr>
    </w:p>
    <w:p w:rsidR="009F5C64" w:rsidRDefault="009F5C64" w:rsidP="00612F3C">
      <w:pPr>
        <w:jc w:val="both"/>
        <w:rPr>
          <w:rFonts w:ascii="Times New Roman" w:hAnsi="Times New Roman" w:cs="Times New Roman"/>
          <w:b/>
          <w:sz w:val="24"/>
          <w:szCs w:val="24"/>
        </w:rPr>
      </w:pPr>
    </w:p>
    <w:p w:rsidR="009F5C64" w:rsidRDefault="009F5C64" w:rsidP="00612F3C">
      <w:pPr>
        <w:jc w:val="both"/>
        <w:rPr>
          <w:rFonts w:ascii="Times New Roman" w:hAnsi="Times New Roman" w:cs="Times New Roman"/>
          <w:b/>
          <w:sz w:val="24"/>
          <w:szCs w:val="24"/>
        </w:rPr>
      </w:pPr>
    </w:p>
    <w:p w:rsidR="009F5C64" w:rsidRDefault="009F5C64" w:rsidP="00612F3C">
      <w:pPr>
        <w:jc w:val="both"/>
        <w:rPr>
          <w:rFonts w:ascii="Times New Roman" w:hAnsi="Times New Roman" w:cs="Times New Roman"/>
          <w:b/>
          <w:sz w:val="24"/>
          <w:szCs w:val="24"/>
        </w:rPr>
      </w:pPr>
    </w:p>
    <w:p w:rsidR="009F5C64" w:rsidRDefault="009F5C64" w:rsidP="00612F3C">
      <w:pPr>
        <w:jc w:val="both"/>
        <w:rPr>
          <w:rFonts w:ascii="Times New Roman" w:hAnsi="Times New Roman" w:cs="Times New Roman"/>
          <w:b/>
          <w:sz w:val="24"/>
          <w:szCs w:val="24"/>
        </w:rPr>
      </w:pPr>
    </w:p>
    <w:p w:rsidR="009F5C64" w:rsidRDefault="009F5C64" w:rsidP="00612F3C">
      <w:pPr>
        <w:jc w:val="both"/>
        <w:rPr>
          <w:rFonts w:ascii="Times New Roman" w:hAnsi="Times New Roman" w:cs="Times New Roman"/>
          <w:b/>
          <w:sz w:val="24"/>
          <w:szCs w:val="24"/>
        </w:rPr>
      </w:pPr>
    </w:p>
    <w:p w:rsidR="009F5C64" w:rsidRDefault="009F5C64" w:rsidP="00612F3C">
      <w:pPr>
        <w:jc w:val="both"/>
        <w:rPr>
          <w:rFonts w:ascii="Times New Roman" w:hAnsi="Times New Roman" w:cs="Times New Roman"/>
          <w:b/>
          <w:sz w:val="24"/>
          <w:szCs w:val="24"/>
        </w:rPr>
      </w:pPr>
    </w:p>
    <w:p w:rsidR="009F5C64" w:rsidRDefault="009F5C64" w:rsidP="00612F3C">
      <w:pPr>
        <w:jc w:val="both"/>
        <w:rPr>
          <w:rFonts w:ascii="Times New Roman" w:hAnsi="Times New Roman" w:cs="Times New Roman"/>
          <w:b/>
          <w:sz w:val="24"/>
          <w:szCs w:val="24"/>
        </w:rPr>
      </w:pPr>
    </w:p>
    <w:p w:rsidR="009F5C64" w:rsidRDefault="009F5C64" w:rsidP="00612F3C">
      <w:pPr>
        <w:jc w:val="both"/>
        <w:rPr>
          <w:rFonts w:ascii="Times New Roman" w:hAnsi="Times New Roman" w:cs="Times New Roman"/>
          <w:b/>
          <w:sz w:val="24"/>
          <w:szCs w:val="24"/>
        </w:rPr>
      </w:pPr>
    </w:p>
    <w:p w:rsidR="009F5C64" w:rsidRDefault="009F5C64" w:rsidP="00612F3C">
      <w:pPr>
        <w:jc w:val="both"/>
        <w:rPr>
          <w:rFonts w:ascii="Times New Roman" w:hAnsi="Times New Roman" w:cs="Times New Roman"/>
          <w:b/>
          <w:sz w:val="24"/>
          <w:szCs w:val="24"/>
        </w:rPr>
      </w:pPr>
    </w:p>
    <w:p w:rsidR="009F5C64" w:rsidRDefault="009F5C64" w:rsidP="00612F3C">
      <w:pPr>
        <w:jc w:val="both"/>
        <w:rPr>
          <w:rFonts w:ascii="Times New Roman" w:hAnsi="Times New Roman" w:cs="Times New Roman"/>
          <w:b/>
          <w:sz w:val="24"/>
          <w:szCs w:val="24"/>
        </w:rPr>
      </w:pPr>
    </w:p>
    <w:p w:rsidR="009F5C64" w:rsidRDefault="009F5C64" w:rsidP="00612F3C">
      <w:pPr>
        <w:jc w:val="both"/>
        <w:rPr>
          <w:rFonts w:ascii="Times New Roman" w:hAnsi="Times New Roman" w:cs="Times New Roman"/>
          <w:b/>
          <w:sz w:val="24"/>
          <w:szCs w:val="24"/>
        </w:rPr>
      </w:pPr>
    </w:p>
    <w:p w:rsidR="009F5C64" w:rsidRDefault="009F5C64" w:rsidP="00612F3C">
      <w:pPr>
        <w:jc w:val="both"/>
        <w:rPr>
          <w:rFonts w:ascii="Times New Roman" w:hAnsi="Times New Roman" w:cs="Times New Roman"/>
          <w:b/>
          <w:sz w:val="24"/>
          <w:szCs w:val="24"/>
        </w:rPr>
      </w:pPr>
    </w:p>
    <w:p w:rsidR="009F5C64" w:rsidRDefault="009F5C64" w:rsidP="00612F3C">
      <w:pPr>
        <w:jc w:val="both"/>
        <w:rPr>
          <w:rFonts w:ascii="Times New Roman" w:hAnsi="Times New Roman" w:cs="Times New Roman"/>
          <w:b/>
          <w:sz w:val="24"/>
          <w:szCs w:val="24"/>
        </w:rPr>
      </w:pPr>
    </w:p>
    <w:p w:rsidR="009F5C64" w:rsidRDefault="009F5C64" w:rsidP="00612F3C">
      <w:pPr>
        <w:jc w:val="both"/>
        <w:rPr>
          <w:rFonts w:ascii="Times New Roman" w:hAnsi="Times New Roman" w:cs="Times New Roman"/>
          <w:b/>
          <w:sz w:val="24"/>
          <w:szCs w:val="24"/>
        </w:rPr>
      </w:pPr>
    </w:p>
    <w:p w:rsidR="009F5C64" w:rsidRPr="009F5C64" w:rsidRDefault="009F5C64" w:rsidP="00612F3C">
      <w:pPr>
        <w:jc w:val="both"/>
        <w:rPr>
          <w:rFonts w:ascii="Times New Roman" w:hAnsi="Times New Roman" w:cs="Times New Roman"/>
          <w:b/>
          <w:sz w:val="24"/>
          <w:szCs w:val="24"/>
        </w:rPr>
      </w:pPr>
    </w:p>
    <w:p w:rsidR="003B1B40" w:rsidRPr="00950082" w:rsidRDefault="003B1B40" w:rsidP="00950082">
      <w:pPr>
        <w:spacing w:line="360" w:lineRule="auto"/>
        <w:jc w:val="both"/>
        <w:rPr>
          <w:rFonts w:ascii="Times New Roman" w:hAnsi="Times New Roman" w:cs="Times New Roman"/>
          <w:b/>
          <w:sz w:val="24"/>
          <w:szCs w:val="24"/>
        </w:rPr>
      </w:pPr>
      <w:r w:rsidRPr="00950082">
        <w:rPr>
          <w:rFonts w:ascii="Times New Roman" w:hAnsi="Times New Roman" w:cs="Times New Roman"/>
          <w:b/>
          <w:sz w:val="24"/>
          <w:szCs w:val="24"/>
        </w:rPr>
        <w:lastRenderedPageBreak/>
        <w:t>Lea</w:t>
      </w:r>
      <w:r w:rsidR="009F5C64" w:rsidRPr="00950082">
        <w:rPr>
          <w:rFonts w:ascii="Times New Roman" w:hAnsi="Times New Roman" w:cs="Times New Roman"/>
          <w:b/>
          <w:sz w:val="24"/>
          <w:szCs w:val="24"/>
        </w:rPr>
        <w:t>r</w:t>
      </w:r>
      <w:r w:rsidRPr="00950082">
        <w:rPr>
          <w:rFonts w:ascii="Times New Roman" w:hAnsi="Times New Roman" w:cs="Times New Roman"/>
          <w:b/>
          <w:sz w:val="24"/>
          <w:szCs w:val="24"/>
        </w:rPr>
        <w:t>ning Objectives</w:t>
      </w:r>
    </w:p>
    <w:p w:rsidR="00E6730B" w:rsidRPr="00E6730B" w:rsidRDefault="000C37CF" w:rsidP="00E6730B">
      <w:pPr>
        <w:spacing w:line="360" w:lineRule="auto"/>
        <w:rPr>
          <w:rFonts w:ascii="Times New Roman" w:hAnsi="Times New Roman" w:cs="Times New Roman"/>
          <w:sz w:val="24"/>
          <w:szCs w:val="24"/>
        </w:rPr>
      </w:pPr>
      <w:r>
        <w:rPr>
          <w:rFonts w:ascii="Times New Roman" w:hAnsi="Times New Roman" w:cs="Times New Roman"/>
          <w:sz w:val="24"/>
          <w:szCs w:val="24"/>
        </w:rPr>
        <w:t>A</w:t>
      </w:r>
      <w:r w:rsidR="00E6730B" w:rsidRPr="00E6730B">
        <w:rPr>
          <w:rFonts w:ascii="Times New Roman" w:hAnsi="Times New Roman" w:cs="Times New Roman"/>
          <w:sz w:val="24"/>
          <w:szCs w:val="24"/>
        </w:rPr>
        <w:t xml:space="preserve"> product is the central force of business </w:t>
      </w:r>
      <w:r>
        <w:rPr>
          <w:rFonts w:ascii="Times New Roman" w:hAnsi="Times New Roman" w:cs="Times New Roman"/>
          <w:sz w:val="24"/>
          <w:szCs w:val="24"/>
        </w:rPr>
        <w:t xml:space="preserve">marketing strategy since it </w:t>
      </w:r>
      <w:r w:rsidRPr="00E6730B">
        <w:rPr>
          <w:rFonts w:ascii="Times New Roman" w:hAnsi="Times New Roman" w:cs="Times New Roman"/>
          <w:sz w:val="24"/>
          <w:szCs w:val="24"/>
        </w:rPr>
        <w:t>provi</w:t>
      </w:r>
      <w:r>
        <w:rPr>
          <w:rFonts w:ascii="Times New Roman" w:hAnsi="Times New Roman" w:cs="Times New Roman"/>
          <w:sz w:val="24"/>
          <w:szCs w:val="24"/>
        </w:rPr>
        <w:t>des a solution for customers. The fi</w:t>
      </w:r>
      <w:r w:rsidR="00E6730B" w:rsidRPr="00E6730B">
        <w:rPr>
          <w:rFonts w:ascii="Times New Roman" w:hAnsi="Times New Roman" w:cs="Times New Roman"/>
          <w:sz w:val="24"/>
          <w:szCs w:val="24"/>
        </w:rPr>
        <w:t>rm’s ability to put together a</w:t>
      </w:r>
      <w:r>
        <w:rPr>
          <w:rFonts w:ascii="Times New Roman" w:hAnsi="Times New Roman" w:cs="Times New Roman"/>
          <w:sz w:val="24"/>
          <w:szCs w:val="24"/>
        </w:rPr>
        <w:t xml:space="preserve"> line of products and services </w:t>
      </w:r>
      <w:r w:rsidR="00E6730B" w:rsidRPr="00E6730B">
        <w:rPr>
          <w:rFonts w:ascii="Times New Roman" w:hAnsi="Times New Roman" w:cs="Times New Roman"/>
          <w:sz w:val="24"/>
          <w:szCs w:val="24"/>
        </w:rPr>
        <w:t>that provide superior value to customers is the hea</w:t>
      </w:r>
      <w:r>
        <w:rPr>
          <w:rFonts w:ascii="Times New Roman" w:hAnsi="Times New Roman" w:cs="Times New Roman"/>
          <w:sz w:val="24"/>
          <w:szCs w:val="24"/>
        </w:rPr>
        <w:t>rt of business marketing manage</w:t>
      </w:r>
      <w:r w:rsidR="00E6730B" w:rsidRPr="00E6730B">
        <w:rPr>
          <w:rFonts w:ascii="Times New Roman" w:hAnsi="Times New Roman" w:cs="Times New Roman"/>
          <w:sz w:val="24"/>
          <w:szCs w:val="24"/>
        </w:rPr>
        <w:t xml:space="preserve">ment. After reading this </w:t>
      </w:r>
      <w:r w:rsidR="00B63ADA">
        <w:rPr>
          <w:rFonts w:ascii="Times New Roman" w:hAnsi="Times New Roman" w:cs="Times New Roman"/>
          <w:sz w:val="24"/>
          <w:szCs w:val="24"/>
        </w:rPr>
        <w:t>topic</w:t>
      </w:r>
      <w:r w:rsidR="004D07F5">
        <w:rPr>
          <w:rFonts w:ascii="Times New Roman" w:hAnsi="Times New Roman" w:cs="Times New Roman"/>
          <w:sz w:val="24"/>
          <w:szCs w:val="24"/>
        </w:rPr>
        <w:t xml:space="preserve"> you will: </w:t>
      </w:r>
    </w:p>
    <w:p w:rsidR="004D07F5" w:rsidRPr="004D07F5" w:rsidRDefault="004D07F5" w:rsidP="004D07F5">
      <w:pPr>
        <w:pStyle w:val="ListParagraph"/>
        <w:numPr>
          <w:ilvl w:val="0"/>
          <w:numId w:val="29"/>
        </w:numPr>
        <w:spacing w:line="360" w:lineRule="auto"/>
        <w:jc w:val="both"/>
        <w:rPr>
          <w:rFonts w:ascii="Times New Roman" w:hAnsi="Times New Roman" w:cs="Times New Roman"/>
          <w:sz w:val="24"/>
          <w:szCs w:val="24"/>
        </w:rPr>
      </w:pPr>
      <w:r w:rsidRPr="004D07F5">
        <w:rPr>
          <w:rFonts w:ascii="Times New Roman" w:hAnsi="Times New Roman" w:cs="Times New Roman"/>
          <w:sz w:val="24"/>
          <w:szCs w:val="24"/>
        </w:rPr>
        <w:t>Learn how to build a strong business-to-business brand.</w:t>
      </w:r>
    </w:p>
    <w:p w:rsidR="004D07F5" w:rsidRPr="004D07F5" w:rsidRDefault="004D07F5" w:rsidP="004D07F5">
      <w:pPr>
        <w:spacing w:line="360" w:lineRule="auto"/>
        <w:jc w:val="both"/>
        <w:rPr>
          <w:rFonts w:ascii="Times New Roman" w:hAnsi="Times New Roman" w:cs="Times New Roman"/>
          <w:sz w:val="24"/>
          <w:szCs w:val="24"/>
        </w:rPr>
      </w:pPr>
      <w:r w:rsidRPr="004D07F5">
        <w:rPr>
          <w:rFonts w:ascii="Times New Roman" w:hAnsi="Times New Roman" w:cs="Times New Roman"/>
          <w:sz w:val="24"/>
          <w:szCs w:val="24"/>
        </w:rPr>
        <w:t>2. Identify with the strategic importance of providing competitively superior value to customers.</w:t>
      </w:r>
    </w:p>
    <w:p w:rsidR="004D07F5" w:rsidRPr="004D07F5" w:rsidRDefault="004D07F5" w:rsidP="004D07F5">
      <w:pPr>
        <w:spacing w:line="360" w:lineRule="auto"/>
        <w:jc w:val="both"/>
        <w:rPr>
          <w:rFonts w:ascii="Times New Roman" w:hAnsi="Times New Roman" w:cs="Times New Roman"/>
          <w:sz w:val="24"/>
          <w:szCs w:val="24"/>
        </w:rPr>
      </w:pPr>
      <w:r w:rsidRPr="004D07F5">
        <w:rPr>
          <w:rFonts w:ascii="Times New Roman" w:hAnsi="Times New Roman" w:cs="Times New Roman"/>
          <w:sz w:val="24"/>
          <w:szCs w:val="24"/>
        </w:rPr>
        <w:t>3. Identify various types of industrial product lines and the value of product positioning.</w:t>
      </w:r>
    </w:p>
    <w:p w:rsidR="004D07F5" w:rsidRDefault="004D07F5" w:rsidP="004D07F5">
      <w:pPr>
        <w:spacing w:line="360" w:lineRule="auto"/>
        <w:jc w:val="both"/>
        <w:rPr>
          <w:rFonts w:ascii="Times New Roman" w:hAnsi="Times New Roman" w:cs="Times New Roman"/>
          <w:sz w:val="24"/>
          <w:szCs w:val="24"/>
        </w:rPr>
      </w:pPr>
      <w:r w:rsidRPr="004D07F5">
        <w:rPr>
          <w:rFonts w:ascii="Times New Roman" w:hAnsi="Times New Roman" w:cs="Times New Roman"/>
          <w:sz w:val="24"/>
          <w:szCs w:val="24"/>
        </w:rPr>
        <w:t>4. Understand the strategic approach for managin</w:t>
      </w:r>
      <w:r>
        <w:rPr>
          <w:rFonts w:ascii="Times New Roman" w:hAnsi="Times New Roman" w:cs="Times New Roman"/>
          <w:sz w:val="24"/>
          <w:szCs w:val="24"/>
        </w:rPr>
        <w:t>g product positioning</w:t>
      </w:r>
    </w:p>
    <w:p w:rsidR="00E6730B" w:rsidRDefault="00E6730B" w:rsidP="00950082">
      <w:pPr>
        <w:spacing w:line="360" w:lineRule="auto"/>
        <w:jc w:val="both"/>
        <w:rPr>
          <w:rFonts w:ascii="Times New Roman" w:hAnsi="Times New Roman" w:cs="Times New Roman"/>
          <w:b/>
          <w:sz w:val="24"/>
          <w:szCs w:val="24"/>
        </w:rPr>
      </w:pPr>
    </w:p>
    <w:p w:rsidR="00612F3C" w:rsidRDefault="00612F3C" w:rsidP="00950082">
      <w:pPr>
        <w:spacing w:line="360" w:lineRule="auto"/>
        <w:jc w:val="both"/>
        <w:rPr>
          <w:rFonts w:ascii="Times New Roman" w:hAnsi="Times New Roman" w:cs="Times New Roman"/>
          <w:b/>
          <w:sz w:val="24"/>
          <w:szCs w:val="24"/>
        </w:rPr>
      </w:pPr>
      <w:r w:rsidRPr="00950082">
        <w:rPr>
          <w:rFonts w:ascii="Times New Roman" w:hAnsi="Times New Roman" w:cs="Times New Roman"/>
          <w:b/>
          <w:sz w:val="24"/>
          <w:szCs w:val="24"/>
        </w:rPr>
        <w:t>Introduction</w:t>
      </w:r>
    </w:p>
    <w:p w:rsidR="00D96167" w:rsidRPr="00AE786C" w:rsidRDefault="00D96167" w:rsidP="00AE786C">
      <w:pPr>
        <w:spacing w:line="360" w:lineRule="auto"/>
        <w:jc w:val="both"/>
        <w:rPr>
          <w:rFonts w:ascii="Times New Roman" w:hAnsi="Times New Roman" w:cs="Times New Roman"/>
          <w:sz w:val="24"/>
          <w:szCs w:val="24"/>
        </w:rPr>
      </w:pPr>
      <w:r w:rsidRPr="00AE786C">
        <w:rPr>
          <w:rFonts w:ascii="Times New Roman" w:hAnsi="Times New Roman" w:cs="Times New Roman"/>
          <w:sz w:val="24"/>
          <w:szCs w:val="24"/>
        </w:rPr>
        <w:t>A business marketer’s marketplace identity is established through its brand and through the products and services it offers. Since brands constitute one of the most valuable intangible assets that a firm possesses, branding has emerged as a priority to marketing executives, CEOs, and the financial community. Product management is directly linked to market analysis and market selection. Products are developed to fit the needs of the market and are modified as those needs change.</w:t>
      </w:r>
    </w:p>
    <w:p w:rsidR="00D96167" w:rsidRPr="00AE786C" w:rsidRDefault="00D7775A" w:rsidP="00AE786C">
      <w:pPr>
        <w:spacing w:line="360" w:lineRule="auto"/>
        <w:jc w:val="both"/>
        <w:rPr>
          <w:rFonts w:ascii="Times New Roman" w:hAnsi="Times New Roman" w:cs="Times New Roman"/>
          <w:sz w:val="24"/>
          <w:szCs w:val="24"/>
        </w:rPr>
      </w:pPr>
      <w:r w:rsidRPr="00AE786C">
        <w:rPr>
          <w:rFonts w:ascii="Times New Roman" w:hAnsi="Times New Roman" w:cs="Times New Roman"/>
          <w:sz w:val="24"/>
          <w:szCs w:val="24"/>
        </w:rPr>
        <w:t>In evaluating potential product/market fits, a firm must evaluate new market opportunities, determine the number and aggressiveness of competitors, and gauge its own strengths and weaknesses. The marketing function assumes a lead role in transforming an organization’s distinctive skills and resources into products and services that enjoy positional advantages in the market</w:t>
      </w:r>
      <w:r w:rsidR="0086541F" w:rsidRPr="00AE786C">
        <w:rPr>
          <w:rFonts w:ascii="Times New Roman" w:hAnsi="Times New Roman" w:cs="Times New Roman"/>
          <w:sz w:val="24"/>
          <w:szCs w:val="24"/>
        </w:rPr>
        <w:t>.</w:t>
      </w:r>
    </w:p>
    <w:p w:rsidR="0086541F" w:rsidRPr="00AE786C" w:rsidRDefault="0086541F" w:rsidP="00AE786C">
      <w:pPr>
        <w:spacing w:line="360" w:lineRule="auto"/>
        <w:jc w:val="both"/>
        <w:rPr>
          <w:rFonts w:ascii="Times New Roman" w:hAnsi="Times New Roman" w:cs="Times New Roman"/>
          <w:sz w:val="24"/>
          <w:szCs w:val="24"/>
        </w:rPr>
      </w:pPr>
      <w:r w:rsidRPr="00AE786C">
        <w:rPr>
          <w:rFonts w:ascii="Times New Roman" w:hAnsi="Times New Roman" w:cs="Times New Roman"/>
          <w:sz w:val="24"/>
          <w:szCs w:val="24"/>
        </w:rPr>
        <w:t>Some of the most valuable and pow</w:t>
      </w:r>
      <w:r w:rsidR="00E3345A" w:rsidRPr="00AE786C">
        <w:rPr>
          <w:rFonts w:ascii="Times New Roman" w:hAnsi="Times New Roman" w:cs="Times New Roman"/>
          <w:sz w:val="24"/>
          <w:szCs w:val="24"/>
        </w:rPr>
        <w:t xml:space="preserve">erful brands belong to business </w:t>
      </w:r>
      <w:r w:rsidRPr="00AE786C">
        <w:rPr>
          <w:rFonts w:ascii="Times New Roman" w:hAnsi="Times New Roman" w:cs="Times New Roman"/>
          <w:sz w:val="24"/>
          <w:szCs w:val="24"/>
        </w:rPr>
        <w:t xml:space="preserve">to-business firms: IBM, Microsoft, </w:t>
      </w:r>
      <w:r w:rsidR="00E3345A" w:rsidRPr="00AE786C">
        <w:rPr>
          <w:rFonts w:ascii="Times New Roman" w:hAnsi="Times New Roman" w:cs="Times New Roman"/>
          <w:sz w:val="24"/>
          <w:szCs w:val="24"/>
        </w:rPr>
        <w:t>G</w:t>
      </w:r>
      <w:r w:rsidRPr="00AE786C">
        <w:rPr>
          <w:rFonts w:ascii="Times New Roman" w:hAnsi="Times New Roman" w:cs="Times New Roman"/>
          <w:sz w:val="24"/>
          <w:szCs w:val="24"/>
        </w:rPr>
        <w:t>eneral Electric, Intel, Hewlett-Packard, Cisco, Google, Oracle, Canon, Siemens, Caterpillar,</w:t>
      </w:r>
    </w:p>
    <w:p w:rsidR="00307BB9" w:rsidRDefault="00307BB9" w:rsidP="00307BB9">
      <w:pPr>
        <w:spacing w:line="360" w:lineRule="auto"/>
        <w:jc w:val="both"/>
        <w:rPr>
          <w:rFonts w:ascii="Times New Roman" w:hAnsi="Times New Roman" w:cs="Times New Roman"/>
          <w:sz w:val="24"/>
          <w:szCs w:val="24"/>
        </w:rPr>
      </w:pPr>
      <w:r>
        <w:rPr>
          <w:rFonts w:ascii="Times New Roman" w:hAnsi="Times New Roman" w:cs="Times New Roman"/>
          <w:sz w:val="24"/>
          <w:szCs w:val="24"/>
        </w:rPr>
        <w:t>Industrial goods and</w:t>
      </w:r>
      <w:r w:rsidR="003A5006">
        <w:rPr>
          <w:rFonts w:ascii="Times New Roman" w:hAnsi="Times New Roman" w:cs="Times New Roman"/>
          <w:sz w:val="24"/>
          <w:szCs w:val="24"/>
        </w:rPr>
        <w:t xml:space="preserve"> services</w:t>
      </w:r>
      <w:r w:rsidRPr="00307BB9">
        <w:rPr>
          <w:rFonts w:ascii="Times New Roman" w:hAnsi="Times New Roman" w:cs="Times New Roman"/>
          <w:sz w:val="24"/>
          <w:szCs w:val="24"/>
        </w:rPr>
        <w:t xml:space="preserve"> can be conveniently classified into three broad </w:t>
      </w:r>
      <w:r w:rsidR="009634A7" w:rsidRPr="00307BB9">
        <w:rPr>
          <w:rFonts w:ascii="Times New Roman" w:hAnsi="Times New Roman" w:cs="Times New Roman"/>
          <w:sz w:val="24"/>
          <w:szCs w:val="24"/>
        </w:rPr>
        <w:t>groups;</w:t>
      </w:r>
      <w:r w:rsidRPr="00307BB9">
        <w:rPr>
          <w:rFonts w:ascii="Times New Roman" w:hAnsi="Times New Roman" w:cs="Times New Roman"/>
          <w:sz w:val="24"/>
          <w:szCs w:val="24"/>
        </w:rPr>
        <w:t xml:space="preserve"> they are;</w:t>
      </w:r>
    </w:p>
    <w:p w:rsidR="00307BB9" w:rsidRDefault="00307BB9" w:rsidP="00307BB9">
      <w:pPr>
        <w:spacing w:line="360" w:lineRule="auto"/>
        <w:jc w:val="both"/>
        <w:rPr>
          <w:rFonts w:ascii="Times New Roman" w:hAnsi="Times New Roman" w:cs="Times New Roman"/>
          <w:sz w:val="24"/>
          <w:szCs w:val="24"/>
        </w:rPr>
      </w:pPr>
      <w:r w:rsidRPr="00307BB9">
        <w:rPr>
          <w:rFonts w:ascii="Times New Roman" w:hAnsi="Times New Roman" w:cs="Times New Roman"/>
          <w:sz w:val="24"/>
          <w:szCs w:val="24"/>
        </w:rPr>
        <w:t>1.Materials and parts,</w:t>
      </w:r>
    </w:p>
    <w:p w:rsidR="00307BB9" w:rsidRDefault="00307BB9" w:rsidP="00307BB9">
      <w:pPr>
        <w:spacing w:line="360" w:lineRule="auto"/>
        <w:jc w:val="both"/>
        <w:rPr>
          <w:rFonts w:ascii="Times New Roman" w:hAnsi="Times New Roman" w:cs="Times New Roman"/>
          <w:sz w:val="24"/>
          <w:szCs w:val="24"/>
        </w:rPr>
      </w:pPr>
      <w:r w:rsidRPr="00307BB9">
        <w:rPr>
          <w:rFonts w:ascii="Times New Roman" w:hAnsi="Times New Roman" w:cs="Times New Roman"/>
          <w:sz w:val="24"/>
          <w:szCs w:val="24"/>
        </w:rPr>
        <w:t>2.Capital Items, and</w:t>
      </w:r>
    </w:p>
    <w:p w:rsidR="0086541F" w:rsidRPr="00307BB9" w:rsidRDefault="00307BB9" w:rsidP="00307BB9">
      <w:pPr>
        <w:spacing w:line="360" w:lineRule="auto"/>
        <w:jc w:val="both"/>
        <w:rPr>
          <w:rFonts w:ascii="Times New Roman" w:hAnsi="Times New Roman" w:cs="Times New Roman"/>
          <w:sz w:val="24"/>
          <w:szCs w:val="24"/>
        </w:rPr>
      </w:pPr>
      <w:r w:rsidRPr="00307BB9">
        <w:rPr>
          <w:rFonts w:ascii="Times New Roman" w:hAnsi="Times New Roman" w:cs="Times New Roman"/>
          <w:sz w:val="24"/>
          <w:szCs w:val="24"/>
        </w:rPr>
        <w:lastRenderedPageBreak/>
        <w:t>3.Supplies &amp; services.</w:t>
      </w:r>
    </w:p>
    <w:p w:rsidR="003A5006" w:rsidRPr="003A5006" w:rsidRDefault="00626AA1" w:rsidP="003A5006">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1. </w:t>
      </w:r>
      <w:r w:rsidR="003A5006" w:rsidRPr="003A5006">
        <w:rPr>
          <w:rFonts w:ascii="Times New Roman" w:hAnsi="Times New Roman" w:cs="Times New Roman"/>
          <w:b/>
          <w:sz w:val="24"/>
          <w:szCs w:val="24"/>
        </w:rPr>
        <w:t>Materials &amp; Parts:</w:t>
      </w:r>
    </w:p>
    <w:p w:rsidR="003A5006" w:rsidRPr="003A5006" w:rsidRDefault="003A5006" w:rsidP="003A5006">
      <w:pPr>
        <w:spacing w:line="360" w:lineRule="auto"/>
        <w:jc w:val="both"/>
        <w:rPr>
          <w:rFonts w:ascii="Times New Roman" w:hAnsi="Times New Roman" w:cs="Times New Roman"/>
          <w:sz w:val="24"/>
          <w:szCs w:val="24"/>
        </w:rPr>
      </w:pPr>
      <w:r w:rsidRPr="003A5006">
        <w:rPr>
          <w:rFonts w:ascii="Times New Roman" w:hAnsi="Times New Roman" w:cs="Times New Roman"/>
          <w:sz w:val="24"/>
          <w:szCs w:val="24"/>
        </w:rPr>
        <w:t>G</w:t>
      </w:r>
      <w:r>
        <w:rPr>
          <w:rFonts w:ascii="Times New Roman" w:hAnsi="Times New Roman" w:cs="Times New Roman"/>
          <w:sz w:val="24"/>
          <w:szCs w:val="24"/>
        </w:rPr>
        <w:t>oods that enter the product d</w:t>
      </w:r>
      <w:r w:rsidRPr="003A5006">
        <w:rPr>
          <w:rFonts w:ascii="Times New Roman" w:hAnsi="Times New Roman" w:cs="Times New Roman"/>
          <w:sz w:val="24"/>
          <w:szCs w:val="24"/>
        </w:rPr>
        <w:t>irectly consist of raw materials, manufactured materials and component parts.  The cost of these items is treated by the purchasing company as pa</w:t>
      </w:r>
      <w:r>
        <w:rPr>
          <w:rFonts w:ascii="Times New Roman" w:hAnsi="Times New Roman" w:cs="Times New Roman"/>
          <w:sz w:val="24"/>
          <w:szCs w:val="24"/>
        </w:rPr>
        <w:t>r</w:t>
      </w:r>
      <w:r w:rsidRPr="003A5006">
        <w:rPr>
          <w:rFonts w:ascii="Times New Roman" w:hAnsi="Times New Roman" w:cs="Times New Roman"/>
          <w:sz w:val="24"/>
          <w:szCs w:val="24"/>
        </w:rPr>
        <w:t>t of manufacturing cost.</w:t>
      </w:r>
    </w:p>
    <w:p w:rsidR="003A5006" w:rsidRPr="00626AA1" w:rsidRDefault="003A5006" w:rsidP="003A5006">
      <w:pPr>
        <w:spacing w:line="360" w:lineRule="auto"/>
        <w:jc w:val="both"/>
        <w:rPr>
          <w:rFonts w:ascii="Times New Roman" w:hAnsi="Times New Roman" w:cs="Times New Roman"/>
          <w:b/>
          <w:i/>
          <w:sz w:val="24"/>
          <w:szCs w:val="24"/>
        </w:rPr>
      </w:pPr>
      <w:r w:rsidRPr="00626AA1">
        <w:rPr>
          <w:rFonts w:ascii="Times New Roman" w:hAnsi="Times New Roman" w:cs="Times New Roman"/>
          <w:b/>
          <w:i/>
          <w:sz w:val="24"/>
          <w:szCs w:val="24"/>
        </w:rPr>
        <w:t>a) Raw Materials</w:t>
      </w:r>
    </w:p>
    <w:p w:rsidR="003A5006" w:rsidRPr="003A5006" w:rsidRDefault="003A5006" w:rsidP="003A5006">
      <w:pPr>
        <w:spacing w:line="360" w:lineRule="auto"/>
        <w:jc w:val="both"/>
        <w:rPr>
          <w:rFonts w:ascii="Times New Roman" w:hAnsi="Times New Roman" w:cs="Times New Roman"/>
          <w:sz w:val="24"/>
          <w:szCs w:val="24"/>
        </w:rPr>
      </w:pPr>
      <w:r w:rsidRPr="003A5006">
        <w:rPr>
          <w:rFonts w:ascii="Times New Roman" w:hAnsi="Times New Roman" w:cs="Times New Roman"/>
          <w:sz w:val="24"/>
          <w:szCs w:val="24"/>
        </w:rPr>
        <w:t xml:space="preserve">These are the basic products that enter the production process </w:t>
      </w:r>
      <w:r>
        <w:rPr>
          <w:rFonts w:ascii="Times New Roman" w:hAnsi="Times New Roman" w:cs="Times New Roman"/>
          <w:sz w:val="24"/>
          <w:szCs w:val="24"/>
        </w:rPr>
        <w:t xml:space="preserve">with a </w:t>
      </w:r>
      <w:r w:rsidRPr="003A5006">
        <w:rPr>
          <w:rFonts w:ascii="Times New Roman" w:hAnsi="Times New Roman" w:cs="Times New Roman"/>
          <w:sz w:val="24"/>
          <w:szCs w:val="24"/>
        </w:rPr>
        <w:t xml:space="preserve">very little alteration </w:t>
      </w:r>
      <w:proofErr w:type="gramStart"/>
      <w:r w:rsidRPr="003A5006">
        <w:rPr>
          <w:rFonts w:ascii="Times New Roman" w:hAnsi="Times New Roman" w:cs="Times New Roman"/>
          <w:sz w:val="24"/>
          <w:szCs w:val="24"/>
        </w:rPr>
        <w:t>or  without</w:t>
      </w:r>
      <w:proofErr w:type="gramEnd"/>
      <w:r w:rsidRPr="003A5006">
        <w:rPr>
          <w:rFonts w:ascii="Times New Roman" w:hAnsi="Times New Roman" w:cs="Times New Roman"/>
          <w:sz w:val="24"/>
          <w:szCs w:val="24"/>
        </w:rPr>
        <w:t xml:space="preserve">  any  altera</w:t>
      </w:r>
      <w:r>
        <w:rPr>
          <w:rFonts w:ascii="Times New Roman" w:hAnsi="Times New Roman" w:cs="Times New Roman"/>
          <w:sz w:val="24"/>
          <w:szCs w:val="24"/>
        </w:rPr>
        <w:t xml:space="preserve">tion.    They </w:t>
      </w:r>
      <w:r w:rsidRPr="003A5006">
        <w:rPr>
          <w:rFonts w:ascii="Times New Roman" w:hAnsi="Times New Roman" w:cs="Times New Roman"/>
          <w:sz w:val="24"/>
          <w:szCs w:val="24"/>
        </w:rPr>
        <w:t>include both farm products and natural products.  They are processed only to the level required for economical handling</w:t>
      </w:r>
      <w:r w:rsidR="009634A7">
        <w:rPr>
          <w:rFonts w:ascii="Times New Roman" w:hAnsi="Times New Roman" w:cs="Times New Roman"/>
          <w:sz w:val="24"/>
          <w:szCs w:val="24"/>
        </w:rPr>
        <w:t xml:space="preserve"> and </w:t>
      </w:r>
      <w:r w:rsidRPr="003A5006">
        <w:rPr>
          <w:rFonts w:ascii="Times New Roman" w:hAnsi="Times New Roman" w:cs="Times New Roman"/>
          <w:sz w:val="24"/>
          <w:szCs w:val="24"/>
        </w:rPr>
        <w:t>tra</w:t>
      </w:r>
      <w:r>
        <w:rPr>
          <w:rFonts w:ascii="Times New Roman" w:hAnsi="Times New Roman" w:cs="Times New Roman"/>
          <w:sz w:val="24"/>
          <w:szCs w:val="24"/>
        </w:rPr>
        <w:t>n</w:t>
      </w:r>
      <w:r w:rsidR="00626AA1">
        <w:rPr>
          <w:rFonts w:ascii="Times New Roman" w:hAnsi="Times New Roman" w:cs="Times New Roman"/>
          <w:sz w:val="24"/>
          <w:szCs w:val="24"/>
        </w:rPr>
        <w:t xml:space="preserve">sporting. </w:t>
      </w:r>
      <w:r w:rsidR="009634A7">
        <w:rPr>
          <w:rFonts w:ascii="Times New Roman" w:hAnsi="Times New Roman" w:cs="Times New Roman"/>
          <w:sz w:val="24"/>
          <w:szCs w:val="24"/>
        </w:rPr>
        <w:t xml:space="preserve">They </w:t>
      </w:r>
      <w:r w:rsidR="009634A7" w:rsidRPr="003A5006">
        <w:rPr>
          <w:rFonts w:ascii="Times New Roman" w:hAnsi="Times New Roman" w:cs="Times New Roman"/>
          <w:sz w:val="24"/>
          <w:szCs w:val="24"/>
        </w:rPr>
        <w:t>basically enter the production</w:t>
      </w:r>
      <w:r w:rsidRPr="003A5006">
        <w:rPr>
          <w:rFonts w:ascii="Times New Roman" w:hAnsi="Times New Roman" w:cs="Times New Roman"/>
          <w:sz w:val="24"/>
          <w:szCs w:val="24"/>
        </w:rPr>
        <w:t xml:space="preserve"> </w:t>
      </w:r>
      <w:r w:rsidR="009634A7" w:rsidRPr="003A5006">
        <w:rPr>
          <w:rFonts w:ascii="Times New Roman" w:hAnsi="Times New Roman" w:cs="Times New Roman"/>
          <w:sz w:val="24"/>
          <w:szCs w:val="24"/>
        </w:rPr>
        <w:t>processes of the buying organization in their</w:t>
      </w:r>
      <w:r w:rsidR="009634A7">
        <w:rPr>
          <w:rFonts w:ascii="Times New Roman" w:hAnsi="Times New Roman" w:cs="Times New Roman"/>
          <w:sz w:val="24"/>
          <w:szCs w:val="24"/>
        </w:rPr>
        <w:t xml:space="preserve"> natural state</w:t>
      </w:r>
      <w:r w:rsidR="00626AA1">
        <w:rPr>
          <w:rFonts w:ascii="Times New Roman" w:hAnsi="Times New Roman" w:cs="Times New Roman"/>
          <w:sz w:val="24"/>
          <w:szCs w:val="24"/>
        </w:rPr>
        <w:t xml:space="preserve">. </w:t>
      </w:r>
      <w:r w:rsidRPr="003A5006">
        <w:rPr>
          <w:rFonts w:ascii="Times New Roman" w:hAnsi="Times New Roman" w:cs="Times New Roman"/>
          <w:sz w:val="24"/>
          <w:szCs w:val="24"/>
        </w:rPr>
        <w:t xml:space="preserve"> </w:t>
      </w:r>
      <w:r w:rsidR="009634A7" w:rsidRPr="003A5006">
        <w:rPr>
          <w:rFonts w:ascii="Times New Roman" w:hAnsi="Times New Roman" w:cs="Times New Roman"/>
          <w:sz w:val="24"/>
          <w:szCs w:val="24"/>
        </w:rPr>
        <w:t>Examples of such</w:t>
      </w:r>
      <w:r w:rsidRPr="003A5006">
        <w:rPr>
          <w:rFonts w:ascii="Times New Roman" w:hAnsi="Times New Roman" w:cs="Times New Roman"/>
          <w:sz w:val="24"/>
          <w:szCs w:val="24"/>
        </w:rPr>
        <w:t xml:space="preserve"> </w:t>
      </w:r>
      <w:r w:rsidR="009634A7" w:rsidRPr="003A5006">
        <w:rPr>
          <w:rFonts w:ascii="Times New Roman" w:hAnsi="Times New Roman" w:cs="Times New Roman"/>
          <w:sz w:val="24"/>
          <w:szCs w:val="24"/>
        </w:rPr>
        <w:t>raw materials used in the production process includes the basic products like</w:t>
      </w:r>
      <w:r w:rsidRPr="003A5006">
        <w:rPr>
          <w:rFonts w:ascii="Times New Roman" w:hAnsi="Times New Roman" w:cs="Times New Roman"/>
          <w:sz w:val="24"/>
          <w:szCs w:val="24"/>
        </w:rPr>
        <w:t xml:space="preserve"> iron ore, copper, gold, silver, crude oil, fish, fruits, vegetables etc.</w:t>
      </w:r>
    </w:p>
    <w:p w:rsidR="00626AA1" w:rsidRDefault="00626AA1" w:rsidP="00AE786C">
      <w:pPr>
        <w:spacing w:line="360" w:lineRule="auto"/>
        <w:jc w:val="both"/>
        <w:rPr>
          <w:rFonts w:ascii="Times New Roman" w:hAnsi="Times New Roman" w:cs="Times New Roman"/>
          <w:b/>
          <w:i/>
          <w:sz w:val="24"/>
          <w:szCs w:val="24"/>
        </w:rPr>
      </w:pPr>
      <w:r w:rsidRPr="00626AA1">
        <w:rPr>
          <w:rFonts w:ascii="Times New Roman" w:hAnsi="Times New Roman" w:cs="Times New Roman"/>
          <w:b/>
          <w:i/>
          <w:sz w:val="24"/>
          <w:szCs w:val="24"/>
        </w:rPr>
        <w:t>b) Manufactured Materials &amp; Component Parts</w:t>
      </w:r>
    </w:p>
    <w:p w:rsidR="00626AA1" w:rsidRDefault="00626AA1" w:rsidP="00AE786C">
      <w:pPr>
        <w:spacing w:line="360" w:lineRule="auto"/>
        <w:jc w:val="both"/>
        <w:rPr>
          <w:rFonts w:ascii="Times New Roman" w:hAnsi="Times New Roman" w:cs="Times New Roman"/>
          <w:sz w:val="24"/>
          <w:szCs w:val="24"/>
        </w:rPr>
      </w:pPr>
      <w:r w:rsidRPr="00626AA1">
        <w:rPr>
          <w:rFonts w:ascii="Times New Roman" w:hAnsi="Times New Roman" w:cs="Times New Roman"/>
          <w:sz w:val="24"/>
          <w:szCs w:val="24"/>
        </w:rPr>
        <w:t xml:space="preserve">Manufactured Materials &amp; Parts undergo more initial processing before entering the manufacturing process.  Acids, fuel oil &amp; Steel are the examples of manufactured or processed materials </w:t>
      </w:r>
      <w:r w:rsidR="009634A7" w:rsidRPr="00626AA1">
        <w:rPr>
          <w:rFonts w:ascii="Times New Roman" w:hAnsi="Times New Roman" w:cs="Times New Roman"/>
          <w:sz w:val="24"/>
          <w:szCs w:val="24"/>
        </w:rPr>
        <w:t>that are the basic ingredients of many manufacturing activities</w:t>
      </w:r>
      <w:r w:rsidRPr="00626AA1">
        <w:rPr>
          <w:rFonts w:ascii="Times New Roman" w:hAnsi="Times New Roman" w:cs="Times New Roman"/>
          <w:sz w:val="24"/>
          <w:szCs w:val="24"/>
        </w:rPr>
        <w:t xml:space="preserve">.    Component parts on the other hand include small motors, Motor Cycle </w:t>
      </w:r>
      <w:proofErr w:type="spellStart"/>
      <w:r w:rsidRPr="00626AA1">
        <w:rPr>
          <w:rFonts w:ascii="Times New Roman" w:hAnsi="Times New Roman" w:cs="Times New Roman"/>
          <w:sz w:val="24"/>
          <w:szCs w:val="24"/>
        </w:rPr>
        <w:t>tyres</w:t>
      </w:r>
      <w:proofErr w:type="spellEnd"/>
      <w:r w:rsidRPr="00626AA1">
        <w:rPr>
          <w:rFonts w:ascii="Times New Roman" w:hAnsi="Times New Roman" w:cs="Times New Roman"/>
          <w:sz w:val="24"/>
          <w:szCs w:val="24"/>
        </w:rPr>
        <w:t xml:space="preserve"> and automobile batteries which can be installed directly into products with little or no additional changes.    </w:t>
      </w:r>
      <w:r w:rsidR="009634A7" w:rsidRPr="00626AA1">
        <w:rPr>
          <w:rFonts w:ascii="Times New Roman" w:hAnsi="Times New Roman" w:cs="Times New Roman"/>
          <w:sz w:val="24"/>
          <w:szCs w:val="24"/>
        </w:rPr>
        <w:t>The examples for manufactured materials are Acids, fuel oil, steel</w:t>
      </w:r>
      <w:r w:rsidRPr="00626AA1">
        <w:rPr>
          <w:rFonts w:ascii="Times New Roman" w:hAnsi="Times New Roman" w:cs="Times New Roman"/>
          <w:sz w:val="24"/>
          <w:szCs w:val="24"/>
        </w:rPr>
        <w:t xml:space="preserve"> </w:t>
      </w:r>
      <w:r w:rsidR="009634A7" w:rsidRPr="00626AA1">
        <w:rPr>
          <w:rFonts w:ascii="Times New Roman" w:hAnsi="Times New Roman" w:cs="Times New Roman"/>
          <w:sz w:val="24"/>
          <w:szCs w:val="24"/>
        </w:rPr>
        <w:t>chemicals etc.</w:t>
      </w:r>
      <w:r w:rsidRPr="00626AA1">
        <w:rPr>
          <w:rFonts w:ascii="Times New Roman" w:hAnsi="Times New Roman" w:cs="Times New Roman"/>
          <w:sz w:val="24"/>
          <w:szCs w:val="24"/>
        </w:rPr>
        <w:t xml:space="preserve">  </w:t>
      </w:r>
      <w:r w:rsidR="009634A7" w:rsidRPr="00626AA1">
        <w:rPr>
          <w:rFonts w:ascii="Times New Roman" w:hAnsi="Times New Roman" w:cs="Times New Roman"/>
          <w:sz w:val="24"/>
          <w:szCs w:val="24"/>
        </w:rPr>
        <w:t>The examples of components parts include bearings, TV tubes</w:t>
      </w:r>
      <w:r w:rsidRPr="00626AA1">
        <w:rPr>
          <w:rFonts w:ascii="Times New Roman" w:hAnsi="Times New Roman" w:cs="Times New Roman"/>
          <w:sz w:val="24"/>
          <w:szCs w:val="24"/>
        </w:rPr>
        <w:t xml:space="preserve">, </w:t>
      </w:r>
      <w:proofErr w:type="spellStart"/>
      <w:r w:rsidRPr="00626AA1">
        <w:rPr>
          <w:rFonts w:ascii="Times New Roman" w:hAnsi="Times New Roman" w:cs="Times New Roman"/>
          <w:sz w:val="24"/>
          <w:szCs w:val="24"/>
        </w:rPr>
        <w:t>Tyres</w:t>
      </w:r>
      <w:proofErr w:type="spellEnd"/>
      <w:r w:rsidRPr="00626AA1">
        <w:rPr>
          <w:rFonts w:ascii="Times New Roman" w:hAnsi="Times New Roman" w:cs="Times New Roman"/>
          <w:sz w:val="24"/>
          <w:szCs w:val="24"/>
        </w:rPr>
        <w:t xml:space="preserve">, batteries, small motors and gauges etc.2.  </w:t>
      </w:r>
    </w:p>
    <w:p w:rsidR="00CC5E04" w:rsidRPr="0003596A" w:rsidRDefault="009634A7" w:rsidP="001A1642">
      <w:pPr>
        <w:pStyle w:val="ListParagraph"/>
        <w:numPr>
          <w:ilvl w:val="0"/>
          <w:numId w:val="29"/>
        </w:numPr>
        <w:spacing w:line="360" w:lineRule="auto"/>
        <w:jc w:val="both"/>
        <w:rPr>
          <w:rFonts w:ascii="Times New Roman" w:hAnsi="Times New Roman" w:cs="Times New Roman"/>
          <w:b/>
          <w:sz w:val="24"/>
          <w:szCs w:val="24"/>
        </w:rPr>
      </w:pPr>
      <w:r w:rsidRPr="0003596A">
        <w:rPr>
          <w:rFonts w:ascii="Times New Roman" w:hAnsi="Times New Roman" w:cs="Times New Roman"/>
          <w:b/>
          <w:sz w:val="24"/>
          <w:szCs w:val="24"/>
        </w:rPr>
        <w:t>Capital Items</w:t>
      </w:r>
    </w:p>
    <w:p w:rsidR="00626AA1" w:rsidRPr="00CC5E04" w:rsidRDefault="009634A7" w:rsidP="00CC5E0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Capital </w:t>
      </w:r>
      <w:proofErr w:type="gramStart"/>
      <w:r w:rsidR="00626AA1" w:rsidRPr="00CC5E04">
        <w:rPr>
          <w:rFonts w:ascii="Times New Roman" w:hAnsi="Times New Roman" w:cs="Times New Roman"/>
          <w:sz w:val="24"/>
          <w:szCs w:val="24"/>
        </w:rPr>
        <w:t>items  are</w:t>
      </w:r>
      <w:proofErr w:type="gramEnd"/>
      <w:r w:rsidR="00626AA1" w:rsidRPr="00CC5E04">
        <w:rPr>
          <w:rFonts w:ascii="Times New Roman" w:hAnsi="Times New Roman" w:cs="Times New Roman"/>
          <w:sz w:val="24"/>
          <w:szCs w:val="24"/>
        </w:rPr>
        <w:t xml:space="preserve">  those  which  are  used  in  the  production processes and when they worn-out a portion of their original cost is assigned to the production process as deprecation.   Capital items include;</w:t>
      </w:r>
    </w:p>
    <w:p w:rsidR="00626AA1" w:rsidRDefault="00626AA1" w:rsidP="00626AA1">
      <w:pPr>
        <w:spacing w:line="360" w:lineRule="auto"/>
        <w:jc w:val="both"/>
        <w:rPr>
          <w:rFonts w:ascii="Times New Roman" w:hAnsi="Times New Roman" w:cs="Times New Roman"/>
          <w:sz w:val="24"/>
          <w:szCs w:val="24"/>
        </w:rPr>
      </w:pPr>
      <w:r w:rsidRPr="00626AA1">
        <w:rPr>
          <w:rFonts w:ascii="Times New Roman" w:hAnsi="Times New Roman" w:cs="Times New Roman"/>
          <w:sz w:val="24"/>
          <w:szCs w:val="24"/>
        </w:rPr>
        <w:t>a) Heavy Equipment/Installations,</w:t>
      </w:r>
    </w:p>
    <w:p w:rsidR="00950B11" w:rsidRDefault="00626AA1" w:rsidP="00626AA1">
      <w:pPr>
        <w:spacing w:line="360" w:lineRule="auto"/>
        <w:jc w:val="both"/>
        <w:rPr>
          <w:rFonts w:ascii="Times New Roman" w:hAnsi="Times New Roman" w:cs="Times New Roman"/>
          <w:sz w:val="24"/>
          <w:szCs w:val="24"/>
        </w:rPr>
      </w:pPr>
      <w:r w:rsidRPr="00626AA1">
        <w:rPr>
          <w:rFonts w:ascii="Times New Roman" w:hAnsi="Times New Roman" w:cs="Times New Roman"/>
          <w:sz w:val="24"/>
          <w:szCs w:val="24"/>
        </w:rPr>
        <w:t xml:space="preserve">b) Light equipment/Accessories) </w:t>
      </w:r>
    </w:p>
    <w:p w:rsidR="00950B11" w:rsidRDefault="00950B11" w:rsidP="00626AA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 </w:t>
      </w:r>
      <w:r w:rsidR="00626AA1" w:rsidRPr="00626AA1">
        <w:rPr>
          <w:rFonts w:ascii="Times New Roman" w:hAnsi="Times New Roman" w:cs="Times New Roman"/>
          <w:sz w:val="24"/>
          <w:szCs w:val="24"/>
        </w:rPr>
        <w:t>Plant &amp; Buildings</w:t>
      </w:r>
    </w:p>
    <w:p w:rsidR="00950B11" w:rsidRDefault="00950B11" w:rsidP="00626AA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626AA1" w:rsidRPr="0003596A" w:rsidRDefault="00950B11" w:rsidP="0003596A">
      <w:pPr>
        <w:pStyle w:val="ListParagraph"/>
        <w:numPr>
          <w:ilvl w:val="0"/>
          <w:numId w:val="30"/>
        </w:numPr>
        <w:spacing w:line="360" w:lineRule="auto"/>
        <w:jc w:val="both"/>
        <w:rPr>
          <w:rFonts w:ascii="Times New Roman" w:hAnsi="Times New Roman" w:cs="Times New Roman"/>
          <w:sz w:val="24"/>
          <w:szCs w:val="24"/>
        </w:rPr>
      </w:pPr>
      <w:r w:rsidRPr="0003596A">
        <w:rPr>
          <w:rFonts w:ascii="Times New Roman" w:hAnsi="Times New Roman" w:cs="Times New Roman"/>
          <w:sz w:val="24"/>
          <w:szCs w:val="24"/>
        </w:rPr>
        <w:lastRenderedPageBreak/>
        <w:t>Heavy Equipment/Installations</w:t>
      </w:r>
    </w:p>
    <w:p w:rsidR="00950B11" w:rsidRPr="00950B11" w:rsidRDefault="00950B11" w:rsidP="00950B11">
      <w:pPr>
        <w:spacing w:line="360" w:lineRule="auto"/>
        <w:jc w:val="both"/>
        <w:rPr>
          <w:rFonts w:ascii="Times New Roman" w:hAnsi="Times New Roman" w:cs="Times New Roman"/>
          <w:sz w:val="24"/>
          <w:szCs w:val="24"/>
        </w:rPr>
      </w:pPr>
      <w:r>
        <w:rPr>
          <w:rFonts w:ascii="Times New Roman" w:hAnsi="Times New Roman" w:cs="Times New Roman"/>
          <w:sz w:val="24"/>
          <w:szCs w:val="24"/>
        </w:rPr>
        <w:t>T</w:t>
      </w:r>
      <w:r w:rsidRPr="00950B11">
        <w:rPr>
          <w:rFonts w:ascii="Times New Roman" w:hAnsi="Times New Roman" w:cs="Times New Roman"/>
          <w:sz w:val="24"/>
          <w:szCs w:val="24"/>
        </w:rPr>
        <w:t>hese categories include large machineries whos</w:t>
      </w:r>
      <w:r w:rsidR="00BD03D1">
        <w:rPr>
          <w:rFonts w:ascii="Times New Roman" w:hAnsi="Times New Roman" w:cs="Times New Roman"/>
          <w:sz w:val="24"/>
          <w:szCs w:val="24"/>
        </w:rPr>
        <w:t xml:space="preserve">e </w:t>
      </w:r>
      <w:r w:rsidR="00BD03D1" w:rsidRPr="00950B11">
        <w:rPr>
          <w:rFonts w:ascii="Times New Roman" w:hAnsi="Times New Roman" w:cs="Times New Roman"/>
          <w:sz w:val="24"/>
          <w:szCs w:val="24"/>
        </w:rPr>
        <w:t>unit purchase prices are so great</w:t>
      </w:r>
      <w:r w:rsidRPr="00950B11">
        <w:rPr>
          <w:rFonts w:ascii="Times New Roman" w:hAnsi="Times New Roman" w:cs="Times New Roman"/>
          <w:sz w:val="24"/>
          <w:szCs w:val="24"/>
        </w:rPr>
        <w:t xml:space="preserve"> </w:t>
      </w:r>
      <w:r w:rsidR="00BD03D1" w:rsidRPr="00950B11">
        <w:rPr>
          <w:rFonts w:ascii="Times New Roman" w:hAnsi="Times New Roman" w:cs="Times New Roman"/>
          <w:sz w:val="24"/>
          <w:szCs w:val="24"/>
        </w:rPr>
        <w:t>that expenditures to</w:t>
      </w:r>
      <w:r w:rsidRPr="00950B11">
        <w:rPr>
          <w:rFonts w:ascii="Times New Roman" w:hAnsi="Times New Roman" w:cs="Times New Roman"/>
          <w:sz w:val="24"/>
          <w:szCs w:val="24"/>
        </w:rPr>
        <w:t xml:space="preserve"> </w:t>
      </w:r>
      <w:r w:rsidR="00BD03D1" w:rsidRPr="00950B11">
        <w:rPr>
          <w:rFonts w:ascii="Times New Roman" w:hAnsi="Times New Roman" w:cs="Times New Roman"/>
          <w:sz w:val="24"/>
          <w:szCs w:val="24"/>
        </w:rPr>
        <w:t>them are apt to be</w:t>
      </w:r>
      <w:r w:rsidRPr="00950B11">
        <w:rPr>
          <w:rFonts w:ascii="Times New Roman" w:hAnsi="Times New Roman" w:cs="Times New Roman"/>
          <w:sz w:val="24"/>
          <w:szCs w:val="24"/>
        </w:rPr>
        <w:t xml:space="preserve"> charged to a capital account.  The cost of such items therefore, becomes part of </w:t>
      </w:r>
      <w:r w:rsidR="00BD03D1">
        <w:rPr>
          <w:rFonts w:ascii="Times New Roman" w:hAnsi="Times New Roman" w:cs="Times New Roman"/>
          <w:sz w:val="24"/>
          <w:szCs w:val="24"/>
        </w:rPr>
        <w:t xml:space="preserve">the buying </w:t>
      </w:r>
      <w:proofErr w:type="gramStart"/>
      <w:r w:rsidRPr="00950B11">
        <w:rPr>
          <w:rFonts w:ascii="Times New Roman" w:hAnsi="Times New Roman" w:cs="Times New Roman"/>
          <w:sz w:val="24"/>
          <w:szCs w:val="24"/>
        </w:rPr>
        <w:t>firm‘</w:t>
      </w:r>
      <w:proofErr w:type="gramEnd"/>
      <w:r w:rsidRPr="00950B11">
        <w:rPr>
          <w:rFonts w:ascii="Times New Roman" w:hAnsi="Times New Roman" w:cs="Times New Roman"/>
          <w:sz w:val="24"/>
          <w:szCs w:val="24"/>
        </w:rPr>
        <w:t>s Capital  structures than a current expense</w:t>
      </w:r>
      <w:r>
        <w:rPr>
          <w:rFonts w:ascii="Times New Roman" w:hAnsi="Times New Roman" w:cs="Times New Roman"/>
          <w:sz w:val="24"/>
          <w:szCs w:val="24"/>
        </w:rPr>
        <w:t>.</w:t>
      </w:r>
    </w:p>
    <w:p w:rsidR="0003596A" w:rsidRPr="0003596A" w:rsidRDefault="0003596A" w:rsidP="0003596A">
      <w:pPr>
        <w:pStyle w:val="ListParagraph"/>
        <w:numPr>
          <w:ilvl w:val="0"/>
          <w:numId w:val="30"/>
        </w:numPr>
        <w:spacing w:line="360" w:lineRule="auto"/>
        <w:jc w:val="both"/>
        <w:rPr>
          <w:rFonts w:ascii="Times New Roman" w:hAnsi="Times New Roman" w:cs="Times New Roman"/>
          <w:sz w:val="24"/>
          <w:szCs w:val="24"/>
        </w:rPr>
      </w:pPr>
      <w:r w:rsidRPr="0003596A">
        <w:rPr>
          <w:rFonts w:ascii="Times New Roman" w:hAnsi="Times New Roman" w:cs="Times New Roman"/>
          <w:sz w:val="24"/>
          <w:szCs w:val="24"/>
        </w:rPr>
        <w:t>Light equipment/Accessories</w:t>
      </w:r>
    </w:p>
    <w:p w:rsidR="0003596A" w:rsidRPr="0003596A" w:rsidRDefault="0003596A" w:rsidP="0003596A">
      <w:pPr>
        <w:spacing w:line="360" w:lineRule="auto"/>
        <w:jc w:val="both"/>
        <w:rPr>
          <w:rFonts w:ascii="Times New Roman" w:hAnsi="Times New Roman" w:cs="Times New Roman"/>
          <w:sz w:val="24"/>
          <w:szCs w:val="24"/>
        </w:rPr>
      </w:pPr>
      <w:r w:rsidRPr="0003596A">
        <w:rPr>
          <w:rFonts w:ascii="Times New Roman" w:hAnsi="Times New Roman" w:cs="Times New Roman"/>
          <w:sz w:val="24"/>
          <w:szCs w:val="24"/>
        </w:rPr>
        <w:t xml:space="preserve">Minor or light equipment is a machinery used in an ancillary capacity.  Its unit price is lower than major equipment and is not considered as a part </w:t>
      </w:r>
      <w:r w:rsidR="00BD03D1" w:rsidRPr="0003596A">
        <w:rPr>
          <w:rFonts w:ascii="Times New Roman" w:hAnsi="Times New Roman" w:cs="Times New Roman"/>
          <w:sz w:val="24"/>
          <w:szCs w:val="24"/>
        </w:rPr>
        <w:t>of heavy</w:t>
      </w:r>
      <w:r w:rsidRPr="0003596A">
        <w:rPr>
          <w:rFonts w:ascii="Times New Roman" w:hAnsi="Times New Roman" w:cs="Times New Roman"/>
          <w:sz w:val="24"/>
          <w:szCs w:val="24"/>
        </w:rPr>
        <w:t xml:space="preserve"> equipment.</w:t>
      </w:r>
    </w:p>
    <w:p w:rsidR="00BD03D1" w:rsidRDefault="00BD03D1" w:rsidP="00E814E8">
      <w:pPr>
        <w:pStyle w:val="ListParagraph"/>
        <w:numPr>
          <w:ilvl w:val="0"/>
          <w:numId w:val="30"/>
        </w:numPr>
        <w:spacing w:line="360" w:lineRule="auto"/>
        <w:jc w:val="both"/>
        <w:rPr>
          <w:rFonts w:ascii="Times New Roman" w:hAnsi="Times New Roman" w:cs="Times New Roman"/>
          <w:sz w:val="24"/>
          <w:szCs w:val="24"/>
        </w:rPr>
      </w:pPr>
      <w:r w:rsidRPr="00BD03D1">
        <w:rPr>
          <w:rFonts w:ascii="Times New Roman" w:hAnsi="Times New Roman" w:cs="Times New Roman"/>
          <w:sz w:val="24"/>
          <w:szCs w:val="24"/>
        </w:rPr>
        <w:t>Plant &amp; Building</w:t>
      </w:r>
    </w:p>
    <w:p w:rsidR="0003596A" w:rsidRPr="00BD03D1" w:rsidRDefault="00BD03D1" w:rsidP="00BD03D1">
      <w:pPr>
        <w:spacing w:line="360" w:lineRule="auto"/>
        <w:jc w:val="both"/>
        <w:rPr>
          <w:rFonts w:ascii="Times New Roman" w:hAnsi="Times New Roman" w:cs="Times New Roman"/>
          <w:sz w:val="24"/>
          <w:szCs w:val="24"/>
        </w:rPr>
      </w:pPr>
      <w:r w:rsidRPr="00BD03D1">
        <w:rPr>
          <w:rFonts w:ascii="Times New Roman" w:hAnsi="Times New Roman" w:cs="Times New Roman"/>
          <w:sz w:val="24"/>
          <w:szCs w:val="24"/>
        </w:rPr>
        <w:t>These are the real estate property of a firm</w:t>
      </w:r>
      <w:r w:rsidR="0003596A" w:rsidRPr="00BD03D1">
        <w:rPr>
          <w:rFonts w:ascii="Times New Roman" w:hAnsi="Times New Roman" w:cs="Times New Roman"/>
          <w:sz w:val="24"/>
          <w:szCs w:val="24"/>
        </w:rPr>
        <w:t xml:space="preserve">.    </w:t>
      </w:r>
      <w:r w:rsidRPr="00BD03D1">
        <w:rPr>
          <w:rFonts w:ascii="Times New Roman" w:hAnsi="Times New Roman" w:cs="Times New Roman"/>
          <w:sz w:val="24"/>
          <w:szCs w:val="24"/>
        </w:rPr>
        <w:t>It includes</w:t>
      </w:r>
      <w:r w:rsidR="0003596A" w:rsidRPr="00BD03D1">
        <w:rPr>
          <w:rFonts w:ascii="Times New Roman" w:hAnsi="Times New Roman" w:cs="Times New Roman"/>
          <w:sz w:val="24"/>
          <w:szCs w:val="24"/>
        </w:rPr>
        <w:t xml:space="preserve"> factories, </w:t>
      </w:r>
      <w:r w:rsidRPr="00BD03D1">
        <w:rPr>
          <w:rFonts w:ascii="Times New Roman" w:hAnsi="Times New Roman" w:cs="Times New Roman"/>
          <w:sz w:val="24"/>
          <w:szCs w:val="24"/>
        </w:rPr>
        <w:t>go downs</w:t>
      </w:r>
      <w:r w:rsidR="0003596A" w:rsidRPr="00BD03D1">
        <w:rPr>
          <w:rFonts w:ascii="Times New Roman" w:hAnsi="Times New Roman" w:cs="Times New Roman"/>
          <w:sz w:val="24"/>
          <w:szCs w:val="24"/>
        </w:rPr>
        <w:t>, warehouses, offices, etc.</w:t>
      </w:r>
    </w:p>
    <w:p w:rsidR="0003596A" w:rsidRPr="0003596A" w:rsidRDefault="0003596A" w:rsidP="00421736">
      <w:pPr>
        <w:pStyle w:val="ListParagraph"/>
        <w:numPr>
          <w:ilvl w:val="0"/>
          <w:numId w:val="29"/>
        </w:numPr>
        <w:spacing w:line="360" w:lineRule="auto"/>
        <w:jc w:val="both"/>
        <w:rPr>
          <w:rFonts w:ascii="Times New Roman" w:hAnsi="Times New Roman" w:cs="Times New Roman"/>
          <w:b/>
          <w:sz w:val="24"/>
          <w:szCs w:val="24"/>
        </w:rPr>
      </w:pPr>
      <w:r w:rsidRPr="0003596A">
        <w:rPr>
          <w:rFonts w:ascii="Times New Roman" w:hAnsi="Times New Roman" w:cs="Times New Roman"/>
          <w:b/>
          <w:sz w:val="24"/>
          <w:szCs w:val="24"/>
        </w:rPr>
        <w:t>Supplies &amp; services</w:t>
      </w:r>
    </w:p>
    <w:p w:rsidR="00950B11" w:rsidRPr="0003596A" w:rsidRDefault="0003596A" w:rsidP="0003596A">
      <w:pPr>
        <w:spacing w:line="360" w:lineRule="auto"/>
        <w:jc w:val="both"/>
        <w:rPr>
          <w:rFonts w:ascii="Times New Roman" w:hAnsi="Times New Roman" w:cs="Times New Roman"/>
          <w:sz w:val="24"/>
          <w:szCs w:val="24"/>
        </w:rPr>
      </w:pPr>
      <w:r w:rsidRPr="0003596A">
        <w:rPr>
          <w:rFonts w:ascii="Times New Roman" w:hAnsi="Times New Roman" w:cs="Times New Roman"/>
          <w:sz w:val="24"/>
          <w:szCs w:val="24"/>
        </w:rPr>
        <w:t xml:space="preserve">Every organization requires operating supplies such as paints, soaps, oils, greases, pencils, typewriter ribbons, printer cartridges, paper.  These </w:t>
      </w:r>
      <w:r w:rsidR="00BD03D1" w:rsidRPr="0003596A">
        <w:rPr>
          <w:rFonts w:ascii="Times New Roman" w:hAnsi="Times New Roman" w:cs="Times New Roman"/>
          <w:sz w:val="24"/>
          <w:szCs w:val="24"/>
        </w:rPr>
        <w:t>items are standardized and used by a wide cross section of industrial</w:t>
      </w:r>
      <w:r w:rsidRPr="0003596A">
        <w:rPr>
          <w:rFonts w:ascii="Times New Roman" w:hAnsi="Times New Roman" w:cs="Times New Roman"/>
          <w:sz w:val="24"/>
          <w:szCs w:val="24"/>
        </w:rPr>
        <w:t xml:space="preserve"> users.</w:t>
      </w:r>
    </w:p>
    <w:p w:rsidR="0003596A" w:rsidRDefault="0003596A" w:rsidP="00B63ADA">
      <w:pPr>
        <w:spacing w:line="360" w:lineRule="auto"/>
        <w:rPr>
          <w:rFonts w:ascii="Times New Roman" w:hAnsi="Times New Roman" w:cs="Times New Roman"/>
          <w:sz w:val="24"/>
          <w:szCs w:val="24"/>
        </w:rPr>
      </w:pPr>
    </w:p>
    <w:p w:rsidR="00B63ADA" w:rsidRPr="00B63ADA" w:rsidRDefault="00B63ADA" w:rsidP="00B63ADA">
      <w:pPr>
        <w:spacing w:line="360" w:lineRule="auto"/>
        <w:rPr>
          <w:rFonts w:ascii="Times New Roman" w:hAnsi="Times New Roman" w:cs="Times New Roman"/>
          <w:b/>
          <w:sz w:val="24"/>
          <w:szCs w:val="24"/>
        </w:rPr>
      </w:pPr>
      <w:r w:rsidRPr="00B63ADA">
        <w:rPr>
          <w:rFonts w:ascii="Times New Roman" w:hAnsi="Times New Roman" w:cs="Times New Roman"/>
          <w:b/>
          <w:sz w:val="24"/>
          <w:szCs w:val="24"/>
        </w:rPr>
        <w:t>Building a strong business-to-business brand.</w:t>
      </w:r>
    </w:p>
    <w:p w:rsidR="0086541F" w:rsidRPr="00352656" w:rsidRDefault="00B63ADA" w:rsidP="00950082">
      <w:pPr>
        <w:spacing w:line="360" w:lineRule="auto"/>
        <w:jc w:val="both"/>
        <w:rPr>
          <w:rFonts w:ascii="Times New Roman" w:hAnsi="Times New Roman" w:cs="Times New Roman"/>
          <w:sz w:val="24"/>
          <w:szCs w:val="24"/>
        </w:rPr>
      </w:pPr>
      <w:r w:rsidRPr="00352656">
        <w:rPr>
          <w:rFonts w:ascii="Times New Roman" w:hAnsi="Times New Roman" w:cs="Times New Roman"/>
          <w:sz w:val="24"/>
          <w:szCs w:val="24"/>
        </w:rPr>
        <w:t>A brand, then, is a name, sign, symbol, or logo that identifies the products and services of one firm and differentiates them from competitors.</w:t>
      </w:r>
      <w:r w:rsidR="002B5BF8">
        <w:rPr>
          <w:rFonts w:ascii="Times New Roman" w:hAnsi="Times New Roman" w:cs="Times New Roman"/>
          <w:sz w:val="24"/>
          <w:szCs w:val="24"/>
        </w:rPr>
        <w:t xml:space="preserve"> With proper and effective</w:t>
      </w:r>
      <w:r w:rsidRPr="00352656">
        <w:rPr>
          <w:rFonts w:ascii="Times New Roman" w:hAnsi="Times New Roman" w:cs="Times New Roman"/>
          <w:sz w:val="24"/>
          <w:szCs w:val="24"/>
        </w:rPr>
        <w:t xml:space="preserve"> marketing strategies, a marketer can build or create brand assets and liabilities that can increase brand loyalty levels, names awareness and other brand associations. David </w:t>
      </w:r>
      <w:proofErr w:type="spellStart"/>
      <w:r w:rsidRPr="00352656">
        <w:rPr>
          <w:rFonts w:ascii="Times New Roman" w:hAnsi="Times New Roman" w:cs="Times New Roman"/>
          <w:sz w:val="24"/>
          <w:szCs w:val="24"/>
        </w:rPr>
        <w:t>Aaker</w:t>
      </w:r>
      <w:proofErr w:type="spellEnd"/>
      <w:r w:rsidRPr="00352656">
        <w:rPr>
          <w:rFonts w:ascii="Times New Roman" w:hAnsi="Times New Roman" w:cs="Times New Roman"/>
          <w:sz w:val="24"/>
          <w:szCs w:val="24"/>
        </w:rPr>
        <w:t xml:space="preserve"> defines, “Brand equity as a set of brand assets and liabilities linked to a brand, its name, and symbol that add to or subtract from the value provided by a product or service and/or to that firm’s customers.</w:t>
      </w:r>
    </w:p>
    <w:p w:rsidR="003E5A16" w:rsidRPr="008063E4" w:rsidRDefault="003E5A16" w:rsidP="00950082">
      <w:pPr>
        <w:spacing w:line="360" w:lineRule="auto"/>
        <w:jc w:val="both"/>
        <w:rPr>
          <w:rFonts w:ascii="Times New Roman" w:hAnsi="Times New Roman" w:cs="Times New Roman"/>
          <w:sz w:val="24"/>
          <w:szCs w:val="24"/>
        </w:rPr>
      </w:pPr>
      <w:r w:rsidRPr="008063E4">
        <w:rPr>
          <w:rFonts w:ascii="Times New Roman" w:hAnsi="Times New Roman" w:cs="Times New Roman"/>
          <w:sz w:val="24"/>
          <w:szCs w:val="24"/>
        </w:rPr>
        <w:t>Kevin Lane Keller defines customer based brand equity (CBBE) as the differential effect that customers’ brand knowledge has on their response to marketing activities and programs for that brand. The CBBE model lays out a series of four steps for building a strong brand.</w:t>
      </w:r>
    </w:p>
    <w:p w:rsidR="003E5A16" w:rsidRPr="008063E4" w:rsidRDefault="003E5A16" w:rsidP="00950082">
      <w:pPr>
        <w:spacing w:line="360" w:lineRule="auto"/>
        <w:jc w:val="both"/>
        <w:rPr>
          <w:rFonts w:ascii="Times New Roman" w:hAnsi="Times New Roman" w:cs="Times New Roman"/>
          <w:sz w:val="24"/>
          <w:szCs w:val="24"/>
        </w:rPr>
      </w:pPr>
      <w:r w:rsidRPr="008063E4">
        <w:rPr>
          <w:rFonts w:ascii="Times New Roman" w:hAnsi="Times New Roman" w:cs="Times New Roman"/>
          <w:sz w:val="24"/>
          <w:szCs w:val="24"/>
        </w:rPr>
        <w:t>(1) develop deep brand awareness or a brand identity;</w:t>
      </w:r>
    </w:p>
    <w:p w:rsidR="003E5A16" w:rsidRPr="008063E4" w:rsidRDefault="003E5A16" w:rsidP="00950082">
      <w:pPr>
        <w:spacing w:line="360" w:lineRule="auto"/>
        <w:jc w:val="both"/>
        <w:rPr>
          <w:rFonts w:ascii="Times New Roman" w:hAnsi="Times New Roman" w:cs="Times New Roman"/>
          <w:sz w:val="24"/>
          <w:szCs w:val="24"/>
        </w:rPr>
      </w:pPr>
      <w:r w:rsidRPr="008063E4">
        <w:rPr>
          <w:rFonts w:ascii="Times New Roman" w:hAnsi="Times New Roman" w:cs="Times New Roman"/>
          <w:sz w:val="24"/>
          <w:szCs w:val="24"/>
        </w:rPr>
        <w:lastRenderedPageBreak/>
        <w:t xml:space="preserve"> (2) establish the meaning of the brand through unique brand associations (that is, points of difference);</w:t>
      </w:r>
    </w:p>
    <w:p w:rsidR="003E5A16" w:rsidRPr="008063E4" w:rsidRDefault="003E5A16" w:rsidP="00950082">
      <w:pPr>
        <w:spacing w:line="360" w:lineRule="auto"/>
        <w:jc w:val="both"/>
        <w:rPr>
          <w:rFonts w:ascii="Times New Roman" w:hAnsi="Times New Roman" w:cs="Times New Roman"/>
          <w:sz w:val="24"/>
          <w:szCs w:val="24"/>
        </w:rPr>
      </w:pPr>
      <w:r w:rsidRPr="008063E4">
        <w:rPr>
          <w:rFonts w:ascii="Times New Roman" w:hAnsi="Times New Roman" w:cs="Times New Roman"/>
          <w:sz w:val="24"/>
          <w:szCs w:val="24"/>
        </w:rPr>
        <w:t xml:space="preserve"> (3) elicit a positive brand response from customers through marketing programs; and</w:t>
      </w:r>
    </w:p>
    <w:p w:rsidR="0086541F" w:rsidRPr="008063E4" w:rsidRDefault="003E5A16" w:rsidP="00950082">
      <w:pPr>
        <w:spacing w:line="360" w:lineRule="auto"/>
        <w:jc w:val="both"/>
        <w:rPr>
          <w:rFonts w:ascii="Times New Roman" w:hAnsi="Times New Roman" w:cs="Times New Roman"/>
          <w:sz w:val="24"/>
          <w:szCs w:val="24"/>
        </w:rPr>
      </w:pPr>
      <w:r w:rsidRPr="008063E4">
        <w:rPr>
          <w:rFonts w:ascii="Times New Roman" w:hAnsi="Times New Roman" w:cs="Times New Roman"/>
          <w:sz w:val="24"/>
          <w:szCs w:val="24"/>
        </w:rPr>
        <w:t xml:space="preserve"> (4) build brand relationships with customers, characterized by intense loyalty. </w:t>
      </w:r>
    </w:p>
    <w:p w:rsidR="00C801A1" w:rsidRPr="008063E4" w:rsidRDefault="00C801A1" w:rsidP="00950082">
      <w:pPr>
        <w:spacing w:line="360" w:lineRule="auto"/>
        <w:jc w:val="both"/>
        <w:rPr>
          <w:rFonts w:ascii="Times New Roman" w:hAnsi="Times New Roman" w:cs="Times New Roman"/>
          <w:sz w:val="24"/>
          <w:szCs w:val="24"/>
        </w:rPr>
      </w:pPr>
      <w:r w:rsidRPr="008063E4">
        <w:rPr>
          <w:rFonts w:ascii="Times New Roman" w:hAnsi="Times New Roman" w:cs="Times New Roman"/>
          <w:sz w:val="24"/>
          <w:szCs w:val="24"/>
        </w:rPr>
        <w:t>To build and properly manage brand equity, Kevin Lane Keller and Donald R. Lehman</w:t>
      </w:r>
      <w:r w:rsidR="00EF4474" w:rsidRPr="008063E4">
        <w:rPr>
          <w:rFonts w:ascii="Times New Roman" w:hAnsi="Times New Roman" w:cs="Times New Roman"/>
          <w:sz w:val="24"/>
          <w:szCs w:val="24"/>
        </w:rPr>
        <w:t xml:space="preserve"> </w:t>
      </w:r>
      <w:r w:rsidRPr="008063E4">
        <w:rPr>
          <w:rFonts w:ascii="Times New Roman" w:hAnsi="Times New Roman" w:cs="Times New Roman"/>
          <w:sz w:val="24"/>
          <w:szCs w:val="24"/>
        </w:rPr>
        <w:t>(2006) provide an integrative model that can be used to isolate key dimensions of the brand management process</w:t>
      </w:r>
      <w:r w:rsidR="00CB0410" w:rsidRPr="008063E4">
        <w:rPr>
          <w:rFonts w:ascii="Times New Roman" w:hAnsi="Times New Roman" w:cs="Times New Roman"/>
          <w:sz w:val="24"/>
          <w:szCs w:val="24"/>
        </w:rPr>
        <w:t>. The model has 4 main variables:</w:t>
      </w:r>
    </w:p>
    <w:p w:rsidR="00CB0410" w:rsidRPr="008063E4" w:rsidRDefault="00CB0410" w:rsidP="00950082">
      <w:pPr>
        <w:spacing w:line="360" w:lineRule="auto"/>
        <w:jc w:val="both"/>
        <w:rPr>
          <w:rFonts w:ascii="Times New Roman" w:hAnsi="Times New Roman" w:cs="Times New Roman"/>
          <w:b/>
          <w:i/>
          <w:sz w:val="24"/>
          <w:szCs w:val="24"/>
        </w:rPr>
      </w:pPr>
      <w:r w:rsidRPr="008063E4">
        <w:rPr>
          <w:rFonts w:ascii="Times New Roman" w:hAnsi="Times New Roman" w:cs="Times New Roman"/>
          <w:b/>
          <w:i/>
          <w:sz w:val="24"/>
          <w:szCs w:val="24"/>
        </w:rPr>
        <w:t>Company Actions</w:t>
      </w:r>
    </w:p>
    <w:p w:rsidR="00CB0410" w:rsidRPr="008063E4" w:rsidRDefault="00CB0410" w:rsidP="00950082">
      <w:pPr>
        <w:spacing w:line="360" w:lineRule="auto"/>
        <w:jc w:val="both"/>
        <w:rPr>
          <w:rFonts w:ascii="Times New Roman" w:hAnsi="Times New Roman" w:cs="Times New Roman"/>
          <w:sz w:val="24"/>
          <w:szCs w:val="24"/>
        </w:rPr>
      </w:pPr>
      <w:r w:rsidRPr="008063E4">
        <w:rPr>
          <w:rFonts w:ascii="Times New Roman" w:hAnsi="Times New Roman" w:cs="Times New Roman"/>
          <w:sz w:val="24"/>
          <w:szCs w:val="24"/>
        </w:rPr>
        <w:t xml:space="preserve"> A controllable element for the business marketer in creating brand value concerns the type and amount of marketing expenditures (for example, dollars spent on advertising or channel partner development) as well as the clarity, distinctiveness, and consistency of the marketing strategy, over time and across activities. Strong brands receive proper R&amp;D and marketing support and that support is sustained over time.</w:t>
      </w:r>
    </w:p>
    <w:p w:rsidR="00CB0410" w:rsidRPr="008063E4" w:rsidRDefault="00CB0410" w:rsidP="00950082">
      <w:pPr>
        <w:spacing w:line="360" w:lineRule="auto"/>
        <w:jc w:val="both"/>
        <w:rPr>
          <w:rFonts w:ascii="Times New Roman" w:hAnsi="Times New Roman" w:cs="Times New Roman"/>
          <w:b/>
          <w:i/>
          <w:sz w:val="24"/>
          <w:szCs w:val="24"/>
        </w:rPr>
      </w:pPr>
      <w:r w:rsidRPr="008063E4">
        <w:rPr>
          <w:rFonts w:ascii="Times New Roman" w:hAnsi="Times New Roman" w:cs="Times New Roman"/>
          <w:b/>
          <w:i/>
          <w:sz w:val="24"/>
          <w:szCs w:val="24"/>
        </w:rPr>
        <w:t xml:space="preserve">What Customers Think and Feel </w:t>
      </w:r>
    </w:p>
    <w:p w:rsidR="00CB0410" w:rsidRPr="008063E4" w:rsidRDefault="00CB0410" w:rsidP="00950082">
      <w:pPr>
        <w:spacing w:line="360" w:lineRule="auto"/>
        <w:jc w:val="both"/>
        <w:rPr>
          <w:rFonts w:ascii="Times New Roman" w:hAnsi="Times New Roman" w:cs="Times New Roman"/>
          <w:sz w:val="24"/>
          <w:szCs w:val="24"/>
        </w:rPr>
      </w:pPr>
      <w:r w:rsidRPr="008063E4">
        <w:rPr>
          <w:rFonts w:ascii="Times New Roman" w:hAnsi="Times New Roman" w:cs="Times New Roman"/>
          <w:sz w:val="24"/>
          <w:szCs w:val="24"/>
        </w:rPr>
        <w:t>As we have seen, the “brand ladder” follows an order from awareness and brand associations to attachment and intense, active loyalty. Of course, the actions of competitors as well as environmental conditions can influence how customers feel about a brand. Strong brands stay relevant and excel at providing the benefits that matter the most to customers.</w:t>
      </w:r>
    </w:p>
    <w:p w:rsidR="00E604B8" w:rsidRPr="008063E4" w:rsidRDefault="00E604B8" w:rsidP="00E604B8">
      <w:pPr>
        <w:spacing w:line="360" w:lineRule="auto"/>
        <w:jc w:val="both"/>
        <w:rPr>
          <w:rFonts w:ascii="Times New Roman" w:hAnsi="Times New Roman" w:cs="Times New Roman"/>
          <w:b/>
          <w:i/>
          <w:sz w:val="24"/>
          <w:szCs w:val="24"/>
        </w:rPr>
      </w:pPr>
      <w:r w:rsidRPr="008063E4">
        <w:rPr>
          <w:rFonts w:ascii="Times New Roman" w:hAnsi="Times New Roman" w:cs="Times New Roman"/>
          <w:b/>
          <w:i/>
          <w:sz w:val="24"/>
          <w:szCs w:val="24"/>
        </w:rPr>
        <w:t xml:space="preserve">What Customers Do </w:t>
      </w:r>
    </w:p>
    <w:p w:rsidR="00C801A1" w:rsidRPr="008063E4" w:rsidRDefault="00E604B8" w:rsidP="00E604B8">
      <w:pPr>
        <w:spacing w:line="360" w:lineRule="auto"/>
        <w:jc w:val="both"/>
        <w:rPr>
          <w:rFonts w:ascii="Times New Roman" w:hAnsi="Times New Roman" w:cs="Times New Roman"/>
          <w:sz w:val="24"/>
          <w:szCs w:val="24"/>
        </w:rPr>
      </w:pPr>
      <w:r w:rsidRPr="008063E4">
        <w:rPr>
          <w:rFonts w:ascii="Times New Roman" w:hAnsi="Times New Roman" w:cs="Times New Roman"/>
          <w:sz w:val="24"/>
          <w:szCs w:val="24"/>
        </w:rPr>
        <w:t>The primary payoff from positive customer thoughts and feelings is reflected in the purchases they make. Strong brands provide a host of possible benefits to a firm such as greater customer loyalty, less vulnerability to competitive actions, higher profit margins, and greater cooperation and support from channel partners.</w:t>
      </w:r>
    </w:p>
    <w:p w:rsidR="00E604B8" w:rsidRPr="008063E4" w:rsidRDefault="00E604B8" w:rsidP="00E604B8">
      <w:pPr>
        <w:spacing w:line="360" w:lineRule="auto"/>
        <w:jc w:val="both"/>
        <w:rPr>
          <w:rFonts w:ascii="Times New Roman" w:hAnsi="Times New Roman" w:cs="Times New Roman"/>
          <w:b/>
          <w:i/>
          <w:sz w:val="24"/>
          <w:szCs w:val="24"/>
        </w:rPr>
      </w:pPr>
      <w:r w:rsidRPr="008063E4">
        <w:rPr>
          <w:rFonts w:ascii="Times New Roman" w:hAnsi="Times New Roman" w:cs="Times New Roman"/>
          <w:b/>
          <w:i/>
          <w:sz w:val="24"/>
          <w:szCs w:val="24"/>
        </w:rPr>
        <w:t xml:space="preserve">How Financial Markets React </w:t>
      </w:r>
    </w:p>
    <w:p w:rsidR="00E604B8" w:rsidRPr="008063E4" w:rsidRDefault="00E604B8" w:rsidP="00E604B8">
      <w:pPr>
        <w:spacing w:line="360" w:lineRule="auto"/>
        <w:jc w:val="both"/>
        <w:rPr>
          <w:rFonts w:ascii="Times New Roman" w:hAnsi="Times New Roman" w:cs="Times New Roman"/>
          <w:sz w:val="24"/>
          <w:szCs w:val="24"/>
        </w:rPr>
      </w:pPr>
      <w:r w:rsidRPr="008063E4">
        <w:rPr>
          <w:rFonts w:ascii="Times New Roman" w:hAnsi="Times New Roman" w:cs="Times New Roman"/>
          <w:sz w:val="24"/>
          <w:szCs w:val="24"/>
        </w:rPr>
        <w:t xml:space="preserve">A </w:t>
      </w:r>
      <w:proofErr w:type="spellStart"/>
      <w:r w:rsidR="00250A02">
        <w:rPr>
          <w:rFonts w:ascii="Times New Roman" w:hAnsi="Times New Roman" w:cs="Times New Roman"/>
          <w:sz w:val="24"/>
          <w:szCs w:val="24"/>
        </w:rPr>
        <w:t>number</w:t>
      </w:r>
      <w:r w:rsidRPr="008063E4">
        <w:rPr>
          <w:rFonts w:ascii="Times New Roman" w:hAnsi="Times New Roman" w:cs="Times New Roman"/>
          <w:sz w:val="24"/>
          <w:szCs w:val="24"/>
        </w:rPr>
        <w:t>of</w:t>
      </w:r>
      <w:proofErr w:type="spellEnd"/>
      <w:r w:rsidRPr="008063E4">
        <w:rPr>
          <w:rFonts w:ascii="Times New Roman" w:hAnsi="Times New Roman" w:cs="Times New Roman"/>
          <w:sz w:val="24"/>
          <w:szCs w:val="24"/>
        </w:rPr>
        <w:t xml:space="preserve"> business-to-business companies have launched brand-building initiatives, but do such investments generate positive returns? Some recent research on the brand attitude of buyers in </w:t>
      </w:r>
      <w:r w:rsidRPr="008063E4">
        <w:rPr>
          <w:rFonts w:ascii="Times New Roman" w:hAnsi="Times New Roman" w:cs="Times New Roman"/>
          <w:sz w:val="24"/>
          <w:szCs w:val="24"/>
        </w:rPr>
        <w:lastRenderedPageBreak/>
        <w:t>evaluating computer related firms provides some answers.</w:t>
      </w:r>
      <w:r w:rsidR="00F73975" w:rsidRPr="008063E4">
        <w:rPr>
          <w:rFonts w:ascii="Times New Roman" w:hAnsi="Times New Roman" w:cs="Times New Roman"/>
          <w:sz w:val="24"/>
          <w:szCs w:val="24"/>
        </w:rPr>
        <w:t xml:space="preserve"> The research revealed that investments in building brand attitude for high-technology firms do indeed pay off and increase the firm’s value.</w:t>
      </w:r>
    </w:p>
    <w:p w:rsidR="00E604B8" w:rsidRPr="008063E4" w:rsidRDefault="00E604B8" w:rsidP="00E604B8">
      <w:pPr>
        <w:spacing w:line="360" w:lineRule="auto"/>
        <w:jc w:val="both"/>
        <w:rPr>
          <w:rFonts w:ascii="Times New Roman" w:hAnsi="Times New Roman" w:cs="Times New Roman"/>
          <w:sz w:val="24"/>
          <w:szCs w:val="24"/>
        </w:rPr>
      </w:pPr>
      <w:r w:rsidRPr="008063E4">
        <w:rPr>
          <w:rFonts w:ascii="Times New Roman" w:hAnsi="Times New Roman" w:cs="Times New Roman"/>
          <w:sz w:val="24"/>
          <w:szCs w:val="24"/>
        </w:rPr>
        <w:t>Brand attitude is a component and indicator of brand equity. Brand attitude is defined as the percentage of organizational buyers who have a positive image of a company minus those with a negative opinion.</w:t>
      </w:r>
    </w:p>
    <w:p w:rsidR="00E604B8" w:rsidRPr="00DA2C21" w:rsidRDefault="00DA2C21" w:rsidP="00E604B8">
      <w:pPr>
        <w:spacing w:line="360" w:lineRule="auto"/>
        <w:jc w:val="both"/>
        <w:rPr>
          <w:rFonts w:ascii="Times New Roman" w:hAnsi="Times New Roman" w:cs="Times New Roman"/>
          <w:sz w:val="24"/>
          <w:szCs w:val="24"/>
        </w:rPr>
      </w:pPr>
      <w:r w:rsidRPr="00DA2C21">
        <w:rPr>
          <w:rFonts w:ascii="Times New Roman" w:hAnsi="Times New Roman" w:cs="Times New Roman"/>
          <w:sz w:val="24"/>
          <w:szCs w:val="24"/>
        </w:rPr>
        <w:t>The marketing function must ensure that every part of the organization focuses on delivering superior value to customers. Business marketing programs involve a number of critical components that customers carefully evaluate: tangible products, service support, and ongoing information services both before and after the sale. To provide value and to successfully implement these programs, the business marketing firm must carefully coordinate activities among personnel in product management, sales, and service.28 For example, to customize a product and delivery schedule for an important customer requires close coordination among product, logistics, and sales personnel. Moreover, some customer accounts might require special field-engineering, installation, or equipment support, thereby increasing the required coordination between sales and service units.</w:t>
      </w:r>
    </w:p>
    <w:p w:rsidR="00D150B9" w:rsidRDefault="00D150B9" w:rsidP="00950082">
      <w:pPr>
        <w:spacing w:line="360" w:lineRule="auto"/>
        <w:jc w:val="both"/>
        <w:rPr>
          <w:rFonts w:ascii="Times New Roman" w:hAnsi="Times New Roman" w:cs="Times New Roman"/>
          <w:b/>
          <w:sz w:val="24"/>
          <w:szCs w:val="24"/>
        </w:rPr>
      </w:pPr>
    </w:p>
    <w:p w:rsidR="00C801A1" w:rsidRDefault="00622A35" w:rsidP="00950082">
      <w:pPr>
        <w:spacing w:line="360" w:lineRule="auto"/>
        <w:jc w:val="both"/>
        <w:rPr>
          <w:rFonts w:ascii="Times New Roman" w:hAnsi="Times New Roman" w:cs="Times New Roman"/>
          <w:b/>
          <w:sz w:val="24"/>
          <w:szCs w:val="24"/>
        </w:rPr>
      </w:pPr>
      <w:r>
        <w:rPr>
          <w:rFonts w:ascii="Times New Roman" w:hAnsi="Times New Roman" w:cs="Times New Roman"/>
          <w:b/>
          <w:sz w:val="24"/>
          <w:szCs w:val="24"/>
        </w:rPr>
        <w:t>Product Policy</w:t>
      </w:r>
    </w:p>
    <w:p w:rsidR="00622A35" w:rsidRDefault="003E5A16" w:rsidP="003E5A16">
      <w:pPr>
        <w:spacing w:line="360" w:lineRule="auto"/>
        <w:jc w:val="both"/>
        <w:rPr>
          <w:rFonts w:ascii="Times New Roman" w:hAnsi="Times New Roman" w:cs="Times New Roman"/>
          <w:sz w:val="24"/>
          <w:szCs w:val="24"/>
        </w:rPr>
      </w:pPr>
      <w:r w:rsidRPr="00622A35">
        <w:rPr>
          <w:rFonts w:ascii="Times New Roman" w:hAnsi="Times New Roman" w:cs="Times New Roman"/>
          <w:sz w:val="24"/>
          <w:szCs w:val="24"/>
        </w:rPr>
        <w:t xml:space="preserve">Product policy involves the set of all decisions concerning the products and services that the company offers. Through product </w:t>
      </w:r>
      <w:r w:rsidR="00622A35">
        <w:rPr>
          <w:rFonts w:ascii="Times New Roman" w:hAnsi="Times New Roman" w:cs="Times New Roman"/>
          <w:sz w:val="24"/>
          <w:szCs w:val="24"/>
        </w:rPr>
        <w:t>policy, a business marketing fi</w:t>
      </w:r>
      <w:r w:rsidRPr="00622A35">
        <w:rPr>
          <w:rFonts w:ascii="Times New Roman" w:hAnsi="Times New Roman" w:cs="Times New Roman"/>
          <w:sz w:val="24"/>
          <w:szCs w:val="24"/>
        </w:rPr>
        <w:t>rm attempts</w:t>
      </w:r>
      <w:r w:rsidR="00622A35">
        <w:rPr>
          <w:rFonts w:ascii="Times New Roman" w:hAnsi="Times New Roman" w:cs="Times New Roman"/>
          <w:sz w:val="24"/>
          <w:szCs w:val="24"/>
        </w:rPr>
        <w:t xml:space="preserve"> </w:t>
      </w:r>
      <w:r w:rsidRPr="00622A35">
        <w:rPr>
          <w:rFonts w:ascii="Times New Roman" w:hAnsi="Times New Roman" w:cs="Times New Roman"/>
          <w:sz w:val="24"/>
          <w:szCs w:val="24"/>
        </w:rPr>
        <w:t>to satisfy customer needs and to build a sustainable c</w:t>
      </w:r>
      <w:r w:rsidR="00622A35">
        <w:rPr>
          <w:rFonts w:ascii="Times New Roman" w:hAnsi="Times New Roman" w:cs="Times New Roman"/>
          <w:sz w:val="24"/>
          <w:szCs w:val="24"/>
        </w:rPr>
        <w:t>ompetitive advantage by capital</w:t>
      </w:r>
      <w:r w:rsidRPr="00622A35">
        <w:rPr>
          <w:rFonts w:ascii="Times New Roman" w:hAnsi="Times New Roman" w:cs="Times New Roman"/>
          <w:sz w:val="24"/>
          <w:szCs w:val="24"/>
        </w:rPr>
        <w:t xml:space="preserve">izing on its core competencies. This section explores the types of industrial product lines and the importance of anchoring product-management decisions on an accurate </w:t>
      </w:r>
      <w:r w:rsidR="00622A35">
        <w:rPr>
          <w:rFonts w:ascii="Times New Roman" w:hAnsi="Times New Roman" w:cs="Times New Roman"/>
          <w:sz w:val="24"/>
          <w:szCs w:val="24"/>
        </w:rPr>
        <w:t>defi</w:t>
      </w:r>
      <w:r w:rsidRPr="00622A35">
        <w:rPr>
          <w:rFonts w:ascii="Times New Roman" w:hAnsi="Times New Roman" w:cs="Times New Roman"/>
          <w:sz w:val="24"/>
          <w:szCs w:val="24"/>
        </w:rPr>
        <w:t>nition of the product market</w:t>
      </w:r>
      <w:r w:rsidR="00622A35">
        <w:rPr>
          <w:rFonts w:ascii="Times New Roman" w:hAnsi="Times New Roman" w:cs="Times New Roman"/>
          <w:sz w:val="24"/>
          <w:szCs w:val="24"/>
        </w:rPr>
        <w:t>.</w:t>
      </w:r>
    </w:p>
    <w:p w:rsidR="003E5A16" w:rsidRPr="00622A35" w:rsidRDefault="003E5A16" w:rsidP="003E5A16">
      <w:pPr>
        <w:spacing w:line="360" w:lineRule="auto"/>
        <w:jc w:val="both"/>
        <w:rPr>
          <w:rFonts w:ascii="Times New Roman" w:hAnsi="Times New Roman" w:cs="Times New Roman"/>
          <w:b/>
          <w:i/>
          <w:sz w:val="24"/>
          <w:szCs w:val="24"/>
        </w:rPr>
      </w:pPr>
      <w:r w:rsidRPr="00622A35">
        <w:rPr>
          <w:rFonts w:ascii="Times New Roman" w:hAnsi="Times New Roman" w:cs="Times New Roman"/>
          <w:b/>
          <w:i/>
          <w:sz w:val="24"/>
          <w:szCs w:val="24"/>
        </w:rPr>
        <w:t xml:space="preserve">Types of Product Lines </w:t>
      </w:r>
    </w:p>
    <w:p w:rsidR="003E5A16" w:rsidRPr="00622A35" w:rsidRDefault="003E5A16" w:rsidP="003E5A16">
      <w:pPr>
        <w:spacing w:line="360" w:lineRule="auto"/>
        <w:jc w:val="both"/>
        <w:rPr>
          <w:rFonts w:ascii="Times New Roman" w:hAnsi="Times New Roman" w:cs="Times New Roman"/>
          <w:sz w:val="24"/>
          <w:szCs w:val="24"/>
        </w:rPr>
      </w:pPr>
      <w:r w:rsidRPr="00622A35">
        <w:rPr>
          <w:rFonts w:ascii="Times New Roman" w:hAnsi="Times New Roman" w:cs="Times New Roman"/>
          <w:sz w:val="24"/>
          <w:szCs w:val="24"/>
        </w:rPr>
        <w:t>Because</w:t>
      </w:r>
      <w:r w:rsidR="00622A35" w:rsidRPr="00622A35">
        <w:rPr>
          <w:rFonts w:ascii="Times New Roman" w:hAnsi="Times New Roman" w:cs="Times New Roman"/>
          <w:sz w:val="24"/>
          <w:szCs w:val="24"/>
        </w:rPr>
        <w:t xml:space="preserve"> product lines of industrial fi</w:t>
      </w:r>
      <w:r w:rsidRPr="00622A35">
        <w:rPr>
          <w:rFonts w:ascii="Times New Roman" w:hAnsi="Times New Roman" w:cs="Times New Roman"/>
          <w:sz w:val="24"/>
          <w:szCs w:val="24"/>
        </w:rPr>
        <w:t>rms d</w:t>
      </w:r>
      <w:r w:rsidR="00622A35" w:rsidRPr="00622A35">
        <w:rPr>
          <w:rFonts w:ascii="Times New Roman" w:hAnsi="Times New Roman" w:cs="Times New Roman"/>
          <w:sz w:val="24"/>
          <w:szCs w:val="24"/>
        </w:rPr>
        <w:t>iffer from those of consumer firms, classifi</w:t>
      </w:r>
      <w:r w:rsidRPr="00622A35">
        <w:rPr>
          <w:rFonts w:ascii="Times New Roman" w:hAnsi="Times New Roman" w:cs="Times New Roman"/>
          <w:sz w:val="24"/>
          <w:szCs w:val="24"/>
        </w:rPr>
        <w:t>cation is useful. Industrial product lines can be categorized into four types:</w:t>
      </w:r>
    </w:p>
    <w:p w:rsidR="003E5A16" w:rsidRPr="00622A35" w:rsidRDefault="003E5A16" w:rsidP="003E5A16">
      <w:pPr>
        <w:spacing w:line="360" w:lineRule="auto"/>
        <w:jc w:val="both"/>
        <w:rPr>
          <w:rFonts w:ascii="Times New Roman" w:hAnsi="Times New Roman" w:cs="Times New Roman"/>
          <w:sz w:val="24"/>
          <w:szCs w:val="24"/>
        </w:rPr>
      </w:pPr>
      <w:r w:rsidRPr="00622A35">
        <w:rPr>
          <w:rFonts w:ascii="Times New Roman" w:hAnsi="Times New Roman" w:cs="Times New Roman"/>
          <w:sz w:val="24"/>
          <w:szCs w:val="24"/>
        </w:rPr>
        <w:t xml:space="preserve"> 1. Proprietary or catalog products. These items are offered only in certain </w:t>
      </w:r>
      <w:r w:rsidR="00622A35">
        <w:rPr>
          <w:rFonts w:ascii="Times New Roman" w:hAnsi="Times New Roman" w:cs="Times New Roman"/>
          <w:sz w:val="24"/>
          <w:szCs w:val="24"/>
        </w:rPr>
        <w:t>confi</w:t>
      </w:r>
      <w:r w:rsidRPr="00622A35">
        <w:rPr>
          <w:rFonts w:ascii="Times New Roman" w:hAnsi="Times New Roman" w:cs="Times New Roman"/>
          <w:sz w:val="24"/>
          <w:szCs w:val="24"/>
        </w:rPr>
        <w:t>gurations and produced in anticipation of orders. Product-line decisions concern adding, deleting, or repositioning products in the line.</w:t>
      </w:r>
    </w:p>
    <w:p w:rsidR="00352656" w:rsidRPr="00622A35" w:rsidRDefault="003E5A16" w:rsidP="003E5A16">
      <w:pPr>
        <w:spacing w:line="360" w:lineRule="auto"/>
        <w:jc w:val="both"/>
        <w:rPr>
          <w:rFonts w:ascii="Times New Roman" w:hAnsi="Times New Roman" w:cs="Times New Roman"/>
          <w:sz w:val="24"/>
          <w:szCs w:val="24"/>
        </w:rPr>
      </w:pPr>
      <w:r w:rsidRPr="00622A35">
        <w:rPr>
          <w:rFonts w:ascii="Times New Roman" w:hAnsi="Times New Roman" w:cs="Times New Roman"/>
          <w:sz w:val="24"/>
          <w:szCs w:val="24"/>
        </w:rPr>
        <w:lastRenderedPageBreak/>
        <w:t xml:space="preserve"> 2. Custom-built products. These items are offered as a set of basic units, with numerous accessories and options. </w:t>
      </w:r>
      <w:r w:rsidR="00622A35" w:rsidRPr="00622A35">
        <w:rPr>
          <w:rFonts w:ascii="Times New Roman" w:hAnsi="Times New Roman" w:cs="Times New Roman"/>
          <w:sz w:val="24"/>
          <w:szCs w:val="24"/>
        </w:rPr>
        <w:t>The firm’s wide array of products provides retailers with an end-to-end solution, from d</w:t>
      </w:r>
      <w:r w:rsidR="00622A35">
        <w:rPr>
          <w:rFonts w:ascii="Times New Roman" w:hAnsi="Times New Roman" w:cs="Times New Roman"/>
          <w:sz w:val="24"/>
          <w:szCs w:val="24"/>
        </w:rPr>
        <w:t xml:space="preserve">ata warehousing to the point-of </w:t>
      </w:r>
      <w:r w:rsidR="00622A35" w:rsidRPr="00622A35">
        <w:rPr>
          <w:rFonts w:ascii="Times New Roman" w:hAnsi="Times New Roman" w:cs="Times New Roman"/>
          <w:sz w:val="24"/>
          <w:szCs w:val="24"/>
        </w:rPr>
        <w:t>service workstation at checkout. The marketer offers the organizational buyer a set of building blocks. Product-line decisions center on offering the proper mix of options and accessories.</w:t>
      </w:r>
    </w:p>
    <w:p w:rsidR="00352656" w:rsidRDefault="00670E89" w:rsidP="00950082">
      <w:pPr>
        <w:spacing w:line="360" w:lineRule="auto"/>
        <w:jc w:val="both"/>
        <w:rPr>
          <w:rFonts w:ascii="Times New Roman" w:hAnsi="Times New Roman" w:cs="Times New Roman"/>
          <w:sz w:val="24"/>
          <w:szCs w:val="24"/>
        </w:rPr>
      </w:pPr>
      <w:r w:rsidRPr="00217789">
        <w:rPr>
          <w:rFonts w:ascii="Times New Roman" w:hAnsi="Times New Roman" w:cs="Times New Roman"/>
          <w:sz w:val="24"/>
          <w:szCs w:val="24"/>
        </w:rPr>
        <w:t>3. Custom-designed products. These items are created to meet the needs of one or a small group of customers. Sometimes the product is a unique unit, such as a power plant or a specific machine tool. In addition, some items produced in relatively large quantities, such as an aircraft model, may fall into this category. The product line is described in terms of the company’s capability, and the consumer buys that capability. Ultimately, this capability is transformed into a finished good.</w:t>
      </w:r>
    </w:p>
    <w:p w:rsidR="00335CAD" w:rsidRDefault="00335CAD" w:rsidP="00950082">
      <w:pPr>
        <w:spacing w:line="360" w:lineRule="auto"/>
        <w:jc w:val="both"/>
        <w:rPr>
          <w:rFonts w:ascii="Times New Roman" w:hAnsi="Times New Roman" w:cs="Times New Roman"/>
          <w:sz w:val="24"/>
          <w:szCs w:val="24"/>
        </w:rPr>
      </w:pPr>
      <w:r w:rsidRPr="00A11CD3">
        <w:rPr>
          <w:rFonts w:ascii="Times New Roman" w:hAnsi="Times New Roman" w:cs="Times New Roman"/>
          <w:sz w:val="24"/>
          <w:szCs w:val="24"/>
        </w:rPr>
        <w:t>4. Industrial services. Rather than an actual product, the buyer is purchasing a company’s capability in an area such as maintenance, technical service, or management consulting</w:t>
      </w:r>
      <w:r w:rsidR="00A11CD3">
        <w:rPr>
          <w:rFonts w:ascii="Times New Roman" w:hAnsi="Times New Roman" w:cs="Times New Roman"/>
          <w:sz w:val="24"/>
          <w:szCs w:val="24"/>
        </w:rPr>
        <w:t>.</w:t>
      </w:r>
    </w:p>
    <w:p w:rsidR="00EC5766" w:rsidRDefault="00EC5766" w:rsidP="00950082">
      <w:pPr>
        <w:spacing w:line="360" w:lineRule="auto"/>
        <w:jc w:val="both"/>
        <w:rPr>
          <w:rFonts w:ascii="Times New Roman" w:hAnsi="Times New Roman" w:cs="Times New Roman"/>
          <w:b/>
          <w:sz w:val="24"/>
          <w:szCs w:val="24"/>
        </w:rPr>
      </w:pPr>
    </w:p>
    <w:p w:rsidR="00A30C38" w:rsidRDefault="00A30C38" w:rsidP="00950082">
      <w:pPr>
        <w:spacing w:line="360" w:lineRule="auto"/>
        <w:jc w:val="both"/>
        <w:rPr>
          <w:rFonts w:ascii="Times New Roman" w:hAnsi="Times New Roman" w:cs="Times New Roman"/>
          <w:b/>
          <w:sz w:val="24"/>
          <w:szCs w:val="24"/>
        </w:rPr>
      </w:pPr>
    </w:p>
    <w:p w:rsidR="00A30C38" w:rsidRDefault="00A30C38" w:rsidP="00950082">
      <w:pPr>
        <w:spacing w:line="360" w:lineRule="auto"/>
        <w:jc w:val="both"/>
        <w:rPr>
          <w:rFonts w:ascii="Times New Roman" w:hAnsi="Times New Roman" w:cs="Times New Roman"/>
          <w:b/>
          <w:sz w:val="24"/>
          <w:szCs w:val="24"/>
        </w:rPr>
      </w:pPr>
    </w:p>
    <w:p w:rsidR="00A11CD3" w:rsidRPr="00A11CD3" w:rsidRDefault="00A11CD3" w:rsidP="00950082">
      <w:pPr>
        <w:spacing w:line="360" w:lineRule="auto"/>
        <w:jc w:val="both"/>
        <w:rPr>
          <w:rFonts w:ascii="Times New Roman" w:hAnsi="Times New Roman" w:cs="Times New Roman"/>
          <w:b/>
          <w:sz w:val="24"/>
          <w:szCs w:val="24"/>
        </w:rPr>
      </w:pPr>
      <w:r w:rsidRPr="00A11CD3">
        <w:rPr>
          <w:rFonts w:ascii="Times New Roman" w:hAnsi="Times New Roman" w:cs="Times New Roman"/>
          <w:b/>
          <w:sz w:val="24"/>
          <w:szCs w:val="24"/>
        </w:rPr>
        <w:t>Planning Industrial Product Strategy</w:t>
      </w:r>
    </w:p>
    <w:p w:rsidR="00A11CD3" w:rsidRDefault="00AE786C" w:rsidP="00950082">
      <w:pPr>
        <w:spacing w:line="360" w:lineRule="auto"/>
        <w:jc w:val="both"/>
        <w:rPr>
          <w:rFonts w:ascii="Times New Roman" w:hAnsi="Times New Roman" w:cs="Times New Roman"/>
          <w:sz w:val="24"/>
          <w:szCs w:val="24"/>
        </w:rPr>
      </w:pPr>
      <w:r w:rsidRPr="00AE786C">
        <w:rPr>
          <w:rFonts w:ascii="Times New Roman" w:hAnsi="Times New Roman" w:cs="Times New Roman"/>
          <w:sz w:val="24"/>
          <w:szCs w:val="24"/>
        </w:rPr>
        <w:t xml:space="preserve">Once the product market is defined, a strong competitive position for the product must be secured. Product positioning represents the place that a product occupies in a particular market; it is found by measuring organizational buyers’ perceptions and preferences for a product in relation to its competitors. </w:t>
      </w:r>
      <w:r w:rsidR="00250A02">
        <w:rPr>
          <w:rFonts w:ascii="Times New Roman" w:hAnsi="Times New Roman" w:cs="Times New Roman"/>
          <w:sz w:val="24"/>
          <w:szCs w:val="24"/>
        </w:rPr>
        <w:t>Since</w:t>
      </w:r>
      <w:r w:rsidRPr="00AE786C">
        <w:rPr>
          <w:rFonts w:ascii="Times New Roman" w:hAnsi="Times New Roman" w:cs="Times New Roman"/>
          <w:sz w:val="24"/>
          <w:szCs w:val="24"/>
        </w:rPr>
        <w:t xml:space="preserve"> organizational buyers perceive products as bundles of attributes (for example, quality, service), the product strategist should examine the attributes that assume a central role in buying decisions</w:t>
      </w:r>
      <w:r>
        <w:rPr>
          <w:rFonts w:ascii="Times New Roman" w:hAnsi="Times New Roman" w:cs="Times New Roman"/>
          <w:sz w:val="24"/>
          <w:szCs w:val="24"/>
        </w:rPr>
        <w:t>.</w:t>
      </w:r>
    </w:p>
    <w:p w:rsidR="009C5F44" w:rsidRDefault="009C5F44" w:rsidP="00950082">
      <w:pPr>
        <w:spacing w:line="360" w:lineRule="auto"/>
        <w:jc w:val="both"/>
        <w:rPr>
          <w:rFonts w:ascii="Times New Roman" w:hAnsi="Times New Roman" w:cs="Times New Roman"/>
          <w:sz w:val="24"/>
          <w:szCs w:val="24"/>
        </w:rPr>
      </w:pPr>
      <w:r w:rsidRPr="0037616A">
        <w:rPr>
          <w:rFonts w:ascii="Times New Roman" w:hAnsi="Times New Roman" w:cs="Times New Roman"/>
          <w:sz w:val="24"/>
          <w:szCs w:val="24"/>
        </w:rPr>
        <w:lastRenderedPageBreak/>
        <w:t>The positioning process begins by identifying the relevant set of competing products and defining those attributes that are determinant attributes that customers use to differentiate among</w:t>
      </w:r>
      <w:r w:rsidRPr="009C5F44">
        <w:rPr>
          <w:rFonts w:ascii="Times New Roman" w:hAnsi="Times New Roman" w:cs="Times New Roman"/>
          <w:noProof/>
          <w:sz w:val="24"/>
          <w:szCs w:val="24"/>
        </w:rPr>
        <mc:AlternateContent>
          <mc:Choice Requires="wps">
            <w:drawing>
              <wp:anchor distT="45720" distB="45720" distL="114300" distR="114300" simplePos="0" relativeHeight="251659264" behindDoc="0" locked="0" layoutInCell="1" allowOverlap="1" wp14:anchorId="26B58519" wp14:editId="1CBFDF22">
                <wp:simplePos x="0" y="0"/>
                <wp:positionH relativeFrom="margin">
                  <wp:align>right</wp:align>
                </wp:positionH>
                <wp:positionV relativeFrom="paragraph">
                  <wp:posOffset>774700</wp:posOffset>
                </wp:positionV>
                <wp:extent cx="6038850" cy="438150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8850" cy="4381500"/>
                        </a:xfrm>
                        <a:prstGeom prst="rect">
                          <a:avLst/>
                        </a:prstGeom>
                        <a:solidFill>
                          <a:srgbClr val="FFFFFF"/>
                        </a:solidFill>
                        <a:ln w="9525">
                          <a:solidFill>
                            <a:srgbClr val="000000"/>
                          </a:solidFill>
                          <a:miter lim="800000"/>
                          <a:headEnd/>
                          <a:tailEnd/>
                        </a:ln>
                      </wps:spPr>
                      <wps:txbx>
                        <w:txbxContent>
                          <w:p w:rsidR="009C5F44" w:rsidRDefault="009C5F44">
                            <w:r>
                              <w:rPr>
                                <w:noProof/>
                              </w:rPr>
                              <w:drawing>
                                <wp:inline distT="0" distB="0" distL="0" distR="0" wp14:anchorId="4794BD9C" wp14:editId="303AF306">
                                  <wp:extent cx="5753100" cy="43243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68682" cy="4336062"/>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6B58519" id="_x0000_t202" coordsize="21600,21600" o:spt="202" path="m,l,21600r21600,l21600,xe">
                <v:stroke joinstyle="miter"/>
                <v:path gradientshapeok="t" o:connecttype="rect"/>
              </v:shapetype>
              <v:shape id="Text Box 2" o:spid="_x0000_s1026" type="#_x0000_t202" style="position:absolute;left:0;text-align:left;margin-left:424.3pt;margin-top:61pt;width:475.5pt;height:345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">
                <v:textbox>
                  <w:txbxContent>
                    <w:p w:rsidR="009C5F44" w:rsidRDefault="009C5F44">
                      <w:r>
                        <w:rPr>
                          <w:noProof/>
                        </w:rPr>
                        <w:drawing>
                          <wp:inline distT="0" distB="0" distL="0" distR="0" wp14:anchorId="4794BD9C" wp14:editId="303AF306">
                            <wp:extent cx="5753100" cy="43243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68682" cy="4336062"/>
                                    </a:xfrm>
                                    <a:prstGeom prst="rect">
                                      <a:avLst/>
                                    </a:prstGeom>
                                  </pic:spPr>
                                </pic:pic>
                              </a:graphicData>
                            </a:graphic>
                          </wp:inline>
                        </w:drawing>
                      </w:r>
                    </w:p>
                  </w:txbxContent>
                </v:textbox>
                <w10:wrap type="square" anchorx="margin"/>
              </v:shape>
            </w:pict>
          </mc:Fallback>
        </mc:AlternateContent>
      </w:r>
      <w:r w:rsidR="0037616A" w:rsidRPr="0037616A">
        <w:rPr>
          <w:rFonts w:ascii="Times New Roman" w:hAnsi="Times New Roman" w:cs="Times New Roman"/>
          <w:sz w:val="24"/>
          <w:szCs w:val="24"/>
        </w:rPr>
        <w:t xml:space="preserve"> the alternatives.</w:t>
      </w:r>
    </w:p>
    <w:p w:rsidR="00A30C38" w:rsidRPr="0037616A" w:rsidRDefault="00A30C38" w:rsidP="00950082">
      <w:pPr>
        <w:spacing w:line="360" w:lineRule="auto"/>
        <w:jc w:val="both"/>
        <w:rPr>
          <w:rFonts w:ascii="Times New Roman" w:hAnsi="Times New Roman" w:cs="Times New Roman"/>
          <w:sz w:val="24"/>
          <w:szCs w:val="24"/>
        </w:rPr>
      </w:pPr>
    </w:p>
    <w:p w:rsidR="0037616A" w:rsidRDefault="0037616A" w:rsidP="00950082">
      <w:pPr>
        <w:spacing w:line="360" w:lineRule="auto"/>
        <w:jc w:val="both"/>
        <w:rPr>
          <w:rFonts w:ascii="Times New Roman" w:hAnsi="Times New Roman" w:cs="Times New Roman"/>
          <w:sz w:val="24"/>
          <w:szCs w:val="24"/>
        </w:rPr>
      </w:pPr>
      <w:r w:rsidRPr="0037616A">
        <w:rPr>
          <w:rFonts w:ascii="Times New Roman" w:hAnsi="Times New Roman" w:cs="Times New Roman"/>
          <w:sz w:val="24"/>
          <w:szCs w:val="24"/>
        </w:rPr>
        <w:t xml:space="preserve">and that are important to them in determining which brand they prefer. Determinant attributes are choice criteria that are both important and differentiating. Of course, some attributes are important to organizational buyers, but they may not be differentiating. For example, safety might be an important attribute in the heavy-duty truck market, but business market customers may consider the competing products offered by Volvo as quite comparable on this dimension. Durability, reliability, and fuel economy might constitute the determinant attributes. Step 3 involves collecting information from a sample of existing and potential customers concerning how they perceive the various options on each of the determinant attributes. The sample should include buyers from organizations that represent the full array of market segments that the product strategist wishes to serve. After examining the product’s current position versus competing offerings (Step 4), the analyst can isolate the competitive </w:t>
      </w:r>
      <w:r w:rsidRPr="0037616A">
        <w:rPr>
          <w:rFonts w:ascii="Times New Roman" w:hAnsi="Times New Roman" w:cs="Times New Roman"/>
          <w:sz w:val="24"/>
          <w:szCs w:val="24"/>
        </w:rPr>
        <w:lastRenderedPageBreak/>
        <w:t>strength of the product in different segments and the opportunities for securing a differentiated position in a p</w:t>
      </w:r>
      <w:r>
        <w:rPr>
          <w:rFonts w:ascii="Times New Roman" w:hAnsi="Times New Roman" w:cs="Times New Roman"/>
          <w:sz w:val="24"/>
          <w:szCs w:val="24"/>
        </w:rPr>
        <w:t>articular target segment</w:t>
      </w:r>
      <w:r w:rsidRPr="0037616A">
        <w:rPr>
          <w:rFonts w:ascii="Times New Roman" w:hAnsi="Times New Roman" w:cs="Times New Roman"/>
          <w:sz w:val="24"/>
          <w:szCs w:val="24"/>
        </w:rPr>
        <w:t>.</w:t>
      </w:r>
    </w:p>
    <w:p w:rsidR="00F746B5" w:rsidRPr="00F746B5" w:rsidRDefault="00F746B5" w:rsidP="00F746B5">
      <w:pPr>
        <w:spacing w:line="360" w:lineRule="auto"/>
        <w:jc w:val="both"/>
        <w:rPr>
          <w:rFonts w:ascii="Times New Roman" w:hAnsi="Times New Roman" w:cs="Times New Roman"/>
          <w:b/>
          <w:sz w:val="24"/>
          <w:szCs w:val="24"/>
        </w:rPr>
      </w:pPr>
      <w:r w:rsidRPr="00F746B5">
        <w:rPr>
          <w:rFonts w:ascii="Times New Roman" w:hAnsi="Times New Roman" w:cs="Times New Roman"/>
          <w:b/>
          <w:sz w:val="24"/>
          <w:szCs w:val="24"/>
        </w:rPr>
        <w:t>Step 1</w:t>
      </w:r>
    </w:p>
    <w:p w:rsidR="00F746B5" w:rsidRPr="00F746B5" w:rsidRDefault="00F746B5" w:rsidP="00F746B5">
      <w:pPr>
        <w:spacing w:line="360" w:lineRule="auto"/>
        <w:jc w:val="both"/>
        <w:rPr>
          <w:rFonts w:ascii="Times New Roman" w:hAnsi="Times New Roman" w:cs="Times New Roman"/>
          <w:sz w:val="24"/>
          <w:szCs w:val="24"/>
        </w:rPr>
      </w:pPr>
      <w:r w:rsidRPr="00F746B5">
        <w:rPr>
          <w:rFonts w:ascii="Times New Roman" w:hAnsi="Times New Roman" w:cs="Times New Roman"/>
          <w:sz w:val="24"/>
          <w:szCs w:val="24"/>
        </w:rPr>
        <w:t xml:space="preserve">To identify the relevant set of competitive products, you need to understand the market in which your product operates. </w:t>
      </w:r>
    </w:p>
    <w:p w:rsidR="00EC0F2E" w:rsidRPr="00F746B5" w:rsidRDefault="007B3075" w:rsidP="00F746B5">
      <w:pPr>
        <w:numPr>
          <w:ilvl w:val="0"/>
          <w:numId w:val="21"/>
        </w:numPr>
        <w:spacing w:line="360" w:lineRule="auto"/>
        <w:jc w:val="both"/>
        <w:rPr>
          <w:rFonts w:ascii="Times New Roman" w:hAnsi="Times New Roman" w:cs="Times New Roman"/>
          <w:sz w:val="24"/>
          <w:szCs w:val="24"/>
        </w:rPr>
      </w:pPr>
      <w:r w:rsidRPr="00F746B5">
        <w:rPr>
          <w:rFonts w:ascii="Times New Roman" w:hAnsi="Times New Roman" w:cs="Times New Roman"/>
          <w:sz w:val="24"/>
          <w:szCs w:val="24"/>
        </w:rPr>
        <w:t>Identify the product category: Determine the category in which your product belongs. For example, if you are selling smartphones, your product category would be mobile phones.</w:t>
      </w:r>
    </w:p>
    <w:p w:rsidR="00EC0F2E" w:rsidRPr="00F746B5" w:rsidRDefault="007B3075" w:rsidP="00F746B5">
      <w:pPr>
        <w:numPr>
          <w:ilvl w:val="0"/>
          <w:numId w:val="21"/>
        </w:numPr>
        <w:spacing w:line="360" w:lineRule="auto"/>
        <w:jc w:val="both"/>
        <w:rPr>
          <w:rFonts w:ascii="Times New Roman" w:hAnsi="Times New Roman" w:cs="Times New Roman"/>
          <w:sz w:val="24"/>
          <w:szCs w:val="24"/>
        </w:rPr>
      </w:pPr>
      <w:r w:rsidRPr="00F746B5">
        <w:rPr>
          <w:rFonts w:ascii="Times New Roman" w:hAnsi="Times New Roman" w:cs="Times New Roman"/>
          <w:sz w:val="24"/>
          <w:szCs w:val="24"/>
        </w:rPr>
        <w:t>Identify the key features: Determine the key features that your product offers. For example, if your smartphone has a large display, high camera resolution, and long battery life, those are its key features.</w:t>
      </w:r>
    </w:p>
    <w:p w:rsidR="00EC0F2E" w:rsidRPr="00F746B5" w:rsidRDefault="007B3075" w:rsidP="00F746B5">
      <w:pPr>
        <w:numPr>
          <w:ilvl w:val="0"/>
          <w:numId w:val="21"/>
        </w:numPr>
        <w:spacing w:line="360" w:lineRule="auto"/>
        <w:jc w:val="both"/>
        <w:rPr>
          <w:rFonts w:ascii="Times New Roman" w:hAnsi="Times New Roman" w:cs="Times New Roman"/>
          <w:sz w:val="24"/>
          <w:szCs w:val="24"/>
        </w:rPr>
      </w:pPr>
      <w:r w:rsidRPr="00F746B5">
        <w:rPr>
          <w:rFonts w:ascii="Times New Roman" w:hAnsi="Times New Roman" w:cs="Times New Roman"/>
          <w:sz w:val="24"/>
          <w:szCs w:val="24"/>
        </w:rPr>
        <w:t>Search for competing products: Use search engines and online marketplaces to find products that offer similar features to your product. Look at the specifications and features of these products to determine how they compare to your product.</w:t>
      </w:r>
    </w:p>
    <w:p w:rsidR="00EC0F2E" w:rsidRPr="00F746B5" w:rsidRDefault="007B3075" w:rsidP="00F746B5">
      <w:pPr>
        <w:numPr>
          <w:ilvl w:val="0"/>
          <w:numId w:val="21"/>
        </w:numPr>
        <w:spacing w:line="360" w:lineRule="auto"/>
        <w:jc w:val="both"/>
        <w:rPr>
          <w:rFonts w:ascii="Times New Roman" w:hAnsi="Times New Roman" w:cs="Times New Roman"/>
          <w:sz w:val="24"/>
          <w:szCs w:val="24"/>
        </w:rPr>
      </w:pPr>
      <w:r w:rsidRPr="00F746B5">
        <w:rPr>
          <w:rFonts w:ascii="Times New Roman" w:hAnsi="Times New Roman" w:cs="Times New Roman"/>
          <w:sz w:val="24"/>
          <w:szCs w:val="24"/>
        </w:rPr>
        <w:t>Analyze the market: Look at the market share of competing products and their sales performance. This will help you understand which products are most popular among co</w:t>
      </w:r>
      <w:r w:rsidR="00F746B5" w:rsidRPr="00F746B5">
        <w:rPr>
          <w:rFonts w:eastAsiaTheme="minorEastAsia" w:hAnsi="Garamond"/>
          <w:color w:val="262626" w:themeColor="text1" w:themeTint="D9"/>
          <w:kern w:val="24"/>
          <w:sz w:val="44"/>
          <w:szCs w:val="44"/>
        </w:rPr>
        <w:t xml:space="preserve"> </w:t>
      </w:r>
      <w:r w:rsidRPr="00F746B5">
        <w:rPr>
          <w:rFonts w:ascii="Times New Roman" w:hAnsi="Times New Roman" w:cs="Times New Roman"/>
          <w:sz w:val="24"/>
          <w:szCs w:val="24"/>
        </w:rPr>
        <w:t>Consider pricing: Look at the pricing of competing products to determine how they compare to your product. If your product is priced higher than competing products, you need to consider whether your product offers enough additional value to justify the higher price.</w:t>
      </w:r>
    </w:p>
    <w:p w:rsidR="00EC0F2E" w:rsidRPr="00F746B5" w:rsidRDefault="007B3075" w:rsidP="00F746B5">
      <w:pPr>
        <w:numPr>
          <w:ilvl w:val="0"/>
          <w:numId w:val="21"/>
        </w:numPr>
        <w:spacing w:line="360" w:lineRule="auto"/>
        <w:jc w:val="both"/>
        <w:rPr>
          <w:rFonts w:ascii="Times New Roman" w:hAnsi="Times New Roman" w:cs="Times New Roman"/>
          <w:sz w:val="24"/>
          <w:szCs w:val="24"/>
        </w:rPr>
      </w:pPr>
      <w:r w:rsidRPr="00F746B5">
        <w:rPr>
          <w:rFonts w:ascii="Times New Roman" w:hAnsi="Times New Roman" w:cs="Times New Roman"/>
          <w:sz w:val="24"/>
          <w:szCs w:val="24"/>
        </w:rPr>
        <w:t>Consider distribution channels: Look at the distribution channels of competing products. If competing products are sold through different channels than your product, you need to consider whether your product is easily accessible to consumers.</w:t>
      </w:r>
    </w:p>
    <w:p w:rsidR="00F746B5" w:rsidRPr="00F746B5" w:rsidRDefault="00F746B5" w:rsidP="00950082">
      <w:pPr>
        <w:spacing w:line="360" w:lineRule="auto"/>
        <w:jc w:val="both"/>
        <w:rPr>
          <w:rFonts w:ascii="Times New Roman" w:hAnsi="Times New Roman" w:cs="Times New Roman"/>
          <w:b/>
          <w:sz w:val="24"/>
          <w:szCs w:val="24"/>
        </w:rPr>
      </w:pPr>
      <w:r w:rsidRPr="00F746B5">
        <w:rPr>
          <w:rFonts w:ascii="Times New Roman" w:hAnsi="Times New Roman" w:cs="Times New Roman"/>
          <w:b/>
          <w:sz w:val="24"/>
          <w:szCs w:val="24"/>
        </w:rPr>
        <w:t>Step 2</w:t>
      </w:r>
    </w:p>
    <w:p w:rsidR="00F746B5" w:rsidRDefault="00F746B5" w:rsidP="00950082">
      <w:pPr>
        <w:spacing w:line="360" w:lineRule="auto"/>
        <w:jc w:val="both"/>
        <w:rPr>
          <w:rFonts w:ascii="Times New Roman" w:hAnsi="Times New Roman" w:cs="Times New Roman"/>
          <w:sz w:val="24"/>
          <w:szCs w:val="24"/>
        </w:rPr>
      </w:pPr>
      <w:r>
        <w:rPr>
          <w:rFonts w:ascii="Times New Roman" w:hAnsi="Times New Roman" w:cs="Times New Roman"/>
          <w:sz w:val="24"/>
          <w:szCs w:val="24"/>
        </w:rPr>
        <w:t>I</w:t>
      </w:r>
      <w:r w:rsidRPr="00F746B5">
        <w:rPr>
          <w:rFonts w:ascii="Times New Roman" w:hAnsi="Times New Roman" w:cs="Times New Roman"/>
          <w:sz w:val="24"/>
          <w:szCs w:val="24"/>
        </w:rPr>
        <w:t xml:space="preserve">n B2B markets, customers use a combination </w:t>
      </w:r>
      <w:r>
        <w:rPr>
          <w:rFonts w:ascii="Times New Roman" w:hAnsi="Times New Roman" w:cs="Times New Roman"/>
          <w:sz w:val="24"/>
          <w:szCs w:val="24"/>
        </w:rPr>
        <w:t xml:space="preserve">of </w:t>
      </w:r>
      <w:r w:rsidRPr="00F746B5">
        <w:rPr>
          <w:rFonts w:ascii="Times New Roman" w:hAnsi="Times New Roman" w:cs="Times New Roman"/>
          <w:sz w:val="24"/>
          <w:szCs w:val="24"/>
        </w:rPr>
        <w:t>determinant attributes to differentiate products and make purchasing decisions that are based on their business needs and objectives.</w:t>
      </w:r>
    </w:p>
    <w:p w:rsidR="00F746B5" w:rsidRPr="00F746B5" w:rsidRDefault="00F746B5" w:rsidP="00F746B5">
      <w:pPr>
        <w:numPr>
          <w:ilvl w:val="0"/>
          <w:numId w:val="24"/>
        </w:numPr>
        <w:spacing w:line="360" w:lineRule="auto"/>
        <w:jc w:val="both"/>
        <w:rPr>
          <w:rFonts w:ascii="Times New Roman" w:hAnsi="Times New Roman" w:cs="Times New Roman"/>
          <w:sz w:val="24"/>
          <w:szCs w:val="24"/>
        </w:rPr>
      </w:pPr>
      <w:r w:rsidRPr="00F746B5">
        <w:rPr>
          <w:rFonts w:ascii="Times New Roman" w:hAnsi="Times New Roman" w:cs="Times New Roman"/>
          <w:sz w:val="24"/>
          <w:szCs w:val="24"/>
        </w:rPr>
        <w:t xml:space="preserve">Price: The price of a product is often a key determinant attribute in B2B markets. However, unlike in B2C markets, where customers may be more price-sensitive, in B2B markets, </w:t>
      </w:r>
      <w:r w:rsidRPr="00F746B5">
        <w:rPr>
          <w:rFonts w:ascii="Times New Roman" w:hAnsi="Times New Roman" w:cs="Times New Roman"/>
          <w:sz w:val="24"/>
          <w:szCs w:val="24"/>
        </w:rPr>
        <w:lastRenderedPageBreak/>
        <w:t>customers may be willing to pay more for a product that offers higher quality or better features.</w:t>
      </w:r>
    </w:p>
    <w:p w:rsidR="00F746B5" w:rsidRPr="00F746B5" w:rsidRDefault="00F746B5" w:rsidP="00F746B5">
      <w:pPr>
        <w:numPr>
          <w:ilvl w:val="0"/>
          <w:numId w:val="24"/>
        </w:numPr>
        <w:spacing w:line="360" w:lineRule="auto"/>
        <w:jc w:val="both"/>
        <w:rPr>
          <w:rFonts w:ascii="Times New Roman" w:hAnsi="Times New Roman" w:cs="Times New Roman"/>
          <w:sz w:val="24"/>
          <w:szCs w:val="24"/>
        </w:rPr>
      </w:pPr>
      <w:r w:rsidRPr="00F746B5">
        <w:rPr>
          <w:rFonts w:ascii="Times New Roman" w:hAnsi="Times New Roman" w:cs="Times New Roman"/>
          <w:sz w:val="24"/>
          <w:szCs w:val="24"/>
        </w:rPr>
        <w:t>Quality: The quality of a product is also a determinant attribute in B2B markets. However, in B2B markets, customers may have more stringent quality requirements and may be more willing to pay a premium for a product that meets those requirements.</w:t>
      </w:r>
    </w:p>
    <w:p w:rsidR="00F746B5" w:rsidRPr="00F746B5" w:rsidRDefault="00F746B5" w:rsidP="00F746B5">
      <w:pPr>
        <w:numPr>
          <w:ilvl w:val="0"/>
          <w:numId w:val="24"/>
        </w:numPr>
        <w:spacing w:line="360" w:lineRule="auto"/>
        <w:jc w:val="both"/>
        <w:rPr>
          <w:rFonts w:ascii="Times New Roman" w:hAnsi="Times New Roman" w:cs="Times New Roman"/>
          <w:sz w:val="24"/>
          <w:szCs w:val="24"/>
        </w:rPr>
      </w:pPr>
      <w:r w:rsidRPr="00F746B5">
        <w:rPr>
          <w:rFonts w:ascii="Times New Roman" w:hAnsi="Times New Roman" w:cs="Times New Roman"/>
          <w:sz w:val="24"/>
          <w:szCs w:val="24"/>
        </w:rPr>
        <w:t>Reliability: The reliability of a product is a key determinant attribute in B2B markets. Customers need products that are reliable and can perform consistently over time, as their business operations may depend on it.</w:t>
      </w:r>
    </w:p>
    <w:p w:rsidR="00F746B5" w:rsidRPr="00F746B5" w:rsidRDefault="00F746B5" w:rsidP="00F746B5">
      <w:pPr>
        <w:numPr>
          <w:ilvl w:val="0"/>
          <w:numId w:val="24"/>
        </w:numPr>
        <w:spacing w:line="360" w:lineRule="auto"/>
        <w:jc w:val="both"/>
        <w:rPr>
          <w:rFonts w:ascii="Times New Roman" w:hAnsi="Times New Roman" w:cs="Times New Roman"/>
          <w:sz w:val="24"/>
          <w:szCs w:val="24"/>
        </w:rPr>
      </w:pPr>
      <w:r w:rsidRPr="00F746B5">
        <w:rPr>
          <w:rFonts w:ascii="Times New Roman" w:hAnsi="Times New Roman" w:cs="Times New Roman"/>
          <w:sz w:val="24"/>
          <w:szCs w:val="24"/>
        </w:rPr>
        <w:t>Technical specifications: In B2B markets, customers may be more concerned with the technical specifications of a product, such as its size, weight, power consumption, and compatibility with other equipment or systems.</w:t>
      </w:r>
    </w:p>
    <w:p w:rsidR="00F746B5" w:rsidRPr="00F746B5" w:rsidRDefault="00F746B5" w:rsidP="00F746B5">
      <w:pPr>
        <w:numPr>
          <w:ilvl w:val="0"/>
          <w:numId w:val="24"/>
        </w:numPr>
        <w:spacing w:line="360" w:lineRule="auto"/>
        <w:jc w:val="both"/>
        <w:rPr>
          <w:rFonts w:ascii="Times New Roman" w:hAnsi="Times New Roman" w:cs="Times New Roman"/>
          <w:sz w:val="24"/>
          <w:szCs w:val="24"/>
        </w:rPr>
      </w:pPr>
      <w:r w:rsidRPr="00F746B5">
        <w:rPr>
          <w:rFonts w:ascii="Times New Roman" w:hAnsi="Times New Roman" w:cs="Times New Roman"/>
          <w:sz w:val="24"/>
          <w:szCs w:val="24"/>
        </w:rPr>
        <w:t>Service and support: The level of service and support provided by a company is an important determinant attribute in B2B markets. Customers need reliable and timely support to ensure that their business operations run smoothly.</w:t>
      </w:r>
    </w:p>
    <w:p w:rsidR="00F746B5" w:rsidRPr="00F746B5" w:rsidRDefault="00F746B5" w:rsidP="00F746B5">
      <w:pPr>
        <w:numPr>
          <w:ilvl w:val="0"/>
          <w:numId w:val="24"/>
        </w:numPr>
        <w:spacing w:line="360" w:lineRule="auto"/>
        <w:jc w:val="both"/>
        <w:rPr>
          <w:rFonts w:ascii="Times New Roman" w:hAnsi="Times New Roman" w:cs="Times New Roman"/>
          <w:sz w:val="24"/>
          <w:szCs w:val="24"/>
        </w:rPr>
      </w:pPr>
      <w:r w:rsidRPr="00F746B5">
        <w:rPr>
          <w:rFonts w:ascii="Times New Roman" w:hAnsi="Times New Roman" w:cs="Times New Roman"/>
          <w:sz w:val="24"/>
          <w:szCs w:val="24"/>
        </w:rPr>
        <w:t>Brand reputation: Brand reputation is also a determinant attribute in B2B markets. Customers may prefer to work with companies that have a strong reputation for quality, reliability, and customer service</w:t>
      </w:r>
    </w:p>
    <w:p w:rsidR="00F746B5" w:rsidRDefault="00845EAB" w:rsidP="00950082">
      <w:pPr>
        <w:spacing w:line="360" w:lineRule="auto"/>
        <w:jc w:val="both"/>
        <w:rPr>
          <w:rFonts w:ascii="Times New Roman" w:hAnsi="Times New Roman" w:cs="Times New Roman"/>
          <w:sz w:val="24"/>
          <w:szCs w:val="24"/>
        </w:rPr>
      </w:pPr>
      <w:r>
        <w:rPr>
          <w:rFonts w:ascii="Times New Roman" w:hAnsi="Times New Roman" w:cs="Times New Roman"/>
          <w:sz w:val="24"/>
          <w:szCs w:val="24"/>
        </w:rPr>
        <w:t>Step 3</w:t>
      </w:r>
    </w:p>
    <w:p w:rsidR="00F3273A" w:rsidRPr="00F3273A" w:rsidRDefault="00F3273A" w:rsidP="00F3273A">
      <w:pPr>
        <w:spacing w:line="360" w:lineRule="auto"/>
        <w:jc w:val="both"/>
        <w:rPr>
          <w:rFonts w:ascii="Times New Roman" w:hAnsi="Times New Roman" w:cs="Times New Roman"/>
          <w:sz w:val="24"/>
          <w:szCs w:val="24"/>
        </w:rPr>
      </w:pPr>
      <w:r>
        <w:rPr>
          <w:rFonts w:ascii="Times New Roman" w:hAnsi="Times New Roman" w:cs="Times New Roman"/>
          <w:sz w:val="24"/>
          <w:szCs w:val="24"/>
        </w:rPr>
        <w:t>C</w:t>
      </w:r>
      <w:r w:rsidRPr="00F3273A">
        <w:rPr>
          <w:rFonts w:ascii="Times New Roman" w:hAnsi="Times New Roman" w:cs="Times New Roman"/>
          <w:sz w:val="24"/>
          <w:szCs w:val="24"/>
        </w:rPr>
        <w:t>ollecting information from B2B customers about their ratings of each determinant attribute on the product can provide valuable insights that can inform product development, marketing, and sales strategies.</w:t>
      </w:r>
      <w:r>
        <w:rPr>
          <w:rFonts w:ascii="Times New Roman" w:hAnsi="Times New Roman" w:cs="Times New Roman"/>
          <w:sz w:val="24"/>
          <w:szCs w:val="24"/>
        </w:rPr>
        <w:t xml:space="preserve"> This can be done through </w:t>
      </w:r>
      <w:r w:rsidRPr="00F3273A">
        <w:rPr>
          <w:rFonts w:ascii="Times New Roman" w:hAnsi="Times New Roman" w:cs="Times New Roman"/>
          <w:sz w:val="24"/>
          <w:szCs w:val="24"/>
        </w:rPr>
        <w:t xml:space="preserve">various methods such as surveys, interviews, focus groups, and online reviews. Here are some </w:t>
      </w:r>
      <w:r>
        <w:rPr>
          <w:rFonts w:ascii="Times New Roman" w:hAnsi="Times New Roman" w:cs="Times New Roman"/>
          <w:sz w:val="24"/>
          <w:szCs w:val="24"/>
        </w:rPr>
        <w:t>tips</w:t>
      </w:r>
      <w:r w:rsidRPr="00F3273A">
        <w:rPr>
          <w:rFonts w:ascii="Times New Roman" w:hAnsi="Times New Roman" w:cs="Times New Roman"/>
          <w:sz w:val="24"/>
          <w:szCs w:val="24"/>
        </w:rPr>
        <w:t>:</w:t>
      </w:r>
    </w:p>
    <w:p w:rsidR="00F3273A" w:rsidRPr="00F3273A" w:rsidRDefault="00F3273A" w:rsidP="00F3273A">
      <w:pPr>
        <w:numPr>
          <w:ilvl w:val="0"/>
          <w:numId w:val="25"/>
        </w:numPr>
        <w:spacing w:line="360" w:lineRule="auto"/>
        <w:jc w:val="both"/>
        <w:rPr>
          <w:rFonts w:ascii="Times New Roman" w:hAnsi="Times New Roman" w:cs="Times New Roman"/>
          <w:sz w:val="24"/>
          <w:szCs w:val="24"/>
        </w:rPr>
      </w:pPr>
      <w:r w:rsidRPr="00F3273A">
        <w:rPr>
          <w:rFonts w:ascii="Times New Roman" w:hAnsi="Times New Roman" w:cs="Times New Roman"/>
          <w:sz w:val="24"/>
          <w:szCs w:val="24"/>
        </w:rPr>
        <w:t>Identify the specific attributes that you want to collect information about. Based on your product and target market, identify the key determinant attributes that B2B customers use to differentiate products.</w:t>
      </w:r>
    </w:p>
    <w:p w:rsidR="00F3273A" w:rsidRPr="00F3273A" w:rsidRDefault="00F3273A" w:rsidP="00F3273A">
      <w:pPr>
        <w:numPr>
          <w:ilvl w:val="0"/>
          <w:numId w:val="25"/>
        </w:numPr>
        <w:spacing w:line="360" w:lineRule="auto"/>
        <w:jc w:val="both"/>
        <w:rPr>
          <w:rFonts w:ascii="Times New Roman" w:hAnsi="Times New Roman" w:cs="Times New Roman"/>
          <w:sz w:val="24"/>
          <w:szCs w:val="24"/>
        </w:rPr>
      </w:pPr>
      <w:r w:rsidRPr="00F3273A">
        <w:rPr>
          <w:rFonts w:ascii="Times New Roman" w:hAnsi="Times New Roman" w:cs="Times New Roman"/>
          <w:sz w:val="24"/>
          <w:szCs w:val="24"/>
        </w:rPr>
        <w:t xml:space="preserve">Design a survey or questionnaire that asks B2B customers to rate each attribute on a scale of 1 to 5 or 1 to 10, with 1 being the least important and 5 or 10 being the most important. </w:t>
      </w:r>
      <w:r w:rsidRPr="00F3273A">
        <w:rPr>
          <w:rFonts w:ascii="Times New Roman" w:hAnsi="Times New Roman" w:cs="Times New Roman"/>
          <w:sz w:val="24"/>
          <w:szCs w:val="24"/>
        </w:rPr>
        <w:lastRenderedPageBreak/>
        <w:t>Consider including questions that are specific to B2B customers, such as questions about the level of technical support they require or the importance of the product's compatibility with other systems.</w:t>
      </w:r>
    </w:p>
    <w:p w:rsidR="00F746B5" w:rsidRDefault="0039019D" w:rsidP="00950082">
      <w:pPr>
        <w:spacing w:line="360" w:lineRule="auto"/>
        <w:jc w:val="both"/>
        <w:rPr>
          <w:rFonts w:ascii="Times New Roman" w:hAnsi="Times New Roman" w:cs="Times New Roman"/>
          <w:sz w:val="24"/>
          <w:szCs w:val="24"/>
        </w:rPr>
      </w:pPr>
      <w:r>
        <w:rPr>
          <w:rFonts w:ascii="Times New Roman" w:hAnsi="Times New Roman" w:cs="Times New Roman"/>
          <w:sz w:val="24"/>
          <w:szCs w:val="24"/>
        </w:rPr>
        <w:t>Step 4</w:t>
      </w:r>
    </w:p>
    <w:p w:rsidR="0039019D" w:rsidRPr="0039019D" w:rsidRDefault="0039019D" w:rsidP="0039019D">
      <w:pPr>
        <w:spacing w:line="360" w:lineRule="auto"/>
        <w:jc w:val="both"/>
        <w:rPr>
          <w:rFonts w:ascii="Times New Roman" w:hAnsi="Times New Roman" w:cs="Times New Roman"/>
          <w:sz w:val="24"/>
          <w:szCs w:val="24"/>
        </w:rPr>
      </w:pPr>
      <w:r>
        <w:rPr>
          <w:rFonts w:ascii="Times New Roman" w:hAnsi="Times New Roman" w:cs="Times New Roman"/>
          <w:sz w:val="24"/>
          <w:szCs w:val="24"/>
        </w:rPr>
        <w:t>T</w:t>
      </w:r>
      <w:r w:rsidRPr="0039019D">
        <w:rPr>
          <w:rFonts w:ascii="Times New Roman" w:hAnsi="Times New Roman" w:cs="Times New Roman"/>
          <w:sz w:val="24"/>
          <w:szCs w:val="24"/>
        </w:rPr>
        <w:t>o determine a product's current position compared to competitors in B2B, you can conduct a competitive analysis. Here are some steps to follow:</w:t>
      </w:r>
    </w:p>
    <w:p w:rsidR="0039019D" w:rsidRPr="0039019D" w:rsidRDefault="0039019D" w:rsidP="004D07F5">
      <w:pPr>
        <w:numPr>
          <w:ilvl w:val="0"/>
          <w:numId w:val="26"/>
        </w:numPr>
        <w:spacing w:line="360" w:lineRule="auto"/>
        <w:jc w:val="both"/>
        <w:rPr>
          <w:rFonts w:ascii="Times New Roman" w:hAnsi="Times New Roman" w:cs="Times New Roman"/>
          <w:sz w:val="24"/>
          <w:szCs w:val="24"/>
        </w:rPr>
      </w:pPr>
      <w:r w:rsidRPr="0039019D">
        <w:rPr>
          <w:rFonts w:ascii="Times New Roman" w:hAnsi="Times New Roman" w:cs="Times New Roman"/>
          <w:sz w:val="24"/>
          <w:szCs w:val="24"/>
        </w:rPr>
        <w:t>Identify your key competitors: Determine who your primary competitors are in your target market. This can be done by conducting market research, analyzing industry reports, and reviewing your customer feedback.</w:t>
      </w:r>
    </w:p>
    <w:p w:rsidR="0039019D" w:rsidRPr="0039019D" w:rsidRDefault="0039019D" w:rsidP="004D07F5">
      <w:pPr>
        <w:numPr>
          <w:ilvl w:val="0"/>
          <w:numId w:val="26"/>
        </w:numPr>
        <w:spacing w:line="360" w:lineRule="auto"/>
        <w:jc w:val="both"/>
        <w:rPr>
          <w:rFonts w:ascii="Times New Roman" w:hAnsi="Times New Roman" w:cs="Times New Roman"/>
          <w:sz w:val="24"/>
          <w:szCs w:val="24"/>
        </w:rPr>
      </w:pPr>
      <w:r w:rsidRPr="0039019D">
        <w:rPr>
          <w:rFonts w:ascii="Times New Roman" w:hAnsi="Times New Roman" w:cs="Times New Roman"/>
          <w:sz w:val="24"/>
          <w:szCs w:val="24"/>
        </w:rPr>
        <w:t>Analyze your competitors' products: Evaluate your competitors' products and identify their strengths and weaknesses. Consider factors such as price, quality, features, and customer support.</w:t>
      </w:r>
    </w:p>
    <w:p w:rsidR="0039019D" w:rsidRPr="0039019D" w:rsidRDefault="0039019D" w:rsidP="004D07F5">
      <w:pPr>
        <w:numPr>
          <w:ilvl w:val="0"/>
          <w:numId w:val="26"/>
        </w:numPr>
        <w:spacing w:line="360" w:lineRule="auto"/>
        <w:jc w:val="both"/>
        <w:rPr>
          <w:rFonts w:ascii="Times New Roman" w:hAnsi="Times New Roman" w:cs="Times New Roman"/>
          <w:sz w:val="24"/>
          <w:szCs w:val="24"/>
        </w:rPr>
      </w:pPr>
      <w:r w:rsidRPr="0039019D">
        <w:rPr>
          <w:rFonts w:ascii="Times New Roman" w:hAnsi="Times New Roman" w:cs="Times New Roman"/>
          <w:sz w:val="24"/>
          <w:szCs w:val="24"/>
        </w:rPr>
        <w:t>Evaluate your own product: Assess your product's strengths and weaknesses compared to your competitors. Consider how your product compares in terms of the same factors you evaluated for your competitors.</w:t>
      </w:r>
    </w:p>
    <w:p w:rsidR="0039019D" w:rsidRPr="0039019D" w:rsidRDefault="0039019D" w:rsidP="004D07F5">
      <w:pPr>
        <w:numPr>
          <w:ilvl w:val="0"/>
          <w:numId w:val="26"/>
        </w:numPr>
        <w:spacing w:line="360" w:lineRule="auto"/>
        <w:jc w:val="both"/>
        <w:rPr>
          <w:rFonts w:ascii="Times New Roman" w:hAnsi="Times New Roman" w:cs="Times New Roman"/>
          <w:sz w:val="24"/>
          <w:szCs w:val="24"/>
        </w:rPr>
      </w:pPr>
      <w:r w:rsidRPr="0039019D">
        <w:rPr>
          <w:rFonts w:ascii="Times New Roman" w:hAnsi="Times New Roman" w:cs="Times New Roman"/>
          <w:sz w:val="24"/>
          <w:szCs w:val="24"/>
        </w:rPr>
        <w:t>Conduct a SWOT analysis: A SWOT analysis can help you identify your product's strengths, weaknesses, opportunities, and threats. This can be useful in understanding how your product fits into the market and how it can be improved.</w:t>
      </w:r>
    </w:p>
    <w:p w:rsidR="0039019D" w:rsidRPr="0039019D" w:rsidRDefault="0039019D" w:rsidP="004D07F5">
      <w:pPr>
        <w:numPr>
          <w:ilvl w:val="0"/>
          <w:numId w:val="26"/>
        </w:numPr>
        <w:spacing w:line="360" w:lineRule="auto"/>
        <w:jc w:val="both"/>
        <w:rPr>
          <w:rFonts w:ascii="Times New Roman" w:hAnsi="Times New Roman" w:cs="Times New Roman"/>
          <w:sz w:val="24"/>
          <w:szCs w:val="24"/>
        </w:rPr>
      </w:pPr>
      <w:r w:rsidRPr="0039019D">
        <w:rPr>
          <w:rFonts w:ascii="Times New Roman" w:hAnsi="Times New Roman" w:cs="Times New Roman"/>
          <w:sz w:val="24"/>
          <w:szCs w:val="24"/>
        </w:rPr>
        <w:t>Determine your market position: Based on the information you have gathered, determine where your product stands in the market relative to your competitors. Are you a market leader, a challenger, or a follower? Understanding your market position can help you identify areas for improvement and opportunities for growth.</w:t>
      </w:r>
    </w:p>
    <w:p w:rsidR="0039019D" w:rsidRPr="0039019D" w:rsidRDefault="0039019D" w:rsidP="0039019D">
      <w:pPr>
        <w:numPr>
          <w:ilvl w:val="0"/>
          <w:numId w:val="26"/>
        </w:numPr>
        <w:spacing w:line="360" w:lineRule="auto"/>
        <w:jc w:val="both"/>
        <w:rPr>
          <w:rFonts w:ascii="Times New Roman" w:hAnsi="Times New Roman" w:cs="Times New Roman"/>
          <w:sz w:val="24"/>
          <w:szCs w:val="24"/>
        </w:rPr>
      </w:pPr>
      <w:r w:rsidRPr="0039019D">
        <w:rPr>
          <w:rFonts w:ascii="Times New Roman" w:hAnsi="Times New Roman" w:cs="Times New Roman"/>
          <w:sz w:val="24"/>
          <w:szCs w:val="24"/>
        </w:rPr>
        <w:t>Develop a plan: Based on your analysis, develop a plan to improve your product's position in the market. This may involve improving your product's quality or features, adjusting your pricing strategy, or investing in marketing and sales efforts to increase awareness and drive demand.</w:t>
      </w:r>
    </w:p>
    <w:p w:rsidR="0039019D" w:rsidRPr="0039019D" w:rsidRDefault="0039019D" w:rsidP="0039019D">
      <w:pPr>
        <w:spacing w:line="360" w:lineRule="auto"/>
        <w:jc w:val="both"/>
        <w:rPr>
          <w:rFonts w:ascii="Times New Roman" w:hAnsi="Times New Roman" w:cs="Times New Roman"/>
          <w:sz w:val="24"/>
          <w:szCs w:val="24"/>
        </w:rPr>
      </w:pPr>
      <w:r w:rsidRPr="0039019D">
        <w:rPr>
          <w:rFonts w:ascii="Times New Roman" w:hAnsi="Times New Roman" w:cs="Times New Roman"/>
          <w:sz w:val="24"/>
          <w:szCs w:val="24"/>
        </w:rPr>
        <w:lastRenderedPageBreak/>
        <w:t>Overall, conducting a competitive analysis can help you understand how your product compares to competitors in the B2B market, and identify areas for improvement to improve your product's position and drive growth.</w:t>
      </w:r>
    </w:p>
    <w:p w:rsidR="0039019D" w:rsidRDefault="0039019D" w:rsidP="0039019D">
      <w:pPr>
        <w:spacing w:line="360" w:lineRule="auto"/>
        <w:jc w:val="both"/>
        <w:rPr>
          <w:rFonts w:ascii="Times New Roman" w:hAnsi="Times New Roman" w:cs="Times New Roman"/>
          <w:sz w:val="24"/>
          <w:szCs w:val="24"/>
        </w:rPr>
      </w:pPr>
      <w:r>
        <w:rPr>
          <w:rFonts w:ascii="Times New Roman" w:hAnsi="Times New Roman" w:cs="Times New Roman"/>
          <w:sz w:val="24"/>
          <w:szCs w:val="24"/>
        </w:rPr>
        <w:t>Step 5</w:t>
      </w:r>
    </w:p>
    <w:p w:rsidR="0039019D" w:rsidRPr="0039019D" w:rsidRDefault="0039019D" w:rsidP="0039019D">
      <w:pPr>
        <w:spacing w:line="360" w:lineRule="auto"/>
        <w:jc w:val="both"/>
        <w:rPr>
          <w:rFonts w:ascii="Times New Roman" w:hAnsi="Times New Roman" w:cs="Times New Roman"/>
          <w:sz w:val="24"/>
          <w:szCs w:val="24"/>
        </w:rPr>
      </w:pPr>
      <w:r w:rsidRPr="0039019D">
        <w:rPr>
          <w:rFonts w:ascii="Times New Roman" w:hAnsi="Times New Roman" w:cs="Times New Roman"/>
          <w:sz w:val="24"/>
          <w:szCs w:val="24"/>
        </w:rPr>
        <w:t>To examine the fit between preferences of market segments and the current position of a product in B2B, you can conduct a segmentation analysis. Here are some steps to follow:</w:t>
      </w:r>
    </w:p>
    <w:p w:rsidR="0039019D" w:rsidRPr="0039019D" w:rsidRDefault="0039019D" w:rsidP="004D07F5">
      <w:pPr>
        <w:numPr>
          <w:ilvl w:val="0"/>
          <w:numId w:val="27"/>
        </w:numPr>
        <w:spacing w:line="360" w:lineRule="auto"/>
        <w:jc w:val="both"/>
        <w:rPr>
          <w:rFonts w:ascii="Times New Roman" w:hAnsi="Times New Roman" w:cs="Times New Roman"/>
          <w:sz w:val="24"/>
          <w:szCs w:val="24"/>
        </w:rPr>
      </w:pPr>
      <w:r w:rsidRPr="0039019D">
        <w:rPr>
          <w:rFonts w:ascii="Times New Roman" w:hAnsi="Times New Roman" w:cs="Times New Roman"/>
          <w:sz w:val="24"/>
          <w:szCs w:val="24"/>
        </w:rPr>
        <w:t>Identify your target market segments: Determine the different market segments that your product serves. This can be done through market research, customer feedback, and sales data analysis.</w:t>
      </w:r>
    </w:p>
    <w:p w:rsidR="0039019D" w:rsidRPr="0039019D" w:rsidRDefault="0039019D" w:rsidP="004D07F5">
      <w:pPr>
        <w:numPr>
          <w:ilvl w:val="0"/>
          <w:numId w:val="27"/>
        </w:numPr>
        <w:spacing w:line="360" w:lineRule="auto"/>
        <w:jc w:val="both"/>
        <w:rPr>
          <w:rFonts w:ascii="Times New Roman" w:hAnsi="Times New Roman" w:cs="Times New Roman"/>
          <w:sz w:val="24"/>
          <w:szCs w:val="24"/>
        </w:rPr>
      </w:pPr>
      <w:r w:rsidRPr="0039019D">
        <w:rPr>
          <w:rFonts w:ascii="Times New Roman" w:hAnsi="Times New Roman" w:cs="Times New Roman"/>
          <w:sz w:val="24"/>
          <w:szCs w:val="24"/>
        </w:rPr>
        <w:t>Develop customer personas: Develop customer personas for each market segment based on factors such as demographics, job titles, and pain points. This can help you better understand the preferences and needs of each segment.</w:t>
      </w:r>
    </w:p>
    <w:p w:rsidR="0039019D" w:rsidRPr="0039019D" w:rsidRDefault="0039019D" w:rsidP="004D07F5">
      <w:pPr>
        <w:numPr>
          <w:ilvl w:val="0"/>
          <w:numId w:val="27"/>
        </w:numPr>
        <w:spacing w:line="360" w:lineRule="auto"/>
        <w:jc w:val="both"/>
        <w:rPr>
          <w:rFonts w:ascii="Times New Roman" w:hAnsi="Times New Roman" w:cs="Times New Roman"/>
          <w:sz w:val="24"/>
          <w:szCs w:val="24"/>
        </w:rPr>
      </w:pPr>
      <w:r w:rsidRPr="0039019D">
        <w:rPr>
          <w:rFonts w:ascii="Times New Roman" w:hAnsi="Times New Roman" w:cs="Times New Roman"/>
          <w:sz w:val="24"/>
          <w:szCs w:val="24"/>
        </w:rPr>
        <w:t>Analyze customer preferences: Analyze the preferences of each market segment to determine their key buying criteria. This can be done through surveys, focus groups, or customer interviews.</w:t>
      </w:r>
    </w:p>
    <w:p w:rsidR="0039019D" w:rsidRPr="0039019D" w:rsidRDefault="0039019D" w:rsidP="004D07F5">
      <w:pPr>
        <w:numPr>
          <w:ilvl w:val="0"/>
          <w:numId w:val="27"/>
        </w:numPr>
        <w:spacing w:line="360" w:lineRule="auto"/>
        <w:jc w:val="both"/>
        <w:rPr>
          <w:rFonts w:ascii="Times New Roman" w:hAnsi="Times New Roman" w:cs="Times New Roman"/>
          <w:sz w:val="24"/>
          <w:szCs w:val="24"/>
        </w:rPr>
      </w:pPr>
      <w:r w:rsidRPr="0039019D">
        <w:rPr>
          <w:rFonts w:ascii="Times New Roman" w:hAnsi="Times New Roman" w:cs="Times New Roman"/>
          <w:sz w:val="24"/>
          <w:szCs w:val="24"/>
        </w:rPr>
        <w:t>Assess the fit between preferences and current position: Evaluate how well your product's current position aligns with the preferences of each market segment. Determine whether your product's features, pricing, and marketing efforts align with the buying criteria of each segment.</w:t>
      </w:r>
    </w:p>
    <w:p w:rsidR="0039019D" w:rsidRPr="0039019D" w:rsidRDefault="0039019D" w:rsidP="0039019D">
      <w:pPr>
        <w:numPr>
          <w:ilvl w:val="0"/>
          <w:numId w:val="27"/>
        </w:numPr>
        <w:spacing w:line="360" w:lineRule="auto"/>
        <w:jc w:val="both"/>
        <w:rPr>
          <w:rFonts w:ascii="Times New Roman" w:hAnsi="Times New Roman" w:cs="Times New Roman"/>
          <w:sz w:val="24"/>
          <w:szCs w:val="24"/>
        </w:rPr>
      </w:pPr>
      <w:r w:rsidRPr="0039019D">
        <w:rPr>
          <w:rFonts w:ascii="Times New Roman" w:hAnsi="Times New Roman" w:cs="Times New Roman"/>
          <w:sz w:val="24"/>
          <w:szCs w:val="24"/>
        </w:rPr>
        <w:t>Identify areas for improvement: Based on your analysis, identify areas where your product can be improved to better align with the preferences of each market segment. This may involve adjusting your product's features or pricing, or investing in marketing and sales efforts targeted specifically at each segment.</w:t>
      </w:r>
    </w:p>
    <w:p w:rsidR="0039019D" w:rsidRPr="0039019D" w:rsidRDefault="0039019D" w:rsidP="0039019D">
      <w:pPr>
        <w:numPr>
          <w:ilvl w:val="0"/>
          <w:numId w:val="27"/>
        </w:numPr>
        <w:spacing w:line="360" w:lineRule="auto"/>
        <w:jc w:val="both"/>
        <w:rPr>
          <w:rFonts w:ascii="Times New Roman" w:hAnsi="Times New Roman" w:cs="Times New Roman"/>
          <w:sz w:val="24"/>
          <w:szCs w:val="24"/>
        </w:rPr>
      </w:pPr>
      <w:r w:rsidRPr="0039019D">
        <w:rPr>
          <w:rFonts w:ascii="Times New Roman" w:hAnsi="Times New Roman" w:cs="Times New Roman"/>
          <w:sz w:val="24"/>
          <w:szCs w:val="24"/>
        </w:rPr>
        <w:t>Develop a plan: Develop a plan to address the areas for improvement identified in your analysis. This may involve making changes to your product, pricing, or marketing efforts, or targeting specific market segments with tailored messages and campaigns.</w:t>
      </w:r>
    </w:p>
    <w:p w:rsidR="0039019D" w:rsidRPr="0039019D" w:rsidRDefault="0039019D" w:rsidP="0039019D">
      <w:pPr>
        <w:spacing w:line="360" w:lineRule="auto"/>
        <w:jc w:val="both"/>
        <w:rPr>
          <w:rFonts w:ascii="Times New Roman" w:hAnsi="Times New Roman" w:cs="Times New Roman"/>
          <w:sz w:val="24"/>
          <w:szCs w:val="24"/>
        </w:rPr>
      </w:pPr>
      <w:r w:rsidRPr="0039019D">
        <w:rPr>
          <w:rFonts w:ascii="Times New Roman" w:hAnsi="Times New Roman" w:cs="Times New Roman"/>
          <w:sz w:val="24"/>
          <w:szCs w:val="24"/>
        </w:rPr>
        <w:lastRenderedPageBreak/>
        <w:t>Overall, examining the fit between preferences of market segments and the current position of a product in B2B can help you better understand your customers and identify opportunities for growth. By aligning your product's position with the preferences of each market segment, you can better meet their needs and drive sales.</w:t>
      </w:r>
    </w:p>
    <w:p w:rsidR="0039019D" w:rsidRPr="0039019D" w:rsidRDefault="0039019D" w:rsidP="0039019D">
      <w:pPr>
        <w:spacing w:line="360" w:lineRule="auto"/>
        <w:jc w:val="both"/>
        <w:rPr>
          <w:rFonts w:ascii="Times New Roman" w:hAnsi="Times New Roman" w:cs="Times New Roman"/>
          <w:sz w:val="24"/>
          <w:szCs w:val="24"/>
        </w:rPr>
      </w:pPr>
      <w:r w:rsidRPr="0039019D">
        <w:rPr>
          <w:rFonts w:ascii="Times New Roman" w:hAnsi="Times New Roman" w:cs="Times New Roman"/>
          <w:noProof/>
          <w:sz w:val="24"/>
          <w:szCs w:val="24"/>
        </w:rPr>
        <mc:AlternateContent>
          <mc:Choice Requires="wps">
            <w:drawing>
              <wp:inline distT="0" distB="0" distL="0" distR="0">
                <wp:extent cx="304800" cy="304800"/>
                <wp:effectExtent l="0" t="0" r="0" b="0"/>
                <wp:docPr id="9" name="Rectangle 9" descr="data:image/svg+xml,%3csvg%20xmlns=%27http://www.w3.org/2000/svg%27%20version=%271.1%27%20width=%2738%27%20height=%2738%27/%3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5073DF2" id="Rectangle 9" o:spid="_x0000_s1026" alt="data:image/svg+xml,%3csvg%20xmlns=%27http://www.w3.org/2000/svg%27%20version=%271.1%27%20width=%2738%27%20height=%2738%27/%3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" filled="f" stroked="f">
                <o:lock v:ext="edit" aspectratio="t"/>
                <w10:anchorlock/>
              </v:rect>
            </w:pict>
          </mc:Fallback>
        </mc:AlternateContent>
      </w:r>
      <w:r w:rsidRPr="0039019D">
        <w:rPr>
          <w:rFonts w:ascii="Times New Roman" w:hAnsi="Times New Roman" w:cs="Times New Roman"/>
          <w:noProof/>
          <w:sz w:val="24"/>
          <w:szCs w:val="24"/>
        </w:rPr>
        <mc:AlternateContent>
          <mc:Choice Requires="wps">
            <w:drawing>
              <wp:inline distT="0" distB="0" distL="0" distR="0">
                <wp:extent cx="304800" cy="304800"/>
                <wp:effectExtent l="0" t="0" r="0" b="0"/>
                <wp:docPr id="8" name="Rectangle 8" descr="nganga.wanjiku@gmail.com"/>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A683B3D" id="Rectangle 8" o:spid="_x0000_s1026" alt="nganga.wanjiku@gmail.com"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" filled="f" stroked="f">
                <o:lock v:ext="edit" aspectratio="t"/>
                <w10:anchorlock/>
              </v:rect>
            </w:pict>
          </mc:Fallback>
        </mc:AlternateContent>
      </w:r>
    </w:p>
    <w:p w:rsidR="0039019D" w:rsidRDefault="0039019D" w:rsidP="0039019D">
      <w:pPr>
        <w:spacing w:line="360" w:lineRule="auto"/>
        <w:jc w:val="both"/>
        <w:rPr>
          <w:rFonts w:ascii="Times New Roman" w:hAnsi="Times New Roman" w:cs="Times New Roman"/>
          <w:sz w:val="24"/>
          <w:szCs w:val="24"/>
        </w:rPr>
      </w:pPr>
      <w:r>
        <w:rPr>
          <w:rFonts w:ascii="Times New Roman" w:hAnsi="Times New Roman" w:cs="Times New Roman"/>
          <w:sz w:val="24"/>
          <w:szCs w:val="24"/>
        </w:rPr>
        <w:t>Step 5</w:t>
      </w:r>
    </w:p>
    <w:p w:rsidR="0039019D" w:rsidRPr="0039019D" w:rsidRDefault="0039019D" w:rsidP="0039019D">
      <w:pPr>
        <w:spacing w:line="360" w:lineRule="auto"/>
        <w:jc w:val="both"/>
        <w:rPr>
          <w:rFonts w:ascii="Times New Roman" w:hAnsi="Times New Roman" w:cs="Times New Roman"/>
          <w:sz w:val="24"/>
          <w:szCs w:val="24"/>
        </w:rPr>
      </w:pPr>
      <w:r>
        <w:rPr>
          <w:rFonts w:ascii="Times New Roman" w:hAnsi="Times New Roman" w:cs="Times New Roman"/>
          <w:sz w:val="24"/>
          <w:szCs w:val="24"/>
        </w:rPr>
        <w:t>T</w:t>
      </w:r>
      <w:r w:rsidRPr="0039019D">
        <w:rPr>
          <w:rFonts w:ascii="Times New Roman" w:hAnsi="Times New Roman" w:cs="Times New Roman"/>
          <w:sz w:val="24"/>
          <w:szCs w:val="24"/>
        </w:rPr>
        <w:t>o examine the fit between preferences of market segments and the current position of a product in B2B, you can conduct a segmentation analysis. Here are some steps to follow:</w:t>
      </w:r>
    </w:p>
    <w:p w:rsidR="0039019D" w:rsidRPr="0039019D" w:rsidRDefault="0039019D" w:rsidP="0039019D">
      <w:pPr>
        <w:numPr>
          <w:ilvl w:val="0"/>
          <w:numId w:val="28"/>
        </w:numPr>
        <w:spacing w:line="360" w:lineRule="auto"/>
        <w:jc w:val="both"/>
        <w:rPr>
          <w:rFonts w:ascii="Times New Roman" w:hAnsi="Times New Roman" w:cs="Times New Roman"/>
          <w:sz w:val="24"/>
          <w:szCs w:val="24"/>
        </w:rPr>
      </w:pPr>
      <w:r w:rsidRPr="0039019D">
        <w:rPr>
          <w:rFonts w:ascii="Times New Roman" w:hAnsi="Times New Roman" w:cs="Times New Roman"/>
          <w:sz w:val="24"/>
          <w:szCs w:val="24"/>
        </w:rPr>
        <w:t>Identify your target market segments: Determine the different market segments that your product serves. This can be done through market research, customer feedback, and sales data analysis.</w:t>
      </w:r>
    </w:p>
    <w:p w:rsidR="0039019D" w:rsidRPr="0039019D" w:rsidRDefault="0039019D" w:rsidP="0039019D">
      <w:pPr>
        <w:numPr>
          <w:ilvl w:val="0"/>
          <w:numId w:val="28"/>
        </w:numPr>
        <w:spacing w:line="360" w:lineRule="auto"/>
        <w:jc w:val="both"/>
        <w:rPr>
          <w:rFonts w:ascii="Times New Roman" w:hAnsi="Times New Roman" w:cs="Times New Roman"/>
          <w:sz w:val="24"/>
          <w:szCs w:val="24"/>
        </w:rPr>
      </w:pPr>
      <w:r w:rsidRPr="0039019D">
        <w:rPr>
          <w:rFonts w:ascii="Times New Roman" w:hAnsi="Times New Roman" w:cs="Times New Roman"/>
          <w:sz w:val="24"/>
          <w:szCs w:val="24"/>
        </w:rPr>
        <w:t>Analyze customer preferences: Analyze the preferences of each market segment to determine their key buying criteria. This can be done through surveys, focus groups, or customer interviews.</w:t>
      </w:r>
    </w:p>
    <w:p w:rsidR="0039019D" w:rsidRPr="0039019D" w:rsidRDefault="0039019D" w:rsidP="0039019D">
      <w:pPr>
        <w:numPr>
          <w:ilvl w:val="0"/>
          <w:numId w:val="28"/>
        </w:numPr>
        <w:spacing w:line="360" w:lineRule="auto"/>
        <w:jc w:val="both"/>
        <w:rPr>
          <w:rFonts w:ascii="Times New Roman" w:hAnsi="Times New Roman" w:cs="Times New Roman"/>
          <w:sz w:val="24"/>
          <w:szCs w:val="24"/>
        </w:rPr>
      </w:pPr>
      <w:r w:rsidRPr="0039019D">
        <w:rPr>
          <w:rFonts w:ascii="Times New Roman" w:hAnsi="Times New Roman" w:cs="Times New Roman"/>
          <w:sz w:val="24"/>
          <w:szCs w:val="24"/>
        </w:rPr>
        <w:t>Assess the fit between preferences and current position: Evaluate how well your product's current position aligns with the preferences of each market segment. Determine whether your product's features, pricing, and marketing efforts align with the buying criteria of each segment.</w:t>
      </w:r>
    </w:p>
    <w:p w:rsidR="0039019D" w:rsidRPr="0039019D" w:rsidRDefault="0039019D" w:rsidP="0039019D">
      <w:pPr>
        <w:spacing w:line="360" w:lineRule="auto"/>
        <w:jc w:val="both"/>
        <w:rPr>
          <w:rFonts w:ascii="Times New Roman" w:hAnsi="Times New Roman" w:cs="Times New Roman"/>
          <w:sz w:val="24"/>
          <w:szCs w:val="24"/>
        </w:rPr>
      </w:pPr>
    </w:p>
    <w:p w:rsidR="0039019D" w:rsidRDefault="0039019D" w:rsidP="0039019D">
      <w:pPr>
        <w:spacing w:line="360" w:lineRule="auto"/>
        <w:jc w:val="both"/>
        <w:rPr>
          <w:rFonts w:ascii="Times New Roman" w:hAnsi="Times New Roman" w:cs="Times New Roman"/>
          <w:sz w:val="24"/>
          <w:szCs w:val="24"/>
        </w:rPr>
      </w:pPr>
    </w:p>
    <w:p w:rsidR="0039019D" w:rsidRDefault="0039019D" w:rsidP="0039019D">
      <w:pPr>
        <w:spacing w:line="360" w:lineRule="auto"/>
        <w:jc w:val="both"/>
        <w:rPr>
          <w:rFonts w:ascii="Times New Roman" w:hAnsi="Times New Roman" w:cs="Times New Roman"/>
          <w:sz w:val="24"/>
          <w:szCs w:val="24"/>
        </w:rPr>
      </w:pPr>
      <w:r>
        <w:rPr>
          <w:rFonts w:ascii="Times New Roman" w:hAnsi="Times New Roman" w:cs="Times New Roman"/>
          <w:sz w:val="24"/>
          <w:szCs w:val="24"/>
        </w:rPr>
        <w:t>Step 6</w:t>
      </w:r>
    </w:p>
    <w:p w:rsidR="0039019D" w:rsidRPr="0039019D" w:rsidRDefault="0039019D" w:rsidP="0039019D">
      <w:pPr>
        <w:spacing w:line="360" w:lineRule="auto"/>
        <w:jc w:val="both"/>
        <w:rPr>
          <w:rFonts w:ascii="Times New Roman" w:hAnsi="Times New Roman" w:cs="Times New Roman"/>
          <w:sz w:val="24"/>
          <w:szCs w:val="24"/>
        </w:rPr>
      </w:pPr>
      <w:r w:rsidRPr="0039019D">
        <w:rPr>
          <w:rFonts w:ascii="Times New Roman" w:hAnsi="Times New Roman" w:cs="Times New Roman"/>
          <w:sz w:val="24"/>
          <w:szCs w:val="24"/>
        </w:rPr>
        <w:t>Positioning strategy is used when introducing a new product or service to the market, or when there is a need to differentiate an existing product from competitors. It involves establishing a unique position for the product in the minds of the target market, based on its key features, benefits, and attributes. This strategy is typically used when the product is new, and there is no established position in the market.</w:t>
      </w:r>
    </w:p>
    <w:p w:rsidR="0039019D" w:rsidRPr="0039019D" w:rsidRDefault="0039019D" w:rsidP="0039019D">
      <w:pPr>
        <w:spacing w:line="360" w:lineRule="auto"/>
        <w:jc w:val="both"/>
        <w:rPr>
          <w:rFonts w:ascii="Times New Roman" w:hAnsi="Times New Roman" w:cs="Times New Roman"/>
          <w:sz w:val="24"/>
          <w:szCs w:val="24"/>
        </w:rPr>
      </w:pPr>
      <w:r w:rsidRPr="0039019D">
        <w:rPr>
          <w:rFonts w:ascii="Times New Roman" w:hAnsi="Times New Roman" w:cs="Times New Roman"/>
          <w:sz w:val="24"/>
          <w:szCs w:val="24"/>
        </w:rPr>
        <w:lastRenderedPageBreak/>
        <w:t>Repositioning strategy, on the other hand, is used when a product's current position in the market is no longer effective or relevant. It involves changing the product's image or perception in the minds of the target market to better align with their needs and preferences. This strategy is typically used when the product's sales have declined, or when there are changes in the market that require a different approach.</w:t>
      </w:r>
    </w:p>
    <w:p w:rsidR="0039019D" w:rsidRPr="0039019D" w:rsidRDefault="0039019D" w:rsidP="0039019D">
      <w:pPr>
        <w:spacing w:line="360" w:lineRule="auto"/>
        <w:jc w:val="both"/>
        <w:rPr>
          <w:rFonts w:ascii="Times New Roman" w:hAnsi="Times New Roman" w:cs="Times New Roman"/>
          <w:sz w:val="24"/>
          <w:szCs w:val="24"/>
        </w:rPr>
      </w:pPr>
      <w:r w:rsidRPr="0039019D">
        <w:rPr>
          <w:rFonts w:ascii="Times New Roman" w:hAnsi="Times New Roman" w:cs="Times New Roman"/>
          <w:sz w:val="24"/>
          <w:szCs w:val="24"/>
        </w:rPr>
        <w:t>If a product is new to the market or has not yet established a position, a positioning strategy is appropriate. However, if the product's current position is no longer effective, a repositioning strategy may be necessary.</w:t>
      </w:r>
    </w:p>
    <w:p w:rsidR="0039019D" w:rsidRPr="0039019D" w:rsidRDefault="0039019D" w:rsidP="0039019D">
      <w:pPr>
        <w:spacing w:line="360" w:lineRule="auto"/>
        <w:jc w:val="both"/>
        <w:rPr>
          <w:rFonts w:ascii="Times New Roman" w:hAnsi="Times New Roman" w:cs="Times New Roman"/>
          <w:sz w:val="24"/>
          <w:szCs w:val="24"/>
        </w:rPr>
      </w:pPr>
      <w:r w:rsidRPr="0039019D">
        <w:rPr>
          <w:rFonts w:ascii="Times New Roman" w:hAnsi="Times New Roman" w:cs="Times New Roman"/>
          <w:sz w:val="24"/>
          <w:szCs w:val="24"/>
        </w:rPr>
        <w:t>Before deciding on a strategy, it is important to conduct a market analysis to determine the current state of the product and the market, and to identify opportunities and threats. This analysis can help determine which strategy is most appropriate and develop an action plan to implement it effectively.</w:t>
      </w:r>
    </w:p>
    <w:p w:rsidR="0039019D" w:rsidRPr="0039019D" w:rsidRDefault="0039019D" w:rsidP="0039019D">
      <w:pPr>
        <w:spacing w:line="360" w:lineRule="auto"/>
        <w:jc w:val="both"/>
        <w:rPr>
          <w:rFonts w:ascii="Times New Roman" w:hAnsi="Times New Roman" w:cs="Times New Roman"/>
          <w:vanish/>
          <w:sz w:val="24"/>
          <w:szCs w:val="24"/>
        </w:rPr>
      </w:pPr>
      <w:r w:rsidRPr="0039019D">
        <w:rPr>
          <w:rFonts w:ascii="Times New Roman" w:hAnsi="Times New Roman" w:cs="Times New Roman"/>
          <w:vanish/>
          <w:sz w:val="24"/>
          <w:szCs w:val="24"/>
        </w:rPr>
        <w:t>Top of Form</w:t>
      </w:r>
    </w:p>
    <w:p w:rsidR="0039019D" w:rsidRPr="0039019D" w:rsidRDefault="0039019D" w:rsidP="0039019D">
      <w:pPr>
        <w:spacing w:line="360" w:lineRule="auto"/>
        <w:jc w:val="both"/>
        <w:rPr>
          <w:rFonts w:ascii="Times New Roman" w:hAnsi="Times New Roman" w:cs="Times New Roman"/>
          <w:vanish/>
          <w:sz w:val="24"/>
          <w:szCs w:val="24"/>
        </w:rPr>
      </w:pPr>
      <w:r w:rsidRPr="0039019D">
        <w:rPr>
          <w:rFonts w:ascii="Times New Roman" w:hAnsi="Times New Roman" w:cs="Times New Roman"/>
          <w:vanish/>
          <w:sz w:val="24"/>
          <w:szCs w:val="24"/>
        </w:rPr>
        <w:t>Bottom of Form</w:t>
      </w:r>
    </w:p>
    <w:p w:rsidR="0039019D" w:rsidRDefault="0039019D" w:rsidP="00950082">
      <w:pPr>
        <w:spacing w:line="360" w:lineRule="auto"/>
        <w:jc w:val="both"/>
        <w:rPr>
          <w:rFonts w:ascii="Times New Roman" w:hAnsi="Times New Roman" w:cs="Times New Roman"/>
          <w:sz w:val="24"/>
          <w:szCs w:val="24"/>
        </w:rPr>
      </w:pPr>
    </w:p>
    <w:p w:rsidR="00EF572A" w:rsidRPr="00256FE5" w:rsidRDefault="00EF572A" w:rsidP="00950082">
      <w:pPr>
        <w:spacing w:line="360" w:lineRule="auto"/>
        <w:jc w:val="both"/>
        <w:rPr>
          <w:rFonts w:ascii="Times New Roman" w:hAnsi="Times New Roman" w:cs="Times New Roman"/>
          <w:b/>
          <w:i/>
          <w:sz w:val="24"/>
          <w:szCs w:val="24"/>
        </w:rPr>
      </w:pPr>
      <w:r w:rsidRPr="00256FE5">
        <w:rPr>
          <w:rFonts w:ascii="Times New Roman" w:hAnsi="Times New Roman" w:cs="Times New Roman"/>
          <w:b/>
          <w:i/>
          <w:sz w:val="24"/>
          <w:szCs w:val="24"/>
        </w:rPr>
        <w:t xml:space="preserve">Product Positioning Illustrated </w:t>
      </w:r>
    </w:p>
    <w:p w:rsidR="00EC5766" w:rsidRPr="00A15E50" w:rsidRDefault="00EF572A" w:rsidP="00950082">
      <w:pPr>
        <w:spacing w:line="360" w:lineRule="auto"/>
        <w:jc w:val="both"/>
        <w:rPr>
          <w:rFonts w:ascii="Times New Roman" w:hAnsi="Times New Roman" w:cs="Times New Roman"/>
          <w:sz w:val="24"/>
          <w:szCs w:val="24"/>
        </w:rPr>
      </w:pPr>
      <w:r w:rsidRPr="00A15E50">
        <w:rPr>
          <w:rFonts w:ascii="Times New Roman" w:hAnsi="Times New Roman" w:cs="Times New Roman"/>
          <w:sz w:val="24"/>
          <w:szCs w:val="24"/>
        </w:rPr>
        <w:t xml:space="preserve"> This product positioning approach was successfully applied to a capital equipment product at a major corporation. The product that provided the focus of the analysis is sold in three sizes to two market segments: end users</w:t>
      </w:r>
      <w:r w:rsidR="00EC5766" w:rsidRPr="00A15E50">
        <w:rPr>
          <w:rFonts w:ascii="Times New Roman" w:hAnsi="Times New Roman" w:cs="Times New Roman"/>
          <w:sz w:val="24"/>
          <w:szCs w:val="24"/>
        </w:rPr>
        <w:t xml:space="preserve"> and consulting engineers. Marketing research identifi</w:t>
      </w:r>
      <w:r w:rsidRPr="00A15E50">
        <w:rPr>
          <w:rFonts w:ascii="Times New Roman" w:hAnsi="Times New Roman" w:cs="Times New Roman"/>
          <w:sz w:val="24"/>
          <w:szCs w:val="24"/>
        </w:rPr>
        <w:t>ed 15 attributes, including re</w:t>
      </w:r>
      <w:r w:rsidR="00EC5766" w:rsidRPr="00A15E50">
        <w:rPr>
          <w:rFonts w:ascii="Times New Roman" w:hAnsi="Times New Roman" w:cs="Times New Roman"/>
          <w:sz w:val="24"/>
          <w:szCs w:val="24"/>
        </w:rPr>
        <w:t>liability, service support, com</w:t>
      </w:r>
      <w:r w:rsidRPr="00A15E50">
        <w:rPr>
          <w:rFonts w:ascii="Times New Roman" w:hAnsi="Times New Roman" w:cs="Times New Roman"/>
          <w:sz w:val="24"/>
          <w:szCs w:val="24"/>
        </w:rPr>
        <w:t xml:space="preserve">pany reputation, and ease of maintenance. </w:t>
      </w:r>
    </w:p>
    <w:p w:rsidR="00EC5766" w:rsidRPr="00A15E50" w:rsidRDefault="00EF572A" w:rsidP="00950082">
      <w:pPr>
        <w:spacing w:line="360" w:lineRule="auto"/>
        <w:jc w:val="both"/>
        <w:rPr>
          <w:rFonts w:ascii="Times New Roman" w:hAnsi="Times New Roman" w:cs="Times New Roman"/>
          <w:sz w:val="24"/>
          <w:szCs w:val="24"/>
        </w:rPr>
      </w:pPr>
      <w:r w:rsidRPr="00A15E50">
        <w:rPr>
          <w:rFonts w:ascii="Times New Roman" w:hAnsi="Times New Roman" w:cs="Times New Roman"/>
          <w:b/>
          <w:i/>
          <w:sz w:val="24"/>
          <w:szCs w:val="24"/>
        </w:rPr>
        <w:t>A New Strategy</w:t>
      </w:r>
      <w:r w:rsidR="00EC5766" w:rsidRPr="00A15E50">
        <w:rPr>
          <w:rFonts w:ascii="Times New Roman" w:hAnsi="Times New Roman" w:cs="Times New Roman"/>
          <w:sz w:val="24"/>
          <w:szCs w:val="24"/>
        </w:rPr>
        <w:t xml:space="preserve"> The research found that the firm’s brand enjoyed an outstand</w:t>
      </w:r>
      <w:r w:rsidRPr="00A15E50">
        <w:rPr>
          <w:rFonts w:ascii="Times New Roman" w:hAnsi="Times New Roman" w:cs="Times New Roman"/>
          <w:sz w:val="24"/>
          <w:szCs w:val="24"/>
        </w:rPr>
        <w:t xml:space="preserve">ing rating on product reliability and service support. To reinforce the importance of both attributes, management decided to offer an enhanced warranty program. Both end users and consulting engineers view warranties as important but not a point of differentiation across competing brands. Management </w:t>
      </w:r>
      <w:r w:rsidR="00EC5766" w:rsidRPr="00A15E50">
        <w:rPr>
          <w:rFonts w:ascii="Times New Roman" w:hAnsi="Times New Roman" w:cs="Times New Roman"/>
          <w:sz w:val="24"/>
          <w:szCs w:val="24"/>
        </w:rPr>
        <w:t>concluded, however, that by es</w:t>
      </w:r>
      <w:r w:rsidRPr="00A15E50">
        <w:rPr>
          <w:rFonts w:ascii="Times New Roman" w:hAnsi="Times New Roman" w:cs="Times New Roman"/>
          <w:sz w:val="24"/>
          <w:szCs w:val="24"/>
        </w:rPr>
        <w:t>tablishing a new warranty standard for the industry</w:t>
      </w:r>
      <w:r w:rsidR="00EC5766" w:rsidRPr="00A15E50">
        <w:rPr>
          <w:rFonts w:ascii="Times New Roman" w:hAnsi="Times New Roman" w:cs="Times New Roman"/>
          <w:sz w:val="24"/>
          <w:szCs w:val="24"/>
        </w:rPr>
        <w:t>, the attribute could become a de</w:t>
      </w:r>
      <w:r w:rsidRPr="00A15E50">
        <w:rPr>
          <w:rFonts w:ascii="Times New Roman" w:hAnsi="Times New Roman" w:cs="Times New Roman"/>
          <w:sz w:val="24"/>
          <w:szCs w:val="24"/>
        </w:rPr>
        <w:t>terminant, adding to the brand’s leverage over competitors. In addition, management felt that the new war</w:t>
      </w:r>
      <w:r w:rsidR="00EC5766" w:rsidRPr="00A15E50">
        <w:rPr>
          <w:rFonts w:ascii="Times New Roman" w:hAnsi="Times New Roman" w:cs="Times New Roman"/>
          <w:sz w:val="24"/>
          <w:szCs w:val="24"/>
        </w:rPr>
        <w:t>ranty program might also benefi</w:t>
      </w:r>
      <w:r w:rsidRPr="00A15E50">
        <w:rPr>
          <w:rFonts w:ascii="Times New Roman" w:hAnsi="Times New Roman" w:cs="Times New Roman"/>
          <w:sz w:val="24"/>
          <w:szCs w:val="24"/>
        </w:rPr>
        <w:t xml:space="preserve">t the brand’s reputation on other attributes such as reliability and company reputation. </w:t>
      </w:r>
    </w:p>
    <w:p w:rsidR="00352656" w:rsidRPr="00A11CD3" w:rsidRDefault="00EF572A" w:rsidP="00950082">
      <w:pPr>
        <w:spacing w:line="360" w:lineRule="auto"/>
        <w:jc w:val="both"/>
        <w:rPr>
          <w:rFonts w:ascii="Times New Roman" w:hAnsi="Times New Roman" w:cs="Times New Roman"/>
          <w:sz w:val="24"/>
          <w:szCs w:val="24"/>
        </w:rPr>
      </w:pPr>
      <w:r w:rsidRPr="00A15E50">
        <w:rPr>
          <w:rFonts w:ascii="Times New Roman" w:hAnsi="Times New Roman" w:cs="Times New Roman"/>
          <w:b/>
          <w:i/>
          <w:sz w:val="24"/>
          <w:szCs w:val="24"/>
        </w:rPr>
        <w:t>Better Targeting</w:t>
      </w:r>
      <w:r w:rsidR="00EC5766" w:rsidRPr="00A15E50">
        <w:rPr>
          <w:rFonts w:ascii="Times New Roman" w:hAnsi="Times New Roman" w:cs="Times New Roman"/>
          <w:b/>
          <w:i/>
          <w:sz w:val="24"/>
          <w:szCs w:val="24"/>
        </w:rPr>
        <w:t xml:space="preserve"> </w:t>
      </w:r>
      <w:proofErr w:type="gramStart"/>
      <w:r w:rsidR="00EC5766" w:rsidRPr="00A15E50">
        <w:rPr>
          <w:rFonts w:ascii="Times New Roman" w:hAnsi="Times New Roman" w:cs="Times New Roman"/>
          <w:sz w:val="24"/>
          <w:szCs w:val="24"/>
        </w:rPr>
        <w:t>In</w:t>
      </w:r>
      <w:proofErr w:type="gramEnd"/>
      <w:r w:rsidR="00EC5766" w:rsidRPr="00A15E50">
        <w:rPr>
          <w:rFonts w:ascii="Times New Roman" w:hAnsi="Times New Roman" w:cs="Times New Roman"/>
          <w:sz w:val="24"/>
          <w:szCs w:val="24"/>
        </w:rPr>
        <w:t xml:space="preserve"> t</w:t>
      </w:r>
      <w:r w:rsidRPr="00A15E50">
        <w:rPr>
          <w:rFonts w:ascii="Times New Roman" w:hAnsi="Times New Roman" w:cs="Times New Roman"/>
          <w:sz w:val="24"/>
          <w:szCs w:val="24"/>
        </w:rPr>
        <w:t xml:space="preserve">he study </w:t>
      </w:r>
      <w:r w:rsidR="00EC5766" w:rsidRPr="00A15E50">
        <w:rPr>
          <w:rFonts w:ascii="Times New Roman" w:hAnsi="Times New Roman" w:cs="Times New Roman"/>
          <w:sz w:val="24"/>
          <w:szCs w:val="24"/>
        </w:rPr>
        <w:t>p</w:t>
      </w:r>
      <w:r w:rsidRPr="00A15E50">
        <w:rPr>
          <w:rFonts w:ascii="Times New Roman" w:hAnsi="Times New Roman" w:cs="Times New Roman"/>
          <w:sz w:val="24"/>
          <w:szCs w:val="24"/>
        </w:rPr>
        <w:t>rice was not nearly as important to organizational buyers as management h</w:t>
      </w:r>
      <w:r w:rsidR="00EC5766" w:rsidRPr="00A15E50">
        <w:rPr>
          <w:rFonts w:ascii="Times New Roman" w:hAnsi="Times New Roman" w:cs="Times New Roman"/>
          <w:sz w:val="24"/>
          <w:szCs w:val="24"/>
        </w:rPr>
        <w:t>ad initially believed. This sug</w:t>
      </w:r>
      <w:r w:rsidRPr="00A15E50">
        <w:rPr>
          <w:rFonts w:ascii="Times New Roman" w:hAnsi="Times New Roman" w:cs="Times New Roman"/>
          <w:sz w:val="24"/>
          <w:szCs w:val="24"/>
        </w:rPr>
        <w:t>gested that there were opportunities to increase reven</w:t>
      </w:r>
      <w:r w:rsidR="00EC5766" w:rsidRPr="00A15E50">
        <w:rPr>
          <w:rFonts w:ascii="Times New Roman" w:hAnsi="Times New Roman" w:cs="Times New Roman"/>
          <w:sz w:val="24"/>
          <w:szCs w:val="24"/>
        </w:rPr>
        <w:t>ue through product differentiat</w:t>
      </w:r>
      <w:r w:rsidRPr="00A15E50">
        <w:rPr>
          <w:rFonts w:ascii="Times New Roman" w:hAnsi="Times New Roman" w:cs="Times New Roman"/>
          <w:sz w:val="24"/>
          <w:szCs w:val="24"/>
        </w:rPr>
        <w:t>ion and service support. Likewise,</w:t>
      </w:r>
      <w:r w:rsidR="00EC5766" w:rsidRPr="00A15E50">
        <w:rPr>
          <w:rFonts w:ascii="Times New Roman" w:hAnsi="Times New Roman" w:cs="Times New Roman"/>
          <w:sz w:val="24"/>
          <w:szCs w:val="24"/>
        </w:rPr>
        <w:t xml:space="preserve"> the research found that the fi</w:t>
      </w:r>
      <w:r w:rsidRPr="00A15E50">
        <w:rPr>
          <w:rFonts w:ascii="Times New Roman" w:hAnsi="Times New Roman" w:cs="Times New Roman"/>
          <w:sz w:val="24"/>
          <w:szCs w:val="24"/>
        </w:rPr>
        <w:t xml:space="preserve">rm’s </w:t>
      </w:r>
      <w:r w:rsidRPr="00A15E50">
        <w:rPr>
          <w:rFonts w:ascii="Times New Roman" w:hAnsi="Times New Roman" w:cs="Times New Roman"/>
          <w:sz w:val="24"/>
          <w:szCs w:val="24"/>
        </w:rPr>
        <w:lastRenderedPageBreak/>
        <w:t>brand dominated all competitors in the large- and medium-sized products, but not in the small-sized products. This particular product had an especially weak competitive position in the consulting engineer segment. Special service support strategies were developed to strengthen the product’s standing in this segment. Clearly, product positioning provides a valuable tool for designing creative strategies for business markets.</w:t>
      </w:r>
    </w:p>
    <w:p w:rsidR="00A30C38" w:rsidRDefault="00A30C38" w:rsidP="00A30C38">
      <w:pPr>
        <w:spacing w:line="360" w:lineRule="auto"/>
        <w:jc w:val="both"/>
        <w:rPr>
          <w:rFonts w:ascii="Times New Roman" w:hAnsi="Times New Roman" w:cs="Times New Roman"/>
          <w:b/>
          <w:sz w:val="24"/>
          <w:szCs w:val="24"/>
        </w:rPr>
      </w:pPr>
    </w:p>
    <w:p w:rsidR="00352656" w:rsidRDefault="00352656" w:rsidP="00950082">
      <w:pPr>
        <w:spacing w:line="360" w:lineRule="auto"/>
        <w:jc w:val="both"/>
        <w:rPr>
          <w:rFonts w:ascii="Times New Roman" w:hAnsi="Times New Roman" w:cs="Times New Roman"/>
          <w:b/>
          <w:sz w:val="24"/>
          <w:szCs w:val="24"/>
        </w:rPr>
      </w:pPr>
    </w:p>
    <w:p w:rsidR="00352656" w:rsidRDefault="00352656" w:rsidP="00950082">
      <w:pPr>
        <w:spacing w:line="360" w:lineRule="auto"/>
        <w:jc w:val="both"/>
        <w:rPr>
          <w:rFonts w:ascii="Times New Roman" w:hAnsi="Times New Roman" w:cs="Times New Roman"/>
          <w:b/>
          <w:sz w:val="24"/>
          <w:szCs w:val="24"/>
        </w:rPr>
      </w:pPr>
    </w:p>
    <w:p w:rsidR="00352656" w:rsidRPr="00950082" w:rsidRDefault="00352656" w:rsidP="00950082">
      <w:pPr>
        <w:spacing w:line="360" w:lineRule="auto"/>
        <w:jc w:val="both"/>
        <w:rPr>
          <w:rFonts w:ascii="Times New Roman" w:hAnsi="Times New Roman" w:cs="Times New Roman"/>
          <w:b/>
          <w:sz w:val="24"/>
          <w:szCs w:val="24"/>
        </w:rPr>
      </w:pPr>
    </w:p>
    <w:p w:rsidR="001B6AE9" w:rsidRDefault="001B6AE9" w:rsidP="00013591">
      <w:pPr>
        <w:spacing w:line="360" w:lineRule="auto"/>
        <w:jc w:val="both"/>
        <w:rPr>
          <w:rFonts w:ascii="Times New Roman" w:hAnsi="Times New Roman" w:cs="Times New Roman"/>
          <w:b/>
          <w:sz w:val="24"/>
          <w:szCs w:val="24"/>
        </w:rPr>
      </w:pPr>
      <w:r w:rsidRPr="001B6AE9">
        <w:rPr>
          <w:rFonts w:ascii="Times New Roman" w:hAnsi="Times New Roman" w:cs="Times New Roman"/>
          <w:b/>
          <w:sz w:val="24"/>
          <w:szCs w:val="24"/>
        </w:rPr>
        <w:t>References</w:t>
      </w:r>
    </w:p>
    <w:p w:rsidR="00AA753A" w:rsidRPr="0091622B" w:rsidRDefault="00E27514" w:rsidP="0091622B">
      <w:pPr>
        <w:spacing w:line="360" w:lineRule="auto"/>
        <w:jc w:val="both"/>
        <w:rPr>
          <w:rFonts w:ascii="Times New Roman" w:hAnsi="Times New Roman" w:cs="Times New Roman"/>
          <w:sz w:val="24"/>
          <w:szCs w:val="24"/>
        </w:rPr>
      </w:pPr>
      <w:r w:rsidRPr="0091622B">
        <w:rPr>
          <w:rFonts w:ascii="Times New Roman" w:hAnsi="Times New Roman" w:cs="Times New Roman"/>
          <w:sz w:val="24"/>
          <w:szCs w:val="24"/>
        </w:rPr>
        <w:t>Kaplan, R.S. and Norton, D.P. (2004) The Strategy Map: Guide to Aligning Intangible Assets. Strategy</w:t>
      </w:r>
      <w:r w:rsidR="00F51C95">
        <w:rPr>
          <w:rFonts w:ascii="Times New Roman" w:hAnsi="Times New Roman" w:cs="Times New Roman"/>
          <w:sz w:val="24"/>
          <w:szCs w:val="24"/>
        </w:rPr>
        <w:t xml:space="preserve"> &amp; Leadership, 32, 10-17. </w:t>
      </w:r>
      <w:hyperlink r:id="rId9" w:history="1">
        <w:r w:rsidRPr="0091622B">
          <w:rPr>
            <w:rStyle w:val="Hyperlink"/>
            <w:rFonts w:ascii="Times New Roman" w:hAnsi="Times New Roman" w:cs="Times New Roman"/>
            <w:sz w:val="24"/>
            <w:szCs w:val="24"/>
          </w:rPr>
          <w:t>http://</w:t>
        </w:r>
      </w:hyperlink>
      <w:hyperlink r:id="rId10" w:history="1">
        <w:r w:rsidRPr="0091622B">
          <w:rPr>
            <w:rStyle w:val="Hyperlink"/>
            <w:rFonts w:ascii="Times New Roman" w:hAnsi="Times New Roman" w:cs="Times New Roman"/>
            <w:sz w:val="24"/>
            <w:szCs w:val="24"/>
          </w:rPr>
          <w:t>dx.doi.org/10.1108/10878570410699825</w:t>
        </w:r>
      </w:hyperlink>
    </w:p>
    <w:p w:rsidR="00AA753A" w:rsidRPr="0091622B" w:rsidRDefault="00E27514" w:rsidP="0091622B">
      <w:pPr>
        <w:spacing w:line="360" w:lineRule="auto"/>
        <w:jc w:val="both"/>
        <w:rPr>
          <w:rFonts w:ascii="Times New Roman" w:hAnsi="Times New Roman" w:cs="Times New Roman"/>
          <w:sz w:val="24"/>
          <w:szCs w:val="24"/>
        </w:rPr>
      </w:pPr>
      <w:r w:rsidRPr="0091622B">
        <w:rPr>
          <w:rFonts w:ascii="Times New Roman" w:hAnsi="Times New Roman" w:cs="Times New Roman"/>
          <w:sz w:val="24"/>
          <w:szCs w:val="24"/>
        </w:rPr>
        <w:t>Kevin Lane Keller (2007)</w:t>
      </w:r>
      <w:r w:rsidR="00F51C95">
        <w:rPr>
          <w:rFonts w:ascii="Times New Roman" w:hAnsi="Times New Roman" w:cs="Times New Roman"/>
          <w:sz w:val="24"/>
          <w:szCs w:val="24"/>
        </w:rPr>
        <w:t xml:space="preserve">. </w:t>
      </w:r>
      <w:r w:rsidRPr="0091622B">
        <w:rPr>
          <w:rFonts w:ascii="Times New Roman" w:hAnsi="Times New Roman" w:cs="Times New Roman"/>
          <w:sz w:val="24"/>
          <w:szCs w:val="24"/>
        </w:rPr>
        <w:t xml:space="preserve">Strategic Brand </w:t>
      </w:r>
      <w:proofErr w:type="gramStart"/>
      <w:r w:rsidRPr="0091622B">
        <w:rPr>
          <w:rFonts w:ascii="Times New Roman" w:hAnsi="Times New Roman" w:cs="Times New Roman"/>
          <w:sz w:val="24"/>
          <w:szCs w:val="24"/>
        </w:rPr>
        <w:t>Management .</w:t>
      </w:r>
      <w:proofErr w:type="gramEnd"/>
      <w:r w:rsidRPr="0091622B">
        <w:rPr>
          <w:rFonts w:ascii="Times New Roman" w:hAnsi="Times New Roman" w:cs="Times New Roman"/>
          <w:sz w:val="24"/>
          <w:szCs w:val="24"/>
        </w:rPr>
        <w:t xml:space="preserve"> 3rd ed., Upper Saddle River, NJ: Prentice Hall.</w:t>
      </w:r>
    </w:p>
    <w:p w:rsidR="00C801A1" w:rsidRDefault="00C801A1" w:rsidP="00840211">
      <w:pPr>
        <w:spacing w:line="360" w:lineRule="auto"/>
        <w:jc w:val="both"/>
        <w:rPr>
          <w:rFonts w:ascii="Times New Roman" w:hAnsi="Times New Roman" w:cs="Times New Roman"/>
          <w:sz w:val="24"/>
          <w:szCs w:val="24"/>
        </w:rPr>
      </w:pPr>
      <w:r w:rsidRPr="00840211">
        <w:rPr>
          <w:rFonts w:ascii="Times New Roman" w:hAnsi="Times New Roman" w:cs="Times New Roman"/>
          <w:sz w:val="24"/>
          <w:szCs w:val="24"/>
        </w:rPr>
        <w:t>Kevin L</w:t>
      </w:r>
      <w:r w:rsidR="0091622B">
        <w:rPr>
          <w:rFonts w:ascii="Times New Roman" w:hAnsi="Times New Roman" w:cs="Times New Roman"/>
          <w:sz w:val="24"/>
          <w:szCs w:val="24"/>
        </w:rPr>
        <w:t>ane Keller and Donald R. Lehman (2007)</w:t>
      </w:r>
      <w:r w:rsidRPr="00840211">
        <w:rPr>
          <w:rFonts w:ascii="Times New Roman" w:hAnsi="Times New Roman" w:cs="Times New Roman"/>
          <w:sz w:val="24"/>
          <w:szCs w:val="24"/>
        </w:rPr>
        <w:t xml:space="preserve"> “Brands and Branding: Research Findings and Future Pri</w:t>
      </w:r>
      <w:r w:rsidR="00840211">
        <w:rPr>
          <w:rFonts w:ascii="Times New Roman" w:hAnsi="Times New Roman" w:cs="Times New Roman"/>
          <w:sz w:val="24"/>
          <w:szCs w:val="24"/>
        </w:rPr>
        <w:t xml:space="preserve">orities,” Marketing Science </w:t>
      </w:r>
    </w:p>
    <w:p w:rsidR="00EA77C8" w:rsidRPr="001B6AE9" w:rsidRDefault="004C62EE" w:rsidP="00840211">
      <w:pPr>
        <w:spacing w:line="360" w:lineRule="auto"/>
        <w:jc w:val="both"/>
        <w:rPr>
          <w:rFonts w:ascii="Times New Roman" w:hAnsi="Times New Roman" w:cs="Times New Roman"/>
          <w:sz w:val="24"/>
          <w:szCs w:val="24"/>
        </w:rPr>
      </w:pPr>
      <w:r w:rsidRPr="001B6AE9">
        <w:rPr>
          <w:rFonts w:ascii="Times New Roman" w:hAnsi="Times New Roman" w:cs="Times New Roman"/>
          <w:sz w:val="24"/>
          <w:szCs w:val="24"/>
        </w:rPr>
        <w:t xml:space="preserve">Michael D. Hutt, Thomas W. </w:t>
      </w:r>
      <w:proofErr w:type="spellStart"/>
      <w:r w:rsidRPr="001B6AE9">
        <w:rPr>
          <w:rFonts w:ascii="Times New Roman" w:hAnsi="Times New Roman" w:cs="Times New Roman"/>
          <w:sz w:val="24"/>
          <w:szCs w:val="24"/>
        </w:rPr>
        <w:t>Speh</w:t>
      </w:r>
      <w:proofErr w:type="spellEnd"/>
      <w:r w:rsidRPr="001B6AE9">
        <w:rPr>
          <w:rFonts w:ascii="Times New Roman" w:hAnsi="Times New Roman" w:cs="Times New Roman"/>
          <w:sz w:val="24"/>
          <w:szCs w:val="24"/>
        </w:rPr>
        <w:t xml:space="preserve">, (2012), </w:t>
      </w:r>
      <w:r w:rsidRPr="001B6AE9">
        <w:rPr>
          <w:rFonts w:ascii="Times New Roman" w:hAnsi="Times New Roman" w:cs="Times New Roman"/>
          <w:i/>
          <w:sz w:val="24"/>
          <w:szCs w:val="24"/>
        </w:rPr>
        <w:t>Business Marketing Management B2B</w:t>
      </w:r>
      <w:r w:rsidRPr="001B6AE9">
        <w:rPr>
          <w:rFonts w:ascii="Times New Roman" w:hAnsi="Times New Roman" w:cs="Times New Roman"/>
          <w:sz w:val="24"/>
          <w:szCs w:val="24"/>
        </w:rPr>
        <w:t>, 10th Ed. or 11th Ed. South-Western Cengage Learning, ISBN-13: 978-0-324-58167-6</w:t>
      </w:r>
    </w:p>
    <w:p w:rsidR="001B6AE9" w:rsidRPr="00013591" w:rsidRDefault="001B6AE9" w:rsidP="00013591">
      <w:pPr>
        <w:spacing w:line="360" w:lineRule="auto"/>
        <w:jc w:val="both"/>
        <w:rPr>
          <w:rFonts w:ascii="Times New Roman" w:hAnsi="Times New Roman" w:cs="Times New Roman"/>
          <w:sz w:val="24"/>
          <w:szCs w:val="24"/>
        </w:rPr>
      </w:pPr>
    </w:p>
    <w:p w:rsidR="00013591" w:rsidRPr="00973EB0" w:rsidRDefault="00013591" w:rsidP="000B5D52">
      <w:pPr>
        <w:spacing w:line="360" w:lineRule="auto"/>
        <w:jc w:val="both"/>
        <w:rPr>
          <w:rFonts w:ascii="Times New Roman" w:hAnsi="Times New Roman" w:cs="Times New Roman"/>
          <w:sz w:val="24"/>
          <w:szCs w:val="24"/>
        </w:rPr>
      </w:pPr>
    </w:p>
    <w:sectPr w:rsidR="00013591" w:rsidRPr="00973EB0" w:rsidSect="000B5D52">
      <w:footerReference w:type="default" r:id="rId11"/>
      <w:pgSz w:w="12240" w:h="15840"/>
      <w:pgMar w:top="1440" w:right="1183"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0245E" w:rsidRDefault="0080245E" w:rsidP="00950082">
      <w:pPr>
        <w:spacing w:after="0" w:line="240" w:lineRule="auto"/>
      </w:pPr>
      <w:r>
        <w:separator/>
      </w:r>
    </w:p>
  </w:endnote>
  <w:endnote w:type="continuationSeparator" w:id="0">
    <w:p w:rsidR="0080245E" w:rsidRDefault="0080245E" w:rsidP="009500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44441139"/>
      <w:docPartObj>
        <w:docPartGallery w:val="Page Numbers (Bottom of Page)"/>
        <w:docPartUnique/>
      </w:docPartObj>
    </w:sdtPr>
    <w:sdtEndPr>
      <w:rPr>
        <w:noProof/>
      </w:rPr>
    </w:sdtEndPr>
    <w:sdtContent>
      <w:p w:rsidR="00950082" w:rsidRDefault="00950082">
        <w:pPr>
          <w:pStyle w:val="Footer"/>
          <w:jc w:val="right"/>
        </w:pPr>
        <w:r>
          <w:fldChar w:fldCharType="begin"/>
        </w:r>
        <w:r>
          <w:instrText xml:space="preserve"> PAGE   \* MERGEFORMAT </w:instrText>
        </w:r>
        <w:r>
          <w:fldChar w:fldCharType="separate"/>
        </w:r>
        <w:r w:rsidR="00D150B9">
          <w:rPr>
            <w:noProof/>
          </w:rPr>
          <w:t>1</w:t>
        </w:r>
        <w:r>
          <w:rPr>
            <w:noProof/>
          </w:rPr>
          <w:fldChar w:fldCharType="end"/>
        </w:r>
      </w:p>
    </w:sdtContent>
  </w:sdt>
  <w:p w:rsidR="00950082" w:rsidRDefault="0095008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0245E" w:rsidRDefault="0080245E" w:rsidP="00950082">
      <w:pPr>
        <w:spacing w:after="0" w:line="240" w:lineRule="auto"/>
      </w:pPr>
      <w:r>
        <w:separator/>
      </w:r>
    </w:p>
  </w:footnote>
  <w:footnote w:type="continuationSeparator" w:id="0">
    <w:p w:rsidR="0080245E" w:rsidRDefault="0080245E" w:rsidP="009500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6360A"/>
    <w:multiLevelType w:val="multilevel"/>
    <w:tmpl w:val="D16481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86169D"/>
    <w:multiLevelType w:val="multilevel"/>
    <w:tmpl w:val="B3D0B6D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CAE132E"/>
    <w:multiLevelType w:val="multilevel"/>
    <w:tmpl w:val="B3D0B6D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ED74E56"/>
    <w:multiLevelType w:val="hybridMultilevel"/>
    <w:tmpl w:val="196C823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F147989"/>
    <w:multiLevelType w:val="hybridMultilevel"/>
    <w:tmpl w:val="848A10D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FAF45BB"/>
    <w:multiLevelType w:val="multilevel"/>
    <w:tmpl w:val="B3D0B6D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3AB0733"/>
    <w:multiLevelType w:val="hybridMultilevel"/>
    <w:tmpl w:val="DD9E756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6CD48B7"/>
    <w:multiLevelType w:val="multilevel"/>
    <w:tmpl w:val="B3D0B6D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E0669E8"/>
    <w:multiLevelType w:val="hybridMultilevel"/>
    <w:tmpl w:val="7602A90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4EE4007"/>
    <w:multiLevelType w:val="hybridMultilevel"/>
    <w:tmpl w:val="03005B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B211342"/>
    <w:multiLevelType w:val="hybridMultilevel"/>
    <w:tmpl w:val="05FE5066"/>
    <w:lvl w:ilvl="0" w:tplc="C6AE7686">
      <w:start w:val="1"/>
      <w:numFmt w:val="bullet"/>
      <w:lvlText w:val="•"/>
      <w:lvlJc w:val="left"/>
      <w:pPr>
        <w:tabs>
          <w:tab w:val="num" w:pos="720"/>
        </w:tabs>
        <w:ind w:left="720" w:hanging="360"/>
      </w:pPr>
      <w:rPr>
        <w:rFonts w:ascii="Arial" w:hAnsi="Arial" w:hint="default"/>
      </w:rPr>
    </w:lvl>
    <w:lvl w:ilvl="1" w:tplc="62DAD3C6" w:tentative="1">
      <w:start w:val="1"/>
      <w:numFmt w:val="bullet"/>
      <w:lvlText w:val="•"/>
      <w:lvlJc w:val="left"/>
      <w:pPr>
        <w:tabs>
          <w:tab w:val="num" w:pos="1440"/>
        </w:tabs>
        <w:ind w:left="1440" w:hanging="360"/>
      </w:pPr>
      <w:rPr>
        <w:rFonts w:ascii="Arial" w:hAnsi="Arial" w:hint="default"/>
      </w:rPr>
    </w:lvl>
    <w:lvl w:ilvl="2" w:tplc="ECB43FC6" w:tentative="1">
      <w:start w:val="1"/>
      <w:numFmt w:val="bullet"/>
      <w:lvlText w:val="•"/>
      <w:lvlJc w:val="left"/>
      <w:pPr>
        <w:tabs>
          <w:tab w:val="num" w:pos="2160"/>
        </w:tabs>
        <w:ind w:left="2160" w:hanging="360"/>
      </w:pPr>
      <w:rPr>
        <w:rFonts w:ascii="Arial" w:hAnsi="Arial" w:hint="default"/>
      </w:rPr>
    </w:lvl>
    <w:lvl w:ilvl="3" w:tplc="2284990E" w:tentative="1">
      <w:start w:val="1"/>
      <w:numFmt w:val="bullet"/>
      <w:lvlText w:val="•"/>
      <w:lvlJc w:val="left"/>
      <w:pPr>
        <w:tabs>
          <w:tab w:val="num" w:pos="2880"/>
        </w:tabs>
        <w:ind w:left="2880" w:hanging="360"/>
      </w:pPr>
      <w:rPr>
        <w:rFonts w:ascii="Arial" w:hAnsi="Arial" w:hint="default"/>
      </w:rPr>
    </w:lvl>
    <w:lvl w:ilvl="4" w:tplc="4EDE21D6" w:tentative="1">
      <w:start w:val="1"/>
      <w:numFmt w:val="bullet"/>
      <w:lvlText w:val="•"/>
      <w:lvlJc w:val="left"/>
      <w:pPr>
        <w:tabs>
          <w:tab w:val="num" w:pos="3600"/>
        </w:tabs>
        <w:ind w:left="3600" w:hanging="360"/>
      </w:pPr>
      <w:rPr>
        <w:rFonts w:ascii="Arial" w:hAnsi="Arial" w:hint="default"/>
      </w:rPr>
    </w:lvl>
    <w:lvl w:ilvl="5" w:tplc="70C6FCFA" w:tentative="1">
      <w:start w:val="1"/>
      <w:numFmt w:val="bullet"/>
      <w:lvlText w:val="•"/>
      <w:lvlJc w:val="left"/>
      <w:pPr>
        <w:tabs>
          <w:tab w:val="num" w:pos="4320"/>
        </w:tabs>
        <w:ind w:left="4320" w:hanging="360"/>
      </w:pPr>
      <w:rPr>
        <w:rFonts w:ascii="Arial" w:hAnsi="Arial" w:hint="default"/>
      </w:rPr>
    </w:lvl>
    <w:lvl w:ilvl="6" w:tplc="CD62E4D0" w:tentative="1">
      <w:start w:val="1"/>
      <w:numFmt w:val="bullet"/>
      <w:lvlText w:val="•"/>
      <w:lvlJc w:val="left"/>
      <w:pPr>
        <w:tabs>
          <w:tab w:val="num" w:pos="5040"/>
        </w:tabs>
        <w:ind w:left="5040" w:hanging="360"/>
      </w:pPr>
      <w:rPr>
        <w:rFonts w:ascii="Arial" w:hAnsi="Arial" w:hint="default"/>
      </w:rPr>
    </w:lvl>
    <w:lvl w:ilvl="7" w:tplc="961C46C0" w:tentative="1">
      <w:start w:val="1"/>
      <w:numFmt w:val="bullet"/>
      <w:lvlText w:val="•"/>
      <w:lvlJc w:val="left"/>
      <w:pPr>
        <w:tabs>
          <w:tab w:val="num" w:pos="5760"/>
        </w:tabs>
        <w:ind w:left="5760" w:hanging="360"/>
      </w:pPr>
      <w:rPr>
        <w:rFonts w:ascii="Arial" w:hAnsi="Arial" w:hint="default"/>
      </w:rPr>
    </w:lvl>
    <w:lvl w:ilvl="8" w:tplc="AF4EB1C4"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3C3D2448"/>
    <w:multiLevelType w:val="hybridMultilevel"/>
    <w:tmpl w:val="40BAAEE6"/>
    <w:lvl w:ilvl="0" w:tplc="5EAC5C5A">
      <w:start w:val="1"/>
      <w:numFmt w:val="bullet"/>
      <w:lvlText w:val="•"/>
      <w:lvlJc w:val="left"/>
      <w:pPr>
        <w:tabs>
          <w:tab w:val="num" w:pos="720"/>
        </w:tabs>
        <w:ind w:left="720" w:hanging="360"/>
      </w:pPr>
      <w:rPr>
        <w:rFonts w:ascii="Arial" w:hAnsi="Arial" w:hint="default"/>
      </w:rPr>
    </w:lvl>
    <w:lvl w:ilvl="1" w:tplc="6512FB42" w:tentative="1">
      <w:start w:val="1"/>
      <w:numFmt w:val="bullet"/>
      <w:lvlText w:val="•"/>
      <w:lvlJc w:val="left"/>
      <w:pPr>
        <w:tabs>
          <w:tab w:val="num" w:pos="1440"/>
        </w:tabs>
        <w:ind w:left="1440" w:hanging="360"/>
      </w:pPr>
      <w:rPr>
        <w:rFonts w:ascii="Arial" w:hAnsi="Arial" w:hint="default"/>
      </w:rPr>
    </w:lvl>
    <w:lvl w:ilvl="2" w:tplc="DFBEF816" w:tentative="1">
      <w:start w:val="1"/>
      <w:numFmt w:val="bullet"/>
      <w:lvlText w:val="•"/>
      <w:lvlJc w:val="left"/>
      <w:pPr>
        <w:tabs>
          <w:tab w:val="num" w:pos="2160"/>
        </w:tabs>
        <w:ind w:left="2160" w:hanging="360"/>
      </w:pPr>
      <w:rPr>
        <w:rFonts w:ascii="Arial" w:hAnsi="Arial" w:hint="default"/>
      </w:rPr>
    </w:lvl>
    <w:lvl w:ilvl="3" w:tplc="27A08C6A" w:tentative="1">
      <w:start w:val="1"/>
      <w:numFmt w:val="bullet"/>
      <w:lvlText w:val="•"/>
      <w:lvlJc w:val="left"/>
      <w:pPr>
        <w:tabs>
          <w:tab w:val="num" w:pos="2880"/>
        </w:tabs>
        <w:ind w:left="2880" w:hanging="360"/>
      </w:pPr>
      <w:rPr>
        <w:rFonts w:ascii="Arial" w:hAnsi="Arial" w:hint="default"/>
      </w:rPr>
    </w:lvl>
    <w:lvl w:ilvl="4" w:tplc="5E206AAC" w:tentative="1">
      <w:start w:val="1"/>
      <w:numFmt w:val="bullet"/>
      <w:lvlText w:val="•"/>
      <w:lvlJc w:val="left"/>
      <w:pPr>
        <w:tabs>
          <w:tab w:val="num" w:pos="3600"/>
        </w:tabs>
        <w:ind w:left="3600" w:hanging="360"/>
      </w:pPr>
      <w:rPr>
        <w:rFonts w:ascii="Arial" w:hAnsi="Arial" w:hint="default"/>
      </w:rPr>
    </w:lvl>
    <w:lvl w:ilvl="5" w:tplc="C6A07964" w:tentative="1">
      <w:start w:val="1"/>
      <w:numFmt w:val="bullet"/>
      <w:lvlText w:val="•"/>
      <w:lvlJc w:val="left"/>
      <w:pPr>
        <w:tabs>
          <w:tab w:val="num" w:pos="4320"/>
        </w:tabs>
        <w:ind w:left="4320" w:hanging="360"/>
      </w:pPr>
      <w:rPr>
        <w:rFonts w:ascii="Arial" w:hAnsi="Arial" w:hint="default"/>
      </w:rPr>
    </w:lvl>
    <w:lvl w:ilvl="6" w:tplc="76C4CE7E" w:tentative="1">
      <w:start w:val="1"/>
      <w:numFmt w:val="bullet"/>
      <w:lvlText w:val="•"/>
      <w:lvlJc w:val="left"/>
      <w:pPr>
        <w:tabs>
          <w:tab w:val="num" w:pos="5040"/>
        </w:tabs>
        <w:ind w:left="5040" w:hanging="360"/>
      </w:pPr>
      <w:rPr>
        <w:rFonts w:ascii="Arial" w:hAnsi="Arial" w:hint="default"/>
      </w:rPr>
    </w:lvl>
    <w:lvl w:ilvl="7" w:tplc="709A2870" w:tentative="1">
      <w:start w:val="1"/>
      <w:numFmt w:val="bullet"/>
      <w:lvlText w:val="•"/>
      <w:lvlJc w:val="left"/>
      <w:pPr>
        <w:tabs>
          <w:tab w:val="num" w:pos="5760"/>
        </w:tabs>
        <w:ind w:left="5760" w:hanging="360"/>
      </w:pPr>
      <w:rPr>
        <w:rFonts w:ascii="Arial" w:hAnsi="Arial" w:hint="default"/>
      </w:rPr>
    </w:lvl>
    <w:lvl w:ilvl="8" w:tplc="C91CECAA"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3C9F4EFC"/>
    <w:multiLevelType w:val="hybridMultilevel"/>
    <w:tmpl w:val="D9D6A616"/>
    <w:lvl w:ilvl="0" w:tplc="432A2260">
      <w:start w:val="1"/>
      <w:numFmt w:val="bullet"/>
      <w:lvlText w:val="•"/>
      <w:lvlJc w:val="left"/>
      <w:pPr>
        <w:tabs>
          <w:tab w:val="num" w:pos="720"/>
        </w:tabs>
        <w:ind w:left="720" w:hanging="360"/>
      </w:pPr>
      <w:rPr>
        <w:rFonts w:ascii="Arial" w:hAnsi="Arial" w:hint="default"/>
      </w:rPr>
    </w:lvl>
    <w:lvl w:ilvl="1" w:tplc="2D7EB174" w:tentative="1">
      <w:start w:val="1"/>
      <w:numFmt w:val="bullet"/>
      <w:lvlText w:val="•"/>
      <w:lvlJc w:val="left"/>
      <w:pPr>
        <w:tabs>
          <w:tab w:val="num" w:pos="1440"/>
        </w:tabs>
        <w:ind w:left="1440" w:hanging="360"/>
      </w:pPr>
      <w:rPr>
        <w:rFonts w:ascii="Arial" w:hAnsi="Arial" w:hint="default"/>
      </w:rPr>
    </w:lvl>
    <w:lvl w:ilvl="2" w:tplc="41B2BF7E" w:tentative="1">
      <w:start w:val="1"/>
      <w:numFmt w:val="bullet"/>
      <w:lvlText w:val="•"/>
      <w:lvlJc w:val="left"/>
      <w:pPr>
        <w:tabs>
          <w:tab w:val="num" w:pos="2160"/>
        </w:tabs>
        <w:ind w:left="2160" w:hanging="360"/>
      </w:pPr>
      <w:rPr>
        <w:rFonts w:ascii="Arial" w:hAnsi="Arial" w:hint="default"/>
      </w:rPr>
    </w:lvl>
    <w:lvl w:ilvl="3" w:tplc="DAD01128" w:tentative="1">
      <w:start w:val="1"/>
      <w:numFmt w:val="bullet"/>
      <w:lvlText w:val="•"/>
      <w:lvlJc w:val="left"/>
      <w:pPr>
        <w:tabs>
          <w:tab w:val="num" w:pos="2880"/>
        </w:tabs>
        <w:ind w:left="2880" w:hanging="360"/>
      </w:pPr>
      <w:rPr>
        <w:rFonts w:ascii="Arial" w:hAnsi="Arial" w:hint="default"/>
      </w:rPr>
    </w:lvl>
    <w:lvl w:ilvl="4" w:tplc="A0545924" w:tentative="1">
      <w:start w:val="1"/>
      <w:numFmt w:val="bullet"/>
      <w:lvlText w:val="•"/>
      <w:lvlJc w:val="left"/>
      <w:pPr>
        <w:tabs>
          <w:tab w:val="num" w:pos="3600"/>
        </w:tabs>
        <w:ind w:left="3600" w:hanging="360"/>
      </w:pPr>
      <w:rPr>
        <w:rFonts w:ascii="Arial" w:hAnsi="Arial" w:hint="default"/>
      </w:rPr>
    </w:lvl>
    <w:lvl w:ilvl="5" w:tplc="416E7DCA" w:tentative="1">
      <w:start w:val="1"/>
      <w:numFmt w:val="bullet"/>
      <w:lvlText w:val="•"/>
      <w:lvlJc w:val="left"/>
      <w:pPr>
        <w:tabs>
          <w:tab w:val="num" w:pos="4320"/>
        </w:tabs>
        <w:ind w:left="4320" w:hanging="360"/>
      </w:pPr>
      <w:rPr>
        <w:rFonts w:ascii="Arial" w:hAnsi="Arial" w:hint="default"/>
      </w:rPr>
    </w:lvl>
    <w:lvl w:ilvl="6" w:tplc="2E28430C" w:tentative="1">
      <w:start w:val="1"/>
      <w:numFmt w:val="bullet"/>
      <w:lvlText w:val="•"/>
      <w:lvlJc w:val="left"/>
      <w:pPr>
        <w:tabs>
          <w:tab w:val="num" w:pos="5040"/>
        </w:tabs>
        <w:ind w:left="5040" w:hanging="360"/>
      </w:pPr>
      <w:rPr>
        <w:rFonts w:ascii="Arial" w:hAnsi="Arial" w:hint="default"/>
      </w:rPr>
    </w:lvl>
    <w:lvl w:ilvl="7" w:tplc="A542537A" w:tentative="1">
      <w:start w:val="1"/>
      <w:numFmt w:val="bullet"/>
      <w:lvlText w:val="•"/>
      <w:lvlJc w:val="left"/>
      <w:pPr>
        <w:tabs>
          <w:tab w:val="num" w:pos="5760"/>
        </w:tabs>
        <w:ind w:left="5760" w:hanging="360"/>
      </w:pPr>
      <w:rPr>
        <w:rFonts w:ascii="Arial" w:hAnsi="Arial" w:hint="default"/>
      </w:rPr>
    </w:lvl>
    <w:lvl w:ilvl="8" w:tplc="D590A6A2"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3D4B1E2A"/>
    <w:multiLevelType w:val="hybridMultilevel"/>
    <w:tmpl w:val="AED817DA"/>
    <w:lvl w:ilvl="0" w:tplc="8C482A58">
      <w:start w:val="1"/>
      <w:numFmt w:val="bullet"/>
      <w:lvlText w:val="•"/>
      <w:lvlJc w:val="left"/>
      <w:pPr>
        <w:tabs>
          <w:tab w:val="num" w:pos="720"/>
        </w:tabs>
        <w:ind w:left="720" w:hanging="360"/>
      </w:pPr>
      <w:rPr>
        <w:rFonts w:ascii="Arial" w:hAnsi="Arial" w:hint="default"/>
      </w:rPr>
    </w:lvl>
    <w:lvl w:ilvl="1" w:tplc="CDC0BD1C" w:tentative="1">
      <w:start w:val="1"/>
      <w:numFmt w:val="bullet"/>
      <w:lvlText w:val="•"/>
      <w:lvlJc w:val="left"/>
      <w:pPr>
        <w:tabs>
          <w:tab w:val="num" w:pos="1440"/>
        </w:tabs>
        <w:ind w:left="1440" w:hanging="360"/>
      </w:pPr>
      <w:rPr>
        <w:rFonts w:ascii="Arial" w:hAnsi="Arial" w:hint="default"/>
      </w:rPr>
    </w:lvl>
    <w:lvl w:ilvl="2" w:tplc="8ED88EDC" w:tentative="1">
      <w:start w:val="1"/>
      <w:numFmt w:val="bullet"/>
      <w:lvlText w:val="•"/>
      <w:lvlJc w:val="left"/>
      <w:pPr>
        <w:tabs>
          <w:tab w:val="num" w:pos="2160"/>
        </w:tabs>
        <w:ind w:left="2160" w:hanging="360"/>
      </w:pPr>
      <w:rPr>
        <w:rFonts w:ascii="Arial" w:hAnsi="Arial" w:hint="default"/>
      </w:rPr>
    </w:lvl>
    <w:lvl w:ilvl="3" w:tplc="28720D32" w:tentative="1">
      <w:start w:val="1"/>
      <w:numFmt w:val="bullet"/>
      <w:lvlText w:val="•"/>
      <w:lvlJc w:val="left"/>
      <w:pPr>
        <w:tabs>
          <w:tab w:val="num" w:pos="2880"/>
        </w:tabs>
        <w:ind w:left="2880" w:hanging="360"/>
      </w:pPr>
      <w:rPr>
        <w:rFonts w:ascii="Arial" w:hAnsi="Arial" w:hint="default"/>
      </w:rPr>
    </w:lvl>
    <w:lvl w:ilvl="4" w:tplc="B9B4E0C2" w:tentative="1">
      <w:start w:val="1"/>
      <w:numFmt w:val="bullet"/>
      <w:lvlText w:val="•"/>
      <w:lvlJc w:val="left"/>
      <w:pPr>
        <w:tabs>
          <w:tab w:val="num" w:pos="3600"/>
        </w:tabs>
        <w:ind w:left="3600" w:hanging="360"/>
      </w:pPr>
      <w:rPr>
        <w:rFonts w:ascii="Arial" w:hAnsi="Arial" w:hint="default"/>
      </w:rPr>
    </w:lvl>
    <w:lvl w:ilvl="5" w:tplc="F9723C30" w:tentative="1">
      <w:start w:val="1"/>
      <w:numFmt w:val="bullet"/>
      <w:lvlText w:val="•"/>
      <w:lvlJc w:val="left"/>
      <w:pPr>
        <w:tabs>
          <w:tab w:val="num" w:pos="4320"/>
        </w:tabs>
        <w:ind w:left="4320" w:hanging="360"/>
      </w:pPr>
      <w:rPr>
        <w:rFonts w:ascii="Arial" w:hAnsi="Arial" w:hint="default"/>
      </w:rPr>
    </w:lvl>
    <w:lvl w:ilvl="6" w:tplc="8DF8EB80" w:tentative="1">
      <w:start w:val="1"/>
      <w:numFmt w:val="bullet"/>
      <w:lvlText w:val="•"/>
      <w:lvlJc w:val="left"/>
      <w:pPr>
        <w:tabs>
          <w:tab w:val="num" w:pos="5040"/>
        </w:tabs>
        <w:ind w:left="5040" w:hanging="360"/>
      </w:pPr>
      <w:rPr>
        <w:rFonts w:ascii="Arial" w:hAnsi="Arial" w:hint="default"/>
      </w:rPr>
    </w:lvl>
    <w:lvl w:ilvl="7" w:tplc="52B69F0A" w:tentative="1">
      <w:start w:val="1"/>
      <w:numFmt w:val="bullet"/>
      <w:lvlText w:val="•"/>
      <w:lvlJc w:val="left"/>
      <w:pPr>
        <w:tabs>
          <w:tab w:val="num" w:pos="5760"/>
        </w:tabs>
        <w:ind w:left="5760" w:hanging="360"/>
      </w:pPr>
      <w:rPr>
        <w:rFonts w:ascii="Arial" w:hAnsi="Arial" w:hint="default"/>
      </w:rPr>
    </w:lvl>
    <w:lvl w:ilvl="8" w:tplc="CBCC0610"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44B17723"/>
    <w:multiLevelType w:val="hybridMultilevel"/>
    <w:tmpl w:val="9222AEDA"/>
    <w:lvl w:ilvl="0" w:tplc="5FAE0232">
      <w:start w:val="1"/>
      <w:numFmt w:val="bullet"/>
      <w:lvlText w:val="•"/>
      <w:lvlJc w:val="left"/>
      <w:pPr>
        <w:tabs>
          <w:tab w:val="num" w:pos="720"/>
        </w:tabs>
        <w:ind w:left="720" w:hanging="360"/>
      </w:pPr>
      <w:rPr>
        <w:rFonts w:ascii="Arial" w:hAnsi="Arial" w:hint="default"/>
      </w:rPr>
    </w:lvl>
    <w:lvl w:ilvl="1" w:tplc="7C00AAC0" w:tentative="1">
      <w:start w:val="1"/>
      <w:numFmt w:val="bullet"/>
      <w:lvlText w:val="•"/>
      <w:lvlJc w:val="left"/>
      <w:pPr>
        <w:tabs>
          <w:tab w:val="num" w:pos="1440"/>
        </w:tabs>
        <w:ind w:left="1440" w:hanging="360"/>
      </w:pPr>
      <w:rPr>
        <w:rFonts w:ascii="Arial" w:hAnsi="Arial" w:hint="default"/>
      </w:rPr>
    </w:lvl>
    <w:lvl w:ilvl="2" w:tplc="FDD20B56" w:tentative="1">
      <w:start w:val="1"/>
      <w:numFmt w:val="bullet"/>
      <w:lvlText w:val="•"/>
      <w:lvlJc w:val="left"/>
      <w:pPr>
        <w:tabs>
          <w:tab w:val="num" w:pos="2160"/>
        </w:tabs>
        <w:ind w:left="2160" w:hanging="360"/>
      </w:pPr>
      <w:rPr>
        <w:rFonts w:ascii="Arial" w:hAnsi="Arial" w:hint="default"/>
      </w:rPr>
    </w:lvl>
    <w:lvl w:ilvl="3" w:tplc="1C9001B2" w:tentative="1">
      <w:start w:val="1"/>
      <w:numFmt w:val="bullet"/>
      <w:lvlText w:val="•"/>
      <w:lvlJc w:val="left"/>
      <w:pPr>
        <w:tabs>
          <w:tab w:val="num" w:pos="2880"/>
        </w:tabs>
        <w:ind w:left="2880" w:hanging="360"/>
      </w:pPr>
      <w:rPr>
        <w:rFonts w:ascii="Arial" w:hAnsi="Arial" w:hint="default"/>
      </w:rPr>
    </w:lvl>
    <w:lvl w:ilvl="4" w:tplc="5870114E" w:tentative="1">
      <w:start w:val="1"/>
      <w:numFmt w:val="bullet"/>
      <w:lvlText w:val="•"/>
      <w:lvlJc w:val="left"/>
      <w:pPr>
        <w:tabs>
          <w:tab w:val="num" w:pos="3600"/>
        </w:tabs>
        <w:ind w:left="3600" w:hanging="360"/>
      </w:pPr>
      <w:rPr>
        <w:rFonts w:ascii="Arial" w:hAnsi="Arial" w:hint="default"/>
      </w:rPr>
    </w:lvl>
    <w:lvl w:ilvl="5" w:tplc="190C5ADA" w:tentative="1">
      <w:start w:val="1"/>
      <w:numFmt w:val="bullet"/>
      <w:lvlText w:val="•"/>
      <w:lvlJc w:val="left"/>
      <w:pPr>
        <w:tabs>
          <w:tab w:val="num" w:pos="4320"/>
        </w:tabs>
        <w:ind w:left="4320" w:hanging="360"/>
      </w:pPr>
      <w:rPr>
        <w:rFonts w:ascii="Arial" w:hAnsi="Arial" w:hint="default"/>
      </w:rPr>
    </w:lvl>
    <w:lvl w:ilvl="6" w:tplc="C4C08FEA" w:tentative="1">
      <w:start w:val="1"/>
      <w:numFmt w:val="bullet"/>
      <w:lvlText w:val="•"/>
      <w:lvlJc w:val="left"/>
      <w:pPr>
        <w:tabs>
          <w:tab w:val="num" w:pos="5040"/>
        </w:tabs>
        <w:ind w:left="5040" w:hanging="360"/>
      </w:pPr>
      <w:rPr>
        <w:rFonts w:ascii="Arial" w:hAnsi="Arial" w:hint="default"/>
      </w:rPr>
    </w:lvl>
    <w:lvl w:ilvl="7" w:tplc="8410B9F6" w:tentative="1">
      <w:start w:val="1"/>
      <w:numFmt w:val="bullet"/>
      <w:lvlText w:val="•"/>
      <w:lvlJc w:val="left"/>
      <w:pPr>
        <w:tabs>
          <w:tab w:val="num" w:pos="5760"/>
        </w:tabs>
        <w:ind w:left="5760" w:hanging="360"/>
      </w:pPr>
      <w:rPr>
        <w:rFonts w:ascii="Arial" w:hAnsi="Arial" w:hint="default"/>
      </w:rPr>
    </w:lvl>
    <w:lvl w:ilvl="8" w:tplc="A9EA0190"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45B45081"/>
    <w:multiLevelType w:val="hybridMultilevel"/>
    <w:tmpl w:val="4C1E95FC"/>
    <w:lvl w:ilvl="0" w:tplc="77FC88FE">
      <w:start w:val="1"/>
      <w:numFmt w:val="bullet"/>
      <w:lvlText w:val="•"/>
      <w:lvlJc w:val="left"/>
      <w:pPr>
        <w:tabs>
          <w:tab w:val="num" w:pos="720"/>
        </w:tabs>
        <w:ind w:left="720" w:hanging="360"/>
      </w:pPr>
      <w:rPr>
        <w:rFonts w:ascii="Arial" w:hAnsi="Arial" w:hint="default"/>
      </w:rPr>
    </w:lvl>
    <w:lvl w:ilvl="1" w:tplc="2166CD14" w:tentative="1">
      <w:start w:val="1"/>
      <w:numFmt w:val="bullet"/>
      <w:lvlText w:val="•"/>
      <w:lvlJc w:val="left"/>
      <w:pPr>
        <w:tabs>
          <w:tab w:val="num" w:pos="1440"/>
        </w:tabs>
        <w:ind w:left="1440" w:hanging="360"/>
      </w:pPr>
      <w:rPr>
        <w:rFonts w:ascii="Arial" w:hAnsi="Arial" w:hint="default"/>
      </w:rPr>
    </w:lvl>
    <w:lvl w:ilvl="2" w:tplc="F8440272" w:tentative="1">
      <w:start w:val="1"/>
      <w:numFmt w:val="bullet"/>
      <w:lvlText w:val="•"/>
      <w:lvlJc w:val="left"/>
      <w:pPr>
        <w:tabs>
          <w:tab w:val="num" w:pos="2160"/>
        </w:tabs>
        <w:ind w:left="2160" w:hanging="360"/>
      </w:pPr>
      <w:rPr>
        <w:rFonts w:ascii="Arial" w:hAnsi="Arial" w:hint="default"/>
      </w:rPr>
    </w:lvl>
    <w:lvl w:ilvl="3" w:tplc="15C4646C" w:tentative="1">
      <w:start w:val="1"/>
      <w:numFmt w:val="bullet"/>
      <w:lvlText w:val="•"/>
      <w:lvlJc w:val="left"/>
      <w:pPr>
        <w:tabs>
          <w:tab w:val="num" w:pos="2880"/>
        </w:tabs>
        <w:ind w:left="2880" w:hanging="360"/>
      </w:pPr>
      <w:rPr>
        <w:rFonts w:ascii="Arial" w:hAnsi="Arial" w:hint="default"/>
      </w:rPr>
    </w:lvl>
    <w:lvl w:ilvl="4" w:tplc="06729FB4" w:tentative="1">
      <w:start w:val="1"/>
      <w:numFmt w:val="bullet"/>
      <w:lvlText w:val="•"/>
      <w:lvlJc w:val="left"/>
      <w:pPr>
        <w:tabs>
          <w:tab w:val="num" w:pos="3600"/>
        </w:tabs>
        <w:ind w:left="3600" w:hanging="360"/>
      </w:pPr>
      <w:rPr>
        <w:rFonts w:ascii="Arial" w:hAnsi="Arial" w:hint="default"/>
      </w:rPr>
    </w:lvl>
    <w:lvl w:ilvl="5" w:tplc="2B746590" w:tentative="1">
      <w:start w:val="1"/>
      <w:numFmt w:val="bullet"/>
      <w:lvlText w:val="•"/>
      <w:lvlJc w:val="left"/>
      <w:pPr>
        <w:tabs>
          <w:tab w:val="num" w:pos="4320"/>
        </w:tabs>
        <w:ind w:left="4320" w:hanging="360"/>
      </w:pPr>
      <w:rPr>
        <w:rFonts w:ascii="Arial" w:hAnsi="Arial" w:hint="default"/>
      </w:rPr>
    </w:lvl>
    <w:lvl w:ilvl="6" w:tplc="DAA0CF24" w:tentative="1">
      <w:start w:val="1"/>
      <w:numFmt w:val="bullet"/>
      <w:lvlText w:val="•"/>
      <w:lvlJc w:val="left"/>
      <w:pPr>
        <w:tabs>
          <w:tab w:val="num" w:pos="5040"/>
        </w:tabs>
        <w:ind w:left="5040" w:hanging="360"/>
      </w:pPr>
      <w:rPr>
        <w:rFonts w:ascii="Arial" w:hAnsi="Arial" w:hint="default"/>
      </w:rPr>
    </w:lvl>
    <w:lvl w:ilvl="7" w:tplc="17A809AE" w:tentative="1">
      <w:start w:val="1"/>
      <w:numFmt w:val="bullet"/>
      <w:lvlText w:val="•"/>
      <w:lvlJc w:val="left"/>
      <w:pPr>
        <w:tabs>
          <w:tab w:val="num" w:pos="5760"/>
        </w:tabs>
        <w:ind w:left="5760" w:hanging="360"/>
      </w:pPr>
      <w:rPr>
        <w:rFonts w:ascii="Arial" w:hAnsi="Arial" w:hint="default"/>
      </w:rPr>
    </w:lvl>
    <w:lvl w:ilvl="8" w:tplc="D5745A1C"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45B575B6"/>
    <w:multiLevelType w:val="hybridMultilevel"/>
    <w:tmpl w:val="4BCAD3E6"/>
    <w:lvl w:ilvl="0" w:tplc="906C0F6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AC82209"/>
    <w:multiLevelType w:val="hybridMultilevel"/>
    <w:tmpl w:val="E712577C"/>
    <w:lvl w:ilvl="0" w:tplc="93603F32">
      <w:start w:val="1"/>
      <w:numFmt w:val="bullet"/>
      <w:lvlText w:val="•"/>
      <w:lvlJc w:val="left"/>
      <w:pPr>
        <w:tabs>
          <w:tab w:val="num" w:pos="720"/>
        </w:tabs>
        <w:ind w:left="720" w:hanging="360"/>
      </w:pPr>
      <w:rPr>
        <w:rFonts w:ascii="Arial" w:hAnsi="Arial" w:hint="default"/>
      </w:rPr>
    </w:lvl>
    <w:lvl w:ilvl="1" w:tplc="B63EDAFC" w:tentative="1">
      <w:start w:val="1"/>
      <w:numFmt w:val="bullet"/>
      <w:lvlText w:val="•"/>
      <w:lvlJc w:val="left"/>
      <w:pPr>
        <w:tabs>
          <w:tab w:val="num" w:pos="1440"/>
        </w:tabs>
        <w:ind w:left="1440" w:hanging="360"/>
      </w:pPr>
      <w:rPr>
        <w:rFonts w:ascii="Arial" w:hAnsi="Arial" w:hint="default"/>
      </w:rPr>
    </w:lvl>
    <w:lvl w:ilvl="2" w:tplc="999EE996" w:tentative="1">
      <w:start w:val="1"/>
      <w:numFmt w:val="bullet"/>
      <w:lvlText w:val="•"/>
      <w:lvlJc w:val="left"/>
      <w:pPr>
        <w:tabs>
          <w:tab w:val="num" w:pos="2160"/>
        </w:tabs>
        <w:ind w:left="2160" w:hanging="360"/>
      </w:pPr>
      <w:rPr>
        <w:rFonts w:ascii="Arial" w:hAnsi="Arial" w:hint="default"/>
      </w:rPr>
    </w:lvl>
    <w:lvl w:ilvl="3" w:tplc="C586407C" w:tentative="1">
      <w:start w:val="1"/>
      <w:numFmt w:val="bullet"/>
      <w:lvlText w:val="•"/>
      <w:lvlJc w:val="left"/>
      <w:pPr>
        <w:tabs>
          <w:tab w:val="num" w:pos="2880"/>
        </w:tabs>
        <w:ind w:left="2880" w:hanging="360"/>
      </w:pPr>
      <w:rPr>
        <w:rFonts w:ascii="Arial" w:hAnsi="Arial" w:hint="default"/>
      </w:rPr>
    </w:lvl>
    <w:lvl w:ilvl="4" w:tplc="3C1A2F0A" w:tentative="1">
      <w:start w:val="1"/>
      <w:numFmt w:val="bullet"/>
      <w:lvlText w:val="•"/>
      <w:lvlJc w:val="left"/>
      <w:pPr>
        <w:tabs>
          <w:tab w:val="num" w:pos="3600"/>
        </w:tabs>
        <w:ind w:left="3600" w:hanging="360"/>
      </w:pPr>
      <w:rPr>
        <w:rFonts w:ascii="Arial" w:hAnsi="Arial" w:hint="default"/>
      </w:rPr>
    </w:lvl>
    <w:lvl w:ilvl="5" w:tplc="18BE8BF0" w:tentative="1">
      <w:start w:val="1"/>
      <w:numFmt w:val="bullet"/>
      <w:lvlText w:val="•"/>
      <w:lvlJc w:val="left"/>
      <w:pPr>
        <w:tabs>
          <w:tab w:val="num" w:pos="4320"/>
        </w:tabs>
        <w:ind w:left="4320" w:hanging="360"/>
      </w:pPr>
      <w:rPr>
        <w:rFonts w:ascii="Arial" w:hAnsi="Arial" w:hint="default"/>
      </w:rPr>
    </w:lvl>
    <w:lvl w:ilvl="6" w:tplc="E52EBA84" w:tentative="1">
      <w:start w:val="1"/>
      <w:numFmt w:val="bullet"/>
      <w:lvlText w:val="•"/>
      <w:lvlJc w:val="left"/>
      <w:pPr>
        <w:tabs>
          <w:tab w:val="num" w:pos="5040"/>
        </w:tabs>
        <w:ind w:left="5040" w:hanging="360"/>
      </w:pPr>
      <w:rPr>
        <w:rFonts w:ascii="Arial" w:hAnsi="Arial" w:hint="default"/>
      </w:rPr>
    </w:lvl>
    <w:lvl w:ilvl="7" w:tplc="E092D30E" w:tentative="1">
      <w:start w:val="1"/>
      <w:numFmt w:val="bullet"/>
      <w:lvlText w:val="•"/>
      <w:lvlJc w:val="left"/>
      <w:pPr>
        <w:tabs>
          <w:tab w:val="num" w:pos="5760"/>
        </w:tabs>
        <w:ind w:left="5760" w:hanging="360"/>
      </w:pPr>
      <w:rPr>
        <w:rFonts w:ascii="Arial" w:hAnsi="Arial" w:hint="default"/>
      </w:rPr>
    </w:lvl>
    <w:lvl w:ilvl="8" w:tplc="77A21728"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4E920AE8"/>
    <w:multiLevelType w:val="hybridMultilevel"/>
    <w:tmpl w:val="3F6C5CFC"/>
    <w:lvl w:ilvl="0" w:tplc="A588C1AA">
      <w:start w:val="1"/>
      <w:numFmt w:val="bullet"/>
      <w:lvlText w:val="•"/>
      <w:lvlJc w:val="left"/>
      <w:pPr>
        <w:tabs>
          <w:tab w:val="num" w:pos="720"/>
        </w:tabs>
        <w:ind w:left="720" w:hanging="360"/>
      </w:pPr>
      <w:rPr>
        <w:rFonts w:ascii="Arial" w:hAnsi="Arial" w:hint="default"/>
      </w:rPr>
    </w:lvl>
    <w:lvl w:ilvl="1" w:tplc="3572D97C">
      <w:start w:val="1"/>
      <w:numFmt w:val="bullet"/>
      <w:lvlText w:val="•"/>
      <w:lvlJc w:val="left"/>
      <w:pPr>
        <w:tabs>
          <w:tab w:val="num" w:pos="1440"/>
        </w:tabs>
        <w:ind w:left="1440" w:hanging="360"/>
      </w:pPr>
      <w:rPr>
        <w:rFonts w:ascii="Arial" w:hAnsi="Arial" w:hint="default"/>
      </w:rPr>
    </w:lvl>
    <w:lvl w:ilvl="2" w:tplc="FEA83782" w:tentative="1">
      <w:start w:val="1"/>
      <w:numFmt w:val="bullet"/>
      <w:lvlText w:val="•"/>
      <w:lvlJc w:val="left"/>
      <w:pPr>
        <w:tabs>
          <w:tab w:val="num" w:pos="2160"/>
        </w:tabs>
        <w:ind w:left="2160" w:hanging="360"/>
      </w:pPr>
      <w:rPr>
        <w:rFonts w:ascii="Arial" w:hAnsi="Arial" w:hint="default"/>
      </w:rPr>
    </w:lvl>
    <w:lvl w:ilvl="3" w:tplc="FC7CDF06" w:tentative="1">
      <w:start w:val="1"/>
      <w:numFmt w:val="bullet"/>
      <w:lvlText w:val="•"/>
      <w:lvlJc w:val="left"/>
      <w:pPr>
        <w:tabs>
          <w:tab w:val="num" w:pos="2880"/>
        </w:tabs>
        <w:ind w:left="2880" w:hanging="360"/>
      </w:pPr>
      <w:rPr>
        <w:rFonts w:ascii="Arial" w:hAnsi="Arial" w:hint="default"/>
      </w:rPr>
    </w:lvl>
    <w:lvl w:ilvl="4" w:tplc="ACC23B20" w:tentative="1">
      <w:start w:val="1"/>
      <w:numFmt w:val="bullet"/>
      <w:lvlText w:val="•"/>
      <w:lvlJc w:val="left"/>
      <w:pPr>
        <w:tabs>
          <w:tab w:val="num" w:pos="3600"/>
        </w:tabs>
        <w:ind w:left="3600" w:hanging="360"/>
      </w:pPr>
      <w:rPr>
        <w:rFonts w:ascii="Arial" w:hAnsi="Arial" w:hint="default"/>
      </w:rPr>
    </w:lvl>
    <w:lvl w:ilvl="5" w:tplc="8F32DB00" w:tentative="1">
      <w:start w:val="1"/>
      <w:numFmt w:val="bullet"/>
      <w:lvlText w:val="•"/>
      <w:lvlJc w:val="left"/>
      <w:pPr>
        <w:tabs>
          <w:tab w:val="num" w:pos="4320"/>
        </w:tabs>
        <w:ind w:left="4320" w:hanging="360"/>
      </w:pPr>
      <w:rPr>
        <w:rFonts w:ascii="Arial" w:hAnsi="Arial" w:hint="default"/>
      </w:rPr>
    </w:lvl>
    <w:lvl w:ilvl="6" w:tplc="46EC46FE" w:tentative="1">
      <w:start w:val="1"/>
      <w:numFmt w:val="bullet"/>
      <w:lvlText w:val="•"/>
      <w:lvlJc w:val="left"/>
      <w:pPr>
        <w:tabs>
          <w:tab w:val="num" w:pos="5040"/>
        </w:tabs>
        <w:ind w:left="5040" w:hanging="360"/>
      </w:pPr>
      <w:rPr>
        <w:rFonts w:ascii="Arial" w:hAnsi="Arial" w:hint="default"/>
      </w:rPr>
    </w:lvl>
    <w:lvl w:ilvl="7" w:tplc="DFF0ACBE" w:tentative="1">
      <w:start w:val="1"/>
      <w:numFmt w:val="bullet"/>
      <w:lvlText w:val="•"/>
      <w:lvlJc w:val="left"/>
      <w:pPr>
        <w:tabs>
          <w:tab w:val="num" w:pos="5760"/>
        </w:tabs>
        <w:ind w:left="5760" w:hanging="360"/>
      </w:pPr>
      <w:rPr>
        <w:rFonts w:ascii="Arial" w:hAnsi="Arial" w:hint="default"/>
      </w:rPr>
    </w:lvl>
    <w:lvl w:ilvl="8" w:tplc="6798D384"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50813681"/>
    <w:multiLevelType w:val="hybridMultilevel"/>
    <w:tmpl w:val="5ADAEC52"/>
    <w:lvl w:ilvl="0" w:tplc="A5D439D6">
      <w:start w:val="1"/>
      <w:numFmt w:val="bullet"/>
      <w:lvlText w:val="•"/>
      <w:lvlJc w:val="left"/>
      <w:pPr>
        <w:tabs>
          <w:tab w:val="num" w:pos="720"/>
        </w:tabs>
        <w:ind w:left="720" w:hanging="360"/>
      </w:pPr>
      <w:rPr>
        <w:rFonts w:ascii="Arial" w:hAnsi="Arial" w:hint="default"/>
      </w:rPr>
    </w:lvl>
    <w:lvl w:ilvl="1" w:tplc="22B60126">
      <w:numFmt w:val="bullet"/>
      <w:lvlText w:val="•"/>
      <w:lvlJc w:val="left"/>
      <w:pPr>
        <w:tabs>
          <w:tab w:val="num" w:pos="1440"/>
        </w:tabs>
        <w:ind w:left="1440" w:hanging="360"/>
      </w:pPr>
      <w:rPr>
        <w:rFonts w:ascii="Arial" w:hAnsi="Arial" w:hint="default"/>
      </w:rPr>
    </w:lvl>
    <w:lvl w:ilvl="2" w:tplc="61800B1C" w:tentative="1">
      <w:start w:val="1"/>
      <w:numFmt w:val="bullet"/>
      <w:lvlText w:val="•"/>
      <w:lvlJc w:val="left"/>
      <w:pPr>
        <w:tabs>
          <w:tab w:val="num" w:pos="2160"/>
        </w:tabs>
        <w:ind w:left="2160" w:hanging="360"/>
      </w:pPr>
      <w:rPr>
        <w:rFonts w:ascii="Arial" w:hAnsi="Arial" w:hint="default"/>
      </w:rPr>
    </w:lvl>
    <w:lvl w:ilvl="3" w:tplc="8B720626" w:tentative="1">
      <w:start w:val="1"/>
      <w:numFmt w:val="bullet"/>
      <w:lvlText w:val="•"/>
      <w:lvlJc w:val="left"/>
      <w:pPr>
        <w:tabs>
          <w:tab w:val="num" w:pos="2880"/>
        </w:tabs>
        <w:ind w:left="2880" w:hanging="360"/>
      </w:pPr>
      <w:rPr>
        <w:rFonts w:ascii="Arial" w:hAnsi="Arial" w:hint="default"/>
      </w:rPr>
    </w:lvl>
    <w:lvl w:ilvl="4" w:tplc="30CC7574" w:tentative="1">
      <w:start w:val="1"/>
      <w:numFmt w:val="bullet"/>
      <w:lvlText w:val="•"/>
      <w:lvlJc w:val="left"/>
      <w:pPr>
        <w:tabs>
          <w:tab w:val="num" w:pos="3600"/>
        </w:tabs>
        <w:ind w:left="3600" w:hanging="360"/>
      </w:pPr>
      <w:rPr>
        <w:rFonts w:ascii="Arial" w:hAnsi="Arial" w:hint="default"/>
      </w:rPr>
    </w:lvl>
    <w:lvl w:ilvl="5" w:tplc="3E640832" w:tentative="1">
      <w:start w:val="1"/>
      <w:numFmt w:val="bullet"/>
      <w:lvlText w:val="•"/>
      <w:lvlJc w:val="left"/>
      <w:pPr>
        <w:tabs>
          <w:tab w:val="num" w:pos="4320"/>
        </w:tabs>
        <w:ind w:left="4320" w:hanging="360"/>
      </w:pPr>
      <w:rPr>
        <w:rFonts w:ascii="Arial" w:hAnsi="Arial" w:hint="default"/>
      </w:rPr>
    </w:lvl>
    <w:lvl w:ilvl="6" w:tplc="AC6E77DC" w:tentative="1">
      <w:start w:val="1"/>
      <w:numFmt w:val="bullet"/>
      <w:lvlText w:val="•"/>
      <w:lvlJc w:val="left"/>
      <w:pPr>
        <w:tabs>
          <w:tab w:val="num" w:pos="5040"/>
        </w:tabs>
        <w:ind w:left="5040" w:hanging="360"/>
      </w:pPr>
      <w:rPr>
        <w:rFonts w:ascii="Arial" w:hAnsi="Arial" w:hint="default"/>
      </w:rPr>
    </w:lvl>
    <w:lvl w:ilvl="7" w:tplc="BED2F238" w:tentative="1">
      <w:start w:val="1"/>
      <w:numFmt w:val="bullet"/>
      <w:lvlText w:val="•"/>
      <w:lvlJc w:val="left"/>
      <w:pPr>
        <w:tabs>
          <w:tab w:val="num" w:pos="5760"/>
        </w:tabs>
        <w:ind w:left="5760" w:hanging="360"/>
      </w:pPr>
      <w:rPr>
        <w:rFonts w:ascii="Arial" w:hAnsi="Arial" w:hint="default"/>
      </w:rPr>
    </w:lvl>
    <w:lvl w:ilvl="8" w:tplc="EB58302C"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59FC68BB"/>
    <w:multiLevelType w:val="hybridMultilevel"/>
    <w:tmpl w:val="260AC678"/>
    <w:lvl w:ilvl="0" w:tplc="04090017">
      <w:start w:val="1"/>
      <w:numFmt w:val="lowerLetter"/>
      <w:lvlText w:val="%1)"/>
      <w:lvlJc w:val="left"/>
      <w:pPr>
        <w:ind w:left="765" w:hanging="360"/>
      </w:pPr>
      <w:rPr>
        <w:rFonts w:hint="default"/>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15:restartNumberingAfterBreak="0">
    <w:nsid w:val="66896E85"/>
    <w:multiLevelType w:val="hybridMultilevel"/>
    <w:tmpl w:val="4E64A344"/>
    <w:lvl w:ilvl="0" w:tplc="11BCB2C2">
      <w:start w:val="1"/>
      <w:numFmt w:val="bullet"/>
      <w:lvlText w:val="•"/>
      <w:lvlJc w:val="left"/>
      <w:pPr>
        <w:tabs>
          <w:tab w:val="num" w:pos="720"/>
        </w:tabs>
        <w:ind w:left="720" w:hanging="360"/>
      </w:pPr>
      <w:rPr>
        <w:rFonts w:ascii="Arial" w:hAnsi="Arial" w:hint="default"/>
      </w:rPr>
    </w:lvl>
    <w:lvl w:ilvl="1" w:tplc="70FE3C84" w:tentative="1">
      <w:start w:val="1"/>
      <w:numFmt w:val="bullet"/>
      <w:lvlText w:val="•"/>
      <w:lvlJc w:val="left"/>
      <w:pPr>
        <w:tabs>
          <w:tab w:val="num" w:pos="1440"/>
        </w:tabs>
        <w:ind w:left="1440" w:hanging="360"/>
      </w:pPr>
      <w:rPr>
        <w:rFonts w:ascii="Arial" w:hAnsi="Arial" w:hint="default"/>
      </w:rPr>
    </w:lvl>
    <w:lvl w:ilvl="2" w:tplc="E35867C4" w:tentative="1">
      <w:start w:val="1"/>
      <w:numFmt w:val="bullet"/>
      <w:lvlText w:val="•"/>
      <w:lvlJc w:val="left"/>
      <w:pPr>
        <w:tabs>
          <w:tab w:val="num" w:pos="2160"/>
        </w:tabs>
        <w:ind w:left="2160" w:hanging="360"/>
      </w:pPr>
      <w:rPr>
        <w:rFonts w:ascii="Arial" w:hAnsi="Arial" w:hint="default"/>
      </w:rPr>
    </w:lvl>
    <w:lvl w:ilvl="3" w:tplc="3F4837C4" w:tentative="1">
      <w:start w:val="1"/>
      <w:numFmt w:val="bullet"/>
      <w:lvlText w:val="•"/>
      <w:lvlJc w:val="left"/>
      <w:pPr>
        <w:tabs>
          <w:tab w:val="num" w:pos="2880"/>
        </w:tabs>
        <w:ind w:left="2880" w:hanging="360"/>
      </w:pPr>
      <w:rPr>
        <w:rFonts w:ascii="Arial" w:hAnsi="Arial" w:hint="default"/>
      </w:rPr>
    </w:lvl>
    <w:lvl w:ilvl="4" w:tplc="B3DC9C54" w:tentative="1">
      <w:start w:val="1"/>
      <w:numFmt w:val="bullet"/>
      <w:lvlText w:val="•"/>
      <w:lvlJc w:val="left"/>
      <w:pPr>
        <w:tabs>
          <w:tab w:val="num" w:pos="3600"/>
        </w:tabs>
        <w:ind w:left="3600" w:hanging="360"/>
      </w:pPr>
      <w:rPr>
        <w:rFonts w:ascii="Arial" w:hAnsi="Arial" w:hint="default"/>
      </w:rPr>
    </w:lvl>
    <w:lvl w:ilvl="5" w:tplc="C7F47A9C" w:tentative="1">
      <w:start w:val="1"/>
      <w:numFmt w:val="bullet"/>
      <w:lvlText w:val="•"/>
      <w:lvlJc w:val="left"/>
      <w:pPr>
        <w:tabs>
          <w:tab w:val="num" w:pos="4320"/>
        </w:tabs>
        <w:ind w:left="4320" w:hanging="360"/>
      </w:pPr>
      <w:rPr>
        <w:rFonts w:ascii="Arial" w:hAnsi="Arial" w:hint="default"/>
      </w:rPr>
    </w:lvl>
    <w:lvl w:ilvl="6" w:tplc="4A4EEF74" w:tentative="1">
      <w:start w:val="1"/>
      <w:numFmt w:val="bullet"/>
      <w:lvlText w:val="•"/>
      <w:lvlJc w:val="left"/>
      <w:pPr>
        <w:tabs>
          <w:tab w:val="num" w:pos="5040"/>
        </w:tabs>
        <w:ind w:left="5040" w:hanging="360"/>
      </w:pPr>
      <w:rPr>
        <w:rFonts w:ascii="Arial" w:hAnsi="Arial" w:hint="default"/>
      </w:rPr>
    </w:lvl>
    <w:lvl w:ilvl="7" w:tplc="EA8ECCA6" w:tentative="1">
      <w:start w:val="1"/>
      <w:numFmt w:val="bullet"/>
      <w:lvlText w:val="•"/>
      <w:lvlJc w:val="left"/>
      <w:pPr>
        <w:tabs>
          <w:tab w:val="num" w:pos="5760"/>
        </w:tabs>
        <w:ind w:left="5760" w:hanging="360"/>
      </w:pPr>
      <w:rPr>
        <w:rFonts w:ascii="Arial" w:hAnsi="Arial" w:hint="default"/>
      </w:rPr>
    </w:lvl>
    <w:lvl w:ilvl="8" w:tplc="83E21E4E"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694D6F34"/>
    <w:multiLevelType w:val="hybridMultilevel"/>
    <w:tmpl w:val="C11E0FE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6C4E4516"/>
    <w:multiLevelType w:val="hybridMultilevel"/>
    <w:tmpl w:val="C400A8AE"/>
    <w:lvl w:ilvl="0" w:tplc="B79A3294">
      <w:start w:val="1"/>
      <w:numFmt w:val="decimal"/>
      <w:lvlText w:val="%1."/>
      <w:lvlJc w:val="left"/>
      <w:pPr>
        <w:ind w:left="720" w:hanging="360"/>
      </w:pPr>
      <w:rPr>
        <w:rFonts w:asciiTheme="minorHAnsi" w:hAnsiTheme="minorHAnsi"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CCF03B4"/>
    <w:multiLevelType w:val="hybridMultilevel"/>
    <w:tmpl w:val="61461A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CFA0150"/>
    <w:multiLevelType w:val="multilevel"/>
    <w:tmpl w:val="FCBC66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24F0844"/>
    <w:multiLevelType w:val="hybridMultilevel"/>
    <w:tmpl w:val="74AA0D56"/>
    <w:lvl w:ilvl="0" w:tplc="0B66BC0C">
      <w:start w:val="1"/>
      <w:numFmt w:val="bullet"/>
      <w:lvlText w:val="•"/>
      <w:lvlJc w:val="left"/>
      <w:pPr>
        <w:tabs>
          <w:tab w:val="num" w:pos="720"/>
        </w:tabs>
        <w:ind w:left="720" w:hanging="360"/>
      </w:pPr>
      <w:rPr>
        <w:rFonts w:ascii="Arial" w:hAnsi="Arial" w:hint="default"/>
      </w:rPr>
    </w:lvl>
    <w:lvl w:ilvl="1" w:tplc="9D3A33C2" w:tentative="1">
      <w:start w:val="1"/>
      <w:numFmt w:val="bullet"/>
      <w:lvlText w:val="•"/>
      <w:lvlJc w:val="left"/>
      <w:pPr>
        <w:tabs>
          <w:tab w:val="num" w:pos="1440"/>
        </w:tabs>
        <w:ind w:left="1440" w:hanging="360"/>
      </w:pPr>
      <w:rPr>
        <w:rFonts w:ascii="Arial" w:hAnsi="Arial" w:hint="default"/>
      </w:rPr>
    </w:lvl>
    <w:lvl w:ilvl="2" w:tplc="248EA428" w:tentative="1">
      <w:start w:val="1"/>
      <w:numFmt w:val="bullet"/>
      <w:lvlText w:val="•"/>
      <w:lvlJc w:val="left"/>
      <w:pPr>
        <w:tabs>
          <w:tab w:val="num" w:pos="2160"/>
        </w:tabs>
        <w:ind w:left="2160" w:hanging="360"/>
      </w:pPr>
      <w:rPr>
        <w:rFonts w:ascii="Arial" w:hAnsi="Arial" w:hint="default"/>
      </w:rPr>
    </w:lvl>
    <w:lvl w:ilvl="3" w:tplc="05B8DBF8" w:tentative="1">
      <w:start w:val="1"/>
      <w:numFmt w:val="bullet"/>
      <w:lvlText w:val="•"/>
      <w:lvlJc w:val="left"/>
      <w:pPr>
        <w:tabs>
          <w:tab w:val="num" w:pos="2880"/>
        </w:tabs>
        <w:ind w:left="2880" w:hanging="360"/>
      </w:pPr>
      <w:rPr>
        <w:rFonts w:ascii="Arial" w:hAnsi="Arial" w:hint="default"/>
      </w:rPr>
    </w:lvl>
    <w:lvl w:ilvl="4" w:tplc="67A6D8FE" w:tentative="1">
      <w:start w:val="1"/>
      <w:numFmt w:val="bullet"/>
      <w:lvlText w:val="•"/>
      <w:lvlJc w:val="left"/>
      <w:pPr>
        <w:tabs>
          <w:tab w:val="num" w:pos="3600"/>
        </w:tabs>
        <w:ind w:left="3600" w:hanging="360"/>
      </w:pPr>
      <w:rPr>
        <w:rFonts w:ascii="Arial" w:hAnsi="Arial" w:hint="default"/>
      </w:rPr>
    </w:lvl>
    <w:lvl w:ilvl="5" w:tplc="11BCBDBE" w:tentative="1">
      <w:start w:val="1"/>
      <w:numFmt w:val="bullet"/>
      <w:lvlText w:val="•"/>
      <w:lvlJc w:val="left"/>
      <w:pPr>
        <w:tabs>
          <w:tab w:val="num" w:pos="4320"/>
        </w:tabs>
        <w:ind w:left="4320" w:hanging="360"/>
      </w:pPr>
      <w:rPr>
        <w:rFonts w:ascii="Arial" w:hAnsi="Arial" w:hint="default"/>
      </w:rPr>
    </w:lvl>
    <w:lvl w:ilvl="6" w:tplc="977AAC8A" w:tentative="1">
      <w:start w:val="1"/>
      <w:numFmt w:val="bullet"/>
      <w:lvlText w:val="•"/>
      <w:lvlJc w:val="left"/>
      <w:pPr>
        <w:tabs>
          <w:tab w:val="num" w:pos="5040"/>
        </w:tabs>
        <w:ind w:left="5040" w:hanging="360"/>
      </w:pPr>
      <w:rPr>
        <w:rFonts w:ascii="Arial" w:hAnsi="Arial" w:hint="default"/>
      </w:rPr>
    </w:lvl>
    <w:lvl w:ilvl="7" w:tplc="9B766716" w:tentative="1">
      <w:start w:val="1"/>
      <w:numFmt w:val="bullet"/>
      <w:lvlText w:val="•"/>
      <w:lvlJc w:val="left"/>
      <w:pPr>
        <w:tabs>
          <w:tab w:val="num" w:pos="5760"/>
        </w:tabs>
        <w:ind w:left="5760" w:hanging="360"/>
      </w:pPr>
      <w:rPr>
        <w:rFonts w:ascii="Arial" w:hAnsi="Arial" w:hint="default"/>
      </w:rPr>
    </w:lvl>
    <w:lvl w:ilvl="8" w:tplc="18A00A76"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74872BBD"/>
    <w:multiLevelType w:val="hybridMultilevel"/>
    <w:tmpl w:val="494A1DB6"/>
    <w:lvl w:ilvl="0" w:tplc="3DAEB6FA">
      <w:start w:val="1"/>
      <w:numFmt w:val="bullet"/>
      <w:lvlText w:val="•"/>
      <w:lvlJc w:val="left"/>
      <w:pPr>
        <w:tabs>
          <w:tab w:val="num" w:pos="720"/>
        </w:tabs>
        <w:ind w:left="720" w:hanging="360"/>
      </w:pPr>
      <w:rPr>
        <w:rFonts w:ascii="Arial" w:hAnsi="Arial" w:hint="default"/>
      </w:rPr>
    </w:lvl>
    <w:lvl w:ilvl="1" w:tplc="1B7A6C54" w:tentative="1">
      <w:start w:val="1"/>
      <w:numFmt w:val="bullet"/>
      <w:lvlText w:val="•"/>
      <w:lvlJc w:val="left"/>
      <w:pPr>
        <w:tabs>
          <w:tab w:val="num" w:pos="1440"/>
        </w:tabs>
        <w:ind w:left="1440" w:hanging="360"/>
      </w:pPr>
      <w:rPr>
        <w:rFonts w:ascii="Arial" w:hAnsi="Arial" w:hint="default"/>
      </w:rPr>
    </w:lvl>
    <w:lvl w:ilvl="2" w:tplc="3CC6D676" w:tentative="1">
      <w:start w:val="1"/>
      <w:numFmt w:val="bullet"/>
      <w:lvlText w:val="•"/>
      <w:lvlJc w:val="left"/>
      <w:pPr>
        <w:tabs>
          <w:tab w:val="num" w:pos="2160"/>
        </w:tabs>
        <w:ind w:left="2160" w:hanging="360"/>
      </w:pPr>
      <w:rPr>
        <w:rFonts w:ascii="Arial" w:hAnsi="Arial" w:hint="default"/>
      </w:rPr>
    </w:lvl>
    <w:lvl w:ilvl="3" w:tplc="FFAE55E8" w:tentative="1">
      <w:start w:val="1"/>
      <w:numFmt w:val="bullet"/>
      <w:lvlText w:val="•"/>
      <w:lvlJc w:val="left"/>
      <w:pPr>
        <w:tabs>
          <w:tab w:val="num" w:pos="2880"/>
        </w:tabs>
        <w:ind w:left="2880" w:hanging="360"/>
      </w:pPr>
      <w:rPr>
        <w:rFonts w:ascii="Arial" w:hAnsi="Arial" w:hint="default"/>
      </w:rPr>
    </w:lvl>
    <w:lvl w:ilvl="4" w:tplc="1CB015C4" w:tentative="1">
      <w:start w:val="1"/>
      <w:numFmt w:val="bullet"/>
      <w:lvlText w:val="•"/>
      <w:lvlJc w:val="left"/>
      <w:pPr>
        <w:tabs>
          <w:tab w:val="num" w:pos="3600"/>
        </w:tabs>
        <w:ind w:left="3600" w:hanging="360"/>
      </w:pPr>
      <w:rPr>
        <w:rFonts w:ascii="Arial" w:hAnsi="Arial" w:hint="default"/>
      </w:rPr>
    </w:lvl>
    <w:lvl w:ilvl="5" w:tplc="40A097A4" w:tentative="1">
      <w:start w:val="1"/>
      <w:numFmt w:val="bullet"/>
      <w:lvlText w:val="•"/>
      <w:lvlJc w:val="left"/>
      <w:pPr>
        <w:tabs>
          <w:tab w:val="num" w:pos="4320"/>
        </w:tabs>
        <w:ind w:left="4320" w:hanging="360"/>
      </w:pPr>
      <w:rPr>
        <w:rFonts w:ascii="Arial" w:hAnsi="Arial" w:hint="default"/>
      </w:rPr>
    </w:lvl>
    <w:lvl w:ilvl="6" w:tplc="12DE46EE" w:tentative="1">
      <w:start w:val="1"/>
      <w:numFmt w:val="bullet"/>
      <w:lvlText w:val="•"/>
      <w:lvlJc w:val="left"/>
      <w:pPr>
        <w:tabs>
          <w:tab w:val="num" w:pos="5040"/>
        </w:tabs>
        <w:ind w:left="5040" w:hanging="360"/>
      </w:pPr>
      <w:rPr>
        <w:rFonts w:ascii="Arial" w:hAnsi="Arial" w:hint="default"/>
      </w:rPr>
    </w:lvl>
    <w:lvl w:ilvl="7" w:tplc="A98E1EE0" w:tentative="1">
      <w:start w:val="1"/>
      <w:numFmt w:val="bullet"/>
      <w:lvlText w:val="•"/>
      <w:lvlJc w:val="left"/>
      <w:pPr>
        <w:tabs>
          <w:tab w:val="num" w:pos="5760"/>
        </w:tabs>
        <w:ind w:left="5760" w:hanging="360"/>
      </w:pPr>
      <w:rPr>
        <w:rFonts w:ascii="Arial" w:hAnsi="Arial" w:hint="default"/>
      </w:rPr>
    </w:lvl>
    <w:lvl w:ilvl="8" w:tplc="EE06DC86"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76531223"/>
    <w:multiLevelType w:val="hybridMultilevel"/>
    <w:tmpl w:val="6A4EB63C"/>
    <w:lvl w:ilvl="0" w:tplc="CB980C04">
      <w:start w:val="1"/>
      <w:numFmt w:val="lowerLetter"/>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7A5738E1"/>
    <w:multiLevelType w:val="hybridMultilevel"/>
    <w:tmpl w:val="889E7E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D0F6DB5"/>
    <w:multiLevelType w:val="hybridMultilevel"/>
    <w:tmpl w:val="03400E50"/>
    <w:lvl w:ilvl="0" w:tplc="5BE4B2B8">
      <w:start w:val="1"/>
      <w:numFmt w:val="bullet"/>
      <w:lvlText w:val="•"/>
      <w:lvlJc w:val="left"/>
      <w:pPr>
        <w:tabs>
          <w:tab w:val="num" w:pos="720"/>
        </w:tabs>
        <w:ind w:left="720" w:hanging="360"/>
      </w:pPr>
      <w:rPr>
        <w:rFonts w:ascii="Arial" w:hAnsi="Arial" w:hint="default"/>
      </w:rPr>
    </w:lvl>
    <w:lvl w:ilvl="1" w:tplc="EB583300" w:tentative="1">
      <w:start w:val="1"/>
      <w:numFmt w:val="bullet"/>
      <w:lvlText w:val="•"/>
      <w:lvlJc w:val="left"/>
      <w:pPr>
        <w:tabs>
          <w:tab w:val="num" w:pos="1440"/>
        </w:tabs>
        <w:ind w:left="1440" w:hanging="360"/>
      </w:pPr>
      <w:rPr>
        <w:rFonts w:ascii="Arial" w:hAnsi="Arial" w:hint="default"/>
      </w:rPr>
    </w:lvl>
    <w:lvl w:ilvl="2" w:tplc="D14E4A98" w:tentative="1">
      <w:start w:val="1"/>
      <w:numFmt w:val="bullet"/>
      <w:lvlText w:val="•"/>
      <w:lvlJc w:val="left"/>
      <w:pPr>
        <w:tabs>
          <w:tab w:val="num" w:pos="2160"/>
        </w:tabs>
        <w:ind w:left="2160" w:hanging="360"/>
      </w:pPr>
      <w:rPr>
        <w:rFonts w:ascii="Arial" w:hAnsi="Arial" w:hint="default"/>
      </w:rPr>
    </w:lvl>
    <w:lvl w:ilvl="3" w:tplc="06541F6C" w:tentative="1">
      <w:start w:val="1"/>
      <w:numFmt w:val="bullet"/>
      <w:lvlText w:val="•"/>
      <w:lvlJc w:val="left"/>
      <w:pPr>
        <w:tabs>
          <w:tab w:val="num" w:pos="2880"/>
        </w:tabs>
        <w:ind w:left="2880" w:hanging="360"/>
      </w:pPr>
      <w:rPr>
        <w:rFonts w:ascii="Arial" w:hAnsi="Arial" w:hint="default"/>
      </w:rPr>
    </w:lvl>
    <w:lvl w:ilvl="4" w:tplc="D972A464" w:tentative="1">
      <w:start w:val="1"/>
      <w:numFmt w:val="bullet"/>
      <w:lvlText w:val="•"/>
      <w:lvlJc w:val="left"/>
      <w:pPr>
        <w:tabs>
          <w:tab w:val="num" w:pos="3600"/>
        </w:tabs>
        <w:ind w:left="3600" w:hanging="360"/>
      </w:pPr>
      <w:rPr>
        <w:rFonts w:ascii="Arial" w:hAnsi="Arial" w:hint="default"/>
      </w:rPr>
    </w:lvl>
    <w:lvl w:ilvl="5" w:tplc="43708F54" w:tentative="1">
      <w:start w:val="1"/>
      <w:numFmt w:val="bullet"/>
      <w:lvlText w:val="•"/>
      <w:lvlJc w:val="left"/>
      <w:pPr>
        <w:tabs>
          <w:tab w:val="num" w:pos="4320"/>
        </w:tabs>
        <w:ind w:left="4320" w:hanging="360"/>
      </w:pPr>
      <w:rPr>
        <w:rFonts w:ascii="Arial" w:hAnsi="Arial" w:hint="default"/>
      </w:rPr>
    </w:lvl>
    <w:lvl w:ilvl="6" w:tplc="05FE6030" w:tentative="1">
      <w:start w:val="1"/>
      <w:numFmt w:val="bullet"/>
      <w:lvlText w:val="•"/>
      <w:lvlJc w:val="left"/>
      <w:pPr>
        <w:tabs>
          <w:tab w:val="num" w:pos="5040"/>
        </w:tabs>
        <w:ind w:left="5040" w:hanging="360"/>
      </w:pPr>
      <w:rPr>
        <w:rFonts w:ascii="Arial" w:hAnsi="Arial" w:hint="default"/>
      </w:rPr>
    </w:lvl>
    <w:lvl w:ilvl="7" w:tplc="A44A241C" w:tentative="1">
      <w:start w:val="1"/>
      <w:numFmt w:val="bullet"/>
      <w:lvlText w:val="•"/>
      <w:lvlJc w:val="left"/>
      <w:pPr>
        <w:tabs>
          <w:tab w:val="num" w:pos="5760"/>
        </w:tabs>
        <w:ind w:left="5760" w:hanging="360"/>
      </w:pPr>
      <w:rPr>
        <w:rFonts w:ascii="Arial" w:hAnsi="Arial" w:hint="default"/>
      </w:rPr>
    </w:lvl>
    <w:lvl w:ilvl="8" w:tplc="C354047C" w:tentative="1">
      <w:start w:val="1"/>
      <w:numFmt w:val="bullet"/>
      <w:lvlText w:val="•"/>
      <w:lvlJc w:val="left"/>
      <w:pPr>
        <w:tabs>
          <w:tab w:val="num" w:pos="6480"/>
        </w:tabs>
        <w:ind w:left="6480" w:hanging="360"/>
      </w:pPr>
      <w:rPr>
        <w:rFonts w:ascii="Arial" w:hAnsi="Arial" w:hint="default"/>
      </w:rPr>
    </w:lvl>
  </w:abstractNum>
  <w:num w:numId="1">
    <w:abstractNumId w:val="23"/>
  </w:num>
  <w:num w:numId="2">
    <w:abstractNumId w:val="28"/>
  </w:num>
  <w:num w:numId="3">
    <w:abstractNumId w:val="29"/>
  </w:num>
  <w:num w:numId="4">
    <w:abstractNumId w:val="9"/>
  </w:num>
  <w:num w:numId="5">
    <w:abstractNumId w:val="6"/>
  </w:num>
  <w:num w:numId="6">
    <w:abstractNumId w:val="13"/>
  </w:num>
  <w:num w:numId="7">
    <w:abstractNumId w:val="4"/>
  </w:num>
  <w:num w:numId="8">
    <w:abstractNumId w:val="8"/>
  </w:num>
  <w:num w:numId="9">
    <w:abstractNumId w:val="20"/>
  </w:num>
  <w:num w:numId="10">
    <w:abstractNumId w:val="3"/>
  </w:num>
  <w:num w:numId="11">
    <w:abstractNumId w:val="16"/>
  </w:num>
  <w:num w:numId="12">
    <w:abstractNumId w:val="19"/>
  </w:num>
  <w:num w:numId="13">
    <w:abstractNumId w:val="11"/>
  </w:num>
  <w:num w:numId="14">
    <w:abstractNumId w:val="17"/>
  </w:num>
  <w:num w:numId="15">
    <w:abstractNumId w:val="10"/>
  </w:num>
  <w:num w:numId="16">
    <w:abstractNumId w:val="26"/>
  </w:num>
  <w:num w:numId="17">
    <w:abstractNumId w:val="18"/>
  </w:num>
  <w:num w:numId="18">
    <w:abstractNumId w:val="21"/>
  </w:num>
  <w:num w:numId="19">
    <w:abstractNumId w:val="12"/>
  </w:num>
  <w:num w:numId="20">
    <w:abstractNumId w:val="25"/>
  </w:num>
  <w:num w:numId="21">
    <w:abstractNumId w:val="15"/>
  </w:num>
  <w:num w:numId="22">
    <w:abstractNumId w:val="30"/>
  </w:num>
  <w:num w:numId="23">
    <w:abstractNumId w:val="14"/>
  </w:num>
  <w:num w:numId="24">
    <w:abstractNumId w:val="5"/>
  </w:num>
  <w:num w:numId="25">
    <w:abstractNumId w:val="1"/>
  </w:num>
  <w:num w:numId="26">
    <w:abstractNumId w:val="7"/>
  </w:num>
  <w:num w:numId="27">
    <w:abstractNumId w:val="2"/>
  </w:num>
  <w:num w:numId="28">
    <w:abstractNumId w:val="0"/>
  </w:num>
  <w:num w:numId="29">
    <w:abstractNumId w:val="22"/>
  </w:num>
  <w:num w:numId="30">
    <w:abstractNumId w:val="24"/>
  </w:num>
  <w:num w:numId="3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6DCF"/>
    <w:rsid w:val="00013591"/>
    <w:rsid w:val="0003596A"/>
    <w:rsid w:val="00096DCF"/>
    <w:rsid w:val="000A674B"/>
    <w:rsid w:val="000B09F8"/>
    <w:rsid w:val="000B5D52"/>
    <w:rsid w:val="000C37CF"/>
    <w:rsid w:val="001B6AE9"/>
    <w:rsid w:val="002130B5"/>
    <w:rsid w:val="00217789"/>
    <w:rsid w:val="002258B3"/>
    <w:rsid w:val="0022650C"/>
    <w:rsid w:val="00250A02"/>
    <w:rsid w:val="00256FE5"/>
    <w:rsid w:val="0027267B"/>
    <w:rsid w:val="002B5BF8"/>
    <w:rsid w:val="00307BB9"/>
    <w:rsid w:val="00335CAD"/>
    <w:rsid w:val="00352656"/>
    <w:rsid w:val="0037616A"/>
    <w:rsid w:val="0039019D"/>
    <w:rsid w:val="003A5006"/>
    <w:rsid w:val="003B1B40"/>
    <w:rsid w:val="003C722D"/>
    <w:rsid w:val="003E5A16"/>
    <w:rsid w:val="004A072D"/>
    <w:rsid w:val="004C62EE"/>
    <w:rsid w:val="004D07F5"/>
    <w:rsid w:val="00594C48"/>
    <w:rsid w:val="00612F3C"/>
    <w:rsid w:val="00622A35"/>
    <w:rsid w:val="00626AA1"/>
    <w:rsid w:val="00670E89"/>
    <w:rsid w:val="006F4909"/>
    <w:rsid w:val="0073039B"/>
    <w:rsid w:val="007430EF"/>
    <w:rsid w:val="007B3075"/>
    <w:rsid w:val="007C4954"/>
    <w:rsid w:val="007E3117"/>
    <w:rsid w:val="0080245E"/>
    <w:rsid w:val="008063E4"/>
    <w:rsid w:val="00840211"/>
    <w:rsid w:val="00845EAB"/>
    <w:rsid w:val="00862792"/>
    <w:rsid w:val="0086541F"/>
    <w:rsid w:val="008E58D8"/>
    <w:rsid w:val="0091622B"/>
    <w:rsid w:val="00950082"/>
    <w:rsid w:val="00950B11"/>
    <w:rsid w:val="009634A7"/>
    <w:rsid w:val="00973EB0"/>
    <w:rsid w:val="009C5F44"/>
    <w:rsid w:val="009F5C64"/>
    <w:rsid w:val="00A11CD3"/>
    <w:rsid w:val="00A15E50"/>
    <w:rsid w:val="00A30C38"/>
    <w:rsid w:val="00AA1506"/>
    <w:rsid w:val="00AA753A"/>
    <w:rsid w:val="00AE786C"/>
    <w:rsid w:val="00B13882"/>
    <w:rsid w:val="00B24490"/>
    <w:rsid w:val="00B63ADA"/>
    <w:rsid w:val="00BD03D1"/>
    <w:rsid w:val="00C801A1"/>
    <w:rsid w:val="00CB0410"/>
    <w:rsid w:val="00CC5E04"/>
    <w:rsid w:val="00CE4736"/>
    <w:rsid w:val="00CF0604"/>
    <w:rsid w:val="00D150B9"/>
    <w:rsid w:val="00D7775A"/>
    <w:rsid w:val="00D96167"/>
    <w:rsid w:val="00DA2C21"/>
    <w:rsid w:val="00E27514"/>
    <w:rsid w:val="00E3345A"/>
    <w:rsid w:val="00E604B8"/>
    <w:rsid w:val="00E6730B"/>
    <w:rsid w:val="00EA77C8"/>
    <w:rsid w:val="00EB5CB3"/>
    <w:rsid w:val="00EC0F2E"/>
    <w:rsid w:val="00EC5766"/>
    <w:rsid w:val="00EE2BF6"/>
    <w:rsid w:val="00EF4474"/>
    <w:rsid w:val="00EF572A"/>
    <w:rsid w:val="00F3273A"/>
    <w:rsid w:val="00F44704"/>
    <w:rsid w:val="00F51C95"/>
    <w:rsid w:val="00F73975"/>
    <w:rsid w:val="00F746B5"/>
    <w:rsid w:val="00FD51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341DDB"/>
  <w15:chartTrackingRefBased/>
  <w15:docId w15:val="{96DF2AD9-A84A-4263-A2C8-C42DF4AC0D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1B40"/>
    <w:pPr>
      <w:ind w:left="720"/>
      <w:contextualSpacing/>
    </w:pPr>
  </w:style>
  <w:style w:type="paragraph" w:styleId="Header">
    <w:name w:val="header"/>
    <w:basedOn w:val="Normal"/>
    <w:link w:val="HeaderChar"/>
    <w:uiPriority w:val="99"/>
    <w:unhideWhenUsed/>
    <w:rsid w:val="00950082"/>
    <w:pPr>
      <w:tabs>
        <w:tab w:val="center" w:pos="4680"/>
        <w:tab w:val="right" w:pos="9360"/>
      </w:tabs>
      <w:spacing w:after="0" w:line="240" w:lineRule="auto"/>
    </w:pPr>
  </w:style>
  <w:style w:type="character" w:customStyle="1" w:styleId="HeaderChar">
    <w:name w:val="Header Char"/>
    <w:basedOn w:val="DefaultParagraphFont"/>
    <w:link w:val="Header"/>
    <w:uiPriority w:val="99"/>
    <w:rsid w:val="00950082"/>
  </w:style>
  <w:style w:type="paragraph" w:styleId="Footer">
    <w:name w:val="footer"/>
    <w:basedOn w:val="Normal"/>
    <w:link w:val="FooterChar"/>
    <w:uiPriority w:val="99"/>
    <w:unhideWhenUsed/>
    <w:rsid w:val="00950082"/>
    <w:pPr>
      <w:tabs>
        <w:tab w:val="center" w:pos="4680"/>
        <w:tab w:val="right" w:pos="9360"/>
      </w:tabs>
      <w:spacing w:after="0" w:line="240" w:lineRule="auto"/>
    </w:pPr>
  </w:style>
  <w:style w:type="character" w:customStyle="1" w:styleId="FooterChar">
    <w:name w:val="Footer Char"/>
    <w:basedOn w:val="DefaultParagraphFont"/>
    <w:link w:val="Footer"/>
    <w:uiPriority w:val="99"/>
    <w:rsid w:val="00950082"/>
  </w:style>
  <w:style w:type="character" w:styleId="Hyperlink">
    <w:name w:val="Hyperlink"/>
    <w:basedOn w:val="DefaultParagraphFont"/>
    <w:uiPriority w:val="99"/>
    <w:unhideWhenUsed/>
    <w:rsid w:val="001B6AE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994652">
      <w:bodyDiv w:val="1"/>
      <w:marLeft w:val="0"/>
      <w:marRight w:val="0"/>
      <w:marTop w:val="0"/>
      <w:marBottom w:val="0"/>
      <w:divBdr>
        <w:top w:val="none" w:sz="0" w:space="0" w:color="auto"/>
        <w:left w:val="none" w:sz="0" w:space="0" w:color="auto"/>
        <w:bottom w:val="none" w:sz="0" w:space="0" w:color="auto"/>
        <w:right w:val="none" w:sz="0" w:space="0" w:color="auto"/>
      </w:divBdr>
      <w:divsChild>
        <w:div w:id="122386514">
          <w:marLeft w:val="446"/>
          <w:marRight w:val="0"/>
          <w:marTop w:val="115"/>
          <w:marBottom w:val="120"/>
          <w:divBdr>
            <w:top w:val="none" w:sz="0" w:space="0" w:color="auto"/>
            <w:left w:val="none" w:sz="0" w:space="0" w:color="auto"/>
            <w:bottom w:val="none" w:sz="0" w:space="0" w:color="auto"/>
            <w:right w:val="none" w:sz="0" w:space="0" w:color="auto"/>
          </w:divBdr>
        </w:div>
      </w:divsChild>
    </w:div>
    <w:div w:id="110756990">
      <w:bodyDiv w:val="1"/>
      <w:marLeft w:val="0"/>
      <w:marRight w:val="0"/>
      <w:marTop w:val="0"/>
      <w:marBottom w:val="0"/>
      <w:divBdr>
        <w:top w:val="none" w:sz="0" w:space="0" w:color="auto"/>
        <w:left w:val="none" w:sz="0" w:space="0" w:color="auto"/>
        <w:bottom w:val="none" w:sz="0" w:space="0" w:color="auto"/>
        <w:right w:val="none" w:sz="0" w:space="0" w:color="auto"/>
      </w:divBdr>
      <w:divsChild>
        <w:div w:id="1297292629">
          <w:marLeft w:val="0"/>
          <w:marRight w:val="0"/>
          <w:marTop w:val="0"/>
          <w:marBottom w:val="0"/>
          <w:divBdr>
            <w:top w:val="single" w:sz="2" w:space="0" w:color="D9D9E3"/>
            <w:left w:val="single" w:sz="2" w:space="0" w:color="D9D9E3"/>
            <w:bottom w:val="single" w:sz="2" w:space="0" w:color="D9D9E3"/>
            <w:right w:val="single" w:sz="2" w:space="0" w:color="D9D9E3"/>
          </w:divBdr>
          <w:divsChild>
            <w:div w:id="1447117827">
              <w:marLeft w:val="0"/>
              <w:marRight w:val="0"/>
              <w:marTop w:val="0"/>
              <w:marBottom w:val="0"/>
              <w:divBdr>
                <w:top w:val="single" w:sz="2" w:space="0" w:color="D9D9E3"/>
                <w:left w:val="single" w:sz="2" w:space="0" w:color="D9D9E3"/>
                <w:bottom w:val="single" w:sz="2" w:space="0" w:color="D9D9E3"/>
                <w:right w:val="single" w:sz="2" w:space="0" w:color="D9D9E3"/>
              </w:divBdr>
              <w:divsChild>
                <w:div w:id="907692880">
                  <w:marLeft w:val="0"/>
                  <w:marRight w:val="0"/>
                  <w:marTop w:val="0"/>
                  <w:marBottom w:val="0"/>
                  <w:divBdr>
                    <w:top w:val="single" w:sz="2" w:space="0" w:color="D9D9E3"/>
                    <w:left w:val="single" w:sz="2" w:space="0" w:color="D9D9E3"/>
                    <w:bottom w:val="single" w:sz="2" w:space="0" w:color="D9D9E3"/>
                    <w:right w:val="single" w:sz="2" w:space="0" w:color="D9D9E3"/>
                  </w:divBdr>
                  <w:divsChild>
                    <w:div w:id="1742292795">
                      <w:marLeft w:val="0"/>
                      <w:marRight w:val="0"/>
                      <w:marTop w:val="0"/>
                      <w:marBottom w:val="0"/>
                      <w:divBdr>
                        <w:top w:val="single" w:sz="2" w:space="0" w:color="D9D9E3"/>
                        <w:left w:val="single" w:sz="2" w:space="0" w:color="D9D9E3"/>
                        <w:bottom w:val="single" w:sz="2" w:space="0" w:color="D9D9E3"/>
                        <w:right w:val="single" w:sz="2" w:space="0" w:color="D9D9E3"/>
                      </w:divBdr>
                      <w:divsChild>
                        <w:div w:id="1635669885">
                          <w:marLeft w:val="0"/>
                          <w:marRight w:val="0"/>
                          <w:marTop w:val="0"/>
                          <w:marBottom w:val="0"/>
                          <w:divBdr>
                            <w:top w:val="single" w:sz="2" w:space="0" w:color="auto"/>
                            <w:left w:val="single" w:sz="2" w:space="0" w:color="auto"/>
                            <w:bottom w:val="single" w:sz="6" w:space="0" w:color="auto"/>
                            <w:right w:val="single" w:sz="2" w:space="0" w:color="auto"/>
                          </w:divBdr>
                          <w:divsChild>
                            <w:div w:id="586810194">
                              <w:marLeft w:val="0"/>
                              <w:marRight w:val="0"/>
                              <w:marTop w:val="100"/>
                              <w:marBottom w:val="100"/>
                              <w:divBdr>
                                <w:top w:val="single" w:sz="2" w:space="0" w:color="D9D9E3"/>
                                <w:left w:val="single" w:sz="2" w:space="0" w:color="D9D9E3"/>
                                <w:bottom w:val="single" w:sz="2" w:space="0" w:color="D9D9E3"/>
                                <w:right w:val="single" w:sz="2" w:space="0" w:color="D9D9E3"/>
                              </w:divBdr>
                              <w:divsChild>
                                <w:div w:id="2006275145">
                                  <w:marLeft w:val="0"/>
                                  <w:marRight w:val="0"/>
                                  <w:marTop w:val="0"/>
                                  <w:marBottom w:val="0"/>
                                  <w:divBdr>
                                    <w:top w:val="single" w:sz="2" w:space="0" w:color="D9D9E3"/>
                                    <w:left w:val="single" w:sz="2" w:space="0" w:color="D9D9E3"/>
                                    <w:bottom w:val="single" w:sz="2" w:space="0" w:color="D9D9E3"/>
                                    <w:right w:val="single" w:sz="2" w:space="0" w:color="D9D9E3"/>
                                  </w:divBdr>
                                  <w:divsChild>
                                    <w:div w:id="1104112060">
                                      <w:marLeft w:val="0"/>
                                      <w:marRight w:val="0"/>
                                      <w:marTop w:val="0"/>
                                      <w:marBottom w:val="0"/>
                                      <w:divBdr>
                                        <w:top w:val="single" w:sz="2" w:space="0" w:color="D9D9E3"/>
                                        <w:left w:val="single" w:sz="2" w:space="0" w:color="D9D9E3"/>
                                        <w:bottom w:val="single" w:sz="2" w:space="0" w:color="D9D9E3"/>
                                        <w:right w:val="single" w:sz="2" w:space="0" w:color="D9D9E3"/>
                                      </w:divBdr>
                                      <w:divsChild>
                                        <w:div w:id="1923559452">
                                          <w:marLeft w:val="0"/>
                                          <w:marRight w:val="0"/>
                                          <w:marTop w:val="0"/>
                                          <w:marBottom w:val="0"/>
                                          <w:divBdr>
                                            <w:top w:val="single" w:sz="2" w:space="0" w:color="D9D9E3"/>
                                            <w:left w:val="single" w:sz="2" w:space="0" w:color="D9D9E3"/>
                                            <w:bottom w:val="single" w:sz="2" w:space="0" w:color="D9D9E3"/>
                                            <w:right w:val="single" w:sz="2" w:space="0" w:color="D9D9E3"/>
                                          </w:divBdr>
                                          <w:divsChild>
                                            <w:div w:id="20132184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035816051">
                          <w:marLeft w:val="0"/>
                          <w:marRight w:val="0"/>
                          <w:marTop w:val="0"/>
                          <w:marBottom w:val="0"/>
                          <w:divBdr>
                            <w:top w:val="single" w:sz="2" w:space="0" w:color="auto"/>
                            <w:left w:val="single" w:sz="2" w:space="0" w:color="auto"/>
                            <w:bottom w:val="single" w:sz="6" w:space="0" w:color="auto"/>
                            <w:right w:val="single" w:sz="2" w:space="0" w:color="auto"/>
                          </w:divBdr>
                          <w:divsChild>
                            <w:div w:id="591012571">
                              <w:marLeft w:val="0"/>
                              <w:marRight w:val="0"/>
                              <w:marTop w:val="100"/>
                              <w:marBottom w:val="100"/>
                              <w:divBdr>
                                <w:top w:val="single" w:sz="2" w:space="0" w:color="D9D9E3"/>
                                <w:left w:val="single" w:sz="2" w:space="0" w:color="D9D9E3"/>
                                <w:bottom w:val="single" w:sz="2" w:space="0" w:color="D9D9E3"/>
                                <w:right w:val="single" w:sz="2" w:space="0" w:color="D9D9E3"/>
                              </w:divBdr>
                              <w:divsChild>
                                <w:div w:id="1666088675">
                                  <w:marLeft w:val="0"/>
                                  <w:marRight w:val="0"/>
                                  <w:marTop w:val="0"/>
                                  <w:marBottom w:val="0"/>
                                  <w:divBdr>
                                    <w:top w:val="single" w:sz="2" w:space="0" w:color="D9D9E3"/>
                                    <w:left w:val="single" w:sz="2" w:space="0" w:color="D9D9E3"/>
                                    <w:bottom w:val="single" w:sz="2" w:space="0" w:color="D9D9E3"/>
                                    <w:right w:val="single" w:sz="2" w:space="0" w:color="D9D9E3"/>
                                  </w:divBdr>
                                  <w:divsChild>
                                    <w:div w:id="21394511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370104178">
                                  <w:marLeft w:val="0"/>
                                  <w:marRight w:val="0"/>
                                  <w:marTop w:val="0"/>
                                  <w:marBottom w:val="0"/>
                                  <w:divBdr>
                                    <w:top w:val="single" w:sz="2" w:space="0" w:color="D9D9E3"/>
                                    <w:left w:val="single" w:sz="2" w:space="0" w:color="D9D9E3"/>
                                    <w:bottom w:val="single" w:sz="2" w:space="0" w:color="D9D9E3"/>
                                    <w:right w:val="single" w:sz="2" w:space="0" w:color="D9D9E3"/>
                                  </w:divBdr>
                                  <w:divsChild>
                                    <w:div w:id="679477730">
                                      <w:marLeft w:val="0"/>
                                      <w:marRight w:val="0"/>
                                      <w:marTop w:val="0"/>
                                      <w:marBottom w:val="0"/>
                                      <w:divBdr>
                                        <w:top w:val="single" w:sz="2" w:space="0" w:color="D9D9E3"/>
                                        <w:left w:val="single" w:sz="2" w:space="0" w:color="D9D9E3"/>
                                        <w:bottom w:val="single" w:sz="2" w:space="0" w:color="D9D9E3"/>
                                        <w:right w:val="single" w:sz="2" w:space="0" w:color="D9D9E3"/>
                                      </w:divBdr>
                                      <w:divsChild>
                                        <w:div w:id="504278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459106035">
                          <w:marLeft w:val="0"/>
                          <w:marRight w:val="0"/>
                          <w:marTop w:val="0"/>
                          <w:marBottom w:val="0"/>
                          <w:divBdr>
                            <w:top w:val="single" w:sz="2" w:space="0" w:color="auto"/>
                            <w:left w:val="single" w:sz="2" w:space="0" w:color="auto"/>
                            <w:bottom w:val="single" w:sz="6" w:space="0" w:color="auto"/>
                            <w:right w:val="single" w:sz="2" w:space="0" w:color="auto"/>
                          </w:divBdr>
                          <w:divsChild>
                            <w:div w:id="355884658">
                              <w:marLeft w:val="0"/>
                              <w:marRight w:val="0"/>
                              <w:marTop w:val="100"/>
                              <w:marBottom w:val="100"/>
                              <w:divBdr>
                                <w:top w:val="single" w:sz="2" w:space="0" w:color="D9D9E3"/>
                                <w:left w:val="single" w:sz="2" w:space="0" w:color="D9D9E3"/>
                                <w:bottom w:val="single" w:sz="2" w:space="0" w:color="D9D9E3"/>
                                <w:right w:val="single" w:sz="2" w:space="0" w:color="D9D9E3"/>
                              </w:divBdr>
                              <w:divsChild>
                                <w:div w:id="1796290764">
                                  <w:marLeft w:val="0"/>
                                  <w:marRight w:val="0"/>
                                  <w:marTop w:val="0"/>
                                  <w:marBottom w:val="0"/>
                                  <w:divBdr>
                                    <w:top w:val="single" w:sz="2" w:space="0" w:color="D9D9E3"/>
                                    <w:left w:val="single" w:sz="2" w:space="0" w:color="D9D9E3"/>
                                    <w:bottom w:val="single" w:sz="2" w:space="0" w:color="D9D9E3"/>
                                    <w:right w:val="single" w:sz="2" w:space="0" w:color="D9D9E3"/>
                                  </w:divBdr>
                                  <w:divsChild>
                                    <w:div w:id="441267156">
                                      <w:marLeft w:val="0"/>
                                      <w:marRight w:val="0"/>
                                      <w:marTop w:val="0"/>
                                      <w:marBottom w:val="0"/>
                                      <w:divBdr>
                                        <w:top w:val="single" w:sz="2" w:space="0" w:color="D9D9E3"/>
                                        <w:left w:val="single" w:sz="2" w:space="0" w:color="D9D9E3"/>
                                        <w:bottom w:val="single" w:sz="2" w:space="0" w:color="D9D9E3"/>
                                        <w:right w:val="single" w:sz="2" w:space="0" w:color="D9D9E3"/>
                                      </w:divBdr>
                                      <w:divsChild>
                                        <w:div w:id="1207831687">
                                          <w:marLeft w:val="0"/>
                                          <w:marRight w:val="0"/>
                                          <w:marTop w:val="0"/>
                                          <w:marBottom w:val="0"/>
                                          <w:divBdr>
                                            <w:top w:val="single" w:sz="2" w:space="0" w:color="D9D9E3"/>
                                            <w:left w:val="single" w:sz="2" w:space="0" w:color="D9D9E3"/>
                                            <w:bottom w:val="single" w:sz="2" w:space="0" w:color="D9D9E3"/>
                                            <w:right w:val="single" w:sz="2" w:space="0" w:color="D9D9E3"/>
                                          </w:divBdr>
                                          <w:divsChild>
                                            <w:div w:id="560532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843864841">
          <w:marLeft w:val="0"/>
          <w:marRight w:val="0"/>
          <w:marTop w:val="0"/>
          <w:marBottom w:val="0"/>
          <w:divBdr>
            <w:top w:val="none" w:sz="0" w:space="0" w:color="auto"/>
            <w:left w:val="none" w:sz="0" w:space="0" w:color="auto"/>
            <w:bottom w:val="none" w:sz="0" w:space="0" w:color="auto"/>
            <w:right w:val="none" w:sz="0" w:space="0" w:color="auto"/>
          </w:divBdr>
          <w:divsChild>
            <w:div w:id="119612286">
              <w:marLeft w:val="0"/>
              <w:marRight w:val="0"/>
              <w:marTop w:val="0"/>
              <w:marBottom w:val="0"/>
              <w:divBdr>
                <w:top w:val="single" w:sz="2" w:space="0" w:color="D9D9E3"/>
                <w:left w:val="single" w:sz="2" w:space="0" w:color="D9D9E3"/>
                <w:bottom w:val="single" w:sz="2" w:space="0" w:color="D9D9E3"/>
                <w:right w:val="single" w:sz="2" w:space="0" w:color="D9D9E3"/>
              </w:divBdr>
              <w:divsChild>
                <w:div w:id="1301226986">
                  <w:marLeft w:val="0"/>
                  <w:marRight w:val="0"/>
                  <w:marTop w:val="0"/>
                  <w:marBottom w:val="0"/>
                  <w:divBdr>
                    <w:top w:val="single" w:sz="2" w:space="0" w:color="D9D9E3"/>
                    <w:left w:val="single" w:sz="2" w:space="0" w:color="D9D9E3"/>
                    <w:bottom w:val="single" w:sz="2" w:space="0" w:color="D9D9E3"/>
                    <w:right w:val="single" w:sz="2" w:space="0" w:color="D9D9E3"/>
                  </w:divBdr>
                  <w:divsChild>
                    <w:div w:id="1900703257">
                      <w:marLeft w:val="0"/>
                      <w:marRight w:val="0"/>
                      <w:marTop w:val="0"/>
                      <w:marBottom w:val="0"/>
                      <w:divBdr>
                        <w:top w:val="single" w:sz="2" w:space="0" w:color="D9D9E3"/>
                        <w:left w:val="single" w:sz="2" w:space="0" w:color="D9D9E3"/>
                        <w:bottom w:val="single" w:sz="2" w:space="0" w:color="D9D9E3"/>
                        <w:right w:val="single" w:sz="2" w:space="0" w:color="D9D9E3"/>
                      </w:divBdr>
                      <w:divsChild>
                        <w:div w:id="14380618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26889008">
      <w:bodyDiv w:val="1"/>
      <w:marLeft w:val="0"/>
      <w:marRight w:val="0"/>
      <w:marTop w:val="0"/>
      <w:marBottom w:val="0"/>
      <w:divBdr>
        <w:top w:val="none" w:sz="0" w:space="0" w:color="auto"/>
        <w:left w:val="none" w:sz="0" w:space="0" w:color="auto"/>
        <w:bottom w:val="none" w:sz="0" w:space="0" w:color="auto"/>
        <w:right w:val="none" w:sz="0" w:space="0" w:color="auto"/>
      </w:divBdr>
    </w:div>
    <w:div w:id="369111344">
      <w:bodyDiv w:val="1"/>
      <w:marLeft w:val="0"/>
      <w:marRight w:val="0"/>
      <w:marTop w:val="0"/>
      <w:marBottom w:val="0"/>
      <w:divBdr>
        <w:top w:val="none" w:sz="0" w:space="0" w:color="auto"/>
        <w:left w:val="none" w:sz="0" w:space="0" w:color="auto"/>
        <w:bottom w:val="none" w:sz="0" w:space="0" w:color="auto"/>
        <w:right w:val="none" w:sz="0" w:space="0" w:color="auto"/>
      </w:divBdr>
      <w:divsChild>
        <w:div w:id="789712910">
          <w:marLeft w:val="0"/>
          <w:marRight w:val="0"/>
          <w:marTop w:val="0"/>
          <w:marBottom w:val="0"/>
          <w:divBdr>
            <w:top w:val="single" w:sz="2" w:space="0" w:color="D9D9E3"/>
            <w:left w:val="single" w:sz="2" w:space="0" w:color="D9D9E3"/>
            <w:bottom w:val="single" w:sz="2" w:space="0" w:color="D9D9E3"/>
            <w:right w:val="single" w:sz="2" w:space="0" w:color="D9D9E3"/>
          </w:divBdr>
          <w:divsChild>
            <w:div w:id="417947779">
              <w:marLeft w:val="0"/>
              <w:marRight w:val="0"/>
              <w:marTop w:val="0"/>
              <w:marBottom w:val="0"/>
              <w:divBdr>
                <w:top w:val="single" w:sz="2" w:space="0" w:color="D9D9E3"/>
                <w:left w:val="single" w:sz="2" w:space="0" w:color="D9D9E3"/>
                <w:bottom w:val="single" w:sz="2" w:space="0" w:color="D9D9E3"/>
                <w:right w:val="single" w:sz="2" w:space="0" w:color="D9D9E3"/>
              </w:divBdr>
              <w:divsChild>
                <w:div w:id="566452588">
                  <w:marLeft w:val="0"/>
                  <w:marRight w:val="0"/>
                  <w:marTop w:val="0"/>
                  <w:marBottom w:val="0"/>
                  <w:divBdr>
                    <w:top w:val="single" w:sz="2" w:space="0" w:color="D9D9E3"/>
                    <w:left w:val="single" w:sz="2" w:space="0" w:color="D9D9E3"/>
                    <w:bottom w:val="single" w:sz="2" w:space="0" w:color="D9D9E3"/>
                    <w:right w:val="single" w:sz="2" w:space="0" w:color="D9D9E3"/>
                  </w:divBdr>
                  <w:divsChild>
                    <w:div w:id="1629622801">
                      <w:marLeft w:val="0"/>
                      <w:marRight w:val="0"/>
                      <w:marTop w:val="0"/>
                      <w:marBottom w:val="0"/>
                      <w:divBdr>
                        <w:top w:val="single" w:sz="2" w:space="0" w:color="D9D9E3"/>
                        <w:left w:val="single" w:sz="2" w:space="0" w:color="D9D9E3"/>
                        <w:bottom w:val="single" w:sz="2" w:space="0" w:color="D9D9E3"/>
                        <w:right w:val="single" w:sz="2" w:space="0" w:color="D9D9E3"/>
                      </w:divBdr>
                      <w:divsChild>
                        <w:div w:id="1315836922">
                          <w:marLeft w:val="0"/>
                          <w:marRight w:val="0"/>
                          <w:marTop w:val="0"/>
                          <w:marBottom w:val="0"/>
                          <w:divBdr>
                            <w:top w:val="single" w:sz="2" w:space="0" w:color="auto"/>
                            <w:left w:val="single" w:sz="2" w:space="0" w:color="auto"/>
                            <w:bottom w:val="single" w:sz="6" w:space="0" w:color="auto"/>
                            <w:right w:val="single" w:sz="2" w:space="0" w:color="auto"/>
                          </w:divBdr>
                          <w:divsChild>
                            <w:div w:id="5906696">
                              <w:marLeft w:val="0"/>
                              <w:marRight w:val="0"/>
                              <w:marTop w:val="100"/>
                              <w:marBottom w:val="100"/>
                              <w:divBdr>
                                <w:top w:val="single" w:sz="2" w:space="0" w:color="D9D9E3"/>
                                <w:left w:val="single" w:sz="2" w:space="0" w:color="D9D9E3"/>
                                <w:bottom w:val="single" w:sz="2" w:space="0" w:color="D9D9E3"/>
                                <w:right w:val="single" w:sz="2" w:space="0" w:color="D9D9E3"/>
                              </w:divBdr>
                              <w:divsChild>
                                <w:div w:id="543300059">
                                  <w:marLeft w:val="0"/>
                                  <w:marRight w:val="0"/>
                                  <w:marTop w:val="0"/>
                                  <w:marBottom w:val="0"/>
                                  <w:divBdr>
                                    <w:top w:val="single" w:sz="2" w:space="0" w:color="D9D9E3"/>
                                    <w:left w:val="single" w:sz="2" w:space="0" w:color="D9D9E3"/>
                                    <w:bottom w:val="single" w:sz="2" w:space="0" w:color="D9D9E3"/>
                                    <w:right w:val="single" w:sz="2" w:space="0" w:color="D9D9E3"/>
                                  </w:divBdr>
                                  <w:divsChild>
                                    <w:div w:id="1408266455">
                                      <w:marLeft w:val="0"/>
                                      <w:marRight w:val="0"/>
                                      <w:marTop w:val="0"/>
                                      <w:marBottom w:val="0"/>
                                      <w:divBdr>
                                        <w:top w:val="single" w:sz="2" w:space="0" w:color="D9D9E3"/>
                                        <w:left w:val="single" w:sz="2" w:space="0" w:color="D9D9E3"/>
                                        <w:bottom w:val="single" w:sz="2" w:space="0" w:color="D9D9E3"/>
                                        <w:right w:val="single" w:sz="2" w:space="0" w:color="D9D9E3"/>
                                      </w:divBdr>
                                      <w:divsChild>
                                        <w:div w:id="1178469435">
                                          <w:marLeft w:val="0"/>
                                          <w:marRight w:val="0"/>
                                          <w:marTop w:val="0"/>
                                          <w:marBottom w:val="0"/>
                                          <w:divBdr>
                                            <w:top w:val="single" w:sz="2" w:space="0" w:color="D9D9E3"/>
                                            <w:left w:val="single" w:sz="2" w:space="0" w:color="D9D9E3"/>
                                            <w:bottom w:val="single" w:sz="2" w:space="0" w:color="D9D9E3"/>
                                            <w:right w:val="single" w:sz="2" w:space="0" w:color="D9D9E3"/>
                                          </w:divBdr>
                                          <w:divsChild>
                                            <w:div w:id="13249692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549684305">
          <w:marLeft w:val="0"/>
          <w:marRight w:val="0"/>
          <w:marTop w:val="0"/>
          <w:marBottom w:val="0"/>
          <w:divBdr>
            <w:top w:val="none" w:sz="0" w:space="0" w:color="auto"/>
            <w:left w:val="none" w:sz="0" w:space="0" w:color="auto"/>
            <w:bottom w:val="none" w:sz="0" w:space="0" w:color="auto"/>
            <w:right w:val="none" w:sz="0" w:space="0" w:color="auto"/>
          </w:divBdr>
          <w:divsChild>
            <w:div w:id="1194155360">
              <w:marLeft w:val="0"/>
              <w:marRight w:val="0"/>
              <w:marTop w:val="0"/>
              <w:marBottom w:val="0"/>
              <w:divBdr>
                <w:top w:val="single" w:sz="2" w:space="0" w:color="D9D9E3"/>
                <w:left w:val="single" w:sz="2" w:space="0" w:color="D9D9E3"/>
                <w:bottom w:val="single" w:sz="2" w:space="0" w:color="D9D9E3"/>
                <w:right w:val="single" w:sz="2" w:space="0" w:color="D9D9E3"/>
              </w:divBdr>
              <w:divsChild>
                <w:div w:id="488785717">
                  <w:marLeft w:val="0"/>
                  <w:marRight w:val="0"/>
                  <w:marTop w:val="0"/>
                  <w:marBottom w:val="0"/>
                  <w:divBdr>
                    <w:top w:val="single" w:sz="2" w:space="0" w:color="D9D9E3"/>
                    <w:left w:val="single" w:sz="2" w:space="0" w:color="D9D9E3"/>
                    <w:bottom w:val="single" w:sz="2" w:space="0" w:color="D9D9E3"/>
                    <w:right w:val="single" w:sz="2" w:space="0" w:color="D9D9E3"/>
                  </w:divBdr>
                  <w:divsChild>
                    <w:div w:id="1550265918">
                      <w:marLeft w:val="0"/>
                      <w:marRight w:val="0"/>
                      <w:marTop w:val="0"/>
                      <w:marBottom w:val="0"/>
                      <w:divBdr>
                        <w:top w:val="single" w:sz="2" w:space="0" w:color="D9D9E3"/>
                        <w:left w:val="single" w:sz="2" w:space="0" w:color="D9D9E3"/>
                        <w:bottom w:val="single" w:sz="2" w:space="0" w:color="D9D9E3"/>
                        <w:right w:val="single" w:sz="2" w:space="0" w:color="D9D9E3"/>
                      </w:divBdr>
                      <w:divsChild>
                        <w:div w:id="1378898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370299549">
      <w:bodyDiv w:val="1"/>
      <w:marLeft w:val="0"/>
      <w:marRight w:val="0"/>
      <w:marTop w:val="0"/>
      <w:marBottom w:val="0"/>
      <w:divBdr>
        <w:top w:val="none" w:sz="0" w:space="0" w:color="auto"/>
        <w:left w:val="none" w:sz="0" w:space="0" w:color="auto"/>
        <w:bottom w:val="none" w:sz="0" w:space="0" w:color="auto"/>
        <w:right w:val="none" w:sz="0" w:space="0" w:color="auto"/>
      </w:divBdr>
      <w:divsChild>
        <w:div w:id="1981613736">
          <w:marLeft w:val="446"/>
          <w:marRight w:val="0"/>
          <w:marTop w:val="106"/>
          <w:marBottom w:val="120"/>
          <w:divBdr>
            <w:top w:val="none" w:sz="0" w:space="0" w:color="auto"/>
            <w:left w:val="none" w:sz="0" w:space="0" w:color="auto"/>
            <w:bottom w:val="none" w:sz="0" w:space="0" w:color="auto"/>
            <w:right w:val="none" w:sz="0" w:space="0" w:color="auto"/>
          </w:divBdr>
        </w:div>
        <w:div w:id="2094619154">
          <w:marLeft w:val="446"/>
          <w:marRight w:val="0"/>
          <w:marTop w:val="106"/>
          <w:marBottom w:val="120"/>
          <w:divBdr>
            <w:top w:val="none" w:sz="0" w:space="0" w:color="auto"/>
            <w:left w:val="none" w:sz="0" w:space="0" w:color="auto"/>
            <w:bottom w:val="none" w:sz="0" w:space="0" w:color="auto"/>
            <w:right w:val="none" w:sz="0" w:space="0" w:color="auto"/>
          </w:divBdr>
        </w:div>
      </w:divsChild>
    </w:div>
    <w:div w:id="464199397">
      <w:bodyDiv w:val="1"/>
      <w:marLeft w:val="0"/>
      <w:marRight w:val="0"/>
      <w:marTop w:val="0"/>
      <w:marBottom w:val="0"/>
      <w:divBdr>
        <w:top w:val="none" w:sz="0" w:space="0" w:color="auto"/>
        <w:left w:val="none" w:sz="0" w:space="0" w:color="auto"/>
        <w:bottom w:val="none" w:sz="0" w:space="0" w:color="auto"/>
        <w:right w:val="none" w:sz="0" w:space="0" w:color="auto"/>
      </w:divBdr>
      <w:divsChild>
        <w:div w:id="321197674">
          <w:marLeft w:val="0"/>
          <w:marRight w:val="0"/>
          <w:marTop w:val="0"/>
          <w:marBottom w:val="0"/>
          <w:divBdr>
            <w:top w:val="none" w:sz="0" w:space="0" w:color="auto"/>
            <w:left w:val="none" w:sz="0" w:space="0" w:color="auto"/>
            <w:bottom w:val="none" w:sz="0" w:space="0" w:color="auto"/>
            <w:right w:val="none" w:sz="0" w:space="0" w:color="auto"/>
          </w:divBdr>
        </w:div>
        <w:div w:id="1697540158">
          <w:marLeft w:val="0"/>
          <w:marRight w:val="0"/>
          <w:marTop w:val="0"/>
          <w:marBottom w:val="0"/>
          <w:divBdr>
            <w:top w:val="none" w:sz="0" w:space="0" w:color="auto"/>
            <w:left w:val="none" w:sz="0" w:space="0" w:color="auto"/>
            <w:bottom w:val="none" w:sz="0" w:space="0" w:color="auto"/>
            <w:right w:val="none" w:sz="0" w:space="0" w:color="auto"/>
          </w:divBdr>
        </w:div>
        <w:div w:id="744573614">
          <w:marLeft w:val="0"/>
          <w:marRight w:val="0"/>
          <w:marTop w:val="0"/>
          <w:marBottom w:val="0"/>
          <w:divBdr>
            <w:top w:val="none" w:sz="0" w:space="0" w:color="auto"/>
            <w:left w:val="none" w:sz="0" w:space="0" w:color="auto"/>
            <w:bottom w:val="none" w:sz="0" w:space="0" w:color="auto"/>
            <w:right w:val="none" w:sz="0" w:space="0" w:color="auto"/>
          </w:divBdr>
        </w:div>
        <w:div w:id="424224887">
          <w:marLeft w:val="0"/>
          <w:marRight w:val="0"/>
          <w:marTop w:val="0"/>
          <w:marBottom w:val="0"/>
          <w:divBdr>
            <w:top w:val="none" w:sz="0" w:space="0" w:color="auto"/>
            <w:left w:val="none" w:sz="0" w:space="0" w:color="auto"/>
            <w:bottom w:val="none" w:sz="0" w:space="0" w:color="auto"/>
            <w:right w:val="none" w:sz="0" w:space="0" w:color="auto"/>
          </w:divBdr>
        </w:div>
        <w:div w:id="1589070674">
          <w:marLeft w:val="0"/>
          <w:marRight w:val="0"/>
          <w:marTop w:val="0"/>
          <w:marBottom w:val="0"/>
          <w:divBdr>
            <w:top w:val="none" w:sz="0" w:space="0" w:color="auto"/>
            <w:left w:val="none" w:sz="0" w:space="0" w:color="auto"/>
            <w:bottom w:val="none" w:sz="0" w:space="0" w:color="auto"/>
            <w:right w:val="none" w:sz="0" w:space="0" w:color="auto"/>
          </w:divBdr>
        </w:div>
      </w:divsChild>
    </w:div>
    <w:div w:id="477186500">
      <w:bodyDiv w:val="1"/>
      <w:marLeft w:val="0"/>
      <w:marRight w:val="0"/>
      <w:marTop w:val="0"/>
      <w:marBottom w:val="0"/>
      <w:divBdr>
        <w:top w:val="none" w:sz="0" w:space="0" w:color="auto"/>
        <w:left w:val="none" w:sz="0" w:space="0" w:color="auto"/>
        <w:bottom w:val="none" w:sz="0" w:space="0" w:color="auto"/>
        <w:right w:val="none" w:sz="0" w:space="0" w:color="auto"/>
      </w:divBdr>
      <w:divsChild>
        <w:div w:id="526216751">
          <w:marLeft w:val="446"/>
          <w:marRight w:val="0"/>
          <w:marTop w:val="96"/>
          <w:marBottom w:val="120"/>
          <w:divBdr>
            <w:top w:val="none" w:sz="0" w:space="0" w:color="auto"/>
            <w:left w:val="none" w:sz="0" w:space="0" w:color="auto"/>
            <w:bottom w:val="none" w:sz="0" w:space="0" w:color="auto"/>
            <w:right w:val="none" w:sz="0" w:space="0" w:color="auto"/>
          </w:divBdr>
        </w:div>
        <w:div w:id="1030447185">
          <w:marLeft w:val="446"/>
          <w:marRight w:val="0"/>
          <w:marTop w:val="96"/>
          <w:marBottom w:val="120"/>
          <w:divBdr>
            <w:top w:val="none" w:sz="0" w:space="0" w:color="auto"/>
            <w:left w:val="none" w:sz="0" w:space="0" w:color="auto"/>
            <w:bottom w:val="none" w:sz="0" w:space="0" w:color="auto"/>
            <w:right w:val="none" w:sz="0" w:space="0" w:color="auto"/>
          </w:divBdr>
        </w:div>
      </w:divsChild>
    </w:div>
    <w:div w:id="546646822">
      <w:bodyDiv w:val="1"/>
      <w:marLeft w:val="0"/>
      <w:marRight w:val="0"/>
      <w:marTop w:val="0"/>
      <w:marBottom w:val="0"/>
      <w:divBdr>
        <w:top w:val="none" w:sz="0" w:space="0" w:color="auto"/>
        <w:left w:val="none" w:sz="0" w:space="0" w:color="auto"/>
        <w:bottom w:val="none" w:sz="0" w:space="0" w:color="auto"/>
        <w:right w:val="none" w:sz="0" w:space="0" w:color="auto"/>
      </w:divBdr>
    </w:div>
    <w:div w:id="587890306">
      <w:bodyDiv w:val="1"/>
      <w:marLeft w:val="0"/>
      <w:marRight w:val="0"/>
      <w:marTop w:val="0"/>
      <w:marBottom w:val="0"/>
      <w:divBdr>
        <w:top w:val="none" w:sz="0" w:space="0" w:color="auto"/>
        <w:left w:val="none" w:sz="0" w:space="0" w:color="auto"/>
        <w:bottom w:val="none" w:sz="0" w:space="0" w:color="auto"/>
        <w:right w:val="none" w:sz="0" w:space="0" w:color="auto"/>
      </w:divBdr>
      <w:divsChild>
        <w:div w:id="404963142">
          <w:marLeft w:val="0"/>
          <w:marRight w:val="0"/>
          <w:marTop w:val="0"/>
          <w:marBottom w:val="0"/>
          <w:divBdr>
            <w:top w:val="none" w:sz="0" w:space="0" w:color="auto"/>
            <w:left w:val="none" w:sz="0" w:space="0" w:color="auto"/>
            <w:bottom w:val="none" w:sz="0" w:space="0" w:color="auto"/>
            <w:right w:val="none" w:sz="0" w:space="0" w:color="auto"/>
          </w:divBdr>
        </w:div>
        <w:div w:id="238710167">
          <w:marLeft w:val="0"/>
          <w:marRight w:val="0"/>
          <w:marTop w:val="0"/>
          <w:marBottom w:val="0"/>
          <w:divBdr>
            <w:top w:val="none" w:sz="0" w:space="0" w:color="auto"/>
            <w:left w:val="none" w:sz="0" w:space="0" w:color="auto"/>
            <w:bottom w:val="none" w:sz="0" w:space="0" w:color="auto"/>
            <w:right w:val="none" w:sz="0" w:space="0" w:color="auto"/>
          </w:divBdr>
        </w:div>
        <w:div w:id="1775397179">
          <w:marLeft w:val="0"/>
          <w:marRight w:val="0"/>
          <w:marTop w:val="0"/>
          <w:marBottom w:val="0"/>
          <w:divBdr>
            <w:top w:val="none" w:sz="0" w:space="0" w:color="auto"/>
            <w:left w:val="none" w:sz="0" w:space="0" w:color="auto"/>
            <w:bottom w:val="none" w:sz="0" w:space="0" w:color="auto"/>
            <w:right w:val="none" w:sz="0" w:space="0" w:color="auto"/>
          </w:divBdr>
        </w:div>
        <w:div w:id="834566403">
          <w:marLeft w:val="0"/>
          <w:marRight w:val="0"/>
          <w:marTop w:val="0"/>
          <w:marBottom w:val="0"/>
          <w:divBdr>
            <w:top w:val="none" w:sz="0" w:space="0" w:color="auto"/>
            <w:left w:val="none" w:sz="0" w:space="0" w:color="auto"/>
            <w:bottom w:val="none" w:sz="0" w:space="0" w:color="auto"/>
            <w:right w:val="none" w:sz="0" w:space="0" w:color="auto"/>
          </w:divBdr>
        </w:div>
        <w:div w:id="548420840">
          <w:marLeft w:val="0"/>
          <w:marRight w:val="0"/>
          <w:marTop w:val="0"/>
          <w:marBottom w:val="0"/>
          <w:divBdr>
            <w:top w:val="none" w:sz="0" w:space="0" w:color="auto"/>
            <w:left w:val="none" w:sz="0" w:space="0" w:color="auto"/>
            <w:bottom w:val="none" w:sz="0" w:space="0" w:color="auto"/>
            <w:right w:val="none" w:sz="0" w:space="0" w:color="auto"/>
          </w:divBdr>
        </w:div>
      </w:divsChild>
    </w:div>
    <w:div w:id="653292293">
      <w:bodyDiv w:val="1"/>
      <w:marLeft w:val="0"/>
      <w:marRight w:val="0"/>
      <w:marTop w:val="0"/>
      <w:marBottom w:val="0"/>
      <w:divBdr>
        <w:top w:val="none" w:sz="0" w:space="0" w:color="auto"/>
        <w:left w:val="none" w:sz="0" w:space="0" w:color="auto"/>
        <w:bottom w:val="none" w:sz="0" w:space="0" w:color="auto"/>
        <w:right w:val="none" w:sz="0" w:space="0" w:color="auto"/>
      </w:divBdr>
      <w:divsChild>
        <w:div w:id="10112439">
          <w:marLeft w:val="0"/>
          <w:marRight w:val="0"/>
          <w:marTop w:val="0"/>
          <w:marBottom w:val="0"/>
          <w:divBdr>
            <w:top w:val="none" w:sz="0" w:space="0" w:color="auto"/>
            <w:left w:val="none" w:sz="0" w:space="0" w:color="auto"/>
            <w:bottom w:val="none" w:sz="0" w:space="0" w:color="auto"/>
            <w:right w:val="none" w:sz="0" w:space="0" w:color="auto"/>
          </w:divBdr>
        </w:div>
        <w:div w:id="102649115">
          <w:marLeft w:val="0"/>
          <w:marRight w:val="0"/>
          <w:marTop w:val="0"/>
          <w:marBottom w:val="0"/>
          <w:divBdr>
            <w:top w:val="none" w:sz="0" w:space="0" w:color="auto"/>
            <w:left w:val="none" w:sz="0" w:space="0" w:color="auto"/>
            <w:bottom w:val="none" w:sz="0" w:space="0" w:color="auto"/>
            <w:right w:val="none" w:sz="0" w:space="0" w:color="auto"/>
          </w:divBdr>
        </w:div>
        <w:div w:id="455568841">
          <w:marLeft w:val="0"/>
          <w:marRight w:val="0"/>
          <w:marTop w:val="0"/>
          <w:marBottom w:val="0"/>
          <w:divBdr>
            <w:top w:val="none" w:sz="0" w:space="0" w:color="auto"/>
            <w:left w:val="none" w:sz="0" w:space="0" w:color="auto"/>
            <w:bottom w:val="none" w:sz="0" w:space="0" w:color="auto"/>
            <w:right w:val="none" w:sz="0" w:space="0" w:color="auto"/>
          </w:divBdr>
        </w:div>
        <w:div w:id="1539782804">
          <w:marLeft w:val="0"/>
          <w:marRight w:val="0"/>
          <w:marTop w:val="0"/>
          <w:marBottom w:val="0"/>
          <w:divBdr>
            <w:top w:val="none" w:sz="0" w:space="0" w:color="auto"/>
            <w:left w:val="none" w:sz="0" w:space="0" w:color="auto"/>
            <w:bottom w:val="none" w:sz="0" w:space="0" w:color="auto"/>
            <w:right w:val="none" w:sz="0" w:space="0" w:color="auto"/>
          </w:divBdr>
        </w:div>
      </w:divsChild>
    </w:div>
    <w:div w:id="665017994">
      <w:bodyDiv w:val="1"/>
      <w:marLeft w:val="0"/>
      <w:marRight w:val="0"/>
      <w:marTop w:val="0"/>
      <w:marBottom w:val="0"/>
      <w:divBdr>
        <w:top w:val="none" w:sz="0" w:space="0" w:color="auto"/>
        <w:left w:val="none" w:sz="0" w:space="0" w:color="auto"/>
        <w:bottom w:val="none" w:sz="0" w:space="0" w:color="auto"/>
        <w:right w:val="none" w:sz="0" w:space="0" w:color="auto"/>
      </w:divBdr>
    </w:div>
    <w:div w:id="729840450">
      <w:bodyDiv w:val="1"/>
      <w:marLeft w:val="0"/>
      <w:marRight w:val="0"/>
      <w:marTop w:val="0"/>
      <w:marBottom w:val="0"/>
      <w:divBdr>
        <w:top w:val="none" w:sz="0" w:space="0" w:color="auto"/>
        <w:left w:val="none" w:sz="0" w:space="0" w:color="auto"/>
        <w:bottom w:val="none" w:sz="0" w:space="0" w:color="auto"/>
        <w:right w:val="none" w:sz="0" w:space="0" w:color="auto"/>
      </w:divBdr>
    </w:div>
    <w:div w:id="777484169">
      <w:bodyDiv w:val="1"/>
      <w:marLeft w:val="0"/>
      <w:marRight w:val="0"/>
      <w:marTop w:val="0"/>
      <w:marBottom w:val="0"/>
      <w:divBdr>
        <w:top w:val="none" w:sz="0" w:space="0" w:color="auto"/>
        <w:left w:val="none" w:sz="0" w:space="0" w:color="auto"/>
        <w:bottom w:val="none" w:sz="0" w:space="0" w:color="auto"/>
        <w:right w:val="none" w:sz="0" w:space="0" w:color="auto"/>
      </w:divBdr>
      <w:divsChild>
        <w:div w:id="382172195">
          <w:marLeft w:val="0"/>
          <w:marRight w:val="0"/>
          <w:marTop w:val="0"/>
          <w:marBottom w:val="0"/>
          <w:divBdr>
            <w:top w:val="single" w:sz="2" w:space="0" w:color="D9D9E3"/>
            <w:left w:val="single" w:sz="2" w:space="0" w:color="D9D9E3"/>
            <w:bottom w:val="single" w:sz="2" w:space="0" w:color="D9D9E3"/>
            <w:right w:val="single" w:sz="2" w:space="0" w:color="D9D9E3"/>
          </w:divBdr>
          <w:divsChild>
            <w:div w:id="127552328">
              <w:marLeft w:val="0"/>
              <w:marRight w:val="0"/>
              <w:marTop w:val="0"/>
              <w:marBottom w:val="0"/>
              <w:divBdr>
                <w:top w:val="single" w:sz="2" w:space="0" w:color="D9D9E3"/>
                <w:left w:val="single" w:sz="2" w:space="0" w:color="D9D9E3"/>
                <w:bottom w:val="single" w:sz="2" w:space="0" w:color="D9D9E3"/>
                <w:right w:val="single" w:sz="2" w:space="0" w:color="D9D9E3"/>
              </w:divBdr>
              <w:divsChild>
                <w:div w:id="1727559008">
                  <w:marLeft w:val="0"/>
                  <w:marRight w:val="0"/>
                  <w:marTop w:val="0"/>
                  <w:marBottom w:val="0"/>
                  <w:divBdr>
                    <w:top w:val="single" w:sz="2" w:space="0" w:color="D9D9E3"/>
                    <w:left w:val="single" w:sz="2" w:space="0" w:color="D9D9E3"/>
                    <w:bottom w:val="single" w:sz="2" w:space="0" w:color="D9D9E3"/>
                    <w:right w:val="single" w:sz="2" w:space="0" w:color="D9D9E3"/>
                  </w:divBdr>
                  <w:divsChild>
                    <w:div w:id="556937943">
                      <w:marLeft w:val="0"/>
                      <w:marRight w:val="0"/>
                      <w:marTop w:val="0"/>
                      <w:marBottom w:val="0"/>
                      <w:divBdr>
                        <w:top w:val="single" w:sz="2" w:space="0" w:color="D9D9E3"/>
                        <w:left w:val="single" w:sz="2" w:space="0" w:color="D9D9E3"/>
                        <w:bottom w:val="single" w:sz="2" w:space="0" w:color="D9D9E3"/>
                        <w:right w:val="single" w:sz="2" w:space="0" w:color="D9D9E3"/>
                      </w:divBdr>
                      <w:divsChild>
                        <w:div w:id="2058431498">
                          <w:marLeft w:val="0"/>
                          <w:marRight w:val="0"/>
                          <w:marTop w:val="0"/>
                          <w:marBottom w:val="0"/>
                          <w:divBdr>
                            <w:top w:val="single" w:sz="2" w:space="0" w:color="auto"/>
                            <w:left w:val="single" w:sz="2" w:space="0" w:color="auto"/>
                            <w:bottom w:val="single" w:sz="6" w:space="0" w:color="auto"/>
                            <w:right w:val="single" w:sz="2" w:space="0" w:color="auto"/>
                          </w:divBdr>
                          <w:divsChild>
                            <w:div w:id="749739390">
                              <w:marLeft w:val="0"/>
                              <w:marRight w:val="0"/>
                              <w:marTop w:val="100"/>
                              <w:marBottom w:val="100"/>
                              <w:divBdr>
                                <w:top w:val="single" w:sz="2" w:space="0" w:color="D9D9E3"/>
                                <w:left w:val="single" w:sz="2" w:space="0" w:color="D9D9E3"/>
                                <w:bottom w:val="single" w:sz="2" w:space="0" w:color="D9D9E3"/>
                                <w:right w:val="single" w:sz="2" w:space="0" w:color="D9D9E3"/>
                              </w:divBdr>
                              <w:divsChild>
                                <w:div w:id="428476684">
                                  <w:marLeft w:val="0"/>
                                  <w:marRight w:val="0"/>
                                  <w:marTop w:val="0"/>
                                  <w:marBottom w:val="0"/>
                                  <w:divBdr>
                                    <w:top w:val="single" w:sz="2" w:space="0" w:color="D9D9E3"/>
                                    <w:left w:val="single" w:sz="2" w:space="0" w:color="D9D9E3"/>
                                    <w:bottom w:val="single" w:sz="2" w:space="0" w:color="D9D9E3"/>
                                    <w:right w:val="single" w:sz="2" w:space="0" w:color="D9D9E3"/>
                                  </w:divBdr>
                                  <w:divsChild>
                                    <w:div w:id="261912208">
                                      <w:marLeft w:val="0"/>
                                      <w:marRight w:val="0"/>
                                      <w:marTop w:val="0"/>
                                      <w:marBottom w:val="0"/>
                                      <w:divBdr>
                                        <w:top w:val="single" w:sz="2" w:space="0" w:color="D9D9E3"/>
                                        <w:left w:val="single" w:sz="2" w:space="0" w:color="D9D9E3"/>
                                        <w:bottom w:val="single" w:sz="2" w:space="0" w:color="D9D9E3"/>
                                        <w:right w:val="single" w:sz="2" w:space="0" w:color="D9D9E3"/>
                                      </w:divBdr>
                                      <w:divsChild>
                                        <w:div w:id="1742287953">
                                          <w:marLeft w:val="0"/>
                                          <w:marRight w:val="0"/>
                                          <w:marTop w:val="0"/>
                                          <w:marBottom w:val="0"/>
                                          <w:divBdr>
                                            <w:top w:val="single" w:sz="2" w:space="0" w:color="D9D9E3"/>
                                            <w:left w:val="single" w:sz="2" w:space="0" w:color="D9D9E3"/>
                                            <w:bottom w:val="single" w:sz="2" w:space="0" w:color="D9D9E3"/>
                                            <w:right w:val="single" w:sz="2" w:space="0" w:color="D9D9E3"/>
                                          </w:divBdr>
                                          <w:divsChild>
                                            <w:div w:id="17211236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563108895">
          <w:marLeft w:val="0"/>
          <w:marRight w:val="0"/>
          <w:marTop w:val="0"/>
          <w:marBottom w:val="0"/>
          <w:divBdr>
            <w:top w:val="none" w:sz="0" w:space="0" w:color="auto"/>
            <w:left w:val="none" w:sz="0" w:space="0" w:color="auto"/>
            <w:bottom w:val="none" w:sz="0" w:space="0" w:color="auto"/>
            <w:right w:val="none" w:sz="0" w:space="0" w:color="auto"/>
          </w:divBdr>
          <w:divsChild>
            <w:div w:id="247885629">
              <w:marLeft w:val="0"/>
              <w:marRight w:val="0"/>
              <w:marTop w:val="0"/>
              <w:marBottom w:val="0"/>
              <w:divBdr>
                <w:top w:val="single" w:sz="2" w:space="0" w:color="D9D9E3"/>
                <w:left w:val="single" w:sz="2" w:space="0" w:color="D9D9E3"/>
                <w:bottom w:val="single" w:sz="2" w:space="0" w:color="D9D9E3"/>
                <w:right w:val="single" w:sz="2" w:space="0" w:color="D9D9E3"/>
              </w:divBdr>
              <w:divsChild>
                <w:div w:id="1056586373">
                  <w:marLeft w:val="0"/>
                  <w:marRight w:val="0"/>
                  <w:marTop w:val="0"/>
                  <w:marBottom w:val="0"/>
                  <w:divBdr>
                    <w:top w:val="single" w:sz="2" w:space="0" w:color="D9D9E3"/>
                    <w:left w:val="single" w:sz="2" w:space="0" w:color="D9D9E3"/>
                    <w:bottom w:val="single" w:sz="2" w:space="0" w:color="D9D9E3"/>
                    <w:right w:val="single" w:sz="2" w:space="0" w:color="D9D9E3"/>
                  </w:divBdr>
                  <w:divsChild>
                    <w:div w:id="902761401">
                      <w:marLeft w:val="0"/>
                      <w:marRight w:val="0"/>
                      <w:marTop w:val="0"/>
                      <w:marBottom w:val="0"/>
                      <w:divBdr>
                        <w:top w:val="single" w:sz="2" w:space="0" w:color="D9D9E3"/>
                        <w:left w:val="single" w:sz="2" w:space="0" w:color="D9D9E3"/>
                        <w:bottom w:val="single" w:sz="2" w:space="0" w:color="D9D9E3"/>
                        <w:right w:val="single" w:sz="2" w:space="0" w:color="D9D9E3"/>
                      </w:divBdr>
                      <w:divsChild>
                        <w:div w:id="18386935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805897947">
      <w:bodyDiv w:val="1"/>
      <w:marLeft w:val="0"/>
      <w:marRight w:val="0"/>
      <w:marTop w:val="0"/>
      <w:marBottom w:val="0"/>
      <w:divBdr>
        <w:top w:val="none" w:sz="0" w:space="0" w:color="auto"/>
        <w:left w:val="none" w:sz="0" w:space="0" w:color="auto"/>
        <w:bottom w:val="none" w:sz="0" w:space="0" w:color="auto"/>
        <w:right w:val="none" w:sz="0" w:space="0" w:color="auto"/>
      </w:divBdr>
      <w:divsChild>
        <w:div w:id="1866476023">
          <w:marLeft w:val="446"/>
          <w:marRight w:val="0"/>
          <w:marTop w:val="96"/>
          <w:marBottom w:val="120"/>
          <w:divBdr>
            <w:top w:val="none" w:sz="0" w:space="0" w:color="auto"/>
            <w:left w:val="none" w:sz="0" w:space="0" w:color="auto"/>
            <w:bottom w:val="none" w:sz="0" w:space="0" w:color="auto"/>
            <w:right w:val="none" w:sz="0" w:space="0" w:color="auto"/>
          </w:divBdr>
        </w:div>
        <w:div w:id="1908954425">
          <w:marLeft w:val="446"/>
          <w:marRight w:val="0"/>
          <w:marTop w:val="96"/>
          <w:marBottom w:val="120"/>
          <w:divBdr>
            <w:top w:val="none" w:sz="0" w:space="0" w:color="auto"/>
            <w:left w:val="none" w:sz="0" w:space="0" w:color="auto"/>
            <w:bottom w:val="none" w:sz="0" w:space="0" w:color="auto"/>
            <w:right w:val="none" w:sz="0" w:space="0" w:color="auto"/>
          </w:divBdr>
        </w:div>
        <w:div w:id="1949577284">
          <w:marLeft w:val="446"/>
          <w:marRight w:val="0"/>
          <w:marTop w:val="96"/>
          <w:marBottom w:val="120"/>
          <w:divBdr>
            <w:top w:val="none" w:sz="0" w:space="0" w:color="auto"/>
            <w:left w:val="none" w:sz="0" w:space="0" w:color="auto"/>
            <w:bottom w:val="none" w:sz="0" w:space="0" w:color="auto"/>
            <w:right w:val="none" w:sz="0" w:space="0" w:color="auto"/>
          </w:divBdr>
        </w:div>
      </w:divsChild>
    </w:div>
    <w:div w:id="842430309">
      <w:bodyDiv w:val="1"/>
      <w:marLeft w:val="0"/>
      <w:marRight w:val="0"/>
      <w:marTop w:val="0"/>
      <w:marBottom w:val="0"/>
      <w:divBdr>
        <w:top w:val="none" w:sz="0" w:space="0" w:color="auto"/>
        <w:left w:val="none" w:sz="0" w:space="0" w:color="auto"/>
        <w:bottom w:val="none" w:sz="0" w:space="0" w:color="auto"/>
        <w:right w:val="none" w:sz="0" w:space="0" w:color="auto"/>
      </w:divBdr>
      <w:divsChild>
        <w:div w:id="936597191">
          <w:marLeft w:val="446"/>
          <w:marRight w:val="0"/>
          <w:marTop w:val="106"/>
          <w:marBottom w:val="120"/>
          <w:divBdr>
            <w:top w:val="none" w:sz="0" w:space="0" w:color="auto"/>
            <w:left w:val="none" w:sz="0" w:space="0" w:color="auto"/>
            <w:bottom w:val="none" w:sz="0" w:space="0" w:color="auto"/>
            <w:right w:val="none" w:sz="0" w:space="0" w:color="auto"/>
          </w:divBdr>
        </w:div>
      </w:divsChild>
    </w:div>
    <w:div w:id="932475575">
      <w:bodyDiv w:val="1"/>
      <w:marLeft w:val="0"/>
      <w:marRight w:val="0"/>
      <w:marTop w:val="0"/>
      <w:marBottom w:val="0"/>
      <w:divBdr>
        <w:top w:val="none" w:sz="0" w:space="0" w:color="auto"/>
        <w:left w:val="none" w:sz="0" w:space="0" w:color="auto"/>
        <w:bottom w:val="none" w:sz="0" w:space="0" w:color="auto"/>
        <w:right w:val="none" w:sz="0" w:space="0" w:color="auto"/>
      </w:divBdr>
      <w:divsChild>
        <w:div w:id="251862105">
          <w:marLeft w:val="0"/>
          <w:marRight w:val="0"/>
          <w:marTop w:val="15"/>
          <w:marBottom w:val="0"/>
          <w:divBdr>
            <w:top w:val="single" w:sz="48" w:space="0" w:color="auto"/>
            <w:left w:val="single" w:sz="48" w:space="0" w:color="auto"/>
            <w:bottom w:val="single" w:sz="48" w:space="0" w:color="auto"/>
            <w:right w:val="single" w:sz="48" w:space="0" w:color="auto"/>
          </w:divBdr>
          <w:divsChild>
            <w:div w:id="1456023445">
              <w:marLeft w:val="0"/>
              <w:marRight w:val="0"/>
              <w:marTop w:val="0"/>
              <w:marBottom w:val="0"/>
              <w:divBdr>
                <w:top w:val="none" w:sz="0" w:space="0" w:color="auto"/>
                <w:left w:val="none" w:sz="0" w:space="0" w:color="auto"/>
                <w:bottom w:val="none" w:sz="0" w:space="0" w:color="auto"/>
                <w:right w:val="none" w:sz="0" w:space="0" w:color="auto"/>
              </w:divBdr>
              <w:divsChild>
                <w:div w:id="1593583412">
                  <w:marLeft w:val="0"/>
                  <w:marRight w:val="0"/>
                  <w:marTop w:val="0"/>
                  <w:marBottom w:val="0"/>
                  <w:divBdr>
                    <w:top w:val="none" w:sz="0" w:space="0" w:color="auto"/>
                    <w:left w:val="none" w:sz="0" w:space="0" w:color="auto"/>
                    <w:bottom w:val="none" w:sz="0" w:space="0" w:color="auto"/>
                    <w:right w:val="none" w:sz="0" w:space="0" w:color="auto"/>
                  </w:divBdr>
                </w:div>
                <w:div w:id="2120833721">
                  <w:marLeft w:val="0"/>
                  <w:marRight w:val="0"/>
                  <w:marTop w:val="0"/>
                  <w:marBottom w:val="0"/>
                  <w:divBdr>
                    <w:top w:val="none" w:sz="0" w:space="0" w:color="auto"/>
                    <w:left w:val="none" w:sz="0" w:space="0" w:color="auto"/>
                    <w:bottom w:val="none" w:sz="0" w:space="0" w:color="auto"/>
                    <w:right w:val="none" w:sz="0" w:space="0" w:color="auto"/>
                  </w:divBdr>
                </w:div>
                <w:div w:id="324744030">
                  <w:marLeft w:val="0"/>
                  <w:marRight w:val="0"/>
                  <w:marTop w:val="0"/>
                  <w:marBottom w:val="0"/>
                  <w:divBdr>
                    <w:top w:val="none" w:sz="0" w:space="0" w:color="auto"/>
                    <w:left w:val="none" w:sz="0" w:space="0" w:color="auto"/>
                    <w:bottom w:val="none" w:sz="0" w:space="0" w:color="auto"/>
                    <w:right w:val="none" w:sz="0" w:space="0" w:color="auto"/>
                  </w:divBdr>
                </w:div>
                <w:div w:id="755635343">
                  <w:marLeft w:val="0"/>
                  <w:marRight w:val="0"/>
                  <w:marTop w:val="0"/>
                  <w:marBottom w:val="0"/>
                  <w:divBdr>
                    <w:top w:val="none" w:sz="0" w:space="0" w:color="auto"/>
                    <w:left w:val="none" w:sz="0" w:space="0" w:color="auto"/>
                    <w:bottom w:val="none" w:sz="0" w:space="0" w:color="auto"/>
                    <w:right w:val="none" w:sz="0" w:space="0" w:color="auto"/>
                  </w:divBdr>
                </w:div>
                <w:div w:id="1325547034">
                  <w:marLeft w:val="0"/>
                  <w:marRight w:val="0"/>
                  <w:marTop w:val="0"/>
                  <w:marBottom w:val="0"/>
                  <w:divBdr>
                    <w:top w:val="none" w:sz="0" w:space="0" w:color="auto"/>
                    <w:left w:val="none" w:sz="0" w:space="0" w:color="auto"/>
                    <w:bottom w:val="none" w:sz="0" w:space="0" w:color="auto"/>
                    <w:right w:val="none" w:sz="0" w:space="0" w:color="auto"/>
                  </w:divBdr>
                </w:div>
                <w:div w:id="341904449">
                  <w:marLeft w:val="0"/>
                  <w:marRight w:val="0"/>
                  <w:marTop w:val="0"/>
                  <w:marBottom w:val="0"/>
                  <w:divBdr>
                    <w:top w:val="none" w:sz="0" w:space="0" w:color="auto"/>
                    <w:left w:val="none" w:sz="0" w:space="0" w:color="auto"/>
                    <w:bottom w:val="none" w:sz="0" w:space="0" w:color="auto"/>
                    <w:right w:val="none" w:sz="0" w:space="0" w:color="auto"/>
                  </w:divBdr>
                </w:div>
                <w:div w:id="920454003">
                  <w:marLeft w:val="0"/>
                  <w:marRight w:val="0"/>
                  <w:marTop w:val="0"/>
                  <w:marBottom w:val="0"/>
                  <w:divBdr>
                    <w:top w:val="none" w:sz="0" w:space="0" w:color="auto"/>
                    <w:left w:val="none" w:sz="0" w:space="0" w:color="auto"/>
                    <w:bottom w:val="none" w:sz="0" w:space="0" w:color="auto"/>
                    <w:right w:val="none" w:sz="0" w:space="0" w:color="auto"/>
                  </w:divBdr>
                </w:div>
                <w:div w:id="1773554073">
                  <w:marLeft w:val="0"/>
                  <w:marRight w:val="0"/>
                  <w:marTop w:val="0"/>
                  <w:marBottom w:val="0"/>
                  <w:divBdr>
                    <w:top w:val="none" w:sz="0" w:space="0" w:color="auto"/>
                    <w:left w:val="none" w:sz="0" w:space="0" w:color="auto"/>
                    <w:bottom w:val="none" w:sz="0" w:space="0" w:color="auto"/>
                    <w:right w:val="none" w:sz="0" w:space="0" w:color="auto"/>
                  </w:divBdr>
                </w:div>
                <w:div w:id="568616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0509893">
      <w:bodyDiv w:val="1"/>
      <w:marLeft w:val="0"/>
      <w:marRight w:val="0"/>
      <w:marTop w:val="0"/>
      <w:marBottom w:val="0"/>
      <w:divBdr>
        <w:top w:val="none" w:sz="0" w:space="0" w:color="auto"/>
        <w:left w:val="none" w:sz="0" w:space="0" w:color="auto"/>
        <w:bottom w:val="none" w:sz="0" w:space="0" w:color="auto"/>
        <w:right w:val="none" w:sz="0" w:space="0" w:color="auto"/>
      </w:divBdr>
      <w:divsChild>
        <w:div w:id="1203132647">
          <w:marLeft w:val="446"/>
          <w:marRight w:val="0"/>
          <w:marTop w:val="106"/>
          <w:marBottom w:val="120"/>
          <w:divBdr>
            <w:top w:val="none" w:sz="0" w:space="0" w:color="auto"/>
            <w:left w:val="none" w:sz="0" w:space="0" w:color="auto"/>
            <w:bottom w:val="none" w:sz="0" w:space="0" w:color="auto"/>
            <w:right w:val="none" w:sz="0" w:space="0" w:color="auto"/>
          </w:divBdr>
        </w:div>
        <w:div w:id="2053918013">
          <w:marLeft w:val="446"/>
          <w:marRight w:val="0"/>
          <w:marTop w:val="106"/>
          <w:marBottom w:val="120"/>
          <w:divBdr>
            <w:top w:val="none" w:sz="0" w:space="0" w:color="auto"/>
            <w:left w:val="none" w:sz="0" w:space="0" w:color="auto"/>
            <w:bottom w:val="none" w:sz="0" w:space="0" w:color="auto"/>
            <w:right w:val="none" w:sz="0" w:space="0" w:color="auto"/>
          </w:divBdr>
        </w:div>
      </w:divsChild>
    </w:div>
    <w:div w:id="1129784968">
      <w:bodyDiv w:val="1"/>
      <w:marLeft w:val="0"/>
      <w:marRight w:val="0"/>
      <w:marTop w:val="0"/>
      <w:marBottom w:val="0"/>
      <w:divBdr>
        <w:top w:val="none" w:sz="0" w:space="0" w:color="auto"/>
        <w:left w:val="none" w:sz="0" w:space="0" w:color="auto"/>
        <w:bottom w:val="none" w:sz="0" w:space="0" w:color="auto"/>
        <w:right w:val="none" w:sz="0" w:space="0" w:color="auto"/>
      </w:divBdr>
      <w:divsChild>
        <w:div w:id="658120780">
          <w:marLeft w:val="0"/>
          <w:marRight w:val="0"/>
          <w:marTop w:val="0"/>
          <w:marBottom w:val="0"/>
          <w:divBdr>
            <w:top w:val="none" w:sz="0" w:space="0" w:color="auto"/>
            <w:left w:val="none" w:sz="0" w:space="0" w:color="auto"/>
            <w:bottom w:val="none" w:sz="0" w:space="0" w:color="auto"/>
            <w:right w:val="none" w:sz="0" w:space="0" w:color="auto"/>
          </w:divBdr>
          <w:divsChild>
            <w:div w:id="1259481360">
              <w:marLeft w:val="0"/>
              <w:marRight w:val="0"/>
              <w:marTop w:val="0"/>
              <w:marBottom w:val="0"/>
              <w:divBdr>
                <w:top w:val="none" w:sz="0" w:space="0" w:color="auto"/>
                <w:left w:val="none" w:sz="0" w:space="0" w:color="auto"/>
                <w:bottom w:val="none" w:sz="0" w:space="0" w:color="auto"/>
                <w:right w:val="none" w:sz="0" w:space="0" w:color="auto"/>
              </w:divBdr>
            </w:div>
            <w:div w:id="1700007176">
              <w:marLeft w:val="0"/>
              <w:marRight w:val="0"/>
              <w:marTop w:val="0"/>
              <w:marBottom w:val="0"/>
              <w:divBdr>
                <w:top w:val="none" w:sz="0" w:space="0" w:color="auto"/>
                <w:left w:val="none" w:sz="0" w:space="0" w:color="auto"/>
                <w:bottom w:val="none" w:sz="0" w:space="0" w:color="auto"/>
                <w:right w:val="none" w:sz="0" w:space="0" w:color="auto"/>
              </w:divBdr>
            </w:div>
            <w:div w:id="141654970">
              <w:marLeft w:val="0"/>
              <w:marRight w:val="0"/>
              <w:marTop w:val="0"/>
              <w:marBottom w:val="0"/>
              <w:divBdr>
                <w:top w:val="none" w:sz="0" w:space="0" w:color="auto"/>
                <w:left w:val="none" w:sz="0" w:space="0" w:color="auto"/>
                <w:bottom w:val="none" w:sz="0" w:space="0" w:color="auto"/>
                <w:right w:val="none" w:sz="0" w:space="0" w:color="auto"/>
              </w:divBdr>
            </w:div>
            <w:div w:id="1294556136">
              <w:marLeft w:val="0"/>
              <w:marRight w:val="0"/>
              <w:marTop w:val="0"/>
              <w:marBottom w:val="0"/>
              <w:divBdr>
                <w:top w:val="none" w:sz="0" w:space="0" w:color="auto"/>
                <w:left w:val="none" w:sz="0" w:space="0" w:color="auto"/>
                <w:bottom w:val="none" w:sz="0" w:space="0" w:color="auto"/>
                <w:right w:val="none" w:sz="0" w:space="0" w:color="auto"/>
              </w:divBdr>
            </w:div>
            <w:div w:id="2050186050">
              <w:marLeft w:val="0"/>
              <w:marRight w:val="0"/>
              <w:marTop w:val="0"/>
              <w:marBottom w:val="0"/>
              <w:divBdr>
                <w:top w:val="none" w:sz="0" w:space="0" w:color="auto"/>
                <w:left w:val="none" w:sz="0" w:space="0" w:color="auto"/>
                <w:bottom w:val="none" w:sz="0" w:space="0" w:color="auto"/>
                <w:right w:val="none" w:sz="0" w:space="0" w:color="auto"/>
              </w:divBdr>
            </w:div>
            <w:div w:id="138304745">
              <w:marLeft w:val="0"/>
              <w:marRight w:val="0"/>
              <w:marTop w:val="0"/>
              <w:marBottom w:val="0"/>
              <w:divBdr>
                <w:top w:val="none" w:sz="0" w:space="0" w:color="auto"/>
                <w:left w:val="none" w:sz="0" w:space="0" w:color="auto"/>
                <w:bottom w:val="none" w:sz="0" w:space="0" w:color="auto"/>
                <w:right w:val="none" w:sz="0" w:space="0" w:color="auto"/>
              </w:divBdr>
            </w:div>
            <w:div w:id="1825076274">
              <w:marLeft w:val="0"/>
              <w:marRight w:val="0"/>
              <w:marTop w:val="0"/>
              <w:marBottom w:val="0"/>
              <w:divBdr>
                <w:top w:val="none" w:sz="0" w:space="0" w:color="auto"/>
                <w:left w:val="none" w:sz="0" w:space="0" w:color="auto"/>
                <w:bottom w:val="none" w:sz="0" w:space="0" w:color="auto"/>
                <w:right w:val="none" w:sz="0" w:space="0" w:color="auto"/>
              </w:divBdr>
            </w:div>
            <w:div w:id="1524629568">
              <w:marLeft w:val="0"/>
              <w:marRight w:val="0"/>
              <w:marTop w:val="0"/>
              <w:marBottom w:val="0"/>
              <w:divBdr>
                <w:top w:val="none" w:sz="0" w:space="0" w:color="auto"/>
                <w:left w:val="none" w:sz="0" w:space="0" w:color="auto"/>
                <w:bottom w:val="none" w:sz="0" w:space="0" w:color="auto"/>
                <w:right w:val="none" w:sz="0" w:space="0" w:color="auto"/>
              </w:divBdr>
            </w:div>
            <w:div w:id="592276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0629788">
      <w:bodyDiv w:val="1"/>
      <w:marLeft w:val="0"/>
      <w:marRight w:val="0"/>
      <w:marTop w:val="0"/>
      <w:marBottom w:val="0"/>
      <w:divBdr>
        <w:top w:val="none" w:sz="0" w:space="0" w:color="auto"/>
        <w:left w:val="none" w:sz="0" w:space="0" w:color="auto"/>
        <w:bottom w:val="none" w:sz="0" w:space="0" w:color="auto"/>
        <w:right w:val="none" w:sz="0" w:space="0" w:color="auto"/>
      </w:divBdr>
    </w:div>
    <w:div w:id="1183472383">
      <w:bodyDiv w:val="1"/>
      <w:marLeft w:val="0"/>
      <w:marRight w:val="0"/>
      <w:marTop w:val="0"/>
      <w:marBottom w:val="0"/>
      <w:divBdr>
        <w:top w:val="none" w:sz="0" w:space="0" w:color="auto"/>
        <w:left w:val="none" w:sz="0" w:space="0" w:color="auto"/>
        <w:bottom w:val="none" w:sz="0" w:space="0" w:color="auto"/>
        <w:right w:val="none" w:sz="0" w:space="0" w:color="auto"/>
      </w:divBdr>
      <w:divsChild>
        <w:div w:id="155802841">
          <w:marLeft w:val="0"/>
          <w:marRight w:val="0"/>
          <w:marTop w:val="15"/>
          <w:marBottom w:val="0"/>
          <w:divBdr>
            <w:top w:val="single" w:sz="48" w:space="0" w:color="auto"/>
            <w:left w:val="single" w:sz="48" w:space="0" w:color="auto"/>
            <w:bottom w:val="single" w:sz="48" w:space="0" w:color="auto"/>
            <w:right w:val="single" w:sz="48" w:space="0" w:color="auto"/>
          </w:divBdr>
          <w:divsChild>
            <w:div w:id="1229338581">
              <w:marLeft w:val="0"/>
              <w:marRight w:val="0"/>
              <w:marTop w:val="0"/>
              <w:marBottom w:val="0"/>
              <w:divBdr>
                <w:top w:val="none" w:sz="0" w:space="0" w:color="auto"/>
                <w:left w:val="none" w:sz="0" w:space="0" w:color="auto"/>
                <w:bottom w:val="none" w:sz="0" w:space="0" w:color="auto"/>
                <w:right w:val="none" w:sz="0" w:space="0" w:color="auto"/>
              </w:divBdr>
              <w:divsChild>
                <w:div w:id="566301135">
                  <w:marLeft w:val="0"/>
                  <w:marRight w:val="0"/>
                  <w:marTop w:val="0"/>
                  <w:marBottom w:val="0"/>
                  <w:divBdr>
                    <w:top w:val="none" w:sz="0" w:space="0" w:color="auto"/>
                    <w:left w:val="none" w:sz="0" w:space="0" w:color="auto"/>
                    <w:bottom w:val="none" w:sz="0" w:space="0" w:color="auto"/>
                    <w:right w:val="none" w:sz="0" w:space="0" w:color="auto"/>
                  </w:divBdr>
                </w:div>
                <w:div w:id="1074426737">
                  <w:marLeft w:val="0"/>
                  <w:marRight w:val="0"/>
                  <w:marTop w:val="0"/>
                  <w:marBottom w:val="0"/>
                  <w:divBdr>
                    <w:top w:val="none" w:sz="0" w:space="0" w:color="auto"/>
                    <w:left w:val="none" w:sz="0" w:space="0" w:color="auto"/>
                    <w:bottom w:val="none" w:sz="0" w:space="0" w:color="auto"/>
                    <w:right w:val="none" w:sz="0" w:space="0" w:color="auto"/>
                  </w:divBdr>
                </w:div>
                <w:div w:id="1563440524">
                  <w:marLeft w:val="0"/>
                  <w:marRight w:val="0"/>
                  <w:marTop w:val="0"/>
                  <w:marBottom w:val="0"/>
                  <w:divBdr>
                    <w:top w:val="none" w:sz="0" w:space="0" w:color="auto"/>
                    <w:left w:val="none" w:sz="0" w:space="0" w:color="auto"/>
                    <w:bottom w:val="none" w:sz="0" w:space="0" w:color="auto"/>
                    <w:right w:val="none" w:sz="0" w:space="0" w:color="auto"/>
                  </w:divBdr>
                </w:div>
                <w:div w:id="1581207606">
                  <w:marLeft w:val="0"/>
                  <w:marRight w:val="0"/>
                  <w:marTop w:val="0"/>
                  <w:marBottom w:val="0"/>
                  <w:divBdr>
                    <w:top w:val="none" w:sz="0" w:space="0" w:color="auto"/>
                    <w:left w:val="none" w:sz="0" w:space="0" w:color="auto"/>
                    <w:bottom w:val="none" w:sz="0" w:space="0" w:color="auto"/>
                    <w:right w:val="none" w:sz="0" w:space="0" w:color="auto"/>
                  </w:divBdr>
                </w:div>
                <w:div w:id="1251430270">
                  <w:marLeft w:val="0"/>
                  <w:marRight w:val="0"/>
                  <w:marTop w:val="0"/>
                  <w:marBottom w:val="0"/>
                  <w:divBdr>
                    <w:top w:val="none" w:sz="0" w:space="0" w:color="auto"/>
                    <w:left w:val="none" w:sz="0" w:space="0" w:color="auto"/>
                    <w:bottom w:val="none" w:sz="0" w:space="0" w:color="auto"/>
                    <w:right w:val="none" w:sz="0" w:space="0" w:color="auto"/>
                  </w:divBdr>
                </w:div>
                <w:div w:id="923608490">
                  <w:marLeft w:val="0"/>
                  <w:marRight w:val="0"/>
                  <w:marTop w:val="0"/>
                  <w:marBottom w:val="0"/>
                  <w:divBdr>
                    <w:top w:val="none" w:sz="0" w:space="0" w:color="auto"/>
                    <w:left w:val="none" w:sz="0" w:space="0" w:color="auto"/>
                    <w:bottom w:val="none" w:sz="0" w:space="0" w:color="auto"/>
                    <w:right w:val="none" w:sz="0" w:space="0" w:color="auto"/>
                  </w:divBdr>
                </w:div>
                <w:div w:id="159665606">
                  <w:marLeft w:val="0"/>
                  <w:marRight w:val="0"/>
                  <w:marTop w:val="0"/>
                  <w:marBottom w:val="0"/>
                  <w:divBdr>
                    <w:top w:val="none" w:sz="0" w:space="0" w:color="auto"/>
                    <w:left w:val="none" w:sz="0" w:space="0" w:color="auto"/>
                    <w:bottom w:val="none" w:sz="0" w:space="0" w:color="auto"/>
                    <w:right w:val="none" w:sz="0" w:space="0" w:color="auto"/>
                  </w:divBdr>
                </w:div>
                <w:div w:id="1439594233">
                  <w:marLeft w:val="0"/>
                  <w:marRight w:val="0"/>
                  <w:marTop w:val="0"/>
                  <w:marBottom w:val="0"/>
                  <w:divBdr>
                    <w:top w:val="none" w:sz="0" w:space="0" w:color="auto"/>
                    <w:left w:val="none" w:sz="0" w:space="0" w:color="auto"/>
                    <w:bottom w:val="none" w:sz="0" w:space="0" w:color="auto"/>
                    <w:right w:val="none" w:sz="0" w:space="0" w:color="auto"/>
                  </w:divBdr>
                </w:div>
                <w:div w:id="1611858342">
                  <w:marLeft w:val="0"/>
                  <w:marRight w:val="0"/>
                  <w:marTop w:val="0"/>
                  <w:marBottom w:val="0"/>
                  <w:divBdr>
                    <w:top w:val="none" w:sz="0" w:space="0" w:color="auto"/>
                    <w:left w:val="none" w:sz="0" w:space="0" w:color="auto"/>
                    <w:bottom w:val="none" w:sz="0" w:space="0" w:color="auto"/>
                    <w:right w:val="none" w:sz="0" w:space="0" w:color="auto"/>
                  </w:divBdr>
                </w:div>
                <w:div w:id="1229875015">
                  <w:marLeft w:val="0"/>
                  <w:marRight w:val="0"/>
                  <w:marTop w:val="0"/>
                  <w:marBottom w:val="0"/>
                  <w:divBdr>
                    <w:top w:val="none" w:sz="0" w:space="0" w:color="auto"/>
                    <w:left w:val="none" w:sz="0" w:space="0" w:color="auto"/>
                    <w:bottom w:val="none" w:sz="0" w:space="0" w:color="auto"/>
                    <w:right w:val="none" w:sz="0" w:space="0" w:color="auto"/>
                  </w:divBdr>
                </w:div>
                <w:div w:id="1003094032">
                  <w:marLeft w:val="0"/>
                  <w:marRight w:val="0"/>
                  <w:marTop w:val="0"/>
                  <w:marBottom w:val="0"/>
                  <w:divBdr>
                    <w:top w:val="none" w:sz="0" w:space="0" w:color="auto"/>
                    <w:left w:val="none" w:sz="0" w:space="0" w:color="auto"/>
                    <w:bottom w:val="none" w:sz="0" w:space="0" w:color="auto"/>
                    <w:right w:val="none" w:sz="0" w:space="0" w:color="auto"/>
                  </w:divBdr>
                </w:div>
                <w:div w:id="1809591339">
                  <w:marLeft w:val="0"/>
                  <w:marRight w:val="0"/>
                  <w:marTop w:val="0"/>
                  <w:marBottom w:val="0"/>
                  <w:divBdr>
                    <w:top w:val="none" w:sz="0" w:space="0" w:color="auto"/>
                    <w:left w:val="none" w:sz="0" w:space="0" w:color="auto"/>
                    <w:bottom w:val="none" w:sz="0" w:space="0" w:color="auto"/>
                    <w:right w:val="none" w:sz="0" w:space="0" w:color="auto"/>
                  </w:divBdr>
                </w:div>
                <w:div w:id="2081511639">
                  <w:marLeft w:val="0"/>
                  <w:marRight w:val="0"/>
                  <w:marTop w:val="0"/>
                  <w:marBottom w:val="0"/>
                  <w:divBdr>
                    <w:top w:val="none" w:sz="0" w:space="0" w:color="auto"/>
                    <w:left w:val="none" w:sz="0" w:space="0" w:color="auto"/>
                    <w:bottom w:val="none" w:sz="0" w:space="0" w:color="auto"/>
                    <w:right w:val="none" w:sz="0" w:space="0" w:color="auto"/>
                  </w:divBdr>
                </w:div>
                <w:div w:id="1555240718">
                  <w:marLeft w:val="0"/>
                  <w:marRight w:val="0"/>
                  <w:marTop w:val="0"/>
                  <w:marBottom w:val="0"/>
                  <w:divBdr>
                    <w:top w:val="none" w:sz="0" w:space="0" w:color="auto"/>
                    <w:left w:val="none" w:sz="0" w:space="0" w:color="auto"/>
                    <w:bottom w:val="none" w:sz="0" w:space="0" w:color="auto"/>
                    <w:right w:val="none" w:sz="0" w:space="0" w:color="auto"/>
                  </w:divBdr>
                </w:div>
                <w:div w:id="205341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8878087">
      <w:bodyDiv w:val="1"/>
      <w:marLeft w:val="0"/>
      <w:marRight w:val="0"/>
      <w:marTop w:val="0"/>
      <w:marBottom w:val="0"/>
      <w:divBdr>
        <w:top w:val="none" w:sz="0" w:space="0" w:color="auto"/>
        <w:left w:val="none" w:sz="0" w:space="0" w:color="auto"/>
        <w:bottom w:val="none" w:sz="0" w:space="0" w:color="auto"/>
        <w:right w:val="none" w:sz="0" w:space="0" w:color="auto"/>
      </w:divBdr>
      <w:divsChild>
        <w:div w:id="125005946">
          <w:marLeft w:val="446"/>
          <w:marRight w:val="0"/>
          <w:marTop w:val="106"/>
          <w:marBottom w:val="120"/>
          <w:divBdr>
            <w:top w:val="none" w:sz="0" w:space="0" w:color="auto"/>
            <w:left w:val="none" w:sz="0" w:space="0" w:color="auto"/>
            <w:bottom w:val="none" w:sz="0" w:space="0" w:color="auto"/>
            <w:right w:val="none" w:sz="0" w:space="0" w:color="auto"/>
          </w:divBdr>
        </w:div>
        <w:div w:id="444542127">
          <w:marLeft w:val="446"/>
          <w:marRight w:val="0"/>
          <w:marTop w:val="106"/>
          <w:marBottom w:val="120"/>
          <w:divBdr>
            <w:top w:val="none" w:sz="0" w:space="0" w:color="auto"/>
            <w:left w:val="none" w:sz="0" w:space="0" w:color="auto"/>
            <w:bottom w:val="none" w:sz="0" w:space="0" w:color="auto"/>
            <w:right w:val="none" w:sz="0" w:space="0" w:color="auto"/>
          </w:divBdr>
        </w:div>
        <w:div w:id="1922830044">
          <w:marLeft w:val="1166"/>
          <w:marRight w:val="0"/>
          <w:marTop w:val="91"/>
          <w:marBottom w:val="120"/>
          <w:divBdr>
            <w:top w:val="none" w:sz="0" w:space="0" w:color="auto"/>
            <w:left w:val="none" w:sz="0" w:space="0" w:color="auto"/>
            <w:bottom w:val="none" w:sz="0" w:space="0" w:color="auto"/>
            <w:right w:val="none" w:sz="0" w:space="0" w:color="auto"/>
          </w:divBdr>
        </w:div>
        <w:div w:id="1387292888">
          <w:marLeft w:val="1166"/>
          <w:marRight w:val="0"/>
          <w:marTop w:val="91"/>
          <w:marBottom w:val="120"/>
          <w:divBdr>
            <w:top w:val="none" w:sz="0" w:space="0" w:color="auto"/>
            <w:left w:val="none" w:sz="0" w:space="0" w:color="auto"/>
            <w:bottom w:val="none" w:sz="0" w:space="0" w:color="auto"/>
            <w:right w:val="none" w:sz="0" w:space="0" w:color="auto"/>
          </w:divBdr>
        </w:div>
        <w:div w:id="47606980">
          <w:marLeft w:val="1166"/>
          <w:marRight w:val="0"/>
          <w:marTop w:val="91"/>
          <w:marBottom w:val="120"/>
          <w:divBdr>
            <w:top w:val="none" w:sz="0" w:space="0" w:color="auto"/>
            <w:left w:val="none" w:sz="0" w:space="0" w:color="auto"/>
            <w:bottom w:val="none" w:sz="0" w:space="0" w:color="auto"/>
            <w:right w:val="none" w:sz="0" w:space="0" w:color="auto"/>
          </w:divBdr>
        </w:div>
      </w:divsChild>
    </w:div>
    <w:div w:id="1297296214">
      <w:bodyDiv w:val="1"/>
      <w:marLeft w:val="0"/>
      <w:marRight w:val="0"/>
      <w:marTop w:val="0"/>
      <w:marBottom w:val="0"/>
      <w:divBdr>
        <w:top w:val="none" w:sz="0" w:space="0" w:color="auto"/>
        <w:left w:val="none" w:sz="0" w:space="0" w:color="auto"/>
        <w:bottom w:val="none" w:sz="0" w:space="0" w:color="auto"/>
        <w:right w:val="none" w:sz="0" w:space="0" w:color="auto"/>
      </w:divBdr>
      <w:divsChild>
        <w:div w:id="1048146096">
          <w:marLeft w:val="446"/>
          <w:marRight w:val="0"/>
          <w:marTop w:val="101"/>
          <w:marBottom w:val="120"/>
          <w:divBdr>
            <w:top w:val="none" w:sz="0" w:space="0" w:color="auto"/>
            <w:left w:val="none" w:sz="0" w:space="0" w:color="auto"/>
            <w:bottom w:val="none" w:sz="0" w:space="0" w:color="auto"/>
            <w:right w:val="none" w:sz="0" w:space="0" w:color="auto"/>
          </w:divBdr>
        </w:div>
        <w:div w:id="2121602275">
          <w:marLeft w:val="446"/>
          <w:marRight w:val="0"/>
          <w:marTop w:val="101"/>
          <w:marBottom w:val="120"/>
          <w:divBdr>
            <w:top w:val="none" w:sz="0" w:space="0" w:color="auto"/>
            <w:left w:val="none" w:sz="0" w:space="0" w:color="auto"/>
            <w:bottom w:val="none" w:sz="0" w:space="0" w:color="auto"/>
            <w:right w:val="none" w:sz="0" w:space="0" w:color="auto"/>
          </w:divBdr>
        </w:div>
      </w:divsChild>
    </w:div>
    <w:div w:id="1306086967">
      <w:bodyDiv w:val="1"/>
      <w:marLeft w:val="0"/>
      <w:marRight w:val="0"/>
      <w:marTop w:val="0"/>
      <w:marBottom w:val="0"/>
      <w:divBdr>
        <w:top w:val="none" w:sz="0" w:space="0" w:color="auto"/>
        <w:left w:val="none" w:sz="0" w:space="0" w:color="auto"/>
        <w:bottom w:val="none" w:sz="0" w:space="0" w:color="auto"/>
        <w:right w:val="none" w:sz="0" w:space="0" w:color="auto"/>
      </w:divBdr>
      <w:divsChild>
        <w:div w:id="1756128934">
          <w:marLeft w:val="446"/>
          <w:marRight w:val="0"/>
          <w:marTop w:val="115"/>
          <w:marBottom w:val="120"/>
          <w:divBdr>
            <w:top w:val="none" w:sz="0" w:space="0" w:color="auto"/>
            <w:left w:val="none" w:sz="0" w:space="0" w:color="auto"/>
            <w:bottom w:val="none" w:sz="0" w:space="0" w:color="auto"/>
            <w:right w:val="none" w:sz="0" w:space="0" w:color="auto"/>
          </w:divBdr>
        </w:div>
        <w:div w:id="28071624">
          <w:marLeft w:val="446"/>
          <w:marRight w:val="0"/>
          <w:marTop w:val="115"/>
          <w:marBottom w:val="120"/>
          <w:divBdr>
            <w:top w:val="none" w:sz="0" w:space="0" w:color="auto"/>
            <w:left w:val="none" w:sz="0" w:space="0" w:color="auto"/>
            <w:bottom w:val="none" w:sz="0" w:space="0" w:color="auto"/>
            <w:right w:val="none" w:sz="0" w:space="0" w:color="auto"/>
          </w:divBdr>
        </w:div>
        <w:div w:id="1536890757">
          <w:marLeft w:val="446"/>
          <w:marRight w:val="0"/>
          <w:marTop w:val="115"/>
          <w:marBottom w:val="120"/>
          <w:divBdr>
            <w:top w:val="none" w:sz="0" w:space="0" w:color="auto"/>
            <w:left w:val="none" w:sz="0" w:space="0" w:color="auto"/>
            <w:bottom w:val="none" w:sz="0" w:space="0" w:color="auto"/>
            <w:right w:val="none" w:sz="0" w:space="0" w:color="auto"/>
          </w:divBdr>
        </w:div>
      </w:divsChild>
    </w:div>
    <w:div w:id="1425804830">
      <w:bodyDiv w:val="1"/>
      <w:marLeft w:val="0"/>
      <w:marRight w:val="0"/>
      <w:marTop w:val="0"/>
      <w:marBottom w:val="0"/>
      <w:divBdr>
        <w:top w:val="none" w:sz="0" w:space="0" w:color="auto"/>
        <w:left w:val="none" w:sz="0" w:space="0" w:color="auto"/>
        <w:bottom w:val="none" w:sz="0" w:space="0" w:color="auto"/>
        <w:right w:val="none" w:sz="0" w:space="0" w:color="auto"/>
      </w:divBdr>
      <w:divsChild>
        <w:div w:id="1035885247">
          <w:marLeft w:val="1166"/>
          <w:marRight w:val="0"/>
          <w:marTop w:val="134"/>
          <w:marBottom w:val="120"/>
          <w:divBdr>
            <w:top w:val="none" w:sz="0" w:space="0" w:color="auto"/>
            <w:left w:val="none" w:sz="0" w:space="0" w:color="auto"/>
            <w:bottom w:val="none" w:sz="0" w:space="0" w:color="auto"/>
            <w:right w:val="none" w:sz="0" w:space="0" w:color="auto"/>
          </w:divBdr>
        </w:div>
        <w:div w:id="1800295842">
          <w:marLeft w:val="1166"/>
          <w:marRight w:val="0"/>
          <w:marTop w:val="134"/>
          <w:marBottom w:val="120"/>
          <w:divBdr>
            <w:top w:val="none" w:sz="0" w:space="0" w:color="auto"/>
            <w:left w:val="none" w:sz="0" w:space="0" w:color="auto"/>
            <w:bottom w:val="none" w:sz="0" w:space="0" w:color="auto"/>
            <w:right w:val="none" w:sz="0" w:space="0" w:color="auto"/>
          </w:divBdr>
        </w:div>
        <w:div w:id="1120563903">
          <w:marLeft w:val="1166"/>
          <w:marRight w:val="0"/>
          <w:marTop w:val="134"/>
          <w:marBottom w:val="120"/>
          <w:divBdr>
            <w:top w:val="none" w:sz="0" w:space="0" w:color="auto"/>
            <w:left w:val="none" w:sz="0" w:space="0" w:color="auto"/>
            <w:bottom w:val="none" w:sz="0" w:space="0" w:color="auto"/>
            <w:right w:val="none" w:sz="0" w:space="0" w:color="auto"/>
          </w:divBdr>
        </w:div>
        <w:div w:id="1859931384">
          <w:marLeft w:val="1166"/>
          <w:marRight w:val="0"/>
          <w:marTop w:val="134"/>
          <w:marBottom w:val="120"/>
          <w:divBdr>
            <w:top w:val="none" w:sz="0" w:space="0" w:color="auto"/>
            <w:left w:val="none" w:sz="0" w:space="0" w:color="auto"/>
            <w:bottom w:val="none" w:sz="0" w:space="0" w:color="auto"/>
            <w:right w:val="none" w:sz="0" w:space="0" w:color="auto"/>
          </w:divBdr>
        </w:div>
      </w:divsChild>
    </w:div>
    <w:div w:id="1451776956">
      <w:bodyDiv w:val="1"/>
      <w:marLeft w:val="0"/>
      <w:marRight w:val="0"/>
      <w:marTop w:val="0"/>
      <w:marBottom w:val="0"/>
      <w:divBdr>
        <w:top w:val="none" w:sz="0" w:space="0" w:color="auto"/>
        <w:left w:val="none" w:sz="0" w:space="0" w:color="auto"/>
        <w:bottom w:val="none" w:sz="0" w:space="0" w:color="auto"/>
        <w:right w:val="none" w:sz="0" w:space="0" w:color="auto"/>
      </w:divBdr>
    </w:div>
    <w:div w:id="1506674080">
      <w:bodyDiv w:val="1"/>
      <w:marLeft w:val="0"/>
      <w:marRight w:val="0"/>
      <w:marTop w:val="0"/>
      <w:marBottom w:val="0"/>
      <w:divBdr>
        <w:top w:val="none" w:sz="0" w:space="0" w:color="auto"/>
        <w:left w:val="none" w:sz="0" w:space="0" w:color="auto"/>
        <w:bottom w:val="none" w:sz="0" w:space="0" w:color="auto"/>
        <w:right w:val="none" w:sz="0" w:space="0" w:color="auto"/>
      </w:divBdr>
      <w:divsChild>
        <w:div w:id="517548612">
          <w:marLeft w:val="446"/>
          <w:marRight w:val="0"/>
          <w:marTop w:val="96"/>
          <w:marBottom w:val="120"/>
          <w:divBdr>
            <w:top w:val="none" w:sz="0" w:space="0" w:color="auto"/>
            <w:left w:val="none" w:sz="0" w:space="0" w:color="auto"/>
            <w:bottom w:val="none" w:sz="0" w:space="0" w:color="auto"/>
            <w:right w:val="none" w:sz="0" w:space="0" w:color="auto"/>
          </w:divBdr>
        </w:div>
        <w:div w:id="177083329">
          <w:marLeft w:val="446"/>
          <w:marRight w:val="0"/>
          <w:marTop w:val="96"/>
          <w:marBottom w:val="120"/>
          <w:divBdr>
            <w:top w:val="none" w:sz="0" w:space="0" w:color="auto"/>
            <w:left w:val="none" w:sz="0" w:space="0" w:color="auto"/>
            <w:bottom w:val="none" w:sz="0" w:space="0" w:color="auto"/>
            <w:right w:val="none" w:sz="0" w:space="0" w:color="auto"/>
          </w:divBdr>
        </w:div>
      </w:divsChild>
    </w:div>
    <w:div w:id="1508207709">
      <w:bodyDiv w:val="1"/>
      <w:marLeft w:val="0"/>
      <w:marRight w:val="0"/>
      <w:marTop w:val="0"/>
      <w:marBottom w:val="0"/>
      <w:divBdr>
        <w:top w:val="none" w:sz="0" w:space="0" w:color="auto"/>
        <w:left w:val="none" w:sz="0" w:space="0" w:color="auto"/>
        <w:bottom w:val="none" w:sz="0" w:space="0" w:color="auto"/>
        <w:right w:val="none" w:sz="0" w:space="0" w:color="auto"/>
      </w:divBdr>
    </w:div>
    <w:div w:id="1539392626">
      <w:bodyDiv w:val="1"/>
      <w:marLeft w:val="0"/>
      <w:marRight w:val="0"/>
      <w:marTop w:val="0"/>
      <w:marBottom w:val="0"/>
      <w:divBdr>
        <w:top w:val="none" w:sz="0" w:space="0" w:color="auto"/>
        <w:left w:val="none" w:sz="0" w:space="0" w:color="auto"/>
        <w:bottom w:val="none" w:sz="0" w:space="0" w:color="auto"/>
        <w:right w:val="none" w:sz="0" w:space="0" w:color="auto"/>
      </w:divBdr>
      <w:divsChild>
        <w:div w:id="1601331782">
          <w:marLeft w:val="446"/>
          <w:marRight w:val="0"/>
          <w:marTop w:val="115"/>
          <w:marBottom w:val="120"/>
          <w:divBdr>
            <w:top w:val="none" w:sz="0" w:space="0" w:color="auto"/>
            <w:left w:val="none" w:sz="0" w:space="0" w:color="auto"/>
            <w:bottom w:val="none" w:sz="0" w:space="0" w:color="auto"/>
            <w:right w:val="none" w:sz="0" w:space="0" w:color="auto"/>
          </w:divBdr>
        </w:div>
        <w:div w:id="1316372820">
          <w:marLeft w:val="446"/>
          <w:marRight w:val="0"/>
          <w:marTop w:val="115"/>
          <w:marBottom w:val="120"/>
          <w:divBdr>
            <w:top w:val="none" w:sz="0" w:space="0" w:color="auto"/>
            <w:left w:val="none" w:sz="0" w:space="0" w:color="auto"/>
            <w:bottom w:val="none" w:sz="0" w:space="0" w:color="auto"/>
            <w:right w:val="none" w:sz="0" w:space="0" w:color="auto"/>
          </w:divBdr>
        </w:div>
      </w:divsChild>
    </w:div>
    <w:div w:id="1795364888">
      <w:bodyDiv w:val="1"/>
      <w:marLeft w:val="0"/>
      <w:marRight w:val="0"/>
      <w:marTop w:val="0"/>
      <w:marBottom w:val="0"/>
      <w:divBdr>
        <w:top w:val="none" w:sz="0" w:space="0" w:color="auto"/>
        <w:left w:val="none" w:sz="0" w:space="0" w:color="auto"/>
        <w:bottom w:val="none" w:sz="0" w:space="0" w:color="auto"/>
        <w:right w:val="none" w:sz="0" w:space="0" w:color="auto"/>
      </w:divBdr>
      <w:divsChild>
        <w:div w:id="623654913">
          <w:marLeft w:val="0"/>
          <w:marRight w:val="0"/>
          <w:marTop w:val="0"/>
          <w:marBottom w:val="0"/>
          <w:divBdr>
            <w:top w:val="none" w:sz="0" w:space="0" w:color="auto"/>
            <w:left w:val="none" w:sz="0" w:space="0" w:color="auto"/>
            <w:bottom w:val="none" w:sz="0" w:space="0" w:color="auto"/>
            <w:right w:val="none" w:sz="0" w:space="0" w:color="auto"/>
          </w:divBdr>
        </w:div>
        <w:div w:id="475613987">
          <w:marLeft w:val="0"/>
          <w:marRight w:val="0"/>
          <w:marTop w:val="0"/>
          <w:marBottom w:val="0"/>
          <w:divBdr>
            <w:top w:val="none" w:sz="0" w:space="0" w:color="auto"/>
            <w:left w:val="none" w:sz="0" w:space="0" w:color="auto"/>
            <w:bottom w:val="none" w:sz="0" w:space="0" w:color="auto"/>
            <w:right w:val="none" w:sz="0" w:space="0" w:color="auto"/>
          </w:divBdr>
        </w:div>
        <w:div w:id="387729661">
          <w:marLeft w:val="0"/>
          <w:marRight w:val="0"/>
          <w:marTop w:val="0"/>
          <w:marBottom w:val="0"/>
          <w:divBdr>
            <w:top w:val="none" w:sz="0" w:space="0" w:color="auto"/>
            <w:left w:val="none" w:sz="0" w:space="0" w:color="auto"/>
            <w:bottom w:val="none" w:sz="0" w:space="0" w:color="auto"/>
            <w:right w:val="none" w:sz="0" w:space="0" w:color="auto"/>
          </w:divBdr>
        </w:div>
        <w:div w:id="970326973">
          <w:marLeft w:val="0"/>
          <w:marRight w:val="0"/>
          <w:marTop w:val="0"/>
          <w:marBottom w:val="0"/>
          <w:divBdr>
            <w:top w:val="none" w:sz="0" w:space="0" w:color="auto"/>
            <w:left w:val="none" w:sz="0" w:space="0" w:color="auto"/>
            <w:bottom w:val="none" w:sz="0" w:space="0" w:color="auto"/>
            <w:right w:val="none" w:sz="0" w:space="0" w:color="auto"/>
          </w:divBdr>
        </w:div>
      </w:divsChild>
    </w:div>
    <w:div w:id="1877305093">
      <w:bodyDiv w:val="1"/>
      <w:marLeft w:val="0"/>
      <w:marRight w:val="0"/>
      <w:marTop w:val="0"/>
      <w:marBottom w:val="0"/>
      <w:divBdr>
        <w:top w:val="none" w:sz="0" w:space="0" w:color="auto"/>
        <w:left w:val="none" w:sz="0" w:space="0" w:color="auto"/>
        <w:bottom w:val="none" w:sz="0" w:space="0" w:color="auto"/>
        <w:right w:val="none" w:sz="0" w:space="0" w:color="auto"/>
      </w:divBdr>
      <w:divsChild>
        <w:div w:id="1253314365">
          <w:marLeft w:val="0"/>
          <w:marRight w:val="0"/>
          <w:marTop w:val="15"/>
          <w:marBottom w:val="0"/>
          <w:divBdr>
            <w:top w:val="single" w:sz="48" w:space="0" w:color="auto"/>
            <w:left w:val="single" w:sz="48" w:space="0" w:color="auto"/>
            <w:bottom w:val="single" w:sz="48" w:space="0" w:color="auto"/>
            <w:right w:val="single" w:sz="48" w:space="0" w:color="auto"/>
          </w:divBdr>
          <w:divsChild>
            <w:div w:id="2050180480">
              <w:marLeft w:val="0"/>
              <w:marRight w:val="0"/>
              <w:marTop w:val="0"/>
              <w:marBottom w:val="0"/>
              <w:divBdr>
                <w:top w:val="none" w:sz="0" w:space="0" w:color="auto"/>
                <w:left w:val="none" w:sz="0" w:space="0" w:color="auto"/>
                <w:bottom w:val="none" w:sz="0" w:space="0" w:color="auto"/>
                <w:right w:val="none" w:sz="0" w:space="0" w:color="auto"/>
              </w:divBdr>
              <w:divsChild>
                <w:div w:id="516624633">
                  <w:marLeft w:val="0"/>
                  <w:marRight w:val="0"/>
                  <w:marTop w:val="0"/>
                  <w:marBottom w:val="0"/>
                  <w:divBdr>
                    <w:top w:val="none" w:sz="0" w:space="0" w:color="auto"/>
                    <w:left w:val="none" w:sz="0" w:space="0" w:color="auto"/>
                    <w:bottom w:val="none" w:sz="0" w:space="0" w:color="auto"/>
                    <w:right w:val="none" w:sz="0" w:space="0" w:color="auto"/>
                  </w:divBdr>
                </w:div>
                <w:div w:id="1071931745">
                  <w:marLeft w:val="0"/>
                  <w:marRight w:val="0"/>
                  <w:marTop w:val="0"/>
                  <w:marBottom w:val="0"/>
                  <w:divBdr>
                    <w:top w:val="none" w:sz="0" w:space="0" w:color="auto"/>
                    <w:left w:val="none" w:sz="0" w:space="0" w:color="auto"/>
                    <w:bottom w:val="none" w:sz="0" w:space="0" w:color="auto"/>
                    <w:right w:val="none" w:sz="0" w:space="0" w:color="auto"/>
                  </w:divBdr>
                </w:div>
                <w:div w:id="2037071501">
                  <w:marLeft w:val="0"/>
                  <w:marRight w:val="0"/>
                  <w:marTop w:val="0"/>
                  <w:marBottom w:val="0"/>
                  <w:divBdr>
                    <w:top w:val="none" w:sz="0" w:space="0" w:color="auto"/>
                    <w:left w:val="none" w:sz="0" w:space="0" w:color="auto"/>
                    <w:bottom w:val="none" w:sz="0" w:space="0" w:color="auto"/>
                    <w:right w:val="none" w:sz="0" w:space="0" w:color="auto"/>
                  </w:divBdr>
                </w:div>
                <w:div w:id="1318925146">
                  <w:marLeft w:val="0"/>
                  <w:marRight w:val="0"/>
                  <w:marTop w:val="0"/>
                  <w:marBottom w:val="0"/>
                  <w:divBdr>
                    <w:top w:val="none" w:sz="0" w:space="0" w:color="auto"/>
                    <w:left w:val="none" w:sz="0" w:space="0" w:color="auto"/>
                    <w:bottom w:val="none" w:sz="0" w:space="0" w:color="auto"/>
                    <w:right w:val="none" w:sz="0" w:space="0" w:color="auto"/>
                  </w:divBdr>
                </w:div>
                <w:div w:id="533349778">
                  <w:marLeft w:val="0"/>
                  <w:marRight w:val="0"/>
                  <w:marTop w:val="0"/>
                  <w:marBottom w:val="0"/>
                  <w:divBdr>
                    <w:top w:val="none" w:sz="0" w:space="0" w:color="auto"/>
                    <w:left w:val="none" w:sz="0" w:space="0" w:color="auto"/>
                    <w:bottom w:val="none" w:sz="0" w:space="0" w:color="auto"/>
                    <w:right w:val="none" w:sz="0" w:space="0" w:color="auto"/>
                  </w:divBdr>
                </w:div>
                <w:div w:id="532504015">
                  <w:marLeft w:val="0"/>
                  <w:marRight w:val="0"/>
                  <w:marTop w:val="0"/>
                  <w:marBottom w:val="0"/>
                  <w:divBdr>
                    <w:top w:val="none" w:sz="0" w:space="0" w:color="auto"/>
                    <w:left w:val="none" w:sz="0" w:space="0" w:color="auto"/>
                    <w:bottom w:val="none" w:sz="0" w:space="0" w:color="auto"/>
                    <w:right w:val="none" w:sz="0" w:space="0" w:color="auto"/>
                  </w:divBdr>
                </w:div>
                <w:div w:id="57363450">
                  <w:marLeft w:val="0"/>
                  <w:marRight w:val="0"/>
                  <w:marTop w:val="0"/>
                  <w:marBottom w:val="0"/>
                  <w:divBdr>
                    <w:top w:val="none" w:sz="0" w:space="0" w:color="auto"/>
                    <w:left w:val="none" w:sz="0" w:space="0" w:color="auto"/>
                    <w:bottom w:val="none" w:sz="0" w:space="0" w:color="auto"/>
                    <w:right w:val="none" w:sz="0" w:space="0" w:color="auto"/>
                  </w:divBdr>
                </w:div>
                <w:div w:id="1455172813">
                  <w:marLeft w:val="0"/>
                  <w:marRight w:val="0"/>
                  <w:marTop w:val="0"/>
                  <w:marBottom w:val="0"/>
                  <w:divBdr>
                    <w:top w:val="none" w:sz="0" w:space="0" w:color="auto"/>
                    <w:left w:val="none" w:sz="0" w:space="0" w:color="auto"/>
                    <w:bottom w:val="none" w:sz="0" w:space="0" w:color="auto"/>
                    <w:right w:val="none" w:sz="0" w:space="0" w:color="auto"/>
                  </w:divBdr>
                </w:div>
                <w:div w:id="1088887118">
                  <w:marLeft w:val="0"/>
                  <w:marRight w:val="0"/>
                  <w:marTop w:val="0"/>
                  <w:marBottom w:val="0"/>
                  <w:divBdr>
                    <w:top w:val="none" w:sz="0" w:space="0" w:color="auto"/>
                    <w:left w:val="none" w:sz="0" w:space="0" w:color="auto"/>
                    <w:bottom w:val="none" w:sz="0" w:space="0" w:color="auto"/>
                    <w:right w:val="none" w:sz="0" w:space="0" w:color="auto"/>
                  </w:divBdr>
                </w:div>
                <w:div w:id="1493833514">
                  <w:marLeft w:val="0"/>
                  <w:marRight w:val="0"/>
                  <w:marTop w:val="0"/>
                  <w:marBottom w:val="0"/>
                  <w:divBdr>
                    <w:top w:val="none" w:sz="0" w:space="0" w:color="auto"/>
                    <w:left w:val="none" w:sz="0" w:space="0" w:color="auto"/>
                    <w:bottom w:val="none" w:sz="0" w:space="0" w:color="auto"/>
                    <w:right w:val="none" w:sz="0" w:space="0" w:color="auto"/>
                  </w:divBdr>
                </w:div>
                <w:div w:id="731345195">
                  <w:marLeft w:val="0"/>
                  <w:marRight w:val="0"/>
                  <w:marTop w:val="0"/>
                  <w:marBottom w:val="0"/>
                  <w:divBdr>
                    <w:top w:val="none" w:sz="0" w:space="0" w:color="auto"/>
                    <w:left w:val="none" w:sz="0" w:space="0" w:color="auto"/>
                    <w:bottom w:val="none" w:sz="0" w:space="0" w:color="auto"/>
                    <w:right w:val="none" w:sz="0" w:space="0" w:color="auto"/>
                  </w:divBdr>
                </w:div>
                <w:div w:id="363290212">
                  <w:marLeft w:val="0"/>
                  <w:marRight w:val="0"/>
                  <w:marTop w:val="0"/>
                  <w:marBottom w:val="0"/>
                  <w:divBdr>
                    <w:top w:val="none" w:sz="0" w:space="0" w:color="auto"/>
                    <w:left w:val="none" w:sz="0" w:space="0" w:color="auto"/>
                    <w:bottom w:val="none" w:sz="0" w:space="0" w:color="auto"/>
                    <w:right w:val="none" w:sz="0" w:space="0" w:color="auto"/>
                  </w:divBdr>
                </w:div>
                <w:div w:id="976567596">
                  <w:marLeft w:val="0"/>
                  <w:marRight w:val="0"/>
                  <w:marTop w:val="0"/>
                  <w:marBottom w:val="0"/>
                  <w:divBdr>
                    <w:top w:val="none" w:sz="0" w:space="0" w:color="auto"/>
                    <w:left w:val="none" w:sz="0" w:space="0" w:color="auto"/>
                    <w:bottom w:val="none" w:sz="0" w:space="0" w:color="auto"/>
                    <w:right w:val="none" w:sz="0" w:space="0" w:color="auto"/>
                  </w:divBdr>
                </w:div>
                <w:div w:id="1774007920">
                  <w:marLeft w:val="0"/>
                  <w:marRight w:val="0"/>
                  <w:marTop w:val="0"/>
                  <w:marBottom w:val="0"/>
                  <w:divBdr>
                    <w:top w:val="none" w:sz="0" w:space="0" w:color="auto"/>
                    <w:left w:val="none" w:sz="0" w:space="0" w:color="auto"/>
                    <w:bottom w:val="none" w:sz="0" w:space="0" w:color="auto"/>
                    <w:right w:val="none" w:sz="0" w:space="0" w:color="auto"/>
                  </w:divBdr>
                </w:div>
                <w:div w:id="1912042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7191141">
      <w:bodyDiv w:val="1"/>
      <w:marLeft w:val="0"/>
      <w:marRight w:val="0"/>
      <w:marTop w:val="0"/>
      <w:marBottom w:val="0"/>
      <w:divBdr>
        <w:top w:val="none" w:sz="0" w:space="0" w:color="auto"/>
        <w:left w:val="none" w:sz="0" w:space="0" w:color="auto"/>
        <w:bottom w:val="none" w:sz="0" w:space="0" w:color="auto"/>
        <w:right w:val="none" w:sz="0" w:space="0" w:color="auto"/>
      </w:divBdr>
      <w:divsChild>
        <w:div w:id="985083501">
          <w:marLeft w:val="446"/>
          <w:marRight w:val="0"/>
          <w:marTop w:val="115"/>
          <w:marBottom w:val="120"/>
          <w:divBdr>
            <w:top w:val="none" w:sz="0" w:space="0" w:color="auto"/>
            <w:left w:val="none" w:sz="0" w:space="0" w:color="auto"/>
            <w:bottom w:val="none" w:sz="0" w:space="0" w:color="auto"/>
            <w:right w:val="none" w:sz="0" w:space="0" w:color="auto"/>
          </w:divBdr>
        </w:div>
        <w:div w:id="1679650290">
          <w:marLeft w:val="446"/>
          <w:marRight w:val="0"/>
          <w:marTop w:val="115"/>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dx.doi.org/10.1108/10878570410699825" TargetMode="External"/><Relationship Id="rId4" Type="http://schemas.openxmlformats.org/officeDocument/2006/relationships/webSettings" Target="webSettings.xml"/><Relationship Id="rId9" Type="http://schemas.openxmlformats.org/officeDocument/2006/relationships/hyperlink" Target="http://dx.doi.org/10.1108/108785704106998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15</Pages>
  <Words>3745</Words>
  <Characters>21351</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2023-10-04T06:59:00Z</dcterms:created>
  <dcterms:modified xsi:type="dcterms:W3CDTF">2023-10-04T07:02:00Z</dcterms:modified>
</cp:coreProperties>
</file>