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3268A401" w:rsidR="00A36553" w:rsidRDefault="00490027"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Course title:   </w:t>
      </w:r>
      <w:r w:rsidR="00A36553">
        <w:rPr>
          <w:rFonts w:ascii="Times New Roman" w:hAnsi="Times New Roman" w:cs="Times New Roman"/>
          <w:b/>
          <w:bCs/>
          <w:sz w:val="28"/>
          <w:szCs w:val="28"/>
          <w:lang w:val="en-US"/>
        </w:rPr>
        <w:t>Atomic and Nuclear Physi</w:t>
      </w:r>
      <w:r w:rsidR="00880767">
        <w:rPr>
          <w:rFonts w:ascii="Times New Roman" w:hAnsi="Times New Roman" w:cs="Times New Roman"/>
          <w:b/>
          <w:bCs/>
          <w:sz w:val="28"/>
          <w:szCs w:val="28"/>
          <w:lang w:val="en-US"/>
        </w:rPr>
        <w:t>c</w:t>
      </w:r>
      <w:r w:rsidR="00A36553">
        <w:rPr>
          <w:rFonts w:ascii="Times New Roman" w:hAnsi="Times New Roman" w:cs="Times New Roman"/>
          <w:b/>
          <w:bCs/>
          <w:sz w:val="28"/>
          <w:szCs w:val="2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2B69A288"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365DF7">
        <w:rPr>
          <w:rFonts w:ascii="Times New Roman" w:hAnsi="Times New Roman" w:cs="Times New Roman"/>
          <w:b/>
          <w:bCs/>
          <w:sz w:val="28"/>
          <w:szCs w:val="28"/>
          <w:lang w:val="en-US"/>
        </w:rPr>
        <w:t>2</w:t>
      </w:r>
    </w:p>
    <w:p w14:paraId="17AA6645" w14:textId="77777777" w:rsidR="00490027" w:rsidRDefault="00490027" w:rsidP="00A36553">
      <w:pPr>
        <w:jc w:val="center"/>
        <w:rPr>
          <w:rFonts w:ascii="Times New Roman" w:hAnsi="Times New Roman" w:cs="Times New Roman"/>
          <w:sz w:val="24"/>
          <w:szCs w:val="24"/>
        </w:rPr>
      </w:pPr>
    </w:p>
    <w:p w14:paraId="44AC0A50" w14:textId="35BADC99" w:rsidR="004C74EF" w:rsidRPr="00365DF7" w:rsidRDefault="00490027" w:rsidP="00A36553">
      <w:pPr>
        <w:jc w:val="center"/>
        <w:rPr>
          <w:rFonts w:ascii="Times New Roman" w:hAnsi="Times New Roman" w:cs="Times New Roman"/>
          <w:sz w:val="30"/>
          <w:szCs w:val="30"/>
          <w:lang w:val="en-US"/>
        </w:rPr>
      </w:pPr>
      <w:r w:rsidRPr="00490027">
        <w:rPr>
          <w:rFonts w:ascii="Times New Roman" w:hAnsi="Times New Roman" w:cs="Times New Roman"/>
          <w:sz w:val="30"/>
          <w:szCs w:val="30"/>
          <w:lang w:val="en-IN"/>
        </w:rPr>
        <w:t xml:space="preserve">Main Topics: </w:t>
      </w:r>
      <w:r w:rsidR="00365DF7">
        <w:rPr>
          <w:rFonts w:ascii="Times New Roman" w:hAnsi="Times New Roman" w:cs="Times New Roman"/>
          <w:sz w:val="30"/>
          <w:szCs w:val="30"/>
          <w:lang w:val="en-US"/>
        </w:rPr>
        <w:t>Atomic mass unit and its relation with MeV</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1DFD37E"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34E7D238" w:rsidR="00A36553" w:rsidRDefault="00365DF7" w:rsidP="00A36553">
      <w:pPr>
        <w:pStyle w:val="ListParagraph"/>
        <w:numPr>
          <w:ilvl w:val="0"/>
          <w:numId w:val="8"/>
        </w:numPr>
        <w:rPr>
          <w:rFonts w:ascii="Times New Roman" w:hAnsi="Times New Roman" w:cs="Times New Roman"/>
          <w:sz w:val="24"/>
          <w:szCs w:val="24"/>
          <w:lang w:val="en-US"/>
        </w:rPr>
      </w:pPr>
      <w:r w:rsidRPr="00365DF7">
        <w:rPr>
          <w:rFonts w:ascii="Times New Roman" w:hAnsi="Times New Roman" w:cs="Times New Roman"/>
          <w:sz w:val="24"/>
          <w:szCs w:val="24"/>
          <w:lang w:val="en-US"/>
        </w:rPr>
        <w:t>Explain Atomic Mass Unit</w:t>
      </w:r>
      <w:r w:rsidR="00164E71">
        <w:rPr>
          <w:rFonts w:ascii="Times New Roman" w:hAnsi="Times New Roman" w:cs="Times New Roman"/>
          <w:sz w:val="24"/>
          <w:szCs w:val="24"/>
          <w:lang w:val="en-US"/>
        </w:rPr>
        <w:t xml:space="preserve"> (u)</w:t>
      </w:r>
    </w:p>
    <w:p w14:paraId="525E671F" w14:textId="12C373B3" w:rsidR="00164E71" w:rsidRPr="00365DF7" w:rsidRDefault="00164E71"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Determine mass of elements in u</w:t>
      </w:r>
    </w:p>
    <w:p w14:paraId="610BDBB4" w14:textId="1D16BB89" w:rsidR="00A36553" w:rsidRPr="00365DF7" w:rsidRDefault="00365DF7" w:rsidP="00A36553">
      <w:pPr>
        <w:pStyle w:val="ListParagraph"/>
        <w:numPr>
          <w:ilvl w:val="0"/>
          <w:numId w:val="8"/>
        </w:num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Estimate the energy equivalent to amu </w:t>
      </w:r>
    </w:p>
    <w:p w14:paraId="4587D7B2" w14:textId="72125BB8" w:rsidR="00D35BA2" w:rsidRDefault="00A36553" w:rsidP="00D35BA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Introduction: </w:t>
      </w:r>
      <w:r w:rsidR="00164E71">
        <w:rPr>
          <w:rFonts w:ascii="Times New Roman" w:hAnsi="Times New Roman" w:cs="Times New Roman"/>
          <w:sz w:val="24"/>
          <w:szCs w:val="24"/>
          <w:lang w:val="en-US"/>
        </w:rPr>
        <w:t>Expressing mass of atoms and subatomic particles in the SI unit is difficult. It was found suitable to define a unit convenient in the scale of mass of atoms</w:t>
      </w:r>
      <w:r w:rsidR="00D35BA2">
        <w:rPr>
          <w:rFonts w:ascii="Times New Roman" w:hAnsi="Times New Roman" w:cs="Times New Roman"/>
          <w:sz w:val="24"/>
          <w:szCs w:val="24"/>
          <w:lang w:val="en-US"/>
        </w:rPr>
        <w:t xml:space="preserve"> based on the mass of a simple atom. This unit explains the use of carbon as a scale to express the mass of atoms and subatomic entities and its energy equivalence. </w:t>
      </w:r>
    </w:p>
    <w:p w14:paraId="7815C2A0" w14:textId="6DD78C7E" w:rsidR="00365DF7" w:rsidRDefault="0059082C" w:rsidP="00D35BA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1. </w:t>
      </w:r>
      <w:r w:rsidR="00365DF7" w:rsidRPr="00365DF7">
        <w:rPr>
          <w:rFonts w:ascii="Times New Roman" w:hAnsi="Times New Roman" w:cs="Times New Roman"/>
          <w:b/>
          <w:bCs/>
          <w:sz w:val="24"/>
          <w:szCs w:val="24"/>
        </w:rPr>
        <w:t xml:space="preserve">The atomic mass unit (amu) </w:t>
      </w:r>
    </w:p>
    <w:p w14:paraId="7E175C0E" w14:textId="2D08638A" w:rsidR="00D35BA2" w:rsidRPr="00075A63" w:rsidRDefault="00075A63" w:rsidP="00D35BA2">
      <w:pPr>
        <w:spacing w:line="360" w:lineRule="auto"/>
        <w:jc w:val="both"/>
        <w:rPr>
          <w:rFonts w:ascii="Times New Roman" w:hAnsi="Times New Roman" w:cs="Times New Roman"/>
          <w:sz w:val="24"/>
          <w:szCs w:val="24"/>
        </w:rPr>
      </w:pPr>
      <w:r w:rsidRPr="00075A63">
        <w:rPr>
          <w:rFonts w:ascii="Times New Roman" w:hAnsi="Times New Roman" w:cs="Times New Roman"/>
          <w:sz w:val="24"/>
          <w:szCs w:val="24"/>
        </w:rPr>
        <w:t xml:space="preserve">The perception of the atomic mass unit </w:t>
      </w:r>
      <w:r>
        <w:rPr>
          <w:rFonts w:ascii="Times New Roman" w:hAnsi="Times New Roman" w:cs="Times New Roman"/>
          <w:sz w:val="24"/>
          <w:szCs w:val="24"/>
          <w:lang w:val="en-US"/>
        </w:rPr>
        <w:t xml:space="preserve">aroused </w:t>
      </w:r>
      <w:r w:rsidRPr="00075A63">
        <w:rPr>
          <w:rFonts w:ascii="Times New Roman" w:hAnsi="Times New Roman" w:cs="Times New Roman"/>
          <w:sz w:val="24"/>
          <w:szCs w:val="24"/>
        </w:rPr>
        <w:t xml:space="preserve">from the </w:t>
      </w:r>
      <w:r>
        <w:rPr>
          <w:rFonts w:ascii="Times New Roman" w:hAnsi="Times New Roman" w:cs="Times New Roman"/>
          <w:sz w:val="24"/>
          <w:szCs w:val="24"/>
          <w:lang w:val="en-US"/>
        </w:rPr>
        <w:t xml:space="preserve">necessity to define and </w:t>
      </w:r>
      <w:r w:rsidRPr="00075A63">
        <w:rPr>
          <w:rFonts w:ascii="Times New Roman" w:hAnsi="Times New Roman" w:cs="Times New Roman"/>
          <w:sz w:val="24"/>
          <w:szCs w:val="24"/>
        </w:rPr>
        <w:t>compare the masses of different molecules</w:t>
      </w:r>
      <w:r>
        <w:rPr>
          <w:rFonts w:ascii="Times New Roman" w:hAnsi="Times New Roman" w:cs="Times New Roman"/>
          <w:sz w:val="24"/>
          <w:szCs w:val="24"/>
          <w:lang w:val="en-US"/>
        </w:rPr>
        <w:t xml:space="preserve">, </w:t>
      </w:r>
      <w:r w:rsidRPr="00075A63">
        <w:rPr>
          <w:rFonts w:ascii="Times New Roman" w:hAnsi="Times New Roman" w:cs="Times New Roman"/>
          <w:sz w:val="24"/>
          <w:szCs w:val="24"/>
        </w:rPr>
        <w:t>atoms and</w:t>
      </w:r>
      <w:r>
        <w:rPr>
          <w:rFonts w:ascii="Times New Roman" w:hAnsi="Times New Roman" w:cs="Times New Roman"/>
          <w:sz w:val="24"/>
          <w:szCs w:val="24"/>
          <w:lang w:val="en-US"/>
        </w:rPr>
        <w:t xml:space="preserve"> subatomic particles in modern physics</w:t>
      </w:r>
      <w:r w:rsidRPr="00075A63">
        <w:rPr>
          <w:rFonts w:ascii="Times New Roman" w:hAnsi="Times New Roman" w:cs="Times New Roman"/>
          <w:sz w:val="24"/>
          <w:szCs w:val="24"/>
        </w:rPr>
        <w:t xml:space="preserve">. Atoms are extremely small and their masses are often expressed in very small numbers. </w:t>
      </w:r>
      <w:r>
        <w:rPr>
          <w:rFonts w:ascii="Times New Roman" w:hAnsi="Times New Roman" w:cs="Times New Roman"/>
          <w:sz w:val="24"/>
          <w:szCs w:val="24"/>
          <w:lang w:val="en-US"/>
        </w:rPr>
        <w:t>When we use SI units to express masses of these particles, it becomes extremely small so that one may not get clear idea about the quantum of the entity. As we have adopted electron volt to express energy in plac</w:t>
      </w:r>
      <w:r w:rsidR="00182222">
        <w:rPr>
          <w:rFonts w:ascii="Times New Roman" w:hAnsi="Times New Roman" w:cs="Times New Roman"/>
          <w:sz w:val="24"/>
          <w:szCs w:val="24"/>
          <w:lang w:val="en-US"/>
        </w:rPr>
        <w:t>e of Joules, a new idea was mooted to define the mass using an atom. The new scale would act as a</w:t>
      </w:r>
      <w:r w:rsidRPr="00075A63">
        <w:rPr>
          <w:rFonts w:ascii="Times New Roman" w:hAnsi="Times New Roman" w:cs="Times New Roman"/>
          <w:sz w:val="24"/>
          <w:szCs w:val="24"/>
        </w:rPr>
        <w:t xml:space="preserve"> common reference point.</w:t>
      </w:r>
    </w:p>
    <w:p w14:paraId="0C7AA643" w14:textId="7315F9BF"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Atomic mass unit (AMU), also </w:t>
      </w:r>
      <w:r w:rsidR="00182222">
        <w:rPr>
          <w:rFonts w:ascii="Times New Roman" w:hAnsi="Times New Roman" w:cs="Times New Roman"/>
          <w:sz w:val="24"/>
          <w:szCs w:val="24"/>
          <w:lang w:val="en-US"/>
        </w:rPr>
        <w:t xml:space="preserve">known as Unified mass units (u) or </w:t>
      </w:r>
      <w:r w:rsidR="00182222" w:rsidRPr="00365DF7">
        <w:rPr>
          <w:rFonts w:ascii="Times New Roman" w:hAnsi="Times New Roman" w:cs="Times New Roman"/>
          <w:sz w:val="24"/>
          <w:szCs w:val="24"/>
          <w:lang w:val="en-US"/>
        </w:rPr>
        <w:t xml:space="preserve">called </w:t>
      </w:r>
      <w:r w:rsidRPr="00365DF7">
        <w:rPr>
          <w:rFonts w:ascii="Times New Roman" w:hAnsi="Times New Roman" w:cs="Times New Roman"/>
          <w:sz w:val="24"/>
          <w:szCs w:val="24"/>
          <w:lang w:val="en-US"/>
        </w:rPr>
        <w:t xml:space="preserve">Dalton, is a unit for expressing masses of atoms, molecules, or subatomic particles. </w:t>
      </w:r>
      <w:r w:rsidR="00F178E0" w:rsidRPr="00F178E0">
        <w:rPr>
          <w:rFonts w:ascii="Times New Roman" w:hAnsi="Times New Roman" w:cs="Times New Roman"/>
          <w:sz w:val="24"/>
          <w:szCs w:val="24"/>
        </w:rPr>
        <w:t>The atomic mass unit is defined as one-twelfth the mass of an atom of carbon-12 (</w:t>
      </w:r>
      <w:r w:rsidR="00F178E0" w:rsidRPr="00182222">
        <w:rPr>
          <w:rFonts w:ascii="Times New Roman" w:hAnsi="Times New Roman" w:cs="Times New Roman"/>
          <w:sz w:val="24"/>
          <w:szCs w:val="24"/>
          <w:vertAlign w:val="subscript"/>
          <w:lang w:val="en-US"/>
        </w:rPr>
        <w:t>6</w:t>
      </w:r>
      <w:r w:rsidR="00F178E0">
        <w:rPr>
          <w:rFonts w:ascii="Times New Roman" w:hAnsi="Times New Roman" w:cs="Times New Roman"/>
          <w:sz w:val="24"/>
          <w:szCs w:val="24"/>
          <w:lang w:val="en-US"/>
        </w:rPr>
        <w:t>C</w:t>
      </w:r>
      <w:r w:rsidR="00F178E0" w:rsidRPr="00182222">
        <w:rPr>
          <w:rFonts w:ascii="Times New Roman" w:hAnsi="Times New Roman" w:cs="Times New Roman"/>
          <w:sz w:val="24"/>
          <w:szCs w:val="24"/>
          <w:vertAlign w:val="superscript"/>
          <w:lang w:val="en-US"/>
        </w:rPr>
        <w:t>12</w:t>
      </w:r>
      <w:r w:rsidR="00F178E0" w:rsidRPr="00F178E0">
        <w:rPr>
          <w:rFonts w:ascii="Times New Roman" w:hAnsi="Times New Roman" w:cs="Times New Roman"/>
          <w:sz w:val="24"/>
          <w:szCs w:val="24"/>
        </w:rPr>
        <w:t xml:space="preserve">). In other words, the mass of one </w:t>
      </w:r>
      <w:r w:rsidR="00F178E0" w:rsidRPr="00182222">
        <w:rPr>
          <w:rFonts w:ascii="Times New Roman" w:hAnsi="Times New Roman" w:cs="Times New Roman"/>
          <w:sz w:val="24"/>
          <w:szCs w:val="24"/>
          <w:vertAlign w:val="subscript"/>
          <w:lang w:val="en-US"/>
        </w:rPr>
        <w:t>6</w:t>
      </w:r>
      <w:r w:rsidR="00F178E0">
        <w:rPr>
          <w:rFonts w:ascii="Times New Roman" w:hAnsi="Times New Roman" w:cs="Times New Roman"/>
          <w:sz w:val="24"/>
          <w:szCs w:val="24"/>
          <w:lang w:val="en-US"/>
        </w:rPr>
        <w:t>C</w:t>
      </w:r>
      <w:r w:rsidR="00F178E0" w:rsidRPr="00182222">
        <w:rPr>
          <w:rFonts w:ascii="Times New Roman" w:hAnsi="Times New Roman" w:cs="Times New Roman"/>
          <w:sz w:val="24"/>
          <w:szCs w:val="24"/>
          <w:vertAlign w:val="superscript"/>
          <w:lang w:val="en-US"/>
        </w:rPr>
        <w:t>12</w:t>
      </w:r>
      <w:r w:rsidR="00F178E0">
        <w:rPr>
          <w:rFonts w:ascii="Times New Roman" w:hAnsi="Times New Roman" w:cs="Times New Roman"/>
          <w:sz w:val="24"/>
          <w:szCs w:val="24"/>
          <w:vertAlign w:val="superscript"/>
          <w:lang w:val="en-US"/>
        </w:rPr>
        <w:t xml:space="preserve"> </w:t>
      </w:r>
      <w:r w:rsidR="00F178E0" w:rsidRPr="00F178E0">
        <w:rPr>
          <w:rFonts w:ascii="Times New Roman" w:hAnsi="Times New Roman" w:cs="Times New Roman"/>
          <w:sz w:val="24"/>
          <w:szCs w:val="24"/>
        </w:rPr>
        <w:t>atom is exactly 12 atomic mass units. This definition was adopted in 1961 by the International Union of Pure and Applied Chemistry (IUPAC).</w:t>
      </w:r>
      <w:r w:rsidR="00182222">
        <w:rPr>
          <w:rFonts w:ascii="Times New Roman" w:hAnsi="Times New Roman" w:cs="Times New Roman"/>
          <w:sz w:val="24"/>
          <w:szCs w:val="24"/>
          <w:lang w:val="en-US"/>
        </w:rPr>
        <w:t xml:space="preserve"> </w:t>
      </w:r>
      <w:r w:rsidRPr="00365DF7">
        <w:rPr>
          <w:rFonts w:ascii="Times New Roman" w:hAnsi="Times New Roman" w:cs="Times New Roman"/>
          <w:sz w:val="24"/>
          <w:szCs w:val="24"/>
          <w:lang w:val="en-US"/>
        </w:rPr>
        <w:t>Carbon has five isotopes – C</w:t>
      </w:r>
      <w:r w:rsidRPr="00365DF7">
        <w:rPr>
          <w:rFonts w:ascii="Times New Roman" w:hAnsi="Times New Roman" w:cs="Times New Roman"/>
          <w:sz w:val="24"/>
          <w:szCs w:val="24"/>
          <w:vertAlign w:val="superscript"/>
          <w:lang w:val="en-US"/>
        </w:rPr>
        <w:t>10</w:t>
      </w:r>
      <w:r w:rsidRPr="00365DF7">
        <w:rPr>
          <w:rFonts w:ascii="Times New Roman" w:hAnsi="Times New Roman" w:cs="Times New Roman"/>
          <w:sz w:val="24"/>
          <w:szCs w:val="24"/>
          <w:lang w:val="en-US"/>
        </w:rPr>
        <w:t>,</w:t>
      </w:r>
      <w:r w:rsidRPr="00365DF7">
        <w:rPr>
          <w:rFonts w:ascii="Times New Roman" w:hAnsi="Times New Roman" w:cs="Times New Roman"/>
          <w:sz w:val="24"/>
          <w:szCs w:val="24"/>
          <w:vertAlign w:val="superscript"/>
          <w:lang w:val="en-US"/>
        </w:rPr>
        <w:t xml:space="preserve"> </w:t>
      </w:r>
      <w:r w:rsidRPr="00365DF7">
        <w:rPr>
          <w:rFonts w:ascii="Times New Roman" w:hAnsi="Times New Roman" w:cs="Times New Roman"/>
          <w:sz w:val="24"/>
          <w:szCs w:val="24"/>
          <w:lang w:val="en-US"/>
        </w:rPr>
        <w:t>C</w:t>
      </w:r>
      <w:r w:rsidRPr="00365DF7">
        <w:rPr>
          <w:rFonts w:ascii="Times New Roman" w:hAnsi="Times New Roman" w:cs="Times New Roman"/>
          <w:sz w:val="24"/>
          <w:szCs w:val="24"/>
          <w:vertAlign w:val="superscript"/>
          <w:lang w:val="en-US"/>
        </w:rPr>
        <w:t>11</w:t>
      </w:r>
      <w:r w:rsidRPr="00365DF7">
        <w:rPr>
          <w:rFonts w:ascii="Times New Roman" w:hAnsi="Times New Roman" w:cs="Times New Roman"/>
          <w:sz w:val="24"/>
          <w:szCs w:val="24"/>
          <w:lang w:val="en-US"/>
        </w:rPr>
        <w:t>, C</w:t>
      </w:r>
      <w:r w:rsidRPr="00365DF7">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C</w:t>
      </w:r>
      <w:r w:rsidRPr="00365DF7">
        <w:rPr>
          <w:rFonts w:ascii="Times New Roman" w:hAnsi="Times New Roman" w:cs="Times New Roman"/>
          <w:sz w:val="24"/>
          <w:szCs w:val="24"/>
          <w:vertAlign w:val="superscript"/>
          <w:lang w:val="en-US"/>
        </w:rPr>
        <w:t>13</w:t>
      </w:r>
      <w:r w:rsidRPr="00365DF7">
        <w:rPr>
          <w:rFonts w:ascii="Times New Roman" w:hAnsi="Times New Roman" w:cs="Times New Roman"/>
          <w:sz w:val="24"/>
          <w:szCs w:val="24"/>
          <w:lang w:val="en-US"/>
        </w:rPr>
        <w:t xml:space="preserve"> and C</w:t>
      </w:r>
      <w:r w:rsidRPr="00365DF7">
        <w:rPr>
          <w:rFonts w:ascii="Times New Roman" w:hAnsi="Times New Roman" w:cs="Times New Roman"/>
          <w:sz w:val="24"/>
          <w:szCs w:val="24"/>
          <w:vertAlign w:val="superscript"/>
          <w:lang w:val="en-US"/>
        </w:rPr>
        <w:t>14</w:t>
      </w:r>
      <w:r w:rsidRPr="00365DF7">
        <w:rPr>
          <w:rFonts w:ascii="Times New Roman" w:hAnsi="Times New Roman" w:cs="Times New Roman"/>
          <w:sz w:val="24"/>
          <w:szCs w:val="24"/>
          <w:lang w:val="en-US"/>
        </w:rPr>
        <w:t>. Each isotope is found in a fixed percentage and the most abundant isotope</w:t>
      </w:r>
      <w:r w:rsidR="00182222">
        <w:rPr>
          <w:rFonts w:ascii="Times New Roman" w:hAnsi="Times New Roman" w:cs="Times New Roman"/>
          <w:sz w:val="24"/>
          <w:szCs w:val="24"/>
          <w:lang w:val="en-US"/>
        </w:rPr>
        <w:t>s</w:t>
      </w:r>
      <w:r w:rsidRPr="00365DF7">
        <w:rPr>
          <w:rFonts w:ascii="Times New Roman" w:hAnsi="Times New Roman" w:cs="Times New Roman"/>
          <w:sz w:val="24"/>
          <w:szCs w:val="24"/>
          <w:lang w:val="en-US"/>
        </w:rPr>
        <w:t xml:space="preserve"> of carbon </w:t>
      </w:r>
      <w:r w:rsidR="00182222">
        <w:rPr>
          <w:rFonts w:ascii="Times New Roman" w:hAnsi="Times New Roman" w:cs="Times New Roman"/>
          <w:sz w:val="24"/>
          <w:szCs w:val="24"/>
          <w:lang w:val="en-US"/>
        </w:rPr>
        <w:t>are</w:t>
      </w:r>
      <w:r w:rsidRPr="00365DF7">
        <w:rPr>
          <w:rFonts w:ascii="Times New Roman" w:hAnsi="Times New Roman" w:cs="Times New Roman"/>
          <w:sz w:val="24"/>
          <w:szCs w:val="24"/>
          <w:lang w:val="en-US"/>
        </w:rPr>
        <w:t xml:space="preserve"> C</w:t>
      </w:r>
      <w:r w:rsidRPr="00365DF7">
        <w:rPr>
          <w:rFonts w:ascii="Times New Roman" w:hAnsi="Times New Roman" w:cs="Times New Roman"/>
          <w:sz w:val="24"/>
          <w:szCs w:val="24"/>
          <w:vertAlign w:val="superscript"/>
          <w:lang w:val="en-US"/>
        </w:rPr>
        <w:t xml:space="preserve">12 </w:t>
      </w:r>
      <w:r w:rsidRPr="00365DF7">
        <w:rPr>
          <w:rFonts w:ascii="Times New Roman" w:hAnsi="Times New Roman" w:cs="Times New Roman"/>
          <w:sz w:val="24"/>
          <w:szCs w:val="24"/>
          <w:lang w:val="en-US"/>
        </w:rPr>
        <w:t>followed by C</w:t>
      </w:r>
      <w:r w:rsidRPr="00365DF7">
        <w:rPr>
          <w:rFonts w:ascii="Times New Roman" w:hAnsi="Times New Roman" w:cs="Times New Roman"/>
          <w:sz w:val="24"/>
          <w:szCs w:val="24"/>
          <w:vertAlign w:val="superscript"/>
          <w:lang w:val="en-US"/>
        </w:rPr>
        <w:t>13</w:t>
      </w:r>
      <w:r w:rsidRPr="00365DF7">
        <w:rPr>
          <w:rFonts w:ascii="Times New Roman" w:hAnsi="Times New Roman" w:cs="Times New Roman"/>
          <w:sz w:val="24"/>
          <w:szCs w:val="24"/>
          <w:lang w:val="en-US"/>
        </w:rPr>
        <w:t xml:space="preserve">.  The other three isotopes are negligible for detection.  </w:t>
      </w:r>
      <w:r w:rsidR="00F178E0" w:rsidRPr="00F178E0">
        <w:rPr>
          <w:rFonts w:ascii="Times New Roman" w:hAnsi="Times New Roman" w:cs="Times New Roman"/>
          <w:sz w:val="24"/>
          <w:szCs w:val="24"/>
        </w:rPr>
        <w:t>Carbon-12 was chosen as the reference because it is abundant, stable, and its isotopic composition is relatively uniform</w:t>
      </w:r>
      <w:r w:rsidR="00F178E0">
        <w:rPr>
          <w:rFonts w:ascii="Times New Roman" w:hAnsi="Times New Roman" w:cs="Times New Roman"/>
          <w:sz w:val="24"/>
          <w:szCs w:val="24"/>
          <w:lang w:val="en-US"/>
        </w:rPr>
        <w:t>and simple</w:t>
      </w:r>
      <w:r w:rsidR="00F178E0" w:rsidRPr="00F178E0">
        <w:rPr>
          <w:rFonts w:ascii="Times New Roman" w:hAnsi="Times New Roman" w:cs="Times New Roman"/>
          <w:sz w:val="24"/>
          <w:szCs w:val="24"/>
        </w:rPr>
        <w:t>. This warrants that the definition of the atomic mass unit remains consistent and accurate over time.</w:t>
      </w:r>
    </w:p>
    <w:p w14:paraId="58491781" w14:textId="297AACAC"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The </w:t>
      </w:r>
      <w:r w:rsidRPr="00365DF7">
        <w:rPr>
          <w:rFonts w:ascii="Times New Roman" w:hAnsi="Times New Roman" w:cs="Times New Roman"/>
          <w:i/>
          <w:sz w:val="24"/>
          <w:szCs w:val="24"/>
          <w:lang w:val="en-US"/>
        </w:rPr>
        <w:t xml:space="preserve">atomic mass unit </w:t>
      </w:r>
      <w:r w:rsidRPr="00365DF7">
        <w:rPr>
          <w:rFonts w:ascii="Times New Roman" w:hAnsi="Times New Roman" w:cs="Times New Roman"/>
          <w:sz w:val="24"/>
          <w:szCs w:val="24"/>
          <w:lang w:val="en-US"/>
        </w:rPr>
        <w:t xml:space="preserve">(u) is defined as </w:t>
      </w:r>
      <m:oMath>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sz w:val="24"/>
                        <w:szCs w:val="24"/>
                        <w:lang w:val="en-US"/>
                      </w:rPr>
                      <m:t>12</m:t>
                    </m:r>
                  </m:den>
                </m:f>
              </m:e>
            </m:d>
          </m:e>
          <m:sup>
            <m:r>
              <m:rPr>
                <m:sty m:val="p"/>
              </m:rPr>
              <w:rPr>
                <w:rFonts w:ascii="Cambria Math" w:hAnsi="Cambria Math" w:cs="Times New Roman"/>
                <w:sz w:val="24"/>
                <w:szCs w:val="24"/>
                <w:lang w:val="en-US"/>
              </w:rPr>
              <m:t>th</m:t>
            </m:r>
          </m:sup>
        </m:sSup>
      </m:oMath>
      <w:r w:rsidR="00182222">
        <w:rPr>
          <w:rFonts w:ascii="Times New Roman" w:eastAsiaTheme="minorEastAsia" w:hAnsi="Times New Roman" w:cs="Times New Roman"/>
          <w:sz w:val="24"/>
          <w:szCs w:val="24"/>
          <w:lang w:val="en-US"/>
        </w:rPr>
        <w:t xml:space="preserve">  </w:t>
      </w:r>
      <w:r w:rsidRPr="00365DF7">
        <w:rPr>
          <w:rFonts w:ascii="Times New Roman" w:hAnsi="Times New Roman" w:cs="Times New Roman"/>
          <w:sz w:val="24"/>
          <w:szCs w:val="24"/>
          <w:lang w:val="en-US"/>
        </w:rPr>
        <w:t>the mass of</w:t>
      </w:r>
      <w:r w:rsidR="00182222">
        <w:rPr>
          <w:rFonts w:ascii="Times New Roman" w:hAnsi="Times New Roman" w:cs="Times New Roman"/>
          <w:sz w:val="24"/>
          <w:szCs w:val="24"/>
          <w:lang w:val="en-US"/>
        </w:rPr>
        <w:t xml:space="preserve">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Since 12 grams of</w:t>
      </w:r>
      <w:r w:rsidR="00182222">
        <w:rPr>
          <w:rFonts w:ascii="Times New Roman" w:hAnsi="Times New Roman" w:cs="Times New Roman"/>
          <w:sz w:val="24"/>
          <w:szCs w:val="24"/>
          <w:lang w:val="en-US"/>
        </w:rPr>
        <w:t xml:space="preserve">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xml:space="preserve"> </w:t>
      </w:r>
      <w:r w:rsidR="00182222">
        <w:rPr>
          <w:rFonts w:ascii="Times New Roman" w:hAnsi="Times New Roman" w:cs="Times New Roman"/>
          <w:sz w:val="24"/>
          <w:szCs w:val="24"/>
          <w:lang w:val="en-US"/>
        </w:rPr>
        <w:t xml:space="preserve">forms a </w:t>
      </w:r>
      <w:r w:rsidRPr="00365DF7">
        <w:rPr>
          <w:rFonts w:ascii="Times New Roman" w:hAnsi="Times New Roman" w:cs="Times New Roman"/>
          <w:sz w:val="24"/>
          <w:szCs w:val="24"/>
          <w:lang w:val="en-US"/>
        </w:rPr>
        <w:t>mole</w:t>
      </w:r>
      <w:r w:rsidR="00182222">
        <w:rPr>
          <w:rFonts w:ascii="Times New Roman" w:hAnsi="Times New Roman" w:cs="Times New Roman"/>
          <w:sz w:val="24"/>
          <w:szCs w:val="24"/>
          <w:lang w:val="en-US"/>
        </w:rPr>
        <w:t xml:space="preserve"> of carbon atoms</w:t>
      </w:r>
      <w:r w:rsidRPr="00365DF7">
        <w:rPr>
          <w:rFonts w:ascii="Times New Roman" w:hAnsi="Times New Roman" w:cs="Times New Roman"/>
          <w:sz w:val="24"/>
          <w:szCs w:val="24"/>
          <w:lang w:val="en-US"/>
        </w:rPr>
        <w:t>,</w:t>
      </w:r>
      <w:r w:rsidR="00182222">
        <w:rPr>
          <w:rFonts w:ascii="Times New Roman" w:hAnsi="Times New Roman" w:cs="Times New Roman"/>
          <w:sz w:val="24"/>
          <w:szCs w:val="24"/>
          <w:lang w:val="en-US"/>
        </w:rPr>
        <w:t xml:space="preserve"> it will contain one</w:t>
      </w:r>
      <w:r w:rsidRPr="00365DF7">
        <w:rPr>
          <w:rFonts w:ascii="Times New Roman" w:hAnsi="Times New Roman" w:cs="Times New Roman"/>
          <w:sz w:val="24"/>
          <w:szCs w:val="24"/>
          <w:lang w:val="en-US"/>
        </w:rPr>
        <w:t xml:space="preserve"> Avogadro’s number of atoms</w:t>
      </w:r>
      <w:r w:rsidR="00182222">
        <w:rPr>
          <w:rFonts w:ascii="Times New Roman" w:hAnsi="Times New Roman" w:cs="Times New Roman"/>
          <w:sz w:val="24"/>
          <w:szCs w:val="24"/>
          <w:lang w:val="en-US"/>
        </w:rPr>
        <w:t xml:space="preserve">. Therefore, </w:t>
      </w:r>
      <w:r w:rsidRPr="00365DF7">
        <w:rPr>
          <w:rFonts w:ascii="Times New Roman" w:hAnsi="Times New Roman" w:cs="Times New Roman"/>
          <w:sz w:val="24"/>
          <w:szCs w:val="24"/>
          <w:lang w:val="en-US"/>
        </w:rPr>
        <w:t xml:space="preserve">the atomic mass unit </w:t>
      </w:r>
      <w:r w:rsidR="00182222">
        <w:rPr>
          <w:rFonts w:ascii="Times New Roman" w:hAnsi="Times New Roman" w:cs="Times New Roman"/>
          <w:sz w:val="24"/>
          <w:szCs w:val="24"/>
          <w:lang w:val="en-US"/>
        </w:rPr>
        <w:t xml:space="preserve">can be defined and estimated as: </w:t>
      </w:r>
    </w:p>
    <w:p w14:paraId="07178E6D" w14:textId="77777777"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lastRenderedPageBreak/>
        <w:tab/>
        <w:t xml:space="preserve"> </w:t>
      </w:r>
      <w:r w:rsidRPr="00365DF7">
        <w:rPr>
          <w:rFonts w:ascii="Times New Roman" w:hAnsi="Times New Roman" w:cs="Times New Roman"/>
          <w:sz w:val="24"/>
          <w:szCs w:val="24"/>
          <w:lang w:val="en-US"/>
        </w:rPr>
        <w:object w:dxaOrig="4880" w:dyaOrig="760" w14:anchorId="0987F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3pt;height:35.8pt" o:ole="">
            <v:imagedata r:id="rId8" o:title=""/>
          </v:shape>
          <o:OLEObject Type="Embed" ProgID="Equation.3" ShapeID="_x0000_i1025" DrawAspect="Content" ObjectID="_1757295278" r:id="rId9"/>
        </w:object>
      </w:r>
    </w:p>
    <w:p w14:paraId="2A2AE6DF" w14:textId="77777777" w:rsidR="00647E08" w:rsidRDefault="00365DF7" w:rsidP="00F178E0">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For example, we have fixed that the atomic mass of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xml:space="preserve"> as 12 AMU which is numerically equal to 1.660538921</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10</w:t>
      </w:r>
      <w:r w:rsidRPr="00365DF7">
        <w:rPr>
          <w:rFonts w:ascii="Times New Roman" w:hAnsi="Times New Roman" w:cs="Times New Roman"/>
          <w:sz w:val="24"/>
          <w:szCs w:val="24"/>
          <w:vertAlign w:val="superscript"/>
          <w:lang w:val="en-US"/>
        </w:rPr>
        <w:t>-27</w:t>
      </w:r>
      <w:r w:rsidRPr="00365DF7">
        <w:rPr>
          <w:rFonts w:ascii="Times New Roman" w:hAnsi="Times New Roman" w:cs="Times New Roman"/>
          <w:sz w:val="24"/>
          <w:szCs w:val="24"/>
          <w:lang w:val="en-US"/>
        </w:rPr>
        <w:t xml:space="preserve"> kg in SI units. But, when we say atomic mass of carbon in general, it is the weighted average of the isotopes of carbon in its natural form. </w:t>
      </w:r>
    </w:p>
    <w:p w14:paraId="090A7813" w14:textId="77777777" w:rsidR="00647E08" w:rsidRPr="00647E08" w:rsidRDefault="00647E08" w:rsidP="00647E08">
      <w:pPr>
        <w:spacing w:line="360" w:lineRule="auto"/>
        <w:jc w:val="both"/>
        <w:rPr>
          <w:rFonts w:ascii="Times New Roman" w:hAnsi="Times New Roman" w:cs="Times New Roman"/>
          <w:sz w:val="24"/>
          <w:szCs w:val="24"/>
          <w:lang w:val="en-US"/>
        </w:rPr>
      </w:pPr>
      <w:r w:rsidRPr="00647E08">
        <w:rPr>
          <w:rFonts w:ascii="Times New Roman" w:hAnsi="Times New Roman" w:cs="Times New Roman"/>
          <w:sz w:val="24"/>
          <w:szCs w:val="24"/>
        </w:rPr>
        <w:t xml:space="preserve">Expressing atomic masses in atomic mass units allows for more convenient calculations in </w:t>
      </w:r>
      <w:r w:rsidRPr="00647E08">
        <w:rPr>
          <w:rFonts w:ascii="Times New Roman" w:hAnsi="Times New Roman" w:cs="Times New Roman"/>
          <w:sz w:val="24"/>
          <w:szCs w:val="24"/>
          <w:lang w:val="en-US"/>
        </w:rPr>
        <w:t>physical science</w:t>
      </w:r>
      <w:r w:rsidRPr="00647E08">
        <w:rPr>
          <w:rFonts w:ascii="Times New Roman" w:hAnsi="Times New Roman" w:cs="Times New Roman"/>
          <w:sz w:val="24"/>
          <w:szCs w:val="24"/>
        </w:rPr>
        <w:t>. It simplifies stoichiometry, chemical reactions, and other computations involving atomic and molecular masses.</w:t>
      </w:r>
    </w:p>
    <w:p w14:paraId="1032B8D1" w14:textId="27412441" w:rsidR="00F178E0" w:rsidRPr="00F178E0" w:rsidRDefault="00182222" w:rsidP="00F178E0">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To express atomic masse of particular element, we take the weighted average of all the isotopes of the element. </w:t>
      </w:r>
      <w:r w:rsidR="00F178E0" w:rsidRPr="00F178E0">
        <w:rPr>
          <w:rFonts w:ascii="Times New Roman" w:hAnsi="Times New Roman" w:cs="Times New Roman"/>
          <w:sz w:val="24"/>
          <w:szCs w:val="24"/>
        </w:rPr>
        <w:t xml:space="preserve">The atomic mass unit is used to express the atomic masses of elements </w:t>
      </w:r>
      <w:r w:rsidR="00F178E0">
        <w:rPr>
          <w:rFonts w:ascii="Times New Roman" w:hAnsi="Times New Roman" w:cs="Times New Roman"/>
          <w:sz w:val="24"/>
          <w:szCs w:val="24"/>
          <w:lang w:val="en-US"/>
        </w:rPr>
        <w:t>in</w:t>
      </w:r>
      <w:r w:rsidR="00F178E0" w:rsidRPr="00F178E0">
        <w:rPr>
          <w:rFonts w:ascii="Times New Roman" w:hAnsi="Times New Roman" w:cs="Times New Roman"/>
          <w:sz w:val="24"/>
          <w:szCs w:val="24"/>
        </w:rPr>
        <w:t xml:space="preserve"> the periodic table. The atomic mass </w:t>
      </w:r>
      <w:r w:rsidR="00647E08" w:rsidRPr="00F178E0">
        <w:rPr>
          <w:rFonts w:ascii="Times New Roman" w:hAnsi="Times New Roman" w:cs="Times New Roman"/>
          <w:sz w:val="24"/>
          <w:szCs w:val="24"/>
        </w:rPr>
        <w:t>recorded</w:t>
      </w:r>
      <w:r w:rsidR="00F178E0" w:rsidRPr="00F178E0">
        <w:rPr>
          <w:rFonts w:ascii="Times New Roman" w:hAnsi="Times New Roman" w:cs="Times New Roman"/>
          <w:sz w:val="24"/>
          <w:szCs w:val="24"/>
        </w:rPr>
        <w:t xml:space="preserve"> for each element is an average of the masses of all its naturally occurring isotopes, weighted by their abundance.</w:t>
      </w:r>
      <w:r w:rsidR="00647E08">
        <w:rPr>
          <w:rFonts w:ascii="Times New Roman" w:hAnsi="Times New Roman" w:cs="Times New Roman"/>
          <w:sz w:val="24"/>
          <w:szCs w:val="24"/>
          <w:lang w:val="en-US"/>
        </w:rPr>
        <w:t xml:space="preserve"> To determine the mass of atoms and particles we use m</w:t>
      </w:r>
      <w:r w:rsidR="00647E08" w:rsidRPr="00647E08">
        <w:rPr>
          <w:rFonts w:ascii="Times New Roman" w:hAnsi="Times New Roman" w:cs="Times New Roman"/>
          <w:sz w:val="24"/>
          <w:szCs w:val="24"/>
        </w:rPr>
        <w:t>ass spectrometry and other sophisticated measurement methods are used to determine the atomic masses of various elements and isotopes with high accuracy.</w:t>
      </w:r>
    </w:p>
    <w:p w14:paraId="1C5B48E4" w14:textId="09188B63"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The mass of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xml:space="preserve"> is 12 amu.  Mass of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w:t>
      </w:r>
      <w:r w:rsidR="00182222">
        <w:rPr>
          <w:rFonts w:ascii="Times New Roman" w:hAnsi="Times New Roman" w:cs="Times New Roman"/>
          <w:sz w:val="24"/>
          <w:szCs w:val="24"/>
          <w:vertAlign w:val="superscript"/>
          <w:lang w:val="en-US"/>
        </w:rPr>
        <w:t>3</w:t>
      </w:r>
      <w:r w:rsidRPr="00365DF7">
        <w:rPr>
          <w:rFonts w:ascii="Times New Roman" w:hAnsi="Times New Roman" w:cs="Times New Roman"/>
          <w:sz w:val="24"/>
          <w:szCs w:val="24"/>
          <w:lang w:val="en-US"/>
        </w:rPr>
        <w:t xml:space="preserve"> is 13.003355 amu. The natural abundance of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w:t>
      </w:r>
      <w:r w:rsidR="00182222">
        <w:rPr>
          <w:rFonts w:ascii="Times New Roman" w:hAnsi="Times New Roman" w:cs="Times New Roman"/>
          <w:sz w:val="24"/>
          <w:szCs w:val="24"/>
          <w:vertAlign w:val="superscript"/>
          <w:lang w:val="en-US"/>
        </w:rPr>
        <w:t>3</w:t>
      </w:r>
      <w:r w:rsidRPr="00365DF7">
        <w:rPr>
          <w:rFonts w:ascii="Times New Roman" w:hAnsi="Times New Roman" w:cs="Times New Roman"/>
          <w:sz w:val="24"/>
          <w:szCs w:val="24"/>
          <w:lang w:val="en-US"/>
        </w:rPr>
        <w:t xml:space="preserve"> is 1.11%, and the natural abundance of </w:t>
      </w:r>
      <w:r w:rsidR="00182222" w:rsidRPr="00182222">
        <w:rPr>
          <w:rFonts w:ascii="Times New Roman" w:hAnsi="Times New Roman" w:cs="Times New Roman"/>
          <w:sz w:val="24"/>
          <w:szCs w:val="24"/>
          <w:vertAlign w:val="subscript"/>
          <w:lang w:val="en-US"/>
        </w:rPr>
        <w:t>6</w:t>
      </w:r>
      <w:r w:rsidR="00182222">
        <w:rPr>
          <w:rFonts w:ascii="Times New Roman" w:hAnsi="Times New Roman" w:cs="Times New Roman"/>
          <w:sz w:val="24"/>
          <w:szCs w:val="24"/>
          <w:lang w:val="en-US"/>
        </w:rPr>
        <w:t>C</w:t>
      </w:r>
      <w:r w:rsidR="00182222" w:rsidRPr="00182222">
        <w:rPr>
          <w:rFonts w:ascii="Times New Roman" w:hAnsi="Times New Roman" w:cs="Times New Roman"/>
          <w:sz w:val="24"/>
          <w:szCs w:val="24"/>
          <w:vertAlign w:val="superscript"/>
          <w:lang w:val="en-US"/>
        </w:rPr>
        <w:t>12</w:t>
      </w:r>
      <w:r w:rsidRPr="00365DF7">
        <w:rPr>
          <w:rFonts w:ascii="Times New Roman" w:hAnsi="Times New Roman" w:cs="Times New Roman"/>
          <w:sz w:val="24"/>
          <w:szCs w:val="24"/>
          <w:lang w:val="en-US"/>
        </w:rPr>
        <w:t xml:space="preserve"> is 98.89%. The average atomic mass of Carbon is the weighted average of the masses of the two most abundant isotopes.</w:t>
      </w:r>
    </w:p>
    <w:p w14:paraId="750826E5" w14:textId="77777777"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Therefore, average mass C = (0.9889 x 12 amu) + (0.0111 x 13.00335) amu</w:t>
      </w:r>
    </w:p>
    <w:p w14:paraId="59F1B706" w14:textId="77777777" w:rsidR="00382EB0"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                                            = 11.8668 + 0.144337 </w:t>
      </w:r>
    </w:p>
    <w:p w14:paraId="706B842C" w14:textId="77777777" w:rsidR="00382EB0" w:rsidRDefault="00382EB0" w:rsidP="00365DF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65DF7" w:rsidRPr="00365DF7">
        <w:rPr>
          <w:rFonts w:ascii="Times New Roman" w:hAnsi="Times New Roman" w:cs="Times New Roman"/>
          <w:sz w:val="24"/>
          <w:szCs w:val="24"/>
          <w:lang w:val="en-US"/>
        </w:rPr>
        <w:t xml:space="preserve">= 12.011137185 </w:t>
      </w:r>
    </w:p>
    <w:p w14:paraId="54C917C0" w14:textId="0FBD569B" w:rsidR="00365DF7" w:rsidRDefault="00382EB0" w:rsidP="00365DF7">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365DF7" w:rsidRPr="00365DF7">
        <w:rPr>
          <w:rFonts w:ascii="Times New Roman" w:hAnsi="Times New Roman" w:cs="Times New Roman"/>
          <w:sz w:val="24"/>
          <w:szCs w:val="24"/>
          <w:lang w:val="en-US"/>
        </w:rPr>
        <w:t xml:space="preserve">= </w:t>
      </w:r>
      <w:r w:rsidR="00365DF7" w:rsidRPr="00365DF7">
        <w:rPr>
          <w:rFonts w:ascii="Times New Roman" w:hAnsi="Times New Roman" w:cs="Times New Roman"/>
          <w:b/>
          <w:bCs/>
          <w:sz w:val="24"/>
          <w:szCs w:val="24"/>
          <w:lang w:val="en-US"/>
        </w:rPr>
        <w:t>12.01 amu</w:t>
      </w:r>
    </w:p>
    <w:p w14:paraId="029AC5C1" w14:textId="10C4F6A5" w:rsidR="00647E08" w:rsidRDefault="0059082C" w:rsidP="00365DF7">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 </w:t>
      </w:r>
      <w:r w:rsidR="00647E08" w:rsidRPr="00647E08">
        <w:rPr>
          <w:rFonts w:ascii="Times New Roman" w:hAnsi="Times New Roman" w:cs="Times New Roman"/>
          <w:b/>
          <w:bCs/>
          <w:sz w:val="24"/>
          <w:szCs w:val="24"/>
          <w:lang w:val="en-US"/>
        </w:rPr>
        <w:t>Experimental method</w:t>
      </w:r>
      <w:r w:rsidR="00DD3161">
        <w:rPr>
          <w:rFonts w:ascii="Times New Roman" w:hAnsi="Times New Roman" w:cs="Times New Roman"/>
          <w:b/>
          <w:bCs/>
          <w:sz w:val="24"/>
          <w:szCs w:val="24"/>
          <w:lang w:val="en-US"/>
        </w:rPr>
        <w:t>s</w:t>
      </w:r>
      <w:r w:rsidR="00647E08" w:rsidRPr="00647E08">
        <w:rPr>
          <w:rFonts w:ascii="Times New Roman" w:hAnsi="Times New Roman" w:cs="Times New Roman"/>
          <w:b/>
          <w:bCs/>
          <w:sz w:val="24"/>
          <w:szCs w:val="24"/>
          <w:lang w:val="en-US"/>
        </w:rPr>
        <w:t xml:space="preserve"> to determine the mass of </w:t>
      </w:r>
      <w:r w:rsidR="00BE7A49">
        <w:rPr>
          <w:rFonts w:ascii="Times New Roman" w:hAnsi="Times New Roman" w:cs="Times New Roman"/>
          <w:b/>
          <w:bCs/>
          <w:sz w:val="24"/>
          <w:szCs w:val="24"/>
          <w:lang w:val="en-US"/>
        </w:rPr>
        <w:t xml:space="preserve">subatomic </w:t>
      </w:r>
      <w:r w:rsidR="00647E08" w:rsidRPr="00647E08">
        <w:rPr>
          <w:rFonts w:ascii="Times New Roman" w:hAnsi="Times New Roman" w:cs="Times New Roman"/>
          <w:b/>
          <w:bCs/>
          <w:sz w:val="24"/>
          <w:szCs w:val="24"/>
          <w:lang w:val="en-US"/>
        </w:rPr>
        <w:t>particles</w:t>
      </w:r>
    </w:p>
    <w:p w14:paraId="6CC65316" w14:textId="310C8187" w:rsidR="00DD3161" w:rsidRPr="00DD3161" w:rsidRDefault="00DD3161" w:rsidP="00DD3161">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Experimental determination of </w:t>
      </w:r>
      <w:r w:rsidRPr="00DD3161">
        <w:rPr>
          <w:rFonts w:ascii="Times New Roman" w:hAnsi="Times New Roman" w:cs="Times New Roman"/>
          <w:sz w:val="24"/>
          <w:szCs w:val="24"/>
          <w:lang w:val="en-IN"/>
        </w:rPr>
        <w:t xml:space="preserve">mass of atoms and subatomic particles is a vital part of experimental </w:t>
      </w:r>
      <w:r>
        <w:rPr>
          <w:rFonts w:ascii="Times New Roman" w:hAnsi="Times New Roman" w:cs="Times New Roman"/>
          <w:sz w:val="24"/>
          <w:szCs w:val="24"/>
          <w:lang w:val="en-IN"/>
        </w:rPr>
        <w:t>physics</w:t>
      </w:r>
      <w:r w:rsidRPr="00DD3161">
        <w:rPr>
          <w:rFonts w:ascii="Times New Roman" w:hAnsi="Times New Roman" w:cs="Times New Roman"/>
          <w:sz w:val="24"/>
          <w:szCs w:val="24"/>
          <w:lang w:val="en-IN"/>
        </w:rPr>
        <w:t xml:space="preserve">. Several methods </w:t>
      </w:r>
      <w:r>
        <w:rPr>
          <w:rFonts w:ascii="Times New Roman" w:hAnsi="Times New Roman" w:cs="Times New Roman"/>
          <w:sz w:val="24"/>
          <w:szCs w:val="24"/>
          <w:lang w:val="en-IN"/>
        </w:rPr>
        <w:t>are there</w:t>
      </w:r>
      <w:r w:rsidRPr="00DD3161">
        <w:rPr>
          <w:rFonts w:ascii="Times New Roman" w:hAnsi="Times New Roman" w:cs="Times New Roman"/>
          <w:sz w:val="24"/>
          <w:szCs w:val="24"/>
          <w:lang w:val="en-IN"/>
        </w:rPr>
        <w:t xml:space="preserve"> to experimental</w:t>
      </w:r>
      <w:r>
        <w:rPr>
          <w:rFonts w:ascii="Times New Roman" w:hAnsi="Times New Roman" w:cs="Times New Roman"/>
          <w:sz w:val="24"/>
          <w:szCs w:val="24"/>
          <w:lang w:val="en-IN"/>
        </w:rPr>
        <w:t>ly</w:t>
      </w:r>
      <w:r w:rsidRPr="00DD3161">
        <w:rPr>
          <w:rFonts w:ascii="Times New Roman" w:hAnsi="Times New Roman" w:cs="Times New Roman"/>
          <w:sz w:val="24"/>
          <w:szCs w:val="24"/>
          <w:lang w:val="en-IN"/>
        </w:rPr>
        <w:t xml:space="preserve"> measure the masses of </w:t>
      </w:r>
      <w:r>
        <w:rPr>
          <w:rFonts w:ascii="Times New Roman" w:hAnsi="Times New Roman" w:cs="Times New Roman"/>
          <w:sz w:val="24"/>
          <w:szCs w:val="24"/>
          <w:lang w:val="en-IN"/>
        </w:rPr>
        <w:t xml:space="preserve">subatomic </w:t>
      </w:r>
      <w:r w:rsidRPr="00DD3161">
        <w:rPr>
          <w:rFonts w:ascii="Times New Roman" w:hAnsi="Times New Roman" w:cs="Times New Roman"/>
          <w:sz w:val="24"/>
          <w:szCs w:val="24"/>
          <w:lang w:val="en-IN"/>
        </w:rPr>
        <w:t xml:space="preserve">particles with varying degrees of precision. </w:t>
      </w:r>
      <w:r>
        <w:rPr>
          <w:rFonts w:ascii="Times New Roman" w:hAnsi="Times New Roman" w:cs="Times New Roman"/>
          <w:sz w:val="24"/>
          <w:szCs w:val="24"/>
          <w:lang w:val="en-IN"/>
        </w:rPr>
        <w:t xml:space="preserve">Needless to mention that all the methods are designed to determine the mass indirectly as in all other experiments for microparticles. Enlisted here </w:t>
      </w:r>
      <w:r w:rsidRPr="00DD3161">
        <w:rPr>
          <w:rFonts w:ascii="Times New Roman" w:hAnsi="Times New Roman" w:cs="Times New Roman"/>
          <w:sz w:val="24"/>
          <w:szCs w:val="24"/>
          <w:lang w:val="en-IN"/>
        </w:rPr>
        <w:t xml:space="preserve">are some of the most important experimental methods for </w:t>
      </w:r>
      <w:r>
        <w:rPr>
          <w:rFonts w:ascii="Times New Roman" w:hAnsi="Times New Roman" w:cs="Times New Roman"/>
          <w:sz w:val="24"/>
          <w:szCs w:val="24"/>
          <w:lang w:val="en-IN"/>
        </w:rPr>
        <w:t>estimating</w:t>
      </w:r>
      <w:r w:rsidRPr="00DD3161">
        <w:rPr>
          <w:rFonts w:ascii="Times New Roman" w:hAnsi="Times New Roman" w:cs="Times New Roman"/>
          <w:sz w:val="24"/>
          <w:szCs w:val="24"/>
          <w:lang w:val="en-IN"/>
        </w:rPr>
        <w:t xml:space="preserve"> the mass of atoms and subatomic particles</w:t>
      </w:r>
      <w:r>
        <w:rPr>
          <w:rFonts w:ascii="Times New Roman" w:hAnsi="Times New Roman" w:cs="Times New Roman"/>
          <w:sz w:val="24"/>
          <w:szCs w:val="24"/>
          <w:lang w:val="en-IN"/>
        </w:rPr>
        <w:t>. Among several methods, mass spectrometry is the most general experimental tool. Various properties of the particles are utilised to determine the mass</w:t>
      </w:r>
      <w:r w:rsidR="00382EB0">
        <w:rPr>
          <w:rFonts w:ascii="Times New Roman" w:hAnsi="Times New Roman" w:cs="Times New Roman"/>
          <w:sz w:val="24"/>
          <w:szCs w:val="24"/>
          <w:lang w:val="en-IN"/>
        </w:rPr>
        <w:t xml:space="preserve"> experimentally</w:t>
      </w:r>
      <w:r>
        <w:rPr>
          <w:rFonts w:ascii="Times New Roman" w:hAnsi="Times New Roman" w:cs="Times New Roman"/>
          <w:sz w:val="24"/>
          <w:szCs w:val="24"/>
          <w:lang w:val="en-IN"/>
        </w:rPr>
        <w:t xml:space="preserve">. </w:t>
      </w:r>
    </w:p>
    <w:p w14:paraId="0F6E596C" w14:textId="25105290" w:rsidR="00DD3161" w:rsidRPr="00DD3161" w:rsidRDefault="00DD3161" w:rsidP="00DD3161">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1.  </w:t>
      </w:r>
      <w:r w:rsidRPr="00DD3161">
        <w:rPr>
          <w:rFonts w:ascii="Times New Roman" w:hAnsi="Times New Roman" w:cs="Times New Roman"/>
          <w:sz w:val="24"/>
          <w:szCs w:val="24"/>
          <w:lang w:val="en-IN"/>
        </w:rPr>
        <w:t>Mass Spectrometry:</w:t>
      </w:r>
      <w:r>
        <w:rPr>
          <w:rFonts w:ascii="Times New Roman" w:hAnsi="Times New Roman" w:cs="Times New Roman"/>
          <w:sz w:val="24"/>
          <w:szCs w:val="24"/>
          <w:lang w:val="en-IN"/>
        </w:rPr>
        <w:t xml:space="preserve"> </w:t>
      </w:r>
    </w:p>
    <w:p w14:paraId="6CC76FAA" w14:textId="18A00BEC" w:rsidR="00382EB0" w:rsidRDefault="00382EB0" w:rsidP="00382EB0">
      <w:pPr>
        <w:pStyle w:val="ListParagraph"/>
        <w:numPr>
          <w:ilvl w:val="1"/>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 xml:space="preserve">Magnetic Sector Mass Spectrometry: </w:t>
      </w:r>
      <w:r>
        <w:rPr>
          <w:rFonts w:ascii="Times New Roman" w:hAnsi="Times New Roman" w:cs="Times New Roman"/>
          <w:sz w:val="24"/>
          <w:szCs w:val="24"/>
          <w:lang w:val="en-IN"/>
        </w:rPr>
        <w:t xml:space="preserve"> Fast moving charged particles or i</w:t>
      </w:r>
      <w:r w:rsidRPr="00DD3161">
        <w:rPr>
          <w:rFonts w:ascii="Times New Roman" w:hAnsi="Times New Roman" w:cs="Times New Roman"/>
          <w:sz w:val="24"/>
          <w:szCs w:val="24"/>
          <w:lang w:val="en-IN"/>
        </w:rPr>
        <w:t xml:space="preserve">ons are </w:t>
      </w:r>
      <w:r>
        <w:rPr>
          <w:rFonts w:ascii="Times New Roman" w:hAnsi="Times New Roman" w:cs="Times New Roman"/>
          <w:sz w:val="24"/>
          <w:szCs w:val="24"/>
          <w:lang w:val="en-IN"/>
        </w:rPr>
        <w:t xml:space="preserve">subjected a suitable magnetic field and are </w:t>
      </w:r>
      <w:r w:rsidRPr="00DD3161">
        <w:rPr>
          <w:rFonts w:ascii="Times New Roman" w:hAnsi="Times New Roman" w:cs="Times New Roman"/>
          <w:sz w:val="24"/>
          <w:szCs w:val="24"/>
          <w:lang w:val="en-IN"/>
        </w:rPr>
        <w:t xml:space="preserve">separated </w:t>
      </w:r>
      <w:r>
        <w:rPr>
          <w:rFonts w:ascii="Times New Roman" w:hAnsi="Times New Roman" w:cs="Times New Roman"/>
          <w:sz w:val="24"/>
          <w:szCs w:val="24"/>
          <w:lang w:val="en-IN"/>
        </w:rPr>
        <w:t>by the Lorentz force acting on the charges due to magnetic field. When the magnetic field applied is transverse to the motion of the particles, Lorentz force (=</w:t>
      </w:r>
      <w:r w:rsidR="00461B20">
        <w:rPr>
          <w:rFonts w:ascii="Times New Roman" w:hAnsi="Times New Roman" w:cs="Times New Roman"/>
          <w:sz w:val="24"/>
          <w:szCs w:val="24"/>
          <w:lang w:val="en-IN"/>
        </w:rPr>
        <w:t xml:space="preserve"> </w:t>
      </w:r>
      <w:r>
        <w:rPr>
          <w:rFonts w:ascii="Times New Roman" w:hAnsi="Times New Roman" w:cs="Times New Roman"/>
          <w:sz w:val="24"/>
          <w:szCs w:val="24"/>
          <w:lang w:val="en-IN"/>
        </w:rPr>
        <w:t>q (v</w:t>
      </w:r>
      <w:r>
        <w:rPr>
          <w:rFonts w:ascii="Times New Roman" w:hAnsi="Times New Roman" w:cs="Times New Roman"/>
          <w:sz w:val="24"/>
          <w:szCs w:val="24"/>
          <w:lang w:val="en-IN"/>
        </w:rPr>
        <w:sym w:font="Symbol" w:char="F0B4"/>
      </w:r>
      <w:r>
        <w:rPr>
          <w:rFonts w:ascii="Times New Roman" w:hAnsi="Times New Roman" w:cs="Times New Roman"/>
          <w:sz w:val="24"/>
          <w:szCs w:val="24"/>
          <w:lang w:val="en-IN"/>
        </w:rPr>
        <w:t>B)) provides a centripetal force (=</w:t>
      </w:r>
      <w:r w:rsidR="00461B20">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m </w:t>
      </w:r>
      <m:oMath>
        <m:f>
          <m:fPr>
            <m:ctrlPr>
              <w:rPr>
                <w:rFonts w:ascii="Cambria Math" w:hAnsi="Cambria Math" w:cs="Times New Roman"/>
                <w:i/>
                <w:sz w:val="24"/>
                <w:szCs w:val="24"/>
                <w:lang w:val="en-IN"/>
              </w:rPr>
            </m:ctrlPr>
          </m:fPr>
          <m:num>
            <m:sSup>
              <m:sSupPr>
                <m:ctrlPr>
                  <w:rPr>
                    <w:rFonts w:ascii="Cambria Math" w:hAnsi="Cambria Math" w:cs="Times New Roman"/>
                    <w:i/>
                    <w:sz w:val="24"/>
                    <w:szCs w:val="24"/>
                    <w:lang w:val="en-IN"/>
                  </w:rPr>
                </m:ctrlPr>
              </m:sSupPr>
              <m:e>
                <m:r>
                  <w:rPr>
                    <w:rFonts w:ascii="Cambria Math" w:hAnsi="Cambria Math" w:cs="Times New Roman"/>
                    <w:sz w:val="24"/>
                    <w:szCs w:val="24"/>
                    <w:lang w:val="en-IN"/>
                  </w:rPr>
                  <m:t>v</m:t>
                </m:r>
              </m:e>
              <m:sup>
                <m:r>
                  <w:rPr>
                    <w:rFonts w:ascii="Cambria Math" w:hAnsi="Cambria Math" w:cs="Times New Roman"/>
                    <w:sz w:val="24"/>
                    <w:szCs w:val="24"/>
                    <w:lang w:val="en-IN"/>
                  </w:rPr>
                  <m:t>2</m:t>
                </m:r>
              </m:sup>
            </m:sSup>
          </m:num>
          <m:den>
            <m:r>
              <w:rPr>
                <w:rFonts w:ascii="Cambria Math" w:hAnsi="Cambria Math" w:cs="Times New Roman"/>
                <w:sz w:val="24"/>
                <w:szCs w:val="24"/>
                <w:lang w:val="en-IN"/>
              </w:rPr>
              <m:t>r</m:t>
            </m:r>
          </m:den>
        </m:f>
        <m:r>
          <w:rPr>
            <w:rFonts w:ascii="Cambria Math" w:hAnsi="Cambria Math" w:cs="Times New Roman"/>
            <w:sz w:val="24"/>
            <w:szCs w:val="24"/>
            <w:lang w:val="en-IN"/>
          </w:rPr>
          <m:t>).</m:t>
        </m:r>
      </m:oMath>
      <w:r w:rsidRPr="00DD3161">
        <w:rPr>
          <w:rFonts w:ascii="Times New Roman" w:hAnsi="Times New Roman" w:cs="Times New Roman"/>
          <w:sz w:val="24"/>
          <w:szCs w:val="24"/>
          <w:lang w:val="en-IN"/>
        </w:rPr>
        <w:t xml:space="preserve"> The </w:t>
      </w:r>
      <w:r w:rsidR="00461B20">
        <w:rPr>
          <w:rFonts w:ascii="Times New Roman" w:hAnsi="Times New Roman" w:cs="Times New Roman"/>
          <w:sz w:val="24"/>
          <w:szCs w:val="24"/>
          <w:lang w:val="en-IN"/>
        </w:rPr>
        <w:t xml:space="preserve">radius of </w:t>
      </w:r>
      <w:r w:rsidRPr="00DD3161">
        <w:rPr>
          <w:rFonts w:ascii="Times New Roman" w:hAnsi="Times New Roman" w:cs="Times New Roman"/>
          <w:sz w:val="24"/>
          <w:szCs w:val="24"/>
          <w:lang w:val="en-IN"/>
        </w:rPr>
        <w:t xml:space="preserve">curvature of the </w:t>
      </w:r>
      <w:r w:rsidR="00461B20">
        <w:rPr>
          <w:rFonts w:ascii="Times New Roman" w:hAnsi="Times New Roman" w:cs="Times New Roman"/>
          <w:sz w:val="24"/>
          <w:szCs w:val="24"/>
          <w:lang w:val="en-IN"/>
        </w:rPr>
        <w:t>charge</w:t>
      </w:r>
      <w:r w:rsidRPr="00DD3161">
        <w:rPr>
          <w:rFonts w:ascii="Times New Roman" w:hAnsi="Times New Roman" w:cs="Times New Roman"/>
          <w:sz w:val="24"/>
          <w:szCs w:val="24"/>
          <w:lang w:val="en-IN"/>
        </w:rPr>
        <w:t xml:space="preserve"> path in the magnetic field depends on the mass-to-charge ratio</w:t>
      </w:r>
      <w:r w:rsidR="00461B20">
        <w:rPr>
          <w:rFonts w:ascii="Times New Roman" w:hAnsi="Times New Roman" w:cs="Times New Roman"/>
          <w:sz w:val="24"/>
          <w:szCs w:val="24"/>
          <w:lang w:val="en-IN"/>
        </w:rPr>
        <w:t>. This method helps to determine the mass precisely.</w:t>
      </w:r>
      <w:r>
        <w:rPr>
          <w:rFonts w:ascii="Times New Roman" w:hAnsi="Times New Roman" w:cs="Times New Roman"/>
          <w:sz w:val="24"/>
          <w:szCs w:val="24"/>
          <w:lang w:val="en-IN"/>
        </w:rPr>
        <w:t xml:space="preserve"> </w:t>
      </w:r>
    </w:p>
    <w:p w14:paraId="2575F8D6" w14:textId="77777777" w:rsidR="00CD0F97" w:rsidRDefault="00DD3161" w:rsidP="00CD0F97">
      <w:pPr>
        <w:pStyle w:val="ListParagraph"/>
        <w:numPr>
          <w:ilvl w:val="1"/>
          <w:numId w:val="11"/>
        </w:numPr>
        <w:spacing w:line="360" w:lineRule="auto"/>
        <w:jc w:val="both"/>
        <w:rPr>
          <w:rFonts w:ascii="Times New Roman" w:hAnsi="Times New Roman" w:cs="Times New Roman"/>
          <w:sz w:val="24"/>
          <w:szCs w:val="24"/>
          <w:lang w:val="en-IN"/>
        </w:rPr>
      </w:pPr>
      <w:r w:rsidRPr="00382EB0">
        <w:rPr>
          <w:rFonts w:ascii="Times New Roman" w:hAnsi="Times New Roman" w:cs="Times New Roman"/>
          <w:sz w:val="24"/>
          <w:szCs w:val="24"/>
          <w:lang w:val="en-IN"/>
        </w:rPr>
        <w:t xml:space="preserve">Time-of-Flight Mass Spectrometry: </w:t>
      </w:r>
      <w:r w:rsidR="00461B20">
        <w:rPr>
          <w:rFonts w:ascii="Times New Roman" w:hAnsi="Times New Roman" w:cs="Times New Roman"/>
          <w:sz w:val="24"/>
          <w:szCs w:val="24"/>
          <w:lang w:val="en-IN"/>
        </w:rPr>
        <w:t>Charged particles or</w:t>
      </w:r>
      <w:r w:rsidRPr="00382EB0">
        <w:rPr>
          <w:rFonts w:ascii="Times New Roman" w:hAnsi="Times New Roman" w:cs="Times New Roman"/>
          <w:sz w:val="24"/>
          <w:szCs w:val="24"/>
          <w:lang w:val="en-IN"/>
        </w:rPr>
        <w:t xml:space="preserve"> ions accelerated </w:t>
      </w:r>
      <w:r w:rsidR="00461B20">
        <w:rPr>
          <w:rFonts w:ascii="Times New Roman" w:hAnsi="Times New Roman" w:cs="Times New Roman"/>
          <w:sz w:val="24"/>
          <w:szCs w:val="24"/>
          <w:lang w:val="en-IN"/>
        </w:rPr>
        <w:t xml:space="preserve">using a known electrostatic field. The electrostatic field applied helps us to calculate the energy imparted to the particle. Measuring the time of flight of the particles between electrodes, </w:t>
      </w:r>
      <w:r w:rsidRPr="00382EB0">
        <w:rPr>
          <w:rFonts w:ascii="Times New Roman" w:hAnsi="Times New Roman" w:cs="Times New Roman"/>
          <w:sz w:val="24"/>
          <w:szCs w:val="24"/>
          <w:lang w:val="en-IN"/>
        </w:rPr>
        <w:t xml:space="preserve">mass-to-charge ratio of the </w:t>
      </w:r>
      <w:r w:rsidR="00461B20">
        <w:rPr>
          <w:rFonts w:ascii="Times New Roman" w:hAnsi="Times New Roman" w:cs="Times New Roman"/>
          <w:sz w:val="24"/>
          <w:szCs w:val="24"/>
          <w:lang w:val="en-IN"/>
        </w:rPr>
        <w:t>charges</w:t>
      </w:r>
      <w:r w:rsidRPr="00382EB0">
        <w:rPr>
          <w:rFonts w:ascii="Times New Roman" w:hAnsi="Times New Roman" w:cs="Times New Roman"/>
          <w:sz w:val="24"/>
          <w:szCs w:val="24"/>
          <w:lang w:val="en-IN"/>
        </w:rPr>
        <w:t xml:space="preserve"> can be </w:t>
      </w:r>
      <w:r w:rsidR="00461B20" w:rsidRPr="00382EB0">
        <w:rPr>
          <w:rFonts w:ascii="Times New Roman" w:hAnsi="Times New Roman" w:cs="Times New Roman"/>
          <w:sz w:val="24"/>
          <w:szCs w:val="24"/>
          <w:lang w:val="en-IN"/>
        </w:rPr>
        <w:t>determined</w:t>
      </w:r>
      <w:r w:rsidR="00461B20">
        <w:rPr>
          <w:rFonts w:ascii="Times New Roman" w:hAnsi="Times New Roman" w:cs="Times New Roman"/>
          <w:sz w:val="24"/>
          <w:szCs w:val="24"/>
          <w:lang w:val="en-IN"/>
        </w:rPr>
        <w:t>.</w:t>
      </w:r>
    </w:p>
    <w:p w14:paraId="012DB264" w14:textId="70AE11A2" w:rsidR="00CD0F97" w:rsidRPr="002D4B93" w:rsidRDefault="00DD3161" w:rsidP="002D4B93">
      <w:pPr>
        <w:pStyle w:val="ListParagraph"/>
        <w:numPr>
          <w:ilvl w:val="1"/>
          <w:numId w:val="11"/>
        </w:numPr>
        <w:spacing w:line="360" w:lineRule="auto"/>
        <w:jc w:val="both"/>
        <w:rPr>
          <w:rFonts w:ascii="Times New Roman" w:hAnsi="Times New Roman" w:cs="Times New Roman"/>
          <w:sz w:val="24"/>
          <w:szCs w:val="24"/>
          <w:lang w:val="en-IN"/>
        </w:rPr>
      </w:pPr>
      <w:r w:rsidRPr="00CD0F97">
        <w:rPr>
          <w:rFonts w:ascii="Times New Roman" w:hAnsi="Times New Roman" w:cs="Times New Roman"/>
          <w:sz w:val="24"/>
          <w:szCs w:val="24"/>
          <w:lang w:val="en-IN"/>
        </w:rPr>
        <w:t xml:space="preserve">Quadrupole Mass Spectrometry: </w:t>
      </w:r>
      <w:r w:rsidR="00CD0F97" w:rsidRPr="00CD0F97">
        <w:rPr>
          <w:rFonts w:ascii="Times New Roman" w:hAnsi="Times New Roman" w:cs="Times New Roman"/>
          <w:sz w:val="24"/>
          <w:szCs w:val="24"/>
          <w:lang w:val="en-IN"/>
        </w:rPr>
        <w:t xml:space="preserve">This method also works with the principle of selecting ions based on their mass to charge ratio. </w:t>
      </w:r>
      <w:r w:rsidR="0052510C" w:rsidRPr="0052510C">
        <w:rPr>
          <w:rFonts w:ascii="Times New Roman" w:hAnsi="Times New Roman" w:cs="Times New Roman"/>
          <w:sz w:val="24"/>
          <w:szCs w:val="24"/>
        </w:rPr>
        <w:t xml:space="preserve">Each of the two opposing rods </w:t>
      </w:r>
      <w:r w:rsidR="0052510C">
        <w:rPr>
          <w:rFonts w:ascii="Times New Roman" w:hAnsi="Times New Roman" w:cs="Times New Roman"/>
          <w:sz w:val="24"/>
          <w:szCs w:val="24"/>
          <w:lang w:val="en-US"/>
        </w:rPr>
        <w:t>are applied with</w:t>
      </w:r>
      <w:r w:rsidR="0052510C" w:rsidRPr="0052510C">
        <w:rPr>
          <w:rFonts w:ascii="Times New Roman" w:hAnsi="Times New Roman" w:cs="Times New Roman"/>
          <w:sz w:val="24"/>
          <w:szCs w:val="24"/>
        </w:rPr>
        <w:t xml:space="preserve"> equal potential</w:t>
      </w:r>
      <w:r w:rsidR="0052510C">
        <w:rPr>
          <w:rFonts w:ascii="Times New Roman" w:hAnsi="Times New Roman" w:cs="Times New Roman"/>
          <w:sz w:val="24"/>
          <w:szCs w:val="24"/>
          <w:lang w:val="en-US"/>
        </w:rPr>
        <w:t xml:space="preserve"> (</w:t>
      </w:r>
      <w:r w:rsidR="0052510C" w:rsidRPr="0052510C">
        <w:rPr>
          <w:rFonts w:ascii="Times New Roman" w:hAnsi="Times New Roman" w:cs="Times New Roman"/>
          <w:sz w:val="24"/>
          <w:szCs w:val="24"/>
        </w:rPr>
        <w:t>DC</w:t>
      </w:r>
      <w:r w:rsidR="0052510C">
        <w:rPr>
          <w:rFonts w:ascii="Times New Roman" w:hAnsi="Times New Roman" w:cs="Times New Roman"/>
          <w:sz w:val="24"/>
          <w:szCs w:val="24"/>
          <w:lang w:val="en-US"/>
        </w:rPr>
        <w:t>)</w:t>
      </w:r>
      <w:r w:rsidR="0052510C" w:rsidRPr="0052510C">
        <w:rPr>
          <w:rFonts w:ascii="Times New Roman" w:hAnsi="Times New Roman" w:cs="Times New Roman"/>
          <w:sz w:val="24"/>
          <w:szCs w:val="24"/>
        </w:rPr>
        <w:t xml:space="preserve"> superimposed </w:t>
      </w:r>
      <w:r w:rsidR="0052510C">
        <w:rPr>
          <w:rFonts w:ascii="Times New Roman" w:hAnsi="Times New Roman" w:cs="Times New Roman"/>
          <w:sz w:val="24"/>
          <w:szCs w:val="24"/>
          <w:lang w:val="en-US"/>
        </w:rPr>
        <w:t xml:space="preserve">with a </w:t>
      </w:r>
      <w:r w:rsidR="0052510C" w:rsidRPr="0052510C">
        <w:rPr>
          <w:rFonts w:ascii="Times New Roman" w:hAnsi="Times New Roman" w:cs="Times New Roman"/>
          <w:sz w:val="24"/>
          <w:szCs w:val="24"/>
        </w:rPr>
        <w:t xml:space="preserve">high-frequency </w:t>
      </w:r>
      <w:r w:rsidR="002D4B93">
        <w:rPr>
          <w:rFonts w:ascii="Times New Roman" w:hAnsi="Times New Roman" w:cs="Times New Roman"/>
          <w:sz w:val="24"/>
          <w:szCs w:val="24"/>
          <w:lang w:val="en-US"/>
        </w:rPr>
        <w:t>oscillating</w:t>
      </w:r>
      <w:r w:rsidR="0052510C" w:rsidRPr="0052510C">
        <w:rPr>
          <w:rFonts w:ascii="Times New Roman" w:hAnsi="Times New Roman" w:cs="Times New Roman"/>
          <w:sz w:val="24"/>
          <w:szCs w:val="24"/>
        </w:rPr>
        <w:t xml:space="preserve"> voltage. The voltages applied induce transverse oscillations </w:t>
      </w:r>
      <w:r w:rsidR="002D4B93">
        <w:rPr>
          <w:rFonts w:ascii="Times New Roman" w:hAnsi="Times New Roman" w:cs="Times New Roman"/>
          <w:sz w:val="24"/>
          <w:szCs w:val="24"/>
          <w:lang w:val="en-US"/>
        </w:rPr>
        <w:t>to the</w:t>
      </w:r>
      <w:r w:rsidR="0052510C" w:rsidRPr="0052510C">
        <w:rPr>
          <w:rFonts w:ascii="Times New Roman" w:hAnsi="Times New Roman" w:cs="Times New Roman"/>
          <w:sz w:val="24"/>
          <w:szCs w:val="24"/>
        </w:rPr>
        <w:t xml:space="preserve"> ions traversing between the rods. The amplitudes of almost all oscillations </w:t>
      </w:r>
      <w:r w:rsidR="002D4B93" w:rsidRPr="0052510C">
        <w:rPr>
          <w:rFonts w:ascii="Times New Roman" w:hAnsi="Times New Roman" w:cs="Times New Roman"/>
          <w:sz w:val="24"/>
          <w:szCs w:val="24"/>
        </w:rPr>
        <w:t>intensify</w:t>
      </w:r>
      <w:r w:rsidR="0052510C" w:rsidRPr="0052510C">
        <w:rPr>
          <w:rFonts w:ascii="Times New Roman" w:hAnsi="Times New Roman" w:cs="Times New Roman"/>
          <w:sz w:val="24"/>
          <w:szCs w:val="24"/>
        </w:rPr>
        <w:t xml:space="preserve"> so that ultimately the ions will make contact with the rods</w:t>
      </w:r>
      <w:r w:rsidR="002D4B93">
        <w:rPr>
          <w:rFonts w:ascii="Times New Roman" w:hAnsi="Times New Roman" w:cs="Times New Roman"/>
          <w:sz w:val="24"/>
          <w:szCs w:val="24"/>
          <w:lang w:val="en-US"/>
        </w:rPr>
        <w:t xml:space="preserve">. Therefore, </w:t>
      </w:r>
      <w:r w:rsidR="0052510C" w:rsidRPr="0052510C">
        <w:rPr>
          <w:rFonts w:ascii="Times New Roman" w:hAnsi="Times New Roman" w:cs="Times New Roman"/>
          <w:sz w:val="24"/>
          <w:szCs w:val="24"/>
        </w:rPr>
        <w:t xml:space="preserve">only ions with a certain ratio of mass to charge </w:t>
      </w:r>
      <w:r w:rsidR="002D4B93">
        <w:rPr>
          <w:rFonts w:ascii="Times New Roman" w:hAnsi="Times New Roman" w:cs="Times New Roman"/>
          <w:sz w:val="24"/>
          <w:szCs w:val="24"/>
          <w:lang w:val="en-US"/>
        </w:rPr>
        <w:t>(</w:t>
      </w:r>
      <w:r w:rsidR="0052510C" w:rsidRPr="0052510C">
        <w:rPr>
          <w:rFonts w:ascii="Times New Roman" w:hAnsi="Times New Roman" w:cs="Times New Roman"/>
          <w:sz w:val="24"/>
          <w:szCs w:val="24"/>
        </w:rPr>
        <w:t>m/</w:t>
      </w:r>
      <w:r w:rsidR="002D4B93">
        <w:rPr>
          <w:rFonts w:ascii="Times New Roman" w:hAnsi="Times New Roman" w:cs="Times New Roman"/>
          <w:sz w:val="24"/>
          <w:szCs w:val="24"/>
          <w:lang w:val="en-US"/>
        </w:rPr>
        <w:t>q)</w:t>
      </w:r>
      <w:r w:rsidR="0052510C" w:rsidRPr="0052510C">
        <w:rPr>
          <w:rFonts w:ascii="Times New Roman" w:hAnsi="Times New Roman" w:cs="Times New Roman"/>
          <w:sz w:val="24"/>
          <w:szCs w:val="24"/>
        </w:rPr>
        <w:t xml:space="preserve"> is </w:t>
      </w:r>
      <w:r w:rsidR="002D4B93">
        <w:rPr>
          <w:rFonts w:ascii="Times New Roman" w:hAnsi="Times New Roman" w:cs="Times New Roman"/>
          <w:sz w:val="24"/>
          <w:szCs w:val="24"/>
          <w:lang w:val="en-US"/>
        </w:rPr>
        <w:t xml:space="preserve">in </w:t>
      </w:r>
      <w:r w:rsidR="0052510C" w:rsidRPr="0052510C">
        <w:rPr>
          <w:rFonts w:ascii="Times New Roman" w:hAnsi="Times New Roman" w:cs="Times New Roman"/>
          <w:sz w:val="24"/>
          <w:szCs w:val="24"/>
        </w:rPr>
        <w:t>the resonance condition which allows passage through the system</w:t>
      </w:r>
      <w:r w:rsidR="002D4B93">
        <w:rPr>
          <w:rFonts w:ascii="Times New Roman" w:hAnsi="Times New Roman" w:cs="Times New Roman"/>
          <w:sz w:val="24"/>
          <w:szCs w:val="24"/>
          <w:lang w:val="en-US"/>
        </w:rPr>
        <w:t>.</w:t>
      </w:r>
    </w:p>
    <w:p w14:paraId="57C73FA3" w14:textId="66A38774" w:rsidR="00B04BCB" w:rsidRPr="00196CD7" w:rsidRDefault="00DD3161" w:rsidP="000425A7">
      <w:pPr>
        <w:pStyle w:val="ListParagraph"/>
        <w:numPr>
          <w:ilvl w:val="1"/>
          <w:numId w:val="11"/>
        </w:numPr>
        <w:spacing w:line="360" w:lineRule="auto"/>
        <w:jc w:val="both"/>
        <w:rPr>
          <w:rFonts w:ascii="Times New Roman" w:hAnsi="Times New Roman" w:cs="Times New Roman"/>
          <w:sz w:val="24"/>
          <w:szCs w:val="24"/>
          <w:lang w:val="en-IN"/>
        </w:rPr>
      </w:pPr>
      <w:r w:rsidRPr="00196CD7">
        <w:rPr>
          <w:rFonts w:ascii="Times New Roman" w:hAnsi="Times New Roman" w:cs="Times New Roman"/>
          <w:sz w:val="24"/>
          <w:szCs w:val="24"/>
          <w:lang w:val="en-IN"/>
        </w:rPr>
        <w:t>Penning Trap Mass Spectrometry: Penning trap</w:t>
      </w:r>
      <w:r w:rsidR="00B04BCB" w:rsidRPr="00196CD7">
        <w:rPr>
          <w:rFonts w:ascii="Times New Roman" w:hAnsi="Times New Roman" w:cs="Times New Roman"/>
          <w:sz w:val="24"/>
          <w:szCs w:val="24"/>
          <w:lang w:val="en-IN"/>
        </w:rPr>
        <w:t xml:space="preserve"> method is a precise experimental technique used to measure the mass of charged particles, namely atomic ions or subatomic particles. It operates based on the principles of electromagnetic trapping and the measurement of the oscillations of these trapped particles. The applied electric field provides axial confinement (along the trap's central axis), while the simultaneously applied magnetic field confines the charged particles radially (perpendicular to the central axis). When a charged particle enters the trap, </w:t>
      </w:r>
      <w:r w:rsidR="00196CD7" w:rsidRPr="00196CD7">
        <w:rPr>
          <w:rFonts w:ascii="Times New Roman" w:hAnsi="Times New Roman" w:cs="Times New Roman"/>
          <w:sz w:val="24"/>
          <w:szCs w:val="24"/>
          <w:lang w:val="en-IN"/>
        </w:rPr>
        <w:t>it</w:t>
      </w:r>
      <w:r w:rsidR="00B04BCB" w:rsidRPr="00196CD7">
        <w:rPr>
          <w:rFonts w:ascii="Times New Roman" w:hAnsi="Times New Roman" w:cs="Times New Roman"/>
          <w:sz w:val="24"/>
          <w:szCs w:val="24"/>
          <w:lang w:val="en-IN"/>
        </w:rPr>
        <w:t xml:space="preserve"> orbits around the central axis of the trap, with a frequency that depends on its charge-to-mass ratio. This frequency is called the cyclotron frequency.</w:t>
      </w:r>
      <w:r w:rsidR="00196CD7" w:rsidRPr="00196CD7">
        <w:rPr>
          <w:rFonts w:ascii="Times New Roman" w:hAnsi="Times New Roman" w:cs="Times New Roman"/>
          <w:sz w:val="24"/>
          <w:szCs w:val="24"/>
          <w:lang w:val="en-IN"/>
        </w:rPr>
        <w:t xml:space="preserve"> </w:t>
      </w:r>
      <w:r w:rsidR="00B04BCB" w:rsidRPr="00196CD7">
        <w:rPr>
          <w:rFonts w:ascii="Times New Roman" w:hAnsi="Times New Roman" w:cs="Times New Roman"/>
          <w:sz w:val="24"/>
          <w:szCs w:val="24"/>
          <w:lang w:val="en-IN"/>
        </w:rPr>
        <w:t xml:space="preserve">The trapped particle's cyclotron frequency is measured by applying an oscillating electric field to the trap. This oscillating field imparts energy to the trapped particle, causing it to move in response. By carefully tuning the frequency of the applied electric field, </w:t>
      </w:r>
      <w:r w:rsidR="00196CD7" w:rsidRPr="00196CD7">
        <w:rPr>
          <w:rFonts w:ascii="Times New Roman" w:hAnsi="Times New Roman" w:cs="Times New Roman"/>
          <w:sz w:val="24"/>
          <w:szCs w:val="24"/>
          <w:lang w:val="en-IN"/>
        </w:rPr>
        <w:t>we</w:t>
      </w:r>
      <w:r w:rsidR="00B04BCB" w:rsidRPr="00196CD7">
        <w:rPr>
          <w:rFonts w:ascii="Times New Roman" w:hAnsi="Times New Roman" w:cs="Times New Roman"/>
          <w:sz w:val="24"/>
          <w:szCs w:val="24"/>
          <w:lang w:val="en-IN"/>
        </w:rPr>
        <w:t xml:space="preserve"> can drive the particle's </w:t>
      </w:r>
      <w:r w:rsidR="00B04BCB" w:rsidRPr="00196CD7">
        <w:rPr>
          <w:rFonts w:ascii="Times New Roman" w:hAnsi="Times New Roman" w:cs="Times New Roman"/>
          <w:sz w:val="24"/>
          <w:szCs w:val="24"/>
          <w:lang w:val="en-IN"/>
        </w:rPr>
        <w:lastRenderedPageBreak/>
        <w:t>motion at the cyclotron frequency.</w:t>
      </w:r>
      <w:r w:rsidR="00196CD7" w:rsidRPr="00196CD7">
        <w:rPr>
          <w:rFonts w:ascii="Times New Roman" w:hAnsi="Times New Roman" w:cs="Times New Roman"/>
          <w:sz w:val="24"/>
          <w:szCs w:val="24"/>
          <w:lang w:val="en-IN"/>
        </w:rPr>
        <w:t xml:space="preserve"> </w:t>
      </w:r>
      <w:r w:rsidR="00B04BCB" w:rsidRPr="00196CD7">
        <w:rPr>
          <w:rFonts w:ascii="Times New Roman" w:hAnsi="Times New Roman" w:cs="Times New Roman"/>
          <w:sz w:val="24"/>
          <w:szCs w:val="24"/>
          <w:lang w:val="en-IN"/>
        </w:rPr>
        <w:t xml:space="preserve">The mass of the trapped particle can be determined from its cyclotron frequency and the known values of the charge of the particle and the strength of the magnetic field. </w:t>
      </w:r>
    </w:p>
    <w:p w14:paraId="7E6841D8" w14:textId="51564B01"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 xml:space="preserve">Cyclotron and Linear Accelerators: Particle accelerators </w:t>
      </w:r>
      <w:r w:rsidR="00196CD7">
        <w:rPr>
          <w:rFonts w:ascii="Times New Roman" w:hAnsi="Times New Roman" w:cs="Times New Roman"/>
          <w:sz w:val="24"/>
          <w:szCs w:val="24"/>
          <w:lang w:val="en-IN"/>
        </w:rPr>
        <w:t xml:space="preserve">like cyclotron and linear accelerators </w:t>
      </w:r>
      <w:r w:rsidRPr="00DD3161">
        <w:rPr>
          <w:rFonts w:ascii="Times New Roman" w:hAnsi="Times New Roman" w:cs="Times New Roman"/>
          <w:sz w:val="24"/>
          <w:szCs w:val="24"/>
          <w:lang w:val="en-IN"/>
        </w:rPr>
        <w:t>can determine the mass-to-charge ratio of ions by accelerating them to known velocities and measuring their trajectories in magnetic fields. This information can be used to calculate the mass.</w:t>
      </w:r>
    </w:p>
    <w:p w14:paraId="00B2F5FB" w14:textId="170A4769"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Beta Spectro</w:t>
      </w:r>
      <w:r w:rsidR="00EC0A6D">
        <w:rPr>
          <w:rFonts w:ascii="Times New Roman" w:hAnsi="Times New Roman" w:cs="Times New Roman"/>
          <w:sz w:val="24"/>
          <w:szCs w:val="24"/>
          <w:lang w:val="en-IN"/>
        </w:rPr>
        <w:t>scopy</w:t>
      </w:r>
      <w:r w:rsidRPr="00DD3161">
        <w:rPr>
          <w:rFonts w:ascii="Times New Roman" w:hAnsi="Times New Roman" w:cs="Times New Roman"/>
          <w:sz w:val="24"/>
          <w:szCs w:val="24"/>
          <w:lang w:val="en-IN"/>
        </w:rPr>
        <w:t xml:space="preserve">: This method </w:t>
      </w:r>
      <w:r w:rsidR="00196CD7">
        <w:rPr>
          <w:rFonts w:ascii="Times New Roman" w:hAnsi="Times New Roman" w:cs="Times New Roman"/>
          <w:sz w:val="24"/>
          <w:szCs w:val="24"/>
          <w:lang w:val="en-IN"/>
        </w:rPr>
        <w:t xml:space="preserve">is exclusively for the determination of </w:t>
      </w:r>
      <w:r w:rsidRPr="00DD3161">
        <w:rPr>
          <w:rFonts w:ascii="Times New Roman" w:hAnsi="Times New Roman" w:cs="Times New Roman"/>
          <w:sz w:val="24"/>
          <w:szCs w:val="24"/>
          <w:lang w:val="en-IN"/>
        </w:rPr>
        <w:t>the mass of electrons. It involves measuring the energy spectrum of electrons emitted during beta decay processes. The shape of the spectrum is related to the electron mass.</w:t>
      </w:r>
    </w:p>
    <w:p w14:paraId="6C93510F" w14:textId="0D8F7094"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 xml:space="preserve">Electron Mass Spectrometry: </w:t>
      </w:r>
      <w:r w:rsidR="00496EE0">
        <w:rPr>
          <w:rFonts w:ascii="Times New Roman" w:hAnsi="Times New Roman" w:cs="Times New Roman"/>
          <w:sz w:val="24"/>
          <w:szCs w:val="24"/>
          <w:lang w:val="en-IN"/>
        </w:rPr>
        <w:t>Here</w:t>
      </w:r>
      <w:r w:rsidRPr="00DD3161">
        <w:rPr>
          <w:rFonts w:ascii="Times New Roman" w:hAnsi="Times New Roman" w:cs="Times New Roman"/>
          <w:sz w:val="24"/>
          <w:szCs w:val="24"/>
          <w:lang w:val="en-IN"/>
        </w:rPr>
        <w:t>, the mass of electrons is determined by measuring their cyclotron frequency in a magnetic field. The mass-to-charge ratio of electrons is calculated from this frequency.</w:t>
      </w:r>
    </w:p>
    <w:p w14:paraId="6A99931A" w14:textId="3008F70E"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 xml:space="preserve">Neutrino Mass Measurements: Neutrino </w:t>
      </w:r>
      <w:r w:rsidR="00496EE0">
        <w:rPr>
          <w:rFonts w:ascii="Times New Roman" w:hAnsi="Times New Roman" w:cs="Times New Roman"/>
          <w:sz w:val="24"/>
          <w:szCs w:val="24"/>
          <w:lang w:val="en-IN"/>
        </w:rPr>
        <w:t>is an extremely light particle. Therefore,</w:t>
      </w:r>
      <w:r w:rsidRPr="00DD3161">
        <w:rPr>
          <w:rFonts w:ascii="Times New Roman" w:hAnsi="Times New Roman" w:cs="Times New Roman"/>
          <w:sz w:val="24"/>
          <w:szCs w:val="24"/>
          <w:lang w:val="en-IN"/>
        </w:rPr>
        <w:t xml:space="preserve"> detect</w:t>
      </w:r>
      <w:r w:rsidR="00496EE0">
        <w:rPr>
          <w:rFonts w:ascii="Times New Roman" w:hAnsi="Times New Roman" w:cs="Times New Roman"/>
          <w:sz w:val="24"/>
          <w:szCs w:val="24"/>
          <w:lang w:val="en-IN"/>
        </w:rPr>
        <w:t>ion of neutrino</w:t>
      </w:r>
      <w:r w:rsidRPr="00DD3161">
        <w:rPr>
          <w:rFonts w:ascii="Times New Roman" w:hAnsi="Times New Roman" w:cs="Times New Roman"/>
          <w:sz w:val="24"/>
          <w:szCs w:val="24"/>
          <w:lang w:val="en-IN"/>
        </w:rPr>
        <w:t xml:space="preserve"> directly is </w:t>
      </w:r>
      <w:r w:rsidR="00496EE0">
        <w:rPr>
          <w:rFonts w:ascii="Times New Roman" w:hAnsi="Times New Roman" w:cs="Times New Roman"/>
          <w:sz w:val="24"/>
          <w:szCs w:val="24"/>
          <w:lang w:val="en-IN"/>
        </w:rPr>
        <w:t>very difficult</w:t>
      </w:r>
      <w:r w:rsidRPr="00DD3161">
        <w:rPr>
          <w:rFonts w:ascii="Times New Roman" w:hAnsi="Times New Roman" w:cs="Times New Roman"/>
          <w:sz w:val="24"/>
          <w:szCs w:val="24"/>
          <w:lang w:val="en-IN"/>
        </w:rPr>
        <w:t xml:space="preserve">. </w:t>
      </w:r>
      <w:r w:rsidR="00496EE0">
        <w:rPr>
          <w:rFonts w:ascii="Times New Roman" w:hAnsi="Times New Roman" w:cs="Times New Roman"/>
          <w:sz w:val="24"/>
          <w:szCs w:val="24"/>
          <w:lang w:val="en-IN"/>
        </w:rPr>
        <w:t>T</w:t>
      </w:r>
      <w:r w:rsidRPr="00DD3161">
        <w:rPr>
          <w:rFonts w:ascii="Times New Roman" w:hAnsi="Times New Roman" w:cs="Times New Roman"/>
          <w:sz w:val="24"/>
          <w:szCs w:val="24"/>
          <w:lang w:val="en-IN"/>
        </w:rPr>
        <w:t xml:space="preserve">ritium beta decay experiments </w:t>
      </w:r>
      <w:r w:rsidR="00496EE0">
        <w:rPr>
          <w:rFonts w:ascii="Times New Roman" w:hAnsi="Times New Roman" w:cs="Times New Roman"/>
          <w:sz w:val="24"/>
          <w:szCs w:val="24"/>
          <w:lang w:val="en-IN"/>
        </w:rPr>
        <w:t>is used</w:t>
      </w:r>
      <w:r w:rsidRPr="00DD3161">
        <w:rPr>
          <w:rFonts w:ascii="Times New Roman" w:hAnsi="Times New Roman" w:cs="Times New Roman"/>
          <w:sz w:val="24"/>
          <w:szCs w:val="24"/>
          <w:lang w:val="en-IN"/>
        </w:rPr>
        <w:t xml:space="preserve"> to measure the electron's energy spectrum to infer the neutrino mass through the conservation of energy and momentum.</w:t>
      </w:r>
    </w:p>
    <w:p w14:paraId="2E7D065D" w14:textId="4F2B4073"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Nuclear Reactions: Certain nuclear reactions can be used to deduce the masses of specific nuclei. The energy released or absorbed in these reactions is related to the mass difference between reactants and products, as described by Einstein's mass-energy equivalence (E=mc</w:t>
      </w:r>
      <w:r w:rsidR="0059082C" w:rsidRPr="0059082C">
        <w:rPr>
          <w:rFonts w:ascii="Times New Roman" w:hAnsi="Times New Roman" w:cs="Times New Roman"/>
          <w:sz w:val="24"/>
          <w:szCs w:val="24"/>
          <w:vertAlign w:val="superscript"/>
          <w:lang w:val="en-IN"/>
        </w:rPr>
        <w:t>2</w:t>
      </w:r>
      <w:r w:rsidRPr="00DD3161">
        <w:rPr>
          <w:rFonts w:ascii="Times New Roman" w:hAnsi="Times New Roman" w:cs="Times New Roman"/>
          <w:sz w:val="24"/>
          <w:szCs w:val="24"/>
          <w:lang w:val="en-IN"/>
        </w:rPr>
        <w:t>).</w:t>
      </w:r>
    </w:p>
    <w:p w14:paraId="344AD270" w14:textId="77777777" w:rsidR="00DD3161" w:rsidRPr="00DD3161" w:rsidRDefault="00DD3161" w:rsidP="00DD3161">
      <w:pPr>
        <w:numPr>
          <w:ilvl w:val="0"/>
          <w:numId w:val="11"/>
        </w:num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Muon and Electron Scattering: By scattering electrons or muons off atomic nuclei, researchers can obtain information about nuclear masses and charge distributions.</w:t>
      </w:r>
    </w:p>
    <w:p w14:paraId="3577DF57" w14:textId="77777777" w:rsidR="00DD3161" w:rsidRPr="00DD3161" w:rsidRDefault="00DD3161" w:rsidP="00DD3161">
      <w:pPr>
        <w:spacing w:line="360" w:lineRule="auto"/>
        <w:jc w:val="both"/>
        <w:rPr>
          <w:rFonts w:ascii="Times New Roman" w:hAnsi="Times New Roman" w:cs="Times New Roman"/>
          <w:sz w:val="24"/>
          <w:szCs w:val="24"/>
          <w:lang w:val="en-IN"/>
        </w:rPr>
      </w:pPr>
      <w:r w:rsidRPr="00DD3161">
        <w:rPr>
          <w:rFonts w:ascii="Times New Roman" w:hAnsi="Times New Roman" w:cs="Times New Roman"/>
          <w:sz w:val="24"/>
          <w:szCs w:val="24"/>
          <w:lang w:val="en-IN"/>
        </w:rPr>
        <w:t>These experimental methods vary in their precision and applicability to different particles, but collectively, they allow scientists to measure the masses of atoms and subatomic particles with remarkable accuracy. Advances in technology and experimental techniques continue to improve our understanding of particle masses and the fundamental constants of nature.</w:t>
      </w:r>
    </w:p>
    <w:p w14:paraId="0657E095" w14:textId="77777777" w:rsidR="00647E08" w:rsidRPr="00DD3161" w:rsidRDefault="00647E08" w:rsidP="00365DF7">
      <w:pPr>
        <w:spacing w:line="360" w:lineRule="auto"/>
        <w:jc w:val="both"/>
        <w:rPr>
          <w:rFonts w:ascii="Times New Roman" w:hAnsi="Times New Roman" w:cs="Times New Roman"/>
          <w:sz w:val="24"/>
          <w:szCs w:val="24"/>
          <w:lang w:val="en-IN"/>
        </w:rPr>
      </w:pPr>
    </w:p>
    <w:p w14:paraId="20CF69CE" w14:textId="77777777" w:rsidR="00DD3161" w:rsidRDefault="00DD3161" w:rsidP="00365DF7">
      <w:pPr>
        <w:spacing w:line="360" w:lineRule="auto"/>
        <w:jc w:val="both"/>
        <w:rPr>
          <w:rFonts w:ascii="Times New Roman" w:hAnsi="Times New Roman" w:cs="Times New Roman"/>
          <w:b/>
          <w:bCs/>
          <w:sz w:val="24"/>
          <w:szCs w:val="24"/>
          <w:lang w:val="en-US"/>
        </w:rPr>
      </w:pPr>
    </w:p>
    <w:p w14:paraId="30DC9159" w14:textId="77777777" w:rsidR="00DD3161" w:rsidRDefault="00DD3161" w:rsidP="00365DF7">
      <w:pPr>
        <w:spacing w:line="360" w:lineRule="auto"/>
        <w:jc w:val="both"/>
        <w:rPr>
          <w:rFonts w:ascii="Times New Roman" w:hAnsi="Times New Roman" w:cs="Times New Roman"/>
          <w:b/>
          <w:bCs/>
          <w:sz w:val="24"/>
          <w:szCs w:val="24"/>
          <w:lang w:val="en-US"/>
        </w:rPr>
      </w:pPr>
    </w:p>
    <w:p w14:paraId="603A582C" w14:textId="10C72175" w:rsidR="00365DF7" w:rsidRPr="00365DF7" w:rsidRDefault="0059082C" w:rsidP="0059082C">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3. </w:t>
      </w:r>
      <w:r w:rsidR="00365DF7" w:rsidRPr="00365DF7">
        <w:rPr>
          <w:rFonts w:ascii="Times New Roman" w:hAnsi="Times New Roman" w:cs="Times New Roman"/>
          <w:b/>
          <w:bCs/>
          <w:sz w:val="24"/>
          <w:szCs w:val="24"/>
        </w:rPr>
        <w:t>Relation between amu and MeV.</w:t>
      </w:r>
      <w:r w:rsidR="00365DF7" w:rsidRPr="00365DF7">
        <w:rPr>
          <w:rFonts w:ascii="Times New Roman" w:hAnsi="Times New Roman" w:cs="Times New Roman"/>
          <w:b/>
          <w:bCs/>
          <w:sz w:val="24"/>
          <w:szCs w:val="24"/>
          <w:lang w:val="en-US"/>
        </w:rPr>
        <w:t xml:space="preserve"> </w:t>
      </w:r>
    </w:p>
    <w:p w14:paraId="3955701E" w14:textId="32F1DEDA" w:rsidR="00365DF7" w:rsidRPr="00365DF7" w:rsidRDefault="00D35BA2" w:rsidP="00365DF7">
      <w:pPr>
        <w:spacing w:line="360" w:lineRule="auto"/>
        <w:jc w:val="both"/>
        <w:rPr>
          <w:rFonts w:ascii="Times New Roman" w:hAnsi="Times New Roman" w:cs="Times New Roman"/>
          <w:sz w:val="24"/>
          <w:szCs w:val="24"/>
          <w:lang w:val="en-US"/>
        </w:rPr>
      </w:pPr>
      <w:r w:rsidRPr="00D35BA2">
        <w:rPr>
          <w:rFonts w:ascii="Times New Roman" w:hAnsi="Times New Roman" w:cs="Times New Roman"/>
          <w:sz w:val="24"/>
          <w:szCs w:val="24"/>
          <w:lang w:val="en-US"/>
        </w:rPr>
        <w:t>In modern Physics, the principle of mass energy equivalence says that mass has an equivalent amount of energy and vice – versa or they are interconvertible but this process is difficult to take place. The principle argues that mass is concentrated energy. Energy can be released through the process matter antimatter annihilation. Since the amount of energy associated with matter is tremendous, subatomic (nuclear) reactions release great amount of energy as compared with chemical reactions.  Being the two forms same entity, we can express mass in energy units and energy in units of mass.</w:t>
      </w:r>
      <w:r w:rsidR="00D929BF">
        <w:rPr>
          <w:rFonts w:ascii="Times New Roman" w:hAnsi="Times New Roman" w:cs="Times New Roman"/>
          <w:sz w:val="24"/>
          <w:szCs w:val="24"/>
          <w:lang w:val="en-US"/>
        </w:rPr>
        <w:t xml:space="preserve"> </w:t>
      </w:r>
      <w:r w:rsidR="00365DF7" w:rsidRPr="00365DF7">
        <w:rPr>
          <w:rFonts w:ascii="Times New Roman" w:hAnsi="Times New Roman" w:cs="Times New Roman"/>
          <w:sz w:val="24"/>
          <w:szCs w:val="24"/>
          <w:lang w:val="en-US"/>
        </w:rPr>
        <w:t>We know that 1 amu is numerically equals to 1.660538921</w:t>
      </w:r>
      <w:r w:rsidR="00365DF7" w:rsidRPr="00365DF7">
        <w:rPr>
          <w:rFonts w:ascii="Times New Roman" w:hAnsi="Times New Roman" w:cs="Times New Roman"/>
          <w:sz w:val="24"/>
          <w:szCs w:val="24"/>
          <w:lang w:val="en-US"/>
        </w:rPr>
        <w:sym w:font="Symbol" w:char="F0B4"/>
      </w:r>
      <w:r w:rsidR="00365DF7" w:rsidRPr="00365DF7">
        <w:rPr>
          <w:rFonts w:ascii="Times New Roman" w:hAnsi="Times New Roman" w:cs="Times New Roman"/>
          <w:sz w:val="24"/>
          <w:szCs w:val="24"/>
          <w:lang w:val="en-US"/>
        </w:rPr>
        <w:t>10</w:t>
      </w:r>
      <w:r w:rsidR="00365DF7" w:rsidRPr="00365DF7">
        <w:rPr>
          <w:rFonts w:ascii="Times New Roman" w:hAnsi="Times New Roman" w:cs="Times New Roman"/>
          <w:sz w:val="24"/>
          <w:szCs w:val="24"/>
          <w:vertAlign w:val="superscript"/>
          <w:lang w:val="en-US"/>
        </w:rPr>
        <w:t>-31</w:t>
      </w:r>
      <w:r w:rsidR="00365DF7" w:rsidRPr="00365DF7">
        <w:rPr>
          <w:rFonts w:ascii="Times New Roman" w:hAnsi="Times New Roman" w:cs="Times New Roman"/>
          <w:sz w:val="24"/>
          <w:szCs w:val="24"/>
          <w:lang w:val="en-US"/>
        </w:rPr>
        <w:t xml:space="preserve"> kg. Using Einstein’s relation:</w:t>
      </w:r>
    </w:p>
    <w:p w14:paraId="1DBB0A77" w14:textId="77777777" w:rsidR="00365DF7" w:rsidRPr="00365DF7" w:rsidRDefault="00365DF7" w:rsidP="00365DF7">
      <w:pPr>
        <w:spacing w:line="360" w:lineRule="auto"/>
        <w:jc w:val="both"/>
        <w:rPr>
          <w:rFonts w:ascii="Times New Roman" w:hAnsi="Times New Roman" w:cs="Times New Roman"/>
          <w:sz w:val="24"/>
          <w:szCs w:val="24"/>
          <w:lang w:val="en-US"/>
        </w:rPr>
      </w:pPr>
      <w:r w:rsidRPr="00365DF7">
        <w:rPr>
          <w:rFonts w:ascii="Times New Roman" w:hAnsi="Times New Roman" w:cs="Times New Roman"/>
          <w:sz w:val="24"/>
          <w:szCs w:val="24"/>
          <w:lang w:val="en-US"/>
        </w:rPr>
        <w:t>E = mc</w:t>
      </w:r>
      <w:r w:rsidRPr="00365DF7">
        <w:rPr>
          <w:rFonts w:ascii="Times New Roman" w:hAnsi="Times New Roman" w:cs="Times New Roman"/>
          <w:sz w:val="24"/>
          <w:szCs w:val="24"/>
          <w:vertAlign w:val="superscript"/>
          <w:lang w:val="en-US"/>
        </w:rPr>
        <w:t>2</w:t>
      </w:r>
      <w:r w:rsidRPr="00365DF7">
        <w:rPr>
          <w:rFonts w:ascii="Times New Roman" w:hAnsi="Times New Roman" w:cs="Times New Roman"/>
          <w:sz w:val="24"/>
          <w:szCs w:val="24"/>
          <w:lang w:val="en-US"/>
        </w:rPr>
        <w:t xml:space="preserve"> = 1.660538921</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10</w:t>
      </w:r>
      <w:r w:rsidRPr="00365DF7">
        <w:rPr>
          <w:rFonts w:ascii="Times New Roman" w:hAnsi="Times New Roman" w:cs="Times New Roman"/>
          <w:sz w:val="24"/>
          <w:szCs w:val="24"/>
          <w:vertAlign w:val="superscript"/>
          <w:lang w:val="en-US"/>
        </w:rPr>
        <w:t>-27</w:t>
      </w:r>
      <w:r w:rsidRPr="00365DF7">
        <w:rPr>
          <w:rFonts w:ascii="Times New Roman" w:hAnsi="Times New Roman" w:cs="Times New Roman"/>
          <w:sz w:val="24"/>
          <w:szCs w:val="24"/>
          <w:lang w:val="en-US"/>
        </w:rPr>
        <w:t xml:space="preserve"> kg </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 xml:space="preserve"> (3 </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 xml:space="preserve"> 10</w:t>
      </w:r>
      <w:r w:rsidRPr="00365DF7">
        <w:rPr>
          <w:rFonts w:ascii="Times New Roman" w:hAnsi="Times New Roman" w:cs="Times New Roman"/>
          <w:sz w:val="24"/>
          <w:szCs w:val="24"/>
          <w:vertAlign w:val="superscript"/>
          <w:lang w:val="en-US"/>
        </w:rPr>
        <w:t xml:space="preserve">8 </w:t>
      </w:r>
      <w:r w:rsidRPr="00365DF7">
        <w:rPr>
          <w:rFonts w:ascii="Times New Roman" w:hAnsi="Times New Roman" w:cs="Times New Roman"/>
          <w:sz w:val="24"/>
          <w:szCs w:val="24"/>
          <w:lang w:val="en-US"/>
        </w:rPr>
        <w:t>m/s)</w:t>
      </w:r>
      <w:r w:rsidRPr="00365DF7">
        <w:rPr>
          <w:rFonts w:ascii="Times New Roman" w:hAnsi="Times New Roman" w:cs="Times New Roman"/>
          <w:sz w:val="24"/>
          <w:szCs w:val="24"/>
          <w:vertAlign w:val="superscript"/>
          <w:lang w:val="en-US"/>
        </w:rPr>
        <w:t>2</w:t>
      </w:r>
      <w:r w:rsidRPr="00365DF7">
        <w:rPr>
          <w:rFonts w:ascii="Times New Roman" w:hAnsi="Times New Roman" w:cs="Times New Roman"/>
          <w:sz w:val="24"/>
          <w:szCs w:val="24"/>
          <w:lang w:val="en-US"/>
        </w:rPr>
        <w:t xml:space="preserve"> = 14.94485 </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 xml:space="preserve"> 10 </w:t>
      </w:r>
      <w:r w:rsidRPr="00365DF7">
        <w:rPr>
          <w:rFonts w:ascii="Times New Roman" w:hAnsi="Times New Roman" w:cs="Times New Roman"/>
          <w:sz w:val="24"/>
          <w:szCs w:val="24"/>
          <w:vertAlign w:val="superscript"/>
          <w:lang w:val="en-US"/>
        </w:rPr>
        <w:t>-11</w:t>
      </w:r>
      <w:r w:rsidRPr="00365DF7">
        <w:rPr>
          <w:rFonts w:ascii="Times New Roman" w:hAnsi="Times New Roman" w:cs="Times New Roman"/>
          <w:sz w:val="24"/>
          <w:szCs w:val="24"/>
          <w:lang w:val="en-US"/>
        </w:rPr>
        <w:t xml:space="preserve"> Joules</w:t>
      </w:r>
    </w:p>
    <w:p w14:paraId="2B8D295C" w14:textId="2DB2E8C6" w:rsidR="00365DF7" w:rsidRPr="00365DF7" w:rsidRDefault="00365DF7" w:rsidP="00365DF7">
      <w:pPr>
        <w:spacing w:line="360" w:lineRule="auto"/>
        <w:jc w:val="both"/>
        <w:rPr>
          <w:rFonts w:ascii="Times New Roman" w:hAnsi="Times New Roman" w:cs="Times New Roman"/>
          <w:b/>
          <w:bCs/>
          <w:sz w:val="24"/>
          <w:szCs w:val="24"/>
          <w:lang w:val="en-US"/>
        </w:rPr>
      </w:pPr>
      <w:r w:rsidRPr="00365DF7">
        <w:rPr>
          <w:rFonts w:ascii="Times New Roman" w:hAnsi="Times New Roman" w:cs="Times New Roman"/>
          <w:sz w:val="24"/>
          <w:szCs w:val="24"/>
          <w:lang w:val="en-US"/>
        </w:rPr>
        <w:t xml:space="preserve">                    = </w:t>
      </w:r>
      <m:oMath>
        <m:f>
          <m:fPr>
            <m:ctrlPr>
              <w:rPr>
                <w:rFonts w:ascii="Cambria Math" w:hAnsi="Cambria Math" w:cs="Times New Roman"/>
                <w:i/>
                <w:sz w:val="24"/>
                <w:szCs w:val="24"/>
                <w:lang w:val="en-US"/>
              </w:rPr>
            </m:ctrlPr>
          </m:fPr>
          <m:num>
            <m:d>
              <m:dPr>
                <m:begChr m:val="["/>
                <m:endChr m:val="]"/>
                <m:ctrlPr>
                  <w:rPr>
                    <w:rFonts w:ascii="Cambria Math" w:hAnsi="Cambria Math" w:cs="Times New Roman"/>
                    <w:i/>
                    <w:sz w:val="24"/>
                    <w:szCs w:val="24"/>
                    <w:lang w:val="en-US"/>
                  </w:rPr>
                </m:ctrlPr>
              </m:dPr>
              <m:e>
                <m:r>
                  <w:rPr>
                    <w:rFonts w:ascii="Cambria Math" w:hAnsi="Cambria Math" w:cs="Times New Roman"/>
                    <w:sz w:val="24"/>
                    <w:szCs w:val="24"/>
                    <w:lang w:val="en-US"/>
                  </w:rPr>
                  <m:t>14.94485×</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-11</m:t>
                    </m:r>
                  </m:sup>
                </m:sSup>
              </m:e>
            </m:d>
          </m:num>
          <m:den>
            <m:r>
              <w:rPr>
                <w:rFonts w:ascii="Cambria Math" w:hAnsi="Cambria Math" w:cs="Times New Roman"/>
                <w:sz w:val="24"/>
                <w:szCs w:val="24"/>
                <w:lang w:val="en-US"/>
              </w:rPr>
              <m:t>1.6×</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-19</m:t>
                </m:r>
              </m:sup>
            </m:sSup>
          </m:den>
        </m:f>
      </m:oMath>
      <w:r w:rsidRPr="00365DF7">
        <w:rPr>
          <w:rFonts w:ascii="Times New Roman" w:hAnsi="Times New Roman" w:cs="Times New Roman"/>
          <w:sz w:val="24"/>
          <w:szCs w:val="24"/>
          <w:lang w:val="en-US"/>
        </w:rPr>
        <w:t xml:space="preserve"> = 9.31</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 xml:space="preserve"> 10</w:t>
      </w:r>
      <w:r w:rsidRPr="00365DF7">
        <w:rPr>
          <w:rFonts w:ascii="Times New Roman" w:hAnsi="Times New Roman" w:cs="Times New Roman"/>
          <w:sz w:val="24"/>
          <w:szCs w:val="24"/>
          <w:vertAlign w:val="superscript"/>
          <w:lang w:val="en-US"/>
        </w:rPr>
        <w:t>8</w:t>
      </w:r>
      <w:r w:rsidRPr="00365DF7">
        <w:rPr>
          <w:rFonts w:ascii="Times New Roman" w:hAnsi="Times New Roman" w:cs="Times New Roman"/>
          <w:sz w:val="24"/>
          <w:szCs w:val="24"/>
          <w:lang w:val="en-US"/>
        </w:rPr>
        <w:t xml:space="preserve"> = 931 </w:t>
      </w:r>
      <w:r w:rsidRPr="00365DF7">
        <w:rPr>
          <w:rFonts w:ascii="Times New Roman" w:hAnsi="Times New Roman" w:cs="Times New Roman"/>
          <w:sz w:val="24"/>
          <w:szCs w:val="24"/>
          <w:lang w:val="en-US"/>
        </w:rPr>
        <w:sym w:font="Symbol" w:char="F0B4"/>
      </w:r>
      <w:r w:rsidRPr="00365DF7">
        <w:rPr>
          <w:rFonts w:ascii="Times New Roman" w:hAnsi="Times New Roman" w:cs="Times New Roman"/>
          <w:sz w:val="24"/>
          <w:szCs w:val="24"/>
          <w:lang w:val="en-US"/>
        </w:rPr>
        <w:t xml:space="preserve"> 10</w:t>
      </w:r>
      <w:r w:rsidRPr="00365DF7">
        <w:rPr>
          <w:rFonts w:ascii="Times New Roman" w:hAnsi="Times New Roman" w:cs="Times New Roman"/>
          <w:sz w:val="24"/>
          <w:szCs w:val="24"/>
          <w:vertAlign w:val="superscript"/>
          <w:lang w:val="en-US"/>
        </w:rPr>
        <w:t>6</w:t>
      </w:r>
      <w:r w:rsidRPr="00365DF7">
        <w:rPr>
          <w:rFonts w:ascii="Times New Roman" w:hAnsi="Times New Roman" w:cs="Times New Roman"/>
          <w:sz w:val="24"/>
          <w:szCs w:val="24"/>
          <w:lang w:val="en-US"/>
        </w:rPr>
        <w:t xml:space="preserve"> eV</w:t>
      </w:r>
    </w:p>
    <w:p w14:paraId="617875C0" w14:textId="77777777" w:rsidR="00365DF7" w:rsidRDefault="00365DF7" w:rsidP="00365DF7">
      <w:pPr>
        <w:pBdr>
          <w:bottom w:val="single" w:sz="6" w:space="1" w:color="auto"/>
        </w:pBdr>
        <w:spacing w:line="360" w:lineRule="auto"/>
        <w:jc w:val="both"/>
        <w:rPr>
          <w:rFonts w:ascii="Times New Roman" w:hAnsi="Times New Roman" w:cs="Times New Roman"/>
          <w:b/>
          <w:bCs/>
          <w:sz w:val="24"/>
          <w:szCs w:val="24"/>
          <w:lang w:val="en-US"/>
        </w:rPr>
      </w:pPr>
      <w:r w:rsidRPr="00365DF7">
        <w:rPr>
          <w:rFonts w:ascii="Times New Roman" w:hAnsi="Times New Roman" w:cs="Times New Roman"/>
          <w:sz w:val="24"/>
          <w:szCs w:val="24"/>
          <w:lang w:val="en-US"/>
        </w:rPr>
        <w:t xml:space="preserve">Therefore, </w:t>
      </w:r>
      <w:r w:rsidRPr="00365DF7">
        <w:rPr>
          <w:rFonts w:ascii="Times New Roman" w:hAnsi="Times New Roman" w:cs="Times New Roman"/>
          <w:b/>
          <w:bCs/>
          <w:sz w:val="24"/>
          <w:szCs w:val="24"/>
          <w:lang w:val="en-US"/>
        </w:rPr>
        <w:t>1 amu = 931 MeV</w:t>
      </w:r>
    </w:p>
    <w:p w14:paraId="2F0D9F19"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b/>
          <w:bCs/>
          <w:sz w:val="24"/>
          <w:szCs w:val="24"/>
          <w:lang w:val="en-US"/>
        </w:rPr>
        <w:t xml:space="preserve">Problem 1 </w:t>
      </w:r>
      <w:r w:rsidRPr="0059082C">
        <w:rPr>
          <w:rFonts w:ascii="Times New Roman" w:hAnsi="Times New Roman" w:cs="Times New Roman"/>
          <w:sz w:val="24"/>
          <w:szCs w:val="24"/>
          <w:lang w:val="en-US"/>
        </w:rPr>
        <w:t>Determine the average atomic mass of oxygen</w:t>
      </w:r>
      <w:r w:rsidRPr="0059082C">
        <w:rPr>
          <w:rFonts w:ascii="Times New Roman" w:hAnsi="Times New Roman" w:cs="Times New Roman"/>
          <w:b/>
          <w:bCs/>
          <w:sz w:val="24"/>
          <w:szCs w:val="24"/>
          <w:lang w:val="en-US"/>
        </w:rPr>
        <w:t xml:space="preserve"> </w:t>
      </w:r>
      <w:r w:rsidRPr="0059082C">
        <w:rPr>
          <w:rFonts w:ascii="Times New Roman" w:hAnsi="Times New Roman" w:cs="Times New Roman"/>
          <w:sz w:val="24"/>
          <w:szCs w:val="24"/>
          <w:lang w:val="en-US"/>
        </w:rPr>
        <w:t>using the following data:</w:t>
      </w:r>
    </w:p>
    <w:p w14:paraId="389D4D50"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Isotope                                               Mass (</w:t>
      </w:r>
      <w:proofErr w:type="gramStart"/>
      <w:r w:rsidRPr="0059082C">
        <w:rPr>
          <w:rFonts w:ascii="Times New Roman" w:hAnsi="Times New Roman" w:cs="Times New Roman"/>
          <w:sz w:val="24"/>
          <w:szCs w:val="24"/>
          <w:lang w:val="en-US"/>
        </w:rPr>
        <w:t xml:space="preserve">amu)   </w:t>
      </w:r>
      <w:proofErr w:type="gramEnd"/>
      <w:r w:rsidRPr="0059082C">
        <w:rPr>
          <w:rFonts w:ascii="Times New Roman" w:hAnsi="Times New Roman" w:cs="Times New Roman"/>
          <w:sz w:val="24"/>
          <w:szCs w:val="24"/>
          <w:lang w:val="en-US"/>
        </w:rPr>
        <w:t xml:space="preserve">                                  Abundance (%)</w:t>
      </w:r>
    </w:p>
    <w:p w14:paraId="05ABB7A1"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vertAlign w:val="subscript"/>
          <w:lang w:val="en-US"/>
        </w:rPr>
        <w:t>8</w:t>
      </w:r>
      <w:r w:rsidRPr="0059082C">
        <w:rPr>
          <w:rFonts w:ascii="Times New Roman" w:hAnsi="Times New Roman" w:cs="Times New Roman"/>
          <w:sz w:val="24"/>
          <w:szCs w:val="24"/>
          <w:lang w:val="en-US"/>
        </w:rPr>
        <w:t>O</w:t>
      </w:r>
      <w:r w:rsidRPr="0059082C">
        <w:rPr>
          <w:rFonts w:ascii="Times New Roman" w:hAnsi="Times New Roman" w:cs="Times New Roman"/>
          <w:sz w:val="24"/>
          <w:szCs w:val="24"/>
          <w:vertAlign w:val="superscript"/>
          <w:lang w:val="en-US"/>
        </w:rPr>
        <w:t>16</w:t>
      </w:r>
      <w:r w:rsidRPr="0059082C">
        <w:rPr>
          <w:rFonts w:ascii="Times New Roman" w:hAnsi="Times New Roman" w:cs="Times New Roman"/>
          <w:sz w:val="24"/>
          <w:szCs w:val="24"/>
          <w:lang w:val="en-US"/>
        </w:rPr>
        <w:t xml:space="preserve">                                                      15.99491                                               99.759</w:t>
      </w:r>
    </w:p>
    <w:p w14:paraId="27B04C7E"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vertAlign w:val="subscript"/>
          <w:lang w:val="en-US"/>
        </w:rPr>
        <w:t>8</w:t>
      </w:r>
      <w:r w:rsidRPr="0059082C">
        <w:rPr>
          <w:rFonts w:ascii="Times New Roman" w:hAnsi="Times New Roman" w:cs="Times New Roman"/>
          <w:sz w:val="24"/>
          <w:szCs w:val="24"/>
          <w:lang w:val="en-US"/>
        </w:rPr>
        <w:t>O</w:t>
      </w:r>
      <w:r w:rsidRPr="0059082C">
        <w:rPr>
          <w:rFonts w:ascii="Times New Roman" w:hAnsi="Times New Roman" w:cs="Times New Roman"/>
          <w:sz w:val="24"/>
          <w:szCs w:val="24"/>
          <w:vertAlign w:val="superscript"/>
          <w:lang w:val="en-US"/>
        </w:rPr>
        <w:t>17</w:t>
      </w:r>
      <w:r w:rsidRPr="0059082C">
        <w:rPr>
          <w:rFonts w:ascii="Times New Roman" w:hAnsi="Times New Roman" w:cs="Times New Roman"/>
          <w:sz w:val="24"/>
          <w:szCs w:val="24"/>
          <w:lang w:val="en-US"/>
        </w:rPr>
        <w:t xml:space="preserve">                                                      16.99913                                               0.037</w:t>
      </w:r>
    </w:p>
    <w:p w14:paraId="31734FAC"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vertAlign w:val="subscript"/>
          <w:lang w:val="en-US"/>
        </w:rPr>
        <w:t>8</w:t>
      </w:r>
      <w:r w:rsidRPr="0059082C">
        <w:rPr>
          <w:rFonts w:ascii="Times New Roman" w:hAnsi="Times New Roman" w:cs="Times New Roman"/>
          <w:sz w:val="24"/>
          <w:szCs w:val="24"/>
          <w:lang w:val="en-US"/>
        </w:rPr>
        <w:t>O</w:t>
      </w:r>
      <w:r w:rsidRPr="0059082C">
        <w:rPr>
          <w:rFonts w:ascii="Times New Roman" w:hAnsi="Times New Roman" w:cs="Times New Roman"/>
          <w:sz w:val="24"/>
          <w:szCs w:val="24"/>
          <w:vertAlign w:val="superscript"/>
          <w:lang w:val="en-US"/>
        </w:rPr>
        <w:t>18</w:t>
      </w:r>
      <w:r w:rsidRPr="0059082C">
        <w:rPr>
          <w:rFonts w:ascii="Times New Roman" w:hAnsi="Times New Roman" w:cs="Times New Roman"/>
          <w:sz w:val="24"/>
          <w:szCs w:val="24"/>
          <w:lang w:val="en-US"/>
        </w:rPr>
        <w:t xml:space="preserve">                                                      17.99916                                               0.204</w:t>
      </w:r>
    </w:p>
    <w:p w14:paraId="2FC4416B"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The average mass of O = (15.99491</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0.99759) + (16.99913</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0.00037) + (17.99916</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0.00204)</w:t>
      </w:r>
    </w:p>
    <w:p w14:paraId="170E67BC" w14:textId="77777777" w:rsidR="0059082C" w:rsidRPr="0059082C" w:rsidRDefault="0059082C" w:rsidP="0059082C">
      <w:pPr>
        <w:spacing w:line="360" w:lineRule="auto"/>
        <w:jc w:val="both"/>
        <w:rPr>
          <w:rFonts w:ascii="Times New Roman" w:hAnsi="Times New Roman" w:cs="Times New Roman"/>
          <w:b/>
          <w:bCs/>
          <w:sz w:val="24"/>
          <w:szCs w:val="24"/>
          <w:lang w:val="en-US"/>
        </w:rPr>
      </w:pPr>
      <w:r w:rsidRPr="0059082C">
        <w:rPr>
          <w:rFonts w:ascii="Times New Roman" w:hAnsi="Times New Roman" w:cs="Times New Roman"/>
          <w:sz w:val="24"/>
          <w:szCs w:val="24"/>
          <w:lang w:val="en-US"/>
        </w:rPr>
        <w:t xml:space="preserve">                                                = 15.956 + 0.0063 + 0.0367 = </w:t>
      </w:r>
      <w:r w:rsidRPr="0059082C">
        <w:rPr>
          <w:rFonts w:ascii="Times New Roman" w:hAnsi="Times New Roman" w:cs="Times New Roman"/>
          <w:b/>
          <w:bCs/>
          <w:sz w:val="24"/>
          <w:szCs w:val="24"/>
          <w:lang w:val="en-US"/>
        </w:rPr>
        <w:t>15.999 amu</w:t>
      </w:r>
    </w:p>
    <w:p w14:paraId="1EAE642D"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b/>
          <w:bCs/>
          <w:sz w:val="24"/>
          <w:szCs w:val="24"/>
          <w:lang w:val="en-US"/>
        </w:rPr>
        <w:t xml:space="preserve">Problem 2 </w:t>
      </w:r>
      <w:r w:rsidRPr="0059082C">
        <w:rPr>
          <w:rFonts w:ascii="Times New Roman" w:hAnsi="Times New Roman" w:cs="Times New Roman"/>
          <w:sz w:val="24"/>
          <w:szCs w:val="24"/>
          <w:lang w:val="en-US"/>
        </w:rPr>
        <w:t xml:space="preserve">Copper has two isotopes </w:t>
      </w: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63</w:t>
      </w:r>
      <w:r w:rsidRPr="0059082C">
        <w:rPr>
          <w:rFonts w:ascii="Times New Roman" w:hAnsi="Times New Roman" w:cs="Times New Roman"/>
          <w:sz w:val="24"/>
          <w:szCs w:val="24"/>
          <w:lang w:val="en-US"/>
        </w:rPr>
        <w:t xml:space="preserve"> and </w:t>
      </w: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65</w:t>
      </w:r>
      <w:r w:rsidRPr="0059082C">
        <w:rPr>
          <w:rFonts w:ascii="Times New Roman" w:hAnsi="Times New Roman" w:cs="Times New Roman"/>
          <w:sz w:val="24"/>
          <w:szCs w:val="24"/>
          <w:lang w:val="en-US"/>
        </w:rPr>
        <w:t xml:space="preserve">. The atomic mass of copper is 63.54amu. If the atomic masses of </w:t>
      </w: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63</w:t>
      </w:r>
      <w:r w:rsidRPr="0059082C">
        <w:rPr>
          <w:rFonts w:ascii="Times New Roman" w:hAnsi="Times New Roman" w:cs="Times New Roman"/>
          <w:sz w:val="24"/>
          <w:szCs w:val="24"/>
          <w:lang w:val="en-US"/>
        </w:rPr>
        <w:t xml:space="preserve"> and </w:t>
      </w: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65</w:t>
      </w:r>
      <w:r w:rsidRPr="0059082C">
        <w:rPr>
          <w:rFonts w:ascii="Times New Roman" w:hAnsi="Times New Roman" w:cs="Times New Roman"/>
          <w:sz w:val="24"/>
          <w:szCs w:val="24"/>
          <w:lang w:val="en-US"/>
        </w:rPr>
        <w:t xml:space="preserve"> are 62.9296 and 64.9278 amu respectively, what is the natural abundance of each isotope?</w:t>
      </w:r>
    </w:p>
    <w:p w14:paraId="2345D3C3"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Isotope                                               Mass (</w:t>
      </w:r>
      <w:proofErr w:type="gramStart"/>
      <w:r w:rsidRPr="0059082C">
        <w:rPr>
          <w:rFonts w:ascii="Times New Roman" w:hAnsi="Times New Roman" w:cs="Times New Roman"/>
          <w:sz w:val="24"/>
          <w:szCs w:val="24"/>
          <w:lang w:val="en-US"/>
        </w:rPr>
        <w:t xml:space="preserve">amu)   </w:t>
      </w:r>
      <w:proofErr w:type="gramEnd"/>
      <w:r w:rsidRPr="0059082C">
        <w:rPr>
          <w:rFonts w:ascii="Times New Roman" w:hAnsi="Times New Roman" w:cs="Times New Roman"/>
          <w:sz w:val="24"/>
          <w:szCs w:val="24"/>
          <w:lang w:val="en-US"/>
        </w:rPr>
        <w:t xml:space="preserve">                                   Abundance (%)</w:t>
      </w:r>
    </w:p>
    <w:p w14:paraId="48D9A945"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63</w:t>
      </w:r>
      <w:r w:rsidRPr="0059082C">
        <w:rPr>
          <w:rFonts w:ascii="Times New Roman" w:hAnsi="Times New Roman" w:cs="Times New Roman"/>
          <w:sz w:val="24"/>
          <w:szCs w:val="24"/>
          <w:lang w:val="en-US"/>
        </w:rPr>
        <w:t xml:space="preserve">                                                     62.9296                                                </w:t>
      </w:r>
      <w:r w:rsidRPr="0059082C">
        <w:rPr>
          <w:rFonts w:ascii="Times New Roman" w:hAnsi="Times New Roman" w:cs="Times New Roman"/>
          <w:i/>
          <w:iCs/>
          <w:sz w:val="24"/>
          <w:szCs w:val="24"/>
          <w:lang w:val="en-US"/>
        </w:rPr>
        <w:t>x</w:t>
      </w:r>
    </w:p>
    <w:p w14:paraId="613F9634" w14:textId="77777777" w:rsidR="0059082C" w:rsidRPr="0059082C" w:rsidRDefault="0059082C" w:rsidP="0059082C">
      <w:pPr>
        <w:spacing w:line="360" w:lineRule="auto"/>
        <w:jc w:val="both"/>
        <w:rPr>
          <w:rFonts w:ascii="Times New Roman" w:hAnsi="Times New Roman" w:cs="Times New Roman"/>
          <w:i/>
          <w:iCs/>
          <w:sz w:val="24"/>
          <w:szCs w:val="24"/>
          <w:lang w:val="en-US"/>
        </w:rPr>
      </w:pP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65</w:t>
      </w:r>
      <w:r w:rsidRPr="0059082C">
        <w:rPr>
          <w:rFonts w:ascii="Times New Roman" w:hAnsi="Times New Roman" w:cs="Times New Roman"/>
          <w:sz w:val="24"/>
          <w:szCs w:val="24"/>
          <w:lang w:val="en-US"/>
        </w:rPr>
        <w:t xml:space="preserve">                                                     64.9278                                                </w:t>
      </w:r>
      <w:r w:rsidRPr="0059082C">
        <w:rPr>
          <w:rFonts w:ascii="Times New Roman" w:hAnsi="Times New Roman" w:cs="Times New Roman"/>
          <w:i/>
          <w:iCs/>
          <w:sz w:val="24"/>
          <w:szCs w:val="24"/>
          <w:lang w:val="en-US"/>
        </w:rPr>
        <w:t>y</w:t>
      </w:r>
    </w:p>
    <w:p w14:paraId="5F72366F"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 xml:space="preserve">Here </w:t>
      </w:r>
      <w:r w:rsidRPr="0059082C">
        <w:rPr>
          <w:rFonts w:ascii="Times New Roman" w:hAnsi="Times New Roman" w:cs="Times New Roman"/>
          <w:i/>
          <w:iCs/>
          <w:sz w:val="24"/>
          <w:szCs w:val="24"/>
          <w:lang w:val="en-US"/>
        </w:rPr>
        <w:t xml:space="preserve">x </w:t>
      </w:r>
      <w:r w:rsidRPr="0059082C">
        <w:rPr>
          <w:rFonts w:ascii="Times New Roman" w:hAnsi="Times New Roman" w:cs="Times New Roman"/>
          <w:sz w:val="24"/>
          <w:szCs w:val="24"/>
          <w:lang w:val="en-US"/>
        </w:rPr>
        <w:t xml:space="preserve">and </w:t>
      </w:r>
      <w:r w:rsidRPr="0059082C">
        <w:rPr>
          <w:rFonts w:ascii="Times New Roman" w:hAnsi="Times New Roman" w:cs="Times New Roman"/>
          <w:i/>
          <w:iCs/>
          <w:sz w:val="24"/>
          <w:szCs w:val="24"/>
          <w:lang w:val="en-US"/>
        </w:rPr>
        <w:t>y</w:t>
      </w:r>
      <w:r w:rsidRPr="0059082C">
        <w:rPr>
          <w:rFonts w:ascii="Times New Roman" w:hAnsi="Times New Roman" w:cs="Times New Roman"/>
          <w:sz w:val="24"/>
          <w:szCs w:val="24"/>
          <w:lang w:val="en-US"/>
        </w:rPr>
        <w:t xml:space="preserve"> are the abundance of isotopes. Evidently, </w:t>
      </w:r>
      <w:r w:rsidRPr="0059082C">
        <w:rPr>
          <w:rFonts w:ascii="Times New Roman" w:hAnsi="Times New Roman" w:cs="Times New Roman"/>
          <w:i/>
          <w:iCs/>
          <w:sz w:val="24"/>
          <w:szCs w:val="24"/>
          <w:lang w:val="en-US"/>
        </w:rPr>
        <w:t xml:space="preserve">x </w:t>
      </w:r>
      <w:r w:rsidRPr="0059082C">
        <w:rPr>
          <w:rFonts w:ascii="Times New Roman" w:hAnsi="Times New Roman" w:cs="Times New Roman"/>
          <w:sz w:val="24"/>
          <w:szCs w:val="24"/>
          <w:lang w:val="en-US"/>
        </w:rPr>
        <w:t xml:space="preserve">+ </w:t>
      </w:r>
      <w:r w:rsidRPr="0059082C">
        <w:rPr>
          <w:rFonts w:ascii="Times New Roman" w:hAnsi="Times New Roman" w:cs="Times New Roman"/>
          <w:i/>
          <w:iCs/>
          <w:sz w:val="24"/>
          <w:szCs w:val="24"/>
          <w:lang w:val="en-US"/>
        </w:rPr>
        <w:t>y</w:t>
      </w:r>
      <w:r w:rsidRPr="0059082C">
        <w:rPr>
          <w:rFonts w:ascii="Times New Roman" w:hAnsi="Times New Roman" w:cs="Times New Roman"/>
          <w:sz w:val="24"/>
          <w:szCs w:val="24"/>
          <w:lang w:val="en-US"/>
        </w:rPr>
        <w:t xml:space="preserve"> = 100% = 1</w:t>
      </w:r>
    </w:p>
    <w:p w14:paraId="3B9F2F98"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lastRenderedPageBreak/>
        <w:t>Further, mass of Cu = 63.54 = (62.9296</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 xml:space="preserve"> </w:t>
      </w:r>
      <w:r w:rsidRPr="0059082C">
        <w:rPr>
          <w:rFonts w:ascii="Times New Roman" w:hAnsi="Times New Roman" w:cs="Times New Roman"/>
          <w:i/>
          <w:iCs/>
          <w:sz w:val="24"/>
          <w:szCs w:val="24"/>
          <w:lang w:val="en-US"/>
        </w:rPr>
        <w:t>x</w:t>
      </w:r>
      <w:r w:rsidRPr="0059082C">
        <w:rPr>
          <w:rFonts w:ascii="Times New Roman" w:hAnsi="Times New Roman" w:cs="Times New Roman"/>
          <w:sz w:val="24"/>
          <w:szCs w:val="24"/>
          <w:lang w:val="en-US"/>
        </w:rPr>
        <w:t>) + (64.9278</w:t>
      </w:r>
      <w:r w:rsidRPr="0059082C">
        <w:rPr>
          <w:rFonts w:ascii="Times New Roman" w:hAnsi="Times New Roman" w:cs="Times New Roman"/>
          <w:sz w:val="24"/>
          <w:szCs w:val="24"/>
          <w:lang w:val="en-US"/>
        </w:rPr>
        <w:sym w:font="Symbol" w:char="F0B4"/>
      </w:r>
      <w:r w:rsidRPr="0059082C">
        <w:rPr>
          <w:rFonts w:ascii="Times New Roman" w:hAnsi="Times New Roman" w:cs="Times New Roman"/>
          <w:i/>
          <w:iCs/>
          <w:sz w:val="24"/>
          <w:szCs w:val="24"/>
          <w:lang w:val="en-US"/>
        </w:rPr>
        <w:t>y</w:t>
      </w:r>
      <w:r w:rsidRPr="0059082C">
        <w:rPr>
          <w:rFonts w:ascii="Times New Roman" w:hAnsi="Times New Roman" w:cs="Times New Roman"/>
          <w:sz w:val="24"/>
          <w:szCs w:val="24"/>
          <w:lang w:val="en-US"/>
        </w:rPr>
        <w:t xml:space="preserve">) </w:t>
      </w:r>
    </w:p>
    <w:p w14:paraId="64F1A9F1"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 xml:space="preserve">                                = (62.9296</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 xml:space="preserve"> </w:t>
      </w:r>
      <w:r w:rsidRPr="0059082C">
        <w:rPr>
          <w:rFonts w:ascii="Times New Roman" w:hAnsi="Times New Roman" w:cs="Times New Roman"/>
          <w:i/>
          <w:iCs/>
          <w:sz w:val="24"/>
          <w:szCs w:val="24"/>
          <w:lang w:val="en-US"/>
        </w:rPr>
        <w:t>x</w:t>
      </w:r>
      <w:r w:rsidRPr="0059082C">
        <w:rPr>
          <w:rFonts w:ascii="Times New Roman" w:hAnsi="Times New Roman" w:cs="Times New Roman"/>
          <w:sz w:val="24"/>
          <w:szCs w:val="24"/>
          <w:lang w:val="en-US"/>
        </w:rPr>
        <w:t>) + (64.9278</w:t>
      </w:r>
      <w:r w:rsidRPr="0059082C">
        <w:rPr>
          <w:rFonts w:ascii="Times New Roman" w:hAnsi="Times New Roman" w:cs="Times New Roman"/>
          <w:sz w:val="24"/>
          <w:szCs w:val="24"/>
          <w:lang w:val="en-US"/>
        </w:rPr>
        <w:sym w:font="Symbol" w:char="F0B4"/>
      </w:r>
      <w:r w:rsidRPr="0059082C">
        <w:rPr>
          <w:rFonts w:ascii="Times New Roman" w:hAnsi="Times New Roman" w:cs="Times New Roman"/>
          <w:sz w:val="24"/>
          <w:szCs w:val="24"/>
          <w:lang w:val="en-US"/>
        </w:rPr>
        <w:t>(1-</w:t>
      </w:r>
      <w:r w:rsidRPr="0059082C">
        <w:rPr>
          <w:rFonts w:ascii="Times New Roman" w:hAnsi="Times New Roman" w:cs="Times New Roman"/>
          <w:i/>
          <w:iCs/>
          <w:sz w:val="24"/>
          <w:szCs w:val="24"/>
          <w:lang w:val="en-US"/>
        </w:rPr>
        <w:t>x</w:t>
      </w:r>
      <w:r w:rsidRPr="0059082C">
        <w:rPr>
          <w:rFonts w:ascii="Times New Roman" w:hAnsi="Times New Roman" w:cs="Times New Roman"/>
          <w:sz w:val="24"/>
          <w:szCs w:val="24"/>
          <w:lang w:val="en-US"/>
        </w:rPr>
        <w:t xml:space="preserve">)) = 64.9278 + </w:t>
      </w:r>
      <w:r w:rsidRPr="0059082C">
        <w:rPr>
          <w:rFonts w:ascii="Times New Roman" w:hAnsi="Times New Roman" w:cs="Times New Roman"/>
          <w:i/>
          <w:iCs/>
          <w:sz w:val="24"/>
          <w:szCs w:val="24"/>
          <w:lang w:val="en-US"/>
        </w:rPr>
        <w:t xml:space="preserve">x </w:t>
      </w:r>
      <w:r w:rsidRPr="0059082C">
        <w:rPr>
          <w:rFonts w:ascii="Times New Roman" w:hAnsi="Times New Roman" w:cs="Times New Roman"/>
          <w:sz w:val="24"/>
          <w:szCs w:val="24"/>
          <w:lang w:val="en-US"/>
        </w:rPr>
        <w:t>(62.9296-64.9278)</w:t>
      </w:r>
    </w:p>
    <w:p w14:paraId="26116695" w14:textId="77777777" w:rsidR="0059082C" w:rsidRPr="0059082C" w:rsidRDefault="0059082C" w:rsidP="0059082C">
      <w:pP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 xml:space="preserve">                               = 64.9278 – </w:t>
      </w:r>
      <w:proofErr w:type="gramStart"/>
      <w:r w:rsidRPr="0059082C">
        <w:rPr>
          <w:rFonts w:ascii="Times New Roman" w:hAnsi="Times New Roman" w:cs="Times New Roman"/>
          <w:i/>
          <w:iCs/>
          <w:sz w:val="24"/>
          <w:szCs w:val="24"/>
          <w:lang w:val="en-US"/>
        </w:rPr>
        <w:t xml:space="preserve">x </w:t>
      </w:r>
      <w:r w:rsidRPr="0059082C">
        <w:rPr>
          <w:rFonts w:ascii="Times New Roman" w:hAnsi="Times New Roman" w:cs="Times New Roman"/>
          <w:sz w:val="24"/>
          <w:szCs w:val="24"/>
          <w:lang w:val="en-US"/>
        </w:rPr>
        <w:t xml:space="preserve"> 1.9982</w:t>
      </w:r>
      <w:proofErr w:type="gramEnd"/>
      <w:r w:rsidRPr="0059082C">
        <w:rPr>
          <w:rFonts w:ascii="Times New Roman" w:hAnsi="Times New Roman" w:cs="Times New Roman"/>
          <w:sz w:val="24"/>
          <w:szCs w:val="24"/>
          <w:lang w:val="en-US"/>
        </w:rPr>
        <w:t xml:space="preserve"> </w:t>
      </w:r>
    </w:p>
    <w:p w14:paraId="0499286A" w14:textId="77777777" w:rsidR="0059082C" w:rsidRPr="0059082C" w:rsidRDefault="0059082C" w:rsidP="0059082C">
      <w:pPr>
        <w:spacing w:line="360" w:lineRule="auto"/>
        <w:jc w:val="both"/>
        <w:rPr>
          <w:rFonts w:ascii="Times New Roman" w:hAnsi="Times New Roman" w:cs="Times New Roman"/>
          <w:i/>
          <w:iCs/>
          <w:sz w:val="24"/>
          <w:szCs w:val="24"/>
          <w:lang w:val="en-US"/>
        </w:rPr>
      </w:pPr>
      <w:r w:rsidRPr="0059082C">
        <w:rPr>
          <w:rFonts w:ascii="Times New Roman" w:hAnsi="Times New Roman" w:cs="Times New Roman"/>
          <w:sz w:val="24"/>
          <w:szCs w:val="24"/>
          <w:lang w:val="en-US"/>
        </w:rPr>
        <w:t xml:space="preserve">Solving for </w:t>
      </w:r>
      <w:proofErr w:type="gramStart"/>
      <w:r w:rsidRPr="0059082C">
        <w:rPr>
          <w:rFonts w:ascii="Times New Roman" w:hAnsi="Times New Roman" w:cs="Times New Roman"/>
          <w:i/>
          <w:iCs/>
          <w:sz w:val="24"/>
          <w:szCs w:val="24"/>
          <w:lang w:val="en-US"/>
        </w:rPr>
        <w:t xml:space="preserve">x </w:t>
      </w:r>
      <w:r w:rsidRPr="0059082C">
        <w:rPr>
          <w:rFonts w:ascii="Times New Roman" w:hAnsi="Times New Roman" w:cs="Times New Roman"/>
          <w:sz w:val="24"/>
          <w:szCs w:val="24"/>
          <w:lang w:val="en-US"/>
        </w:rPr>
        <w:t>,</w:t>
      </w:r>
      <w:proofErr w:type="gramEnd"/>
      <w:r w:rsidRPr="0059082C">
        <w:rPr>
          <w:rFonts w:ascii="Times New Roman" w:hAnsi="Times New Roman" w:cs="Times New Roman"/>
          <w:sz w:val="24"/>
          <w:szCs w:val="24"/>
          <w:lang w:val="en-US"/>
        </w:rPr>
        <w:t xml:space="preserve"> we get </w:t>
      </w:r>
      <w:r w:rsidRPr="0059082C">
        <w:rPr>
          <w:rFonts w:ascii="Times New Roman" w:hAnsi="Times New Roman" w:cs="Times New Roman"/>
          <w:i/>
          <w:iCs/>
          <w:sz w:val="24"/>
          <w:szCs w:val="24"/>
          <w:lang w:val="en-US"/>
        </w:rPr>
        <w:t>x =</w:t>
      </w:r>
      <w:r w:rsidRPr="0059082C">
        <w:rPr>
          <w:rFonts w:ascii="Times New Roman" w:hAnsi="Times New Roman" w:cs="Times New Roman"/>
          <w:sz w:val="24"/>
          <w:szCs w:val="24"/>
          <w:lang w:val="en-US"/>
        </w:rPr>
        <w:t xml:space="preserve"> 0.6945 and hence </w:t>
      </w:r>
      <w:r w:rsidRPr="0059082C">
        <w:rPr>
          <w:rFonts w:ascii="Times New Roman" w:hAnsi="Times New Roman" w:cs="Times New Roman"/>
          <w:i/>
          <w:iCs/>
          <w:sz w:val="24"/>
          <w:szCs w:val="24"/>
          <w:lang w:val="en-US"/>
        </w:rPr>
        <w:t>y =  0.3055</w:t>
      </w:r>
    </w:p>
    <w:p w14:paraId="02B02C86" w14:textId="77777777" w:rsidR="0059082C" w:rsidRDefault="0059082C" w:rsidP="0059082C">
      <w:pPr>
        <w:pBdr>
          <w:bottom w:val="single" w:sz="6" w:space="1" w:color="auto"/>
        </w:pBdr>
        <w:spacing w:line="360" w:lineRule="auto"/>
        <w:jc w:val="both"/>
        <w:rPr>
          <w:rFonts w:ascii="Times New Roman" w:hAnsi="Times New Roman" w:cs="Times New Roman"/>
          <w:sz w:val="24"/>
          <w:szCs w:val="24"/>
          <w:lang w:val="en-US"/>
        </w:rPr>
      </w:pPr>
      <w:r w:rsidRPr="0059082C">
        <w:rPr>
          <w:rFonts w:ascii="Times New Roman" w:hAnsi="Times New Roman" w:cs="Times New Roman"/>
          <w:sz w:val="24"/>
          <w:szCs w:val="24"/>
          <w:lang w:val="en-US"/>
        </w:rPr>
        <w:t xml:space="preserve">Therefore, the natural abundance </w:t>
      </w:r>
      <w:proofErr w:type="gramStart"/>
      <w:r w:rsidRPr="0059082C">
        <w:rPr>
          <w:rFonts w:ascii="Times New Roman" w:hAnsi="Times New Roman" w:cs="Times New Roman"/>
          <w:sz w:val="24"/>
          <w:szCs w:val="24"/>
          <w:lang w:val="en-US"/>
        </w:rPr>
        <w:t xml:space="preserve">of  </w:t>
      </w:r>
      <w:r w:rsidRPr="0059082C">
        <w:rPr>
          <w:rFonts w:ascii="Times New Roman" w:hAnsi="Times New Roman" w:cs="Times New Roman"/>
          <w:sz w:val="24"/>
          <w:szCs w:val="24"/>
          <w:vertAlign w:val="subscript"/>
          <w:lang w:val="en-US"/>
        </w:rPr>
        <w:t>29</w:t>
      </w:r>
      <w:proofErr w:type="gramEnd"/>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63</w:t>
      </w:r>
      <w:r w:rsidRPr="0059082C">
        <w:rPr>
          <w:rFonts w:ascii="Times New Roman" w:hAnsi="Times New Roman" w:cs="Times New Roman"/>
          <w:sz w:val="24"/>
          <w:szCs w:val="24"/>
          <w:lang w:val="en-US"/>
        </w:rPr>
        <w:t xml:space="preserve"> and </w:t>
      </w:r>
      <w:r w:rsidRPr="0059082C">
        <w:rPr>
          <w:rFonts w:ascii="Times New Roman" w:hAnsi="Times New Roman" w:cs="Times New Roman"/>
          <w:sz w:val="24"/>
          <w:szCs w:val="24"/>
          <w:vertAlign w:val="subscript"/>
          <w:lang w:val="en-US"/>
        </w:rPr>
        <w:t>29</w:t>
      </w:r>
      <w:r w:rsidRPr="0059082C">
        <w:rPr>
          <w:rFonts w:ascii="Times New Roman" w:hAnsi="Times New Roman" w:cs="Times New Roman"/>
          <w:sz w:val="24"/>
          <w:szCs w:val="24"/>
          <w:lang w:val="en-US"/>
        </w:rPr>
        <w:t>Cu</w:t>
      </w:r>
      <w:r w:rsidRPr="0059082C">
        <w:rPr>
          <w:rFonts w:ascii="Times New Roman" w:hAnsi="Times New Roman" w:cs="Times New Roman"/>
          <w:sz w:val="24"/>
          <w:szCs w:val="24"/>
          <w:vertAlign w:val="superscript"/>
          <w:lang w:val="en-US"/>
        </w:rPr>
        <w:t>65</w:t>
      </w:r>
      <w:r w:rsidRPr="0059082C">
        <w:rPr>
          <w:rFonts w:ascii="Times New Roman" w:hAnsi="Times New Roman" w:cs="Times New Roman"/>
          <w:sz w:val="24"/>
          <w:szCs w:val="24"/>
          <w:lang w:val="en-US"/>
        </w:rPr>
        <w:t xml:space="preserve"> are </w:t>
      </w:r>
      <w:r w:rsidRPr="0059082C">
        <w:rPr>
          <w:rFonts w:ascii="Times New Roman" w:hAnsi="Times New Roman" w:cs="Times New Roman"/>
          <w:b/>
          <w:bCs/>
          <w:sz w:val="24"/>
          <w:szCs w:val="24"/>
          <w:lang w:val="en-US"/>
        </w:rPr>
        <w:t>69.45%  and 30.55%</w:t>
      </w:r>
      <w:r w:rsidRPr="0059082C">
        <w:rPr>
          <w:rFonts w:ascii="Times New Roman" w:hAnsi="Times New Roman" w:cs="Times New Roman"/>
          <w:sz w:val="24"/>
          <w:szCs w:val="24"/>
          <w:lang w:val="en-US"/>
        </w:rPr>
        <w:t xml:space="preserve"> respectively. </w:t>
      </w:r>
    </w:p>
    <w:p w14:paraId="5E584533" w14:textId="77777777" w:rsidR="00365DF7" w:rsidRPr="00E53B6F" w:rsidRDefault="00365DF7" w:rsidP="00AA633F">
      <w:pPr>
        <w:spacing w:line="360" w:lineRule="auto"/>
        <w:jc w:val="both"/>
        <w:rPr>
          <w:rFonts w:ascii="Times New Roman" w:hAnsi="Times New Roman" w:cs="Times New Roman"/>
          <w:sz w:val="24"/>
          <w:szCs w:val="24"/>
          <w:lang w:val="en-US"/>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59082C"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5F8600BE" w14:textId="1899F907" w:rsidR="009A7D5F" w:rsidRPr="0059082C" w:rsidRDefault="009A7D5F" w:rsidP="005873B6">
      <w:pPr>
        <w:pStyle w:val="Heading1"/>
        <w:numPr>
          <w:ilvl w:val="0"/>
          <w:numId w:val="12"/>
        </w:numPr>
        <w:shd w:val="clear" w:color="auto" w:fill="FFFFFF"/>
        <w:tabs>
          <w:tab w:val="left" w:pos="824"/>
        </w:tabs>
        <w:spacing w:before="0" w:beforeAutospacing="0" w:after="0" w:afterAutospacing="0" w:line="360" w:lineRule="auto"/>
        <w:ind w:right="186"/>
        <w:jc w:val="both"/>
        <w:rPr>
          <w:rFonts w:eastAsia="Calibri"/>
          <w:b w:val="0"/>
          <w:bCs w:val="0"/>
          <w:sz w:val="24"/>
          <w:szCs w:val="24"/>
        </w:rPr>
      </w:pPr>
      <w:proofErr w:type="spellStart"/>
      <w:r w:rsidRPr="00BF747F">
        <w:rPr>
          <w:rFonts w:eastAsia="Calibri"/>
          <w:sz w:val="24"/>
          <w:szCs w:val="24"/>
        </w:rPr>
        <w:t>Noz</w:t>
      </w:r>
      <w:proofErr w:type="spellEnd"/>
      <w:r w:rsidRPr="00BF747F">
        <w:rPr>
          <w:rFonts w:eastAsia="Calibri"/>
          <w:sz w:val="24"/>
          <w:szCs w:val="24"/>
        </w:rPr>
        <w:t>, M.E., &amp; McGuire, G.O., Radiation Protection in the Radiologic and Health Sciences, Lea &amp;</w:t>
      </w:r>
      <w:r w:rsidR="00946289" w:rsidRPr="00BF747F">
        <w:rPr>
          <w:rFonts w:eastAsia="Calibri"/>
          <w:sz w:val="24"/>
          <w:szCs w:val="24"/>
        </w:rPr>
        <w:t xml:space="preserve"> Fibiger</w:t>
      </w:r>
      <w:r w:rsidRPr="00BF747F">
        <w:rPr>
          <w:rFonts w:eastAsia="Calibri"/>
          <w:sz w:val="24"/>
          <w:szCs w:val="24"/>
        </w:rPr>
        <w:t xml:space="preserve"> (2005).</w:t>
      </w:r>
    </w:p>
    <w:sectPr w:rsidR="009A7D5F" w:rsidRPr="0059082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FA935" w14:textId="77777777" w:rsidR="002D2255" w:rsidRDefault="002D2255" w:rsidP="00297395">
      <w:pPr>
        <w:spacing w:after="0" w:line="240" w:lineRule="auto"/>
      </w:pPr>
      <w:r>
        <w:separator/>
      </w:r>
    </w:p>
  </w:endnote>
  <w:endnote w:type="continuationSeparator" w:id="0">
    <w:p w14:paraId="335EC7D8" w14:textId="77777777" w:rsidR="002D2255" w:rsidRDefault="002D2255"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30841" w14:textId="77777777" w:rsidR="002D2255" w:rsidRDefault="002D2255" w:rsidP="00297395">
      <w:pPr>
        <w:spacing w:after="0" w:line="240" w:lineRule="auto"/>
      </w:pPr>
      <w:r>
        <w:rPr>
          <w:noProof/>
        </w:rPr>
        <mc:AlternateContent>
          <mc:Choice Requires="wps">
            <w:drawing>
              <wp:anchor distT="0" distB="0" distL="114300" distR="114300" simplePos="1" relativeHeight="251659264" behindDoc="0" locked="0" layoutInCell="1" allowOverlap="1" wp14:anchorId="12307F9B" wp14:editId="699C168D">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53E14A"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17E6F946" w14:textId="77777777" w:rsidR="002D2255" w:rsidRDefault="002D2255"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3F794637" w:rsidR="00ED5ACC" w:rsidRDefault="00ED5ACC" w:rsidP="00ED5ACC">
    <w:pPr>
      <w:pStyle w:val="Header"/>
    </w:pPr>
    <w:r>
      <w:rPr>
        <w:rFonts w:ascii="Times New Roman" w:hAnsi="Times New Roman" w:cs="Times New Roman"/>
        <w:sz w:val="24"/>
        <w:szCs w:val="24"/>
        <w:lang w:val="en-US"/>
      </w:rPr>
      <w:t xml:space="preserve">[Atomic and Nuclear Physics] Week 2- </w:t>
    </w:r>
    <w:r w:rsidRPr="00ED5ACC">
      <w:rPr>
        <w:rFonts w:ascii="Times New Roman" w:hAnsi="Times New Roman" w:cs="Times New Roman"/>
        <w:sz w:val="24"/>
        <w:szCs w:val="24"/>
        <w:lang w:val="en-US"/>
      </w:rPr>
      <w:t>Atomic mass unit and its relation with MeV</w:t>
    </w:r>
    <w:r w:rsidRPr="00ED5ACC">
      <w:rPr>
        <w:noProof/>
        <w:sz w:val="24"/>
        <w:szCs w:val="24"/>
      </w:rPr>
      <w:t xml:space="preserve"> </w:t>
    </w:r>
    <w:r w:rsidRPr="00ED5ACC">
      <w:rPr>
        <w:noProof/>
        <w:sz w:val="24"/>
        <w:szCs w:val="24"/>
        <w:lang w:val="en-US"/>
      </w:rPr>
      <w:t xml:space="preserve">   </w:t>
    </w:r>
    <w:r>
      <w:rPr>
        <w:noProof/>
        <w:sz w:val="24"/>
        <w:szCs w:val="24"/>
        <w:lang w:val="en-US"/>
      </w:rPr>
      <w:t xml:space="preserve">        </w:t>
    </w:r>
    <w:r w:rsidRPr="00ED5ACC">
      <w:t xml:space="preserve">    </w:t>
    </w:r>
    <w:sdt>
      <w:sdtPr>
        <w:id w:val="-24403401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4"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0"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4"/>
  </w:num>
  <w:num w:numId="2" w16cid:durableId="434326862">
    <w:abstractNumId w:val="9"/>
  </w:num>
  <w:num w:numId="3" w16cid:durableId="428233137">
    <w:abstractNumId w:val="10"/>
  </w:num>
  <w:num w:numId="4" w16cid:durableId="515116136">
    <w:abstractNumId w:val="0"/>
  </w:num>
  <w:num w:numId="5" w16cid:durableId="2038236085">
    <w:abstractNumId w:val="1"/>
  </w:num>
  <w:num w:numId="6" w16cid:durableId="296225925">
    <w:abstractNumId w:val="6"/>
  </w:num>
  <w:num w:numId="7" w16cid:durableId="92752560">
    <w:abstractNumId w:val="5"/>
  </w:num>
  <w:num w:numId="8" w16cid:durableId="1376539643">
    <w:abstractNumId w:val="11"/>
  </w:num>
  <w:num w:numId="9" w16cid:durableId="1320885086">
    <w:abstractNumId w:val="8"/>
  </w:num>
  <w:num w:numId="10" w16cid:durableId="476456161">
    <w:abstractNumId w:val="3"/>
  </w:num>
  <w:num w:numId="11" w16cid:durableId="2074690411">
    <w:abstractNumId w:val="7"/>
  </w:num>
  <w:num w:numId="12" w16cid:durableId="1518229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7287"/>
    <w:rsid w:val="00032B97"/>
    <w:rsid w:val="00032C47"/>
    <w:rsid w:val="00036BFB"/>
    <w:rsid w:val="0005113D"/>
    <w:rsid w:val="00054490"/>
    <w:rsid w:val="00074863"/>
    <w:rsid w:val="00075A63"/>
    <w:rsid w:val="00080D47"/>
    <w:rsid w:val="0009136D"/>
    <w:rsid w:val="00096F68"/>
    <w:rsid w:val="000A150D"/>
    <w:rsid w:val="000C0191"/>
    <w:rsid w:val="000D44F0"/>
    <w:rsid w:val="000D558A"/>
    <w:rsid w:val="0010376D"/>
    <w:rsid w:val="001247A0"/>
    <w:rsid w:val="001323A1"/>
    <w:rsid w:val="0013718C"/>
    <w:rsid w:val="0014378D"/>
    <w:rsid w:val="00150EE3"/>
    <w:rsid w:val="00155CE3"/>
    <w:rsid w:val="00164E71"/>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97395"/>
    <w:rsid w:val="002B09D1"/>
    <w:rsid w:val="002D2255"/>
    <w:rsid w:val="002D4B93"/>
    <w:rsid w:val="00311384"/>
    <w:rsid w:val="00327257"/>
    <w:rsid w:val="0034733C"/>
    <w:rsid w:val="00365DF7"/>
    <w:rsid w:val="00382EB0"/>
    <w:rsid w:val="003867DD"/>
    <w:rsid w:val="003B1C58"/>
    <w:rsid w:val="003F0214"/>
    <w:rsid w:val="003F7BF5"/>
    <w:rsid w:val="004146C2"/>
    <w:rsid w:val="00433E5D"/>
    <w:rsid w:val="004572D5"/>
    <w:rsid w:val="00461B20"/>
    <w:rsid w:val="00483E57"/>
    <w:rsid w:val="00486F78"/>
    <w:rsid w:val="00490027"/>
    <w:rsid w:val="00496EE0"/>
    <w:rsid w:val="004A01F3"/>
    <w:rsid w:val="004A6FE9"/>
    <w:rsid w:val="004B4EE3"/>
    <w:rsid w:val="004B7275"/>
    <w:rsid w:val="004C533C"/>
    <w:rsid w:val="004C6BED"/>
    <w:rsid w:val="004C74EF"/>
    <w:rsid w:val="004E2EED"/>
    <w:rsid w:val="00507637"/>
    <w:rsid w:val="00523359"/>
    <w:rsid w:val="0052510C"/>
    <w:rsid w:val="005516EE"/>
    <w:rsid w:val="0056208A"/>
    <w:rsid w:val="0056350D"/>
    <w:rsid w:val="00566523"/>
    <w:rsid w:val="005671CC"/>
    <w:rsid w:val="00572E2E"/>
    <w:rsid w:val="005879CF"/>
    <w:rsid w:val="0059082C"/>
    <w:rsid w:val="005A243E"/>
    <w:rsid w:val="005B5707"/>
    <w:rsid w:val="005B6B2F"/>
    <w:rsid w:val="005B7AA8"/>
    <w:rsid w:val="005D5527"/>
    <w:rsid w:val="005E3C0D"/>
    <w:rsid w:val="005F5570"/>
    <w:rsid w:val="00600175"/>
    <w:rsid w:val="006151FA"/>
    <w:rsid w:val="00647E08"/>
    <w:rsid w:val="006538BC"/>
    <w:rsid w:val="0065535C"/>
    <w:rsid w:val="00656B23"/>
    <w:rsid w:val="00692729"/>
    <w:rsid w:val="006956A6"/>
    <w:rsid w:val="00696F8D"/>
    <w:rsid w:val="006A13C7"/>
    <w:rsid w:val="006C1049"/>
    <w:rsid w:val="006C2624"/>
    <w:rsid w:val="006D57DF"/>
    <w:rsid w:val="006D68E8"/>
    <w:rsid w:val="006E3074"/>
    <w:rsid w:val="007236E1"/>
    <w:rsid w:val="00731992"/>
    <w:rsid w:val="00735491"/>
    <w:rsid w:val="0073693E"/>
    <w:rsid w:val="007553D1"/>
    <w:rsid w:val="007632BC"/>
    <w:rsid w:val="0076619F"/>
    <w:rsid w:val="007B1DBB"/>
    <w:rsid w:val="007D6A70"/>
    <w:rsid w:val="007E7D32"/>
    <w:rsid w:val="007F339B"/>
    <w:rsid w:val="00810499"/>
    <w:rsid w:val="00815FCE"/>
    <w:rsid w:val="00816C88"/>
    <w:rsid w:val="00824504"/>
    <w:rsid w:val="00827447"/>
    <w:rsid w:val="008326B9"/>
    <w:rsid w:val="00854C18"/>
    <w:rsid w:val="00864225"/>
    <w:rsid w:val="00872E15"/>
    <w:rsid w:val="00880767"/>
    <w:rsid w:val="008924B2"/>
    <w:rsid w:val="008A2FCF"/>
    <w:rsid w:val="008B67B7"/>
    <w:rsid w:val="008D33DD"/>
    <w:rsid w:val="008E3D51"/>
    <w:rsid w:val="008F2DE2"/>
    <w:rsid w:val="008F51D6"/>
    <w:rsid w:val="00905A82"/>
    <w:rsid w:val="00914B85"/>
    <w:rsid w:val="009317F0"/>
    <w:rsid w:val="00937340"/>
    <w:rsid w:val="009427A0"/>
    <w:rsid w:val="00946289"/>
    <w:rsid w:val="009905D8"/>
    <w:rsid w:val="009944BC"/>
    <w:rsid w:val="009A7D5F"/>
    <w:rsid w:val="009B5ADC"/>
    <w:rsid w:val="009F3E2A"/>
    <w:rsid w:val="00A06AF7"/>
    <w:rsid w:val="00A3100C"/>
    <w:rsid w:val="00A3410A"/>
    <w:rsid w:val="00A36553"/>
    <w:rsid w:val="00A65001"/>
    <w:rsid w:val="00A94BA3"/>
    <w:rsid w:val="00AA3832"/>
    <w:rsid w:val="00AA633F"/>
    <w:rsid w:val="00AA7B3C"/>
    <w:rsid w:val="00AD1C6D"/>
    <w:rsid w:val="00AD27B2"/>
    <w:rsid w:val="00AE0D9D"/>
    <w:rsid w:val="00B03AB0"/>
    <w:rsid w:val="00B04BCB"/>
    <w:rsid w:val="00B51A13"/>
    <w:rsid w:val="00B51AE8"/>
    <w:rsid w:val="00B636FC"/>
    <w:rsid w:val="00B66A8F"/>
    <w:rsid w:val="00B67270"/>
    <w:rsid w:val="00B6782B"/>
    <w:rsid w:val="00B77884"/>
    <w:rsid w:val="00B9308B"/>
    <w:rsid w:val="00BA2F84"/>
    <w:rsid w:val="00BE7A49"/>
    <w:rsid w:val="00BF331D"/>
    <w:rsid w:val="00BF747F"/>
    <w:rsid w:val="00C26452"/>
    <w:rsid w:val="00C3081A"/>
    <w:rsid w:val="00C40731"/>
    <w:rsid w:val="00C42F23"/>
    <w:rsid w:val="00C63779"/>
    <w:rsid w:val="00C673B7"/>
    <w:rsid w:val="00C85D26"/>
    <w:rsid w:val="00CA4D54"/>
    <w:rsid w:val="00CA708D"/>
    <w:rsid w:val="00CC1A95"/>
    <w:rsid w:val="00CC4741"/>
    <w:rsid w:val="00CD0F97"/>
    <w:rsid w:val="00CE7CAE"/>
    <w:rsid w:val="00CF51A0"/>
    <w:rsid w:val="00D06FDD"/>
    <w:rsid w:val="00D35BA2"/>
    <w:rsid w:val="00D567BC"/>
    <w:rsid w:val="00D85431"/>
    <w:rsid w:val="00D90953"/>
    <w:rsid w:val="00D929BF"/>
    <w:rsid w:val="00DA552E"/>
    <w:rsid w:val="00DC74B7"/>
    <w:rsid w:val="00DD3161"/>
    <w:rsid w:val="00DE0083"/>
    <w:rsid w:val="00DF1860"/>
    <w:rsid w:val="00DF21E0"/>
    <w:rsid w:val="00E27C20"/>
    <w:rsid w:val="00E4603E"/>
    <w:rsid w:val="00E53B6F"/>
    <w:rsid w:val="00E71F99"/>
    <w:rsid w:val="00E9796F"/>
    <w:rsid w:val="00EB7ADC"/>
    <w:rsid w:val="00EC0A6D"/>
    <w:rsid w:val="00EC76B7"/>
    <w:rsid w:val="00ED3272"/>
    <w:rsid w:val="00ED5ACC"/>
    <w:rsid w:val="00ED5B16"/>
    <w:rsid w:val="00EE4261"/>
    <w:rsid w:val="00EF7EAB"/>
    <w:rsid w:val="00F178E0"/>
    <w:rsid w:val="00F21124"/>
    <w:rsid w:val="00F40386"/>
    <w:rsid w:val="00F45429"/>
    <w:rsid w:val="00F81CF2"/>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11</cp:revision>
  <cp:lastPrinted>2023-09-25T11:53:00Z</cp:lastPrinted>
  <dcterms:created xsi:type="dcterms:W3CDTF">2023-09-25T04:04:00Z</dcterms:created>
  <dcterms:modified xsi:type="dcterms:W3CDTF">2023-09-26T23:18:00Z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