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B29D1" w14:textId="77777777" w:rsidR="00C929FD" w:rsidRPr="008C5D88" w:rsidRDefault="00C929FD" w:rsidP="00A36553">
      <w:pPr>
        <w:jc w:val="center"/>
        <w:rPr>
          <w:rFonts w:ascii="Times New Roman" w:hAnsi="Times New Roman" w:cs="Times New Roman"/>
          <w:b/>
          <w:bCs/>
          <w:sz w:val="28"/>
          <w:szCs w:val="28"/>
          <w:lang w:val="en-IN"/>
        </w:rPr>
      </w:pPr>
    </w:p>
    <w:p w14:paraId="6EA7D77D" w14:textId="77777777" w:rsidR="00C929FD" w:rsidRDefault="00C929FD"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5DB6F063" w14:textId="77777777" w:rsidR="00C929FD" w:rsidRDefault="00C929FD"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706864F6"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94427E">
        <w:rPr>
          <w:rFonts w:ascii="Times New Roman" w:hAnsi="Times New Roman" w:cs="Times New Roman"/>
          <w:b/>
          <w:bCs/>
          <w:sz w:val="28"/>
          <w:szCs w:val="28"/>
          <w:lang w:val="en-US"/>
        </w:rPr>
        <w:t>1</w:t>
      </w:r>
      <w:r w:rsidR="00C929FD">
        <w:rPr>
          <w:rFonts w:ascii="Times New Roman" w:hAnsi="Times New Roman" w:cs="Times New Roman"/>
          <w:b/>
          <w:bCs/>
          <w:sz w:val="28"/>
          <w:szCs w:val="28"/>
          <w:lang w:val="en-US"/>
        </w:rPr>
        <w:t>2</w:t>
      </w:r>
    </w:p>
    <w:p w14:paraId="468D7669" w14:textId="77777777" w:rsidR="00C929FD" w:rsidRDefault="00C929FD" w:rsidP="0094427E">
      <w:pPr>
        <w:pStyle w:val="Header"/>
        <w:rPr>
          <w:rFonts w:ascii="Times New Roman" w:hAnsi="Times New Roman" w:cs="Times New Roman"/>
          <w:b/>
          <w:bCs/>
          <w:sz w:val="28"/>
          <w:szCs w:val="28"/>
          <w:lang w:val="en-IN"/>
        </w:rPr>
      </w:pPr>
    </w:p>
    <w:p w14:paraId="10D70840" w14:textId="77777777" w:rsidR="00C929FD" w:rsidRDefault="00C929FD" w:rsidP="0094427E">
      <w:pPr>
        <w:pStyle w:val="Header"/>
        <w:rPr>
          <w:rFonts w:ascii="Times New Roman" w:hAnsi="Times New Roman" w:cs="Times New Roman"/>
          <w:b/>
          <w:bCs/>
          <w:sz w:val="28"/>
          <w:szCs w:val="28"/>
          <w:lang w:val="en-IN"/>
        </w:rPr>
      </w:pPr>
    </w:p>
    <w:p w14:paraId="32DB3CAA" w14:textId="77777777" w:rsidR="00C929FD" w:rsidRDefault="00C929FD" w:rsidP="0094427E">
      <w:pPr>
        <w:pStyle w:val="Header"/>
        <w:rPr>
          <w:rFonts w:ascii="Times New Roman" w:hAnsi="Times New Roman" w:cs="Times New Roman"/>
          <w:b/>
          <w:bCs/>
          <w:sz w:val="28"/>
          <w:szCs w:val="28"/>
          <w:lang w:val="en-IN"/>
        </w:rPr>
      </w:pPr>
    </w:p>
    <w:p w14:paraId="0DF7DDC0" w14:textId="64057EE0" w:rsidR="00C204BC" w:rsidRPr="002758E4" w:rsidRDefault="00490027" w:rsidP="0094427E">
      <w:pPr>
        <w:pStyle w:val="Header"/>
        <w:rPr>
          <w:rFonts w:ascii="Times New Roman" w:hAnsi="Times New Roman" w:cs="Times New Roman"/>
          <w:b/>
          <w:bCs/>
          <w:sz w:val="40"/>
          <w:szCs w:val="40"/>
          <w:lang w:val="en-US"/>
        </w:rPr>
      </w:pPr>
      <w:r w:rsidRPr="00D95846">
        <w:rPr>
          <w:rFonts w:ascii="Times New Roman" w:hAnsi="Times New Roman" w:cs="Times New Roman"/>
          <w:b/>
          <w:bCs/>
          <w:sz w:val="28"/>
          <w:szCs w:val="28"/>
          <w:lang w:val="en-IN"/>
        </w:rPr>
        <w:t xml:space="preserve">Main Topics: </w:t>
      </w:r>
      <w:r w:rsidR="002758E4" w:rsidRPr="002758E4">
        <w:rPr>
          <w:rFonts w:ascii="Times New Roman" w:hAnsi="Times New Roman" w:cs="Times New Roman"/>
          <w:b/>
          <w:bCs/>
          <w:sz w:val="30"/>
          <w:szCs w:val="30"/>
          <w:lang w:val="en-US"/>
        </w:rPr>
        <w:t>Radiation detector types and measurement statistics</w:t>
      </w:r>
      <w:sdt>
        <w:sdtPr>
          <w:rPr>
            <w:b/>
            <w:bCs/>
            <w:sz w:val="28"/>
            <w:szCs w:val="28"/>
          </w:rPr>
          <w:id w:val="-2087369978"/>
          <w:docPartObj>
            <w:docPartGallery w:val="Page Numbers (Top of Page)"/>
            <w:docPartUnique/>
          </w:docPartObj>
        </w:sdtPr>
        <w:sdtEndPr>
          <w:rPr>
            <w:noProof/>
          </w:rPr>
        </w:sdtEndPr>
        <w:sdtContent>
          <w:r w:rsidR="002758E4" w:rsidRPr="002758E4">
            <w:rPr>
              <w:b/>
              <w:bCs/>
              <w:sz w:val="28"/>
              <w:szCs w:val="28"/>
              <w:lang w:val="en-US"/>
            </w:rPr>
            <w:t xml:space="preserve"> </w:t>
          </w:r>
        </w:sdtContent>
      </w:sdt>
    </w:p>
    <w:p w14:paraId="124CB0B0" w14:textId="77777777" w:rsidR="0094427E" w:rsidRDefault="0094427E" w:rsidP="0094427E">
      <w:pPr>
        <w:pStyle w:val="Header"/>
        <w:rPr>
          <w:rFonts w:ascii="Times New Roman" w:hAnsi="Times New Roman" w:cs="Times New Roman"/>
          <w:b/>
          <w:bCs/>
          <w:sz w:val="28"/>
          <w:szCs w:val="28"/>
          <w:lang w:val="en-US"/>
        </w:rPr>
      </w:pPr>
    </w:p>
    <w:p w14:paraId="10CB30BE" w14:textId="77777777" w:rsidR="0094427E" w:rsidRDefault="0094427E" w:rsidP="0094427E">
      <w:pPr>
        <w:pStyle w:val="Header"/>
        <w:rPr>
          <w:rFonts w:ascii="Times New Roman" w:hAnsi="Times New Roman" w:cs="Times New Roman"/>
          <w:b/>
          <w:bCs/>
          <w:sz w:val="28"/>
          <w:szCs w:val="28"/>
          <w:lang w:val="en-US"/>
        </w:rPr>
      </w:pPr>
    </w:p>
    <w:p w14:paraId="1B13A3F4" w14:textId="77777777" w:rsidR="0094427E" w:rsidRDefault="0094427E" w:rsidP="0094427E">
      <w:pPr>
        <w:pStyle w:val="Header"/>
        <w:rPr>
          <w:rFonts w:ascii="Times New Roman" w:hAnsi="Times New Roman" w:cs="Times New Roman"/>
          <w:b/>
          <w:bCs/>
          <w:sz w:val="28"/>
          <w:szCs w:val="28"/>
          <w:lang w:val="en-US"/>
        </w:rPr>
      </w:pPr>
    </w:p>
    <w:p w14:paraId="2E26B929" w14:textId="77777777" w:rsidR="0094427E" w:rsidRDefault="0094427E" w:rsidP="0094427E">
      <w:pPr>
        <w:pStyle w:val="Header"/>
        <w:rPr>
          <w:rFonts w:ascii="Times New Roman" w:hAnsi="Times New Roman" w:cs="Times New Roman"/>
          <w:b/>
          <w:bCs/>
          <w:sz w:val="28"/>
          <w:szCs w:val="28"/>
          <w:lang w:val="en-US"/>
        </w:rPr>
      </w:pPr>
    </w:p>
    <w:p w14:paraId="1D3B1F69" w14:textId="77777777" w:rsidR="0094427E" w:rsidRDefault="0094427E" w:rsidP="0094427E">
      <w:pPr>
        <w:pStyle w:val="Head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1943B299" w14:textId="77777777" w:rsidR="004E5CC4" w:rsidRDefault="004E5CC4" w:rsidP="00A36553">
      <w:pPr>
        <w:rPr>
          <w:rFonts w:ascii="Times New Roman" w:hAnsi="Times New Roman" w:cs="Times New Roman"/>
          <w:i/>
          <w:iCs/>
          <w:sz w:val="24"/>
          <w:szCs w:val="24"/>
          <w:lang w:val="en-US"/>
        </w:rPr>
      </w:pPr>
    </w:p>
    <w:p w14:paraId="636562DB" w14:textId="77777777" w:rsidR="004E5CC4" w:rsidRDefault="004E5CC4" w:rsidP="00A36553">
      <w:pPr>
        <w:rPr>
          <w:rFonts w:ascii="Times New Roman" w:hAnsi="Times New Roman" w:cs="Times New Roman"/>
          <w:i/>
          <w:iCs/>
          <w:sz w:val="24"/>
          <w:szCs w:val="24"/>
          <w:lang w:val="en-US"/>
        </w:rPr>
      </w:pPr>
    </w:p>
    <w:p w14:paraId="6441C989" w14:textId="13E481B0" w:rsidR="00A36553" w:rsidRDefault="00A36553" w:rsidP="00111DDA">
      <w:pPr>
        <w:spacing w:line="360" w:lineRule="auto"/>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t>Lecture Learning Outcomes:</w:t>
      </w:r>
    </w:p>
    <w:p w14:paraId="524900E2" w14:textId="77777777" w:rsidR="00595FAB" w:rsidRPr="00365DF7" w:rsidRDefault="00595FAB" w:rsidP="00595FAB">
      <w:pPr>
        <w:spacing w:line="360" w:lineRule="auto"/>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lecture, you will be able to: </w:t>
      </w:r>
    </w:p>
    <w:p w14:paraId="55B3BDB6" w14:textId="2FF1F48C" w:rsidR="00595FAB" w:rsidRPr="000B5082" w:rsidRDefault="006F0A8E" w:rsidP="00595FAB">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Classify different types of survey detector types</w:t>
      </w:r>
    </w:p>
    <w:p w14:paraId="6B81C043" w14:textId="50EE6437" w:rsidR="00595FAB" w:rsidRPr="000B5082" w:rsidRDefault="00595FAB" w:rsidP="00595FAB">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Explain </w:t>
      </w:r>
      <w:r w:rsidR="006F0A8E">
        <w:rPr>
          <w:rFonts w:ascii="Times New Roman" w:hAnsi="Times New Roman" w:cs="Times New Roman"/>
          <w:sz w:val="24"/>
          <w:szCs w:val="24"/>
          <w:lang w:val="en-US"/>
        </w:rPr>
        <w:t>three classes of detectors and working</w:t>
      </w:r>
      <w:r>
        <w:rPr>
          <w:rFonts w:ascii="Times New Roman" w:hAnsi="Times New Roman" w:cs="Times New Roman"/>
          <w:sz w:val="24"/>
          <w:szCs w:val="24"/>
          <w:lang w:val="en-US"/>
        </w:rPr>
        <w:t xml:space="preserve"> </w:t>
      </w:r>
    </w:p>
    <w:p w14:paraId="6BB9BFAD" w14:textId="53DB549E" w:rsidR="00595FAB" w:rsidRPr="00B53CA6" w:rsidRDefault="00595FAB" w:rsidP="00595FAB">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Describe possible </w:t>
      </w:r>
      <w:r w:rsidR="006F0A8E">
        <w:rPr>
          <w:rFonts w:ascii="Times New Roman" w:hAnsi="Times New Roman" w:cs="Times New Roman"/>
          <w:sz w:val="24"/>
          <w:szCs w:val="24"/>
          <w:lang w:val="en-US"/>
        </w:rPr>
        <w:t>errors and counting statistics</w:t>
      </w:r>
    </w:p>
    <w:p w14:paraId="7D2EA6D6" w14:textId="02CF5527" w:rsidR="007720E2" w:rsidRPr="007720E2" w:rsidRDefault="007720E2" w:rsidP="007720E2">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When it is necessary to detect, measure and monitor radiation in environment and living things we need to use the r</w:t>
      </w:r>
      <w:r w:rsidRPr="007720E2">
        <w:rPr>
          <w:rFonts w:ascii="Times New Roman" w:hAnsi="Times New Roman" w:cs="Times New Roman"/>
          <w:sz w:val="24"/>
          <w:szCs w:val="24"/>
        </w:rPr>
        <w:t>adiation survey detectors</w:t>
      </w:r>
      <w:r>
        <w:rPr>
          <w:rFonts w:ascii="Times New Roman" w:hAnsi="Times New Roman" w:cs="Times New Roman"/>
          <w:sz w:val="24"/>
          <w:szCs w:val="24"/>
          <w:lang w:val="en-IN"/>
        </w:rPr>
        <w:t xml:space="preserve">. These </w:t>
      </w:r>
      <w:r w:rsidRPr="007720E2">
        <w:rPr>
          <w:rFonts w:ascii="Times New Roman" w:hAnsi="Times New Roman" w:cs="Times New Roman"/>
          <w:sz w:val="24"/>
          <w:szCs w:val="24"/>
        </w:rPr>
        <w:t xml:space="preserve">instruments </w:t>
      </w:r>
      <w:r>
        <w:rPr>
          <w:rFonts w:ascii="Times New Roman" w:hAnsi="Times New Roman" w:cs="Times New Roman"/>
          <w:sz w:val="24"/>
          <w:szCs w:val="24"/>
          <w:lang w:val="en-IN"/>
        </w:rPr>
        <w:t xml:space="preserve">are </w:t>
      </w:r>
      <w:r w:rsidRPr="007720E2">
        <w:rPr>
          <w:rFonts w:ascii="Times New Roman" w:hAnsi="Times New Roman" w:cs="Times New Roman"/>
          <w:sz w:val="24"/>
          <w:szCs w:val="24"/>
        </w:rPr>
        <w:t>designed to detect and measure the presence</w:t>
      </w:r>
      <w:r w:rsidRPr="007720E2">
        <w:rPr>
          <w:rFonts w:ascii="Times New Roman" w:hAnsi="Times New Roman" w:cs="Times New Roman"/>
          <w:b/>
          <w:bCs/>
          <w:sz w:val="24"/>
          <w:szCs w:val="24"/>
        </w:rPr>
        <w:t xml:space="preserve"> </w:t>
      </w:r>
      <w:r w:rsidRPr="007720E2">
        <w:rPr>
          <w:rFonts w:ascii="Times New Roman" w:hAnsi="Times New Roman" w:cs="Times New Roman"/>
          <w:sz w:val="24"/>
          <w:szCs w:val="24"/>
        </w:rPr>
        <w:t>of ionizing radiation</w:t>
      </w:r>
      <w:r>
        <w:rPr>
          <w:rFonts w:ascii="Times New Roman" w:hAnsi="Times New Roman" w:cs="Times New Roman"/>
          <w:sz w:val="24"/>
          <w:szCs w:val="24"/>
          <w:lang w:val="en-IN"/>
        </w:rPr>
        <w:t xml:space="preserve"> and radioisotopes in the biosphere</w:t>
      </w:r>
      <w:r w:rsidRPr="007720E2">
        <w:rPr>
          <w:rFonts w:ascii="Times New Roman" w:hAnsi="Times New Roman" w:cs="Times New Roman"/>
          <w:sz w:val="24"/>
          <w:szCs w:val="24"/>
        </w:rPr>
        <w:t xml:space="preserve">. There are several types of radiation survey detectors, each with its own characteristics and applications. Here </w:t>
      </w:r>
      <w:r>
        <w:rPr>
          <w:rFonts w:ascii="Times New Roman" w:hAnsi="Times New Roman" w:cs="Times New Roman"/>
          <w:sz w:val="24"/>
          <w:szCs w:val="24"/>
          <w:lang w:val="en-IN"/>
        </w:rPr>
        <w:t>we discuss</w:t>
      </w:r>
      <w:r w:rsidRPr="007720E2">
        <w:rPr>
          <w:rFonts w:ascii="Times New Roman" w:hAnsi="Times New Roman" w:cs="Times New Roman"/>
          <w:sz w:val="24"/>
          <w:szCs w:val="24"/>
        </w:rPr>
        <w:t xml:space="preserve"> some common types</w:t>
      </w:r>
      <w:r>
        <w:rPr>
          <w:rFonts w:ascii="Times New Roman" w:hAnsi="Times New Roman" w:cs="Times New Roman"/>
          <w:sz w:val="24"/>
          <w:szCs w:val="24"/>
          <w:lang w:val="en-IN"/>
        </w:rPr>
        <w:t xml:space="preserve"> of survey dosimeters</w:t>
      </w:r>
      <w:r w:rsidRPr="007720E2">
        <w:rPr>
          <w:rFonts w:ascii="Times New Roman" w:hAnsi="Times New Roman" w:cs="Times New Roman"/>
          <w:sz w:val="24"/>
          <w:szCs w:val="24"/>
        </w:rPr>
        <w:t>:</w:t>
      </w:r>
    </w:p>
    <w:p w14:paraId="411EE33F" w14:textId="76E79032" w:rsidR="007720E2" w:rsidRPr="007720E2" w:rsidRDefault="007720E2" w:rsidP="007720E2">
      <w:pPr>
        <w:spacing w:line="360" w:lineRule="auto"/>
        <w:jc w:val="both"/>
        <w:rPr>
          <w:rFonts w:ascii="Times New Roman" w:hAnsi="Times New Roman" w:cs="Times New Roman"/>
          <w:i/>
          <w:iCs/>
          <w:sz w:val="24"/>
          <w:szCs w:val="24"/>
        </w:rPr>
      </w:pPr>
      <w:r w:rsidRPr="007720E2">
        <w:rPr>
          <w:rFonts w:ascii="Times New Roman" w:hAnsi="Times New Roman" w:cs="Times New Roman"/>
          <w:i/>
          <w:iCs/>
          <w:sz w:val="24"/>
          <w:szCs w:val="24"/>
        </w:rPr>
        <w:t xml:space="preserve">Geiger-Muller (GM) </w:t>
      </w:r>
      <w:r w:rsidRPr="007720E2">
        <w:rPr>
          <w:rFonts w:ascii="Times New Roman" w:hAnsi="Times New Roman" w:cs="Times New Roman"/>
          <w:i/>
          <w:iCs/>
          <w:sz w:val="24"/>
          <w:szCs w:val="24"/>
          <w:lang w:val="en-IN"/>
        </w:rPr>
        <w:t>based survey meters</w:t>
      </w:r>
      <w:r w:rsidRPr="007720E2">
        <w:rPr>
          <w:rFonts w:ascii="Times New Roman" w:hAnsi="Times New Roman" w:cs="Times New Roman"/>
          <w:i/>
          <w:iCs/>
          <w:sz w:val="24"/>
          <w:szCs w:val="24"/>
        </w:rPr>
        <w:t>:</w:t>
      </w:r>
    </w:p>
    <w:p w14:paraId="1CCD4974" w14:textId="6E9F963D" w:rsidR="007720E2" w:rsidRPr="00261EC5" w:rsidRDefault="007720E2" w:rsidP="007720E2">
      <w:pPr>
        <w:spacing w:line="360" w:lineRule="auto"/>
        <w:jc w:val="both"/>
        <w:rPr>
          <w:rFonts w:ascii="Times New Roman" w:hAnsi="Times New Roman" w:cs="Times New Roman"/>
          <w:sz w:val="24"/>
          <w:szCs w:val="24"/>
          <w:lang w:val="en-IN"/>
        </w:rPr>
      </w:pPr>
      <w:r w:rsidRPr="007720E2">
        <w:rPr>
          <w:rFonts w:ascii="Times New Roman" w:hAnsi="Times New Roman" w:cs="Times New Roman"/>
          <w:sz w:val="24"/>
          <w:szCs w:val="24"/>
        </w:rPr>
        <w:t xml:space="preserve">GM counters are widely used for detecting and </w:t>
      </w:r>
      <w:r>
        <w:rPr>
          <w:rFonts w:ascii="Times New Roman" w:hAnsi="Times New Roman" w:cs="Times New Roman"/>
          <w:sz w:val="24"/>
          <w:szCs w:val="24"/>
          <w:lang w:val="en-IN"/>
        </w:rPr>
        <w:t xml:space="preserve">measurement of </w:t>
      </w:r>
      <w:r w:rsidRPr="007720E2">
        <w:rPr>
          <w:rFonts w:ascii="Times New Roman" w:hAnsi="Times New Roman" w:cs="Times New Roman"/>
          <w:sz w:val="24"/>
          <w:szCs w:val="24"/>
        </w:rPr>
        <w:t xml:space="preserve">ionizing radiation. </w:t>
      </w:r>
      <w:r>
        <w:rPr>
          <w:rFonts w:ascii="Times New Roman" w:hAnsi="Times New Roman" w:cs="Times New Roman"/>
          <w:sz w:val="24"/>
          <w:szCs w:val="24"/>
          <w:lang w:val="en-IN"/>
        </w:rPr>
        <w:t xml:space="preserve">GM counters, sometimes called GM tubes (because of their shape) are </w:t>
      </w:r>
      <w:r w:rsidRPr="007720E2">
        <w:rPr>
          <w:rFonts w:ascii="Times New Roman" w:hAnsi="Times New Roman" w:cs="Times New Roman"/>
          <w:sz w:val="24"/>
          <w:szCs w:val="24"/>
        </w:rPr>
        <w:t>operate</w:t>
      </w:r>
      <w:r>
        <w:rPr>
          <w:rFonts w:ascii="Times New Roman" w:hAnsi="Times New Roman" w:cs="Times New Roman"/>
          <w:sz w:val="24"/>
          <w:szCs w:val="24"/>
          <w:lang w:val="en-IN"/>
        </w:rPr>
        <w:t>d</w:t>
      </w:r>
      <w:r w:rsidRPr="007720E2">
        <w:rPr>
          <w:rFonts w:ascii="Times New Roman" w:hAnsi="Times New Roman" w:cs="Times New Roman"/>
          <w:sz w:val="24"/>
          <w:szCs w:val="24"/>
        </w:rPr>
        <w:t xml:space="preserve"> by </w:t>
      </w:r>
      <w:r>
        <w:rPr>
          <w:rFonts w:ascii="Times New Roman" w:hAnsi="Times New Roman" w:cs="Times New Roman"/>
          <w:sz w:val="24"/>
          <w:szCs w:val="24"/>
          <w:lang w:val="en-IN"/>
        </w:rPr>
        <w:t>a</w:t>
      </w:r>
      <w:r w:rsidRPr="007720E2">
        <w:rPr>
          <w:rFonts w:ascii="Times New Roman" w:hAnsi="Times New Roman" w:cs="Times New Roman"/>
          <w:sz w:val="24"/>
          <w:szCs w:val="24"/>
        </w:rPr>
        <w:t xml:space="preserve"> gas</w:t>
      </w:r>
      <w:r>
        <w:rPr>
          <w:rFonts w:ascii="Times New Roman" w:hAnsi="Times New Roman" w:cs="Times New Roman"/>
          <w:sz w:val="24"/>
          <w:szCs w:val="24"/>
          <w:lang w:val="en-IN"/>
        </w:rPr>
        <w:t xml:space="preserve"> filled tube with two electrodes kept at high potential difference. When</w:t>
      </w:r>
      <w:r w:rsidRPr="007720E2">
        <w:rPr>
          <w:rFonts w:ascii="Times New Roman" w:hAnsi="Times New Roman" w:cs="Times New Roman"/>
          <w:sz w:val="24"/>
          <w:szCs w:val="24"/>
        </w:rPr>
        <w:t xml:space="preserve"> radiation </w:t>
      </w:r>
      <w:r>
        <w:rPr>
          <w:rFonts w:ascii="Times New Roman" w:hAnsi="Times New Roman" w:cs="Times New Roman"/>
          <w:sz w:val="24"/>
          <w:szCs w:val="24"/>
          <w:lang w:val="en-IN"/>
        </w:rPr>
        <w:t xml:space="preserve">enters the chamber and </w:t>
      </w:r>
      <w:r w:rsidRPr="007720E2">
        <w:rPr>
          <w:rFonts w:ascii="Times New Roman" w:hAnsi="Times New Roman" w:cs="Times New Roman"/>
          <w:sz w:val="24"/>
          <w:szCs w:val="24"/>
        </w:rPr>
        <w:t xml:space="preserve">interacts with </w:t>
      </w:r>
      <w:r>
        <w:rPr>
          <w:rFonts w:ascii="Times New Roman" w:hAnsi="Times New Roman" w:cs="Times New Roman"/>
          <w:sz w:val="24"/>
          <w:szCs w:val="24"/>
          <w:lang w:val="en-IN"/>
        </w:rPr>
        <w:t xml:space="preserve">gas in it, produces </w:t>
      </w:r>
      <w:r w:rsidR="00261EC5">
        <w:rPr>
          <w:rFonts w:ascii="Times New Roman" w:hAnsi="Times New Roman" w:cs="Times New Roman"/>
          <w:sz w:val="24"/>
          <w:szCs w:val="24"/>
          <w:lang w:val="en-IN"/>
        </w:rPr>
        <w:t xml:space="preserve">ionisation at large scale and </w:t>
      </w:r>
      <w:r w:rsidRPr="007720E2">
        <w:rPr>
          <w:rFonts w:ascii="Times New Roman" w:hAnsi="Times New Roman" w:cs="Times New Roman"/>
          <w:sz w:val="24"/>
          <w:szCs w:val="24"/>
        </w:rPr>
        <w:t xml:space="preserve">an electric pulse </w:t>
      </w:r>
      <w:r w:rsidR="00261EC5">
        <w:rPr>
          <w:rFonts w:ascii="Times New Roman" w:hAnsi="Times New Roman" w:cs="Times New Roman"/>
          <w:sz w:val="24"/>
          <w:szCs w:val="24"/>
          <w:lang w:val="en-IN"/>
        </w:rPr>
        <w:t>is produced. The number of such electric pulses which are independent of the energy and nature of ionising radiation are</w:t>
      </w:r>
      <w:r w:rsidRPr="007720E2">
        <w:rPr>
          <w:rFonts w:ascii="Times New Roman" w:hAnsi="Times New Roman" w:cs="Times New Roman"/>
          <w:sz w:val="24"/>
          <w:szCs w:val="24"/>
        </w:rPr>
        <w:t xml:space="preserve"> counted </w:t>
      </w:r>
      <w:r w:rsidR="00261EC5">
        <w:rPr>
          <w:rFonts w:ascii="Times New Roman" w:hAnsi="Times New Roman" w:cs="Times New Roman"/>
          <w:sz w:val="24"/>
          <w:szCs w:val="24"/>
          <w:lang w:val="en-IN"/>
        </w:rPr>
        <w:t xml:space="preserve">with the accompanying electronics. </w:t>
      </w:r>
      <w:r w:rsidRPr="007720E2">
        <w:rPr>
          <w:rFonts w:ascii="Times New Roman" w:hAnsi="Times New Roman" w:cs="Times New Roman"/>
          <w:sz w:val="24"/>
          <w:szCs w:val="24"/>
        </w:rPr>
        <w:t xml:space="preserve">GM </w:t>
      </w:r>
      <w:r w:rsidR="00261EC5">
        <w:rPr>
          <w:rFonts w:ascii="Times New Roman" w:hAnsi="Times New Roman" w:cs="Times New Roman"/>
          <w:sz w:val="24"/>
          <w:szCs w:val="24"/>
          <w:lang w:val="en-IN"/>
        </w:rPr>
        <w:t xml:space="preserve">survey meters are very compact, </w:t>
      </w:r>
      <w:r w:rsidRPr="007720E2">
        <w:rPr>
          <w:rFonts w:ascii="Times New Roman" w:hAnsi="Times New Roman" w:cs="Times New Roman"/>
          <w:sz w:val="24"/>
          <w:szCs w:val="24"/>
        </w:rPr>
        <w:t>versatile and can be used for general radiation monitoring, environmental monitoring, and detecting radioactive contamination.</w:t>
      </w:r>
      <w:r w:rsidR="00261EC5">
        <w:rPr>
          <w:rFonts w:ascii="Times New Roman" w:hAnsi="Times New Roman" w:cs="Times New Roman"/>
          <w:sz w:val="24"/>
          <w:szCs w:val="24"/>
          <w:lang w:val="en-IN"/>
        </w:rPr>
        <w:t xml:space="preserve"> With proper electronic and software support, they can be used to directly measure the radiation dose and other radiological parameters used in radiation survey.</w:t>
      </w:r>
    </w:p>
    <w:p w14:paraId="0A879C0B" w14:textId="18D29050" w:rsidR="007720E2" w:rsidRPr="008A6B50" w:rsidRDefault="007720E2" w:rsidP="007720E2">
      <w:pPr>
        <w:spacing w:line="360" w:lineRule="auto"/>
        <w:jc w:val="both"/>
        <w:rPr>
          <w:rFonts w:ascii="Times New Roman" w:hAnsi="Times New Roman" w:cs="Times New Roman"/>
          <w:i/>
          <w:iCs/>
          <w:sz w:val="24"/>
          <w:szCs w:val="24"/>
          <w:lang w:val="en-IN"/>
        </w:rPr>
      </w:pPr>
      <w:r w:rsidRPr="008A6B50">
        <w:rPr>
          <w:rFonts w:ascii="Times New Roman" w:hAnsi="Times New Roman" w:cs="Times New Roman"/>
          <w:i/>
          <w:iCs/>
          <w:sz w:val="24"/>
          <w:szCs w:val="24"/>
        </w:rPr>
        <w:t>Ionization Chamber</w:t>
      </w:r>
      <w:r w:rsidR="008A6B50">
        <w:rPr>
          <w:rFonts w:ascii="Times New Roman" w:hAnsi="Times New Roman" w:cs="Times New Roman"/>
          <w:i/>
          <w:iCs/>
          <w:sz w:val="24"/>
          <w:szCs w:val="24"/>
          <w:lang w:val="en-IN"/>
        </w:rPr>
        <w:t>:</w:t>
      </w:r>
    </w:p>
    <w:p w14:paraId="1282A48B" w14:textId="2748FD37" w:rsidR="007720E2" w:rsidRDefault="008A6B50" w:rsidP="007720E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principle and operation of </w:t>
      </w:r>
      <w:r w:rsidRPr="007720E2">
        <w:rPr>
          <w:rFonts w:ascii="Times New Roman" w:hAnsi="Times New Roman" w:cs="Times New Roman"/>
          <w:sz w:val="24"/>
          <w:szCs w:val="24"/>
        </w:rPr>
        <w:t>Ionization chamber</w:t>
      </w:r>
      <w:r>
        <w:rPr>
          <w:rFonts w:ascii="Times New Roman" w:hAnsi="Times New Roman" w:cs="Times New Roman"/>
          <w:sz w:val="24"/>
          <w:szCs w:val="24"/>
          <w:lang w:val="en-IN"/>
        </w:rPr>
        <w:t xml:space="preserve"> is somewhat similar to that of GM counter. </w:t>
      </w:r>
      <w:r>
        <w:rPr>
          <w:rFonts w:ascii="Times New Roman" w:hAnsi="Times New Roman" w:cs="Times New Roman"/>
          <w:sz w:val="24"/>
          <w:szCs w:val="24"/>
          <w:lang w:val="en-IN"/>
        </w:rPr>
        <w:t>It</w:t>
      </w:r>
      <w:r w:rsidRPr="008A6B50">
        <w:rPr>
          <w:rFonts w:ascii="Times New Roman" w:hAnsi="Times New Roman" w:cs="Times New Roman"/>
          <w:sz w:val="24"/>
          <w:szCs w:val="24"/>
          <w:lang w:val="en-IN"/>
        </w:rPr>
        <w:t xml:space="preserve"> is the simplest type of gas</w:t>
      </w:r>
      <w:r>
        <w:rPr>
          <w:rFonts w:ascii="Times New Roman" w:hAnsi="Times New Roman" w:cs="Times New Roman"/>
          <w:sz w:val="24"/>
          <w:szCs w:val="24"/>
          <w:lang w:val="en-IN"/>
        </w:rPr>
        <w:t xml:space="preserve"> filled </w:t>
      </w:r>
      <w:r w:rsidRPr="008A6B50">
        <w:rPr>
          <w:rFonts w:ascii="Times New Roman" w:hAnsi="Times New Roman" w:cs="Times New Roman"/>
          <w:sz w:val="24"/>
          <w:szCs w:val="24"/>
          <w:lang w:val="en-IN"/>
        </w:rPr>
        <w:t>ionisation detector</w:t>
      </w:r>
      <w:r>
        <w:rPr>
          <w:rFonts w:ascii="Times New Roman" w:hAnsi="Times New Roman" w:cs="Times New Roman"/>
          <w:sz w:val="24"/>
          <w:szCs w:val="24"/>
          <w:lang w:val="en-IN"/>
        </w:rPr>
        <w:t xml:space="preserve">. It can be sued for </w:t>
      </w:r>
      <w:r w:rsidRPr="008A6B50">
        <w:rPr>
          <w:rFonts w:ascii="Times New Roman" w:hAnsi="Times New Roman" w:cs="Times New Roman"/>
          <w:sz w:val="24"/>
          <w:szCs w:val="24"/>
          <w:lang w:val="en-IN"/>
        </w:rPr>
        <w:t xml:space="preserve">detection and measurement of many </w:t>
      </w:r>
      <w:r>
        <w:rPr>
          <w:rFonts w:ascii="Times New Roman" w:hAnsi="Times New Roman" w:cs="Times New Roman"/>
          <w:sz w:val="24"/>
          <w:szCs w:val="24"/>
          <w:lang w:val="en-IN"/>
        </w:rPr>
        <w:t>classes</w:t>
      </w:r>
      <w:r w:rsidRPr="008A6B50">
        <w:rPr>
          <w:rFonts w:ascii="Times New Roman" w:hAnsi="Times New Roman" w:cs="Times New Roman"/>
          <w:sz w:val="24"/>
          <w:szCs w:val="24"/>
          <w:lang w:val="en-IN"/>
        </w:rPr>
        <w:t xml:space="preserve"> of ionizing radiation</w:t>
      </w:r>
      <w:r>
        <w:rPr>
          <w:rFonts w:ascii="Times New Roman" w:hAnsi="Times New Roman" w:cs="Times New Roman"/>
          <w:sz w:val="24"/>
          <w:szCs w:val="24"/>
          <w:lang w:val="en-IN"/>
        </w:rPr>
        <w:t xml:space="preserve"> like</w:t>
      </w:r>
      <w:r w:rsidRPr="008A6B50">
        <w:rPr>
          <w:rFonts w:ascii="Times New Roman" w:hAnsi="Times New Roman" w:cs="Times New Roman"/>
          <w:sz w:val="24"/>
          <w:szCs w:val="24"/>
          <w:lang w:val="en-IN"/>
        </w:rPr>
        <w:t xml:space="preserve"> X-rays, gamma rays, alpha particles and beta particles. </w:t>
      </w:r>
      <w:r>
        <w:rPr>
          <w:rFonts w:ascii="Times New Roman" w:hAnsi="Times New Roman" w:cs="Times New Roman"/>
          <w:sz w:val="24"/>
          <w:szCs w:val="24"/>
          <w:lang w:val="en-IN"/>
        </w:rPr>
        <w:t xml:space="preserve"> Ionisation chamber </w:t>
      </w:r>
      <w:r w:rsidRPr="008A6B50">
        <w:rPr>
          <w:rFonts w:ascii="Times New Roman" w:hAnsi="Times New Roman" w:cs="Times New Roman"/>
          <w:sz w:val="24"/>
          <w:szCs w:val="24"/>
          <w:lang w:val="en-IN"/>
        </w:rPr>
        <w:t xml:space="preserve">has a uniform response to radiation </w:t>
      </w:r>
      <w:r w:rsidR="00034ED3">
        <w:rPr>
          <w:rFonts w:ascii="Times New Roman" w:hAnsi="Times New Roman" w:cs="Times New Roman"/>
          <w:sz w:val="24"/>
          <w:szCs w:val="24"/>
          <w:lang w:val="en-IN"/>
        </w:rPr>
        <w:t xml:space="preserve">for </w:t>
      </w:r>
      <w:r w:rsidRPr="008A6B50">
        <w:rPr>
          <w:rFonts w:ascii="Times New Roman" w:hAnsi="Times New Roman" w:cs="Times New Roman"/>
          <w:sz w:val="24"/>
          <w:szCs w:val="24"/>
          <w:lang w:val="en-IN"/>
        </w:rPr>
        <w:t>a wide range of energies</w:t>
      </w:r>
      <w:r w:rsidR="00034ED3">
        <w:rPr>
          <w:rFonts w:ascii="Times New Roman" w:hAnsi="Times New Roman" w:cs="Times New Roman"/>
          <w:sz w:val="24"/>
          <w:szCs w:val="24"/>
          <w:lang w:val="en-IN"/>
        </w:rPr>
        <w:t xml:space="preserve">. </w:t>
      </w:r>
      <w:r w:rsidRPr="008A6B50">
        <w:rPr>
          <w:rFonts w:ascii="Times New Roman" w:hAnsi="Times New Roman" w:cs="Times New Roman"/>
          <w:sz w:val="24"/>
          <w:szCs w:val="24"/>
          <w:lang w:val="en-IN"/>
        </w:rPr>
        <w:t xml:space="preserve"> </w:t>
      </w:r>
      <w:r>
        <w:rPr>
          <w:rFonts w:ascii="Times New Roman" w:hAnsi="Times New Roman" w:cs="Times New Roman"/>
          <w:sz w:val="24"/>
          <w:szCs w:val="24"/>
          <w:lang w:val="en-IN"/>
        </w:rPr>
        <w:t>It</w:t>
      </w:r>
      <w:r w:rsidR="007720E2" w:rsidRPr="007720E2">
        <w:rPr>
          <w:rFonts w:ascii="Times New Roman" w:hAnsi="Times New Roman" w:cs="Times New Roman"/>
          <w:sz w:val="24"/>
          <w:szCs w:val="24"/>
        </w:rPr>
        <w:t xml:space="preserve"> operate</w:t>
      </w:r>
      <w:r>
        <w:rPr>
          <w:rFonts w:ascii="Times New Roman" w:hAnsi="Times New Roman" w:cs="Times New Roman"/>
          <w:sz w:val="24"/>
          <w:szCs w:val="24"/>
          <w:lang w:val="en-IN"/>
        </w:rPr>
        <w:t>s</w:t>
      </w:r>
      <w:r w:rsidR="007720E2" w:rsidRPr="007720E2">
        <w:rPr>
          <w:rFonts w:ascii="Times New Roman" w:hAnsi="Times New Roman" w:cs="Times New Roman"/>
          <w:sz w:val="24"/>
          <w:szCs w:val="24"/>
        </w:rPr>
        <w:t xml:space="preserve"> by measuring the electrical charge produced </w:t>
      </w:r>
      <w:r>
        <w:rPr>
          <w:rFonts w:ascii="Times New Roman" w:hAnsi="Times New Roman" w:cs="Times New Roman"/>
          <w:sz w:val="24"/>
          <w:szCs w:val="24"/>
          <w:lang w:val="en-IN"/>
        </w:rPr>
        <w:t>by an</w:t>
      </w:r>
      <w:r w:rsidR="007720E2" w:rsidRPr="007720E2">
        <w:rPr>
          <w:rFonts w:ascii="Times New Roman" w:hAnsi="Times New Roman" w:cs="Times New Roman"/>
          <w:sz w:val="24"/>
          <w:szCs w:val="24"/>
        </w:rPr>
        <w:t xml:space="preserve"> ionizing radiation </w:t>
      </w:r>
      <w:r>
        <w:rPr>
          <w:rFonts w:ascii="Times New Roman" w:hAnsi="Times New Roman" w:cs="Times New Roman"/>
          <w:sz w:val="24"/>
          <w:szCs w:val="24"/>
          <w:lang w:val="en-IN"/>
        </w:rPr>
        <w:t>passing through the</w:t>
      </w:r>
      <w:r w:rsidR="007720E2" w:rsidRPr="007720E2">
        <w:rPr>
          <w:rFonts w:ascii="Times New Roman" w:hAnsi="Times New Roman" w:cs="Times New Roman"/>
          <w:sz w:val="24"/>
          <w:szCs w:val="24"/>
        </w:rPr>
        <w:t xml:space="preserve"> gas in the chamber. </w:t>
      </w:r>
      <w:r>
        <w:rPr>
          <w:rFonts w:ascii="Times New Roman" w:hAnsi="Times New Roman" w:cs="Times New Roman"/>
          <w:sz w:val="24"/>
          <w:szCs w:val="24"/>
          <w:lang w:val="en-IN"/>
        </w:rPr>
        <w:t>Unlike the GM tube, it can</w:t>
      </w:r>
      <w:r w:rsidR="007720E2" w:rsidRPr="007720E2">
        <w:rPr>
          <w:rFonts w:ascii="Times New Roman" w:hAnsi="Times New Roman" w:cs="Times New Roman"/>
          <w:sz w:val="24"/>
          <w:szCs w:val="24"/>
        </w:rPr>
        <w:t xml:space="preserve"> provide continuous measurements and are often used for dose rate measurements</w:t>
      </w:r>
      <w:r>
        <w:rPr>
          <w:rFonts w:ascii="Times New Roman" w:hAnsi="Times New Roman" w:cs="Times New Roman"/>
          <w:sz w:val="24"/>
          <w:szCs w:val="24"/>
          <w:lang w:val="en-IN"/>
        </w:rPr>
        <w:t xml:space="preserve"> </w:t>
      </w:r>
      <w:r w:rsidR="00034ED3">
        <w:rPr>
          <w:rFonts w:ascii="Times New Roman" w:hAnsi="Times New Roman" w:cs="Times New Roman"/>
          <w:sz w:val="24"/>
          <w:szCs w:val="24"/>
          <w:lang w:val="en-IN"/>
        </w:rPr>
        <w:t>as well as</w:t>
      </w:r>
      <w:r>
        <w:rPr>
          <w:rFonts w:ascii="Times New Roman" w:hAnsi="Times New Roman" w:cs="Times New Roman"/>
          <w:sz w:val="24"/>
          <w:szCs w:val="24"/>
          <w:lang w:val="en-IN"/>
        </w:rPr>
        <w:t xml:space="preserve"> detection</w:t>
      </w:r>
      <w:r w:rsidR="007720E2" w:rsidRPr="007720E2">
        <w:rPr>
          <w:rFonts w:ascii="Times New Roman" w:hAnsi="Times New Roman" w:cs="Times New Roman"/>
          <w:sz w:val="24"/>
          <w:szCs w:val="24"/>
        </w:rPr>
        <w:t>.</w:t>
      </w:r>
      <w:r>
        <w:rPr>
          <w:rFonts w:ascii="Times New Roman" w:hAnsi="Times New Roman" w:cs="Times New Roman"/>
          <w:sz w:val="24"/>
          <w:szCs w:val="24"/>
          <w:lang w:val="en-IN"/>
        </w:rPr>
        <w:t xml:space="preserve"> </w:t>
      </w:r>
      <w:r w:rsidR="007720E2" w:rsidRPr="007720E2">
        <w:rPr>
          <w:rFonts w:ascii="Times New Roman" w:hAnsi="Times New Roman" w:cs="Times New Roman"/>
          <w:sz w:val="24"/>
          <w:szCs w:val="24"/>
        </w:rPr>
        <w:t xml:space="preserve">Ionization </w:t>
      </w:r>
      <w:r w:rsidR="007720E2" w:rsidRPr="007720E2">
        <w:rPr>
          <w:rFonts w:ascii="Times New Roman" w:hAnsi="Times New Roman" w:cs="Times New Roman"/>
          <w:sz w:val="24"/>
          <w:szCs w:val="24"/>
        </w:rPr>
        <w:lastRenderedPageBreak/>
        <w:t>chambers are commonly used in medical radiation therapy, industrial settings, and environmental monitoring.</w:t>
      </w:r>
      <w:r>
        <w:rPr>
          <w:rFonts w:ascii="Times New Roman" w:hAnsi="Times New Roman" w:cs="Times New Roman"/>
          <w:sz w:val="24"/>
          <w:szCs w:val="24"/>
          <w:lang w:val="en-IN"/>
        </w:rPr>
        <w:t xml:space="preserve"> </w:t>
      </w:r>
    </w:p>
    <w:p w14:paraId="0EB3C85B" w14:textId="4486B47A" w:rsidR="00034ED3" w:rsidRDefault="00034ED3" w:rsidP="00034ED3">
      <w:pPr>
        <w:spacing w:line="360" w:lineRule="auto"/>
        <w:jc w:val="center"/>
        <w:rPr>
          <w:rFonts w:ascii="Times New Roman" w:hAnsi="Times New Roman" w:cs="Times New Roman"/>
          <w:sz w:val="24"/>
          <w:szCs w:val="24"/>
          <w:lang w:val="en-IN"/>
        </w:rPr>
      </w:pPr>
      <w:r>
        <w:rPr>
          <w:rFonts w:ascii="Times New Roman" w:hAnsi="Times New Roman" w:cs="Times New Roman"/>
          <w:noProof/>
          <w:sz w:val="24"/>
          <w:szCs w:val="24"/>
          <w:lang w:val="en-IN"/>
        </w:rPr>
        <w:drawing>
          <wp:inline distT="0" distB="0" distL="0" distR="0" wp14:anchorId="03474F51" wp14:editId="21090BA6">
            <wp:extent cx="4610100" cy="1976021"/>
            <wp:effectExtent l="0" t="0" r="0" b="5715"/>
            <wp:docPr id="1637562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5523" cy="1982632"/>
                    </a:xfrm>
                    <a:prstGeom prst="rect">
                      <a:avLst/>
                    </a:prstGeom>
                    <a:noFill/>
                  </pic:spPr>
                </pic:pic>
              </a:graphicData>
            </a:graphic>
          </wp:inline>
        </w:drawing>
      </w:r>
    </w:p>
    <w:p w14:paraId="78D128EA" w14:textId="14B21BAB" w:rsidR="00034ED3" w:rsidRPr="00034ED3" w:rsidRDefault="00034ED3" w:rsidP="00034ED3">
      <w:pPr>
        <w:spacing w:line="360" w:lineRule="auto"/>
        <w:jc w:val="center"/>
        <w:rPr>
          <w:rFonts w:ascii="Times New Roman" w:hAnsi="Times New Roman" w:cs="Times New Roman"/>
          <w:b/>
          <w:bCs/>
          <w:sz w:val="24"/>
          <w:szCs w:val="24"/>
          <w:lang w:val="en-IN"/>
        </w:rPr>
      </w:pPr>
      <w:r>
        <w:rPr>
          <w:rFonts w:ascii="Times New Roman" w:hAnsi="Times New Roman" w:cs="Times New Roman"/>
          <w:b/>
          <w:bCs/>
          <w:sz w:val="24"/>
          <w:szCs w:val="24"/>
          <w:lang w:val="en-IN"/>
        </w:rPr>
        <w:t xml:space="preserve">Figure 1 </w:t>
      </w:r>
      <w:r w:rsidRPr="00034ED3">
        <w:rPr>
          <w:rFonts w:ascii="Times New Roman" w:hAnsi="Times New Roman" w:cs="Times New Roman"/>
          <w:sz w:val="24"/>
          <w:szCs w:val="24"/>
          <w:lang w:val="en-IN"/>
        </w:rPr>
        <w:t>Schematic diagram of ionisation chamber</w:t>
      </w:r>
    </w:p>
    <w:p w14:paraId="38EF17B4" w14:textId="77777777" w:rsidR="007720E2" w:rsidRPr="00034ED3" w:rsidRDefault="007720E2" w:rsidP="007720E2">
      <w:pPr>
        <w:spacing w:line="360" w:lineRule="auto"/>
        <w:jc w:val="both"/>
        <w:rPr>
          <w:rFonts w:ascii="Times New Roman" w:hAnsi="Times New Roman" w:cs="Times New Roman"/>
          <w:i/>
          <w:iCs/>
          <w:sz w:val="24"/>
          <w:szCs w:val="24"/>
        </w:rPr>
      </w:pPr>
      <w:r w:rsidRPr="00034ED3">
        <w:rPr>
          <w:rFonts w:ascii="Times New Roman" w:hAnsi="Times New Roman" w:cs="Times New Roman"/>
          <w:i/>
          <w:iCs/>
          <w:sz w:val="24"/>
          <w:szCs w:val="24"/>
        </w:rPr>
        <w:t>Scintillation Detectors:</w:t>
      </w:r>
    </w:p>
    <w:p w14:paraId="0C056F4D" w14:textId="2B308612" w:rsidR="00034ED3" w:rsidRDefault="00034ED3" w:rsidP="007720E2">
      <w:pPr>
        <w:spacing w:line="360" w:lineRule="auto"/>
        <w:jc w:val="both"/>
        <w:rPr>
          <w:rFonts w:ascii="Times New Roman" w:hAnsi="Times New Roman" w:cs="Times New Roman"/>
          <w:sz w:val="24"/>
          <w:szCs w:val="24"/>
        </w:rPr>
      </w:pPr>
      <w:r w:rsidRPr="00034ED3">
        <w:rPr>
          <w:rFonts w:ascii="Times New Roman" w:hAnsi="Times New Roman" w:cs="Times New Roman"/>
          <w:sz w:val="24"/>
          <w:szCs w:val="24"/>
        </w:rPr>
        <w:t xml:space="preserve">The principle of </w:t>
      </w:r>
      <w:r w:rsidR="003B6A89">
        <w:rPr>
          <w:rFonts w:ascii="Times New Roman" w:hAnsi="Times New Roman" w:cs="Times New Roman"/>
          <w:sz w:val="24"/>
          <w:szCs w:val="24"/>
          <w:lang w:val="en-IN"/>
        </w:rPr>
        <w:t xml:space="preserve">all radiation detectors is </w:t>
      </w:r>
      <w:r w:rsidRPr="00034ED3">
        <w:rPr>
          <w:rFonts w:ascii="Times New Roman" w:hAnsi="Times New Roman" w:cs="Times New Roman"/>
          <w:sz w:val="24"/>
          <w:szCs w:val="24"/>
        </w:rPr>
        <w:t xml:space="preserve">the interaction of the incident radiation with a </w:t>
      </w:r>
      <w:r w:rsidR="003B6A89">
        <w:rPr>
          <w:rFonts w:ascii="Times New Roman" w:hAnsi="Times New Roman" w:cs="Times New Roman"/>
          <w:sz w:val="24"/>
          <w:szCs w:val="24"/>
          <w:lang w:val="en-IN"/>
        </w:rPr>
        <w:t xml:space="preserve">medium and resulting charges or light or tracks of radiation are used for the radiation detection. </w:t>
      </w:r>
      <w:r w:rsidR="00A50ACE">
        <w:rPr>
          <w:rFonts w:ascii="Times New Roman" w:hAnsi="Times New Roman" w:cs="Times New Roman"/>
          <w:sz w:val="24"/>
          <w:szCs w:val="24"/>
          <w:lang w:val="en-IN"/>
        </w:rPr>
        <w:t xml:space="preserve">In the case of scintillation detector, </w:t>
      </w:r>
      <w:r w:rsidRPr="00034ED3">
        <w:rPr>
          <w:rFonts w:ascii="Times New Roman" w:hAnsi="Times New Roman" w:cs="Times New Roman"/>
          <w:sz w:val="24"/>
          <w:szCs w:val="24"/>
        </w:rPr>
        <w:t xml:space="preserve">scintillating material </w:t>
      </w:r>
      <w:r w:rsidR="00A50ACE">
        <w:rPr>
          <w:rFonts w:ascii="Times New Roman" w:hAnsi="Times New Roman" w:cs="Times New Roman"/>
          <w:sz w:val="24"/>
          <w:szCs w:val="24"/>
          <w:lang w:val="en-IN"/>
        </w:rPr>
        <w:t>produces light flashes when the gamma rays from the radioactive material interacts with it.</w:t>
      </w:r>
      <w:r w:rsidRPr="00034ED3">
        <w:rPr>
          <w:rFonts w:ascii="Times New Roman" w:hAnsi="Times New Roman" w:cs="Times New Roman"/>
          <w:sz w:val="24"/>
          <w:szCs w:val="24"/>
        </w:rPr>
        <w:t xml:space="preserve"> These light </w:t>
      </w:r>
      <w:r w:rsidR="00A50ACE">
        <w:rPr>
          <w:rFonts w:ascii="Times New Roman" w:hAnsi="Times New Roman" w:cs="Times New Roman"/>
          <w:sz w:val="24"/>
          <w:szCs w:val="24"/>
          <w:lang w:val="en-IN"/>
        </w:rPr>
        <w:t>flashes a</w:t>
      </w:r>
      <w:r w:rsidRPr="00034ED3">
        <w:rPr>
          <w:rFonts w:ascii="Times New Roman" w:hAnsi="Times New Roman" w:cs="Times New Roman"/>
          <w:sz w:val="24"/>
          <w:szCs w:val="24"/>
        </w:rPr>
        <w:t xml:space="preserve">re subsequently </w:t>
      </w:r>
      <w:r w:rsidR="00A50ACE">
        <w:rPr>
          <w:rFonts w:ascii="Times New Roman" w:hAnsi="Times New Roman" w:cs="Times New Roman"/>
          <w:sz w:val="24"/>
          <w:szCs w:val="24"/>
          <w:lang w:val="en-IN"/>
        </w:rPr>
        <w:t>interacting with a photo</w:t>
      </w:r>
      <w:r w:rsidR="004C4201">
        <w:rPr>
          <w:rFonts w:ascii="Times New Roman" w:hAnsi="Times New Roman" w:cs="Times New Roman"/>
          <w:sz w:val="24"/>
          <w:szCs w:val="24"/>
          <w:lang w:val="en-IN"/>
        </w:rPr>
        <w:t>diode</w:t>
      </w:r>
      <w:r w:rsidR="00A50ACE">
        <w:rPr>
          <w:rFonts w:ascii="Times New Roman" w:hAnsi="Times New Roman" w:cs="Times New Roman"/>
          <w:sz w:val="24"/>
          <w:szCs w:val="24"/>
          <w:lang w:val="en-IN"/>
        </w:rPr>
        <w:t xml:space="preserve"> which emits electrons. These electrons are amplified using </w:t>
      </w:r>
      <w:r w:rsidR="00A50ACE" w:rsidRPr="00034ED3">
        <w:rPr>
          <w:rFonts w:ascii="Times New Roman" w:hAnsi="Times New Roman" w:cs="Times New Roman"/>
          <w:sz w:val="24"/>
          <w:szCs w:val="24"/>
        </w:rPr>
        <w:t>photomultiplier</w:t>
      </w:r>
      <w:r w:rsidRPr="00034ED3">
        <w:rPr>
          <w:rFonts w:ascii="Times New Roman" w:hAnsi="Times New Roman" w:cs="Times New Roman"/>
          <w:sz w:val="24"/>
          <w:szCs w:val="24"/>
        </w:rPr>
        <w:t xml:space="preserve"> tubes (PMT)</w:t>
      </w:r>
      <w:r w:rsidR="00A50ACE">
        <w:rPr>
          <w:rFonts w:ascii="Times New Roman" w:hAnsi="Times New Roman" w:cs="Times New Roman"/>
          <w:sz w:val="24"/>
          <w:szCs w:val="24"/>
          <w:lang w:val="en-IN"/>
        </w:rPr>
        <w:t>.</w:t>
      </w:r>
    </w:p>
    <w:p w14:paraId="3EF073E8" w14:textId="4C88C00D" w:rsidR="007720E2" w:rsidRPr="007720E2" w:rsidRDefault="007720E2" w:rsidP="007720E2">
      <w:pPr>
        <w:spacing w:line="360" w:lineRule="auto"/>
        <w:jc w:val="both"/>
        <w:rPr>
          <w:rFonts w:ascii="Times New Roman" w:hAnsi="Times New Roman" w:cs="Times New Roman"/>
          <w:sz w:val="24"/>
          <w:szCs w:val="24"/>
        </w:rPr>
      </w:pPr>
      <w:r w:rsidRPr="007720E2">
        <w:rPr>
          <w:rFonts w:ascii="Times New Roman" w:hAnsi="Times New Roman" w:cs="Times New Roman"/>
          <w:sz w:val="24"/>
          <w:szCs w:val="24"/>
        </w:rPr>
        <w:t xml:space="preserve">Scintillation detectors </w:t>
      </w:r>
      <w:r w:rsidR="00A50ACE">
        <w:rPr>
          <w:rFonts w:ascii="Times New Roman" w:hAnsi="Times New Roman" w:cs="Times New Roman"/>
          <w:sz w:val="24"/>
          <w:szCs w:val="24"/>
          <w:lang w:val="en-IN"/>
        </w:rPr>
        <w:t xml:space="preserve">make </w:t>
      </w:r>
      <w:r w:rsidRPr="007720E2">
        <w:rPr>
          <w:rFonts w:ascii="Times New Roman" w:hAnsi="Times New Roman" w:cs="Times New Roman"/>
          <w:sz w:val="24"/>
          <w:szCs w:val="24"/>
        </w:rPr>
        <w:t xml:space="preserve">use </w:t>
      </w:r>
      <w:r w:rsidR="00A50ACE">
        <w:rPr>
          <w:rFonts w:ascii="Times New Roman" w:hAnsi="Times New Roman" w:cs="Times New Roman"/>
          <w:sz w:val="24"/>
          <w:szCs w:val="24"/>
          <w:lang w:val="en-IN"/>
        </w:rPr>
        <w:t xml:space="preserve">of </w:t>
      </w:r>
      <w:r w:rsidRPr="007720E2">
        <w:rPr>
          <w:rFonts w:ascii="Times New Roman" w:hAnsi="Times New Roman" w:cs="Times New Roman"/>
          <w:sz w:val="24"/>
          <w:szCs w:val="24"/>
        </w:rPr>
        <w:t xml:space="preserve">special materials </w:t>
      </w:r>
      <w:r w:rsidR="00A50ACE">
        <w:rPr>
          <w:rFonts w:ascii="Times New Roman" w:hAnsi="Times New Roman" w:cs="Times New Roman"/>
          <w:sz w:val="24"/>
          <w:szCs w:val="24"/>
          <w:lang w:val="en-IN"/>
        </w:rPr>
        <w:t xml:space="preserve">like </w:t>
      </w:r>
      <w:proofErr w:type="spellStart"/>
      <w:r w:rsidR="00A50ACE">
        <w:rPr>
          <w:rFonts w:ascii="Times New Roman" w:hAnsi="Times New Roman" w:cs="Times New Roman"/>
          <w:sz w:val="24"/>
          <w:szCs w:val="24"/>
          <w:lang w:val="en-IN"/>
        </w:rPr>
        <w:t>NaI</w:t>
      </w:r>
      <w:proofErr w:type="spellEnd"/>
      <w:r w:rsidR="00A50ACE">
        <w:rPr>
          <w:rFonts w:ascii="Times New Roman" w:hAnsi="Times New Roman" w:cs="Times New Roman"/>
          <w:sz w:val="24"/>
          <w:szCs w:val="24"/>
          <w:lang w:val="en-IN"/>
        </w:rPr>
        <w:t xml:space="preserve"> and ZnS </w:t>
      </w:r>
      <w:proofErr w:type="spellStart"/>
      <w:r w:rsidRPr="007720E2">
        <w:rPr>
          <w:rFonts w:ascii="Times New Roman" w:hAnsi="Times New Roman" w:cs="Times New Roman"/>
          <w:sz w:val="24"/>
          <w:szCs w:val="24"/>
        </w:rPr>
        <w:t>th</w:t>
      </w:r>
      <w:r w:rsidR="00A50ACE">
        <w:rPr>
          <w:rFonts w:ascii="Times New Roman" w:hAnsi="Times New Roman" w:cs="Times New Roman"/>
          <w:sz w:val="24"/>
          <w:szCs w:val="24"/>
          <w:lang w:val="en-IN"/>
        </w:rPr>
        <w:t>ose</w:t>
      </w:r>
      <w:proofErr w:type="spellEnd"/>
      <w:r w:rsidRPr="007720E2">
        <w:rPr>
          <w:rFonts w:ascii="Times New Roman" w:hAnsi="Times New Roman" w:cs="Times New Roman"/>
          <w:sz w:val="24"/>
          <w:szCs w:val="24"/>
        </w:rPr>
        <w:t xml:space="preserve"> emit light </w:t>
      </w:r>
      <w:r w:rsidR="00A50ACE">
        <w:rPr>
          <w:rFonts w:ascii="Times New Roman" w:hAnsi="Times New Roman" w:cs="Times New Roman"/>
          <w:sz w:val="24"/>
          <w:szCs w:val="24"/>
          <w:lang w:val="en-IN"/>
        </w:rPr>
        <w:t xml:space="preserve">flashes </w:t>
      </w:r>
      <w:r w:rsidRPr="007720E2">
        <w:rPr>
          <w:rFonts w:ascii="Times New Roman" w:hAnsi="Times New Roman" w:cs="Times New Roman"/>
          <w:sz w:val="24"/>
          <w:szCs w:val="24"/>
        </w:rPr>
        <w:t>(scintillations) when exposed to ionizing radiation</w:t>
      </w:r>
      <w:r w:rsidR="00A50ACE">
        <w:rPr>
          <w:rFonts w:ascii="Times New Roman" w:hAnsi="Times New Roman" w:cs="Times New Roman"/>
          <w:sz w:val="24"/>
          <w:szCs w:val="24"/>
          <w:lang w:val="en-IN"/>
        </w:rPr>
        <w:t>s</w:t>
      </w:r>
      <w:r w:rsidRPr="007720E2">
        <w:rPr>
          <w:rFonts w:ascii="Times New Roman" w:hAnsi="Times New Roman" w:cs="Times New Roman"/>
          <w:sz w:val="24"/>
          <w:szCs w:val="24"/>
        </w:rPr>
        <w:t xml:space="preserve">. </w:t>
      </w:r>
      <w:r w:rsidR="004C4201">
        <w:rPr>
          <w:rFonts w:ascii="Times New Roman" w:hAnsi="Times New Roman" w:cs="Times New Roman"/>
          <w:sz w:val="24"/>
          <w:szCs w:val="24"/>
          <w:lang w:val="en-IN"/>
        </w:rPr>
        <w:t>P</w:t>
      </w:r>
      <w:r w:rsidR="004C4201" w:rsidRPr="007720E2">
        <w:rPr>
          <w:rFonts w:ascii="Times New Roman" w:hAnsi="Times New Roman" w:cs="Times New Roman"/>
          <w:sz w:val="24"/>
          <w:szCs w:val="24"/>
        </w:rPr>
        <w:t>hotodiodes</w:t>
      </w:r>
      <w:r w:rsidR="004C4201" w:rsidRPr="007720E2">
        <w:rPr>
          <w:rFonts w:ascii="Times New Roman" w:hAnsi="Times New Roman" w:cs="Times New Roman"/>
          <w:sz w:val="24"/>
          <w:szCs w:val="24"/>
        </w:rPr>
        <w:t xml:space="preserve"> </w:t>
      </w:r>
      <w:r w:rsidR="004C4201" w:rsidRPr="007720E2">
        <w:rPr>
          <w:rFonts w:ascii="Times New Roman" w:hAnsi="Times New Roman" w:cs="Times New Roman"/>
          <w:sz w:val="24"/>
          <w:szCs w:val="24"/>
        </w:rPr>
        <w:t>detec</w:t>
      </w:r>
      <w:r w:rsidR="004C4201">
        <w:rPr>
          <w:rFonts w:ascii="Times New Roman" w:hAnsi="Times New Roman" w:cs="Times New Roman"/>
          <w:sz w:val="24"/>
          <w:szCs w:val="24"/>
          <w:lang w:val="en-IN"/>
        </w:rPr>
        <w:t>t light flashes from scintillators and p</w:t>
      </w:r>
      <w:r w:rsidRPr="007720E2">
        <w:rPr>
          <w:rFonts w:ascii="Times New Roman" w:hAnsi="Times New Roman" w:cs="Times New Roman"/>
          <w:sz w:val="24"/>
          <w:szCs w:val="24"/>
        </w:rPr>
        <w:t>hotomultiplier tube amplify the emitted light</w:t>
      </w:r>
      <w:r w:rsidR="004C4201">
        <w:rPr>
          <w:rFonts w:ascii="Times New Roman" w:hAnsi="Times New Roman" w:cs="Times New Roman"/>
          <w:sz w:val="24"/>
          <w:szCs w:val="24"/>
          <w:lang w:val="en-IN"/>
        </w:rPr>
        <w:t xml:space="preserve"> in the form of electrons</w:t>
      </w:r>
      <w:r w:rsidRPr="007720E2">
        <w:rPr>
          <w:rFonts w:ascii="Times New Roman" w:hAnsi="Times New Roman" w:cs="Times New Roman"/>
          <w:sz w:val="24"/>
          <w:szCs w:val="24"/>
        </w:rPr>
        <w:t>.</w:t>
      </w:r>
      <w:r w:rsidR="004C4201">
        <w:rPr>
          <w:rFonts w:ascii="Times New Roman" w:hAnsi="Times New Roman" w:cs="Times New Roman"/>
          <w:sz w:val="24"/>
          <w:szCs w:val="24"/>
          <w:lang w:val="en-IN"/>
        </w:rPr>
        <w:t xml:space="preserve"> </w:t>
      </w:r>
      <w:r w:rsidRPr="007720E2">
        <w:rPr>
          <w:rFonts w:ascii="Times New Roman" w:hAnsi="Times New Roman" w:cs="Times New Roman"/>
          <w:sz w:val="24"/>
          <w:szCs w:val="24"/>
        </w:rPr>
        <w:t>Scintillation detectors are used in various fields, including medical imaging, environmental monitoring, and nuclear physics research.</w:t>
      </w:r>
    </w:p>
    <w:p w14:paraId="299B5FF4" w14:textId="77777777" w:rsidR="007720E2" w:rsidRPr="004C4201" w:rsidRDefault="007720E2" w:rsidP="007720E2">
      <w:pPr>
        <w:spacing w:line="360" w:lineRule="auto"/>
        <w:jc w:val="both"/>
        <w:rPr>
          <w:rFonts w:ascii="Times New Roman" w:hAnsi="Times New Roman" w:cs="Times New Roman"/>
          <w:i/>
          <w:iCs/>
          <w:sz w:val="24"/>
          <w:szCs w:val="24"/>
        </w:rPr>
      </w:pPr>
      <w:r w:rsidRPr="004C4201">
        <w:rPr>
          <w:rFonts w:ascii="Times New Roman" w:hAnsi="Times New Roman" w:cs="Times New Roman"/>
          <w:i/>
          <w:iCs/>
          <w:sz w:val="24"/>
          <w:szCs w:val="24"/>
        </w:rPr>
        <w:t>Proportional Counters:</w:t>
      </w:r>
    </w:p>
    <w:p w14:paraId="7631CF36" w14:textId="2BDDBBE0" w:rsidR="007720E2" w:rsidRPr="004C4201" w:rsidRDefault="007720E2" w:rsidP="007720E2">
      <w:pPr>
        <w:spacing w:line="360" w:lineRule="auto"/>
        <w:jc w:val="both"/>
        <w:rPr>
          <w:rFonts w:ascii="Times New Roman" w:hAnsi="Times New Roman" w:cs="Times New Roman"/>
          <w:sz w:val="24"/>
          <w:szCs w:val="24"/>
          <w:lang w:val="en-IN"/>
        </w:rPr>
      </w:pPr>
      <w:r w:rsidRPr="007720E2">
        <w:rPr>
          <w:rFonts w:ascii="Times New Roman" w:hAnsi="Times New Roman" w:cs="Times New Roman"/>
          <w:sz w:val="24"/>
          <w:szCs w:val="24"/>
        </w:rPr>
        <w:t xml:space="preserve">Proportional counters </w:t>
      </w:r>
      <w:r w:rsidR="004C4201">
        <w:rPr>
          <w:rFonts w:ascii="Times New Roman" w:hAnsi="Times New Roman" w:cs="Times New Roman"/>
          <w:sz w:val="24"/>
          <w:szCs w:val="24"/>
          <w:lang w:val="en-IN"/>
        </w:rPr>
        <w:t xml:space="preserve">work </w:t>
      </w:r>
      <w:r w:rsidRPr="007720E2">
        <w:rPr>
          <w:rFonts w:ascii="Times New Roman" w:hAnsi="Times New Roman" w:cs="Times New Roman"/>
          <w:sz w:val="24"/>
          <w:szCs w:val="24"/>
        </w:rPr>
        <w:t>similar</w:t>
      </w:r>
      <w:r w:rsidR="004C4201">
        <w:rPr>
          <w:rFonts w:ascii="Times New Roman" w:hAnsi="Times New Roman" w:cs="Times New Roman"/>
          <w:sz w:val="24"/>
          <w:szCs w:val="24"/>
          <w:lang w:val="en-IN"/>
        </w:rPr>
        <w:t xml:space="preserve"> </w:t>
      </w:r>
      <w:r w:rsidRPr="007720E2">
        <w:rPr>
          <w:rFonts w:ascii="Times New Roman" w:hAnsi="Times New Roman" w:cs="Times New Roman"/>
          <w:sz w:val="24"/>
          <w:szCs w:val="24"/>
        </w:rPr>
        <w:t>to GM counters but at higher gas pressures</w:t>
      </w:r>
      <w:r w:rsidR="004C4201">
        <w:rPr>
          <w:rFonts w:ascii="Times New Roman" w:hAnsi="Times New Roman" w:cs="Times New Roman"/>
          <w:sz w:val="24"/>
          <w:szCs w:val="24"/>
          <w:lang w:val="en-IN"/>
        </w:rPr>
        <w:t xml:space="preserve"> and lower potential</w:t>
      </w:r>
      <w:r w:rsidRPr="007720E2">
        <w:rPr>
          <w:rFonts w:ascii="Times New Roman" w:hAnsi="Times New Roman" w:cs="Times New Roman"/>
          <w:sz w:val="24"/>
          <w:szCs w:val="24"/>
        </w:rPr>
        <w:t xml:space="preserve">. </w:t>
      </w:r>
      <w:r w:rsidR="004C4201">
        <w:rPr>
          <w:rFonts w:ascii="Times New Roman" w:hAnsi="Times New Roman" w:cs="Times New Roman"/>
          <w:sz w:val="24"/>
          <w:szCs w:val="24"/>
          <w:lang w:val="en-IN"/>
        </w:rPr>
        <w:t>Proportional counters can</w:t>
      </w:r>
      <w:r w:rsidRPr="007720E2">
        <w:rPr>
          <w:rFonts w:ascii="Times New Roman" w:hAnsi="Times New Roman" w:cs="Times New Roman"/>
          <w:sz w:val="24"/>
          <w:szCs w:val="24"/>
        </w:rPr>
        <w:t xml:space="preserve"> provide more detailed information about the energy of the incident radiation.</w:t>
      </w:r>
      <w:r w:rsidR="004C4201">
        <w:rPr>
          <w:rFonts w:ascii="Times New Roman" w:hAnsi="Times New Roman" w:cs="Times New Roman"/>
          <w:sz w:val="24"/>
          <w:szCs w:val="24"/>
          <w:lang w:val="en-IN"/>
        </w:rPr>
        <w:t xml:space="preserve"> </w:t>
      </w:r>
      <w:r w:rsidRPr="007720E2">
        <w:rPr>
          <w:rFonts w:ascii="Times New Roman" w:hAnsi="Times New Roman" w:cs="Times New Roman"/>
          <w:sz w:val="24"/>
          <w:szCs w:val="24"/>
        </w:rPr>
        <w:t>Proportional counters are used in nuclear physics research and for identifying specific radionuclides in samples.</w:t>
      </w:r>
      <w:r w:rsidR="004C4201">
        <w:rPr>
          <w:rFonts w:ascii="Times New Roman" w:hAnsi="Times New Roman" w:cs="Times New Roman"/>
          <w:sz w:val="24"/>
          <w:szCs w:val="24"/>
          <w:lang w:val="en-IN"/>
        </w:rPr>
        <w:t xml:space="preserve"> </w:t>
      </w:r>
      <w:r w:rsidR="004C4201" w:rsidRPr="004C4201">
        <w:rPr>
          <w:rFonts w:ascii="Times New Roman" w:hAnsi="Times New Roman" w:cs="Times New Roman"/>
          <w:sz w:val="24"/>
          <w:szCs w:val="24"/>
          <w:lang w:val="en-IN"/>
        </w:rPr>
        <w:t xml:space="preserve">The proportional counter is a type of gaseous ionization detector device used to measure particles of ionizing radiation. The </w:t>
      </w:r>
      <w:r w:rsidR="004C4201">
        <w:rPr>
          <w:rFonts w:ascii="Times New Roman" w:hAnsi="Times New Roman" w:cs="Times New Roman"/>
          <w:sz w:val="24"/>
          <w:szCs w:val="24"/>
          <w:lang w:val="en-IN"/>
        </w:rPr>
        <w:t xml:space="preserve">most important </w:t>
      </w:r>
      <w:r w:rsidR="004C4201" w:rsidRPr="004C4201">
        <w:rPr>
          <w:rFonts w:ascii="Times New Roman" w:hAnsi="Times New Roman" w:cs="Times New Roman"/>
          <w:sz w:val="24"/>
          <w:szCs w:val="24"/>
          <w:lang w:val="en-IN"/>
        </w:rPr>
        <w:t xml:space="preserve">feature </w:t>
      </w:r>
      <w:r w:rsidR="004C4201">
        <w:rPr>
          <w:rFonts w:ascii="Times New Roman" w:hAnsi="Times New Roman" w:cs="Times New Roman"/>
          <w:sz w:val="24"/>
          <w:szCs w:val="24"/>
          <w:lang w:val="en-IN"/>
        </w:rPr>
        <w:t>of proportional counter is</w:t>
      </w:r>
      <w:r w:rsidR="004C4201" w:rsidRPr="004C4201">
        <w:rPr>
          <w:rFonts w:ascii="Times New Roman" w:hAnsi="Times New Roman" w:cs="Times New Roman"/>
          <w:sz w:val="24"/>
          <w:szCs w:val="24"/>
          <w:lang w:val="en-IN"/>
        </w:rPr>
        <w:t xml:space="preserve"> its </w:t>
      </w:r>
      <w:r w:rsidR="004C4201">
        <w:rPr>
          <w:rFonts w:ascii="Times New Roman" w:hAnsi="Times New Roman" w:cs="Times New Roman"/>
          <w:sz w:val="24"/>
          <w:szCs w:val="24"/>
          <w:lang w:val="en-IN"/>
        </w:rPr>
        <w:t>capacity</w:t>
      </w:r>
      <w:r w:rsidR="004C4201" w:rsidRPr="004C4201">
        <w:rPr>
          <w:rFonts w:ascii="Times New Roman" w:hAnsi="Times New Roman" w:cs="Times New Roman"/>
          <w:sz w:val="24"/>
          <w:szCs w:val="24"/>
          <w:lang w:val="en-IN"/>
        </w:rPr>
        <w:t xml:space="preserve"> to measure the energy of incident radiation, by producing a detector output proportional to the radiation energy</w:t>
      </w:r>
      <w:r w:rsidR="004C4201">
        <w:rPr>
          <w:rFonts w:ascii="Times New Roman" w:hAnsi="Times New Roman" w:cs="Times New Roman"/>
          <w:sz w:val="24"/>
          <w:szCs w:val="24"/>
          <w:lang w:val="en-IN"/>
        </w:rPr>
        <w:t xml:space="preserve">. </w:t>
      </w:r>
      <w:r w:rsidR="004C4201" w:rsidRPr="004C4201">
        <w:rPr>
          <w:rFonts w:ascii="Times New Roman" w:hAnsi="Times New Roman" w:cs="Times New Roman"/>
          <w:sz w:val="24"/>
          <w:szCs w:val="24"/>
          <w:lang w:val="en-IN"/>
        </w:rPr>
        <w:t xml:space="preserve"> It is widely used where energy </w:t>
      </w:r>
      <w:r w:rsidR="004C4201" w:rsidRPr="004C4201">
        <w:rPr>
          <w:rFonts w:ascii="Times New Roman" w:hAnsi="Times New Roman" w:cs="Times New Roman"/>
          <w:sz w:val="24"/>
          <w:szCs w:val="24"/>
          <w:lang w:val="en-IN"/>
        </w:rPr>
        <w:lastRenderedPageBreak/>
        <w:t>levels of incident radiation must be known, such as in the discrimination between alpha and beta particles, or accurate measurement of X-ray radiation dose.</w:t>
      </w:r>
      <w:r w:rsidR="004C4201">
        <w:rPr>
          <w:rFonts w:ascii="Times New Roman" w:hAnsi="Times New Roman" w:cs="Times New Roman"/>
          <w:sz w:val="24"/>
          <w:szCs w:val="24"/>
          <w:lang w:val="en-IN"/>
        </w:rPr>
        <w:t xml:space="preserve"> The</w:t>
      </w:r>
      <w:r w:rsidR="004C4201" w:rsidRPr="004C4201">
        <w:rPr>
          <w:rFonts w:ascii="Times New Roman" w:hAnsi="Times New Roman" w:cs="Times New Roman"/>
          <w:sz w:val="24"/>
          <w:szCs w:val="24"/>
          <w:lang w:val="en-IN"/>
        </w:rPr>
        <w:t xml:space="preserve"> proportional counter uses a combination of the mechanisms of a Geiger–Müller tube and an ionization chamber</w:t>
      </w:r>
      <w:r w:rsidR="004C4201">
        <w:rPr>
          <w:rFonts w:ascii="Times New Roman" w:hAnsi="Times New Roman" w:cs="Times New Roman"/>
          <w:sz w:val="24"/>
          <w:szCs w:val="24"/>
          <w:lang w:val="en-IN"/>
        </w:rPr>
        <w:t xml:space="preserve">. It </w:t>
      </w:r>
      <w:r w:rsidR="004C4201" w:rsidRPr="004C4201">
        <w:rPr>
          <w:rFonts w:ascii="Times New Roman" w:hAnsi="Times New Roman" w:cs="Times New Roman"/>
          <w:sz w:val="24"/>
          <w:szCs w:val="24"/>
          <w:lang w:val="en-IN"/>
        </w:rPr>
        <w:t xml:space="preserve">operates </w:t>
      </w:r>
      <w:r w:rsidR="004C4201">
        <w:rPr>
          <w:rFonts w:ascii="Times New Roman" w:hAnsi="Times New Roman" w:cs="Times New Roman"/>
          <w:sz w:val="24"/>
          <w:szCs w:val="24"/>
          <w:lang w:val="en-IN"/>
        </w:rPr>
        <w:t>with</w:t>
      </w:r>
      <w:r w:rsidR="004C4201" w:rsidRPr="004C4201">
        <w:rPr>
          <w:rFonts w:ascii="Times New Roman" w:hAnsi="Times New Roman" w:cs="Times New Roman"/>
          <w:sz w:val="24"/>
          <w:szCs w:val="24"/>
          <w:lang w:val="en-IN"/>
        </w:rPr>
        <w:t xml:space="preserve"> an intermediate </w:t>
      </w:r>
      <w:r w:rsidR="004C4201">
        <w:rPr>
          <w:rFonts w:ascii="Times New Roman" w:hAnsi="Times New Roman" w:cs="Times New Roman"/>
          <w:sz w:val="24"/>
          <w:szCs w:val="24"/>
          <w:lang w:val="en-IN"/>
        </w:rPr>
        <w:t xml:space="preserve">working </w:t>
      </w:r>
      <w:r w:rsidR="004C4201" w:rsidRPr="004C4201">
        <w:rPr>
          <w:rFonts w:ascii="Times New Roman" w:hAnsi="Times New Roman" w:cs="Times New Roman"/>
          <w:sz w:val="24"/>
          <w:szCs w:val="24"/>
          <w:lang w:val="en-IN"/>
        </w:rPr>
        <w:t xml:space="preserve">voltage between </w:t>
      </w:r>
      <w:r w:rsidR="004C4201">
        <w:rPr>
          <w:rFonts w:ascii="Times New Roman" w:hAnsi="Times New Roman" w:cs="Times New Roman"/>
          <w:sz w:val="24"/>
          <w:szCs w:val="24"/>
          <w:lang w:val="en-IN"/>
        </w:rPr>
        <w:t>GM counter and ionisation chamber</w:t>
      </w:r>
      <w:r w:rsidR="004C4201" w:rsidRPr="004C4201">
        <w:rPr>
          <w:rFonts w:ascii="Times New Roman" w:hAnsi="Times New Roman" w:cs="Times New Roman"/>
          <w:sz w:val="24"/>
          <w:szCs w:val="24"/>
          <w:lang w:val="en-IN"/>
        </w:rPr>
        <w:t xml:space="preserve">. </w:t>
      </w:r>
    </w:p>
    <w:p w14:paraId="6FE7498B" w14:textId="77777777" w:rsidR="007720E2" w:rsidRPr="004C4201" w:rsidRDefault="007720E2" w:rsidP="007720E2">
      <w:pPr>
        <w:spacing w:line="360" w:lineRule="auto"/>
        <w:jc w:val="both"/>
        <w:rPr>
          <w:rFonts w:ascii="Times New Roman" w:hAnsi="Times New Roman" w:cs="Times New Roman"/>
          <w:i/>
          <w:iCs/>
          <w:sz w:val="24"/>
          <w:szCs w:val="24"/>
        </w:rPr>
      </w:pPr>
      <w:r w:rsidRPr="004C4201">
        <w:rPr>
          <w:rFonts w:ascii="Times New Roman" w:hAnsi="Times New Roman" w:cs="Times New Roman"/>
          <w:i/>
          <w:iCs/>
          <w:sz w:val="24"/>
          <w:szCs w:val="24"/>
        </w:rPr>
        <w:t>Solid-State Detectors:</w:t>
      </w:r>
    </w:p>
    <w:p w14:paraId="5FBA21E8" w14:textId="18D33B1F" w:rsidR="007720E2" w:rsidRPr="007720E2" w:rsidRDefault="007720E2" w:rsidP="007720E2">
      <w:pPr>
        <w:spacing w:line="360" w:lineRule="auto"/>
        <w:jc w:val="both"/>
        <w:rPr>
          <w:rFonts w:ascii="Times New Roman" w:hAnsi="Times New Roman" w:cs="Times New Roman"/>
          <w:sz w:val="24"/>
          <w:szCs w:val="24"/>
        </w:rPr>
      </w:pPr>
      <w:r w:rsidRPr="007720E2">
        <w:rPr>
          <w:rFonts w:ascii="Times New Roman" w:hAnsi="Times New Roman" w:cs="Times New Roman"/>
          <w:sz w:val="24"/>
          <w:szCs w:val="24"/>
        </w:rPr>
        <w:t>Solid-state detectors use semiconductor materials to detect ionizing radiation. They offer advantages such as high sensitivity and the ability to discriminate between different types of radiation.</w:t>
      </w:r>
      <w:r w:rsidR="004C4201">
        <w:rPr>
          <w:rFonts w:ascii="Times New Roman" w:hAnsi="Times New Roman" w:cs="Times New Roman"/>
          <w:sz w:val="24"/>
          <w:szCs w:val="24"/>
          <w:lang w:val="en-IN"/>
        </w:rPr>
        <w:t xml:space="preserve"> </w:t>
      </w:r>
      <w:r w:rsidRPr="007720E2">
        <w:rPr>
          <w:rFonts w:ascii="Times New Roman" w:hAnsi="Times New Roman" w:cs="Times New Roman"/>
          <w:sz w:val="24"/>
          <w:szCs w:val="24"/>
        </w:rPr>
        <w:t>Solid-state detectors are used in medical imaging, homeland security, and nuclear power plants.</w:t>
      </w:r>
    </w:p>
    <w:p w14:paraId="02B39F2C" w14:textId="77777777" w:rsidR="007720E2" w:rsidRPr="004C4201" w:rsidRDefault="007720E2" w:rsidP="007720E2">
      <w:pPr>
        <w:spacing w:line="360" w:lineRule="auto"/>
        <w:jc w:val="both"/>
        <w:rPr>
          <w:rFonts w:ascii="Times New Roman" w:hAnsi="Times New Roman" w:cs="Times New Roman"/>
          <w:i/>
          <w:iCs/>
          <w:sz w:val="24"/>
          <w:szCs w:val="24"/>
        </w:rPr>
      </w:pPr>
      <w:proofErr w:type="spellStart"/>
      <w:r w:rsidRPr="004C4201">
        <w:rPr>
          <w:rFonts w:ascii="Times New Roman" w:hAnsi="Times New Roman" w:cs="Times New Roman"/>
          <w:i/>
          <w:iCs/>
          <w:sz w:val="24"/>
          <w:szCs w:val="24"/>
        </w:rPr>
        <w:t>Thermoluminescent</w:t>
      </w:r>
      <w:proofErr w:type="spellEnd"/>
      <w:r w:rsidRPr="004C4201">
        <w:rPr>
          <w:rFonts w:ascii="Times New Roman" w:hAnsi="Times New Roman" w:cs="Times New Roman"/>
          <w:i/>
          <w:iCs/>
          <w:sz w:val="24"/>
          <w:szCs w:val="24"/>
        </w:rPr>
        <w:t xml:space="preserve"> Dosimeters (</w:t>
      </w:r>
      <w:proofErr w:type="spellStart"/>
      <w:r w:rsidRPr="004C4201">
        <w:rPr>
          <w:rFonts w:ascii="Times New Roman" w:hAnsi="Times New Roman" w:cs="Times New Roman"/>
          <w:i/>
          <w:iCs/>
          <w:sz w:val="24"/>
          <w:szCs w:val="24"/>
        </w:rPr>
        <w:t>TLDs</w:t>
      </w:r>
      <w:proofErr w:type="spellEnd"/>
      <w:r w:rsidRPr="004C4201">
        <w:rPr>
          <w:rFonts w:ascii="Times New Roman" w:hAnsi="Times New Roman" w:cs="Times New Roman"/>
          <w:i/>
          <w:iCs/>
          <w:sz w:val="24"/>
          <w:szCs w:val="24"/>
        </w:rPr>
        <w:t>):</w:t>
      </w:r>
    </w:p>
    <w:p w14:paraId="35857D29" w14:textId="09C8C69F" w:rsidR="007720E2" w:rsidRPr="007720E2" w:rsidRDefault="007720E2" w:rsidP="007720E2">
      <w:pPr>
        <w:spacing w:line="360" w:lineRule="auto"/>
        <w:jc w:val="both"/>
        <w:rPr>
          <w:rFonts w:ascii="Times New Roman" w:hAnsi="Times New Roman" w:cs="Times New Roman"/>
          <w:sz w:val="24"/>
          <w:szCs w:val="24"/>
        </w:rPr>
      </w:pPr>
      <w:proofErr w:type="spellStart"/>
      <w:r w:rsidRPr="007720E2">
        <w:rPr>
          <w:rFonts w:ascii="Times New Roman" w:hAnsi="Times New Roman" w:cs="Times New Roman"/>
          <w:sz w:val="24"/>
          <w:szCs w:val="24"/>
        </w:rPr>
        <w:t>TLDs</w:t>
      </w:r>
      <w:proofErr w:type="spellEnd"/>
      <w:r w:rsidRPr="007720E2">
        <w:rPr>
          <w:rFonts w:ascii="Times New Roman" w:hAnsi="Times New Roman" w:cs="Times New Roman"/>
          <w:sz w:val="24"/>
          <w:szCs w:val="24"/>
        </w:rPr>
        <w:t xml:space="preserve"> </w:t>
      </w:r>
      <w:r w:rsidR="004C4201">
        <w:rPr>
          <w:rFonts w:ascii="Times New Roman" w:hAnsi="Times New Roman" w:cs="Times New Roman"/>
          <w:sz w:val="24"/>
          <w:szCs w:val="24"/>
          <w:lang w:val="en-IN"/>
        </w:rPr>
        <w:t>are</w:t>
      </w:r>
      <w:r w:rsidRPr="007720E2">
        <w:rPr>
          <w:rFonts w:ascii="Times New Roman" w:hAnsi="Times New Roman" w:cs="Times New Roman"/>
          <w:sz w:val="24"/>
          <w:szCs w:val="24"/>
        </w:rPr>
        <w:t xml:space="preserve"> materials that, when exposed to ionizing radiation, trap electrons. When heated, these trapped electrons release as visible light</w:t>
      </w:r>
      <w:r w:rsidR="004C4201">
        <w:rPr>
          <w:rFonts w:ascii="Times New Roman" w:hAnsi="Times New Roman" w:cs="Times New Roman"/>
          <w:sz w:val="24"/>
          <w:szCs w:val="24"/>
          <w:lang w:val="en-IN"/>
        </w:rPr>
        <w:t>. The</w:t>
      </w:r>
      <w:r w:rsidRPr="007720E2">
        <w:rPr>
          <w:rFonts w:ascii="Times New Roman" w:hAnsi="Times New Roman" w:cs="Times New Roman"/>
          <w:sz w:val="24"/>
          <w:szCs w:val="24"/>
        </w:rPr>
        <w:t xml:space="preserve"> intensity of the light is proportional to the radiation dose.</w:t>
      </w:r>
      <w:r w:rsidR="004C4201">
        <w:rPr>
          <w:rFonts w:ascii="Times New Roman" w:hAnsi="Times New Roman" w:cs="Times New Roman"/>
          <w:sz w:val="24"/>
          <w:szCs w:val="24"/>
          <w:lang w:val="en-IN"/>
        </w:rPr>
        <w:t xml:space="preserve"> </w:t>
      </w:r>
      <w:r w:rsidR="00964128" w:rsidRPr="00964128">
        <w:rPr>
          <w:rFonts w:ascii="Times New Roman" w:hAnsi="Times New Roman" w:cs="Times New Roman"/>
          <w:sz w:val="24"/>
          <w:szCs w:val="24"/>
          <w:lang w:val="en-IN"/>
        </w:rPr>
        <w:t xml:space="preserve">When a thermoluminescent </w:t>
      </w:r>
      <w:r w:rsidR="00964128">
        <w:rPr>
          <w:rFonts w:ascii="Times New Roman" w:hAnsi="Times New Roman" w:cs="Times New Roman"/>
          <w:sz w:val="24"/>
          <w:szCs w:val="24"/>
          <w:lang w:val="en-IN"/>
        </w:rPr>
        <w:t>material</w:t>
      </w:r>
      <w:r w:rsidR="00964128" w:rsidRPr="00964128">
        <w:rPr>
          <w:rFonts w:ascii="Times New Roman" w:hAnsi="Times New Roman" w:cs="Times New Roman"/>
          <w:sz w:val="24"/>
          <w:szCs w:val="24"/>
          <w:lang w:val="en-IN"/>
        </w:rPr>
        <w:t xml:space="preserve"> is exposed to ionizing radiation, it absorbs and traps some of the energy of the radiation in its crystal lattice. </w:t>
      </w:r>
      <w:r w:rsidR="00964128">
        <w:rPr>
          <w:rFonts w:ascii="Times New Roman" w:hAnsi="Times New Roman" w:cs="Times New Roman"/>
          <w:sz w:val="24"/>
          <w:szCs w:val="24"/>
          <w:lang w:val="en-IN"/>
        </w:rPr>
        <w:t xml:space="preserve">Later, when </w:t>
      </w:r>
      <w:r w:rsidR="00964128" w:rsidRPr="00964128">
        <w:rPr>
          <w:rFonts w:ascii="Times New Roman" w:hAnsi="Times New Roman" w:cs="Times New Roman"/>
          <w:sz w:val="24"/>
          <w:szCs w:val="24"/>
          <w:lang w:val="en-IN"/>
        </w:rPr>
        <w:t>heated, the crystal releases the trapped energy in the</w:t>
      </w:r>
      <w:r w:rsidR="00964128">
        <w:rPr>
          <w:rFonts w:ascii="Times New Roman" w:hAnsi="Times New Roman" w:cs="Times New Roman"/>
          <w:sz w:val="24"/>
          <w:szCs w:val="24"/>
          <w:lang w:val="en-IN"/>
        </w:rPr>
        <w:t xml:space="preserve"> crystal interstice in the</w:t>
      </w:r>
      <w:r w:rsidR="00964128" w:rsidRPr="00964128">
        <w:rPr>
          <w:rFonts w:ascii="Times New Roman" w:hAnsi="Times New Roman" w:cs="Times New Roman"/>
          <w:sz w:val="24"/>
          <w:szCs w:val="24"/>
          <w:lang w:val="en-IN"/>
        </w:rPr>
        <w:t xml:space="preserve"> form of visible light</w:t>
      </w:r>
      <w:r w:rsidR="00964128">
        <w:rPr>
          <w:rFonts w:ascii="Times New Roman" w:hAnsi="Times New Roman" w:cs="Times New Roman"/>
          <w:sz w:val="24"/>
          <w:szCs w:val="24"/>
          <w:lang w:val="en-IN"/>
        </w:rPr>
        <w:t>.</w:t>
      </w:r>
      <w:r w:rsidR="00964128" w:rsidRPr="00964128">
        <w:rPr>
          <w:rFonts w:ascii="Times New Roman" w:hAnsi="Times New Roman" w:cs="Times New Roman"/>
          <w:sz w:val="24"/>
          <w:szCs w:val="24"/>
          <w:lang w:val="en-IN"/>
        </w:rPr>
        <w:t xml:space="preserve"> A specialized detector measures the intensity of the emitted light, and this measurement is used to calculate the dose of ionizing radiation the crystal was exposed to. Since the crystal density is similar to human soft tissue density, the dose measurement can be used to calculate absorbed dose</w:t>
      </w:r>
      <w:r w:rsidR="00964128">
        <w:rPr>
          <w:rFonts w:ascii="Times New Roman" w:hAnsi="Times New Roman" w:cs="Times New Roman"/>
          <w:sz w:val="24"/>
          <w:szCs w:val="24"/>
          <w:lang w:val="en-IN"/>
        </w:rPr>
        <w:t xml:space="preserve"> as well. </w:t>
      </w:r>
      <w:proofErr w:type="spellStart"/>
      <w:r w:rsidRPr="007720E2">
        <w:rPr>
          <w:rFonts w:ascii="Times New Roman" w:hAnsi="Times New Roman" w:cs="Times New Roman"/>
          <w:sz w:val="24"/>
          <w:szCs w:val="24"/>
        </w:rPr>
        <w:t>TLDs</w:t>
      </w:r>
      <w:proofErr w:type="spellEnd"/>
      <w:r w:rsidRPr="007720E2">
        <w:rPr>
          <w:rFonts w:ascii="Times New Roman" w:hAnsi="Times New Roman" w:cs="Times New Roman"/>
          <w:sz w:val="24"/>
          <w:szCs w:val="24"/>
        </w:rPr>
        <w:t xml:space="preserve"> are commonly used for personal dosimetry in occupational radiation monitoring and medical dosimetry.</w:t>
      </w:r>
    </w:p>
    <w:p w14:paraId="726EF426" w14:textId="77777777" w:rsidR="00964128" w:rsidRDefault="007720E2" w:rsidP="007720E2">
      <w:pPr>
        <w:spacing w:line="360" w:lineRule="auto"/>
        <w:jc w:val="both"/>
        <w:rPr>
          <w:rFonts w:ascii="Times New Roman" w:hAnsi="Times New Roman" w:cs="Times New Roman"/>
          <w:i/>
          <w:iCs/>
          <w:sz w:val="24"/>
          <w:szCs w:val="24"/>
          <w:lang w:val="en-IN"/>
        </w:rPr>
      </w:pPr>
      <w:r w:rsidRPr="00964128">
        <w:rPr>
          <w:rFonts w:ascii="Times New Roman" w:hAnsi="Times New Roman" w:cs="Times New Roman"/>
          <w:i/>
          <w:iCs/>
          <w:sz w:val="24"/>
          <w:szCs w:val="24"/>
        </w:rPr>
        <w:t>Neutron Detectors:</w:t>
      </w:r>
      <w:r w:rsidR="00964128">
        <w:rPr>
          <w:rFonts w:ascii="Times New Roman" w:hAnsi="Times New Roman" w:cs="Times New Roman"/>
          <w:i/>
          <w:iCs/>
          <w:sz w:val="24"/>
          <w:szCs w:val="24"/>
          <w:lang w:val="en-IN"/>
        </w:rPr>
        <w:t xml:space="preserve"> </w:t>
      </w:r>
    </w:p>
    <w:p w14:paraId="4E3B3814" w14:textId="444C691B" w:rsidR="007720E2" w:rsidRDefault="00964128" w:rsidP="007720E2">
      <w:pPr>
        <w:spacing w:line="360" w:lineRule="auto"/>
        <w:jc w:val="both"/>
        <w:rPr>
          <w:rFonts w:ascii="Times New Roman" w:hAnsi="Times New Roman" w:cs="Times New Roman"/>
          <w:sz w:val="24"/>
          <w:szCs w:val="24"/>
        </w:rPr>
      </w:pPr>
      <w:r w:rsidRPr="00964128">
        <w:rPr>
          <w:rFonts w:ascii="Times New Roman" w:hAnsi="Times New Roman" w:cs="Times New Roman"/>
          <w:sz w:val="24"/>
          <w:szCs w:val="24"/>
          <w:lang w:val="en-IN"/>
        </w:rPr>
        <w:t>Since neutrons are</w:t>
      </w:r>
      <w:r>
        <w:rPr>
          <w:rFonts w:ascii="Times New Roman" w:hAnsi="Times New Roman" w:cs="Times New Roman"/>
          <w:i/>
          <w:iCs/>
          <w:sz w:val="24"/>
          <w:szCs w:val="24"/>
          <w:lang w:val="en-IN"/>
        </w:rPr>
        <w:t xml:space="preserve"> </w:t>
      </w:r>
      <w:r>
        <w:rPr>
          <w:rFonts w:ascii="Times New Roman" w:hAnsi="Times New Roman" w:cs="Times New Roman"/>
          <w:sz w:val="24"/>
          <w:szCs w:val="24"/>
          <w:lang w:val="en-IN"/>
        </w:rPr>
        <w:t xml:space="preserve">neutral, they do not ionise the medium through which it passes. But through wise use indirect ionisations by neutrons, they can be detected. </w:t>
      </w:r>
      <w:r w:rsidR="007720E2" w:rsidRPr="007720E2">
        <w:rPr>
          <w:rFonts w:ascii="Times New Roman" w:hAnsi="Times New Roman" w:cs="Times New Roman"/>
          <w:sz w:val="24"/>
          <w:szCs w:val="24"/>
        </w:rPr>
        <w:t xml:space="preserve">Neutron detectors are </w:t>
      </w:r>
      <w:r w:rsidRPr="007720E2">
        <w:rPr>
          <w:rFonts w:ascii="Times New Roman" w:hAnsi="Times New Roman" w:cs="Times New Roman"/>
          <w:sz w:val="24"/>
          <w:szCs w:val="24"/>
        </w:rPr>
        <w:t>specific</w:t>
      </w:r>
      <w:r w:rsidR="007720E2" w:rsidRPr="007720E2">
        <w:rPr>
          <w:rFonts w:ascii="Times New Roman" w:hAnsi="Times New Roman" w:cs="Times New Roman"/>
          <w:sz w:val="24"/>
          <w:szCs w:val="24"/>
        </w:rPr>
        <w:t xml:space="preserve"> detectors designed to specifically measure neutron radiation. They often use materials that interact with neutrons, producing detectable signals.</w:t>
      </w:r>
      <w:r>
        <w:rPr>
          <w:rFonts w:ascii="Times New Roman" w:hAnsi="Times New Roman" w:cs="Times New Roman"/>
          <w:sz w:val="24"/>
          <w:szCs w:val="24"/>
          <w:lang w:val="en-IN"/>
        </w:rPr>
        <w:t xml:space="preserve"> By making slight modifications a normal GM counter can be converted into a neutron detector. When boron compounds (gaseous) are added in the gas filled tube, neutrons can fission boron leaving charged particles. These particles can ionise the medium thereby enabling the gas filled tube to detect them.  </w:t>
      </w:r>
      <w:r w:rsidR="007720E2" w:rsidRPr="007720E2">
        <w:rPr>
          <w:rFonts w:ascii="Times New Roman" w:hAnsi="Times New Roman" w:cs="Times New Roman"/>
          <w:sz w:val="24"/>
          <w:szCs w:val="24"/>
        </w:rPr>
        <w:t>Neutron detectors are used in nuclear power plants, research reactors, and for monitoring neutron fields in various applications.</w:t>
      </w:r>
    </w:p>
    <w:p w14:paraId="509CAD11" w14:textId="77777777" w:rsidR="00964128" w:rsidRPr="007720E2" w:rsidRDefault="00964128" w:rsidP="007720E2">
      <w:pPr>
        <w:spacing w:line="360" w:lineRule="auto"/>
        <w:jc w:val="both"/>
        <w:rPr>
          <w:rFonts w:ascii="Times New Roman" w:hAnsi="Times New Roman" w:cs="Times New Roman"/>
          <w:sz w:val="24"/>
          <w:szCs w:val="24"/>
        </w:rPr>
      </w:pPr>
    </w:p>
    <w:p w14:paraId="50E33048" w14:textId="77777777" w:rsidR="007720E2" w:rsidRPr="00964128" w:rsidRDefault="007720E2" w:rsidP="007720E2">
      <w:pPr>
        <w:spacing w:line="360" w:lineRule="auto"/>
        <w:jc w:val="both"/>
        <w:rPr>
          <w:rFonts w:ascii="Times New Roman" w:hAnsi="Times New Roman" w:cs="Times New Roman"/>
          <w:i/>
          <w:iCs/>
          <w:sz w:val="24"/>
          <w:szCs w:val="24"/>
        </w:rPr>
      </w:pPr>
      <w:r w:rsidRPr="00964128">
        <w:rPr>
          <w:rFonts w:ascii="Times New Roman" w:hAnsi="Times New Roman" w:cs="Times New Roman"/>
          <w:i/>
          <w:iCs/>
          <w:sz w:val="24"/>
          <w:szCs w:val="24"/>
        </w:rPr>
        <w:lastRenderedPageBreak/>
        <w:t>Dosimeters:</w:t>
      </w:r>
    </w:p>
    <w:p w14:paraId="56E54F11" w14:textId="3E31DD68" w:rsidR="006F0A8E" w:rsidRPr="007720E2" w:rsidRDefault="007720E2" w:rsidP="007720E2">
      <w:pPr>
        <w:spacing w:line="360" w:lineRule="auto"/>
        <w:jc w:val="both"/>
        <w:rPr>
          <w:rFonts w:ascii="Times New Roman" w:hAnsi="Times New Roman" w:cs="Times New Roman"/>
          <w:sz w:val="24"/>
          <w:szCs w:val="24"/>
        </w:rPr>
      </w:pPr>
      <w:r w:rsidRPr="007720E2">
        <w:rPr>
          <w:rFonts w:ascii="Times New Roman" w:hAnsi="Times New Roman" w:cs="Times New Roman"/>
          <w:sz w:val="24"/>
          <w:szCs w:val="24"/>
        </w:rPr>
        <w:t>Dosimeter</w:t>
      </w:r>
      <w:r w:rsidR="00964128">
        <w:rPr>
          <w:rFonts w:ascii="Times New Roman" w:hAnsi="Times New Roman" w:cs="Times New Roman"/>
          <w:sz w:val="24"/>
          <w:szCs w:val="24"/>
          <w:lang w:val="en-IN"/>
        </w:rPr>
        <w:t xml:space="preserve"> </w:t>
      </w:r>
      <w:proofErr w:type="spellStart"/>
      <w:r w:rsidR="00964128">
        <w:rPr>
          <w:rFonts w:ascii="Times New Roman" w:hAnsi="Times New Roman" w:cs="Times New Roman"/>
          <w:sz w:val="24"/>
          <w:szCs w:val="24"/>
          <w:lang w:val="en-IN"/>
        </w:rPr>
        <w:t>i</w:t>
      </w:r>
      <w:proofErr w:type="spellEnd"/>
      <w:r w:rsidRPr="007720E2">
        <w:rPr>
          <w:rFonts w:ascii="Times New Roman" w:hAnsi="Times New Roman" w:cs="Times New Roman"/>
          <w:sz w:val="24"/>
          <w:szCs w:val="24"/>
        </w:rPr>
        <w:t>s</w:t>
      </w:r>
      <w:r w:rsidR="00964128">
        <w:rPr>
          <w:rFonts w:ascii="Times New Roman" w:hAnsi="Times New Roman" w:cs="Times New Roman"/>
          <w:sz w:val="24"/>
          <w:szCs w:val="24"/>
          <w:lang w:val="en-IN"/>
        </w:rPr>
        <w:t xml:space="preserve"> a generic name to a class of devices </w:t>
      </w:r>
      <w:r w:rsidR="00263927">
        <w:rPr>
          <w:rFonts w:ascii="Times New Roman" w:hAnsi="Times New Roman" w:cs="Times New Roman"/>
          <w:sz w:val="24"/>
          <w:szCs w:val="24"/>
          <w:lang w:val="en-IN"/>
        </w:rPr>
        <w:t xml:space="preserve">used primarily </w:t>
      </w:r>
      <w:r w:rsidR="00263927" w:rsidRPr="007720E2">
        <w:rPr>
          <w:rFonts w:ascii="Times New Roman" w:hAnsi="Times New Roman" w:cs="Times New Roman"/>
          <w:sz w:val="24"/>
          <w:szCs w:val="24"/>
        </w:rPr>
        <w:t>to</w:t>
      </w:r>
      <w:r w:rsidRPr="007720E2">
        <w:rPr>
          <w:rFonts w:ascii="Times New Roman" w:hAnsi="Times New Roman" w:cs="Times New Roman"/>
          <w:sz w:val="24"/>
          <w:szCs w:val="24"/>
        </w:rPr>
        <w:t xml:space="preserve"> measure the cumulative dose of ionizing radiation they receive over time</w:t>
      </w:r>
      <w:r w:rsidR="00263927">
        <w:rPr>
          <w:rFonts w:ascii="Times New Roman" w:hAnsi="Times New Roman" w:cs="Times New Roman"/>
          <w:sz w:val="24"/>
          <w:szCs w:val="24"/>
          <w:lang w:val="en-IN"/>
        </w:rPr>
        <w:t xml:space="preserve"> by the persons exposed</w:t>
      </w:r>
      <w:r w:rsidRPr="007720E2">
        <w:rPr>
          <w:rFonts w:ascii="Times New Roman" w:hAnsi="Times New Roman" w:cs="Times New Roman"/>
          <w:sz w:val="24"/>
          <w:szCs w:val="24"/>
        </w:rPr>
        <w:t>.</w:t>
      </w:r>
      <w:r w:rsidR="00263927">
        <w:rPr>
          <w:rFonts w:ascii="Times New Roman" w:hAnsi="Times New Roman" w:cs="Times New Roman"/>
          <w:sz w:val="24"/>
          <w:szCs w:val="24"/>
          <w:lang w:val="en-IN"/>
        </w:rPr>
        <w:t xml:space="preserve"> Personal dosimetry is very important in radiation protection of general public as well as radiation workers. </w:t>
      </w:r>
      <w:r w:rsidRPr="007720E2">
        <w:rPr>
          <w:rFonts w:ascii="Times New Roman" w:hAnsi="Times New Roman" w:cs="Times New Roman"/>
          <w:sz w:val="24"/>
          <w:szCs w:val="24"/>
        </w:rPr>
        <w:t>Dosimeters are commonly used by workers in radiation fields, such as nuclear power plant workers and healthcare professionals, to monitor their radiation exposure.</w:t>
      </w:r>
      <w:r w:rsidR="00263927">
        <w:rPr>
          <w:rFonts w:ascii="Times New Roman" w:hAnsi="Times New Roman" w:cs="Times New Roman"/>
          <w:sz w:val="24"/>
          <w:szCs w:val="24"/>
          <w:lang w:val="en-IN"/>
        </w:rPr>
        <w:t xml:space="preserve"> </w:t>
      </w:r>
      <w:r w:rsidRPr="007720E2">
        <w:rPr>
          <w:rFonts w:ascii="Times New Roman" w:hAnsi="Times New Roman" w:cs="Times New Roman"/>
          <w:sz w:val="24"/>
          <w:szCs w:val="24"/>
        </w:rPr>
        <w:t>The choice of detector depends on the specific requirements of the application, including the type of radiation to be detected, the energy range, and the level of sensitivity needed.</w:t>
      </w:r>
    </w:p>
    <w:p w14:paraId="56DAECDD" w14:textId="77777777" w:rsidR="00263927" w:rsidRPr="00263927" w:rsidRDefault="00263927" w:rsidP="00263927">
      <w:pPr>
        <w:spacing w:line="360" w:lineRule="auto"/>
        <w:jc w:val="both"/>
        <w:rPr>
          <w:rFonts w:ascii="Times New Roman" w:hAnsi="Times New Roman" w:cs="Times New Roman"/>
          <w:i/>
          <w:iCs/>
          <w:sz w:val="24"/>
          <w:szCs w:val="24"/>
        </w:rPr>
      </w:pPr>
      <w:r w:rsidRPr="00263927">
        <w:rPr>
          <w:rFonts w:ascii="Times New Roman" w:hAnsi="Times New Roman" w:cs="Times New Roman"/>
          <w:i/>
          <w:iCs/>
          <w:sz w:val="24"/>
          <w:szCs w:val="24"/>
        </w:rPr>
        <w:t>Resolving Time:</w:t>
      </w:r>
    </w:p>
    <w:p w14:paraId="001E1981" w14:textId="05E4F1DA" w:rsidR="00263927" w:rsidRPr="00263927" w:rsidRDefault="00263927" w:rsidP="00263927">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R</w:t>
      </w:r>
      <w:r w:rsidRPr="00263927">
        <w:rPr>
          <w:rFonts w:ascii="Times New Roman" w:hAnsi="Times New Roman" w:cs="Times New Roman"/>
          <w:sz w:val="24"/>
          <w:szCs w:val="24"/>
        </w:rPr>
        <w:t xml:space="preserve">esolving time of a radiation detector is the time interval between the detection of a radiation event and the production of a </w:t>
      </w:r>
      <w:r w:rsidRPr="00263927">
        <w:rPr>
          <w:rFonts w:ascii="Times New Roman" w:hAnsi="Times New Roman" w:cs="Times New Roman"/>
          <w:sz w:val="24"/>
          <w:szCs w:val="24"/>
        </w:rPr>
        <w:t>distinct</w:t>
      </w:r>
      <w:r w:rsidRPr="00263927">
        <w:rPr>
          <w:rFonts w:ascii="Times New Roman" w:hAnsi="Times New Roman" w:cs="Times New Roman"/>
          <w:sz w:val="24"/>
          <w:szCs w:val="24"/>
        </w:rPr>
        <w:t xml:space="preserve"> output signal by the detector.</w:t>
      </w:r>
      <w:r>
        <w:rPr>
          <w:rFonts w:ascii="Times New Roman" w:hAnsi="Times New Roman" w:cs="Times New Roman"/>
          <w:sz w:val="24"/>
          <w:szCs w:val="24"/>
          <w:lang w:val="en-IN"/>
        </w:rPr>
        <w:t xml:space="preserve"> </w:t>
      </w:r>
      <w:r w:rsidRPr="00263927">
        <w:rPr>
          <w:rFonts w:ascii="Times New Roman" w:hAnsi="Times New Roman" w:cs="Times New Roman"/>
          <w:sz w:val="24"/>
          <w:szCs w:val="24"/>
        </w:rPr>
        <w:t xml:space="preserve">In applications that involve rapidly changing radiation fields or require precise timing information, a </w:t>
      </w:r>
      <w:r w:rsidRPr="00263927">
        <w:rPr>
          <w:rFonts w:ascii="Times New Roman" w:hAnsi="Times New Roman" w:cs="Times New Roman"/>
          <w:sz w:val="24"/>
          <w:szCs w:val="24"/>
        </w:rPr>
        <w:t>fast-resolving</w:t>
      </w:r>
      <w:r w:rsidRPr="00263927">
        <w:rPr>
          <w:rFonts w:ascii="Times New Roman" w:hAnsi="Times New Roman" w:cs="Times New Roman"/>
          <w:sz w:val="24"/>
          <w:szCs w:val="24"/>
        </w:rPr>
        <w:t xml:space="preserve"> time is critical. It influences the detector's ability to accurately capture the timing and sequence of events.</w:t>
      </w:r>
    </w:p>
    <w:p w14:paraId="5048E713" w14:textId="7921BA52" w:rsidR="00263927" w:rsidRPr="00263927" w:rsidRDefault="00263927" w:rsidP="00263927">
      <w:pPr>
        <w:spacing w:line="360" w:lineRule="auto"/>
        <w:jc w:val="both"/>
        <w:rPr>
          <w:rFonts w:ascii="Times New Roman" w:hAnsi="Times New Roman" w:cs="Times New Roman"/>
          <w:sz w:val="24"/>
          <w:szCs w:val="24"/>
        </w:rPr>
      </w:pPr>
      <w:r w:rsidRPr="00263927">
        <w:rPr>
          <w:rFonts w:ascii="Times New Roman" w:hAnsi="Times New Roman" w:cs="Times New Roman"/>
          <w:sz w:val="24"/>
          <w:szCs w:val="24"/>
        </w:rPr>
        <w:t>Different types of radiation detectors have varying intrinsic resolving times. For example, scintillation detectors and solid-state detectors often exhibit faster response times compared to gas-filled detectors.</w:t>
      </w:r>
      <w:r>
        <w:rPr>
          <w:rFonts w:ascii="Times New Roman" w:hAnsi="Times New Roman" w:cs="Times New Roman"/>
          <w:sz w:val="24"/>
          <w:szCs w:val="24"/>
          <w:lang w:val="en-IN"/>
        </w:rPr>
        <w:t xml:space="preserve"> </w:t>
      </w:r>
      <w:r w:rsidRPr="00263927">
        <w:rPr>
          <w:rFonts w:ascii="Times New Roman" w:hAnsi="Times New Roman" w:cs="Times New Roman"/>
          <w:sz w:val="24"/>
          <w:szCs w:val="24"/>
        </w:rPr>
        <w:t>The physical design of the detector, including the size and geometry of the sensing element, can impact resolving time. Smaller detectors and those with optimized geometries tend to respond more quickly.</w:t>
      </w:r>
      <w:r>
        <w:rPr>
          <w:rFonts w:ascii="Times New Roman" w:hAnsi="Times New Roman" w:cs="Times New Roman"/>
          <w:sz w:val="24"/>
          <w:szCs w:val="24"/>
          <w:lang w:val="en-IN"/>
        </w:rPr>
        <w:t xml:space="preserve"> </w:t>
      </w:r>
      <w:r w:rsidRPr="00263927">
        <w:rPr>
          <w:rFonts w:ascii="Times New Roman" w:hAnsi="Times New Roman" w:cs="Times New Roman"/>
          <w:sz w:val="24"/>
          <w:szCs w:val="24"/>
        </w:rPr>
        <w:t>The efficiency and speed of the electronics used to process and amplify the signals from the detector contribute to the overall resolving time. Advanced readout systems can enhance the speed of signal processing.</w:t>
      </w:r>
    </w:p>
    <w:p w14:paraId="1F9874B7" w14:textId="52043F04" w:rsidR="00263927" w:rsidRPr="00263927" w:rsidRDefault="00263927" w:rsidP="00263927">
      <w:pPr>
        <w:spacing w:line="360" w:lineRule="auto"/>
        <w:jc w:val="both"/>
        <w:rPr>
          <w:rFonts w:ascii="Times New Roman" w:hAnsi="Times New Roman" w:cs="Times New Roman"/>
          <w:sz w:val="24"/>
          <w:szCs w:val="24"/>
          <w:lang w:val="en-IN"/>
        </w:rPr>
      </w:pPr>
      <w:r w:rsidRPr="00263927">
        <w:rPr>
          <w:rFonts w:ascii="Times New Roman" w:hAnsi="Times New Roman" w:cs="Times New Roman"/>
          <w:sz w:val="24"/>
          <w:szCs w:val="24"/>
        </w:rPr>
        <w:t xml:space="preserve">In </w:t>
      </w:r>
      <w:r>
        <w:rPr>
          <w:rFonts w:ascii="Times New Roman" w:hAnsi="Times New Roman" w:cs="Times New Roman"/>
          <w:sz w:val="24"/>
          <w:szCs w:val="24"/>
          <w:lang w:val="en-IN"/>
        </w:rPr>
        <w:t xml:space="preserve">nuclear physics </w:t>
      </w:r>
      <w:r w:rsidRPr="00263927">
        <w:rPr>
          <w:rFonts w:ascii="Times New Roman" w:hAnsi="Times New Roman" w:cs="Times New Roman"/>
          <w:sz w:val="24"/>
          <w:szCs w:val="24"/>
        </w:rPr>
        <w:t>experiments involving particle physics, the resolving time is crucial for accurately determining the properties of subatomic particles and understanding their interactions.</w:t>
      </w:r>
      <w:r>
        <w:rPr>
          <w:rFonts w:ascii="Times New Roman" w:hAnsi="Times New Roman" w:cs="Times New Roman"/>
          <w:sz w:val="24"/>
          <w:szCs w:val="24"/>
          <w:lang w:val="en-IN"/>
        </w:rPr>
        <w:t xml:space="preserve"> Similarly in </w:t>
      </w:r>
      <w:r w:rsidRPr="00263927">
        <w:rPr>
          <w:rFonts w:ascii="Times New Roman" w:hAnsi="Times New Roman" w:cs="Times New Roman"/>
          <w:sz w:val="24"/>
          <w:szCs w:val="24"/>
        </w:rPr>
        <w:t>positron emission tomography (PET) and other medical imaging techniques, fast resolving times are essential for precise localization of radioactive tracers and improving image quality.</w:t>
      </w:r>
      <w:r>
        <w:rPr>
          <w:rFonts w:ascii="Times New Roman" w:hAnsi="Times New Roman" w:cs="Times New Roman"/>
          <w:sz w:val="24"/>
          <w:szCs w:val="24"/>
          <w:lang w:val="en-IN"/>
        </w:rPr>
        <w:t xml:space="preserve"> </w:t>
      </w:r>
    </w:p>
    <w:p w14:paraId="5B895C9E" w14:textId="10E47124" w:rsidR="007720E2" w:rsidRPr="007720E2" w:rsidRDefault="00263927" w:rsidP="00263927">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R</w:t>
      </w:r>
      <w:r w:rsidRPr="00263927">
        <w:rPr>
          <w:rFonts w:ascii="Times New Roman" w:hAnsi="Times New Roman" w:cs="Times New Roman"/>
          <w:sz w:val="24"/>
          <w:szCs w:val="24"/>
        </w:rPr>
        <w:t>esolving time of a radiation detector is a critical parameter that influences the detector's ability to capture the timing of radiation events accurately. Different applications have varying demands, and the choice of a radiation detector should consider the specific requirements of the intended use.</w:t>
      </w:r>
    </w:p>
    <w:p w14:paraId="32B99700" w14:textId="77777777" w:rsidR="006F0A8E" w:rsidRPr="007720E2" w:rsidRDefault="006F0A8E" w:rsidP="00595FAB">
      <w:pPr>
        <w:spacing w:line="360" w:lineRule="auto"/>
        <w:jc w:val="both"/>
        <w:rPr>
          <w:rFonts w:ascii="Times New Roman" w:hAnsi="Times New Roman" w:cs="Times New Roman"/>
          <w:sz w:val="24"/>
          <w:szCs w:val="24"/>
        </w:rPr>
      </w:pPr>
    </w:p>
    <w:p w14:paraId="57437928" w14:textId="3981B69B" w:rsidR="006F0A8E" w:rsidRDefault="00263927" w:rsidP="00595FAB">
      <w:pPr>
        <w:spacing w:line="360" w:lineRule="auto"/>
        <w:jc w:val="both"/>
        <w:rPr>
          <w:rFonts w:ascii="Times New Roman" w:hAnsi="Times New Roman" w:cs="Times New Roman"/>
          <w:i/>
          <w:iCs/>
          <w:sz w:val="24"/>
          <w:szCs w:val="24"/>
          <w:lang w:val="en-IN"/>
        </w:rPr>
      </w:pPr>
      <w:r>
        <w:rPr>
          <w:rFonts w:ascii="Times New Roman" w:hAnsi="Times New Roman" w:cs="Times New Roman"/>
          <w:i/>
          <w:iCs/>
          <w:sz w:val="24"/>
          <w:szCs w:val="24"/>
          <w:lang w:val="en-IN"/>
        </w:rPr>
        <w:lastRenderedPageBreak/>
        <w:t>Statistics of radiation measurements:</w:t>
      </w:r>
    </w:p>
    <w:p w14:paraId="05395A8B" w14:textId="6DF20789" w:rsidR="00263927" w:rsidRPr="00263927" w:rsidRDefault="00A928C1" w:rsidP="00A928C1">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w:t>
      </w:r>
      <w:r w:rsidRPr="00A928C1">
        <w:rPr>
          <w:rFonts w:ascii="Times New Roman" w:hAnsi="Times New Roman" w:cs="Times New Roman"/>
          <w:sz w:val="24"/>
          <w:szCs w:val="24"/>
          <w:lang w:val="en-IN"/>
        </w:rPr>
        <w:t>adioactive decay is a random process</w:t>
      </w:r>
      <w:r>
        <w:rPr>
          <w:rFonts w:ascii="Times New Roman" w:hAnsi="Times New Roman" w:cs="Times New Roman"/>
          <w:sz w:val="24"/>
          <w:szCs w:val="24"/>
          <w:lang w:val="en-IN"/>
        </w:rPr>
        <w:t xml:space="preserve"> and one</w:t>
      </w:r>
      <w:r w:rsidRPr="00A928C1">
        <w:rPr>
          <w:rFonts w:ascii="Times New Roman" w:hAnsi="Times New Roman" w:cs="Times New Roman"/>
          <w:sz w:val="24"/>
          <w:szCs w:val="24"/>
          <w:lang w:val="en-IN"/>
        </w:rPr>
        <w:t xml:space="preserve"> can expect </w:t>
      </w:r>
      <w:r w:rsidRPr="00A928C1">
        <w:rPr>
          <w:rFonts w:ascii="Times New Roman" w:hAnsi="Times New Roman" w:cs="Times New Roman"/>
          <w:sz w:val="24"/>
          <w:szCs w:val="24"/>
          <w:lang w:val="en-IN"/>
        </w:rPr>
        <w:t>variations</w:t>
      </w:r>
      <w:r w:rsidRPr="00A928C1">
        <w:rPr>
          <w:rFonts w:ascii="Times New Roman" w:hAnsi="Times New Roman" w:cs="Times New Roman"/>
          <w:sz w:val="24"/>
          <w:szCs w:val="24"/>
          <w:lang w:val="en-IN"/>
        </w:rPr>
        <w:t xml:space="preserve"> in the measurement of radioactivity.</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The accuracy of a measurement of a quantity indicates how closely it</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 xml:space="preserve">agrees with the </w:t>
      </w:r>
      <w:r>
        <w:rPr>
          <w:rFonts w:ascii="Times New Roman" w:hAnsi="Times New Roman" w:cs="Times New Roman"/>
          <w:sz w:val="24"/>
          <w:szCs w:val="24"/>
          <w:lang w:val="en-IN"/>
        </w:rPr>
        <w:t>actual</w:t>
      </w:r>
      <w:r w:rsidRPr="00A928C1">
        <w:rPr>
          <w:rFonts w:ascii="Times New Roman" w:hAnsi="Times New Roman" w:cs="Times New Roman"/>
          <w:sz w:val="24"/>
          <w:szCs w:val="24"/>
          <w:lang w:val="en-IN"/>
        </w:rPr>
        <w:t xml:space="preserve"> value. The precision of a series of measurements</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describes the reproducibility of the measurement</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 xml:space="preserve"> The closer the measurement is to the average value, the higher the precision</w:t>
      </w:r>
      <w:r>
        <w:rPr>
          <w:rFonts w:ascii="Times New Roman" w:hAnsi="Times New Roman" w:cs="Times New Roman"/>
          <w:sz w:val="24"/>
          <w:szCs w:val="24"/>
          <w:lang w:val="en-IN"/>
        </w:rPr>
        <w:t>. T</w:t>
      </w:r>
      <w:r w:rsidRPr="00A928C1">
        <w:rPr>
          <w:rFonts w:ascii="Times New Roman" w:hAnsi="Times New Roman" w:cs="Times New Roman"/>
          <w:sz w:val="24"/>
          <w:szCs w:val="24"/>
          <w:lang w:val="en-IN"/>
        </w:rPr>
        <w:t xml:space="preserve">he closer the measurement is to the </w:t>
      </w:r>
      <w:r>
        <w:rPr>
          <w:rFonts w:ascii="Times New Roman" w:hAnsi="Times New Roman" w:cs="Times New Roman"/>
          <w:sz w:val="24"/>
          <w:szCs w:val="24"/>
          <w:lang w:val="en-IN"/>
        </w:rPr>
        <w:t>actual</w:t>
      </w:r>
      <w:r w:rsidRPr="00A928C1">
        <w:rPr>
          <w:rFonts w:ascii="Times New Roman" w:hAnsi="Times New Roman" w:cs="Times New Roman"/>
          <w:sz w:val="24"/>
          <w:szCs w:val="24"/>
          <w:lang w:val="en-IN"/>
        </w:rPr>
        <w:t xml:space="preserve"> value, the more accurate the </w:t>
      </w:r>
      <w:proofErr w:type="gramStart"/>
      <w:r>
        <w:rPr>
          <w:rFonts w:ascii="Times New Roman" w:hAnsi="Times New Roman" w:cs="Times New Roman"/>
          <w:sz w:val="24"/>
          <w:szCs w:val="24"/>
          <w:lang w:val="en-IN"/>
        </w:rPr>
        <w:t>In</w:t>
      </w:r>
      <w:proofErr w:type="gramEnd"/>
      <w:r>
        <w:rPr>
          <w:rFonts w:ascii="Times New Roman" w:hAnsi="Times New Roman" w:cs="Times New Roman"/>
          <w:sz w:val="24"/>
          <w:szCs w:val="24"/>
          <w:lang w:val="en-IN"/>
        </w:rPr>
        <w:t xml:space="preserve"> many cases of radiation </w:t>
      </w:r>
      <w:r w:rsidRPr="00A928C1">
        <w:rPr>
          <w:rFonts w:ascii="Times New Roman" w:hAnsi="Times New Roman" w:cs="Times New Roman"/>
          <w:sz w:val="24"/>
          <w:szCs w:val="24"/>
          <w:lang w:val="en-IN"/>
        </w:rPr>
        <w:t>measurement</w:t>
      </w:r>
      <w:r>
        <w:rPr>
          <w:rFonts w:ascii="Times New Roman" w:hAnsi="Times New Roman" w:cs="Times New Roman"/>
          <w:sz w:val="24"/>
          <w:szCs w:val="24"/>
          <w:lang w:val="en-IN"/>
        </w:rPr>
        <w:t>, the</w:t>
      </w:r>
      <w:r w:rsidRPr="00A928C1">
        <w:rPr>
          <w:rFonts w:ascii="Times New Roman" w:hAnsi="Times New Roman" w:cs="Times New Roman"/>
          <w:sz w:val="24"/>
          <w:szCs w:val="24"/>
          <w:lang w:val="en-IN"/>
        </w:rPr>
        <w:t xml:space="preserve"> measurements may be quite</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precise, but their average value may be far from the true value (</w:t>
      </w:r>
      <w:r>
        <w:rPr>
          <w:rFonts w:ascii="Times New Roman" w:hAnsi="Times New Roman" w:cs="Times New Roman"/>
          <w:sz w:val="24"/>
          <w:szCs w:val="24"/>
          <w:lang w:val="en-IN"/>
        </w:rPr>
        <w:t xml:space="preserve">less </w:t>
      </w:r>
      <w:r w:rsidRPr="00A928C1">
        <w:rPr>
          <w:rFonts w:ascii="Times New Roman" w:hAnsi="Times New Roman" w:cs="Times New Roman"/>
          <w:sz w:val="24"/>
          <w:szCs w:val="24"/>
          <w:lang w:val="en-IN"/>
        </w:rPr>
        <w:t>accura</w:t>
      </w:r>
      <w:r>
        <w:rPr>
          <w:rFonts w:ascii="Times New Roman" w:hAnsi="Times New Roman" w:cs="Times New Roman"/>
          <w:sz w:val="24"/>
          <w:szCs w:val="24"/>
          <w:lang w:val="en-IN"/>
        </w:rPr>
        <w:t>cy</w:t>
      </w:r>
      <w:r w:rsidRPr="00A928C1">
        <w:rPr>
          <w:rFonts w:ascii="Times New Roman" w:hAnsi="Times New Roman" w:cs="Times New Roman"/>
          <w:sz w:val="24"/>
          <w:szCs w:val="24"/>
          <w:lang w:val="en-IN"/>
        </w:rPr>
        <w:t>). Precision can be improved by eliminating the random errors,</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whereas better accuracy is obtained by removing both the random and systematic errors</w:t>
      </w:r>
    </w:p>
    <w:p w14:paraId="12A0BC11" w14:textId="35ECF815" w:rsidR="00A928C1" w:rsidRPr="00A928C1" w:rsidRDefault="00A928C1" w:rsidP="00A928C1">
      <w:pPr>
        <w:spacing w:line="360" w:lineRule="auto"/>
        <w:jc w:val="both"/>
        <w:rPr>
          <w:rFonts w:ascii="Times New Roman" w:hAnsi="Times New Roman" w:cs="Times New Roman"/>
          <w:sz w:val="24"/>
          <w:szCs w:val="24"/>
          <w:lang w:val="en-IN"/>
        </w:rPr>
      </w:pPr>
      <w:r w:rsidRPr="00A928C1">
        <w:rPr>
          <w:rFonts w:ascii="Times New Roman" w:hAnsi="Times New Roman" w:cs="Times New Roman"/>
          <w:sz w:val="24"/>
          <w:szCs w:val="24"/>
          <w:lang w:val="en-IN"/>
        </w:rPr>
        <w:t xml:space="preserve">When a series of measurements </w:t>
      </w:r>
      <w:r>
        <w:rPr>
          <w:rFonts w:ascii="Times New Roman" w:hAnsi="Times New Roman" w:cs="Times New Roman"/>
          <w:sz w:val="24"/>
          <w:szCs w:val="24"/>
          <w:lang w:val="en-IN"/>
        </w:rPr>
        <w:t>are</w:t>
      </w:r>
      <w:r w:rsidRPr="00A928C1">
        <w:rPr>
          <w:rFonts w:ascii="Times New Roman" w:hAnsi="Times New Roman" w:cs="Times New Roman"/>
          <w:sz w:val="24"/>
          <w:szCs w:val="24"/>
          <w:lang w:val="en-IN"/>
        </w:rPr>
        <w:t xml:space="preserve"> made </w:t>
      </w:r>
      <w:r>
        <w:rPr>
          <w:rFonts w:ascii="Times New Roman" w:hAnsi="Times New Roman" w:cs="Times New Roman"/>
          <w:sz w:val="24"/>
          <w:szCs w:val="24"/>
          <w:lang w:val="en-IN"/>
        </w:rPr>
        <w:t xml:space="preserve">with </w:t>
      </w:r>
      <w:r w:rsidRPr="00A928C1">
        <w:rPr>
          <w:rFonts w:ascii="Times New Roman" w:hAnsi="Times New Roman" w:cs="Times New Roman"/>
          <w:sz w:val="24"/>
          <w:szCs w:val="24"/>
          <w:lang w:val="en-IN"/>
        </w:rPr>
        <w:t>a radioactive sample, the most</w:t>
      </w:r>
      <w:r>
        <w:rPr>
          <w:rFonts w:ascii="Times New Roman" w:hAnsi="Times New Roman" w:cs="Times New Roman"/>
          <w:sz w:val="24"/>
          <w:szCs w:val="24"/>
          <w:lang w:val="en-IN"/>
        </w:rPr>
        <w:t xml:space="preserve"> probable</w:t>
      </w:r>
      <w:r w:rsidRPr="00A928C1">
        <w:rPr>
          <w:rFonts w:ascii="Times New Roman" w:hAnsi="Times New Roman" w:cs="Times New Roman"/>
          <w:sz w:val="24"/>
          <w:szCs w:val="24"/>
          <w:lang w:val="en-IN"/>
        </w:rPr>
        <w:t xml:space="preserve"> value </w:t>
      </w:r>
      <w:r>
        <w:rPr>
          <w:rFonts w:ascii="Times New Roman" w:hAnsi="Times New Roman" w:cs="Times New Roman"/>
          <w:sz w:val="24"/>
          <w:szCs w:val="24"/>
          <w:lang w:val="en-IN"/>
        </w:rPr>
        <w:t xml:space="preserve">or the representative </w:t>
      </w:r>
      <w:r w:rsidRPr="00A928C1">
        <w:rPr>
          <w:rFonts w:ascii="Times New Roman" w:hAnsi="Times New Roman" w:cs="Times New Roman"/>
          <w:sz w:val="24"/>
          <w:szCs w:val="24"/>
          <w:lang w:val="en-IN"/>
        </w:rPr>
        <w:t>of these measurements is the average</w:t>
      </w:r>
      <w:r>
        <w:rPr>
          <w:rFonts w:ascii="Times New Roman" w:hAnsi="Times New Roman" w:cs="Times New Roman"/>
          <w:sz w:val="24"/>
          <w:szCs w:val="24"/>
          <w:lang w:val="en-IN"/>
        </w:rPr>
        <w:t xml:space="preserve"> (arithmetic </w:t>
      </w:r>
      <w:r w:rsidRPr="00A928C1">
        <w:rPr>
          <w:rFonts w:ascii="Times New Roman" w:hAnsi="Times New Roman" w:cs="Times New Roman"/>
          <w:sz w:val="24"/>
          <w:szCs w:val="24"/>
          <w:lang w:val="en-IN"/>
        </w:rPr>
        <w:t>mean</w:t>
      </w:r>
      <w:r>
        <w:rPr>
          <w:rFonts w:ascii="Times New Roman" w:hAnsi="Times New Roman" w:cs="Times New Roman"/>
          <w:sz w:val="24"/>
          <w:szCs w:val="24"/>
          <w:lang w:val="en-IN"/>
        </w:rPr>
        <w:t>)</w:t>
      </w:r>
      <w:r w:rsidRPr="00A928C1">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The standard deviation of a series of measurements indicates the deviation from the mean value and is a measure of the precision of the measurements. Radioactive decay follows the Poisson distribution law, from</w:t>
      </w:r>
      <w:r w:rsidR="00F13056">
        <w:rPr>
          <w:rFonts w:ascii="Times New Roman" w:hAnsi="Times New Roman" w:cs="Times New Roman"/>
          <w:sz w:val="24"/>
          <w:szCs w:val="24"/>
          <w:lang w:val="en-IN"/>
        </w:rPr>
        <w:t xml:space="preserve"> </w:t>
      </w:r>
      <w:r w:rsidRPr="00A928C1">
        <w:rPr>
          <w:rFonts w:ascii="Times New Roman" w:hAnsi="Times New Roman" w:cs="Times New Roman"/>
          <w:sz w:val="24"/>
          <w:szCs w:val="24"/>
          <w:lang w:val="en-IN"/>
        </w:rPr>
        <w:t xml:space="preserve">which one can </w:t>
      </w:r>
      <w:r w:rsidR="00F13056">
        <w:rPr>
          <w:rFonts w:ascii="Times New Roman" w:hAnsi="Times New Roman" w:cs="Times New Roman"/>
          <w:sz w:val="24"/>
          <w:szCs w:val="24"/>
          <w:lang w:val="en-IN"/>
        </w:rPr>
        <w:t>see</w:t>
      </w:r>
      <w:r w:rsidRPr="00A928C1">
        <w:rPr>
          <w:rFonts w:ascii="Times New Roman" w:hAnsi="Times New Roman" w:cs="Times New Roman"/>
          <w:sz w:val="24"/>
          <w:szCs w:val="24"/>
          <w:lang w:val="en-IN"/>
        </w:rPr>
        <w:t xml:space="preserve"> that if a radioactive sample gives an average count of</w:t>
      </w:r>
    </w:p>
    <w:p w14:paraId="2CCC81BF" w14:textId="51B7DCE2" w:rsidR="00F13056" w:rsidRDefault="00F13056" w:rsidP="00A928C1">
      <w:pPr>
        <w:spacing w:line="360" w:lineRule="auto"/>
        <w:jc w:val="both"/>
        <w:rPr>
          <w:rFonts w:ascii="Times New Roman" w:hAnsi="Times New Roman" w:cs="Times New Roman"/>
          <w:sz w:val="24"/>
          <w:szCs w:val="24"/>
          <w:lang w:val="en-IN"/>
        </w:rPr>
      </w:pPr>
      <m:oMath>
        <m:acc>
          <m:accPr>
            <m:chr m:val="̅"/>
            <m:ctrlPr>
              <w:rPr>
                <w:rFonts w:ascii="Cambria Math" w:hAnsi="Cambria Math" w:cs="Times New Roman"/>
                <w:i/>
                <w:sz w:val="24"/>
                <w:szCs w:val="24"/>
                <w:lang w:val="en-IN"/>
              </w:rPr>
            </m:ctrlPr>
          </m:accPr>
          <m:e>
            <m:r>
              <w:rPr>
                <w:rFonts w:ascii="Cambria Math" w:hAnsi="Cambria Math" w:cs="Times New Roman"/>
                <w:sz w:val="24"/>
                <w:szCs w:val="24"/>
                <w:lang w:val="en-IN"/>
              </w:rPr>
              <m:t>x</m:t>
            </m:r>
          </m:e>
        </m:acc>
      </m:oMath>
      <w:r w:rsidR="00A928C1" w:rsidRPr="00A928C1">
        <w:rPr>
          <w:rFonts w:ascii="Times New Roman" w:hAnsi="Times New Roman" w:cs="Times New Roman"/>
          <w:sz w:val="24"/>
          <w:szCs w:val="24"/>
          <w:lang w:val="en-IN"/>
        </w:rPr>
        <w:t xml:space="preserve">, then its standard deviation </w:t>
      </w:r>
      <w:r>
        <w:rPr>
          <w:rFonts w:ascii="Times New Roman" w:hAnsi="Times New Roman" w:cs="Times New Roman"/>
          <w:sz w:val="24"/>
          <w:szCs w:val="24"/>
          <w:lang w:val="en-IN"/>
        </w:rPr>
        <w:sym w:font="Symbol" w:char="F073"/>
      </w:r>
      <w:r w:rsidR="00A928C1" w:rsidRPr="00A928C1">
        <w:rPr>
          <w:rFonts w:ascii="Times New Roman" w:hAnsi="Times New Roman" w:cs="Times New Roman"/>
          <w:sz w:val="24"/>
          <w:szCs w:val="24"/>
          <w:lang w:val="en-IN"/>
        </w:rPr>
        <w:t xml:space="preserve"> is given </w:t>
      </w:r>
      <w:r w:rsidRPr="00A928C1">
        <w:rPr>
          <w:rFonts w:ascii="Times New Roman" w:hAnsi="Times New Roman" w:cs="Times New Roman"/>
          <w:sz w:val="24"/>
          <w:szCs w:val="24"/>
          <w:lang w:val="en-IN"/>
        </w:rPr>
        <w:t>by</w:t>
      </w:r>
      <w:r>
        <w:rPr>
          <w:rFonts w:ascii="Times New Roman" w:hAnsi="Times New Roman" w:cs="Times New Roman"/>
          <w:sz w:val="24"/>
          <w:szCs w:val="24"/>
          <w:lang w:val="en-IN"/>
        </w:rPr>
        <w:t xml:space="preserve">:   </w:t>
      </w:r>
      <w:r>
        <w:rPr>
          <w:rFonts w:ascii="Times New Roman" w:hAnsi="Times New Roman" w:cs="Times New Roman"/>
          <w:sz w:val="24"/>
          <w:szCs w:val="24"/>
          <w:lang w:val="en-IN"/>
        </w:rPr>
        <w:sym w:font="Symbol" w:char="F073"/>
      </w:r>
      <w:r>
        <w:rPr>
          <w:rFonts w:ascii="Times New Roman" w:hAnsi="Times New Roman" w:cs="Times New Roman"/>
          <w:sz w:val="24"/>
          <w:szCs w:val="24"/>
          <w:lang w:val="en-IN"/>
        </w:rPr>
        <w:t xml:space="preserve">  = </w:t>
      </w:r>
      <m:oMath>
        <m:rad>
          <m:radPr>
            <m:degHide m:val="1"/>
            <m:ctrlPr>
              <w:rPr>
                <w:rFonts w:ascii="Cambria Math" w:hAnsi="Cambria Math" w:cs="Times New Roman"/>
                <w:i/>
                <w:sz w:val="24"/>
                <w:szCs w:val="24"/>
                <w:lang w:val="en-IN"/>
              </w:rPr>
            </m:ctrlPr>
          </m:radPr>
          <m:deg/>
          <m:e>
            <m:acc>
              <m:accPr>
                <m:chr m:val="̅"/>
                <m:ctrlPr>
                  <w:rPr>
                    <w:rFonts w:ascii="Cambria Math" w:hAnsi="Cambria Math" w:cs="Times New Roman"/>
                    <w:i/>
                    <w:sz w:val="24"/>
                    <w:szCs w:val="24"/>
                    <w:lang w:val="en-IN"/>
                  </w:rPr>
                </m:ctrlPr>
              </m:accPr>
              <m:e>
                <m:r>
                  <w:rPr>
                    <w:rFonts w:ascii="Cambria Math" w:hAnsi="Cambria Math" w:cs="Times New Roman"/>
                    <w:sz w:val="24"/>
                    <w:szCs w:val="24"/>
                    <w:lang w:val="en-IN"/>
                  </w:rPr>
                  <m:t>x</m:t>
                </m:r>
              </m:e>
            </m:acc>
          </m:e>
        </m:rad>
      </m:oMath>
      <w:r>
        <w:rPr>
          <w:rFonts w:ascii="Times New Roman" w:eastAsiaTheme="minorEastAsia" w:hAnsi="Times New Roman" w:cs="Times New Roman"/>
          <w:sz w:val="24"/>
          <w:szCs w:val="24"/>
          <w:lang w:val="en-IN"/>
        </w:rPr>
        <w:t xml:space="preserve"> </w:t>
      </w:r>
    </w:p>
    <w:p w14:paraId="498D0F5E" w14:textId="21A1C19B" w:rsidR="00A928C1" w:rsidRPr="00A928C1" w:rsidRDefault="00A928C1" w:rsidP="00A928C1">
      <w:pPr>
        <w:spacing w:line="360" w:lineRule="auto"/>
        <w:jc w:val="both"/>
        <w:rPr>
          <w:rFonts w:ascii="Times New Roman" w:hAnsi="Times New Roman" w:cs="Times New Roman"/>
          <w:sz w:val="24"/>
          <w:szCs w:val="24"/>
          <w:lang w:val="en-IN"/>
        </w:rPr>
      </w:pPr>
      <w:r w:rsidRPr="00A928C1">
        <w:rPr>
          <w:rFonts w:ascii="Times New Roman" w:hAnsi="Times New Roman" w:cs="Times New Roman"/>
          <w:sz w:val="24"/>
          <w:szCs w:val="24"/>
          <w:lang w:val="en-IN"/>
        </w:rPr>
        <w:t>The mean of measurements is then expressed as</w:t>
      </w:r>
      <w:r w:rsidR="00F13056">
        <w:rPr>
          <w:rFonts w:ascii="Times New Roman" w:hAnsi="Times New Roman" w:cs="Times New Roman"/>
          <w:sz w:val="24"/>
          <w:szCs w:val="24"/>
          <w:lang w:val="en-IN"/>
        </w:rPr>
        <w:t xml:space="preserve"> </w:t>
      </w:r>
      <m:oMath>
        <m:acc>
          <m:accPr>
            <m:chr m:val="̅"/>
            <m:ctrlPr>
              <w:rPr>
                <w:rFonts w:ascii="Cambria Math" w:hAnsi="Cambria Math" w:cs="Times New Roman"/>
                <w:i/>
                <w:sz w:val="24"/>
                <w:szCs w:val="24"/>
                <w:lang w:val="en-IN"/>
              </w:rPr>
            </m:ctrlPr>
          </m:accPr>
          <m:e>
            <m:r>
              <w:rPr>
                <w:rFonts w:ascii="Cambria Math" w:hAnsi="Cambria Math" w:cs="Times New Roman"/>
                <w:sz w:val="24"/>
                <w:szCs w:val="24"/>
                <w:lang w:val="en-IN"/>
              </w:rPr>
              <m:t>x</m:t>
            </m:r>
          </m:e>
        </m:acc>
      </m:oMath>
      <w:r w:rsidR="00F13056">
        <w:rPr>
          <w:rFonts w:ascii="Times New Roman" w:hAnsi="Times New Roman" w:cs="Times New Roman"/>
          <w:sz w:val="24"/>
          <w:szCs w:val="24"/>
          <w:lang w:val="en-IN"/>
        </w:rPr>
        <w:t xml:space="preserve"> </w:t>
      </w:r>
      <w:r w:rsidR="00F13056">
        <w:rPr>
          <w:rFonts w:ascii="Tempus Sans ITC" w:hAnsi="Tempus Sans ITC" w:cs="Times New Roman"/>
          <w:sz w:val="24"/>
          <w:szCs w:val="24"/>
          <w:lang w:val="en-IN"/>
        </w:rPr>
        <w:t xml:space="preserve">± </w:t>
      </w:r>
      <w:r w:rsidR="00F13056">
        <w:rPr>
          <w:rFonts w:ascii="Times New Roman" w:hAnsi="Times New Roman" w:cs="Times New Roman"/>
          <w:sz w:val="24"/>
          <w:szCs w:val="24"/>
          <w:lang w:val="en-IN"/>
        </w:rPr>
        <w:sym w:font="Symbol" w:char="F073"/>
      </w:r>
    </w:p>
    <w:p w14:paraId="4E064448" w14:textId="6BAE4027" w:rsidR="006F0A8E" w:rsidRPr="00F13056" w:rsidRDefault="00F13056" w:rsidP="00F13056">
      <w:pPr>
        <w:spacing w:line="360" w:lineRule="auto"/>
        <w:jc w:val="both"/>
        <w:rPr>
          <w:rFonts w:ascii="Times New Roman" w:hAnsi="Times New Roman" w:cs="Times New Roman"/>
          <w:sz w:val="24"/>
          <w:szCs w:val="24"/>
        </w:rPr>
      </w:pPr>
      <w:r w:rsidRPr="00F13056">
        <w:rPr>
          <w:rFonts w:ascii="Times New Roman" w:hAnsi="Times New Roman" w:cs="Times New Roman"/>
          <w:b/>
          <w:bCs/>
          <w:lang w:val="en-IN"/>
        </w:rPr>
        <w:t xml:space="preserve">Problem </w:t>
      </w:r>
      <w:r w:rsidRPr="00F13056">
        <w:rPr>
          <w:rFonts w:ascii="Times New Roman" w:hAnsi="Times New Roman" w:cs="Times New Roman"/>
          <w:b/>
          <w:bCs/>
        </w:rPr>
        <w:t>1</w:t>
      </w:r>
      <w:r w:rsidRPr="00F13056">
        <w:rPr>
          <w:rFonts w:ascii="Times New Roman" w:hAnsi="Times New Roman" w:cs="Times New Roman"/>
        </w:rPr>
        <w:t xml:space="preserve"> A detector with a 3</w:t>
      </w:r>
      <w:r>
        <w:rPr>
          <w:rFonts w:ascii="Times New Roman" w:hAnsi="Times New Roman" w:cs="Times New Roman"/>
          <w:lang w:val="en-IN"/>
        </w:rPr>
        <w:t>0</w:t>
      </w:r>
      <w:r w:rsidRPr="00F13056">
        <w:rPr>
          <w:rFonts w:ascii="Times New Roman" w:hAnsi="Times New Roman" w:cs="Times New Roman"/>
        </w:rPr>
        <w:t xml:space="preserve">% efficiency </w:t>
      </w:r>
      <w:r>
        <w:rPr>
          <w:rFonts w:ascii="Times New Roman" w:hAnsi="Times New Roman" w:cs="Times New Roman"/>
          <w:lang w:val="en-IN"/>
        </w:rPr>
        <w:t>was</w:t>
      </w:r>
      <w:r w:rsidRPr="00F13056">
        <w:rPr>
          <w:rFonts w:ascii="Times New Roman" w:hAnsi="Times New Roman" w:cs="Times New Roman"/>
        </w:rPr>
        <w:t xml:space="preserve"> used to count a radioactive sample. The sample </w:t>
      </w:r>
      <w:r>
        <w:rPr>
          <w:rFonts w:ascii="Times New Roman" w:hAnsi="Times New Roman" w:cs="Times New Roman"/>
          <w:lang w:val="en-IN"/>
        </w:rPr>
        <w:t xml:space="preserve">was </w:t>
      </w:r>
      <w:r w:rsidRPr="00F13056">
        <w:rPr>
          <w:rFonts w:ascii="Times New Roman" w:hAnsi="Times New Roman" w:cs="Times New Roman"/>
        </w:rPr>
        <w:t xml:space="preserve">counted for </w:t>
      </w:r>
      <w:r>
        <w:rPr>
          <w:rFonts w:ascii="Times New Roman" w:hAnsi="Times New Roman" w:cs="Times New Roman"/>
          <w:lang w:val="en-IN"/>
        </w:rPr>
        <w:t>3</w:t>
      </w:r>
      <w:r w:rsidRPr="00F13056">
        <w:rPr>
          <w:rFonts w:ascii="Times New Roman" w:hAnsi="Times New Roman" w:cs="Times New Roman"/>
        </w:rPr>
        <w:t xml:space="preserve">00 mins and </w:t>
      </w:r>
      <w:r>
        <w:rPr>
          <w:rFonts w:ascii="Times New Roman" w:hAnsi="Times New Roman" w:cs="Times New Roman"/>
          <w:lang w:val="en-IN"/>
        </w:rPr>
        <w:t>got</w:t>
      </w:r>
      <w:r w:rsidRPr="00F13056">
        <w:rPr>
          <w:rFonts w:ascii="Times New Roman" w:hAnsi="Times New Roman" w:cs="Times New Roman"/>
        </w:rPr>
        <w:t xml:space="preserve"> a total count of </w:t>
      </w:r>
      <w:r>
        <w:rPr>
          <w:rFonts w:ascii="Times New Roman" w:hAnsi="Times New Roman" w:cs="Times New Roman"/>
          <w:lang w:val="en-IN"/>
        </w:rPr>
        <w:t>6</w:t>
      </w:r>
      <w:r w:rsidRPr="00F13056">
        <w:rPr>
          <w:rFonts w:ascii="Times New Roman" w:hAnsi="Times New Roman" w:cs="Times New Roman"/>
        </w:rPr>
        <w:t>,0</w:t>
      </w:r>
      <w:r>
        <w:rPr>
          <w:rFonts w:ascii="Times New Roman" w:hAnsi="Times New Roman" w:cs="Times New Roman"/>
          <w:lang w:val="en-IN"/>
        </w:rPr>
        <w:t>0</w:t>
      </w:r>
      <w:r w:rsidRPr="00F13056">
        <w:rPr>
          <w:rFonts w:ascii="Times New Roman" w:hAnsi="Times New Roman" w:cs="Times New Roman"/>
        </w:rPr>
        <w:t xml:space="preserve">0. </w:t>
      </w:r>
      <w:r>
        <w:rPr>
          <w:rFonts w:ascii="Times New Roman" w:hAnsi="Times New Roman" w:cs="Times New Roman"/>
          <w:lang w:val="en-IN"/>
        </w:rPr>
        <w:t xml:space="preserve"> The background count was determined for </w:t>
      </w:r>
      <w:r w:rsidRPr="00F13056">
        <w:rPr>
          <w:rFonts w:ascii="Times New Roman" w:hAnsi="Times New Roman" w:cs="Times New Roman"/>
        </w:rPr>
        <w:t xml:space="preserve">200 min a count rate of 10.0 </w:t>
      </w:r>
      <w:proofErr w:type="spellStart"/>
      <w:r w:rsidRPr="00F13056">
        <w:rPr>
          <w:rFonts w:ascii="Times New Roman" w:hAnsi="Times New Roman" w:cs="Times New Roman"/>
        </w:rPr>
        <w:t>cpm</w:t>
      </w:r>
      <w:proofErr w:type="spellEnd"/>
      <w:r>
        <w:rPr>
          <w:rFonts w:ascii="Times New Roman" w:hAnsi="Times New Roman" w:cs="Times New Roman"/>
          <w:lang w:val="en-IN"/>
        </w:rPr>
        <w:t xml:space="preserve"> was obtained</w:t>
      </w:r>
      <w:r w:rsidRPr="00F13056">
        <w:rPr>
          <w:rFonts w:ascii="Times New Roman" w:hAnsi="Times New Roman" w:cs="Times New Roman"/>
        </w:rPr>
        <w:t xml:space="preserve">. </w:t>
      </w:r>
      <w:r>
        <w:rPr>
          <w:rFonts w:ascii="Times New Roman" w:hAnsi="Times New Roman" w:cs="Times New Roman"/>
          <w:lang w:val="en-IN"/>
        </w:rPr>
        <w:t>What is the</w:t>
      </w:r>
      <w:r w:rsidRPr="00F13056">
        <w:rPr>
          <w:rFonts w:ascii="Times New Roman" w:hAnsi="Times New Roman" w:cs="Times New Roman"/>
        </w:rPr>
        <w:t xml:space="preserve"> net sample count </w:t>
      </w:r>
      <w:proofErr w:type="gramStart"/>
      <w:r w:rsidRPr="00F13056">
        <w:rPr>
          <w:rFonts w:ascii="Times New Roman" w:hAnsi="Times New Roman" w:cs="Times New Roman"/>
        </w:rPr>
        <w:t>rate</w:t>
      </w:r>
      <w:r>
        <w:rPr>
          <w:rFonts w:ascii="Times New Roman" w:hAnsi="Times New Roman" w:cs="Times New Roman"/>
          <w:lang w:val="en-IN"/>
        </w:rPr>
        <w:t xml:space="preserve"> ?</w:t>
      </w:r>
      <w:proofErr w:type="gramEnd"/>
    </w:p>
    <w:p w14:paraId="62073C35" w14:textId="77777777" w:rsidR="00B4669B" w:rsidRDefault="00F13056" w:rsidP="00595FAB">
      <w:pPr>
        <w:spacing w:line="360" w:lineRule="auto"/>
        <w:jc w:val="both"/>
        <w:rPr>
          <w:rFonts w:ascii="Times New Roman" w:eastAsiaTheme="minorEastAsia" w:hAnsi="Times New Roman" w:cs="Times New Roman"/>
          <w:sz w:val="24"/>
          <w:szCs w:val="24"/>
          <w:lang w:val="en-IN"/>
        </w:rPr>
      </w:pPr>
      <w:r>
        <w:rPr>
          <w:rFonts w:ascii="Times New Roman" w:hAnsi="Times New Roman" w:cs="Times New Roman"/>
          <w:sz w:val="24"/>
          <w:szCs w:val="24"/>
          <w:lang w:val="en-IN"/>
        </w:rPr>
        <w:t xml:space="preserve">Count rate of the sample, R = </w:t>
      </w:r>
      <m:oMath>
        <m:f>
          <m:fPr>
            <m:ctrlPr>
              <w:rPr>
                <w:rFonts w:ascii="Cambria Math" w:hAnsi="Cambria Math" w:cs="Times New Roman"/>
                <w:i/>
                <w:sz w:val="24"/>
                <w:szCs w:val="24"/>
                <w:lang w:val="en-IN"/>
              </w:rPr>
            </m:ctrlPr>
          </m:fPr>
          <m:num>
            <m:r>
              <w:rPr>
                <w:rFonts w:ascii="Cambria Math" w:hAnsi="Cambria Math" w:cs="Times New Roman"/>
                <w:sz w:val="24"/>
                <w:szCs w:val="24"/>
                <w:lang w:val="en-IN"/>
              </w:rPr>
              <m:t>6000</m:t>
            </m:r>
          </m:num>
          <m:den>
            <m:r>
              <w:rPr>
                <w:rFonts w:ascii="Cambria Math" w:hAnsi="Cambria Math" w:cs="Times New Roman"/>
                <w:sz w:val="24"/>
                <w:szCs w:val="24"/>
                <w:lang w:val="en-IN"/>
              </w:rPr>
              <m:t>300</m:t>
            </m:r>
          </m:den>
        </m:f>
      </m:oMath>
      <w:r>
        <w:rPr>
          <w:rFonts w:ascii="Times New Roman" w:eastAsiaTheme="minorEastAsia" w:hAnsi="Times New Roman" w:cs="Times New Roman"/>
          <w:sz w:val="24"/>
          <w:szCs w:val="24"/>
          <w:lang w:val="en-IN"/>
        </w:rPr>
        <w:t xml:space="preserve"> – 10 </w:t>
      </w:r>
      <w:proofErr w:type="spellStart"/>
      <w:r>
        <w:rPr>
          <w:rFonts w:ascii="Times New Roman" w:eastAsiaTheme="minorEastAsia" w:hAnsi="Times New Roman" w:cs="Times New Roman"/>
          <w:sz w:val="24"/>
          <w:szCs w:val="24"/>
          <w:lang w:val="en-IN"/>
        </w:rPr>
        <w:t>cpm</w:t>
      </w:r>
      <w:proofErr w:type="spellEnd"/>
      <w:r>
        <w:rPr>
          <w:rFonts w:ascii="Times New Roman" w:eastAsiaTheme="minorEastAsia" w:hAnsi="Times New Roman" w:cs="Times New Roman"/>
          <w:sz w:val="24"/>
          <w:szCs w:val="24"/>
          <w:lang w:val="en-IN"/>
        </w:rPr>
        <w:t xml:space="preserve"> </w:t>
      </w:r>
    </w:p>
    <w:p w14:paraId="47F5C631" w14:textId="77777777" w:rsidR="00B4669B"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w:t>
      </w:r>
      <w:r w:rsidR="00F13056">
        <w:rPr>
          <w:rFonts w:ascii="Times New Roman" w:eastAsiaTheme="minorEastAsia" w:hAnsi="Times New Roman" w:cs="Times New Roman"/>
          <w:sz w:val="24"/>
          <w:szCs w:val="24"/>
          <w:lang w:val="en-IN"/>
        </w:rPr>
        <w:t xml:space="preserve">= 20 </w:t>
      </w:r>
      <w:proofErr w:type="spellStart"/>
      <w:r w:rsidR="00F13056">
        <w:rPr>
          <w:rFonts w:ascii="Times New Roman" w:eastAsiaTheme="minorEastAsia" w:hAnsi="Times New Roman" w:cs="Times New Roman"/>
          <w:sz w:val="24"/>
          <w:szCs w:val="24"/>
          <w:lang w:val="en-IN"/>
        </w:rPr>
        <w:t>cpm</w:t>
      </w:r>
      <w:proofErr w:type="spellEnd"/>
      <w:r w:rsidR="00F13056">
        <w:rPr>
          <w:rFonts w:ascii="Times New Roman" w:eastAsiaTheme="minorEastAsia" w:hAnsi="Times New Roman" w:cs="Times New Roman"/>
          <w:sz w:val="24"/>
          <w:szCs w:val="24"/>
          <w:lang w:val="en-IN"/>
        </w:rPr>
        <w:t xml:space="preserve"> – 10cpm </w:t>
      </w:r>
    </w:p>
    <w:p w14:paraId="1373EAD0" w14:textId="0F29C554" w:rsidR="006F0A8E"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w:t>
      </w:r>
      <w:r w:rsidR="00F13056">
        <w:rPr>
          <w:rFonts w:ascii="Times New Roman" w:eastAsiaTheme="minorEastAsia" w:hAnsi="Times New Roman" w:cs="Times New Roman"/>
          <w:sz w:val="24"/>
          <w:szCs w:val="24"/>
          <w:lang w:val="en-IN"/>
        </w:rPr>
        <w:t xml:space="preserve">= 10 </w:t>
      </w:r>
      <w:proofErr w:type="spellStart"/>
      <w:r w:rsidR="00F13056">
        <w:rPr>
          <w:rFonts w:ascii="Times New Roman" w:eastAsiaTheme="minorEastAsia" w:hAnsi="Times New Roman" w:cs="Times New Roman"/>
          <w:sz w:val="24"/>
          <w:szCs w:val="24"/>
          <w:lang w:val="en-IN"/>
        </w:rPr>
        <w:t>cpm</w:t>
      </w:r>
      <w:proofErr w:type="spellEnd"/>
    </w:p>
    <w:p w14:paraId="4D895A98" w14:textId="77777777" w:rsidR="00B4669B" w:rsidRDefault="00B4669B" w:rsidP="00595FAB">
      <w:pPr>
        <w:spacing w:line="360" w:lineRule="auto"/>
        <w:jc w:val="both"/>
        <w:rPr>
          <w:rFonts w:ascii="Times New Roman" w:hAnsi="Times New Roman" w:cs="Times New Roman"/>
          <w:sz w:val="24"/>
          <w:szCs w:val="24"/>
          <w:lang w:val="en-IN"/>
        </w:rPr>
      </w:pPr>
      <w:r>
        <w:rPr>
          <w:rFonts w:ascii="Times New Roman" w:eastAsiaTheme="minorEastAsia" w:hAnsi="Times New Roman" w:cs="Times New Roman"/>
          <w:sz w:val="24"/>
          <w:szCs w:val="24"/>
          <w:lang w:val="en-IN"/>
        </w:rPr>
        <w:t xml:space="preserve">Standard deviation of the count rate = </w:t>
      </w:r>
      <w:r>
        <w:rPr>
          <w:rFonts w:ascii="Times New Roman" w:hAnsi="Times New Roman" w:cs="Times New Roman"/>
          <w:sz w:val="24"/>
          <w:szCs w:val="24"/>
          <w:lang w:val="en-IN"/>
        </w:rPr>
        <w:sym w:font="Symbol" w:char="F073"/>
      </w:r>
      <w:r>
        <w:rPr>
          <w:rFonts w:ascii="Times New Roman" w:hAnsi="Times New Roman" w:cs="Times New Roman"/>
          <w:sz w:val="24"/>
          <w:szCs w:val="24"/>
          <w:lang w:val="en-IN"/>
        </w:rPr>
        <w:t xml:space="preserve"> </w:t>
      </w:r>
    </w:p>
    <w:p w14:paraId="7F9523B8" w14:textId="77777777" w:rsidR="00B4669B"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hAnsi="Times New Roman" w:cs="Times New Roman"/>
          <w:sz w:val="24"/>
          <w:szCs w:val="24"/>
          <w:lang w:val="en-IN"/>
        </w:rPr>
        <w:t xml:space="preserve">                                                          = </w:t>
      </w:r>
      <m:oMath>
        <m:rad>
          <m:radPr>
            <m:degHide m:val="1"/>
            <m:ctrlPr>
              <w:rPr>
                <w:rFonts w:ascii="Cambria Math" w:hAnsi="Cambria Math" w:cs="Times New Roman"/>
                <w:i/>
                <w:sz w:val="24"/>
                <w:szCs w:val="24"/>
                <w:lang w:val="en-IN"/>
              </w:rPr>
            </m:ctrlPr>
          </m:radPr>
          <m:deg/>
          <m:e>
            <m:f>
              <m:fPr>
                <m:ctrlPr>
                  <w:rPr>
                    <w:rFonts w:ascii="Cambria Math" w:hAnsi="Cambria Math" w:cs="Times New Roman"/>
                    <w:i/>
                    <w:sz w:val="24"/>
                    <w:szCs w:val="24"/>
                    <w:lang w:val="en-IN"/>
                  </w:rPr>
                </m:ctrlPr>
              </m:fPr>
              <m:num>
                <m:r>
                  <w:rPr>
                    <w:rFonts w:ascii="Cambria Math" w:hAnsi="Cambria Math" w:cs="Times New Roman"/>
                    <w:sz w:val="24"/>
                    <w:szCs w:val="24"/>
                    <w:lang w:val="en-IN"/>
                  </w:rPr>
                  <m:t>10</m:t>
                </m:r>
              </m:num>
              <m:den>
                <m:r>
                  <w:rPr>
                    <w:rFonts w:ascii="Cambria Math" w:hAnsi="Cambria Math" w:cs="Times New Roman"/>
                    <w:sz w:val="24"/>
                    <w:szCs w:val="24"/>
                    <w:lang w:val="en-IN"/>
                  </w:rPr>
                  <m:t>300</m:t>
                </m:r>
              </m:den>
            </m:f>
            <m:r>
              <w:rPr>
                <w:rFonts w:ascii="Cambria Math" w:hAnsi="Cambria Math" w:cs="Times New Roman"/>
                <w:sz w:val="24"/>
                <w:szCs w:val="24"/>
                <w:lang w:val="en-IN"/>
              </w:rPr>
              <m:t xml:space="preserve">+ </m:t>
            </m:r>
            <m:f>
              <m:fPr>
                <m:ctrlPr>
                  <w:rPr>
                    <w:rFonts w:ascii="Cambria Math" w:hAnsi="Cambria Math" w:cs="Times New Roman"/>
                    <w:i/>
                    <w:sz w:val="24"/>
                    <w:szCs w:val="24"/>
                    <w:lang w:val="en-IN"/>
                  </w:rPr>
                </m:ctrlPr>
              </m:fPr>
              <m:num>
                <m:r>
                  <w:rPr>
                    <w:rFonts w:ascii="Cambria Math" w:hAnsi="Cambria Math" w:cs="Times New Roman"/>
                    <w:sz w:val="24"/>
                    <w:szCs w:val="24"/>
                    <w:lang w:val="en-IN"/>
                  </w:rPr>
                  <m:t>10</m:t>
                </m:r>
              </m:num>
              <m:den>
                <m:r>
                  <w:rPr>
                    <w:rFonts w:ascii="Cambria Math" w:hAnsi="Cambria Math" w:cs="Times New Roman"/>
                    <w:sz w:val="24"/>
                    <w:szCs w:val="24"/>
                    <w:lang w:val="en-IN"/>
                  </w:rPr>
                  <m:t>300</m:t>
                </m:r>
              </m:den>
            </m:f>
          </m:e>
        </m:rad>
      </m:oMath>
      <w:r>
        <w:rPr>
          <w:rFonts w:ascii="Times New Roman" w:eastAsiaTheme="minorEastAsia" w:hAnsi="Times New Roman" w:cs="Times New Roman"/>
          <w:sz w:val="24"/>
          <w:szCs w:val="24"/>
          <w:lang w:val="en-IN"/>
        </w:rPr>
        <w:t xml:space="preserve"> </w:t>
      </w:r>
    </w:p>
    <w:p w14:paraId="700FF5F0" w14:textId="4B221140" w:rsidR="00B4669B"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 0.25 </w:t>
      </w:r>
    </w:p>
    <w:p w14:paraId="2F9D77FB" w14:textId="77777777" w:rsidR="00B4669B"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Activity of the sample, </w:t>
      </w:r>
      <w:proofErr w:type="gramStart"/>
      <w:r>
        <w:rPr>
          <w:rFonts w:ascii="Times New Roman" w:eastAsiaTheme="minorEastAsia" w:hAnsi="Times New Roman" w:cs="Times New Roman"/>
          <w:sz w:val="24"/>
          <w:szCs w:val="24"/>
          <w:lang w:val="en-IN"/>
        </w:rPr>
        <w:t>A  =</w:t>
      </w:r>
      <w:proofErr w:type="gramEnd"/>
      <w:r>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i/>
                <w:sz w:val="24"/>
                <w:szCs w:val="24"/>
                <w:lang w:val="en-IN"/>
              </w:rPr>
            </m:ctrlPr>
          </m:fPr>
          <m:num>
            <m:r>
              <w:rPr>
                <w:rFonts w:ascii="Cambria Math" w:eastAsiaTheme="minorEastAsia" w:hAnsi="Cambria Math" w:cs="Times New Roman"/>
                <w:sz w:val="24"/>
                <w:szCs w:val="24"/>
                <w:lang w:val="en-IN"/>
              </w:rPr>
              <m:t>10 ±0.25</m:t>
            </m:r>
          </m:num>
          <m:den>
            <m:r>
              <w:rPr>
                <w:rFonts w:ascii="Cambria Math" w:eastAsiaTheme="minorEastAsia" w:hAnsi="Cambria Math" w:cs="Times New Roman"/>
                <w:sz w:val="24"/>
                <w:szCs w:val="24"/>
                <w:lang w:val="en-IN"/>
              </w:rPr>
              <m:t>0.30</m:t>
            </m:r>
          </m:den>
        </m:f>
      </m:oMath>
      <w:r>
        <w:rPr>
          <w:rFonts w:ascii="Times New Roman" w:eastAsiaTheme="minorEastAsia" w:hAnsi="Times New Roman" w:cs="Times New Roman"/>
          <w:sz w:val="24"/>
          <w:szCs w:val="24"/>
          <w:lang w:val="en-IN"/>
        </w:rPr>
        <w:t xml:space="preserve">  </w:t>
      </w:r>
    </w:p>
    <w:p w14:paraId="74C460B7" w14:textId="77777777" w:rsidR="00B4669B"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lastRenderedPageBreak/>
        <w:t xml:space="preserve">                                     = </w:t>
      </w:r>
      <m:oMath>
        <m:f>
          <m:fPr>
            <m:ctrlPr>
              <w:rPr>
                <w:rFonts w:ascii="Cambria Math" w:eastAsiaTheme="minorEastAsia" w:hAnsi="Cambria Math" w:cs="Times New Roman"/>
                <w:i/>
                <w:sz w:val="24"/>
                <w:szCs w:val="24"/>
                <w:lang w:val="en-IN"/>
              </w:rPr>
            </m:ctrlPr>
          </m:fPr>
          <m:num>
            <m:r>
              <w:rPr>
                <w:rFonts w:ascii="Cambria Math" w:eastAsiaTheme="minorEastAsia" w:hAnsi="Cambria Math" w:cs="Times New Roman"/>
                <w:sz w:val="24"/>
                <w:szCs w:val="24"/>
                <w:lang w:val="en-IN"/>
              </w:rPr>
              <m:t xml:space="preserve">10 </m:t>
            </m:r>
          </m:num>
          <m:den>
            <m:r>
              <w:rPr>
                <w:rFonts w:ascii="Cambria Math" w:eastAsiaTheme="minorEastAsia" w:hAnsi="Cambria Math" w:cs="Times New Roman"/>
                <w:sz w:val="24"/>
                <w:szCs w:val="24"/>
                <w:lang w:val="en-IN"/>
              </w:rPr>
              <m:t>0.30</m:t>
            </m:r>
          </m:den>
        </m:f>
      </m:oMath>
      <w:r>
        <w:rPr>
          <w:rFonts w:ascii="Times New Roman" w:eastAsiaTheme="minorEastAsia" w:hAnsi="Times New Roman" w:cs="Times New Roman"/>
          <w:sz w:val="24"/>
          <w:szCs w:val="24"/>
          <w:lang w:val="en-IN"/>
        </w:rPr>
        <w:t xml:space="preserve">  </w:t>
      </w:r>
      <w:r>
        <w:rPr>
          <w:rFonts w:ascii="Tempus Sans ITC" w:eastAsiaTheme="minorEastAsia" w:hAnsi="Tempus Sans ITC" w:cs="Times New Roman"/>
          <w:sz w:val="24"/>
          <w:szCs w:val="24"/>
          <w:lang w:val="en-IN"/>
        </w:rPr>
        <w:t>±</w:t>
      </w:r>
      <w:r>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i/>
                <w:sz w:val="24"/>
                <w:szCs w:val="24"/>
                <w:lang w:val="en-IN"/>
              </w:rPr>
            </m:ctrlPr>
          </m:fPr>
          <m:num>
            <m:r>
              <w:rPr>
                <w:rFonts w:ascii="Cambria Math" w:eastAsiaTheme="minorEastAsia" w:hAnsi="Cambria Math" w:cs="Times New Roman"/>
                <w:sz w:val="24"/>
                <w:szCs w:val="24"/>
                <w:lang w:val="en-IN"/>
              </w:rPr>
              <m:t>0.25</m:t>
            </m:r>
          </m:num>
          <m:den>
            <m:r>
              <w:rPr>
                <w:rFonts w:ascii="Cambria Math" w:eastAsiaTheme="minorEastAsia" w:hAnsi="Cambria Math" w:cs="Times New Roman"/>
                <w:sz w:val="24"/>
                <w:szCs w:val="24"/>
                <w:lang w:val="en-IN"/>
              </w:rPr>
              <m:t>0.30</m:t>
            </m:r>
          </m:den>
        </m:f>
      </m:oMath>
      <w:r>
        <w:rPr>
          <w:rFonts w:ascii="Times New Roman" w:eastAsiaTheme="minorEastAsia" w:hAnsi="Times New Roman" w:cs="Times New Roman"/>
          <w:sz w:val="24"/>
          <w:szCs w:val="24"/>
          <w:lang w:val="en-IN"/>
        </w:rPr>
        <w:t xml:space="preserve"> </w:t>
      </w:r>
    </w:p>
    <w:p w14:paraId="6E48BC89" w14:textId="77777777" w:rsidR="00E53E83" w:rsidRDefault="00B4669B" w:rsidP="00595FA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 (33.3</w:t>
      </w:r>
      <w:r>
        <w:rPr>
          <w:rFonts w:ascii="Tempus Sans ITC" w:eastAsiaTheme="minorEastAsia" w:hAnsi="Tempus Sans ITC" w:cs="Times New Roman"/>
          <w:sz w:val="24"/>
          <w:szCs w:val="24"/>
          <w:lang w:val="en-IN"/>
        </w:rPr>
        <w:t>±</w:t>
      </w:r>
      <w:r w:rsidRPr="00B4669B">
        <w:rPr>
          <w:rFonts w:ascii="Times New Roman" w:eastAsiaTheme="minorEastAsia" w:hAnsi="Times New Roman" w:cs="Times New Roman"/>
          <w:sz w:val="24"/>
          <w:szCs w:val="24"/>
          <w:lang w:val="en-IN"/>
        </w:rPr>
        <w:t xml:space="preserve">0.83) counts per minute </w:t>
      </w:r>
    </w:p>
    <w:p w14:paraId="6A7525E7" w14:textId="5C03E193" w:rsidR="00B4669B" w:rsidRPr="00F13056" w:rsidRDefault="00E53E83" w:rsidP="00595FAB">
      <w:pPr>
        <w:spacing w:line="360" w:lineRule="auto"/>
        <w:jc w:val="both"/>
        <w:rPr>
          <w:rFonts w:ascii="Times New Roman" w:hAnsi="Times New Roman" w:cs="Times New Roman"/>
          <w:sz w:val="24"/>
          <w:szCs w:val="24"/>
          <w:lang w:val="en-IN"/>
        </w:rPr>
      </w:pPr>
      <w:r>
        <w:rPr>
          <w:rFonts w:ascii="Times New Roman" w:eastAsiaTheme="minorEastAsia" w:hAnsi="Times New Roman" w:cs="Times New Roman"/>
          <w:sz w:val="24"/>
          <w:szCs w:val="24"/>
          <w:lang w:val="en-IN"/>
        </w:rPr>
        <w:t xml:space="preserve">                                    </w:t>
      </w:r>
      <w:r w:rsidR="00B4669B" w:rsidRPr="00B4669B">
        <w:rPr>
          <w:rFonts w:ascii="Times New Roman" w:eastAsiaTheme="minorEastAsia" w:hAnsi="Times New Roman" w:cs="Times New Roman"/>
          <w:sz w:val="24"/>
          <w:szCs w:val="24"/>
          <w:lang w:val="en-IN"/>
        </w:rPr>
        <w:t xml:space="preserve">= </w:t>
      </w:r>
      <w:r w:rsidR="00B4669B">
        <w:rPr>
          <w:rFonts w:ascii="Times New Roman" w:eastAsiaTheme="minorEastAsia" w:hAnsi="Times New Roman" w:cs="Times New Roman"/>
          <w:sz w:val="24"/>
          <w:szCs w:val="24"/>
          <w:lang w:val="en-IN"/>
        </w:rPr>
        <w:t>(</w:t>
      </w:r>
      <w:r w:rsidR="00B4669B" w:rsidRPr="00B4669B">
        <w:rPr>
          <w:rFonts w:ascii="Times New Roman" w:eastAsiaTheme="minorEastAsia" w:hAnsi="Times New Roman" w:cs="Times New Roman"/>
          <w:sz w:val="24"/>
          <w:szCs w:val="24"/>
          <w:lang w:val="en-IN"/>
        </w:rPr>
        <w:t>0.56 ±0.</w:t>
      </w:r>
      <w:proofErr w:type="gramStart"/>
      <w:r w:rsidR="00B4669B" w:rsidRPr="00B4669B">
        <w:rPr>
          <w:rFonts w:ascii="Times New Roman" w:eastAsiaTheme="minorEastAsia" w:hAnsi="Times New Roman" w:cs="Times New Roman"/>
          <w:sz w:val="24"/>
          <w:szCs w:val="24"/>
          <w:lang w:val="en-IN"/>
        </w:rPr>
        <w:t>014</w:t>
      </w:r>
      <w:r w:rsidR="00B4669B">
        <w:rPr>
          <w:rFonts w:ascii="Times New Roman" w:eastAsiaTheme="minorEastAsia" w:hAnsi="Times New Roman" w:cs="Times New Roman"/>
          <w:sz w:val="24"/>
          <w:szCs w:val="24"/>
          <w:lang w:val="en-IN"/>
        </w:rPr>
        <w:t xml:space="preserve"> )</w:t>
      </w:r>
      <w:proofErr w:type="gramEnd"/>
      <w:r w:rsidR="00B4669B">
        <w:rPr>
          <w:rFonts w:ascii="Times New Roman" w:eastAsiaTheme="minorEastAsia" w:hAnsi="Times New Roman" w:cs="Times New Roman"/>
          <w:sz w:val="24"/>
          <w:szCs w:val="24"/>
          <w:lang w:val="en-IN"/>
        </w:rPr>
        <w:t xml:space="preserve"> </w:t>
      </w:r>
      <w:proofErr w:type="spellStart"/>
      <w:r w:rsidR="00B4669B">
        <w:rPr>
          <w:rFonts w:ascii="Times New Roman" w:eastAsiaTheme="minorEastAsia" w:hAnsi="Times New Roman" w:cs="Times New Roman"/>
          <w:sz w:val="24"/>
          <w:szCs w:val="24"/>
          <w:lang w:val="en-IN"/>
        </w:rPr>
        <w:t>Bq</w:t>
      </w:r>
      <w:proofErr w:type="spellEnd"/>
    </w:p>
    <w:p w14:paraId="6E1EFFD1" w14:textId="07B05BDC" w:rsidR="006F0A8E" w:rsidRDefault="00B4669B" w:rsidP="00595FAB">
      <w:pPr>
        <w:spacing w:line="360" w:lineRule="auto"/>
        <w:jc w:val="both"/>
        <w:rPr>
          <w:rFonts w:ascii="Times New Roman" w:hAnsi="Times New Roman" w:cs="Times New Roman"/>
          <w:i/>
          <w:iCs/>
          <w:sz w:val="24"/>
          <w:szCs w:val="24"/>
          <w:lang w:val="en-IN"/>
        </w:rPr>
      </w:pPr>
      <w:r w:rsidRPr="004F10F0">
        <w:rPr>
          <w:rFonts w:ascii="Times New Roman" w:hAnsi="Times New Roman" w:cs="Times New Roman"/>
          <w:sz w:val="24"/>
          <w:szCs w:val="24"/>
          <w:lang w:val="en-IN"/>
        </w:rPr>
        <w:t xml:space="preserve"> </w:t>
      </w:r>
      <w:r w:rsidR="004F10F0" w:rsidRPr="004F10F0">
        <w:rPr>
          <w:rFonts w:ascii="Times New Roman" w:hAnsi="Times New Roman" w:cs="Times New Roman"/>
          <w:i/>
          <w:iCs/>
          <w:sz w:val="24"/>
          <w:szCs w:val="24"/>
          <w:lang w:val="en-IN"/>
        </w:rPr>
        <w:t>Minimum Detectable activity:</w:t>
      </w:r>
    </w:p>
    <w:p w14:paraId="1FA97CAB" w14:textId="77777777" w:rsidR="004F10F0" w:rsidRPr="004F10F0" w:rsidRDefault="004F10F0" w:rsidP="004F10F0">
      <w:pPr>
        <w:spacing w:line="360" w:lineRule="auto"/>
        <w:jc w:val="both"/>
        <w:rPr>
          <w:rFonts w:ascii="Times New Roman" w:hAnsi="Times New Roman" w:cs="Times New Roman"/>
          <w:kern w:val="0"/>
          <w:sz w:val="24"/>
          <w:szCs w:val="24"/>
          <w:lang w:val="en-IN"/>
          <w14:ligatures w14:val="none"/>
        </w:rPr>
      </w:pPr>
      <w:r w:rsidRPr="004F10F0">
        <w:rPr>
          <w:rFonts w:ascii="Times New Roman" w:hAnsi="Times New Roman" w:cs="Times New Roman"/>
          <w:kern w:val="0"/>
          <w:sz w:val="24"/>
          <w:szCs w:val="24"/>
          <w:lang w:val="en-IN"/>
          <w14:ligatures w14:val="none"/>
        </w:rPr>
        <w:t xml:space="preserve">The Minimum Detectable Activity (MDA) is defined as the smallest quantity of activity that we can detect with a system, in specific measurement conditions. MDA is evaluated with a predefined probability of 95%. That is 5% probability of making type I errors (assumption that a radionuclide is present, but actually it is not) and making type II errors (assumption that the radionuclide is not present, but actually it is). </w:t>
      </w:r>
    </w:p>
    <w:p w14:paraId="2BA6A3BC" w14:textId="77777777" w:rsidR="004F10F0" w:rsidRPr="004F10F0" w:rsidRDefault="004F10F0" w:rsidP="004F10F0">
      <w:pPr>
        <w:spacing w:line="360" w:lineRule="auto"/>
        <w:jc w:val="both"/>
        <w:rPr>
          <w:rFonts w:ascii="Times New Roman" w:hAnsi="Times New Roman" w:cs="Times New Roman"/>
          <w:kern w:val="0"/>
          <w:sz w:val="24"/>
          <w:szCs w:val="24"/>
          <w:lang w:val="en-IN"/>
          <w14:ligatures w14:val="none"/>
        </w:rPr>
      </w:pPr>
      <w:r w:rsidRPr="004F10F0">
        <w:rPr>
          <w:rFonts w:ascii="Times New Roman" w:hAnsi="Times New Roman" w:cs="Times New Roman"/>
          <w:kern w:val="0"/>
          <w:sz w:val="24"/>
          <w:szCs w:val="24"/>
          <w:lang w:val="en-IN"/>
          <w14:ligatures w14:val="none"/>
        </w:rPr>
        <w:t>The three formulae used in these methods are:</w:t>
      </w:r>
    </w:p>
    <w:p w14:paraId="32E42F33" w14:textId="77777777" w:rsidR="004F10F0" w:rsidRPr="004F10F0" w:rsidRDefault="004F10F0" w:rsidP="004F10F0">
      <w:pPr>
        <w:spacing w:line="360" w:lineRule="auto"/>
        <w:jc w:val="both"/>
        <w:rPr>
          <w:rFonts w:ascii="Times New Roman" w:eastAsiaTheme="minorEastAsia" w:hAnsi="Times New Roman" w:cs="Times New Roman"/>
          <w:kern w:val="0"/>
          <w:sz w:val="24"/>
          <w:szCs w:val="24"/>
          <w:lang w:val="en-IN"/>
          <w14:ligatures w14:val="none"/>
        </w:rPr>
      </w:pPr>
      <w:r w:rsidRPr="004F10F0">
        <w:rPr>
          <w:rFonts w:ascii="Times New Roman" w:hAnsi="Times New Roman" w:cs="Times New Roman"/>
          <w:kern w:val="0"/>
          <w:sz w:val="24"/>
          <w:szCs w:val="24"/>
          <w:lang w:val="en-IN"/>
          <w14:ligatures w14:val="none"/>
        </w:rPr>
        <w:t xml:space="preserve">MDA </w:t>
      </w:r>
      <w:r w:rsidRPr="004F10F0">
        <w:rPr>
          <w:rFonts w:ascii="Times New Roman" w:hAnsi="Times New Roman" w:cs="Times New Roman"/>
          <w:kern w:val="0"/>
          <w:sz w:val="24"/>
          <w:szCs w:val="24"/>
          <w:vertAlign w:val="subscript"/>
          <w:lang w:val="en-IN"/>
          <w14:ligatures w14:val="none"/>
        </w:rPr>
        <w:t>Currie</w:t>
      </w:r>
      <w:r w:rsidRPr="004F10F0">
        <w:rPr>
          <w:rFonts w:ascii="Times New Roman" w:hAnsi="Times New Roman" w:cs="Times New Roman"/>
          <w:kern w:val="0"/>
          <w:sz w:val="24"/>
          <w:szCs w:val="24"/>
          <w:lang w:val="en-IN"/>
          <w14:ligatures w14:val="none"/>
        </w:rPr>
        <w:t xml:space="preserve"> = </w:t>
      </w:r>
      <m:oMath>
        <m:f>
          <m:fPr>
            <m:ctrlPr>
              <w:rPr>
                <w:rFonts w:ascii="Cambria Math" w:hAnsi="Cambria Math" w:cs="Times New Roman"/>
                <w:i/>
                <w:kern w:val="0"/>
                <w:sz w:val="24"/>
                <w:szCs w:val="24"/>
                <w:lang w:val="en-IN"/>
                <w14:ligatures w14:val="none"/>
              </w:rPr>
            </m:ctrlPr>
          </m:fPr>
          <m:num>
            <m:sSup>
              <m:sSupPr>
                <m:ctrlPr>
                  <w:rPr>
                    <w:rFonts w:ascii="Cambria Math" w:hAnsi="Cambria Math" w:cs="Times New Roman"/>
                    <w:i/>
                    <w:kern w:val="0"/>
                    <w:sz w:val="24"/>
                    <w:szCs w:val="24"/>
                    <w:lang w:val="en-IN"/>
                    <w14:ligatures w14:val="none"/>
                  </w:rPr>
                </m:ctrlPr>
              </m:sSupPr>
              <m:e>
                <m:r>
                  <w:rPr>
                    <w:rFonts w:ascii="Cambria Math" w:hAnsi="Cambria Math" w:cs="Times New Roman"/>
                    <w:kern w:val="0"/>
                    <w:sz w:val="24"/>
                    <w:szCs w:val="24"/>
                    <w:lang w:val="en-IN"/>
                    <w14:ligatures w14:val="none"/>
                  </w:rPr>
                  <m:t>k</m:t>
                </m:r>
              </m:e>
              <m:sup>
                <m:r>
                  <w:rPr>
                    <w:rFonts w:ascii="Cambria Math" w:hAnsi="Cambria Math" w:cs="Times New Roman"/>
                    <w:kern w:val="0"/>
                    <w:sz w:val="24"/>
                    <w:szCs w:val="24"/>
                    <w:lang w:val="en-IN"/>
                    <w14:ligatures w14:val="none"/>
                  </w:rPr>
                  <m:t>2</m:t>
                </m:r>
              </m:sup>
            </m:sSup>
            <m:r>
              <w:rPr>
                <w:rFonts w:ascii="Cambria Math" w:hAnsi="Cambria Math" w:cs="Times New Roman"/>
                <w:kern w:val="0"/>
                <w:sz w:val="24"/>
                <w:szCs w:val="24"/>
                <w:lang w:val="en-IN"/>
                <w14:ligatures w14:val="none"/>
              </w:rPr>
              <m:t>+2k</m:t>
            </m:r>
            <m:rad>
              <m:radPr>
                <m:degHide m:val="1"/>
                <m:ctrlPr>
                  <w:rPr>
                    <w:rFonts w:ascii="Cambria Math" w:hAnsi="Cambria Math" w:cs="Times New Roman"/>
                    <w:i/>
                    <w:kern w:val="0"/>
                    <w:sz w:val="24"/>
                    <w:szCs w:val="24"/>
                    <w:lang w:val="en-IN"/>
                    <w14:ligatures w14:val="none"/>
                  </w:rPr>
                </m:ctrlPr>
              </m:radPr>
              <m:deg/>
              <m:e>
                <m:r>
                  <w:rPr>
                    <w:rFonts w:ascii="Cambria Math" w:hAnsi="Cambria Math" w:cs="Times New Roman"/>
                    <w:kern w:val="0"/>
                    <w:sz w:val="24"/>
                    <w:szCs w:val="24"/>
                    <w:lang w:val="en-IN"/>
                    <w14:ligatures w14:val="none"/>
                  </w:rPr>
                  <m:t>2B</m:t>
                </m:r>
              </m:e>
            </m:rad>
          </m:num>
          <m:den>
            <m:r>
              <w:rPr>
                <w:rFonts w:ascii="Cambria Math" w:hAnsi="Cambria Math" w:cs="Times New Roman"/>
                <w:kern w:val="0"/>
                <w:sz w:val="24"/>
                <w:szCs w:val="24"/>
                <w:lang w:val="en-IN"/>
                <w14:ligatures w14:val="none"/>
              </w:rPr>
              <m:t>ε×i×t</m:t>
            </m:r>
          </m:den>
        </m:f>
      </m:oMath>
    </w:p>
    <w:p w14:paraId="76F39170" w14:textId="77777777" w:rsidR="004F10F0" w:rsidRPr="004F10F0" w:rsidRDefault="004F10F0" w:rsidP="004F10F0">
      <w:pPr>
        <w:spacing w:line="360" w:lineRule="auto"/>
        <w:jc w:val="both"/>
        <w:rPr>
          <w:rFonts w:ascii="Times New Roman" w:eastAsiaTheme="minorEastAsia" w:hAnsi="Times New Roman" w:cs="Times New Roman"/>
          <w:kern w:val="0"/>
          <w:sz w:val="24"/>
          <w:szCs w:val="24"/>
          <w:lang w:val="en-IN"/>
          <w14:ligatures w14:val="none"/>
        </w:rPr>
      </w:pPr>
      <w:r w:rsidRPr="004F10F0">
        <w:rPr>
          <w:rFonts w:ascii="Times New Roman" w:eastAsiaTheme="minorEastAsia" w:hAnsi="Times New Roman" w:cs="Times New Roman"/>
          <w:kern w:val="0"/>
          <w:sz w:val="24"/>
          <w:szCs w:val="24"/>
          <w:lang w:val="en-IN"/>
          <w14:ligatures w14:val="none"/>
        </w:rPr>
        <w:t xml:space="preserve">MDA </w:t>
      </w:r>
      <w:proofErr w:type="gramStart"/>
      <w:r w:rsidRPr="004F10F0">
        <w:rPr>
          <w:rFonts w:ascii="Times New Roman" w:eastAsiaTheme="minorEastAsia" w:hAnsi="Times New Roman" w:cs="Times New Roman"/>
          <w:kern w:val="0"/>
          <w:sz w:val="24"/>
          <w:szCs w:val="24"/>
          <w:vertAlign w:val="subscript"/>
          <w:lang w:val="en-IN"/>
          <w14:ligatures w14:val="none"/>
        </w:rPr>
        <w:t xml:space="preserve">KTA  </w:t>
      </w:r>
      <w:r w:rsidRPr="004F10F0">
        <w:rPr>
          <w:rFonts w:ascii="Times New Roman" w:hAnsi="Times New Roman" w:cs="Times New Roman"/>
          <w:kern w:val="0"/>
          <w:sz w:val="24"/>
          <w:szCs w:val="24"/>
          <w:lang w:val="en-IN"/>
          <w14:ligatures w14:val="none"/>
        </w:rPr>
        <w:t>=</w:t>
      </w:r>
      <w:proofErr w:type="gramEnd"/>
      <w:r w:rsidRPr="004F10F0">
        <w:rPr>
          <w:rFonts w:ascii="Times New Roman" w:hAnsi="Times New Roman" w:cs="Times New Roman"/>
          <w:kern w:val="0"/>
          <w:sz w:val="24"/>
          <w:szCs w:val="24"/>
          <w:lang w:val="en-IN"/>
          <w14:ligatures w14:val="none"/>
        </w:rPr>
        <w:t xml:space="preserve"> </w:t>
      </w:r>
      <m:oMath>
        <m:f>
          <m:fPr>
            <m:ctrlPr>
              <w:rPr>
                <w:rFonts w:ascii="Cambria Math" w:hAnsi="Cambria Math" w:cs="Times New Roman"/>
                <w:i/>
                <w:kern w:val="0"/>
                <w:sz w:val="24"/>
                <w:szCs w:val="24"/>
                <w:lang w:val="en-IN"/>
                <w14:ligatures w14:val="none"/>
              </w:rPr>
            </m:ctrlPr>
          </m:fPr>
          <m:num>
            <m:r>
              <w:rPr>
                <w:rFonts w:ascii="Cambria Math" w:hAnsi="Cambria Math" w:cs="Times New Roman"/>
                <w:kern w:val="0"/>
                <w:sz w:val="24"/>
                <w:szCs w:val="24"/>
                <w:lang w:val="en-IN"/>
                <w14:ligatures w14:val="none"/>
              </w:rPr>
              <m:t>0.5×2</m:t>
            </m:r>
            <m:sSup>
              <m:sSupPr>
                <m:ctrlPr>
                  <w:rPr>
                    <w:rFonts w:ascii="Cambria Math" w:hAnsi="Cambria Math" w:cs="Times New Roman"/>
                    <w:i/>
                    <w:kern w:val="0"/>
                    <w:sz w:val="24"/>
                    <w:szCs w:val="24"/>
                    <w:lang w:val="en-IN"/>
                    <w14:ligatures w14:val="none"/>
                  </w:rPr>
                </m:ctrlPr>
              </m:sSupPr>
              <m:e>
                <m:r>
                  <w:rPr>
                    <w:rFonts w:ascii="Cambria Math" w:hAnsi="Cambria Math" w:cs="Times New Roman"/>
                    <w:kern w:val="0"/>
                    <w:sz w:val="24"/>
                    <w:szCs w:val="24"/>
                    <w:lang w:val="en-IN"/>
                    <w14:ligatures w14:val="none"/>
                  </w:rPr>
                  <m:t>k</m:t>
                </m:r>
              </m:e>
              <m:sup>
                <m:r>
                  <w:rPr>
                    <w:rFonts w:ascii="Cambria Math" w:hAnsi="Cambria Math" w:cs="Times New Roman"/>
                    <w:kern w:val="0"/>
                    <w:sz w:val="24"/>
                    <w:szCs w:val="24"/>
                    <w:lang w:val="en-IN"/>
                    <w14:ligatures w14:val="none"/>
                  </w:rPr>
                  <m:t>2</m:t>
                </m:r>
              </m:sup>
            </m:sSup>
            <m:r>
              <w:rPr>
                <w:rFonts w:ascii="Cambria Math" w:hAnsi="Cambria Math" w:cs="Times New Roman"/>
                <w:kern w:val="0"/>
                <w:sz w:val="24"/>
                <w:szCs w:val="24"/>
                <w:lang w:val="en-IN"/>
                <w14:ligatures w14:val="none"/>
              </w:rPr>
              <m:t>+2k</m:t>
            </m:r>
            <m:rad>
              <m:radPr>
                <m:degHide m:val="1"/>
                <m:ctrlPr>
                  <w:rPr>
                    <w:rFonts w:ascii="Cambria Math" w:hAnsi="Cambria Math" w:cs="Times New Roman"/>
                    <w:i/>
                    <w:kern w:val="0"/>
                    <w:sz w:val="24"/>
                    <w:szCs w:val="24"/>
                    <w:lang w:val="en-IN"/>
                    <w14:ligatures w14:val="none"/>
                  </w:rPr>
                </m:ctrlPr>
              </m:radPr>
              <m:deg/>
              <m:e>
                <m:sSup>
                  <m:sSupPr>
                    <m:ctrlPr>
                      <w:rPr>
                        <w:rFonts w:ascii="Cambria Math" w:hAnsi="Cambria Math" w:cs="Times New Roman"/>
                        <w:i/>
                        <w:kern w:val="0"/>
                        <w:sz w:val="24"/>
                        <w:szCs w:val="24"/>
                        <w:lang w:val="en-IN"/>
                        <w14:ligatures w14:val="none"/>
                      </w:rPr>
                    </m:ctrlPr>
                  </m:sSupPr>
                  <m:e>
                    <m:r>
                      <w:rPr>
                        <w:rFonts w:ascii="Cambria Math" w:hAnsi="Cambria Math" w:cs="Times New Roman"/>
                        <w:kern w:val="0"/>
                        <w:sz w:val="24"/>
                        <w:szCs w:val="24"/>
                        <w:lang w:val="en-IN"/>
                        <w14:ligatures w14:val="none"/>
                      </w:rPr>
                      <m:t>B</m:t>
                    </m:r>
                  </m:e>
                  <m:sup>
                    <m:r>
                      <w:rPr>
                        <w:rFonts w:ascii="Cambria Math" w:hAnsi="Cambria Math" w:cs="Times New Roman"/>
                        <w:kern w:val="0"/>
                        <w:sz w:val="24"/>
                        <w:szCs w:val="24"/>
                        <w:lang w:val="en-IN"/>
                        <w14:ligatures w14:val="none"/>
                      </w:rPr>
                      <m:t>'</m:t>
                    </m:r>
                  </m:sup>
                </m:sSup>
                <m:r>
                  <w:rPr>
                    <w:rFonts w:ascii="Cambria Math" w:hAnsi="Cambria Math" w:cs="Times New Roman"/>
                    <w:kern w:val="0"/>
                    <w:sz w:val="24"/>
                    <w:szCs w:val="24"/>
                    <w:lang w:val="en-IN"/>
                    <w14:ligatures w14:val="none"/>
                  </w:rPr>
                  <m:t>+B'</m:t>
                </m:r>
                <m:f>
                  <m:fPr>
                    <m:ctrlPr>
                      <w:rPr>
                        <w:rFonts w:ascii="Cambria Math" w:hAnsi="Cambria Math" w:cs="Times New Roman"/>
                        <w:i/>
                        <w:kern w:val="0"/>
                        <w:sz w:val="24"/>
                        <w:szCs w:val="24"/>
                        <w:lang w:val="en-IN"/>
                        <w14:ligatures w14:val="none"/>
                      </w:rPr>
                    </m:ctrlPr>
                  </m:fPr>
                  <m:num>
                    <m:r>
                      <w:rPr>
                        <w:rFonts w:ascii="Cambria Math" w:hAnsi="Cambria Math" w:cs="Times New Roman"/>
                        <w:kern w:val="0"/>
                        <w:sz w:val="24"/>
                        <w:szCs w:val="24"/>
                        <w:lang w:val="en-IN"/>
                        <w14:ligatures w14:val="none"/>
                      </w:rPr>
                      <m:t>N</m:t>
                    </m:r>
                  </m:num>
                  <m:den>
                    <m:r>
                      <w:rPr>
                        <w:rFonts w:ascii="Cambria Math" w:hAnsi="Cambria Math" w:cs="Times New Roman"/>
                        <w:kern w:val="0"/>
                        <w:sz w:val="24"/>
                        <w:szCs w:val="24"/>
                        <w:lang w:val="en-IN"/>
                        <w14:ligatures w14:val="none"/>
                      </w:rPr>
                      <m:t>2m</m:t>
                    </m:r>
                  </m:den>
                </m:f>
              </m:e>
            </m:rad>
          </m:num>
          <m:den>
            <m:r>
              <w:rPr>
                <w:rFonts w:ascii="Cambria Math" w:hAnsi="Cambria Math" w:cs="Times New Roman"/>
                <w:kern w:val="0"/>
                <w:sz w:val="24"/>
                <w:szCs w:val="24"/>
                <w:lang w:val="en-IN"/>
                <w14:ligatures w14:val="none"/>
              </w:rPr>
              <m:t>ε×i×t</m:t>
            </m:r>
          </m:den>
        </m:f>
      </m:oMath>
    </w:p>
    <w:p w14:paraId="791F74B0" w14:textId="77777777" w:rsidR="004F10F0" w:rsidRPr="004F10F0" w:rsidRDefault="004F10F0" w:rsidP="004F10F0">
      <w:pPr>
        <w:spacing w:line="360" w:lineRule="auto"/>
        <w:jc w:val="both"/>
        <w:rPr>
          <w:rFonts w:ascii="Times New Roman" w:eastAsiaTheme="minorEastAsia" w:hAnsi="Times New Roman" w:cs="Times New Roman"/>
          <w:kern w:val="0"/>
          <w:sz w:val="24"/>
          <w:szCs w:val="24"/>
          <w:lang w:val="en-IN"/>
          <w14:ligatures w14:val="none"/>
        </w:rPr>
      </w:pPr>
      <w:r w:rsidRPr="004F10F0">
        <w:rPr>
          <w:rFonts w:ascii="Times New Roman" w:eastAsiaTheme="minorEastAsia" w:hAnsi="Times New Roman" w:cs="Times New Roman"/>
          <w:kern w:val="0"/>
          <w:sz w:val="24"/>
          <w:szCs w:val="24"/>
          <w:lang w:val="en-IN"/>
          <w14:ligatures w14:val="none"/>
        </w:rPr>
        <w:t xml:space="preserve">MDA </w:t>
      </w:r>
      <w:r w:rsidRPr="004F10F0">
        <w:rPr>
          <w:rFonts w:ascii="Times New Roman" w:eastAsiaTheme="minorEastAsia" w:hAnsi="Times New Roman" w:cs="Times New Roman"/>
          <w:kern w:val="0"/>
          <w:sz w:val="24"/>
          <w:szCs w:val="24"/>
          <w:vertAlign w:val="subscript"/>
          <w:lang w:val="en-IN"/>
          <w14:ligatures w14:val="none"/>
        </w:rPr>
        <w:t>11929</w:t>
      </w:r>
      <w:r w:rsidRPr="004F10F0">
        <w:rPr>
          <w:rFonts w:ascii="Times New Roman" w:eastAsiaTheme="minorEastAsia" w:hAnsi="Times New Roman" w:cs="Times New Roman"/>
          <w:kern w:val="0"/>
          <w:sz w:val="24"/>
          <w:szCs w:val="24"/>
          <w:lang w:val="en-IN"/>
          <w14:ligatures w14:val="none"/>
        </w:rPr>
        <w:t xml:space="preserve"> = </w:t>
      </w:r>
      <m:oMath>
        <m:r>
          <w:rPr>
            <w:rFonts w:ascii="Cambria Math" w:eastAsiaTheme="minorEastAsia" w:hAnsi="Cambria Math" w:cs="Times New Roman"/>
            <w:kern w:val="0"/>
            <w:sz w:val="24"/>
            <w:szCs w:val="24"/>
            <w:lang w:val="en-IN"/>
            <w14:ligatures w14:val="none"/>
          </w:rPr>
          <m:t>w×</m:t>
        </m:r>
      </m:oMath>
      <w:r w:rsidRPr="004F10F0">
        <w:rPr>
          <w:rFonts w:ascii="Times New Roman" w:eastAsiaTheme="minorEastAsia" w:hAnsi="Times New Roman" w:cs="Times New Roman"/>
          <w:kern w:val="0"/>
          <w:sz w:val="24"/>
          <w:szCs w:val="24"/>
          <w:vertAlign w:val="subscript"/>
          <w:lang w:val="en-IN"/>
          <w14:ligatures w14:val="none"/>
        </w:rPr>
        <w:t xml:space="preserve">  </w:t>
      </w:r>
      <m:oMath>
        <m:f>
          <m:fPr>
            <m:ctrlPr>
              <w:rPr>
                <w:rFonts w:ascii="Cambria Math" w:hAnsi="Cambria Math" w:cs="Times New Roman"/>
                <w:i/>
                <w:kern w:val="0"/>
                <w:sz w:val="24"/>
                <w:szCs w:val="24"/>
                <w:lang w:val="en-IN"/>
                <w14:ligatures w14:val="none"/>
              </w:rPr>
            </m:ctrlPr>
          </m:fPr>
          <m:num>
            <m:sSup>
              <m:sSupPr>
                <m:ctrlPr>
                  <w:rPr>
                    <w:rFonts w:ascii="Cambria Math" w:hAnsi="Cambria Math" w:cs="Times New Roman"/>
                    <w:i/>
                    <w:kern w:val="0"/>
                    <w:sz w:val="24"/>
                    <w:szCs w:val="24"/>
                    <w:lang w:val="en-IN"/>
                    <w14:ligatures w14:val="none"/>
                  </w:rPr>
                </m:ctrlPr>
              </m:sSupPr>
              <m:e>
                <m:r>
                  <w:rPr>
                    <w:rFonts w:ascii="Cambria Math" w:hAnsi="Cambria Math" w:cs="Times New Roman"/>
                    <w:kern w:val="0"/>
                    <w:sz w:val="24"/>
                    <w:szCs w:val="24"/>
                    <w:lang w:val="en-IN"/>
                    <w14:ligatures w14:val="none"/>
                  </w:rPr>
                  <m:t>k</m:t>
                </m:r>
              </m:e>
              <m:sup>
                <m:r>
                  <w:rPr>
                    <w:rFonts w:ascii="Cambria Math" w:hAnsi="Cambria Math" w:cs="Times New Roman"/>
                    <w:kern w:val="0"/>
                    <w:sz w:val="24"/>
                    <w:szCs w:val="24"/>
                    <w:lang w:val="en-IN"/>
                    <w14:ligatures w14:val="none"/>
                  </w:rPr>
                  <m:t>2</m:t>
                </m:r>
              </m:sup>
            </m:sSup>
            <m:r>
              <w:rPr>
                <w:rFonts w:ascii="Cambria Math" w:hAnsi="Cambria Math" w:cs="Times New Roman"/>
                <w:kern w:val="0"/>
                <w:sz w:val="24"/>
                <w:szCs w:val="24"/>
                <w:lang w:val="en-IN"/>
                <w14:ligatures w14:val="none"/>
              </w:rPr>
              <m:t>+2k</m:t>
            </m:r>
            <m:rad>
              <m:radPr>
                <m:degHide m:val="1"/>
                <m:ctrlPr>
                  <w:rPr>
                    <w:rFonts w:ascii="Cambria Math" w:hAnsi="Cambria Math" w:cs="Times New Roman"/>
                    <w:i/>
                    <w:kern w:val="0"/>
                    <w:sz w:val="24"/>
                    <w:szCs w:val="24"/>
                    <w:lang w:val="en-IN"/>
                    <w14:ligatures w14:val="none"/>
                  </w:rPr>
                </m:ctrlPr>
              </m:radPr>
              <m:deg/>
              <m:e>
                <m:r>
                  <w:rPr>
                    <w:rFonts w:ascii="Cambria Math" w:hAnsi="Cambria Math" w:cs="Times New Roman"/>
                    <w:kern w:val="0"/>
                    <w:sz w:val="24"/>
                    <w:szCs w:val="24"/>
                    <w:lang w:val="en-IN"/>
                    <w14:ligatures w14:val="none"/>
                  </w:rPr>
                  <m:t>2B</m:t>
                </m:r>
              </m:e>
            </m:rad>
          </m:num>
          <m:den>
            <m:r>
              <w:rPr>
                <w:rFonts w:ascii="Cambria Math" w:hAnsi="Cambria Math" w:cs="Times New Roman"/>
                <w:kern w:val="0"/>
                <w:sz w:val="24"/>
                <w:szCs w:val="24"/>
                <w:lang w:val="en-IN"/>
                <w14:ligatures w14:val="none"/>
              </w:rPr>
              <m:t>1-</m:t>
            </m:r>
            <m:sSup>
              <m:sSupPr>
                <m:ctrlPr>
                  <w:rPr>
                    <w:rFonts w:ascii="Cambria Math" w:hAnsi="Cambria Math" w:cs="Times New Roman"/>
                    <w:i/>
                    <w:kern w:val="0"/>
                    <w:sz w:val="24"/>
                    <w:szCs w:val="24"/>
                    <w:lang w:val="en-IN"/>
                    <w14:ligatures w14:val="none"/>
                  </w:rPr>
                </m:ctrlPr>
              </m:sSupPr>
              <m:e>
                <m:r>
                  <w:rPr>
                    <w:rFonts w:ascii="Cambria Math" w:hAnsi="Cambria Math" w:cs="Times New Roman"/>
                    <w:kern w:val="0"/>
                    <w:sz w:val="24"/>
                    <w:szCs w:val="24"/>
                    <w:lang w:val="en-IN"/>
                    <w14:ligatures w14:val="none"/>
                  </w:rPr>
                  <m:t>k</m:t>
                </m:r>
              </m:e>
              <m:sup>
                <m:r>
                  <w:rPr>
                    <w:rFonts w:ascii="Cambria Math" w:hAnsi="Cambria Math" w:cs="Times New Roman"/>
                    <w:kern w:val="0"/>
                    <w:sz w:val="24"/>
                    <w:szCs w:val="24"/>
                    <w:lang w:val="en-IN"/>
                    <w14:ligatures w14:val="none"/>
                  </w:rPr>
                  <m:t>2</m:t>
                </m:r>
              </m:sup>
            </m:sSup>
            <m:r>
              <w:rPr>
                <w:rFonts w:ascii="Cambria Math" w:hAnsi="Cambria Math" w:cs="Times New Roman"/>
                <w:kern w:val="0"/>
                <w:sz w:val="24"/>
                <w:szCs w:val="24"/>
                <w:lang w:val="en-IN"/>
                <w14:ligatures w14:val="none"/>
              </w:rPr>
              <m:t>×var(w)</m:t>
            </m:r>
          </m:den>
        </m:f>
      </m:oMath>
    </w:p>
    <w:p w14:paraId="46CC7FA5" w14:textId="77777777" w:rsidR="004F10F0" w:rsidRPr="004F10F0" w:rsidRDefault="004F10F0" w:rsidP="004F10F0">
      <w:pPr>
        <w:spacing w:line="360" w:lineRule="auto"/>
        <w:jc w:val="both"/>
        <w:rPr>
          <w:rFonts w:ascii="Times New Roman" w:hAnsi="Times New Roman" w:cs="Times New Roman"/>
          <w:kern w:val="0"/>
          <w:sz w:val="24"/>
          <w:szCs w:val="24"/>
          <w:lang w:val="en-IN"/>
          <w14:ligatures w14:val="none"/>
        </w:rPr>
      </w:pPr>
      <w:r w:rsidRPr="004F10F0">
        <w:rPr>
          <w:rFonts w:ascii="Times New Roman" w:hAnsi="Times New Roman" w:cs="Times New Roman"/>
          <w:kern w:val="0"/>
          <w:sz w:val="24"/>
          <w:szCs w:val="24"/>
          <w:lang w:val="en-IN"/>
          <w14:ligatures w14:val="none"/>
        </w:rPr>
        <w:t xml:space="preserve">where B, B′ is the background, ε is the detection efficiency, </w:t>
      </w:r>
      <w:proofErr w:type="spellStart"/>
      <w:r w:rsidRPr="004F10F0">
        <w:rPr>
          <w:rFonts w:ascii="Times New Roman" w:hAnsi="Times New Roman" w:cs="Times New Roman"/>
          <w:i/>
          <w:iCs/>
          <w:kern w:val="0"/>
          <w:sz w:val="24"/>
          <w:szCs w:val="24"/>
          <w:lang w:val="en-IN"/>
          <w14:ligatures w14:val="none"/>
        </w:rPr>
        <w:t>i</w:t>
      </w:r>
      <w:proofErr w:type="spellEnd"/>
      <w:r w:rsidRPr="004F10F0">
        <w:rPr>
          <w:rFonts w:ascii="Times New Roman" w:hAnsi="Times New Roman" w:cs="Times New Roman"/>
          <w:kern w:val="0"/>
          <w:sz w:val="24"/>
          <w:szCs w:val="24"/>
          <w:lang w:val="en-IN"/>
          <w14:ligatures w14:val="none"/>
        </w:rPr>
        <w:t xml:space="preserve"> is the emission intensity, t is the measurement time and w </w:t>
      </w:r>
      <w:proofErr w:type="gramStart"/>
      <w:r w:rsidRPr="004F10F0">
        <w:rPr>
          <w:rFonts w:ascii="Times New Roman" w:hAnsi="Times New Roman" w:cs="Times New Roman"/>
          <w:kern w:val="0"/>
          <w:sz w:val="24"/>
          <w:szCs w:val="24"/>
          <w:lang w:val="en-IN"/>
          <w14:ligatures w14:val="none"/>
        </w:rPr>
        <w:t>is</w:t>
      </w:r>
      <w:proofErr w:type="gramEnd"/>
      <w:r w:rsidRPr="004F10F0">
        <w:rPr>
          <w:rFonts w:ascii="Times New Roman" w:hAnsi="Times New Roman" w:cs="Times New Roman"/>
          <w:kern w:val="0"/>
          <w:sz w:val="24"/>
          <w:szCs w:val="24"/>
          <w:lang w:val="en-IN"/>
          <w14:ligatures w14:val="none"/>
        </w:rPr>
        <w:t xml:space="preserve"> the weighting factor (w = </w:t>
      </w:r>
      <m:oMath>
        <m:f>
          <m:fPr>
            <m:ctrlPr>
              <w:rPr>
                <w:rFonts w:ascii="Cambria Math" w:hAnsi="Cambria Math" w:cs="Times New Roman"/>
                <w:i/>
                <w:kern w:val="0"/>
                <w:sz w:val="24"/>
                <w:szCs w:val="24"/>
                <w:lang w:val="en-IN"/>
                <w14:ligatures w14:val="none"/>
              </w:rPr>
            </m:ctrlPr>
          </m:fPr>
          <m:num>
            <m:r>
              <w:rPr>
                <w:rFonts w:ascii="Cambria Math" w:hAnsi="Cambria Math" w:cs="Times New Roman"/>
                <w:kern w:val="0"/>
                <w:sz w:val="24"/>
                <w:szCs w:val="24"/>
                <w:lang w:val="en-IN"/>
                <w14:ligatures w14:val="none"/>
              </w:rPr>
              <m:t>1</m:t>
            </m:r>
          </m:num>
          <m:den>
            <m:r>
              <w:rPr>
                <w:rFonts w:ascii="Cambria Math" w:hAnsi="Cambria Math" w:cs="Times New Roman"/>
                <w:kern w:val="0"/>
                <w:sz w:val="24"/>
                <w:szCs w:val="24"/>
                <w:lang w:val="en-IN"/>
                <w14:ligatures w14:val="none"/>
              </w:rPr>
              <m:t>ε×i×t</m:t>
            </m:r>
          </m:den>
        </m:f>
      </m:oMath>
      <w:r w:rsidRPr="004F10F0">
        <w:rPr>
          <w:rFonts w:ascii="Times New Roman" w:eastAsiaTheme="minorEastAsia" w:hAnsi="Times New Roman" w:cs="Times New Roman"/>
          <w:kern w:val="0"/>
          <w:sz w:val="24"/>
          <w:szCs w:val="24"/>
          <w:lang w:val="en-IN"/>
          <w14:ligatures w14:val="none"/>
        </w:rPr>
        <w:t>),</w:t>
      </w:r>
      <w:r w:rsidRPr="004F10F0">
        <w:rPr>
          <w:rFonts w:ascii="Times New Roman" w:hAnsi="Times New Roman" w:cs="Times New Roman"/>
          <w:kern w:val="0"/>
          <w:sz w:val="24"/>
          <w:szCs w:val="24"/>
          <w:lang w:val="en-IN"/>
          <w14:ligatures w14:val="none"/>
        </w:rPr>
        <w:t xml:space="preserve"> N is the number of channels of the ROI and m is the number of channels to the left and to the right of the ROI, used for background subtraction. The confidence level (k) used was 1.645.</w:t>
      </w:r>
    </w:p>
    <w:p w14:paraId="2E49B296" w14:textId="11D9FD14" w:rsidR="004F10F0" w:rsidRPr="004F10F0" w:rsidRDefault="004F10F0" w:rsidP="004F10F0">
      <w:pPr>
        <w:spacing w:line="360" w:lineRule="auto"/>
        <w:jc w:val="both"/>
        <w:rPr>
          <w:rFonts w:ascii="Times New Roman" w:hAnsi="Times New Roman" w:cs="Times New Roman"/>
          <w:kern w:val="0"/>
          <w:sz w:val="24"/>
          <w:szCs w:val="24"/>
          <w:lang w:val="en-IN"/>
          <w14:ligatures w14:val="none"/>
        </w:rPr>
      </w:pPr>
      <w:r w:rsidRPr="004F10F0">
        <w:rPr>
          <w:rFonts w:ascii="Times New Roman" w:hAnsi="Times New Roman" w:cs="Times New Roman"/>
          <w:kern w:val="0"/>
          <w:sz w:val="24"/>
          <w:szCs w:val="24"/>
          <w:lang w:val="en-IN"/>
          <w14:ligatures w14:val="none"/>
        </w:rPr>
        <w:t xml:space="preserve">In gamma </w:t>
      </w:r>
      <w:r w:rsidRPr="004F10F0">
        <w:rPr>
          <w:rFonts w:ascii="Times New Roman" w:hAnsi="Times New Roman" w:cs="Times New Roman"/>
          <w:kern w:val="0"/>
          <w:sz w:val="24"/>
          <w:szCs w:val="24"/>
          <w:lang w:val="en-IN"/>
          <w14:ligatures w14:val="none"/>
        </w:rPr>
        <w:t>ray</w:t>
      </w:r>
      <w:r w:rsidRPr="004F10F0">
        <w:rPr>
          <w:rFonts w:ascii="Times New Roman" w:hAnsi="Times New Roman" w:cs="Times New Roman"/>
          <w:kern w:val="0"/>
          <w:sz w:val="24"/>
          <w:szCs w:val="24"/>
          <w:lang w:val="en-IN"/>
          <w14:ligatures w14:val="none"/>
        </w:rPr>
        <w:t xml:space="preserve"> spectrometry, the MDA value depends to a variety of parameters such are: detector intrinsic efficiency for E energy photons, emission intensity, spectrum acquisition time, detector resolution, geometric efficiency, the activity of other radionuclides found in spectrum, cosmic and telluric radiation background and electronic noise background which affects the resolution.</w:t>
      </w:r>
    </w:p>
    <w:p w14:paraId="3DB09CB2" w14:textId="77777777" w:rsidR="004F10F0" w:rsidRPr="004F10F0" w:rsidRDefault="004F10F0" w:rsidP="00595FAB">
      <w:pPr>
        <w:spacing w:line="360" w:lineRule="auto"/>
        <w:jc w:val="both"/>
        <w:rPr>
          <w:rFonts w:ascii="Times New Roman" w:hAnsi="Times New Roman" w:cs="Times New Roman"/>
          <w:sz w:val="24"/>
          <w:szCs w:val="24"/>
          <w:lang w:val="en-IN"/>
        </w:rPr>
      </w:pPr>
    </w:p>
    <w:p w14:paraId="0A17347E" w14:textId="77777777" w:rsidR="004F10F0" w:rsidRDefault="004F10F0" w:rsidP="00595FAB">
      <w:pPr>
        <w:spacing w:line="360" w:lineRule="auto"/>
        <w:jc w:val="both"/>
        <w:rPr>
          <w:rFonts w:ascii="Times New Roman" w:hAnsi="Times New Roman" w:cs="Times New Roman"/>
          <w:i/>
          <w:iCs/>
          <w:sz w:val="24"/>
          <w:szCs w:val="24"/>
          <w:lang w:val="en-IN"/>
        </w:rPr>
      </w:pPr>
    </w:p>
    <w:p w14:paraId="7E6EE7BF" w14:textId="77777777" w:rsidR="004F10F0" w:rsidRPr="004F10F0" w:rsidRDefault="004F10F0" w:rsidP="00595FAB">
      <w:pPr>
        <w:spacing w:line="360" w:lineRule="auto"/>
        <w:jc w:val="both"/>
        <w:rPr>
          <w:rFonts w:ascii="Times New Roman" w:hAnsi="Times New Roman" w:cs="Times New Roman"/>
          <w:i/>
          <w:iCs/>
          <w:sz w:val="24"/>
          <w:szCs w:val="24"/>
          <w:lang w:val="en-IN"/>
        </w:rPr>
      </w:pPr>
    </w:p>
    <w:p w14:paraId="222CFB2A" w14:textId="6103E96E" w:rsidR="00595FAB" w:rsidRDefault="00595FAB" w:rsidP="00595FAB">
      <w:pPr>
        <w:spacing w:line="360" w:lineRule="auto"/>
        <w:jc w:val="both"/>
        <w:rPr>
          <w:rFonts w:ascii="Times New Roman" w:hAnsi="Times New Roman" w:cs="Times New Roman"/>
          <w:sz w:val="24"/>
          <w:szCs w:val="24"/>
          <w:lang w:val="en-US"/>
        </w:rPr>
      </w:pPr>
      <w:r w:rsidRPr="00E73176">
        <w:rPr>
          <w:rFonts w:ascii="Times New Roman" w:hAnsi="Times New Roman" w:cs="Times New Roman"/>
          <w:b/>
          <w:bCs/>
          <w:color w:val="FFFFFF"/>
          <w:sz w:val="24"/>
          <w:szCs w:val="24"/>
        </w:rPr>
        <w:lastRenderedPageBreak/>
        <w:br/>
      </w:r>
      <w:r>
        <w:rPr>
          <w:rFonts w:ascii="Times New Roman" w:hAnsi="Times New Roman" w:cs="Times New Roman"/>
          <w:sz w:val="24"/>
          <w:szCs w:val="24"/>
          <w:lang w:val="en-US"/>
        </w:rPr>
        <w:t>References:</w:t>
      </w:r>
    </w:p>
    <w:p w14:paraId="4071391C" w14:textId="77777777" w:rsidR="006F0A8E" w:rsidRPr="0059082C" w:rsidRDefault="006F0A8E" w:rsidP="006F0A8E">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52A8BDB7" w14:textId="77777777" w:rsidR="006F0A8E" w:rsidRPr="000B5082" w:rsidRDefault="006F0A8E" w:rsidP="006F0A8E">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 xml:space="preserve">1979). </w:t>
      </w:r>
    </w:p>
    <w:p w14:paraId="2E82E774" w14:textId="77777777" w:rsidR="006F0A8E" w:rsidRPr="004F10F0" w:rsidRDefault="006F0A8E" w:rsidP="006F0A8E">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proofErr w:type="spellStart"/>
      <w:r>
        <w:rPr>
          <w:b w:val="0"/>
          <w:bCs w:val="0"/>
          <w:sz w:val="24"/>
          <w:szCs w:val="24"/>
        </w:rPr>
        <w:t>Thayal</w:t>
      </w:r>
      <w:proofErr w:type="spellEnd"/>
      <w:r>
        <w:rPr>
          <w:b w:val="0"/>
          <w:bCs w:val="0"/>
          <w:sz w:val="24"/>
          <w:szCs w:val="24"/>
        </w:rPr>
        <w:t xml:space="preserve"> D. C. Nuclear Physics, Himalaya Publishing House, India, 1956. </w:t>
      </w:r>
    </w:p>
    <w:p w14:paraId="22F9737A" w14:textId="77777777" w:rsidR="004F10F0" w:rsidRPr="004F10F0" w:rsidRDefault="004F10F0" w:rsidP="004F10F0">
      <w:pPr>
        <w:pStyle w:val="ListParagraph"/>
        <w:numPr>
          <w:ilvl w:val="0"/>
          <w:numId w:val="12"/>
        </w:numPr>
        <w:spacing w:line="360" w:lineRule="auto"/>
        <w:jc w:val="both"/>
        <w:rPr>
          <w:rFonts w:ascii="Times New Roman" w:hAnsi="Times New Roman" w:cs="Times New Roman"/>
          <w:kern w:val="0"/>
          <w:sz w:val="24"/>
          <w:szCs w:val="24"/>
          <w:lang w:val="en-IN"/>
          <w14:ligatures w14:val="none"/>
        </w:rPr>
      </w:pPr>
      <w:r w:rsidRPr="004F10F0">
        <w:rPr>
          <w:rFonts w:ascii="Times New Roman" w:hAnsi="Times New Roman" w:cs="Times New Roman"/>
          <w:kern w:val="0"/>
          <w:sz w:val="24"/>
          <w:szCs w:val="24"/>
          <w:lang w:val="en-IN"/>
          <w14:ligatures w14:val="none"/>
        </w:rPr>
        <w:t>L. Done, M-R. Ioan Minimum Detectable Activity in gamma spectrometry and its use in low level activity measurements. Applied Radiation and Isotopes, Volume 114, 2016, Pages 28-32</w:t>
      </w:r>
    </w:p>
    <w:p w14:paraId="7B2058BE" w14:textId="77777777" w:rsidR="004F10F0" w:rsidRPr="00ED5F93" w:rsidRDefault="004F10F0" w:rsidP="004F10F0">
      <w:pPr>
        <w:pStyle w:val="Heading1"/>
        <w:shd w:val="clear" w:color="auto" w:fill="FFFFFF"/>
        <w:tabs>
          <w:tab w:val="left" w:pos="824"/>
        </w:tabs>
        <w:spacing w:before="0" w:beforeAutospacing="0" w:after="0" w:afterAutospacing="0" w:line="360" w:lineRule="auto"/>
        <w:ind w:left="720" w:right="186"/>
        <w:rPr>
          <w:rFonts w:eastAsia="Calibri"/>
          <w:b w:val="0"/>
          <w:bCs w:val="0"/>
          <w:sz w:val="24"/>
          <w:szCs w:val="24"/>
        </w:rPr>
      </w:pPr>
    </w:p>
    <w:p w14:paraId="3869EA29" w14:textId="77777777" w:rsidR="00595FAB" w:rsidRPr="006F0A8E" w:rsidRDefault="00595FAB" w:rsidP="00111DDA">
      <w:pPr>
        <w:spacing w:line="360" w:lineRule="auto"/>
        <w:rPr>
          <w:rFonts w:ascii="Times New Roman" w:hAnsi="Times New Roman" w:cs="Times New Roman"/>
          <w:i/>
          <w:iCs/>
          <w:sz w:val="24"/>
          <w:szCs w:val="24"/>
          <w:lang w:val="en-IN"/>
        </w:rPr>
      </w:pPr>
    </w:p>
    <w:sectPr w:rsidR="00595FAB" w:rsidRPr="006F0A8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1E28C" w14:textId="77777777" w:rsidR="00FA11DE" w:rsidRDefault="00FA11DE" w:rsidP="00297395">
      <w:pPr>
        <w:spacing w:after="0" w:line="240" w:lineRule="auto"/>
      </w:pPr>
      <w:r>
        <w:separator/>
      </w:r>
    </w:p>
  </w:endnote>
  <w:endnote w:type="continuationSeparator" w:id="0">
    <w:p w14:paraId="1B7DB334" w14:textId="77777777" w:rsidR="00FA11DE" w:rsidRDefault="00FA11DE"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empus Sans ITC">
    <w:panose1 w:val="04020404030D07020202"/>
    <w:charset w:val="00"/>
    <w:family w:val="decorativ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8A77F" w14:textId="77777777" w:rsidR="00FA11DE" w:rsidRDefault="00FA11DE" w:rsidP="00297395">
      <w:pPr>
        <w:spacing w:after="0" w:line="240" w:lineRule="auto"/>
      </w:pPr>
      <w:r>
        <w:rPr>
          <w:noProof/>
        </w:rPr>
        <mc:AlternateContent>
          <mc:Choice Requires="wps">
            <w:drawing>
              <wp:anchor distT="0" distB="0" distL="114300" distR="114300" simplePos="1" relativeHeight="251659264" behindDoc="0" locked="0" layoutInCell="1" allowOverlap="1" wp14:anchorId="2C3E6A49" wp14:editId="7180405E">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CCD3C9"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04923EC2" w14:textId="77777777" w:rsidR="00FA11DE" w:rsidRDefault="00FA11DE"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6B539330" w:rsidR="00ED5ACC" w:rsidRDefault="00ED5ACC" w:rsidP="00ED5ACC">
    <w:pPr>
      <w:pStyle w:val="Header"/>
    </w:pPr>
    <w:r>
      <w:rPr>
        <w:rFonts w:ascii="Times New Roman" w:hAnsi="Times New Roman" w:cs="Times New Roman"/>
        <w:sz w:val="24"/>
        <w:szCs w:val="24"/>
        <w:lang w:val="en-US"/>
      </w:rPr>
      <w:t>[Atomic and Nuclear Physics]</w:t>
    </w:r>
    <w:r w:rsidR="00C204BC">
      <w:rPr>
        <w:rFonts w:ascii="Times New Roman" w:hAnsi="Times New Roman" w:cs="Times New Roman"/>
        <w:sz w:val="24"/>
        <w:szCs w:val="24"/>
        <w:lang w:val="en-US"/>
      </w:rPr>
      <w:t xml:space="preserve"> </w:t>
    </w:r>
    <w:r>
      <w:rPr>
        <w:rFonts w:ascii="Times New Roman" w:hAnsi="Times New Roman" w:cs="Times New Roman"/>
        <w:sz w:val="24"/>
        <w:szCs w:val="24"/>
        <w:lang w:val="en-US"/>
      </w:rPr>
      <w:t>Week</w:t>
    </w:r>
    <w:r w:rsidR="00C8739F">
      <w:rPr>
        <w:rFonts w:ascii="Times New Roman" w:hAnsi="Times New Roman" w:cs="Times New Roman"/>
        <w:sz w:val="24"/>
        <w:szCs w:val="24"/>
        <w:lang w:val="en-US"/>
      </w:rPr>
      <w:t xml:space="preserve"> </w:t>
    </w:r>
    <w:r w:rsidR="0094427E">
      <w:rPr>
        <w:rFonts w:ascii="Times New Roman" w:hAnsi="Times New Roman" w:cs="Times New Roman"/>
        <w:sz w:val="24"/>
        <w:szCs w:val="24"/>
        <w:lang w:val="en-US"/>
      </w:rPr>
      <w:t>1</w:t>
    </w:r>
    <w:r w:rsidR="00C929FD">
      <w:rPr>
        <w:rFonts w:ascii="Times New Roman" w:hAnsi="Times New Roman" w:cs="Times New Roman"/>
        <w:sz w:val="24"/>
        <w:szCs w:val="24"/>
        <w:lang w:val="en-US"/>
      </w:rPr>
      <w:t>2</w:t>
    </w:r>
    <w:r w:rsidR="00740B87">
      <w:rPr>
        <w:rFonts w:ascii="Times New Roman" w:hAnsi="Times New Roman" w:cs="Times New Roman"/>
        <w:sz w:val="24"/>
        <w:szCs w:val="24"/>
        <w:lang w:val="en-US"/>
      </w:rPr>
      <w:t>–</w:t>
    </w:r>
    <w:r w:rsidR="004D5CC4">
      <w:rPr>
        <w:rFonts w:ascii="Times New Roman" w:hAnsi="Times New Roman" w:cs="Times New Roman"/>
        <w:sz w:val="24"/>
        <w:szCs w:val="24"/>
        <w:lang w:val="en-US"/>
      </w:rPr>
      <w:t>Radiation detector types</w:t>
    </w:r>
    <w:r w:rsidR="002758E4">
      <w:rPr>
        <w:rFonts w:ascii="Times New Roman" w:hAnsi="Times New Roman" w:cs="Times New Roman"/>
        <w:sz w:val="24"/>
        <w:szCs w:val="24"/>
        <w:lang w:val="en-US"/>
      </w:rPr>
      <w:t xml:space="preserve"> and measurement statistics</w:t>
    </w:r>
    <w:sdt>
      <w:sdtPr>
        <w:id w:val="-244034018"/>
        <w:docPartObj>
          <w:docPartGallery w:val="Page Numbers (Top of Page)"/>
          <w:docPartUnique/>
        </w:docPartObj>
      </w:sdtPr>
      <w:sdtEndPr>
        <w:rPr>
          <w:noProof/>
        </w:rPr>
      </w:sdtEndPr>
      <w:sdtContent>
        <w:r w:rsidR="00D95846">
          <w:rPr>
            <w:lang w:val="en-US"/>
          </w:rPr>
          <w:t xml:space="preserve"> </w:t>
        </w:r>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7"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3"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1"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9"/>
  </w:num>
  <w:num w:numId="2" w16cid:durableId="434326862">
    <w:abstractNumId w:val="20"/>
  </w:num>
  <w:num w:numId="3" w16cid:durableId="428233137">
    <w:abstractNumId w:val="21"/>
  </w:num>
  <w:num w:numId="4" w16cid:durableId="515116136">
    <w:abstractNumId w:val="0"/>
  </w:num>
  <w:num w:numId="5" w16cid:durableId="2038236085">
    <w:abstractNumId w:val="1"/>
  </w:num>
  <w:num w:numId="6" w16cid:durableId="296225925">
    <w:abstractNumId w:val="15"/>
  </w:num>
  <w:num w:numId="7" w16cid:durableId="92752560">
    <w:abstractNumId w:val="13"/>
  </w:num>
  <w:num w:numId="8" w16cid:durableId="1376539643">
    <w:abstractNumId w:val="22"/>
  </w:num>
  <w:num w:numId="9" w16cid:durableId="1320885086">
    <w:abstractNumId w:val="17"/>
  </w:num>
  <w:num w:numId="10" w16cid:durableId="476456161">
    <w:abstractNumId w:val="6"/>
  </w:num>
  <w:num w:numId="11" w16cid:durableId="2074690411">
    <w:abstractNumId w:val="16"/>
  </w:num>
  <w:num w:numId="12" w16cid:durableId="1518229306">
    <w:abstractNumId w:val="5"/>
  </w:num>
  <w:num w:numId="13" w16cid:durableId="1408728318">
    <w:abstractNumId w:val="12"/>
  </w:num>
  <w:num w:numId="14" w16cid:durableId="2099010760">
    <w:abstractNumId w:val="2"/>
  </w:num>
  <w:num w:numId="15" w16cid:durableId="146366821">
    <w:abstractNumId w:val="18"/>
  </w:num>
  <w:num w:numId="16" w16cid:durableId="783115579">
    <w:abstractNumId w:val="3"/>
  </w:num>
  <w:num w:numId="17" w16cid:durableId="1706171808">
    <w:abstractNumId w:val="10"/>
  </w:num>
  <w:num w:numId="18" w16cid:durableId="1522351237">
    <w:abstractNumId w:val="11"/>
  </w:num>
  <w:num w:numId="19" w16cid:durableId="1498421334">
    <w:abstractNumId w:val="19"/>
  </w:num>
  <w:num w:numId="20" w16cid:durableId="101537946">
    <w:abstractNumId w:val="4"/>
  </w:num>
  <w:num w:numId="21" w16cid:durableId="810370143">
    <w:abstractNumId w:val="8"/>
  </w:num>
  <w:num w:numId="22" w16cid:durableId="725183826">
    <w:abstractNumId w:val="25"/>
  </w:num>
  <w:num w:numId="23" w16cid:durableId="1298218772">
    <w:abstractNumId w:val="23"/>
  </w:num>
  <w:num w:numId="24" w16cid:durableId="1440485187">
    <w:abstractNumId w:val="24"/>
  </w:num>
  <w:num w:numId="25" w16cid:durableId="2117601655">
    <w:abstractNumId w:val="14"/>
  </w:num>
  <w:num w:numId="26" w16cid:durableId="498469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4ED3"/>
    <w:rsid w:val="00036BFB"/>
    <w:rsid w:val="0005113D"/>
    <w:rsid w:val="00054490"/>
    <w:rsid w:val="00075A63"/>
    <w:rsid w:val="00080D47"/>
    <w:rsid w:val="0009136D"/>
    <w:rsid w:val="00096F68"/>
    <w:rsid w:val="000A150D"/>
    <w:rsid w:val="000A2E29"/>
    <w:rsid w:val="000B5082"/>
    <w:rsid w:val="000C0191"/>
    <w:rsid w:val="000D44F0"/>
    <w:rsid w:val="000D558A"/>
    <w:rsid w:val="000E15EE"/>
    <w:rsid w:val="0010376D"/>
    <w:rsid w:val="00111DDA"/>
    <w:rsid w:val="001247A0"/>
    <w:rsid w:val="001323A1"/>
    <w:rsid w:val="0013718C"/>
    <w:rsid w:val="0014378D"/>
    <w:rsid w:val="00150EE3"/>
    <w:rsid w:val="00155CE3"/>
    <w:rsid w:val="00155F80"/>
    <w:rsid w:val="00164E71"/>
    <w:rsid w:val="0017680C"/>
    <w:rsid w:val="00182222"/>
    <w:rsid w:val="00192715"/>
    <w:rsid w:val="00192A6A"/>
    <w:rsid w:val="00193058"/>
    <w:rsid w:val="0019355B"/>
    <w:rsid w:val="00196CD7"/>
    <w:rsid w:val="001A3EB8"/>
    <w:rsid w:val="001A7D1E"/>
    <w:rsid w:val="001B5132"/>
    <w:rsid w:val="001C26BE"/>
    <w:rsid w:val="001C43E8"/>
    <w:rsid w:val="001D4DCB"/>
    <w:rsid w:val="001E2974"/>
    <w:rsid w:val="001E5324"/>
    <w:rsid w:val="001F0A6B"/>
    <w:rsid w:val="0020312D"/>
    <w:rsid w:val="00261EC5"/>
    <w:rsid w:val="00263927"/>
    <w:rsid w:val="002668FB"/>
    <w:rsid w:val="002758E4"/>
    <w:rsid w:val="002952E5"/>
    <w:rsid w:val="00297395"/>
    <w:rsid w:val="002B09D1"/>
    <w:rsid w:val="002D4B93"/>
    <w:rsid w:val="00311384"/>
    <w:rsid w:val="00327257"/>
    <w:rsid w:val="0034733C"/>
    <w:rsid w:val="00365DF7"/>
    <w:rsid w:val="00367D87"/>
    <w:rsid w:val="00382EB0"/>
    <w:rsid w:val="003852C9"/>
    <w:rsid w:val="003867DD"/>
    <w:rsid w:val="003B1C58"/>
    <w:rsid w:val="003B6A89"/>
    <w:rsid w:val="003C1B29"/>
    <w:rsid w:val="003D0405"/>
    <w:rsid w:val="003D6C9F"/>
    <w:rsid w:val="003F0214"/>
    <w:rsid w:val="003F34D2"/>
    <w:rsid w:val="003F7BF5"/>
    <w:rsid w:val="004146C2"/>
    <w:rsid w:val="00420C35"/>
    <w:rsid w:val="0042755E"/>
    <w:rsid w:val="00433E5D"/>
    <w:rsid w:val="004572D5"/>
    <w:rsid w:val="00460EE9"/>
    <w:rsid w:val="00461B20"/>
    <w:rsid w:val="004641EE"/>
    <w:rsid w:val="00483E57"/>
    <w:rsid w:val="00486F78"/>
    <w:rsid w:val="00490027"/>
    <w:rsid w:val="00496748"/>
    <w:rsid w:val="00496EE0"/>
    <w:rsid w:val="004A01F3"/>
    <w:rsid w:val="004A2DBA"/>
    <w:rsid w:val="004A6E5D"/>
    <w:rsid w:val="004A6FE9"/>
    <w:rsid w:val="004B4EE3"/>
    <w:rsid w:val="004B7275"/>
    <w:rsid w:val="004C22F1"/>
    <w:rsid w:val="004C4201"/>
    <w:rsid w:val="004C533C"/>
    <w:rsid w:val="004C6BED"/>
    <w:rsid w:val="004C74EF"/>
    <w:rsid w:val="004D5CC4"/>
    <w:rsid w:val="004E2EED"/>
    <w:rsid w:val="004E5CC4"/>
    <w:rsid w:val="004F10F0"/>
    <w:rsid w:val="004F4D0E"/>
    <w:rsid w:val="00507637"/>
    <w:rsid w:val="00513C46"/>
    <w:rsid w:val="00523359"/>
    <w:rsid w:val="0052510C"/>
    <w:rsid w:val="005516EE"/>
    <w:rsid w:val="0056208A"/>
    <w:rsid w:val="00563352"/>
    <w:rsid w:val="0056350D"/>
    <w:rsid w:val="00566523"/>
    <w:rsid w:val="005671CC"/>
    <w:rsid w:val="00572E2E"/>
    <w:rsid w:val="005879CF"/>
    <w:rsid w:val="0059082C"/>
    <w:rsid w:val="00595FAB"/>
    <w:rsid w:val="005A243E"/>
    <w:rsid w:val="005B5707"/>
    <w:rsid w:val="005B6B2F"/>
    <w:rsid w:val="005B7AA8"/>
    <w:rsid w:val="005D5527"/>
    <w:rsid w:val="005E3C0D"/>
    <w:rsid w:val="005F46C6"/>
    <w:rsid w:val="005F5570"/>
    <w:rsid w:val="00600175"/>
    <w:rsid w:val="006151FA"/>
    <w:rsid w:val="00617895"/>
    <w:rsid w:val="006251FD"/>
    <w:rsid w:val="006329BC"/>
    <w:rsid w:val="00642709"/>
    <w:rsid w:val="00647E08"/>
    <w:rsid w:val="006538BC"/>
    <w:rsid w:val="0065535C"/>
    <w:rsid w:val="00656B23"/>
    <w:rsid w:val="00692729"/>
    <w:rsid w:val="00692820"/>
    <w:rsid w:val="006956A6"/>
    <w:rsid w:val="00696F8D"/>
    <w:rsid w:val="006A13C7"/>
    <w:rsid w:val="006C1049"/>
    <w:rsid w:val="006C18CE"/>
    <w:rsid w:val="006C2624"/>
    <w:rsid w:val="006D57DF"/>
    <w:rsid w:val="006D68E8"/>
    <w:rsid w:val="006E3074"/>
    <w:rsid w:val="006F0A8E"/>
    <w:rsid w:val="00706197"/>
    <w:rsid w:val="0071432D"/>
    <w:rsid w:val="007236E1"/>
    <w:rsid w:val="00731992"/>
    <w:rsid w:val="00735491"/>
    <w:rsid w:val="0073693E"/>
    <w:rsid w:val="00740B87"/>
    <w:rsid w:val="007553D1"/>
    <w:rsid w:val="007632BC"/>
    <w:rsid w:val="0076619F"/>
    <w:rsid w:val="007720E2"/>
    <w:rsid w:val="007733DE"/>
    <w:rsid w:val="00782632"/>
    <w:rsid w:val="00784A1D"/>
    <w:rsid w:val="00785312"/>
    <w:rsid w:val="007B1DBB"/>
    <w:rsid w:val="007D6A70"/>
    <w:rsid w:val="007E7D32"/>
    <w:rsid w:val="007F339B"/>
    <w:rsid w:val="00810499"/>
    <w:rsid w:val="00815FCE"/>
    <w:rsid w:val="00816C88"/>
    <w:rsid w:val="00824504"/>
    <w:rsid w:val="00824548"/>
    <w:rsid w:val="00827447"/>
    <w:rsid w:val="00827B24"/>
    <w:rsid w:val="008326B9"/>
    <w:rsid w:val="00853BFE"/>
    <w:rsid w:val="00854C18"/>
    <w:rsid w:val="0086278D"/>
    <w:rsid w:val="00864225"/>
    <w:rsid w:val="0087159D"/>
    <w:rsid w:val="00872E15"/>
    <w:rsid w:val="008733E1"/>
    <w:rsid w:val="00874FF5"/>
    <w:rsid w:val="008924B2"/>
    <w:rsid w:val="008A2FCF"/>
    <w:rsid w:val="008A6B50"/>
    <w:rsid w:val="008B67B7"/>
    <w:rsid w:val="008C5D88"/>
    <w:rsid w:val="008C7E49"/>
    <w:rsid w:val="008D33DD"/>
    <w:rsid w:val="008E3D51"/>
    <w:rsid w:val="008F2DE2"/>
    <w:rsid w:val="008F51D6"/>
    <w:rsid w:val="00905A82"/>
    <w:rsid w:val="00914B85"/>
    <w:rsid w:val="009317F0"/>
    <w:rsid w:val="0093253E"/>
    <w:rsid w:val="00937340"/>
    <w:rsid w:val="0094427E"/>
    <w:rsid w:val="00946289"/>
    <w:rsid w:val="00964128"/>
    <w:rsid w:val="00967E28"/>
    <w:rsid w:val="009905D8"/>
    <w:rsid w:val="00990C92"/>
    <w:rsid w:val="00990E2D"/>
    <w:rsid w:val="009944BC"/>
    <w:rsid w:val="009A7D5F"/>
    <w:rsid w:val="009B5989"/>
    <w:rsid w:val="009B5ADC"/>
    <w:rsid w:val="009E5350"/>
    <w:rsid w:val="009F3E2A"/>
    <w:rsid w:val="00A06AF7"/>
    <w:rsid w:val="00A3100C"/>
    <w:rsid w:val="00A3410A"/>
    <w:rsid w:val="00A36553"/>
    <w:rsid w:val="00A50ACE"/>
    <w:rsid w:val="00A65001"/>
    <w:rsid w:val="00A824FE"/>
    <w:rsid w:val="00A83A04"/>
    <w:rsid w:val="00A928C1"/>
    <w:rsid w:val="00A94BA3"/>
    <w:rsid w:val="00AA05D9"/>
    <w:rsid w:val="00AA3832"/>
    <w:rsid w:val="00AA633F"/>
    <w:rsid w:val="00AA695E"/>
    <w:rsid w:val="00AA7B3C"/>
    <w:rsid w:val="00AD1C6D"/>
    <w:rsid w:val="00AD27B2"/>
    <w:rsid w:val="00AE0D9D"/>
    <w:rsid w:val="00B03AB0"/>
    <w:rsid w:val="00B04BCB"/>
    <w:rsid w:val="00B4669B"/>
    <w:rsid w:val="00B51A13"/>
    <w:rsid w:val="00B51AE8"/>
    <w:rsid w:val="00B53CA6"/>
    <w:rsid w:val="00B56540"/>
    <w:rsid w:val="00B636FC"/>
    <w:rsid w:val="00B66A8F"/>
    <w:rsid w:val="00B67270"/>
    <w:rsid w:val="00B6782B"/>
    <w:rsid w:val="00B759A8"/>
    <w:rsid w:val="00B77884"/>
    <w:rsid w:val="00B9308B"/>
    <w:rsid w:val="00BA2F84"/>
    <w:rsid w:val="00BF331D"/>
    <w:rsid w:val="00BF747F"/>
    <w:rsid w:val="00C204BC"/>
    <w:rsid w:val="00C26452"/>
    <w:rsid w:val="00C3081A"/>
    <w:rsid w:val="00C40731"/>
    <w:rsid w:val="00C42F23"/>
    <w:rsid w:val="00C52C8A"/>
    <w:rsid w:val="00C63779"/>
    <w:rsid w:val="00C673B7"/>
    <w:rsid w:val="00C85D26"/>
    <w:rsid w:val="00C8739F"/>
    <w:rsid w:val="00C929FD"/>
    <w:rsid w:val="00CA4D54"/>
    <w:rsid w:val="00CA5F41"/>
    <w:rsid w:val="00CA708D"/>
    <w:rsid w:val="00CC1A95"/>
    <w:rsid w:val="00CC4741"/>
    <w:rsid w:val="00CD0F97"/>
    <w:rsid w:val="00CE7CAE"/>
    <w:rsid w:val="00CF51A0"/>
    <w:rsid w:val="00D06FDD"/>
    <w:rsid w:val="00D15E5E"/>
    <w:rsid w:val="00D35BA2"/>
    <w:rsid w:val="00D368A5"/>
    <w:rsid w:val="00D567BC"/>
    <w:rsid w:val="00D80B2B"/>
    <w:rsid w:val="00D81DE1"/>
    <w:rsid w:val="00D85431"/>
    <w:rsid w:val="00D90953"/>
    <w:rsid w:val="00D929BF"/>
    <w:rsid w:val="00D95846"/>
    <w:rsid w:val="00DC74B7"/>
    <w:rsid w:val="00DD3161"/>
    <w:rsid w:val="00DE0083"/>
    <w:rsid w:val="00DF1860"/>
    <w:rsid w:val="00DF21E0"/>
    <w:rsid w:val="00E27C20"/>
    <w:rsid w:val="00E4603E"/>
    <w:rsid w:val="00E53B6F"/>
    <w:rsid w:val="00E53E83"/>
    <w:rsid w:val="00E6025B"/>
    <w:rsid w:val="00E71F99"/>
    <w:rsid w:val="00E9796F"/>
    <w:rsid w:val="00EB7ADC"/>
    <w:rsid w:val="00EC76B7"/>
    <w:rsid w:val="00ED3272"/>
    <w:rsid w:val="00ED5ACC"/>
    <w:rsid w:val="00ED5B16"/>
    <w:rsid w:val="00EE4261"/>
    <w:rsid w:val="00EF7EAB"/>
    <w:rsid w:val="00F05954"/>
    <w:rsid w:val="00F072F1"/>
    <w:rsid w:val="00F13056"/>
    <w:rsid w:val="00F178E0"/>
    <w:rsid w:val="00F21124"/>
    <w:rsid w:val="00F40386"/>
    <w:rsid w:val="00F45429"/>
    <w:rsid w:val="00F76784"/>
    <w:rsid w:val="00F81CF2"/>
    <w:rsid w:val="00F94B1E"/>
    <w:rsid w:val="00FA11DE"/>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49139">
      <w:bodyDiv w:val="1"/>
      <w:marLeft w:val="0"/>
      <w:marRight w:val="0"/>
      <w:marTop w:val="0"/>
      <w:marBottom w:val="0"/>
      <w:divBdr>
        <w:top w:val="none" w:sz="0" w:space="0" w:color="auto"/>
        <w:left w:val="none" w:sz="0" w:space="0" w:color="auto"/>
        <w:bottom w:val="none" w:sz="0" w:space="0" w:color="auto"/>
        <w:right w:val="none" w:sz="0" w:space="0" w:color="auto"/>
      </w:divBdr>
    </w:div>
    <w:div w:id="319844837">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8</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14</cp:revision>
  <cp:lastPrinted>2023-09-25T11:53:00Z</cp:lastPrinted>
  <dcterms:created xsi:type="dcterms:W3CDTF">2023-10-21T21:31:00Z</dcterms:created>
  <dcterms:modified xsi:type="dcterms:W3CDTF">2023-11-13T13:38:00Z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