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13CCD" w14:textId="77777777" w:rsidR="0094427E" w:rsidRDefault="0094427E" w:rsidP="00A36553">
      <w:pPr>
        <w:jc w:val="center"/>
        <w:rPr>
          <w:rFonts w:ascii="Times New Roman" w:hAnsi="Times New Roman" w:cs="Times New Roman"/>
          <w:b/>
          <w:bCs/>
          <w:sz w:val="28"/>
          <w:szCs w:val="28"/>
          <w:lang w:val="en-US"/>
        </w:rPr>
      </w:pPr>
    </w:p>
    <w:p w14:paraId="51FB29D1" w14:textId="77777777" w:rsidR="00C929FD" w:rsidRDefault="00C929FD" w:rsidP="00A36553">
      <w:pPr>
        <w:jc w:val="center"/>
        <w:rPr>
          <w:rFonts w:ascii="Times New Roman" w:hAnsi="Times New Roman" w:cs="Times New Roman"/>
          <w:b/>
          <w:bCs/>
          <w:sz w:val="28"/>
          <w:szCs w:val="28"/>
          <w:lang w:val="en-US"/>
        </w:rPr>
      </w:pPr>
    </w:p>
    <w:p w14:paraId="6EA7D77D" w14:textId="77777777" w:rsidR="00C929FD" w:rsidRDefault="00C929FD"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US"/>
        </w:rPr>
        <w:t xml:space="preserve">Course title:   </w:t>
      </w:r>
      <w:r w:rsidR="00A36553" w:rsidRPr="00824548">
        <w:rPr>
          <w:rFonts w:ascii="Times New Roman" w:hAnsi="Times New Roman" w:cs="Times New Roman"/>
          <w:b/>
          <w:bCs/>
          <w:sz w:val="38"/>
          <w:szCs w:val="38"/>
          <w:lang w:val="en-US"/>
        </w:rPr>
        <w:t>Atomic and Nuclear Physi</w:t>
      </w:r>
      <w:r w:rsidR="000162AA" w:rsidRPr="00824548">
        <w:rPr>
          <w:rFonts w:ascii="Times New Roman" w:hAnsi="Times New Roman" w:cs="Times New Roman"/>
          <w:b/>
          <w:bCs/>
          <w:sz w:val="38"/>
          <w:szCs w:val="38"/>
          <w:lang w:val="en-US"/>
        </w:rPr>
        <w:t>c</w:t>
      </w:r>
      <w:r w:rsidR="00A36553" w:rsidRPr="00824548">
        <w:rPr>
          <w:rFonts w:ascii="Times New Roman" w:hAnsi="Times New Roman" w:cs="Times New Roman"/>
          <w:b/>
          <w:bCs/>
          <w:sz w:val="38"/>
          <w:szCs w:val="3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5DB6F063" w14:textId="77777777" w:rsidR="00C929FD" w:rsidRDefault="00C929FD"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7E5E8540"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94427E">
        <w:rPr>
          <w:rFonts w:ascii="Times New Roman" w:hAnsi="Times New Roman" w:cs="Times New Roman"/>
          <w:b/>
          <w:bCs/>
          <w:sz w:val="28"/>
          <w:szCs w:val="28"/>
          <w:lang w:val="en-US"/>
        </w:rPr>
        <w:t>1</w:t>
      </w:r>
      <w:r w:rsidR="00043D9E">
        <w:rPr>
          <w:rFonts w:ascii="Times New Roman" w:hAnsi="Times New Roman" w:cs="Times New Roman"/>
          <w:b/>
          <w:bCs/>
          <w:sz w:val="28"/>
          <w:szCs w:val="28"/>
          <w:lang w:val="en-US"/>
        </w:rPr>
        <w:t>3</w:t>
      </w:r>
    </w:p>
    <w:p w14:paraId="468D7669" w14:textId="77777777" w:rsidR="00C929FD" w:rsidRDefault="00C929FD" w:rsidP="0094427E">
      <w:pPr>
        <w:pStyle w:val="Header"/>
        <w:rPr>
          <w:rFonts w:ascii="Times New Roman" w:hAnsi="Times New Roman" w:cs="Times New Roman"/>
          <w:b/>
          <w:bCs/>
          <w:sz w:val="28"/>
          <w:szCs w:val="28"/>
          <w:lang w:val="en-IN"/>
        </w:rPr>
      </w:pPr>
    </w:p>
    <w:p w14:paraId="10D70840" w14:textId="77777777" w:rsidR="00C929FD" w:rsidRDefault="00C929FD" w:rsidP="0094427E">
      <w:pPr>
        <w:pStyle w:val="Header"/>
        <w:rPr>
          <w:rFonts w:ascii="Times New Roman" w:hAnsi="Times New Roman" w:cs="Times New Roman"/>
          <w:b/>
          <w:bCs/>
          <w:sz w:val="28"/>
          <w:szCs w:val="28"/>
          <w:lang w:val="en-IN"/>
        </w:rPr>
      </w:pPr>
    </w:p>
    <w:p w14:paraId="32DB3CAA" w14:textId="77777777" w:rsidR="00C929FD" w:rsidRDefault="00C929FD" w:rsidP="0094427E">
      <w:pPr>
        <w:pStyle w:val="Header"/>
        <w:rPr>
          <w:rFonts w:ascii="Times New Roman" w:hAnsi="Times New Roman" w:cs="Times New Roman"/>
          <w:b/>
          <w:bCs/>
          <w:sz w:val="28"/>
          <w:szCs w:val="28"/>
          <w:lang w:val="en-IN"/>
        </w:rPr>
      </w:pPr>
    </w:p>
    <w:p w14:paraId="0DF7DDC0" w14:textId="09FA911E" w:rsidR="00C204BC" w:rsidRPr="00043D9E" w:rsidRDefault="00490027" w:rsidP="006D7F52">
      <w:pPr>
        <w:pStyle w:val="Header"/>
        <w:jc w:val="center"/>
        <w:rPr>
          <w:rFonts w:ascii="Times New Roman" w:hAnsi="Times New Roman" w:cs="Times New Roman"/>
          <w:b/>
          <w:bCs/>
          <w:sz w:val="40"/>
          <w:szCs w:val="40"/>
          <w:lang w:val="en-US"/>
        </w:rPr>
      </w:pPr>
      <w:r w:rsidRPr="00D95846">
        <w:rPr>
          <w:rFonts w:ascii="Times New Roman" w:hAnsi="Times New Roman" w:cs="Times New Roman"/>
          <w:b/>
          <w:bCs/>
          <w:sz w:val="28"/>
          <w:szCs w:val="28"/>
          <w:lang w:val="en-IN"/>
        </w:rPr>
        <w:t xml:space="preserve">Main Topics: </w:t>
      </w:r>
      <w:r w:rsidR="00043D9E" w:rsidRPr="00043D9E">
        <w:rPr>
          <w:rFonts w:ascii="Times New Roman" w:hAnsi="Times New Roman" w:cs="Times New Roman"/>
          <w:b/>
          <w:bCs/>
          <w:sz w:val="30"/>
          <w:szCs w:val="30"/>
          <w:lang w:val="en-US"/>
        </w:rPr>
        <w:t>ICRP Codes of Practice</w:t>
      </w:r>
    </w:p>
    <w:p w14:paraId="124CB0B0" w14:textId="77777777" w:rsidR="0094427E" w:rsidRDefault="0094427E" w:rsidP="0094427E">
      <w:pPr>
        <w:pStyle w:val="Header"/>
        <w:rPr>
          <w:rFonts w:ascii="Times New Roman" w:hAnsi="Times New Roman" w:cs="Times New Roman"/>
          <w:b/>
          <w:bCs/>
          <w:sz w:val="28"/>
          <w:szCs w:val="28"/>
          <w:lang w:val="en-US"/>
        </w:rPr>
      </w:pPr>
    </w:p>
    <w:p w14:paraId="10CB30BE" w14:textId="77777777" w:rsidR="0094427E" w:rsidRDefault="0094427E" w:rsidP="0094427E">
      <w:pPr>
        <w:pStyle w:val="Header"/>
        <w:rPr>
          <w:rFonts w:ascii="Times New Roman" w:hAnsi="Times New Roman" w:cs="Times New Roman"/>
          <w:b/>
          <w:bCs/>
          <w:sz w:val="28"/>
          <w:szCs w:val="28"/>
          <w:lang w:val="en-US"/>
        </w:rPr>
      </w:pPr>
    </w:p>
    <w:p w14:paraId="1B13A3F4" w14:textId="77777777" w:rsidR="0094427E" w:rsidRDefault="0094427E" w:rsidP="0094427E">
      <w:pPr>
        <w:pStyle w:val="Header"/>
        <w:rPr>
          <w:rFonts w:ascii="Times New Roman" w:hAnsi="Times New Roman" w:cs="Times New Roman"/>
          <w:b/>
          <w:bCs/>
          <w:sz w:val="28"/>
          <w:szCs w:val="28"/>
          <w:lang w:val="en-US"/>
        </w:rPr>
      </w:pPr>
    </w:p>
    <w:p w14:paraId="2E26B929" w14:textId="77777777" w:rsidR="0094427E" w:rsidRDefault="0094427E" w:rsidP="0094427E">
      <w:pPr>
        <w:pStyle w:val="Header"/>
        <w:rPr>
          <w:rFonts w:ascii="Times New Roman" w:hAnsi="Times New Roman" w:cs="Times New Roman"/>
          <w:b/>
          <w:bCs/>
          <w:sz w:val="28"/>
          <w:szCs w:val="28"/>
          <w:lang w:val="en-US"/>
        </w:rPr>
      </w:pPr>
    </w:p>
    <w:p w14:paraId="1D3B1F69" w14:textId="77777777" w:rsidR="0094427E" w:rsidRDefault="0094427E" w:rsidP="0094427E">
      <w:pPr>
        <w:pStyle w:val="Head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111DDA">
      <w:pPr>
        <w:spacing w:line="360" w:lineRule="auto"/>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67B300E2" w14:textId="7F39E070" w:rsidR="00B9309E" w:rsidRPr="00365DF7" w:rsidRDefault="00B9309E" w:rsidP="0061522C">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lecture, you will be able to: </w:t>
      </w:r>
    </w:p>
    <w:p w14:paraId="5935C61A" w14:textId="38DC1EC0" w:rsidR="00B9309E" w:rsidRPr="000B5082" w:rsidRDefault="00B9309E" w:rsidP="00B9309E">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Understand the </w:t>
      </w:r>
      <w:r w:rsidR="0061522C">
        <w:rPr>
          <w:rFonts w:ascii="Times New Roman" w:hAnsi="Times New Roman" w:cs="Times New Roman"/>
          <w:sz w:val="24"/>
          <w:szCs w:val="24"/>
          <w:lang w:val="en-US"/>
        </w:rPr>
        <w:t>basics</w:t>
      </w:r>
      <w:r>
        <w:rPr>
          <w:rFonts w:ascii="Times New Roman" w:hAnsi="Times New Roman" w:cs="Times New Roman"/>
          <w:sz w:val="24"/>
          <w:szCs w:val="24"/>
          <w:lang w:val="en-US"/>
        </w:rPr>
        <w:t xml:space="preserve"> of </w:t>
      </w:r>
      <w:r w:rsidR="006D7F52">
        <w:rPr>
          <w:rFonts w:ascii="Times New Roman" w:hAnsi="Times New Roman" w:cs="Times New Roman"/>
          <w:sz w:val="24"/>
          <w:szCs w:val="24"/>
          <w:lang w:val="en-US"/>
        </w:rPr>
        <w:t>occupational</w:t>
      </w:r>
      <w:r>
        <w:rPr>
          <w:rFonts w:ascii="Times New Roman" w:hAnsi="Times New Roman" w:cs="Times New Roman"/>
          <w:sz w:val="24"/>
          <w:szCs w:val="24"/>
          <w:lang w:val="en-US"/>
        </w:rPr>
        <w:t xml:space="preserve"> exposure to human beings</w:t>
      </w:r>
    </w:p>
    <w:p w14:paraId="7EFDB1C7" w14:textId="77777777" w:rsidR="00B9309E" w:rsidRPr="000B5082" w:rsidRDefault="00B9309E" w:rsidP="00B9309E">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Explain radiation protection systems and standards </w:t>
      </w:r>
    </w:p>
    <w:p w14:paraId="659A136E" w14:textId="1211D60E" w:rsidR="00B9309E" w:rsidRPr="00B53CA6" w:rsidRDefault="00B9309E" w:rsidP="00B9309E">
      <w:pPr>
        <w:pStyle w:val="ListParagraph"/>
        <w:numPr>
          <w:ilvl w:val="0"/>
          <w:numId w:val="8"/>
        </w:num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Describe </w:t>
      </w:r>
      <w:r w:rsidR="0061522C">
        <w:rPr>
          <w:rFonts w:ascii="Times New Roman" w:hAnsi="Times New Roman" w:cs="Times New Roman"/>
          <w:sz w:val="24"/>
          <w:szCs w:val="24"/>
          <w:lang w:val="en-US"/>
        </w:rPr>
        <w:t>ICRP codes and practices</w:t>
      </w:r>
    </w:p>
    <w:p w14:paraId="059631F0" w14:textId="77777777" w:rsidR="00B9309E" w:rsidRDefault="00B9309E" w:rsidP="00B9309E">
      <w:pPr>
        <w:pStyle w:val="TableParagraph"/>
        <w:spacing w:before="3" w:line="360" w:lineRule="auto"/>
        <w:ind w:left="113" w:right="113"/>
        <w:rPr>
          <w:rFonts w:ascii="Times New Roman" w:hAnsi="Times New Roman" w:cs="Times New Roman"/>
          <w:b/>
          <w:bCs/>
          <w:sz w:val="28"/>
          <w:szCs w:val="28"/>
        </w:rPr>
      </w:pPr>
      <w:r w:rsidRPr="00C929FD">
        <w:rPr>
          <w:rFonts w:ascii="Times New Roman" w:hAnsi="Times New Roman" w:cs="Times New Roman"/>
          <w:b/>
          <w:bCs/>
          <w:sz w:val="28"/>
          <w:szCs w:val="28"/>
        </w:rPr>
        <w:t>Radiation exposure</w:t>
      </w:r>
    </w:p>
    <w:p w14:paraId="6E067437" w14:textId="77777777" w:rsidR="00B9309E" w:rsidRDefault="00B9309E" w:rsidP="00B9309E">
      <w:pPr>
        <w:pStyle w:val="TableParagraph"/>
        <w:spacing w:before="3" w:line="360" w:lineRule="auto"/>
        <w:ind w:left="113" w:right="113"/>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Radiation exposure implies the quantity of </w:t>
      </w:r>
      <w:r w:rsidRPr="00A824FE">
        <w:rPr>
          <w:rFonts w:ascii="Times New Roman" w:hAnsi="Times New Roman" w:cs="Times New Roman"/>
          <w:color w:val="333333"/>
          <w:sz w:val="24"/>
          <w:szCs w:val="24"/>
          <w:shd w:val="clear" w:color="auto" w:fill="FFFFFF"/>
        </w:rPr>
        <w:t xml:space="preserve">absorption of ionizing radiation or a hazardous substance that has been ingested, inhaled, or in contact with the skin. Acute exposure </w:t>
      </w:r>
      <w:r>
        <w:rPr>
          <w:rFonts w:ascii="Times New Roman" w:hAnsi="Times New Roman" w:cs="Times New Roman"/>
          <w:color w:val="333333"/>
          <w:sz w:val="24"/>
          <w:szCs w:val="24"/>
          <w:shd w:val="clear" w:color="auto" w:fill="FFFFFF"/>
        </w:rPr>
        <w:t>means the introduction of radiation</w:t>
      </w:r>
      <w:r w:rsidRPr="00A824FE">
        <w:rPr>
          <w:rFonts w:ascii="Times New Roman" w:hAnsi="Times New Roman" w:cs="Times New Roman"/>
          <w:color w:val="333333"/>
          <w:sz w:val="24"/>
          <w:szCs w:val="24"/>
          <w:shd w:val="clear" w:color="auto" w:fill="FFFFFF"/>
        </w:rPr>
        <w:t xml:space="preserve"> occurs over a short period of time. </w:t>
      </w:r>
      <w:r>
        <w:rPr>
          <w:rFonts w:ascii="Times New Roman" w:hAnsi="Times New Roman" w:cs="Times New Roman"/>
          <w:color w:val="333333"/>
          <w:sz w:val="24"/>
          <w:szCs w:val="24"/>
          <w:shd w:val="clear" w:color="auto" w:fill="FFFFFF"/>
        </w:rPr>
        <w:t>Scanning using x-rays (CT scan), radiation therapy etc. are examples of acute exposure. In c</w:t>
      </w:r>
      <w:r w:rsidRPr="00A824FE">
        <w:rPr>
          <w:rFonts w:ascii="Times New Roman" w:hAnsi="Times New Roman" w:cs="Times New Roman"/>
          <w:color w:val="333333"/>
          <w:sz w:val="24"/>
          <w:szCs w:val="24"/>
          <w:shd w:val="clear" w:color="auto" w:fill="FFFFFF"/>
        </w:rPr>
        <w:t xml:space="preserve">hronic exposure </w:t>
      </w:r>
      <w:r>
        <w:rPr>
          <w:rFonts w:ascii="Times New Roman" w:hAnsi="Times New Roman" w:cs="Times New Roman"/>
          <w:color w:val="333333"/>
          <w:sz w:val="24"/>
          <w:szCs w:val="24"/>
          <w:shd w:val="clear" w:color="auto" w:fill="FFFFFF"/>
        </w:rPr>
        <w:t>radiation exposure is</w:t>
      </w:r>
      <w:r w:rsidRPr="00A824FE">
        <w:rPr>
          <w:rFonts w:ascii="Times New Roman" w:hAnsi="Times New Roman" w:cs="Times New Roman"/>
          <w:color w:val="333333"/>
          <w:sz w:val="24"/>
          <w:szCs w:val="24"/>
          <w:shd w:val="clear" w:color="auto" w:fill="FFFFFF"/>
        </w:rPr>
        <w:t xml:space="preserve"> received over a long period of time, such as </w:t>
      </w:r>
      <w:r>
        <w:rPr>
          <w:rFonts w:ascii="Times New Roman" w:hAnsi="Times New Roman" w:cs="Times New Roman"/>
          <w:color w:val="333333"/>
          <w:sz w:val="24"/>
          <w:szCs w:val="24"/>
          <w:shd w:val="clear" w:color="auto" w:fill="FFFFFF"/>
        </w:rPr>
        <w:t>for</w:t>
      </w:r>
      <w:r w:rsidRPr="00A824FE">
        <w:rPr>
          <w:rFonts w:ascii="Times New Roman" w:hAnsi="Times New Roman" w:cs="Times New Roman"/>
          <w:color w:val="333333"/>
          <w:sz w:val="24"/>
          <w:szCs w:val="24"/>
          <w:shd w:val="clear" w:color="auto" w:fill="FFFFFF"/>
        </w:rPr>
        <w:t xml:space="preserve"> a lifetime</w:t>
      </w:r>
      <w:r>
        <w:rPr>
          <w:rFonts w:ascii="Times New Roman" w:hAnsi="Times New Roman" w:cs="Times New Roman"/>
          <w:color w:val="333333"/>
          <w:sz w:val="24"/>
          <w:szCs w:val="24"/>
          <w:shd w:val="clear" w:color="auto" w:fill="FFFFFF"/>
        </w:rPr>
        <w:t xml:space="preserve">. People living in high background radiation area is an example. </w:t>
      </w:r>
    </w:p>
    <w:p w14:paraId="08A54C62" w14:textId="77777777" w:rsidR="00B9309E" w:rsidRDefault="00B9309E" w:rsidP="00B9309E">
      <w:pPr>
        <w:pStyle w:val="TableParagraph"/>
        <w:spacing w:before="3" w:line="360" w:lineRule="auto"/>
        <w:ind w:left="113" w:right="113"/>
        <w:jc w:val="both"/>
        <w:rPr>
          <w:rFonts w:ascii="Times New Roman" w:hAnsi="Times New Roman" w:cs="Times New Roman"/>
          <w:color w:val="333333"/>
          <w:sz w:val="24"/>
          <w:szCs w:val="24"/>
          <w:shd w:val="clear" w:color="auto" w:fill="FFFFFF"/>
        </w:rPr>
      </w:pPr>
    </w:p>
    <w:p w14:paraId="486FFC61" w14:textId="77777777" w:rsidR="00B9309E" w:rsidRDefault="00B9309E" w:rsidP="00B9309E">
      <w:pPr>
        <w:pStyle w:val="TableParagraph"/>
        <w:spacing w:before="3" w:line="360" w:lineRule="auto"/>
        <w:ind w:left="113" w:right="113"/>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Human beings are continuously exposed to natural radiation and the exposure to it is inevitable. It occurs at varying levels depending on several factors like the location, altitude, occupation, and the like. Apart from the natural sources human being are exposed to man-made radiations. X-rays, C T scan and all nuclear diagnostic and therapeutic methods results in nuclear radiation exposure. </w:t>
      </w:r>
    </w:p>
    <w:p w14:paraId="0B31F899" w14:textId="77777777" w:rsidR="00B9309E" w:rsidRPr="00A824FE" w:rsidRDefault="00B9309E" w:rsidP="00B9309E">
      <w:pPr>
        <w:pStyle w:val="TableParagraph"/>
        <w:spacing w:before="3" w:line="360" w:lineRule="auto"/>
        <w:ind w:left="113" w:right="113"/>
        <w:jc w:val="both"/>
        <w:rPr>
          <w:rFonts w:ascii="Times New Roman" w:hAnsi="Times New Roman" w:cs="Times New Roman"/>
          <w:b/>
          <w:bCs/>
          <w:sz w:val="24"/>
          <w:szCs w:val="24"/>
        </w:rPr>
      </w:pPr>
    </w:p>
    <w:p w14:paraId="171AB384" w14:textId="77777777" w:rsidR="00B9309E" w:rsidRDefault="00B9309E" w:rsidP="00B9309E">
      <w:pPr>
        <w:pStyle w:val="TableParagraph"/>
        <w:spacing w:before="3" w:line="360" w:lineRule="auto"/>
        <w:ind w:left="113" w:right="113"/>
        <w:jc w:val="both"/>
        <w:rPr>
          <w:rFonts w:ascii="Times New Roman" w:hAnsi="Times New Roman" w:cs="Times New Roman"/>
          <w:sz w:val="24"/>
          <w:szCs w:val="24"/>
          <w:lang w:val="en-IN"/>
        </w:rPr>
      </w:pPr>
      <w:r>
        <w:rPr>
          <w:rFonts w:ascii="Times New Roman" w:hAnsi="Times New Roman" w:cs="Times New Roman"/>
          <w:sz w:val="24"/>
          <w:szCs w:val="24"/>
          <w:lang w:val="en-IN"/>
        </w:rPr>
        <w:t>Radiations</w:t>
      </w:r>
      <w:r w:rsidRPr="00967E28">
        <w:rPr>
          <w:rFonts w:ascii="Times New Roman" w:hAnsi="Times New Roman" w:cs="Times New Roman"/>
          <w:sz w:val="24"/>
          <w:szCs w:val="24"/>
          <w:lang w:val="en-PG"/>
        </w:rPr>
        <w:t xml:space="preserve"> can affect the </w:t>
      </w:r>
      <w:r>
        <w:rPr>
          <w:rFonts w:ascii="Times New Roman" w:hAnsi="Times New Roman" w:cs="Times New Roman"/>
          <w:sz w:val="24"/>
          <w:szCs w:val="24"/>
          <w:lang w:val="en-IN"/>
        </w:rPr>
        <w:t>tissues</w:t>
      </w:r>
      <w:r w:rsidRPr="00967E28">
        <w:rPr>
          <w:rFonts w:ascii="Times New Roman" w:hAnsi="Times New Roman" w:cs="Times New Roman"/>
          <w:sz w:val="24"/>
          <w:szCs w:val="24"/>
          <w:lang w:val="en-PG"/>
        </w:rPr>
        <w:t xml:space="preserve"> in living things</w:t>
      </w:r>
      <w:r>
        <w:rPr>
          <w:rFonts w:ascii="Times New Roman" w:hAnsi="Times New Roman" w:cs="Times New Roman"/>
          <w:sz w:val="24"/>
          <w:szCs w:val="24"/>
          <w:lang w:val="en-IN"/>
        </w:rPr>
        <w:t xml:space="preserve"> by depositing energy in them. Therefore, it may</w:t>
      </w:r>
      <w:r w:rsidRPr="00967E28">
        <w:rPr>
          <w:rFonts w:ascii="Times New Roman" w:hAnsi="Times New Roman" w:cs="Times New Roman"/>
          <w:sz w:val="24"/>
          <w:szCs w:val="24"/>
          <w:lang w:val="en-PG"/>
        </w:rPr>
        <w:t xml:space="preserve"> pose health risk</w:t>
      </w:r>
      <w:r>
        <w:rPr>
          <w:rFonts w:ascii="Times New Roman" w:hAnsi="Times New Roman" w:cs="Times New Roman"/>
          <w:sz w:val="24"/>
          <w:szCs w:val="24"/>
          <w:lang w:val="en-IN"/>
        </w:rPr>
        <w:t>s</w:t>
      </w:r>
      <w:r w:rsidRPr="00967E28">
        <w:rPr>
          <w:rFonts w:ascii="Times New Roman" w:hAnsi="Times New Roman" w:cs="Times New Roman"/>
          <w:sz w:val="24"/>
          <w:szCs w:val="24"/>
          <w:lang w:val="en-PG"/>
        </w:rPr>
        <w:t xml:space="preserve"> by damaging tissue</w:t>
      </w:r>
      <w:r>
        <w:rPr>
          <w:rFonts w:ascii="Times New Roman" w:hAnsi="Times New Roman" w:cs="Times New Roman"/>
          <w:sz w:val="24"/>
          <w:szCs w:val="24"/>
          <w:lang w:val="en-IN"/>
        </w:rPr>
        <w:t>s</w:t>
      </w:r>
      <w:r w:rsidRPr="00967E28">
        <w:rPr>
          <w:rFonts w:ascii="Times New Roman" w:hAnsi="Times New Roman" w:cs="Times New Roman"/>
          <w:sz w:val="24"/>
          <w:szCs w:val="24"/>
          <w:lang w:val="en-PG"/>
        </w:rPr>
        <w:t xml:space="preserve"> and DNA in genes. </w:t>
      </w:r>
      <w:r>
        <w:rPr>
          <w:rFonts w:ascii="Times New Roman" w:hAnsi="Times New Roman" w:cs="Times New Roman"/>
          <w:sz w:val="24"/>
          <w:szCs w:val="24"/>
          <w:lang w:val="en-IN"/>
        </w:rPr>
        <w:t xml:space="preserve">When the radiation </w:t>
      </w:r>
      <w:r w:rsidRPr="00967E28">
        <w:rPr>
          <w:rFonts w:ascii="Times New Roman" w:hAnsi="Times New Roman" w:cs="Times New Roman"/>
          <w:sz w:val="24"/>
          <w:szCs w:val="24"/>
          <w:lang w:val="en-PG"/>
        </w:rPr>
        <w:t>has sufficient energy to affect the atoms in living cells and thereby damage their genetic material (DNA)</w:t>
      </w:r>
      <w:r>
        <w:rPr>
          <w:rFonts w:ascii="Times New Roman" w:hAnsi="Times New Roman" w:cs="Times New Roman"/>
          <w:sz w:val="24"/>
          <w:szCs w:val="24"/>
          <w:lang w:val="en-IN"/>
        </w:rPr>
        <w:t>, in most cases</w:t>
      </w:r>
      <w:r w:rsidRPr="00967E28">
        <w:rPr>
          <w:rFonts w:ascii="Times New Roman" w:hAnsi="Times New Roman" w:cs="Times New Roman"/>
          <w:sz w:val="24"/>
          <w:szCs w:val="24"/>
          <w:lang w:val="en-PG"/>
        </w:rPr>
        <w:t xml:space="preserve"> the cells in our bod</w:t>
      </w:r>
      <w:r>
        <w:rPr>
          <w:rFonts w:ascii="Times New Roman" w:hAnsi="Times New Roman" w:cs="Times New Roman"/>
          <w:sz w:val="24"/>
          <w:szCs w:val="24"/>
          <w:lang w:val="en-IN"/>
        </w:rPr>
        <w:t>y</w:t>
      </w:r>
      <w:r w:rsidRPr="00967E28">
        <w:rPr>
          <w:rFonts w:ascii="Times New Roman" w:hAnsi="Times New Roman" w:cs="Times New Roman"/>
          <w:sz w:val="24"/>
          <w:szCs w:val="24"/>
          <w:lang w:val="en-PG"/>
        </w:rPr>
        <w:t xml:space="preserve"> are </w:t>
      </w:r>
      <w:r>
        <w:rPr>
          <w:rFonts w:ascii="Times New Roman" w:hAnsi="Times New Roman" w:cs="Times New Roman"/>
          <w:sz w:val="24"/>
          <w:szCs w:val="24"/>
          <w:lang w:val="en-IN"/>
        </w:rPr>
        <w:t>capable of</w:t>
      </w:r>
      <w:r w:rsidRPr="00967E28">
        <w:rPr>
          <w:rFonts w:ascii="Times New Roman" w:hAnsi="Times New Roman" w:cs="Times New Roman"/>
          <w:sz w:val="24"/>
          <w:szCs w:val="24"/>
          <w:lang w:val="en-PG"/>
        </w:rPr>
        <w:t xml:space="preserve"> repairing </w:t>
      </w:r>
      <w:r>
        <w:rPr>
          <w:rFonts w:ascii="Times New Roman" w:hAnsi="Times New Roman" w:cs="Times New Roman"/>
          <w:sz w:val="24"/>
          <w:szCs w:val="24"/>
          <w:lang w:val="en-IN"/>
        </w:rPr>
        <w:t>the</w:t>
      </w:r>
      <w:r w:rsidRPr="00967E28">
        <w:rPr>
          <w:rFonts w:ascii="Times New Roman" w:hAnsi="Times New Roman" w:cs="Times New Roman"/>
          <w:sz w:val="24"/>
          <w:szCs w:val="24"/>
          <w:lang w:val="en-PG"/>
        </w:rPr>
        <w:t xml:space="preserve"> damage</w:t>
      </w:r>
      <w:r>
        <w:rPr>
          <w:rFonts w:ascii="Times New Roman" w:hAnsi="Times New Roman" w:cs="Times New Roman"/>
          <w:sz w:val="24"/>
          <w:szCs w:val="24"/>
          <w:lang w:val="en-IN"/>
        </w:rPr>
        <w:t xml:space="preserve">. </w:t>
      </w:r>
    </w:p>
    <w:p w14:paraId="76658FB0" w14:textId="77777777" w:rsidR="00B9309E" w:rsidRDefault="00B9309E" w:rsidP="00B9309E">
      <w:pPr>
        <w:pStyle w:val="TableParagraph"/>
        <w:spacing w:before="3" w:line="360" w:lineRule="auto"/>
        <w:ind w:left="113" w:right="113"/>
        <w:jc w:val="both"/>
        <w:rPr>
          <w:rFonts w:ascii="Times New Roman" w:hAnsi="Times New Roman" w:cs="Times New Roman"/>
          <w:sz w:val="24"/>
          <w:szCs w:val="24"/>
          <w:lang w:val="en-IN"/>
        </w:rPr>
      </w:pPr>
    </w:p>
    <w:p w14:paraId="314650BE" w14:textId="77777777" w:rsidR="00B9309E" w:rsidRDefault="00B9309E" w:rsidP="00B9309E">
      <w:pPr>
        <w:pStyle w:val="TableParagraph"/>
        <w:spacing w:before="3" w:line="360" w:lineRule="auto"/>
        <w:ind w:left="113" w:right="113"/>
        <w:jc w:val="both"/>
        <w:rPr>
          <w:rFonts w:ascii="Times New Roman" w:hAnsi="Times New Roman" w:cs="Times New Roman"/>
          <w:color w:val="3C4245"/>
          <w:sz w:val="24"/>
          <w:szCs w:val="24"/>
          <w:shd w:val="clear" w:color="auto" w:fill="FFFFFF"/>
        </w:rPr>
      </w:pPr>
      <w:r>
        <w:rPr>
          <w:rFonts w:ascii="Times New Roman" w:hAnsi="Times New Roman" w:cs="Times New Roman"/>
          <w:sz w:val="24"/>
          <w:szCs w:val="24"/>
          <w:lang w:val="en-IN"/>
        </w:rPr>
        <w:t xml:space="preserve">The effects of radiations on living things vary with the amount of energy (dose) deposited in them. </w:t>
      </w:r>
      <w:r w:rsidRPr="00967E28">
        <w:rPr>
          <w:rFonts w:ascii="Times New Roman" w:hAnsi="Times New Roman" w:cs="Times New Roman"/>
          <w:sz w:val="24"/>
          <w:szCs w:val="24"/>
          <w:lang w:val="en-PG"/>
        </w:rPr>
        <w:t xml:space="preserve">At very high doses, radiation can damage the </w:t>
      </w:r>
      <w:r>
        <w:rPr>
          <w:rFonts w:ascii="Times New Roman" w:hAnsi="Times New Roman" w:cs="Times New Roman"/>
          <w:sz w:val="24"/>
          <w:szCs w:val="24"/>
          <w:lang w:val="en-IN"/>
        </w:rPr>
        <w:t xml:space="preserve">normal </w:t>
      </w:r>
      <w:r w:rsidRPr="00967E28">
        <w:rPr>
          <w:rFonts w:ascii="Times New Roman" w:hAnsi="Times New Roman" w:cs="Times New Roman"/>
          <w:sz w:val="24"/>
          <w:szCs w:val="24"/>
          <w:lang w:val="en-PG"/>
        </w:rPr>
        <w:t>functioning of tissues and organs</w:t>
      </w:r>
      <w:r>
        <w:rPr>
          <w:rFonts w:ascii="Times New Roman" w:hAnsi="Times New Roman" w:cs="Times New Roman"/>
          <w:sz w:val="24"/>
          <w:szCs w:val="24"/>
          <w:lang w:val="en-IN"/>
        </w:rPr>
        <w:t xml:space="preserve">. </w:t>
      </w:r>
      <w:r w:rsidRPr="00967E28">
        <w:rPr>
          <w:rFonts w:ascii="Times New Roman" w:hAnsi="Times New Roman" w:cs="Times New Roman"/>
          <w:sz w:val="24"/>
          <w:szCs w:val="24"/>
          <w:lang w:val="en-PG"/>
        </w:rPr>
        <w:t xml:space="preserve"> </w:t>
      </w:r>
      <w:r>
        <w:rPr>
          <w:rFonts w:ascii="Times New Roman" w:hAnsi="Times New Roman" w:cs="Times New Roman"/>
          <w:sz w:val="24"/>
          <w:szCs w:val="24"/>
          <w:lang w:val="en-IN"/>
        </w:rPr>
        <w:t>It can</w:t>
      </w:r>
      <w:r w:rsidRPr="00967E28">
        <w:rPr>
          <w:rFonts w:ascii="Times New Roman" w:hAnsi="Times New Roman" w:cs="Times New Roman"/>
          <w:sz w:val="24"/>
          <w:szCs w:val="24"/>
          <w:lang w:val="en-PG"/>
        </w:rPr>
        <w:t xml:space="preserve"> produce acute effects such as nausea and vomiting, skin redness, hair loss, acute radiation syndrome, local radiation injuries (also known as radiation burns), or even death</w:t>
      </w:r>
      <w:r>
        <w:rPr>
          <w:rFonts w:ascii="Times New Roman" w:hAnsi="Times New Roman" w:cs="Times New Roman"/>
          <w:sz w:val="24"/>
          <w:szCs w:val="24"/>
          <w:lang w:val="en-IN"/>
        </w:rPr>
        <w:t xml:space="preserve">. </w:t>
      </w:r>
      <w:r w:rsidRPr="001A3EB8">
        <w:rPr>
          <w:rFonts w:ascii="Times New Roman" w:hAnsi="Times New Roman" w:cs="Times New Roman"/>
          <w:color w:val="3C4245"/>
          <w:sz w:val="24"/>
          <w:szCs w:val="24"/>
          <w:shd w:val="clear" w:color="auto" w:fill="FFFFFF"/>
        </w:rPr>
        <w:t>Exposure to radiation can result from natural sources (</w:t>
      </w:r>
      <w:r>
        <w:rPr>
          <w:rFonts w:ascii="Times New Roman" w:hAnsi="Times New Roman" w:cs="Times New Roman"/>
          <w:color w:val="3C4245"/>
          <w:sz w:val="24"/>
          <w:szCs w:val="24"/>
          <w:shd w:val="clear" w:color="auto" w:fill="FFFFFF"/>
        </w:rPr>
        <w:t>major source</w:t>
      </w:r>
      <w:r w:rsidRPr="001A3EB8">
        <w:rPr>
          <w:rFonts w:ascii="Times New Roman" w:hAnsi="Times New Roman" w:cs="Times New Roman"/>
          <w:color w:val="3C4245"/>
          <w:sz w:val="24"/>
          <w:szCs w:val="24"/>
          <w:shd w:val="clear" w:color="auto" w:fill="FFFFFF"/>
        </w:rPr>
        <w:t xml:space="preserve"> </w:t>
      </w:r>
      <w:r>
        <w:rPr>
          <w:rFonts w:ascii="Times New Roman" w:hAnsi="Times New Roman" w:cs="Times New Roman"/>
          <w:color w:val="3C4245"/>
          <w:sz w:val="24"/>
          <w:szCs w:val="24"/>
          <w:shd w:val="clear" w:color="auto" w:fill="FFFFFF"/>
        </w:rPr>
        <w:t xml:space="preserve">is </w:t>
      </w:r>
      <w:r w:rsidRPr="001A3EB8">
        <w:rPr>
          <w:rFonts w:ascii="Times New Roman" w:hAnsi="Times New Roman" w:cs="Times New Roman"/>
          <w:color w:val="3C4245"/>
          <w:sz w:val="24"/>
          <w:szCs w:val="24"/>
          <w:shd w:val="clear" w:color="auto" w:fill="FFFFFF"/>
        </w:rPr>
        <w:t xml:space="preserve">radon in homes), planned (medical, occupational) or accidental situations. Exposure may </w:t>
      </w:r>
      <w:r>
        <w:rPr>
          <w:rFonts w:ascii="Times New Roman" w:hAnsi="Times New Roman" w:cs="Times New Roman"/>
          <w:color w:val="3C4245"/>
          <w:sz w:val="24"/>
          <w:szCs w:val="24"/>
          <w:shd w:val="clear" w:color="auto" w:fill="FFFFFF"/>
        </w:rPr>
        <w:t xml:space="preserve">also get from </w:t>
      </w:r>
      <w:r w:rsidRPr="001A3EB8">
        <w:rPr>
          <w:rFonts w:ascii="Times New Roman" w:hAnsi="Times New Roman" w:cs="Times New Roman"/>
          <w:color w:val="3C4245"/>
          <w:sz w:val="24"/>
          <w:szCs w:val="24"/>
          <w:shd w:val="clear" w:color="auto" w:fill="FFFFFF"/>
        </w:rPr>
        <w:t>external (with or without contamination of skin, hair, clothes), internal (inhalation, ingestion or via a contaminated wound), or a combination of both.</w:t>
      </w:r>
    </w:p>
    <w:p w14:paraId="126A8D04" w14:textId="15A114FD" w:rsidR="006D7F52" w:rsidRDefault="006D7F52" w:rsidP="00B9309E">
      <w:pPr>
        <w:pStyle w:val="TableParagraph"/>
        <w:spacing w:before="3" w:line="360" w:lineRule="auto"/>
        <w:ind w:left="113" w:right="113"/>
        <w:jc w:val="both"/>
        <w:rPr>
          <w:rFonts w:ascii="Times New Roman" w:hAnsi="Times New Roman" w:cs="Times New Roman"/>
          <w:b/>
          <w:bCs/>
          <w:color w:val="3C4245"/>
          <w:sz w:val="24"/>
          <w:szCs w:val="24"/>
          <w:shd w:val="clear" w:color="auto" w:fill="FFFFFF"/>
        </w:rPr>
      </w:pPr>
      <w:r>
        <w:rPr>
          <w:rFonts w:ascii="Times New Roman" w:hAnsi="Times New Roman" w:cs="Times New Roman"/>
          <w:b/>
          <w:bCs/>
          <w:color w:val="3C4245"/>
          <w:sz w:val="24"/>
          <w:szCs w:val="24"/>
          <w:shd w:val="clear" w:color="auto" w:fill="FFFFFF"/>
        </w:rPr>
        <w:lastRenderedPageBreak/>
        <w:t>Occupational Radiation Exposure</w:t>
      </w:r>
    </w:p>
    <w:p w14:paraId="0DD29B44" w14:textId="411A60EE" w:rsidR="006D7F52" w:rsidRPr="006D7F52" w:rsidRDefault="006D7F52" w:rsidP="006D7F52">
      <w:pPr>
        <w:pStyle w:val="TableParagraph"/>
        <w:spacing w:before="3" w:line="360" w:lineRule="auto"/>
        <w:ind w:left="113" w:right="113"/>
        <w:jc w:val="both"/>
        <w:rPr>
          <w:rFonts w:ascii="Times New Roman" w:hAnsi="Times New Roman" w:cs="Times New Roman"/>
          <w:color w:val="3C4245"/>
          <w:sz w:val="24"/>
          <w:szCs w:val="24"/>
          <w:shd w:val="clear" w:color="auto" w:fill="FFFFFF"/>
        </w:rPr>
      </w:pPr>
      <w:r>
        <w:rPr>
          <w:rFonts w:ascii="Times New Roman" w:hAnsi="Times New Roman" w:cs="Times New Roman"/>
          <w:color w:val="3C4245"/>
          <w:sz w:val="24"/>
          <w:szCs w:val="24"/>
          <w:shd w:val="clear" w:color="auto" w:fill="FFFFFF"/>
        </w:rPr>
        <w:t>P</w:t>
      </w:r>
      <w:r w:rsidRPr="006D7F52">
        <w:rPr>
          <w:rFonts w:ascii="Times New Roman" w:hAnsi="Times New Roman" w:cs="Times New Roman"/>
          <w:color w:val="3C4245"/>
          <w:sz w:val="24"/>
          <w:szCs w:val="24"/>
          <w:shd w:val="clear" w:color="auto" w:fill="FFFFFF"/>
        </w:rPr>
        <w:t xml:space="preserve">otential exposure of </w:t>
      </w:r>
      <w:r>
        <w:rPr>
          <w:rFonts w:ascii="Times New Roman" w:hAnsi="Times New Roman" w:cs="Times New Roman"/>
          <w:color w:val="3C4245"/>
          <w:sz w:val="24"/>
          <w:szCs w:val="24"/>
          <w:shd w:val="clear" w:color="auto" w:fill="FFFFFF"/>
        </w:rPr>
        <w:t>human beings</w:t>
      </w:r>
      <w:r w:rsidRPr="006D7F52">
        <w:rPr>
          <w:rFonts w:ascii="Times New Roman" w:hAnsi="Times New Roman" w:cs="Times New Roman"/>
          <w:color w:val="3C4245"/>
          <w:sz w:val="24"/>
          <w:szCs w:val="24"/>
          <w:shd w:val="clear" w:color="auto" w:fill="FFFFFF"/>
        </w:rPr>
        <w:t xml:space="preserve"> to ionizing radiation</w:t>
      </w:r>
      <w:r>
        <w:rPr>
          <w:rFonts w:ascii="Times New Roman" w:hAnsi="Times New Roman" w:cs="Times New Roman"/>
          <w:color w:val="3C4245"/>
          <w:sz w:val="24"/>
          <w:szCs w:val="24"/>
          <w:shd w:val="clear" w:color="auto" w:fill="FFFFFF"/>
        </w:rPr>
        <w:t>s as part of the occupation</w:t>
      </w:r>
      <w:r w:rsidRPr="006D7F52">
        <w:rPr>
          <w:rFonts w:ascii="Times New Roman" w:hAnsi="Times New Roman" w:cs="Times New Roman"/>
          <w:color w:val="3C4245"/>
          <w:sz w:val="24"/>
          <w:szCs w:val="24"/>
          <w:shd w:val="clear" w:color="auto" w:fill="FFFFFF"/>
        </w:rPr>
        <w:t xml:space="preserve"> in the workplace</w:t>
      </w:r>
      <w:r w:rsidRPr="006D7F52">
        <w:rPr>
          <w:rFonts w:ascii="Times New Roman" w:hAnsi="Times New Roman" w:cs="Times New Roman"/>
          <w:color w:val="3C4245"/>
          <w:sz w:val="24"/>
          <w:szCs w:val="24"/>
          <w:shd w:val="clear" w:color="auto" w:fill="FFFFFF"/>
        </w:rPr>
        <w:t xml:space="preserve"> </w:t>
      </w:r>
      <w:r>
        <w:rPr>
          <w:rFonts w:ascii="Times New Roman" w:hAnsi="Times New Roman" w:cs="Times New Roman"/>
          <w:color w:val="3C4245"/>
          <w:sz w:val="24"/>
          <w:szCs w:val="24"/>
          <w:shd w:val="clear" w:color="auto" w:fill="FFFFFF"/>
        </w:rPr>
        <w:t>is called o</w:t>
      </w:r>
      <w:r w:rsidRPr="006D7F52">
        <w:rPr>
          <w:rFonts w:ascii="Times New Roman" w:hAnsi="Times New Roman" w:cs="Times New Roman"/>
          <w:color w:val="3C4245"/>
          <w:sz w:val="24"/>
          <w:szCs w:val="24"/>
          <w:shd w:val="clear" w:color="auto" w:fill="FFFFFF"/>
        </w:rPr>
        <w:t xml:space="preserve">ccupational radiation exposure. </w:t>
      </w:r>
      <w:r>
        <w:rPr>
          <w:rFonts w:ascii="Times New Roman" w:hAnsi="Times New Roman" w:cs="Times New Roman"/>
          <w:color w:val="3C4245"/>
          <w:sz w:val="24"/>
          <w:szCs w:val="24"/>
          <w:shd w:val="clear" w:color="auto" w:fill="FFFFFF"/>
        </w:rPr>
        <w:t>Radiation</w:t>
      </w:r>
      <w:r w:rsidRPr="006D7F52">
        <w:rPr>
          <w:rFonts w:ascii="Times New Roman" w:hAnsi="Times New Roman" w:cs="Times New Roman"/>
          <w:color w:val="3C4245"/>
          <w:sz w:val="24"/>
          <w:szCs w:val="24"/>
          <w:shd w:val="clear" w:color="auto" w:fill="FFFFFF"/>
        </w:rPr>
        <w:t xml:space="preserve"> exposure can occur in </w:t>
      </w:r>
      <w:r w:rsidRPr="006D7F52">
        <w:rPr>
          <w:rFonts w:ascii="Times New Roman" w:hAnsi="Times New Roman" w:cs="Times New Roman"/>
          <w:color w:val="3C4245"/>
          <w:sz w:val="24"/>
          <w:szCs w:val="24"/>
          <w:shd w:val="clear" w:color="auto" w:fill="FFFFFF"/>
        </w:rPr>
        <w:t>several</w:t>
      </w:r>
      <w:r w:rsidRPr="006D7F52">
        <w:rPr>
          <w:rFonts w:ascii="Times New Roman" w:hAnsi="Times New Roman" w:cs="Times New Roman"/>
          <w:color w:val="3C4245"/>
          <w:sz w:val="24"/>
          <w:szCs w:val="24"/>
          <w:shd w:val="clear" w:color="auto" w:fill="FFFFFF"/>
        </w:rPr>
        <w:t xml:space="preserve"> </w:t>
      </w:r>
      <w:r w:rsidRPr="006D7F52">
        <w:rPr>
          <w:rFonts w:ascii="Times New Roman" w:hAnsi="Times New Roman" w:cs="Times New Roman"/>
          <w:color w:val="3C4245"/>
          <w:sz w:val="24"/>
          <w:szCs w:val="24"/>
          <w:shd w:val="clear" w:color="auto" w:fill="FFFFFF"/>
        </w:rPr>
        <w:t>work-related</w:t>
      </w:r>
      <w:r w:rsidRPr="006D7F52">
        <w:rPr>
          <w:rFonts w:ascii="Times New Roman" w:hAnsi="Times New Roman" w:cs="Times New Roman"/>
          <w:color w:val="3C4245"/>
          <w:sz w:val="24"/>
          <w:szCs w:val="24"/>
          <w:shd w:val="clear" w:color="auto" w:fill="FFFFFF"/>
        </w:rPr>
        <w:t xml:space="preserve"> </w:t>
      </w:r>
      <w:r w:rsidRPr="006D7F52">
        <w:rPr>
          <w:rFonts w:ascii="Times New Roman" w:hAnsi="Times New Roman" w:cs="Times New Roman"/>
          <w:color w:val="3C4245"/>
          <w:sz w:val="24"/>
          <w:szCs w:val="24"/>
          <w:shd w:val="clear" w:color="auto" w:fill="FFFFFF"/>
        </w:rPr>
        <w:t>surroundings</w:t>
      </w:r>
      <w:r w:rsidRPr="006D7F52">
        <w:rPr>
          <w:rFonts w:ascii="Times New Roman" w:hAnsi="Times New Roman" w:cs="Times New Roman"/>
          <w:color w:val="3C4245"/>
          <w:sz w:val="24"/>
          <w:szCs w:val="24"/>
          <w:shd w:val="clear" w:color="auto" w:fill="FFFFFF"/>
        </w:rPr>
        <w:t xml:space="preserve">, </w:t>
      </w:r>
      <w:r>
        <w:rPr>
          <w:rFonts w:ascii="Times New Roman" w:hAnsi="Times New Roman" w:cs="Times New Roman"/>
          <w:color w:val="3C4245"/>
          <w:sz w:val="24"/>
          <w:szCs w:val="24"/>
          <w:shd w:val="clear" w:color="auto" w:fill="FFFFFF"/>
        </w:rPr>
        <w:t>such as</w:t>
      </w:r>
      <w:r w:rsidRPr="006D7F52">
        <w:rPr>
          <w:rFonts w:ascii="Times New Roman" w:hAnsi="Times New Roman" w:cs="Times New Roman"/>
          <w:color w:val="3C4245"/>
          <w:sz w:val="24"/>
          <w:szCs w:val="24"/>
          <w:shd w:val="clear" w:color="auto" w:fill="FFFFFF"/>
        </w:rPr>
        <w:t xml:space="preserve"> nuclear power plants, </w:t>
      </w:r>
      <w:r>
        <w:rPr>
          <w:rFonts w:ascii="Times New Roman" w:hAnsi="Times New Roman" w:cs="Times New Roman"/>
          <w:color w:val="3C4245"/>
          <w:sz w:val="24"/>
          <w:szCs w:val="24"/>
          <w:shd w:val="clear" w:color="auto" w:fill="FFFFFF"/>
        </w:rPr>
        <w:t xml:space="preserve">nuclear and scanning </w:t>
      </w:r>
      <w:r w:rsidRPr="006D7F52">
        <w:rPr>
          <w:rFonts w:ascii="Times New Roman" w:hAnsi="Times New Roman" w:cs="Times New Roman"/>
          <w:color w:val="3C4245"/>
          <w:sz w:val="24"/>
          <w:szCs w:val="24"/>
          <w:shd w:val="clear" w:color="auto" w:fill="FFFFFF"/>
        </w:rPr>
        <w:t xml:space="preserve">medical facilities, </w:t>
      </w:r>
      <w:r>
        <w:rPr>
          <w:rFonts w:ascii="Times New Roman" w:hAnsi="Times New Roman" w:cs="Times New Roman"/>
          <w:color w:val="3C4245"/>
          <w:sz w:val="24"/>
          <w:szCs w:val="24"/>
          <w:shd w:val="clear" w:color="auto" w:fill="FFFFFF"/>
        </w:rPr>
        <w:t xml:space="preserve">nuclear or isotope </w:t>
      </w:r>
      <w:r w:rsidRPr="006D7F52">
        <w:rPr>
          <w:rFonts w:ascii="Times New Roman" w:hAnsi="Times New Roman" w:cs="Times New Roman"/>
          <w:color w:val="3C4245"/>
          <w:sz w:val="24"/>
          <w:szCs w:val="24"/>
          <w:shd w:val="clear" w:color="auto" w:fill="FFFFFF"/>
        </w:rPr>
        <w:t xml:space="preserve">research laboratories, industrial operations </w:t>
      </w:r>
      <w:r>
        <w:rPr>
          <w:rFonts w:ascii="Times New Roman" w:hAnsi="Times New Roman" w:cs="Times New Roman"/>
          <w:color w:val="3C4245"/>
          <w:sz w:val="24"/>
          <w:szCs w:val="24"/>
          <w:shd w:val="clear" w:color="auto" w:fill="FFFFFF"/>
        </w:rPr>
        <w:t>using</w:t>
      </w:r>
      <w:r w:rsidRPr="006D7F52">
        <w:rPr>
          <w:rFonts w:ascii="Times New Roman" w:hAnsi="Times New Roman" w:cs="Times New Roman"/>
          <w:color w:val="3C4245"/>
          <w:sz w:val="24"/>
          <w:szCs w:val="24"/>
          <w:shd w:val="clear" w:color="auto" w:fill="FFFFFF"/>
        </w:rPr>
        <w:t xml:space="preserve"> radioactive materials</w:t>
      </w:r>
      <w:r>
        <w:rPr>
          <w:rFonts w:ascii="Times New Roman" w:hAnsi="Times New Roman" w:cs="Times New Roman"/>
          <w:color w:val="3C4245"/>
          <w:sz w:val="24"/>
          <w:szCs w:val="24"/>
          <w:shd w:val="clear" w:color="auto" w:fill="FFFFFF"/>
        </w:rPr>
        <w:t>.</w:t>
      </w:r>
    </w:p>
    <w:p w14:paraId="639B3905" w14:textId="0C59C550" w:rsidR="006D7F52" w:rsidRDefault="00E36A19" w:rsidP="006D7F52">
      <w:pPr>
        <w:pStyle w:val="TableParagraph"/>
        <w:spacing w:before="3" w:line="360" w:lineRule="auto"/>
        <w:ind w:left="113" w:right="113"/>
        <w:jc w:val="both"/>
        <w:rPr>
          <w:rFonts w:ascii="Times New Roman" w:hAnsi="Times New Roman" w:cs="Times New Roman"/>
          <w:color w:val="3C4245"/>
          <w:sz w:val="24"/>
          <w:szCs w:val="24"/>
          <w:shd w:val="clear" w:color="auto" w:fill="FFFFFF"/>
        </w:rPr>
      </w:pPr>
      <w:r>
        <w:rPr>
          <w:rFonts w:ascii="Times New Roman" w:hAnsi="Times New Roman" w:cs="Times New Roman"/>
          <w:color w:val="3C4245"/>
          <w:sz w:val="24"/>
          <w:szCs w:val="24"/>
          <w:shd w:val="clear" w:color="auto" w:fill="FFFFFF"/>
        </w:rPr>
        <w:t>Exposure to i</w:t>
      </w:r>
      <w:r w:rsidR="006D7F52" w:rsidRPr="006D7F52">
        <w:rPr>
          <w:rFonts w:ascii="Times New Roman" w:hAnsi="Times New Roman" w:cs="Times New Roman"/>
          <w:color w:val="3C4245"/>
          <w:sz w:val="24"/>
          <w:szCs w:val="24"/>
          <w:shd w:val="clear" w:color="auto" w:fill="FFFFFF"/>
        </w:rPr>
        <w:t>onizing radiation</w:t>
      </w:r>
      <w:r>
        <w:rPr>
          <w:rFonts w:ascii="Times New Roman" w:hAnsi="Times New Roman" w:cs="Times New Roman"/>
          <w:color w:val="3C4245"/>
          <w:sz w:val="24"/>
          <w:szCs w:val="24"/>
          <w:shd w:val="clear" w:color="auto" w:fill="FFFFFF"/>
        </w:rPr>
        <w:t>s</w:t>
      </w:r>
      <w:r w:rsidR="006D7F52" w:rsidRPr="006D7F52">
        <w:rPr>
          <w:rFonts w:ascii="Times New Roman" w:hAnsi="Times New Roman" w:cs="Times New Roman"/>
          <w:color w:val="3C4245"/>
          <w:sz w:val="24"/>
          <w:szCs w:val="24"/>
          <w:shd w:val="clear" w:color="auto" w:fill="FFFFFF"/>
        </w:rPr>
        <w:t xml:space="preserve"> </w:t>
      </w:r>
      <w:r>
        <w:rPr>
          <w:rFonts w:ascii="Times New Roman" w:hAnsi="Times New Roman" w:cs="Times New Roman"/>
          <w:color w:val="3C4245"/>
          <w:sz w:val="24"/>
          <w:szCs w:val="24"/>
          <w:shd w:val="clear" w:color="auto" w:fill="FFFFFF"/>
        </w:rPr>
        <w:t xml:space="preserve">may occur due to the presence of </w:t>
      </w:r>
      <w:r w:rsidRPr="006D7F52">
        <w:rPr>
          <w:rFonts w:ascii="Times New Roman" w:hAnsi="Times New Roman" w:cs="Times New Roman"/>
          <w:color w:val="3C4245"/>
          <w:sz w:val="24"/>
          <w:szCs w:val="24"/>
          <w:shd w:val="clear" w:color="auto" w:fill="FFFFFF"/>
        </w:rPr>
        <w:t>alpha</w:t>
      </w:r>
      <w:r w:rsidR="006D7F52" w:rsidRPr="006D7F52">
        <w:rPr>
          <w:rFonts w:ascii="Times New Roman" w:hAnsi="Times New Roman" w:cs="Times New Roman"/>
          <w:color w:val="3C4245"/>
          <w:sz w:val="24"/>
          <w:szCs w:val="24"/>
          <w:shd w:val="clear" w:color="auto" w:fill="FFFFFF"/>
        </w:rPr>
        <w:t xml:space="preserve"> and beta particles, </w:t>
      </w:r>
      <w:r>
        <w:rPr>
          <w:rFonts w:ascii="Times New Roman" w:hAnsi="Times New Roman" w:cs="Times New Roman"/>
          <w:color w:val="3C4245"/>
          <w:sz w:val="24"/>
          <w:szCs w:val="24"/>
          <w:shd w:val="clear" w:color="auto" w:fill="FFFFFF"/>
        </w:rPr>
        <w:t xml:space="preserve">neutrons, heavy ions, </w:t>
      </w:r>
      <w:r w:rsidR="006D7F52" w:rsidRPr="006D7F52">
        <w:rPr>
          <w:rFonts w:ascii="Times New Roman" w:hAnsi="Times New Roman" w:cs="Times New Roman"/>
          <w:color w:val="3C4245"/>
          <w:sz w:val="24"/>
          <w:szCs w:val="24"/>
          <w:shd w:val="clear" w:color="auto" w:fill="FFFFFF"/>
        </w:rPr>
        <w:t>gamma rays, and X-rays</w:t>
      </w:r>
      <w:r>
        <w:rPr>
          <w:rFonts w:ascii="Times New Roman" w:hAnsi="Times New Roman" w:cs="Times New Roman"/>
          <w:color w:val="3C4245"/>
          <w:sz w:val="24"/>
          <w:szCs w:val="24"/>
          <w:shd w:val="clear" w:color="auto" w:fill="FFFFFF"/>
        </w:rPr>
        <w:t xml:space="preserve"> in the occupational setting</w:t>
      </w:r>
      <w:r w:rsidR="006D7F52" w:rsidRPr="006D7F52">
        <w:rPr>
          <w:rFonts w:ascii="Times New Roman" w:hAnsi="Times New Roman" w:cs="Times New Roman"/>
          <w:color w:val="3C4245"/>
          <w:sz w:val="24"/>
          <w:szCs w:val="24"/>
          <w:shd w:val="clear" w:color="auto" w:fill="FFFFFF"/>
        </w:rPr>
        <w:t>. These radiation</w:t>
      </w:r>
      <w:r>
        <w:rPr>
          <w:rFonts w:ascii="Times New Roman" w:hAnsi="Times New Roman" w:cs="Times New Roman"/>
          <w:color w:val="3C4245"/>
          <w:sz w:val="24"/>
          <w:szCs w:val="24"/>
          <w:shd w:val="clear" w:color="auto" w:fill="FFFFFF"/>
        </w:rPr>
        <w:t>s</w:t>
      </w:r>
      <w:r w:rsidR="006D7F52" w:rsidRPr="006D7F52">
        <w:rPr>
          <w:rFonts w:ascii="Times New Roman" w:hAnsi="Times New Roman" w:cs="Times New Roman"/>
          <w:color w:val="3C4245"/>
          <w:sz w:val="24"/>
          <w:szCs w:val="24"/>
          <w:shd w:val="clear" w:color="auto" w:fill="FFFFFF"/>
        </w:rPr>
        <w:t xml:space="preserve"> </w:t>
      </w:r>
      <w:r>
        <w:rPr>
          <w:rFonts w:ascii="Times New Roman" w:hAnsi="Times New Roman" w:cs="Times New Roman"/>
          <w:color w:val="3C4245"/>
          <w:sz w:val="24"/>
          <w:szCs w:val="24"/>
          <w:shd w:val="clear" w:color="auto" w:fill="FFFFFF"/>
        </w:rPr>
        <w:t xml:space="preserve">may </w:t>
      </w:r>
      <w:r w:rsidR="006D7F52" w:rsidRPr="006D7F52">
        <w:rPr>
          <w:rFonts w:ascii="Times New Roman" w:hAnsi="Times New Roman" w:cs="Times New Roman"/>
          <w:color w:val="3C4245"/>
          <w:sz w:val="24"/>
          <w:szCs w:val="24"/>
          <w:shd w:val="clear" w:color="auto" w:fill="FFFFFF"/>
        </w:rPr>
        <w:t xml:space="preserve">have enough energy to ionize </w:t>
      </w:r>
      <w:r>
        <w:rPr>
          <w:rFonts w:ascii="Times New Roman" w:hAnsi="Times New Roman" w:cs="Times New Roman"/>
          <w:color w:val="3C4245"/>
          <w:sz w:val="24"/>
          <w:szCs w:val="24"/>
          <w:shd w:val="clear" w:color="auto" w:fill="FFFFFF"/>
        </w:rPr>
        <w:t>atoms</w:t>
      </w:r>
      <w:r w:rsidR="006D7F52" w:rsidRPr="006D7F52">
        <w:rPr>
          <w:rFonts w:ascii="Times New Roman" w:hAnsi="Times New Roman" w:cs="Times New Roman"/>
          <w:color w:val="3C4245"/>
          <w:sz w:val="24"/>
          <w:szCs w:val="24"/>
          <w:shd w:val="clear" w:color="auto" w:fill="FFFFFF"/>
        </w:rPr>
        <w:t xml:space="preserve"> </w:t>
      </w:r>
      <w:r>
        <w:rPr>
          <w:rFonts w:ascii="Times New Roman" w:hAnsi="Times New Roman" w:cs="Times New Roman"/>
          <w:color w:val="3C4245"/>
          <w:sz w:val="24"/>
          <w:szCs w:val="24"/>
          <w:shd w:val="clear" w:color="auto" w:fill="FFFFFF"/>
        </w:rPr>
        <w:t xml:space="preserve">in the organs of human body </w:t>
      </w:r>
      <w:r w:rsidR="006D7F52" w:rsidRPr="006D7F52">
        <w:rPr>
          <w:rFonts w:ascii="Times New Roman" w:hAnsi="Times New Roman" w:cs="Times New Roman"/>
          <w:color w:val="3C4245"/>
          <w:sz w:val="24"/>
          <w:szCs w:val="24"/>
          <w:shd w:val="clear" w:color="auto" w:fill="FFFFFF"/>
        </w:rPr>
        <w:t>and potentially cause damage to living tissues.</w:t>
      </w:r>
    </w:p>
    <w:p w14:paraId="605B9B50" w14:textId="036D2890" w:rsidR="006D7F52" w:rsidRPr="006D7F52" w:rsidRDefault="00E36A19" w:rsidP="006D7F52">
      <w:pPr>
        <w:pStyle w:val="TableParagraph"/>
        <w:spacing w:before="3" w:line="360" w:lineRule="auto"/>
        <w:ind w:left="113" w:right="113"/>
        <w:jc w:val="both"/>
        <w:rPr>
          <w:rFonts w:ascii="Times New Roman" w:hAnsi="Times New Roman" w:cs="Times New Roman"/>
          <w:color w:val="3C4245"/>
          <w:sz w:val="24"/>
          <w:szCs w:val="24"/>
          <w:shd w:val="clear" w:color="auto" w:fill="FFFFFF"/>
        </w:rPr>
      </w:pPr>
      <w:r w:rsidRPr="006D7F52">
        <w:rPr>
          <w:rFonts w:ascii="Times New Roman" w:hAnsi="Times New Roman" w:cs="Times New Roman"/>
          <w:color w:val="3C4245"/>
          <w:sz w:val="24"/>
          <w:szCs w:val="24"/>
          <w:shd w:val="clear" w:color="auto" w:fill="FFFFFF"/>
        </w:rPr>
        <w:t>Employees</w:t>
      </w:r>
      <w:r w:rsidR="006D7F52" w:rsidRPr="006D7F52">
        <w:rPr>
          <w:rFonts w:ascii="Times New Roman" w:hAnsi="Times New Roman" w:cs="Times New Roman"/>
          <w:color w:val="3C4245"/>
          <w:sz w:val="24"/>
          <w:szCs w:val="24"/>
          <w:shd w:val="clear" w:color="auto" w:fill="FFFFFF"/>
        </w:rPr>
        <w:t xml:space="preserve"> in the nuclear </w:t>
      </w:r>
      <w:r w:rsidRPr="006D7F52">
        <w:rPr>
          <w:rFonts w:ascii="Times New Roman" w:hAnsi="Times New Roman" w:cs="Times New Roman"/>
          <w:color w:val="3C4245"/>
          <w:sz w:val="24"/>
          <w:szCs w:val="24"/>
          <w:shd w:val="clear" w:color="auto" w:fill="FFFFFF"/>
        </w:rPr>
        <w:t>engineering</w:t>
      </w:r>
      <w:r w:rsidR="006D7F52" w:rsidRPr="006D7F52">
        <w:rPr>
          <w:rFonts w:ascii="Times New Roman" w:hAnsi="Times New Roman" w:cs="Times New Roman"/>
          <w:color w:val="3C4245"/>
          <w:sz w:val="24"/>
          <w:szCs w:val="24"/>
          <w:shd w:val="clear" w:color="auto" w:fill="FFFFFF"/>
        </w:rPr>
        <w:t xml:space="preserve">, radiology, and certain manufacturing processes </w:t>
      </w:r>
      <w:r>
        <w:rPr>
          <w:rFonts w:ascii="Times New Roman" w:hAnsi="Times New Roman" w:cs="Times New Roman"/>
          <w:color w:val="3C4245"/>
          <w:sz w:val="24"/>
          <w:szCs w:val="24"/>
          <w:shd w:val="clear" w:color="auto" w:fill="FFFFFF"/>
        </w:rPr>
        <w:t xml:space="preserve">involving radioactive isotopes </w:t>
      </w:r>
      <w:r w:rsidR="006D7F52" w:rsidRPr="006D7F52">
        <w:rPr>
          <w:rFonts w:ascii="Times New Roman" w:hAnsi="Times New Roman" w:cs="Times New Roman"/>
          <w:color w:val="3C4245"/>
          <w:sz w:val="24"/>
          <w:szCs w:val="24"/>
          <w:shd w:val="clear" w:color="auto" w:fill="FFFFFF"/>
        </w:rPr>
        <w:t xml:space="preserve">may </w:t>
      </w:r>
      <w:r>
        <w:rPr>
          <w:rFonts w:ascii="Times New Roman" w:hAnsi="Times New Roman" w:cs="Times New Roman"/>
          <w:color w:val="3C4245"/>
          <w:sz w:val="24"/>
          <w:szCs w:val="24"/>
          <w:shd w:val="clear" w:color="auto" w:fill="FFFFFF"/>
        </w:rPr>
        <w:t>have</w:t>
      </w:r>
      <w:r w:rsidR="006D7F52" w:rsidRPr="006D7F52">
        <w:rPr>
          <w:rFonts w:ascii="Times New Roman" w:hAnsi="Times New Roman" w:cs="Times New Roman"/>
          <w:color w:val="3C4245"/>
          <w:sz w:val="24"/>
          <w:szCs w:val="24"/>
          <w:shd w:val="clear" w:color="auto" w:fill="FFFFFF"/>
        </w:rPr>
        <w:t xml:space="preserve"> risk of occupational radiation exposure. </w:t>
      </w:r>
      <w:r>
        <w:rPr>
          <w:rFonts w:ascii="Times New Roman" w:hAnsi="Times New Roman" w:cs="Times New Roman"/>
          <w:color w:val="3C4245"/>
          <w:sz w:val="24"/>
          <w:szCs w:val="24"/>
          <w:shd w:val="clear" w:color="auto" w:fill="FFFFFF"/>
        </w:rPr>
        <w:t>R</w:t>
      </w:r>
      <w:r w:rsidR="006D7F52" w:rsidRPr="006D7F52">
        <w:rPr>
          <w:rFonts w:ascii="Times New Roman" w:hAnsi="Times New Roman" w:cs="Times New Roman"/>
          <w:color w:val="3C4245"/>
          <w:sz w:val="24"/>
          <w:szCs w:val="24"/>
          <w:shd w:val="clear" w:color="auto" w:fill="FFFFFF"/>
        </w:rPr>
        <w:t xml:space="preserve">adiologists and radiologic technologists, </w:t>
      </w:r>
      <w:r>
        <w:rPr>
          <w:rFonts w:ascii="Times New Roman" w:hAnsi="Times New Roman" w:cs="Times New Roman"/>
          <w:color w:val="3C4245"/>
          <w:sz w:val="24"/>
          <w:szCs w:val="24"/>
          <w:shd w:val="clear" w:color="auto" w:fill="FFFFFF"/>
        </w:rPr>
        <w:t>in h</w:t>
      </w:r>
      <w:r w:rsidRPr="006D7F52">
        <w:rPr>
          <w:rFonts w:ascii="Times New Roman" w:hAnsi="Times New Roman" w:cs="Times New Roman"/>
          <w:color w:val="3C4245"/>
          <w:sz w:val="24"/>
          <w:szCs w:val="24"/>
          <w:shd w:val="clear" w:color="auto" w:fill="FFFFFF"/>
        </w:rPr>
        <w:t xml:space="preserve">ealth care profession </w:t>
      </w:r>
      <w:r w:rsidR="006D7F52" w:rsidRPr="006D7F52">
        <w:rPr>
          <w:rFonts w:ascii="Times New Roman" w:hAnsi="Times New Roman" w:cs="Times New Roman"/>
          <w:color w:val="3C4245"/>
          <w:sz w:val="24"/>
          <w:szCs w:val="24"/>
          <w:shd w:val="clear" w:color="auto" w:fill="FFFFFF"/>
        </w:rPr>
        <w:t xml:space="preserve">are routinely exposed to ionizing radiation during the performance of medical </w:t>
      </w:r>
      <w:r>
        <w:rPr>
          <w:rFonts w:ascii="Times New Roman" w:hAnsi="Times New Roman" w:cs="Times New Roman"/>
          <w:color w:val="3C4245"/>
          <w:sz w:val="24"/>
          <w:szCs w:val="24"/>
          <w:shd w:val="clear" w:color="auto" w:fill="FFFFFF"/>
        </w:rPr>
        <w:t xml:space="preserve">examinations and </w:t>
      </w:r>
      <w:r w:rsidR="006D7F52" w:rsidRPr="006D7F52">
        <w:rPr>
          <w:rFonts w:ascii="Times New Roman" w:hAnsi="Times New Roman" w:cs="Times New Roman"/>
          <w:color w:val="3C4245"/>
          <w:sz w:val="24"/>
          <w:szCs w:val="24"/>
          <w:shd w:val="clear" w:color="auto" w:fill="FFFFFF"/>
        </w:rPr>
        <w:t>procedures.</w:t>
      </w:r>
    </w:p>
    <w:p w14:paraId="3EC8F3C9" w14:textId="6714B76D" w:rsidR="006D7F52" w:rsidRPr="006D7F52" w:rsidRDefault="006D7F52" w:rsidP="006D7F52">
      <w:pPr>
        <w:pStyle w:val="TableParagraph"/>
        <w:spacing w:before="3" w:line="360" w:lineRule="auto"/>
        <w:ind w:left="113" w:right="113"/>
        <w:jc w:val="both"/>
        <w:rPr>
          <w:rFonts w:ascii="Times New Roman" w:hAnsi="Times New Roman" w:cs="Times New Roman"/>
          <w:color w:val="3C4245"/>
          <w:sz w:val="24"/>
          <w:szCs w:val="24"/>
          <w:shd w:val="clear" w:color="auto" w:fill="FFFFFF"/>
        </w:rPr>
      </w:pPr>
      <w:r w:rsidRPr="006D7F52">
        <w:rPr>
          <w:rFonts w:ascii="Times New Roman" w:hAnsi="Times New Roman" w:cs="Times New Roman"/>
          <w:color w:val="3C4245"/>
          <w:sz w:val="24"/>
          <w:szCs w:val="24"/>
          <w:shd w:val="clear" w:color="auto" w:fill="FFFFFF"/>
        </w:rPr>
        <w:t xml:space="preserve">Regulatory bodies and international organizations </w:t>
      </w:r>
      <w:r w:rsidR="00E36A19">
        <w:rPr>
          <w:rFonts w:ascii="Times New Roman" w:hAnsi="Times New Roman" w:cs="Times New Roman"/>
          <w:color w:val="3C4245"/>
          <w:sz w:val="24"/>
          <w:szCs w:val="24"/>
          <w:shd w:val="clear" w:color="auto" w:fill="FFFFFF"/>
        </w:rPr>
        <w:t>have e</w:t>
      </w:r>
      <w:r w:rsidR="00E36A19" w:rsidRPr="006D7F52">
        <w:rPr>
          <w:rFonts w:ascii="Times New Roman" w:hAnsi="Times New Roman" w:cs="Times New Roman"/>
          <w:color w:val="3C4245"/>
          <w:sz w:val="24"/>
          <w:szCs w:val="24"/>
          <w:shd w:val="clear" w:color="auto" w:fill="FFFFFF"/>
        </w:rPr>
        <w:t>stablishe</w:t>
      </w:r>
      <w:r w:rsidR="00E36A19">
        <w:rPr>
          <w:rFonts w:ascii="Times New Roman" w:hAnsi="Times New Roman" w:cs="Times New Roman"/>
          <w:color w:val="3C4245"/>
          <w:sz w:val="24"/>
          <w:szCs w:val="24"/>
          <w:shd w:val="clear" w:color="auto" w:fill="FFFFFF"/>
        </w:rPr>
        <w:t>d</w:t>
      </w:r>
      <w:r w:rsidRPr="006D7F52">
        <w:rPr>
          <w:rFonts w:ascii="Times New Roman" w:hAnsi="Times New Roman" w:cs="Times New Roman"/>
          <w:color w:val="3C4245"/>
          <w:sz w:val="24"/>
          <w:szCs w:val="24"/>
          <w:shd w:val="clear" w:color="auto" w:fill="FFFFFF"/>
        </w:rPr>
        <w:t xml:space="preserve"> </w:t>
      </w:r>
      <w:r w:rsidR="00E36A19">
        <w:rPr>
          <w:rFonts w:ascii="Times New Roman" w:hAnsi="Times New Roman" w:cs="Times New Roman"/>
          <w:color w:val="3C4245"/>
          <w:sz w:val="24"/>
          <w:szCs w:val="24"/>
          <w:shd w:val="clear" w:color="auto" w:fill="FFFFFF"/>
        </w:rPr>
        <w:t xml:space="preserve">radiation </w:t>
      </w:r>
      <w:r w:rsidRPr="006D7F52">
        <w:rPr>
          <w:rFonts w:ascii="Times New Roman" w:hAnsi="Times New Roman" w:cs="Times New Roman"/>
          <w:color w:val="3C4245"/>
          <w:sz w:val="24"/>
          <w:szCs w:val="24"/>
          <w:shd w:val="clear" w:color="auto" w:fill="FFFFFF"/>
        </w:rPr>
        <w:t xml:space="preserve">dose limits to </w:t>
      </w:r>
      <w:r w:rsidR="00E36A19">
        <w:rPr>
          <w:rFonts w:ascii="Times New Roman" w:hAnsi="Times New Roman" w:cs="Times New Roman"/>
          <w:color w:val="3C4245"/>
          <w:sz w:val="24"/>
          <w:szCs w:val="24"/>
          <w:shd w:val="clear" w:color="auto" w:fill="FFFFFF"/>
        </w:rPr>
        <w:t>safeguard</w:t>
      </w:r>
      <w:r w:rsidRPr="006D7F52">
        <w:rPr>
          <w:rFonts w:ascii="Times New Roman" w:hAnsi="Times New Roman" w:cs="Times New Roman"/>
          <w:color w:val="3C4245"/>
          <w:sz w:val="24"/>
          <w:szCs w:val="24"/>
          <w:shd w:val="clear" w:color="auto" w:fill="FFFFFF"/>
        </w:rPr>
        <w:t xml:space="preserve"> workers from the harmful effects of radiation</w:t>
      </w:r>
      <w:r w:rsidR="00E36A19">
        <w:rPr>
          <w:rFonts w:ascii="Times New Roman" w:hAnsi="Times New Roman" w:cs="Times New Roman"/>
          <w:color w:val="3C4245"/>
          <w:sz w:val="24"/>
          <w:szCs w:val="24"/>
          <w:shd w:val="clear" w:color="auto" w:fill="FFFFFF"/>
        </w:rPr>
        <w:t>s</w:t>
      </w:r>
      <w:r w:rsidRPr="006D7F52">
        <w:rPr>
          <w:rFonts w:ascii="Times New Roman" w:hAnsi="Times New Roman" w:cs="Times New Roman"/>
          <w:color w:val="3C4245"/>
          <w:sz w:val="24"/>
          <w:szCs w:val="24"/>
          <w:shd w:val="clear" w:color="auto" w:fill="FFFFFF"/>
        </w:rPr>
        <w:t xml:space="preserve">. These limits are </w:t>
      </w:r>
      <w:r w:rsidR="00E36A19" w:rsidRPr="006D7F52">
        <w:rPr>
          <w:rFonts w:ascii="Times New Roman" w:hAnsi="Times New Roman" w:cs="Times New Roman"/>
          <w:color w:val="3C4245"/>
          <w:sz w:val="24"/>
          <w:szCs w:val="24"/>
          <w:shd w:val="clear" w:color="auto" w:fill="FFFFFF"/>
        </w:rPr>
        <w:t>intended</w:t>
      </w:r>
      <w:r w:rsidRPr="006D7F52">
        <w:rPr>
          <w:rFonts w:ascii="Times New Roman" w:hAnsi="Times New Roman" w:cs="Times New Roman"/>
          <w:color w:val="3C4245"/>
          <w:sz w:val="24"/>
          <w:szCs w:val="24"/>
          <w:shd w:val="clear" w:color="auto" w:fill="FFFFFF"/>
        </w:rPr>
        <w:t xml:space="preserve"> to </w:t>
      </w:r>
      <w:r w:rsidR="00E36A19" w:rsidRPr="006D7F52">
        <w:rPr>
          <w:rFonts w:ascii="Times New Roman" w:hAnsi="Times New Roman" w:cs="Times New Roman"/>
          <w:color w:val="3C4245"/>
          <w:sz w:val="24"/>
          <w:szCs w:val="24"/>
          <w:shd w:val="clear" w:color="auto" w:fill="FFFFFF"/>
        </w:rPr>
        <w:t>confirm</w:t>
      </w:r>
      <w:r w:rsidRPr="006D7F52">
        <w:rPr>
          <w:rFonts w:ascii="Times New Roman" w:hAnsi="Times New Roman" w:cs="Times New Roman"/>
          <w:color w:val="3C4245"/>
          <w:sz w:val="24"/>
          <w:szCs w:val="24"/>
          <w:shd w:val="clear" w:color="auto" w:fill="FFFFFF"/>
        </w:rPr>
        <w:t xml:space="preserve"> that occupational exposure remains below </w:t>
      </w:r>
      <w:r w:rsidR="00E36A19">
        <w:rPr>
          <w:rFonts w:ascii="Times New Roman" w:hAnsi="Times New Roman" w:cs="Times New Roman"/>
          <w:color w:val="3C4245"/>
          <w:sz w:val="24"/>
          <w:szCs w:val="24"/>
          <w:shd w:val="clear" w:color="auto" w:fill="FFFFFF"/>
        </w:rPr>
        <w:t xml:space="preserve">the specified </w:t>
      </w:r>
      <w:r w:rsidRPr="006D7F52">
        <w:rPr>
          <w:rFonts w:ascii="Times New Roman" w:hAnsi="Times New Roman" w:cs="Times New Roman"/>
          <w:color w:val="3C4245"/>
          <w:sz w:val="24"/>
          <w:szCs w:val="24"/>
          <w:shd w:val="clear" w:color="auto" w:fill="FFFFFF"/>
        </w:rPr>
        <w:t xml:space="preserve">levels </w:t>
      </w:r>
      <w:r w:rsidR="00E36A19">
        <w:rPr>
          <w:rFonts w:ascii="Times New Roman" w:hAnsi="Times New Roman" w:cs="Times New Roman"/>
          <w:color w:val="3C4245"/>
          <w:sz w:val="24"/>
          <w:szCs w:val="24"/>
          <w:shd w:val="clear" w:color="auto" w:fill="FFFFFF"/>
        </w:rPr>
        <w:t xml:space="preserve">that may cause </w:t>
      </w:r>
      <w:r w:rsidRPr="006D7F52">
        <w:rPr>
          <w:rFonts w:ascii="Times New Roman" w:hAnsi="Times New Roman" w:cs="Times New Roman"/>
          <w:color w:val="3C4245"/>
          <w:sz w:val="24"/>
          <w:szCs w:val="24"/>
          <w:shd w:val="clear" w:color="auto" w:fill="FFFFFF"/>
        </w:rPr>
        <w:t>increased health risks.</w:t>
      </w:r>
    </w:p>
    <w:p w14:paraId="37BBEF38" w14:textId="0182DE57" w:rsidR="006D7F52" w:rsidRPr="006D7F52" w:rsidRDefault="00E36A19" w:rsidP="006D7F52">
      <w:pPr>
        <w:pStyle w:val="TableParagraph"/>
        <w:spacing w:before="3" w:line="360" w:lineRule="auto"/>
        <w:ind w:left="113" w:right="113"/>
        <w:jc w:val="both"/>
        <w:rPr>
          <w:rFonts w:ascii="Times New Roman" w:hAnsi="Times New Roman" w:cs="Times New Roman"/>
          <w:color w:val="3C4245"/>
          <w:sz w:val="24"/>
          <w:szCs w:val="24"/>
          <w:shd w:val="clear" w:color="auto" w:fill="FFFFFF"/>
        </w:rPr>
      </w:pPr>
      <w:r w:rsidRPr="006D7F52">
        <w:rPr>
          <w:rFonts w:ascii="Times New Roman" w:hAnsi="Times New Roman" w:cs="Times New Roman"/>
          <w:color w:val="3C4245"/>
          <w:sz w:val="24"/>
          <w:szCs w:val="24"/>
          <w:shd w:val="clear" w:color="auto" w:fill="FFFFFF"/>
        </w:rPr>
        <w:t>Employees</w:t>
      </w:r>
      <w:r w:rsidR="006D7F52" w:rsidRPr="006D7F52">
        <w:rPr>
          <w:rFonts w:ascii="Times New Roman" w:hAnsi="Times New Roman" w:cs="Times New Roman"/>
          <w:color w:val="3C4245"/>
          <w:sz w:val="24"/>
          <w:szCs w:val="24"/>
          <w:shd w:val="clear" w:color="auto" w:fill="FFFFFF"/>
        </w:rPr>
        <w:t xml:space="preserve"> in radiation-prone environments </w:t>
      </w:r>
      <w:r>
        <w:rPr>
          <w:rFonts w:ascii="Times New Roman" w:hAnsi="Times New Roman" w:cs="Times New Roman"/>
          <w:color w:val="3C4245"/>
          <w:sz w:val="24"/>
          <w:szCs w:val="24"/>
          <w:shd w:val="clear" w:color="auto" w:fill="FFFFFF"/>
        </w:rPr>
        <w:t>have to</w:t>
      </w:r>
      <w:r w:rsidR="006D7F52" w:rsidRPr="006D7F52">
        <w:rPr>
          <w:rFonts w:ascii="Times New Roman" w:hAnsi="Times New Roman" w:cs="Times New Roman"/>
          <w:color w:val="3C4245"/>
          <w:sz w:val="24"/>
          <w:szCs w:val="24"/>
          <w:shd w:val="clear" w:color="auto" w:fill="FFFFFF"/>
        </w:rPr>
        <w:t xml:space="preserve"> wear dosimeters to </w:t>
      </w:r>
      <w:r w:rsidRPr="006D7F52">
        <w:rPr>
          <w:rFonts w:ascii="Times New Roman" w:hAnsi="Times New Roman" w:cs="Times New Roman"/>
          <w:color w:val="3C4245"/>
          <w:sz w:val="24"/>
          <w:szCs w:val="24"/>
          <w:shd w:val="clear" w:color="auto" w:fill="FFFFFF"/>
        </w:rPr>
        <w:t>quantity</w:t>
      </w:r>
      <w:r w:rsidR="006D7F52" w:rsidRPr="006D7F52">
        <w:rPr>
          <w:rFonts w:ascii="Times New Roman" w:hAnsi="Times New Roman" w:cs="Times New Roman"/>
          <w:color w:val="3C4245"/>
          <w:sz w:val="24"/>
          <w:szCs w:val="24"/>
          <w:shd w:val="clear" w:color="auto" w:fill="FFFFFF"/>
        </w:rPr>
        <w:t xml:space="preserve"> and monitor their exposure to radiation. </w:t>
      </w:r>
      <w:r>
        <w:rPr>
          <w:rFonts w:ascii="Times New Roman" w:hAnsi="Times New Roman" w:cs="Times New Roman"/>
          <w:color w:val="3C4245"/>
          <w:sz w:val="24"/>
          <w:szCs w:val="24"/>
          <w:shd w:val="clear" w:color="auto" w:fill="FFFFFF"/>
        </w:rPr>
        <w:t>Radiation d</w:t>
      </w:r>
      <w:r w:rsidR="006D7F52" w:rsidRPr="006D7F52">
        <w:rPr>
          <w:rFonts w:ascii="Times New Roman" w:hAnsi="Times New Roman" w:cs="Times New Roman"/>
          <w:color w:val="3C4245"/>
          <w:sz w:val="24"/>
          <w:szCs w:val="24"/>
          <w:shd w:val="clear" w:color="auto" w:fill="FFFFFF"/>
        </w:rPr>
        <w:t xml:space="preserve">osimetry helps </w:t>
      </w:r>
      <w:r w:rsidRPr="006D7F52">
        <w:rPr>
          <w:rFonts w:ascii="Times New Roman" w:hAnsi="Times New Roman" w:cs="Times New Roman"/>
          <w:color w:val="3C4245"/>
          <w:sz w:val="24"/>
          <w:szCs w:val="24"/>
          <w:shd w:val="clear" w:color="auto" w:fill="FFFFFF"/>
        </w:rPr>
        <w:t>safeguard</w:t>
      </w:r>
      <w:r w:rsidR="006D7F52" w:rsidRPr="006D7F52">
        <w:rPr>
          <w:rFonts w:ascii="Times New Roman" w:hAnsi="Times New Roman" w:cs="Times New Roman"/>
          <w:color w:val="3C4245"/>
          <w:sz w:val="24"/>
          <w:szCs w:val="24"/>
          <w:shd w:val="clear" w:color="auto" w:fill="FFFFFF"/>
        </w:rPr>
        <w:t xml:space="preserve"> individuals do not exceed established </w:t>
      </w:r>
      <w:r>
        <w:rPr>
          <w:rFonts w:ascii="Times New Roman" w:hAnsi="Times New Roman" w:cs="Times New Roman"/>
          <w:color w:val="3C4245"/>
          <w:sz w:val="24"/>
          <w:szCs w:val="24"/>
          <w:shd w:val="clear" w:color="auto" w:fill="FFFFFF"/>
        </w:rPr>
        <w:t xml:space="preserve">radiation </w:t>
      </w:r>
      <w:r w:rsidR="006D7F52" w:rsidRPr="006D7F52">
        <w:rPr>
          <w:rFonts w:ascii="Times New Roman" w:hAnsi="Times New Roman" w:cs="Times New Roman"/>
          <w:color w:val="3C4245"/>
          <w:sz w:val="24"/>
          <w:szCs w:val="24"/>
          <w:shd w:val="clear" w:color="auto" w:fill="FFFFFF"/>
        </w:rPr>
        <w:t>dose limits</w:t>
      </w:r>
      <w:r>
        <w:rPr>
          <w:rFonts w:ascii="Times New Roman" w:hAnsi="Times New Roman" w:cs="Times New Roman"/>
          <w:color w:val="3C4245"/>
          <w:sz w:val="24"/>
          <w:szCs w:val="24"/>
          <w:shd w:val="clear" w:color="auto" w:fill="FFFFFF"/>
        </w:rPr>
        <w:t xml:space="preserve"> due to their occupation</w:t>
      </w:r>
      <w:r w:rsidR="006D7F52" w:rsidRPr="006D7F52">
        <w:rPr>
          <w:rFonts w:ascii="Times New Roman" w:hAnsi="Times New Roman" w:cs="Times New Roman"/>
          <w:color w:val="3C4245"/>
          <w:sz w:val="24"/>
          <w:szCs w:val="24"/>
          <w:shd w:val="clear" w:color="auto" w:fill="FFFFFF"/>
        </w:rPr>
        <w:t>.</w:t>
      </w:r>
    </w:p>
    <w:p w14:paraId="7EDFBDC6" w14:textId="2783401E" w:rsidR="006D7F52" w:rsidRPr="006D7F52" w:rsidRDefault="00E36A19" w:rsidP="006D7F52">
      <w:pPr>
        <w:pStyle w:val="TableParagraph"/>
        <w:spacing w:before="3" w:line="360" w:lineRule="auto"/>
        <w:ind w:left="113" w:right="113"/>
        <w:jc w:val="both"/>
        <w:rPr>
          <w:rFonts w:ascii="Times New Roman" w:hAnsi="Times New Roman" w:cs="Times New Roman"/>
          <w:color w:val="3C4245"/>
          <w:sz w:val="24"/>
          <w:szCs w:val="24"/>
          <w:shd w:val="clear" w:color="auto" w:fill="FFFFFF"/>
        </w:rPr>
      </w:pPr>
      <w:r w:rsidRPr="006D7F52">
        <w:rPr>
          <w:rFonts w:ascii="Times New Roman" w:hAnsi="Times New Roman" w:cs="Times New Roman"/>
          <w:color w:val="3C4245"/>
          <w:sz w:val="24"/>
          <w:szCs w:val="24"/>
          <w:shd w:val="clear" w:color="auto" w:fill="FFFFFF"/>
        </w:rPr>
        <w:t>Numerous</w:t>
      </w:r>
      <w:r w:rsidR="006D7F52" w:rsidRPr="006D7F52">
        <w:rPr>
          <w:rFonts w:ascii="Times New Roman" w:hAnsi="Times New Roman" w:cs="Times New Roman"/>
          <w:color w:val="3C4245"/>
          <w:sz w:val="24"/>
          <w:szCs w:val="24"/>
          <w:shd w:val="clear" w:color="auto" w:fill="FFFFFF"/>
        </w:rPr>
        <w:t xml:space="preserve"> </w:t>
      </w:r>
      <w:r w:rsidR="00C47244">
        <w:rPr>
          <w:rFonts w:ascii="Times New Roman" w:hAnsi="Times New Roman" w:cs="Times New Roman"/>
          <w:color w:val="3C4245"/>
          <w:sz w:val="24"/>
          <w:szCs w:val="24"/>
          <w:shd w:val="clear" w:color="auto" w:fill="FFFFFF"/>
        </w:rPr>
        <w:t xml:space="preserve">mandatory </w:t>
      </w:r>
      <w:r w:rsidR="006D7F52" w:rsidRPr="006D7F52">
        <w:rPr>
          <w:rFonts w:ascii="Times New Roman" w:hAnsi="Times New Roman" w:cs="Times New Roman"/>
          <w:color w:val="3C4245"/>
          <w:sz w:val="24"/>
          <w:szCs w:val="24"/>
          <w:shd w:val="clear" w:color="auto" w:fill="FFFFFF"/>
        </w:rPr>
        <w:t xml:space="preserve">protective </w:t>
      </w:r>
      <w:r w:rsidRPr="006D7F52">
        <w:rPr>
          <w:rFonts w:ascii="Times New Roman" w:hAnsi="Times New Roman" w:cs="Times New Roman"/>
          <w:color w:val="3C4245"/>
          <w:sz w:val="24"/>
          <w:szCs w:val="24"/>
          <w:shd w:val="clear" w:color="auto" w:fill="FFFFFF"/>
        </w:rPr>
        <w:t>procedures</w:t>
      </w:r>
      <w:r w:rsidR="006D7F52" w:rsidRPr="006D7F52">
        <w:rPr>
          <w:rFonts w:ascii="Times New Roman" w:hAnsi="Times New Roman" w:cs="Times New Roman"/>
          <w:color w:val="3C4245"/>
          <w:sz w:val="24"/>
          <w:szCs w:val="24"/>
          <w:shd w:val="clear" w:color="auto" w:fill="FFFFFF"/>
        </w:rPr>
        <w:t xml:space="preserve"> are implemented to minimize occupational radiation exposure. </w:t>
      </w:r>
      <w:r w:rsidR="00C47244">
        <w:rPr>
          <w:rFonts w:ascii="Times New Roman" w:hAnsi="Times New Roman" w:cs="Times New Roman"/>
          <w:color w:val="3C4245"/>
          <w:sz w:val="24"/>
          <w:szCs w:val="24"/>
          <w:shd w:val="clear" w:color="auto" w:fill="FFFFFF"/>
        </w:rPr>
        <w:t>Use</w:t>
      </w:r>
      <w:r w:rsidR="006D7F52" w:rsidRPr="006D7F52">
        <w:rPr>
          <w:rFonts w:ascii="Times New Roman" w:hAnsi="Times New Roman" w:cs="Times New Roman"/>
          <w:color w:val="3C4245"/>
          <w:sz w:val="24"/>
          <w:szCs w:val="24"/>
          <w:shd w:val="clear" w:color="auto" w:fill="FFFFFF"/>
        </w:rPr>
        <w:t xml:space="preserve"> of shielding materials, maintaining safe distances from radiation sources, and </w:t>
      </w:r>
      <w:r w:rsidR="00C47244" w:rsidRPr="006D7F52">
        <w:rPr>
          <w:rFonts w:ascii="Times New Roman" w:hAnsi="Times New Roman" w:cs="Times New Roman"/>
          <w:color w:val="3C4245"/>
          <w:sz w:val="24"/>
          <w:szCs w:val="24"/>
          <w:shd w:val="clear" w:color="auto" w:fill="FFFFFF"/>
        </w:rPr>
        <w:t>engaging</w:t>
      </w:r>
      <w:r w:rsidR="006D7F52" w:rsidRPr="006D7F52">
        <w:rPr>
          <w:rFonts w:ascii="Times New Roman" w:hAnsi="Times New Roman" w:cs="Times New Roman"/>
          <w:color w:val="3C4245"/>
          <w:sz w:val="24"/>
          <w:szCs w:val="24"/>
          <w:shd w:val="clear" w:color="auto" w:fill="FFFFFF"/>
        </w:rPr>
        <w:t xml:space="preserve"> automation to </w:t>
      </w:r>
      <w:r w:rsidR="00C47244" w:rsidRPr="006D7F52">
        <w:rPr>
          <w:rFonts w:ascii="Times New Roman" w:hAnsi="Times New Roman" w:cs="Times New Roman"/>
          <w:color w:val="3C4245"/>
          <w:sz w:val="24"/>
          <w:szCs w:val="24"/>
          <w:shd w:val="clear" w:color="auto" w:fill="FFFFFF"/>
        </w:rPr>
        <w:t>lessen</w:t>
      </w:r>
      <w:r w:rsidR="006D7F52" w:rsidRPr="006D7F52">
        <w:rPr>
          <w:rFonts w:ascii="Times New Roman" w:hAnsi="Times New Roman" w:cs="Times New Roman"/>
          <w:color w:val="3C4245"/>
          <w:sz w:val="24"/>
          <w:szCs w:val="24"/>
          <w:shd w:val="clear" w:color="auto" w:fill="FFFFFF"/>
        </w:rPr>
        <w:t xml:space="preserve"> human presence in high-radiation</w:t>
      </w:r>
      <w:r w:rsidR="00C47244">
        <w:rPr>
          <w:rFonts w:ascii="Times New Roman" w:hAnsi="Times New Roman" w:cs="Times New Roman"/>
          <w:color w:val="3C4245"/>
          <w:sz w:val="24"/>
          <w:szCs w:val="24"/>
          <w:shd w:val="clear" w:color="auto" w:fill="FFFFFF"/>
        </w:rPr>
        <w:t xml:space="preserve"> risk</w:t>
      </w:r>
      <w:r w:rsidR="006D7F52" w:rsidRPr="006D7F52">
        <w:rPr>
          <w:rFonts w:ascii="Times New Roman" w:hAnsi="Times New Roman" w:cs="Times New Roman"/>
          <w:color w:val="3C4245"/>
          <w:sz w:val="24"/>
          <w:szCs w:val="24"/>
          <w:shd w:val="clear" w:color="auto" w:fill="FFFFFF"/>
        </w:rPr>
        <w:t xml:space="preserve"> areas</w:t>
      </w:r>
      <w:r w:rsidR="00C47244">
        <w:rPr>
          <w:rFonts w:ascii="Times New Roman" w:hAnsi="Times New Roman" w:cs="Times New Roman"/>
          <w:color w:val="3C4245"/>
          <w:sz w:val="24"/>
          <w:szCs w:val="24"/>
          <w:shd w:val="clear" w:color="auto" w:fill="FFFFFF"/>
        </w:rPr>
        <w:t xml:space="preserve"> are some of them</w:t>
      </w:r>
      <w:r w:rsidR="006D7F52" w:rsidRPr="006D7F52">
        <w:rPr>
          <w:rFonts w:ascii="Times New Roman" w:hAnsi="Times New Roman" w:cs="Times New Roman"/>
          <w:color w:val="3C4245"/>
          <w:sz w:val="24"/>
          <w:szCs w:val="24"/>
          <w:shd w:val="clear" w:color="auto" w:fill="FFFFFF"/>
        </w:rPr>
        <w:t>.</w:t>
      </w:r>
    </w:p>
    <w:p w14:paraId="7F253EE8" w14:textId="6F4DBF0D" w:rsidR="006D7F52" w:rsidRDefault="00C47244" w:rsidP="006D7F52">
      <w:pPr>
        <w:pStyle w:val="TableParagraph"/>
        <w:spacing w:before="3" w:line="360" w:lineRule="auto"/>
        <w:ind w:left="113" w:right="113"/>
        <w:jc w:val="both"/>
        <w:rPr>
          <w:rFonts w:ascii="Times New Roman" w:hAnsi="Times New Roman" w:cs="Times New Roman"/>
          <w:color w:val="3C4245"/>
          <w:sz w:val="24"/>
          <w:szCs w:val="24"/>
          <w:shd w:val="clear" w:color="auto" w:fill="FFFFFF"/>
        </w:rPr>
      </w:pPr>
      <w:r>
        <w:rPr>
          <w:rFonts w:ascii="Times New Roman" w:hAnsi="Times New Roman" w:cs="Times New Roman"/>
          <w:color w:val="3C4245"/>
          <w:sz w:val="24"/>
          <w:szCs w:val="24"/>
          <w:shd w:val="clear" w:color="auto" w:fill="FFFFFF"/>
        </w:rPr>
        <w:t>Since human body is insensitive to nuclear radiations, p</w:t>
      </w:r>
      <w:r w:rsidR="006D7F52" w:rsidRPr="006D7F52">
        <w:rPr>
          <w:rFonts w:ascii="Times New Roman" w:hAnsi="Times New Roman" w:cs="Times New Roman"/>
          <w:color w:val="3C4245"/>
          <w:sz w:val="24"/>
          <w:szCs w:val="24"/>
          <w:shd w:val="clear" w:color="auto" w:fill="FFFFFF"/>
        </w:rPr>
        <w:t xml:space="preserve">roper training and education of workers are essential to </w:t>
      </w:r>
      <w:r>
        <w:rPr>
          <w:rFonts w:ascii="Times New Roman" w:hAnsi="Times New Roman" w:cs="Times New Roman"/>
          <w:color w:val="3C4245"/>
          <w:sz w:val="24"/>
          <w:szCs w:val="24"/>
          <w:shd w:val="clear" w:color="auto" w:fill="FFFFFF"/>
        </w:rPr>
        <w:t>make them</w:t>
      </w:r>
      <w:r w:rsidR="006D7F52" w:rsidRPr="006D7F52">
        <w:rPr>
          <w:rFonts w:ascii="Times New Roman" w:hAnsi="Times New Roman" w:cs="Times New Roman"/>
          <w:color w:val="3C4245"/>
          <w:sz w:val="24"/>
          <w:szCs w:val="24"/>
          <w:shd w:val="clear" w:color="auto" w:fill="FFFFFF"/>
        </w:rPr>
        <w:t xml:space="preserve"> aware about the risks associated with radiation exposure and to </w:t>
      </w:r>
      <w:r w:rsidRPr="006D7F52">
        <w:rPr>
          <w:rFonts w:ascii="Times New Roman" w:hAnsi="Times New Roman" w:cs="Times New Roman"/>
          <w:color w:val="3C4245"/>
          <w:sz w:val="24"/>
          <w:szCs w:val="24"/>
          <w:shd w:val="clear" w:color="auto" w:fill="FFFFFF"/>
        </w:rPr>
        <w:t>inculcate</w:t>
      </w:r>
      <w:r w:rsidR="006D7F52" w:rsidRPr="006D7F52">
        <w:rPr>
          <w:rFonts w:ascii="Times New Roman" w:hAnsi="Times New Roman" w:cs="Times New Roman"/>
          <w:color w:val="3C4245"/>
          <w:sz w:val="24"/>
          <w:szCs w:val="24"/>
          <w:shd w:val="clear" w:color="auto" w:fill="FFFFFF"/>
        </w:rPr>
        <w:t xml:space="preserve"> safe</w:t>
      </w:r>
      <w:r>
        <w:rPr>
          <w:rFonts w:ascii="Times New Roman" w:hAnsi="Times New Roman" w:cs="Times New Roman"/>
          <w:color w:val="3C4245"/>
          <w:sz w:val="24"/>
          <w:szCs w:val="24"/>
          <w:shd w:val="clear" w:color="auto" w:fill="FFFFFF"/>
        </w:rPr>
        <w:t>ty</w:t>
      </w:r>
      <w:r w:rsidR="006D7F52" w:rsidRPr="006D7F52">
        <w:rPr>
          <w:rFonts w:ascii="Times New Roman" w:hAnsi="Times New Roman" w:cs="Times New Roman"/>
          <w:color w:val="3C4245"/>
          <w:sz w:val="24"/>
          <w:szCs w:val="24"/>
          <w:shd w:val="clear" w:color="auto" w:fill="FFFFFF"/>
        </w:rPr>
        <w:t xml:space="preserve"> practices</w:t>
      </w:r>
      <w:r>
        <w:rPr>
          <w:rFonts w:ascii="Times New Roman" w:hAnsi="Times New Roman" w:cs="Times New Roman"/>
          <w:color w:val="3C4245"/>
          <w:sz w:val="24"/>
          <w:szCs w:val="24"/>
          <w:shd w:val="clear" w:color="auto" w:fill="FFFFFF"/>
        </w:rPr>
        <w:t xml:space="preserve"> at work place</w:t>
      </w:r>
      <w:r w:rsidR="006D7F52" w:rsidRPr="006D7F52">
        <w:rPr>
          <w:rFonts w:ascii="Times New Roman" w:hAnsi="Times New Roman" w:cs="Times New Roman"/>
          <w:color w:val="3C4245"/>
          <w:sz w:val="24"/>
          <w:szCs w:val="24"/>
          <w:shd w:val="clear" w:color="auto" w:fill="FFFFFF"/>
        </w:rPr>
        <w:t xml:space="preserve">. </w:t>
      </w:r>
    </w:p>
    <w:p w14:paraId="6EB88389" w14:textId="77777777" w:rsidR="00C47244" w:rsidRPr="006D7F52" w:rsidRDefault="00C47244" w:rsidP="006D7F52">
      <w:pPr>
        <w:pStyle w:val="TableParagraph"/>
        <w:spacing w:before="3" w:line="360" w:lineRule="auto"/>
        <w:ind w:left="113" w:right="113"/>
        <w:jc w:val="both"/>
        <w:rPr>
          <w:rFonts w:ascii="Times New Roman" w:hAnsi="Times New Roman" w:cs="Times New Roman"/>
          <w:color w:val="3C4245"/>
          <w:sz w:val="24"/>
          <w:szCs w:val="24"/>
          <w:shd w:val="clear" w:color="auto" w:fill="FFFFFF"/>
        </w:rPr>
      </w:pPr>
    </w:p>
    <w:p w14:paraId="10D422ED" w14:textId="6DB55A51" w:rsidR="006D7F52" w:rsidRPr="006D7F52" w:rsidRDefault="00C47244" w:rsidP="00B9309E">
      <w:pPr>
        <w:pStyle w:val="TableParagraph"/>
        <w:spacing w:before="3" w:line="360" w:lineRule="auto"/>
        <w:ind w:left="113" w:right="113"/>
        <w:jc w:val="both"/>
        <w:rPr>
          <w:rFonts w:ascii="Times New Roman" w:hAnsi="Times New Roman" w:cs="Times New Roman"/>
          <w:b/>
          <w:bCs/>
          <w:color w:val="3C4245"/>
          <w:sz w:val="24"/>
          <w:szCs w:val="24"/>
          <w:shd w:val="clear" w:color="auto" w:fill="FFFFFF"/>
        </w:rPr>
      </w:pPr>
      <w:r w:rsidRPr="006D7F52">
        <w:rPr>
          <w:rFonts w:ascii="Times New Roman" w:hAnsi="Times New Roman" w:cs="Times New Roman"/>
          <w:color w:val="3C4245"/>
          <w:sz w:val="24"/>
          <w:szCs w:val="24"/>
          <w:shd w:val="clear" w:color="auto" w:fill="FFFFFF"/>
        </w:rPr>
        <w:t>Employees</w:t>
      </w:r>
      <w:r w:rsidR="006D7F52" w:rsidRPr="006D7F52">
        <w:rPr>
          <w:rFonts w:ascii="Times New Roman" w:hAnsi="Times New Roman" w:cs="Times New Roman"/>
          <w:color w:val="3C4245"/>
          <w:sz w:val="24"/>
          <w:szCs w:val="24"/>
          <w:shd w:val="clear" w:color="auto" w:fill="FFFFFF"/>
        </w:rPr>
        <w:t xml:space="preserve"> in radiation-</w:t>
      </w:r>
      <w:r>
        <w:rPr>
          <w:rFonts w:ascii="Times New Roman" w:hAnsi="Times New Roman" w:cs="Times New Roman"/>
          <w:color w:val="3C4245"/>
          <w:sz w:val="24"/>
          <w:szCs w:val="24"/>
          <w:shd w:val="clear" w:color="auto" w:fill="FFFFFF"/>
        </w:rPr>
        <w:t>zone during their</w:t>
      </w:r>
      <w:r w:rsidR="006D7F52" w:rsidRPr="006D7F52">
        <w:rPr>
          <w:rFonts w:ascii="Times New Roman" w:hAnsi="Times New Roman" w:cs="Times New Roman"/>
          <w:color w:val="3C4245"/>
          <w:sz w:val="24"/>
          <w:szCs w:val="24"/>
          <w:shd w:val="clear" w:color="auto" w:fill="FFFFFF"/>
        </w:rPr>
        <w:t xml:space="preserve"> occupation</w:t>
      </w:r>
      <w:r>
        <w:rPr>
          <w:rFonts w:ascii="Times New Roman" w:hAnsi="Times New Roman" w:cs="Times New Roman"/>
          <w:color w:val="3C4245"/>
          <w:sz w:val="24"/>
          <w:szCs w:val="24"/>
          <w:shd w:val="clear" w:color="auto" w:fill="FFFFFF"/>
        </w:rPr>
        <w:t xml:space="preserve"> have to</w:t>
      </w:r>
      <w:r w:rsidR="006D7F52" w:rsidRPr="006D7F52">
        <w:rPr>
          <w:rFonts w:ascii="Times New Roman" w:hAnsi="Times New Roman" w:cs="Times New Roman"/>
          <w:color w:val="3C4245"/>
          <w:sz w:val="24"/>
          <w:szCs w:val="24"/>
          <w:shd w:val="clear" w:color="auto" w:fill="FFFFFF"/>
        </w:rPr>
        <w:t xml:space="preserve"> often undergo regular health monitoring </w:t>
      </w:r>
      <w:r>
        <w:rPr>
          <w:rFonts w:ascii="Times New Roman" w:hAnsi="Times New Roman" w:cs="Times New Roman"/>
          <w:color w:val="3C4245"/>
          <w:sz w:val="24"/>
          <w:szCs w:val="24"/>
          <w:shd w:val="clear" w:color="auto" w:fill="FFFFFF"/>
        </w:rPr>
        <w:t>against</w:t>
      </w:r>
      <w:r w:rsidR="006D7F52" w:rsidRPr="006D7F52">
        <w:rPr>
          <w:rFonts w:ascii="Times New Roman" w:hAnsi="Times New Roman" w:cs="Times New Roman"/>
          <w:color w:val="3C4245"/>
          <w:sz w:val="24"/>
          <w:szCs w:val="24"/>
          <w:shd w:val="clear" w:color="auto" w:fill="FFFFFF"/>
        </w:rPr>
        <w:t xml:space="preserve"> any potential health effects. </w:t>
      </w:r>
      <w:r>
        <w:rPr>
          <w:rFonts w:ascii="Times New Roman" w:hAnsi="Times New Roman" w:cs="Times New Roman"/>
          <w:color w:val="3C4245"/>
          <w:sz w:val="24"/>
          <w:szCs w:val="24"/>
          <w:shd w:val="clear" w:color="auto" w:fill="FFFFFF"/>
        </w:rPr>
        <w:t xml:space="preserve"> Institutions</w:t>
      </w:r>
      <w:r w:rsidR="006D7F52" w:rsidRPr="006D7F52">
        <w:rPr>
          <w:rFonts w:ascii="Times New Roman" w:hAnsi="Times New Roman" w:cs="Times New Roman"/>
          <w:color w:val="3C4245"/>
          <w:sz w:val="24"/>
          <w:szCs w:val="24"/>
          <w:shd w:val="clear" w:color="auto" w:fill="FFFFFF"/>
        </w:rPr>
        <w:t xml:space="preserve"> </w:t>
      </w:r>
      <w:r>
        <w:rPr>
          <w:rFonts w:ascii="Times New Roman" w:hAnsi="Times New Roman" w:cs="Times New Roman"/>
          <w:color w:val="3C4245"/>
          <w:sz w:val="24"/>
          <w:szCs w:val="24"/>
          <w:shd w:val="clear" w:color="auto" w:fill="FFFFFF"/>
        </w:rPr>
        <w:t xml:space="preserve">using radioactive materials however small it may be, have to </w:t>
      </w:r>
      <w:r w:rsidR="006D7F52" w:rsidRPr="006D7F52">
        <w:rPr>
          <w:rFonts w:ascii="Times New Roman" w:hAnsi="Times New Roman" w:cs="Times New Roman"/>
          <w:color w:val="3C4245"/>
          <w:sz w:val="24"/>
          <w:szCs w:val="24"/>
          <w:shd w:val="clear" w:color="auto" w:fill="FFFFFF"/>
        </w:rPr>
        <w:t xml:space="preserve">implement comprehensive radiation protection programs. These programs include </w:t>
      </w:r>
      <w:r>
        <w:rPr>
          <w:rFonts w:ascii="Times New Roman" w:hAnsi="Times New Roman" w:cs="Times New Roman"/>
          <w:color w:val="3C4245"/>
          <w:sz w:val="24"/>
          <w:szCs w:val="24"/>
          <w:shd w:val="clear" w:color="auto" w:fill="FFFFFF"/>
        </w:rPr>
        <w:t xml:space="preserve">implementation of </w:t>
      </w:r>
      <w:r w:rsidR="006D7F52" w:rsidRPr="006D7F52">
        <w:rPr>
          <w:rFonts w:ascii="Times New Roman" w:hAnsi="Times New Roman" w:cs="Times New Roman"/>
          <w:color w:val="3C4245"/>
          <w:sz w:val="24"/>
          <w:szCs w:val="24"/>
          <w:shd w:val="clear" w:color="auto" w:fill="FFFFFF"/>
        </w:rPr>
        <w:t xml:space="preserve">policies, procedures, and safety protocols </w:t>
      </w:r>
      <w:r w:rsidRPr="006D7F52">
        <w:rPr>
          <w:rFonts w:ascii="Times New Roman" w:hAnsi="Times New Roman" w:cs="Times New Roman"/>
          <w:color w:val="3C4245"/>
          <w:sz w:val="24"/>
          <w:szCs w:val="24"/>
          <w:shd w:val="clear" w:color="auto" w:fill="FFFFFF"/>
        </w:rPr>
        <w:lastRenderedPageBreak/>
        <w:t>intended</w:t>
      </w:r>
      <w:r w:rsidR="006D7F52" w:rsidRPr="006D7F52">
        <w:rPr>
          <w:rFonts w:ascii="Times New Roman" w:hAnsi="Times New Roman" w:cs="Times New Roman"/>
          <w:color w:val="3C4245"/>
          <w:sz w:val="24"/>
          <w:szCs w:val="24"/>
          <w:shd w:val="clear" w:color="auto" w:fill="FFFFFF"/>
        </w:rPr>
        <w:t xml:space="preserve"> </w:t>
      </w:r>
      <w:r>
        <w:rPr>
          <w:rFonts w:ascii="Times New Roman" w:hAnsi="Times New Roman" w:cs="Times New Roman"/>
          <w:color w:val="3C4245"/>
          <w:sz w:val="24"/>
          <w:szCs w:val="24"/>
          <w:shd w:val="clear" w:color="auto" w:fill="FFFFFF"/>
        </w:rPr>
        <w:t>for</w:t>
      </w:r>
      <w:r w:rsidR="006D7F52" w:rsidRPr="006D7F52">
        <w:rPr>
          <w:rFonts w:ascii="Times New Roman" w:hAnsi="Times New Roman" w:cs="Times New Roman"/>
          <w:color w:val="3C4245"/>
          <w:sz w:val="24"/>
          <w:szCs w:val="24"/>
          <w:shd w:val="clear" w:color="auto" w:fill="FFFFFF"/>
        </w:rPr>
        <w:t xml:space="preserve"> minimizing occupational radiation exposure and ensuring the overall safety of </w:t>
      </w:r>
      <w:r w:rsidRPr="006D7F52">
        <w:rPr>
          <w:rFonts w:ascii="Times New Roman" w:hAnsi="Times New Roman" w:cs="Times New Roman"/>
          <w:color w:val="3C4245"/>
          <w:sz w:val="24"/>
          <w:szCs w:val="24"/>
          <w:shd w:val="clear" w:color="auto" w:fill="FFFFFF"/>
        </w:rPr>
        <w:t>workforces</w:t>
      </w:r>
      <w:r w:rsidR="006D7F52" w:rsidRPr="006D7F52">
        <w:rPr>
          <w:rFonts w:ascii="Times New Roman" w:hAnsi="Times New Roman" w:cs="Times New Roman"/>
          <w:color w:val="3C4245"/>
          <w:sz w:val="24"/>
          <w:szCs w:val="24"/>
          <w:shd w:val="clear" w:color="auto" w:fill="FFFFFF"/>
        </w:rPr>
        <w:t>.</w:t>
      </w:r>
      <w:r>
        <w:rPr>
          <w:rFonts w:ascii="Times New Roman" w:hAnsi="Times New Roman" w:cs="Times New Roman"/>
          <w:color w:val="3C4245"/>
          <w:sz w:val="24"/>
          <w:szCs w:val="24"/>
          <w:shd w:val="clear" w:color="auto" w:fill="FFFFFF"/>
        </w:rPr>
        <w:t xml:space="preserve"> E</w:t>
      </w:r>
      <w:r w:rsidR="006D7F52" w:rsidRPr="006D7F52">
        <w:rPr>
          <w:rFonts w:ascii="Times New Roman" w:hAnsi="Times New Roman" w:cs="Times New Roman"/>
          <w:color w:val="3C4245"/>
          <w:sz w:val="24"/>
          <w:szCs w:val="24"/>
          <w:shd w:val="clear" w:color="auto" w:fill="FFFFFF"/>
        </w:rPr>
        <w:t xml:space="preserve">ffective management of occupational radiation exposure involves a combination of regulatory </w:t>
      </w:r>
      <w:r>
        <w:rPr>
          <w:rFonts w:ascii="Times New Roman" w:hAnsi="Times New Roman" w:cs="Times New Roman"/>
          <w:color w:val="3C4245"/>
          <w:sz w:val="24"/>
          <w:szCs w:val="24"/>
          <w:shd w:val="clear" w:color="auto" w:fill="FFFFFF"/>
        </w:rPr>
        <w:t>supervision</w:t>
      </w:r>
      <w:r w:rsidR="006D7F52" w:rsidRPr="006D7F52">
        <w:rPr>
          <w:rFonts w:ascii="Times New Roman" w:hAnsi="Times New Roman" w:cs="Times New Roman"/>
          <w:color w:val="3C4245"/>
          <w:sz w:val="24"/>
          <w:szCs w:val="24"/>
          <w:shd w:val="clear" w:color="auto" w:fill="FFFFFF"/>
        </w:rPr>
        <w:t xml:space="preserve">, monitoring, protective </w:t>
      </w:r>
      <w:r w:rsidRPr="006D7F52">
        <w:rPr>
          <w:rFonts w:ascii="Times New Roman" w:hAnsi="Times New Roman" w:cs="Times New Roman"/>
          <w:color w:val="3C4245"/>
          <w:sz w:val="24"/>
          <w:szCs w:val="24"/>
          <w:shd w:val="clear" w:color="auto" w:fill="FFFFFF"/>
        </w:rPr>
        <w:t>procedures</w:t>
      </w:r>
      <w:r w:rsidR="006D7F52" w:rsidRPr="006D7F52">
        <w:rPr>
          <w:rFonts w:ascii="Times New Roman" w:hAnsi="Times New Roman" w:cs="Times New Roman"/>
          <w:color w:val="3C4245"/>
          <w:sz w:val="24"/>
          <w:szCs w:val="24"/>
          <w:shd w:val="clear" w:color="auto" w:fill="FFFFFF"/>
        </w:rPr>
        <w:t xml:space="preserve">, and </w:t>
      </w:r>
      <w:r w:rsidRPr="006D7F52">
        <w:rPr>
          <w:rFonts w:ascii="Times New Roman" w:hAnsi="Times New Roman" w:cs="Times New Roman"/>
          <w:color w:val="3C4245"/>
          <w:sz w:val="24"/>
          <w:szCs w:val="24"/>
          <w:shd w:val="clear" w:color="auto" w:fill="FFFFFF"/>
        </w:rPr>
        <w:t>continuing</w:t>
      </w:r>
      <w:r w:rsidR="006D7F52" w:rsidRPr="006D7F52">
        <w:rPr>
          <w:rFonts w:ascii="Times New Roman" w:hAnsi="Times New Roman" w:cs="Times New Roman"/>
          <w:color w:val="3C4245"/>
          <w:sz w:val="24"/>
          <w:szCs w:val="24"/>
          <w:shd w:val="clear" w:color="auto" w:fill="FFFFFF"/>
        </w:rPr>
        <w:t xml:space="preserve"> </w:t>
      </w:r>
      <w:r w:rsidRPr="006D7F52">
        <w:rPr>
          <w:rFonts w:ascii="Times New Roman" w:hAnsi="Times New Roman" w:cs="Times New Roman"/>
          <w:color w:val="3C4245"/>
          <w:sz w:val="24"/>
          <w:szCs w:val="24"/>
          <w:shd w:val="clear" w:color="auto" w:fill="FFFFFF"/>
        </w:rPr>
        <w:t>instruction</w:t>
      </w:r>
      <w:r w:rsidR="006D7F52" w:rsidRPr="006D7F52">
        <w:rPr>
          <w:rFonts w:ascii="Times New Roman" w:hAnsi="Times New Roman" w:cs="Times New Roman"/>
          <w:color w:val="3C4245"/>
          <w:sz w:val="24"/>
          <w:szCs w:val="24"/>
          <w:shd w:val="clear" w:color="auto" w:fill="FFFFFF"/>
        </w:rPr>
        <w:t xml:space="preserve"> to ensure the well-being of individuals working in environments </w:t>
      </w:r>
      <w:r>
        <w:rPr>
          <w:rFonts w:ascii="Times New Roman" w:hAnsi="Times New Roman" w:cs="Times New Roman"/>
          <w:color w:val="3C4245"/>
          <w:sz w:val="24"/>
          <w:szCs w:val="24"/>
          <w:shd w:val="clear" w:color="auto" w:fill="FFFFFF"/>
        </w:rPr>
        <w:t>with</w:t>
      </w:r>
      <w:r w:rsidR="006D7F52" w:rsidRPr="006D7F52">
        <w:rPr>
          <w:rFonts w:ascii="Times New Roman" w:hAnsi="Times New Roman" w:cs="Times New Roman"/>
          <w:color w:val="3C4245"/>
          <w:sz w:val="24"/>
          <w:szCs w:val="24"/>
          <w:shd w:val="clear" w:color="auto" w:fill="FFFFFF"/>
        </w:rPr>
        <w:t xml:space="preserve"> ionizing radiation</w:t>
      </w:r>
      <w:r>
        <w:rPr>
          <w:rFonts w:ascii="Times New Roman" w:hAnsi="Times New Roman" w:cs="Times New Roman"/>
          <w:color w:val="3C4245"/>
          <w:sz w:val="24"/>
          <w:szCs w:val="24"/>
          <w:shd w:val="clear" w:color="auto" w:fill="FFFFFF"/>
        </w:rPr>
        <w:t>s</w:t>
      </w:r>
      <w:r w:rsidR="006D7F52" w:rsidRPr="006D7F52">
        <w:rPr>
          <w:rFonts w:ascii="Times New Roman" w:hAnsi="Times New Roman" w:cs="Times New Roman"/>
          <w:color w:val="3C4245"/>
          <w:sz w:val="24"/>
          <w:szCs w:val="24"/>
          <w:shd w:val="clear" w:color="auto" w:fill="FFFFFF"/>
        </w:rPr>
        <w:t>.</w:t>
      </w:r>
    </w:p>
    <w:p w14:paraId="719461F6" w14:textId="77777777" w:rsidR="00B9309E" w:rsidRDefault="00B9309E" w:rsidP="00B9309E">
      <w:pPr>
        <w:pStyle w:val="TableParagraph"/>
        <w:spacing w:before="3" w:line="360" w:lineRule="auto"/>
        <w:ind w:right="113"/>
        <w:rPr>
          <w:rFonts w:ascii="Times New Roman" w:hAnsi="Times New Roman" w:cs="Times New Roman"/>
          <w:b/>
          <w:bCs/>
          <w:sz w:val="28"/>
          <w:szCs w:val="28"/>
        </w:rPr>
      </w:pPr>
      <w:r>
        <w:rPr>
          <w:rFonts w:ascii="Times New Roman" w:hAnsi="Times New Roman" w:cs="Times New Roman"/>
          <w:color w:val="3C4245"/>
          <w:sz w:val="24"/>
          <w:szCs w:val="24"/>
          <w:shd w:val="clear" w:color="auto" w:fill="FFFFFF"/>
        </w:rPr>
        <w:t xml:space="preserve">  </w:t>
      </w:r>
      <w:r>
        <w:rPr>
          <w:rFonts w:ascii="Times New Roman" w:hAnsi="Times New Roman" w:cs="Times New Roman"/>
          <w:b/>
          <w:bCs/>
          <w:sz w:val="28"/>
          <w:szCs w:val="28"/>
        </w:rPr>
        <w:t>Radiation p</w:t>
      </w:r>
      <w:r w:rsidRPr="00C929FD">
        <w:rPr>
          <w:rFonts w:ascii="Times New Roman" w:hAnsi="Times New Roman" w:cs="Times New Roman"/>
          <w:b/>
          <w:bCs/>
          <w:sz w:val="28"/>
          <w:szCs w:val="28"/>
        </w:rPr>
        <w:t xml:space="preserve">rotection </w:t>
      </w:r>
    </w:p>
    <w:p w14:paraId="647F0B82" w14:textId="634A2C34" w:rsidR="00B9309E" w:rsidRDefault="00B9309E" w:rsidP="00B9309E">
      <w:pPr>
        <w:pStyle w:val="TableParagraph"/>
        <w:spacing w:before="3" w:line="360" w:lineRule="auto"/>
        <w:ind w:left="113" w:right="113"/>
        <w:jc w:val="both"/>
        <w:rPr>
          <w:rFonts w:ascii="Times New Roman" w:hAnsi="Times New Roman" w:cs="Times New Roman"/>
          <w:sz w:val="24"/>
          <w:szCs w:val="24"/>
        </w:rPr>
      </w:pPr>
      <w:r w:rsidRPr="00706197">
        <w:rPr>
          <w:rFonts w:ascii="Times New Roman" w:hAnsi="Times New Roman" w:cs="Times New Roman"/>
          <w:sz w:val="24"/>
          <w:szCs w:val="24"/>
        </w:rPr>
        <w:t xml:space="preserve">In the case of a radiation emergency, </w:t>
      </w:r>
      <w:r>
        <w:rPr>
          <w:rFonts w:ascii="Times New Roman" w:hAnsi="Times New Roman" w:cs="Times New Roman"/>
          <w:sz w:val="24"/>
          <w:szCs w:val="24"/>
        </w:rPr>
        <w:t xml:space="preserve">general public </w:t>
      </w:r>
      <w:r w:rsidRPr="00706197">
        <w:rPr>
          <w:rFonts w:ascii="Times New Roman" w:hAnsi="Times New Roman" w:cs="Times New Roman"/>
          <w:sz w:val="24"/>
          <w:szCs w:val="24"/>
        </w:rPr>
        <w:t xml:space="preserve">should follow </w:t>
      </w:r>
      <w:r>
        <w:rPr>
          <w:rFonts w:ascii="Times New Roman" w:hAnsi="Times New Roman" w:cs="Times New Roman"/>
          <w:sz w:val="24"/>
          <w:szCs w:val="24"/>
        </w:rPr>
        <w:t>directions</w:t>
      </w:r>
      <w:r w:rsidRPr="00706197">
        <w:rPr>
          <w:rFonts w:ascii="Times New Roman" w:hAnsi="Times New Roman" w:cs="Times New Roman"/>
          <w:sz w:val="24"/>
          <w:szCs w:val="24"/>
        </w:rPr>
        <w:t xml:space="preserve"> from local </w:t>
      </w:r>
      <w:r>
        <w:rPr>
          <w:rFonts w:ascii="Times New Roman" w:hAnsi="Times New Roman" w:cs="Times New Roman"/>
          <w:sz w:val="24"/>
          <w:szCs w:val="24"/>
        </w:rPr>
        <w:t xml:space="preserve">competent </w:t>
      </w:r>
      <w:r w:rsidRPr="00706197">
        <w:rPr>
          <w:rFonts w:ascii="Times New Roman" w:hAnsi="Times New Roman" w:cs="Times New Roman"/>
          <w:sz w:val="24"/>
          <w:szCs w:val="24"/>
        </w:rPr>
        <w:t xml:space="preserve">authorities and comply with urgent protective activities to </w:t>
      </w:r>
      <w:r>
        <w:rPr>
          <w:rFonts w:ascii="Times New Roman" w:hAnsi="Times New Roman" w:cs="Times New Roman"/>
          <w:sz w:val="24"/>
          <w:szCs w:val="24"/>
        </w:rPr>
        <w:t>minimize the</w:t>
      </w:r>
      <w:r w:rsidRPr="00706197">
        <w:rPr>
          <w:rFonts w:ascii="Times New Roman" w:hAnsi="Times New Roman" w:cs="Times New Roman"/>
          <w:sz w:val="24"/>
          <w:szCs w:val="24"/>
        </w:rPr>
        <w:t xml:space="preserve"> risk of </w:t>
      </w:r>
      <w:r>
        <w:rPr>
          <w:rFonts w:ascii="Times New Roman" w:hAnsi="Times New Roman" w:cs="Times New Roman"/>
          <w:sz w:val="24"/>
          <w:szCs w:val="24"/>
        </w:rPr>
        <w:t xml:space="preserve">radiation </w:t>
      </w:r>
      <w:r w:rsidRPr="00706197">
        <w:rPr>
          <w:rFonts w:ascii="Times New Roman" w:hAnsi="Times New Roman" w:cs="Times New Roman"/>
          <w:sz w:val="24"/>
          <w:szCs w:val="24"/>
        </w:rPr>
        <w:t>exposure.</w:t>
      </w:r>
      <w:r>
        <w:rPr>
          <w:rFonts w:ascii="Times New Roman" w:hAnsi="Times New Roman" w:cs="Times New Roman"/>
          <w:sz w:val="24"/>
          <w:szCs w:val="24"/>
        </w:rPr>
        <w:t xml:space="preserve"> </w:t>
      </w:r>
      <w:r w:rsidRPr="009E5350">
        <w:rPr>
          <w:rFonts w:ascii="Times New Roman" w:hAnsi="Times New Roman" w:cs="Times New Roman"/>
          <w:sz w:val="24"/>
          <w:szCs w:val="24"/>
        </w:rPr>
        <w:t>The three main principles to follow are to “Get in, stay in</w:t>
      </w:r>
      <w:r>
        <w:rPr>
          <w:rFonts w:ascii="Times New Roman" w:hAnsi="Times New Roman" w:cs="Times New Roman"/>
          <w:sz w:val="24"/>
          <w:szCs w:val="24"/>
        </w:rPr>
        <w:t>.</w:t>
      </w:r>
      <w:r w:rsidRPr="009E5350">
        <w:rPr>
          <w:rFonts w:ascii="Times New Roman" w:hAnsi="Times New Roman" w:cs="Times New Roman"/>
          <w:sz w:val="24"/>
          <w:szCs w:val="24"/>
        </w:rPr>
        <w:t xml:space="preserve"> and </w:t>
      </w:r>
      <w:r>
        <w:rPr>
          <w:rFonts w:ascii="Times New Roman" w:hAnsi="Times New Roman" w:cs="Times New Roman"/>
          <w:sz w:val="24"/>
          <w:szCs w:val="24"/>
        </w:rPr>
        <w:t>t</w:t>
      </w:r>
      <w:r w:rsidRPr="009E5350">
        <w:rPr>
          <w:rFonts w:ascii="Times New Roman" w:hAnsi="Times New Roman" w:cs="Times New Roman"/>
          <w:sz w:val="24"/>
          <w:szCs w:val="24"/>
        </w:rPr>
        <w:t>une in”.</w:t>
      </w:r>
    </w:p>
    <w:p w14:paraId="78E95EDA" w14:textId="77777777" w:rsidR="00B9309E" w:rsidRDefault="00B9309E" w:rsidP="00B9309E">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That is as far as possible be inside of the dwelling and wait for the instructions.</w:t>
      </w:r>
    </w:p>
    <w:p w14:paraId="2BE8CF3A" w14:textId="77777777" w:rsidR="00B9309E" w:rsidRDefault="00B9309E" w:rsidP="00B9309E">
      <w:pPr>
        <w:pStyle w:val="TableParagraph"/>
        <w:spacing w:before="3" w:line="360" w:lineRule="auto"/>
        <w:ind w:left="113" w:right="113"/>
        <w:jc w:val="both"/>
        <w:rPr>
          <w:rFonts w:ascii="Times New Roman" w:hAnsi="Times New Roman" w:cs="Times New Roman"/>
          <w:sz w:val="24"/>
          <w:szCs w:val="24"/>
        </w:rPr>
      </w:pPr>
    </w:p>
    <w:p w14:paraId="1D62ABA1" w14:textId="77777777" w:rsidR="00B9309E" w:rsidRDefault="00B9309E" w:rsidP="00B9309E">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 xml:space="preserve"> </w:t>
      </w:r>
      <w:r w:rsidRPr="009E5350">
        <w:rPr>
          <w:rFonts w:ascii="Times New Roman" w:hAnsi="Times New Roman" w:cs="Times New Roman"/>
          <w:sz w:val="24"/>
          <w:szCs w:val="24"/>
        </w:rPr>
        <w:t xml:space="preserve">If you have been </w:t>
      </w:r>
      <w:r>
        <w:rPr>
          <w:rFonts w:ascii="Times New Roman" w:hAnsi="Times New Roman" w:cs="Times New Roman"/>
          <w:sz w:val="24"/>
          <w:szCs w:val="24"/>
        </w:rPr>
        <w:t>directed</w:t>
      </w:r>
      <w:r w:rsidRPr="009E5350">
        <w:rPr>
          <w:rFonts w:ascii="Times New Roman" w:hAnsi="Times New Roman" w:cs="Times New Roman"/>
          <w:sz w:val="24"/>
          <w:szCs w:val="24"/>
        </w:rPr>
        <w:t xml:space="preserve"> to stay inside, do so</w:t>
      </w:r>
      <w:r>
        <w:rPr>
          <w:rFonts w:ascii="Times New Roman" w:hAnsi="Times New Roman" w:cs="Times New Roman"/>
          <w:sz w:val="24"/>
          <w:szCs w:val="24"/>
        </w:rPr>
        <w:t xml:space="preserve">. In general </w:t>
      </w:r>
      <w:r w:rsidRPr="009E5350">
        <w:rPr>
          <w:rFonts w:ascii="Times New Roman" w:hAnsi="Times New Roman" w:cs="Times New Roman"/>
          <w:sz w:val="24"/>
          <w:szCs w:val="24"/>
        </w:rPr>
        <w:t xml:space="preserve">walls and ceilings </w:t>
      </w:r>
      <w:r>
        <w:rPr>
          <w:rFonts w:ascii="Times New Roman" w:hAnsi="Times New Roman" w:cs="Times New Roman"/>
          <w:sz w:val="24"/>
          <w:szCs w:val="24"/>
        </w:rPr>
        <w:t xml:space="preserve">of our dwellings </w:t>
      </w:r>
      <w:r w:rsidRPr="009E5350">
        <w:rPr>
          <w:rFonts w:ascii="Times New Roman" w:hAnsi="Times New Roman" w:cs="Times New Roman"/>
          <w:sz w:val="24"/>
          <w:szCs w:val="24"/>
        </w:rPr>
        <w:t xml:space="preserve">can provide </w:t>
      </w:r>
      <w:r>
        <w:rPr>
          <w:rFonts w:ascii="Times New Roman" w:hAnsi="Times New Roman" w:cs="Times New Roman"/>
          <w:sz w:val="24"/>
          <w:szCs w:val="24"/>
        </w:rPr>
        <w:t xml:space="preserve">sufficient </w:t>
      </w:r>
      <w:r w:rsidRPr="009E5350">
        <w:rPr>
          <w:rFonts w:ascii="Times New Roman" w:hAnsi="Times New Roman" w:cs="Times New Roman"/>
          <w:sz w:val="24"/>
          <w:szCs w:val="24"/>
        </w:rPr>
        <w:t xml:space="preserve">protection from radioactive fallout outdoor. </w:t>
      </w:r>
      <w:r>
        <w:rPr>
          <w:rFonts w:ascii="Times New Roman" w:hAnsi="Times New Roman" w:cs="Times New Roman"/>
          <w:sz w:val="24"/>
          <w:szCs w:val="24"/>
        </w:rPr>
        <w:t>Stay</w:t>
      </w:r>
      <w:r w:rsidRPr="009E5350">
        <w:rPr>
          <w:rFonts w:ascii="Times New Roman" w:hAnsi="Times New Roman" w:cs="Times New Roman"/>
          <w:sz w:val="24"/>
          <w:szCs w:val="24"/>
        </w:rPr>
        <w:t xml:space="preserve"> in room</w:t>
      </w:r>
      <w:r>
        <w:rPr>
          <w:rFonts w:ascii="Times New Roman" w:hAnsi="Times New Roman" w:cs="Times New Roman"/>
          <w:sz w:val="24"/>
          <w:szCs w:val="24"/>
        </w:rPr>
        <w:t>s</w:t>
      </w:r>
      <w:r w:rsidRPr="009E5350">
        <w:rPr>
          <w:rFonts w:ascii="Times New Roman" w:hAnsi="Times New Roman" w:cs="Times New Roman"/>
          <w:sz w:val="24"/>
          <w:szCs w:val="24"/>
        </w:rPr>
        <w:t xml:space="preserve"> with windows and external doors</w:t>
      </w:r>
      <w:r>
        <w:rPr>
          <w:rFonts w:ascii="Times New Roman" w:hAnsi="Times New Roman" w:cs="Times New Roman"/>
          <w:sz w:val="24"/>
          <w:szCs w:val="24"/>
        </w:rPr>
        <w:t xml:space="preserve"> closed. Turn off </w:t>
      </w:r>
      <w:r w:rsidRPr="009E5350">
        <w:rPr>
          <w:rFonts w:ascii="Times New Roman" w:hAnsi="Times New Roman" w:cs="Times New Roman"/>
          <w:sz w:val="24"/>
          <w:szCs w:val="24"/>
        </w:rPr>
        <w:t xml:space="preserve">ventilation systems </w:t>
      </w:r>
      <w:r>
        <w:rPr>
          <w:rFonts w:ascii="Times New Roman" w:hAnsi="Times New Roman" w:cs="Times New Roman"/>
          <w:sz w:val="24"/>
          <w:szCs w:val="24"/>
        </w:rPr>
        <w:t xml:space="preserve">including </w:t>
      </w:r>
      <w:r w:rsidRPr="009E5350">
        <w:rPr>
          <w:rFonts w:ascii="Times New Roman" w:hAnsi="Times New Roman" w:cs="Times New Roman"/>
          <w:sz w:val="24"/>
          <w:szCs w:val="24"/>
        </w:rPr>
        <w:t xml:space="preserve">air conditioners </w:t>
      </w:r>
      <w:r>
        <w:rPr>
          <w:rFonts w:ascii="Times New Roman" w:hAnsi="Times New Roman" w:cs="Times New Roman"/>
          <w:sz w:val="24"/>
          <w:szCs w:val="24"/>
        </w:rPr>
        <w:t>and</w:t>
      </w:r>
      <w:r w:rsidRPr="009E5350">
        <w:rPr>
          <w:rFonts w:ascii="Times New Roman" w:hAnsi="Times New Roman" w:cs="Times New Roman"/>
          <w:sz w:val="24"/>
          <w:szCs w:val="24"/>
        </w:rPr>
        <w:t xml:space="preserve"> heaters</w:t>
      </w:r>
      <w:r>
        <w:rPr>
          <w:rFonts w:ascii="Times New Roman" w:hAnsi="Times New Roman" w:cs="Times New Roman"/>
          <w:sz w:val="24"/>
          <w:szCs w:val="24"/>
        </w:rPr>
        <w:t xml:space="preserve"> in the h</w:t>
      </w:r>
      <w:r w:rsidRPr="009E5350">
        <w:rPr>
          <w:rFonts w:ascii="Times New Roman" w:hAnsi="Times New Roman" w:cs="Times New Roman"/>
          <w:sz w:val="24"/>
          <w:szCs w:val="24"/>
        </w:rPr>
        <w:t>ome.</w:t>
      </w:r>
      <w:r>
        <w:rPr>
          <w:rFonts w:ascii="Times New Roman" w:hAnsi="Times New Roman" w:cs="Times New Roman"/>
          <w:sz w:val="24"/>
          <w:szCs w:val="24"/>
        </w:rPr>
        <w:t xml:space="preserve"> </w:t>
      </w:r>
      <w:r w:rsidRPr="009E5350">
        <w:rPr>
          <w:rFonts w:ascii="Times New Roman" w:hAnsi="Times New Roman" w:cs="Times New Roman"/>
          <w:sz w:val="24"/>
          <w:szCs w:val="24"/>
        </w:rPr>
        <w:t>It is especially important for children to follow instructions for protective measures and to seek medical attention after a radiation emergency</w:t>
      </w:r>
      <w:r>
        <w:rPr>
          <w:rFonts w:ascii="Times New Roman" w:hAnsi="Times New Roman" w:cs="Times New Roman"/>
          <w:sz w:val="24"/>
          <w:szCs w:val="24"/>
        </w:rPr>
        <w:t>.</w:t>
      </w:r>
    </w:p>
    <w:p w14:paraId="6D5F04DF" w14:textId="77777777" w:rsidR="00B9309E" w:rsidRPr="00706197" w:rsidRDefault="00B9309E" w:rsidP="00B9309E">
      <w:pPr>
        <w:pStyle w:val="TableParagraph"/>
        <w:spacing w:before="3" w:line="360" w:lineRule="auto"/>
        <w:ind w:left="113" w:right="113"/>
        <w:jc w:val="both"/>
        <w:rPr>
          <w:rFonts w:ascii="Times New Roman" w:hAnsi="Times New Roman" w:cs="Times New Roman"/>
          <w:sz w:val="24"/>
          <w:szCs w:val="24"/>
        </w:rPr>
      </w:pPr>
    </w:p>
    <w:p w14:paraId="714AC07E" w14:textId="77777777" w:rsidR="00B9309E" w:rsidRDefault="00B9309E" w:rsidP="00B9309E">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Exposure to radioactive Iodine can be treated with p</w:t>
      </w:r>
      <w:r w:rsidRPr="000A2E29">
        <w:rPr>
          <w:rFonts w:ascii="Times New Roman" w:hAnsi="Times New Roman" w:cs="Times New Roman"/>
          <w:sz w:val="24"/>
          <w:szCs w:val="24"/>
        </w:rPr>
        <w:t>otassium iodide</w:t>
      </w:r>
      <w:r>
        <w:rPr>
          <w:rFonts w:ascii="Times New Roman" w:hAnsi="Times New Roman" w:cs="Times New Roman"/>
          <w:sz w:val="24"/>
          <w:szCs w:val="24"/>
        </w:rPr>
        <w:t xml:space="preserve">. It is </w:t>
      </w:r>
      <w:r w:rsidRPr="000A2E29">
        <w:rPr>
          <w:rFonts w:ascii="Times New Roman" w:hAnsi="Times New Roman" w:cs="Times New Roman"/>
          <w:sz w:val="24"/>
          <w:szCs w:val="24"/>
        </w:rPr>
        <w:t>a medication if taken at the right time and at the right dose, blocks radioactive iodine from entering the thyroid gland. This reduces the risk of thyroid cancer in persons aged 0-18 years</w:t>
      </w:r>
      <w:r>
        <w:rPr>
          <w:rFonts w:ascii="Times New Roman" w:hAnsi="Times New Roman" w:cs="Times New Roman"/>
          <w:sz w:val="24"/>
          <w:szCs w:val="24"/>
        </w:rPr>
        <w:t>.</w:t>
      </w:r>
    </w:p>
    <w:p w14:paraId="5BC787C0" w14:textId="77777777" w:rsidR="00B9309E" w:rsidRDefault="00B9309E" w:rsidP="00B9309E">
      <w:pPr>
        <w:pStyle w:val="TableParagraph"/>
        <w:spacing w:before="3" w:line="360" w:lineRule="auto"/>
        <w:ind w:left="113" w:right="113"/>
        <w:jc w:val="both"/>
        <w:rPr>
          <w:rFonts w:ascii="Times New Roman" w:hAnsi="Times New Roman" w:cs="Times New Roman"/>
          <w:sz w:val="24"/>
          <w:szCs w:val="24"/>
        </w:rPr>
      </w:pPr>
    </w:p>
    <w:p w14:paraId="5AE3BCF8" w14:textId="77777777" w:rsidR="00B9309E" w:rsidRDefault="00B9309E" w:rsidP="00B9309E">
      <w:pPr>
        <w:pStyle w:val="TableParagraph"/>
        <w:spacing w:before="3" w:line="360" w:lineRule="auto"/>
        <w:ind w:right="113"/>
        <w:rPr>
          <w:rFonts w:ascii="Times New Roman" w:hAnsi="Times New Roman" w:cs="Times New Roman"/>
          <w:b/>
          <w:bCs/>
          <w:sz w:val="24"/>
          <w:szCs w:val="24"/>
        </w:rPr>
      </w:pPr>
      <w:r w:rsidRPr="00E73176">
        <w:rPr>
          <w:rFonts w:ascii="Times New Roman" w:hAnsi="Times New Roman" w:cs="Times New Roman"/>
          <w:b/>
          <w:bCs/>
          <w:sz w:val="24"/>
          <w:szCs w:val="24"/>
        </w:rPr>
        <w:t>Effects of radiations and protection</w:t>
      </w:r>
    </w:p>
    <w:p w14:paraId="6DD559E5" w14:textId="77777777" w:rsidR="00B9309E" w:rsidRPr="00E73176" w:rsidRDefault="00B9309E" w:rsidP="00B9309E">
      <w:pPr>
        <w:spacing w:line="360" w:lineRule="auto"/>
        <w:jc w:val="both"/>
        <w:rPr>
          <w:rFonts w:ascii="Times New Roman" w:hAnsi="Times New Roman" w:cs="Times New Roman"/>
          <w:b/>
          <w:bCs/>
          <w:sz w:val="24"/>
          <w:szCs w:val="24"/>
        </w:rPr>
      </w:pPr>
      <w:r w:rsidRPr="00E73176">
        <w:rPr>
          <w:rFonts w:ascii="Times New Roman" w:hAnsi="Times New Roman" w:cs="Times New Roman"/>
          <w:b/>
          <w:bCs/>
          <w:sz w:val="24"/>
          <w:szCs w:val="24"/>
          <w:lang w:val="en-IN"/>
        </w:rPr>
        <w:t xml:space="preserve">1. </w:t>
      </w:r>
      <w:r w:rsidRPr="00E73176">
        <w:rPr>
          <w:rFonts w:ascii="Times New Roman" w:hAnsi="Times New Roman" w:cs="Times New Roman"/>
          <w:b/>
          <w:bCs/>
          <w:sz w:val="24"/>
          <w:szCs w:val="24"/>
        </w:rPr>
        <w:t xml:space="preserve">International Commission on Radiological Protection. </w:t>
      </w:r>
    </w:p>
    <w:p w14:paraId="2CE6A44C" w14:textId="77777777" w:rsidR="00B9309E" w:rsidRDefault="00B9309E" w:rsidP="00B9309E">
      <w:pPr>
        <w:spacing w:line="360" w:lineRule="auto"/>
        <w:jc w:val="both"/>
        <w:rPr>
          <w:rFonts w:ascii="Times New Roman" w:hAnsi="Times New Roman" w:cs="Times New Roman"/>
          <w:sz w:val="24"/>
          <w:szCs w:val="24"/>
        </w:rPr>
      </w:pPr>
      <w:r w:rsidRPr="00E73176">
        <w:rPr>
          <w:rFonts w:ascii="Times New Roman" w:hAnsi="Times New Roman" w:cs="Times New Roman"/>
          <w:sz w:val="24"/>
          <w:szCs w:val="24"/>
        </w:rPr>
        <w:t>ICRP is an independent registered charity, established to advance for the public benefit the science of radiological protection, in particular by providing recommendations and guidance on all aspects of protection against ionising radiation.</w:t>
      </w:r>
      <w:r w:rsidRPr="00E73176">
        <w:rPr>
          <w:sz w:val="24"/>
          <w:szCs w:val="24"/>
        </w:rPr>
        <w:t xml:space="preserve"> </w:t>
      </w:r>
      <w:r w:rsidRPr="00E73176">
        <w:rPr>
          <w:rFonts w:ascii="Times New Roman" w:hAnsi="Times New Roman" w:cs="Times New Roman"/>
          <w:sz w:val="24"/>
          <w:szCs w:val="24"/>
        </w:rPr>
        <w:t xml:space="preserve">The ICRP system of radiological protection is based on three fundamental principles: justification, optimisation and the limitation of radiation exposure. </w:t>
      </w:r>
    </w:p>
    <w:p w14:paraId="2739C610" w14:textId="77777777" w:rsidR="00B9309E"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rPr>
        <w:t>The principle of justification requires that any decision that changes the amount of radiation exposure should do more good than harm.</w:t>
      </w:r>
      <w:r w:rsidRPr="00E73176">
        <w:rPr>
          <w:rFonts w:ascii="Times New Roman" w:hAnsi="Times New Roman" w:cs="Times New Roman"/>
          <w:sz w:val="24"/>
          <w:szCs w:val="24"/>
          <w:lang w:val="en-IN"/>
        </w:rPr>
        <w:t xml:space="preserve"> Radiation protection aims to reduce unnecessary radiation exposure with a goal to minimize the harmful effects of ionizing radiation. </w:t>
      </w:r>
    </w:p>
    <w:p w14:paraId="6E700E1B"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lastRenderedPageBreak/>
        <w:t>In the medical field, ionizing radiation has become an inescapable tool used for the diagnosis and treatment of a variety of medical conditions. Radiation protection is to prevent the occurrence of harmful deterministic effects and to reduce the probability of occurrence of stochastic effects (</w:t>
      </w:r>
      <w:proofErr w:type="gramStart"/>
      <w:r w:rsidRPr="00E73176">
        <w:rPr>
          <w:rFonts w:ascii="Times New Roman" w:hAnsi="Times New Roman" w:cs="Times New Roman"/>
          <w:sz w:val="24"/>
          <w:szCs w:val="24"/>
          <w:lang w:val="en-IN"/>
        </w:rPr>
        <w:t>e.g.</w:t>
      </w:r>
      <w:proofErr w:type="gramEnd"/>
      <w:r w:rsidRPr="00E73176">
        <w:rPr>
          <w:rFonts w:ascii="Times New Roman" w:hAnsi="Times New Roman" w:cs="Times New Roman"/>
          <w:sz w:val="24"/>
          <w:szCs w:val="24"/>
          <w:lang w:val="en-IN"/>
        </w:rPr>
        <w:t xml:space="preserve"> cancer and hereditary effects). </w:t>
      </w:r>
    </w:p>
    <w:p w14:paraId="5BDA07C9" w14:textId="77777777" w:rsidR="00B9309E"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 xml:space="preserve">The objective of ICRP is to develop and promulgate internationally accepted recommendations on radiation related quantities and units, terminology, measurement procedures, and reference data for the safe and efficient application of ionizing radiation to medical diagnosis and therapy, radiation science and technology, and radiation protection. </w:t>
      </w:r>
    </w:p>
    <w:p w14:paraId="56698C1A" w14:textId="77777777" w:rsidR="00B9309E"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The radiological medical practitioner has the primary responsibility for radiation protection and safety of patients. PAGs, or Protective Action Guides, are radiation dose guidelines that would trigger public safety measures, such as evacuation or staying inside, to safeguard public health after a radiation emergency has occurred. The PAGs help responders plan for and respond to radiation emergencies.</w:t>
      </w:r>
    </w:p>
    <w:p w14:paraId="2A30925F" w14:textId="77777777" w:rsidR="00B9309E" w:rsidRPr="00E73176" w:rsidRDefault="00B9309E" w:rsidP="00B9309E">
      <w:pPr>
        <w:spacing w:line="360" w:lineRule="auto"/>
        <w:jc w:val="both"/>
        <w:rPr>
          <w:rFonts w:ascii="Times New Roman" w:hAnsi="Times New Roman" w:cs="Times New Roman"/>
          <w:b/>
          <w:bCs/>
          <w:sz w:val="24"/>
          <w:szCs w:val="24"/>
          <w:lang w:val="en-IN"/>
        </w:rPr>
      </w:pPr>
      <w:r w:rsidRPr="00E73176">
        <w:rPr>
          <w:rFonts w:ascii="Times New Roman" w:hAnsi="Times New Roman" w:cs="Times New Roman"/>
          <w:b/>
          <w:bCs/>
          <w:sz w:val="24"/>
          <w:szCs w:val="24"/>
          <w:lang w:val="en-IN"/>
        </w:rPr>
        <w:t>What are 4 ways people are protected from radiation?</w:t>
      </w:r>
    </w:p>
    <w:p w14:paraId="246C0095"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In general, alpha, beta, gamma and x-ray radiation can be stopped by: Keeping the time of exposure to a minimum, maintaining distance from the source, when appropriate, placing a shield between yourself and the source, and protecting yourself against radioactive contamination by using proper protective clothing.</w:t>
      </w:r>
    </w:p>
    <w:p w14:paraId="5E5F2533" w14:textId="77777777" w:rsidR="00B9309E" w:rsidRPr="00E73176" w:rsidRDefault="00B9309E" w:rsidP="00B9309E">
      <w:pPr>
        <w:spacing w:line="360" w:lineRule="auto"/>
        <w:jc w:val="both"/>
        <w:rPr>
          <w:rFonts w:ascii="Times New Roman" w:hAnsi="Times New Roman" w:cs="Times New Roman"/>
          <w:b/>
          <w:bCs/>
          <w:sz w:val="24"/>
          <w:szCs w:val="24"/>
          <w:lang w:val="en-IN"/>
        </w:rPr>
      </w:pPr>
      <w:r w:rsidRPr="00E73176">
        <w:rPr>
          <w:rFonts w:ascii="Times New Roman" w:hAnsi="Times New Roman" w:cs="Times New Roman"/>
          <w:b/>
          <w:bCs/>
          <w:sz w:val="24"/>
          <w:szCs w:val="24"/>
          <w:lang w:val="en-IN"/>
        </w:rPr>
        <w:t>Principles of Radiation Protection</w:t>
      </w:r>
    </w:p>
    <w:p w14:paraId="032303E7"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Two basic principles apply to every individual that may be exposed to radiation: (1) all radiation doses are to be kept as low as reasonably achievable (ALARA), and (2) no dose to an individual shall be allowed to exceed the appropriate individual dose limit.</w:t>
      </w:r>
    </w:p>
    <w:p w14:paraId="71595762" w14:textId="77777777" w:rsidR="00B9309E" w:rsidRPr="00E73176" w:rsidRDefault="00B9309E" w:rsidP="00B9309E">
      <w:pPr>
        <w:spacing w:line="360" w:lineRule="auto"/>
        <w:jc w:val="both"/>
        <w:rPr>
          <w:rFonts w:ascii="Times New Roman" w:hAnsi="Times New Roman" w:cs="Times New Roman"/>
          <w:b/>
          <w:bCs/>
          <w:sz w:val="24"/>
          <w:szCs w:val="24"/>
          <w:lang w:val="en-IN"/>
        </w:rPr>
      </w:pPr>
      <w:r w:rsidRPr="00E73176">
        <w:rPr>
          <w:rFonts w:ascii="Times New Roman" w:hAnsi="Times New Roman" w:cs="Times New Roman"/>
          <w:b/>
          <w:bCs/>
          <w:sz w:val="24"/>
          <w:szCs w:val="24"/>
          <w:lang w:val="en-IN"/>
        </w:rPr>
        <w:t>What is the maximum radiation limit for ICRP?</w:t>
      </w:r>
    </w:p>
    <w:p w14:paraId="0B7A39BA"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CORAR recognizes that the ICRP's occupational annual skin dose limit of 500 mSv provides adequate protection against ionizing radiation as follows: a. The limit is highly protective against stochastic effects.</w:t>
      </w:r>
    </w:p>
    <w:p w14:paraId="6B0546FF" w14:textId="77777777" w:rsidR="00B9309E" w:rsidRPr="00E73176" w:rsidRDefault="00B9309E" w:rsidP="00B9309E">
      <w:pPr>
        <w:spacing w:line="360" w:lineRule="auto"/>
        <w:jc w:val="both"/>
        <w:rPr>
          <w:rFonts w:ascii="Times New Roman" w:hAnsi="Times New Roman" w:cs="Times New Roman"/>
          <w:b/>
          <w:bCs/>
          <w:sz w:val="24"/>
          <w:szCs w:val="24"/>
          <w:lang w:val="en-IN"/>
        </w:rPr>
      </w:pPr>
      <w:r w:rsidRPr="00E73176">
        <w:rPr>
          <w:rFonts w:ascii="Times New Roman" w:hAnsi="Times New Roman" w:cs="Times New Roman"/>
          <w:b/>
          <w:bCs/>
          <w:sz w:val="24"/>
          <w:szCs w:val="24"/>
          <w:lang w:val="en-IN"/>
        </w:rPr>
        <w:t>Which organ is affected by radiation?</w:t>
      </w:r>
    </w:p>
    <w:p w14:paraId="448187D8"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The most radiation-sensitive organs include the hematopoietic system, the gastrointestinal (GI) system, skin, lung, vascular system, reproductive system, and brain.</w:t>
      </w:r>
    </w:p>
    <w:p w14:paraId="38452FD4" w14:textId="77777777" w:rsidR="00B9309E" w:rsidRPr="00E73176" w:rsidRDefault="00B9309E" w:rsidP="00B9309E">
      <w:pPr>
        <w:spacing w:line="360" w:lineRule="auto"/>
        <w:jc w:val="both"/>
        <w:rPr>
          <w:rFonts w:ascii="Times New Roman" w:hAnsi="Times New Roman" w:cs="Times New Roman"/>
          <w:b/>
          <w:bCs/>
          <w:sz w:val="24"/>
          <w:szCs w:val="24"/>
          <w:lang w:val="en-IN"/>
        </w:rPr>
      </w:pPr>
      <w:r w:rsidRPr="00E73176">
        <w:rPr>
          <w:rFonts w:ascii="Times New Roman" w:hAnsi="Times New Roman" w:cs="Times New Roman"/>
          <w:b/>
          <w:bCs/>
          <w:sz w:val="24"/>
          <w:szCs w:val="24"/>
          <w:lang w:val="en-IN"/>
        </w:rPr>
        <w:lastRenderedPageBreak/>
        <w:t>What is the unit of measurement for radiation protection?</w:t>
      </w:r>
    </w:p>
    <w:p w14:paraId="5148A0FF"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 xml:space="preserve">The radiation dose absorbed by a person (that is, the amount of energy deposited in human tissue by radiation) is measured using the conventional unit rad or the SI unit </w:t>
      </w:r>
      <w:proofErr w:type="spellStart"/>
      <w:r w:rsidRPr="00E73176">
        <w:rPr>
          <w:rFonts w:ascii="Times New Roman" w:hAnsi="Times New Roman" w:cs="Times New Roman"/>
          <w:sz w:val="24"/>
          <w:szCs w:val="24"/>
          <w:lang w:val="en-IN"/>
        </w:rPr>
        <w:t>gray</w:t>
      </w:r>
      <w:proofErr w:type="spellEnd"/>
      <w:r w:rsidRPr="00E73176">
        <w:rPr>
          <w:rFonts w:ascii="Times New Roman" w:hAnsi="Times New Roman" w:cs="Times New Roman"/>
          <w:sz w:val="24"/>
          <w:szCs w:val="24"/>
          <w:lang w:val="en-IN"/>
        </w:rPr>
        <w:t xml:space="preserve"> (</w:t>
      </w:r>
      <w:proofErr w:type="spellStart"/>
      <w:r w:rsidRPr="00E73176">
        <w:rPr>
          <w:rFonts w:ascii="Times New Roman" w:hAnsi="Times New Roman" w:cs="Times New Roman"/>
          <w:sz w:val="24"/>
          <w:szCs w:val="24"/>
          <w:lang w:val="en-IN"/>
        </w:rPr>
        <w:t>Gy</w:t>
      </w:r>
      <w:proofErr w:type="spellEnd"/>
      <w:r w:rsidRPr="00E73176">
        <w:rPr>
          <w:rFonts w:ascii="Times New Roman" w:hAnsi="Times New Roman" w:cs="Times New Roman"/>
          <w:sz w:val="24"/>
          <w:szCs w:val="24"/>
          <w:lang w:val="en-IN"/>
        </w:rPr>
        <w:t>). The biological risk of exposure to radiation is measured using the conventional unit rem or the SI unit sievert (</w:t>
      </w:r>
      <w:proofErr w:type="spellStart"/>
      <w:r w:rsidRPr="00E73176">
        <w:rPr>
          <w:rFonts w:ascii="Times New Roman" w:hAnsi="Times New Roman" w:cs="Times New Roman"/>
          <w:sz w:val="24"/>
          <w:szCs w:val="24"/>
          <w:lang w:val="en-IN"/>
        </w:rPr>
        <w:t>Sv</w:t>
      </w:r>
      <w:proofErr w:type="spellEnd"/>
      <w:r w:rsidRPr="00E73176">
        <w:rPr>
          <w:rFonts w:ascii="Times New Roman" w:hAnsi="Times New Roman" w:cs="Times New Roman"/>
          <w:sz w:val="24"/>
          <w:szCs w:val="24"/>
          <w:lang w:val="en-IN"/>
        </w:rPr>
        <w:t>).</w:t>
      </w:r>
    </w:p>
    <w:p w14:paraId="6A552D54" w14:textId="77777777" w:rsidR="00B9309E" w:rsidRPr="00E73176" w:rsidRDefault="00B9309E" w:rsidP="00B9309E">
      <w:pPr>
        <w:spacing w:line="360" w:lineRule="auto"/>
        <w:jc w:val="both"/>
        <w:rPr>
          <w:rFonts w:ascii="Times New Roman" w:hAnsi="Times New Roman" w:cs="Times New Roman"/>
          <w:b/>
          <w:bCs/>
          <w:sz w:val="24"/>
          <w:szCs w:val="24"/>
          <w:lang w:val="en-IN"/>
        </w:rPr>
      </w:pPr>
      <w:r w:rsidRPr="00E73176">
        <w:rPr>
          <w:rFonts w:ascii="Times New Roman" w:hAnsi="Times New Roman" w:cs="Times New Roman"/>
          <w:b/>
          <w:bCs/>
          <w:sz w:val="24"/>
          <w:szCs w:val="24"/>
          <w:lang w:val="en-IN"/>
        </w:rPr>
        <w:t>What is the radiation limit per hour?</w:t>
      </w:r>
    </w:p>
    <w:p w14:paraId="60B8CF6C"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An hourly limit from external sources of 0.002 rem (0.02 mSv) in unrestricted areas. In addition to maintaining radiation doses below the limits set forth above, work with sources of ionizing radiation shall be planned and conducted to keep doses as low as reasonably achievable.</w:t>
      </w:r>
    </w:p>
    <w:p w14:paraId="2CFA4F42" w14:textId="77777777" w:rsidR="00B9309E" w:rsidRPr="00E73176" w:rsidRDefault="00B9309E" w:rsidP="00B9309E">
      <w:pPr>
        <w:spacing w:line="360" w:lineRule="auto"/>
        <w:jc w:val="both"/>
        <w:rPr>
          <w:rFonts w:ascii="Times New Roman" w:hAnsi="Times New Roman" w:cs="Times New Roman"/>
          <w:b/>
          <w:bCs/>
          <w:sz w:val="24"/>
          <w:szCs w:val="24"/>
          <w:lang w:val="en-IN"/>
        </w:rPr>
      </w:pPr>
      <w:r w:rsidRPr="00E73176">
        <w:rPr>
          <w:rFonts w:ascii="Times New Roman" w:hAnsi="Times New Roman" w:cs="Times New Roman"/>
          <w:b/>
          <w:bCs/>
          <w:sz w:val="24"/>
          <w:szCs w:val="24"/>
          <w:lang w:val="en-IN"/>
        </w:rPr>
        <w:t>What are 5 effects of radiation?</w:t>
      </w:r>
    </w:p>
    <w:p w14:paraId="19BF5578"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At very high doses, radiation can impair the functioning of tissues and organs and produce acute effects such as nausea and vomiting, skin redness, hair loss, acute radiation syndrome, local radiation injuries (also known as radiation burns), or even death.</w:t>
      </w:r>
    </w:p>
    <w:p w14:paraId="7B825DAB" w14:textId="77777777" w:rsidR="00B9309E" w:rsidRPr="00E73176" w:rsidRDefault="00B9309E" w:rsidP="00B9309E">
      <w:pPr>
        <w:spacing w:line="360" w:lineRule="auto"/>
        <w:jc w:val="both"/>
        <w:rPr>
          <w:rFonts w:ascii="Times New Roman" w:hAnsi="Times New Roman" w:cs="Times New Roman"/>
          <w:b/>
          <w:bCs/>
          <w:sz w:val="24"/>
          <w:szCs w:val="24"/>
          <w:lang w:val="en-IN"/>
        </w:rPr>
      </w:pPr>
      <w:r w:rsidRPr="00E73176">
        <w:rPr>
          <w:rFonts w:ascii="Times New Roman" w:hAnsi="Times New Roman" w:cs="Times New Roman"/>
          <w:b/>
          <w:bCs/>
          <w:sz w:val="24"/>
          <w:szCs w:val="24"/>
          <w:lang w:val="en-IN"/>
        </w:rPr>
        <w:t>What are the three basic quantities of radiation measurement?</w:t>
      </w:r>
    </w:p>
    <w:p w14:paraId="53506EA4" w14:textId="77777777" w:rsidR="00B9309E" w:rsidRPr="00E73176" w:rsidRDefault="00B9309E" w:rsidP="00B9309E">
      <w:pPr>
        <w:spacing w:line="360" w:lineRule="auto"/>
        <w:jc w:val="both"/>
        <w:rPr>
          <w:rFonts w:ascii="Times New Roman" w:hAnsi="Times New Roman" w:cs="Times New Roman"/>
          <w:sz w:val="24"/>
          <w:szCs w:val="24"/>
          <w:lang w:val="en-IN"/>
        </w:rPr>
      </w:pPr>
      <w:r w:rsidRPr="00E73176">
        <w:rPr>
          <w:rFonts w:ascii="Times New Roman" w:hAnsi="Times New Roman" w:cs="Times New Roman"/>
          <w:sz w:val="24"/>
          <w:szCs w:val="24"/>
          <w:lang w:val="en-IN"/>
        </w:rPr>
        <w:t>Radiation. The three common quantities used to measure ionizing radiation are exposure, (X), absorbed dose, (D), and dose equivalent, (H). These quantities are defined differently, have different applications and uses, and should not be used interchangeably by the radiation protection professional.</w:t>
      </w:r>
    </w:p>
    <w:p w14:paraId="4FB17DCB" w14:textId="77777777" w:rsidR="00B9309E" w:rsidRPr="00E73176" w:rsidRDefault="00B9309E" w:rsidP="00B9309E">
      <w:pPr>
        <w:spacing w:line="360" w:lineRule="auto"/>
        <w:jc w:val="both"/>
        <w:rPr>
          <w:rFonts w:ascii="Times New Roman" w:hAnsi="Times New Roman" w:cs="Times New Roman"/>
          <w:b/>
          <w:bCs/>
          <w:sz w:val="24"/>
          <w:szCs w:val="24"/>
        </w:rPr>
      </w:pPr>
      <w:r w:rsidRPr="00E73176">
        <w:rPr>
          <w:rFonts w:ascii="Times New Roman" w:hAnsi="Times New Roman" w:cs="Times New Roman"/>
          <w:b/>
          <w:bCs/>
          <w:sz w:val="24"/>
          <w:szCs w:val="24"/>
        </w:rPr>
        <w:t xml:space="preserve">Codes of practice associated with radiation workers.  </w:t>
      </w:r>
    </w:p>
    <w:p w14:paraId="6733A405" w14:textId="77777777" w:rsidR="00B9309E" w:rsidRPr="00E73176" w:rsidRDefault="00B9309E" w:rsidP="00B9309E">
      <w:pPr>
        <w:spacing w:line="360" w:lineRule="auto"/>
        <w:jc w:val="both"/>
        <w:rPr>
          <w:rFonts w:ascii="Times New Roman" w:hAnsi="Times New Roman" w:cs="Times New Roman"/>
          <w:sz w:val="24"/>
          <w:szCs w:val="24"/>
        </w:rPr>
      </w:pPr>
      <w:r w:rsidRPr="00E73176">
        <w:rPr>
          <w:rFonts w:ascii="Times New Roman" w:hAnsi="Times New Roman" w:cs="Times New Roman"/>
          <w:sz w:val="24"/>
          <w:szCs w:val="24"/>
        </w:rPr>
        <w:t>Codes of Practice are also prescriptive in style and may be referenced by regulations or conditions of licence. They contain practice-specific requirements that must be satisfied to ensure an acceptable level of safety in dealings involving exposure to radiation. Requirements are expressed in ‘must’ statements</w:t>
      </w:r>
    </w:p>
    <w:p w14:paraId="43283466" w14:textId="77777777" w:rsidR="00B9309E" w:rsidRPr="00E73176" w:rsidRDefault="00B9309E" w:rsidP="00B9309E">
      <w:pPr>
        <w:spacing w:line="360" w:lineRule="auto"/>
        <w:jc w:val="both"/>
        <w:rPr>
          <w:rFonts w:ascii="Times New Roman" w:hAnsi="Times New Roman" w:cs="Times New Roman"/>
          <w:b/>
          <w:bCs/>
          <w:sz w:val="24"/>
          <w:szCs w:val="24"/>
        </w:rPr>
      </w:pPr>
      <w:r w:rsidRPr="00E73176">
        <w:rPr>
          <w:rFonts w:ascii="Times New Roman" w:hAnsi="Times New Roman" w:cs="Times New Roman"/>
          <w:b/>
          <w:bCs/>
          <w:sz w:val="24"/>
          <w:szCs w:val="24"/>
        </w:rPr>
        <w:t xml:space="preserve">Short and long-term effects of radiation exposure </w:t>
      </w:r>
      <w:r w:rsidRPr="00E73176">
        <w:rPr>
          <w:rFonts w:ascii="Times New Roman" w:hAnsi="Times New Roman" w:cs="Times New Roman"/>
          <w:b/>
          <w:bCs/>
          <w:sz w:val="24"/>
          <w:szCs w:val="24"/>
          <w:lang w:val="en-IN"/>
        </w:rPr>
        <w:t>(</w:t>
      </w:r>
      <w:r w:rsidRPr="00E73176">
        <w:rPr>
          <w:rFonts w:ascii="Times New Roman" w:hAnsi="Times New Roman" w:cs="Times New Roman"/>
          <w:b/>
          <w:bCs/>
          <w:sz w:val="24"/>
          <w:szCs w:val="24"/>
        </w:rPr>
        <w:t>cellular, whole body and population level</w:t>
      </w:r>
      <w:r w:rsidRPr="00E73176">
        <w:rPr>
          <w:rFonts w:ascii="Times New Roman" w:hAnsi="Times New Roman" w:cs="Times New Roman"/>
          <w:b/>
          <w:bCs/>
          <w:sz w:val="24"/>
          <w:szCs w:val="24"/>
          <w:lang w:val="en-IN"/>
        </w:rPr>
        <w:t>)</w:t>
      </w:r>
      <w:r w:rsidRPr="00E73176">
        <w:rPr>
          <w:rFonts w:ascii="Times New Roman" w:hAnsi="Times New Roman" w:cs="Times New Roman"/>
          <w:b/>
          <w:bCs/>
          <w:sz w:val="24"/>
          <w:szCs w:val="24"/>
        </w:rPr>
        <w:t>.</w:t>
      </w:r>
    </w:p>
    <w:p w14:paraId="786F0C10" w14:textId="77777777" w:rsidR="00B9309E" w:rsidRPr="00E73176" w:rsidRDefault="00B9309E" w:rsidP="00B9309E">
      <w:pPr>
        <w:spacing w:line="360" w:lineRule="auto"/>
        <w:jc w:val="both"/>
        <w:rPr>
          <w:rFonts w:ascii="Times New Roman" w:hAnsi="Times New Roman" w:cs="Times New Roman"/>
          <w:sz w:val="24"/>
          <w:szCs w:val="24"/>
        </w:rPr>
      </w:pPr>
      <w:r w:rsidRPr="00E73176">
        <w:rPr>
          <w:rFonts w:ascii="Times New Roman" w:hAnsi="Times New Roman" w:cs="Times New Roman"/>
          <w:sz w:val="24"/>
          <w:szCs w:val="24"/>
        </w:rPr>
        <w:t>Exposure to very high levels of radiation, such as being close to an atomic blast, can cause acute health effects such as skin burns and acute radiation syndrome (“radiation sickness"). It can also result in long-term health effects such as cancer and cardiovascular disease.</w:t>
      </w:r>
    </w:p>
    <w:p w14:paraId="5B14D5D2" w14:textId="77777777" w:rsidR="00C47244" w:rsidRDefault="00C47244" w:rsidP="00B9309E">
      <w:pPr>
        <w:spacing w:line="360" w:lineRule="auto"/>
        <w:jc w:val="both"/>
        <w:rPr>
          <w:rFonts w:ascii="Times New Roman" w:hAnsi="Times New Roman" w:cs="Times New Roman"/>
          <w:b/>
          <w:bCs/>
          <w:sz w:val="24"/>
          <w:szCs w:val="24"/>
        </w:rPr>
      </w:pPr>
    </w:p>
    <w:p w14:paraId="572EA7F0" w14:textId="6156D421" w:rsidR="00B9309E" w:rsidRPr="00E73176" w:rsidRDefault="00B9309E" w:rsidP="00B9309E">
      <w:pPr>
        <w:spacing w:line="360" w:lineRule="auto"/>
        <w:jc w:val="both"/>
        <w:rPr>
          <w:rFonts w:ascii="Times New Roman" w:hAnsi="Times New Roman" w:cs="Times New Roman"/>
          <w:b/>
          <w:bCs/>
          <w:sz w:val="24"/>
          <w:szCs w:val="24"/>
        </w:rPr>
      </w:pPr>
      <w:r w:rsidRPr="00E73176">
        <w:rPr>
          <w:rFonts w:ascii="Times New Roman" w:hAnsi="Times New Roman" w:cs="Times New Roman"/>
          <w:b/>
          <w:bCs/>
          <w:sz w:val="24"/>
          <w:szCs w:val="24"/>
        </w:rPr>
        <w:lastRenderedPageBreak/>
        <w:t>Radiation    protection apparatus    and    considerations</w:t>
      </w:r>
    </w:p>
    <w:p w14:paraId="33ED9235" w14:textId="77777777" w:rsidR="00B9309E" w:rsidRPr="00E73176" w:rsidRDefault="00B9309E" w:rsidP="00B9309E">
      <w:pPr>
        <w:spacing w:line="360" w:lineRule="auto"/>
        <w:jc w:val="both"/>
        <w:rPr>
          <w:rFonts w:ascii="Times New Roman" w:hAnsi="Times New Roman" w:cs="Times New Roman"/>
          <w:sz w:val="24"/>
          <w:szCs w:val="24"/>
        </w:rPr>
      </w:pPr>
      <w:r w:rsidRPr="00E73176">
        <w:rPr>
          <w:rFonts w:ascii="Times New Roman" w:hAnsi="Times New Roman" w:cs="Times New Roman"/>
          <w:sz w:val="24"/>
          <w:szCs w:val="24"/>
        </w:rPr>
        <w:t>Personal protective equipment for radiologists, radiographers, and other imaging department personnel may include:</w:t>
      </w:r>
      <w:r w:rsidRPr="00E73176">
        <w:rPr>
          <w:rFonts w:ascii="Times New Roman" w:hAnsi="Times New Roman" w:cs="Times New Roman"/>
          <w:sz w:val="24"/>
          <w:szCs w:val="24"/>
          <w:lang w:val="en-IN"/>
        </w:rPr>
        <w:t xml:space="preserve"> P</w:t>
      </w:r>
      <w:r w:rsidRPr="00E73176">
        <w:rPr>
          <w:rFonts w:ascii="Times New Roman" w:hAnsi="Times New Roman" w:cs="Times New Roman"/>
          <w:sz w:val="24"/>
          <w:szCs w:val="24"/>
        </w:rPr>
        <w:t>hysical protection. gloves. eye protection. masks. face shields.</w:t>
      </w:r>
      <w:r w:rsidRPr="00E73176">
        <w:rPr>
          <w:rFonts w:ascii="Times New Roman" w:hAnsi="Times New Roman" w:cs="Times New Roman"/>
          <w:sz w:val="24"/>
          <w:szCs w:val="24"/>
          <w:lang w:val="en-IN"/>
        </w:rPr>
        <w:t xml:space="preserve"> I</w:t>
      </w:r>
      <w:r w:rsidRPr="00E73176">
        <w:rPr>
          <w:rFonts w:ascii="Times New Roman" w:hAnsi="Times New Roman" w:cs="Times New Roman"/>
          <w:sz w:val="24"/>
          <w:szCs w:val="24"/>
        </w:rPr>
        <w:t>onizing radiation protection. lead aprons. thyroid shields. personal radiation dosimeters.</w:t>
      </w:r>
    </w:p>
    <w:p w14:paraId="3C0EC3EF" w14:textId="77777777" w:rsidR="00B9309E" w:rsidRPr="00E73176" w:rsidRDefault="00B9309E" w:rsidP="00B9309E">
      <w:pPr>
        <w:spacing w:line="360" w:lineRule="auto"/>
        <w:jc w:val="both"/>
        <w:rPr>
          <w:rFonts w:ascii="Times New Roman" w:hAnsi="Times New Roman" w:cs="Times New Roman"/>
          <w:b/>
          <w:bCs/>
          <w:sz w:val="24"/>
          <w:szCs w:val="24"/>
        </w:rPr>
      </w:pPr>
      <w:r w:rsidRPr="00E73176">
        <w:rPr>
          <w:rFonts w:ascii="Times New Roman" w:hAnsi="Times New Roman" w:cs="Times New Roman"/>
          <w:b/>
          <w:bCs/>
          <w:sz w:val="24"/>
          <w:szCs w:val="24"/>
          <w:lang w:val="en-IN"/>
        </w:rPr>
        <w:t>D</w:t>
      </w:r>
      <w:r w:rsidRPr="00E73176">
        <w:rPr>
          <w:rFonts w:ascii="Times New Roman" w:hAnsi="Times New Roman" w:cs="Times New Roman"/>
          <w:b/>
          <w:bCs/>
          <w:sz w:val="24"/>
          <w:szCs w:val="24"/>
        </w:rPr>
        <w:t>epartmental design including radioisotope laboratories</w:t>
      </w:r>
    </w:p>
    <w:p w14:paraId="1D7F8902" w14:textId="77777777" w:rsidR="00B9309E" w:rsidRPr="00E73176" w:rsidRDefault="00B9309E" w:rsidP="00B9309E">
      <w:pPr>
        <w:spacing w:line="360" w:lineRule="auto"/>
        <w:jc w:val="both"/>
        <w:rPr>
          <w:rFonts w:ascii="Times New Roman" w:hAnsi="Times New Roman" w:cs="Times New Roman"/>
          <w:sz w:val="24"/>
          <w:szCs w:val="24"/>
        </w:rPr>
      </w:pPr>
      <w:r w:rsidRPr="00E73176">
        <w:rPr>
          <w:rFonts w:ascii="Times New Roman" w:hAnsi="Times New Roman" w:cs="Times New Roman"/>
          <w:sz w:val="24"/>
          <w:szCs w:val="24"/>
        </w:rPr>
        <w:t>It is equipped with lockers, a radioactive contamination monitor, an emergency shower with an eyewash, a containment system for radioactive liquid effluents, and the means necessary to carry out personal decontamination. Room where the liquid and solid scintillation spectrometers are located</w:t>
      </w:r>
    </w:p>
    <w:p w14:paraId="40B7DBC2" w14:textId="77777777" w:rsidR="00B9309E" w:rsidRPr="00E73176" w:rsidRDefault="00B9309E" w:rsidP="00B9309E">
      <w:pPr>
        <w:spacing w:line="360" w:lineRule="auto"/>
        <w:jc w:val="both"/>
        <w:rPr>
          <w:rFonts w:ascii="Times New Roman" w:hAnsi="Times New Roman" w:cs="Times New Roman"/>
          <w:b/>
          <w:bCs/>
          <w:sz w:val="24"/>
          <w:szCs w:val="24"/>
          <w:lang w:val="en-US"/>
        </w:rPr>
      </w:pPr>
      <w:r w:rsidRPr="00E73176">
        <w:rPr>
          <w:rFonts w:ascii="Times New Roman" w:hAnsi="Times New Roman" w:cs="Times New Roman"/>
          <w:b/>
          <w:bCs/>
          <w:sz w:val="24"/>
          <w:szCs w:val="24"/>
        </w:rPr>
        <w:t>Considerations for pregnant patients during delivery of radiation therapy</w:t>
      </w:r>
      <w:r w:rsidRPr="00E73176">
        <w:rPr>
          <w:rFonts w:ascii="Times New Roman" w:hAnsi="Times New Roman" w:cs="Times New Roman"/>
          <w:b/>
          <w:bCs/>
          <w:sz w:val="24"/>
          <w:szCs w:val="24"/>
          <w:lang w:val="en-US"/>
        </w:rPr>
        <w:t xml:space="preserve">. </w:t>
      </w:r>
    </w:p>
    <w:p w14:paraId="687666A2" w14:textId="77777777" w:rsidR="00B9309E" w:rsidRPr="00E73176" w:rsidRDefault="00B9309E" w:rsidP="00B9309E">
      <w:pPr>
        <w:spacing w:line="360" w:lineRule="auto"/>
        <w:jc w:val="both"/>
        <w:rPr>
          <w:rFonts w:ascii="Times New Roman" w:hAnsi="Times New Roman" w:cs="Times New Roman"/>
          <w:sz w:val="24"/>
          <w:szCs w:val="24"/>
          <w:lang w:val="en-US"/>
        </w:rPr>
      </w:pPr>
      <w:r w:rsidRPr="00E73176">
        <w:rPr>
          <w:rFonts w:ascii="Times New Roman" w:hAnsi="Times New Roman" w:cs="Times New Roman"/>
          <w:sz w:val="24"/>
          <w:szCs w:val="24"/>
          <w:lang w:val="en-US"/>
        </w:rPr>
        <w:t xml:space="preserve">The teratogenic effects of ionizing radiation restrict the imaging modalities considered safe during pregnancy. The total cumulative exposure to ionizing radiation during gestation must not exceed 100 </w:t>
      </w:r>
      <w:proofErr w:type="spellStart"/>
      <w:r w:rsidRPr="00E73176">
        <w:rPr>
          <w:rFonts w:ascii="Times New Roman" w:hAnsi="Times New Roman" w:cs="Times New Roman"/>
          <w:sz w:val="24"/>
          <w:szCs w:val="24"/>
          <w:lang w:val="en-US"/>
        </w:rPr>
        <w:t>mGy</w:t>
      </w:r>
      <w:proofErr w:type="spellEnd"/>
      <w:r w:rsidRPr="00E73176">
        <w:rPr>
          <w:rFonts w:ascii="Times New Roman" w:hAnsi="Times New Roman" w:cs="Times New Roman"/>
          <w:sz w:val="24"/>
          <w:szCs w:val="24"/>
          <w:lang w:val="en-US"/>
        </w:rPr>
        <w:t xml:space="preserve"> to limit deterministic effects, including fetal death, malformation, growth restriction, and long-term disability</w:t>
      </w:r>
    </w:p>
    <w:p w14:paraId="214C47CB" w14:textId="77777777" w:rsidR="00B9309E" w:rsidRDefault="00B9309E" w:rsidP="00B9309E">
      <w:pPr>
        <w:spacing w:line="360" w:lineRule="auto"/>
        <w:jc w:val="both"/>
        <w:rPr>
          <w:rFonts w:ascii="Times New Roman" w:hAnsi="Times New Roman" w:cs="Times New Roman"/>
          <w:sz w:val="24"/>
          <w:szCs w:val="24"/>
          <w:lang w:val="en-US"/>
        </w:rPr>
      </w:pPr>
      <w:r w:rsidRPr="00E73176">
        <w:rPr>
          <w:rFonts w:ascii="Times New Roman" w:hAnsi="Times New Roman" w:cs="Times New Roman"/>
          <w:b/>
          <w:bCs/>
          <w:color w:val="FFFFFF"/>
          <w:sz w:val="24"/>
          <w:szCs w:val="24"/>
        </w:rPr>
        <w:br/>
      </w:r>
      <w:r>
        <w:rPr>
          <w:rFonts w:ascii="Times New Roman" w:hAnsi="Times New Roman" w:cs="Times New Roman"/>
          <w:sz w:val="24"/>
          <w:szCs w:val="24"/>
          <w:lang w:val="en-US"/>
        </w:rPr>
        <w:t>References:</w:t>
      </w:r>
    </w:p>
    <w:p w14:paraId="066B02A7" w14:textId="77777777" w:rsidR="00B9309E" w:rsidRPr="0086278D" w:rsidRDefault="00B9309E" w:rsidP="00B9309E">
      <w:pPr>
        <w:pStyle w:val="ListParagraph"/>
        <w:numPr>
          <w:ilvl w:val="0"/>
          <w:numId w:val="12"/>
        </w:numPr>
        <w:shd w:val="clear" w:color="auto" w:fill="FFFFFF"/>
        <w:tabs>
          <w:tab w:val="left" w:pos="824"/>
        </w:tabs>
        <w:spacing w:after="0" w:line="360" w:lineRule="auto"/>
        <w:ind w:right="186"/>
        <w:jc w:val="both"/>
        <w:rPr>
          <w:rFonts w:eastAsia="Calibri"/>
          <w:sz w:val="24"/>
          <w:szCs w:val="24"/>
        </w:rPr>
      </w:pPr>
      <w:r w:rsidRPr="0086278D">
        <w:rPr>
          <w:rFonts w:ascii="Times New Roman" w:hAnsi="Times New Roman" w:cs="Times New Roman"/>
          <w:sz w:val="24"/>
          <w:szCs w:val="24"/>
          <w:lang w:val="en-US"/>
        </w:rPr>
        <w:t xml:space="preserve">International Commission on Radiological Protection (ICRP), </w:t>
      </w:r>
      <w:hyperlink r:id="rId8" w:history="1">
        <w:r w:rsidRPr="00236A38">
          <w:rPr>
            <w:rStyle w:val="Hyperlink"/>
            <w:rFonts w:ascii="Times New Roman" w:hAnsi="Times New Roman" w:cs="Times New Roman"/>
            <w:sz w:val="24"/>
            <w:szCs w:val="24"/>
          </w:rPr>
          <w:t>https://www.icrp.org/</w:t>
        </w:r>
      </w:hyperlink>
    </w:p>
    <w:p w14:paraId="52517438" w14:textId="77777777" w:rsidR="00B9309E" w:rsidRPr="001A3EB8" w:rsidRDefault="00B9309E" w:rsidP="00B9309E">
      <w:pPr>
        <w:pStyle w:val="ListParagraph"/>
        <w:numPr>
          <w:ilvl w:val="0"/>
          <w:numId w:val="12"/>
        </w:numPr>
        <w:shd w:val="clear" w:color="auto" w:fill="FFFFFF"/>
        <w:tabs>
          <w:tab w:val="left" w:pos="824"/>
        </w:tabs>
        <w:spacing w:after="0" w:line="360" w:lineRule="auto"/>
        <w:ind w:right="186"/>
        <w:jc w:val="both"/>
        <w:rPr>
          <w:rFonts w:eastAsia="Calibri"/>
          <w:sz w:val="24"/>
          <w:szCs w:val="24"/>
        </w:rPr>
      </w:pPr>
      <w:r>
        <w:rPr>
          <w:rFonts w:ascii="Times New Roman" w:hAnsi="Times New Roman" w:cs="Times New Roman"/>
          <w:sz w:val="24"/>
          <w:szCs w:val="24"/>
          <w:lang w:val="en-IN"/>
        </w:rPr>
        <w:t xml:space="preserve">United states Nuclear regulatory commission (USNRC), </w:t>
      </w:r>
      <w:hyperlink r:id="rId9" w:history="1">
        <w:r w:rsidRPr="00A824FE">
          <w:rPr>
            <w:rStyle w:val="Hyperlink"/>
            <w:rFonts w:ascii="Times New Roman" w:hAnsi="Times New Roman" w:cs="Times New Roman"/>
            <w:sz w:val="24"/>
            <w:szCs w:val="24"/>
          </w:rPr>
          <w:t>Exposure (radiation) | NRC.gov</w:t>
        </w:r>
      </w:hyperlink>
    </w:p>
    <w:p w14:paraId="19E460FD" w14:textId="77777777" w:rsidR="00B9309E" w:rsidRPr="001A3EB8" w:rsidRDefault="00B9309E" w:rsidP="00B9309E">
      <w:pPr>
        <w:pStyle w:val="ListParagraph"/>
        <w:numPr>
          <w:ilvl w:val="0"/>
          <w:numId w:val="12"/>
        </w:numPr>
        <w:shd w:val="clear" w:color="auto" w:fill="FFFFFF"/>
        <w:tabs>
          <w:tab w:val="left" w:pos="824"/>
        </w:tabs>
        <w:spacing w:after="0" w:line="360" w:lineRule="auto"/>
        <w:ind w:right="186"/>
        <w:jc w:val="both"/>
        <w:rPr>
          <w:rFonts w:ascii="Times New Roman" w:eastAsia="Calibri" w:hAnsi="Times New Roman" w:cs="Times New Roman"/>
          <w:sz w:val="24"/>
          <w:szCs w:val="24"/>
        </w:rPr>
      </w:pPr>
      <w:r w:rsidRPr="001A3EB8">
        <w:rPr>
          <w:rFonts w:ascii="Times New Roman" w:hAnsi="Times New Roman" w:cs="Times New Roman"/>
          <w:sz w:val="24"/>
          <w:szCs w:val="24"/>
          <w:lang w:val="en-IN"/>
        </w:rPr>
        <w:t xml:space="preserve">World Health Organisation </w:t>
      </w:r>
      <w:hyperlink r:id="rId10" w:anchor=":~:text=At%20very%20high%20doses%2C%20radiation,burns)%2C%20or%20even%20death." w:history="1">
        <w:r w:rsidRPr="001A3EB8">
          <w:rPr>
            <w:rStyle w:val="Hyperlink"/>
            <w:rFonts w:ascii="Times New Roman" w:hAnsi="Times New Roman" w:cs="Times New Roman"/>
          </w:rPr>
          <w:t>Radiation and health (who.int)</w:t>
        </w:r>
      </w:hyperlink>
      <w:r w:rsidRPr="001A3EB8">
        <w:rPr>
          <w:rFonts w:ascii="Times New Roman" w:hAnsi="Times New Roman" w:cs="Times New Roman"/>
        </w:rPr>
        <w:tab/>
      </w:r>
      <w:r w:rsidRPr="001A3EB8">
        <w:rPr>
          <w:rFonts w:ascii="Times New Roman" w:hAnsi="Times New Roman" w:cs="Times New Roman"/>
          <w:sz w:val="24"/>
          <w:szCs w:val="24"/>
        </w:rPr>
        <w:br/>
      </w:r>
    </w:p>
    <w:p w14:paraId="23F30E65" w14:textId="77777777" w:rsidR="00B9309E" w:rsidRPr="00B9309E" w:rsidRDefault="00B9309E" w:rsidP="00B9309E">
      <w:pPr>
        <w:shd w:val="clear" w:color="auto" w:fill="FFFFFF"/>
        <w:tabs>
          <w:tab w:val="left" w:pos="824"/>
        </w:tabs>
        <w:spacing w:after="0" w:line="360" w:lineRule="auto"/>
        <w:ind w:right="186"/>
        <w:jc w:val="both"/>
        <w:rPr>
          <w:rFonts w:ascii="Times New Roman" w:eastAsia="Calibri" w:hAnsi="Times New Roman" w:cs="Times New Roman"/>
          <w:sz w:val="24"/>
          <w:szCs w:val="24"/>
        </w:rPr>
      </w:pPr>
    </w:p>
    <w:sectPr w:rsidR="00B9309E" w:rsidRPr="00B9309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EDB66" w14:textId="77777777" w:rsidR="00862241" w:rsidRDefault="00862241" w:rsidP="00297395">
      <w:pPr>
        <w:spacing w:after="0" w:line="240" w:lineRule="auto"/>
      </w:pPr>
      <w:r>
        <w:separator/>
      </w:r>
    </w:p>
  </w:endnote>
  <w:endnote w:type="continuationSeparator" w:id="0">
    <w:p w14:paraId="582E9931" w14:textId="77777777" w:rsidR="00862241" w:rsidRDefault="00862241"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0BD77" w14:textId="77777777" w:rsidR="00862241" w:rsidRDefault="00862241" w:rsidP="00297395">
      <w:pPr>
        <w:spacing w:after="0" w:line="240" w:lineRule="auto"/>
      </w:pPr>
      <w:r>
        <w:rPr>
          <w:noProof/>
        </w:rPr>
        <mc:AlternateContent>
          <mc:Choice Requires="wps">
            <w:drawing>
              <wp:anchor distT="0" distB="0" distL="114300" distR="114300" simplePos="1" relativeHeight="251659264" behindDoc="0" locked="0" layoutInCell="1" allowOverlap="1" wp14:anchorId="42915AB1" wp14:editId="5D5117AF">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D37F9"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1216FB0D" w14:textId="77777777" w:rsidR="00862241" w:rsidRDefault="00862241"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78D727C4" w:rsidR="00ED5ACC" w:rsidRDefault="00ED5ACC" w:rsidP="00ED5ACC">
    <w:pPr>
      <w:pStyle w:val="Header"/>
    </w:pPr>
    <w:r>
      <w:rPr>
        <w:rFonts w:ascii="Times New Roman" w:hAnsi="Times New Roman" w:cs="Times New Roman"/>
        <w:sz w:val="24"/>
        <w:szCs w:val="24"/>
        <w:lang w:val="en-US"/>
      </w:rPr>
      <w:t>[Atomic and Nuclear Physics]</w:t>
    </w:r>
    <w:r w:rsidR="00043D9E">
      <w:rPr>
        <w:rFonts w:ascii="Times New Roman" w:hAnsi="Times New Roman" w:cs="Times New Roman"/>
        <w:sz w:val="24"/>
        <w:szCs w:val="24"/>
        <w:lang w:val="en-US"/>
      </w:rPr>
      <w:t xml:space="preserve"> </w:t>
    </w:r>
    <w:r w:rsidR="00043D9E" w:rsidRPr="00043D9E">
      <w:rPr>
        <w:rFonts w:ascii="Times New Roman" w:hAnsi="Times New Roman" w:cs="Times New Roman"/>
        <w:sz w:val="24"/>
        <w:szCs w:val="24"/>
        <w:lang w:val="en-US"/>
      </w:rPr>
      <w:t xml:space="preserve">Week-13 -ICRP Codes of Practice </w:t>
    </w:r>
    <w:sdt>
      <w:sdtPr>
        <w:id w:val="-244034018"/>
        <w:docPartObj>
          <w:docPartGallery w:val="Page Numbers (Top of Page)"/>
          <w:docPartUnique/>
        </w:docPartObj>
      </w:sdtPr>
      <w:sdtEndPr>
        <w:rPr>
          <w:noProof/>
        </w:rPr>
      </w:sdtEndPr>
      <w:sdtContent>
        <w:r w:rsidR="00D95846">
          <w:rPr>
            <w:lang w:val="en-US"/>
          </w:rPr>
          <w:t xml:space="preserve"> </w:t>
        </w:r>
        <w:r w:rsidR="00043D9E">
          <w:rPr>
            <w:lang w:val="en-US"/>
          </w:rPr>
          <w:t xml:space="preserve">                                                 </w:t>
        </w:r>
        <w:r w:rsidR="00824548">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3"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4"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7"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12D6AEE"/>
    <w:multiLevelType w:val="hybridMultilevel"/>
    <w:tmpl w:val="5540E94E"/>
    <w:lvl w:ilvl="0" w:tplc="FFFFFFFF">
      <w:start w:val="1"/>
      <w:numFmt w:val="decimal"/>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3"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4"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1"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2"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10"/>
  </w:num>
  <w:num w:numId="2" w16cid:durableId="434326862">
    <w:abstractNumId w:val="21"/>
  </w:num>
  <w:num w:numId="3" w16cid:durableId="428233137">
    <w:abstractNumId w:val="22"/>
  </w:num>
  <w:num w:numId="4" w16cid:durableId="515116136">
    <w:abstractNumId w:val="0"/>
  </w:num>
  <w:num w:numId="5" w16cid:durableId="2038236085">
    <w:abstractNumId w:val="1"/>
  </w:num>
  <w:num w:numId="6" w16cid:durableId="296225925">
    <w:abstractNumId w:val="16"/>
  </w:num>
  <w:num w:numId="7" w16cid:durableId="92752560">
    <w:abstractNumId w:val="14"/>
  </w:num>
  <w:num w:numId="8" w16cid:durableId="1376539643">
    <w:abstractNumId w:val="23"/>
  </w:num>
  <w:num w:numId="9" w16cid:durableId="1320885086">
    <w:abstractNumId w:val="18"/>
  </w:num>
  <w:num w:numId="10" w16cid:durableId="476456161">
    <w:abstractNumId w:val="6"/>
  </w:num>
  <w:num w:numId="11" w16cid:durableId="2074690411">
    <w:abstractNumId w:val="17"/>
  </w:num>
  <w:num w:numId="12" w16cid:durableId="1518229306">
    <w:abstractNumId w:val="5"/>
  </w:num>
  <w:num w:numId="13" w16cid:durableId="1408728318">
    <w:abstractNumId w:val="13"/>
  </w:num>
  <w:num w:numId="14" w16cid:durableId="2099010760">
    <w:abstractNumId w:val="2"/>
  </w:num>
  <w:num w:numId="15" w16cid:durableId="146366821">
    <w:abstractNumId w:val="19"/>
  </w:num>
  <w:num w:numId="16" w16cid:durableId="783115579">
    <w:abstractNumId w:val="3"/>
  </w:num>
  <w:num w:numId="17" w16cid:durableId="1706171808">
    <w:abstractNumId w:val="11"/>
  </w:num>
  <w:num w:numId="18" w16cid:durableId="1522351237">
    <w:abstractNumId w:val="12"/>
  </w:num>
  <w:num w:numId="19" w16cid:durableId="1498421334">
    <w:abstractNumId w:val="20"/>
  </w:num>
  <w:num w:numId="20" w16cid:durableId="101537946">
    <w:abstractNumId w:val="4"/>
  </w:num>
  <w:num w:numId="21" w16cid:durableId="810370143">
    <w:abstractNumId w:val="9"/>
  </w:num>
  <w:num w:numId="22" w16cid:durableId="725183826">
    <w:abstractNumId w:val="26"/>
  </w:num>
  <w:num w:numId="23" w16cid:durableId="1298218772">
    <w:abstractNumId w:val="24"/>
  </w:num>
  <w:num w:numId="24" w16cid:durableId="1440485187">
    <w:abstractNumId w:val="25"/>
  </w:num>
  <w:num w:numId="25" w16cid:durableId="2117601655">
    <w:abstractNumId w:val="15"/>
  </w:num>
  <w:num w:numId="26" w16cid:durableId="498469114">
    <w:abstractNumId w:val="7"/>
  </w:num>
  <w:num w:numId="27" w16cid:durableId="1688373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6BFB"/>
    <w:rsid w:val="00043D9E"/>
    <w:rsid w:val="0005113D"/>
    <w:rsid w:val="00054490"/>
    <w:rsid w:val="0007160B"/>
    <w:rsid w:val="00075A63"/>
    <w:rsid w:val="00080D47"/>
    <w:rsid w:val="0009136D"/>
    <w:rsid w:val="00096F68"/>
    <w:rsid w:val="000A150D"/>
    <w:rsid w:val="000A2E29"/>
    <w:rsid w:val="000B5082"/>
    <w:rsid w:val="000C0191"/>
    <w:rsid w:val="000D44F0"/>
    <w:rsid w:val="000D558A"/>
    <w:rsid w:val="000E15EE"/>
    <w:rsid w:val="0010376D"/>
    <w:rsid w:val="00111DDA"/>
    <w:rsid w:val="001247A0"/>
    <w:rsid w:val="001323A1"/>
    <w:rsid w:val="0013718C"/>
    <w:rsid w:val="0014378D"/>
    <w:rsid w:val="00150EE3"/>
    <w:rsid w:val="00155CE3"/>
    <w:rsid w:val="00155F80"/>
    <w:rsid w:val="00164E71"/>
    <w:rsid w:val="0017680C"/>
    <w:rsid w:val="00182222"/>
    <w:rsid w:val="00192715"/>
    <w:rsid w:val="00192A6A"/>
    <w:rsid w:val="00193058"/>
    <w:rsid w:val="0019355B"/>
    <w:rsid w:val="00196CD7"/>
    <w:rsid w:val="001A3EB8"/>
    <w:rsid w:val="001A7D1E"/>
    <w:rsid w:val="001B5132"/>
    <w:rsid w:val="001C26BE"/>
    <w:rsid w:val="001C43E8"/>
    <w:rsid w:val="001D4DCB"/>
    <w:rsid w:val="001E2974"/>
    <w:rsid w:val="001E5324"/>
    <w:rsid w:val="001F0A6B"/>
    <w:rsid w:val="0020312D"/>
    <w:rsid w:val="002668FB"/>
    <w:rsid w:val="002952E5"/>
    <w:rsid w:val="00297395"/>
    <w:rsid w:val="002B09D1"/>
    <w:rsid w:val="002D4B93"/>
    <w:rsid w:val="00311384"/>
    <w:rsid w:val="00327257"/>
    <w:rsid w:val="0034733C"/>
    <w:rsid w:val="00365DF7"/>
    <w:rsid w:val="00367D87"/>
    <w:rsid w:val="00382EB0"/>
    <w:rsid w:val="003852C9"/>
    <w:rsid w:val="003867DD"/>
    <w:rsid w:val="00397CE8"/>
    <w:rsid w:val="003B1C58"/>
    <w:rsid w:val="003C1B29"/>
    <w:rsid w:val="003D0405"/>
    <w:rsid w:val="003D6C9F"/>
    <w:rsid w:val="003F0214"/>
    <w:rsid w:val="003F34D2"/>
    <w:rsid w:val="003F7BF5"/>
    <w:rsid w:val="004146C2"/>
    <w:rsid w:val="00420C35"/>
    <w:rsid w:val="0042755E"/>
    <w:rsid w:val="00433E5D"/>
    <w:rsid w:val="004572D5"/>
    <w:rsid w:val="00460EE9"/>
    <w:rsid w:val="00461B20"/>
    <w:rsid w:val="004641EE"/>
    <w:rsid w:val="00483E57"/>
    <w:rsid w:val="00486F78"/>
    <w:rsid w:val="00490027"/>
    <w:rsid w:val="00496EE0"/>
    <w:rsid w:val="004A01F3"/>
    <w:rsid w:val="004A2DBA"/>
    <w:rsid w:val="004A6E5D"/>
    <w:rsid w:val="004A6FE9"/>
    <w:rsid w:val="004B4EE3"/>
    <w:rsid w:val="004B7275"/>
    <w:rsid w:val="004C22F1"/>
    <w:rsid w:val="004C533C"/>
    <w:rsid w:val="004C6BED"/>
    <w:rsid w:val="004C74EF"/>
    <w:rsid w:val="004E2EED"/>
    <w:rsid w:val="004F4D0E"/>
    <w:rsid w:val="00507637"/>
    <w:rsid w:val="00513C46"/>
    <w:rsid w:val="00523359"/>
    <w:rsid w:val="0052510C"/>
    <w:rsid w:val="005516EE"/>
    <w:rsid w:val="0056208A"/>
    <w:rsid w:val="00563352"/>
    <w:rsid w:val="0056350D"/>
    <w:rsid w:val="00566523"/>
    <w:rsid w:val="005671CC"/>
    <w:rsid w:val="00572E2E"/>
    <w:rsid w:val="005879CF"/>
    <w:rsid w:val="0059082C"/>
    <w:rsid w:val="005A243E"/>
    <w:rsid w:val="005B5707"/>
    <w:rsid w:val="005B6B2F"/>
    <w:rsid w:val="005B7AA8"/>
    <w:rsid w:val="005D5527"/>
    <w:rsid w:val="005E3C0D"/>
    <w:rsid w:val="005F46C6"/>
    <w:rsid w:val="005F5570"/>
    <w:rsid w:val="00600175"/>
    <w:rsid w:val="006151FA"/>
    <w:rsid w:val="0061522C"/>
    <w:rsid w:val="00617895"/>
    <w:rsid w:val="006251FD"/>
    <w:rsid w:val="00642709"/>
    <w:rsid w:val="00647E08"/>
    <w:rsid w:val="006538BC"/>
    <w:rsid w:val="0065535C"/>
    <w:rsid w:val="00656B23"/>
    <w:rsid w:val="00692729"/>
    <w:rsid w:val="00692820"/>
    <w:rsid w:val="006956A6"/>
    <w:rsid w:val="00696F8D"/>
    <w:rsid w:val="006A13C7"/>
    <w:rsid w:val="006C1049"/>
    <w:rsid w:val="006C18CE"/>
    <w:rsid w:val="006C2624"/>
    <w:rsid w:val="006D57DF"/>
    <w:rsid w:val="006D68E8"/>
    <w:rsid w:val="006D7F52"/>
    <w:rsid w:val="006E3074"/>
    <w:rsid w:val="00706197"/>
    <w:rsid w:val="0071432D"/>
    <w:rsid w:val="007236E1"/>
    <w:rsid w:val="00731992"/>
    <w:rsid w:val="00735491"/>
    <w:rsid w:val="0073693E"/>
    <w:rsid w:val="00740B87"/>
    <w:rsid w:val="007553D1"/>
    <w:rsid w:val="007632BC"/>
    <w:rsid w:val="0076619F"/>
    <w:rsid w:val="007733DE"/>
    <w:rsid w:val="00782632"/>
    <w:rsid w:val="00784A1D"/>
    <w:rsid w:val="00785312"/>
    <w:rsid w:val="007B1DBB"/>
    <w:rsid w:val="007D6A70"/>
    <w:rsid w:val="007E7D32"/>
    <w:rsid w:val="007F339B"/>
    <w:rsid w:val="00810499"/>
    <w:rsid w:val="00815FCE"/>
    <w:rsid w:val="00816C88"/>
    <w:rsid w:val="00824504"/>
    <w:rsid w:val="00824548"/>
    <w:rsid w:val="00827447"/>
    <w:rsid w:val="00827B24"/>
    <w:rsid w:val="008326B9"/>
    <w:rsid w:val="00853BFE"/>
    <w:rsid w:val="00854C18"/>
    <w:rsid w:val="00862241"/>
    <w:rsid w:val="0086278D"/>
    <w:rsid w:val="00864225"/>
    <w:rsid w:val="0087159D"/>
    <w:rsid w:val="00872E15"/>
    <w:rsid w:val="008733E1"/>
    <w:rsid w:val="00874FF5"/>
    <w:rsid w:val="008924B2"/>
    <w:rsid w:val="008A2FCF"/>
    <w:rsid w:val="008B67B7"/>
    <w:rsid w:val="008C7E49"/>
    <w:rsid w:val="008D33DD"/>
    <w:rsid w:val="008E3D51"/>
    <w:rsid w:val="008F2DE2"/>
    <w:rsid w:val="008F51D6"/>
    <w:rsid w:val="00905A82"/>
    <w:rsid w:val="00914B85"/>
    <w:rsid w:val="009317F0"/>
    <w:rsid w:val="0093253E"/>
    <w:rsid w:val="00937340"/>
    <w:rsid w:val="0094427E"/>
    <w:rsid w:val="00946289"/>
    <w:rsid w:val="00963262"/>
    <w:rsid w:val="00967E28"/>
    <w:rsid w:val="009905D8"/>
    <w:rsid w:val="00990C92"/>
    <w:rsid w:val="00990E2D"/>
    <w:rsid w:val="009944BC"/>
    <w:rsid w:val="009A7D5F"/>
    <w:rsid w:val="009B5989"/>
    <w:rsid w:val="009B5ADC"/>
    <w:rsid w:val="009E5350"/>
    <w:rsid w:val="009F3E2A"/>
    <w:rsid w:val="00A06AF7"/>
    <w:rsid w:val="00A3100C"/>
    <w:rsid w:val="00A3410A"/>
    <w:rsid w:val="00A36553"/>
    <w:rsid w:val="00A65001"/>
    <w:rsid w:val="00A824FE"/>
    <w:rsid w:val="00A83A04"/>
    <w:rsid w:val="00A94BA3"/>
    <w:rsid w:val="00AA05D9"/>
    <w:rsid w:val="00AA3832"/>
    <w:rsid w:val="00AA633F"/>
    <w:rsid w:val="00AA695E"/>
    <w:rsid w:val="00AA7B3C"/>
    <w:rsid w:val="00AD1C6D"/>
    <w:rsid w:val="00AD27B2"/>
    <w:rsid w:val="00AE0D9D"/>
    <w:rsid w:val="00B03AB0"/>
    <w:rsid w:val="00B04BCB"/>
    <w:rsid w:val="00B51A13"/>
    <w:rsid w:val="00B51AE8"/>
    <w:rsid w:val="00B53CA6"/>
    <w:rsid w:val="00B56540"/>
    <w:rsid w:val="00B636FC"/>
    <w:rsid w:val="00B66A8F"/>
    <w:rsid w:val="00B67270"/>
    <w:rsid w:val="00B6782B"/>
    <w:rsid w:val="00B759A8"/>
    <w:rsid w:val="00B77884"/>
    <w:rsid w:val="00B9308B"/>
    <w:rsid w:val="00B9309E"/>
    <w:rsid w:val="00BA2F84"/>
    <w:rsid w:val="00BF331D"/>
    <w:rsid w:val="00BF747F"/>
    <w:rsid w:val="00C204BC"/>
    <w:rsid w:val="00C26452"/>
    <w:rsid w:val="00C3081A"/>
    <w:rsid w:val="00C40731"/>
    <w:rsid w:val="00C42F23"/>
    <w:rsid w:val="00C47244"/>
    <w:rsid w:val="00C52C8A"/>
    <w:rsid w:val="00C63779"/>
    <w:rsid w:val="00C673B7"/>
    <w:rsid w:val="00C85D26"/>
    <w:rsid w:val="00C8739F"/>
    <w:rsid w:val="00C929FD"/>
    <w:rsid w:val="00CA4D54"/>
    <w:rsid w:val="00CA5F41"/>
    <w:rsid w:val="00CA708D"/>
    <w:rsid w:val="00CC1A95"/>
    <w:rsid w:val="00CC4741"/>
    <w:rsid w:val="00CD0F97"/>
    <w:rsid w:val="00CE7CAE"/>
    <w:rsid w:val="00CF51A0"/>
    <w:rsid w:val="00D06FDD"/>
    <w:rsid w:val="00D15E5E"/>
    <w:rsid w:val="00D35BA2"/>
    <w:rsid w:val="00D368A5"/>
    <w:rsid w:val="00D567BC"/>
    <w:rsid w:val="00D80B2B"/>
    <w:rsid w:val="00D81DE1"/>
    <w:rsid w:val="00D85431"/>
    <w:rsid w:val="00D90953"/>
    <w:rsid w:val="00D929BF"/>
    <w:rsid w:val="00D95846"/>
    <w:rsid w:val="00DC74B7"/>
    <w:rsid w:val="00DD3161"/>
    <w:rsid w:val="00DE0083"/>
    <w:rsid w:val="00DF1860"/>
    <w:rsid w:val="00DF21E0"/>
    <w:rsid w:val="00E27C20"/>
    <w:rsid w:val="00E36A19"/>
    <w:rsid w:val="00E4603E"/>
    <w:rsid w:val="00E53B6F"/>
    <w:rsid w:val="00E6025B"/>
    <w:rsid w:val="00E71F99"/>
    <w:rsid w:val="00E9796F"/>
    <w:rsid w:val="00EB7ADC"/>
    <w:rsid w:val="00EC76B7"/>
    <w:rsid w:val="00ED3272"/>
    <w:rsid w:val="00ED5ACC"/>
    <w:rsid w:val="00ED5B16"/>
    <w:rsid w:val="00EE4261"/>
    <w:rsid w:val="00EF7EAB"/>
    <w:rsid w:val="00F05954"/>
    <w:rsid w:val="00F072F1"/>
    <w:rsid w:val="00F178E0"/>
    <w:rsid w:val="00F21124"/>
    <w:rsid w:val="00F40386"/>
    <w:rsid w:val="00F45429"/>
    <w:rsid w:val="00F76784"/>
    <w:rsid w:val="00F81CF2"/>
    <w:rsid w:val="00F94B1E"/>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44837">
      <w:bodyDiv w:val="1"/>
      <w:marLeft w:val="0"/>
      <w:marRight w:val="0"/>
      <w:marTop w:val="0"/>
      <w:marBottom w:val="0"/>
      <w:divBdr>
        <w:top w:val="none" w:sz="0" w:space="0" w:color="auto"/>
        <w:left w:val="none" w:sz="0" w:space="0" w:color="auto"/>
        <w:bottom w:val="none" w:sz="0" w:space="0" w:color="auto"/>
        <w:right w:val="none" w:sz="0" w:space="0" w:color="auto"/>
      </w:divBdr>
    </w:div>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rp.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ho.int/news-room/questions-and-answers/item/radiation-and-health" TargetMode="External"/><Relationship Id="rId4" Type="http://schemas.openxmlformats.org/officeDocument/2006/relationships/settings" Target="settings.xml"/><Relationship Id="rId9" Type="http://schemas.openxmlformats.org/officeDocument/2006/relationships/hyperlink" Target="https://www.nrc.gov/reading-rm/basic-ref/glossary/exposu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7</Pages>
  <Words>1922</Words>
  <Characters>10957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13</cp:revision>
  <cp:lastPrinted>2023-09-25T11:53:00Z</cp:lastPrinted>
  <dcterms:created xsi:type="dcterms:W3CDTF">2023-10-21T21:31:00Z</dcterms:created>
  <dcterms:modified xsi:type="dcterms:W3CDTF">2023-11-13T22:12:00Z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