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D97E5D" w:rsidRDefault="00DF6D7D" w:rsidP="009B2033">
      <w:pPr>
        <w:pStyle w:val="40"/>
      </w:pPr>
    </w:p>
    <w:p w14:paraId="2146A3B7" w14:textId="7C11AE0B" w:rsidR="00126CBC" w:rsidRPr="00D97E5D" w:rsidRDefault="00701591" w:rsidP="00701591">
      <w:pPr>
        <w:spacing w:after="0" w:line="276" w:lineRule="auto"/>
        <w:jc w:val="center"/>
        <w:rPr>
          <w:rFonts w:ascii="Times New Roman" w:hAnsi="Times New Roman" w:cs="Times New Roman"/>
          <w:b/>
          <w:bCs/>
          <w:noProof/>
          <w:sz w:val="40"/>
          <w:szCs w:val="40"/>
        </w:rPr>
      </w:pPr>
      <w:r w:rsidRPr="00D97E5D">
        <w:rPr>
          <w:rFonts w:ascii="Times New Roman" w:hAnsi="Times New Roman" w:cs="Times New Roman"/>
          <w:b/>
          <w:bCs/>
          <w:noProof/>
          <w:sz w:val="40"/>
          <w:szCs w:val="40"/>
        </w:rPr>
        <w:t xml:space="preserve">Course: </w:t>
      </w:r>
      <w:r w:rsidR="00126CBC" w:rsidRPr="00D97E5D">
        <w:rPr>
          <w:rFonts w:ascii="Times New Roman" w:hAnsi="Times New Roman" w:cs="Times New Roman"/>
          <w:b/>
          <w:bCs/>
          <w:noProof/>
          <w:sz w:val="40"/>
          <w:szCs w:val="40"/>
        </w:rPr>
        <w:t>Basi</w:t>
      </w:r>
      <w:r w:rsidR="00536AF5" w:rsidRPr="00D97E5D">
        <w:rPr>
          <w:rFonts w:ascii="Times New Roman" w:hAnsi="Times New Roman" w:cs="Times New Roman"/>
          <w:b/>
          <w:bCs/>
          <w:noProof/>
          <w:sz w:val="40"/>
          <w:szCs w:val="40"/>
        </w:rPr>
        <w:t>c</w:t>
      </w:r>
      <w:r w:rsidR="00126CBC" w:rsidRPr="00D97E5D">
        <w:rPr>
          <w:rFonts w:ascii="Times New Roman" w:hAnsi="Times New Roman" w:cs="Times New Roman"/>
          <w:b/>
          <w:bCs/>
          <w:noProof/>
          <w:sz w:val="40"/>
          <w:szCs w:val="40"/>
        </w:rPr>
        <w:t xml:space="preserve"> of </w:t>
      </w:r>
      <w:r w:rsidR="00536AF5" w:rsidRPr="00D97E5D">
        <w:rPr>
          <w:rFonts w:ascii="Times New Roman" w:hAnsi="Times New Roman" w:cs="Times New Roman"/>
          <w:b/>
          <w:bCs/>
          <w:noProof/>
          <w:sz w:val="40"/>
          <w:szCs w:val="40"/>
        </w:rPr>
        <w:t xml:space="preserve">certification and quality management </w:t>
      </w:r>
    </w:p>
    <w:p w14:paraId="68E4B694" w14:textId="77777777" w:rsidR="00701591" w:rsidRPr="00D97E5D" w:rsidRDefault="00701591" w:rsidP="00126CBC">
      <w:pPr>
        <w:spacing w:after="0" w:line="360" w:lineRule="auto"/>
        <w:jc w:val="center"/>
        <w:rPr>
          <w:rFonts w:ascii="Times New Roman" w:hAnsi="Times New Roman" w:cs="Times New Roman"/>
          <w:b/>
          <w:bCs/>
          <w:noProof/>
          <w:sz w:val="32"/>
          <w:szCs w:val="32"/>
        </w:rPr>
      </w:pPr>
    </w:p>
    <w:p w14:paraId="604904B0" w14:textId="1240E39B" w:rsidR="00126CBC" w:rsidRPr="00D97E5D" w:rsidRDefault="00701591" w:rsidP="006B5D4B">
      <w:pPr>
        <w:spacing w:after="0" w:line="276" w:lineRule="auto"/>
        <w:jc w:val="center"/>
        <w:rPr>
          <w:rFonts w:ascii="Times New Roman" w:hAnsi="Times New Roman" w:cs="Times New Roman"/>
          <w:bCs/>
          <w:noProof/>
          <w:sz w:val="32"/>
          <w:szCs w:val="32"/>
        </w:rPr>
      </w:pPr>
      <w:r w:rsidRPr="00D97E5D">
        <w:rPr>
          <w:rFonts w:ascii="Times New Roman" w:hAnsi="Times New Roman" w:cs="Times New Roman"/>
          <w:b/>
          <w:bCs/>
          <w:noProof/>
          <w:sz w:val="32"/>
          <w:szCs w:val="32"/>
        </w:rPr>
        <w:t>Lecture</w:t>
      </w:r>
      <w:r w:rsidR="00126CBC" w:rsidRPr="00D97E5D">
        <w:rPr>
          <w:rFonts w:ascii="Times New Roman" w:hAnsi="Times New Roman" w:cs="Times New Roman"/>
          <w:b/>
          <w:bCs/>
          <w:noProof/>
          <w:sz w:val="32"/>
          <w:szCs w:val="32"/>
        </w:rPr>
        <w:t xml:space="preserve"> </w:t>
      </w:r>
      <w:r w:rsidR="006B5D4B" w:rsidRPr="00D97E5D">
        <w:rPr>
          <w:rFonts w:ascii="Times New Roman" w:hAnsi="Times New Roman" w:cs="Times New Roman"/>
          <w:b/>
          <w:bCs/>
          <w:noProof/>
          <w:sz w:val="32"/>
          <w:szCs w:val="32"/>
        </w:rPr>
        <w:t>8</w:t>
      </w:r>
      <w:r w:rsidR="00126CBC" w:rsidRPr="00D97E5D">
        <w:rPr>
          <w:rFonts w:ascii="Times New Roman" w:hAnsi="Times New Roman" w:cs="Times New Roman"/>
          <w:b/>
          <w:bCs/>
          <w:noProof/>
          <w:sz w:val="32"/>
          <w:szCs w:val="32"/>
        </w:rPr>
        <w:t>.</w:t>
      </w:r>
      <w:r w:rsidR="00126CBC" w:rsidRPr="00D97E5D">
        <w:rPr>
          <w:rFonts w:ascii="Times New Roman" w:hAnsi="Times New Roman" w:cs="Times New Roman"/>
          <w:bCs/>
          <w:noProof/>
          <w:sz w:val="32"/>
          <w:szCs w:val="32"/>
        </w:rPr>
        <w:t xml:space="preserve"> </w:t>
      </w:r>
      <w:r w:rsidR="006B5D4B" w:rsidRPr="00D97E5D">
        <w:rPr>
          <w:rFonts w:ascii="Times New Roman" w:hAnsi="Times New Roman" w:cs="Times New Roman"/>
          <w:bCs/>
          <w:noProof/>
          <w:sz w:val="32"/>
          <w:szCs w:val="32"/>
        </w:rPr>
        <w:t>Product certification procedure in the Republic of Uzbekistan</w:t>
      </w:r>
      <w:r w:rsidR="00536AF5" w:rsidRPr="00D97E5D">
        <w:rPr>
          <w:rFonts w:ascii="Times New Roman" w:hAnsi="Times New Roman" w:cs="Times New Roman"/>
          <w:bCs/>
          <w:noProof/>
          <w:sz w:val="32"/>
          <w:szCs w:val="32"/>
        </w:rPr>
        <w:t xml:space="preserve">. </w:t>
      </w:r>
    </w:p>
    <w:p w14:paraId="6C45BC29" w14:textId="77777777" w:rsidR="00126CBC" w:rsidRPr="00D97E5D" w:rsidRDefault="00126CBC" w:rsidP="00126CBC">
      <w:pPr>
        <w:spacing w:after="0" w:line="360" w:lineRule="auto"/>
        <w:jc w:val="center"/>
        <w:rPr>
          <w:rFonts w:ascii="Times New Roman" w:hAnsi="Times New Roman" w:cs="Times New Roman"/>
          <w:b/>
          <w:noProof/>
          <w:sz w:val="40"/>
          <w:szCs w:val="40"/>
        </w:rPr>
      </w:pPr>
    </w:p>
    <w:p w14:paraId="4A506422" w14:textId="66F0D7C9" w:rsidR="00126CBC" w:rsidRPr="00D97E5D" w:rsidRDefault="00701591" w:rsidP="00126CBC">
      <w:pPr>
        <w:spacing w:after="0" w:line="360" w:lineRule="auto"/>
        <w:jc w:val="center"/>
        <w:rPr>
          <w:rFonts w:ascii="Times New Roman" w:hAnsi="Times New Roman" w:cs="Times New Roman"/>
          <w:b/>
          <w:noProof/>
          <w:sz w:val="40"/>
          <w:szCs w:val="40"/>
        </w:rPr>
      </w:pPr>
      <w:r w:rsidRPr="00D97E5D">
        <w:rPr>
          <w:rFonts w:ascii="Times New Roman" w:hAnsi="Times New Roman" w:cs="Times New Roman"/>
          <w:b/>
          <w:bCs/>
          <w:noProof/>
          <w:sz w:val="32"/>
          <w:szCs w:val="32"/>
        </w:rPr>
        <w:t>Lecturer:</w:t>
      </w:r>
      <w:r w:rsidRPr="00D97E5D">
        <w:rPr>
          <w:rFonts w:ascii="Times New Roman" w:hAnsi="Times New Roman" w:cs="Times New Roman"/>
          <w:bCs/>
          <w:noProof/>
          <w:sz w:val="32"/>
          <w:szCs w:val="32"/>
        </w:rPr>
        <w:t xml:space="preserve"> </w:t>
      </w:r>
      <w:r w:rsidR="00D40AF1" w:rsidRPr="00D97E5D">
        <w:rPr>
          <w:rFonts w:ascii="Times New Roman" w:hAnsi="Times New Roman" w:cs="Times New Roman"/>
          <w:bCs/>
          <w:noProof/>
          <w:sz w:val="32"/>
          <w:szCs w:val="32"/>
        </w:rPr>
        <w:t xml:space="preserve">PhD. </w:t>
      </w:r>
      <w:r w:rsidR="00536AF5" w:rsidRPr="00D97E5D">
        <w:rPr>
          <w:rFonts w:ascii="Times New Roman" w:hAnsi="Times New Roman" w:cs="Times New Roman"/>
          <w:noProof/>
          <w:sz w:val="32"/>
          <w:szCs w:val="40"/>
        </w:rPr>
        <w:t>Bakhrom</w:t>
      </w:r>
      <w:r w:rsidR="00126CBC" w:rsidRPr="00D97E5D">
        <w:rPr>
          <w:rFonts w:ascii="Times New Roman" w:hAnsi="Times New Roman" w:cs="Times New Roman"/>
          <w:noProof/>
          <w:sz w:val="32"/>
          <w:szCs w:val="40"/>
        </w:rPr>
        <w:t xml:space="preserve"> </w:t>
      </w:r>
      <w:r w:rsidR="00536AF5" w:rsidRPr="00D97E5D">
        <w:rPr>
          <w:rFonts w:ascii="Times New Roman" w:hAnsi="Times New Roman" w:cs="Times New Roman"/>
          <w:noProof/>
          <w:sz w:val="32"/>
          <w:szCs w:val="40"/>
        </w:rPr>
        <w:t>Khamdamov</w:t>
      </w:r>
      <w:r w:rsidR="00536AF5" w:rsidRPr="00D97E5D">
        <w:rPr>
          <w:rFonts w:ascii="Times New Roman" w:hAnsi="Times New Roman" w:cs="Times New Roman"/>
          <w:b/>
          <w:noProof/>
          <w:sz w:val="32"/>
          <w:szCs w:val="40"/>
        </w:rPr>
        <w:t xml:space="preserve"> </w:t>
      </w:r>
    </w:p>
    <w:p w14:paraId="6B93FF28" w14:textId="4D6F47D4" w:rsidR="00126CBC" w:rsidRPr="00D97E5D" w:rsidRDefault="00126CBC" w:rsidP="00126CBC">
      <w:pPr>
        <w:spacing w:after="0" w:line="240" w:lineRule="auto"/>
        <w:jc w:val="center"/>
        <w:rPr>
          <w:rFonts w:ascii="Times New Roman" w:hAnsi="Times New Roman" w:cs="Times New Roman"/>
          <w:bCs/>
          <w:noProof/>
          <w:sz w:val="32"/>
          <w:szCs w:val="32"/>
        </w:rPr>
      </w:pPr>
      <w:r w:rsidRPr="00D97E5D">
        <w:rPr>
          <w:rFonts w:ascii="Times New Roman" w:hAnsi="Times New Roman" w:cs="Times New Roman"/>
          <w:bCs/>
          <w:noProof/>
          <w:sz w:val="32"/>
          <w:szCs w:val="32"/>
        </w:rPr>
        <w:t>Department of Metrology, Standardization and Management</w:t>
      </w:r>
      <w:r w:rsidR="00536AF5" w:rsidRPr="00D97E5D">
        <w:rPr>
          <w:rFonts w:ascii="Times New Roman" w:hAnsi="Times New Roman" w:cs="Times New Roman"/>
          <w:bCs/>
          <w:noProof/>
          <w:sz w:val="32"/>
          <w:szCs w:val="32"/>
        </w:rPr>
        <w:t xml:space="preserve"> Quality of Product</w:t>
      </w:r>
    </w:p>
    <w:p w14:paraId="27B099CB" w14:textId="51371CD7" w:rsidR="00126CBC" w:rsidRPr="00D97E5D" w:rsidRDefault="00126CBC" w:rsidP="00126CBC">
      <w:pPr>
        <w:spacing w:after="0" w:line="240" w:lineRule="auto"/>
        <w:jc w:val="center"/>
        <w:rPr>
          <w:rFonts w:ascii="Times New Roman" w:hAnsi="Times New Roman" w:cs="Times New Roman"/>
          <w:bCs/>
          <w:noProof/>
          <w:sz w:val="32"/>
          <w:szCs w:val="32"/>
        </w:rPr>
      </w:pPr>
      <w:r w:rsidRPr="00D97E5D">
        <w:rPr>
          <w:rFonts w:ascii="Times New Roman" w:hAnsi="Times New Roman" w:cs="Times New Roman"/>
          <w:bCs/>
          <w:noProof/>
          <w:sz w:val="32"/>
          <w:szCs w:val="32"/>
        </w:rPr>
        <w:t>Andijan Machine Building Institute</w:t>
      </w:r>
    </w:p>
    <w:p w14:paraId="3D08C8C1" w14:textId="36BF24C9" w:rsidR="00126CBC" w:rsidRPr="00D97E5D" w:rsidRDefault="00126CBC" w:rsidP="00126CBC">
      <w:pPr>
        <w:spacing w:after="0" w:line="240" w:lineRule="auto"/>
        <w:jc w:val="center"/>
        <w:rPr>
          <w:rFonts w:ascii="Times New Roman" w:hAnsi="Times New Roman" w:cs="Times New Roman"/>
          <w:bCs/>
          <w:noProof/>
          <w:sz w:val="32"/>
          <w:szCs w:val="32"/>
        </w:rPr>
      </w:pPr>
      <w:r w:rsidRPr="00D97E5D">
        <w:rPr>
          <w:rFonts w:ascii="Times New Roman" w:hAnsi="Times New Roman" w:cs="Times New Roman"/>
          <w:bCs/>
          <w:noProof/>
          <w:sz w:val="32"/>
          <w:szCs w:val="32"/>
        </w:rPr>
        <w:t xml:space="preserve">Email: </w:t>
      </w:r>
      <w:hyperlink r:id="rId7" w:history="1">
        <w:r w:rsidR="00536AF5" w:rsidRPr="00D97E5D">
          <w:rPr>
            <w:rStyle w:val="a9"/>
            <w:rFonts w:ascii="Times New Roman" w:hAnsi="Times New Roman" w:cs="Times New Roman"/>
            <w:bCs/>
            <w:noProof/>
            <w:sz w:val="32"/>
            <w:szCs w:val="32"/>
          </w:rPr>
          <w:t>bahromhamdamov@mail.</w:t>
        </w:r>
      </w:hyperlink>
      <w:r w:rsidR="00536AF5" w:rsidRPr="00D97E5D">
        <w:rPr>
          <w:rStyle w:val="a9"/>
          <w:rFonts w:ascii="Times New Roman" w:hAnsi="Times New Roman" w:cs="Times New Roman"/>
          <w:bCs/>
          <w:noProof/>
          <w:sz w:val="32"/>
          <w:szCs w:val="32"/>
        </w:rPr>
        <w:t>ru</w:t>
      </w:r>
      <w:r w:rsidRPr="00D97E5D">
        <w:rPr>
          <w:rFonts w:ascii="Times New Roman" w:hAnsi="Times New Roman" w:cs="Times New Roman"/>
          <w:bCs/>
          <w:noProof/>
          <w:sz w:val="32"/>
          <w:szCs w:val="32"/>
        </w:rPr>
        <w:t xml:space="preserve"> </w:t>
      </w:r>
    </w:p>
    <w:p w14:paraId="150A5CF2" w14:textId="77777777" w:rsidR="00126CBC" w:rsidRPr="00D97E5D" w:rsidRDefault="00126CBC" w:rsidP="00126CBC">
      <w:pPr>
        <w:spacing w:after="0" w:line="360" w:lineRule="auto"/>
        <w:jc w:val="both"/>
        <w:rPr>
          <w:rFonts w:ascii="Times New Roman" w:hAnsi="Times New Roman" w:cs="Times New Roman"/>
          <w:b/>
          <w:noProof/>
          <w:sz w:val="28"/>
          <w:szCs w:val="28"/>
        </w:rPr>
      </w:pPr>
    </w:p>
    <w:p w14:paraId="499C78AB" w14:textId="77777777" w:rsidR="00126CBC" w:rsidRPr="00D97E5D" w:rsidRDefault="00126CBC" w:rsidP="00126CBC">
      <w:pPr>
        <w:spacing w:after="0" w:line="360" w:lineRule="auto"/>
        <w:jc w:val="both"/>
        <w:rPr>
          <w:rFonts w:ascii="Times New Roman" w:hAnsi="Times New Roman" w:cs="Times New Roman"/>
          <w:b/>
          <w:noProof/>
          <w:sz w:val="28"/>
          <w:szCs w:val="28"/>
        </w:rPr>
      </w:pPr>
    </w:p>
    <w:p w14:paraId="12CE2046" w14:textId="77777777" w:rsidR="00126CBC" w:rsidRPr="00D97E5D" w:rsidRDefault="00126CBC" w:rsidP="00126CBC">
      <w:pPr>
        <w:spacing w:after="0" w:line="360" w:lineRule="auto"/>
        <w:jc w:val="center"/>
        <w:rPr>
          <w:rFonts w:ascii="Times New Roman" w:hAnsi="Times New Roman" w:cs="Times New Roman"/>
          <w:b/>
          <w:bCs/>
          <w:noProof/>
          <w:sz w:val="40"/>
          <w:szCs w:val="40"/>
        </w:rPr>
      </w:pPr>
    </w:p>
    <w:p w14:paraId="08B8E357" w14:textId="156EB926" w:rsidR="00126CBC" w:rsidRPr="00D97E5D" w:rsidRDefault="00126CBC" w:rsidP="00126CBC">
      <w:pPr>
        <w:spacing w:after="0" w:line="360" w:lineRule="auto"/>
        <w:jc w:val="center"/>
        <w:rPr>
          <w:rFonts w:ascii="Times New Roman" w:hAnsi="Times New Roman" w:cs="Times New Roman"/>
          <w:b/>
          <w:bCs/>
          <w:noProof/>
          <w:sz w:val="40"/>
          <w:szCs w:val="40"/>
        </w:rPr>
      </w:pPr>
    </w:p>
    <w:p w14:paraId="3D23A2D1" w14:textId="2576FA05" w:rsidR="00126CBC" w:rsidRPr="00D97E5D" w:rsidRDefault="001C6CED" w:rsidP="00126CBC">
      <w:pPr>
        <w:spacing w:after="0" w:line="360" w:lineRule="auto"/>
        <w:jc w:val="center"/>
        <w:rPr>
          <w:rFonts w:ascii="Times New Roman" w:hAnsi="Times New Roman" w:cs="Times New Roman"/>
          <w:b/>
          <w:bCs/>
          <w:noProof/>
          <w:sz w:val="40"/>
          <w:szCs w:val="40"/>
        </w:rPr>
      </w:pPr>
      <w:r w:rsidRPr="00D97E5D">
        <w:rPr>
          <w:rFonts w:ascii="Times New Roman" w:hAnsi="Times New Roman" w:cs="Times New Roman"/>
          <w:b/>
          <w:bCs/>
          <w:noProof/>
          <w:sz w:val="40"/>
          <w:szCs w:val="40"/>
        </w:rPr>
        <w:t>Sertifikatlashtirish asoslari va sifat menejmenti</w:t>
      </w:r>
    </w:p>
    <w:p w14:paraId="1F8BA204" w14:textId="40E3DDC9" w:rsidR="00126CBC" w:rsidRPr="00D97E5D" w:rsidRDefault="006B5D4B" w:rsidP="006B5D4B">
      <w:pPr>
        <w:spacing w:after="0" w:line="276" w:lineRule="auto"/>
        <w:jc w:val="center"/>
        <w:rPr>
          <w:rFonts w:ascii="Times New Roman" w:hAnsi="Times New Roman" w:cs="Times New Roman"/>
          <w:noProof/>
          <w:sz w:val="32"/>
          <w:szCs w:val="40"/>
        </w:rPr>
      </w:pPr>
      <w:r w:rsidRPr="00D97E5D">
        <w:rPr>
          <w:rFonts w:ascii="Times New Roman" w:hAnsi="Times New Roman" w:cs="Times New Roman"/>
          <w:b/>
          <w:noProof/>
          <w:sz w:val="32"/>
          <w:szCs w:val="40"/>
        </w:rPr>
        <w:t>8</w:t>
      </w:r>
      <w:r w:rsidR="00126CBC" w:rsidRPr="00D97E5D">
        <w:rPr>
          <w:rFonts w:ascii="Times New Roman" w:hAnsi="Times New Roman" w:cs="Times New Roman"/>
          <w:b/>
          <w:noProof/>
          <w:sz w:val="32"/>
          <w:szCs w:val="40"/>
        </w:rPr>
        <w:t>-</w:t>
      </w:r>
      <w:r w:rsidR="00DF6D7D" w:rsidRPr="00D97E5D">
        <w:rPr>
          <w:rFonts w:ascii="Times New Roman" w:hAnsi="Times New Roman" w:cs="Times New Roman"/>
          <w:b/>
          <w:noProof/>
          <w:sz w:val="32"/>
          <w:szCs w:val="40"/>
        </w:rPr>
        <w:t>Mavzu</w:t>
      </w:r>
      <w:r w:rsidR="00126CBC" w:rsidRPr="00D97E5D">
        <w:rPr>
          <w:rFonts w:ascii="Times New Roman" w:hAnsi="Times New Roman" w:cs="Times New Roman"/>
          <w:b/>
          <w:noProof/>
          <w:sz w:val="32"/>
          <w:szCs w:val="40"/>
        </w:rPr>
        <w:t>.</w:t>
      </w:r>
      <w:r w:rsidR="00126CBC" w:rsidRPr="00D97E5D">
        <w:rPr>
          <w:rFonts w:ascii="Times New Roman" w:hAnsi="Times New Roman" w:cs="Times New Roman"/>
          <w:noProof/>
          <w:sz w:val="32"/>
          <w:szCs w:val="40"/>
        </w:rPr>
        <w:t xml:space="preserve"> </w:t>
      </w:r>
      <w:r w:rsidRPr="00D97E5D">
        <w:rPr>
          <w:rFonts w:ascii="Times New Roman" w:hAnsi="Times New Roman" w:cs="Times New Roman"/>
          <w:noProof/>
          <w:sz w:val="32"/>
          <w:szCs w:val="40"/>
        </w:rPr>
        <w:t>Oʻzbekiston Respublikasida maxsulotlarni sertifikatlashtirish tartibi</w:t>
      </w:r>
    </w:p>
    <w:p w14:paraId="5A510CE7" w14:textId="77777777" w:rsidR="00701591" w:rsidRPr="00D97E5D" w:rsidRDefault="00701591" w:rsidP="00DF6D7D">
      <w:pPr>
        <w:spacing w:after="0" w:line="360" w:lineRule="auto"/>
        <w:jc w:val="center"/>
        <w:rPr>
          <w:rFonts w:ascii="Times New Roman" w:hAnsi="Times New Roman" w:cs="Times New Roman"/>
          <w:b/>
          <w:noProof/>
          <w:sz w:val="32"/>
          <w:szCs w:val="40"/>
        </w:rPr>
      </w:pPr>
    </w:p>
    <w:p w14:paraId="5438EB5D" w14:textId="40933667" w:rsidR="00DF6D7D" w:rsidRPr="00D97E5D" w:rsidRDefault="00126CBC" w:rsidP="00DF6D7D">
      <w:pPr>
        <w:spacing w:after="0" w:line="360" w:lineRule="auto"/>
        <w:jc w:val="center"/>
        <w:rPr>
          <w:rFonts w:ascii="Times New Roman" w:hAnsi="Times New Roman" w:cs="Times New Roman"/>
          <w:b/>
          <w:noProof/>
          <w:sz w:val="32"/>
          <w:szCs w:val="40"/>
        </w:rPr>
      </w:pPr>
      <w:r w:rsidRPr="00D97E5D">
        <w:rPr>
          <w:rFonts w:ascii="Times New Roman" w:hAnsi="Times New Roman" w:cs="Times New Roman"/>
          <w:b/>
          <w:noProof/>
          <w:sz w:val="32"/>
          <w:szCs w:val="40"/>
        </w:rPr>
        <w:t xml:space="preserve">Ma’ruzachi: </w:t>
      </w:r>
      <w:r w:rsidR="00D40AF1" w:rsidRPr="00D97E5D">
        <w:rPr>
          <w:rFonts w:ascii="Times New Roman" w:hAnsi="Times New Roman" w:cs="Times New Roman"/>
          <w:noProof/>
          <w:sz w:val="32"/>
          <w:szCs w:val="40"/>
        </w:rPr>
        <w:t>PhD.</w:t>
      </w:r>
      <w:r w:rsidR="00D40AF1" w:rsidRPr="00D97E5D">
        <w:rPr>
          <w:rFonts w:ascii="Times New Roman" w:hAnsi="Times New Roman" w:cs="Times New Roman"/>
          <w:b/>
          <w:noProof/>
          <w:sz w:val="32"/>
          <w:szCs w:val="40"/>
        </w:rPr>
        <w:t xml:space="preserve"> </w:t>
      </w:r>
      <w:r w:rsidR="001C6CED" w:rsidRPr="00D97E5D">
        <w:rPr>
          <w:rFonts w:ascii="Times New Roman" w:hAnsi="Times New Roman" w:cs="Times New Roman"/>
          <w:noProof/>
          <w:sz w:val="32"/>
          <w:szCs w:val="40"/>
        </w:rPr>
        <w:t>Baxrom Xamdamov</w:t>
      </w:r>
      <w:r w:rsidR="001C6CED" w:rsidRPr="00D97E5D">
        <w:rPr>
          <w:rFonts w:ascii="Times New Roman" w:hAnsi="Times New Roman" w:cs="Times New Roman"/>
          <w:b/>
          <w:noProof/>
          <w:sz w:val="32"/>
          <w:szCs w:val="40"/>
        </w:rPr>
        <w:t xml:space="preserve"> </w:t>
      </w:r>
    </w:p>
    <w:p w14:paraId="4AD32907" w14:textId="26AA31EB" w:rsidR="00126CBC" w:rsidRPr="00D97E5D" w:rsidRDefault="00126CBC" w:rsidP="00126CBC">
      <w:pPr>
        <w:spacing w:after="0" w:line="360" w:lineRule="auto"/>
        <w:jc w:val="center"/>
        <w:rPr>
          <w:rFonts w:ascii="Times New Roman" w:hAnsi="Times New Roman" w:cs="Times New Roman"/>
          <w:b/>
          <w:noProof/>
          <w:sz w:val="40"/>
          <w:szCs w:val="40"/>
        </w:rPr>
      </w:pPr>
    </w:p>
    <w:p w14:paraId="521126A0" w14:textId="7774F5BE" w:rsidR="00DF6D7D" w:rsidRPr="00D97E5D" w:rsidRDefault="00DF6D7D" w:rsidP="00DF6D7D">
      <w:pPr>
        <w:spacing w:after="0" w:line="240" w:lineRule="auto"/>
        <w:jc w:val="center"/>
        <w:rPr>
          <w:rFonts w:ascii="Times New Roman" w:hAnsi="Times New Roman" w:cs="Times New Roman"/>
          <w:bCs/>
          <w:noProof/>
          <w:sz w:val="32"/>
          <w:szCs w:val="32"/>
        </w:rPr>
      </w:pPr>
      <w:r w:rsidRPr="00D97E5D">
        <w:rPr>
          <w:rFonts w:ascii="Times New Roman" w:hAnsi="Times New Roman" w:cs="Times New Roman"/>
          <w:bCs/>
          <w:noProof/>
          <w:sz w:val="32"/>
          <w:szCs w:val="32"/>
        </w:rPr>
        <w:t>Metrologiya, standartlashtirish va sifat menejmenti kafedrasi</w:t>
      </w:r>
    </w:p>
    <w:p w14:paraId="41802B14" w14:textId="77039BF8" w:rsidR="00DF6D7D" w:rsidRPr="00D97E5D" w:rsidRDefault="00DF6D7D" w:rsidP="00DF6D7D">
      <w:pPr>
        <w:spacing w:after="0" w:line="240" w:lineRule="auto"/>
        <w:jc w:val="center"/>
        <w:rPr>
          <w:rFonts w:ascii="Times New Roman" w:hAnsi="Times New Roman" w:cs="Times New Roman"/>
          <w:bCs/>
          <w:noProof/>
          <w:sz w:val="32"/>
          <w:szCs w:val="32"/>
        </w:rPr>
      </w:pPr>
      <w:r w:rsidRPr="00D97E5D">
        <w:rPr>
          <w:rFonts w:ascii="Times New Roman" w:hAnsi="Times New Roman" w:cs="Times New Roman"/>
          <w:bCs/>
          <w:noProof/>
          <w:sz w:val="32"/>
          <w:szCs w:val="32"/>
        </w:rPr>
        <w:t>Andijon mashinasozlik instituti</w:t>
      </w:r>
    </w:p>
    <w:p w14:paraId="5D39B3ED" w14:textId="628E9C61" w:rsidR="00126CBC" w:rsidRPr="00D97E5D" w:rsidRDefault="00126CBC" w:rsidP="00126CBC">
      <w:pPr>
        <w:spacing w:after="0" w:line="240" w:lineRule="auto"/>
        <w:jc w:val="center"/>
        <w:rPr>
          <w:rFonts w:ascii="Times New Roman" w:hAnsi="Times New Roman" w:cs="Times New Roman"/>
          <w:bCs/>
          <w:noProof/>
          <w:sz w:val="32"/>
          <w:szCs w:val="32"/>
        </w:rPr>
      </w:pPr>
      <w:r w:rsidRPr="00D97E5D">
        <w:rPr>
          <w:rFonts w:ascii="Times New Roman" w:hAnsi="Times New Roman" w:cs="Times New Roman"/>
          <w:bCs/>
          <w:noProof/>
          <w:sz w:val="32"/>
          <w:szCs w:val="32"/>
        </w:rPr>
        <w:t xml:space="preserve">Elektron pochta: </w:t>
      </w:r>
      <w:hyperlink r:id="rId8" w:history="1">
        <w:r w:rsidR="001C6CED" w:rsidRPr="00D97E5D">
          <w:rPr>
            <w:rStyle w:val="a9"/>
            <w:rFonts w:ascii="Times New Roman" w:hAnsi="Times New Roman" w:cs="Times New Roman"/>
            <w:bCs/>
            <w:noProof/>
            <w:sz w:val="32"/>
            <w:szCs w:val="32"/>
          </w:rPr>
          <w:t>bahromhamdamov@mail.</w:t>
        </w:r>
      </w:hyperlink>
      <w:r w:rsidR="001C6CED" w:rsidRPr="00D97E5D">
        <w:rPr>
          <w:rStyle w:val="a9"/>
          <w:rFonts w:ascii="Times New Roman" w:hAnsi="Times New Roman" w:cs="Times New Roman"/>
          <w:bCs/>
          <w:noProof/>
          <w:sz w:val="32"/>
          <w:szCs w:val="32"/>
        </w:rPr>
        <w:t>ru</w:t>
      </w:r>
    </w:p>
    <w:p w14:paraId="09B86757" w14:textId="77777777" w:rsidR="00126CBC" w:rsidRPr="00D97E5D" w:rsidRDefault="00126CBC" w:rsidP="00126CBC">
      <w:pPr>
        <w:spacing w:after="0" w:line="360" w:lineRule="auto"/>
        <w:jc w:val="both"/>
        <w:rPr>
          <w:rFonts w:ascii="Times New Roman" w:hAnsi="Times New Roman" w:cs="Times New Roman"/>
          <w:b/>
          <w:noProof/>
          <w:sz w:val="28"/>
          <w:szCs w:val="28"/>
        </w:rPr>
      </w:pPr>
    </w:p>
    <w:p w14:paraId="026118BA" w14:textId="77777777" w:rsidR="00126CBC" w:rsidRPr="00D97E5D" w:rsidRDefault="00126CBC" w:rsidP="00126CBC">
      <w:pPr>
        <w:spacing w:after="0" w:line="360" w:lineRule="auto"/>
        <w:jc w:val="both"/>
        <w:rPr>
          <w:rFonts w:ascii="Times New Roman" w:hAnsi="Times New Roman" w:cs="Times New Roman"/>
          <w:b/>
          <w:noProof/>
          <w:sz w:val="28"/>
          <w:szCs w:val="28"/>
        </w:rPr>
      </w:pPr>
    </w:p>
    <w:p w14:paraId="7E03A22E" w14:textId="451A8FE6" w:rsidR="00126CBC" w:rsidRPr="00D97E5D" w:rsidRDefault="00126CBC" w:rsidP="00126CBC">
      <w:pPr>
        <w:pStyle w:val="a7"/>
        <w:spacing w:line="276" w:lineRule="auto"/>
        <w:jc w:val="center"/>
        <w:rPr>
          <w:rFonts w:ascii="Times New Roman" w:hAnsi="Times New Roman" w:cs="Times New Roman"/>
          <w:noProof/>
          <w:sz w:val="28"/>
          <w:szCs w:val="28"/>
          <w:lang w:val="en-US"/>
        </w:rPr>
      </w:pPr>
    </w:p>
    <w:p w14:paraId="270F3928" w14:textId="0E107BC4" w:rsidR="00DF6D7D" w:rsidRPr="00D97E5D" w:rsidRDefault="00DF6D7D" w:rsidP="00126CBC">
      <w:pPr>
        <w:pStyle w:val="a7"/>
        <w:spacing w:line="276" w:lineRule="auto"/>
        <w:jc w:val="center"/>
        <w:rPr>
          <w:rFonts w:ascii="Times New Roman" w:hAnsi="Times New Roman" w:cs="Times New Roman"/>
          <w:noProof/>
          <w:sz w:val="28"/>
          <w:szCs w:val="28"/>
          <w:lang w:val="en-US"/>
        </w:rPr>
      </w:pPr>
    </w:p>
    <w:p w14:paraId="2968C594" w14:textId="33707B29" w:rsidR="00DF6D7D" w:rsidRPr="00D97E5D" w:rsidRDefault="00DF6D7D" w:rsidP="00126CBC">
      <w:pPr>
        <w:pStyle w:val="a7"/>
        <w:spacing w:line="276" w:lineRule="auto"/>
        <w:jc w:val="center"/>
        <w:rPr>
          <w:rFonts w:ascii="Times New Roman" w:hAnsi="Times New Roman" w:cs="Times New Roman"/>
          <w:noProof/>
          <w:sz w:val="28"/>
          <w:szCs w:val="28"/>
          <w:lang w:val="en-US"/>
        </w:rPr>
      </w:pPr>
    </w:p>
    <w:p w14:paraId="668066B3" w14:textId="77777777" w:rsidR="00D40AF1" w:rsidRPr="00D97E5D" w:rsidRDefault="00D40AF1" w:rsidP="00126CBC">
      <w:pPr>
        <w:pStyle w:val="a7"/>
        <w:spacing w:line="276" w:lineRule="auto"/>
        <w:jc w:val="center"/>
        <w:rPr>
          <w:rFonts w:ascii="Times New Roman" w:hAnsi="Times New Roman" w:cs="Times New Roman"/>
          <w:noProof/>
          <w:sz w:val="28"/>
          <w:szCs w:val="28"/>
          <w:lang w:val="en-US"/>
        </w:rPr>
      </w:pPr>
    </w:p>
    <w:p w14:paraId="456AAE88" w14:textId="77777777" w:rsidR="008D7FE3" w:rsidRPr="00D97E5D" w:rsidRDefault="008D7FE3" w:rsidP="008D7FE3">
      <w:pPr>
        <w:spacing w:after="0" w:line="360" w:lineRule="auto"/>
        <w:jc w:val="center"/>
        <w:rPr>
          <w:rFonts w:ascii="Times New Roman" w:hAnsi="Times New Roman" w:cs="Times New Roman"/>
          <w:b/>
          <w:bCs/>
          <w:noProof/>
          <w:sz w:val="36"/>
          <w:szCs w:val="40"/>
        </w:rPr>
      </w:pPr>
      <w:r w:rsidRPr="00D97E5D">
        <w:rPr>
          <w:rFonts w:ascii="Times New Roman" w:hAnsi="Times New Roman" w:cs="Times New Roman"/>
          <w:b/>
          <w:bCs/>
          <w:noProof/>
          <w:sz w:val="36"/>
          <w:szCs w:val="40"/>
        </w:rPr>
        <w:lastRenderedPageBreak/>
        <w:t>Sertifikatlashtirish asoslari va sifat menejmenti</w:t>
      </w:r>
    </w:p>
    <w:p w14:paraId="171CC2D2" w14:textId="24D27ACD" w:rsidR="008D7FE3" w:rsidRPr="00D97E5D" w:rsidRDefault="006B5D4B" w:rsidP="00DF6D7D">
      <w:pPr>
        <w:pStyle w:val="a7"/>
        <w:spacing w:line="276" w:lineRule="auto"/>
        <w:ind w:firstLine="708"/>
        <w:jc w:val="center"/>
        <w:rPr>
          <w:rFonts w:ascii="Times New Roman" w:hAnsi="Times New Roman" w:cs="Times New Roman"/>
          <w:b/>
          <w:bCs/>
          <w:noProof/>
          <w:sz w:val="36"/>
          <w:szCs w:val="36"/>
          <w:lang w:val="en-US"/>
        </w:rPr>
      </w:pPr>
      <w:r w:rsidRPr="00D97E5D">
        <w:rPr>
          <w:rFonts w:ascii="Times New Roman" w:hAnsi="Times New Roman" w:cs="Times New Roman"/>
          <w:b/>
          <w:bCs/>
          <w:noProof/>
          <w:sz w:val="36"/>
          <w:szCs w:val="36"/>
          <w:lang w:val="en-US"/>
        </w:rPr>
        <w:t>8</w:t>
      </w:r>
      <w:r w:rsidR="008D7FE3" w:rsidRPr="00D97E5D">
        <w:rPr>
          <w:rFonts w:ascii="Times New Roman" w:hAnsi="Times New Roman" w:cs="Times New Roman"/>
          <w:b/>
          <w:bCs/>
          <w:noProof/>
          <w:sz w:val="36"/>
          <w:szCs w:val="36"/>
          <w:lang w:val="en-US"/>
        </w:rPr>
        <w:t>-Mavzu.</w:t>
      </w:r>
    </w:p>
    <w:p w14:paraId="4FA4BE7F" w14:textId="1B451993" w:rsidR="006B5D4B" w:rsidRPr="00D97E5D" w:rsidRDefault="006B5D4B" w:rsidP="001D3704">
      <w:pPr>
        <w:pStyle w:val="a7"/>
        <w:spacing w:before="240" w:after="240" w:line="276" w:lineRule="auto"/>
        <w:jc w:val="center"/>
        <w:rPr>
          <w:rFonts w:ascii="Times New Roman" w:hAnsi="Times New Roman" w:cs="Times New Roman"/>
          <w:b/>
          <w:bCs/>
          <w:noProof/>
          <w:sz w:val="36"/>
          <w:szCs w:val="36"/>
          <w:lang w:val="en-US"/>
        </w:rPr>
      </w:pPr>
      <w:r w:rsidRPr="00D97E5D">
        <w:rPr>
          <w:rFonts w:ascii="Times New Roman" w:hAnsi="Times New Roman" w:cs="Times New Roman"/>
          <w:b/>
          <w:bCs/>
          <w:noProof/>
          <w:sz w:val="36"/>
          <w:szCs w:val="36"/>
          <w:lang w:val="en-US"/>
        </w:rPr>
        <w:t>Oʻzbekiston Respublikasida maxsulotlarni sertifikatlashtirish tartibi</w:t>
      </w:r>
    </w:p>
    <w:p w14:paraId="15860EBE" w14:textId="6A9AD4F9" w:rsidR="008D7FE3" w:rsidRPr="00D97E5D" w:rsidRDefault="008D7FE3" w:rsidP="008D7FE3">
      <w:pPr>
        <w:spacing w:after="0" w:line="360" w:lineRule="auto"/>
        <w:jc w:val="center"/>
        <w:rPr>
          <w:rFonts w:ascii="Times New Roman" w:hAnsi="Times New Roman" w:cs="Times New Roman"/>
          <w:b/>
          <w:noProof/>
          <w:sz w:val="32"/>
          <w:szCs w:val="40"/>
        </w:rPr>
      </w:pPr>
      <w:r w:rsidRPr="00D97E5D">
        <w:rPr>
          <w:rFonts w:ascii="Times New Roman" w:hAnsi="Times New Roman" w:cs="Times New Roman"/>
          <w:b/>
          <w:noProof/>
          <w:sz w:val="32"/>
          <w:szCs w:val="40"/>
        </w:rPr>
        <w:t xml:space="preserve">Ma’ruzachi: </w:t>
      </w:r>
      <w:r w:rsidR="00D40AF1" w:rsidRPr="00D97E5D">
        <w:rPr>
          <w:rFonts w:ascii="Times New Roman" w:hAnsi="Times New Roman" w:cs="Times New Roman"/>
          <w:noProof/>
          <w:sz w:val="32"/>
          <w:szCs w:val="40"/>
        </w:rPr>
        <w:t>PhD.</w:t>
      </w:r>
      <w:r w:rsidR="00D40AF1" w:rsidRPr="00D97E5D">
        <w:rPr>
          <w:rFonts w:ascii="Times New Roman" w:hAnsi="Times New Roman" w:cs="Times New Roman"/>
          <w:b/>
          <w:noProof/>
          <w:sz w:val="32"/>
          <w:szCs w:val="40"/>
        </w:rPr>
        <w:t xml:space="preserve"> </w:t>
      </w:r>
      <w:r w:rsidRPr="00D97E5D">
        <w:rPr>
          <w:rFonts w:ascii="Times New Roman" w:hAnsi="Times New Roman" w:cs="Times New Roman"/>
          <w:noProof/>
          <w:sz w:val="32"/>
          <w:szCs w:val="40"/>
        </w:rPr>
        <w:t>Baxrom Xamdamov</w:t>
      </w:r>
      <w:r w:rsidRPr="00D97E5D">
        <w:rPr>
          <w:rFonts w:ascii="Times New Roman" w:hAnsi="Times New Roman" w:cs="Times New Roman"/>
          <w:b/>
          <w:noProof/>
          <w:sz w:val="32"/>
          <w:szCs w:val="40"/>
        </w:rPr>
        <w:t xml:space="preserve"> </w:t>
      </w:r>
    </w:p>
    <w:p w14:paraId="0AD1AC87" w14:textId="4C79B006" w:rsidR="00DF6D7D" w:rsidRPr="00D97E5D" w:rsidRDefault="00DF6D7D" w:rsidP="008D7FE3">
      <w:pPr>
        <w:pStyle w:val="a7"/>
        <w:spacing w:line="276" w:lineRule="auto"/>
        <w:ind w:firstLine="708"/>
        <w:rPr>
          <w:rFonts w:ascii="Times New Roman" w:hAnsi="Times New Roman" w:cs="Times New Roman"/>
          <w:b/>
          <w:bCs/>
          <w:noProof/>
          <w:sz w:val="32"/>
          <w:szCs w:val="36"/>
          <w:lang w:val="en-US"/>
        </w:rPr>
      </w:pPr>
      <w:r w:rsidRPr="00D97E5D">
        <w:rPr>
          <w:rFonts w:ascii="Times New Roman" w:hAnsi="Times New Roman" w:cs="Times New Roman"/>
          <w:b/>
          <w:bCs/>
          <w:noProof/>
          <w:sz w:val="32"/>
          <w:szCs w:val="36"/>
          <w:lang w:val="en-US"/>
        </w:rPr>
        <w:t xml:space="preserve">Reja: </w:t>
      </w:r>
    </w:p>
    <w:p w14:paraId="42F2311A" w14:textId="6196D6DA" w:rsidR="00DF6D7D" w:rsidRPr="00D97E5D" w:rsidRDefault="006B5D4B" w:rsidP="006B5D4B">
      <w:pPr>
        <w:pStyle w:val="a7"/>
        <w:spacing w:line="276" w:lineRule="auto"/>
        <w:ind w:left="360"/>
        <w:rPr>
          <w:rFonts w:ascii="Times New Roman" w:hAnsi="Times New Roman" w:cs="Times New Roman"/>
          <w:b/>
          <w:bCs/>
          <w:noProof/>
          <w:sz w:val="28"/>
          <w:szCs w:val="28"/>
          <w:lang w:val="en-US"/>
        </w:rPr>
      </w:pPr>
      <w:r w:rsidRPr="00D97E5D">
        <w:rPr>
          <w:rFonts w:ascii="Times New Roman" w:hAnsi="Times New Roman" w:cs="Times New Roman"/>
          <w:b/>
          <w:bCs/>
          <w:noProof/>
          <w:sz w:val="28"/>
          <w:szCs w:val="28"/>
          <w:lang w:val="en-US"/>
        </w:rPr>
        <w:t>8.1</w:t>
      </w:r>
      <w:r w:rsidR="00E910C6" w:rsidRPr="00D97E5D">
        <w:rPr>
          <w:rFonts w:ascii="Times New Roman" w:hAnsi="Times New Roman" w:cs="Times New Roman"/>
          <w:b/>
          <w:bCs/>
          <w:noProof/>
          <w:sz w:val="28"/>
          <w:szCs w:val="28"/>
          <w:lang w:val="en-US"/>
        </w:rPr>
        <w:t xml:space="preserve"> </w:t>
      </w:r>
      <w:r w:rsidRPr="00D97E5D">
        <w:rPr>
          <w:rFonts w:ascii="Times New Roman" w:hAnsi="Times New Roman" w:cs="Times New Roman"/>
          <w:b/>
          <w:bCs/>
          <w:noProof/>
          <w:sz w:val="28"/>
          <w:szCs w:val="28"/>
          <w:lang w:val="en-US"/>
        </w:rPr>
        <w:t>Maxsulotlarni sertifika</w:t>
      </w:r>
      <w:r w:rsidR="00765A7B" w:rsidRPr="00D97E5D">
        <w:rPr>
          <w:rFonts w:ascii="Times New Roman" w:hAnsi="Times New Roman" w:cs="Times New Roman"/>
          <w:b/>
          <w:bCs/>
          <w:noProof/>
          <w:sz w:val="28"/>
          <w:szCs w:val="28"/>
          <w:lang w:val="en-US"/>
        </w:rPr>
        <w:t>tlashtirish qoidalari</w:t>
      </w:r>
    </w:p>
    <w:p w14:paraId="3573A8DB" w14:textId="13815462" w:rsidR="0052618D" w:rsidRPr="00D97E5D" w:rsidRDefault="0052618D" w:rsidP="0052618D">
      <w:pPr>
        <w:spacing w:after="0" w:line="276" w:lineRule="auto"/>
        <w:ind w:firstLine="284"/>
        <w:jc w:val="both"/>
        <w:rPr>
          <w:rFonts w:ascii="Times New Roman" w:eastAsia="Times New Roman" w:hAnsi="Times New Roman" w:cs="Times New Roman"/>
          <w:b/>
          <w:sz w:val="28"/>
          <w:szCs w:val="28"/>
          <w:lang w:eastAsia="ru-RU"/>
        </w:rPr>
      </w:pPr>
      <w:r w:rsidRPr="00D97E5D">
        <w:rPr>
          <w:rFonts w:ascii="Times New Roman" w:eastAsia="Times New Roman" w:hAnsi="Times New Roman" w:cs="Times New Roman"/>
          <w:b/>
          <w:sz w:val="28"/>
          <w:szCs w:val="28"/>
          <w:lang w:eastAsia="ru-RU"/>
        </w:rPr>
        <w:t xml:space="preserve"> </w:t>
      </w:r>
      <w:r w:rsidRPr="00D97E5D">
        <w:rPr>
          <w:rFonts w:ascii="Times New Roman" w:eastAsia="Times New Roman" w:hAnsi="Times New Roman" w:cs="Times New Roman"/>
          <w:b/>
          <w:sz w:val="28"/>
          <w:szCs w:val="28"/>
          <w:lang w:val="uz-Cyrl-UZ" w:eastAsia="ru-RU"/>
        </w:rPr>
        <w:t>8.</w:t>
      </w:r>
      <w:r w:rsidRPr="00D97E5D">
        <w:rPr>
          <w:rFonts w:ascii="Times New Roman" w:eastAsia="Times New Roman" w:hAnsi="Times New Roman" w:cs="Times New Roman"/>
          <w:b/>
          <w:sz w:val="28"/>
          <w:szCs w:val="28"/>
          <w:lang w:eastAsia="ru-RU"/>
        </w:rPr>
        <w:t>2</w:t>
      </w:r>
      <w:r w:rsidRPr="00D97E5D">
        <w:rPr>
          <w:rFonts w:ascii="Times New Roman" w:eastAsia="Times New Roman" w:hAnsi="Times New Roman" w:cs="Times New Roman"/>
          <w:b/>
          <w:sz w:val="28"/>
          <w:szCs w:val="28"/>
          <w:lang w:val="uz-Cyrl-UZ" w:eastAsia="ru-RU"/>
        </w:rPr>
        <w:t xml:space="preserve"> Sertifikatlashtirish sxemalarini qo‘llanilishi</w:t>
      </w:r>
    </w:p>
    <w:p w14:paraId="72BD571D" w14:textId="638EF22A" w:rsidR="00765A7B" w:rsidRPr="00D97E5D" w:rsidRDefault="0052618D" w:rsidP="0052618D">
      <w:pPr>
        <w:spacing w:after="0" w:line="276" w:lineRule="auto"/>
        <w:ind w:firstLine="284"/>
        <w:jc w:val="both"/>
        <w:rPr>
          <w:rFonts w:ascii="Times New Roman" w:eastAsia="Times New Roman" w:hAnsi="Times New Roman" w:cs="Times New Roman"/>
          <w:b/>
          <w:sz w:val="28"/>
          <w:szCs w:val="28"/>
          <w:lang w:val="uz-Cyrl-UZ" w:eastAsia="ru-RU"/>
        </w:rPr>
      </w:pPr>
      <w:r w:rsidRPr="00D97E5D">
        <w:rPr>
          <w:rFonts w:ascii="Times New Roman" w:hAnsi="Times New Roman" w:cs="Times New Roman"/>
          <w:b/>
          <w:bCs/>
          <w:noProof/>
          <w:sz w:val="28"/>
          <w:szCs w:val="28"/>
        </w:rPr>
        <w:t xml:space="preserve"> </w:t>
      </w:r>
      <w:r w:rsidR="00765A7B" w:rsidRPr="00D97E5D">
        <w:rPr>
          <w:rFonts w:ascii="Times New Roman" w:hAnsi="Times New Roman" w:cs="Times New Roman"/>
          <w:b/>
          <w:bCs/>
          <w:noProof/>
          <w:sz w:val="28"/>
          <w:szCs w:val="28"/>
        </w:rPr>
        <w:t>8.</w:t>
      </w:r>
      <w:r w:rsidRPr="00D97E5D">
        <w:rPr>
          <w:rFonts w:ascii="Times New Roman" w:hAnsi="Times New Roman" w:cs="Times New Roman"/>
          <w:b/>
          <w:bCs/>
          <w:noProof/>
          <w:sz w:val="28"/>
          <w:szCs w:val="28"/>
        </w:rPr>
        <w:t>3</w:t>
      </w:r>
      <w:r w:rsidR="00765A7B" w:rsidRPr="00D97E5D">
        <w:rPr>
          <w:rFonts w:ascii="Times New Roman" w:hAnsi="Times New Roman" w:cs="Times New Roman"/>
          <w:b/>
          <w:bCs/>
          <w:noProof/>
          <w:sz w:val="28"/>
          <w:szCs w:val="28"/>
        </w:rPr>
        <w:t xml:space="preserve"> </w:t>
      </w:r>
      <w:r w:rsidR="00765A7B" w:rsidRPr="00D97E5D">
        <w:rPr>
          <w:rFonts w:ascii="Times New Roman" w:eastAsia="Times New Roman" w:hAnsi="Times New Roman" w:cs="Times New Roman"/>
          <w:b/>
          <w:sz w:val="28"/>
          <w:szCs w:val="28"/>
          <w:lang w:val="uz-Cyrl-UZ" w:eastAsia="ru-RU"/>
        </w:rPr>
        <w:t>Sertifikatlashtirishni o‘tkazish tartibi</w:t>
      </w:r>
    </w:p>
    <w:p w14:paraId="6BA42AAF" w14:textId="77777777" w:rsidR="00765A7B" w:rsidRPr="00D97E5D" w:rsidRDefault="00765A7B" w:rsidP="006B5D4B">
      <w:pPr>
        <w:pStyle w:val="a7"/>
        <w:spacing w:line="276" w:lineRule="auto"/>
        <w:ind w:left="360"/>
        <w:rPr>
          <w:rFonts w:ascii="Times New Roman" w:hAnsi="Times New Roman" w:cs="Times New Roman"/>
          <w:b/>
          <w:bCs/>
          <w:noProof/>
          <w:sz w:val="28"/>
          <w:szCs w:val="28"/>
          <w:lang w:val="en-US"/>
        </w:rPr>
      </w:pPr>
    </w:p>
    <w:p w14:paraId="2AA00640" w14:textId="0F4A50AC" w:rsidR="00291A67" w:rsidRPr="00D97E5D" w:rsidRDefault="00291A67" w:rsidP="001D3704">
      <w:pPr>
        <w:spacing w:after="0" w:line="276" w:lineRule="auto"/>
        <w:ind w:left="709"/>
        <w:jc w:val="center"/>
        <w:rPr>
          <w:rFonts w:ascii="Times New Roman" w:eastAsia="Times New Roman" w:hAnsi="Times New Roman" w:cs="Times New Roman"/>
          <w:b/>
          <w:sz w:val="28"/>
          <w:szCs w:val="28"/>
          <w:lang w:eastAsia="ru-RU"/>
        </w:rPr>
      </w:pPr>
      <w:r w:rsidRPr="00D97E5D">
        <w:rPr>
          <w:rFonts w:ascii="Times New Roman" w:eastAsia="Times New Roman" w:hAnsi="Times New Roman" w:cs="Times New Roman"/>
          <w:b/>
          <w:sz w:val="28"/>
          <w:szCs w:val="28"/>
          <w:lang w:val="uz-Cyrl-UZ" w:eastAsia="ru-RU"/>
        </w:rPr>
        <w:t>8.1. Maxsulotlarni sertifika</w:t>
      </w:r>
      <w:r w:rsidR="00765A7B" w:rsidRPr="00D97E5D">
        <w:rPr>
          <w:rFonts w:ascii="Times New Roman" w:eastAsia="Times New Roman" w:hAnsi="Times New Roman" w:cs="Times New Roman"/>
          <w:b/>
          <w:sz w:val="28"/>
          <w:szCs w:val="28"/>
          <w:lang w:val="uz-Cyrl-UZ" w:eastAsia="ru-RU"/>
        </w:rPr>
        <w:t>tlashtirish qoidalari</w:t>
      </w:r>
      <w:r w:rsidRPr="00D97E5D">
        <w:rPr>
          <w:rFonts w:ascii="Times New Roman" w:eastAsia="Times New Roman" w:hAnsi="Times New Roman" w:cs="Times New Roman"/>
          <w:b/>
          <w:sz w:val="28"/>
          <w:szCs w:val="28"/>
          <w:lang w:val="uz-Cyrl-UZ" w:eastAsia="ru-RU"/>
        </w:rPr>
        <w:t>.</w:t>
      </w:r>
    </w:p>
    <w:p w14:paraId="581C7D98" w14:textId="77777777" w:rsidR="00291A67" w:rsidRPr="00D97E5D" w:rsidRDefault="00291A67" w:rsidP="00916A2E">
      <w:pPr>
        <w:spacing w:before="240"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O‘zbekiston Respublikasi Vazirlar Mahkamasining 2004-yil 6-iyuldagi 318-sonli “Mahsulotlarni sertifikatlashtirish tartibotini soddalashtirishga doir chora-tadbirlar to‘g‘risida”gi qarorining 6-bandiga muvofiq O‘zbekiston Respublikasi sertifikatlashtirish Milliy tizimida respublikada ishlab chiqariladigan va chetdan keltiriladigan mahsulotni sertifikatlashtirishga tayyorlash va o‘tkazishga umumiy talablarni belgilash maqsadida sertifikatlashtirish qoidalari va tartibi ishlab chiqilgan. Ushbu tartib-qoidalar “O’zstandart” agentligining 2005 yil 25 fevraldagi №59-sonli buyrug’i bilan tasdiqlangan hamda Adliya Vazirligi tomonidan 2005 yil 18-martda №1458 son bilan ro’yxatdan o’tkazilgan. Mahsulotlarni, shu jumladan dasturiy va boshqa ilmiy-texnikaviy mahsulotlarni sertifikatlash mazkur me’yoriy xujjatda keltirilgan qoidalarga muvofiq amalga oshiriladi.</w:t>
      </w:r>
    </w:p>
    <w:p w14:paraId="3DF78BCE" w14:textId="58969022"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Mahsulotlarni sertifikatlashni tashkil qilish va o‘tkazish ishlari belgilangan tartibda akkreditsiya qilingan sertifikatlashtirish organlari tomonidan amalga oshiriladi.</w:t>
      </w:r>
      <w:r w:rsidR="00AA66CA" w:rsidRPr="00D97E5D">
        <w:rPr>
          <w:rFonts w:ascii="Times New Roman" w:eastAsia="Times New Roman" w:hAnsi="Times New Roman" w:cs="Times New Roman"/>
          <w:sz w:val="28"/>
          <w:szCs w:val="28"/>
          <w:lang w:val="uz-Cyrl-UZ" w:eastAsia="ru-RU"/>
        </w:rPr>
        <w:t xml:space="preserve"> </w:t>
      </w:r>
      <w:r w:rsidRPr="00D97E5D">
        <w:rPr>
          <w:rFonts w:ascii="Times New Roman" w:eastAsia="Times New Roman" w:hAnsi="Times New Roman" w:cs="Times New Roman"/>
          <w:sz w:val="28"/>
          <w:szCs w:val="28"/>
          <w:lang w:val="uz-Cyrl-UZ" w:eastAsia="ru-RU"/>
        </w:rPr>
        <w:t>Bojxona rasmiylashtiruvida O‘zbekiston Respublikasi bojxona organi muvofiqlik sertifikatining amal qilish muddatini, shuningdek, muvofiqlik sertifikatida ko‘rsatilgan tovarning nomini haqiqatda olib kelingan tovarning nomi bilan tekshiradi.</w:t>
      </w:r>
    </w:p>
    <w:p w14:paraId="5CBB4469" w14:textId="773F0185"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Sertifikatlashning alohida sxemalari mahsulotlarni sertifikatlash bo‘yicha tegishli qoidalarida va mahsulotlarga talablarni o‘z ichiga olgan boshqa normativ hujjatlarda belgilanadi. Bunda tekshirishlar hajmiga qarab sertifikatlashtirish sxemasining murakkabligi, mahsulotning xavfsizlik darajasiga bog‘liq holda aniqlanadi. O’zbekiston sertifikatlashtirish milliy tizimida qo‘llaniladigan, sertifikatlashning</w:t>
      </w:r>
      <w:r w:rsidR="00765A7B" w:rsidRPr="00D97E5D">
        <w:rPr>
          <w:rFonts w:ascii="Times New Roman" w:eastAsia="Times New Roman" w:hAnsi="Times New Roman" w:cs="Times New Roman"/>
          <w:sz w:val="28"/>
          <w:szCs w:val="28"/>
          <w:lang w:val="uz-Cyrl-UZ" w:eastAsia="ru-RU"/>
        </w:rPr>
        <w:t xml:space="preserve"> tavsiya etiladigan sxemalari</w:t>
      </w:r>
      <w:r w:rsidRPr="00D97E5D">
        <w:rPr>
          <w:rFonts w:ascii="Times New Roman" w:eastAsia="Times New Roman" w:hAnsi="Times New Roman" w:cs="Times New Roman"/>
          <w:sz w:val="28"/>
          <w:szCs w:val="28"/>
          <w:lang w:val="uz-Cyrl-UZ" w:eastAsia="ru-RU"/>
        </w:rPr>
        <w:t xml:space="preserve"> </w:t>
      </w:r>
      <w:r w:rsidRPr="00D97E5D">
        <w:rPr>
          <w:rFonts w:ascii="Times New Roman" w:eastAsia="Times New Roman" w:hAnsi="Times New Roman" w:cs="Times New Roman"/>
          <w:sz w:val="28"/>
          <w:szCs w:val="28"/>
          <w:lang w:eastAsia="ru-RU"/>
        </w:rPr>
        <w:t>8</w:t>
      </w:r>
      <w:r w:rsidRPr="00D97E5D">
        <w:rPr>
          <w:rFonts w:ascii="Times New Roman" w:eastAsia="Times New Roman" w:hAnsi="Times New Roman" w:cs="Times New Roman"/>
          <w:sz w:val="28"/>
          <w:szCs w:val="28"/>
          <w:lang w:val="uz-Cyrl-UZ" w:eastAsia="ru-RU"/>
        </w:rPr>
        <w:t>.</w:t>
      </w:r>
      <w:r w:rsidRPr="00D97E5D">
        <w:rPr>
          <w:rFonts w:ascii="Times New Roman" w:eastAsia="Times New Roman" w:hAnsi="Times New Roman" w:cs="Times New Roman"/>
          <w:sz w:val="28"/>
          <w:szCs w:val="28"/>
          <w:lang w:eastAsia="ru-RU"/>
        </w:rPr>
        <w:t>1</w:t>
      </w:r>
      <w:r w:rsidRPr="00D97E5D">
        <w:rPr>
          <w:rFonts w:ascii="Times New Roman" w:eastAsia="Times New Roman" w:hAnsi="Times New Roman" w:cs="Times New Roman"/>
          <w:sz w:val="28"/>
          <w:szCs w:val="28"/>
          <w:lang w:val="uz-Cyrl-UZ" w:eastAsia="ru-RU"/>
        </w:rPr>
        <w:t>-jadvalda keltirilgan.</w:t>
      </w:r>
    </w:p>
    <w:p w14:paraId="173C6389"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lastRenderedPageBreak/>
        <w:t>Har bir muayyan holatda sertifikatlashtirish organlari arizachining taklifini, yetkazib beriladigan mahsulot hajmi va muddatini, sinash usullarini, ishlab chiqarishning o‘ziga xos xususiyatlarini va uning barqarorligining buzilish xavfi mavjudligiini, shuningdek mazkur mahsulotning iste’molchilar uchun potensial xavfini hisobga olgan holda sertifikatlash sxemasini tanlaydi.</w:t>
      </w:r>
    </w:p>
    <w:p w14:paraId="02C34E1F" w14:textId="484B3E80"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Sertifikatlashtirishda, mahsulot muvofiqligini tasdiqlanishi lozim bo‘lgan xususiyatlar (ko‘rsatkichlar) ro‘yxati, tekshirish va sinash usullari keltirilgan</w:t>
      </w:r>
      <w:r w:rsidR="00403D57" w:rsidRPr="00D97E5D">
        <w:rPr>
          <w:rFonts w:ascii="Times New Roman" w:eastAsia="Times New Roman" w:hAnsi="Times New Roman" w:cs="Times New Roman"/>
          <w:sz w:val="28"/>
          <w:szCs w:val="28"/>
          <w:lang w:val="uz-Cyrl-UZ" w:eastAsia="ru-RU"/>
        </w:rPr>
        <w:t>ligi</w:t>
      </w:r>
      <w:r w:rsidRPr="00D97E5D">
        <w:rPr>
          <w:rFonts w:ascii="Times New Roman" w:eastAsia="Times New Roman" w:hAnsi="Times New Roman" w:cs="Times New Roman"/>
          <w:sz w:val="28"/>
          <w:szCs w:val="28"/>
          <w:lang w:val="uz-Cyrl-UZ" w:eastAsia="ru-RU"/>
        </w:rPr>
        <w:t>, sertifikatlashtiriladigan mahsulotga me’yoriy hujjatlar (MH)da belgilangan talablarga mos ekanligi tasdiqlanadi.</w:t>
      </w:r>
    </w:p>
    <w:p w14:paraId="1998BC74"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MHda sertifikatlashtirish sinovlari to‘g‘risida bo‘lim keltirilmagan yoki davlatlararo standartlarni qo‘llanishi ko‘rsatilmagan bo‘lsa, u holda sertifikatlashtirish organlari me’yoriy hujjatda yoki xalqaro standartlarda ko‘rsatilgan tavsiflar majmuidan birinchi navbatda xavfsizlik bo‘yicha talablarni belgilovchi ko‘rsatkichlarni tanlaydi. Sertifikatlashtirishda, muayyan mahsulot uchun MHdan tashqari, mahsulotning majburiy talablarini belgilovchi me’yoriy-huquqiy hujjatlarga va boshqa rasmiy nashr etilgan MH larga ham amal qilish lozim.</w:t>
      </w:r>
    </w:p>
    <w:p w14:paraId="138262AC"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Mahsulot sinovlarini o‘tkazishda, takrorlashga yo‘l qo‘ymaslik maqsadida, akkreditlangan sinov laboratoriyalari boshqa akkreditlangan sinov laboratoriyalarida o‘tkazilgan sinov natijalarini o‘zaro tan olishlari lozim.</w:t>
      </w:r>
    </w:p>
    <w:p w14:paraId="0C101144"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 ishlariga haq to‘lash, arizachi tomonidan muvofiqlikni baholash ishlari natijalaridan qat’iy nazar, qonunchilikda belgilangan tartibda amalga oshiriladi. Bunda, sertifikatlashtirish ishlari to‘lov oldindan amalga oshirilgandan so‘ng bajariladi.</w:t>
      </w:r>
    </w:p>
    <w:p w14:paraId="5F731AB1"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eastAsia="ru-RU"/>
        </w:rPr>
      </w:pPr>
    </w:p>
    <w:p w14:paraId="50231ED1" w14:textId="5FA885CB" w:rsidR="00765A7B" w:rsidRPr="00D97E5D" w:rsidRDefault="00765A7B" w:rsidP="00765A7B">
      <w:pPr>
        <w:spacing w:after="0" w:line="276" w:lineRule="auto"/>
        <w:ind w:firstLine="709"/>
        <w:jc w:val="center"/>
        <w:rPr>
          <w:rFonts w:ascii="Times New Roman" w:eastAsia="Times New Roman" w:hAnsi="Times New Roman" w:cs="Times New Roman"/>
          <w:b/>
          <w:sz w:val="28"/>
          <w:szCs w:val="28"/>
          <w:lang w:val="uz-Cyrl-UZ" w:eastAsia="ru-RU"/>
        </w:rPr>
      </w:pPr>
      <w:r w:rsidRPr="00D97E5D">
        <w:rPr>
          <w:rFonts w:ascii="Times New Roman" w:eastAsia="Times New Roman" w:hAnsi="Times New Roman" w:cs="Times New Roman"/>
          <w:b/>
          <w:sz w:val="28"/>
          <w:szCs w:val="28"/>
          <w:lang w:val="uz-Cyrl-UZ" w:eastAsia="ru-RU"/>
        </w:rPr>
        <w:t>8.</w:t>
      </w:r>
      <w:r w:rsidR="0052618D" w:rsidRPr="00D97E5D">
        <w:rPr>
          <w:rFonts w:ascii="Times New Roman" w:eastAsia="Times New Roman" w:hAnsi="Times New Roman" w:cs="Times New Roman"/>
          <w:b/>
          <w:sz w:val="28"/>
          <w:szCs w:val="28"/>
          <w:lang w:eastAsia="ru-RU"/>
        </w:rPr>
        <w:t>2</w:t>
      </w:r>
      <w:r w:rsidRPr="00D97E5D">
        <w:rPr>
          <w:rFonts w:ascii="Times New Roman" w:eastAsia="Times New Roman" w:hAnsi="Times New Roman" w:cs="Times New Roman"/>
          <w:b/>
          <w:sz w:val="28"/>
          <w:szCs w:val="28"/>
          <w:lang w:val="uz-Cyrl-UZ" w:eastAsia="ru-RU"/>
        </w:rPr>
        <w:t xml:space="preserve"> Sertifikatlashtirish sxemalarini qo‘llanilishi</w:t>
      </w:r>
    </w:p>
    <w:p w14:paraId="6E621E5A"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1-sxema mahsulot turini sertifikatlashtirishda qo‘llaniladi va mahsulotni majburiy ko‘rsatkichlari birinchi navbatda xavfsizlik bo‘yicha akkreditlangan sinov laboratoriyada sinashni nazarda tutadi. Mazkur sxema mahsulotga aniq MH mavjud bo‘lmagan taqdirda ham qo‘llaniladi.</w:t>
      </w:r>
    </w:p>
    <w:p w14:paraId="45334826"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2- sxema mahsulot turini sertifikatlashda qo‘llaniladi va mahsulotni majburiy ko‘rsatkichlari bo‘yicha akkreditlangan sinov laboratoriyada sinashni nazarda tutadi. Mazkur sxema savdo nuqtalaridan (iste’molchidan) olingan namunalarni sinovlardan o‘tkazish yo‘li bilan mahsulotni inspeksiya nazoratidan o‘tkazishni nazarda tutadi.</w:t>
      </w:r>
    </w:p>
    <w:p w14:paraId="5B63B165"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xml:space="preserve">3-sxema ishlab chiqariladigan  mahsulotni sertifikatlashtirishda qo‘llaniladi va majburiy ko‘rsatkichlarni tekshirish uchun mahsulotni akkreditlangan sinov laboratoriyada sinashni va ishlab chiqarishni baholashni nazarda tutadi. Mazkur </w:t>
      </w:r>
      <w:r w:rsidRPr="00D97E5D">
        <w:rPr>
          <w:rFonts w:ascii="Times New Roman" w:eastAsia="Times New Roman" w:hAnsi="Times New Roman" w:cs="Times New Roman"/>
          <w:sz w:val="28"/>
          <w:szCs w:val="28"/>
          <w:lang w:val="uz-Cyrl-UZ" w:eastAsia="ru-RU"/>
        </w:rPr>
        <w:lastRenderedPageBreak/>
        <w:t>sxemada korxonada mahsulotlarni sinovlardan o‘tkazish yo‘li bilan mahsulotni inspeksiya nazoratidan o‘tkazishni nazarda tutadi.</w:t>
      </w:r>
    </w:p>
    <w:p w14:paraId="1A99567F"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xml:space="preserve">4-sxema ishlab chiqariladigan mahsulotni sertifikatlashtirishda qo‘llaniladi va majburiy ko‘rsatkichlarni tekshirish uchun mahsulotni akkreditlangan sinov laboratoriyada sinashni va ishlab chiqarish sharoitlarini baholashni nazarda tutadi. </w:t>
      </w:r>
    </w:p>
    <w:p w14:paraId="079801B5"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Mazkur sxemada, savdo nuqtasidan (iste’molchidan) yoki ishlab chiqarishdan olingan namunalarni sinovlardan o‘tkazish yo‘li bilan mahsulotni, inspeksiya nazoratini o‘tkazish nazarda tutilgan.</w:t>
      </w:r>
    </w:p>
    <w:p w14:paraId="6D863FBD"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5-sxema ishlab chiqariladigan mahsulotni sertifikatlashtirishda qo‘llaniladi va majburiy ko‘rsatkichlarni tekshirish uchun mahsulotni akkreditlangan sinov laboratoriyada sinashni va ishlab chiqarish sharoitlarini baholashni yoki sifat tizimini baholashni nazarda tutadi. Mazkur sxemada mahsulotni sinovlardan o‘tkazish va ishlab chiqarishni tekshirish (yoki sifat tizimini baholash) yo‘li bilan inspeksiya nazoratini o‘tkazish nazarda tutilgan.</w:t>
      </w:r>
    </w:p>
    <w:p w14:paraId="52481E56"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6-sxema sifat tizimini sertifikatlishtirishda qo‘llaniladi va uni baholashni hamda keyinchalik inspeksiya nazoratini o‘tkazishni nazarda tutadi.</w:t>
      </w:r>
    </w:p>
    <w:p w14:paraId="33C099A4"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7-sxema mahsulot to‘pining sertifikatlashtirishda qo‘llaniladi va mahsulotni sinashni nazarda tutadi.</w:t>
      </w:r>
    </w:p>
    <w:p w14:paraId="7ED2FE98"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7A-sxema bitta tashqi savdo shartnomasi (kontrakti) doirasida keltirilgan mahsulotni (transport vositalaridan tashqari) sertifikatlashtirishda qo‘llaniladi va mahsulotni akkreditlangan sinov laboratoriyada majburiy ko‘rsatgichlar bo‘yicha sinashni nazarda tutadi.</w:t>
      </w:r>
    </w:p>
    <w:p w14:paraId="7F7DFB23"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8-sxema har bir mahsulotni (buyum) sertifikatlashtirishda qo‘llaniladi.</w:t>
      </w:r>
    </w:p>
    <w:p w14:paraId="1F18598A" w14:textId="77777777" w:rsidR="00765A7B" w:rsidRPr="00D97E5D" w:rsidRDefault="00765A7B" w:rsidP="00765A7B">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9-sxema mahsulotni sertifikatlashtirishda qo‘llaniladi va mahsulotning xavfsizlik talablariga muvofiqligini deklaratsiya qilishni nazarda tutadi.</w:t>
      </w:r>
    </w:p>
    <w:p w14:paraId="042FC54C" w14:textId="77777777" w:rsidR="00765A7B" w:rsidRPr="00D97E5D" w:rsidRDefault="00765A7B" w:rsidP="00765A7B">
      <w:pPr>
        <w:spacing w:after="0" w:line="240" w:lineRule="auto"/>
        <w:ind w:firstLine="709"/>
        <w:jc w:val="right"/>
        <w:rPr>
          <w:rFonts w:ascii="Times New Roman" w:eastAsia="Times New Roman" w:hAnsi="Times New Roman" w:cs="Times New Roman"/>
          <w:sz w:val="28"/>
          <w:szCs w:val="28"/>
          <w:lang w:val="uz-Cyrl-UZ" w:eastAsia="ru-RU"/>
        </w:rPr>
      </w:pPr>
    </w:p>
    <w:p w14:paraId="37B0B6FF" w14:textId="77777777" w:rsidR="00765A7B" w:rsidRPr="00D97E5D" w:rsidRDefault="00765A7B" w:rsidP="00765A7B">
      <w:pPr>
        <w:spacing w:after="0" w:line="240" w:lineRule="auto"/>
        <w:ind w:firstLine="709"/>
        <w:jc w:val="right"/>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eastAsia="ru-RU"/>
        </w:rPr>
        <w:t>8</w:t>
      </w:r>
      <w:r w:rsidRPr="00D97E5D">
        <w:rPr>
          <w:rFonts w:ascii="Times New Roman" w:eastAsia="Times New Roman" w:hAnsi="Times New Roman" w:cs="Times New Roman"/>
          <w:sz w:val="28"/>
          <w:szCs w:val="28"/>
          <w:lang w:val="uz-Cyrl-UZ" w:eastAsia="ru-RU"/>
        </w:rPr>
        <w:t>.</w:t>
      </w:r>
      <w:r w:rsidRPr="00D97E5D">
        <w:rPr>
          <w:rFonts w:ascii="Times New Roman" w:eastAsia="Times New Roman" w:hAnsi="Times New Roman" w:cs="Times New Roman"/>
          <w:sz w:val="28"/>
          <w:szCs w:val="28"/>
          <w:lang w:eastAsia="ru-RU"/>
        </w:rPr>
        <w:t>1</w:t>
      </w:r>
      <w:r w:rsidRPr="00D97E5D">
        <w:rPr>
          <w:rFonts w:ascii="Times New Roman" w:eastAsia="Times New Roman" w:hAnsi="Times New Roman" w:cs="Times New Roman"/>
          <w:sz w:val="28"/>
          <w:szCs w:val="28"/>
          <w:lang w:val="uz-Cyrl-UZ" w:eastAsia="ru-RU"/>
        </w:rPr>
        <w:t>-jadval</w:t>
      </w:r>
    </w:p>
    <w:tbl>
      <w:tblPr>
        <w:tblW w:w="9271" w:type="dxa"/>
        <w:shd w:val="clear" w:color="auto" w:fill="FFFFFF"/>
        <w:tblCellMar>
          <w:left w:w="0" w:type="dxa"/>
          <w:right w:w="0" w:type="dxa"/>
        </w:tblCellMar>
        <w:tblLook w:val="04A0" w:firstRow="1" w:lastRow="0" w:firstColumn="1" w:lastColumn="0" w:noHBand="0" w:noVBand="1"/>
      </w:tblPr>
      <w:tblGrid>
        <w:gridCol w:w="765"/>
        <w:gridCol w:w="3120"/>
        <w:gridCol w:w="2454"/>
        <w:gridCol w:w="2932"/>
      </w:tblGrid>
      <w:tr w:rsidR="00765A7B" w:rsidRPr="00D97E5D" w14:paraId="43C9BBC1" w14:textId="77777777" w:rsidTr="00980CB8">
        <w:trPr>
          <w:cantSplit/>
          <w:trHeight w:val="1134"/>
        </w:trPr>
        <w:tc>
          <w:tcPr>
            <w:tcW w:w="765" w:type="dxa"/>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textDirection w:val="btLr"/>
            <w:vAlign w:val="center"/>
            <w:hideMark/>
          </w:tcPr>
          <w:p w14:paraId="11692BEE" w14:textId="77777777" w:rsidR="00765A7B" w:rsidRPr="00D97E5D" w:rsidRDefault="00765A7B" w:rsidP="0052618D">
            <w:pPr>
              <w:spacing w:after="0" w:line="240" w:lineRule="auto"/>
              <w:ind w:left="113" w:right="113"/>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b/>
                <w:bCs/>
                <w:sz w:val="28"/>
                <w:szCs w:val="28"/>
                <w:lang w:eastAsia="ru-RU"/>
              </w:rPr>
              <w:t>Sxema</w:t>
            </w:r>
            <w:proofErr w:type="spellEnd"/>
            <w:r w:rsidRPr="00D97E5D">
              <w:rPr>
                <w:rFonts w:ascii="Times New Roman" w:eastAsia="Times New Roman" w:hAnsi="Times New Roman" w:cs="Times New Roman"/>
                <w:b/>
                <w:bCs/>
                <w:sz w:val="28"/>
                <w:szCs w:val="28"/>
                <w:lang w:val="ru-RU" w:eastAsia="ru-RU"/>
              </w:rPr>
              <w:t xml:space="preserve"> </w:t>
            </w:r>
            <w:proofErr w:type="spellStart"/>
            <w:r w:rsidRPr="00D97E5D">
              <w:rPr>
                <w:rFonts w:ascii="Times New Roman" w:eastAsia="Times New Roman" w:hAnsi="Times New Roman" w:cs="Times New Roman"/>
                <w:b/>
                <w:bCs/>
                <w:sz w:val="28"/>
                <w:szCs w:val="28"/>
                <w:lang w:val="ru-RU" w:eastAsia="ru-RU"/>
              </w:rPr>
              <w:t>raqami</w:t>
            </w:r>
            <w:proofErr w:type="spellEnd"/>
          </w:p>
        </w:tc>
        <w:tc>
          <w:tcPr>
            <w:tcW w:w="3120" w:type="dxa"/>
            <w:tcBorders>
              <w:top w:val="single" w:sz="8"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AC71465"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b/>
                <w:bCs/>
                <w:sz w:val="28"/>
                <w:szCs w:val="28"/>
                <w:lang w:eastAsia="ru-RU"/>
              </w:rPr>
              <w:t>Akkreditatlangan</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sinov</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laboratoriyalarining</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sinovi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yoki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muvofiqlikni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baholashning</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boshqa</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dalili</w:t>
            </w:r>
            <w:proofErr w:type="spellEnd"/>
          </w:p>
        </w:tc>
        <w:tc>
          <w:tcPr>
            <w:tcW w:w="0" w:type="auto"/>
            <w:tcBorders>
              <w:top w:val="single" w:sz="8"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12660C62"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b/>
                <w:bCs/>
                <w:sz w:val="28"/>
                <w:szCs w:val="28"/>
                <w:lang w:eastAsia="ru-RU"/>
              </w:rPr>
              <w:t>Ishlab</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chiqarish</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sharoitlarini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baholash</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yoki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sifat</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tizimini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baholash</w:t>
            </w:r>
            <w:proofErr w:type="spellEnd"/>
          </w:p>
        </w:tc>
        <w:tc>
          <w:tcPr>
            <w:tcW w:w="2932" w:type="dxa"/>
            <w:tcBorders>
              <w:top w:val="single" w:sz="8"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FF5CD16"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b/>
                <w:bCs/>
                <w:sz w:val="28"/>
                <w:szCs w:val="28"/>
                <w:lang w:eastAsia="ru-RU"/>
              </w:rPr>
              <w:t>Sertifikatlangan</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mahsulot</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ustidan</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inspeksiya</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nazorati</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Sifat</w:t>
            </w:r>
            <w:proofErr w:type="spellEnd"/>
            <w:r w:rsidRPr="00D97E5D">
              <w:rPr>
                <w:rFonts w:ascii="Times New Roman" w:eastAsia="Times New Roman" w:hAnsi="Times New Roman" w:cs="Times New Roman"/>
                <w:b/>
                <w:bCs/>
                <w:sz w:val="28"/>
                <w:szCs w:val="28"/>
                <w:lang w:eastAsia="ru-RU"/>
              </w:rPr>
              <w:t xml:space="preserve"> </w:t>
            </w:r>
            <w:proofErr w:type="spellStart"/>
            <w:r w:rsidRPr="00D97E5D">
              <w:rPr>
                <w:rFonts w:ascii="Times New Roman" w:eastAsia="Times New Roman" w:hAnsi="Times New Roman" w:cs="Times New Roman"/>
                <w:b/>
                <w:bCs/>
                <w:sz w:val="28"/>
                <w:szCs w:val="28"/>
                <w:lang w:eastAsia="ru-RU"/>
              </w:rPr>
              <w:t>tizimini</w:t>
            </w:r>
            <w:proofErr w:type="spellEnd"/>
            <w:r w:rsidRPr="00D97E5D">
              <w:rPr>
                <w:rFonts w:ascii="Times New Roman" w:eastAsia="Times New Roman" w:hAnsi="Times New Roman" w:cs="Times New Roman"/>
                <w:b/>
                <w:bCs/>
                <w:sz w:val="28"/>
                <w:szCs w:val="28"/>
                <w:lang w:eastAsia="ru-RU"/>
              </w:rPr>
              <w:t>)</w:t>
            </w:r>
          </w:p>
        </w:tc>
      </w:tr>
      <w:tr w:rsidR="00765A7B" w:rsidRPr="00D97E5D" w14:paraId="6A402573"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D34B135"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1.</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97F0CC7"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Mahsulot</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turining</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sinovi</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7A1A15EA"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5C7BA3A"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r>
      <w:tr w:rsidR="00765A7B" w:rsidRPr="00D97E5D" w14:paraId="5CD9A00B"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9E99993"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2.</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1B56C5A"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Mahsulot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turini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80A8B44"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78D8FFD"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Savdodan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iste’molchidan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olingan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namunalarning</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sinovi</w:t>
            </w:r>
            <w:proofErr w:type="spellEnd"/>
          </w:p>
        </w:tc>
      </w:tr>
      <w:tr w:rsidR="00765A7B" w:rsidRPr="00D97E5D" w14:paraId="7A95F41A"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3DDBC9C"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3.</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C9974C2"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Mahsulot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turini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7620DFE9"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Ishlab</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chiqarishni</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baholash</w:t>
            </w:r>
            <w:proofErr w:type="spellEnd"/>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63AD8A4"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Ishlab</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chiqaruvchidan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olingan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namunalarni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sinash</w:t>
            </w:r>
            <w:proofErr w:type="spellEnd"/>
          </w:p>
        </w:tc>
      </w:tr>
      <w:tr w:rsidR="00765A7B" w:rsidRPr="00D97E5D" w14:paraId="76A126CC"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5C27231"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lastRenderedPageBreak/>
              <w:t>4.</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FA3BF74"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Mahsulot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turini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77F4B66E"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Ishlab</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chiqarishni</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baholash</w:t>
            </w:r>
            <w:proofErr w:type="spellEnd"/>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2078C61"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Savdo</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iste’molchidan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va</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ishlab</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chiqarishdan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olingan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namunalarni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r>
      <w:tr w:rsidR="00765A7B" w:rsidRPr="00D97E5D" w14:paraId="5E593AE1"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1F5A5DD8"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5.</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8CEE9EE"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Mahsulot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turini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4F12DB8"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Ishlab</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chiqarishni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baholash</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yoki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sifat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tizimini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baholash</w:t>
            </w:r>
            <w:proofErr w:type="spellEnd"/>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1373D904"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Namuna</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va</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sifat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tizimini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baholash</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ishlab</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chiqarishni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o‘rganish</w:t>
            </w:r>
            <w:proofErr w:type="spellEnd"/>
            <w:r w:rsidRPr="00D97E5D">
              <w:rPr>
                <w:rFonts w:ascii="Times New Roman" w:eastAsia="Times New Roman" w:hAnsi="Times New Roman" w:cs="Times New Roman"/>
                <w:sz w:val="28"/>
                <w:szCs w:val="28"/>
                <w:lang w:eastAsia="ru-RU"/>
              </w:rPr>
              <w:t>)</w:t>
            </w:r>
          </w:p>
        </w:tc>
      </w:tr>
      <w:tr w:rsidR="00765A7B" w:rsidRPr="00D97E5D" w14:paraId="55942E2F"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034AE12"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6.</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006A456"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9DB28C5"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Sifat</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tizimini</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baholash</w:t>
            </w:r>
            <w:proofErr w:type="spellEnd"/>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7B7E9E1"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Boshqaruv</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tizimining</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holatini</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baholash</w:t>
            </w:r>
            <w:proofErr w:type="spellEnd"/>
          </w:p>
        </w:tc>
      </w:tr>
      <w:tr w:rsidR="00765A7B" w:rsidRPr="00D97E5D" w14:paraId="6F81E67F"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0BCABEC"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7.</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11C5752"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Mahsulot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to‘pini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474ED5C8"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66C3033"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r>
      <w:tr w:rsidR="00765A7B" w:rsidRPr="00D97E5D" w14:paraId="36F1890E"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5748B66"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7A.</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4314AC3C"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eastAsia="ru-RU"/>
              </w:rPr>
            </w:pPr>
            <w:proofErr w:type="spellStart"/>
            <w:r w:rsidRPr="00D97E5D">
              <w:rPr>
                <w:rFonts w:ascii="Times New Roman" w:eastAsia="Times New Roman" w:hAnsi="Times New Roman" w:cs="Times New Roman"/>
                <w:sz w:val="28"/>
                <w:szCs w:val="28"/>
                <w:lang w:eastAsia="ru-RU"/>
              </w:rPr>
              <w:t>Mahsulot</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to‘pini</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sinovdan</w:t>
            </w:r>
            <w:proofErr w:type="spellEnd"/>
            <w:r w:rsidRPr="00D97E5D">
              <w:rPr>
                <w:rFonts w:ascii="Times New Roman" w:eastAsia="Times New Roman" w:hAnsi="Times New Roman" w:cs="Times New Roman"/>
                <w:sz w:val="28"/>
                <w:szCs w:val="28"/>
                <w:lang w:eastAsia="ru-RU"/>
              </w:rPr>
              <w:t xml:space="preserve"> </w:t>
            </w:r>
            <w:proofErr w:type="spellStart"/>
            <w:r w:rsidRPr="00D97E5D">
              <w:rPr>
                <w:rFonts w:ascii="Times New Roman" w:eastAsia="Times New Roman" w:hAnsi="Times New Roman" w:cs="Times New Roman"/>
                <w:sz w:val="28"/>
                <w:szCs w:val="28"/>
                <w:lang w:eastAsia="ru-RU"/>
              </w:rPr>
              <w:t>o‘tkazish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B204E05"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715DCF95"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r>
      <w:tr w:rsidR="00765A7B" w:rsidRPr="00D97E5D" w14:paraId="2C4EAD8C"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B23B693"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8.</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4201319"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Har</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bir</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namunani</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sinash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D897CEC"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4E8A5794"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r>
      <w:tr w:rsidR="00765A7B" w:rsidRPr="00D97E5D" w14:paraId="4C3E7AD7" w14:textId="77777777" w:rsidTr="00980CB8">
        <w:trPr>
          <w:cantSplit/>
        </w:trPr>
        <w:tc>
          <w:tcPr>
            <w:tcW w:w="765" w:type="dxa"/>
            <w:tcBorders>
              <w:top w:val="outset" w:sz="6"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1649319"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9.</w:t>
            </w:r>
          </w:p>
        </w:tc>
        <w:tc>
          <w:tcPr>
            <w:tcW w:w="3120"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A6C0B9C"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proofErr w:type="spellStart"/>
            <w:r w:rsidRPr="00D97E5D">
              <w:rPr>
                <w:rFonts w:ascii="Times New Roman" w:eastAsia="Times New Roman" w:hAnsi="Times New Roman" w:cs="Times New Roman"/>
                <w:sz w:val="28"/>
                <w:szCs w:val="28"/>
                <w:lang w:val="ru-RU" w:eastAsia="ru-RU"/>
              </w:rPr>
              <w:t>Muvofiqlik</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bo‘yicha</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deklaratsiya</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va</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unga</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ilova</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qilingan</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hujjatlarni</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ko‘rib</w:t>
            </w:r>
            <w:proofErr w:type="spellEnd"/>
            <w:r w:rsidRPr="00D97E5D">
              <w:rPr>
                <w:rFonts w:ascii="Times New Roman" w:eastAsia="Times New Roman" w:hAnsi="Times New Roman" w:cs="Times New Roman"/>
                <w:sz w:val="28"/>
                <w:szCs w:val="28"/>
                <w:lang w:val="ru-RU" w:eastAsia="ru-RU"/>
              </w:rPr>
              <w:t xml:space="preserve"> </w:t>
            </w:r>
            <w:proofErr w:type="spellStart"/>
            <w:r w:rsidRPr="00D97E5D">
              <w:rPr>
                <w:rFonts w:ascii="Times New Roman" w:eastAsia="Times New Roman" w:hAnsi="Times New Roman" w:cs="Times New Roman"/>
                <w:sz w:val="28"/>
                <w:szCs w:val="28"/>
                <w:lang w:val="ru-RU" w:eastAsia="ru-RU"/>
              </w:rPr>
              <w:t>chiqish</w:t>
            </w:r>
            <w:proofErr w:type="spellEnd"/>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4E063E3B"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c>
          <w:tcPr>
            <w:tcW w:w="2932" w:type="dxa"/>
            <w:tcBorders>
              <w:top w:val="outset" w:sz="6" w:space="0" w:color="auto"/>
              <w:left w:val="outset" w:sz="6"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08E401D" w14:textId="77777777" w:rsidR="00765A7B" w:rsidRPr="00D97E5D" w:rsidRDefault="00765A7B" w:rsidP="0052618D">
            <w:pPr>
              <w:spacing w:after="0" w:line="240" w:lineRule="auto"/>
              <w:jc w:val="center"/>
              <w:rPr>
                <w:rFonts w:ascii="Times New Roman" w:eastAsia="Times New Roman" w:hAnsi="Times New Roman" w:cs="Times New Roman"/>
                <w:sz w:val="28"/>
                <w:szCs w:val="28"/>
                <w:lang w:val="ru-RU" w:eastAsia="ru-RU"/>
              </w:rPr>
            </w:pPr>
            <w:r w:rsidRPr="00D97E5D">
              <w:rPr>
                <w:rFonts w:ascii="Times New Roman" w:eastAsia="Times New Roman" w:hAnsi="Times New Roman" w:cs="Times New Roman"/>
                <w:sz w:val="28"/>
                <w:szCs w:val="28"/>
                <w:lang w:val="ru-RU" w:eastAsia="ru-RU"/>
              </w:rPr>
              <w:t>—</w:t>
            </w:r>
          </w:p>
        </w:tc>
      </w:tr>
    </w:tbl>
    <w:p w14:paraId="13FB6FF0" w14:textId="77777777" w:rsidR="00765A7B" w:rsidRPr="00D97E5D" w:rsidRDefault="00765A7B" w:rsidP="00765A7B">
      <w:pPr>
        <w:shd w:val="clear" w:color="auto" w:fill="FFFFFF"/>
        <w:spacing w:after="0" w:line="240" w:lineRule="auto"/>
        <w:ind w:firstLine="851"/>
        <w:jc w:val="both"/>
        <w:rPr>
          <w:rFonts w:ascii="Times New Roman" w:eastAsia="Times New Roman" w:hAnsi="Times New Roman" w:cs="Times New Roman"/>
          <w:color w:val="000000"/>
          <w:sz w:val="12"/>
          <w:szCs w:val="28"/>
          <w:lang w:eastAsia="ru-RU"/>
        </w:rPr>
      </w:pPr>
    </w:p>
    <w:p w14:paraId="41F787D7" w14:textId="77777777" w:rsidR="00765A7B" w:rsidRPr="00D97E5D" w:rsidRDefault="00765A7B" w:rsidP="001D3704">
      <w:pPr>
        <w:spacing w:after="0" w:line="276" w:lineRule="auto"/>
        <w:ind w:firstLine="709"/>
        <w:jc w:val="both"/>
        <w:rPr>
          <w:rFonts w:ascii="Times New Roman" w:eastAsia="Times New Roman" w:hAnsi="Times New Roman" w:cs="Times New Roman"/>
          <w:sz w:val="28"/>
          <w:szCs w:val="28"/>
          <w:lang w:eastAsia="ru-RU"/>
        </w:rPr>
      </w:pPr>
    </w:p>
    <w:p w14:paraId="5DD3F2F5" w14:textId="29D0E52E" w:rsidR="00291A67" w:rsidRPr="00D97E5D" w:rsidRDefault="00765A7B" w:rsidP="001D3704">
      <w:pPr>
        <w:spacing w:after="0" w:line="276" w:lineRule="auto"/>
        <w:ind w:firstLine="709"/>
        <w:jc w:val="center"/>
        <w:rPr>
          <w:rFonts w:ascii="Times New Roman" w:eastAsia="Times New Roman" w:hAnsi="Times New Roman" w:cs="Times New Roman"/>
          <w:b/>
          <w:sz w:val="28"/>
          <w:szCs w:val="28"/>
          <w:lang w:val="uz-Cyrl-UZ" w:eastAsia="ru-RU"/>
        </w:rPr>
      </w:pPr>
      <w:r w:rsidRPr="00D97E5D">
        <w:rPr>
          <w:rFonts w:ascii="Times New Roman" w:eastAsia="Times New Roman" w:hAnsi="Times New Roman" w:cs="Times New Roman"/>
          <w:b/>
          <w:sz w:val="28"/>
          <w:szCs w:val="28"/>
          <w:lang w:val="uz-Cyrl-UZ" w:eastAsia="ru-RU"/>
        </w:rPr>
        <w:t>8.</w:t>
      </w:r>
      <w:r w:rsidR="0052618D" w:rsidRPr="00D97E5D">
        <w:rPr>
          <w:rFonts w:ascii="Times New Roman" w:eastAsia="Times New Roman" w:hAnsi="Times New Roman" w:cs="Times New Roman"/>
          <w:b/>
          <w:sz w:val="28"/>
          <w:szCs w:val="28"/>
          <w:lang w:eastAsia="ru-RU"/>
        </w:rPr>
        <w:t>3</w:t>
      </w:r>
      <w:r w:rsidRPr="00D97E5D">
        <w:rPr>
          <w:rFonts w:ascii="Times New Roman" w:eastAsia="Times New Roman" w:hAnsi="Times New Roman" w:cs="Times New Roman"/>
          <w:b/>
          <w:sz w:val="28"/>
          <w:szCs w:val="28"/>
          <w:lang w:val="uz-Cyrl-UZ" w:eastAsia="ru-RU"/>
        </w:rPr>
        <w:t xml:space="preserve"> </w:t>
      </w:r>
      <w:r w:rsidR="00291A67" w:rsidRPr="00D97E5D">
        <w:rPr>
          <w:rFonts w:ascii="Times New Roman" w:eastAsia="Times New Roman" w:hAnsi="Times New Roman" w:cs="Times New Roman"/>
          <w:b/>
          <w:sz w:val="28"/>
          <w:szCs w:val="28"/>
          <w:lang w:val="uz-Cyrl-UZ" w:eastAsia="ru-RU"/>
        </w:rPr>
        <w:t>Sertifikatlashtirishni o‘tkazish tartibi</w:t>
      </w:r>
    </w:p>
    <w:p w14:paraId="271C881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O‘z SMTda mahsulotlarni sertifikatlash quyidagilarni o‘z ichiga oladi:</w:t>
      </w:r>
    </w:p>
    <w:p w14:paraId="0C9E4B41"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sertifikatlashtirish organlariga sertifikatlash yuzasidan ariza berish va uni ko‘rib chiqish;</w:t>
      </w:r>
    </w:p>
    <w:p w14:paraId="2FB9AF1E"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taqdim etilgan mahsulot MH va arizaga ilova qilgan boshqa hujjatlarni tahlil qilish;</w:t>
      </w:r>
    </w:p>
    <w:p w14:paraId="017FD5B6"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ariza bo‘yicha qaror qabul qilish;</w:t>
      </w:r>
    </w:p>
    <w:p w14:paraId="2036695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sinov dasturini tayyorlash va tasdiqlash (6 va 9-sxemalardan tashqari);</w:t>
      </w:r>
    </w:p>
    <w:p w14:paraId="6274916A"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namunalarni identifikatsiya qilish, tanlab olish va laboratoriyaga yetkazish (6 va 9-sxemalardan tashqari);</w:t>
      </w:r>
    </w:p>
    <w:p w14:paraId="2CFB6E2E" w14:textId="002C0D86"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namunalarni akkreditlangan sinov laboratoriyada sinovdan o‘tkazish (6 va 9-sxemalardan tashqari);</w:t>
      </w:r>
    </w:p>
    <w:p w14:paraId="44BEB4B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mahsulotni ishlab chiqarish sharoitlarini baholash (sertifikatlashning 3, 4 va 5-sxemalari uchun);</w:t>
      </w:r>
    </w:p>
    <w:p w14:paraId="632716A2"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sifat tizimini baholash (5 va 6-sxemalari uchun);</w:t>
      </w:r>
    </w:p>
    <w:p w14:paraId="6D9C3C5C"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mahsulotning muvofiqligini deklaratsiyalash (9-sxema);</w:t>
      </w:r>
    </w:p>
    <w:p w14:paraId="1DC48AC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olingan natijalarni tahlil qilish, muvofiqlik sertifikatini berish yoki uni berishni rad etish;</w:t>
      </w:r>
    </w:p>
    <w:p w14:paraId="180C1F8D"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muvofiqlik sertifikatini O‘zR SMT Davlat reyestrida ro‘yxatga olish.</w:t>
      </w:r>
    </w:p>
    <w:p w14:paraId="24232D5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xml:space="preserve">Taqdim etilgan mahsulot uchun MHda sanitariya-epidemiologiya, veterinariya, fitosanitariya yoki ekologik talablar mavjud bo‘lganda, sertifikatlashtirish organlari sanitariya-epidemiologiya va veterinariya </w:t>
      </w:r>
      <w:r w:rsidRPr="00D97E5D">
        <w:rPr>
          <w:rFonts w:ascii="Times New Roman" w:eastAsia="Times New Roman" w:hAnsi="Times New Roman" w:cs="Times New Roman"/>
          <w:sz w:val="28"/>
          <w:szCs w:val="28"/>
          <w:lang w:val="uz-Cyrl-UZ" w:eastAsia="ru-RU"/>
        </w:rPr>
        <w:lastRenderedPageBreak/>
        <w:t>ekspertizalarini, fitosanitariya nazorati yoki ekologik ekspertizadan o‘tkazish zarurligini aniqlaydi. Mazkur amallar sertifikatlashtirish sinovlari bilan bir vaqtning o‘zida o‘tkazilishi mumkin va arizachiga muvofiqlik sertifikatini berishdan avval, bu amallar tegishli hujjatlarni taqdim etilishi bilan tugallanishi lozim.</w:t>
      </w:r>
    </w:p>
    <w:p w14:paraId="748FBA52"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 organlari tadbirkorlik subyektlarining yozma arizasiga muvofiq, sertifikatlashtirishni o‘tkazishda davlat sanitariya nazorati idoralaridan, davlat veterinariya nazorati idoralaridan va o‘simliklar karantini bo‘yicha davlat idoralaridan, shuningdek tabiatni muhofaza qilish davlat idoralaridan barcha zarur xulosalarni olishga oid agentlik xizmatlarini ko‘rsatishga haqlidir. Bunda namunalarni to‘g‘ri tanlab olinganligi va ularni tegishli davlat idoralariga taqdim etilishida javobgarlik sertifikatlashtirish organlariga yuklatiladi.</w:t>
      </w:r>
    </w:p>
    <w:p w14:paraId="48EBD9D1"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 organi arizachining talabiga muvofiq, quyidagi axborotlarni tayyorlashi va taqdim etishi lozim:</w:t>
      </w:r>
    </w:p>
    <w:p w14:paraId="1B1014B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majburiy tartibda sertifikatlanadigan mahsulot turlari ro‘yxati yoki bu ro‘yxatdan ko‘chirma;</w:t>
      </w:r>
    </w:p>
    <w:p w14:paraId="52F6CE79"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sertifikatlashtirish organlarining akkreditatsiya doirasi bo‘yicha mahsulotni sertifikatlashtirish qoidalari;</w:t>
      </w:r>
    </w:p>
    <w:p w14:paraId="615BE1AE"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sertifikatlashtirish xizmatlari bo‘yicha xizmatlariga haq to‘lash preyskuranti (tariflari);</w:t>
      </w:r>
    </w:p>
    <w:p w14:paraId="1CEDB55E"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“O‘zstandart” agentligi tomonidan berilgan akkreditatsiya guvohnomasi.</w:t>
      </w:r>
    </w:p>
    <w:p w14:paraId="665392DD"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Mahsulotni O‘z SMTda sertifikatlashtirishni o‘tkazish uchun arizachi tegishli sertifikatlashtirish organiga ariza yuboradi.</w:t>
      </w:r>
    </w:p>
    <w:p w14:paraId="2F361F9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Arizachi mahsulotni sertifikatlashtirish organi va sertifikatlash qoidalari to‘g‘risida ma’lumotga ega bo‘lmagan taqdirda, bu to‘g‘risidagi ma’lumotlarni sertifikatlashtirish bo‘yicha Milliy idoradan yoki uning hududiy idorasidan olishi mumkin.</w:t>
      </w:r>
    </w:p>
    <w:p w14:paraId="4A660479"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Chetdan keltiriladigan mahsulotni sertifikatlashtirishda quyidagi hujjatlar taqdim etilishi lozim:</w:t>
      </w:r>
    </w:p>
    <w:p w14:paraId="46C66708"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ishlab chiqariladigan mahsulotga me’yoriy hujjat nusxasi (amalda bor bo‘lgan taqdirda);</w:t>
      </w:r>
    </w:p>
    <w:p w14:paraId="446B65EA"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mahsulot yorlig‘idan namuna yoki mahsulot to‘g‘risida ma’lumot;</w:t>
      </w:r>
    </w:p>
    <w:p w14:paraId="67318AD6"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mahsulotning O‘zbekiston Respublikasi bojxonasi hududiga kelganligi to‘g‘risidagi belgi qo‘yilgan tovarga qo‘shib jo‘natiladigan hujjat nusxasi (tovar-transport yuk xati, invoys, hisob-faktura);</w:t>
      </w:r>
    </w:p>
    <w:p w14:paraId="72A822DC"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amalda bor bo‘lgan taqdirda, davlat sanitariya nazorati idorasining laboratoriyasida o‘tkazilgan sinovlarning natijalarini o‘z ichiga olgan sanitariya-epidemiologiya xulosasi va sinov bayonnomalari, MHda belgilangan boshqa talablar (veterinariya va fitosanitariya xulosalari, ekologik ekspertiza);</w:t>
      </w:r>
    </w:p>
    <w:p w14:paraId="374E3A1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lastRenderedPageBreak/>
        <w:t>- olib kirilayotgan mahsulotning aniq hajmi (soni) ko‘rsatilgan tashqi savdo shartnomasi (kontrakti) va mahsulotni yetkazib beruvchi hamda qabul qiluvchi o‘rtasida tuzilgan kelishuv(lar) nusxasi (mahsulotlarni 7A sxemasi asosida sertifikatlashtirilganda).</w:t>
      </w:r>
    </w:p>
    <w:p w14:paraId="4F16B0CF"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Agar arizachi ayni vaqtda sanitariya-epidemiologiya xulosasini va muvofiqlik sertifikatini olishga ariza bergan bo‘lsa, bunday holda sanitariya-epidemiologiya xulosasining nusxasi uni belgilangan tartibda rasmiylashtirgandan keyin beriladi.</w:t>
      </w:r>
    </w:p>
    <w:p w14:paraId="3489E119"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Majburiy tartibda sertifikatlashtiriladigan, chetdan keltirilgan mahsulotga respublikada MH mavjud bo‘lmagan taqdirda, sifat ko‘rsatkichlari va xavfsizlik bo‘yicha sertifikatlash sinovlari o‘xshash turdagi mahsulotga bo‘lgan talablarga muvofiq amalga oshiriladi.</w:t>
      </w:r>
    </w:p>
    <w:p w14:paraId="288D4524"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Arizachi tomonidan chetdan keltirilgan mahsulotga zarur bo‘lgan MH yoki xavfsizlik bo‘yicha texnik tavsiflar taqdim etilmasa, mazkur mahsulotni sertifikatlash o‘xshash turdagi mahsulot hujjatlari bo‘yicha yoki identifikatsiya qilish orqali sanitariya-epidemiologiya xulosasi asosida amalga oshiriladi.</w:t>
      </w:r>
    </w:p>
    <w:p w14:paraId="4EA22D60"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MHga ega bo‘lmagan, sanitariya-epidemiologiya xulosasi talab etilmaydigan, shuningdek, sinovlarni amalga oshirish uchun akkreditlangan sinov laboratoriya mavjud bo‘lmagan taqdirda mahsulotlarni sertifikatlash identifikatsiya yo‘li bilan o‘tkaziladi.</w:t>
      </w:r>
    </w:p>
    <w:p w14:paraId="3EB397AA"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Ishlab chiqariladigan mahsulotni sertifikatlash uchun quyidagi hujjatlar taqdim etishi lozim:</w:t>
      </w:r>
    </w:p>
    <w:p w14:paraId="0ACE1BC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ishlab chiqariladigan mahsulotga MH nusxasi;</w:t>
      </w:r>
    </w:p>
    <w:p w14:paraId="200CF5B8"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mahsulot yorlig‘ining namunasi (mahsulot to‘g‘risida axborot);</w:t>
      </w:r>
    </w:p>
    <w:p w14:paraId="2C3B457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amalda bor bo‘lgan taqdirda, davlat sanitariya nazorati idorasining laboratoriyasida o‘tkaziladigan sinovlarning natijalarini o‘z ichiga olgan sanitariya-epidemiologiya xulosasi va MH da belgilangan boshqa talablar to‘g‘risidagi ma’lumotlar (veterinariya va fitosanitariya xulosalari, ekologik ekspertiza).</w:t>
      </w:r>
    </w:p>
    <w:p w14:paraId="78E409B1"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Agar arizachi ayni vaqtda sanitariya-epidemiologiya xulosasi va muvofiqlik sertifikatni olishga ariza taqdim etgan bo‘lsa, bunday holda sinov bayonnomalari bilan sanitariya-epidemiologiya xulosasi nusxasi uni belgilangan tartibda rasmiylashtirgandan so‘ng beriladi.</w:t>
      </w:r>
    </w:p>
    <w:p w14:paraId="5F54BEFD"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Arizada ko‘rsatilgan mahsulotni sertifikatlash uchun ariza berilgan paytda akkreditlangan sertifikatlashtirish organi mavjud bo‘lmagan taqdirda, ariza sertifikatlashtirish bo‘yicha Milliy idoraga yoki uning hududiy organiga sertifikatlash ishlarini tashkil etish va sertifikatlash sinovlari o‘tkaziladigan akkreditlangan sinov laboratoriyalarni aniqlash uchun yuboriladi.</w:t>
      </w:r>
    </w:p>
    <w:p w14:paraId="512FDB22"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xml:space="preserve">Ariza berilgandan so‘ng sertifikatlashtirirsh organi uni ko‘rib chiqib, taqdim etilgan hujjatlarni tahlil qiladi va arizani olgandan keyin ikki kundan kechiktirmay, </w:t>
      </w:r>
      <w:r w:rsidRPr="00D97E5D">
        <w:rPr>
          <w:rFonts w:ascii="Times New Roman" w:eastAsia="Times New Roman" w:hAnsi="Times New Roman" w:cs="Times New Roman"/>
          <w:sz w:val="28"/>
          <w:szCs w:val="28"/>
          <w:lang w:val="uz-Cyrl-UZ" w:eastAsia="ru-RU"/>
        </w:rPr>
        <w:lastRenderedPageBreak/>
        <w:t xml:space="preserve">arizachiga mahsulotlarni sertifikatlashning belgilangan tartibiga asoslanadigan sertifikatlashtirishning barcha asosiy shartlari, shu jumladan sertifikatlashtirish sxemasi va sertifikatlashtirishni amalga oshirish uchun MH, sinovlarni o‘tkazadigan akkreditlangan sinov laboratoriyasi ko‘rsatilgan qarorni ma’lum qiladi. </w:t>
      </w:r>
    </w:p>
    <w:p w14:paraId="33F67E6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Mahsulotga (transport vositalaridan tashqari) muvofiqlik sertifikatini rasmiylashtirish va berish muddati barcha zarur bo‘lgan hujjatlarni taqdim etilgan paytdan boshlab (sinov bayonnomalari, ishlab chiqarishni baholash dalolatnomasi, sanitariya-epidemiologiya, veterinariya, fitosanitariya, xulosalarni yoki ekologik ekspertizani) uch ish kunidan oshmasligi kerak.</w:t>
      </w:r>
    </w:p>
    <w:p w14:paraId="125CAB43"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Sertifikatlashtirishda MHning barcha talablarini tekshirish zarurligini sertifikatlashtirish organi har bir muayyan holda, o‘zidagi qo‘shimcha hujjatlarni (sifat tizimiga yoki ishlab chiqarishga sertifikat, vakolatli tashkilotlarda o‘tkazilgan sinov bayonnomalari, sanitariya-epidemiologiya, veterinariya, fitosanitariya xulosalari, ekologik ekspertiza, yetkazib beruvchining texnik hujjatlari va boshqalar)ni hisobga olib aniqlaydi. Bunda, sanitariya-epidemiologiya xulosalarini sertifikatlashtirish organiga taqdim etishda, unga davlat sanitariya nazorati idorasida bajarilgan sinov bayonnomalari bilan birga berilishi lozim.</w:t>
      </w:r>
    </w:p>
    <w:p w14:paraId="0822DB65"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Agar qo‘shimcha hujjatlarda akkreditlangan sinov laboratoriyada muayyan ko‘rsatkichlar bo‘yicha o‘tkazilgan sinovlarning natijalari mavjud bo‘lsa, u holda sertifikatlashtirish organi bu natijalardan qo‘shimcha sinovlarsiz muvofiqlikni baholashda foydalanishi mumkin. Bunda sinovlarning o‘tkazilgan vaqti hisobga olinib, ushbu muddat mahsulot MH bo‘yicha yaroqlilik muddatidan oshmasligi kerak.</w:t>
      </w:r>
    </w:p>
    <w:p w14:paraId="3C47720E"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Sertifikatlashtirishni o‘tkazish uchun mahsulot namunalarini tanlab olish va identifikatsiya qilish ariza berilgandan ikki kundan kechiktirilmagan muddatda sertifikatlashtirish organi tomonidan joyiga chiqqan holda amalga oshiriladi. Namunalarning miqdori, tanlab olish, identifikatsiya qilish va saqlash tartibi majburiy tartibda sertifikatlanadigan mahsulotning MHda, shu jumladan sinash metodlarida belgilanadi.</w:t>
      </w:r>
    </w:p>
    <w:p w14:paraId="1BEF5E0D"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Sertifikatlashtirishga taqdim etilgan mahsulot namunalarini tanlab olishda identifikatsiya qilish amali, mahsulotni sertifikatlash qoidalariga muvofiq namunalarni identifikatsiya qilish va tanlab olish dalolatnomasini rasmiylashtirgan holda amalga oshiriladi.</w:t>
      </w:r>
    </w:p>
    <w:p w14:paraId="48F7DFD4"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Agar identifikatsiya natijalariga ko‘ra arizachi tomonidan taqdim etilgan namunalar MH talablariga nomuvofiq yoki sertifikatlashtiriladigan mahsulot turi belgilangan namunada emasligi ma’lum bo‘lsa, namunalar tanlab olinmaydi va arizachiga asoslangan rad javobi beriladi.</w:t>
      </w:r>
    </w:p>
    <w:p w14:paraId="6852B050"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lastRenderedPageBreak/>
        <w:t>Ishlab chiqariladigan mahsulot namunalarini tanlab olish va identifikatsiya qilish dalolatnomasi ikki nusxada rasmiylashtiriladi va ularning bittasi arizachiga beriladi.</w:t>
      </w:r>
    </w:p>
    <w:p w14:paraId="4742E745"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Bojxonada saqlanayotgan import tovarlarni sertifikatlashtirish uchun namunalarni tanlab olish sertifikatlashtirish organi tomonidan, bojxona organining mansabdor shaxsi va tovar egasi yoki uning vakili ishtirokida o‘tkaziladi. Bunda sertifikatlashtirish organi vakili tomonidan namunalarni identifikatsiya qilish va tanlab olish to‘g‘risidagi dalolatnoma uch nusxada tuziladi va ikkinchi nusxasini bojxona idorasiga taqdim etiladi.</w:t>
      </w:r>
    </w:p>
    <w:p w14:paraId="6CAF25B8"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Arizachi, shuningdek sertifikatlashtirish organiga mahsulotni yaratish va ishlab chiqarishni tashkil etishda o‘tkazilgan sinov bayonnomalarini yoki O‘zbekiston Respublikasining akkreditlash tizimidan akkreditlangan yoki tan olingan mahalliy yoki xorijdagi sinov laboratoriyalari tomonidan amalga oshirilgan sinovlar to‘g‘risidagi hujjatlarini taqdim etishi mumkin.</w:t>
      </w:r>
    </w:p>
    <w:p w14:paraId="1646F404"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xml:space="preserve"> Namunalarning sinovi sifati va natijalarning haqqoniyligiga, shuningdek, sinov bayonnomalarining saqlanishiga sinovlarni amalga oshirgan akkreditlangan sinov laboratoriya mas’ul hisoblanadi. Sinov bayonnomalari sinovlarni bajarish bo‘yicha vakolatli mutaxassislar tomonidan imzolanadi va akkreditlangan sinov laboratoriya rahbari tomonidan tasdiqlanadi. Sinov bayonnomalari arizachiga va sertifikatlashtirish organiga taqdim etiladi. Agar mahsulotning sinovlari alohida parametrlar bo‘yicha turli akkreditlangan sinov laboratoriyada o‘tkazilgan bo‘lsa, u holda mahsulotning belgilangan talablarga muvofiqligi bo‘yicha sinov natijalarining ijobiyligi, barcha ijobiy bayonnomalarning mavjudligi hisoblanadi.</w:t>
      </w:r>
    </w:p>
    <w:p w14:paraId="3B0BEDC8"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Sinovlarning salbiy natijalari, shuningdek hujjatlar to‘plami to‘liq taqdim etilmagan taqdirda, sertifikatlashtirish organi arizachiga qonunchilikning aniq normalarini ko‘rsatgan holda muvofiqlik sertifikatini berishni rad etganligi to‘g‘risida xulosa beradi.</w:t>
      </w:r>
    </w:p>
    <w:p w14:paraId="53ADF190"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Agar chetdan keltirilgan mahsulotning sifat va xavfsizlik talablari tasdiqlanmagan taqdirda sertifikatlashtirish organi rasmiy ravishda murojaatchiga va Davlat bojxona qo‘mitasiga ushbu tovarni nomuvofiq ekanligi to‘g‘risida xulosa taqdim etadi.</w:t>
      </w:r>
    </w:p>
    <w:p w14:paraId="53190E55"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Sinash davrida butunlay yoki qisman buzilgan, shuningdek sinash davrida buzilmagan mahsulot bo‘yicha hisobdan chiqarilganligi (qaytarib berilganligi) to‘g‘risidagi dalolatnoma murojaatchi (yoki uning vakili) ishtirokida tuziladi.</w:t>
      </w:r>
    </w:p>
    <w:p w14:paraId="0347B7BD"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Ishlab chiqarish sharoitlarini o‘rganish muddati namunalar tanlab olingan paytdan boshlab 10 kundan oshmasligi kerak. Ishlab chiqarish sharoitlarini o‘rganish to‘g‘risidagi ma’lumotlar muvofiqlik sertifikatida keltiriladi.</w:t>
      </w:r>
    </w:p>
    <w:p w14:paraId="71606D81"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lastRenderedPageBreak/>
        <w:t>Sertifikatlash organi sinov bayonnoma(lari), ishlab chiqarish sharoitlarini baholash va arizachi tomonidan taqdim etilgan hujjatlarni ko‘rib chiqqandan keyin, muvofiqlik sertifikatini beradi yoki berishni rad etadi.</w:t>
      </w:r>
    </w:p>
    <w:p w14:paraId="1B55CF46" w14:textId="3D387B4B"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 xml:space="preserve">Muvofiqlik sertifikati blanki raqamlangan, himoya qilish darajasiga ega, javobgarligi belgilangan hujjat hisoblanadi. Muvofiqlik sertifikati blanki </w:t>
      </w:r>
      <w:r w:rsidRPr="00D97E5D">
        <w:rPr>
          <w:rFonts w:ascii="Times New Roman" w:eastAsia="Times New Roman" w:hAnsi="Times New Roman" w:cs="Times New Roman"/>
          <w:sz w:val="28"/>
          <w:szCs w:val="28"/>
          <w:lang w:eastAsia="ru-RU"/>
        </w:rPr>
        <w:t>8.1</w:t>
      </w:r>
      <w:r w:rsidRPr="00D97E5D">
        <w:rPr>
          <w:rFonts w:ascii="Times New Roman" w:eastAsia="Times New Roman" w:hAnsi="Times New Roman" w:cs="Times New Roman"/>
          <w:sz w:val="28"/>
          <w:szCs w:val="28"/>
          <w:lang w:val="uz-Cyrl-UZ" w:eastAsia="ru-RU"/>
        </w:rPr>
        <w:t>-ilovaga muvofiq tayyorlanadi va “O‘zstandart” agentligi tomonidan beriladi.</w:t>
      </w:r>
    </w:p>
    <w:tbl>
      <w:tblPr>
        <w:tblW w:w="5000" w:type="pct"/>
        <w:shd w:val="clear" w:color="auto" w:fill="FFFFFF"/>
        <w:tblCellMar>
          <w:left w:w="0" w:type="dxa"/>
          <w:right w:w="0" w:type="dxa"/>
        </w:tblCellMar>
        <w:tblLook w:val="04A0" w:firstRow="1" w:lastRow="0" w:firstColumn="1" w:lastColumn="0" w:noHBand="0" w:noVBand="1"/>
      </w:tblPr>
      <w:tblGrid>
        <w:gridCol w:w="768"/>
        <w:gridCol w:w="743"/>
        <w:gridCol w:w="727"/>
        <w:gridCol w:w="715"/>
        <w:gridCol w:w="193"/>
        <w:gridCol w:w="1904"/>
        <w:gridCol w:w="140"/>
        <w:gridCol w:w="140"/>
        <w:gridCol w:w="1501"/>
        <w:gridCol w:w="2569"/>
      </w:tblGrid>
      <w:tr w:rsidR="00765A7B" w:rsidRPr="00D97E5D" w14:paraId="72052E48" w14:textId="77777777" w:rsidTr="00980CB8">
        <w:tc>
          <w:tcPr>
            <w:tcW w:w="0" w:type="auto"/>
            <w:gridSpan w:val="10"/>
            <w:tcBorders>
              <w:top w:val="nil"/>
              <w:left w:val="nil"/>
              <w:bottom w:val="nil"/>
              <w:right w:val="nil"/>
            </w:tcBorders>
            <w:shd w:val="clear" w:color="auto" w:fill="FFFFFF"/>
            <w:tcMar>
              <w:top w:w="15" w:type="dxa"/>
              <w:left w:w="30" w:type="dxa"/>
              <w:bottom w:w="15" w:type="dxa"/>
              <w:right w:w="15" w:type="dxa"/>
            </w:tcMar>
          </w:tcPr>
          <w:p w14:paraId="54F2EB5A" w14:textId="77777777" w:rsidR="00765A7B" w:rsidRPr="00D97E5D" w:rsidRDefault="00765A7B" w:rsidP="00980CB8">
            <w:pPr>
              <w:spacing w:after="0" w:line="240" w:lineRule="auto"/>
              <w:jc w:val="right"/>
              <w:rPr>
                <w:rFonts w:ascii="Times New Roman" w:eastAsia="Times New Roman" w:hAnsi="Times New Roman" w:cs="Times New Roman"/>
                <w:b/>
                <w:bCs/>
                <w:i/>
                <w:color w:val="000000"/>
                <w:sz w:val="28"/>
                <w:szCs w:val="24"/>
                <w:lang w:eastAsia="ru-RU"/>
              </w:rPr>
            </w:pPr>
          </w:p>
          <w:p w14:paraId="69C2D228" w14:textId="77777777" w:rsidR="00765A7B" w:rsidRPr="00D97E5D" w:rsidRDefault="00765A7B" w:rsidP="00980CB8">
            <w:pPr>
              <w:spacing w:after="0" w:line="240" w:lineRule="auto"/>
              <w:jc w:val="right"/>
              <w:rPr>
                <w:rFonts w:ascii="Times New Roman" w:eastAsia="Times New Roman" w:hAnsi="Times New Roman" w:cs="Times New Roman"/>
                <w:bCs/>
                <w:i/>
                <w:color w:val="000000"/>
                <w:sz w:val="24"/>
                <w:szCs w:val="24"/>
                <w:lang w:val="ru-RU" w:eastAsia="ru-RU"/>
              </w:rPr>
            </w:pPr>
            <w:r w:rsidRPr="00D97E5D">
              <w:rPr>
                <w:rFonts w:ascii="Times New Roman" w:eastAsia="Times New Roman" w:hAnsi="Times New Roman" w:cs="Times New Roman"/>
                <w:b/>
                <w:bCs/>
                <w:i/>
                <w:color w:val="000000"/>
                <w:sz w:val="28"/>
                <w:szCs w:val="24"/>
                <w:lang w:val="ru-RU" w:eastAsia="ru-RU"/>
              </w:rPr>
              <w:t>8.</w:t>
            </w:r>
            <w:r w:rsidRPr="00D97E5D">
              <w:rPr>
                <w:rFonts w:ascii="Times New Roman" w:eastAsia="Times New Roman" w:hAnsi="Times New Roman" w:cs="Times New Roman"/>
                <w:b/>
                <w:bCs/>
                <w:i/>
                <w:color w:val="000000"/>
                <w:sz w:val="28"/>
                <w:szCs w:val="24"/>
                <w:lang w:eastAsia="ru-RU"/>
              </w:rPr>
              <w:t>1</w:t>
            </w:r>
            <w:r w:rsidRPr="00D97E5D">
              <w:rPr>
                <w:rFonts w:ascii="Times New Roman" w:eastAsia="Times New Roman" w:hAnsi="Times New Roman" w:cs="Times New Roman"/>
                <w:b/>
                <w:bCs/>
                <w:i/>
                <w:color w:val="000000"/>
                <w:sz w:val="28"/>
                <w:szCs w:val="24"/>
                <w:lang w:val="ru-RU" w:eastAsia="ru-RU"/>
              </w:rPr>
              <w:t>-</w:t>
            </w:r>
            <w:proofErr w:type="spellStart"/>
            <w:r w:rsidRPr="00D97E5D">
              <w:rPr>
                <w:rFonts w:ascii="Times New Roman" w:eastAsia="Times New Roman" w:hAnsi="Times New Roman" w:cs="Times New Roman"/>
                <w:b/>
                <w:bCs/>
                <w:i/>
                <w:color w:val="000000"/>
                <w:sz w:val="28"/>
                <w:szCs w:val="24"/>
                <w:lang w:eastAsia="ru-RU"/>
              </w:rPr>
              <w:t>ilova</w:t>
            </w:r>
            <w:proofErr w:type="spellEnd"/>
          </w:p>
        </w:tc>
      </w:tr>
      <w:tr w:rsidR="00765A7B" w:rsidRPr="00D97E5D" w14:paraId="23D97128" w14:textId="77777777" w:rsidTr="00980CB8">
        <w:tc>
          <w:tcPr>
            <w:tcW w:w="0" w:type="auto"/>
            <w:gridSpan w:val="10"/>
            <w:tcBorders>
              <w:top w:val="nil"/>
              <w:left w:val="nil"/>
              <w:bottom w:val="nil"/>
              <w:right w:val="nil"/>
            </w:tcBorders>
            <w:shd w:val="clear" w:color="auto" w:fill="FFFFFF"/>
            <w:tcMar>
              <w:top w:w="15" w:type="dxa"/>
              <w:left w:w="30" w:type="dxa"/>
              <w:bottom w:w="15" w:type="dxa"/>
              <w:right w:w="15" w:type="dxa"/>
            </w:tcMar>
            <w:hideMark/>
          </w:tcPr>
          <w:p w14:paraId="4BCD739F"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eastAsia="ru-RU"/>
              </w:rPr>
            </w:pPr>
            <w:r w:rsidRPr="00D97E5D">
              <w:rPr>
                <w:rFonts w:ascii="Times New Roman" w:eastAsia="Times New Roman" w:hAnsi="Times New Roman" w:cs="Times New Roman"/>
                <w:b/>
                <w:bCs/>
                <w:color w:val="000000"/>
                <w:sz w:val="24"/>
                <w:szCs w:val="24"/>
                <w:lang w:eastAsia="ru-RU"/>
              </w:rPr>
              <w:t>O’ZBEKISTON RESPUBLIKASI SERTIFIKATLASHTIRISH MILLIY TIZIMI</w:t>
            </w:r>
          </w:p>
        </w:tc>
      </w:tr>
      <w:tr w:rsidR="00765A7B" w:rsidRPr="00D97E5D" w14:paraId="36E5C4D1" w14:textId="77777777" w:rsidTr="00980CB8">
        <w:tc>
          <w:tcPr>
            <w:tcW w:w="0" w:type="auto"/>
            <w:gridSpan w:val="10"/>
            <w:tcBorders>
              <w:top w:val="nil"/>
              <w:left w:val="nil"/>
              <w:bottom w:val="nil"/>
              <w:right w:val="nil"/>
            </w:tcBorders>
            <w:shd w:val="clear" w:color="auto" w:fill="FFFFFF"/>
            <w:tcMar>
              <w:top w:w="15" w:type="dxa"/>
              <w:left w:w="30" w:type="dxa"/>
              <w:bottom w:w="15" w:type="dxa"/>
              <w:right w:w="15" w:type="dxa"/>
            </w:tcMar>
            <w:hideMark/>
          </w:tcPr>
          <w:p w14:paraId="67D6CF90"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eastAsia="ru-RU"/>
              </w:rPr>
            </w:pPr>
            <w:r w:rsidRPr="00D97E5D">
              <w:rPr>
                <w:rFonts w:ascii="Times New Roman" w:eastAsia="Times New Roman" w:hAnsi="Times New Roman" w:cs="Times New Roman"/>
                <w:color w:val="000000"/>
                <w:sz w:val="24"/>
                <w:szCs w:val="24"/>
                <w:lang w:eastAsia="ru-RU"/>
              </w:rPr>
              <w:t>(</w:t>
            </w:r>
            <w:proofErr w:type="spellStart"/>
            <w:r w:rsidRPr="00D97E5D">
              <w:rPr>
                <w:rFonts w:ascii="Times New Roman" w:eastAsia="Times New Roman" w:hAnsi="Times New Roman" w:cs="Times New Roman"/>
                <w:color w:val="000000"/>
                <w:sz w:val="24"/>
                <w:szCs w:val="24"/>
                <w:lang w:eastAsia="ru-RU"/>
              </w:rPr>
              <w:t>Sertifikatlashtirish</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idorasi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nomi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manzili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Davlat</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reestridagi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raqami</w:t>
            </w:r>
            <w:proofErr w:type="spellEnd"/>
            <w:r w:rsidRPr="00D97E5D">
              <w:rPr>
                <w:rFonts w:ascii="Times New Roman" w:eastAsia="Times New Roman" w:hAnsi="Times New Roman" w:cs="Times New Roman"/>
                <w:color w:val="000000"/>
                <w:sz w:val="24"/>
                <w:szCs w:val="24"/>
                <w:lang w:eastAsia="ru-RU"/>
              </w:rPr>
              <w:t>)</w:t>
            </w:r>
          </w:p>
        </w:tc>
      </w:tr>
      <w:tr w:rsidR="00765A7B" w:rsidRPr="00D97E5D" w14:paraId="7C89356C"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27BC694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21FC37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799F9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914043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FF1489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67A36D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997F26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53C7BF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C6CA54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F0E240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7D3D1579" w14:textId="77777777" w:rsidTr="00980CB8">
        <w:tc>
          <w:tcPr>
            <w:tcW w:w="0" w:type="auto"/>
            <w:gridSpan w:val="10"/>
            <w:tcBorders>
              <w:top w:val="nil"/>
              <w:left w:val="nil"/>
              <w:bottom w:val="nil"/>
              <w:right w:val="nil"/>
            </w:tcBorders>
            <w:shd w:val="clear" w:color="auto" w:fill="FFFFFF"/>
            <w:tcMar>
              <w:top w:w="15" w:type="dxa"/>
              <w:left w:w="30" w:type="dxa"/>
              <w:bottom w:w="15" w:type="dxa"/>
              <w:right w:w="15" w:type="dxa"/>
            </w:tcMar>
            <w:hideMark/>
          </w:tcPr>
          <w:p w14:paraId="36D36D5E" w14:textId="77777777" w:rsidR="00765A7B" w:rsidRPr="00D97E5D" w:rsidRDefault="00765A7B" w:rsidP="00980CB8">
            <w:pPr>
              <w:spacing w:after="0" w:line="240" w:lineRule="auto"/>
              <w:jc w:val="center"/>
              <w:rPr>
                <w:rFonts w:ascii="Times New Roman" w:eastAsia="Times New Roman" w:hAnsi="Times New Roman" w:cs="Times New Roman"/>
                <w:b/>
                <w:bCs/>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 _______</w:t>
            </w:r>
          </w:p>
          <w:p w14:paraId="68176FA9" w14:textId="77777777" w:rsidR="00765A7B" w:rsidRPr="00D97E5D" w:rsidRDefault="00765A7B" w:rsidP="00980CB8">
            <w:pPr>
              <w:spacing w:after="0" w:line="240" w:lineRule="auto"/>
              <w:jc w:val="center"/>
              <w:rPr>
                <w:rFonts w:ascii="Times New Roman" w:eastAsia="Times New Roman" w:hAnsi="Times New Roman" w:cs="Times New Roman"/>
                <w:b/>
                <w:bCs/>
                <w:color w:val="000000"/>
                <w:sz w:val="24"/>
                <w:szCs w:val="24"/>
                <w:lang w:val="ru-RU" w:eastAsia="ru-RU"/>
              </w:rPr>
            </w:pPr>
          </w:p>
          <w:p w14:paraId="66238F4B"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b/>
                <w:bCs/>
                <w:color w:val="000000"/>
                <w:sz w:val="24"/>
                <w:szCs w:val="24"/>
                <w:lang w:eastAsia="ru-RU"/>
              </w:rPr>
              <w:t>MUVOFIQLIK SERTIFIKATI</w:t>
            </w:r>
          </w:p>
        </w:tc>
      </w:tr>
      <w:tr w:rsidR="00765A7B" w:rsidRPr="00D97E5D" w14:paraId="3B45D2C1"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2B6DAC0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96C958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5B13CD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B7844B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FF22D2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8BAFBD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85D778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4BF1D8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2DCB9A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8CC28C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yildan</w:t>
            </w:r>
            <w:proofErr w:type="spellEnd"/>
            <w:r w:rsidRPr="00D97E5D">
              <w:rPr>
                <w:rFonts w:ascii="Times New Roman" w:eastAsia="Times New Roman" w:hAnsi="Times New Roman" w:cs="Times New Roman"/>
                <w:color w:val="000000"/>
                <w:sz w:val="24"/>
                <w:szCs w:val="24"/>
                <w:lang w:eastAsia="ru-RU"/>
              </w:rPr>
              <w:t xml:space="preserve"> son </w:t>
            </w:r>
            <w:proofErr w:type="spellStart"/>
            <w:r w:rsidRPr="00D97E5D">
              <w:rPr>
                <w:rFonts w:ascii="Times New Roman" w:eastAsia="Times New Roman" w:hAnsi="Times New Roman" w:cs="Times New Roman"/>
                <w:color w:val="000000"/>
                <w:sz w:val="24"/>
                <w:szCs w:val="24"/>
                <w:lang w:eastAsia="ru-RU"/>
              </w:rPr>
              <w:t>bilan</w:t>
            </w:r>
            <w:proofErr w:type="spellEnd"/>
          </w:p>
        </w:tc>
      </w:tr>
      <w:tr w:rsidR="00765A7B" w:rsidRPr="00D97E5D" w14:paraId="573145A1" w14:textId="77777777" w:rsidTr="00980CB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00B31C3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milliy</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muvofiqlik</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belgisi</w:t>
            </w:r>
            <w:proofErr w:type="spellEnd"/>
            <w:r w:rsidRPr="00D97E5D">
              <w:rPr>
                <w:rFonts w:ascii="Times New Roman" w:eastAsia="Times New Roman" w:hAnsi="Times New Roman" w:cs="Times New Roman"/>
                <w:color w:val="000000"/>
                <w:sz w:val="24"/>
                <w:szCs w:val="24"/>
                <w:lang w:val="ru-RU" w:eastAsia="ru-RU"/>
              </w:rPr>
              <w:t>)</w:t>
            </w:r>
          </w:p>
        </w:tc>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724F401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Davlat</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reestrida</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ro</w:t>
            </w:r>
            <w:proofErr w:type="spellEnd"/>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yxatga</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olingan</w:t>
            </w:r>
            <w:proofErr w:type="spellEnd"/>
            <w:r w:rsidRPr="00D97E5D">
              <w:rPr>
                <w:rFonts w:ascii="Times New Roman" w:eastAsia="Times New Roman" w:hAnsi="Times New Roman" w:cs="Times New Roman"/>
                <w:color w:val="000000"/>
                <w:sz w:val="24"/>
                <w:szCs w:val="24"/>
                <w:lang w:val="ru-RU" w:eastAsia="ru-RU"/>
              </w:rPr>
              <w:t xml:space="preserve"> </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55B0D8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122981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065FF894"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18490FD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5F0DF6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4B8474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C92E06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59B7D46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eastAsia="ru-RU"/>
              </w:rPr>
              <w:t xml:space="preserve">Amal </w:t>
            </w:r>
            <w:proofErr w:type="spellStart"/>
            <w:r w:rsidRPr="00D97E5D">
              <w:rPr>
                <w:rFonts w:ascii="Times New Roman" w:eastAsia="Times New Roman" w:hAnsi="Times New Roman" w:cs="Times New Roman"/>
                <w:color w:val="000000"/>
                <w:sz w:val="24"/>
                <w:szCs w:val="24"/>
                <w:lang w:eastAsia="ru-RU"/>
              </w:rPr>
              <w:t>qilish</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muddati</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C5CD03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FAD4C9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yilgacha</w:t>
            </w:r>
            <w:proofErr w:type="spellEnd"/>
          </w:p>
        </w:tc>
      </w:tr>
      <w:tr w:rsidR="00765A7B" w:rsidRPr="00D97E5D" w14:paraId="6EEA77D4"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2ACFF05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643809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6A8CB9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49641A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3629F6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98A218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3356CE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3A05FA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A82027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8A5E26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65A35E29"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340402F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8F3913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3175EC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14:paraId="429C9432"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eastAsia="ru-RU"/>
              </w:rPr>
              <w:t xml:space="preserve">TIF TN </w:t>
            </w:r>
            <w:proofErr w:type="spellStart"/>
            <w:r w:rsidRPr="00D97E5D">
              <w:rPr>
                <w:rFonts w:ascii="Times New Roman" w:eastAsia="Times New Roman" w:hAnsi="Times New Roman" w:cs="Times New Roman"/>
                <w:color w:val="000000"/>
                <w:sz w:val="24"/>
                <w:szCs w:val="24"/>
                <w:lang w:eastAsia="ru-RU"/>
              </w:rPr>
              <w:t>kodi</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BEE251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A10F46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77C536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799782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1256838A"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47603D9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228670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305842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5ACD69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2B13EB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4BECBF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6A491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14:paraId="327D774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ma’lumot</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uchun</w:t>
            </w:r>
            <w:proofErr w:type="spellEnd"/>
            <w:r w:rsidRPr="00D97E5D">
              <w:rPr>
                <w:rFonts w:ascii="Times New Roman" w:eastAsia="Times New Roman" w:hAnsi="Times New Roman" w:cs="Times New Roman"/>
                <w:color w:val="000000"/>
                <w:sz w:val="24"/>
                <w:szCs w:val="24"/>
                <w:lang w:val="ru-RU" w:eastAsia="ru-RU"/>
              </w:rPr>
              <w:t>)</w:t>
            </w:r>
          </w:p>
        </w:tc>
      </w:tr>
      <w:tr w:rsidR="00765A7B" w:rsidRPr="00D97E5D" w14:paraId="17E05257"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1C01125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0283DF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6"/>
            <w:tcBorders>
              <w:top w:val="nil"/>
              <w:left w:val="nil"/>
              <w:bottom w:val="nil"/>
              <w:right w:val="nil"/>
            </w:tcBorders>
            <w:shd w:val="clear" w:color="auto" w:fill="FFFFFF"/>
            <w:tcMar>
              <w:top w:w="15" w:type="dxa"/>
              <w:left w:w="30" w:type="dxa"/>
              <w:bottom w:w="15" w:type="dxa"/>
              <w:right w:w="15" w:type="dxa"/>
            </w:tcMar>
            <w:hideMark/>
          </w:tcPr>
          <w:p w14:paraId="52DECBDB"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eastAsia="ru-RU"/>
              </w:rPr>
            </w:pPr>
            <w:r w:rsidRPr="00D97E5D">
              <w:rPr>
                <w:rFonts w:ascii="Times New Roman" w:eastAsia="Times New Roman" w:hAnsi="Times New Roman" w:cs="Times New Roman"/>
                <w:color w:val="000000"/>
                <w:sz w:val="24"/>
                <w:szCs w:val="24"/>
                <w:lang w:eastAsia="ru-RU"/>
              </w:rPr>
              <w:t>(</w:t>
            </w:r>
            <w:proofErr w:type="spellStart"/>
            <w:r w:rsidRPr="00D97E5D">
              <w:rPr>
                <w:rFonts w:ascii="Times New Roman" w:eastAsia="Times New Roman" w:hAnsi="Times New Roman" w:cs="Times New Roman"/>
                <w:color w:val="000000"/>
                <w:sz w:val="24"/>
                <w:szCs w:val="24"/>
                <w:lang w:eastAsia="ru-RU"/>
              </w:rPr>
              <w:t>tashkilot</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nomi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ishlab</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chiqaruvchi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mamlakat</w:t>
            </w:r>
            <w:proofErr w:type="spellEnd"/>
            <w:r w:rsidRPr="00D97E5D">
              <w:rPr>
                <w:rFonts w:ascii="Times New Roman" w:eastAsia="Times New Roman" w:hAnsi="Times New Roman" w:cs="Times New Roman"/>
                <w:color w:val="000000"/>
                <w:sz w:val="24"/>
                <w:szCs w:val="24"/>
                <w:lang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83F6C3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426999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59674FEA" w14:textId="77777777" w:rsidTr="00980CB8">
        <w:tc>
          <w:tcPr>
            <w:tcW w:w="0" w:type="auto"/>
            <w:gridSpan w:val="8"/>
            <w:tcBorders>
              <w:top w:val="nil"/>
              <w:left w:val="nil"/>
              <w:bottom w:val="nil"/>
              <w:right w:val="nil"/>
            </w:tcBorders>
            <w:shd w:val="clear" w:color="auto" w:fill="FFFFFF"/>
            <w:tcMar>
              <w:top w:w="15" w:type="dxa"/>
              <w:left w:w="30" w:type="dxa"/>
              <w:bottom w:w="15" w:type="dxa"/>
              <w:right w:w="15" w:type="dxa"/>
            </w:tcMar>
            <w:hideMark/>
          </w:tcPr>
          <w:p w14:paraId="13C3847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roofErr w:type="spellStart"/>
            <w:r w:rsidRPr="00D97E5D">
              <w:rPr>
                <w:rFonts w:ascii="Times New Roman" w:eastAsia="Times New Roman" w:hAnsi="Times New Roman" w:cs="Times New Roman"/>
                <w:color w:val="000000"/>
                <w:sz w:val="24"/>
                <w:szCs w:val="24"/>
                <w:lang w:eastAsia="ru-RU"/>
              </w:rPr>
              <w:t>Ushbu</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sertifikat</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tegishli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ravishda</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identifikatsiyalangan</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mahsulot</w:t>
            </w:r>
            <w:proofErr w:type="spellEnd"/>
            <w:r w:rsidRPr="00D97E5D">
              <w:rPr>
                <w:rFonts w:ascii="Times New Roman" w:eastAsia="Times New Roman" w:hAnsi="Times New Roman" w:cs="Times New Roman"/>
                <w:color w:val="000000"/>
                <w:sz w:val="24"/>
                <w:szCs w:val="24"/>
                <w:lang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EBD66D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31EA33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3235A4D2"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6B7197E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FDE49B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DBF03F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407F8C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0DF4F7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14:paraId="41F8876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nomi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turi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xili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rusumi</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66E9DE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CABB46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5426EABE"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4F00E35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01EF67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8"/>
            <w:tcBorders>
              <w:top w:val="nil"/>
              <w:left w:val="nil"/>
              <w:bottom w:val="nil"/>
              <w:right w:val="nil"/>
            </w:tcBorders>
            <w:shd w:val="clear" w:color="auto" w:fill="FFFFFF"/>
            <w:tcMar>
              <w:top w:w="15" w:type="dxa"/>
              <w:left w:w="30" w:type="dxa"/>
              <w:bottom w:w="15" w:type="dxa"/>
              <w:right w:w="15" w:type="dxa"/>
            </w:tcMar>
            <w:hideMark/>
          </w:tcPr>
          <w:p w14:paraId="6EE14BD4"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eastAsia="ru-RU"/>
              </w:rPr>
            </w:pPr>
            <w:r w:rsidRPr="00D97E5D">
              <w:rPr>
                <w:rFonts w:ascii="Times New Roman" w:eastAsia="Times New Roman" w:hAnsi="Times New Roman" w:cs="Times New Roman"/>
                <w:color w:val="000000"/>
                <w:sz w:val="24"/>
                <w:szCs w:val="24"/>
                <w:lang w:eastAsia="ru-RU"/>
              </w:rPr>
              <w:t>(</w:t>
            </w:r>
            <w:proofErr w:type="spellStart"/>
            <w:r w:rsidRPr="00D97E5D">
              <w:rPr>
                <w:rFonts w:ascii="Times New Roman" w:eastAsia="Times New Roman" w:hAnsi="Times New Roman" w:cs="Times New Roman"/>
                <w:color w:val="000000"/>
                <w:sz w:val="24"/>
                <w:szCs w:val="24"/>
                <w:lang w:eastAsia="ru-RU"/>
              </w:rPr>
              <w:t>miqdori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yoki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seriyali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ishlab</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chiqarilishi</w:t>
            </w:r>
            <w:proofErr w:type="spellEnd"/>
            <w:r w:rsidRPr="00D97E5D">
              <w:rPr>
                <w:rFonts w:ascii="Times New Roman" w:eastAsia="Times New Roman" w:hAnsi="Times New Roman" w:cs="Times New Roman"/>
                <w:color w:val="000000"/>
                <w:sz w:val="24"/>
                <w:szCs w:val="24"/>
                <w:lang w:eastAsia="ru-RU"/>
              </w:rPr>
              <w:t>)</w:t>
            </w:r>
          </w:p>
        </w:tc>
      </w:tr>
      <w:tr w:rsidR="00765A7B" w:rsidRPr="00D97E5D" w14:paraId="79191D80"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7408560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EDA71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D4FF5A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F8F8F3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176D7E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74569F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D00348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BEAFCA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0EC3B1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1A3845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4D209C0F"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538DB4A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E58C45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gridSpan w:val="7"/>
            <w:tcBorders>
              <w:top w:val="nil"/>
              <w:left w:val="nil"/>
              <w:bottom w:val="nil"/>
              <w:right w:val="nil"/>
            </w:tcBorders>
            <w:shd w:val="clear" w:color="auto" w:fill="FFFFFF"/>
            <w:tcMar>
              <w:top w:w="15" w:type="dxa"/>
              <w:left w:w="30" w:type="dxa"/>
              <w:bottom w:w="15" w:type="dxa"/>
              <w:right w:w="15" w:type="dxa"/>
            </w:tcMar>
            <w:hideMark/>
          </w:tcPr>
          <w:p w14:paraId="2E70E44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roofErr w:type="spellStart"/>
            <w:proofErr w:type="gramStart"/>
            <w:r w:rsidRPr="00D97E5D">
              <w:rPr>
                <w:rFonts w:ascii="Times New Roman" w:eastAsia="Times New Roman" w:hAnsi="Times New Roman" w:cs="Times New Roman"/>
                <w:color w:val="000000"/>
                <w:sz w:val="24"/>
                <w:szCs w:val="24"/>
                <w:lang w:eastAsia="ru-RU"/>
              </w:rPr>
              <w:t>normativ</w:t>
            </w:r>
            <w:proofErr w:type="spellEnd"/>
            <w:proofErr w:type="gram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hujjat</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talablariga</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muvofiqligini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tasdiqlaydi</w:t>
            </w:r>
            <w:proofErr w:type="spellEnd"/>
            <w:r w:rsidRPr="00D97E5D">
              <w:rPr>
                <w:rFonts w:ascii="Times New Roman" w:eastAsia="Times New Roman" w:hAnsi="Times New Roman" w:cs="Times New Roman"/>
                <w:color w:val="000000"/>
                <w:sz w:val="24"/>
                <w:szCs w:val="24"/>
                <w:lang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BF1FA6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591F5246"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770FC65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338B7B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1EDE07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DC848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7A0ED4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3BB9B3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F3DEEA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5F8A76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F3AD92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FA8C87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484043AF" w14:textId="77777777" w:rsidTr="00980CB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21A4277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Sertifikatlashtirish</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sxemasi</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18BBB0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891F1F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1FCCAC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9FC0EA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5CB1F1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C75A4C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7967DC2E" w14:textId="77777777" w:rsidTr="00980CB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14:paraId="64716A1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Murojaatchi</w:t>
            </w:r>
            <w:proofErr w:type="spellEnd"/>
            <w:r w:rsidRPr="00D97E5D">
              <w:rPr>
                <w:rFonts w:ascii="Times New Roman" w:eastAsia="Times New Roman" w:hAnsi="Times New Roman" w:cs="Times New Roman"/>
                <w:color w:val="000000"/>
                <w:sz w:val="24"/>
                <w:szCs w:val="24"/>
                <w:lang w:eastAsia="ru-RU"/>
              </w:rPr>
              <w:t xml:space="preserve"> </w:t>
            </w:r>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ishlab</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chiqaruvchi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sotuvchi</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E00B6B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C6DB48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7B3DEF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A7C57A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F3AAF6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612A2491" w14:textId="77777777" w:rsidTr="00980CB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2076C1C8"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keraklisi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tagiga</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chizilsin</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6F4CC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864A88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8A3411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A05637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BC621C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B0A9CB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699B1614"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28C9A8A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B58615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89C244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49294695" w14:textId="77777777" w:rsidR="00765A7B" w:rsidRPr="00D97E5D" w:rsidRDefault="00765A7B" w:rsidP="00980CB8">
            <w:pPr>
              <w:spacing w:after="0" w:line="240" w:lineRule="auto"/>
              <w:jc w:val="center"/>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amaldagi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va</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yuridik</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manzili</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F85AD3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6526D0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32D3D7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7418721C" w14:textId="77777777" w:rsidTr="00980CB8">
        <w:tc>
          <w:tcPr>
            <w:tcW w:w="0" w:type="auto"/>
            <w:gridSpan w:val="6"/>
            <w:tcBorders>
              <w:top w:val="nil"/>
              <w:left w:val="nil"/>
              <w:bottom w:val="nil"/>
              <w:right w:val="nil"/>
            </w:tcBorders>
            <w:shd w:val="clear" w:color="auto" w:fill="FFFFFF"/>
            <w:tcMar>
              <w:top w:w="15" w:type="dxa"/>
              <w:left w:w="30" w:type="dxa"/>
              <w:bottom w:w="15" w:type="dxa"/>
              <w:right w:w="15" w:type="dxa"/>
            </w:tcMar>
            <w:hideMark/>
          </w:tcPr>
          <w:p w14:paraId="7DAAEB0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Sertifikat</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quyidagilarga</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asosan</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beriladi</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107961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B1566F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F1CDD1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15990E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64FBAACD" w14:textId="77777777" w:rsidTr="00980CB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14:paraId="68DEA2F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 xml:space="preserve">а) </w:t>
            </w:r>
            <w:proofErr w:type="spellStart"/>
            <w:r w:rsidRPr="00D97E5D">
              <w:rPr>
                <w:rFonts w:ascii="Times New Roman" w:eastAsia="Times New Roman" w:hAnsi="Times New Roman" w:cs="Times New Roman"/>
                <w:color w:val="000000"/>
                <w:sz w:val="24"/>
                <w:szCs w:val="24"/>
                <w:lang w:eastAsia="ru-RU"/>
              </w:rPr>
              <w:t>hujjatlar</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01ED53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9E77A7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053453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592F1D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153F0E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C4D080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23922E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24FDB0AE"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25D45E3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F30489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A5CA68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F6EAB8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3B6D28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7B83EC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24CD35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854D79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9E0C3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EC775C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510545CA" w14:textId="77777777" w:rsidTr="00980CB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14:paraId="336FB9D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eastAsia="ru-RU"/>
              </w:rPr>
              <w:t>b</w:t>
            </w:r>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namunalar</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sinovi</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0390A2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7484C7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BAA758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56C99E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258501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1DB7459F"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5253428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F2B2CD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6636BF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F31262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B92E24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CFF3B0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688135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D5BF43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BB4872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7B173E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5C15079F" w14:textId="77777777" w:rsidTr="00980CB8">
        <w:tc>
          <w:tcPr>
            <w:tcW w:w="0" w:type="auto"/>
            <w:gridSpan w:val="6"/>
            <w:tcBorders>
              <w:top w:val="nil"/>
              <w:left w:val="nil"/>
              <w:bottom w:val="nil"/>
              <w:right w:val="nil"/>
            </w:tcBorders>
            <w:shd w:val="clear" w:color="auto" w:fill="FFFFFF"/>
            <w:tcMar>
              <w:top w:w="15" w:type="dxa"/>
              <w:left w:w="30" w:type="dxa"/>
              <w:bottom w:w="15" w:type="dxa"/>
              <w:right w:w="15" w:type="dxa"/>
            </w:tcMar>
            <w:hideMark/>
          </w:tcPr>
          <w:p w14:paraId="1AF6B82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r w:rsidRPr="00D97E5D">
              <w:rPr>
                <w:rFonts w:ascii="Times New Roman" w:eastAsia="Times New Roman" w:hAnsi="Times New Roman" w:cs="Times New Roman"/>
                <w:color w:val="000000"/>
                <w:sz w:val="24"/>
                <w:szCs w:val="24"/>
                <w:lang w:eastAsia="ru-RU"/>
              </w:rPr>
              <w:t xml:space="preserve">v) </w:t>
            </w:r>
            <w:proofErr w:type="spellStart"/>
            <w:r w:rsidRPr="00D97E5D">
              <w:rPr>
                <w:rFonts w:ascii="Times New Roman" w:eastAsia="Times New Roman" w:hAnsi="Times New Roman" w:cs="Times New Roman"/>
                <w:color w:val="000000"/>
                <w:sz w:val="24"/>
                <w:szCs w:val="24"/>
                <w:lang w:eastAsia="ru-RU"/>
              </w:rPr>
              <w:t>ishlab</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chiqarishni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tekshirish</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dalolatnomasi</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603B6B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786533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732532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0AD86B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38F69F58" w14:textId="77777777" w:rsidTr="00980CB8">
        <w:tc>
          <w:tcPr>
            <w:tcW w:w="0" w:type="auto"/>
            <w:gridSpan w:val="7"/>
            <w:tcBorders>
              <w:top w:val="nil"/>
              <w:left w:val="nil"/>
              <w:bottom w:val="nil"/>
              <w:right w:val="nil"/>
            </w:tcBorders>
            <w:shd w:val="clear" w:color="auto" w:fill="FFFFFF"/>
            <w:tcMar>
              <w:top w:w="15" w:type="dxa"/>
              <w:left w:w="30" w:type="dxa"/>
              <w:bottom w:w="15" w:type="dxa"/>
              <w:right w:w="15" w:type="dxa"/>
            </w:tcMar>
            <w:hideMark/>
          </w:tcPr>
          <w:p w14:paraId="2DD2380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roofErr w:type="spellStart"/>
            <w:r w:rsidRPr="00D97E5D">
              <w:rPr>
                <w:rFonts w:ascii="Times New Roman" w:eastAsia="Times New Roman" w:hAnsi="Times New Roman" w:cs="Times New Roman"/>
                <w:color w:val="000000"/>
                <w:sz w:val="24"/>
                <w:szCs w:val="24"/>
                <w:lang w:eastAsia="ru-RU"/>
              </w:rPr>
              <w:t>Inspeksion</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nazoratni</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davriylik</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bilan</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amalga</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oshiradi</w:t>
            </w:r>
            <w:proofErr w:type="spellEnd"/>
            <w:r w:rsidRPr="00D97E5D">
              <w:rPr>
                <w:rFonts w:ascii="Times New Roman" w:eastAsia="Times New Roman" w:hAnsi="Times New Roman" w:cs="Times New Roman"/>
                <w:color w:val="000000"/>
                <w:sz w:val="24"/>
                <w:szCs w:val="24"/>
                <w:lang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4BB3EA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E5F60A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C0C251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6813BCDD"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684BC63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DFFFE4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0C9C80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80B61C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7B3C43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67B94F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E0E0AB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BBED40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2D98CA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EF6AB3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eastAsia="ru-RU"/>
              </w:rPr>
            </w:pPr>
          </w:p>
        </w:tc>
      </w:tr>
      <w:tr w:rsidR="00765A7B" w:rsidRPr="00D97E5D" w14:paraId="3996B7BA" w14:textId="77777777" w:rsidTr="00980CB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14:paraId="5841609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Alohida</w:t>
            </w:r>
            <w:proofErr w:type="spellEnd"/>
            <w:r w:rsidRPr="00D97E5D">
              <w:rPr>
                <w:rFonts w:ascii="Times New Roman" w:eastAsia="Times New Roman" w:hAnsi="Times New Roman" w:cs="Times New Roman"/>
                <w:color w:val="000000"/>
                <w:sz w:val="24"/>
                <w:szCs w:val="24"/>
                <w:lang w:eastAsia="ru-RU"/>
              </w:rPr>
              <w:t xml:space="preserve"> </w:t>
            </w:r>
            <w:proofErr w:type="spellStart"/>
            <w:r w:rsidRPr="00D97E5D">
              <w:rPr>
                <w:rFonts w:ascii="Times New Roman" w:eastAsia="Times New Roman" w:hAnsi="Times New Roman" w:cs="Times New Roman"/>
                <w:color w:val="000000"/>
                <w:sz w:val="24"/>
                <w:szCs w:val="24"/>
                <w:lang w:eastAsia="ru-RU"/>
              </w:rPr>
              <w:t>yozuvlar</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F23A02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4C3D87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8539D47"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AC57D0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55AD71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8F9EA1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69552C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784EA50A"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66131CF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64ABA4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BD9C08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6BBC3A2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F11050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AF9A87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6BFCFE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7982E2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4308351"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42A5D6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36F58075" w14:textId="77777777" w:rsidTr="00980CB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14:paraId="7C1E624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Muvofiqlik</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belgisi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qo</w:t>
            </w:r>
            <w:proofErr w:type="spellEnd"/>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yiladi</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4ADEC9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F59C40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01C3223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6040BE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44A06D8"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0BEF04E4" w14:textId="77777777" w:rsidTr="00980CB8">
        <w:tc>
          <w:tcPr>
            <w:tcW w:w="0" w:type="auto"/>
            <w:tcBorders>
              <w:top w:val="nil"/>
              <w:left w:val="nil"/>
              <w:bottom w:val="nil"/>
              <w:right w:val="nil"/>
            </w:tcBorders>
            <w:shd w:val="clear" w:color="auto" w:fill="FFFFFF"/>
            <w:tcMar>
              <w:top w:w="15" w:type="dxa"/>
              <w:left w:w="30" w:type="dxa"/>
              <w:bottom w:w="15" w:type="dxa"/>
              <w:right w:w="15" w:type="dxa"/>
            </w:tcMar>
            <w:hideMark/>
          </w:tcPr>
          <w:p w14:paraId="034DE93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EF98FB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70C49EA"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D7C50F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53B5EC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1B0284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E06DF4D"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58B151D5"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59D2F73"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A3204C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7D576C4C" w14:textId="77777777" w:rsidTr="00980CB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14:paraId="6B9B5F3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Sertifikatlashtirish</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organi</w:t>
            </w:r>
            <w:proofErr w:type="spellEnd"/>
            <w:r w:rsidRPr="00D97E5D">
              <w:rPr>
                <w:rFonts w:ascii="Times New Roman" w:eastAsia="Times New Roman" w:hAnsi="Times New Roman" w:cs="Times New Roman"/>
                <w:color w:val="000000"/>
                <w:sz w:val="24"/>
                <w:szCs w:val="24"/>
                <w:lang w:val="ru-RU" w:eastAsia="ru-RU"/>
              </w:rPr>
              <w:t xml:space="preserve">     </w:t>
            </w:r>
            <w:proofErr w:type="spellStart"/>
            <w:r w:rsidRPr="00D97E5D">
              <w:rPr>
                <w:rFonts w:ascii="Times New Roman" w:eastAsia="Times New Roman" w:hAnsi="Times New Roman" w:cs="Times New Roman"/>
                <w:color w:val="000000"/>
                <w:sz w:val="24"/>
                <w:szCs w:val="24"/>
                <w:lang w:eastAsia="ru-RU"/>
              </w:rPr>
              <w:t>rahbari</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429FB5C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gridSpan w:val="2"/>
            <w:tcBorders>
              <w:top w:val="nil"/>
              <w:left w:val="nil"/>
              <w:bottom w:val="nil"/>
              <w:right w:val="nil"/>
            </w:tcBorders>
            <w:shd w:val="clear" w:color="auto" w:fill="FFFFFF"/>
            <w:tcMar>
              <w:top w:w="15" w:type="dxa"/>
              <w:left w:w="30" w:type="dxa"/>
              <w:bottom w:w="15" w:type="dxa"/>
              <w:right w:w="15" w:type="dxa"/>
            </w:tcMar>
            <w:hideMark/>
          </w:tcPr>
          <w:p w14:paraId="040CE750"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imzo</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E12A9F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D1095D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r w:rsidRPr="00D97E5D">
              <w:rPr>
                <w:rFonts w:ascii="Times New Roman" w:eastAsia="Times New Roman" w:hAnsi="Times New Roman" w:cs="Times New Roman"/>
                <w:color w:val="000000"/>
                <w:sz w:val="24"/>
                <w:szCs w:val="24"/>
                <w:lang w:eastAsia="ru-RU"/>
              </w:rPr>
              <w:t>F</w:t>
            </w:r>
            <w:r w:rsidRPr="00D97E5D">
              <w:rPr>
                <w:rFonts w:ascii="Times New Roman" w:eastAsia="Times New Roman" w:hAnsi="Times New Roman" w:cs="Times New Roman"/>
                <w:color w:val="000000"/>
                <w:sz w:val="24"/>
                <w:szCs w:val="24"/>
                <w:lang w:val="ru-RU" w:eastAsia="ru-RU"/>
              </w:rPr>
              <w:t>.</w:t>
            </w:r>
            <w:r w:rsidRPr="00D97E5D">
              <w:rPr>
                <w:rFonts w:ascii="Times New Roman" w:eastAsia="Times New Roman" w:hAnsi="Times New Roman" w:cs="Times New Roman"/>
                <w:color w:val="000000"/>
                <w:sz w:val="24"/>
                <w:szCs w:val="24"/>
                <w:lang w:eastAsia="ru-RU"/>
              </w:rPr>
              <w:t>I</w:t>
            </w: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Sh</w:t>
            </w:r>
            <w:proofErr w:type="spellEnd"/>
            <w:r w:rsidRPr="00D97E5D">
              <w:rPr>
                <w:rFonts w:ascii="Times New Roman" w:eastAsia="Times New Roman" w:hAnsi="Times New Roman" w:cs="Times New Roman"/>
                <w:color w:val="000000"/>
                <w:sz w:val="24"/>
                <w:szCs w:val="24"/>
                <w:lang w:val="ru-RU" w:eastAsia="ru-RU"/>
              </w:rPr>
              <w:t xml:space="preserve">.) </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70516332"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r w:rsidR="00765A7B" w:rsidRPr="00D97E5D" w14:paraId="3CD27C72" w14:textId="77777777" w:rsidTr="00980CB8">
        <w:tc>
          <w:tcPr>
            <w:tcW w:w="0" w:type="auto"/>
            <w:gridSpan w:val="2"/>
            <w:tcBorders>
              <w:top w:val="nil"/>
              <w:left w:val="nil"/>
              <w:bottom w:val="nil"/>
              <w:right w:val="nil"/>
            </w:tcBorders>
            <w:shd w:val="clear" w:color="auto" w:fill="FFFFFF"/>
            <w:tcMar>
              <w:top w:w="15" w:type="dxa"/>
              <w:left w:w="30" w:type="dxa"/>
              <w:bottom w:w="15" w:type="dxa"/>
              <w:right w:w="15" w:type="dxa"/>
            </w:tcMar>
            <w:hideMark/>
          </w:tcPr>
          <w:p w14:paraId="1DE2987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roofErr w:type="spellStart"/>
            <w:r w:rsidRPr="00D97E5D">
              <w:rPr>
                <w:rFonts w:ascii="Times New Roman" w:eastAsia="Times New Roman" w:hAnsi="Times New Roman" w:cs="Times New Roman"/>
                <w:color w:val="000000"/>
                <w:sz w:val="24"/>
                <w:szCs w:val="24"/>
                <w:lang w:eastAsia="ru-RU"/>
              </w:rPr>
              <w:t>Ekspert</w:t>
            </w:r>
            <w:proofErr w:type="spellEnd"/>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9000CFC"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1FEEDC6"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BF490AF"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105F558E"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imzo</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461E31B"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A525754"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33ED072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r w:rsidRPr="00D97E5D">
              <w:rPr>
                <w:rFonts w:ascii="Times New Roman" w:eastAsia="Times New Roman" w:hAnsi="Times New Roman" w:cs="Times New Roman"/>
                <w:color w:val="000000"/>
                <w:sz w:val="24"/>
                <w:szCs w:val="24"/>
                <w:lang w:val="ru-RU" w:eastAsia="ru-RU"/>
              </w:rPr>
              <w:t>(</w:t>
            </w:r>
            <w:r w:rsidRPr="00D97E5D">
              <w:rPr>
                <w:rFonts w:ascii="Times New Roman" w:eastAsia="Times New Roman" w:hAnsi="Times New Roman" w:cs="Times New Roman"/>
                <w:color w:val="000000"/>
                <w:sz w:val="24"/>
                <w:szCs w:val="24"/>
                <w:lang w:eastAsia="ru-RU"/>
              </w:rPr>
              <w:t>F</w:t>
            </w:r>
            <w:r w:rsidRPr="00D97E5D">
              <w:rPr>
                <w:rFonts w:ascii="Times New Roman" w:eastAsia="Times New Roman" w:hAnsi="Times New Roman" w:cs="Times New Roman"/>
                <w:color w:val="000000"/>
                <w:sz w:val="24"/>
                <w:szCs w:val="24"/>
                <w:lang w:val="ru-RU" w:eastAsia="ru-RU"/>
              </w:rPr>
              <w:t>.</w:t>
            </w:r>
            <w:r w:rsidRPr="00D97E5D">
              <w:rPr>
                <w:rFonts w:ascii="Times New Roman" w:eastAsia="Times New Roman" w:hAnsi="Times New Roman" w:cs="Times New Roman"/>
                <w:color w:val="000000"/>
                <w:sz w:val="24"/>
                <w:szCs w:val="24"/>
                <w:lang w:eastAsia="ru-RU"/>
              </w:rPr>
              <w:t>I</w:t>
            </w:r>
            <w:r w:rsidRPr="00D97E5D">
              <w:rPr>
                <w:rFonts w:ascii="Times New Roman" w:eastAsia="Times New Roman" w:hAnsi="Times New Roman" w:cs="Times New Roman"/>
                <w:color w:val="000000"/>
                <w:sz w:val="24"/>
                <w:szCs w:val="24"/>
                <w:lang w:val="ru-RU" w:eastAsia="ru-RU"/>
              </w:rPr>
              <w:t>.</w:t>
            </w:r>
            <w:proofErr w:type="spellStart"/>
            <w:r w:rsidRPr="00D97E5D">
              <w:rPr>
                <w:rFonts w:ascii="Times New Roman" w:eastAsia="Times New Roman" w:hAnsi="Times New Roman" w:cs="Times New Roman"/>
                <w:color w:val="000000"/>
                <w:sz w:val="24"/>
                <w:szCs w:val="24"/>
                <w:lang w:eastAsia="ru-RU"/>
              </w:rPr>
              <w:t>Sh</w:t>
            </w:r>
            <w:proofErr w:type="spellEnd"/>
            <w:r w:rsidRPr="00D97E5D">
              <w:rPr>
                <w:rFonts w:ascii="Times New Roman" w:eastAsia="Times New Roman" w:hAnsi="Times New Roman" w:cs="Times New Roman"/>
                <w:color w:val="000000"/>
                <w:sz w:val="24"/>
                <w:szCs w:val="24"/>
                <w:lang w:val="ru-RU" w:eastAsia="ru-RU"/>
              </w:rPr>
              <w:t>.)</w:t>
            </w:r>
          </w:p>
        </w:tc>
        <w:tc>
          <w:tcPr>
            <w:tcW w:w="0" w:type="auto"/>
            <w:tcBorders>
              <w:top w:val="nil"/>
              <w:left w:val="nil"/>
              <w:bottom w:val="nil"/>
              <w:right w:val="nil"/>
            </w:tcBorders>
            <w:shd w:val="clear" w:color="auto" w:fill="FFFFFF"/>
            <w:tcMar>
              <w:top w:w="15" w:type="dxa"/>
              <w:left w:w="30" w:type="dxa"/>
              <w:bottom w:w="15" w:type="dxa"/>
              <w:right w:w="15" w:type="dxa"/>
            </w:tcMar>
            <w:hideMark/>
          </w:tcPr>
          <w:p w14:paraId="27387AF9" w14:textId="77777777" w:rsidR="00765A7B" w:rsidRPr="00D97E5D" w:rsidRDefault="00765A7B" w:rsidP="00980CB8">
            <w:pPr>
              <w:spacing w:after="0" w:line="240" w:lineRule="auto"/>
              <w:rPr>
                <w:rFonts w:ascii="Times New Roman" w:eastAsia="Times New Roman" w:hAnsi="Times New Roman" w:cs="Times New Roman"/>
                <w:color w:val="000000"/>
                <w:sz w:val="24"/>
                <w:szCs w:val="24"/>
                <w:lang w:val="ru-RU" w:eastAsia="ru-RU"/>
              </w:rPr>
            </w:pPr>
          </w:p>
        </w:tc>
      </w:tr>
    </w:tbl>
    <w:p w14:paraId="71FD0105" w14:textId="77777777" w:rsidR="00765A7B" w:rsidRPr="00D97E5D" w:rsidRDefault="00765A7B" w:rsidP="00765A7B">
      <w:pPr>
        <w:shd w:val="clear" w:color="auto" w:fill="FFFFFF"/>
        <w:spacing w:after="0" w:line="240" w:lineRule="auto"/>
        <w:ind w:firstLine="851"/>
        <w:jc w:val="both"/>
        <w:rPr>
          <w:rFonts w:ascii="Times New Roman" w:eastAsia="Times New Roman" w:hAnsi="Times New Roman" w:cs="Times New Roman"/>
          <w:color w:val="000000"/>
          <w:sz w:val="12"/>
          <w:szCs w:val="28"/>
          <w:lang w:val="ru-RU" w:eastAsia="ru-RU"/>
        </w:rPr>
      </w:pPr>
    </w:p>
    <w:p w14:paraId="121D1455" w14:textId="77777777" w:rsidR="00765A7B" w:rsidRPr="00D97E5D" w:rsidRDefault="00765A7B" w:rsidP="00765A7B">
      <w:pPr>
        <w:shd w:val="clear" w:color="auto" w:fill="FFFFFF"/>
        <w:spacing w:after="0" w:line="240" w:lineRule="auto"/>
        <w:ind w:firstLine="851"/>
        <w:jc w:val="both"/>
        <w:rPr>
          <w:rFonts w:ascii="Times New Roman" w:eastAsia="Times New Roman" w:hAnsi="Times New Roman" w:cs="Times New Roman"/>
          <w:color w:val="000000"/>
          <w:sz w:val="12"/>
          <w:szCs w:val="28"/>
          <w:lang w:eastAsia="ru-RU"/>
        </w:rPr>
      </w:pPr>
    </w:p>
    <w:p w14:paraId="00A1A992" w14:textId="77777777" w:rsidR="00765A7B" w:rsidRPr="00D97E5D" w:rsidRDefault="00765A7B" w:rsidP="00765A7B">
      <w:pPr>
        <w:shd w:val="clear" w:color="auto" w:fill="FFFFFF"/>
        <w:spacing w:after="0" w:line="240" w:lineRule="auto"/>
        <w:ind w:firstLine="851"/>
        <w:jc w:val="both"/>
        <w:rPr>
          <w:rFonts w:ascii="Times New Roman" w:eastAsia="Times New Roman" w:hAnsi="Times New Roman" w:cs="Times New Roman"/>
          <w:color w:val="000000"/>
          <w:sz w:val="12"/>
          <w:szCs w:val="28"/>
          <w:lang w:eastAsia="ru-RU"/>
        </w:rPr>
      </w:pPr>
    </w:p>
    <w:p w14:paraId="3ADEBFF1" w14:textId="77777777" w:rsidR="00765A7B" w:rsidRPr="00D97E5D" w:rsidRDefault="00765A7B" w:rsidP="001D3704">
      <w:pPr>
        <w:spacing w:after="0" w:line="276" w:lineRule="auto"/>
        <w:ind w:firstLine="709"/>
        <w:jc w:val="both"/>
        <w:rPr>
          <w:rFonts w:ascii="Times New Roman" w:eastAsia="Times New Roman" w:hAnsi="Times New Roman" w:cs="Times New Roman"/>
          <w:sz w:val="28"/>
          <w:szCs w:val="28"/>
          <w:lang w:eastAsia="ru-RU"/>
        </w:rPr>
      </w:pPr>
    </w:p>
    <w:p w14:paraId="45FD7FEE"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Muvofiqlik sertifikati:</w:t>
      </w:r>
    </w:p>
    <w:p w14:paraId="29219C96" w14:textId="77777777" w:rsidR="00291A67" w:rsidRPr="00D97E5D" w:rsidRDefault="00291A67" w:rsidP="001D3704">
      <w:pPr>
        <w:numPr>
          <w:ilvl w:val="0"/>
          <w:numId w:val="6"/>
        </w:numPr>
        <w:spacing w:after="0" w:line="276" w:lineRule="auto"/>
        <w:ind w:left="709"/>
        <w:contextualSpacing/>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lastRenderedPageBreak/>
        <w:t>chetdan keltirilgan mahsulotga — mahsulotning yaroqlilik muddatiga;</w:t>
      </w:r>
    </w:p>
    <w:p w14:paraId="0980F924" w14:textId="77777777" w:rsidR="00291A67" w:rsidRPr="00D97E5D" w:rsidRDefault="00291A67" w:rsidP="001D3704">
      <w:pPr>
        <w:numPr>
          <w:ilvl w:val="0"/>
          <w:numId w:val="6"/>
        </w:numPr>
        <w:spacing w:after="0" w:line="276" w:lineRule="auto"/>
        <w:ind w:left="709"/>
        <w:contextualSpacing/>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bitta tashqi savdo shartnomasi (kontrakti) doirasida chetdan keltirilgan mahsulotga — bir kalendar yilidan oshmagan muddatga;</w:t>
      </w:r>
    </w:p>
    <w:p w14:paraId="33E29AF8" w14:textId="77777777" w:rsidR="00291A67" w:rsidRPr="00D97E5D" w:rsidRDefault="00291A67" w:rsidP="001D3704">
      <w:pPr>
        <w:numPr>
          <w:ilvl w:val="0"/>
          <w:numId w:val="6"/>
        </w:numPr>
        <w:spacing w:after="0" w:line="276" w:lineRule="auto"/>
        <w:ind w:left="709"/>
        <w:contextualSpacing/>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seriyalab ishlab chiqariladigan mahsulotga esa — 3 yil muddatga beriladi.</w:t>
      </w:r>
    </w:p>
    <w:p w14:paraId="175FDB1C"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Muvofiqlik sertifikati bir xil nomdagi yoki o‘xshash mahsulotlar guruhiga beriladi va uning amal qilishi haqiqatda O‘zbekiston Respublikasi hududiga olib kirilgan mahsulotlarning miqdoriga taalluqli bo‘ladi, lekin muvofiqlik sertifikatida ko‘rsatilgan miqdordan ko‘p emas (bunda, bitta tashqi savdo shartnomasi (kontrakti) doirasida — mahsulotning modeli, turi, artikuli va (yoki) boshqa identifikatsiya belgilarini ko‘rsatgan xolda shartnoma bo‘yicha chetdan keltirilgan mahsulotning hajmi (soni)).</w:t>
      </w:r>
    </w:p>
    <w:p w14:paraId="536591C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Berilgan muvofiqlik sertifikati asosida, belgilangan sertifikatlashtirish sxemasini hisobga olgan holda, arizachiga muvofiqlik sertifikatini qo‘llash va muvofiqlik belgisidan foydalanish huquqini berish to‘g‘risida bitim tuziladi. Mazkur bitimda sertifikatlashtirilgan mahsulotni muvofiqlik belgisi bilan tamg‘alash usuli va inspeksiya nazoratining shartlari kelishib olingan bo‘lishi kerak.</w:t>
      </w:r>
    </w:p>
    <w:p w14:paraId="7A9703AA"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Muvofiqlik sertifikati amalda bo‘lgan davrda ishlab chiqarilgan mahsulot sertifikatlashtirilgan deb hisoblanadi va qayta sertifikatlashtirilmaydi. Mahsulot sertifikatlashtirilganligini tasdiqlovchi asos sifatida muvofiqlik belgisi va mahsulotga qo‘shib yuboriladigan va ekspluatatsiya hujjatlardagi ishlab chiqarish sanasi xizmat qiladi.</w:t>
      </w:r>
    </w:p>
    <w:p w14:paraId="0E7498AE"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Ishlab chiqarilayotgan mahsulotga berilgan muvofiqlik sertifikatining amal qilish muddati tugashidan kamida bir oy oldin, arizachi ishlab chiqarilayotgan mahsulotini qayta sertifikatlashtirish maqsadida sertifikatlash organiga ariza berish huquqiga ega. Bunda sertifikatlash organi inspeksiya nazoratining natijalarini hisobga olib, sertifikatlashtirish sxemasini o‘zgartirishi mumkin.</w:t>
      </w:r>
    </w:p>
    <w:p w14:paraId="2A1211B8"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Seriyali ishlab chiqariladigan mahsulotga muvofiqlik sertifikatini bergan sertifikatlash organi bir yilda kamida bir marotaba mahsulotning sertifikatlashtirishda belgilangan talablarga muvofiqligini tasdiqlash maqsadida, sertifikatlashtirilgan mahsulot ustidan inspeksiya nazoratini o‘tkazadi. Inspeksiya nazoratida sertifikatlashtirishning sxemasiga qarab, mahsulotning sinovi va/yoki ishlab chiqarish sharoitlarini baholash amalga oshiriladi. Inspeksiya nazorati natijalari bo‘yicha muvofiqlik sertifikatining amal qilishi va muvofiqlik belgisini qo‘llash tasdiqlanishi, to‘xtatilishi yoki bekor qilinishi mumkin.</w:t>
      </w:r>
    </w:p>
    <w:p w14:paraId="123E96C4"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t>Sertifikatlash organi sertifikatning amal qilishini to‘xtatilganligi yoki bekor qilinganligi va muvofiqlik belgisining arizachi tomonidan qo‘llanilishi to‘g‘risida tayyorlovchini va SMIni xabardor qilishi shart.</w:t>
      </w:r>
    </w:p>
    <w:p w14:paraId="062A854B" w14:textId="77777777" w:rsidR="00291A67" w:rsidRPr="00D97E5D" w:rsidRDefault="00291A67" w:rsidP="001D3704">
      <w:pPr>
        <w:spacing w:after="0" w:line="276" w:lineRule="auto"/>
        <w:ind w:firstLine="709"/>
        <w:jc w:val="both"/>
        <w:rPr>
          <w:rFonts w:ascii="Times New Roman" w:eastAsia="Times New Roman" w:hAnsi="Times New Roman" w:cs="Times New Roman"/>
          <w:sz w:val="28"/>
          <w:szCs w:val="28"/>
          <w:lang w:val="uz-Cyrl-UZ" w:eastAsia="ru-RU"/>
        </w:rPr>
      </w:pPr>
      <w:r w:rsidRPr="00D97E5D">
        <w:rPr>
          <w:rFonts w:ascii="Times New Roman" w:eastAsia="Times New Roman" w:hAnsi="Times New Roman" w:cs="Times New Roman"/>
          <w:sz w:val="28"/>
          <w:szCs w:val="28"/>
          <w:lang w:val="uz-Cyrl-UZ" w:eastAsia="ru-RU"/>
        </w:rPr>
        <w:lastRenderedPageBreak/>
        <w:t>SMI tegishli davlat boshqaruv idoralariga va ommaviy axborot vositalariga bekor qilingan sertifikatlar to‘g‘risida ma’lumot berish zarurligini aniqlaydi.</w:t>
      </w:r>
    </w:p>
    <w:p w14:paraId="2E0316E8" w14:textId="77777777" w:rsidR="00765A7B" w:rsidRPr="00D97E5D" w:rsidRDefault="00765A7B" w:rsidP="001D3704">
      <w:pPr>
        <w:spacing w:after="0" w:line="276" w:lineRule="auto"/>
        <w:ind w:firstLine="709"/>
        <w:jc w:val="center"/>
        <w:rPr>
          <w:rFonts w:ascii="Times New Roman" w:eastAsia="Times New Roman" w:hAnsi="Times New Roman" w:cs="Times New Roman"/>
          <w:b/>
          <w:sz w:val="28"/>
          <w:szCs w:val="28"/>
          <w:lang w:val="uz-Cyrl-UZ" w:eastAsia="ru-RU"/>
        </w:rPr>
      </w:pPr>
    </w:p>
    <w:p w14:paraId="1DF13979" w14:textId="77777777" w:rsidR="00291A67" w:rsidRPr="00D97E5D" w:rsidRDefault="00291A67" w:rsidP="00291A67">
      <w:pPr>
        <w:shd w:val="clear" w:color="auto" w:fill="FFFFFF"/>
        <w:spacing w:after="0" w:line="240" w:lineRule="auto"/>
        <w:ind w:firstLine="851"/>
        <w:jc w:val="both"/>
        <w:rPr>
          <w:rFonts w:ascii="Times New Roman" w:eastAsia="Times New Roman" w:hAnsi="Times New Roman" w:cs="Times New Roman"/>
          <w:color w:val="000000"/>
          <w:sz w:val="12"/>
          <w:szCs w:val="28"/>
          <w:lang w:val="uz-Cyrl-UZ" w:eastAsia="ru-RU"/>
        </w:rPr>
      </w:pPr>
    </w:p>
    <w:p w14:paraId="13F0A58C" w14:textId="77777777" w:rsidR="00291A67" w:rsidRPr="00D97E5D" w:rsidRDefault="00291A67" w:rsidP="00291A67">
      <w:pPr>
        <w:shd w:val="clear" w:color="auto" w:fill="FFFFFF"/>
        <w:spacing w:after="0" w:line="240" w:lineRule="auto"/>
        <w:ind w:firstLine="851"/>
        <w:jc w:val="both"/>
        <w:rPr>
          <w:rFonts w:ascii="Times New Roman" w:eastAsia="Times New Roman" w:hAnsi="Times New Roman" w:cs="Times New Roman"/>
          <w:color w:val="000000"/>
          <w:sz w:val="12"/>
          <w:szCs w:val="28"/>
          <w:lang w:val="uz-Cyrl-UZ" w:eastAsia="ru-RU"/>
        </w:rPr>
      </w:pPr>
    </w:p>
    <w:p w14:paraId="120B9A9E" w14:textId="77777777" w:rsidR="00291A67" w:rsidRPr="00D97E5D" w:rsidRDefault="00291A67" w:rsidP="00291A67">
      <w:pPr>
        <w:shd w:val="clear" w:color="auto" w:fill="FFFFFF"/>
        <w:spacing w:after="0" w:line="240" w:lineRule="auto"/>
        <w:ind w:firstLine="851"/>
        <w:jc w:val="both"/>
        <w:rPr>
          <w:rFonts w:ascii="Times New Roman" w:eastAsia="Times New Roman" w:hAnsi="Times New Roman" w:cs="Times New Roman"/>
          <w:color w:val="000000"/>
          <w:sz w:val="12"/>
          <w:szCs w:val="28"/>
          <w:lang w:val="uz-Cyrl-UZ" w:eastAsia="ru-RU"/>
        </w:rPr>
      </w:pPr>
    </w:p>
    <w:p w14:paraId="6237600F" w14:textId="77777777" w:rsidR="00291A67" w:rsidRPr="00D97E5D" w:rsidRDefault="00291A67" w:rsidP="00291A67">
      <w:pPr>
        <w:shd w:val="clear" w:color="auto" w:fill="FFFFFF"/>
        <w:spacing w:after="0" w:line="240" w:lineRule="auto"/>
        <w:ind w:firstLine="851"/>
        <w:jc w:val="both"/>
        <w:rPr>
          <w:rFonts w:ascii="Times New Roman" w:eastAsia="Times New Roman" w:hAnsi="Times New Roman" w:cs="Times New Roman"/>
          <w:color w:val="000000"/>
          <w:sz w:val="12"/>
          <w:szCs w:val="28"/>
          <w:lang w:val="uz-Cyrl-UZ" w:eastAsia="ru-RU"/>
        </w:rPr>
      </w:pPr>
    </w:p>
    <w:p w14:paraId="24E7D587" w14:textId="05D6B10A" w:rsidR="00C3578C" w:rsidRPr="00D97E5D" w:rsidRDefault="00C3578C" w:rsidP="004055C6">
      <w:pPr>
        <w:pStyle w:val="a7"/>
        <w:spacing w:line="276" w:lineRule="auto"/>
        <w:ind w:firstLine="708"/>
        <w:jc w:val="center"/>
        <w:rPr>
          <w:rFonts w:ascii="Times New Roman" w:hAnsi="Times New Roman" w:cs="Times New Roman"/>
          <w:noProof/>
          <w:sz w:val="28"/>
          <w:szCs w:val="28"/>
          <w:lang w:val="uz-Cyrl-UZ"/>
        </w:rPr>
      </w:pPr>
      <w:r w:rsidRPr="00D97E5D">
        <w:rPr>
          <w:rFonts w:ascii="Times New Roman" w:hAnsi="Times New Roman" w:cs="Times New Roman"/>
          <w:b/>
          <w:bCs/>
          <w:noProof/>
          <w:sz w:val="28"/>
          <w:szCs w:val="28"/>
          <w:lang w:val="uz-Cyrl-UZ"/>
        </w:rPr>
        <w:t>Foydalanilgan adabiyotlar</w:t>
      </w:r>
    </w:p>
    <w:p w14:paraId="5AE9D0BA" w14:textId="4C7078AD" w:rsidR="000B5F8B" w:rsidRPr="00D97E5D" w:rsidRDefault="000B5F8B" w:rsidP="004055C6">
      <w:pPr>
        <w:pStyle w:val="a7"/>
        <w:spacing w:line="276" w:lineRule="auto"/>
        <w:ind w:firstLine="284"/>
        <w:jc w:val="both"/>
        <w:rPr>
          <w:rFonts w:ascii="Times New Roman" w:hAnsi="Times New Roman" w:cs="Times New Roman"/>
          <w:noProof/>
          <w:sz w:val="28"/>
          <w:szCs w:val="28"/>
          <w:lang w:val="uz-Cyrl-UZ"/>
        </w:rPr>
      </w:pPr>
      <w:r w:rsidRPr="00D97E5D">
        <w:rPr>
          <w:rFonts w:ascii="Times New Roman" w:hAnsi="Times New Roman" w:cs="Times New Roman"/>
          <w:noProof/>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D97E5D" w:rsidRDefault="000B5F8B" w:rsidP="004055C6">
      <w:pPr>
        <w:pStyle w:val="a7"/>
        <w:spacing w:line="276" w:lineRule="auto"/>
        <w:ind w:firstLine="284"/>
        <w:jc w:val="both"/>
        <w:rPr>
          <w:rFonts w:ascii="Times New Roman" w:hAnsi="Times New Roman" w:cs="Times New Roman"/>
          <w:noProof/>
          <w:sz w:val="28"/>
          <w:szCs w:val="28"/>
          <w:lang w:val="en-US"/>
        </w:rPr>
      </w:pPr>
      <w:r w:rsidRPr="00D97E5D">
        <w:rPr>
          <w:rFonts w:ascii="Times New Roman" w:hAnsi="Times New Roman" w:cs="Times New Roman"/>
          <w:noProof/>
          <w:sz w:val="28"/>
          <w:szCs w:val="28"/>
          <w:lang w:val="uz-Cyrl-UZ"/>
        </w:rPr>
        <w:t xml:space="preserve">2.Ismаtullаеv P.R., Axmedov B.M., Mаtyakubоvа P.M., Xamraqulov G’.X., Turаеv SH.А. Sertifikatlashtirish asoslari va sifat menejmenti. </w:t>
      </w:r>
      <w:r w:rsidRPr="00D97E5D">
        <w:rPr>
          <w:rFonts w:ascii="Times New Roman" w:hAnsi="Times New Roman" w:cs="Times New Roman"/>
          <w:noProof/>
          <w:sz w:val="28"/>
          <w:szCs w:val="28"/>
          <w:lang w:val="en-US"/>
        </w:rPr>
        <w:t>Dаsrlik. Toshkent, Sano-standart, 2014.</w:t>
      </w:r>
    </w:p>
    <w:p w14:paraId="346833FB" w14:textId="4F05D1EB" w:rsidR="000B5F8B" w:rsidRPr="00D97E5D" w:rsidRDefault="000B5F8B" w:rsidP="004055C6">
      <w:pPr>
        <w:pStyle w:val="a7"/>
        <w:spacing w:line="276" w:lineRule="auto"/>
        <w:ind w:firstLine="284"/>
        <w:jc w:val="both"/>
        <w:rPr>
          <w:rFonts w:ascii="Times New Roman" w:hAnsi="Times New Roman" w:cs="Times New Roman"/>
          <w:noProof/>
          <w:sz w:val="28"/>
          <w:szCs w:val="28"/>
          <w:lang w:val="en-US"/>
        </w:rPr>
      </w:pPr>
      <w:r w:rsidRPr="00D97E5D">
        <w:rPr>
          <w:rFonts w:ascii="Times New Roman" w:hAnsi="Times New Roman" w:cs="Times New Roman"/>
          <w:noProof/>
          <w:sz w:val="28"/>
          <w:szCs w:val="28"/>
          <w:lang w:val="en-US"/>
        </w:rPr>
        <w:t>3.Xamdamov B.R., Xakimov D.V., Mamajonov A.A.  Sеrtifikаtlаshtirish asoslari va sifat menejmenti. Darslik. Toshkent, NIF-MSh, 2020.</w:t>
      </w:r>
    </w:p>
    <w:p w14:paraId="1A41E0D4" w14:textId="2D530841" w:rsidR="000B5F8B" w:rsidRPr="00D97E5D" w:rsidRDefault="000B5F8B" w:rsidP="004055C6">
      <w:pPr>
        <w:pStyle w:val="a7"/>
        <w:spacing w:line="276" w:lineRule="auto"/>
        <w:ind w:firstLine="284"/>
        <w:jc w:val="both"/>
        <w:rPr>
          <w:rFonts w:ascii="Times New Roman" w:hAnsi="Times New Roman" w:cs="Times New Roman"/>
          <w:noProof/>
          <w:sz w:val="28"/>
          <w:szCs w:val="28"/>
        </w:rPr>
      </w:pPr>
      <w:r w:rsidRPr="00D97E5D">
        <w:rPr>
          <w:rFonts w:ascii="Times New Roman" w:hAnsi="Times New Roman" w:cs="Times New Roman"/>
          <w:noProof/>
          <w:sz w:val="28"/>
          <w:szCs w:val="28"/>
          <w:lang w:val="en-US"/>
        </w:rPr>
        <w:t>4.</w:t>
      </w:r>
      <w:r w:rsidRPr="00D97E5D">
        <w:rPr>
          <w:rFonts w:ascii="Times New Roman" w:hAnsi="Times New Roman" w:cs="Times New Roman"/>
          <w:noProof/>
          <w:sz w:val="28"/>
          <w:szCs w:val="28"/>
        </w:rPr>
        <w:t>Ах</w:t>
      </w:r>
      <w:r w:rsidRPr="00D97E5D">
        <w:rPr>
          <w:rFonts w:ascii="Times New Roman" w:hAnsi="Times New Roman" w:cs="Times New Roman"/>
          <w:noProof/>
          <w:sz w:val="28"/>
          <w:szCs w:val="28"/>
          <w:lang w:val="en-US"/>
        </w:rPr>
        <w:t>m</w:t>
      </w:r>
      <w:r w:rsidRPr="00D97E5D">
        <w:rPr>
          <w:rFonts w:ascii="Times New Roman" w:hAnsi="Times New Roman" w:cs="Times New Roman"/>
          <w:noProof/>
          <w:sz w:val="28"/>
          <w:szCs w:val="28"/>
        </w:rPr>
        <w:t>е</w:t>
      </w:r>
      <w:r w:rsidRPr="00D97E5D">
        <w:rPr>
          <w:rFonts w:ascii="Times New Roman" w:hAnsi="Times New Roman" w:cs="Times New Roman"/>
          <w:noProof/>
          <w:sz w:val="28"/>
          <w:szCs w:val="28"/>
          <w:lang w:val="en-US"/>
        </w:rPr>
        <w:t>d</w:t>
      </w:r>
      <w:r w:rsidRPr="00D97E5D">
        <w:rPr>
          <w:rFonts w:ascii="Times New Roman" w:hAnsi="Times New Roman" w:cs="Times New Roman"/>
          <w:noProof/>
          <w:sz w:val="28"/>
          <w:szCs w:val="28"/>
        </w:rPr>
        <w:t>о</w:t>
      </w:r>
      <w:r w:rsidRPr="00D97E5D">
        <w:rPr>
          <w:rFonts w:ascii="Times New Roman" w:hAnsi="Times New Roman" w:cs="Times New Roman"/>
          <w:noProof/>
          <w:sz w:val="28"/>
          <w:szCs w:val="28"/>
          <w:lang w:val="en-US"/>
        </w:rPr>
        <w:t>v B.M., Ism</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tull</w:t>
      </w:r>
      <w:r w:rsidRPr="00D97E5D">
        <w:rPr>
          <w:rFonts w:ascii="Times New Roman" w:hAnsi="Times New Roman" w:cs="Times New Roman"/>
          <w:noProof/>
          <w:sz w:val="28"/>
          <w:szCs w:val="28"/>
        </w:rPr>
        <w:t>ае</w:t>
      </w:r>
      <w:r w:rsidRPr="00D97E5D">
        <w:rPr>
          <w:rFonts w:ascii="Times New Roman" w:hAnsi="Times New Roman" w:cs="Times New Roman"/>
          <w:noProof/>
          <w:sz w:val="28"/>
          <w:szCs w:val="28"/>
          <w:lang w:val="en-US"/>
        </w:rPr>
        <w:t>v P.R., Tur</w:t>
      </w:r>
      <w:r w:rsidRPr="00D97E5D">
        <w:rPr>
          <w:rFonts w:ascii="Times New Roman" w:hAnsi="Times New Roman" w:cs="Times New Roman"/>
          <w:noProof/>
          <w:sz w:val="28"/>
          <w:szCs w:val="28"/>
        </w:rPr>
        <w:t>ае</w:t>
      </w:r>
      <w:r w:rsidRPr="00D97E5D">
        <w:rPr>
          <w:rFonts w:ascii="Times New Roman" w:hAnsi="Times New Roman" w:cs="Times New Roman"/>
          <w:noProof/>
          <w:sz w:val="28"/>
          <w:szCs w:val="28"/>
          <w:lang w:val="en-US"/>
        </w:rPr>
        <w:t>v SH.</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 S</w:t>
      </w:r>
      <w:r w:rsidRPr="00D97E5D">
        <w:rPr>
          <w:rFonts w:ascii="Times New Roman" w:hAnsi="Times New Roman" w:cs="Times New Roman"/>
          <w:noProof/>
          <w:sz w:val="28"/>
          <w:szCs w:val="28"/>
        </w:rPr>
        <w:t>е</w:t>
      </w:r>
      <w:r w:rsidRPr="00D97E5D">
        <w:rPr>
          <w:rFonts w:ascii="Times New Roman" w:hAnsi="Times New Roman" w:cs="Times New Roman"/>
          <w:noProof/>
          <w:sz w:val="28"/>
          <w:szCs w:val="28"/>
          <w:lang w:val="en-US"/>
        </w:rPr>
        <w:t>rtifik</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tl</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shtirish v</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 xml:space="preserve"> sif</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tni b</w:t>
      </w:r>
      <w:r w:rsidRPr="00D97E5D">
        <w:rPr>
          <w:rFonts w:ascii="Times New Roman" w:hAnsi="Times New Roman" w:cs="Times New Roman"/>
          <w:noProof/>
          <w:sz w:val="28"/>
          <w:szCs w:val="28"/>
        </w:rPr>
        <w:t>о</w:t>
      </w:r>
      <w:r w:rsidRPr="00D97E5D">
        <w:rPr>
          <w:rFonts w:ascii="Times New Roman" w:hAnsi="Times New Roman" w:cs="Times New Roman"/>
          <w:noProof/>
          <w:sz w:val="28"/>
          <w:szCs w:val="28"/>
          <w:lang w:val="en-US"/>
        </w:rPr>
        <w:t>shq</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 xml:space="preserve">rish </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s</w:t>
      </w:r>
      <w:r w:rsidRPr="00D97E5D">
        <w:rPr>
          <w:rFonts w:ascii="Times New Roman" w:hAnsi="Times New Roman" w:cs="Times New Roman"/>
          <w:noProof/>
          <w:sz w:val="28"/>
          <w:szCs w:val="28"/>
        </w:rPr>
        <w:t>о</w:t>
      </w:r>
      <w:r w:rsidRPr="00D97E5D">
        <w:rPr>
          <w:rFonts w:ascii="Times New Roman" w:hAnsi="Times New Roman" w:cs="Times New Roman"/>
          <w:noProof/>
          <w:sz w:val="28"/>
          <w:szCs w:val="28"/>
          <w:lang w:val="en-US"/>
        </w:rPr>
        <w:t>sl</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ri, o’quv qo’ll</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nm</w:t>
      </w:r>
      <w:r w:rsidRPr="00D97E5D">
        <w:rPr>
          <w:rFonts w:ascii="Times New Roman" w:hAnsi="Times New Roman" w:cs="Times New Roman"/>
          <w:noProof/>
          <w:sz w:val="28"/>
          <w:szCs w:val="28"/>
        </w:rPr>
        <w:t>а</w:t>
      </w:r>
      <w:r w:rsidRPr="00D97E5D">
        <w:rPr>
          <w:rFonts w:ascii="Times New Roman" w:hAnsi="Times New Roman" w:cs="Times New Roman"/>
          <w:noProof/>
          <w:sz w:val="28"/>
          <w:szCs w:val="28"/>
          <w:lang w:val="en-US"/>
        </w:rPr>
        <w:t>. O</w:t>
      </w:r>
      <w:r w:rsidRPr="00D97E5D">
        <w:rPr>
          <w:rFonts w:ascii="Times New Roman" w:hAnsi="Times New Roman" w:cs="Times New Roman"/>
          <w:noProof/>
          <w:sz w:val="28"/>
          <w:szCs w:val="28"/>
        </w:rPr>
        <w:t>’</w:t>
      </w:r>
      <w:r w:rsidRPr="00D97E5D">
        <w:rPr>
          <w:rFonts w:ascii="Times New Roman" w:hAnsi="Times New Roman" w:cs="Times New Roman"/>
          <w:noProof/>
          <w:sz w:val="28"/>
          <w:szCs w:val="28"/>
          <w:lang w:val="en-US"/>
        </w:rPr>
        <w:t>zR</w:t>
      </w:r>
      <w:r w:rsidRPr="00D97E5D">
        <w:rPr>
          <w:rFonts w:ascii="Times New Roman" w:hAnsi="Times New Roman" w:cs="Times New Roman"/>
          <w:noProof/>
          <w:sz w:val="28"/>
          <w:szCs w:val="28"/>
        </w:rPr>
        <w:t xml:space="preserve"> О</w:t>
      </w:r>
      <w:r w:rsidRPr="00D97E5D">
        <w:rPr>
          <w:rFonts w:ascii="Times New Roman" w:hAnsi="Times New Roman" w:cs="Times New Roman"/>
          <w:noProof/>
          <w:sz w:val="28"/>
          <w:szCs w:val="28"/>
          <w:lang w:val="en-US"/>
        </w:rPr>
        <w:t>O</w:t>
      </w:r>
      <w:r w:rsidRPr="00D97E5D">
        <w:rPr>
          <w:rFonts w:ascii="Times New Roman" w:hAnsi="Times New Roman" w:cs="Times New Roman"/>
          <w:noProof/>
          <w:sz w:val="28"/>
          <w:szCs w:val="28"/>
        </w:rPr>
        <w:t>’</w:t>
      </w:r>
      <w:r w:rsidRPr="00D97E5D">
        <w:rPr>
          <w:rFonts w:ascii="Times New Roman" w:hAnsi="Times New Roman" w:cs="Times New Roman"/>
          <w:noProof/>
          <w:sz w:val="28"/>
          <w:szCs w:val="28"/>
          <w:lang w:val="en-US"/>
        </w:rPr>
        <w:t>MTV</w:t>
      </w:r>
      <w:r w:rsidRPr="00D97E5D">
        <w:rPr>
          <w:rFonts w:ascii="Times New Roman" w:hAnsi="Times New Roman" w:cs="Times New Roman"/>
          <w:noProof/>
          <w:sz w:val="28"/>
          <w:szCs w:val="28"/>
        </w:rPr>
        <w:t xml:space="preserve">; </w:t>
      </w:r>
      <w:r w:rsidRPr="00D97E5D">
        <w:rPr>
          <w:rFonts w:ascii="Times New Roman" w:hAnsi="Times New Roman" w:cs="Times New Roman"/>
          <w:noProof/>
          <w:sz w:val="28"/>
          <w:szCs w:val="28"/>
          <w:lang w:val="en-US"/>
        </w:rPr>
        <w:t>TDTU</w:t>
      </w:r>
      <w:r w:rsidRPr="00D97E5D">
        <w:rPr>
          <w:rFonts w:ascii="Times New Roman" w:hAnsi="Times New Roman" w:cs="Times New Roman"/>
          <w:noProof/>
          <w:sz w:val="28"/>
          <w:szCs w:val="28"/>
        </w:rPr>
        <w:t xml:space="preserve">. - </w:t>
      </w:r>
      <w:r w:rsidRPr="00D97E5D">
        <w:rPr>
          <w:rFonts w:ascii="Times New Roman" w:hAnsi="Times New Roman" w:cs="Times New Roman"/>
          <w:noProof/>
          <w:sz w:val="28"/>
          <w:szCs w:val="28"/>
          <w:lang w:val="en-US"/>
        </w:rPr>
        <w:t>T</w:t>
      </w:r>
      <w:r w:rsidRPr="00D97E5D">
        <w:rPr>
          <w:rFonts w:ascii="Times New Roman" w:hAnsi="Times New Roman" w:cs="Times New Roman"/>
          <w:noProof/>
          <w:sz w:val="28"/>
          <w:szCs w:val="28"/>
        </w:rPr>
        <w:t>о</w:t>
      </w:r>
      <w:r w:rsidRPr="00D97E5D">
        <w:rPr>
          <w:rFonts w:ascii="Times New Roman" w:hAnsi="Times New Roman" w:cs="Times New Roman"/>
          <w:noProof/>
          <w:sz w:val="28"/>
          <w:szCs w:val="28"/>
          <w:lang w:val="en-US"/>
        </w:rPr>
        <w:t>shk</w:t>
      </w:r>
      <w:r w:rsidRPr="00D97E5D">
        <w:rPr>
          <w:rFonts w:ascii="Times New Roman" w:hAnsi="Times New Roman" w:cs="Times New Roman"/>
          <w:noProof/>
          <w:sz w:val="28"/>
          <w:szCs w:val="28"/>
        </w:rPr>
        <w:t>е</w:t>
      </w:r>
      <w:r w:rsidRPr="00D97E5D">
        <w:rPr>
          <w:rFonts w:ascii="Times New Roman" w:hAnsi="Times New Roman" w:cs="Times New Roman"/>
          <w:noProof/>
          <w:sz w:val="28"/>
          <w:szCs w:val="28"/>
          <w:lang w:val="en-US"/>
        </w:rPr>
        <w:t>nt</w:t>
      </w:r>
      <w:r w:rsidRPr="00D97E5D">
        <w:rPr>
          <w:rFonts w:ascii="Times New Roman" w:hAnsi="Times New Roman" w:cs="Times New Roman"/>
          <w:noProof/>
          <w:sz w:val="28"/>
          <w:szCs w:val="28"/>
        </w:rPr>
        <w:t>, 2007.</w:t>
      </w:r>
    </w:p>
    <w:p w14:paraId="38A7B521" w14:textId="65705DF5" w:rsidR="00BC1C29" w:rsidRPr="00D97E5D" w:rsidRDefault="000B5F8B" w:rsidP="004055C6">
      <w:pPr>
        <w:pStyle w:val="a7"/>
        <w:spacing w:line="276" w:lineRule="auto"/>
        <w:ind w:firstLine="284"/>
        <w:jc w:val="both"/>
        <w:rPr>
          <w:rFonts w:ascii="Times New Roman" w:hAnsi="Times New Roman" w:cs="Times New Roman"/>
          <w:noProof/>
          <w:sz w:val="28"/>
          <w:szCs w:val="28"/>
          <w:lang w:val="en-US"/>
        </w:rPr>
      </w:pPr>
      <w:r w:rsidRPr="00D97E5D">
        <w:rPr>
          <w:rFonts w:ascii="Times New Roman" w:hAnsi="Times New Roman" w:cs="Times New Roman"/>
          <w:noProof/>
          <w:sz w:val="28"/>
          <w:szCs w:val="28"/>
        </w:rPr>
        <w:t>5.Ахмедов Б.М., Абасов А.А. Система менеджмента качества – основа конкурентоспособности. Изд. “Аср-Матбуот”. 2004.</w:t>
      </w:r>
    </w:p>
    <w:p w14:paraId="44929F24" w14:textId="77777777" w:rsidR="00D97E5D" w:rsidRPr="00D97E5D" w:rsidRDefault="00D97E5D" w:rsidP="00D97E5D">
      <w:pPr>
        <w:pStyle w:val="a7"/>
        <w:spacing w:line="276" w:lineRule="auto"/>
        <w:ind w:firstLine="284"/>
        <w:jc w:val="both"/>
        <w:rPr>
          <w:rFonts w:ascii="Times New Roman" w:hAnsi="Times New Roman" w:cs="Times New Roman"/>
          <w:noProof/>
          <w:sz w:val="28"/>
          <w:szCs w:val="28"/>
          <w:lang w:val="en-US"/>
        </w:rPr>
      </w:pPr>
      <w:r w:rsidRPr="00D97E5D">
        <w:rPr>
          <w:rFonts w:ascii="Times New Roman" w:hAnsi="Times New Roman" w:cs="Times New Roman"/>
          <w:noProof/>
          <w:sz w:val="28"/>
          <w:szCs w:val="28"/>
          <w:lang w:val="en-US"/>
        </w:rPr>
        <w:t>6.www.standart.uz - “Oʻzbekiston texnik jixatdan tartibga solish” agentligi rasmiy sayti.</w:t>
      </w:r>
    </w:p>
    <w:p w14:paraId="47F004B0" w14:textId="77777777" w:rsidR="00D97E5D" w:rsidRPr="00D97E5D" w:rsidRDefault="00D97E5D" w:rsidP="00D97E5D">
      <w:pPr>
        <w:pStyle w:val="a7"/>
        <w:spacing w:line="276" w:lineRule="auto"/>
        <w:ind w:firstLine="284"/>
        <w:jc w:val="both"/>
        <w:rPr>
          <w:rFonts w:ascii="Times New Roman" w:hAnsi="Times New Roman" w:cs="Times New Roman"/>
          <w:noProof/>
          <w:sz w:val="28"/>
          <w:szCs w:val="28"/>
          <w:lang w:val="en-US"/>
        </w:rPr>
      </w:pPr>
      <w:r w:rsidRPr="00D97E5D">
        <w:rPr>
          <w:rFonts w:ascii="Times New Roman" w:hAnsi="Times New Roman" w:cs="Times New Roman"/>
          <w:noProof/>
          <w:sz w:val="28"/>
          <w:szCs w:val="28"/>
          <w:lang w:val="en-US"/>
        </w:rPr>
        <w:t>7.www.uztest.uz – “O’zbekiston ilmiy-sinov va sifat nazorati markazi” davlat muassasasi rasmiy sayti</w:t>
      </w:r>
    </w:p>
    <w:p w14:paraId="54E33A9B" w14:textId="77777777" w:rsidR="009231C3" w:rsidRPr="00D97E5D" w:rsidRDefault="009231C3" w:rsidP="00126CBC">
      <w:pPr>
        <w:pStyle w:val="a7"/>
        <w:spacing w:line="276" w:lineRule="auto"/>
        <w:jc w:val="both"/>
        <w:rPr>
          <w:rFonts w:ascii="Times New Roman" w:hAnsi="Times New Roman" w:cs="Times New Roman"/>
          <w:noProof/>
          <w:sz w:val="28"/>
          <w:szCs w:val="28"/>
          <w:lang w:val="en-US"/>
        </w:rPr>
      </w:pPr>
      <w:bookmarkStart w:id="0" w:name="_GoBack"/>
      <w:bookmarkEnd w:id="0"/>
    </w:p>
    <w:sectPr w:rsidR="009231C3" w:rsidRPr="00D97E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16434E24"/>
    <w:multiLevelType w:val="hybridMultilevel"/>
    <w:tmpl w:val="DF4E39B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5">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num w:numId="1">
    <w:abstractNumId w:val="4"/>
  </w:num>
  <w:num w:numId="2">
    <w:abstractNumId w:val="2"/>
  </w:num>
  <w:num w:numId="3">
    <w:abstractNumId w:val="1"/>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6CBC"/>
    <w:rsid w:val="00137D63"/>
    <w:rsid w:val="00143544"/>
    <w:rsid w:val="00154DE0"/>
    <w:rsid w:val="001751E5"/>
    <w:rsid w:val="00176C6A"/>
    <w:rsid w:val="0019043B"/>
    <w:rsid w:val="001A7369"/>
    <w:rsid w:val="001C6CED"/>
    <w:rsid w:val="001D3704"/>
    <w:rsid w:val="001E6E1E"/>
    <w:rsid w:val="001F07CF"/>
    <w:rsid w:val="0025419A"/>
    <w:rsid w:val="00283C7B"/>
    <w:rsid w:val="0029106E"/>
    <w:rsid w:val="00291A67"/>
    <w:rsid w:val="00294DF8"/>
    <w:rsid w:val="002A4900"/>
    <w:rsid w:val="002B21B5"/>
    <w:rsid w:val="002C2C97"/>
    <w:rsid w:val="002F6763"/>
    <w:rsid w:val="00304834"/>
    <w:rsid w:val="003048AD"/>
    <w:rsid w:val="003064A1"/>
    <w:rsid w:val="003343CA"/>
    <w:rsid w:val="00364D1F"/>
    <w:rsid w:val="003C0E9E"/>
    <w:rsid w:val="003C33F1"/>
    <w:rsid w:val="003E3A28"/>
    <w:rsid w:val="003E5EB3"/>
    <w:rsid w:val="003F0D61"/>
    <w:rsid w:val="00403D57"/>
    <w:rsid w:val="004055C6"/>
    <w:rsid w:val="00435AE3"/>
    <w:rsid w:val="00440E62"/>
    <w:rsid w:val="004937FC"/>
    <w:rsid w:val="00494CAE"/>
    <w:rsid w:val="00497356"/>
    <w:rsid w:val="004A3178"/>
    <w:rsid w:val="004E62DA"/>
    <w:rsid w:val="0051625B"/>
    <w:rsid w:val="0052618D"/>
    <w:rsid w:val="00536AF5"/>
    <w:rsid w:val="005421EF"/>
    <w:rsid w:val="00561E68"/>
    <w:rsid w:val="005715AB"/>
    <w:rsid w:val="00571935"/>
    <w:rsid w:val="0058046E"/>
    <w:rsid w:val="005E646D"/>
    <w:rsid w:val="006001EB"/>
    <w:rsid w:val="006158F4"/>
    <w:rsid w:val="006400F5"/>
    <w:rsid w:val="00643BAF"/>
    <w:rsid w:val="00662C41"/>
    <w:rsid w:val="00685EFA"/>
    <w:rsid w:val="006B5D4B"/>
    <w:rsid w:val="00701591"/>
    <w:rsid w:val="0070217E"/>
    <w:rsid w:val="0074261D"/>
    <w:rsid w:val="00742F5A"/>
    <w:rsid w:val="00755626"/>
    <w:rsid w:val="00765A7B"/>
    <w:rsid w:val="00796090"/>
    <w:rsid w:val="007A1D84"/>
    <w:rsid w:val="007B333B"/>
    <w:rsid w:val="007D0051"/>
    <w:rsid w:val="008363A9"/>
    <w:rsid w:val="00847566"/>
    <w:rsid w:val="00876C98"/>
    <w:rsid w:val="008A0FF3"/>
    <w:rsid w:val="008D6A0A"/>
    <w:rsid w:val="008D7FE3"/>
    <w:rsid w:val="00905F06"/>
    <w:rsid w:val="00916A2E"/>
    <w:rsid w:val="00917A7D"/>
    <w:rsid w:val="009231C3"/>
    <w:rsid w:val="009257C3"/>
    <w:rsid w:val="009347EF"/>
    <w:rsid w:val="009A6429"/>
    <w:rsid w:val="009B2033"/>
    <w:rsid w:val="009C7EB9"/>
    <w:rsid w:val="009E2C6B"/>
    <w:rsid w:val="009F4825"/>
    <w:rsid w:val="009F708B"/>
    <w:rsid w:val="00AA66CA"/>
    <w:rsid w:val="00AC4156"/>
    <w:rsid w:val="00AD14A1"/>
    <w:rsid w:val="00AD3739"/>
    <w:rsid w:val="00B037BB"/>
    <w:rsid w:val="00B06D57"/>
    <w:rsid w:val="00B413A6"/>
    <w:rsid w:val="00B42AA6"/>
    <w:rsid w:val="00B818F6"/>
    <w:rsid w:val="00BC1C29"/>
    <w:rsid w:val="00BD6CC0"/>
    <w:rsid w:val="00C13F7E"/>
    <w:rsid w:val="00C3578C"/>
    <w:rsid w:val="00C71849"/>
    <w:rsid w:val="00CA6E9C"/>
    <w:rsid w:val="00D00C25"/>
    <w:rsid w:val="00D35A33"/>
    <w:rsid w:val="00D40AF1"/>
    <w:rsid w:val="00D97E5D"/>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291A67"/>
  </w:style>
  <w:style w:type="table" w:customStyle="1" w:styleId="1f4">
    <w:name w:val="Сетка таблицы1"/>
    <w:basedOn w:val="a2"/>
    <w:next w:val="a6"/>
    <w:rsid w:val="00291A6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291A67"/>
  </w:style>
  <w:style w:type="table" w:customStyle="1" w:styleId="1f4">
    <w:name w:val="Сетка таблицы1"/>
    <w:basedOn w:val="a2"/>
    <w:next w:val="a6"/>
    <w:rsid w:val="00291A6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89516-8260-4D37-9064-F98D79F8B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4303</TotalTime>
  <Pages>12</Pages>
  <Words>3783</Words>
  <Characters>21569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36</cp:revision>
  <dcterms:created xsi:type="dcterms:W3CDTF">2023-03-13T10:59:00Z</dcterms:created>
  <dcterms:modified xsi:type="dcterms:W3CDTF">2023-10-26T07:52:00Z</dcterms:modified>
</cp:coreProperties>
</file>